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97212" w14:textId="3A2786C4" w:rsidR="00E02DCE" w:rsidRDefault="00437880">
      <w:pPr>
        <w:jc w:val="center"/>
        <w:rPr>
          <w:rFonts w:ascii="Times New Roman" w:hAnsi="Times New Roman" w:cs="Times New Roman"/>
          <w:b/>
          <w:sz w:val="24"/>
          <w:szCs w:val="24"/>
        </w:rPr>
      </w:pPr>
      <w:r>
        <w:rPr>
          <w:rFonts w:ascii="Times New Roman" w:hAnsi="Times New Roman" w:cs="Times New Roman"/>
          <w:b/>
          <w:sz w:val="24"/>
          <w:szCs w:val="24"/>
        </w:rPr>
        <w:t xml:space="preserve">  INCOME PATTERENS OF RURAL YOUTH IN PUNJAB </w:t>
      </w:r>
    </w:p>
    <w:p w14:paraId="55BE0767" w14:textId="77777777" w:rsidR="00E02DCE" w:rsidRDefault="00E02DCE">
      <w:pPr>
        <w:spacing w:line="240" w:lineRule="auto"/>
        <w:rPr>
          <w:rFonts w:ascii="Times New Roman" w:hAnsi="Times New Roman" w:cs="Times New Roman"/>
          <w:b/>
          <w:sz w:val="24"/>
          <w:szCs w:val="24"/>
        </w:rPr>
      </w:pPr>
      <w:bookmarkStart w:id="0" w:name="_GoBack"/>
      <w:bookmarkEnd w:id="0"/>
    </w:p>
    <w:p w14:paraId="762ED959" w14:textId="77777777" w:rsidR="00E02DCE" w:rsidRDefault="0043788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ABSTRACT </w:t>
      </w:r>
    </w:p>
    <w:p w14:paraId="7E5530DA" w14:textId="77777777" w:rsidR="00E02DCE" w:rsidRDefault="00437880">
      <w:pPr>
        <w:spacing w:line="360" w:lineRule="auto"/>
        <w:jc w:val="both"/>
        <w:rPr>
          <w:rFonts w:ascii="Times New Roman" w:hAnsi="Times New Roman" w:cs="Times New Roman"/>
          <w:sz w:val="24"/>
          <w:szCs w:val="24"/>
        </w:rPr>
      </w:pPr>
      <w:r>
        <w:rPr>
          <w:rFonts w:ascii="Times New Roman" w:hAnsi="Times New Roman" w:cs="Times New Roman"/>
          <w:sz w:val="24"/>
          <w:szCs w:val="24"/>
        </w:rPr>
        <w:t>This paper investigates to find income pa</w:t>
      </w:r>
      <w:r>
        <w:rPr>
          <w:rFonts w:ascii="Times New Roman" w:hAnsi="Times New Roman" w:cs="Times New Roman"/>
          <w:sz w:val="24"/>
          <w:szCs w:val="24"/>
        </w:rPr>
        <w:t>ttern and sources of income of rural youth in Punjab. By using primary data which is collected through survey of 550 rural youth respondents of three districts of Punjab, this paper examines the pattern of income according to the employment status. For thi</w:t>
      </w:r>
      <w:r>
        <w:rPr>
          <w:rFonts w:ascii="Times New Roman" w:hAnsi="Times New Roman" w:cs="Times New Roman"/>
          <w:sz w:val="24"/>
          <w:szCs w:val="24"/>
        </w:rPr>
        <w:t xml:space="preserve">s </w:t>
      </w:r>
      <w:proofErr w:type="gramStart"/>
      <w:r>
        <w:rPr>
          <w:rFonts w:ascii="Times New Roman" w:hAnsi="Times New Roman" w:cs="Times New Roman"/>
          <w:sz w:val="24"/>
          <w:szCs w:val="24"/>
        </w:rPr>
        <w:t>purpose</w:t>
      </w:r>
      <w:proofErr w:type="gramEnd"/>
      <w:r>
        <w:rPr>
          <w:rFonts w:ascii="Times New Roman" w:hAnsi="Times New Roman" w:cs="Times New Roman"/>
          <w:sz w:val="24"/>
          <w:szCs w:val="24"/>
        </w:rPr>
        <w:t xml:space="preserve"> we randomly selected youth respondents between ages 15-29 year and collected the information regarding the employment activity and income earnings from particular activity. The study </w:t>
      </w:r>
      <w:proofErr w:type="gramStart"/>
      <w:r>
        <w:rPr>
          <w:rFonts w:ascii="Times New Roman" w:hAnsi="Times New Roman" w:cs="Times New Roman"/>
          <w:sz w:val="24"/>
          <w:szCs w:val="24"/>
        </w:rPr>
        <w:t>makes an attempt</w:t>
      </w:r>
      <w:proofErr w:type="gramEnd"/>
      <w:r>
        <w:rPr>
          <w:rFonts w:ascii="Times New Roman" w:hAnsi="Times New Roman" w:cs="Times New Roman"/>
          <w:sz w:val="24"/>
          <w:szCs w:val="24"/>
        </w:rPr>
        <w:t xml:space="preserve"> to find out the </w:t>
      </w:r>
      <w:proofErr w:type="spellStart"/>
      <w:r>
        <w:rPr>
          <w:rFonts w:ascii="Times New Roman" w:hAnsi="Times New Roman" w:cs="Times New Roman"/>
          <w:sz w:val="24"/>
          <w:szCs w:val="24"/>
        </w:rPr>
        <w:t>affect</w:t>
      </w:r>
      <w:proofErr w:type="spellEnd"/>
      <w:r>
        <w:rPr>
          <w:rFonts w:ascii="Times New Roman" w:hAnsi="Times New Roman" w:cs="Times New Roman"/>
          <w:sz w:val="24"/>
          <w:szCs w:val="24"/>
        </w:rPr>
        <w:t xml:space="preserve"> of education, nature of</w:t>
      </w:r>
      <w:r>
        <w:rPr>
          <w:rFonts w:ascii="Times New Roman" w:hAnsi="Times New Roman" w:cs="Times New Roman"/>
          <w:sz w:val="24"/>
          <w:szCs w:val="24"/>
        </w:rPr>
        <w:t xml:space="preserve"> employment, type of employment on earnings of rural youth workers.</w:t>
      </w:r>
    </w:p>
    <w:p w14:paraId="25400F69" w14:textId="77777777" w:rsidR="00E02DCE" w:rsidRDefault="00437880">
      <w:pPr>
        <w:spacing w:line="240" w:lineRule="auto"/>
        <w:jc w:val="both"/>
        <w:rPr>
          <w:rFonts w:ascii="Times New Roman" w:hAnsi="Times New Roman" w:cs="Times New Roman"/>
          <w:sz w:val="24"/>
          <w:szCs w:val="24"/>
        </w:rPr>
      </w:pPr>
      <w:r>
        <w:rPr>
          <w:rFonts w:ascii="Times New Roman" w:hAnsi="Times New Roman" w:cs="Times New Roman"/>
          <w:b/>
          <w:sz w:val="24"/>
          <w:szCs w:val="24"/>
        </w:rPr>
        <w:t>INTRODUCTION</w:t>
      </w:r>
    </w:p>
    <w:p w14:paraId="259BFE7F" w14:textId="77777777" w:rsidR="00E02DCE" w:rsidRDefault="00437880">
      <w:pPr>
        <w:spacing w:before="240" w:after="0" w:line="360" w:lineRule="auto"/>
        <w:ind w:firstLine="720"/>
        <w:jc w:val="both"/>
        <w:rPr>
          <w:rFonts w:ascii="Times New Roman" w:hAnsi="Times New Roman"/>
          <w:sz w:val="24"/>
          <w:szCs w:val="24"/>
        </w:rPr>
      </w:pPr>
      <w:r>
        <w:rPr>
          <w:rFonts w:ascii="Times New Roman" w:hAnsi="Times New Roman"/>
          <w:sz w:val="24"/>
          <w:szCs w:val="24"/>
        </w:rPr>
        <w:t>Young people are important human resource of nation development and also responsible factor for positive social change. Youth are also driving force for economic development a</w:t>
      </w:r>
      <w:r>
        <w:rPr>
          <w:rFonts w:ascii="Times New Roman" w:hAnsi="Times New Roman"/>
          <w:sz w:val="24"/>
          <w:szCs w:val="24"/>
        </w:rPr>
        <w:t>nd technical innovation (Dev and venkatanaryana,2011). Punjab is a leading state of country. The agriculture sector is the mainstay of rural economy. Agriculture provide employment opportunity, out of total 98.97 lakh worker, 19.35 lakh are cultivators and</w:t>
      </w:r>
      <w:r>
        <w:rPr>
          <w:rFonts w:ascii="Times New Roman" w:hAnsi="Times New Roman"/>
          <w:sz w:val="24"/>
          <w:szCs w:val="24"/>
        </w:rPr>
        <w:t xml:space="preserve"> 15.88 lakh are agriculture </w:t>
      </w:r>
      <w:proofErr w:type="spellStart"/>
      <w:r>
        <w:rPr>
          <w:rFonts w:ascii="Times New Roman" w:hAnsi="Times New Roman"/>
          <w:sz w:val="24"/>
          <w:szCs w:val="24"/>
        </w:rPr>
        <w:t>labourer</w:t>
      </w:r>
      <w:proofErr w:type="spellEnd"/>
      <w:r>
        <w:rPr>
          <w:rFonts w:ascii="Times New Roman" w:hAnsi="Times New Roman"/>
          <w:sz w:val="24"/>
          <w:szCs w:val="24"/>
        </w:rPr>
        <w:t xml:space="preserve">. But, due to structural change agriculture fails to absorb large number of growing </w:t>
      </w:r>
      <w:proofErr w:type="spellStart"/>
      <w:r>
        <w:rPr>
          <w:rFonts w:ascii="Times New Roman" w:hAnsi="Times New Roman"/>
          <w:sz w:val="24"/>
          <w:szCs w:val="24"/>
        </w:rPr>
        <w:t>labour</w:t>
      </w:r>
      <w:proofErr w:type="spellEnd"/>
      <w:r>
        <w:rPr>
          <w:rFonts w:ascii="Times New Roman" w:hAnsi="Times New Roman"/>
          <w:sz w:val="24"/>
          <w:szCs w:val="24"/>
        </w:rPr>
        <w:t xml:space="preserve">. </w:t>
      </w:r>
      <w:proofErr w:type="gramStart"/>
      <w:r>
        <w:rPr>
          <w:rFonts w:ascii="Times New Roman" w:hAnsi="Times New Roman"/>
          <w:sz w:val="24"/>
          <w:szCs w:val="24"/>
        </w:rPr>
        <w:t>So</w:t>
      </w:r>
      <w:proofErr w:type="gramEnd"/>
      <w:r>
        <w:rPr>
          <w:rFonts w:ascii="Times New Roman" w:hAnsi="Times New Roman"/>
          <w:sz w:val="24"/>
          <w:szCs w:val="24"/>
        </w:rPr>
        <w:t xml:space="preserve"> the main challenge is creation of new job opportunities is arises.  Youth are drastically suffered from this problem. Each ye</w:t>
      </w:r>
      <w:r>
        <w:rPr>
          <w:rFonts w:ascii="Times New Roman" w:hAnsi="Times New Roman"/>
          <w:sz w:val="24"/>
          <w:szCs w:val="24"/>
        </w:rPr>
        <w:t xml:space="preserve">ar large number of </w:t>
      </w:r>
      <w:proofErr w:type="gramStart"/>
      <w:r>
        <w:rPr>
          <w:rFonts w:ascii="Times New Roman" w:hAnsi="Times New Roman"/>
          <w:sz w:val="24"/>
          <w:szCs w:val="24"/>
        </w:rPr>
        <w:t>youth</w:t>
      </w:r>
      <w:proofErr w:type="gramEnd"/>
      <w:r>
        <w:rPr>
          <w:rFonts w:ascii="Times New Roman" w:hAnsi="Times New Roman"/>
          <w:sz w:val="24"/>
          <w:szCs w:val="24"/>
        </w:rPr>
        <w:t xml:space="preserve"> leaves the educational system and search for a job. But the jobs that are available are not according to their skill and past experience.</w:t>
      </w:r>
    </w:p>
    <w:p w14:paraId="6C7F0F52" w14:textId="77777777" w:rsidR="00E02DCE" w:rsidRDefault="004378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rural economy of Punjab has experienced a major shift of workforce from agriculture to th</w:t>
      </w:r>
      <w:r>
        <w:rPr>
          <w:rFonts w:ascii="Times New Roman" w:hAnsi="Times New Roman" w:cs="Times New Roman"/>
          <w:sz w:val="24"/>
          <w:szCs w:val="24"/>
        </w:rPr>
        <w:t xml:space="preserve">e </w:t>
      </w:r>
      <w:proofErr w:type="spellStart"/>
      <w:proofErr w:type="gramStart"/>
      <w:r>
        <w:rPr>
          <w:rFonts w:ascii="Times New Roman" w:hAnsi="Times New Roman" w:cs="Times New Roman"/>
          <w:sz w:val="24"/>
          <w:szCs w:val="24"/>
        </w:rPr>
        <w:t>non agriculture</w:t>
      </w:r>
      <w:proofErr w:type="spellEnd"/>
      <w:proofErr w:type="gramEnd"/>
      <w:r>
        <w:rPr>
          <w:rFonts w:ascii="Times New Roman" w:hAnsi="Times New Roman" w:cs="Times New Roman"/>
          <w:sz w:val="24"/>
          <w:szCs w:val="24"/>
        </w:rPr>
        <w:t xml:space="preserve"> sector (</w:t>
      </w:r>
      <w:proofErr w:type="spellStart"/>
      <w:r>
        <w:rPr>
          <w:rFonts w:ascii="Times New Roman" w:hAnsi="Times New Roman" w:cs="Times New Roman"/>
          <w:sz w:val="24"/>
          <w:szCs w:val="24"/>
        </w:rPr>
        <w:t>Ghuman</w:t>
      </w:r>
      <w:proofErr w:type="spellEnd"/>
      <w:r>
        <w:rPr>
          <w:rFonts w:ascii="Times New Roman" w:hAnsi="Times New Roman" w:cs="Times New Roman"/>
          <w:sz w:val="24"/>
          <w:szCs w:val="24"/>
        </w:rPr>
        <w:t xml:space="preserve">, 2002). The rural youth of Punjab engaged in agriculture activities as well as other </w:t>
      </w:r>
      <w:proofErr w:type="spellStart"/>
      <w:proofErr w:type="gramStart"/>
      <w:r>
        <w:rPr>
          <w:rFonts w:ascii="Times New Roman" w:hAnsi="Times New Roman" w:cs="Times New Roman"/>
          <w:sz w:val="24"/>
          <w:szCs w:val="24"/>
        </w:rPr>
        <w:t>non agricultural</w:t>
      </w:r>
      <w:proofErr w:type="spellEnd"/>
      <w:proofErr w:type="gramEnd"/>
      <w:r>
        <w:rPr>
          <w:rFonts w:ascii="Times New Roman" w:hAnsi="Times New Roman" w:cs="Times New Roman"/>
          <w:sz w:val="24"/>
          <w:szCs w:val="24"/>
        </w:rPr>
        <w:t xml:space="preserve"> activities like casual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self financed</w:t>
      </w:r>
      <w:proofErr w:type="spellEnd"/>
      <w:r>
        <w:rPr>
          <w:rFonts w:ascii="Times New Roman" w:hAnsi="Times New Roman" w:cs="Times New Roman"/>
          <w:sz w:val="24"/>
          <w:szCs w:val="24"/>
        </w:rPr>
        <w:t xml:space="preserve"> business, regular salaried jobs for their earnings. The level of income of w</w:t>
      </w:r>
      <w:r>
        <w:rPr>
          <w:rFonts w:ascii="Times New Roman" w:hAnsi="Times New Roman" w:cs="Times New Roman"/>
          <w:sz w:val="24"/>
          <w:szCs w:val="24"/>
        </w:rPr>
        <w:t xml:space="preserve">orker depends upon the type of activity in which they are employed as well as nature of job and level of education. The earning of workers in regular sector is generally assumed to be higher than other type of employment activity (Unni, 1998).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it is nec</w:t>
      </w:r>
      <w:r>
        <w:rPr>
          <w:rFonts w:ascii="Times New Roman" w:hAnsi="Times New Roman" w:cs="Times New Roman"/>
          <w:sz w:val="24"/>
          <w:szCs w:val="24"/>
        </w:rPr>
        <w:t xml:space="preserve">essary to know about the pattern of income among rural youth of Punjab by nature of employment, type of activity and most importantly by level of education. This paper </w:t>
      </w:r>
      <w:proofErr w:type="gramStart"/>
      <w:r>
        <w:rPr>
          <w:rFonts w:ascii="Times New Roman" w:hAnsi="Times New Roman" w:cs="Times New Roman"/>
          <w:sz w:val="24"/>
          <w:szCs w:val="24"/>
        </w:rPr>
        <w:t>examine</w:t>
      </w:r>
      <w:proofErr w:type="gramEnd"/>
      <w:r>
        <w:rPr>
          <w:rFonts w:ascii="Times New Roman" w:hAnsi="Times New Roman" w:cs="Times New Roman"/>
          <w:sz w:val="24"/>
          <w:szCs w:val="24"/>
        </w:rPr>
        <w:t xml:space="preserve"> the per worker average monthly income by type of activity in various types </w:t>
      </w:r>
      <w:r>
        <w:rPr>
          <w:rFonts w:ascii="Times New Roman" w:hAnsi="Times New Roman" w:cs="Times New Roman"/>
          <w:sz w:val="24"/>
          <w:szCs w:val="24"/>
        </w:rPr>
        <w:lastRenderedPageBreak/>
        <w:t>of em</w:t>
      </w:r>
      <w:r>
        <w:rPr>
          <w:rFonts w:ascii="Times New Roman" w:hAnsi="Times New Roman" w:cs="Times New Roman"/>
          <w:sz w:val="24"/>
          <w:szCs w:val="24"/>
        </w:rPr>
        <w:t xml:space="preserve">ployment (agricultural, </w:t>
      </w:r>
      <w:proofErr w:type="spellStart"/>
      <w:r>
        <w:rPr>
          <w:rFonts w:ascii="Times New Roman" w:hAnsi="Times New Roman" w:cs="Times New Roman"/>
          <w:sz w:val="24"/>
          <w:szCs w:val="24"/>
        </w:rPr>
        <w:t>self employed</w:t>
      </w:r>
      <w:proofErr w:type="spellEnd"/>
      <w:r>
        <w:rPr>
          <w:rFonts w:ascii="Times New Roman" w:hAnsi="Times New Roman" w:cs="Times New Roman"/>
          <w:sz w:val="24"/>
          <w:szCs w:val="24"/>
        </w:rPr>
        <w:t xml:space="preserve">, casual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and regular salaried) and then discussed about level of income of youth workers in various employment activities according to their level of education. </w:t>
      </w:r>
    </w:p>
    <w:p w14:paraId="617BBE0A" w14:textId="77777777" w:rsidR="00E02DCE" w:rsidRDefault="00437880">
      <w:pPr>
        <w:spacing w:after="0" w:line="360" w:lineRule="auto"/>
        <w:rPr>
          <w:rFonts w:ascii="Times New Roman" w:hAnsi="Times New Roman" w:cs="Times New Roman"/>
          <w:b/>
          <w:sz w:val="24"/>
          <w:szCs w:val="24"/>
        </w:rPr>
      </w:pPr>
      <w:r>
        <w:rPr>
          <w:rFonts w:ascii="Times New Roman" w:hAnsi="Times New Roman" w:cs="Times New Roman"/>
          <w:b/>
          <w:sz w:val="24"/>
          <w:szCs w:val="24"/>
        </w:rPr>
        <w:t>METHODOLOGY:</w:t>
      </w:r>
    </w:p>
    <w:p w14:paraId="63366C35" w14:textId="77777777" w:rsidR="00E02DCE" w:rsidRDefault="0043788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First the all 22 district</w:t>
      </w:r>
      <w:r>
        <w:rPr>
          <w:rFonts w:ascii="Times New Roman" w:hAnsi="Times New Roman"/>
          <w:sz w:val="24"/>
          <w:szCs w:val="24"/>
        </w:rPr>
        <w:t>s of P</w:t>
      </w:r>
      <w:r>
        <w:rPr>
          <w:rFonts w:ascii="Times New Roman" w:hAnsi="Times New Roman"/>
          <w:sz w:val="24"/>
          <w:szCs w:val="24"/>
        </w:rPr>
        <w:t>unjab</w:t>
      </w:r>
      <w:r>
        <w:rPr>
          <w:rFonts w:ascii="Times New Roman" w:eastAsia="Times New Roman" w:hAnsi="Times New Roman" w:cs="Times New Roman"/>
          <w:sz w:val="24"/>
          <w:szCs w:val="24"/>
        </w:rPr>
        <w:t xml:space="preserve"> are </w:t>
      </w:r>
      <w:proofErr w:type="gramStart"/>
      <w:r>
        <w:rPr>
          <w:rFonts w:ascii="Times New Roman" w:eastAsia="Times New Roman" w:hAnsi="Times New Roman" w:cs="Times New Roman"/>
          <w:sz w:val="24"/>
          <w:szCs w:val="24"/>
        </w:rPr>
        <w:t>arrange</w:t>
      </w:r>
      <w:proofErr w:type="gramEnd"/>
      <w:r>
        <w:rPr>
          <w:rFonts w:ascii="Times New Roman" w:eastAsia="Times New Roman" w:hAnsi="Times New Roman" w:cs="Times New Roman"/>
          <w:sz w:val="24"/>
          <w:szCs w:val="24"/>
        </w:rPr>
        <w:t xml:space="preserve"> in order of percentage of rural worker in total worker and divided all districts into three categories like highest share of rural worker, medium share of rural worker and lowest share of rural worker in total worker. Hence three district</w:t>
      </w:r>
      <w:r>
        <w:rPr>
          <w:rFonts w:ascii="Times New Roman" w:eastAsia="Times New Roman" w:hAnsi="Times New Roman" w:cs="Times New Roman"/>
          <w:sz w:val="24"/>
          <w:szCs w:val="24"/>
        </w:rPr>
        <w:t>s are selected from these three categories on the basis of rural worker share among total worker.</w:t>
      </w:r>
      <w:r>
        <w:rPr>
          <w:rFonts w:ascii="Times New Roman" w:hAnsi="Times New Roman"/>
          <w:sz w:val="24"/>
          <w:szCs w:val="24"/>
        </w:rPr>
        <w:t xml:space="preserve"> After the selection of districts, we select the six development blocks from three districts and then select one </w:t>
      </w:r>
      <w:r>
        <w:rPr>
          <w:rFonts w:ascii="Times New Roman" w:eastAsia="Times New Roman" w:hAnsi="Times New Roman" w:cs="Times New Roman"/>
          <w:sz w:val="24"/>
          <w:szCs w:val="24"/>
        </w:rPr>
        <w:t xml:space="preserve">village from each development block. For the </w:t>
      </w:r>
      <w:proofErr w:type="spellStart"/>
      <w:r>
        <w:rPr>
          <w:rFonts w:ascii="Times New Roman" w:eastAsia="Times New Roman" w:hAnsi="Times New Roman" w:cs="Times New Roman"/>
          <w:sz w:val="24"/>
          <w:szCs w:val="24"/>
        </w:rPr>
        <w:t>p</w:t>
      </w:r>
      <w:r>
        <w:rPr>
          <w:rFonts w:ascii="Times New Roman" w:eastAsia="Times New Roman" w:hAnsi="Times New Roman" w:cs="Times New Roman"/>
          <w:sz w:val="24"/>
          <w:szCs w:val="24"/>
        </w:rPr>
        <w:t>upose</w:t>
      </w:r>
      <w:proofErr w:type="spellEnd"/>
      <w:r>
        <w:rPr>
          <w:rFonts w:ascii="Times New Roman" w:eastAsia="Times New Roman" w:hAnsi="Times New Roman" w:cs="Times New Roman"/>
          <w:sz w:val="24"/>
          <w:szCs w:val="24"/>
        </w:rPr>
        <w:t xml:space="preserve"> of calculation of average earnings simple average technique is used.</w:t>
      </w:r>
    </w:p>
    <w:p w14:paraId="39E220A5" w14:textId="308ED2F9" w:rsidR="00E02DCE" w:rsidRDefault="007D35B6">
      <w:pPr>
        <w:spacing w:after="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RESULT AND DISCUSSION</w:t>
      </w:r>
      <w:r>
        <w:rPr>
          <w:rFonts w:ascii="Times New Roman" w:eastAsia="Times New Roman" w:hAnsi="Times New Roman" w:cs="Times New Roman"/>
          <w:sz w:val="24"/>
          <w:szCs w:val="24"/>
        </w:rPr>
        <w:t>:</w:t>
      </w:r>
    </w:p>
    <w:p w14:paraId="330B294B" w14:textId="77777777" w:rsidR="00E02DCE" w:rsidRDefault="004378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study, first we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the per worker average monthly income according to their type of employment. Table 1 gives the composition of monthly per worker average income of salaried workers from different type of employment activity. Here the study examines the earnings of the reg</w:t>
      </w:r>
      <w:r>
        <w:rPr>
          <w:rFonts w:ascii="Times New Roman" w:hAnsi="Times New Roman" w:cs="Times New Roman"/>
          <w:sz w:val="24"/>
          <w:szCs w:val="24"/>
        </w:rPr>
        <w:t>ular workers in government sector and private sector separately. The average earnings of workers in government sector is almost double from those engaged in private sector.  It is found that per worker average income is Rs. 14434 per month. It varies by ty</w:t>
      </w:r>
      <w:r>
        <w:rPr>
          <w:rFonts w:ascii="Times New Roman" w:hAnsi="Times New Roman" w:cs="Times New Roman"/>
          <w:sz w:val="24"/>
          <w:szCs w:val="24"/>
        </w:rPr>
        <w:t xml:space="preserve">pe of activity.  The total average income scenario of youth workers </w:t>
      </w:r>
      <w:proofErr w:type="gramStart"/>
      <w:r>
        <w:rPr>
          <w:rFonts w:ascii="Times New Roman" w:hAnsi="Times New Roman" w:cs="Times New Roman"/>
          <w:sz w:val="24"/>
          <w:szCs w:val="24"/>
        </w:rPr>
        <w:t>show</w:t>
      </w:r>
      <w:proofErr w:type="gramEnd"/>
      <w:r>
        <w:rPr>
          <w:rFonts w:ascii="Times New Roman" w:hAnsi="Times New Roman" w:cs="Times New Roman"/>
          <w:sz w:val="24"/>
          <w:szCs w:val="24"/>
        </w:rPr>
        <w:t xml:space="preserve"> that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department pay higher income Rs. 39625 to their workers, followed by banking sector Rs. 25500, education department Rs. 16922,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worker Rs. 11776 and health departmen</w:t>
      </w:r>
      <w:r>
        <w:rPr>
          <w:rFonts w:ascii="Times New Roman" w:hAnsi="Times New Roman" w:cs="Times New Roman"/>
          <w:sz w:val="24"/>
          <w:szCs w:val="24"/>
        </w:rPr>
        <w:t>t Rs. 11300 per month. It has been observed that the sampled regular salaried workers of all three districts earn an average Rs. 25360 per month in government sector and Rs.12332 per month in private sector. It is also found that the average income of gove</w:t>
      </w:r>
      <w:r>
        <w:rPr>
          <w:rFonts w:ascii="Times New Roman" w:hAnsi="Times New Roman" w:cs="Times New Roman"/>
          <w:sz w:val="24"/>
          <w:szCs w:val="24"/>
        </w:rPr>
        <w:t xml:space="preserve">rnment regular employees is much higher than those who employed in private sector.  Further the activity wise analysis of average earnings shows that in government sector, the worker employed in banking sector </w:t>
      </w:r>
      <w:proofErr w:type="gramStart"/>
      <w:r>
        <w:rPr>
          <w:rFonts w:ascii="Times New Roman" w:hAnsi="Times New Roman" w:cs="Times New Roman"/>
          <w:sz w:val="24"/>
          <w:szCs w:val="24"/>
        </w:rPr>
        <w:t>earns  highest</w:t>
      </w:r>
      <w:proofErr w:type="gramEnd"/>
      <w:r>
        <w:rPr>
          <w:rFonts w:ascii="Times New Roman" w:hAnsi="Times New Roman" w:cs="Times New Roman"/>
          <w:sz w:val="24"/>
          <w:szCs w:val="24"/>
        </w:rPr>
        <w:t xml:space="preserve"> amount Rs. 55000 per month, fol</w:t>
      </w:r>
      <w:r>
        <w:rPr>
          <w:rFonts w:ascii="Times New Roman" w:hAnsi="Times New Roman" w:cs="Times New Roman"/>
          <w:sz w:val="24"/>
          <w:szCs w:val="24"/>
        </w:rPr>
        <w:t xml:space="preserve">lowed by education department Rs. 45200,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department (police/army) Rs. 39625, health department Rs. 22000 and by other salaried workers (factory workers, driver, cook etc.)  Rs. 11508. In private sector, workers engaged in banking sector also earn h</w:t>
      </w:r>
      <w:r>
        <w:rPr>
          <w:rFonts w:ascii="Times New Roman" w:hAnsi="Times New Roman" w:cs="Times New Roman"/>
          <w:sz w:val="24"/>
          <w:szCs w:val="24"/>
        </w:rPr>
        <w:t xml:space="preserve">ighest Rs.15667 per month followed by Rs. 14660, Rs. 11814 and Rs.10111 by education department, other salaried workers (factory workers, driver, cook etc.), and health department, respectively.  </w:t>
      </w:r>
    </w:p>
    <w:p w14:paraId="4E3BE36F" w14:textId="77777777" w:rsidR="00E02DCE" w:rsidRDefault="00E02DCE">
      <w:pPr>
        <w:tabs>
          <w:tab w:val="left" w:pos="795"/>
        </w:tabs>
        <w:rPr>
          <w:rFonts w:ascii="Times New Roman" w:hAnsi="Times New Roman" w:cs="Times New Roman"/>
          <w:sz w:val="24"/>
          <w:szCs w:val="24"/>
        </w:rPr>
      </w:pPr>
    </w:p>
    <w:p w14:paraId="6A90F436" w14:textId="77777777" w:rsidR="00E02DCE" w:rsidRDefault="00E02DCE">
      <w:pPr>
        <w:rPr>
          <w:rFonts w:ascii="Times New Roman" w:hAnsi="Times New Roman" w:cs="Times New Roman"/>
          <w:sz w:val="24"/>
          <w:szCs w:val="24"/>
        </w:rPr>
      </w:pPr>
    </w:p>
    <w:p w14:paraId="55F5A21E" w14:textId="77777777" w:rsidR="00E02DCE" w:rsidRDefault="00E02DCE">
      <w:pPr>
        <w:rPr>
          <w:rFonts w:ascii="Times New Roman" w:hAnsi="Times New Roman" w:cs="Times New Roman"/>
          <w:sz w:val="24"/>
          <w:szCs w:val="24"/>
        </w:rPr>
      </w:pPr>
    </w:p>
    <w:p w14:paraId="4B594552" w14:textId="77777777" w:rsidR="00E02DCE" w:rsidRDefault="00E02DCE">
      <w:pPr>
        <w:rPr>
          <w:rFonts w:ascii="Times New Roman" w:hAnsi="Times New Roman" w:cs="Times New Roman"/>
          <w:sz w:val="24"/>
          <w:szCs w:val="24"/>
        </w:rPr>
      </w:pPr>
    </w:p>
    <w:p w14:paraId="3AC52E43" w14:textId="77777777" w:rsidR="00E02DCE" w:rsidRDefault="00E02DCE">
      <w:pPr>
        <w:rPr>
          <w:rFonts w:ascii="Times New Roman" w:hAnsi="Times New Roman" w:cs="Times New Roman"/>
          <w:sz w:val="24"/>
          <w:szCs w:val="24"/>
        </w:rPr>
      </w:pPr>
    </w:p>
    <w:p w14:paraId="398C8127" w14:textId="77777777" w:rsidR="00E02DCE" w:rsidRDefault="00E02DCE">
      <w:pPr>
        <w:tabs>
          <w:tab w:val="left" w:pos="1380"/>
        </w:tabs>
        <w:rPr>
          <w:rFonts w:ascii="Times New Roman" w:hAnsi="Times New Roman" w:cs="Times New Roman"/>
          <w:sz w:val="24"/>
          <w:szCs w:val="24"/>
        </w:rPr>
        <w:sectPr w:rsidR="00E02D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5E439393" w14:textId="77777777" w:rsidR="00E02DCE" w:rsidRDefault="00437880">
      <w:pPr>
        <w:tabs>
          <w:tab w:val="left" w:pos="1380"/>
        </w:tabs>
        <w:rPr>
          <w:rFonts w:ascii="Times New Roman" w:hAnsi="Times New Roman" w:cs="Times New Roman"/>
          <w:sz w:val="24"/>
          <w:szCs w:val="24"/>
        </w:rPr>
      </w:pPr>
      <w:r>
        <w:rPr>
          <w:rFonts w:ascii="Times New Roman" w:hAnsi="Times New Roman" w:cs="Times New Roman"/>
          <w:b/>
          <w:sz w:val="24"/>
          <w:szCs w:val="24"/>
        </w:rPr>
        <w:lastRenderedPageBreak/>
        <w:t>Table 1:</w:t>
      </w:r>
      <w:r>
        <w:rPr>
          <w:rFonts w:ascii="Times New Roman" w:hAnsi="Times New Roman" w:cs="Times New Roman"/>
          <w:sz w:val="24"/>
          <w:szCs w:val="24"/>
        </w:rPr>
        <w:t xml:space="preserve">  Activity Wise Average Monthly Income of Salaried Rural Workers in Punjab.</w:t>
      </w:r>
    </w:p>
    <w:tbl>
      <w:tblPr>
        <w:tblW w:w="13518" w:type="dxa"/>
        <w:tblInd w:w="-342" w:type="dxa"/>
        <w:tblLook w:val="04A0" w:firstRow="1" w:lastRow="0" w:firstColumn="1" w:lastColumn="0" w:noHBand="0" w:noVBand="1"/>
      </w:tblPr>
      <w:tblGrid>
        <w:gridCol w:w="1628"/>
        <w:gridCol w:w="1530"/>
        <w:gridCol w:w="1528"/>
        <w:gridCol w:w="1510"/>
        <w:gridCol w:w="1344"/>
        <w:gridCol w:w="1510"/>
        <w:gridCol w:w="1098"/>
        <w:gridCol w:w="1510"/>
        <w:gridCol w:w="963"/>
        <w:gridCol w:w="897"/>
      </w:tblGrid>
      <w:tr w:rsidR="00E02DCE" w14:paraId="2458BAE2" w14:textId="77777777">
        <w:trPr>
          <w:trHeight w:val="256"/>
        </w:trPr>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16982" w14:textId="77777777" w:rsidR="00E02DCE" w:rsidRDefault="00437880">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Activity </w:t>
            </w:r>
          </w:p>
        </w:tc>
        <w:tc>
          <w:tcPr>
            <w:tcW w:w="3224" w:type="dxa"/>
            <w:gridSpan w:val="2"/>
            <w:tcBorders>
              <w:top w:val="single" w:sz="4" w:space="0" w:color="auto"/>
              <w:left w:val="nil"/>
              <w:bottom w:val="single" w:sz="4" w:space="0" w:color="auto"/>
              <w:right w:val="single" w:sz="4" w:space="0" w:color="auto"/>
            </w:tcBorders>
            <w:shd w:val="clear" w:color="auto" w:fill="auto"/>
            <w:vAlign w:val="center"/>
          </w:tcPr>
          <w:p w14:paraId="3CB98AC6"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Ludhiana</w:t>
            </w:r>
          </w:p>
        </w:tc>
        <w:tc>
          <w:tcPr>
            <w:tcW w:w="2892" w:type="dxa"/>
            <w:gridSpan w:val="2"/>
            <w:tcBorders>
              <w:top w:val="single" w:sz="4" w:space="0" w:color="auto"/>
              <w:left w:val="nil"/>
              <w:bottom w:val="single" w:sz="4" w:space="0" w:color="auto"/>
              <w:right w:val="single" w:sz="4" w:space="0" w:color="auto"/>
            </w:tcBorders>
          </w:tcPr>
          <w:p w14:paraId="350DB302"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Sangrur</w:t>
            </w:r>
          </w:p>
        </w:tc>
        <w:tc>
          <w:tcPr>
            <w:tcW w:w="2574" w:type="dxa"/>
            <w:gridSpan w:val="2"/>
            <w:tcBorders>
              <w:top w:val="single" w:sz="4" w:space="0" w:color="auto"/>
              <w:left w:val="nil"/>
              <w:bottom w:val="single" w:sz="4" w:space="0" w:color="auto"/>
              <w:right w:val="single" w:sz="4" w:space="0" w:color="auto"/>
            </w:tcBorders>
          </w:tcPr>
          <w:p w14:paraId="69992ED6"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Tarn-Taran</w:t>
            </w:r>
            <w:r>
              <w:rPr>
                <w:rFonts w:ascii="Times New Roman" w:eastAsia="Times New Roman" w:hAnsi="Times New Roman" w:cs="Times New Roman"/>
                <w:b/>
                <w:color w:val="000000"/>
                <w:sz w:val="24"/>
                <w:szCs w:val="24"/>
                <w:lang w:eastAsia="en-IN"/>
              </w:rPr>
              <w:tab/>
            </w:r>
          </w:p>
        </w:tc>
        <w:tc>
          <w:tcPr>
            <w:tcW w:w="2337" w:type="dxa"/>
            <w:gridSpan w:val="2"/>
            <w:tcBorders>
              <w:top w:val="single" w:sz="4" w:space="0" w:color="auto"/>
              <w:left w:val="nil"/>
              <w:bottom w:val="single" w:sz="4" w:space="0" w:color="auto"/>
              <w:right w:val="single" w:sz="4" w:space="0" w:color="auto"/>
            </w:tcBorders>
          </w:tcPr>
          <w:p w14:paraId="34A6C326"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Total</w:t>
            </w:r>
          </w:p>
        </w:tc>
        <w:tc>
          <w:tcPr>
            <w:tcW w:w="821" w:type="dxa"/>
            <w:vMerge w:val="restart"/>
            <w:tcBorders>
              <w:top w:val="single" w:sz="4" w:space="0" w:color="auto"/>
              <w:left w:val="nil"/>
              <w:right w:val="single" w:sz="4" w:space="0" w:color="auto"/>
            </w:tcBorders>
          </w:tcPr>
          <w:p w14:paraId="7C9968DC"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Grand total</w:t>
            </w:r>
          </w:p>
        </w:tc>
      </w:tr>
      <w:tr w:rsidR="00E02DCE" w14:paraId="636F74A4" w14:textId="77777777">
        <w:trPr>
          <w:trHeight w:val="256"/>
        </w:trPr>
        <w:tc>
          <w:tcPr>
            <w:tcW w:w="1670" w:type="dxa"/>
            <w:vMerge/>
            <w:tcBorders>
              <w:top w:val="single" w:sz="4" w:space="0" w:color="auto"/>
              <w:left w:val="single" w:sz="4" w:space="0" w:color="auto"/>
              <w:bottom w:val="single" w:sz="4" w:space="0" w:color="auto"/>
              <w:right w:val="single" w:sz="4" w:space="0" w:color="auto"/>
            </w:tcBorders>
            <w:vAlign w:val="center"/>
            <w:hideMark/>
          </w:tcPr>
          <w:p w14:paraId="7B06266C" w14:textId="77777777" w:rsidR="00E02DCE" w:rsidRDefault="00E02DCE">
            <w:pPr>
              <w:spacing w:after="0" w:line="240" w:lineRule="auto"/>
              <w:rPr>
                <w:rFonts w:ascii="Times New Roman" w:eastAsia="Times New Roman" w:hAnsi="Times New Roman" w:cs="Times New Roman"/>
                <w:b/>
                <w:color w:val="000000"/>
                <w:sz w:val="24"/>
                <w:szCs w:val="24"/>
                <w:lang w:eastAsia="en-IN"/>
              </w:rPr>
            </w:pPr>
          </w:p>
        </w:tc>
        <w:tc>
          <w:tcPr>
            <w:tcW w:w="1530" w:type="dxa"/>
            <w:tcBorders>
              <w:top w:val="nil"/>
              <w:left w:val="single" w:sz="4" w:space="0" w:color="auto"/>
              <w:right w:val="single" w:sz="4" w:space="0" w:color="auto"/>
            </w:tcBorders>
            <w:shd w:val="clear" w:color="auto" w:fill="auto"/>
            <w:noWrap/>
            <w:vAlign w:val="center"/>
            <w:hideMark/>
          </w:tcPr>
          <w:p w14:paraId="35FCF186"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Government sector</w:t>
            </w:r>
          </w:p>
        </w:tc>
        <w:tc>
          <w:tcPr>
            <w:tcW w:w="1694" w:type="dxa"/>
            <w:tcBorders>
              <w:top w:val="nil"/>
              <w:left w:val="single" w:sz="4" w:space="0" w:color="auto"/>
              <w:right w:val="single" w:sz="4" w:space="0" w:color="auto"/>
            </w:tcBorders>
          </w:tcPr>
          <w:p w14:paraId="43CA77EC"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Private sector</w:t>
            </w:r>
          </w:p>
        </w:tc>
        <w:tc>
          <w:tcPr>
            <w:tcW w:w="1436" w:type="dxa"/>
            <w:tcBorders>
              <w:top w:val="nil"/>
              <w:left w:val="single" w:sz="4" w:space="0" w:color="auto"/>
              <w:right w:val="single" w:sz="4" w:space="0" w:color="auto"/>
            </w:tcBorders>
          </w:tcPr>
          <w:p w14:paraId="49677532"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Government sector</w:t>
            </w:r>
          </w:p>
        </w:tc>
        <w:tc>
          <w:tcPr>
            <w:tcW w:w="1456" w:type="dxa"/>
            <w:tcBorders>
              <w:top w:val="nil"/>
              <w:left w:val="single" w:sz="4" w:space="0" w:color="auto"/>
              <w:right w:val="single" w:sz="4" w:space="0" w:color="auto"/>
            </w:tcBorders>
          </w:tcPr>
          <w:p w14:paraId="2107DE8D"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Private sector</w:t>
            </w:r>
          </w:p>
        </w:tc>
        <w:tc>
          <w:tcPr>
            <w:tcW w:w="1436" w:type="dxa"/>
            <w:tcBorders>
              <w:top w:val="nil"/>
              <w:left w:val="single" w:sz="4" w:space="0" w:color="auto"/>
              <w:right w:val="single" w:sz="4" w:space="0" w:color="auto"/>
            </w:tcBorders>
          </w:tcPr>
          <w:p w14:paraId="45F18377"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Government sector</w:t>
            </w:r>
          </w:p>
        </w:tc>
        <w:tc>
          <w:tcPr>
            <w:tcW w:w="1138" w:type="dxa"/>
            <w:tcBorders>
              <w:top w:val="nil"/>
              <w:left w:val="single" w:sz="4" w:space="0" w:color="auto"/>
              <w:right w:val="single" w:sz="4" w:space="0" w:color="auto"/>
            </w:tcBorders>
          </w:tcPr>
          <w:p w14:paraId="5D4D4791"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Private sector</w:t>
            </w:r>
          </w:p>
        </w:tc>
        <w:tc>
          <w:tcPr>
            <w:tcW w:w="1436" w:type="dxa"/>
            <w:tcBorders>
              <w:top w:val="nil"/>
              <w:left w:val="single" w:sz="4" w:space="0" w:color="auto"/>
              <w:right w:val="single" w:sz="4" w:space="0" w:color="auto"/>
            </w:tcBorders>
          </w:tcPr>
          <w:p w14:paraId="78BF6F9F"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Government sector</w:t>
            </w:r>
          </w:p>
        </w:tc>
        <w:tc>
          <w:tcPr>
            <w:tcW w:w="901" w:type="dxa"/>
            <w:tcBorders>
              <w:top w:val="nil"/>
              <w:left w:val="single" w:sz="4" w:space="0" w:color="auto"/>
              <w:right w:val="single" w:sz="4" w:space="0" w:color="auto"/>
            </w:tcBorders>
          </w:tcPr>
          <w:p w14:paraId="632A20D1"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Private sector</w:t>
            </w:r>
          </w:p>
        </w:tc>
        <w:tc>
          <w:tcPr>
            <w:tcW w:w="821" w:type="dxa"/>
            <w:vMerge/>
            <w:tcBorders>
              <w:left w:val="single" w:sz="4" w:space="0" w:color="auto"/>
              <w:right w:val="single" w:sz="4" w:space="0" w:color="auto"/>
            </w:tcBorders>
          </w:tcPr>
          <w:p w14:paraId="6239EE15" w14:textId="77777777" w:rsidR="00E02DCE" w:rsidRDefault="00E02DCE">
            <w:pPr>
              <w:spacing w:after="0" w:line="240" w:lineRule="auto"/>
              <w:jc w:val="center"/>
              <w:rPr>
                <w:rFonts w:ascii="Times New Roman" w:eastAsia="Times New Roman" w:hAnsi="Times New Roman" w:cs="Times New Roman"/>
                <w:b/>
                <w:color w:val="000000"/>
                <w:sz w:val="24"/>
                <w:szCs w:val="24"/>
                <w:lang w:eastAsia="en-IN"/>
              </w:rPr>
            </w:pPr>
          </w:p>
        </w:tc>
      </w:tr>
      <w:tr w:rsidR="00E02DCE" w14:paraId="7E927B7E" w14:textId="77777777">
        <w:trPr>
          <w:trHeight w:val="514"/>
        </w:trPr>
        <w:tc>
          <w:tcPr>
            <w:tcW w:w="1670" w:type="dxa"/>
            <w:vMerge/>
            <w:tcBorders>
              <w:top w:val="single" w:sz="4" w:space="0" w:color="auto"/>
              <w:left w:val="single" w:sz="4" w:space="0" w:color="auto"/>
              <w:bottom w:val="single" w:sz="4" w:space="0" w:color="auto"/>
              <w:right w:val="single" w:sz="4" w:space="0" w:color="auto"/>
            </w:tcBorders>
            <w:vAlign w:val="center"/>
            <w:hideMark/>
          </w:tcPr>
          <w:p w14:paraId="45DAAFB0" w14:textId="77777777" w:rsidR="00E02DCE" w:rsidRDefault="00E02DCE">
            <w:pPr>
              <w:spacing w:after="0" w:line="240" w:lineRule="auto"/>
              <w:rPr>
                <w:rFonts w:ascii="Times New Roman" w:eastAsia="Times New Roman" w:hAnsi="Times New Roman" w:cs="Times New Roman"/>
                <w:color w:val="000000"/>
                <w:sz w:val="24"/>
                <w:szCs w:val="24"/>
                <w:lang w:eastAsia="en-IN"/>
              </w:rPr>
            </w:pPr>
          </w:p>
        </w:tc>
        <w:tc>
          <w:tcPr>
            <w:tcW w:w="1530" w:type="dxa"/>
            <w:tcBorders>
              <w:left w:val="single" w:sz="4" w:space="0" w:color="auto"/>
              <w:bottom w:val="single" w:sz="4" w:space="0" w:color="000000"/>
              <w:right w:val="single" w:sz="4" w:space="0" w:color="auto"/>
            </w:tcBorders>
            <w:vAlign w:val="center"/>
            <w:hideMark/>
          </w:tcPr>
          <w:p w14:paraId="7192D34B" w14:textId="77777777" w:rsidR="00E02DCE" w:rsidRDefault="00E02DCE">
            <w:pPr>
              <w:spacing w:after="0" w:line="240" w:lineRule="auto"/>
              <w:rPr>
                <w:rFonts w:ascii="Times New Roman" w:eastAsia="Times New Roman" w:hAnsi="Times New Roman" w:cs="Times New Roman"/>
                <w:color w:val="000000"/>
                <w:sz w:val="24"/>
                <w:szCs w:val="24"/>
                <w:lang w:eastAsia="en-IN"/>
              </w:rPr>
            </w:pPr>
          </w:p>
        </w:tc>
        <w:tc>
          <w:tcPr>
            <w:tcW w:w="1694" w:type="dxa"/>
            <w:tcBorders>
              <w:left w:val="single" w:sz="4" w:space="0" w:color="auto"/>
              <w:bottom w:val="single" w:sz="4" w:space="0" w:color="000000"/>
              <w:right w:val="single" w:sz="4" w:space="0" w:color="auto"/>
            </w:tcBorders>
          </w:tcPr>
          <w:p w14:paraId="28C0D4B7" w14:textId="77777777" w:rsidR="00E02DCE" w:rsidRDefault="00E02DCE">
            <w:pPr>
              <w:spacing w:after="0" w:line="240" w:lineRule="auto"/>
              <w:rPr>
                <w:rFonts w:ascii="Times New Roman" w:eastAsia="Times New Roman" w:hAnsi="Times New Roman" w:cs="Times New Roman"/>
                <w:color w:val="000000"/>
                <w:sz w:val="24"/>
                <w:szCs w:val="24"/>
                <w:lang w:eastAsia="en-IN"/>
              </w:rPr>
            </w:pPr>
          </w:p>
        </w:tc>
        <w:tc>
          <w:tcPr>
            <w:tcW w:w="1436" w:type="dxa"/>
            <w:tcBorders>
              <w:left w:val="single" w:sz="4" w:space="0" w:color="auto"/>
              <w:bottom w:val="single" w:sz="4" w:space="0" w:color="000000"/>
              <w:right w:val="single" w:sz="4" w:space="0" w:color="auto"/>
            </w:tcBorders>
          </w:tcPr>
          <w:p w14:paraId="08AD3CB0" w14:textId="77777777" w:rsidR="00E02DCE" w:rsidRDefault="00E02DCE">
            <w:pPr>
              <w:spacing w:after="0" w:line="240" w:lineRule="auto"/>
              <w:rPr>
                <w:rFonts w:ascii="Times New Roman" w:eastAsia="Times New Roman" w:hAnsi="Times New Roman" w:cs="Times New Roman"/>
                <w:color w:val="000000"/>
                <w:sz w:val="24"/>
                <w:szCs w:val="24"/>
                <w:lang w:eastAsia="en-IN"/>
              </w:rPr>
            </w:pPr>
          </w:p>
        </w:tc>
        <w:tc>
          <w:tcPr>
            <w:tcW w:w="1456" w:type="dxa"/>
            <w:tcBorders>
              <w:left w:val="single" w:sz="4" w:space="0" w:color="auto"/>
              <w:bottom w:val="single" w:sz="4" w:space="0" w:color="000000"/>
              <w:right w:val="single" w:sz="4" w:space="0" w:color="auto"/>
            </w:tcBorders>
          </w:tcPr>
          <w:p w14:paraId="78FDD4FF" w14:textId="77777777" w:rsidR="00E02DCE" w:rsidRDefault="00E02DCE">
            <w:pPr>
              <w:spacing w:after="0" w:line="240" w:lineRule="auto"/>
              <w:rPr>
                <w:rFonts w:ascii="Times New Roman" w:eastAsia="Times New Roman" w:hAnsi="Times New Roman" w:cs="Times New Roman"/>
                <w:color w:val="000000"/>
                <w:sz w:val="24"/>
                <w:szCs w:val="24"/>
                <w:lang w:eastAsia="en-IN"/>
              </w:rPr>
            </w:pPr>
          </w:p>
        </w:tc>
        <w:tc>
          <w:tcPr>
            <w:tcW w:w="1436" w:type="dxa"/>
            <w:tcBorders>
              <w:left w:val="single" w:sz="4" w:space="0" w:color="auto"/>
              <w:bottom w:val="single" w:sz="4" w:space="0" w:color="000000"/>
              <w:right w:val="single" w:sz="4" w:space="0" w:color="auto"/>
            </w:tcBorders>
          </w:tcPr>
          <w:p w14:paraId="3CE12928" w14:textId="77777777" w:rsidR="00E02DCE" w:rsidRDefault="00E02DCE">
            <w:pPr>
              <w:spacing w:after="0" w:line="240" w:lineRule="auto"/>
              <w:rPr>
                <w:rFonts w:ascii="Times New Roman" w:eastAsia="Times New Roman" w:hAnsi="Times New Roman" w:cs="Times New Roman"/>
                <w:color w:val="000000"/>
                <w:sz w:val="24"/>
                <w:szCs w:val="24"/>
                <w:lang w:eastAsia="en-IN"/>
              </w:rPr>
            </w:pPr>
          </w:p>
        </w:tc>
        <w:tc>
          <w:tcPr>
            <w:tcW w:w="1138" w:type="dxa"/>
            <w:tcBorders>
              <w:left w:val="single" w:sz="4" w:space="0" w:color="auto"/>
              <w:bottom w:val="single" w:sz="4" w:space="0" w:color="000000"/>
              <w:right w:val="single" w:sz="4" w:space="0" w:color="auto"/>
            </w:tcBorders>
          </w:tcPr>
          <w:p w14:paraId="24F4BA60" w14:textId="77777777" w:rsidR="00E02DCE" w:rsidRDefault="00E02DCE">
            <w:pPr>
              <w:spacing w:after="0" w:line="240" w:lineRule="auto"/>
              <w:rPr>
                <w:rFonts w:ascii="Times New Roman" w:eastAsia="Times New Roman" w:hAnsi="Times New Roman" w:cs="Times New Roman"/>
                <w:color w:val="000000"/>
                <w:sz w:val="24"/>
                <w:szCs w:val="24"/>
                <w:lang w:eastAsia="en-IN"/>
              </w:rPr>
            </w:pPr>
          </w:p>
        </w:tc>
        <w:tc>
          <w:tcPr>
            <w:tcW w:w="1436" w:type="dxa"/>
            <w:tcBorders>
              <w:left w:val="single" w:sz="4" w:space="0" w:color="auto"/>
              <w:bottom w:val="single" w:sz="4" w:space="0" w:color="000000"/>
              <w:right w:val="single" w:sz="4" w:space="0" w:color="auto"/>
            </w:tcBorders>
          </w:tcPr>
          <w:p w14:paraId="5B9EBC5B" w14:textId="77777777" w:rsidR="00E02DCE" w:rsidRDefault="00E02DCE">
            <w:pPr>
              <w:spacing w:after="0" w:line="240" w:lineRule="auto"/>
              <w:rPr>
                <w:rFonts w:ascii="Times New Roman" w:eastAsia="Times New Roman" w:hAnsi="Times New Roman" w:cs="Times New Roman"/>
                <w:color w:val="000000"/>
                <w:sz w:val="24"/>
                <w:szCs w:val="24"/>
                <w:lang w:eastAsia="en-IN"/>
              </w:rPr>
            </w:pPr>
          </w:p>
        </w:tc>
        <w:tc>
          <w:tcPr>
            <w:tcW w:w="901" w:type="dxa"/>
            <w:tcBorders>
              <w:left w:val="single" w:sz="4" w:space="0" w:color="auto"/>
              <w:bottom w:val="single" w:sz="4" w:space="0" w:color="000000"/>
              <w:right w:val="single" w:sz="4" w:space="0" w:color="auto"/>
            </w:tcBorders>
          </w:tcPr>
          <w:p w14:paraId="73ACD3D6" w14:textId="77777777" w:rsidR="00E02DCE" w:rsidRDefault="00E02DCE">
            <w:pPr>
              <w:spacing w:after="0" w:line="240" w:lineRule="auto"/>
              <w:rPr>
                <w:rFonts w:ascii="Times New Roman" w:eastAsia="Times New Roman" w:hAnsi="Times New Roman" w:cs="Times New Roman"/>
                <w:color w:val="000000"/>
                <w:sz w:val="24"/>
                <w:szCs w:val="24"/>
                <w:lang w:eastAsia="en-IN"/>
              </w:rPr>
            </w:pPr>
          </w:p>
        </w:tc>
        <w:tc>
          <w:tcPr>
            <w:tcW w:w="821" w:type="dxa"/>
            <w:tcBorders>
              <w:left w:val="single" w:sz="4" w:space="0" w:color="auto"/>
              <w:bottom w:val="single" w:sz="4" w:space="0" w:color="000000"/>
              <w:right w:val="single" w:sz="4" w:space="0" w:color="auto"/>
            </w:tcBorders>
          </w:tcPr>
          <w:p w14:paraId="48479E58" w14:textId="77777777" w:rsidR="00E02DCE" w:rsidRDefault="00E02DCE">
            <w:pPr>
              <w:spacing w:after="0" w:line="240" w:lineRule="auto"/>
              <w:rPr>
                <w:rFonts w:ascii="Times New Roman" w:eastAsia="Times New Roman" w:hAnsi="Times New Roman" w:cs="Times New Roman"/>
                <w:color w:val="000000"/>
                <w:sz w:val="24"/>
                <w:szCs w:val="24"/>
                <w:lang w:eastAsia="en-IN"/>
              </w:rPr>
            </w:pPr>
          </w:p>
        </w:tc>
      </w:tr>
      <w:tr w:rsidR="00E02DCE" w14:paraId="2EBDE990" w14:textId="77777777">
        <w:trPr>
          <w:trHeight w:val="256"/>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549895B2" w14:textId="77777777" w:rsidR="00E02DCE" w:rsidRDefault="00437880">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Education department</w:t>
            </w:r>
          </w:p>
        </w:tc>
        <w:tc>
          <w:tcPr>
            <w:tcW w:w="1530" w:type="dxa"/>
            <w:tcBorders>
              <w:top w:val="nil"/>
              <w:left w:val="nil"/>
              <w:bottom w:val="single" w:sz="4" w:space="0" w:color="auto"/>
              <w:right w:val="single" w:sz="4" w:space="0" w:color="auto"/>
            </w:tcBorders>
            <w:shd w:val="clear" w:color="auto" w:fill="auto"/>
            <w:noWrap/>
            <w:vAlign w:val="bottom"/>
            <w:hideMark/>
          </w:tcPr>
          <w:p w14:paraId="7CB3B07E"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tcPr>
          <w:p w14:paraId="1486C205"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12000</w:t>
            </w:r>
          </w:p>
        </w:tc>
        <w:tc>
          <w:tcPr>
            <w:tcW w:w="1436" w:type="dxa"/>
            <w:tcBorders>
              <w:top w:val="nil"/>
              <w:left w:val="nil"/>
              <w:bottom w:val="single" w:sz="4" w:space="0" w:color="auto"/>
              <w:right w:val="single" w:sz="4" w:space="0" w:color="auto"/>
            </w:tcBorders>
          </w:tcPr>
          <w:p w14:paraId="10CDF131"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35400</w:t>
            </w:r>
          </w:p>
        </w:tc>
        <w:tc>
          <w:tcPr>
            <w:tcW w:w="1456" w:type="dxa"/>
            <w:tcBorders>
              <w:top w:val="nil"/>
              <w:left w:val="nil"/>
              <w:bottom w:val="single" w:sz="4" w:space="0" w:color="auto"/>
              <w:right w:val="single" w:sz="4" w:space="0" w:color="auto"/>
            </w:tcBorders>
          </w:tcPr>
          <w:p w14:paraId="47AAA131"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16464</w:t>
            </w:r>
          </w:p>
        </w:tc>
        <w:tc>
          <w:tcPr>
            <w:tcW w:w="1436" w:type="dxa"/>
            <w:tcBorders>
              <w:top w:val="nil"/>
              <w:left w:val="nil"/>
              <w:bottom w:val="single" w:sz="4" w:space="0" w:color="auto"/>
              <w:right w:val="single" w:sz="4" w:space="0" w:color="auto"/>
            </w:tcBorders>
          </w:tcPr>
          <w:p w14:paraId="77F6BE12"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55000</w:t>
            </w:r>
          </w:p>
        </w:tc>
        <w:tc>
          <w:tcPr>
            <w:tcW w:w="1138" w:type="dxa"/>
            <w:tcBorders>
              <w:top w:val="nil"/>
              <w:left w:val="nil"/>
              <w:bottom w:val="single" w:sz="4" w:space="0" w:color="auto"/>
              <w:right w:val="single" w:sz="4" w:space="0" w:color="auto"/>
            </w:tcBorders>
          </w:tcPr>
          <w:p w14:paraId="4FE6C09C"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12571</w:t>
            </w:r>
          </w:p>
        </w:tc>
        <w:tc>
          <w:tcPr>
            <w:tcW w:w="1436" w:type="dxa"/>
            <w:tcBorders>
              <w:top w:val="nil"/>
              <w:left w:val="nil"/>
              <w:bottom w:val="single" w:sz="4" w:space="0" w:color="auto"/>
              <w:right w:val="single" w:sz="4" w:space="0" w:color="auto"/>
            </w:tcBorders>
          </w:tcPr>
          <w:p w14:paraId="6277F51D"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45200</w:t>
            </w:r>
          </w:p>
        </w:tc>
        <w:tc>
          <w:tcPr>
            <w:tcW w:w="901" w:type="dxa"/>
            <w:tcBorders>
              <w:top w:val="nil"/>
              <w:left w:val="nil"/>
              <w:bottom w:val="single" w:sz="4" w:space="0" w:color="auto"/>
              <w:right w:val="single" w:sz="4" w:space="0" w:color="auto"/>
            </w:tcBorders>
          </w:tcPr>
          <w:p w14:paraId="2F034E93"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14660</w:t>
            </w:r>
          </w:p>
        </w:tc>
        <w:tc>
          <w:tcPr>
            <w:tcW w:w="821" w:type="dxa"/>
            <w:tcBorders>
              <w:top w:val="nil"/>
              <w:left w:val="nil"/>
              <w:bottom w:val="single" w:sz="4" w:space="0" w:color="auto"/>
              <w:right w:val="single" w:sz="4" w:space="0" w:color="auto"/>
            </w:tcBorders>
          </w:tcPr>
          <w:p w14:paraId="2CEA2C9A"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16922</w:t>
            </w:r>
          </w:p>
        </w:tc>
      </w:tr>
      <w:tr w:rsidR="00E02DCE" w14:paraId="07D4449A" w14:textId="77777777">
        <w:trPr>
          <w:trHeight w:val="256"/>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46B5F614" w14:textId="77777777" w:rsidR="00E02DCE" w:rsidRDefault="00437880">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Health department</w:t>
            </w:r>
          </w:p>
        </w:tc>
        <w:tc>
          <w:tcPr>
            <w:tcW w:w="1530" w:type="dxa"/>
            <w:tcBorders>
              <w:top w:val="nil"/>
              <w:left w:val="nil"/>
              <w:bottom w:val="single" w:sz="4" w:space="0" w:color="auto"/>
              <w:right w:val="single" w:sz="4" w:space="0" w:color="auto"/>
            </w:tcBorders>
            <w:shd w:val="clear" w:color="auto" w:fill="auto"/>
            <w:noWrap/>
            <w:vAlign w:val="bottom"/>
            <w:hideMark/>
          </w:tcPr>
          <w:p w14:paraId="4DAE4305"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tcPr>
          <w:p w14:paraId="314DE3EB"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11500</w:t>
            </w:r>
          </w:p>
        </w:tc>
        <w:tc>
          <w:tcPr>
            <w:tcW w:w="1436" w:type="dxa"/>
            <w:tcBorders>
              <w:top w:val="nil"/>
              <w:left w:val="nil"/>
              <w:bottom w:val="single" w:sz="4" w:space="0" w:color="auto"/>
              <w:right w:val="single" w:sz="4" w:space="0" w:color="auto"/>
            </w:tcBorders>
          </w:tcPr>
          <w:p w14:paraId="142D84B1"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6" w:type="dxa"/>
            <w:tcBorders>
              <w:top w:val="nil"/>
              <w:left w:val="nil"/>
              <w:bottom w:val="single" w:sz="4" w:space="0" w:color="auto"/>
              <w:right w:val="single" w:sz="4" w:space="0" w:color="auto"/>
            </w:tcBorders>
          </w:tcPr>
          <w:p w14:paraId="3148375E"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436" w:type="dxa"/>
            <w:tcBorders>
              <w:top w:val="nil"/>
              <w:left w:val="nil"/>
              <w:bottom w:val="single" w:sz="4" w:space="0" w:color="auto"/>
              <w:right w:val="single" w:sz="4" w:space="0" w:color="auto"/>
            </w:tcBorders>
          </w:tcPr>
          <w:p w14:paraId="3A80EC69"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22000</w:t>
            </w:r>
          </w:p>
        </w:tc>
        <w:tc>
          <w:tcPr>
            <w:tcW w:w="1138" w:type="dxa"/>
            <w:tcBorders>
              <w:top w:val="nil"/>
              <w:left w:val="nil"/>
              <w:bottom w:val="single" w:sz="4" w:space="0" w:color="auto"/>
              <w:right w:val="single" w:sz="4" w:space="0" w:color="auto"/>
            </w:tcBorders>
          </w:tcPr>
          <w:p w14:paraId="7EFA5B1F"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9667</w:t>
            </w:r>
          </w:p>
        </w:tc>
        <w:tc>
          <w:tcPr>
            <w:tcW w:w="1436" w:type="dxa"/>
            <w:tcBorders>
              <w:top w:val="nil"/>
              <w:left w:val="nil"/>
              <w:bottom w:val="single" w:sz="4" w:space="0" w:color="auto"/>
              <w:right w:val="single" w:sz="4" w:space="0" w:color="auto"/>
            </w:tcBorders>
          </w:tcPr>
          <w:p w14:paraId="6586B270"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22000</w:t>
            </w:r>
          </w:p>
        </w:tc>
        <w:tc>
          <w:tcPr>
            <w:tcW w:w="901" w:type="dxa"/>
            <w:tcBorders>
              <w:top w:val="nil"/>
              <w:left w:val="nil"/>
              <w:bottom w:val="single" w:sz="4" w:space="0" w:color="auto"/>
              <w:right w:val="single" w:sz="4" w:space="0" w:color="auto"/>
            </w:tcBorders>
          </w:tcPr>
          <w:p w14:paraId="7B786E64"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10111</w:t>
            </w:r>
          </w:p>
        </w:tc>
        <w:tc>
          <w:tcPr>
            <w:tcW w:w="821" w:type="dxa"/>
            <w:tcBorders>
              <w:top w:val="nil"/>
              <w:left w:val="nil"/>
              <w:bottom w:val="single" w:sz="4" w:space="0" w:color="auto"/>
              <w:right w:val="single" w:sz="4" w:space="0" w:color="auto"/>
            </w:tcBorders>
          </w:tcPr>
          <w:p w14:paraId="562FEE42"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11300</w:t>
            </w:r>
          </w:p>
        </w:tc>
      </w:tr>
      <w:tr w:rsidR="00E02DCE" w14:paraId="454FD093" w14:textId="77777777">
        <w:trPr>
          <w:trHeight w:val="256"/>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75588DA0" w14:textId="77777777" w:rsidR="00E02DCE" w:rsidRDefault="00437880">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Army/police</w:t>
            </w:r>
          </w:p>
        </w:tc>
        <w:tc>
          <w:tcPr>
            <w:tcW w:w="1530" w:type="dxa"/>
            <w:tcBorders>
              <w:top w:val="nil"/>
              <w:left w:val="nil"/>
              <w:bottom w:val="single" w:sz="4" w:space="0" w:color="auto"/>
              <w:right w:val="single" w:sz="4" w:space="0" w:color="auto"/>
            </w:tcBorders>
            <w:shd w:val="clear" w:color="auto" w:fill="auto"/>
            <w:noWrap/>
            <w:vAlign w:val="bottom"/>
            <w:hideMark/>
          </w:tcPr>
          <w:p w14:paraId="613E307A"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tcPr>
          <w:p w14:paraId="29D6B42E"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36" w:type="dxa"/>
            <w:tcBorders>
              <w:top w:val="nil"/>
              <w:left w:val="nil"/>
              <w:bottom w:val="single" w:sz="4" w:space="0" w:color="auto"/>
              <w:right w:val="single" w:sz="4" w:space="0" w:color="auto"/>
            </w:tcBorders>
          </w:tcPr>
          <w:p w14:paraId="2CCB05DB"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35000</w:t>
            </w:r>
          </w:p>
        </w:tc>
        <w:tc>
          <w:tcPr>
            <w:tcW w:w="1456" w:type="dxa"/>
            <w:tcBorders>
              <w:top w:val="nil"/>
              <w:left w:val="nil"/>
              <w:bottom w:val="single" w:sz="4" w:space="0" w:color="auto"/>
              <w:right w:val="single" w:sz="4" w:space="0" w:color="auto"/>
            </w:tcBorders>
          </w:tcPr>
          <w:p w14:paraId="03AC5E6E"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36" w:type="dxa"/>
            <w:tcBorders>
              <w:top w:val="nil"/>
              <w:left w:val="nil"/>
              <w:bottom w:val="single" w:sz="4" w:space="0" w:color="auto"/>
              <w:right w:val="single" w:sz="4" w:space="0" w:color="auto"/>
            </w:tcBorders>
          </w:tcPr>
          <w:p w14:paraId="06AF5A76"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53500</w:t>
            </w:r>
          </w:p>
        </w:tc>
        <w:tc>
          <w:tcPr>
            <w:tcW w:w="1138" w:type="dxa"/>
            <w:tcBorders>
              <w:top w:val="nil"/>
              <w:left w:val="nil"/>
              <w:bottom w:val="single" w:sz="4" w:space="0" w:color="auto"/>
              <w:right w:val="single" w:sz="4" w:space="0" w:color="auto"/>
            </w:tcBorders>
          </w:tcPr>
          <w:p w14:paraId="102E12B3"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36" w:type="dxa"/>
            <w:tcBorders>
              <w:top w:val="nil"/>
              <w:left w:val="nil"/>
              <w:bottom w:val="single" w:sz="4" w:space="0" w:color="auto"/>
              <w:right w:val="single" w:sz="4" w:space="0" w:color="auto"/>
            </w:tcBorders>
          </w:tcPr>
          <w:p w14:paraId="5290087C"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39625</w:t>
            </w:r>
          </w:p>
        </w:tc>
        <w:tc>
          <w:tcPr>
            <w:tcW w:w="901" w:type="dxa"/>
            <w:tcBorders>
              <w:top w:val="nil"/>
              <w:left w:val="nil"/>
              <w:bottom w:val="single" w:sz="4" w:space="0" w:color="auto"/>
              <w:right w:val="single" w:sz="4" w:space="0" w:color="auto"/>
            </w:tcBorders>
          </w:tcPr>
          <w:p w14:paraId="7AA2645F" w14:textId="77777777" w:rsidR="00E02DCE" w:rsidRDefault="00E02DCE">
            <w:pPr>
              <w:jc w:val="center"/>
              <w:rPr>
                <w:rFonts w:ascii="Times New Roman" w:hAnsi="Times New Roman" w:cs="Times New Roman"/>
                <w:b/>
                <w:color w:val="000000"/>
                <w:sz w:val="24"/>
                <w:szCs w:val="24"/>
              </w:rPr>
            </w:pPr>
          </w:p>
        </w:tc>
        <w:tc>
          <w:tcPr>
            <w:tcW w:w="821" w:type="dxa"/>
            <w:tcBorders>
              <w:top w:val="nil"/>
              <w:left w:val="nil"/>
              <w:bottom w:val="single" w:sz="4" w:space="0" w:color="auto"/>
              <w:right w:val="single" w:sz="4" w:space="0" w:color="auto"/>
            </w:tcBorders>
          </w:tcPr>
          <w:p w14:paraId="42F17CDC"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39625</w:t>
            </w:r>
          </w:p>
        </w:tc>
      </w:tr>
      <w:tr w:rsidR="00E02DCE" w14:paraId="7EE141B1" w14:textId="77777777">
        <w:trPr>
          <w:trHeight w:val="256"/>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22016A46" w14:textId="77777777" w:rsidR="00E02DCE" w:rsidRDefault="00437880">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Bankers</w:t>
            </w:r>
          </w:p>
        </w:tc>
        <w:tc>
          <w:tcPr>
            <w:tcW w:w="1530" w:type="dxa"/>
            <w:tcBorders>
              <w:top w:val="nil"/>
              <w:left w:val="nil"/>
              <w:bottom w:val="single" w:sz="4" w:space="0" w:color="auto"/>
              <w:right w:val="single" w:sz="4" w:space="0" w:color="auto"/>
            </w:tcBorders>
            <w:shd w:val="clear" w:color="auto" w:fill="auto"/>
            <w:noWrap/>
            <w:vAlign w:val="bottom"/>
            <w:hideMark/>
          </w:tcPr>
          <w:p w14:paraId="2B56D539"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55000</w:t>
            </w:r>
          </w:p>
        </w:tc>
        <w:tc>
          <w:tcPr>
            <w:tcW w:w="1694" w:type="dxa"/>
            <w:tcBorders>
              <w:top w:val="nil"/>
              <w:left w:val="nil"/>
              <w:bottom w:val="single" w:sz="4" w:space="0" w:color="auto"/>
              <w:right w:val="single" w:sz="4" w:space="0" w:color="auto"/>
            </w:tcBorders>
          </w:tcPr>
          <w:p w14:paraId="3D3EC4B9"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36" w:type="dxa"/>
            <w:tcBorders>
              <w:top w:val="nil"/>
              <w:left w:val="nil"/>
              <w:bottom w:val="single" w:sz="4" w:space="0" w:color="auto"/>
              <w:right w:val="single" w:sz="4" w:space="0" w:color="auto"/>
            </w:tcBorders>
          </w:tcPr>
          <w:p w14:paraId="2C0DBEF5"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6" w:type="dxa"/>
            <w:tcBorders>
              <w:top w:val="nil"/>
              <w:left w:val="nil"/>
              <w:bottom w:val="single" w:sz="4" w:space="0" w:color="auto"/>
              <w:right w:val="single" w:sz="4" w:space="0" w:color="auto"/>
            </w:tcBorders>
          </w:tcPr>
          <w:p w14:paraId="26637700"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c>
          <w:tcPr>
            <w:tcW w:w="1436" w:type="dxa"/>
            <w:tcBorders>
              <w:top w:val="nil"/>
              <w:left w:val="nil"/>
              <w:bottom w:val="single" w:sz="4" w:space="0" w:color="auto"/>
              <w:right w:val="single" w:sz="4" w:space="0" w:color="auto"/>
            </w:tcBorders>
          </w:tcPr>
          <w:p w14:paraId="50D9051A"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38" w:type="dxa"/>
            <w:tcBorders>
              <w:top w:val="nil"/>
              <w:left w:val="nil"/>
              <w:bottom w:val="single" w:sz="4" w:space="0" w:color="auto"/>
              <w:right w:val="single" w:sz="4" w:space="0" w:color="auto"/>
            </w:tcBorders>
          </w:tcPr>
          <w:p w14:paraId="30A5A8F0"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16000</w:t>
            </w:r>
          </w:p>
        </w:tc>
        <w:tc>
          <w:tcPr>
            <w:tcW w:w="1436" w:type="dxa"/>
            <w:tcBorders>
              <w:top w:val="nil"/>
              <w:left w:val="nil"/>
              <w:bottom w:val="single" w:sz="4" w:space="0" w:color="auto"/>
              <w:right w:val="single" w:sz="4" w:space="0" w:color="auto"/>
            </w:tcBorders>
          </w:tcPr>
          <w:p w14:paraId="5E4EC7A4"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55000</w:t>
            </w:r>
          </w:p>
        </w:tc>
        <w:tc>
          <w:tcPr>
            <w:tcW w:w="901" w:type="dxa"/>
            <w:tcBorders>
              <w:top w:val="nil"/>
              <w:left w:val="nil"/>
              <w:bottom w:val="single" w:sz="4" w:space="0" w:color="auto"/>
              <w:right w:val="single" w:sz="4" w:space="0" w:color="auto"/>
            </w:tcBorders>
          </w:tcPr>
          <w:p w14:paraId="0F4DD139"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15667</w:t>
            </w:r>
          </w:p>
        </w:tc>
        <w:tc>
          <w:tcPr>
            <w:tcW w:w="821" w:type="dxa"/>
            <w:tcBorders>
              <w:top w:val="nil"/>
              <w:left w:val="nil"/>
              <w:bottom w:val="single" w:sz="4" w:space="0" w:color="auto"/>
              <w:right w:val="single" w:sz="4" w:space="0" w:color="auto"/>
            </w:tcBorders>
          </w:tcPr>
          <w:p w14:paraId="376027BD"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25500</w:t>
            </w:r>
          </w:p>
        </w:tc>
      </w:tr>
      <w:tr w:rsidR="00E02DCE" w14:paraId="61C1353A" w14:textId="77777777">
        <w:trPr>
          <w:trHeight w:val="549"/>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22A220CF" w14:textId="77777777" w:rsidR="00E02DCE" w:rsidRDefault="00437880">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Other salaried (factory workers, driver, cook etc.)</w:t>
            </w:r>
          </w:p>
        </w:tc>
        <w:tc>
          <w:tcPr>
            <w:tcW w:w="1530" w:type="dxa"/>
            <w:tcBorders>
              <w:top w:val="nil"/>
              <w:left w:val="nil"/>
              <w:bottom w:val="single" w:sz="4" w:space="0" w:color="auto"/>
              <w:right w:val="single" w:sz="4" w:space="0" w:color="auto"/>
            </w:tcBorders>
            <w:shd w:val="clear" w:color="auto" w:fill="auto"/>
            <w:noWrap/>
            <w:vAlign w:val="bottom"/>
            <w:hideMark/>
          </w:tcPr>
          <w:p w14:paraId="40D16244"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94" w:type="dxa"/>
            <w:tcBorders>
              <w:top w:val="nil"/>
              <w:left w:val="nil"/>
              <w:bottom w:val="single" w:sz="4" w:space="0" w:color="auto"/>
              <w:right w:val="single" w:sz="4" w:space="0" w:color="auto"/>
            </w:tcBorders>
          </w:tcPr>
          <w:p w14:paraId="3BB3A5F7"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14034</w:t>
            </w:r>
          </w:p>
        </w:tc>
        <w:tc>
          <w:tcPr>
            <w:tcW w:w="1436" w:type="dxa"/>
            <w:tcBorders>
              <w:top w:val="nil"/>
              <w:left w:val="nil"/>
              <w:bottom w:val="single" w:sz="4" w:space="0" w:color="auto"/>
              <w:right w:val="single" w:sz="4" w:space="0" w:color="auto"/>
            </w:tcBorders>
          </w:tcPr>
          <w:p w14:paraId="75F2D7B5"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18500</w:t>
            </w:r>
          </w:p>
        </w:tc>
        <w:tc>
          <w:tcPr>
            <w:tcW w:w="1456" w:type="dxa"/>
            <w:tcBorders>
              <w:top w:val="nil"/>
              <w:left w:val="nil"/>
              <w:bottom w:val="single" w:sz="4" w:space="0" w:color="auto"/>
              <w:right w:val="single" w:sz="4" w:space="0" w:color="auto"/>
            </w:tcBorders>
          </w:tcPr>
          <w:p w14:paraId="004A38F0"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10156</w:t>
            </w:r>
          </w:p>
        </w:tc>
        <w:tc>
          <w:tcPr>
            <w:tcW w:w="1436" w:type="dxa"/>
            <w:tcBorders>
              <w:top w:val="nil"/>
              <w:left w:val="nil"/>
              <w:bottom w:val="single" w:sz="4" w:space="0" w:color="auto"/>
              <w:right w:val="single" w:sz="4" w:space="0" w:color="auto"/>
            </w:tcBorders>
          </w:tcPr>
          <w:p w14:paraId="3A76FE2B"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8400</w:t>
            </w:r>
          </w:p>
        </w:tc>
        <w:tc>
          <w:tcPr>
            <w:tcW w:w="1138" w:type="dxa"/>
            <w:tcBorders>
              <w:top w:val="nil"/>
              <w:left w:val="nil"/>
              <w:bottom w:val="single" w:sz="4" w:space="0" w:color="auto"/>
              <w:right w:val="single" w:sz="4" w:space="0" w:color="auto"/>
            </w:tcBorders>
          </w:tcPr>
          <w:p w14:paraId="02018D32"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11824</w:t>
            </w:r>
          </w:p>
        </w:tc>
        <w:tc>
          <w:tcPr>
            <w:tcW w:w="1436" w:type="dxa"/>
            <w:tcBorders>
              <w:top w:val="nil"/>
              <w:left w:val="nil"/>
              <w:bottom w:val="single" w:sz="4" w:space="0" w:color="auto"/>
              <w:right w:val="single" w:sz="4" w:space="0" w:color="auto"/>
            </w:tcBorders>
          </w:tcPr>
          <w:p w14:paraId="1092634D"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11508</w:t>
            </w:r>
          </w:p>
        </w:tc>
        <w:tc>
          <w:tcPr>
            <w:tcW w:w="901" w:type="dxa"/>
            <w:tcBorders>
              <w:top w:val="nil"/>
              <w:left w:val="nil"/>
              <w:bottom w:val="single" w:sz="4" w:space="0" w:color="auto"/>
              <w:right w:val="single" w:sz="4" w:space="0" w:color="auto"/>
            </w:tcBorders>
          </w:tcPr>
          <w:p w14:paraId="5AF833ED"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11814</w:t>
            </w:r>
          </w:p>
        </w:tc>
        <w:tc>
          <w:tcPr>
            <w:tcW w:w="821" w:type="dxa"/>
            <w:tcBorders>
              <w:top w:val="nil"/>
              <w:left w:val="nil"/>
              <w:bottom w:val="single" w:sz="4" w:space="0" w:color="auto"/>
              <w:right w:val="single" w:sz="4" w:space="0" w:color="auto"/>
            </w:tcBorders>
          </w:tcPr>
          <w:p w14:paraId="7EECE95B"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11776</w:t>
            </w:r>
          </w:p>
        </w:tc>
      </w:tr>
      <w:tr w:rsidR="00E02DCE" w14:paraId="58363874" w14:textId="77777777">
        <w:trPr>
          <w:trHeight w:val="256"/>
        </w:trPr>
        <w:tc>
          <w:tcPr>
            <w:tcW w:w="1670" w:type="dxa"/>
            <w:tcBorders>
              <w:top w:val="nil"/>
              <w:left w:val="single" w:sz="4" w:space="0" w:color="auto"/>
              <w:bottom w:val="single" w:sz="4" w:space="0" w:color="auto"/>
              <w:right w:val="single" w:sz="4" w:space="0" w:color="auto"/>
            </w:tcBorders>
            <w:shd w:val="clear" w:color="auto" w:fill="auto"/>
            <w:vAlign w:val="center"/>
            <w:hideMark/>
          </w:tcPr>
          <w:p w14:paraId="4C23E4EF" w14:textId="77777777" w:rsidR="00E02DCE" w:rsidRDefault="00437880">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Total </w:t>
            </w:r>
          </w:p>
        </w:tc>
        <w:tc>
          <w:tcPr>
            <w:tcW w:w="1530" w:type="dxa"/>
            <w:tcBorders>
              <w:top w:val="nil"/>
              <w:left w:val="nil"/>
              <w:bottom w:val="single" w:sz="4" w:space="0" w:color="auto"/>
              <w:right w:val="single" w:sz="4" w:space="0" w:color="auto"/>
            </w:tcBorders>
            <w:shd w:val="clear" w:color="auto" w:fill="auto"/>
            <w:noWrap/>
            <w:vAlign w:val="bottom"/>
            <w:hideMark/>
          </w:tcPr>
          <w:p w14:paraId="18129020"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55000</w:t>
            </w:r>
          </w:p>
        </w:tc>
        <w:tc>
          <w:tcPr>
            <w:tcW w:w="1694" w:type="dxa"/>
            <w:tcBorders>
              <w:top w:val="nil"/>
              <w:left w:val="nil"/>
              <w:bottom w:val="single" w:sz="4" w:space="0" w:color="auto"/>
              <w:right w:val="single" w:sz="4" w:space="0" w:color="auto"/>
            </w:tcBorders>
          </w:tcPr>
          <w:p w14:paraId="1B2FD34D"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13657</w:t>
            </w:r>
          </w:p>
        </w:tc>
        <w:tc>
          <w:tcPr>
            <w:tcW w:w="1436" w:type="dxa"/>
            <w:tcBorders>
              <w:top w:val="nil"/>
              <w:left w:val="nil"/>
              <w:bottom w:val="single" w:sz="4" w:space="0" w:color="auto"/>
              <w:right w:val="single" w:sz="4" w:space="0" w:color="auto"/>
            </w:tcBorders>
          </w:tcPr>
          <w:p w14:paraId="14C9E2E1"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29036</w:t>
            </w:r>
          </w:p>
        </w:tc>
        <w:tc>
          <w:tcPr>
            <w:tcW w:w="1456" w:type="dxa"/>
            <w:tcBorders>
              <w:top w:val="nil"/>
              <w:left w:val="nil"/>
              <w:bottom w:val="single" w:sz="4" w:space="0" w:color="auto"/>
              <w:right w:val="single" w:sz="4" w:space="0" w:color="auto"/>
            </w:tcBorders>
          </w:tcPr>
          <w:p w14:paraId="2011842B"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11847</w:t>
            </w:r>
          </w:p>
        </w:tc>
        <w:tc>
          <w:tcPr>
            <w:tcW w:w="1436" w:type="dxa"/>
            <w:tcBorders>
              <w:top w:val="nil"/>
              <w:left w:val="nil"/>
              <w:bottom w:val="single" w:sz="4" w:space="0" w:color="auto"/>
              <w:right w:val="single" w:sz="4" w:space="0" w:color="auto"/>
            </w:tcBorders>
          </w:tcPr>
          <w:p w14:paraId="5B082276"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19969</w:t>
            </w:r>
          </w:p>
        </w:tc>
        <w:tc>
          <w:tcPr>
            <w:tcW w:w="1138" w:type="dxa"/>
            <w:tcBorders>
              <w:top w:val="nil"/>
              <w:left w:val="nil"/>
              <w:bottom w:val="single" w:sz="4" w:space="0" w:color="auto"/>
              <w:right w:val="single" w:sz="4" w:space="0" w:color="auto"/>
            </w:tcBorders>
          </w:tcPr>
          <w:p w14:paraId="621EF596"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11840</w:t>
            </w:r>
          </w:p>
        </w:tc>
        <w:tc>
          <w:tcPr>
            <w:tcW w:w="1436" w:type="dxa"/>
            <w:tcBorders>
              <w:top w:val="nil"/>
              <w:left w:val="nil"/>
              <w:bottom w:val="single" w:sz="4" w:space="0" w:color="auto"/>
              <w:right w:val="single" w:sz="4" w:space="0" w:color="auto"/>
            </w:tcBorders>
          </w:tcPr>
          <w:p w14:paraId="58C06AD6"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25360</w:t>
            </w:r>
          </w:p>
        </w:tc>
        <w:tc>
          <w:tcPr>
            <w:tcW w:w="901" w:type="dxa"/>
            <w:tcBorders>
              <w:top w:val="nil"/>
              <w:left w:val="nil"/>
              <w:bottom w:val="single" w:sz="4" w:space="0" w:color="auto"/>
              <w:right w:val="single" w:sz="4" w:space="0" w:color="auto"/>
            </w:tcBorders>
          </w:tcPr>
          <w:p w14:paraId="68CF6A6F"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12332</w:t>
            </w:r>
          </w:p>
        </w:tc>
        <w:tc>
          <w:tcPr>
            <w:tcW w:w="821" w:type="dxa"/>
            <w:tcBorders>
              <w:top w:val="nil"/>
              <w:left w:val="nil"/>
              <w:bottom w:val="single" w:sz="4" w:space="0" w:color="auto"/>
              <w:right w:val="single" w:sz="4" w:space="0" w:color="auto"/>
            </w:tcBorders>
          </w:tcPr>
          <w:p w14:paraId="7833043B"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14434</w:t>
            </w:r>
          </w:p>
        </w:tc>
      </w:tr>
    </w:tbl>
    <w:p w14:paraId="33209F12" w14:textId="77777777" w:rsidR="00E02DCE" w:rsidRDefault="0043788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Source</w:t>
      </w:r>
      <w:r>
        <w:rPr>
          <w:rFonts w:ascii="Times New Roman" w:hAnsi="Times New Roman" w:cs="Times New Roman"/>
          <w:sz w:val="24"/>
          <w:szCs w:val="24"/>
        </w:rPr>
        <w:t>: Field Survey, 2021-22.</w:t>
      </w:r>
    </w:p>
    <w:p w14:paraId="058342B8" w14:textId="77777777" w:rsidR="00E02DCE" w:rsidRDefault="00E02DCE">
      <w:pPr>
        <w:tabs>
          <w:tab w:val="left" w:pos="1380"/>
        </w:tabs>
        <w:rPr>
          <w:rFonts w:ascii="Times New Roman" w:hAnsi="Times New Roman" w:cs="Times New Roman"/>
          <w:sz w:val="24"/>
          <w:szCs w:val="24"/>
        </w:rPr>
      </w:pPr>
    </w:p>
    <w:p w14:paraId="17A343C5" w14:textId="77777777" w:rsidR="00E02DCE" w:rsidRDefault="00E02DCE">
      <w:pPr>
        <w:tabs>
          <w:tab w:val="left" w:pos="1380"/>
        </w:tabs>
        <w:rPr>
          <w:rFonts w:ascii="Times New Roman" w:hAnsi="Times New Roman" w:cs="Times New Roman"/>
          <w:sz w:val="24"/>
          <w:szCs w:val="24"/>
        </w:rPr>
      </w:pPr>
    </w:p>
    <w:p w14:paraId="6D6B9582" w14:textId="77777777" w:rsidR="00E02DCE" w:rsidRDefault="00E02DCE">
      <w:pPr>
        <w:tabs>
          <w:tab w:val="left" w:pos="1380"/>
        </w:tabs>
        <w:rPr>
          <w:rFonts w:ascii="Times New Roman" w:hAnsi="Times New Roman" w:cs="Times New Roman"/>
          <w:sz w:val="24"/>
          <w:szCs w:val="24"/>
        </w:rPr>
      </w:pPr>
    </w:p>
    <w:p w14:paraId="53539E3A" w14:textId="77777777" w:rsidR="00E02DCE" w:rsidRDefault="00E02DCE">
      <w:pPr>
        <w:tabs>
          <w:tab w:val="left" w:pos="1380"/>
        </w:tabs>
        <w:rPr>
          <w:rFonts w:ascii="Times New Roman" w:hAnsi="Times New Roman" w:cs="Times New Roman"/>
          <w:sz w:val="24"/>
          <w:szCs w:val="24"/>
        </w:rPr>
        <w:sectPr w:rsidR="00E02DCE">
          <w:pgSz w:w="15840" w:h="12240" w:orient="landscape"/>
          <w:pgMar w:top="1440" w:right="1440" w:bottom="1440" w:left="1440" w:header="720" w:footer="720" w:gutter="0"/>
          <w:cols w:space="720"/>
          <w:docGrid w:linePitch="360"/>
        </w:sectPr>
      </w:pPr>
    </w:p>
    <w:p w14:paraId="49E9F69B" w14:textId="77777777" w:rsidR="00E02DCE" w:rsidRDefault="00437880">
      <w:pPr>
        <w:tabs>
          <w:tab w:val="left" w:pos="13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2 explores the activity wise average monthly income of rural casual workers of Punjab. It can see from the table that on an average casual worker earns Rs. 10465 per month. But it clearly shows that activity wise earnings variations in casual workers</w:t>
      </w:r>
      <w:r>
        <w:rPr>
          <w:rFonts w:ascii="Times New Roman" w:hAnsi="Times New Roman" w:cs="Times New Roman"/>
          <w:sz w:val="24"/>
          <w:szCs w:val="24"/>
        </w:rPr>
        <w:t xml:space="preserve">. The table shows that casual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who work in factories has been earns average highest Rs. 16625 per month, while agricultural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average earn lowest only Rs. 7462 per month. District wise variations in average earnings also shows in table. The tabl</w:t>
      </w:r>
      <w:r>
        <w:rPr>
          <w:rFonts w:ascii="Times New Roman" w:hAnsi="Times New Roman" w:cs="Times New Roman"/>
          <w:sz w:val="24"/>
          <w:szCs w:val="24"/>
        </w:rPr>
        <w:t xml:space="preserve">e shows that the casual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of districts Tarn Taran on an average earn highest Rs. 11507 per month followed by Sangrur Rs. 8630 and earn an average Rs. 6567 in district Ludhiana.  We can see from the table that skilled worker like plumber, carpenter ear</w:t>
      </w:r>
      <w:r>
        <w:rPr>
          <w:rFonts w:ascii="Times New Roman" w:hAnsi="Times New Roman" w:cs="Times New Roman"/>
          <w:sz w:val="24"/>
          <w:szCs w:val="24"/>
        </w:rPr>
        <w:t xml:space="preserve">ns Rs. 16000 per month in Tarn Taran district while earns only Rs. 6200 per month in Ludhiana district. The difference in earnings in construction work also seen from the table, the workers who work in construction </w:t>
      </w:r>
      <w:proofErr w:type="gramStart"/>
      <w:r>
        <w:rPr>
          <w:rFonts w:ascii="Times New Roman" w:hAnsi="Times New Roman" w:cs="Times New Roman"/>
          <w:sz w:val="24"/>
          <w:szCs w:val="24"/>
        </w:rPr>
        <w:t>earns  an</w:t>
      </w:r>
      <w:proofErr w:type="gramEnd"/>
      <w:r>
        <w:rPr>
          <w:rFonts w:ascii="Times New Roman" w:hAnsi="Times New Roman" w:cs="Times New Roman"/>
          <w:sz w:val="24"/>
          <w:szCs w:val="24"/>
        </w:rPr>
        <w:t xml:space="preserve"> average Rs. 10050, Rs. 8667, Rs</w:t>
      </w:r>
      <w:r>
        <w:rPr>
          <w:rFonts w:ascii="Times New Roman" w:hAnsi="Times New Roman" w:cs="Times New Roman"/>
          <w:sz w:val="24"/>
          <w:szCs w:val="24"/>
        </w:rPr>
        <w:t xml:space="preserve">. 6750 per month in </w:t>
      </w:r>
      <w:proofErr w:type="spellStart"/>
      <w:r>
        <w:rPr>
          <w:rFonts w:ascii="Times New Roman" w:hAnsi="Times New Roman" w:cs="Times New Roman"/>
          <w:sz w:val="24"/>
          <w:szCs w:val="24"/>
        </w:rPr>
        <w:t>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Taran</w:t>
      </w:r>
      <w:proofErr w:type="spellEnd"/>
      <w:r>
        <w:rPr>
          <w:rFonts w:ascii="Times New Roman" w:hAnsi="Times New Roman" w:cs="Times New Roman"/>
          <w:sz w:val="24"/>
          <w:szCs w:val="24"/>
        </w:rPr>
        <w:t>, Sangrur and Ludhiana districts respectively.</w:t>
      </w:r>
    </w:p>
    <w:p w14:paraId="2FA6627D" w14:textId="77777777" w:rsidR="00E02DCE" w:rsidRDefault="00E02DCE">
      <w:pPr>
        <w:tabs>
          <w:tab w:val="left" w:pos="1380"/>
        </w:tabs>
        <w:spacing w:after="0" w:line="360" w:lineRule="auto"/>
        <w:ind w:firstLine="1382"/>
        <w:jc w:val="both"/>
        <w:rPr>
          <w:rFonts w:ascii="Times New Roman" w:hAnsi="Times New Roman" w:cs="Times New Roman"/>
          <w:sz w:val="24"/>
          <w:szCs w:val="24"/>
        </w:rPr>
      </w:pPr>
    </w:p>
    <w:p w14:paraId="1D1D2882" w14:textId="77777777" w:rsidR="00E02DCE" w:rsidRDefault="00437880">
      <w:pPr>
        <w:tabs>
          <w:tab w:val="left" w:pos="1380"/>
        </w:tabs>
        <w:rPr>
          <w:rFonts w:ascii="Times New Roman" w:hAnsi="Times New Roman" w:cs="Times New Roman"/>
          <w:sz w:val="24"/>
          <w:szCs w:val="24"/>
        </w:rPr>
      </w:pPr>
      <w:r>
        <w:rPr>
          <w:rFonts w:ascii="Times New Roman" w:hAnsi="Times New Roman" w:cs="Times New Roman"/>
          <w:b/>
          <w:sz w:val="24"/>
          <w:szCs w:val="24"/>
        </w:rPr>
        <w:t>Table 2</w:t>
      </w:r>
      <w:r>
        <w:rPr>
          <w:rFonts w:ascii="Times New Roman" w:hAnsi="Times New Roman" w:cs="Times New Roman"/>
          <w:sz w:val="24"/>
          <w:szCs w:val="24"/>
        </w:rPr>
        <w:t>: Activity Wise Average Monthly Income of Casual Workers in Rural Punjab.</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440"/>
        <w:gridCol w:w="1620"/>
        <w:gridCol w:w="1620"/>
        <w:gridCol w:w="1350"/>
      </w:tblGrid>
      <w:tr w:rsidR="00E02DCE" w14:paraId="64C59416" w14:textId="77777777">
        <w:trPr>
          <w:trHeight w:val="1025"/>
        </w:trPr>
        <w:tc>
          <w:tcPr>
            <w:tcW w:w="3330" w:type="dxa"/>
            <w:shd w:val="clear" w:color="auto" w:fill="auto"/>
            <w:vAlign w:val="center"/>
            <w:hideMark/>
          </w:tcPr>
          <w:p w14:paraId="02A7C791"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Activity</w:t>
            </w:r>
          </w:p>
        </w:tc>
        <w:tc>
          <w:tcPr>
            <w:tcW w:w="1440" w:type="dxa"/>
          </w:tcPr>
          <w:p w14:paraId="799FABF6" w14:textId="77777777" w:rsidR="00E02DCE" w:rsidRDefault="00E02DCE">
            <w:pPr>
              <w:spacing w:after="0" w:line="240" w:lineRule="auto"/>
              <w:jc w:val="center"/>
              <w:rPr>
                <w:rFonts w:ascii="Times New Roman" w:eastAsia="Times New Roman" w:hAnsi="Times New Roman" w:cs="Times New Roman"/>
                <w:b/>
                <w:color w:val="000000"/>
                <w:sz w:val="24"/>
                <w:szCs w:val="24"/>
                <w:lang w:eastAsia="en-IN"/>
              </w:rPr>
            </w:pPr>
          </w:p>
          <w:p w14:paraId="7D94F59A"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Ludhiana</w:t>
            </w:r>
          </w:p>
        </w:tc>
        <w:tc>
          <w:tcPr>
            <w:tcW w:w="1620" w:type="dxa"/>
          </w:tcPr>
          <w:p w14:paraId="569F01D1" w14:textId="77777777" w:rsidR="00E02DCE" w:rsidRDefault="00E02DCE">
            <w:pPr>
              <w:spacing w:after="0" w:line="240" w:lineRule="auto"/>
              <w:jc w:val="center"/>
              <w:rPr>
                <w:rFonts w:ascii="Times New Roman" w:eastAsia="Times New Roman" w:hAnsi="Times New Roman" w:cs="Times New Roman"/>
                <w:b/>
                <w:color w:val="000000"/>
                <w:sz w:val="24"/>
                <w:szCs w:val="24"/>
                <w:lang w:eastAsia="en-IN"/>
              </w:rPr>
            </w:pPr>
          </w:p>
          <w:p w14:paraId="2D1585EB"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Sangrur</w:t>
            </w:r>
          </w:p>
        </w:tc>
        <w:tc>
          <w:tcPr>
            <w:tcW w:w="1620" w:type="dxa"/>
          </w:tcPr>
          <w:p w14:paraId="2DBF5DCA" w14:textId="77777777" w:rsidR="00E02DCE" w:rsidRDefault="00E02DCE">
            <w:pPr>
              <w:spacing w:after="0" w:line="240" w:lineRule="auto"/>
              <w:jc w:val="center"/>
              <w:rPr>
                <w:rFonts w:ascii="Times New Roman" w:eastAsia="Times New Roman" w:hAnsi="Times New Roman" w:cs="Times New Roman"/>
                <w:b/>
                <w:color w:val="000000"/>
                <w:sz w:val="24"/>
                <w:szCs w:val="24"/>
                <w:lang w:eastAsia="en-IN"/>
              </w:rPr>
            </w:pPr>
          </w:p>
          <w:p w14:paraId="217DEAEC"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Tarn Taran</w:t>
            </w:r>
          </w:p>
        </w:tc>
        <w:tc>
          <w:tcPr>
            <w:tcW w:w="1350" w:type="dxa"/>
          </w:tcPr>
          <w:p w14:paraId="76AA1FB8" w14:textId="77777777" w:rsidR="00E02DCE" w:rsidRDefault="00E02DCE">
            <w:pPr>
              <w:spacing w:after="0" w:line="240" w:lineRule="auto"/>
              <w:jc w:val="center"/>
              <w:rPr>
                <w:rFonts w:ascii="Times New Roman" w:eastAsia="Times New Roman" w:hAnsi="Times New Roman" w:cs="Times New Roman"/>
                <w:b/>
                <w:color w:val="000000"/>
                <w:sz w:val="24"/>
                <w:szCs w:val="24"/>
                <w:lang w:eastAsia="en-IN"/>
              </w:rPr>
            </w:pPr>
          </w:p>
          <w:p w14:paraId="778FDAB0"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Total</w:t>
            </w:r>
          </w:p>
        </w:tc>
      </w:tr>
      <w:tr w:rsidR="00E02DCE" w14:paraId="6F1154AE" w14:textId="77777777">
        <w:trPr>
          <w:trHeight w:val="256"/>
        </w:trPr>
        <w:tc>
          <w:tcPr>
            <w:tcW w:w="3330" w:type="dxa"/>
            <w:shd w:val="clear" w:color="auto" w:fill="auto"/>
            <w:vAlign w:val="center"/>
            <w:hideMark/>
          </w:tcPr>
          <w:p w14:paraId="0ACEFD77"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Agricultural </w:t>
            </w:r>
            <w:proofErr w:type="spellStart"/>
            <w:r>
              <w:rPr>
                <w:rFonts w:ascii="Times New Roman" w:eastAsia="Times New Roman" w:hAnsi="Times New Roman" w:cs="Times New Roman"/>
                <w:b/>
                <w:color w:val="000000"/>
                <w:sz w:val="24"/>
                <w:szCs w:val="24"/>
                <w:lang w:eastAsia="en-IN"/>
              </w:rPr>
              <w:t>labour</w:t>
            </w:r>
            <w:proofErr w:type="spellEnd"/>
          </w:p>
        </w:tc>
        <w:tc>
          <w:tcPr>
            <w:tcW w:w="1440" w:type="dxa"/>
            <w:shd w:val="clear" w:color="auto" w:fill="auto"/>
            <w:vAlign w:val="bottom"/>
          </w:tcPr>
          <w:p w14:paraId="41DE802B" w14:textId="77777777" w:rsidR="00E02DCE" w:rsidRDefault="00E02DCE">
            <w:pPr>
              <w:jc w:val="center"/>
              <w:rPr>
                <w:rFonts w:ascii="Times New Roman" w:hAnsi="Times New Roman" w:cs="Times New Roman"/>
                <w:sz w:val="24"/>
                <w:szCs w:val="24"/>
              </w:rPr>
            </w:pPr>
          </w:p>
        </w:tc>
        <w:tc>
          <w:tcPr>
            <w:tcW w:w="1620" w:type="dxa"/>
            <w:shd w:val="clear" w:color="auto" w:fill="auto"/>
            <w:vAlign w:val="bottom"/>
          </w:tcPr>
          <w:p w14:paraId="0FE7C578"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1620" w:type="dxa"/>
            <w:shd w:val="clear" w:color="auto" w:fill="auto"/>
            <w:vAlign w:val="bottom"/>
          </w:tcPr>
          <w:p w14:paraId="498F49E3"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7125</w:t>
            </w:r>
          </w:p>
        </w:tc>
        <w:tc>
          <w:tcPr>
            <w:tcW w:w="1350" w:type="dxa"/>
            <w:shd w:val="clear" w:color="auto" w:fill="auto"/>
            <w:vAlign w:val="bottom"/>
          </w:tcPr>
          <w:p w14:paraId="19125346"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7462</w:t>
            </w:r>
          </w:p>
        </w:tc>
      </w:tr>
      <w:tr w:rsidR="00E02DCE" w14:paraId="5E2A8269" w14:textId="77777777">
        <w:trPr>
          <w:trHeight w:val="256"/>
        </w:trPr>
        <w:tc>
          <w:tcPr>
            <w:tcW w:w="3330" w:type="dxa"/>
            <w:shd w:val="clear" w:color="auto" w:fill="auto"/>
            <w:vAlign w:val="center"/>
            <w:hideMark/>
          </w:tcPr>
          <w:p w14:paraId="06EA9685"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Construction work</w:t>
            </w:r>
          </w:p>
        </w:tc>
        <w:tc>
          <w:tcPr>
            <w:tcW w:w="1440" w:type="dxa"/>
            <w:shd w:val="clear" w:color="auto" w:fill="auto"/>
            <w:vAlign w:val="bottom"/>
          </w:tcPr>
          <w:p w14:paraId="709D10CE"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6750</w:t>
            </w:r>
          </w:p>
        </w:tc>
        <w:tc>
          <w:tcPr>
            <w:tcW w:w="1620" w:type="dxa"/>
            <w:shd w:val="clear" w:color="auto" w:fill="auto"/>
            <w:vAlign w:val="bottom"/>
          </w:tcPr>
          <w:p w14:paraId="549A9A48"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8667</w:t>
            </w:r>
          </w:p>
        </w:tc>
        <w:tc>
          <w:tcPr>
            <w:tcW w:w="1620" w:type="dxa"/>
            <w:shd w:val="clear" w:color="auto" w:fill="auto"/>
            <w:vAlign w:val="bottom"/>
          </w:tcPr>
          <w:p w14:paraId="4A1DA847"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10050</w:t>
            </w:r>
          </w:p>
        </w:tc>
        <w:tc>
          <w:tcPr>
            <w:tcW w:w="1350" w:type="dxa"/>
            <w:shd w:val="clear" w:color="auto" w:fill="auto"/>
            <w:vAlign w:val="bottom"/>
          </w:tcPr>
          <w:p w14:paraId="6ECD89C0"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9357</w:t>
            </w:r>
          </w:p>
        </w:tc>
      </w:tr>
      <w:tr w:rsidR="00E02DCE" w14:paraId="0C4003AC" w14:textId="77777777">
        <w:trPr>
          <w:trHeight w:val="256"/>
        </w:trPr>
        <w:tc>
          <w:tcPr>
            <w:tcW w:w="3330" w:type="dxa"/>
            <w:shd w:val="clear" w:color="auto" w:fill="auto"/>
            <w:vAlign w:val="center"/>
            <w:hideMark/>
          </w:tcPr>
          <w:p w14:paraId="1FD9D322"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Factory </w:t>
            </w:r>
            <w:proofErr w:type="spellStart"/>
            <w:r>
              <w:rPr>
                <w:rFonts w:ascii="Times New Roman" w:eastAsia="Times New Roman" w:hAnsi="Times New Roman" w:cs="Times New Roman"/>
                <w:b/>
                <w:color w:val="000000"/>
                <w:sz w:val="24"/>
                <w:szCs w:val="24"/>
                <w:lang w:eastAsia="en-IN"/>
              </w:rPr>
              <w:t>labour</w:t>
            </w:r>
            <w:proofErr w:type="spellEnd"/>
            <w:r>
              <w:rPr>
                <w:rFonts w:ascii="Times New Roman" w:eastAsia="Times New Roman" w:hAnsi="Times New Roman" w:cs="Times New Roman"/>
                <w:b/>
                <w:color w:val="000000"/>
                <w:sz w:val="24"/>
                <w:szCs w:val="24"/>
                <w:lang w:eastAsia="en-IN"/>
              </w:rPr>
              <w:t xml:space="preserve"> (rice mill </w:t>
            </w:r>
            <w:proofErr w:type="spellStart"/>
            <w:r>
              <w:rPr>
                <w:rFonts w:ascii="Times New Roman" w:eastAsia="Times New Roman" w:hAnsi="Times New Roman" w:cs="Times New Roman"/>
                <w:b/>
                <w:color w:val="000000"/>
                <w:sz w:val="24"/>
                <w:szCs w:val="24"/>
                <w:lang w:eastAsia="en-IN"/>
              </w:rPr>
              <w:t>etc</w:t>
            </w:r>
            <w:proofErr w:type="spellEnd"/>
            <w:r>
              <w:rPr>
                <w:rFonts w:ascii="Times New Roman" w:eastAsia="Times New Roman" w:hAnsi="Times New Roman" w:cs="Times New Roman"/>
                <w:b/>
                <w:color w:val="000000"/>
                <w:sz w:val="24"/>
                <w:szCs w:val="24"/>
                <w:lang w:eastAsia="en-IN"/>
              </w:rPr>
              <w:t>)</w:t>
            </w:r>
          </w:p>
        </w:tc>
        <w:tc>
          <w:tcPr>
            <w:tcW w:w="1440" w:type="dxa"/>
            <w:shd w:val="clear" w:color="auto" w:fill="auto"/>
            <w:vAlign w:val="bottom"/>
          </w:tcPr>
          <w:p w14:paraId="028582CB" w14:textId="77777777" w:rsidR="00E02DCE" w:rsidRDefault="00E02DCE">
            <w:pPr>
              <w:jc w:val="center"/>
              <w:rPr>
                <w:rFonts w:ascii="Times New Roman" w:hAnsi="Times New Roman" w:cs="Times New Roman"/>
                <w:color w:val="000000"/>
                <w:sz w:val="24"/>
                <w:szCs w:val="24"/>
              </w:rPr>
            </w:pPr>
          </w:p>
        </w:tc>
        <w:tc>
          <w:tcPr>
            <w:tcW w:w="1620" w:type="dxa"/>
            <w:shd w:val="clear" w:color="auto" w:fill="auto"/>
            <w:vAlign w:val="bottom"/>
          </w:tcPr>
          <w:p w14:paraId="56F74524"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c>
          <w:tcPr>
            <w:tcW w:w="1620" w:type="dxa"/>
            <w:shd w:val="clear" w:color="auto" w:fill="auto"/>
            <w:vAlign w:val="bottom"/>
          </w:tcPr>
          <w:p w14:paraId="6724540A"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16857</w:t>
            </w:r>
          </w:p>
        </w:tc>
        <w:tc>
          <w:tcPr>
            <w:tcW w:w="1350" w:type="dxa"/>
            <w:shd w:val="clear" w:color="auto" w:fill="auto"/>
            <w:vAlign w:val="bottom"/>
          </w:tcPr>
          <w:p w14:paraId="77B8EBEE"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16625</w:t>
            </w:r>
          </w:p>
        </w:tc>
      </w:tr>
      <w:tr w:rsidR="00E02DCE" w14:paraId="352A5066" w14:textId="77777777">
        <w:trPr>
          <w:trHeight w:val="256"/>
        </w:trPr>
        <w:tc>
          <w:tcPr>
            <w:tcW w:w="3330" w:type="dxa"/>
            <w:shd w:val="clear" w:color="auto" w:fill="auto"/>
            <w:vAlign w:val="center"/>
            <w:hideMark/>
          </w:tcPr>
          <w:p w14:paraId="0ED99ADB"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Skilled worker (mason, Plumber, carpenter </w:t>
            </w:r>
            <w:proofErr w:type="spellStart"/>
            <w:r>
              <w:rPr>
                <w:rFonts w:ascii="Times New Roman" w:eastAsia="Times New Roman" w:hAnsi="Times New Roman" w:cs="Times New Roman"/>
                <w:b/>
                <w:color w:val="000000"/>
                <w:sz w:val="24"/>
                <w:szCs w:val="24"/>
                <w:lang w:eastAsia="en-IN"/>
              </w:rPr>
              <w:t>etc</w:t>
            </w:r>
            <w:proofErr w:type="spellEnd"/>
            <w:r>
              <w:rPr>
                <w:rFonts w:ascii="Times New Roman" w:eastAsia="Times New Roman" w:hAnsi="Times New Roman" w:cs="Times New Roman"/>
                <w:b/>
                <w:color w:val="000000"/>
                <w:sz w:val="24"/>
                <w:szCs w:val="24"/>
                <w:lang w:eastAsia="en-IN"/>
              </w:rPr>
              <w:t>)</w:t>
            </w:r>
          </w:p>
        </w:tc>
        <w:tc>
          <w:tcPr>
            <w:tcW w:w="1440" w:type="dxa"/>
            <w:shd w:val="clear" w:color="auto" w:fill="auto"/>
            <w:vAlign w:val="bottom"/>
          </w:tcPr>
          <w:p w14:paraId="4D166DF8"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6200</w:t>
            </w:r>
          </w:p>
        </w:tc>
        <w:tc>
          <w:tcPr>
            <w:tcW w:w="1620" w:type="dxa"/>
            <w:shd w:val="clear" w:color="auto" w:fill="auto"/>
            <w:vAlign w:val="bottom"/>
          </w:tcPr>
          <w:p w14:paraId="70859596"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1620" w:type="dxa"/>
            <w:shd w:val="clear" w:color="auto" w:fill="auto"/>
            <w:vAlign w:val="bottom"/>
          </w:tcPr>
          <w:p w14:paraId="4FC89B2B"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16000</w:t>
            </w:r>
          </w:p>
        </w:tc>
        <w:tc>
          <w:tcPr>
            <w:tcW w:w="1350" w:type="dxa"/>
            <w:shd w:val="clear" w:color="auto" w:fill="auto"/>
            <w:vAlign w:val="bottom"/>
          </w:tcPr>
          <w:p w14:paraId="5DF5AE3D"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14620</w:t>
            </w:r>
          </w:p>
        </w:tc>
      </w:tr>
      <w:tr w:rsidR="00E02DCE" w14:paraId="62EA96C8" w14:textId="77777777">
        <w:trPr>
          <w:trHeight w:val="256"/>
        </w:trPr>
        <w:tc>
          <w:tcPr>
            <w:tcW w:w="3330" w:type="dxa"/>
            <w:shd w:val="clear" w:color="auto" w:fill="auto"/>
            <w:vAlign w:val="center"/>
            <w:hideMark/>
          </w:tcPr>
          <w:p w14:paraId="335B24A9"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Total</w:t>
            </w:r>
          </w:p>
        </w:tc>
        <w:tc>
          <w:tcPr>
            <w:tcW w:w="1440" w:type="dxa"/>
            <w:shd w:val="clear" w:color="auto" w:fill="auto"/>
            <w:vAlign w:val="bottom"/>
          </w:tcPr>
          <w:p w14:paraId="4A9A256F"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6567</w:t>
            </w:r>
          </w:p>
        </w:tc>
        <w:tc>
          <w:tcPr>
            <w:tcW w:w="1620" w:type="dxa"/>
            <w:shd w:val="clear" w:color="auto" w:fill="auto"/>
            <w:vAlign w:val="bottom"/>
          </w:tcPr>
          <w:p w14:paraId="169AFC74"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8630</w:t>
            </w:r>
          </w:p>
        </w:tc>
        <w:tc>
          <w:tcPr>
            <w:tcW w:w="1620" w:type="dxa"/>
            <w:shd w:val="clear" w:color="auto" w:fill="auto"/>
            <w:vAlign w:val="bottom"/>
          </w:tcPr>
          <w:p w14:paraId="52D39B8C"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11507</w:t>
            </w:r>
          </w:p>
        </w:tc>
        <w:tc>
          <w:tcPr>
            <w:tcW w:w="1350" w:type="dxa"/>
            <w:shd w:val="clear" w:color="auto" w:fill="auto"/>
            <w:vAlign w:val="bottom"/>
          </w:tcPr>
          <w:p w14:paraId="1B03268C"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10465</w:t>
            </w:r>
          </w:p>
        </w:tc>
      </w:tr>
    </w:tbl>
    <w:p w14:paraId="5CA77343" w14:textId="77777777" w:rsidR="00E02DCE" w:rsidRDefault="0043788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Source</w:t>
      </w:r>
      <w:r>
        <w:rPr>
          <w:rFonts w:ascii="Times New Roman" w:hAnsi="Times New Roman" w:cs="Times New Roman"/>
          <w:sz w:val="24"/>
          <w:szCs w:val="24"/>
        </w:rPr>
        <w:t>: Field Survey, 2021-22.</w:t>
      </w:r>
    </w:p>
    <w:p w14:paraId="1EFDADCE" w14:textId="77777777" w:rsidR="00E02DCE" w:rsidRDefault="00437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rural areas of Punjab, most of youth workers engaged in </w:t>
      </w:r>
      <w:proofErr w:type="spellStart"/>
      <w:r>
        <w:rPr>
          <w:rFonts w:ascii="Times New Roman" w:hAnsi="Times New Roman" w:cs="Times New Roman"/>
          <w:sz w:val="24"/>
          <w:szCs w:val="24"/>
        </w:rPr>
        <w:t>self employment</w:t>
      </w:r>
      <w:proofErr w:type="spellEnd"/>
      <w:r>
        <w:rPr>
          <w:rFonts w:ascii="Times New Roman" w:hAnsi="Times New Roman" w:cs="Times New Roman"/>
          <w:sz w:val="24"/>
          <w:szCs w:val="24"/>
        </w:rPr>
        <w:t xml:space="preserve"> activities. When we see the employment scenario of rural Punjab we found that the youth who is unable to get suitable work, doing their own business at small level for their earning</w:t>
      </w:r>
      <w:r>
        <w:rPr>
          <w:rFonts w:ascii="Times New Roman" w:hAnsi="Times New Roman" w:cs="Times New Roman"/>
          <w:sz w:val="24"/>
          <w:szCs w:val="24"/>
        </w:rPr>
        <w:t>s like; Boutique, beauty salon, hair dresser, shopkeeper etc. and most of rural male youth engaged in agricultural activity for their earnings. In earlier discussion, we can see that 29.53 per cent of total sampled youth workers engaged in agriculture acti</w:t>
      </w:r>
      <w:r>
        <w:rPr>
          <w:rFonts w:ascii="Times New Roman" w:hAnsi="Times New Roman" w:cs="Times New Roman"/>
          <w:sz w:val="24"/>
          <w:szCs w:val="24"/>
        </w:rPr>
        <w:t xml:space="preserve">vity and 10.47 per cent engaged in </w:t>
      </w:r>
      <w:proofErr w:type="spellStart"/>
      <w:proofErr w:type="gramStart"/>
      <w:r>
        <w:rPr>
          <w:rFonts w:ascii="Times New Roman" w:hAnsi="Times New Roman" w:cs="Times New Roman"/>
          <w:sz w:val="24"/>
          <w:szCs w:val="24"/>
        </w:rPr>
        <w:t>non farm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self employment</w:t>
      </w:r>
      <w:proofErr w:type="spellEnd"/>
      <w:r>
        <w:rPr>
          <w:rFonts w:ascii="Times New Roman" w:hAnsi="Times New Roman" w:cs="Times New Roman"/>
          <w:sz w:val="24"/>
          <w:szCs w:val="24"/>
        </w:rPr>
        <w:t xml:space="preserve">. The table 3 shows the average monthly income of </w:t>
      </w:r>
      <w:proofErr w:type="spellStart"/>
      <w:proofErr w:type="gramStart"/>
      <w:r>
        <w:rPr>
          <w:rFonts w:ascii="Times New Roman" w:hAnsi="Times New Roman" w:cs="Times New Roman"/>
          <w:sz w:val="24"/>
          <w:szCs w:val="24"/>
        </w:rPr>
        <w:t>self employed</w:t>
      </w:r>
      <w:proofErr w:type="spellEnd"/>
      <w:proofErr w:type="gramEnd"/>
      <w:r>
        <w:rPr>
          <w:rFonts w:ascii="Times New Roman" w:hAnsi="Times New Roman" w:cs="Times New Roman"/>
          <w:sz w:val="24"/>
          <w:szCs w:val="24"/>
        </w:rPr>
        <w:t xml:space="preserve"> workers. It shows variations in </w:t>
      </w:r>
      <w:r>
        <w:rPr>
          <w:rFonts w:ascii="Times New Roman" w:hAnsi="Times New Roman" w:cs="Times New Roman"/>
          <w:sz w:val="24"/>
          <w:szCs w:val="24"/>
        </w:rPr>
        <w:lastRenderedPageBreak/>
        <w:t>earnings with in districts and between districts. It is found that workers who engaged in agriculture</w:t>
      </w:r>
      <w:r>
        <w:rPr>
          <w:rFonts w:ascii="Times New Roman" w:hAnsi="Times New Roman" w:cs="Times New Roman"/>
          <w:sz w:val="24"/>
          <w:szCs w:val="24"/>
        </w:rPr>
        <w:t xml:space="preserve"> they </w:t>
      </w:r>
      <w:proofErr w:type="gramStart"/>
      <w:r>
        <w:rPr>
          <w:rFonts w:ascii="Times New Roman" w:hAnsi="Times New Roman" w:cs="Times New Roman"/>
          <w:sz w:val="24"/>
          <w:szCs w:val="24"/>
        </w:rPr>
        <w:t>earns</w:t>
      </w:r>
      <w:proofErr w:type="gramEnd"/>
      <w:r>
        <w:rPr>
          <w:rFonts w:ascii="Times New Roman" w:hAnsi="Times New Roman" w:cs="Times New Roman"/>
          <w:sz w:val="24"/>
          <w:szCs w:val="24"/>
        </w:rPr>
        <w:t xml:space="preserve"> an average Rs. 33035 per month. But when we see district wise variations, it is found that youth workers of Sangrur district earn highest average income Rs. 45203 per month in agriculture whereas the earnings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only Rs. 14464 per month in Ludh</w:t>
      </w:r>
      <w:r>
        <w:rPr>
          <w:rFonts w:ascii="Times New Roman" w:hAnsi="Times New Roman" w:cs="Times New Roman"/>
          <w:sz w:val="24"/>
          <w:szCs w:val="24"/>
        </w:rPr>
        <w:t xml:space="preserve">iana district. This wider variation in income exists due to the average size of farm holding. In previous chapter, we found that the average size of farm in Sangrur district is 4.64 acres while in Ludhiana 0.444 acres. Because agriculture income increases </w:t>
      </w:r>
      <w:r>
        <w:rPr>
          <w:rFonts w:ascii="Times New Roman" w:hAnsi="Times New Roman" w:cs="Times New Roman"/>
          <w:sz w:val="24"/>
          <w:szCs w:val="24"/>
        </w:rPr>
        <w:t>with farm size and farmers earn higher and stable incomes with increasing farm size. The variance of agriculture incomes declines with increasing farm size (</w:t>
      </w:r>
      <w:proofErr w:type="spellStart"/>
      <w:r>
        <w:rPr>
          <w:rFonts w:ascii="Times New Roman" w:hAnsi="Times New Roman" w:cs="Times New Roman"/>
          <w:sz w:val="24"/>
          <w:szCs w:val="24"/>
        </w:rPr>
        <w:t>Noack&amp;Larsen</w:t>
      </w:r>
      <w:proofErr w:type="spellEnd"/>
      <w:r>
        <w:rPr>
          <w:rFonts w:ascii="Times New Roman" w:hAnsi="Times New Roman" w:cs="Times New Roman"/>
          <w:sz w:val="24"/>
          <w:szCs w:val="24"/>
        </w:rPr>
        <w:t xml:space="preserve">, 2019). The table shows that the rural youth workers who run their own specific store </w:t>
      </w:r>
      <w:r>
        <w:rPr>
          <w:rFonts w:ascii="Times New Roman" w:hAnsi="Times New Roman" w:cs="Times New Roman"/>
          <w:sz w:val="24"/>
          <w:szCs w:val="24"/>
        </w:rPr>
        <w:t>like medical, building material store and hardware shops they earn highest Rs. 33571 average per month. The second highest income earns by workers who engaged in agriculture i.e. Rs. 33035 and followed by workers run general/grocery store, others activity,</w:t>
      </w:r>
      <w:r>
        <w:rPr>
          <w:rFonts w:ascii="Times New Roman" w:hAnsi="Times New Roman" w:cs="Times New Roman"/>
          <w:sz w:val="24"/>
          <w:szCs w:val="24"/>
        </w:rPr>
        <w:t xml:space="preserve"> boutique/beauty salon, tuition center and hair dresser </w:t>
      </w:r>
      <w:proofErr w:type="gramStart"/>
      <w:r>
        <w:rPr>
          <w:rFonts w:ascii="Times New Roman" w:hAnsi="Times New Roman" w:cs="Times New Roman"/>
          <w:sz w:val="24"/>
          <w:szCs w:val="24"/>
        </w:rPr>
        <w:t>earns</w:t>
      </w:r>
      <w:proofErr w:type="gramEnd"/>
      <w:r>
        <w:rPr>
          <w:rFonts w:ascii="Times New Roman" w:hAnsi="Times New Roman" w:cs="Times New Roman"/>
          <w:sz w:val="24"/>
          <w:szCs w:val="24"/>
        </w:rPr>
        <w:t xml:space="preserve"> an average Rs.18000, Rs. 15250, Rs. 8667, Rs. 7714 and Rs. 7571 per month respectively. This shows that the earnings of workers who work as hair dresser, beauty </w:t>
      </w:r>
      <w:proofErr w:type="gramStart"/>
      <w:r>
        <w:rPr>
          <w:rFonts w:ascii="Times New Roman" w:hAnsi="Times New Roman" w:cs="Times New Roman"/>
          <w:sz w:val="24"/>
          <w:szCs w:val="24"/>
        </w:rPr>
        <w:t>salon ,</w:t>
      </w:r>
      <w:proofErr w:type="gramEnd"/>
      <w:r>
        <w:rPr>
          <w:rFonts w:ascii="Times New Roman" w:hAnsi="Times New Roman" w:cs="Times New Roman"/>
          <w:sz w:val="24"/>
          <w:szCs w:val="24"/>
        </w:rPr>
        <w:t xml:space="preserve"> running tuition center in</w:t>
      </w:r>
      <w:r>
        <w:rPr>
          <w:rFonts w:ascii="Times New Roman" w:hAnsi="Times New Roman" w:cs="Times New Roman"/>
          <w:sz w:val="24"/>
          <w:szCs w:val="24"/>
        </w:rPr>
        <w:t xml:space="preserve"> rural areas of Punjab is much lower as compare to those who </w:t>
      </w:r>
      <w:proofErr w:type="spellStart"/>
      <w:r>
        <w:rPr>
          <w:rFonts w:ascii="Times New Roman" w:hAnsi="Times New Roman" w:cs="Times New Roman"/>
          <w:sz w:val="24"/>
          <w:szCs w:val="24"/>
        </w:rPr>
        <w:t>self employed</w:t>
      </w:r>
      <w:proofErr w:type="spellEnd"/>
      <w:r>
        <w:rPr>
          <w:rFonts w:ascii="Times New Roman" w:hAnsi="Times New Roman" w:cs="Times New Roman"/>
          <w:sz w:val="24"/>
          <w:szCs w:val="24"/>
        </w:rPr>
        <w:t xml:space="preserve"> in other mentioned activities.    </w:t>
      </w:r>
    </w:p>
    <w:p w14:paraId="050170DC" w14:textId="77777777" w:rsidR="00E02DCE" w:rsidRDefault="00437880">
      <w:pPr>
        <w:tabs>
          <w:tab w:val="left" w:pos="1380"/>
        </w:tabs>
        <w:rPr>
          <w:rFonts w:ascii="Times New Roman" w:hAnsi="Times New Roman" w:cs="Times New Roman"/>
          <w:sz w:val="24"/>
          <w:szCs w:val="24"/>
        </w:rPr>
      </w:pPr>
      <w:r>
        <w:rPr>
          <w:rFonts w:ascii="Times New Roman" w:hAnsi="Times New Roman" w:cs="Times New Roman"/>
          <w:b/>
          <w:sz w:val="24"/>
          <w:szCs w:val="24"/>
        </w:rPr>
        <w:t>Table 3:</w:t>
      </w:r>
      <w:r>
        <w:rPr>
          <w:rFonts w:ascii="Times New Roman" w:hAnsi="Times New Roman" w:cs="Times New Roman"/>
          <w:sz w:val="24"/>
          <w:szCs w:val="24"/>
        </w:rPr>
        <w:t xml:space="preserve"> Activity Wise Average Monthly Income of </w:t>
      </w:r>
      <w:proofErr w:type="gramStart"/>
      <w:r>
        <w:rPr>
          <w:rFonts w:ascii="Times New Roman" w:hAnsi="Times New Roman" w:cs="Times New Roman"/>
          <w:sz w:val="24"/>
          <w:szCs w:val="24"/>
        </w:rPr>
        <w:t>Self Employed</w:t>
      </w:r>
      <w:proofErr w:type="gramEnd"/>
      <w:r>
        <w:rPr>
          <w:rFonts w:ascii="Times New Roman" w:hAnsi="Times New Roman" w:cs="Times New Roman"/>
          <w:sz w:val="24"/>
          <w:szCs w:val="24"/>
        </w:rPr>
        <w:t xml:space="preserve"> Workers in Rural Punjab.</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395"/>
        <w:gridCol w:w="1620"/>
        <w:gridCol w:w="1800"/>
        <w:gridCol w:w="1485"/>
      </w:tblGrid>
      <w:tr w:rsidR="00E02DCE" w14:paraId="7F6CF91A" w14:textId="77777777">
        <w:trPr>
          <w:trHeight w:val="788"/>
          <w:jc w:val="center"/>
        </w:trPr>
        <w:tc>
          <w:tcPr>
            <w:tcW w:w="2970" w:type="dxa"/>
            <w:shd w:val="clear" w:color="auto" w:fill="auto"/>
            <w:vAlign w:val="center"/>
            <w:hideMark/>
          </w:tcPr>
          <w:p w14:paraId="2353642B" w14:textId="77777777" w:rsidR="00E02DCE" w:rsidRDefault="00437880">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Activity </w:t>
            </w:r>
          </w:p>
        </w:tc>
        <w:tc>
          <w:tcPr>
            <w:tcW w:w="1395" w:type="dxa"/>
            <w:shd w:val="clear" w:color="auto" w:fill="auto"/>
          </w:tcPr>
          <w:p w14:paraId="51367A98" w14:textId="77777777" w:rsidR="00E02DCE" w:rsidRDefault="00E02DCE">
            <w:pPr>
              <w:spacing w:after="0" w:line="240" w:lineRule="auto"/>
              <w:rPr>
                <w:rFonts w:ascii="Times New Roman" w:eastAsia="Times New Roman" w:hAnsi="Times New Roman" w:cs="Times New Roman"/>
                <w:b/>
                <w:color w:val="000000"/>
                <w:sz w:val="24"/>
                <w:szCs w:val="24"/>
                <w:lang w:eastAsia="en-IN"/>
              </w:rPr>
            </w:pPr>
          </w:p>
          <w:p w14:paraId="320A032B"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Ludhiana</w:t>
            </w:r>
          </w:p>
        </w:tc>
        <w:tc>
          <w:tcPr>
            <w:tcW w:w="1620" w:type="dxa"/>
            <w:shd w:val="clear" w:color="auto" w:fill="auto"/>
          </w:tcPr>
          <w:p w14:paraId="45285C51" w14:textId="77777777" w:rsidR="00E02DCE" w:rsidRDefault="00E02DCE">
            <w:pPr>
              <w:spacing w:after="0" w:line="240" w:lineRule="auto"/>
              <w:jc w:val="center"/>
              <w:rPr>
                <w:rFonts w:ascii="Times New Roman" w:eastAsia="Times New Roman" w:hAnsi="Times New Roman" w:cs="Times New Roman"/>
                <w:b/>
                <w:color w:val="000000"/>
                <w:sz w:val="24"/>
                <w:szCs w:val="24"/>
                <w:lang w:eastAsia="en-IN"/>
              </w:rPr>
            </w:pPr>
          </w:p>
          <w:p w14:paraId="386A6525"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Sangrur </w:t>
            </w:r>
          </w:p>
        </w:tc>
        <w:tc>
          <w:tcPr>
            <w:tcW w:w="1800" w:type="dxa"/>
            <w:shd w:val="clear" w:color="auto" w:fill="auto"/>
          </w:tcPr>
          <w:p w14:paraId="64B70E7C" w14:textId="77777777" w:rsidR="00E02DCE" w:rsidRDefault="00E02DCE">
            <w:pPr>
              <w:spacing w:after="0" w:line="240" w:lineRule="auto"/>
              <w:jc w:val="center"/>
              <w:rPr>
                <w:rFonts w:ascii="Times New Roman" w:eastAsia="Times New Roman" w:hAnsi="Times New Roman" w:cs="Times New Roman"/>
                <w:b/>
                <w:color w:val="000000"/>
                <w:sz w:val="24"/>
                <w:szCs w:val="24"/>
                <w:lang w:eastAsia="en-IN"/>
              </w:rPr>
            </w:pPr>
          </w:p>
          <w:p w14:paraId="5DB3A747"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Tarn </w:t>
            </w:r>
            <w:proofErr w:type="spellStart"/>
            <w:r>
              <w:rPr>
                <w:rFonts w:ascii="Times New Roman" w:eastAsia="Times New Roman" w:hAnsi="Times New Roman" w:cs="Times New Roman"/>
                <w:b/>
                <w:color w:val="000000"/>
                <w:sz w:val="24"/>
                <w:szCs w:val="24"/>
                <w:lang w:eastAsia="en-IN"/>
              </w:rPr>
              <w:t>taran</w:t>
            </w:r>
            <w:proofErr w:type="spellEnd"/>
          </w:p>
        </w:tc>
        <w:tc>
          <w:tcPr>
            <w:tcW w:w="1485" w:type="dxa"/>
            <w:shd w:val="clear" w:color="auto" w:fill="auto"/>
          </w:tcPr>
          <w:p w14:paraId="50252EC7" w14:textId="77777777" w:rsidR="00E02DCE" w:rsidRDefault="00E02DCE">
            <w:pPr>
              <w:spacing w:after="0" w:line="240" w:lineRule="auto"/>
              <w:jc w:val="center"/>
              <w:rPr>
                <w:rFonts w:ascii="Times New Roman" w:eastAsia="Times New Roman" w:hAnsi="Times New Roman" w:cs="Times New Roman"/>
                <w:b/>
                <w:color w:val="000000"/>
                <w:sz w:val="24"/>
                <w:szCs w:val="24"/>
                <w:lang w:eastAsia="en-IN"/>
              </w:rPr>
            </w:pPr>
          </w:p>
          <w:p w14:paraId="3D8055EB" w14:textId="77777777" w:rsidR="00E02DCE" w:rsidRDefault="00437880">
            <w:pPr>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Total </w:t>
            </w:r>
          </w:p>
        </w:tc>
      </w:tr>
      <w:tr w:rsidR="00E02DCE" w14:paraId="49074C78" w14:textId="77777777">
        <w:trPr>
          <w:trHeight w:val="256"/>
          <w:jc w:val="center"/>
        </w:trPr>
        <w:tc>
          <w:tcPr>
            <w:tcW w:w="2970" w:type="dxa"/>
            <w:shd w:val="clear" w:color="auto" w:fill="auto"/>
            <w:vAlign w:val="center"/>
            <w:hideMark/>
          </w:tcPr>
          <w:p w14:paraId="129D4765" w14:textId="77777777" w:rsidR="00E02DCE" w:rsidRDefault="00437880">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Boutique/ beauty salon </w:t>
            </w:r>
          </w:p>
        </w:tc>
        <w:tc>
          <w:tcPr>
            <w:tcW w:w="1395" w:type="dxa"/>
            <w:shd w:val="clear" w:color="auto" w:fill="auto"/>
            <w:vAlign w:val="bottom"/>
          </w:tcPr>
          <w:p w14:paraId="36C8A55D" w14:textId="77777777" w:rsidR="00E02DCE" w:rsidRDefault="00437880">
            <w:pPr>
              <w:jc w:val="center"/>
              <w:rPr>
                <w:rFonts w:cs="Calibri"/>
                <w:color w:val="000000"/>
              </w:rPr>
            </w:pPr>
            <w:r>
              <w:rPr>
                <w:rFonts w:cs="Calibri"/>
                <w:color w:val="000000"/>
              </w:rPr>
              <w:t>8667</w:t>
            </w:r>
          </w:p>
        </w:tc>
        <w:tc>
          <w:tcPr>
            <w:tcW w:w="1620" w:type="dxa"/>
            <w:shd w:val="clear" w:color="auto" w:fill="auto"/>
            <w:vAlign w:val="bottom"/>
          </w:tcPr>
          <w:p w14:paraId="4A7CB90D" w14:textId="77777777" w:rsidR="00E02DCE" w:rsidRDefault="00437880">
            <w:pPr>
              <w:jc w:val="center"/>
              <w:rPr>
                <w:rFonts w:cs="Calibri"/>
                <w:color w:val="000000"/>
              </w:rPr>
            </w:pPr>
            <w:r>
              <w:rPr>
                <w:rFonts w:cs="Calibri"/>
                <w:color w:val="000000"/>
              </w:rPr>
              <w:t>8600</w:t>
            </w:r>
          </w:p>
        </w:tc>
        <w:tc>
          <w:tcPr>
            <w:tcW w:w="1800" w:type="dxa"/>
            <w:shd w:val="clear" w:color="auto" w:fill="auto"/>
            <w:vAlign w:val="bottom"/>
          </w:tcPr>
          <w:p w14:paraId="2DD40084" w14:textId="77777777" w:rsidR="00E02DCE" w:rsidRDefault="00437880">
            <w:pPr>
              <w:jc w:val="center"/>
              <w:rPr>
                <w:rFonts w:cs="Calibri"/>
                <w:color w:val="000000"/>
              </w:rPr>
            </w:pPr>
            <w:r>
              <w:rPr>
                <w:rFonts w:cs="Calibri"/>
                <w:color w:val="000000"/>
              </w:rPr>
              <w:t>9000</w:t>
            </w:r>
          </w:p>
        </w:tc>
        <w:tc>
          <w:tcPr>
            <w:tcW w:w="1485" w:type="dxa"/>
            <w:shd w:val="clear" w:color="auto" w:fill="auto"/>
            <w:vAlign w:val="bottom"/>
          </w:tcPr>
          <w:p w14:paraId="392484CC" w14:textId="77777777" w:rsidR="00E02DCE" w:rsidRDefault="00437880">
            <w:pPr>
              <w:jc w:val="center"/>
              <w:rPr>
                <w:rFonts w:cs="Calibri"/>
                <w:b/>
                <w:color w:val="000000"/>
              </w:rPr>
            </w:pPr>
            <w:r>
              <w:rPr>
                <w:rFonts w:cs="Calibri"/>
                <w:b/>
                <w:color w:val="000000"/>
              </w:rPr>
              <w:t>8667</w:t>
            </w:r>
          </w:p>
        </w:tc>
      </w:tr>
      <w:tr w:rsidR="00E02DCE" w14:paraId="47ACAED1" w14:textId="77777777">
        <w:trPr>
          <w:trHeight w:val="256"/>
          <w:jc w:val="center"/>
        </w:trPr>
        <w:tc>
          <w:tcPr>
            <w:tcW w:w="2970" w:type="dxa"/>
            <w:shd w:val="clear" w:color="auto" w:fill="auto"/>
            <w:vAlign w:val="center"/>
            <w:hideMark/>
          </w:tcPr>
          <w:p w14:paraId="380D6093" w14:textId="77777777" w:rsidR="00E02DCE" w:rsidRDefault="00437880">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Hair dresses</w:t>
            </w:r>
          </w:p>
        </w:tc>
        <w:tc>
          <w:tcPr>
            <w:tcW w:w="1395" w:type="dxa"/>
            <w:shd w:val="clear" w:color="auto" w:fill="auto"/>
            <w:vAlign w:val="bottom"/>
          </w:tcPr>
          <w:p w14:paraId="743EBE17" w14:textId="77777777" w:rsidR="00E02DCE" w:rsidRDefault="00E02DCE">
            <w:pPr>
              <w:jc w:val="center"/>
              <w:rPr>
                <w:rFonts w:cs="Calibri"/>
                <w:color w:val="000000"/>
              </w:rPr>
            </w:pPr>
          </w:p>
        </w:tc>
        <w:tc>
          <w:tcPr>
            <w:tcW w:w="1620" w:type="dxa"/>
            <w:shd w:val="clear" w:color="auto" w:fill="auto"/>
            <w:vAlign w:val="bottom"/>
          </w:tcPr>
          <w:p w14:paraId="260F7EA1" w14:textId="77777777" w:rsidR="00E02DCE" w:rsidRDefault="00437880">
            <w:pPr>
              <w:jc w:val="center"/>
              <w:rPr>
                <w:rFonts w:cs="Calibri"/>
                <w:color w:val="000000"/>
              </w:rPr>
            </w:pPr>
            <w:r>
              <w:rPr>
                <w:rFonts w:cs="Calibri"/>
                <w:color w:val="000000"/>
              </w:rPr>
              <w:t>6750</w:t>
            </w:r>
          </w:p>
        </w:tc>
        <w:tc>
          <w:tcPr>
            <w:tcW w:w="1800" w:type="dxa"/>
            <w:shd w:val="clear" w:color="auto" w:fill="auto"/>
            <w:vAlign w:val="bottom"/>
          </w:tcPr>
          <w:p w14:paraId="3B79AD25" w14:textId="77777777" w:rsidR="00E02DCE" w:rsidRDefault="00437880">
            <w:pPr>
              <w:jc w:val="center"/>
              <w:rPr>
                <w:rFonts w:cs="Calibri"/>
                <w:color w:val="000000"/>
              </w:rPr>
            </w:pPr>
            <w:r>
              <w:rPr>
                <w:rFonts w:cs="Calibri"/>
                <w:color w:val="000000"/>
              </w:rPr>
              <w:t>8667</w:t>
            </w:r>
          </w:p>
        </w:tc>
        <w:tc>
          <w:tcPr>
            <w:tcW w:w="1485" w:type="dxa"/>
            <w:shd w:val="clear" w:color="auto" w:fill="auto"/>
            <w:vAlign w:val="bottom"/>
          </w:tcPr>
          <w:p w14:paraId="45F4494B" w14:textId="77777777" w:rsidR="00E02DCE" w:rsidRDefault="00437880">
            <w:pPr>
              <w:jc w:val="center"/>
              <w:rPr>
                <w:rFonts w:cs="Calibri"/>
                <w:b/>
                <w:color w:val="000000"/>
              </w:rPr>
            </w:pPr>
            <w:r>
              <w:rPr>
                <w:rFonts w:cs="Calibri"/>
                <w:b/>
                <w:color w:val="000000"/>
              </w:rPr>
              <w:t>7571</w:t>
            </w:r>
          </w:p>
        </w:tc>
      </w:tr>
      <w:tr w:rsidR="00E02DCE" w14:paraId="3C34ACE1" w14:textId="77777777">
        <w:trPr>
          <w:trHeight w:val="256"/>
          <w:jc w:val="center"/>
        </w:trPr>
        <w:tc>
          <w:tcPr>
            <w:tcW w:w="2970" w:type="dxa"/>
            <w:shd w:val="clear" w:color="auto" w:fill="auto"/>
            <w:vAlign w:val="center"/>
            <w:hideMark/>
          </w:tcPr>
          <w:p w14:paraId="46BB6955" w14:textId="77777777" w:rsidR="00E02DCE" w:rsidRDefault="00437880">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General store/ grocery store</w:t>
            </w:r>
          </w:p>
        </w:tc>
        <w:tc>
          <w:tcPr>
            <w:tcW w:w="1395" w:type="dxa"/>
            <w:shd w:val="clear" w:color="auto" w:fill="auto"/>
            <w:vAlign w:val="bottom"/>
          </w:tcPr>
          <w:p w14:paraId="1EC4C0D1" w14:textId="77777777" w:rsidR="00E02DCE" w:rsidRDefault="00437880">
            <w:pPr>
              <w:jc w:val="center"/>
              <w:rPr>
                <w:rFonts w:cs="Calibri"/>
                <w:color w:val="000000"/>
              </w:rPr>
            </w:pPr>
            <w:r>
              <w:rPr>
                <w:rFonts w:cs="Calibri"/>
                <w:color w:val="000000"/>
              </w:rPr>
              <w:t>9000</w:t>
            </w:r>
          </w:p>
        </w:tc>
        <w:tc>
          <w:tcPr>
            <w:tcW w:w="1620" w:type="dxa"/>
            <w:shd w:val="clear" w:color="auto" w:fill="auto"/>
            <w:vAlign w:val="bottom"/>
          </w:tcPr>
          <w:p w14:paraId="7D25CAB8" w14:textId="77777777" w:rsidR="00E02DCE" w:rsidRDefault="00437880">
            <w:pPr>
              <w:jc w:val="center"/>
              <w:rPr>
                <w:rFonts w:cs="Calibri"/>
                <w:color w:val="000000"/>
              </w:rPr>
            </w:pPr>
            <w:r>
              <w:rPr>
                <w:rFonts w:cs="Calibri"/>
                <w:color w:val="000000"/>
              </w:rPr>
              <w:t>17000</w:t>
            </w:r>
          </w:p>
        </w:tc>
        <w:tc>
          <w:tcPr>
            <w:tcW w:w="1800" w:type="dxa"/>
            <w:shd w:val="clear" w:color="auto" w:fill="auto"/>
            <w:vAlign w:val="bottom"/>
          </w:tcPr>
          <w:p w14:paraId="2DDEE8E9" w14:textId="77777777" w:rsidR="00E02DCE" w:rsidRDefault="00437880">
            <w:pPr>
              <w:jc w:val="center"/>
              <w:rPr>
                <w:rFonts w:cs="Calibri"/>
                <w:color w:val="000000"/>
              </w:rPr>
            </w:pPr>
            <w:r>
              <w:rPr>
                <w:rFonts w:cs="Calibri"/>
                <w:color w:val="000000"/>
              </w:rPr>
              <w:t>19429</w:t>
            </w:r>
          </w:p>
        </w:tc>
        <w:tc>
          <w:tcPr>
            <w:tcW w:w="1485" w:type="dxa"/>
            <w:shd w:val="clear" w:color="auto" w:fill="auto"/>
            <w:vAlign w:val="bottom"/>
          </w:tcPr>
          <w:p w14:paraId="5B99F40E" w14:textId="77777777" w:rsidR="00E02DCE" w:rsidRDefault="00437880">
            <w:pPr>
              <w:jc w:val="center"/>
              <w:rPr>
                <w:rFonts w:cs="Calibri"/>
                <w:b/>
                <w:color w:val="000000"/>
              </w:rPr>
            </w:pPr>
            <w:r>
              <w:rPr>
                <w:rFonts w:cs="Calibri"/>
                <w:b/>
                <w:color w:val="000000"/>
              </w:rPr>
              <w:t>18000</w:t>
            </w:r>
          </w:p>
        </w:tc>
      </w:tr>
      <w:tr w:rsidR="00E02DCE" w14:paraId="6B7742A5" w14:textId="77777777">
        <w:trPr>
          <w:trHeight w:val="256"/>
          <w:jc w:val="center"/>
        </w:trPr>
        <w:tc>
          <w:tcPr>
            <w:tcW w:w="2970" w:type="dxa"/>
            <w:shd w:val="clear" w:color="auto" w:fill="auto"/>
            <w:vAlign w:val="center"/>
            <w:hideMark/>
          </w:tcPr>
          <w:p w14:paraId="4BD90DE0" w14:textId="77777777" w:rsidR="00E02DCE" w:rsidRDefault="00437880">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Specific </w:t>
            </w:r>
            <w:proofErr w:type="gramStart"/>
            <w:r>
              <w:rPr>
                <w:rFonts w:ascii="Times New Roman" w:eastAsia="Times New Roman" w:hAnsi="Times New Roman" w:cs="Times New Roman"/>
                <w:b/>
                <w:color w:val="000000"/>
                <w:sz w:val="24"/>
                <w:szCs w:val="24"/>
                <w:lang w:eastAsia="en-IN"/>
              </w:rPr>
              <w:t>store(</w:t>
            </w:r>
            <w:proofErr w:type="gramEnd"/>
            <w:r>
              <w:rPr>
                <w:rFonts w:ascii="Times New Roman" w:eastAsia="Times New Roman" w:hAnsi="Times New Roman" w:cs="Times New Roman"/>
                <w:b/>
                <w:color w:val="000000"/>
                <w:sz w:val="24"/>
                <w:szCs w:val="24"/>
                <w:lang w:eastAsia="en-IN"/>
              </w:rPr>
              <w:t>medical, building material store, hardware shop)</w:t>
            </w:r>
          </w:p>
        </w:tc>
        <w:tc>
          <w:tcPr>
            <w:tcW w:w="1395" w:type="dxa"/>
            <w:shd w:val="clear" w:color="auto" w:fill="auto"/>
            <w:vAlign w:val="bottom"/>
          </w:tcPr>
          <w:p w14:paraId="60F637EB" w14:textId="77777777" w:rsidR="00E02DCE" w:rsidRDefault="00E02DCE">
            <w:pPr>
              <w:jc w:val="center"/>
              <w:rPr>
                <w:rFonts w:cs="Calibri"/>
                <w:color w:val="000000"/>
              </w:rPr>
            </w:pPr>
          </w:p>
        </w:tc>
        <w:tc>
          <w:tcPr>
            <w:tcW w:w="1620" w:type="dxa"/>
            <w:shd w:val="clear" w:color="auto" w:fill="auto"/>
            <w:vAlign w:val="bottom"/>
          </w:tcPr>
          <w:p w14:paraId="60CC21A3" w14:textId="77777777" w:rsidR="00E02DCE" w:rsidRDefault="00437880">
            <w:pPr>
              <w:jc w:val="center"/>
              <w:rPr>
                <w:rFonts w:cs="Calibri"/>
                <w:color w:val="000000"/>
              </w:rPr>
            </w:pPr>
            <w:r>
              <w:rPr>
                <w:rFonts w:cs="Calibri"/>
                <w:color w:val="000000"/>
              </w:rPr>
              <w:t>23400</w:t>
            </w:r>
          </w:p>
        </w:tc>
        <w:tc>
          <w:tcPr>
            <w:tcW w:w="1800" w:type="dxa"/>
            <w:shd w:val="clear" w:color="auto" w:fill="auto"/>
            <w:vAlign w:val="bottom"/>
          </w:tcPr>
          <w:p w14:paraId="1233604E" w14:textId="77777777" w:rsidR="00E02DCE" w:rsidRDefault="00437880">
            <w:pPr>
              <w:jc w:val="center"/>
              <w:rPr>
                <w:rFonts w:cs="Calibri"/>
                <w:color w:val="000000"/>
              </w:rPr>
            </w:pPr>
            <w:r>
              <w:rPr>
                <w:rFonts w:cs="Calibri"/>
                <w:color w:val="000000"/>
              </w:rPr>
              <w:t>59000</w:t>
            </w:r>
          </w:p>
        </w:tc>
        <w:tc>
          <w:tcPr>
            <w:tcW w:w="1485" w:type="dxa"/>
            <w:shd w:val="clear" w:color="auto" w:fill="auto"/>
            <w:vAlign w:val="bottom"/>
          </w:tcPr>
          <w:p w14:paraId="58024E00" w14:textId="77777777" w:rsidR="00E02DCE" w:rsidRDefault="00437880">
            <w:pPr>
              <w:jc w:val="center"/>
              <w:rPr>
                <w:rFonts w:cs="Calibri"/>
                <w:b/>
                <w:color w:val="000000"/>
              </w:rPr>
            </w:pPr>
            <w:r>
              <w:rPr>
                <w:rFonts w:cs="Calibri"/>
                <w:b/>
                <w:color w:val="000000"/>
              </w:rPr>
              <w:t>33571</w:t>
            </w:r>
          </w:p>
        </w:tc>
      </w:tr>
      <w:tr w:rsidR="00E02DCE" w14:paraId="6401A261" w14:textId="77777777">
        <w:trPr>
          <w:trHeight w:val="256"/>
          <w:jc w:val="center"/>
        </w:trPr>
        <w:tc>
          <w:tcPr>
            <w:tcW w:w="2970" w:type="dxa"/>
            <w:shd w:val="clear" w:color="auto" w:fill="auto"/>
            <w:vAlign w:val="center"/>
            <w:hideMark/>
          </w:tcPr>
          <w:p w14:paraId="59449C51" w14:textId="77777777" w:rsidR="00E02DCE" w:rsidRDefault="00437880">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Tuition center </w:t>
            </w:r>
          </w:p>
        </w:tc>
        <w:tc>
          <w:tcPr>
            <w:tcW w:w="1395" w:type="dxa"/>
            <w:shd w:val="clear" w:color="auto" w:fill="auto"/>
            <w:vAlign w:val="bottom"/>
          </w:tcPr>
          <w:p w14:paraId="382DAA51" w14:textId="77777777" w:rsidR="00E02DCE" w:rsidRDefault="00437880">
            <w:pPr>
              <w:jc w:val="center"/>
              <w:rPr>
                <w:rFonts w:cs="Calibri"/>
                <w:color w:val="000000"/>
              </w:rPr>
            </w:pPr>
            <w:r>
              <w:rPr>
                <w:rFonts w:cs="Calibri"/>
                <w:color w:val="000000"/>
              </w:rPr>
              <w:t>6500</w:t>
            </w:r>
          </w:p>
        </w:tc>
        <w:tc>
          <w:tcPr>
            <w:tcW w:w="1620" w:type="dxa"/>
            <w:shd w:val="clear" w:color="auto" w:fill="auto"/>
            <w:vAlign w:val="bottom"/>
          </w:tcPr>
          <w:p w14:paraId="4AEBA590" w14:textId="77777777" w:rsidR="00E02DCE" w:rsidRDefault="00437880">
            <w:pPr>
              <w:jc w:val="center"/>
              <w:rPr>
                <w:rFonts w:cs="Calibri"/>
                <w:color w:val="000000"/>
              </w:rPr>
            </w:pPr>
            <w:r>
              <w:rPr>
                <w:rFonts w:cs="Calibri"/>
                <w:color w:val="000000"/>
              </w:rPr>
              <w:t>8000</w:t>
            </w:r>
          </w:p>
        </w:tc>
        <w:tc>
          <w:tcPr>
            <w:tcW w:w="1800" w:type="dxa"/>
            <w:shd w:val="clear" w:color="auto" w:fill="auto"/>
            <w:vAlign w:val="bottom"/>
          </w:tcPr>
          <w:p w14:paraId="4D3B71BC" w14:textId="77777777" w:rsidR="00E02DCE" w:rsidRDefault="00437880">
            <w:pPr>
              <w:jc w:val="center"/>
              <w:rPr>
                <w:rFonts w:cs="Calibri"/>
                <w:color w:val="000000"/>
              </w:rPr>
            </w:pPr>
            <w:r>
              <w:rPr>
                <w:rFonts w:cs="Calibri"/>
                <w:color w:val="000000"/>
              </w:rPr>
              <w:t>9000</w:t>
            </w:r>
          </w:p>
        </w:tc>
        <w:tc>
          <w:tcPr>
            <w:tcW w:w="1485" w:type="dxa"/>
            <w:shd w:val="clear" w:color="auto" w:fill="auto"/>
            <w:vAlign w:val="bottom"/>
          </w:tcPr>
          <w:p w14:paraId="7C870CC3" w14:textId="77777777" w:rsidR="00E02DCE" w:rsidRDefault="00437880">
            <w:pPr>
              <w:jc w:val="center"/>
              <w:rPr>
                <w:rFonts w:cs="Calibri"/>
                <w:b/>
                <w:color w:val="000000"/>
              </w:rPr>
            </w:pPr>
            <w:r>
              <w:rPr>
                <w:rFonts w:cs="Calibri"/>
                <w:b/>
                <w:color w:val="000000"/>
              </w:rPr>
              <w:t>7714</w:t>
            </w:r>
          </w:p>
        </w:tc>
      </w:tr>
      <w:tr w:rsidR="00E02DCE" w14:paraId="489E64B8" w14:textId="77777777">
        <w:trPr>
          <w:trHeight w:val="256"/>
          <w:jc w:val="center"/>
        </w:trPr>
        <w:tc>
          <w:tcPr>
            <w:tcW w:w="2970" w:type="dxa"/>
            <w:shd w:val="clear" w:color="auto" w:fill="auto"/>
            <w:vAlign w:val="center"/>
            <w:hideMark/>
          </w:tcPr>
          <w:p w14:paraId="2DBF41B9" w14:textId="77777777" w:rsidR="00E02DCE" w:rsidRDefault="00437880">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Others </w:t>
            </w:r>
          </w:p>
        </w:tc>
        <w:tc>
          <w:tcPr>
            <w:tcW w:w="1395" w:type="dxa"/>
            <w:shd w:val="clear" w:color="auto" w:fill="auto"/>
            <w:vAlign w:val="bottom"/>
          </w:tcPr>
          <w:p w14:paraId="1D4931EC" w14:textId="77777777" w:rsidR="00E02DCE" w:rsidRDefault="00E02DCE">
            <w:pPr>
              <w:jc w:val="center"/>
              <w:rPr>
                <w:rFonts w:cs="Calibri"/>
                <w:color w:val="000000"/>
              </w:rPr>
            </w:pPr>
          </w:p>
        </w:tc>
        <w:tc>
          <w:tcPr>
            <w:tcW w:w="1620" w:type="dxa"/>
            <w:shd w:val="clear" w:color="auto" w:fill="auto"/>
            <w:vAlign w:val="bottom"/>
          </w:tcPr>
          <w:p w14:paraId="1C0CEACD" w14:textId="77777777" w:rsidR="00E02DCE" w:rsidRDefault="00437880">
            <w:pPr>
              <w:jc w:val="center"/>
              <w:rPr>
                <w:rFonts w:cs="Calibri"/>
                <w:color w:val="000000"/>
              </w:rPr>
            </w:pPr>
            <w:r>
              <w:rPr>
                <w:rFonts w:cs="Calibri"/>
                <w:color w:val="000000"/>
              </w:rPr>
              <w:t>12000</w:t>
            </w:r>
          </w:p>
        </w:tc>
        <w:tc>
          <w:tcPr>
            <w:tcW w:w="1800" w:type="dxa"/>
            <w:shd w:val="clear" w:color="auto" w:fill="auto"/>
            <w:vAlign w:val="bottom"/>
          </w:tcPr>
          <w:p w14:paraId="36987990" w14:textId="77777777" w:rsidR="00E02DCE" w:rsidRDefault="00437880">
            <w:pPr>
              <w:jc w:val="center"/>
              <w:rPr>
                <w:rFonts w:cs="Calibri"/>
                <w:color w:val="000000"/>
              </w:rPr>
            </w:pPr>
            <w:r>
              <w:rPr>
                <w:rFonts w:cs="Calibri"/>
                <w:color w:val="000000"/>
              </w:rPr>
              <w:t>25000</w:t>
            </w:r>
          </w:p>
        </w:tc>
        <w:tc>
          <w:tcPr>
            <w:tcW w:w="1485" w:type="dxa"/>
            <w:shd w:val="clear" w:color="auto" w:fill="auto"/>
            <w:vAlign w:val="bottom"/>
          </w:tcPr>
          <w:p w14:paraId="127C60E8" w14:textId="77777777" w:rsidR="00E02DCE" w:rsidRDefault="00437880">
            <w:pPr>
              <w:jc w:val="center"/>
              <w:rPr>
                <w:rFonts w:cs="Calibri"/>
                <w:b/>
                <w:color w:val="000000"/>
              </w:rPr>
            </w:pPr>
            <w:r>
              <w:rPr>
                <w:rFonts w:cs="Calibri"/>
                <w:b/>
                <w:color w:val="000000"/>
              </w:rPr>
              <w:t>15250</w:t>
            </w:r>
          </w:p>
        </w:tc>
      </w:tr>
      <w:tr w:rsidR="00E02DCE" w14:paraId="4DFFB551" w14:textId="77777777">
        <w:trPr>
          <w:trHeight w:val="256"/>
          <w:jc w:val="center"/>
        </w:trPr>
        <w:tc>
          <w:tcPr>
            <w:tcW w:w="2970" w:type="dxa"/>
            <w:shd w:val="clear" w:color="auto" w:fill="auto"/>
            <w:vAlign w:val="center"/>
            <w:hideMark/>
          </w:tcPr>
          <w:p w14:paraId="7F8AC8C5" w14:textId="77777777" w:rsidR="00E02DCE" w:rsidRDefault="00437880">
            <w:pPr>
              <w:spacing w:after="0" w:line="240" w:lineRule="auto"/>
              <w:rPr>
                <w:rFonts w:ascii="Times New Roman" w:eastAsia="Times New Roman" w:hAnsi="Times New Roman" w:cs="Times New Roman"/>
                <w:b/>
                <w:color w:val="000000"/>
                <w:sz w:val="24"/>
                <w:szCs w:val="24"/>
                <w:lang w:eastAsia="en-IN"/>
              </w:rPr>
            </w:pPr>
            <w:proofErr w:type="spellStart"/>
            <w:r>
              <w:rPr>
                <w:rFonts w:ascii="Times New Roman" w:eastAsia="Times New Roman" w:hAnsi="Times New Roman" w:cs="Times New Roman"/>
                <w:b/>
                <w:color w:val="000000"/>
                <w:sz w:val="24"/>
                <w:szCs w:val="24"/>
                <w:lang w:eastAsia="en-IN"/>
              </w:rPr>
              <w:t>Self employed</w:t>
            </w:r>
            <w:proofErr w:type="spellEnd"/>
            <w:r>
              <w:rPr>
                <w:rFonts w:ascii="Times New Roman" w:eastAsia="Times New Roman" w:hAnsi="Times New Roman" w:cs="Times New Roman"/>
                <w:b/>
                <w:color w:val="000000"/>
                <w:sz w:val="24"/>
                <w:szCs w:val="24"/>
                <w:lang w:eastAsia="en-IN"/>
              </w:rPr>
              <w:t xml:space="preserve"> in agriculture </w:t>
            </w:r>
          </w:p>
        </w:tc>
        <w:tc>
          <w:tcPr>
            <w:tcW w:w="1395" w:type="dxa"/>
            <w:shd w:val="clear" w:color="auto" w:fill="auto"/>
            <w:vAlign w:val="bottom"/>
          </w:tcPr>
          <w:p w14:paraId="0A453D48" w14:textId="77777777" w:rsidR="00E02DCE" w:rsidRDefault="00437880">
            <w:pPr>
              <w:jc w:val="center"/>
              <w:rPr>
                <w:rFonts w:cs="Calibri"/>
                <w:bCs/>
                <w:color w:val="000000"/>
              </w:rPr>
            </w:pPr>
            <w:r>
              <w:rPr>
                <w:rFonts w:cs="Calibri"/>
                <w:bCs/>
                <w:color w:val="000000"/>
              </w:rPr>
              <w:t>14464</w:t>
            </w:r>
          </w:p>
        </w:tc>
        <w:tc>
          <w:tcPr>
            <w:tcW w:w="1620" w:type="dxa"/>
            <w:shd w:val="clear" w:color="auto" w:fill="auto"/>
            <w:vAlign w:val="bottom"/>
          </w:tcPr>
          <w:p w14:paraId="1D4CB59F" w14:textId="77777777" w:rsidR="00E02DCE" w:rsidRDefault="00437880">
            <w:pPr>
              <w:jc w:val="center"/>
              <w:rPr>
                <w:rFonts w:cs="Calibri"/>
                <w:bCs/>
                <w:color w:val="000000"/>
              </w:rPr>
            </w:pPr>
            <w:r>
              <w:rPr>
                <w:rFonts w:cs="Calibri"/>
                <w:bCs/>
                <w:color w:val="000000"/>
              </w:rPr>
              <w:t>45203</w:t>
            </w:r>
          </w:p>
        </w:tc>
        <w:tc>
          <w:tcPr>
            <w:tcW w:w="1800" w:type="dxa"/>
            <w:shd w:val="clear" w:color="auto" w:fill="auto"/>
            <w:vAlign w:val="bottom"/>
          </w:tcPr>
          <w:p w14:paraId="22E04CA9" w14:textId="77777777" w:rsidR="00E02DCE" w:rsidRDefault="00437880">
            <w:pPr>
              <w:jc w:val="center"/>
              <w:rPr>
                <w:rFonts w:cs="Calibri"/>
                <w:bCs/>
                <w:color w:val="000000"/>
              </w:rPr>
            </w:pPr>
            <w:r>
              <w:rPr>
                <w:rFonts w:cs="Calibri"/>
                <w:bCs/>
                <w:color w:val="000000"/>
              </w:rPr>
              <w:t>28781</w:t>
            </w:r>
          </w:p>
        </w:tc>
        <w:tc>
          <w:tcPr>
            <w:tcW w:w="1485" w:type="dxa"/>
            <w:shd w:val="clear" w:color="auto" w:fill="auto"/>
            <w:vAlign w:val="bottom"/>
          </w:tcPr>
          <w:p w14:paraId="11E9B634" w14:textId="77777777" w:rsidR="00E02DCE" w:rsidRDefault="00437880">
            <w:pPr>
              <w:jc w:val="center"/>
              <w:rPr>
                <w:rFonts w:cs="Calibri"/>
                <w:b/>
                <w:bCs/>
                <w:color w:val="000000"/>
              </w:rPr>
            </w:pPr>
            <w:r>
              <w:rPr>
                <w:rFonts w:cs="Calibri"/>
                <w:b/>
                <w:bCs/>
                <w:color w:val="000000"/>
              </w:rPr>
              <w:t>33035</w:t>
            </w:r>
          </w:p>
        </w:tc>
      </w:tr>
      <w:tr w:rsidR="00E02DCE" w14:paraId="37A9A0DC" w14:textId="77777777">
        <w:trPr>
          <w:trHeight w:val="256"/>
          <w:jc w:val="center"/>
        </w:trPr>
        <w:tc>
          <w:tcPr>
            <w:tcW w:w="2970" w:type="dxa"/>
            <w:shd w:val="clear" w:color="auto" w:fill="auto"/>
            <w:vAlign w:val="center"/>
            <w:hideMark/>
          </w:tcPr>
          <w:p w14:paraId="65DBC8C1" w14:textId="77777777" w:rsidR="00E02DCE" w:rsidRDefault="00437880">
            <w:pPr>
              <w:spacing w:after="0"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Total </w:t>
            </w:r>
          </w:p>
        </w:tc>
        <w:tc>
          <w:tcPr>
            <w:tcW w:w="1395" w:type="dxa"/>
            <w:shd w:val="clear" w:color="auto" w:fill="auto"/>
            <w:vAlign w:val="bottom"/>
          </w:tcPr>
          <w:p w14:paraId="3BB17645" w14:textId="77777777" w:rsidR="00E02DCE" w:rsidRDefault="00437880">
            <w:pPr>
              <w:jc w:val="center"/>
              <w:rPr>
                <w:rFonts w:cs="Calibri"/>
                <w:b/>
                <w:bCs/>
                <w:color w:val="000000"/>
              </w:rPr>
            </w:pPr>
            <w:r>
              <w:rPr>
                <w:rFonts w:cs="Calibri"/>
                <w:b/>
                <w:bCs/>
                <w:color w:val="000000"/>
              </w:rPr>
              <w:t>11481</w:t>
            </w:r>
          </w:p>
        </w:tc>
        <w:tc>
          <w:tcPr>
            <w:tcW w:w="1620" w:type="dxa"/>
            <w:shd w:val="clear" w:color="auto" w:fill="auto"/>
            <w:vAlign w:val="bottom"/>
          </w:tcPr>
          <w:p w14:paraId="22130CF6" w14:textId="77777777" w:rsidR="00E02DCE" w:rsidRDefault="00437880">
            <w:pPr>
              <w:jc w:val="center"/>
              <w:rPr>
                <w:rFonts w:cs="Calibri"/>
                <w:b/>
                <w:bCs/>
                <w:color w:val="000000"/>
              </w:rPr>
            </w:pPr>
            <w:r>
              <w:rPr>
                <w:rFonts w:cs="Calibri"/>
                <w:b/>
                <w:bCs/>
                <w:color w:val="000000"/>
              </w:rPr>
              <w:t>33359</w:t>
            </w:r>
          </w:p>
        </w:tc>
        <w:tc>
          <w:tcPr>
            <w:tcW w:w="1800" w:type="dxa"/>
            <w:shd w:val="clear" w:color="auto" w:fill="auto"/>
            <w:vAlign w:val="bottom"/>
          </w:tcPr>
          <w:p w14:paraId="4FE4EF51" w14:textId="77777777" w:rsidR="00E02DCE" w:rsidRDefault="00437880">
            <w:pPr>
              <w:jc w:val="center"/>
              <w:rPr>
                <w:rFonts w:cs="Calibri"/>
                <w:b/>
                <w:bCs/>
                <w:color w:val="000000"/>
              </w:rPr>
            </w:pPr>
            <w:r>
              <w:rPr>
                <w:rFonts w:cs="Calibri"/>
                <w:b/>
                <w:bCs/>
                <w:color w:val="000000"/>
              </w:rPr>
              <w:t>27648</w:t>
            </w:r>
          </w:p>
        </w:tc>
        <w:tc>
          <w:tcPr>
            <w:tcW w:w="1485" w:type="dxa"/>
            <w:shd w:val="clear" w:color="auto" w:fill="auto"/>
            <w:vAlign w:val="bottom"/>
          </w:tcPr>
          <w:p w14:paraId="1CBDC7E0" w14:textId="77777777" w:rsidR="00E02DCE" w:rsidRDefault="00437880">
            <w:pPr>
              <w:jc w:val="center"/>
              <w:rPr>
                <w:rFonts w:cs="Calibri"/>
                <w:b/>
                <w:bCs/>
                <w:color w:val="000000"/>
              </w:rPr>
            </w:pPr>
            <w:r>
              <w:rPr>
                <w:rFonts w:cs="Calibri"/>
                <w:b/>
                <w:bCs/>
                <w:color w:val="000000"/>
              </w:rPr>
              <w:t>28461</w:t>
            </w:r>
          </w:p>
        </w:tc>
      </w:tr>
    </w:tbl>
    <w:p w14:paraId="018CF284" w14:textId="77777777" w:rsidR="00E02DCE" w:rsidRDefault="0043788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Source</w:t>
      </w:r>
      <w:r>
        <w:rPr>
          <w:rFonts w:ascii="Times New Roman" w:hAnsi="Times New Roman" w:cs="Times New Roman"/>
          <w:sz w:val="24"/>
          <w:szCs w:val="24"/>
        </w:rPr>
        <w:t>: Field Survey, 2021-22.</w:t>
      </w:r>
    </w:p>
    <w:p w14:paraId="17405639" w14:textId="77777777" w:rsidR="00E02DCE" w:rsidRDefault="004378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Education is another important factor which affects the earnings level of workers. It has a significant impact on salary, success and job performance. Education determines the position of worker in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 (Shankar, 2020). The workers with higher edu</w:t>
      </w:r>
      <w:r>
        <w:rPr>
          <w:rFonts w:ascii="Times New Roman" w:hAnsi="Times New Roman" w:cs="Times New Roman"/>
          <w:sz w:val="24"/>
          <w:szCs w:val="24"/>
        </w:rPr>
        <w:t>cation level get higher wages, employment stability and upward mobility of an income. The workers with higher education get highly paid jobs in government sector as well as private sector. They earn higher wages and work in more prestigious occupations tha</w:t>
      </w:r>
      <w:r>
        <w:rPr>
          <w:rFonts w:ascii="Times New Roman" w:hAnsi="Times New Roman" w:cs="Times New Roman"/>
          <w:sz w:val="24"/>
          <w:szCs w:val="24"/>
        </w:rPr>
        <w:t xml:space="preserve">n their less educated counterparts (Card, 1999). </w:t>
      </w:r>
      <w:proofErr w:type="gramStart"/>
      <w:r>
        <w:rPr>
          <w:rFonts w:ascii="Times New Roman" w:hAnsi="Times New Roman" w:cs="Times New Roman"/>
          <w:sz w:val="24"/>
          <w:szCs w:val="24"/>
        </w:rPr>
        <w:t>Generally</w:t>
      </w:r>
      <w:proofErr w:type="gramEnd"/>
      <w:r>
        <w:rPr>
          <w:rFonts w:ascii="Times New Roman" w:hAnsi="Times New Roman" w:cs="Times New Roman"/>
          <w:sz w:val="24"/>
          <w:szCs w:val="24"/>
        </w:rPr>
        <w:t xml:space="preserve"> it is consider that with higher qualification one gets the more chance of employment. Hence it is important to examine the earnings of youth workers according to their education level. This can be </w:t>
      </w:r>
      <w:r>
        <w:rPr>
          <w:rFonts w:ascii="Times New Roman" w:hAnsi="Times New Roman" w:cs="Times New Roman"/>
          <w:sz w:val="24"/>
          <w:szCs w:val="24"/>
        </w:rPr>
        <w:t>observed from table 4. This table shows the income variations of regular salaried workers of government and private sector by their education level. In district wise analyses, it is found that in Ludhiana district average earnings of workers is Rs. 14806 p</w:t>
      </w:r>
      <w:r>
        <w:rPr>
          <w:rFonts w:ascii="Times New Roman" w:hAnsi="Times New Roman" w:cs="Times New Roman"/>
          <w:sz w:val="24"/>
          <w:szCs w:val="24"/>
        </w:rPr>
        <w:t xml:space="preserve">er month. But when we see earnings according to education, it is found that the worker with </w:t>
      </w:r>
      <w:proofErr w:type="spellStart"/>
      <w:r>
        <w:rPr>
          <w:rFonts w:ascii="Times New Roman" w:hAnsi="Times New Roman" w:cs="Times New Roman"/>
          <w:sz w:val="24"/>
          <w:szCs w:val="24"/>
        </w:rPr>
        <w:t>post graduation</w:t>
      </w:r>
      <w:proofErr w:type="spellEnd"/>
      <w:r>
        <w:rPr>
          <w:rFonts w:ascii="Times New Roman" w:hAnsi="Times New Roman" w:cs="Times New Roman"/>
          <w:sz w:val="24"/>
          <w:szCs w:val="24"/>
        </w:rPr>
        <w:t xml:space="preserve"> level in government sector earn Rs. 55000 per month whereas worker with same level of education earn only Rs. 10000 per month in private sector. The</w:t>
      </w:r>
      <w:r>
        <w:rPr>
          <w:rFonts w:ascii="Times New Roman" w:hAnsi="Times New Roman" w:cs="Times New Roman"/>
          <w:sz w:val="24"/>
          <w:szCs w:val="24"/>
        </w:rPr>
        <w:t xml:space="preserve"> worker in government sector earn an average Rs. 29036 and in private sector Rs. 11847. There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no worker found illiterate and with primary education. The table also shows that workers engaged in private sector with graduation level has earn second highe</w:t>
      </w:r>
      <w:r>
        <w:rPr>
          <w:rFonts w:ascii="Times New Roman" w:hAnsi="Times New Roman" w:cs="Times New Roman"/>
          <w:sz w:val="24"/>
          <w:szCs w:val="24"/>
        </w:rPr>
        <w:t xml:space="preserve">st average Rs. 17500 per month, followed by worker who have education up </w:t>
      </w:r>
      <w:proofErr w:type="gramStart"/>
      <w:r>
        <w:rPr>
          <w:rFonts w:ascii="Times New Roman" w:hAnsi="Times New Roman" w:cs="Times New Roman"/>
          <w:sz w:val="24"/>
          <w:szCs w:val="24"/>
        </w:rPr>
        <w:t>to  matric</w:t>
      </w:r>
      <w:proofErr w:type="gramEnd"/>
      <w:r>
        <w:rPr>
          <w:rFonts w:ascii="Times New Roman" w:hAnsi="Times New Roman" w:cs="Times New Roman"/>
          <w:sz w:val="24"/>
          <w:szCs w:val="24"/>
        </w:rPr>
        <w:t xml:space="preserve">, Technical and vocational, higher secondary and diploma earns Rs. 14250, Rs. 13500, Rs. 12833 and Rs. 12667 respectively. When we see the income status of youth workers in </w:t>
      </w:r>
      <w:r>
        <w:rPr>
          <w:rFonts w:ascii="Times New Roman" w:hAnsi="Times New Roman" w:cs="Times New Roman"/>
          <w:sz w:val="24"/>
          <w:szCs w:val="24"/>
        </w:rPr>
        <w:t xml:space="preserve">Sangrur district, it is found that workers with </w:t>
      </w:r>
      <w:proofErr w:type="spellStart"/>
      <w:r>
        <w:rPr>
          <w:rFonts w:ascii="Times New Roman" w:hAnsi="Times New Roman" w:cs="Times New Roman"/>
          <w:sz w:val="24"/>
          <w:szCs w:val="24"/>
        </w:rPr>
        <w:t>post graduation</w:t>
      </w:r>
      <w:proofErr w:type="spellEnd"/>
      <w:r>
        <w:rPr>
          <w:rFonts w:ascii="Times New Roman" w:hAnsi="Times New Roman" w:cs="Times New Roman"/>
          <w:sz w:val="24"/>
          <w:szCs w:val="24"/>
        </w:rPr>
        <w:t xml:space="preserve"> level earns an average Rs. 21300 per month followed by worker with technical and vocational training, diploma, higher secondary, graduation, primary and matric level of education which earns R</w:t>
      </w:r>
      <w:r>
        <w:rPr>
          <w:rFonts w:ascii="Times New Roman" w:hAnsi="Times New Roman" w:cs="Times New Roman"/>
          <w:sz w:val="24"/>
          <w:szCs w:val="24"/>
        </w:rPr>
        <w:t>s. 16800, Rs. 15250, Rs. 14732, Rs. 13460, Rs. 10300 and Rs. 9500 per month, respectively. The table also shows earnings variations in government and private sector. There are wider variations found in case of worker with higher secondary level of educatio</w:t>
      </w:r>
      <w:r>
        <w:rPr>
          <w:rFonts w:ascii="Times New Roman" w:hAnsi="Times New Roman" w:cs="Times New Roman"/>
          <w:sz w:val="24"/>
          <w:szCs w:val="24"/>
        </w:rPr>
        <w:t xml:space="preserve">n, they earn Rs. 35000 in Government sector and Rs.10326 in private sector. The graduate worker earns average Rs. 35000 in Government sector and Rs. 11067 in private sector. In Tarn </w:t>
      </w:r>
      <w:proofErr w:type="spellStart"/>
      <w:r>
        <w:rPr>
          <w:rFonts w:ascii="Times New Roman" w:hAnsi="Times New Roman" w:cs="Times New Roman"/>
          <w:sz w:val="24"/>
          <w:szCs w:val="24"/>
        </w:rPr>
        <w:t>Tarn</w:t>
      </w:r>
      <w:proofErr w:type="spellEnd"/>
      <w:r>
        <w:rPr>
          <w:rFonts w:ascii="Times New Roman" w:hAnsi="Times New Roman" w:cs="Times New Roman"/>
          <w:sz w:val="24"/>
          <w:szCs w:val="24"/>
        </w:rPr>
        <w:t xml:space="preserve"> district, we found that the youth workers in government sector earn a</w:t>
      </w:r>
      <w:r>
        <w:rPr>
          <w:rFonts w:ascii="Times New Roman" w:hAnsi="Times New Roman" w:cs="Times New Roman"/>
          <w:sz w:val="24"/>
          <w:szCs w:val="24"/>
        </w:rPr>
        <w:t>n average Rs. 19969 and in private sector Rs. 11840. There are also found variations in earnings according to education level.  Post graduate workers earn average Rs.65000 per month in Government sector and earn only Rs.12000 per month in private sector wi</w:t>
      </w:r>
      <w:r>
        <w:rPr>
          <w:rFonts w:ascii="Times New Roman" w:hAnsi="Times New Roman" w:cs="Times New Roman"/>
          <w:sz w:val="24"/>
          <w:szCs w:val="24"/>
        </w:rPr>
        <w:t xml:space="preserve">th same education level. The workers who have technical or vocational training </w:t>
      </w:r>
      <w:r>
        <w:rPr>
          <w:rFonts w:ascii="Times New Roman" w:hAnsi="Times New Roman" w:cs="Times New Roman"/>
          <w:sz w:val="24"/>
          <w:szCs w:val="24"/>
        </w:rPr>
        <w:lastRenderedPageBreak/>
        <w:t xml:space="preserve">earn Rs.55000 in government sector and Rs.11840 in private sector. When we see the overall average </w:t>
      </w:r>
      <w:proofErr w:type="gramStart"/>
      <w:r>
        <w:rPr>
          <w:rFonts w:ascii="Times New Roman" w:hAnsi="Times New Roman" w:cs="Times New Roman"/>
          <w:sz w:val="24"/>
          <w:szCs w:val="24"/>
        </w:rPr>
        <w:t>earnings</w:t>
      </w:r>
      <w:proofErr w:type="gramEnd"/>
      <w:r>
        <w:rPr>
          <w:rFonts w:ascii="Times New Roman" w:hAnsi="Times New Roman" w:cs="Times New Roman"/>
          <w:sz w:val="24"/>
          <w:szCs w:val="24"/>
        </w:rPr>
        <w:t xml:space="preserve"> it is found that youth with </w:t>
      </w:r>
      <w:proofErr w:type="spellStart"/>
      <w:r>
        <w:rPr>
          <w:rFonts w:ascii="Times New Roman" w:hAnsi="Times New Roman" w:cs="Times New Roman"/>
          <w:sz w:val="24"/>
          <w:szCs w:val="24"/>
        </w:rPr>
        <w:t>post graduation</w:t>
      </w:r>
      <w:proofErr w:type="spellEnd"/>
      <w:r>
        <w:rPr>
          <w:rFonts w:ascii="Times New Roman" w:hAnsi="Times New Roman" w:cs="Times New Roman"/>
          <w:sz w:val="24"/>
          <w:szCs w:val="24"/>
        </w:rPr>
        <w:t xml:space="preserve"> earn average highest Rs. </w:t>
      </w:r>
      <w:r>
        <w:rPr>
          <w:rFonts w:ascii="Times New Roman" w:hAnsi="Times New Roman" w:cs="Times New Roman"/>
          <w:sz w:val="24"/>
          <w:szCs w:val="24"/>
        </w:rPr>
        <w:t xml:space="preserve">38500 per month and followed by worker who are illiterate, technical and vocational training, graduation, diploma, higher secondary, primary and matric level of education they </w:t>
      </w:r>
      <w:proofErr w:type="gramStart"/>
      <w:r>
        <w:rPr>
          <w:rFonts w:ascii="Times New Roman" w:hAnsi="Times New Roman" w:cs="Times New Roman"/>
          <w:sz w:val="24"/>
          <w:szCs w:val="24"/>
        </w:rPr>
        <w:t>earns</w:t>
      </w:r>
      <w:proofErr w:type="gramEnd"/>
      <w:r>
        <w:rPr>
          <w:rFonts w:ascii="Times New Roman" w:hAnsi="Times New Roman" w:cs="Times New Roman"/>
          <w:sz w:val="24"/>
          <w:szCs w:val="24"/>
        </w:rPr>
        <w:t xml:space="preserve"> Rs. 18000, Rs. 16400, Rs.14050, Rs. 14000, Rs. 11959, Rs. 10314 and Rs. 90</w:t>
      </w:r>
      <w:r>
        <w:rPr>
          <w:rFonts w:ascii="Times New Roman" w:hAnsi="Times New Roman" w:cs="Times New Roman"/>
          <w:sz w:val="24"/>
          <w:szCs w:val="24"/>
        </w:rPr>
        <w:t>00 per month, respectively.</w:t>
      </w:r>
    </w:p>
    <w:p w14:paraId="1A3878E4" w14:textId="77777777" w:rsidR="00E02DCE" w:rsidRDefault="00437880">
      <w:pPr>
        <w:tabs>
          <w:tab w:val="left" w:pos="-900"/>
        </w:tabs>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Table 4</w:t>
      </w:r>
      <w:r>
        <w:rPr>
          <w:rFonts w:ascii="Times New Roman" w:hAnsi="Times New Roman" w:cs="Times New Roman"/>
          <w:sz w:val="24"/>
          <w:szCs w:val="24"/>
        </w:rPr>
        <w:t>: Education Wise Average Monthly Income of Salaried Youth Workers of Rural                               Punjab.</w:t>
      </w:r>
    </w:p>
    <w:p w14:paraId="038279F1" w14:textId="77777777" w:rsidR="00E02DCE" w:rsidRDefault="00E02DCE">
      <w:pPr>
        <w:tabs>
          <w:tab w:val="left" w:pos="-900"/>
        </w:tabs>
        <w:spacing w:after="0" w:line="240" w:lineRule="auto"/>
        <w:rPr>
          <w:rFonts w:ascii="Times New Roman" w:hAnsi="Times New Roman" w:cs="Times New Roman"/>
          <w:sz w:val="24"/>
          <w:szCs w:val="24"/>
        </w:rPr>
      </w:pPr>
    </w:p>
    <w:tbl>
      <w:tblPr>
        <w:tblW w:w="9360" w:type="dxa"/>
        <w:tblInd w:w="108" w:type="dxa"/>
        <w:tblLook w:val="04A0" w:firstRow="1" w:lastRow="0" w:firstColumn="1" w:lastColumn="0" w:noHBand="0" w:noVBand="1"/>
      </w:tblPr>
      <w:tblGrid>
        <w:gridCol w:w="3330"/>
        <w:gridCol w:w="1888"/>
        <w:gridCol w:w="1953"/>
        <w:gridCol w:w="2189"/>
      </w:tblGrid>
      <w:tr w:rsidR="00E02DCE" w14:paraId="7DA7A3D6" w14:textId="77777777">
        <w:trPr>
          <w:trHeight w:val="509"/>
        </w:trPr>
        <w:tc>
          <w:tcPr>
            <w:tcW w:w="3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8CC9BC"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Level of education</w:t>
            </w:r>
          </w:p>
        </w:tc>
        <w:tc>
          <w:tcPr>
            <w:tcW w:w="3841" w:type="dxa"/>
            <w:gridSpan w:val="2"/>
            <w:vMerge w:val="restart"/>
            <w:tcBorders>
              <w:top w:val="single" w:sz="4" w:space="0" w:color="auto"/>
              <w:left w:val="single" w:sz="4" w:space="0" w:color="auto"/>
              <w:right w:val="single" w:sz="4" w:space="0" w:color="auto"/>
            </w:tcBorders>
          </w:tcPr>
          <w:p w14:paraId="172415D1"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Average monthly earnings </w:t>
            </w:r>
          </w:p>
        </w:tc>
        <w:tc>
          <w:tcPr>
            <w:tcW w:w="2189" w:type="dxa"/>
            <w:vMerge w:val="restart"/>
            <w:tcBorders>
              <w:top w:val="single" w:sz="4" w:space="0" w:color="auto"/>
              <w:left w:val="single" w:sz="4" w:space="0" w:color="auto"/>
              <w:right w:val="single" w:sz="4" w:space="0" w:color="auto"/>
            </w:tcBorders>
          </w:tcPr>
          <w:p w14:paraId="5E65ACEB"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w:t>
            </w:r>
          </w:p>
        </w:tc>
      </w:tr>
      <w:tr w:rsidR="00E02DCE" w14:paraId="436D6338" w14:textId="77777777">
        <w:trPr>
          <w:trHeight w:val="509"/>
        </w:trPr>
        <w:tc>
          <w:tcPr>
            <w:tcW w:w="3330" w:type="dxa"/>
            <w:vMerge/>
            <w:tcBorders>
              <w:top w:val="single" w:sz="4" w:space="0" w:color="auto"/>
              <w:left w:val="single" w:sz="4" w:space="0" w:color="auto"/>
              <w:bottom w:val="single" w:sz="4" w:space="0" w:color="auto"/>
              <w:right w:val="single" w:sz="4" w:space="0" w:color="auto"/>
            </w:tcBorders>
            <w:vAlign w:val="center"/>
            <w:hideMark/>
          </w:tcPr>
          <w:p w14:paraId="23453B3C" w14:textId="77777777" w:rsidR="00E02DCE" w:rsidRDefault="00E02DCE">
            <w:pPr>
              <w:spacing w:after="0" w:line="240" w:lineRule="auto"/>
              <w:jc w:val="center"/>
              <w:rPr>
                <w:rFonts w:ascii="Times New Roman" w:eastAsia="Times New Roman" w:hAnsi="Times New Roman" w:cs="Times New Roman"/>
                <w:b/>
                <w:color w:val="000000"/>
              </w:rPr>
            </w:pPr>
          </w:p>
        </w:tc>
        <w:tc>
          <w:tcPr>
            <w:tcW w:w="3841" w:type="dxa"/>
            <w:gridSpan w:val="2"/>
            <w:vMerge/>
            <w:tcBorders>
              <w:left w:val="single" w:sz="4" w:space="0" w:color="auto"/>
              <w:bottom w:val="single" w:sz="4" w:space="0" w:color="auto"/>
              <w:right w:val="single" w:sz="4" w:space="0" w:color="auto"/>
            </w:tcBorders>
          </w:tcPr>
          <w:p w14:paraId="31FE3541" w14:textId="77777777" w:rsidR="00E02DCE" w:rsidRDefault="00E02DCE">
            <w:pPr>
              <w:spacing w:after="0" w:line="240" w:lineRule="auto"/>
              <w:jc w:val="center"/>
              <w:rPr>
                <w:rFonts w:ascii="Times New Roman" w:eastAsia="Times New Roman" w:hAnsi="Times New Roman" w:cs="Times New Roman"/>
                <w:b/>
                <w:color w:val="000000"/>
              </w:rPr>
            </w:pPr>
          </w:p>
        </w:tc>
        <w:tc>
          <w:tcPr>
            <w:tcW w:w="2189" w:type="dxa"/>
            <w:vMerge/>
            <w:tcBorders>
              <w:left w:val="single" w:sz="4" w:space="0" w:color="auto"/>
              <w:right w:val="single" w:sz="4" w:space="0" w:color="auto"/>
            </w:tcBorders>
          </w:tcPr>
          <w:p w14:paraId="004DCAE5" w14:textId="77777777" w:rsidR="00E02DCE" w:rsidRDefault="00E02DCE">
            <w:pPr>
              <w:spacing w:after="0" w:line="240" w:lineRule="auto"/>
              <w:jc w:val="center"/>
              <w:rPr>
                <w:rFonts w:ascii="Times New Roman" w:eastAsia="Times New Roman" w:hAnsi="Times New Roman" w:cs="Times New Roman"/>
                <w:b/>
                <w:color w:val="000000"/>
              </w:rPr>
            </w:pPr>
          </w:p>
        </w:tc>
      </w:tr>
      <w:tr w:rsidR="00E02DCE" w14:paraId="4B1FB68C" w14:textId="77777777">
        <w:trPr>
          <w:trHeight w:val="509"/>
        </w:trPr>
        <w:tc>
          <w:tcPr>
            <w:tcW w:w="3330" w:type="dxa"/>
            <w:vMerge/>
            <w:tcBorders>
              <w:top w:val="single" w:sz="4" w:space="0" w:color="auto"/>
              <w:left w:val="single" w:sz="4" w:space="0" w:color="auto"/>
              <w:bottom w:val="single" w:sz="4" w:space="0" w:color="auto"/>
              <w:right w:val="single" w:sz="4" w:space="0" w:color="auto"/>
            </w:tcBorders>
            <w:vAlign w:val="center"/>
            <w:hideMark/>
          </w:tcPr>
          <w:p w14:paraId="568445BE" w14:textId="77777777" w:rsidR="00E02DCE" w:rsidRDefault="00E02DCE">
            <w:pPr>
              <w:spacing w:after="0" w:line="240" w:lineRule="auto"/>
              <w:jc w:val="center"/>
              <w:rPr>
                <w:rFonts w:ascii="Times New Roman" w:eastAsia="Times New Roman" w:hAnsi="Times New Roman" w:cs="Times New Roman"/>
                <w:b/>
                <w:color w:val="000000"/>
              </w:rPr>
            </w:pPr>
          </w:p>
        </w:tc>
        <w:tc>
          <w:tcPr>
            <w:tcW w:w="1888" w:type="dxa"/>
            <w:vMerge w:val="restart"/>
            <w:tcBorders>
              <w:top w:val="single" w:sz="4" w:space="0" w:color="auto"/>
              <w:left w:val="single" w:sz="4" w:space="0" w:color="auto"/>
              <w:right w:val="single" w:sz="4" w:space="0" w:color="auto"/>
            </w:tcBorders>
          </w:tcPr>
          <w:p w14:paraId="2B746F8E"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Govt. </w:t>
            </w:r>
          </w:p>
        </w:tc>
        <w:tc>
          <w:tcPr>
            <w:tcW w:w="1953" w:type="dxa"/>
            <w:vMerge w:val="restart"/>
            <w:tcBorders>
              <w:top w:val="single" w:sz="4" w:space="0" w:color="auto"/>
              <w:left w:val="single" w:sz="4" w:space="0" w:color="auto"/>
              <w:right w:val="single" w:sz="4" w:space="0" w:color="auto"/>
            </w:tcBorders>
          </w:tcPr>
          <w:p w14:paraId="2CE852C9"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private</w:t>
            </w:r>
          </w:p>
        </w:tc>
        <w:tc>
          <w:tcPr>
            <w:tcW w:w="2189" w:type="dxa"/>
            <w:vMerge/>
            <w:tcBorders>
              <w:left w:val="single" w:sz="4" w:space="0" w:color="auto"/>
              <w:right w:val="single" w:sz="4" w:space="0" w:color="auto"/>
            </w:tcBorders>
          </w:tcPr>
          <w:p w14:paraId="67BCA556" w14:textId="77777777" w:rsidR="00E02DCE" w:rsidRDefault="00E02DCE">
            <w:pPr>
              <w:spacing w:after="0" w:line="240" w:lineRule="auto"/>
              <w:jc w:val="center"/>
              <w:rPr>
                <w:rFonts w:ascii="Times New Roman" w:eastAsia="Times New Roman" w:hAnsi="Times New Roman" w:cs="Times New Roman"/>
                <w:b/>
                <w:color w:val="000000"/>
              </w:rPr>
            </w:pPr>
          </w:p>
        </w:tc>
      </w:tr>
      <w:tr w:rsidR="00E02DCE" w14:paraId="49F112E0" w14:textId="77777777">
        <w:trPr>
          <w:trHeight w:val="509"/>
        </w:trPr>
        <w:tc>
          <w:tcPr>
            <w:tcW w:w="3330" w:type="dxa"/>
            <w:vMerge/>
            <w:tcBorders>
              <w:top w:val="single" w:sz="4" w:space="0" w:color="auto"/>
              <w:left w:val="single" w:sz="4" w:space="0" w:color="auto"/>
              <w:bottom w:val="single" w:sz="4" w:space="0" w:color="auto"/>
              <w:right w:val="single" w:sz="4" w:space="0" w:color="auto"/>
            </w:tcBorders>
            <w:vAlign w:val="center"/>
            <w:hideMark/>
          </w:tcPr>
          <w:p w14:paraId="1AAAFEB1" w14:textId="77777777" w:rsidR="00E02DCE" w:rsidRDefault="00E02DCE">
            <w:pPr>
              <w:spacing w:after="0" w:line="240" w:lineRule="auto"/>
              <w:jc w:val="center"/>
              <w:rPr>
                <w:rFonts w:ascii="Times New Roman" w:eastAsia="Times New Roman" w:hAnsi="Times New Roman" w:cs="Times New Roman"/>
                <w:b/>
                <w:color w:val="000000"/>
              </w:rPr>
            </w:pPr>
          </w:p>
        </w:tc>
        <w:tc>
          <w:tcPr>
            <w:tcW w:w="1888" w:type="dxa"/>
            <w:vMerge/>
            <w:tcBorders>
              <w:left w:val="single" w:sz="4" w:space="0" w:color="auto"/>
              <w:bottom w:val="single" w:sz="4" w:space="0" w:color="auto"/>
              <w:right w:val="single" w:sz="4" w:space="0" w:color="auto"/>
            </w:tcBorders>
          </w:tcPr>
          <w:p w14:paraId="2CF97A02" w14:textId="77777777" w:rsidR="00E02DCE" w:rsidRDefault="00E02DCE">
            <w:pPr>
              <w:spacing w:after="0" w:line="240" w:lineRule="auto"/>
              <w:jc w:val="center"/>
              <w:rPr>
                <w:rFonts w:ascii="Times New Roman" w:eastAsia="Times New Roman" w:hAnsi="Times New Roman" w:cs="Times New Roman"/>
                <w:b/>
                <w:color w:val="000000"/>
              </w:rPr>
            </w:pPr>
          </w:p>
        </w:tc>
        <w:tc>
          <w:tcPr>
            <w:tcW w:w="1953" w:type="dxa"/>
            <w:vMerge/>
            <w:tcBorders>
              <w:left w:val="single" w:sz="4" w:space="0" w:color="auto"/>
              <w:bottom w:val="single" w:sz="4" w:space="0" w:color="auto"/>
              <w:right w:val="single" w:sz="4" w:space="0" w:color="auto"/>
            </w:tcBorders>
          </w:tcPr>
          <w:p w14:paraId="79CA70EB" w14:textId="77777777" w:rsidR="00E02DCE" w:rsidRDefault="00E02DCE">
            <w:pPr>
              <w:spacing w:after="0" w:line="240" w:lineRule="auto"/>
              <w:jc w:val="center"/>
              <w:rPr>
                <w:rFonts w:ascii="Times New Roman" w:eastAsia="Times New Roman" w:hAnsi="Times New Roman" w:cs="Times New Roman"/>
                <w:b/>
                <w:color w:val="000000"/>
              </w:rPr>
            </w:pPr>
          </w:p>
        </w:tc>
        <w:tc>
          <w:tcPr>
            <w:tcW w:w="2189" w:type="dxa"/>
            <w:vMerge/>
            <w:tcBorders>
              <w:left w:val="single" w:sz="4" w:space="0" w:color="auto"/>
              <w:bottom w:val="single" w:sz="4" w:space="0" w:color="auto"/>
              <w:right w:val="single" w:sz="4" w:space="0" w:color="auto"/>
            </w:tcBorders>
          </w:tcPr>
          <w:p w14:paraId="665AF189" w14:textId="77777777" w:rsidR="00E02DCE" w:rsidRDefault="00E02DCE">
            <w:pPr>
              <w:spacing w:after="0" w:line="240" w:lineRule="auto"/>
              <w:jc w:val="center"/>
              <w:rPr>
                <w:rFonts w:ascii="Times New Roman" w:eastAsia="Times New Roman" w:hAnsi="Times New Roman" w:cs="Times New Roman"/>
                <w:b/>
                <w:color w:val="000000"/>
              </w:rPr>
            </w:pPr>
          </w:p>
        </w:tc>
      </w:tr>
      <w:tr w:rsidR="00E02DCE" w14:paraId="53AD4470" w14:textId="77777777">
        <w:trPr>
          <w:trHeight w:val="260"/>
        </w:trPr>
        <w:tc>
          <w:tcPr>
            <w:tcW w:w="9360" w:type="dxa"/>
            <w:gridSpan w:val="4"/>
            <w:tcBorders>
              <w:top w:val="nil"/>
              <w:left w:val="single" w:sz="4" w:space="0" w:color="auto"/>
              <w:bottom w:val="single" w:sz="4" w:space="0" w:color="auto"/>
              <w:right w:val="single" w:sz="4" w:space="0" w:color="auto"/>
            </w:tcBorders>
            <w:shd w:val="clear" w:color="auto" w:fill="auto"/>
            <w:vAlign w:val="center"/>
            <w:hideMark/>
          </w:tcPr>
          <w:p w14:paraId="406DE9C0" w14:textId="77777777" w:rsidR="00E02DCE" w:rsidRDefault="0043788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Ludhiana</w:t>
            </w:r>
          </w:p>
        </w:tc>
      </w:tr>
      <w:tr w:rsidR="00E02DCE" w14:paraId="77F8D30E" w14:textId="77777777">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392766C9"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Illiterate</w:t>
            </w:r>
          </w:p>
        </w:tc>
        <w:tc>
          <w:tcPr>
            <w:tcW w:w="1888" w:type="dxa"/>
            <w:tcBorders>
              <w:top w:val="nil"/>
              <w:left w:val="single" w:sz="4" w:space="0" w:color="auto"/>
              <w:bottom w:val="single" w:sz="4" w:space="0" w:color="auto"/>
              <w:right w:val="single" w:sz="4" w:space="0" w:color="auto"/>
            </w:tcBorders>
            <w:vAlign w:val="bottom"/>
          </w:tcPr>
          <w:p w14:paraId="379F0EA7" w14:textId="77777777" w:rsidR="00E02DCE" w:rsidRDefault="00E02DCE">
            <w:pPr>
              <w:jc w:val="center"/>
              <w:rPr>
                <w:rFonts w:cs="Calibri"/>
                <w:color w:val="000000"/>
              </w:rPr>
            </w:pPr>
          </w:p>
        </w:tc>
        <w:tc>
          <w:tcPr>
            <w:tcW w:w="1953" w:type="dxa"/>
            <w:tcBorders>
              <w:top w:val="nil"/>
              <w:left w:val="single" w:sz="4" w:space="0" w:color="auto"/>
              <w:bottom w:val="single" w:sz="4" w:space="0" w:color="auto"/>
              <w:right w:val="single" w:sz="4" w:space="0" w:color="auto"/>
            </w:tcBorders>
            <w:vAlign w:val="bottom"/>
          </w:tcPr>
          <w:p w14:paraId="6C01EA24" w14:textId="77777777" w:rsidR="00E02DCE" w:rsidRDefault="00E02DCE">
            <w:pPr>
              <w:jc w:val="center"/>
              <w:rPr>
                <w:rFonts w:cs="Calibri"/>
                <w:color w:val="000000"/>
              </w:rPr>
            </w:pPr>
          </w:p>
        </w:tc>
        <w:tc>
          <w:tcPr>
            <w:tcW w:w="2189" w:type="dxa"/>
            <w:tcBorders>
              <w:top w:val="nil"/>
              <w:left w:val="single" w:sz="4" w:space="0" w:color="auto"/>
              <w:bottom w:val="single" w:sz="4" w:space="0" w:color="auto"/>
              <w:right w:val="single" w:sz="4" w:space="0" w:color="auto"/>
            </w:tcBorders>
            <w:vAlign w:val="bottom"/>
          </w:tcPr>
          <w:p w14:paraId="2080603D" w14:textId="77777777" w:rsidR="00E02DCE" w:rsidRDefault="00E02DCE">
            <w:pPr>
              <w:jc w:val="center"/>
              <w:rPr>
                <w:rFonts w:cs="Calibri"/>
                <w:color w:val="000000"/>
              </w:rPr>
            </w:pPr>
          </w:p>
        </w:tc>
      </w:tr>
      <w:tr w:rsidR="00E02DCE" w14:paraId="4B7769AB"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1FC5CA8E"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Primary</w:t>
            </w:r>
          </w:p>
        </w:tc>
        <w:tc>
          <w:tcPr>
            <w:tcW w:w="1888" w:type="dxa"/>
            <w:tcBorders>
              <w:top w:val="nil"/>
              <w:left w:val="single" w:sz="4" w:space="0" w:color="auto"/>
              <w:bottom w:val="single" w:sz="4" w:space="0" w:color="auto"/>
              <w:right w:val="single" w:sz="4" w:space="0" w:color="auto"/>
            </w:tcBorders>
            <w:vAlign w:val="bottom"/>
          </w:tcPr>
          <w:p w14:paraId="01F876D7" w14:textId="77777777" w:rsidR="00E02DCE" w:rsidRDefault="00E02DCE">
            <w:pPr>
              <w:jc w:val="center"/>
              <w:rPr>
                <w:rFonts w:cs="Calibri"/>
                <w:color w:val="000000"/>
              </w:rPr>
            </w:pPr>
          </w:p>
        </w:tc>
        <w:tc>
          <w:tcPr>
            <w:tcW w:w="1953" w:type="dxa"/>
            <w:tcBorders>
              <w:top w:val="nil"/>
              <w:left w:val="single" w:sz="4" w:space="0" w:color="auto"/>
              <w:bottom w:val="single" w:sz="4" w:space="0" w:color="auto"/>
              <w:right w:val="single" w:sz="4" w:space="0" w:color="auto"/>
            </w:tcBorders>
            <w:vAlign w:val="bottom"/>
          </w:tcPr>
          <w:p w14:paraId="33F3D3FF" w14:textId="77777777" w:rsidR="00E02DCE" w:rsidRDefault="00E02DCE">
            <w:pPr>
              <w:jc w:val="center"/>
              <w:rPr>
                <w:rFonts w:cs="Calibri"/>
                <w:color w:val="000000"/>
              </w:rPr>
            </w:pPr>
          </w:p>
        </w:tc>
        <w:tc>
          <w:tcPr>
            <w:tcW w:w="2189" w:type="dxa"/>
            <w:tcBorders>
              <w:top w:val="nil"/>
              <w:left w:val="single" w:sz="4" w:space="0" w:color="auto"/>
              <w:bottom w:val="single" w:sz="4" w:space="0" w:color="auto"/>
              <w:right w:val="single" w:sz="4" w:space="0" w:color="auto"/>
            </w:tcBorders>
            <w:vAlign w:val="bottom"/>
          </w:tcPr>
          <w:p w14:paraId="2C18B8D4" w14:textId="77777777" w:rsidR="00E02DCE" w:rsidRDefault="00E02DCE">
            <w:pPr>
              <w:jc w:val="center"/>
              <w:rPr>
                <w:rFonts w:cs="Calibri"/>
                <w:color w:val="000000"/>
              </w:rPr>
            </w:pPr>
          </w:p>
        </w:tc>
      </w:tr>
      <w:tr w:rsidR="00E02DCE" w14:paraId="13C9D238"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3F1D97FE"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Matric</w:t>
            </w:r>
          </w:p>
        </w:tc>
        <w:tc>
          <w:tcPr>
            <w:tcW w:w="1888" w:type="dxa"/>
            <w:tcBorders>
              <w:top w:val="nil"/>
              <w:left w:val="single" w:sz="4" w:space="0" w:color="auto"/>
              <w:bottom w:val="single" w:sz="4" w:space="0" w:color="auto"/>
              <w:right w:val="single" w:sz="4" w:space="0" w:color="auto"/>
            </w:tcBorders>
            <w:vAlign w:val="bottom"/>
          </w:tcPr>
          <w:p w14:paraId="6D5CC110" w14:textId="77777777" w:rsidR="00E02DCE" w:rsidRDefault="00E02DCE">
            <w:pPr>
              <w:jc w:val="center"/>
              <w:rPr>
                <w:rFonts w:cs="Calibri"/>
                <w:color w:val="000000"/>
              </w:rPr>
            </w:pPr>
          </w:p>
        </w:tc>
        <w:tc>
          <w:tcPr>
            <w:tcW w:w="1953" w:type="dxa"/>
            <w:tcBorders>
              <w:top w:val="nil"/>
              <w:left w:val="single" w:sz="4" w:space="0" w:color="auto"/>
              <w:bottom w:val="single" w:sz="4" w:space="0" w:color="auto"/>
              <w:right w:val="single" w:sz="4" w:space="0" w:color="auto"/>
            </w:tcBorders>
            <w:vAlign w:val="bottom"/>
          </w:tcPr>
          <w:p w14:paraId="1A678231" w14:textId="77777777" w:rsidR="00E02DCE" w:rsidRDefault="00437880">
            <w:pPr>
              <w:jc w:val="center"/>
              <w:rPr>
                <w:rFonts w:cs="Calibri"/>
                <w:color w:val="000000"/>
              </w:rPr>
            </w:pPr>
            <w:r>
              <w:rPr>
                <w:rFonts w:cs="Calibri"/>
                <w:color w:val="000000"/>
              </w:rPr>
              <w:t>14250</w:t>
            </w:r>
          </w:p>
        </w:tc>
        <w:tc>
          <w:tcPr>
            <w:tcW w:w="2189" w:type="dxa"/>
            <w:tcBorders>
              <w:top w:val="nil"/>
              <w:left w:val="single" w:sz="4" w:space="0" w:color="auto"/>
              <w:bottom w:val="single" w:sz="4" w:space="0" w:color="auto"/>
              <w:right w:val="single" w:sz="4" w:space="0" w:color="auto"/>
            </w:tcBorders>
            <w:vAlign w:val="bottom"/>
          </w:tcPr>
          <w:p w14:paraId="0FFA638D" w14:textId="77777777" w:rsidR="00E02DCE" w:rsidRDefault="00437880">
            <w:pPr>
              <w:jc w:val="center"/>
              <w:rPr>
                <w:rFonts w:cs="Calibri"/>
                <w:b/>
                <w:color w:val="000000"/>
              </w:rPr>
            </w:pPr>
            <w:r>
              <w:rPr>
                <w:rFonts w:cs="Calibri"/>
                <w:b/>
                <w:color w:val="000000"/>
              </w:rPr>
              <w:t>14250</w:t>
            </w:r>
          </w:p>
        </w:tc>
      </w:tr>
      <w:tr w:rsidR="00E02DCE" w14:paraId="622FBA94" w14:textId="77777777">
        <w:trPr>
          <w:trHeight w:val="83"/>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0927873"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High Secondary</w:t>
            </w:r>
          </w:p>
        </w:tc>
        <w:tc>
          <w:tcPr>
            <w:tcW w:w="1888" w:type="dxa"/>
            <w:tcBorders>
              <w:top w:val="nil"/>
              <w:left w:val="single" w:sz="4" w:space="0" w:color="auto"/>
              <w:bottom w:val="single" w:sz="4" w:space="0" w:color="auto"/>
              <w:right w:val="single" w:sz="4" w:space="0" w:color="auto"/>
            </w:tcBorders>
            <w:vAlign w:val="bottom"/>
          </w:tcPr>
          <w:p w14:paraId="4E239FE7" w14:textId="77777777" w:rsidR="00E02DCE" w:rsidRDefault="00E02DCE">
            <w:pPr>
              <w:jc w:val="center"/>
              <w:rPr>
                <w:rFonts w:cs="Calibri"/>
                <w:color w:val="000000"/>
              </w:rPr>
            </w:pPr>
          </w:p>
        </w:tc>
        <w:tc>
          <w:tcPr>
            <w:tcW w:w="1953" w:type="dxa"/>
            <w:tcBorders>
              <w:top w:val="nil"/>
              <w:left w:val="single" w:sz="4" w:space="0" w:color="auto"/>
              <w:bottom w:val="single" w:sz="4" w:space="0" w:color="auto"/>
              <w:right w:val="single" w:sz="4" w:space="0" w:color="auto"/>
            </w:tcBorders>
            <w:vAlign w:val="bottom"/>
          </w:tcPr>
          <w:p w14:paraId="47BA4FBD" w14:textId="77777777" w:rsidR="00E02DCE" w:rsidRDefault="00437880">
            <w:pPr>
              <w:jc w:val="center"/>
              <w:rPr>
                <w:rFonts w:cs="Calibri"/>
                <w:color w:val="000000"/>
              </w:rPr>
            </w:pPr>
            <w:r>
              <w:rPr>
                <w:rFonts w:cs="Calibri"/>
                <w:color w:val="000000"/>
              </w:rPr>
              <w:t>12833</w:t>
            </w:r>
          </w:p>
        </w:tc>
        <w:tc>
          <w:tcPr>
            <w:tcW w:w="2189" w:type="dxa"/>
            <w:tcBorders>
              <w:top w:val="nil"/>
              <w:left w:val="single" w:sz="4" w:space="0" w:color="auto"/>
              <w:bottom w:val="single" w:sz="4" w:space="0" w:color="auto"/>
              <w:right w:val="single" w:sz="4" w:space="0" w:color="auto"/>
            </w:tcBorders>
            <w:vAlign w:val="bottom"/>
          </w:tcPr>
          <w:p w14:paraId="5191D1F0" w14:textId="77777777" w:rsidR="00E02DCE" w:rsidRDefault="00437880">
            <w:pPr>
              <w:jc w:val="center"/>
              <w:rPr>
                <w:rFonts w:cs="Calibri"/>
                <w:b/>
                <w:color w:val="000000"/>
              </w:rPr>
            </w:pPr>
            <w:r>
              <w:rPr>
                <w:rFonts w:cs="Calibri"/>
                <w:b/>
                <w:color w:val="000000"/>
              </w:rPr>
              <w:t>12833</w:t>
            </w:r>
          </w:p>
        </w:tc>
      </w:tr>
      <w:tr w:rsidR="00E02DCE" w14:paraId="407DFFCA"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5C15AA2A"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Graduation</w:t>
            </w:r>
          </w:p>
        </w:tc>
        <w:tc>
          <w:tcPr>
            <w:tcW w:w="1888" w:type="dxa"/>
            <w:tcBorders>
              <w:top w:val="nil"/>
              <w:left w:val="single" w:sz="4" w:space="0" w:color="auto"/>
              <w:bottom w:val="single" w:sz="4" w:space="0" w:color="auto"/>
              <w:right w:val="single" w:sz="4" w:space="0" w:color="auto"/>
            </w:tcBorders>
            <w:vAlign w:val="bottom"/>
          </w:tcPr>
          <w:p w14:paraId="462DE466" w14:textId="77777777" w:rsidR="00E02DCE" w:rsidRDefault="00E02DCE">
            <w:pPr>
              <w:jc w:val="center"/>
              <w:rPr>
                <w:rFonts w:cs="Calibri"/>
                <w:color w:val="000000"/>
              </w:rPr>
            </w:pPr>
          </w:p>
        </w:tc>
        <w:tc>
          <w:tcPr>
            <w:tcW w:w="1953" w:type="dxa"/>
            <w:tcBorders>
              <w:top w:val="nil"/>
              <w:left w:val="single" w:sz="4" w:space="0" w:color="auto"/>
              <w:bottom w:val="single" w:sz="4" w:space="0" w:color="auto"/>
              <w:right w:val="single" w:sz="4" w:space="0" w:color="auto"/>
            </w:tcBorders>
            <w:vAlign w:val="bottom"/>
          </w:tcPr>
          <w:p w14:paraId="69A00068" w14:textId="77777777" w:rsidR="00E02DCE" w:rsidRDefault="00437880">
            <w:pPr>
              <w:jc w:val="center"/>
              <w:rPr>
                <w:rFonts w:cs="Calibri"/>
                <w:color w:val="000000"/>
              </w:rPr>
            </w:pPr>
            <w:r>
              <w:rPr>
                <w:rFonts w:cs="Calibri"/>
                <w:color w:val="000000"/>
              </w:rPr>
              <w:t>17500</w:t>
            </w:r>
          </w:p>
        </w:tc>
        <w:tc>
          <w:tcPr>
            <w:tcW w:w="2189" w:type="dxa"/>
            <w:tcBorders>
              <w:top w:val="nil"/>
              <w:left w:val="single" w:sz="4" w:space="0" w:color="auto"/>
              <w:bottom w:val="single" w:sz="4" w:space="0" w:color="auto"/>
              <w:right w:val="single" w:sz="4" w:space="0" w:color="auto"/>
            </w:tcBorders>
            <w:vAlign w:val="bottom"/>
          </w:tcPr>
          <w:p w14:paraId="3A3C9071" w14:textId="77777777" w:rsidR="00E02DCE" w:rsidRDefault="00437880">
            <w:pPr>
              <w:jc w:val="center"/>
              <w:rPr>
                <w:rFonts w:cs="Calibri"/>
                <w:b/>
                <w:color w:val="000000"/>
              </w:rPr>
            </w:pPr>
            <w:r>
              <w:rPr>
                <w:rFonts w:cs="Calibri"/>
                <w:b/>
                <w:color w:val="000000"/>
              </w:rPr>
              <w:t>17500</w:t>
            </w:r>
          </w:p>
        </w:tc>
      </w:tr>
      <w:tr w:rsidR="00E02DCE" w14:paraId="3D86E26D"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3CCABFD3"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Post-graduation</w:t>
            </w:r>
          </w:p>
        </w:tc>
        <w:tc>
          <w:tcPr>
            <w:tcW w:w="1888" w:type="dxa"/>
            <w:tcBorders>
              <w:top w:val="nil"/>
              <w:left w:val="single" w:sz="4" w:space="0" w:color="auto"/>
              <w:bottom w:val="single" w:sz="4" w:space="0" w:color="auto"/>
              <w:right w:val="single" w:sz="4" w:space="0" w:color="auto"/>
            </w:tcBorders>
            <w:vAlign w:val="bottom"/>
          </w:tcPr>
          <w:p w14:paraId="492DDA84" w14:textId="77777777" w:rsidR="00E02DCE" w:rsidRDefault="00437880">
            <w:pPr>
              <w:jc w:val="center"/>
              <w:rPr>
                <w:rFonts w:cs="Calibri"/>
                <w:color w:val="000000"/>
              </w:rPr>
            </w:pPr>
            <w:r>
              <w:rPr>
                <w:rFonts w:cs="Calibri"/>
                <w:color w:val="000000"/>
              </w:rPr>
              <w:t>55000</w:t>
            </w:r>
          </w:p>
        </w:tc>
        <w:tc>
          <w:tcPr>
            <w:tcW w:w="1953" w:type="dxa"/>
            <w:tcBorders>
              <w:top w:val="nil"/>
              <w:left w:val="single" w:sz="4" w:space="0" w:color="auto"/>
              <w:bottom w:val="single" w:sz="4" w:space="0" w:color="auto"/>
              <w:right w:val="single" w:sz="4" w:space="0" w:color="auto"/>
            </w:tcBorders>
            <w:vAlign w:val="bottom"/>
          </w:tcPr>
          <w:p w14:paraId="7F24E41F" w14:textId="77777777" w:rsidR="00E02DCE" w:rsidRDefault="00437880">
            <w:pPr>
              <w:jc w:val="center"/>
              <w:rPr>
                <w:rFonts w:cs="Calibri"/>
                <w:color w:val="000000"/>
              </w:rPr>
            </w:pPr>
            <w:r>
              <w:rPr>
                <w:rFonts w:cs="Calibri"/>
                <w:color w:val="000000"/>
              </w:rPr>
              <w:t>10000</w:t>
            </w:r>
          </w:p>
        </w:tc>
        <w:tc>
          <w:tcPr>
            <w:tcW w:w="2189" w:type="dxa"/>
            <w:tcBorders>
              <w:top w:val="nil"/>
              <w:left w:val="single" w:sz="4" w:space="0" w:color="auto"/>
              <w:bottom w:val="single" w:sz="4" w:space="0" w:color="auto"/>
              <w:right w:val="single" w:sz="4" w:space="0" w:color="auto"/>
            </w:tcBorders>
            <w:vAlign w:val="bottom"/>
          </w:tcPr>
          <w:p w14:paraId="4550883A" w14:textId="77777777" w:rsidR="00E02DCE" w:rsidRDefault="00437880">
            <w:pPr>
              <w:jc w:val="center"/>
              <w:rPr>
                <w:rFonts w:cs="Calibri"/>
                <w:b/>
                <w:color w:val="000000"/>
              </w:rPr>
            </w:pPr>
            <w:r>
              <w:rPr>
                <w:rFonts w:cs="Calibri"/>
                <w:b/>
                <w:color w:val="000000"/>
              </w:rPr>
              <w:t>25000</w:t>
            </w:r>
          </w:p>
        </w:tc>
      </w:tr>
      <w:tr w:rsidR="00E02DCE" w14:paraId="6770DD2F" w14:textId="77777777">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AA942C4"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Diploma</w:t>
            </w:r>
          </w:p>
        </w:tc>
        <w:tc>
          <w:tcPr>
            <w:tcW w:w="1888" w:type="dxa"/>
            <w:tcBorders>
              <w:top w:val="nil"/>
              <w:left w:val="single" w:sz="4" w:space="0" w:color="auto"/>
              <w:bottom w:val="single" w:sz="4" w:space="0" w:color="auto"/>
              <w:right w:val="single" w:sz="4" w:space="0" w:color="auto"/>
            </w:tcBorders>
            <w:vAlign w:val="bottom"/>
          </w:tcPr>
          <w:p w14:paraId="4A734ADE" w14:textId="77777777" w:rsidR="00E02DCE" w:rsidRDefault="00E02DCE">
            <w:pPr>
              <w:jc w:val="center"/>
              <w:rPr>
                <w:rFonts w:cs="Calibri"/>
                <w:color w:val="000000"/>
              </w:rPr>
            </w:pPr>
          </w:p>
        </w:tc>
        <w:tc>
          <w:tcPr>
            <w:tcW w:w="1953" w:type="dxa"/>
            <w:tcBorders>
              <w:top w:val="nil"/>
              <w:left w:val="single" w:sz="4" w:space="0" w:color="auto"/>
              <w:bottom w:val="single" w:sz="4" w:space="0" w:color="auto"/>
              <w:right w:val="single" w:sz="4" w:space="0" w:color="auto"/>
            </w:tcBorders>
            <w:vAlign w:val="bottom"/>
          </w:tcPr>
          <w:p w14:paraId="440C159E" w14:textId="77777777" w:rsidR="00E02DCE" w:rsidRDefault="00437880">
            <w:pPr>
              <w:jc w:val="center"/>
              <w:rPr>
                <w:rFonts w:cs="Calibri"/>
                <w:color w:val="000000"/>
              </w:rPr>
            </w:pPr>
            <w:r>
              <w:rPr>
                <w:rFonts w:cs="Calibri"/>
                <w:color w:val="000000"/>
              </w:rPr>
              <w:t>12667</w:t>
            </w:r>
          </w:p>
        </w:tc>
        <w:tc>
          <w:tcPr>
            <w:tcW w:w="2189" w:type="dxa"/>
            <w:tcBorders>
              <w:top w:val="nil"/>
              <w:left w:val="single" w:sz="4" w:space="0" w:color="auto"/>
              <w:bottom w:val="single" w:sz="4" w:space="0" w:color="auto"/>
              <w:right w:val="single" w:sz="4" w:space="0" w:color="auto"/>
            </w:tcBorders>
            <w:vAlign w:val="bottom"/>
          </w:tcPr>
          <w:p w14:paraId="1EA6289D" w14:textId="77777777" w:rsidR="00E02DCE" w:rsidRDefault="00437880">
            <w:pPr>
              <w:jc w:val="center"/>
              <w:rPr>
                <w:rFonts w:cs="Calibri"/>
                <w:b/>
                <w:color w:val="000000"/>
              </w:rPr>
            </w:pPr>
            <w:r>
              <w:rPr>
                <w:rFonts w:cs="Calibri"/>
                <w:b/>
                <w:color w:val="000000"/>
              </w:rPr>
              <w:t>12667</w:t>
            </w:r>
          </w:p>
        </w:tc>
      </w:tr>
      <w:tr w:rsidR="00E02DCE" w14:paraId="041DB0DF" w14:textId="77777777">
        <w:trPr>
          <w:trHeight w:val="24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6FE23F38"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Technical or vocational training</w:t>
            </w:r>
          </w:p>
        </w:tc>
        <w:tc>
          <w:tcPr>
            <w:tcW w:w="1888" w:type="dxa"/>
            <w:tcBorders>
              <w:top w:val="nil"/>
              <w:left w:val="single" w:sz="4" w:space="0" w:color="auto"/>
              <w:bottom w:val="single" w:sz="4" w:space="0" w:color="auto"/>
              <w:right w:val="single" w:sz="4" w:space="0" w:color="auto"/>
            </w:tcBorders>
            <w:vAlign w:val="bottom"/>
          </w:tcPr>
          <w:p w14:paraId="55A03DCE" w14:textId="77777777" w:rsidR="00E02DCE" w:rsidRDefault="00E02DCE">
            <w:pPr>
              <w:jc w:val="center"/>
              <w:rPr>
                <w:rFonts w:cs="Calibri"/>
                <w:color w:val="000000"/>
              </w:rPr>
            </w:pPr>
          </w:p>
        </w:tc>
        <w:tc>
          <w:tcPr>
            <w:tcW w:w="1953" w:type="dxa"/>
            <w:tcBorders>
              <w:top w:val="nil"/>
              <w:left w:val="single" w:sz="4" w:space="0" w:color="auto"/>
              <w:bottom w:val="single" w:sz="4" w:space="0" w:color="auto"/>
              <w:right w:val="single" w:sz="4" w:space="0" w:color="auto"/>
            </w:tcBorders>
            <w:vAlign w:val="bottom"/>
          </w:tcPr>
          <w:p w14:paraId="7F6FE86A" w14:textId="77777777" w:rsidR="00E02DCE" w:rsidRDefault="00437880">
            <w:pPr>
              <w:jc w:val="center"/>
              <w:rPr>
                <w:rFonts w:cs="Calibri"/>
                <w:color w:val="000000"/>
              </w:rPr>
            </w:pPr>
            <w:r>
              <w:rPr>
                <w:rFonts w:cs="Calibri"/>
                <w:color w:val="000000"/>
              </w:rPr>
              <w:t>13500</w:t>
            </w:r>
          </w:p>
        </w:tc>
        <w:tc>
          <w:tcPr>
            <w:tcW w:w="2189" w:type="dxa"/>
            <w:tcBorders>
              <w:top w:val="nil"/>
              <w:left w:val="single" w:sz="4" w:space="0" w:color="auto"/>
              <w:bottom w:val="single" w:sz="4" w:space="0" w:color="auto"/>
              <w:right w:val="single" w:sz="4" w:space="0" w:color="auto"/>
            </w:tcBorders>
            <w:vAlign w:val="bottom"/>
          </w:tcPr>
          <w:p w14:paraId="03342FE2" w14:textId="77777777" w:rsidR="00E02DCE" w:rsidRDefault="00437880">
            <w:pPr>
              <w:jc w:val="center"/>
              <w:rPr>
                <w:rFonts w:cs="Calibri"/>
                <w:b/>
                <w:color w:val="000000"/>
              </w:rPr>
            </w:pPr>
            <w:r>
              <w:rPr>
                <w:rFonts w:cs="Calibri"/>
                <w:b/>
                <w:color w:val="000000"/>
              </w:rPr>
              <w:t>13500</w:t>
            </w:r>
          </w:p>
        </w:tc>
      </w:tr>
      <w:tr w:rsidR="00E02DCE" w14:paraId="6B52572E" w14:textId="77777777">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0216FE3C"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888" w:type="dxa"/>
            <w:tcBorders>
              <w:top w:val="nil"/>
              <w:left w:val="single" w:sz="4" w:space="0" w:color="auto"/>
              <w:bottom w:val="single" w:sz="4" w:space="0" w:color="auto"/>
              <w:right w:val="single" w:sz="4" w:space="0" w:color="auto"/>
            </w:tcBorders>
            <w:vAlign w:val="bottom"/>
          </w:tcPr>
          <w:p w14:paraId="4723F624" w14:textId="77777777" w:rsidR="00E02DCE" w:rsidRDefault="00437880">
            <w:pPr>
              <w:jc w:val="center"/>
              <w:rPr>
                <w:rFonts w:cs="Calibri"/>
                <w:b/>
                <w:color w:val="000000"/>
              </w:rPr>
            </w:pPr>
            <w:r>
              <w:rPr>
                <w:rFonts w:cs="Calibri"/>
                <w:b/>
                <w:color w:val="000000"/>
              </w:rPr>
              <w:t>55000</w:t>
            </w:r>
          </w:p>
        </w:tc>
        <w:tc>
          <w:tcPr>
            <w:tcW w:w="1953" w:type="dxa"/>
            <w:tcBorders>
              <w:top w:val="nil"/>
              <w:left w:val="single" w:sz="4" w:space="0" w:color="auto"/>
              <w:bottom w:val="single" w:sz="4" w:space="0" w:color="auto"/>
              <w:right w:val="single" w:sz="4" w:space="0" w:color="auto"/>
            </w:tcBorders>
            <w:vAlign w:val="bottom"/>
          </w:tcPr>
          <w:p w14:paraId="49A6900F" w14:textId="77777777" w:rsidR="00E02DCE" w:rsidRDefault="00437880">
            <w:pPr>
              <w:jc w:val="center"/>
              <w:rPr>
                <w:rFonts w:cs="Calibri"/>
                <w:b/>
                <w:color w:val="000000"/>
              </w:rPr>
            </w:pPr>
            <w:r>
              <w:rPr>
                <w:rFonts w:cs="Calibri"/>
                <w:b/>
                <w:color w:val="000000"/>
              </w:rPr>
              <w:t>13657</w:t>
            </w:r>
          </w:p>
        </w:tc>
        <w:tc>
          <w:tcPr>
            <w:tcW w:w="2189" w:type="dxa"/>
            <w:tcBorders>
              <w:top w:val="nil"/>
              <w:left w:val="single" w:sz="4" w:space="0" w:color="auto"/>
              <w:bottom w:val="single" w:sz="4" w:space="0" w:color="auto"/>
              <w:right w:val="single" w:sz="4" w:space="0" w:color="auto"/>
            </w:tcBorders>
            <w:vAlign w:val="bottom"/>
          </w:tcPr>
          <w:p w14:paraId="15F17641" w14:textId="77777777" w:rsidR="00E02DCE" w:rsidRDefault="00437880">
            <w:pPr>
              <w:jc w:val="center"/>
              <w:rPr>
                <w:rFonts w:cs="Calibri"/>
                <w:b/>
                <w:color w:val="000000"/>
              </w:rPr>
            </w:pPr>
            <w:r>
              <w:rPr>
                <w:rFonts w:cs="Calibri"/>
                <w:b/>
                <w:color w:val="000000"/>
              </w:rPr>
              <w:t>14806</w:t>
            </w:r>
          </w:p>
        </w:tc>
      </w:tr>
      <w:tr w:rsidR="00E02DCE" w14:paraId="58B64D46" w14:textId="77777777">
        <w:trPr>
          <w:trHeight w:val="260"/>
        </w:trPr>
        <w:tc>
          <w:tcPr>
            <w:tcW w:w="9360" w:type="dxa"/>
            <w:gridSpan w:val="4"/>
            <w:tcBorders>
              <w:top w:val="nil"/>
              <w:left w:val="single" w:sz="4" w:space="0" w:color="auto"/>
              <w:bottom w:val="single" w:sz="4" w:space="0" w:color="auto"/>
              <w:right w:val="single" w:sz="4" w:space="0" w:color="auto"/>
            </w:tcBorders>
            <w:shd w:val="clear" w:color="auto" w:fill="auto"/>
            <w:vAlign w:val="center"/>
            <w:hideMark/>
          </w:tcPr>
          <w:p w14:paraId="50E7690F" w14:textId="77777777" w:rsidR="00E02DCE" w:rsidRDefault="0043788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Sangrur</w:t>
            </w:r>
          </w:p>
        </w:tc>
      </w:tr>
      <w:tr w:rsidR="00E02DCE" w14:paraId="04023CCE"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64BF54B0"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Illiterate</w:t>
            </w:r>
          </w:p>
        </w:tc>
        <w:tc>
          <w:tcPr>
            <w:tcW w:w="1888" w:type="dxa"/>
            <w:tcBorders>
              <w:top w:val="nil"/>
              <w:left w:val="single" w:sz="4" w:space="0" w:color="auto"/>
              <w:bottom w:val="single" w:sz="4" w:space="0" w:color="auto"/>
              <w:right w:val="single" w:sz="4" w:space="0" w:color="auto"/>
            </w:tcBorders>
            <w:vAlign w:val="bottom"/>
          </w:tcPr>
          <w:p w14:paraId="1B20D11C" w14:textId="77777777" w:rsidR="00E02DCE" w:rsidRDefault="00E02DCE">
            <w:pPr>
              <w:rPr>
                <w:rFonts w:cs="Calibri"/>
                <w:color w:val="000000"/>
              </w:rPr>
            </w:pPr>
          </w:p>
        </w:tc>
        <w:tc>
          <w:tcPr>
            <w:tcW w:w="1953" w:type="dxa"/>
            <w:tcBorders>
              <w:top w:val="nil"/>
              <w:left w:val="single" w:sz="4" w:space="0" w:color="auto"/>
              <w:bottom w:val="single" w:sz="4" w:space="0" w:color="auto"/>
              <w:right w:val="single" w:sz="4" w:space="0" w:color="auto"/>
            </w:tcBorders>
            <w:vAlign w:val="bottom"/>
          </w:tcPr>
          <w:p w14:paraId="5502EB99" w14:textId="77777777" w:rsidR="00E02DCE" w:rsidRDefault="00E02DCE">
            <w:pPr>
              <w:rPr>
                <w:rFonts w:cs="Calibri"/>
                <w:color w:val="000000"/>
              </w:rPr>
            </w:pPr>
          </w:p>
        </w:tc>
        <w:tc>
          <w:tcPr>
            <w:tcW w:w="2189" w:type="dxa"/>
            <w:tcBorders>
              <w:top w:val="nil"/>
              <w:left w:val="single" w:sz="4" w:space="0" w:color="auto"/>
              <w:bottom w:val="single" w:sz="4" w:space="0" w:color="auto"/>
              <w:right w:val="single" w:sz="4" w:space="0" w:color="auto"/>
            </w:tcBorders>
            <w:vAlign w:val="bottom"/>
          </w:tcPr>
          <w:p w14:paraId="6C1530E9" w14:textId="77777777" w:rsidR="00E02DCE" w:rsidRDefault="00E02DCE">
            <w:pPr>
              <w:rPr>
                <w:rFonts w:cs="Calibri"/>
                <w:color w:val="000000"/>
              </w:rPr>
            </w:pPr>
          </w:p>
        </w:tc>
      </w:tr>
      <w:tr w:rsidR="00E02DCE" w14:paraId="4BD258A7" w14:textId="77777777">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64E35C83"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Primary</w:t>
            </w:r>
          </w:p>
        </w:tc>
        <w:tc>
          <w:tcPr>
            <w:tcW w:w="1888" w:type="dxa"/>
            <w:tcBorders>
              <w:top w:val="nil"/>
              <w:left w:val="single" w:sz="4" w:space="0" w:color="auto"/>
              <w:bottom w:val="single" w:sz="4" w:space="0" w:color="auto"/>
              <w:right w:val="single" w:sz="4" w:space="0" w:color="auto"/>
            </w:tcBorders>
            <w:vAlign w:val="bottom"/>
          </w:tcPr>
          <w:p w14:paraId="0160F7D8" w14:textId="77777777" w:rsidR="00E02DCE" w:rsidRDefault="00E02DCE">
            <w:pPr>
              <w:rPr>
                <w:rFonts w:cs="Calibri"/>
                <w:color w:val="000000"/>
              </w:rPr>
            </w:pPr>
          </w:p>
        </w:tc>
        <w:tc>
          <w:tcPr>
            <w:tcW w:w="1953" w:type="dxa"/>
            <w:tcBorders>
              <w:top w:val="nil"/>
              <w:left w:val="single" w:sz="4" w:space="0" w:color="auto"/>
              <w:bottom w:val="single" w:sz="4" w:space="0" w:color="auto"/>
              <w:right w:val="single" w:sz="4" w:space="0" w:color="auto"/>
            </w:tcBorders>
            <w:vAlign w:val="bottom"/>
          </w:tcPr>
          <w:p w14:paraId="0010BC51" w14:textId="77777777" w:rsidR="00E02DCE" w:rsidRDefault="00437880">
            <w:pPr>
              <w:jc w:val="right"/>
              <w:rPr>
                <w:rFonts w:cs="Calibri"/>
                <w:color w:val="000000"/>
              </w:rPr>
            </w:pPr>
            <w:r>
              <w:rPr>
                <w:rFonts w:cs="Calibri"/>
                <w:color w:val="000000"/>
              </w:rPr>
              <w:t>10300</w:t>
            </w:r>
          </w:p>
        </w:tc>
        <w:tc>
          <w:tcPr>
            <w:tcW w:w="2189" w:type="dxa"/>
            <w:tcBorders>
              <w:top w:val="nil"/>
              <w:left w:val="single" w:sz="4" w:space="0" w:color="auto"/>
              <w:bottom w:val="single" w:sz="4" w:space="0" w:color="auto"/>
              <w:right w:val="single" w:sz="4" w:space="0" w:color="auto"/>
            </w:tcBorders>
            <w:vAlign w:val="bottom"/>
          </w:tcPr>
          <w:p w14:paraId="1D150E4D" w14:textId="77777777" w:rsidR="00E02DCE" w:rsidRDefault="00437880">
            <w:pPr>
              <w:jc w:val="right"/>
              <w:rPr>
                <w:rFonts w:cs="Calibri"/>
                <w:b/>
                <w:color w:val="000000"/>
              </w:rPr>
            </w:pPr>
            <w:r>
              <w:rPr>
                <w:rFonts w:cs="Calibri"/>
                <w:b/>
                <w:color w:val="000000"/>
              </w:rPr>
              <w:t>10300</w:t>
            </w:r>
          </w:p>
        </w:tc>
      </w:tr>
      <w:tr w:rsidR="00E02DCE" w14:paraId="22F8CBC9"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5F9FE6A1"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Matric</w:t>
            </w:r>
          </w:p>
        </w:tc>
        <w:tc>
          <w:tcPr>
            <w:tcW w:w="1888" w:type="dxa"/>
            <w:tcBorders>
              <w:top w:val="nil"/>
              <w:left w:val="single" w:sz="4" w:space="0" w:color="auto"/>
              <w:bottom w:val="single" w:sz="4" w:space="0" w:color="auto"/>
              <w:right w:val="single" w:sz="4" w:space="0" w:color="auto"/>
            </w:tcBorders>
            <w:vAlign w:val="bottom"/>
          </w:tcPr>
          <w:p w14:paraId="145F9C7C" w14:textId="77777777" w:rsidR="00E02DCE" w:rsidRDefault="00437880">
            <w:pPr>
              <w:jc w:val="right"/>
              <w:rPr>
                <w:rFonts w:cs="Calibri"/>
                <w:color w:val="000000"/>
              </w:rPr>
            </w:pPr>
            <w:r>
              <w:rPr>
                <w:rFonts w:cs="Calibri"/>
                <w:color w:val="000000"/>
              </w:rPr>
              <w:t>12000</w:t>
            </w:r>
          </w:p>
        </w:tc>
        <w:tc>
          <w:tcPr>
            <w:tcW w:w="1953" w:type="dxa"/>
            <w:tcBorders>
              <w:top w:val="nil"/>
              <w:left w:val="single" w:sz="4" w:space="0" w:color="auto"/>
              <w:bottom w:val="single" w:sz="4" w:space="0" w:color="auto"/>
              <w:right w:val="single" w:sz="4" w:space="0" w:color="auto"/>
            </w:tcBorders>
            <w:vAlign w:val="bottom"/>
          </w:tcPr>
          <w:p w14:paraId="33030D66" w14:textId="77777777" w:rsidR="00E02DCE" w:rsidRDefault="00437880">
            <w:pPr>
              <w:jc w:val="right"/>
              <w:rPr>
                <w:rFonts w:cs="Calibri"/>
                <w:color w:val="000000"/>
              </w:rPr>
            </w:pPr>
            <w:r>
              <w:rPr>
                <w:rFonts w:cs="Calibri"/>
                <w:color w:val="000000"/>
              </w:rPr>
              <w:t>9000</w:t>
            </w:r>
          </w:p>
        </w:tc>
        <w:tc>
          <w:tcPr>
            <w:tcW w:w="2189" w:type="dxa"/>
            <w:tcBorders>
              <w:top w:val="nil"/>
              <w:left w:val="single" w:sz="4" w:space="0" w:color="auto"/>
              <w:bottom w:val="single" w:sz="4" w:space="0" w:color="auto"/>
              <w:right w:val="single" w:sz="4" w:space="0" w:color="auto"/>
            </w:tcBorders>
            <w:vAlign w:val="bottom"/>
          </w:tcPr>
          <w:p w14:paraId="1725DF6B" w14:textId="77777777" w:rsidR="00E02DCE" w:rsidRDefault="00437880">
            <w:pPr>
              <w:jc w:val="right"/>
              <w:rPr>
                <w:rFonts w:cs="Calibri"/>
                <w:b/>
                <w:color w:val="000000"/>
              </w:rPr>
            </w:pPr>
            <w:r>
              <w:rPr>
                <w:rFonts w:cs="Calibri"/>
                <w:b/>
                <w:color w:val="000000"/>
              </w:rPr>
              <w:t>9500</w:t>
            </w:r>
          </w:p>
        </w:tc>
      </w:tr>
      <w:tr w:rsidR="00E02DCE" w14:paraId="03FD989D" w14:textId="77777777">
        <w:trPr>
          <w:trHeight w:val="7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3DAEB589"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High Secondary</w:t>
            </w:r>
          </w:p>
        </w:tc>
        <w:tc>
          <w:tcPr>
            <w:tcW w:w="1888" w:type="dxa"/>
            <w:tcBorders>
              <w:top w:val="nil"/>
              <w:left w:val="single" w:sz="4" w:space="0" w:color="auto"/>
              <w:bottom w:val="single" w:sz="4" w:space="0" w:color="auto"/>
              <w:right w:val="single" w:sz="4" w:space="0" w:color="auto"/>
            </w:tcBorders>
            <w:vAlign w:val="bottom"/>
          </w:tcPr>
          <w:p w14:paraId="7277289A" w14:textId="77777777" w:rsidR="00E02DCE" w:rsidRDefault="00437880">
            <w:pPr>
              <w:jc w:val="right"/>
              <w:rPr>
                <w:rFonts w:cs="Calibri"/>
                <w:color w:val="000000"/>
              </w:rPr>
            </w:pPr>
            <w:r>
              <w:rPr>
                <w:rFonts w:cs="Calibri"/>
                <w:color w:val="000000"/>
              </w:rPr>
              <w:t>35000</w:t>
            </w:r>
          </w:p>
        </w:tc>
        <w:tc>
          <w:tcPr>
            <w:tcW w:w="1953" w:type="dxa"/>
            <w:tcBorders>
              <w:top w:val="nil"/>
              <w:left w:val="single" w:sz="4" w:space="0" w:color="auto"/>
              <w:bottom w:val="single" w:sz="4" w:space="0" w:color="auto"/>
              <w:right w:val="single" w:sz="4" w:space="0" w:color="auto"/>
            </w:tcBorders>
            <w:vAlign w:val="bottom"/>
          </w:tcPr>
          <w:p w14:paraId="605D81FF" w14:textId="77777777" w:rsidR="00E02DCE" w:rsidRDefault="00437880">
            <w:pPr>
              <w:jc w:val="right"/>
              <w:rPr>
                <w:rFonts w:cs="Calibri"/>
                <w:color w:val="000000"/>
              </w:rPr>
            </w:pPr>
            <w:r>
              <w:rPr>
                <w:rFonts w:cs="Calibri"/>
                <w:color w:val="000000"/>
              </w:rPr>
              <w:t>10326</w:t>
            </w:r>
          </w:p>
        </w:tc>
        <w:tc>
          <w:tcPr>
            <w:tcW w:w="2189" w:type="dxa"/>
            <w:tcBorders>
              <w:top w:val="nil"/>
              <w:left w:val="single" w:sz="4" w:space="0" w:color="auto"/>
              <w:bottom w:val="single" w:sz="4" w:space="0" w:color="auto"/>
              <w:right w:val="single" w:sz="4" w:space="0" w:color="auto"/>
            </w:tcBorders>
            <w:vAlign w:val="bottom"/>
          </w:tcPr>
          <w:p w14:paraId="7E50FCC2" w14:textId="77777777" w:rsidR="00E02DCE" w:rsidRDefault="00437880">
            <w:pPr>
              <w:jc w:val="right"/>
              <w:rPr>
                <w:rFonts w:cs="Calibri"/>
                <w:b/>
                <w:color w:val="000000"/>
              </w:rPr>
            </w:pPr>
            <w:r>
              <w:rPr>
                <w:rFonts w:cs="Calibri"/>
                <w:b/>
                <w:color w:val="000000"/>
              </w:rPr>
              <w:t>14732</w:t>
            </w:r>
          </w:p>
        </w:tc>
      </w:tr>
      <w:tr w:rsidR="00E02DCE" w14:paraId="7CDA2767"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32D47582"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Graduation</w:t>
            </w:r>
          </w:p>
        </w:tc>
        <w:tc>
          <w:tcPr>
            <w:tcW w:w="1888" w:type="dxa"/>
            <w:tcBorders>
              <w:top w:val="nil"/>
              <w:left w:val="single" w:sz="4" w:space="0" w:color="auto"/>
              <w:bottom w:val="single" w:sz="4" w:space="0" w:color="auto"/>
              <w:right w:val="single" w:sz="4" w:space="0" w:color="auto"/>
            </w:tcBorders>
            <w:vAlign w:val="bottom"/>
          </w:tcPr>
          <w:p w14:paraId="1BACD817" w14:textId="77777777" w:rsidR="00E02DCE" w:rsidRDefault="00437880">
            <w:pPr>
              <w:jc w:val="right"/>
              <w:rPr>
                <w:rFonts w:cs="Calibri"/>
                <w:color w:val="000000"/>
              </w:rPr>
            </w:pPr>
            <w:r>
              <w:rPr>
                <w:rFonts w:cs="Calibri"/>
                <w:color w:val="000000"/>
              </w:rPr>
              <w:t>35000</w:t>
            </w:r>
          </w:p>
        </w:tc>
        <w:tc>
          <w:tcPr>
            <w:tcW w:w="1953" w:type="dxa"/>
            <w:tcBorders>
              <w:top w:val="nil"/>
              <w:left w:val="single" w:sz="4" w:space="0" w:color="auto"/>
              <w:bottom w:val="single" w:sz="4" w:space="0" w:color="auto"/>
              <w:right w:val="single" w:sz="4" w:space="0" w:color="auto"/>
            </w:tcBorders>
            <w:vAlign w:val="bottom"/>
          </w:tcPr>
          <w:p w14:paraId="50EAB85B" w14:textId="77777777" w:rsidR="00E02DCE" w:rsidRDefault="00437880">
            <w:pPr>
              <w:jc w:val="right"/>
              <w:rPr>
                <w:rFonts w:cs="Calibri"/>
                <w:color w:val="000000"/>
              </w:rPr>
            </w:pPr>
            <w:r>
              <w:rPr>
                <w:rFonts w:cs="Calibri"/>
                <w:color w:val="000000"/>
              </w:rPr>
              <w:t>11067</w:t>
            </w:r>
          </w:p>
        </w:tc>
        <w:tc>
          <w:tcPr>
            <w:tcW w:w="2189" w:type="dxa"/>
            <w:tcBorders>
              <w:top w:val="nil"/>
              <w:left w:val="single" w:sz="4" w:space="0" w:color="auto"/>
              <w:bottom w:val="single" w:sz="4" w:space="0" w:color="auto"/>
              <w:right w:val="single" w:sz="4" w:space="0" w:color="auto"/>
            </w:tcBorders>
            <w:vAlign w:val="bottom"/>
          </w:tcPr>
          <w:p w14:paraId="57AF5845" w14:textId="77777777" w:rsidR="00E02DCE" w:rsidRDefault="00437880">
            <w:pPr>
              <w:jc w:val="right"/>
              <w:rPr>
                <w:rFonts w:cs="Calibri"/>
                <w:b/>
                <w:color w:val="000000"/>
              </w:rPr>
            </w:pPr>
            <w:r>
              <w:rPr>
                <w:rFonts w:cs="Calibri"/>
                <w:b/>
                <w:color w:val="000000"/>
              </w:rPr>
              <w:t>13460</w:t>
            </w:r>
          </w:p>
        </w:tc>
      </w:tr>
      <w:tr w:rsidR="00E02DCE" w14:paraId="3DA99A10"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5826A08A"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Post-graduation</w:t>
            </w:r>
          </w:p>
        </w:tc>
        <w:tc>
          <w:tcPr>
            <w:tcW w:w="1888" w:type="dxa"/>
            <w:tcBorders>
              <w:top w:val="nil"/>
              <w:left w:val="single" w:sz="4" w:space="0" w:color="auto"/>
              <w:bottom w:val="single" w:sz="4" w:space="0" w:color="auto"/>
              <w:right w:val="single" w:sz="4" w:space="0" w:color="auto"/>
            </w:tcBorders>
            <w:vAlign w:val="bottom"/>
          </w:tcPr>
          <w:p w14:paraId="5CE9AD5D" w14:textId="77777777" w:rsidR="00E02DCE" w:rsidRDefault="00437880">
            <w:pPr>
              <w:jc w:val="right"/>
              <w:rPr>
                <w:rFonts w:cs="Calibri"/>
                <w:color w:val="000000"/>
              </w:rPr>
            </w:pPr>
            <w:r>
              <w:rPr>
                <w:rFonts w:cs="Calibri"/>
                <w:color w:val="000000"/>
              </w:rPr>
              <w:t>26700</w:t>
            </w:r>
          </w:p>
        </w:tc>
        <w:tc>
          <w:tcPr>
            <w:tcW w:w="1953" w:type="dxa"/>
            <w:tcBorders>
              <w:top w:val="nil"/>
              <w:left w:val="single" w:sz="4" w:space="0" w:color="auto"/>
              <w:bottom w:val="single" w:sz="4" w:space="0" w:color="auto"/>
              <w:right w:val="single" w:sz="4" w:space="0" w:color="auto"/>
            </w:tcBorders>
            <w:vAlign w:val="bottom"/>
          </w:tcPr>
          <w:p w14:paraId="0BACC3D2" w14:textId="77777777" w:rsidR="00E02DCE" w:rsidRDefault="00437880">
            <w:pPr>
              <w:jc w:val="right"/>
              <w:rPr>
                <w:rFonts w:cs="Calibri"/>
                <w:color w:val="000000"/>
              </w:rPr>
            </w:pPr>
            <w:r>
              <w:rPr>
                <w:rFonts w:cs="Calibri"/>
                <w:color w:val="000000"/>
              </w:rPr>
              <w:t>19500</w:t>
            </w:r>
          </w:p>
        </w:tc>
        <w:tc>
          <w:tcPr>
            <w:tcW w:w="2189" w:type="dxa"/>
            <w:tcBorders>
              <w:top w:val="nil"/>
              <w:left w:val="single" w:sz="4" w:space="0" w:color="auto"/>
              <w:bottom w:val="single" w:sz="4" w:space="0" w:color="auto"/>
              <w:right w:val="single" w:sz="4" w:space="0" w:color="auto"/>
            </w:tcBorders>
            <w:vAlign w:val="bottom"/>
          </w:tcPr>
          <w:p w14:paraId="7DE10C81" w14:textId="77777777" w:rsidR="00E02DCE" w:rsidRDefault="00437880">
            <w:pPr>
              <w:jc w:val="right"/>
              <w:rPr>
                <w:rFonts w:cs="Calibri"/>
                <w:b/>
                <w:color w:val="000000"/>
              </w:rPr>
            </w:pPr>
            <w:r>
              <w:rPr>
                <w:rFonts w:cs="Calibri"/>
                <w:b/>
                <w:color w:val="000000"/>
              </w:rPr>
              <w:t>21300</w:t>
            </w:r>
          </w:p>
        </w:tc>
      </w:tr>
      <w:tr w:rsidR="00E02DCE" w14:paraId="69692177" w14:textId="77777777">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2E88328D"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Diploma</w:t>
            </w:r>
          </w:p>
        </w:tc>
        <w:tc>
          <w:tcPr>
            <w:tcW w:w="1888" w:type="dxa"/>
            <w:tcBorders>
              <w:top w:val="nil"/>
              <w:left w:val="single" w:sz="4" w:space="0" w:color="auto"/>
              <w:bottom w:val="single" w:sz="4" w:space="0" w:color="auto"/>
              <w:right w:val="single" w:sz="4" w:space="0" w:color="auto"/>
            </w:tcBorders>
            <w:vAlign w:val="bottom"/>
          </w:tcPr>
          <w:p w14:paraId="3A0823CA" w14:textId="77777777" w:rsidR="00E02DCE" w:rsidRDefault="00437880">
            <w:pPr>
              <w:jc w:val="right"/>
              <w:rPr>
                <w:rFonts w:cs="Calibri"/>
                <w:color w:val="000000"/>
              </w:rPr>
            </w:pPr>
            <w:r>
              <w:rPr>
                <w:rFonts w:cs="Calibri"/>
                <w:color w:val="000000"/>
              </w:rPr>
              <w:t>22000</w:t>
            </w:r>
          </w:p>
        </w:tc>
        <w:tc>
          <w:tcPr>
            <w:tcW w:w="1953" w:type="dxa"/>
            <w:tcBorders>
              <w:top w:val="nil"/>
              <w:left w:val="single" w:sz="4" w:space="0" w:color="auto"/>
              <w:bottom w:val="single" w:sz="4" w:space="0" w:color="auto"/>
              <w:right w:val="single" w:sz="4" w:space="0" w:color="auto"/>
            </w:tcBorders>
            <w:vAlign w:val="bottom"/>
          </w:tcPr>
          <w:p w14:paraId="6551CAAE" w14:textId="77777777" w:rsidR="00E02DCE" w:rsidRDefault="00437880">
            <w:pPr>
              <w:jc w:val="right"/>
              <w:rPr>
                <w:rFonts w:cs="Calibri"/>
                <w:color w:val="000000"/>
              </w:rPr>
            </w:pPr>
            <w:r>
              <w:rPr>
                <w:rFonts w:cs="Calibri"/>
                <w:color w:val="000000"/>
              </w:rPr>
              <w:t>8500</w:t>
            </w:r>
          </w:p>
        </w:tc>
        <w:tc>
          <w:tcPr>
            <w:tcW w:w="2189" w:type="dxa"/>
            <w:tcBorders>
              <w:top w:val="nil"/>
              <w:left w:val="single" w:sz="4" w:space="0" w:color="auto"/>
              <w:bottom w:val="single" w:sz="4" w:space="0" w:color="auto"/>
              <w:right w:val="single" w:sz="4" w:space="0" w:color="auto"/>
            </w:tcBorders>
            <w:vAlign w:val="bottom"/>
          </w:tcPr>
          <w:p w14:paraId="0DD96E4C" w14:textId="77777777" w:rsidR="00E02DCE" w:rsidRDefault="00437880">
            <w:pPr>
              <w:jc w:val="right"/>
              <w:rPr>
                <w:rFonts w:cs="Calibri"/>
                <w:b/>
                <w:color w:val="000000"/>
              </w:rPr>
            </w:pPr>
            <w:r>
              <w:rPr>
                <w:rFonts w:cs="Calibri"/>
                <w:b/>
                <w:color w:val="000000"/>
              </w:rPr>
              <w:t>15250</w:t>
            </w:r>
          </w:p>
        </w:tc>
      </w:tr>
      <w:tr w:rsidR="00E02DCE" w14:paraId="028D5F1C" w14:textId="77777777">
        <w:trPr>
          <w:trHeight w:val="57"/>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0135B37E"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Technical or vocational training</w:t>
            </w:r>
          </w:p>
        </w:tc>
        <w:tc>
          <w:tcPr>
            <w:tcW w:w="1888" w:type="dxa"/>
            <w:tcBorders>
              <w:top w:val="nil"/>
              <w:left w:val="single" w:sz="4" w:space="0" w:color="auto"/>
              <w:bottom w:val="single" w:sz="4" w:space="0" w:color="auto"/>
              <w:right w:val="single" w:sz="4" w:space="0" w:color="auto"/>
            </w:tcBorders>
            <w:vAlign w:val="bottom"/>
          </w:tcPr>
          <w:p w14:paraId="04339369" w14:textId="77777777" w:rsidR="00E02DCE" w:rsidRDefault="00E02DCE">
            <w:pPr>
              <w:rPr>
                <w:rFonts w:cs="Calibri"/>
                <w:color w:val="000000"/>
              </w:rPr>
            </w:pPr>
          </w:p>
        </w:tc>
        <w:tc>
          <w:tcPr>
            <w:tcW w:w="1953" w:type="dxa"/>
            <w:tcBorders>
              <w:top w:val="nil"/>
              <w:left w:val="single" w:sz="4" w:space="0" w:color="auto"/>
              <w:bottom w:val="single" w:sz="4" w:space="0" w:color="auto"/>
              <w:right w:val="single" w:sz="4" w:space="0" w:color="auto"/>
            </w:tcBorders>
            <w:vAlign w:val="bottom"/>
          </w:tcPr>
          <w:p w14:paraId="49AAE42F" w14:textId="77777777" w:rsidR="00E02DCE" w:rsidRDefault="00437880">
            <w:pPr>
              <w:jc w:val="right"/>
              <w:rPr>
                <w:rFonts w:cs="Calibri"/>
                <w:color w:val="000000"/>
              </w:rPr>
            </w:pPr>
            <w:r>
              <w:rPr>
                <w:rFonts w:cs="Calibri"/>
                <w:color w:val="000000"/>
              </w:rPr>
              <w:t>16800</w:t>
            </w:r>
          </w:p>
        </w:tc>
        <w:tc>
          <w:tcPr>
            <w:tcW w:w="2189" w:type="dxa"/>
            <w:tcBorders>
              <w:top w:val="nil"/>
              <w:left w:val="single" w:sz="4" w:space="0" w:color="auto"/>
              <w:bottom w:val="single" w:sz="4" w:space="0" w:color="auto"/>
              <w:right w:val="single" w:sz="4" w:space="0" w:color="auto"/>
            </w:tcBorders>
            <w:vAlign w:val="bottom"/>
          </w:tcPr>
          <w:p w14:paraId="3C00B786" w14:textId="77777777" w:rsidR="00E02DCE" w:rsidRDefault="00437880">
            <w:pPr>
              <w:jc w:val="right"/>
              <w:rPr>
                <w:rFonts w:cs="Calibri"/>
                <w:b/>
                <w:color w:val="000000"/>
              </w:rPr>
            </w:pPr>
            <w:r>
              <w:rPr>
                <w:rFonts w:cs="Calibri"/>
                <w:b/>
                <w:color w:val="000000"/>
              </w:rPr>
              <w:t>16800</w:t>
            </w:r>
          </w:p>
        </w:tc>
      </w:tr>
      <w:tr w:rsidR="00E02DCE" w14:paraId="724C8847"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048656F8"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888" w:type="dxa"/>
            <w:tcBorders>
              <w:top w:val="nil"/>
              <w:left w:val="single" w:sz="4" w:space="0" w:color="auto"/>
              <w:bottom w:val="single" w:sz="4" w:space="0" w:color="auto"/>
              <w:right w:val="single" w:sz="4" w:space="0" w:color="auto"/>
            </w:tcBorders>
            <w:vAlign w:val="bottom"/>
          </w:tcPr>
          <w:p w14:paraId="30C31880" w14:textId="77777777" w:rsidR="00E02DCE" w:rsidRDefault="00437880">
            <w:pPr>
              <w:jc w:val="right"/>
              <w:rPr>
                <w:rFonts w:cs="Calibri"/>
                <w:b/>
                <w:color w:val="000000"/>
              </w:rPr>
            </w:pPr>
            <w:r>
              <w:rPr>
                <w:rFonts w:cs="Calibri"/>
                <w:b/>
                <w:color w:val="000000"/>
              </w:rPr>
              <w:t>29036</w:t>
            </w:r>
          </w:p>
        </w:tc>
        <w:tc>
          <w:tcPr>
            <w:tcW w:w="1953" w:type="dxa"/>
            <w:tcBorders>
              <w:top w:val="nil"/>
              <w:left w:val="single" w:sz="4" w:space="0" w:color="auto"/>
              <w:bottom w:val="single" w:sz="4" w:space="0" w:color="auto"/>
              <w:right w:val="single" w:sz="4" w:space="0" w:color="auto"/>
            </w:tcBorders>
            <w:vAlign w:val="bottom"/>
          </w:tcPr>
          <w:p w14:paraId="478FBE02" w14:textId="77777777" w:rsidR="00E02DCE" w:rsidRDefault="00437880">
            <w:pPr>
              <w:jc w:val="right"/>
              <w:rPr>
                <w:rFonts w:cs="Calibri"/>
                <w:b/>
                <w:color w:val="000000"/>
              </w:rPr>
            </w:pPr>
            <w:r>
              <w:rPr>
                <w:rFonts w:cs="Calibri"/>
                <w:b/>
                <w:color w:val="000000"/>
              </w:rPr>
              <w:t>11847</w:t>
            </w:r>
          </w:p>
        </w:tc>
        <w:tc>
          <w:tcPr>
            <w:tcW w:w="2189" w:type="dxa"/>
            <w:tcBorders>
              <w:top w:val="nil"/>
              <w:left w:val="single" w:sz="4" w:space="0" w:color="auto"/>
              <w:bottom w:val="single" w:sz="4" w:space="0" w:color="auto"/>
              <w:right w:val="single" w:sz="4" w:space="0" w:color="auto"/>
            </w:tcBorders>
            <w:vAlign w:val="bottom"/>
          </w:tcPr>
          <w:p w14:paraId="7079234F" w14:textId="77777777" w:rsidR="00E02DCE" w:rsidRDefault="00437880">
            <w:pPr>
              <w:jc w:val="right"/>
              <w:rPr>
                <w:rFonts w:cs="Calibri"/>
                <w:b/>
                <w:color w:val="000000"/>
              </w:rPr>
            </w:pPr>
            <w:r>
              <w:rPr>
                <w:rFonts w:cs="Calibri"/>
                <w:b/>
                <w:color w:val="000000"/>
              </w:rPr>
              <w:t>14712</w:t>
            </w:r>
          </w:p>
        </w:tc>
      </w:tr>
      <w:tr w:rsidR="00E02DCE" w14:paraId="2C6B7C86" w14:textId="77777777">
        <w:trPr>
          <w:trHeight w:val="57"/>
        </w:trPr>
        <w:tc>
          <w:tcPr>
            <w:tcW w:w="9360" w:type="dxa"/>
            <w:gridSpan w:val="4"/>
            <w:tcBorders>
              <w:top w:val="nil"/>
              <w:left w:val="single" w:sz="4" w:space="0" w:color="auto"/>
              <w:bottom w:val="single" w:sz="4" w:space="0" w:color="auto"/>
              <w:right w:val="single" w:sz="4" w:space="0" w:color="auto"/>
            </w:tcBorders>
            <w:shd w:val="clear" w:color="auto" w:fill="auto"/>
            <w:vAlign w:val="center"/>
            <w:hideMark/>
          </w:tcPr>
          <w:p w14:paraId="7D151249" w14:textId="77777777" w:rsidR="00E02DCE" w:rsidRDefault="0043788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Tarn-Taran</w:t>
            </w:r>
          </w:p>
        </w:tc>
      </w:tr>
      <w:tr w:rsidR="00E02DCE" w14:paraId="1DF18B66"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3294D9DA"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Illiterate</w:t>
            </w:r>
          </w:p>
        </w:tc>
        <w:tc>
          <w:tcPr>
            <w:tcW w:w="1888" w:type="dxa"/>
            <w:tcBorders>
              <w:top w:val="nil"/>
              <w:left w:val="single" w:sz="4" w:space="0" w:color="auto"/>
              <w:bottom w:val="single" w:sz="4" w:space="0" w:color="auto"/>
              <w:right w:val="single" w:sz="4" w:space="0" w:color="auto"/>
            </w:tcBorders>
            <w:vAlign w:val="bottom"/>
          </w:tcPr>
          <w:p w14:paraId="13764A61" w14:textId="77777777" w:rsidR="00E02DCE" w:rsidRDefault="00E02DCE">
            <w:pPr>
              <w:rPr>
                <w:rFonts w:cs="Calibri"/>
                <w:color w:val="000000"/>
              </w:rPr>
            </w:pPr>
          </w:p>
        </w:tc>
        <w:tc>
          <w:tcPr>
            <w:tcW w:w="1953" w:type="dxa"/>
            <w:tcBorders>
              <w:top w:val="nil"/>
              <w:left w:val="single" w:sz="4" w:space="0" w:color="auto"/>
              <w:bottom w:val="single" w:sz="4" w:space="0" w:color="auto"/>
              <w:right w:val="single" w:sz="4" w:space="0" w:color="auto"/>
            </w:tcBorders>
            <w:vAlign w:val="bottom"/>
          </w:tcPr>
          <w:p w14:paraId="3C1017F9" w14:textId="77777777" w:rsidR="00E02DCE" w:rsidRDefault="00437880">
            <w:pPr>
              <w:jc w:val="right"/>
              <w:rPr>
                <w:rFonts w:cs="Calibri"/>
                <w:color w:val="000000"/>
              </w:rPr>
            </w:pPr>
            <w:r>
              <w:rPr>
                <w:rFonts w:cs="Calibri"/>
                <w:color w:val="000000"/>
              </w:rPr>
              <w:t>18000</w:t>
            </w:r>
          </w:p>
        </w:tc>
        <w:tc>
          <w:tcPr>
            <w:tcW w:w="2189" w:type="dxa"/>
            <w:tcBorders>
              <w:top w:val="nil"/>
              <w:left w:val="single" w:sz="4" w:space="0" w:color="auto"/>
              <w:bottom w:val="single" w:sz="4" w:space="0" w:color="auto"/>
              <w:right w:val="single" w:sz="4" w:space="0" w:color="auto"/>
            </w:tcBorders>
            <w:vAlign w:val="bottom"/>
          </w:tcPr>
          <w:p w14:paraId="50746FCA" w14:textId="77777777" w:rsidR="00E02DCE" w:rsidRDefault="00437880">
            <w:pPr>
              <w:jc w:val="right"/>
              <w:rPr>
                <w:rFonts w:cs="Calibri"/>
                <w:b/>
                <w:color w:val="000000"/>
              </w:rPr>
            </w:pPr>
            <w:r>
              <w:rPr>
                <w:rFonts w:cs="Calibri"/>
                <w:b/>
                <w:color w:val="000000"/>
              </w:rPr>
              <w:t>18000</w:t>
            </w:r>
          </w:p>
        </w:tc>
      </w:tr>
      <w:tr w:rsidR="00E02DCE" w14:paraId="07BA6058"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567D9AED"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Primary</w:t>
            </w:r>
          </w:p>
        </w:tc>
        <w:tc>
          <w:tcPr>
            <w:tcW w:w="1888" w:type="dxa"/>
            <w:tcBorders>
              <w:top w:val="nil"/>
              <w:left w:val="single" w:sz="4" w:space="0" w:color="auto"/>
              <w:bottom w:val="single" w:sz="4" w:space="0" w:color="auto"/>
              <w:right w:val="single" w:sz="4" w:space="0" w:color="auto"/>
            </w:tcBorders>
            <w:vAlign w:val="bottom"/>
          </w:tcPr>
          <w:p w14:paraId="2BAD4BE4" w14:textId="77777777" w:rsidR="00E02DCE" w:rsidRDefault="00E02DCE">
            <w:pPr>
              <w:rPr>
                <w:rFonts w:cs="Calibri"/>
                <w:color w:val="000000"/>
              </w:rPr>
            </w:pPr>
          </w:p>
        </w:tc>
        <w:tc>
          <w:tcPr>
            <w:tcW w:w="1953" w:type="dxa"/>
            <w:tcBorders>
              <w:top w:val="nil"/>
              <w:left w:val="single" w:sz="4" w:space="0" w:color="auto"/>
              <w:bottom w:val="single" w:sz="4" w:space="0" w:color="auto"/>
              <w:right w:val="single" w:sz="4" w:space="0" w:color="auto"/>
            </w:tcBorders>
            <w:vAlign w:val="bottom"/>
          </w:tcPr>
          <w:p w14:paraId="324542D8" w14:textId="77777777" w:rsidR="00E02DCE" w:rsidRDefault="00437880">
            <w:pPr>
              <w:jc w:val="right"/>
              <w:rPr>
                <w:rFonts w:cs="Calibri"/>
                <w:color w:val="000000"/>
              </w:rPr>
            </w:pPr>
            <w:r>
              <w:rPr>
                <w:rFonts w:cs="Calibri"/>
                <w:color w:val="000000"/>
              </w:rPr>
              <w:t>9000</w:t>
            </w:r>
          </w:p>
        </w:tc>
        <w:tc>
          <w:tcPr>
            <w:tcW w:w="2189" w:type="dxa"/>
            <w:tcBorders>
              <w:top w:val="nil"/>
              <w:left w:val="single" w:sz="4" w:space="0" w:color="auto"/>
              <w:bottom w:val="single" w:sz="4" w:space="0" w:color="auto"/>
              <w:right w:val="single" w:sz="4" w:space="0" w:color="auto"/>
            </w:tcBorders>
            <w:vAlign w:val="bottom"/>
          </w:tcPr>
          <w:p w14:paraId="26222A38" w14:textId="77777777" w:rsidR="00E02DCE" w:rsidRDefault="00437880">
            <w:pPr>
              <w:jc w:val="right"/>
              <w:rPr>
                <w:rFonts w:cs="Calibri"/>
                <w:b/>
                <w:color w:val="000000"/>
              </w:rPr>
            </w:pPr>
            <w:r>
              <w:rPr>
                <w:rFonts w:cs="Calibri"/>
                <w:b/>
                <w:color w:val="000000"/>
              </w:rPr>
              <w:t>9000</w:t>
            </w:r>
          </w:p>
        </w:tc>
      </w:tr>
      <w:tr w:rsidR="00E02DCE" w14:paraId="58541147"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140EB3B6"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Matric</w:t>
            </w:r>
          </w:p>
        </w:tc>
        <w:tc>
          <w:tcPr>
            <w:tcW w:w="1888" w:type="dxa"/>
            <w:tcBorders>
              <w:top w:val="nil"/>
              <w:left w:val="single" w:sz="4" w:space="0" w:color="auto"/>
              <w:bottom w:val="single" w:sz="4" w:space="0" w:color="auto"/>
              <w:right w:val="single" w:sz="4" w:space="0" w:color="auto"/>
            </w:tcBorders>
            <w:vAlign w:val="bottom"/>
          </w:tcPr>
          <w:p w14:paraId="1311193F" w14:textId="77777777" w:rsidR="00E02DCE" w:rsidRDefault="00437880">
            <w:pPr>
              <w:jc w:val="right"/>
              <w:rPr>
                <w:rFonts w:cs="Calibri"/>
                <w:color w:val="000000"/>
              </w:rPr>
            </w:pPr>
            <w:r>
              <w:rPr>
                <w:rFonts w:cs="Calibri"/>
                <w:color w:val="000000"/>
              </w:rPr>
              <w:t>8100</w:t>
            </w:r>
          </w:p>
        </w:tc>
        <w:tc>
          <w:tcPr>
            <w:tcW w:w="1953" w:type="dxa"/>
            <w:tcBorders>
              <w:top w:val="nil"/>
              <w:left w:val="single" w:sz="4" w:space="0" w:color="auto"/>
              <w:bottom w:val="single" w:sz="4" w:space="0" w:color="auto"/>
              <w:right w:val="single" w:sz="4" w:space="0" w:color="auto"/>
            </w:tcBorders>
            <w:vAlign w:val="bottom"/>
          </w:tcPr>
          <w:p w14:paraId="12024E58" w14:textId="77777777" w:rsidR="00E02DCE" w:rsidRDefault="00437880">
            <w:pPr>
              <w:jc w:val="right"/>
              <w:rPr>
                <w:rFonts w:cs="Calibri"/>
                <w:color w:val="000000"/>
              </w:rPr>
            </w:pPr>
            <w:r>
              <w:rPr>
                <w:rFonts w:cs="Calibri"/>
                <w:color w:val="000000"/>
              </w:rPr>
              <w:t>10683</w:t>
            </w:r>
          </w:p>
        </w:tc>
        <w:tc>
          <w:tcPr>
            <w:tcW w:w="2189" w:type="dxa"/>
            <w:tcBorders>
              <w:top w:val="nil"/>
              <w:left w:val="single" w:sz="4" w:space="0" w:color="auto"/>
              <w:bottom w:val="single" w:sz="4" w:space="0" w:color="auto"/>
              <w:right w:val="single" w:sz="4" w:space="0" w:color="auto"/>
            </w:tcBorders>
            <w:vAlign w:val="bottom"/>
          </w:tcPr>
          <w:p w14:paraId="7D84523E" w14:textId="77777777" w:rsidR="00E02DCE" w:rsidRDefault="00437880">
            <w:pPr>
              <w:jc w:val="right"/>
              <w:rPr>
                <w:rFonts w:cs="Calibri"/>
                <w:b/>
                <w:color w:val="000000"/>
              </w:rPr>
            </w:pPr>
            <w:r>
              <w:rPr>
                <w:rFonts w:cs="Calibri"/>
                <w:b/>
                <w:color w:val="000000"/>
              </w:rPr>
              <w:t>10314</w:t>
            </w:r>
          </w:p>
        </w:tc>
      </w:tr>
      <w:tr w:rsidR="00E02DCE" w14:paraId="37188EE0"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2C27BB45"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High Secondary</w:t>
            </w:r>
          </w:p>
        </w:tc>
        <w:tc>
          <w:tcPr>
            <w:tcW w:w="1888" w:type="dxa"/>
            <w:tcBorders>
              <w:top w:val="nil"/>
              <w:left w:val="single" w:sz="4" w:space="0" w:color="auto"/>
              <w:bottom w:val="single" w:sz="4" w:space="0" w:color="auto"/>
              <w:right w:val="single" w:sz="4" w:space="0" w:color="auto"/>
            </w:tcBorders>
            <w:vAlign w:val="bottom"/>
          </w:tcPr>
          <w:p w14:paraId="0B47FDD1" w14:textId="77777777" w:rsidR="00E02DCE" w:rsidRDefault="00437880">
            <w:pPr>
              <w:jc w:val="right"/>
              <w:rPr>
                <w:rFonts w:cs="Calibri"/>
                <w:color w:val="000000"/>
              </w:rPr>
            </w:pPr>
            <w:r>
              <w:rPr>
                <w:rFonts w:cs="Calibri"/>
                <w:color w:val="000000"/>
              </w:rPr>
              <w:t>12675</w:t>
            </w:r>
          </w:p>
        </w:tc>
        <w:tc>
          <w:tcPr>
            <w:tcW w:w="1953" w:type="dxa"/>
            <w:tcBorders>
              <w:top w:val="nil"/>
              <w:left w:val="single" w:sz="4" w:space="0" w:color="auto"/>
              <w:bottom w:val="single" w:sz="4" w:space="0" w:color="auto"/>
              <w:right w:val="single" w:sz="4" w:space="0" w:color="auto"/>
            </w:tcBorders>
            <w:vAlign w:val="bottom"/>
          </w:tcPr>
          <w:p w14:paraId="63E0F3CB" w14:textId="77777777" w:rsidR="00E02DCE" w:rsidRDefault="00437880">
            <w:pPr>
              <w:jc w:val="right"/>
              <w:rPr>
                <w:rFonts w:cs="Calibri"/>
                <w:color w:val="000000"/>
              </w:rPr>
            </w:pPr>
            <w:r>
              <w:rPr>
                <w:rFonts w:cs="Calibri"/>
                <w:color w:val="000000"/>
              </w:rPr>
              <w:t>11658</w:t>
            </w:r>
          </w:p>
        </w:tc>
        <w:tc>
          <w:tcPr>
            <w:tcW w:w="2189" w:type="dxa"/>
            <w:tcBorders>
              <w:top w:val="nil"/>
              <w:left w:val="single" w:sz="4" w:space="0" w:color="auto"/>
              <w:bottom w:val="single" w:sz="4" w:space="0" w:color="auto"/>
              <w:right w:val="single" w:sz="4" w:space="0" w:color="auto"/>
            </w:tcBorders>
            <w:vAlign w:val="bottom"/>
          </w:tcPr>
          <w:p w14:paraId="47F5ADC7" w14:textId="77777777" w:rsidR="00E02DCE" w:rsidRDefault="00437880">
            <w:pPr>
              <w:jc w:val="right"/>
              <w:rPr>
                <w:rFonts w:cs="Calibri"/>
                <w:b/>
                <w:color w:val="000000"/>
              </w:rPr>
            </w:pPr>
            <w:r>
              <w:rPr>
                <w:rFonts w:cs="Calibri"/>
                <w:b/>
                <w:color w:val="000000"/>
              </w:rPr>
              <w:t>11959</w:t>
            </w:r>
          </w:p>
        </w:tc>
      </w:tr>
      <w:tr w:rsidR="00E02DCE" w14:paraId="43DE2752"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42DEA36"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Graduation</w:t>
            </w:r>
          </w:p>
        </w:tc>
        <w:tc>
          <w:tcPr>
            <w:tcW w:w="1888" w:type="dxa"/>
            <w:tcBorders>
              <w:top w:val="nil"/>
              <w:left w:val="single" w:sz="4" w:space="0" w:color="auto"/>
              <w:bottom w:val="single" w:sz="4" w:space="0" w:color="auto"/>
              <w:right w:val="single" w:sz="4" w:space="0" w:color="auto"/>
            </w:tcBorders>
            <w:vAlign w:val="bottom"/>
          </w:tcPr>
          <w:p w14:paraId="307EF45B" w14:textId="77777777" w:rsidR="00E02DCE" w:rsidRDefault="00437880">
            <w:pPr>
              <w:jc w:val="right"/>
              <w:rPr>
                <w:rFonts w:cs="Calibri"/>
                <w:color w:val="000000"/>
              </w:rPr>
            </w:pPr>
            <w:r>
              <w:rPr>
                <w:rFonts w:cs="Calibri"/>
                <w:color w:val="000000"/>
              </w:rPr>
              <w:t>8100</w:t>
            </w:r>
          </w:p>
        </w:tc>
        <w:tc>
          <w:tcPr>
            <w:tcW w:w="1953" w:type="dxa"/>
            <w:tcBorders>
              <w:top w:val="nil"/>
              <w:left w:val="single" w:sz="4" w:space="0" w:color="auto"/>
              <w:bottom w:val="single" w:sz="4" w:space="0" w:color="auto"/>
              <w:right w:val="single" w:sz="4" w:space="0" w:color="auto"/>
            </w:tcBorders>
            <w:vAlign w:val="bottom"/>
          </w:tcPr>
          <w:p w14:paraId="11711FA1" w14:textId="77777777" w:rsidR="00E02DCE" w:rsidRDefault="00437880">
            <w:pPr>
              <w:jc w:val="right"/>
              <w:rPr>
                <w:rFonts w:cs="Calibri"/>
                <w:color w:val="000000"/>
              </w:rPr>
            </w:pPr>
            <w:r>
              <w:rPr>
                <w:rFonts w:cs="Calibri"/>
                <w:color w:val="000000"/>
              </w:rPr>
              <w:t>20000</w:t>
            </w:r>
          </w:p>
        </w:tc>
        <w:tc>
          <w:tcPr>
            <w:tcW w:w="2189" w:type="dxa"/>
            <w:tcBorders>
              <w:top w:val="nil"/>
              <w:left w:val="single" w:sz="4" w:space="0" w:color="auto"/>
              <w:bottom w:val="single" w:sz="4" w:space="0" w:color="auto"/>
              <w:right w:val="single" w:sz="4" w:space="0" w:color="auto"/>
            </w:tcBorders>
            <w:vAlign w:val="bottom"/>
          </w:tcPr>
          <w:p w14:paraId="3BD70B6D" w14:textId="77777777" w:rsidR="00E02DCE" w:rsidRDefault="00437880">
            <w:pPr>
              <w:jc w:val="right"/>
              <w:rPr>
                <w:rFonts w:cs="Calibri"/>
                <w:b/>
                <w:color w:val="000000"/>
              </w:rPr>
            </w:pPr>
            <w:r>
              <w:rPr>
                <w:rFonts w:cs="Calibri"/>
                <w:b/>
                <w:color w:val="000000"/>
              </w:rPr>
              <w:t>14050</w:t>
            </w:r>
          </w:p>
        </w:tc>
      </w:tr>
      <w:tr w:rsidR="00E02DCE" w14:paraId="7E545E94"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3C973CA5"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Post-</w:t>
            </w:r>
            <w:proofErr w:type="spellStart"/>
            <w:r>
              <w:rPr>
                <w:rFonts w:ascii="Times New Roman" w:eastAsia="Times New Roman" w:hAnsi="Times New Roman" w:cs="Times New Roman"/>
                <w:b/>
                <w:color w:val="000000"/>
              </w:rPr>
              <w:t>grduation</w:t>
            </w:r>
            <w:proofErr w:type="spellEnd"/>
          </w:p>
        </w:tc>
        <w:tc>
          <w:tcPr>
            <w:tcW w:w="1888" w:type="dxa"/>
            <w:tcBorders>
              <w:top w:val="nil"/>
              <w:left w:val="single" w:sz="4" w:space="0" w:color="auto"/>
              <w:bottom w:val="single" w:sz="4" w:space="0" w:color="auto"/>
              <w:right w:val="single" w:sz="4" w:space="0" w:color="auto"/>
            </w:tcBorders>
            <w:vAlign w:val="bottom"/>
          </w:tcPr>
          <w:p w14:paraId="10FE6734" w14:textId="77777777" w:rsidR="00E02DCE" w:rsidRDefault="00437880">
            <w:pPr>
              <w:jc w:val="right"/>
              <w:rPr>
                <w:rFonts w:cs="Calibri"/>
                <w:color w:val="000000"/>
              </w:rPr>
            </w:pPr>
            <w:r>
              <w:rPr>
                <w:rFonts w:cs="Calibri"/>
                <w:color w:val="000000"/>
              </w:rPr>
              <w:t>65000</w:t>
            </w:r>
          </w:p>
        </w:tc>
        <w:tc>
          <w:tcPr>
            <w:tcW w:w="1953" w:type="dxa"/>
            <w:tcBorders>
              <w:top w:val="nil"/>
              <w:left w:val="single" w:sz="4" w:space="0" w:color="auto"/>
              <w:bottom w:val="single" w:sz="4" w:space="0" w:color="auto"/>
              <w:right w:val="single" w:sz="4" w:space="0" w:color="auto"/>
            </w:tcBorders>
            <w:vAlign w:val="bottom"/>
          </w:tcPr>
          <w:p w14:paraId="0AC9E087" w14:textId="77777777" w:rsidR="00E02DCE" w:rsidRDefault="00437880">
            <w:pPr>
              <w:jc w:val="right"/>
              <w:rPr>
                <w:rFonts w:cs="Calibri"/>
                <w:color w:val="000000"/>
              </w:rPr>
            </w:pPr>
            <w:r>
              <w:rPr>
                <w:rFonts w:cs="Calibri"/>
                <w:color w:val="000000"/>
              </w:rPr>
              <w:t>12000</w:t>
            </w:r>
          </w:p>
        </w:tc>
        <w:tc>
          <w:tcPr>
            <w:tcW w:w="2189" w:type="dxa"/>
            <w:tcBorders>
              <w:top w:val="nil"/>
              <w:left w:val="single" w:sz="4" w:space="0" w:color="auto"/>
              <w:bottom w:val="single" w:sz="4" w:space="0" w:color="auto"/>
              <w:right w:val="single" w:sz="4" w:space="0" w:color="auto"/>
            </w:tcBorders>
            <w:vAlign w:val="bottom"/>
          </w:tcPr>
          <w:p w14:paraId="7DB75C14" w14:textId="77777777" w:rsidR="00E02DCE" w:rsidRDefault="00437880">
            <w:pPr>
              <w:jc w:val="right"/>
              <w:rPr>
                <w:rFonts w:cs="Calibri"/>
                <w:b/>
                <w:color w:val="000000"/>
              </w:rPr>
            </w:pPr>
            <w:r>
              <w:rPr>
                <w:rFonts w:cs="Calibri"/>
                <w:b/>
                <w:color w:val="000000"/>
              </w:rPr>
              <w:t>38500</w:t>
            </w:r>
          </w:p>
        </w:tc>
      </w:tr>
      <w:tr w:rsidR="00E02DCE" w14:paraId="3937C6C3"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05BD4297"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Diploma</w:t>
            </w:r>
          </w:p>
        </w:tc>
        <w:tc>
          <w:tcPr>
            <w:tcW w:w="1888" w:type="dxa"/>
            <w:tcBorders>
              <w:top w:val="nil"/>
              <w:left w:val="single" w:sz="4" w:space="0" w:color="auto"/>
              <w:bottom w:val="single" w:sz="4" w:space="0" w:color="auto"/>
              <w:right w:val="single" w:sz="4" w:space="0" w:color="auto"/>
            </w:tcBorders>
            <w:vAlign w:val="bottom"/>
          </w:tcPr>
          <w:p w14:paraId="48B040D8" w14:textId="77777777" w:rsidR="00E02DCE" w:rsidRDefault="00437880">
            <w:pPr>
              <w:jc w:val="right"/>
              <w:rPr>
                <w:rFonts w:cs="Calibri"/>
                <w:color w:val="000000"/>
              </w:rPr>
            </w:pPr>
            <w:r>
              <w:rPr>
                <w:rFonts w:cs="Calibri"/>
                <w:color w:val="000000"/>
              </w:rPr>
              <w:t>22000</w:t>
            </w:r>
          </w:p>
        </w:tc>
        <w:tc>
          <w:tcPr>
            <w:tcW w:w="1953" w:type="dxa"/>
            <w:tcBorders>
              <w:top w:val="nil"/>
              <w:left w:val="single" w:sz="4" w:space="0" w:color="auto"/>
              <w:bottom w:val="single" w:sz="4" w:space="0" w:color="auto"/>
              <w:right w:val="single" w:sz="4" w:space="0" w:color="auto"/>
            </w:tcBorders>
            <w:vAlign w:val="bottom"/>
          </w:tcPr>
          <w:p w14:paraId="2CB47BD5" w14:textId="77777777" w:rsidR="00E02DCE" w:rsidRDefault="00437880">
            <w:pPr>
              <w:jc w:val="right"/>
              <w:rPr>
                <w:rFonts w:cs="Calibri"/>
                <w:color w:val="000000"/>
              </w:rPr>
            </w:pPr>
            <w:r>
              <w:rPr>
                <w:rFonts w:cs="Calibri"/>
                <w:color w:val="000000"/>
              </w:rPr>
              <w:t>10000</w:t>
            </w:r>
          </w:p>
        </w:tc>
        <w:tc>
          <w:tcPr>
            <w:tcW w:w="2189" w:type="dxa"/>
            <w:tcBorders>
              <w:top w:val="nil"/>
              <w:left w:val="single" w:sz="4" w:space="0" w:color="auto"/>
              <w:bottom w:val="single" w:sz="4" w:space="0" w:color="auto"/>
              <w:right w:val="single" w:sz="4" w:space="0" w:color="auto"/>
            </w:tcBorders>
            <w:vAlign w:val="bottom"/>
          </w:tcPr>
          <w:p w14:paraId="22FF5A4B" w14:textId="77777777" w:rsidR="00E02DCE" w:rsidRDefault="00437880">
            <w:pPr>
              <w:jc w:val="right"/>
              <w:rPr>
                <w:rFonts w:cs="Calibri"/>
                <w:b/>
                <w:color w:val="000000"/>
              </w:rPr>
            </w:pPr>
            <w:r>
              <w:rPr>
                <w:rFonts w:cs="Calibri"/>
                <w:b/>
                <w:color w:val="000000"/>
              </w:rPr>
              <w:t>14000</w:t>
            </w:r>
          </w:p>
        </w:tc>
      </w:tr>
      <w:tr w:rsidR="00E02DCE" w14:paraId="4C3F2C46" w14:textId="77777777">
        <w:trPr>
          <w:trHeight w:val="57"/>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2BD106AD"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Technical or vocational training</w:t>
            </w:r>
          </w:p>
        </w:tc>
        <w:tc>
          <w:tcPr>
            <w:tcW w:w="1888" w:type="dxa"/>
            <w:tcBorders>
              <w:top w:val="nil"/>
              <w:left w:val="single" w:sz="4" w:space="0" w:color="auto"/>
              <w:bottom w:val="single" w:sz="4" w:space="0" w:color="auto"/>
              <w:right w:val="single" w:sz="4" w:space="0" w:color="auto"/>
            </w:tcBorders>
            <w:vAlign w:val="bottom"/>
          </w:tcPr>
          <w:p w14:paraId="0CF9DA8A" w14:textId="77777777" w:rsidR="00E02DCE" w:rsidRDefault="00437880">
            <w:pPr>
              <w:jc w:val="right"/>
              <w:rPr>
                <w:rFonts w:cs="Calibri"/>
                <w:color w:val="000000"/>
              </w:rPr>
            </w:pPr>
            <w:r>
              <w:rPr>
                <w:rFonts w:cs="Calibri"/>
                <w:color w:val="000000"/>
              </w:rPr>
              <w:t>55000</w:t>
            </w:r>
          </w:p>
        </w:tc>
        <w:tc>
          <w:tcPr>
            <w:tcW w:w="1953" w:type="dxa"/>
            <w:tcBorders>
              <w:top w:val="nil"/>
              <w:left w:val="single" w:sz="4" w:space="0" w:color="auto"/>
              <w:bottom w:val="single" w:sz="4" w:space="0" w:color="auto"/>
              <w:right w:val="single" w:sz="4" w:space="0" w:color="auto"/>
            </w:tcBorders>
            <w:vAlign w:val="bottom"/>
          </w:tcPr>
          <w:p w14:paraId="6841A2BE" w14:textId="77777777" w:rsidR="00E02DCE" w:rsidRDefault="00437880">
            <w:pPr>
              <w:jc w:val="right"/>
              <w:rPr>
                <w:rFonts w:cs="Calibri"/>
                <w:color w:val="000000"/>
              </w:rPr>
            </w:pPr>
            <w:r>
              <w:rPr>
                <w:rFonts w:cs="Calibri"/>
                <w:color w:val="000000"/>
              </w:rPr>
              <w:t>12111</w:t>
            </w:r>
          </w:p>
        </w:tc>
        <w:tc>
          <w:tcPr>
            <w:tcW w:w="2189" w:type="dxa"/>
            <w:tcBorders>
              <w:top w:val="nil"/>
              <w:left w:val="single" w:sz="4" w:space="0" w:color="auto"/>
              <w:bottom w:val="single" w:sz="4" w:space="0" w:color="auto"/>
              <w:right w:val="single" w:sz="4" w:space="0" w:color="auto"/>
            </w:tcBorders>
            <w:vAlign w:val="bottom"/>
          </w:tcPr>
          <w:p w14:paraId="390D3F38" w14:textId="77777777" w:rsidR="00E02DCE" w:rsidRDefault="00437880">
            <w:pPr>
              <w:jc w:val="right"/>
              <w:rPr>
                <w:rFonts w:cs="Calibri"/>
                <w:b/>
                <w:color w:val="000000"/>
              </w:rPr>
            </w:pPr>
            <w:r>
              <w:rPr>
                <w:rFonts w:cs="Calibri"/>
                <w:b/>
                <w:color w:val="000000"/>
              </w:rPr>
              <w:t>16400</w:t>
            </w:r>
          </w:p>
        </w:tc>
      </w:tr>
      <w:tr w:rsidR="00E02DCE" w14:paraId="283CDFAC" w14:textId="77777777">
        <w:trPr>
          <w:trHeight w:val="57"/>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2E92469B"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888" w:type="dxa"/>
            <w:tcBorders>
              <w:top w:val="nil"/>
              <w:left w:val="single" w:sz="4" w:space="0" w:color="auto"/>
              <w:bottom w:val="single" w:sz="4" w:space="0" w:color="auto"/>
              <w:right w:val="single" w:sz="4" w:space="0" w:color="auto"/>
            </w:tcBorders>
            <w:vAlign w:val="bottom"/>
          </w:tcPr>
          <w:p w14:paraId="3CAB8598" w14:textId="77777777" w:rsidR="00E02DCE" w:rsidRDefault="00437880">
            <w:pPr>
              <w:jc w:val="right"/>
              <w:rPr>
                <w:rFonts w:cs="Calibri"/>
                <w:b/>
                <w:color w:val="000000"/>
              </w:rPr>
            </w:pPr>
            <w:r>
              <w:rPr>
                <w:rFonts w:cs="Calibri"/>
                <w:b/>
                <w:color w:val="000000"/>
              </w:rPr>
              <w:t>19969</w:t>
            </w:r>
          </w:p>
        </w:tc>
        <w:tc>
          <w:tcPr>
            <w:tcW w:w="1953" w:type="dxa"/>
            <w:tcBorders>
              <w:top w:val="nil"/>
              <w:left w:val="single" w:sz="4" w:space="0" w:color="auto"/>
              <w:bottom w:val="single" w:sz="4" w:space="0" w:color="auto"/>
              <w:right w:val="single" w:sz="4" w:space="0" w:color="auto"/>
            </w:tcBorders>
            <w:vAlign w:val="bottom"/>
          </w:tcPr>
          <w:p w14:paraId="1B30F788" w14:textId="77777777" w:rsidR="00E02DCE" w:rsidRDefault="00437880">
            <w:pPr>
              <w:jc w:val="right"/>
              <w:rPr>
                <w:rFonts w:cs="Calibri"/>
                <w:b/>
                <w:color w:val="000000"/>
              </w:rPr>
            </w:pPr>
            <w:r>
              <w:rPr>
                <w:rFonts w:cs="Calibri"/>
                <w:b/>
                <w:color w:val="000000"/>
              </w:rPr>
              <w:t>11840</w:t>
            </w:r>
          </w:p>
        </w:tc>
        <w:tc>
          <w:tcPr>
            <w:tcW w:w="2189" w:type="dxa"/>
            <w:tcBorders>
              <w:top w:val="nil"/>
              <w:left w:val="single" w:sz="4" w:space="0" w:color="auto"/>
              <w:bottom w:val="single" w:sz="4" w:space="0" w:color="auto"/>
              <w:right w:val="single" w:sz="4" w:space="0" w:color="auto"/>
            </w:tcBorders>
            <w:vAlign w:val="bottom"/>
          </w:tcPr>
          <w:p w14:paraId="4094D1AE" w14:textId="77777777" w:rsidR="00E02DCE" w:rsidRDefault="00437880">
            <w:pPr>
              <w:jc w:val="right"/>
              <w:rPr>
                <w:rFonts w:cs="Calibri"/>
                <w:b/>
                <w:color w:val="000000"/>
              </w:rPr>
            </w:pPr>
            <w:r>
              <w:rPr>
                <w:rFonts w:cs="Calibri"/>
                <w:b/>
                <w:color w:val="000000"/>
              </w:rPr>
              <w:t>13834</w:t>
            </w:r>
          </w:p>
        </w:tc>
      </w:tr>
    </w:tbl>
    <w:p w14:paraId="425D8CB2" w14:textId="77777777" w:rsidR="00E02DCE" w:rsidRDefault="0043788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Source</w:t>
      </w:r>
      <w:r>
        <w:rPr>
          <w:rFonts w:ascii="Times New Roman" w:hAnsi="Times New Roman" w:cs="Times New Roman"/>
          <w:sz w:val="24"/>
          <w:szCs w:val="24"/>
        </w:rPr>
        <w:t>: Field Survey, 2021-22.</w:t>
      </w:r>
    </w:p>
    <w:p w14:paraId="19EB5FE2" w14:textId="77777777" w:rsidR="00E02DCE" w:rsidRDefault="0043788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t xml:space="preserve"> </w:t>
      </w:r>
      <w:r>
        <w:rPr>
          <w:rFonts w:ascii="Times New Roman" w:hAnsi="Times New Roman" w:cs="Times New Roman"/>
          <w:sz w:val="24"/>
          <w:szCs w:val="24"/>
        </w:rPr>
        <w:t>workers who does not get regular work, engaged in casual activities for their earnings. Casual workers are engaged in irregular work and compensated on daily basis. The average earnings of casual workers explore in table 5. We can examine total average ear</w:t>
      </w:r>
      <w:r>
        <w:rPr>
          <w:rFonts w:ascii="Times New Roman" w:hAnsi="Times New Roman" w:cs="Times New Roman"/>
          <w:sz w:val="24"/>
          <w:szCs w:val="24"/>
        </w:rPr>
        <w:t xml:space="preserve">nings and districts wise difference in average income of casual workers by level of education. It can be observed that in Tarn Taran the average earnings of casual workers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highest Rs. 11020 per month, followed by Rs. 8448 and Rs. 6567 by district Sangru</w:t>
      </w:r>
      <w:r>
        <w:rPr>
          <w:rFonts w:ascii="Times New Roman" w:hAnsi="Times New Roman" w:cs="Times New Roman"/>
          <w:sz w:val="24"/>
          <w:szCs w:val="24"/>
        </w:rPr>
        <w:t>r and Ludhiana respectively. It is also found from analysis that the graduate casual workers earn highest average Rs. 13700, followed by Rs. 11031 by those who have matric, Rs. 9686 by higher secondary level workers and Rs. 8100 by those who have primary l</w:t>
      </w:r>
      <w:r>
        <w:rPr>
          <w:rFonts w:ascii="Times New Roman" w:hAnsi="Times New Roman" w:cs="Times New Roman"/>
          <w:sz w:val="24"/>
          <w:szCs w:val="24"/>
        </w:rPr>
        <w:t>evel of education. The illiterate casual workers earned an average Rs. 6333 per month. Thus, the average earnings of illiterate workers are lowest as compare to those workers who are educated. The analysis shows that as level of education increases, the av</w:t>
      </w:r>
      <w:r>
        <w:rPr>
          <w:rFonts w:ascii="Times New Roman" w:hAnsi="Times New Roman" w:cs="Times New Roman"/>
          <w:sz w:val="24"/>
          <w:szCs w:val="24"/>
        </w:rPr>
        <w:t xml:space="preserve">erage earnings of casual workers also increase.  </w:t>
      </w:r>
    </w:p>
    <w:p w14:paraId="75CA250F" w14:textId="77777777" w:rsidR="00E02DCE" w:rsidRDefault="00E02DCE">
      <w:pPr>
        <w:spacing w:after="0" w:line="360" w:lineRule="auto"/>
        <w:ind w:firstLine="720"/>
        <w:jc w:val="both"/>
        <w:rPr>
          <w:rFonts w:ascii="Times New Roman" w:hAnsi="Times New Roman" w:cs="Times New Roman"/>
          <w:sz w:val="24"/>
          <w:szCs w:val="24"/>
        </w:rPr>
      </w:pPr>
    </w:p>
    <w:p w14:paraId="66FCA6FC" w14:textId="77777777" w:rsidR="00E02DCE" w:rsidRDefault="00E02DCE">
      <w:pPr>
        <w:spacing w:after="0" w:line="360" w:lineRule="auto"/>
        <w:ind w:firstLine="720"/>
        <w:jc w:val="both"/>
      </w:pPr>
    </w:p>
    <w:p w14:paraId="059EF92D" w14:textId="77777777" w:rsidR="00E02DCE" w:rsidRDefault="00E02DCE">
      <w:pPr>
        <w:tabs>
          <w:tab w:val="left" w:pos="-900"/>
        </w:tabs>
        <w:spacing w:after="0" w:line="240" w:lineRule="auto"/>
        <w:rPr>
          <w:rFonts w:ascii="Times New Roman" w:hAnsi="Times New Roman" w:cs="Times New Roman"/>
          <w:sz w:val="24"/>
          <w:szCs w:val="24"/>
        </w:rPr>
      </w:pPr>
    </w:p>
    <w:p w14:paraId="3EC9EED7" w14:textId="77777777" w:rsidR="00E02DCE" w:rsidRDefault="00E02DCE">
      <w:pPr>
        <w:tabs>
          <w:tab w:val="left" w:pos="-900"/>
        </w:tabs>
        <w:spacing w:after="0" w:line="240" w:lineRule="auto"/>
        <w:rPr>
          <w:rFonts w:ascii="Times New Roman" w:hAnsi="Times New Roman" w:cs="Times New Roman"/>
          <w:sz w:val="24"/>
          <w:szCs w:val="24"/>
        </w:rPr>
      </w:pPr>
    </w:p>
    <w:p w14:paraId="63DC907C" w14:textId="77777777" w:rsidR="00E02DCE" w:rsidRDefault="00437880">
      <w:pPr>
        <w:tabs>
          <w:tab w:val="left" w:pos="-900"/>
        </w:tabs>
        <w:spacing w:after="0" w:line="240" w:lineRule="auto"/>
        <w:rPr>
          <w:rFonts w:ascii="Times New Roman" w:hAnsi="Times New Roman" w:cs="Times New Roman"/>
          <w:sz w:val="24"/>
          <w:szCs w:val="24"/>
        </w:rPr>
      </w:pPr>
      <w:r>
        <w:rPr>
          <w:rFonts w:ascii="Times New Roman" w:hAnsi="Times New Roman" w:cs="Times New Roman"/>
          <w:b/>
          <w:sz w:val="24"/>
          <w:szCs w:val="24"/>
        </w:rPr>
        <w:t>Table 5:</w:t>
      </w:r>
      <w:r>
        <w:rPr>
          <w:rFonts w:ascii="Times New Roman" w:hAnsi="Times New Roman" w:cs="Times New Roman"/>
          <w:sz w:val="24"/>
          <w:szCs w:val="24"/>
        </w:rPr>
        <w:t xml:space="preserve"> Education wise Average Monthly Income of Casual youth Workers of Rural Punjab.</w:t>
      </w:r>
    </w:p>
    <w:p w14:paraId="1F9FD1D8" w14:textId="77777777" w:rsidR="00E02DCE" w:rsidRDefault="00E02DCE">
      <w:pPr>
        <w:tabs>
          <w:tab w:val="left" w:pos="-900"/>
        </w:tabs>
        <w:spacing w:after="0" w:line="240" w:lineRule="auto"/>
        <w:rPr>
          <w:rFonts w:ascii="Times New Roman" w:hAnsi="Times New Roman" w:cs="Times New Roman"/>
          <w:sz w:val="24"/>
          <w:szCs w:val="24"/>
        </w:rPr>
      </w:pPr>
    </w:p>
    <w:tbl>
      <w:tblPr>
        <w:tblW w:w="9180" w:type="dxa"/>
        <w:tblInd w:w="108" w:type="dxa"/>
        <w:tblLook w:val="04A0" w:firstRow="1" w:lastRow="0" w:firstColumn="1" w:lastColumn="0" w:noHBand="0" w:noVBand="1"/>
      </w:tblPr>
      <w:tblGrid>
        <w:gridCol w:w="2430"/>
        <w:gridCol w:w="1800"/>
        <w:gridCol w:w="1800"/>
        <w:gridCol w:w="1710"/>
        <w:gridCol w:w="1440"/>
      </w:tblGrid>
      <w:tr w:rsidR="00E02DCE" w14:paraId="62CB606E" w14:textId="77777777">
        <w:trPr>
          <w:trHeight w:val="253"/>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21B6B"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Level of education</w:t>
            </w:r>
          </w:p>
        </w:tc>
        <w:tc>
          <w:tcPr>
            <w:tcW w:w="5310" w:type="dxa"/>
            <w:gridSpan w:val="3"/>
            <w:vMerge w:val="restart"/>
            <w:tcBorders>
              <w:top w:val="single" w:sz="4" w:space="0" w:color="auto"/>
              <w:left w:val="single" w:sz="4" w:space="0" w:color="auto"/>
              <w:right w:val="single" w:sz="4" w:space="0" w:color="auto"/>
            </w:tcBorders>
          </w:tcPr>
          <w:p w14:paraId="7022AA71" w14:textId="77777777" w:rsidR="00E02DCE" w:rsidRDefault="0043788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Average monthly earnings</w:t>
            </w:r>
          </w:p>
          <w:p w14:paraId="7CF19155"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tc>
        <w:tc>
          <w:tcPr>
            <w:tcW w:w="1440" w:type="dxa"/>
            <w:tcBorders>
              <w:top w:val="single" w:sz="4" w:space="0" w:color="auto"/>
              <w:left w:val="single" w:sz="4" w:space="0" w:color="auto"/>
              <w:right w:val="single" w:sz="4" w:space="0" w:color="auto"/>
            </w:tcBorders>
          </w:tcPr>
          <w:p w14:paraId="5A615374" w14:textId="77777777" w:rsidR="00E02DCE" w:rsidRDefault="00E02DCE">
            <w:pPr>
              <w:spacing w:after="0" w:line="240" w:lineRule="auto"/>
              <w:rPr>
                <w:rFonts w:ascii="Times New Roman" w:eastAsia="Times New Roman" w:hAnsi="Times New Roman" w:cs="Times New Roman"/>
                <w:b/>
                <w:color w:val="000000"/>
              </w:rPr>
            </w:pPr>
          </w:p>
        </w:tc>
      </w:tr>
      <w:tr w:rsidR="00E02DCE" w14:paraId="20B68012" w14:textId="77777777">
        <w:trPr>
          <w:trHeight w:val="577"/>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2F3F4D41" w14:textId="77777777" w:rsidR="00E02DCE" w:rsidRDefault="00E02DCE">
            <w:pPr>
              <w:spacing w:after="0" w:line="240" w:lineRule="auto"/>
              <w:jc w:val="center"/>
              <w:rPr>
                <w:rFonts w:ascii="Times New Roman" w:eastAsia="Times New Roman" w:hAnsi="Times New Roman" w:cs="Times New Roman"/>
                <w:b/>
                <w:color w:val="000000"/>
              </w:rPr>
            </w:pPr>
          </w:p>
        </w:tc>
        <w:tc>
          <w:tcPr>
            <w:tcW w:w="5310" w:type="dxa"/>
            <w:gridSpan w:val="3"/>
            <w:vMerge/>
            <w:tcBorders>
              <w:left w:val="single" w:sz="4" w:space="0" w:color="auto"/>
              <w:bottom w:val="single" w:sz="4" w:space="0" w:color="auto"/>
              <w:right w:val="single" w:sz="4" w:space="0" w:color="auto"/>
            </w:tcBorders>
          </w:tcPr>
          <w:p w14:paraId="2A8382AB" w14:textId="77777777" w:rsidR="00E02DCE" w:rsidRDefault="00E02DCE">
            <w:pPr>
              <w:spacing w:after="0" w:line="240" w:lineRule="auto"/>
              <w:jc w:val="center"/>
              <w:rPr>
                <w:rFonts w:ascii="Times New Roman" w:eastAsia="Times New Roman" w:hAnsi="Times New Roman" w:cs="Times New Roman"/>
                <w:b/>
                <w:color w:val="000000"/>
              </w:rPr>
            </w:pPr>
          </w:p>
        </w:tc>
        <w:tc>
          <w:tcPr>
            <w:tcW w:w="1440" w:type="dxa"/>
            <w:vMerge w:val="restart"/>
            <w:tcBorders>
              <w:left w:val="single" w:sz="4" w:space="0" w:color="auto"/>
              <w:bottom w:val="nil"/>
              <w:right w:val="single" w:sz="4" w:space="0" w:color="auto"/>
            </w:tcBorders>
          </w:tcPr>
          <w:p w14:paraId="12389B9D" w14:textId="77777777" w:rsidR="00E02DCE" w:rsidRDefault="0043788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w:t>
            </w:r>
          </w:p>
        </w:tc>
      </w:tr>
      <w:tr w:rsidR="00E02DCE" w14:paraId="6E3C3272" w14:textId="77777777">
        <w:trPr>
          <w:trHeight w:val="26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145C088F" w14:textId="77777777" w:rsidR="00E02DCE" w:rsidRDefault="00E02DCE">
            <w:pPr>
              <w:spacing w:after="0" w:line="240" w:lineRule="auto"/>
              <w:rPr>
                <w:rFonts w:ascii="Times New Roman" w:eastAsia="Times New Roman" w:hAnsi="Times New Roman" w:cs="Times New Roman"/>
                <w:b/>
                <w:color w:val="000000"/>
              </w:rPr>
            </w:pPr>
          </w:p>
        </w:tc>
        <w:tc>
          <w:tcPr>
            <w:tcW w:w="1800" w:type="dxa"/>
            <w:tcBorders>
              <w:top w:val="nil"/>
              <w:left w:val="single" w:sz="4" w:space="0" w:color="auto"/>
              <w:bottom w:val="single" w:sz="4" w:space="0" w:color="auto"/>
              <w:right w:val="single" w:sz="4" w:space="0" w:color="auto"/>
            </w:tcBorders>
          </w:tcPr>
          <w:p w14:paraId="29C11D82"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Ludhiana </w:t>
            </w:r>
          </w:p>
        </w:tc>
        <w:tc>
          <w:tcPr>
            <w:tcW w:w="1800" w:type="dxa"/>
            <w:tcBorders>
              <w:top w:val="nil"/>
              <w:left w:val="single" w:sz="4" w:space="0" w:color="auto"/>
              <w:bottom w:val="single" w:sz="4" w:space="0" w:color="auto"/>
              <w:right w:val="single" w:sz="4" w:space="0" w:color="auto"/>
            </w:tcBorders>
          </w:tcPr>
          <w:p w14:paraId="7095C99C"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Sangrur </w:t>
            </w:r>
          </w:p>
        </w:tc>
        <w:tc>
          <w:tcPr>
            <w:tcW w:w="1710" w:type="dxa"/>
            <w:tcBorders>
              <w:top w:val="nil"/>
              <w:left w:val="single" w:sz="4" w:space="0" w:color="auto"/>
              <w:bottom w:val="single" w:sz="4" w:space="0" w:color="auto"/>
              <w:right w:val="single" w:sz="4" w:space="0" w:color="auto"/>
            </w:tcBorders>
          </w:tcPr>
          <w:p w14:paraId="3D644727"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Tarn Taran</w:t>
            </w:r>
          </w:p>
        </w:tc>
        <w:tc>
          <w:tcPr>
            <w:tcW w:w="1440" w:type="dxa"/>
            <w:vMerge/>
            <w:tcBorders>
              <w:left w:val="single" w:sz="4" w:space="0" w:color="auto"/>
              <w:bottom w:val="single" w:sz="4" w:space="0" w:color="auto"/>
              <w:right w:val="single" w:sz="4" w:space="0" w:color="auto"/>
            </w:tcBorders>
          </w:tcPr>
          <w:p w14:paraId="4B0A8925" w14:textId="77777777" w:rsidR="00E02DCE" w:rsidRDefault="00E02DCE">
            <w:pPr>
              <w:spacing w:after="0" w:line="240" w:lineRule="auto"/>
              <w:rPr>
                <w:rFonts w:ascii="Times New Roman" w:eastAsia="Times New Roman" w:hAnsi="Times New Roman" w:cs="Times New Roman"/>
                <w:b/>
                <w:color w:val="000000"/>
              </w:rPr>
            </w:pPr>
          </w:p>
        </w:tc>
      </w:tr>
      <w:tr w:rsidR="00E02DCE" w14:paraId="17EC517C" w14:textId="77777777">
        <w:trPr>
          <w:trHeight w:val="26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16682FBC"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Illiterate</w:t>
            </w:r>
          </w:p>
        </w:tc>
        <w:tc>
          <w:tcPr>
            <w:tcW w:w="1800" w:type="dxa"/>
            <w:tcBorders>
              <w:top w:val="nil"/>
              <w:left w:val="single" w:sz="4" w:space="0" w:color="auto"/>
              <w:bottom w:val="single" w:sz="4" w:space="0" w:color="auto"/>
              <w:right w:val="single" w:sz="4" w:space="0" w:color="auto"/>
            </w:tcBorders>
            <w:vAlign w:val="center"/>
          </w:tcPr>
          <w:p w14:paraId="35FBFD90" w14:textId="77777777" w:rsidR="00E02DCE" w:rsidRDefault="00437880">
            <w:pPr>
              <w:jc w:val="center"/>
              <w:rPr>
                <w:rFonts w:cs="Calibri"/>
                <w:color w:val="000000"/>
              </w:rPr>
            </w:pPr>
            <w:r>
              <w:rPr>
                <w:rFonts w:cs="Calibri"/>
                <w:color w:val="000000"/>
              </w:rPr>
              <w:t> </w:t>
            </w:r>
          </w:p>
        </w:tc>
        <w:tc>
          <w:tcPr>
            <w:tcW w:w="1800" w:type="dxa"/>
            <w:tcBorders>
              <w:top w:val="nil"/>
              <w:left w:val="single" w:sz="4" w:space="0" w:color="auto"/>
              <w:bottom w:val="single" w:sz="4" w:space="0" w:color="auto"/>
              <w:right w:val="single" w:sz="4" w:space="0" w:color="auto"/>
            </w:tcBorders>
            <w:vAlign w:val="center"/>
          </w:tcPr>
          <w:p w14:paraId="1F3B54FB" w14:textId="77777777" w:rsidR="00E02DCE" w:rsidRDefault="00437880">
            <w:pPr>
              <w:jc w:val="center"/>
              <w:rPr>
                <w:rFonts w:cs="Calibri"/>
                <w:color w:val="000000"/>
              </w:rPr>
            </w:pPr>
            <w:r>
              <w:rPr>
                <w:rFonts w:cs="Calibri"/>
                <w:color w:val="000000"/>
              </w:rPr>
              <w:t> </w:t>
            </w:r>
          </w:p>
        </w:tc>
        <w:tc>
          <w:tcPr>
            <w:tcW w:w="1710" w:type="dxa"/>
            <w:tcBorders>
              <w:top w:val="nil"/>
              <w:left w:val="single" w:sz="4" w:space="0" w:color="auto"/>
              <w:bottom w:val="single" w:sz="4" w:space="0" w:color="auto"/>
              <w:right w:val="single" w:sz="4" w:space="0" w:color="auto"/>
            </w:tcBorders>
            <w:vAlign w:val="center"/>
          </w:tcPr>
          <w:p w14:paraId="4237E897" w14:textId="77777777" w:rsidR="00E02DCE" w:rsidRDefault="00437880">
            <w:pPr>
              <w:jc w:val="center"/>
              <w:rPr>
                <w:rFonts w:cs="Calibri"/>
                <w:color w:val="000000"/>
              </w:rPr>
            </w:pPr>
            <w:r>
              <w:rPr>
                <w:rFonts w:cs="Calibri"/>
                <w:color w:val="000000"/>
              </w:rPr>
              <w:t>6333</w:t>
            </w:r>
          </w:p>
        </w:tc>
        <w:tc>
          <w:tcPr>
            <w:tcW w:w="1440" w:type="dxa"/>
            <w:tcBorders>
              <w:top w:val="nil"/>
              <w:left w:val="single" w:sz="4" w:space="0" w:color="auto"/>
              <w:bottom w:val="single" w:sz="4" w:space="0" w:color="auto"/>
              <w:right w:val="single" w:sz="4" w:space="0" w:color="auto"/>
            </w:tcBorders>
            <w:vAlign w:val="center"/>
          </w:tcPr>
          <w:p w14:paraId="75E2C6AA" w14:textId="77777777" w:rsidR="00E02DCE" w:rsidRDefault="00437880">
            <w:pPr>
              <w:jc w:val="center"/>
              <w:rPr>
                <w:rFonts w:cs="Calibri"/>
                <w:b/>
                <w:color w:val="000000"/>
              </w:rPr>
            </w:pPr>
            <w:r>
              <w:rPr>
                <w:rFonts w:cs="Calibri"/>
                <w:b/>
                <w:color w:val="000000"/>
              </w:rPr>
              <w:t>6333</w:t>
            </w:r>
          </w:p>
        </w:tc>
      </w:tr>
      <w:tr w:rsidR="00E02DCE" w14:paraId="2D4423D7" w14:textId="77777777">
        <w:trPr>
          <w:trHeight w:val="57"/>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5FFEC0E9"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Primary</w:t>
            </w:r>
          </w:p>
        </w:tc>
        <w:tc>
          <w:tcPr>
            <w:tcW w:w="1800" w:type="dxa"/>
            <w:tcBorders>
              <w:top w:val="nil"/>
              <w:left w:val="single" w:sz="4" w:space="0" w:color="auto"/>
              <w:bottom w:val="single" w:sz="4" w:space="0" w:color="auto"/>
              <w:right w:val="single" w:sz="4" w:space="0" w:color="auto"/>
            </w:tcBorders>
            <w:vAlign w:val="center"/>
          </w:tcPr>
          <w:p w14:paraId="4B3B93B2" w14:textId="77777777" w:rsidR="00E02DCE" w:rsidRDefault="00437880">
            <w:pPr>
              <w:jc w:val="center"/>
              <w:rPr>
                <w:rFonts w:cs="Calibri"/>
                <w:color w:val="000000"/>
              </w:rPr>
            </w:pPr>
            <w:r>
              <w:rPr>
                <w:rFonts w:cs="Calibri"/>
                <w:color w:val="000000"/>
              </w:rPr>
              <w:t> </w:t>
            </w:r>
          </w:p>
        </w:tc>
        <w:tc>
          <w:tcPr>
            <w:tcW w:w="1800" w:type="dxa"/>
            <w:tcBorders>
              <w:top w:val="nil"/>
              <w:left w:val="single" w:sz="4" w:space="0" w:color="auto"/>
              <w:bottom w:val="single" w:sz="4" w:space="0" w:color="auto"/>
              <w:right w:val="single" w:sz="4" w:space="0" w:color="auto"/>
            </w:tcBorders>
            <w:vAlign w:val="center"/>
          </w:tcPr>
          <w:p w14:paraId="479DE077" w14:textId="77777777" w:rsidR="00E02DCE" w:rsidRDefault="00437880">
            <w:pPr>
              <w:jc w:val="center"/>
              <w:rPr>
                <w:rFonts w:cs="Calibri"/>
                <w:color w:val="000000"/>
              </w:rPr>
            </w:pPr>
            <w:r>
              <w:rPr>
                <w:rFonts w:cs="Calibri"/>
                <w:color w:val="000000"/>
              </w:rPr>
              <w:t>7900</w:t>
            </w:r>
          </w:p>
        </w:tc>
        <w:tc>
          <w:tcPr>
            <w:tcW w:w="1710" w:type="dxa"/>
            <w:tcBorders>
              <w:top w:val="nil"/>
              <w:left w:val="single" w:sz="4" w:space="0" w:color="auto"/>
              <w:bottom w:val="single" w:sz="4" w:space="0" w:color="auto"/>
              <w:right w:val="single" w:sz="4" w:space="0" w:color="auto"/>
            </w:tcBorders>
            <w:vAlign w:val="center"/>
          </w:tcPr>
          <w:p w14:paraId="0EB9160B" w14:textId="77777777" w:rsidR="00E02DCE" w:rsidRDefault="00437880">
            <w:pPr>
              <w:jc w:val="center"/>
              <w:rPr>
                <w:rFonts w:cs="Calibri"/>
                <w:color w:val="000000"/>
              </w:rPr>
            </w:pPr>
            <w:r>
              <w:rPr>
                <w:rFonts w:cs="Calibri"/>
                <w:color w:val="000000"/>
              </w:rPr>
              <w:t>8200</w:t>
            </w:r>
          </w:p>
        </w:tc>
        <w:tc>
          <w:tcPr>
            <w:tcW w:w="1440" w:type="dxa"/>
            <w:tcBorders>
              <w:top w:val="nil"/>
              <w:left w:val="single" w:sz="4" w:space="0" w:color="auto"/>
              <w:bottom w:val="single" w:sz="4" w:space="0" w:color="auto"/>
              <w:right w:val="single" w:sz="4" w:space="0" w:color="auto"/>
            </w:tcBorders>
            <w:vAlign w:val="center"/>
          </w:tcPr>
          <w:p w14:paraId="6D8F4B2E" w14:textId="77777777" w:rsidR="00E02DCE" w:rsidRDefault="00437880">
            <w:pPr>
              <w:jc w:val="center"/>
              <w:rPr>
                <w:rFonts w:cs="Calibri"/>
                <w:b/>
                <w:color w:val="000000"/>
              </w:rPr>
            </w:pPr>
            <w:r>
              <w:rPr>
                <w:rFonts w:cs="Calibri"/>
                <w:b/>
                <w:color w:val="000000"/>
              </w:rPr>
              <w:t>8100</w:t>
            </w:r>
          </w:p>
        </w:tc>
      </w:tr>
      <w:tr w:rsidR="00E02DCE" w14:paraId="2AF26FC2" w14:textId="77777777">
        <w:trPr>
          <w:trHeight w:val="57"/>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2A1FB9F6"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Matric</w:t>
            </w:r>
          </w:p>
        </w:tc>
        <w:tc>
          <w:tcPr>
            <w:tcW w:w="1800" w:type="dxa"/>
            <w:tcBorders>
              <w:top w:val="nil"/>
              <w:left w:val="single" w:sz="4" w:space="0" w:color="auto"/>
              <w:bottom w:val="single" w:sz="4" w:space="0" w:color="auto"/>
              <w:right w:val="single" w:sz="4" w:space="0" w:color="auto"/>
            </w:tcBorders>
            <w:vAlign w:val="center"/>
          </w:tcPr>
          <w:p w14:paraId="1E2DD774" w14:textId="77777777" w:rsidR="00E02DCE" w:rsidRDefault="00437880">
            <w:pPr>
              <w:jc w:val="center"/>
              <w:rPr>
                <w:rFonts w:cs="Calibri"/>
                <w:color w:val="000000"/>
              </w:rPr>
            </w:pPr>
            <w:r>
              <w:rPr>
                <w:rFonts w:cs="Calibri"/>
                <w:color w:val="000000"/>
              </w:rPr>
              <w:t>400</w:t>
            </w:r>
          </w:p>
        </w:tc>
        <w:tc>
          <w:tcPr>
            <w:tcW w:w="1800" w:type="dxa"/>
            <w:tcBorders>
              <w:top w:val="nil"/>
              <w:left w:val="single" w:sz="4" w:space="0" w:color="auto"/>
              <w:bottom w:val="single" w:sz="4" w:space="0" w:color="auto"/>
              <w:right w:val="single" w:sz="4" w:space="0" w:color="auto"/>
            </w:tcBorders>
            <w:vAlign w:val="center"/>
          </w:tcPr>
          <w:p w14:paraId="5FAF42BF" w14:textId="77777777" w:rsidR="00E02DCE" w:rsidRDefault="00437880">
            <w:pPr>
              <w:jc w:val="center"/>
              <w:rPr>
                <w:rFonts w:cs="Calibri"/>
                <w:color w:val="000000"/>
              </w:rPr>
            </w:pPr>
            <w:r>
              <w:rPr>
                <w:rFonts w:cs="Calibri"/>
                <w:color w:val="000000"/>
              </w:rPr>
              <w:t>8800</w:t>
            </w:r>
          </w:p>
        </w:tc>
        <w:tc>
          <w:tcPr>
            <w:tcW w:w="1710" w:type="dxa"/>
            <w:tcBorders>
              <w:top w:val="nil"/>
              <w:left w:val="single" w:sz="4" w:space="0" w:color="auto"/>
              <w:bottom w:val="single" w:sz="4" w:space="0" w:color="auto"/>
              <w:right w:val="single" w:sz="4" w:space="0" w:color="auto"/>
            </w:tcBorders>
            <w:vAlign w:val="center"/>
          </w:tcPr>
          <w:p w14:paraId="61A08FC6" w14:textId="77777777" w:rsidR="00E02DCE" w:rsidRDefault="00437880">
            <w:pPr>
              <w:jc w:val="center"/>
              <w:rPr>
                <w:rFonts w:cs="Calibri"/>
                <w:color w:val="000000"/>
              </w:rPr>
            </w:pPr>
            <w:r>
              <w:rPr>
                <w:rFonts w:cs="Calibri"/>
                <w:color w:val="000000"/>
              </w:rPr>
              <w:t>12000</w:t>
            </w:r>
          </w:p>
        </w:tc>
        <w:tc>
          <w:tcPr>
            <w:tcW w:w="1440" w:type="dxa"/>
            <w:tcBorders>
              <w:top w:val="nil"/>
              <w:left w:val="single" w:sz="4" w:space="0" w:color="auto"/>
              <w:bottom w:val="single" w:sz="4" w:space="0" w:color="auto"/>
              <w:right w:val="single" w:sz="4" w:space="0" w:color="auto"/>
            </w:tcBorders>
            <w:vAlign w:val="center"/>
          </w:tcPr>
          <w:p w14:paraId="67B87878" w14:textId="77777777" w:rsidR="00E02DCE" w:rsidRDefault="00437880">
            <w:pPr>
              <w:jc w:val="center"/>
              <w:rPr>
                <w:rFonts w:cs="Calibri"/>
                <w:b/>
                <w:color w:val="000000"/>
              </w:rPr>
            </w:pPr>
            <w:r>
              <w:rPr>
                <w:rFonts w:cs="Calibri"/>
                <w:b/>
                <w:color w:val="000000"/>
              </w:rPr>
              <w:t>11031</w:t>
            </w:r>
          </w:p>
        </w:tc>
      </w:tr>
      <w:tr w:rsidR="00E02DCE" w14:paraId="0C982CE1" w14:textId="77777777">
        <w:trPr>
          <w:trHeight w:val="83"/>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31B628FD"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High Secondary</w:t>
            </w:r>
          </w:p>
        </w:tc>
        <w:tc>
          <w:tcPr>
            <w:tcW w:w="1800" w:type="dxa"/>
            <w:tcBorders>
              <w:top w:val="nil"/>
              <w:left w:val="single" w:sz="4" w:space="0" w:color="auto"/>
              <w:bottom w:val="single" w:sz="4" w:space="0" w:color="auto"/>
              <w:right w:val="single" w:sz="4" w:space="0" w:color="auto"/>
            </w:tcBorders>
            <w:vAlign w:val="center"/>
          </w:tcPr>
          <w:p w14:paraId="344F3EA3" w14:textId="77777777" w:rsidR="00E02DCE" w:rsidRDefault="00437880">
            <w:pPr>
              <w:jc w:val="center"/>
              <w:rPr>
                <w:rFonts w:cs="Calibri"/>
                <w:color w:val="000000"/>
              </w:rPr>
            </w:pPr>
            <w:r>
              <w:rPr>
                <w:rFonts w:cs="Calibri"/>
                <w:color w:val="000000"/>
              </w:rPr>
              <w:t>7800</w:t>
            </w:r>
          </w:p>
        </w:tc>
        <w:tc>
          <w:tcPr>
            <w:tcW w:w="1800" w:type="dxa"/>
            <w:tcBorders>
              <w:top w:val="nil"/>
              <w:left w:val="single" w:sz="4" w:space="0" w:color="auto"/>
              <w:bottom w:val="single" w:sz="4" w:space="0" w:color="auto"/>
              <w:right w:val="single" w:sz="4" w:space="0" w:color="auto"/>
            </w:tcBorders>
            <w:vAlign w:val="center"/>
          </w:tcPr>
          <w:p w14:paraId="5F22CD0D" w14:textId="77777777" w:rsidR="00E02DCE" w:rsidRDefault="00437880">
            <w:pPr>
              <w:jc w:val="center"/>
              <w:rPr>
                <w:rFonts w:cs="Calibri"/>
                <w:color w:val="000000"/>
              </w:rPr>
            </w:pPr>
            <w:r>
              <w:rPr>
                <w:rFonts w:cs="Calibri"/>
                <w:color w:val="000000"/>
              </w:rPr>
              <w:t>8462</w:t>
            </w:r>
          </w:p>
        </w:tc>
        <w:tc>
          <w:tcPr>
            <w:tcW w:w="1710" w:type="dxa"/>
            <w:tcBorders>
              <w:top w:val="nil"/>
              <w:left w:val="single" w:sz="4" w:space="0" w:color="auto"/>
              <w:bottom w:val="single" w:sz="4" w:space="0" w:color="auto"/>
              <w:right w:val="single" w:sz="4" w:space="0" w:color="auto"/>
            </w:tcBorders>
            <w:vAlign w:val="center"/>
          </w:tcPr>
          <w:p w14:paraId="552163C2" w14:textId="77777777" w:rsidR="00E02DCE" w:rsidRDefault="00437880">
            <w:pPr>
              <w:jc w:val="center"/>
              <w:rPr>
                <w:rFonts w:cs="Calibri"/>
                <w:color w:val="000000"/>
              </w:rPr>
            </w:pPr>
            <w:r>
              <w:rPr>
                <w:rFonts w:cs="Calibri"/>
                <w:color w:val="000000"/>
              </w:rPr>
              <w:t>10700</w:t>
            </w:r>
          </w:p>
        </w:tc>
        <w:tc>
          <w:tcPr>
            <w:tcW w:w="1440" w:type="dxa"/>
            <w:tcBorders>
              <w:top w:val="nil"/>
              <w:left w:val="single" w:sz="4" w:space="0" w:color="auto"/>
              <w:bottom w:val="single" w:sz="4" w:space="0" w:color="auto"/>
              <w:right w:val="single" w:sz="4" w:space="0" w:color="auto"/>
            </w:tcBorders>
            <w:vAlign w:val="center"/>
          </w:tcPr>
          <w:p w14:paraId="7CFCE2DD" w14:textId="77777777" w:rsidR="00E02DCE" w:rsidRDefault="00437880">
            <w:pPr>
              <w:jc w:val="center"/>
              <w:rPr>
                <w:rFonts w:cs="Calibri"/>
                <w:b/>
                <w:color w:val="000000"/>
              </w:rPr>
            </w:pPr>
            <w:r>
              <w:rPr>
                <w:rFonts w:cs="Calibri"/>
                <w:b/>
                <w:color w:val="000000"/>
              </w:rPr>
              <w:t>9686</w:t>
            </w:r>
          </w:p>
        </w:tc>
      </w:tr>
      <w:tr w:rsidR="00E02DCE" w14:paraId="72400E45" w14:textId="77777777">
        <w:trPr>
          <w:trHeight w:val="57"/>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44FE5921"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Graduation</w:t>
            </w:r>
          </w:p>
        </w:tc>
        <w:tc>
          <w:tcPr>
            <w:tcW w:w="1800" w:type="dxa"/>
            <w:tcBorders>
              <w:top w:val="nil"/>
              <w:left w:val="single" w:sz="4" w:space="0" w:color="auto"/>
              <w:bottom w:val="single" w:sz="4" w:space="0" w:color="auto"/>
              <w:right w:val="single" w:sz="4" w:space="0" w:color="auto"/>
            </w:tcBorders>
            <w:vAlign w:val="center"/>
          </w:tcPr>
          <w:p w14:paraId="6CAE12F7" w14:textId="77777777" w:rsidR="00E02DCE" w:rsidRDefault="00437880">
            <w:pPr>
              <w:jc w:val="center"/>
              <w:rPr>
                <w:rFonts w:cs="Calibri"/>
                <w:color w:val="000000"/>
              </w:rPr>
            </w:pPr>
            <w:r>
              <w:rPr>
                <w:rFonts w:cs="Calibri"/>
                <w:color w:val="000000"/>
              </w:rPr>
              <w:t> </w:t>
            </w:r>
          </w:p>
        </w:tc>
        <w:tc>
          <w:tcPr>
            <w:tcW w:w="1800" w:type="dxa"/>
            <w:tcBorders>
              <w:top w:val="nil"/>
              <w:left w:val="single" w:sz="4" w:space="0" w:color="auto"/>
              <w:bottom w:val="single" w:sz="4" w:space="0" w:color="auto"/>
              <w:right w:val="single" w:sz="4" w:space="0" w:color="auto"/>
            </w:tcBorders>
            <w:vAlign w:val="center"/>
          </w:tcPr>
          <w:p w14:paraId="6D1A6E9C" w14:textId="77777777" w:rsidR="00E02DCE" w:rsidRDefault="00437880">
            <w:pPr>
              <w:jc w:val="center"/>
              <w:rPr>
                <w:rFonts w:cs="Calibri"/>
                <w:color w:val="000000"/>
              </w:rPr>
            </w:pPr>
            <w:r>
              <w:rPr>
                <w:rFonts w:cs="Calibri"/>
                <w:color w:val="000000"/>
              </w:rPr>
              <w:t>7500</w:t>
            </w:r>
          </w:p>
        </w:tc>
        <w:tc>
          <w:tcPr>
            <w:tcW w:w="1710" w:type="dxa"/>
            <w:tcBorders>
              <w:top w:val="nil"/>
              <w:left w:val="single" w:sz="4" w:space="0" w:color="auto"/>
              <w:bottom w:val="single" w:sz="4" w:space="0" w:color="auto"/>
              <w:right w:val="single" w:sz="4" w:space="0" w:color="auto"/>
            </w:tcBorders>
            <w:vAlign w:val="center"/>
          </w:tcPr>
          <w:p w14:paraId="2A1251A2" w14:textId="77777777" w:rsidR="00E02DCE" w:rsidRDefault="00437880">
            <w:pPr>
              <w:jc w:val="center"/>
              <w:rPr>
                <w:rFonts w:cs="Calibri"/>
                <w:color w:val="000000"/>
              </w:rPr>
            </w:pPr>
            <w:r>
              <w:rPr>
                <w:rFonts w:cs="Calibri"/>
                <w:color w:val="000000"/>
              </w:rPr>
              <w:t>15250</w:t>
            </w:r>
          </w:p>
        </w:tc>
        <w:tc>
          <w:tcPr>
            <w:tcW w:w="1440" w:type="dxa"/>
            <w:tcBorders>
              <w:top w:val="nil"/>
              <w:left w:val="single" w:sz="4" w:space="0" w:color="auto"/>
              <w:bottom w:val="single" w:sz="4" w:space="0" w:color="auto"/>
              <w:right w:val="single" w:sz="4" w:space="0" w:color="auto"/>
            </w:tcBorders>
            <w:vAlign w:val="center"/>
          </w:tcPr>
          <w:p w14:paraId="1BD26A2D" w14:textId="77777777" w:rsidR="00E02DCE" w:rsidRDefault="00437880">
            <w:pPr>
              <w:jc w:val="center"/>
              <w:rPr>
                <w:rFonts w:cs="Calibri"/>
                <w:b/>
                <w:color w:val="000000"/>
              </w:rPr>
            </w:pPr>
            <w:r>
              <w:rPr>
                <w:rFonts w:cs="Calibri"/>
                <w:b/>
                <w:color w:val="000000"/>
              </w:rPr>
              <w:t>13700</w:t>
            </w:r>
          </w:p>
        </w:tc>
      </w:tr>
      <w:tr w:rsidR="00E02DCE" w14:paraId="590CF59D" w14:textId="77777777">
        <w:trPr>
          <w:trHeight w:val="57"/>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1E7069AD"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Post-graduation</w:t>
            </w:r>
          </w:p>
        </w:tc>
        <w:tc>
          <w:tcPr>
            <w:tcW w:w="1800" w:type="dxa"/>
            <w:tcBorders>
              <w:top w:val="nil"/>
              <w:left w:val="single" w:sz="4" w:space="0" w:color="auto"/>
              <w:bottom w:val="single" w:sz="4" w:space="0" w:color="auto"/>
              <w:right w:val="single" w:sz="4" w:space="0" w:color="auto"/>
            </w:tcBorders>
            <w:vAlign w:val="center"/>
          </w:tcPr>
          <w:p w14:paraId="5992C805" w14:textId="77777777" w:rsidR="00E02DCE" w:rsidRDefault="00E02DCE">
            <w:pPr>
              <w:jc w:val="center"/>
              <w:rPr>
                <w:rFonts w:cs="Calibri"/>
                <w:color w:val="000000"/>
              </w:rPr>
            </w:pPr>
          </w:p>
        </w:tc>
        <w:tc>
          <w:tcPr>
            <w:tcW w:w="1800" w:type="dxa"/>
            <w:tcBorders>
              <w:top w:val="nil"/>
              <w:left w:val="single" w:sz="4" w:space="0" w:color="auto"/>
              <w:bottom w:val="single" w:sz="4" w:space="0" w:color="auto"/>
              <w:right w:val="single" w:sz="4" w:space="0" w:color="auto"/>
            </w:tcBorders>
            <w:vAlign w:val="center"/>
          </w:tcPr>
          <w:p w14:paraId="6F104E2A" w14:textId="77777777" w:rsidR="00E02DCE" w:rsidRDefault="00E02DCE">
            <w:pPr>
              <w:jc w:val="center"/>
              <w:rPr>
                <w:rFonts w:cs="Calibri"/>
                <w:color w:val="000000"/>
              </w:rPr>
            </w:pPr>
          </w:p>
        </w:tc>
        <w:tc>
          <w:tcPr>
            <w:tcW w:w="1710" w:type="dxa"/>
            <w:tcBorders>
              <w:top w:val="nil"/>
              <w:left w:val="single" w:sz="4" w:space="0" w:color="auto"/>
              <w:bottom w:val="single" w:sz="4" w:space="0" w:color="auto"/>
              <w:right w:val="single" w:sz="4" w:space="0" w:color="auto"/>
            </w:tcBorders>
            <w:vAlign w:val="center"/>
          </w:tcPr>
          <w:p w14:paraId="5F93A61B" w14:textId="77777777" w:rsidR="00E02DCE" w:rsidRDefault="00E02DCE">
            <w:pPr>
              <w:jc w:val="center"/>
              <w:rPr>
                <w:rFonts w:cs="Calibri"/>
                <w:color w:val="000000"/>
              </w:rPr>
            </w:pPr>
          </w:p>
        </w:tc>
        <w:tc>
          <w:tcPr>
            <w:tcW w:w="1440" w:type="dxa"/>
            <w:tcBorders>
              <w:top w:val="nil"/>
              <w:left w:val="single" w:sz="4" w:space="0" w:color="auto"/>
              <w:bottom w:val="single" w:sz="4" w:space="0" w:color="auto"/>
              <w:right w:val="single" w:sz="4" w:space="0" w:color="auto"/>
            </w:tcBorders>
            <w:vAlign w:val="center"/>
          </w:tcPr>
          <w:p w14:paraId="3E583599" w14:textId="77777777" w:rsidR="00E02DCE" w:rsidRDefault="00E02DCE">
            <w:pPr>
              <w:jc w:val="center"/>
              <w:rPr>
                <w:rFonts w:cs="Calibri"/>
                <w:b/>
                <w:color w:val="000000"/>
              </w:rPr>
            </w:pPr>
          </w:p>
        </w:tc>
      </w:tr>
      <w:tr w:rsidR="00E02DCE" w14:paraId="37B43419" w14:textId="77777777">
        <w:trPr>
          <w:trHeight w:val="26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6137695E"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Diploma</w:t>
            </w:r>
          </w:p>
        </w:tc>
        <w:tc>
          <w:tcPr>
            <w:tcW w:w="1800" w:type="dxa"/>
            <w:tcBorders>
              <w:top w:val="nil"/>
              <w:left w:val="single" w:sz="4" w:space="0" w:color="auto"/>
              <w:bottom w:val="single" w:sz="4" w:space="0" w:color="auto"/>
              <w:right w:val="single" w:sz="4" w:space="0" w:color="auto"/>
            </w:tcBorders>
          </w:tcPr>
          <w:p w14:paraId="25D2131E" w14:textId="77777777" w:rsidR="00E02DCE" w:rsidRDefault="00E02DCE">
            <w:pPr>
              <w:spacing w:after="0" w:line="240" w:lineRule="auto"/>
              <w:rPr>
                <w:rFonts w:ascii="Times New Roman" w:eastAsia="Times New Roman" w:hAnsi="Times New Roman" w:cs="Times New Roman"/>
                <w:color w:val="000000"/>
              </w:rPr>
            </w:pPr>
          </w:p>
        </w:tc>
        <w:tc>
          <w:tcPr>
            <w:tcW w:w="1800" w:type="dxa"/>
            <w:tcBorders>
              <w:top w:val="nil"/>
              <w:left w:val="single" w:sz="4" w:space="0" w:color="auto"/>
              <w:bottom w:val="single" w:sz="4" w:space="0" w:color="auto"/>
              <w:right w:val="single" w:sz="4" w:space="0" w:color="auto"/>
            </w:tcBorders>
          </w:tcPr>
          <w:p w14:paraId="073422D2" w14:textId="77777777" w:rsidR="00E02DCE" w:rsidRDefault="00E02DCE">
            <w:pPr>
              <w:spacing w:after="0" w:line="240" w:lineRule="auto"/>
              <w:rPr>
                <w:rFonts w:ascii="Times New Roman" w:eastAsia="Times New Roman" w:hAnsi="Times New Roman" w:cs="Times New Roman"/>
                <w:color w:val="000000"/>
              </w:rPr>
            </w:pPr>
          </w:p>
        </w:tc>
        <w:tc>
          <w:tcPr>
            <w:tcW w:w="1710" w:type="dxa"/>
            <w:tcBorders>
              <w:top w:val="nil"/>
              <w:left w:val="single" w:sz="4" w:space="0" w:color="auto"/>
              <w:bottom w:val="single" w:sz="4" w:space="0" w:color="auto"/>
              <w:right w:val="single" w:sz="4" w:space="0" w:color="auto"/>
            </w:tcBorders>
          </w:tcPr>
          <w:p w14:paraId="76287940" w14:textId="77777777" w:rsidR="00E02DCE" w:rsidRDefault="00E02DCE">
            <w:pPr>
              <w:spacing w:after="0" w:line="240" w:lineRule="auto"/>
              <w:rPr>
                <w:rFonts w:ascii="Times New Roman" w:eastAsia="Times New Roman" w:hAnsi="Times New Roman" w:cs="Times New Roman"/>
                <w:color w:val="000000"/>
              </w:rPr>
            </w:pPr>
          </w:p>
        </w:tc>
        <w:tc>
          <w:tcPr>
            <w:tcW w:w="1440" w:type="dxa"/>
            <w:tcBorders>
              <w:top w:val="nil"/>
              <w:left w:val="single" w:sz="4" w:space="0" w:color="auto"/>
              <w:bottom w:val="single" w:sz="4" w:space="0" w:color="auto"/>
              <w:right w:val="single" w:sz="4" w:space="0" w:color="auto"/>
            </w:tcBorders>
          </w:tcPr>
          <w:p w14:paraId="09C0777A" w14:textId="77777777" w:rsidR="00E02DCE" w:rsidRDefault="00E02DCE">
            <w:pPr>
              <w:spacing w:after="0" w:line="240" w:lineRule="auto"/>
              <w:rPr>
                <w:rFonts w:ascii="Times New Roman" w:eastAsia="Times New Roman" w:hAnsi="Times New Roman" w:cs="Times New Roman"/>
                <w:b/>
                <w:color w:val="000000"/>
              </w:rPr>
            </w:pPr>
          </w:p>
        </w:tc>
      </w:tr>
      <w:tr w:rsidR="00E02DCE" w14:paraId="4205FC7A" w14:textId="77777777">
        <w:trPr>
          <w:trHeight w:val="248"/>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173F8671"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Technical or vocational training</w:t>
            </w:r>
          </w:p>
        </w:tc>
        <w:tc>
          <w:tcPr>
            <w:tcW w:w="1800" w:type="dxa"/>
            <w:tcBorders>
              <w:top w:val="nil"/>
              <w:left w:val="single" w:sz="4" w:space="0" w:color="auto"/>
              <w:bottom w:val="single" w:sz="4" w:space="0" w:color="auto"/>
              <w:right w:val="single" w:sz="4" w:space="0" w:color="auto"/>
            </w:tcBorders>
          </w:tcPr>
          <w:p w14:paraId="7B154AFB" w14:textId="77777777" w:rsidR="00E02DCE" w:rsidRDefault="00E02DCE">
            <w:pPr>
              <w:spacing w:after="0" w:line="240" w:lineRule="auto"/>
              <w:rPr>
                <w:rFonts w:ascii="Times New Roman" w:eastAsia="Times New Roman" w:hAnsi="Times New Roman" w:cs="Times New Roman"/>
                <w:color w:val="000000"/>
              </w:rPr>
            </w:pPr>
          </w:p>
        </w:tc>
        <w:tc>
          <w:tcPr>
            <w:tcW w:w="1800" w:type="dxa"/>
            <w:tcBorders>
              <w:top w:val="nil"/>
              <w:left w:val="single" w:sz="4" w:space="0" w:color="auto"/>
              <w:bottom w:val="single" w:sz="4" w:space="0" w:color="auto"/>
              <w:right w:val="single" w:sz="4" w:space="0" w:color="auto"/>
            </w:tcBorders>
          </w:tcPr>
          <w:p w14:paraId="7AEA6648" w14:textId="77777777" w:rsidR="00E02DCE" w:rsidRDefault="00E02DCE">
            <w:pPr>
              <w:spacing w:after="0" w:line="240" w:lineRule="auto"/>
              <w:rPr>
                <w:rFonts w:ascii="Times New Roman" w:eastAsia="Times New Roman" w:hAnsi="Times New Roman" w:cs="Times New Roman"/>
                <w:color w:val="000000"/>
              </w:rPr>
            </w:pPr>
          </w:p>
        </w:tc>
        <w:tc>
          <w:tcPr>
            <w:tcW w:w="1710" w:type="dxa"/>
            <w:tcBorders>
              <w:top w:val="nil"/>
              <w:left w:val="single" w:sz="4" w:space="0" w:color="auto"/>
              <w:bottom w:val="single" w:sz="4" w:space="0" w:color="auto"/>
              <w:right w:val="single" w:sz="4" w:space="0" w:color="auto"/>
            </w:tcBorders>
          </w:tcPr>
          <w:p w14:paraId="0D62D5F7" w14:textId="77777777" w:rsidR="00E02DCE" w:rsidRDefault="00E02DCE">
            <w:pPr>
              <w:spacing w:after="0" w:line="240" w:lineRule="auto"/>
              <w:rPr>
                <w:rFonts w:ascii="Times New Roman" w:eastAsia="Times New Roman" w:hAnsi="Times New Roman" w:cs="Times New Roman"/>
                <w:color w:val="000000"/>
              </w:rPr>
            </w:pPr>
          </w:p>
        </w:tc>
        <w:tc>
          <w:tcPr>
            <w:tcW w:w="1440" w:type="dxa"/>
            <w:tcBorders>
              <w:top w:val="nil"/>
              <w:left w:val="single" w:sz="4" w:space="0" w:color="auto"/>
              <w:bottom w:val="single" w:sz="4" w:space="0" w:color="auto"/>
              <w:right w:val="single" w:sz="4" w:space="0" w:color="auto"/>
            </w:tcBorders>
          </w:tcPr>
          <w:p w14:paraId="23B7174F" w14:textId="77777777" w:rsidR="00E02DCE" w:rsidRDefault="00E02DCE">
            <w:pPr>
              <w:spacing w:after="0" w:line="240" w:lineRule="auto"/>
              <w:rPr>
                <w:rFonts w:ascii="Times New Roman" w:eastAsia="Times New Roman" w:hAnsi="Times New Roman" w:cs="Times New Roman"/>
                <w:b/>
                <w:color w:val="000000"/>
              </w:rPr>
            </w:pPr>
          </w:p>
        </w:tc>
      </w:tr>
      <w:tr w:rsidR="00E02DCE" w14:paraId="5B3169AD" w14:textId="77777777">
        <w:trPr>
          <w:trHeight w:val="26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7AB3B8CC"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800" w:type="dxa"/>
            <w:tcBorders>
              <w:top w:val="nil"/>
              <w:left w:val="single" w:sz="4" w:space="0" w:color="auto"/>
              <w:bottom w:val="single" w:sz="4" w:space="0" w:color="auto"/>
              <w:right w:val="single" w:sz="4" w:space="0" w:color="auto"/>
            </w:tcBorders>
            <w:vAlign w:val="center"/>
          </w:tcPr>
          <w:p w14:paraId="5BC55A33" w14:textId="77777777" w:rsidR="00E02DCE" w:rsidRDefault="00437880">
            <w:pPr>
              <w:jc w:val="center"/>
              <w:rPr>
                <w:rFonts w:cs="Calibri"/>
                <w:b/>
                <w:color w:val="000000"/>
              </w:rPr>
            </w:pPr>
            <w:r>
              <w:rPr>
                <w:rFonts w:cs="Calibri"/>
                <w:b/>
                <w:color w:val="000000"/>
              </w:rPr>
              <w:t>6567</w:t>
            </w:r>
          </w:p>
        </w:tc>
        <w:tc>
          <w:tcPr>
            <w:tcW w:w="1800" w:type="dxa"/>
            <w:tcBorders>
              <w:top w:val="nil"/>
              <w:left w:val="single" w:sz="4" w:space="0" w:color="auto"/>
              <w:bottom w:val="single" w:sz="4" w:space="0" w:color="auto"/>
              <w:right w:val="single" w:sz="4" w:space="0" w:color="auto"/>
            </w:tcBorders>
            <w:vAlign w:val="center"/>
          </w:tcPr>
          <w:p w14:paraId="3D224C8A" w14:textId="77777777" w:rsidR="00E02DCE" w:rsidRDefault="00437880">
            <w:pPr>
              <w:jc w:val="center"/>
              <w:rPr>
                <w:rFonts w:cs="Calibri"/>
                <w:b/>
                <w:color w:val="000000"/>
              </w:rPr>
            </w:pPr>
            <w:r>
              <w:rPr>
                <w:rFonts w:cs="Calibri"/>
                <w:b/>
                <w:color w:val="000000"/>
              </w:rPr>
              <w:t>8448</w:t>
            </w:r>
          </w:p>
        </w:tc>
        <w:tc>
          <w:tcPr>
            <w:tcW w:w="1710" w:type="dxa"/>
            <w:tcBorders>
              <w:top w:val="nil"/>
              <w:left w:val="single" w:sz="4" w:space="0" w:color="auto"/>
              <w:bottom w:val="single" w:sz="4" w:space="0" w:color="auto"/>
              <w:right w:val="single" w:sz="4" w:space="0" w:color="auto"/>
            </w:tcBorders>
            <w:vAlign w:val="center"/>
          </w:tcPr>
          <w:p w14:paraId="67DF2731" w14:textId="77777777" w:rsidR="00E02DCE" w:rsidRDefault="00437880">
            <w:pPr>
              <w:jc w:val="center"/>
              <w:rPr>
                <w:rFonts w:cs="Calibri"/>
                <w:b/>
                <w:color w:val="000000"/>
              </w:rPr>
            </w:pPr>
            <w:r>
              <w:rPr>
                <w:rFonts w:cs="Calibri"/>
                <w:b/>
                <w:color w:val="000000"/>
              </w:rPr>
              <w:t>11020</w:t>
            </w:r>
          </w:p>
        </w:tc>
        <w:tc>
          <w:tcPr>
            <w:tcW w:w="1440" w:type="dxa"/>
            <w:tcBorders>
              <w:top w:val="nil"/>
              <w:left w:val="single" w:sz="4" w:space="0" w:color="auto"/>
              <w:bottom w:val="single" w:sz="4" w:space="0" w:color="auto"/>
              <w:right w:val="single" w:sz="4" w:space="0" w:color="auto"/>
            </w:tcBorders>
            <w:vAlign w:val="center"/>
          </w:tcPr>
          <w:p w14:paraId="76EF7391" w14:textId="77777777" w:rsidR="00E02DCE" w:rsidRDefault="00437880">
            <w:pPr>
              <w:jc w:val="center"/>
              <w:rPr>
                <w:rFonts w:cs="Calibri"/>
                <w:b/>
                <w:color w:val="000000"/>
              </w:rPr>
            </w:pPr>
            <w:r>
              <w:rPr>
                <w:rFonts w:cs="Calibri"/>
                <w:b/>
                <w:color w:val="000000"/>
              </w:rPr>
              <w:t>10107</w:t>
            </w:r>
          </w:p>
        </w:tc>
      </w:tr>
    </w:tbl>
    <w:p w14:paraId="11AFF02F" w14:textId="77777777" w:rsidR="00E02DCE" w:rsidRDefault="0043788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Source</w:t>
      </w:r>
      <w:r>
        <w:rPr>
          <w:rFonts w:ascii="Times New Roman" w:hAnsi="Times New Roman" w:cs="Times New Roman"/>
          <w:sz w:val="24"/>
          <w:szCs w:val="24"/>
        </w:rPr>
        <w:t xml:space="preserve">: Field Survey, </w:t>
      </w:r>
      <w:r>
        <w:rPr>
          <w:rFonts w:ascii="Times New Roman" w:hAnsi="Times New Roman" w:cs="Times New Roman"/>
          <w:sz w:val="24"/>
          <w:szCs w:val="24"/>
        </w:rPr>
        <w:t>2021-22.</w:t>
      </w:r>
    </w:p>
    <w:p w14:paraId="259E08DA" w14:textId="77777777" w:rsidR="00E02DCE" w:rsidRDefault="00437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 explores that the average income of rural workers who engaged in agriculture, we found that income of agriculture depends upon various factors like inputs, technology, trainings, pesticide, fertilizer etc., but education also play vital role in</w:t>
      </w:r>
      <w:r>
        <w:rPr>
          <w:rFonts w:ascii="Times New Roman" w:hAnsi="Times New Roman" w:cs="Times New Roman"/>
          <w:sz w:val="24"/>
          <w:szCs w:val="24"/>
        </w:rPr>
        <w:t xml:space="preserve"> agriculture and educated worker yields positive returns from agricultural production (Ninh, Le K., 2020). Education and earnings are always associate with each other. Education and income explore that an average high educated people have more return than </w:t>
      </w:r>
      <w:r>
        <w:rPr>
          <w:rFonts w:ascii="Times New Roman" w:hAnsi="Times New Roman" w:cs="Times New Roman"/>
          <w:sz w:val="24"/>
          <w:szCs w:val="24"/>
        </w:rPr>
        <w:t xml:space="preserve">less educated persons (Ashraf, and Qasim, 2019). The table 6 depicts the earnings of workers who are engaged in agricultural activity by their education level. It can be observed from the table that youth workers with </w:t>
      </w:r>
      <w:proofErr w:type="spellStart"/>
      <w:r>
        <w:rPr>
          <w:rFonts w:ascii="Times New Roman" w:hAnsi="Times New Roman" w:cs="Times New Roman"/>
          <w:sz w:val="24"/>
          <w:szCs w:val="24"/>
        </w:rPr>
        <w:t>post graduation</w:t>
      </w:r>
      <w:proofErr w:type="spellEnd"/>
      <w:r>
        <w:rPr>
          <w:rFonts w:ascii="Times New Roman" w:hAnsi="Times New Roman" w:cs="Times New Roman"/>
          <w:sz w:val="24"/>
          <w:szCs w:val="24"/>
        </w:rPr>
        <w:t xml:space="preserve"> level earn highest Rs.</w:t>
      </w:r>
      <w:r>
        <w:rPr>
          <w:rFonts w:ascii="Times New Roman" w:hAnsi="Times New Roman" w:cs="Times New Roman"/>
          <w:sz w:val="24"/>
          <w:szCs w:val="24"/>
        </w:rPr>
        <w:t xml:space="preserve"> 55556 per month, followed by Rs. 45833 by those who have diploma, Rs. 42593 by graduate workers and Rs. 33333 by workers up to primary level education. But in case of agricultural activities, earnings also </w:t>
      </w:r>
      <w:proofErr w:type="gramStart"/>
      <w:r>
        <w:rPr>
          <w:rFonts w:ascii="Times New Roman" w:hAnsi="Times New Roman" w:cs="Times New Roman"/>
          <w:sz w:val="24"/>
          <w:szCs w:val="24"/>
        </w:rPr>
        <w:t>depends</w:t>
      </w:r>
      <w:proofErr w:type="gramEnd"/>
      <w:r>
        <w:rPr>
          <w:rFonts w:ascii="Times New Roman" w:hAnsi="Times New Roman" w:cs="Times New Roman"/>
          <w:sz w:val="24"/>
          <w:szCs w:val="24"/>
        </w:rPr>
        <w:t xml:space="preserve"> upon farm size.   </w:t>
      </w:r>
    </w:p>
    <w:p w14:paraId="3AC65B80" w14:textId="77777777" w:rsidR="00E02DCE" w:rsidRDefault="00E02DCE">
      <w:pPr>
        <w:tabs>
          <w:tab w:val="left" w:pos="1380"/>
        </w:tabs>
        <w:spacing w:after="0" w:line="360" w:lineRule="auto"/>
        <w:jc w:val="both"/>
        <w:rPr>
          <w:rFonts w:ascii="Times New Roman" w:hAnsi="Times New Roman" w:cs="Times New Roman"/>
          <w:sz w:val="24"/>
          <w:szCs w:val="24"/>
        </w:rPr>
        <w:sectPr w:rsidR="00E02DCE">
          <w:pgSz w:w="12240" w:h="15840"/>
          <w:pgMar w:top="1440" w:right="1440" w:bottom="1440" w:left="1440" w:header="720" w:footer="720" w:gutter="0"/>
          <w:cols w:space="720"/>
          <w:docGrid w:linePitch="360"/>
        </w:sectPr>
      </w:pPr>
    </w:p>
    <w:p w14:paraId="66B12234" w14:textId="77777777" w:rsidR="00E02DCE" w:rsidRDefault="00E02DCE">
      <w:pPr>
        <w:tabs>
          <w:tab w:val="left" w:pos="1380"/>
        </w:tabs>
        <w:rPr>
          <w:rFonts w:ascii="Times New Roman" w:hAnsi="Times New Roman" w:cs="Times New Roman"/>
          <w:sz w:val="24"/>
          <w:szCs w:val="24"/>
        </w:rPr>
      </w:pPr>
    </w:p>
    <w:p w14:paraId="347A0387" w14:textId="77777777" w:rsidR="00E02DCE" w:rsidRDefault="00437880">
      <w:pPr>
        <w:tabs>
          <w:tab w:val="left" w:pos="-900"/>
        </w:tabs>
        <w:spacing w:after="0" w:line="240" w:lineRule="auto"/>
        <w:rPr>
          <w:rFonts w:ascii="Times New Roman" w:hAnsi="Times New Roman" w:cs="Times New Roman"/>
          <w:sz w:val="24"/>
          <w:szCs w:val="24"/>
        </w:rPr>
      </w:pPr>
      <w:r>
        <w:rPr>
          <w:rFonts w:ascii="Times New Roman" w:hAnsi="Times New Roman" w:cs="Times New Roman"/>
          <w:b/>
          <w:sz w:val="24"/>
          <w:szCs w:val="24"/>
        </w:rPr>
        <w:t>Table 6:</w:t>
      </w:r>
      <w:r>
        <w:rPr>
          <w:rFonts w:ascii="Times New Roman" w:hAnsi="Times New Roman" w:cs="Times New Roman"/>
          <w:sz w:val="24"/>
          <w:szCs w:val="24"/>
        </w:rPr>
        <w:t xml:space="preserve"> Educatio</w:t>
      </w:r>
      <w:r>
        <w:rPr>
          <w:rFonts w:ascii="Times New Roman" w:hAnsi="Times New Roman" w:cs="Times New Roman"/>
          <w:sz w:val="24"/>
          <w:szCs w:val="24"/>
        </w:rPr>
        <w:t xml:space="preserve">n Wise Average Monthly Income of </w:t>
      </w:r>
      <w:proofErr w:type="gramStart"/>
      <w:r>
        <w:rPr>
          <w:rFonts w:ascii="Times New Roman" w:hAnsi="Times New Roman" w:cs="Times New Roman"/>
          <w:sz w:val="24"/>
          <w:szCs w:val="24"/>
        </w:rPr>
        <w:t>Self Employed</w:t>
      </w:r>
      <w:proofErr w:type="gramEnd"/>
      <w:r>
        <w:rPr>
          <w:rFonts w:ascii="Times New Roman" w:hAnsi="Times New Roman" w:cs="Times New Roman"/>
          <w:sz w:val="24"/>
          <w:szCs w:val="24"/>
        </w:rPr>
        <w:t xml:space="preserve"> Workers in Agriculture of Rural Punjab.</w:t>
      </w:r>
    </w:p>
    <w:p w14:paraId="47E61554" w14:textId="77777777" w:rsidR="00E02DCE" w:rsidRDefault="00E02DCE">
      <w:pPr>
        <w:tabs>
          <w:tab w:val="left" w:pos="-900"/>
        </w:tabs>
        <w:spacing w:after="0" w:line="240" w:lineRule="auto"/>
        <w:rPr>
          <w:rFonts w:ascii="Times New Roman" w:hAnsi="Times New Roman" w:cs="Times New Roman"/>
          <w:sz w:val="24"/>
          <w:szCs w:val="24"/>
        </w:rPr>
      </w:pPr>
    </w:p>
    <w:tbl>
      <w:tblPr>
        <w:tblW w:w="9090" w:type="dxa"/>
        <w:tblInd w:w="198" w:type="dxa"/>
        <w:tblLook w:val="04A0" w:firstRow="1" w:lastRow="0" w:firstColumn="1" w:lastColumn="0" w:noHBand="0" w:noVBand="1"/>
      </w:tblPr>
      <w:tblGrid>
        <w:gridCol w:w="2610"/>
        <w:gridCol w:w="1530"/>
        <w:gridCol w:w="1710"/>
        <w:gridCol w:w="1890"/>
        <w:gridCol w:w="1350"/>
      </w:tblGrid>
      <w:tr w:rsidR="00E02DCE" w14:paraId="0B0BE28C" w14:textId="77777777">
        <w:trPr>
          <w:trHeight w:val="253"/>
        </w:trPr>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D15B3"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Level of education</w:t>
            </w:r>
          </w:p>
        </w:tc>
        <w:tc>
          <w:tcPr>
            <w:tcW w:w="5130" w:type="dxa"/>
            <w:gridSpan w:val="3"/>
            <w:vMerge w:val="restart"/>
            <w:tcBorders>
              <w:top w:val="single" w:sz="4" w:space="0" w:color="auto"/>
              <w:left w:val="single" w:sz="4" w:space="0" w:color="auto"/>
              <w:right w:val="single" w:sz="4" w:space="0" w:color="auto"/>
            </w:tcBorders>
          </w:tcPr>
          <w:p w14:paraId="36C65A3B" w14:textId="77777777" w:rsidR="00E02DCE" w:rsidRDefault="0043788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Average monthly earnings</w:t>
            </w:r>
          </w:p>
          <w:p w14:paraId="728059FB" w14:textId="77777777" w:rsidR="00E02DCE" w:rsidRDefault="00E02DCE">
            <w:pPr>
              <w:spacing w:after="0" w:line="240" w:lineRule="auto"/>
              <w:rPr>
                <w:rFonts w:ascii="Times New Roman" w:eastAsia="Times New Roman" w:hAnsi="Times New Roman" w:cs="Times New Roman"/>
                <w:b/>
                <w:color w:val="000000"/>
              </w:rPr>
            </w:pPr>
          </w:p>
        </w:tc>
        <w:tc>
          <w:tcPr>
            <w:tcW w:w="1350" w:type="dxa"/>
            <w:tcBorders>
              <w:top w:val="single" w:sz="4" w:space="0" w:color="auto"/>
              <w:left w:val="single" w:sz="4" w:space="0" w:color="auto"/>
              <w:right w:val="single" w:sz="4" w:space="0" w:color="auto"/>
            </w:tcBorders>
          </w:tcPr>
          <w:p w14:paraId="4108D623" w14:textId="77777777" w:rsidR="00E02DCE" w:rsidRDefault="00E02DCE">
            <w:pPr>
              <w:spacing w:after="0" w:line="240" w:lineRule="auto"/>
              <w:rPr>
                <w:rFonts w:ascii="Times New Roman" w:eastAsia="Times New Roman" w:hAnsi="Times New Roman" w:cs="Times New Roman"/>
                <w:b/>
                <w:color w:val="000000"/>
              </w:rPr>
            </w:pPr>
          </w:p>
        </w:tc>
      </w:tr>
      <w:tr w:rsidR="00E02DCE" w14:paraId="759835AA" w14:textId="77777777">
        <w:trPr>
          <w:trHeight w:val="577"/>
        </w:trPr>
        <w:tc>
          <w:tcPr>
            <w:tcW w:w="2610" w:type="dxa"/>
            <w:vMerge/>
            <w:tcBorders>
              <w:top w:val="single" w:sz="4" w:space="0" w:color="auto"/>
              <w:left w:val="single" w:sz="4" w:space="0" w:color="auto"/>
              <w:bottom w:val="single" w:sz="4" w:space="0" w:color="auto"/>
              <w:right w:val="single" w:sz="4" w:space="0" w:color="auto"/>
            </w:tcBorders>
            <w:vAlign w:val="center"/>
            <w:hideMark/>
          </w:tcPr>
          <w:p w14:paraId="61FEC290" w14:textId="77777777" w:rsidR="00E02DCE" w:rsidRDefault="00E02DCE">
            <w:pPr>
              <w:spacing w:after="0" w:line="240" w:lineRule="auto"/>
              <w:jc w:val="center"/>
              <w:rPr>
                <w:rFonts w:ascii="Times New Roman" w:eastAsia="Times New Roman" w:hAnsi="Times New Roman" w:cs="Times New Roman"/>
                <w:b/>
                <w:color w:val="000000"/>
              </w:rPr>
            </w:pPr>
          </w:p>
        </w:tc>
        <w:tc>
          <w:tcPr>
            <w:tcW w:w="5130" w:type="dxa"/>
            <w:gridSpan w:val="3"/>
            <w:vMerge/>
            <w:tcBorders>
              <w:left w:val="single" w:sz="4" w:space="0" w:color="auto"/>
              <w:bottom w:val="single" w:sz="4" w:space="0" w:color="auto"/>
              <w:right w:val="single" w:sz="4" w:space="0" w:color="auto"/>
            </w:tcBorders>
          </w:tcPr>
          <w:p w14:paraId="057B06E0" w14:textId="77777777" w:rsidR="00E02DCE" w:rsidRDefault="00E02DCE">
            <w:pPr>
              <w:spacing w:after="0" w:line="240" w:lineRule="auto"/>
              <w:jc w:val="center"/>
              <w:rPr>
                <w:rFonts w:ascii="Times New Roman" w:eastAsia="Times New Roman" w:hAnsi="Times New Roman" w:cs="Times New Roman"/>
                <w:b/>
                <w:color w:val="000000"/>
              </w:rPr>
            </w:pPr>
          </w:p>
        </w:tc>
        <w:tc>
          <w:tcPr>
            <w:tcW w:w="1350" w:type="dxa"/>
            <w:vMerge w:val="restart"/>
            <w:tcBorders>
              <w:left w:val="single" w:sz="4" w:space="0" w:color="auto"/>
              <w:bottom w:val="nil"/>
              <w:right w:val="single" w:sz="4" w:space="0" w:color="auto"/>
            </w:tcBorders>
          </w:tcPr>
          <w:p w14:paraId="5BC37CD1" w14:textId="77777777" w:rsidR="00E02DCE" w:rsidRDefault="0043788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Total </w:t>
            </w:r>
          </w:p>
        </w:tc>
      </w:tr>
      <w:tr w:rsidR="00E02DCE" w14:paraId="06631EE6" w14:textId="77777777">
        <w:trPr>
          <w:trHeight w:val="260"/>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6B4FAF7E" w14:textId="77777777" w:rsidR="00E02DCE" w:rsidRDefault="00E02DCE">
            <w:pPr>
              <w:spacing w:after="0" w:line="240" w:lineRule="auto"/>
              <w:rPr>
                <w:rFonts w:ascii="Times New Roman" w:eastAsia="Times New Roman" w:hAnsi="Times New Roman" w:cs="Times New Roman"/>
                <w:b/>
                <w:color w:val="000000"/>
              </w:rPr>
            </w:pPr>
          </w:p>
        </w:tc>
        <w:tc>
          <w:tcPr>
            <w:tcW w:w="1530" w:type="dxa"/>
            <w:tcBorders>
              <w:top w:val="nil"/>
              <w:left w:val="single" w:sz="4" w:space="0" w:color="auto"/>
              <w:bottom w:val="single" w:sz="4" w:space="0" w:color="auto"/>
              <w:right w:val="single" w:sz="4" w:space="0" w:color="auto"/>
            </w:tcBorders>
          </w:tcPr>
          <w:p w14:paraId="6B0C74F9" w14:textId="77777777" w:rsidR="00E02DCE" w:rsidRDefault="0043788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Ludhiana</w:t>
            </w:r>
          </w:p>
        </w:tc>
        <w:tc>
          <w:tcPr>
            <w:tcW w:w="1710" w:type="dxa"/>
            <w:tcBorders>
              <w:top w:val="nil"/>
              <w:left w:val="single" w:sz="4" w:space="0" w:color="auto"/>
              <w:bottom w:val="single" w:sz="4" w:space="0" w:color="auto"/>
              <w:right w:val="single" w:sz="4" w:space="0" w:color="auto"/>
            </w:tcBorders>
          </w:tcPr>
          <w:p w14:paraId="57F06C91" w14:textId="77777777" w:rsidR="00E02DCE" w:rsidRDefault="0043788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Sangrur</w:t>
            </w:r>
          </w:p>
        </w:tc>
        <w:tc>
          <w:tcPr>
            <w:tcW w:w="1890" w:type="dxa"/>
            <w:tcBorders>
              <w:top w:val="nil"/>
              <w:left w:val="single" w:sz="4" w:space="0" w:color="auto"/>
              <w:bottom w:val="single" w:sz="4" w:space="0" w:color="auto"/>
              <w:right w:val="single" w:sz="4" w:space="0" w:color="auto"/>
            </w:tcBorders>
          </w:tcPr>
          <w:p w14:paraId="3D81D71C" w14:textId="77777777" w:rsidR="00E02DCE" w:rsidRDefault="0043788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Tarn Taran</w:t>
            </w:r>
          </w:p>
        </w:tc>
        <w:tc>
          <w:tcPr>
            <w:tcW w:w="1350" w:type="dxa"/>
            <w:vMerge/>
            <w:tcBorders>
              <w:left w:val="single" w:sz="4" w:space="0" w:color="auto"/>
              <w:bottom w:val="single" w:sz="4" w:space="0" w:color="auto"/>
              <w:right w:val="single" w:sz="4" w:space="0" w:color="auto"/>
            </w:tcBorders>
          </w:tcPr>
          <w:p w14:paraId="39261E3F" w14:textId="77777777" w:rsidR="00E02DCE" w:rsidRDefault="00E02DCE">
            <w:pPr>
              <w:spacing w:after="0" w:line="240" w:lineRule="auto"/>
              <w:jc w:val="center"/>
              <w:rPr>
                <w:rFonts w:ascii="Times New Roman" w:eastAsia="Times New Roman" w:hAnsi="Times New Roman" w:cs="Times New Roman"/>
                <w:b/>
                <w:color w:val="000000"/>
              </w:rPr>
            </w:pPr>
          </w:p>
        </w:tc>
      </w:tr>
      <w:tr w:rsidR="00E02DCE" w14:paraId="7E7145A5" w14:textId="77777777">
        <w:trPr>
          <w:trHeight w:val="260"/>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23A50006"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Illiterate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BFEAEF0" w14:textId="77777777" w:rsidR="00E02DCE" w:rsidRDefault="00E02DCE">
            <w:pPr>
              <w:jc w:val="center"/>
              <w:rPr>
                <w:rFonts w:cs="Calibri"/>
                <w:color w:val="000000"/>
              </w:rPr>
            </w:pPr>
          </w:p>
        </w:tc>
        <w:tc>
          <w:tcPr>
            <w:tcW w:w="1710" w:type="dxa"/>
            <w:tcBorders>
              <w:top w:val="single" w:sz="4" w:space="0" w:color="auto"/>
              <w:left w:val="nil"/>
              <w:bottom w:val="single" w:sz="4" w:space="0" w:color="auto"/>
              <w:right w:val="single" w:sz="4" w:space="0" w:color="auto"/>
            </w:tcBorders>
            <w:shd w:val="clear" w:color="auto" w:fill="auto"/>
            <w:vAlign w:val="bottom"/>
          </w:tcPr>
          <w:p w14:paraId="4489EEF9" w14:textId="77777777" w:rsidR="00E02DCE" w:rsidRDefault="00E02DCE">
            <w:pPr>
              <w:jc w:val="center"/>
              <w:rPr>
                <w:rFonts w:cs="Calibri"/>
                <w:color w:val="000000"/>
              </w:rPr>
            </w:pPr>
          </w:p>
        </w:tc>
        <w:tc>
          <w:tcPr>
            <w:tcW w:w="1890" w:type="dxa"/>
            <w:tcBorders>
              <w:top w:val="single" w:sz="4" w:space="0" w:color="auto"/>
              <w:left w:val="nil"/>
              <w:bottom w:val="single" w:sz="4" w:space="0" w:color="auto"/>
              <w:right w:val="single" w:sz="4" w:space="0" w:color="auto"/>
            </w:tcBorders>
            <w:shd w:val="clear" w:color="auto" w:fill="auto"/>
            <w:vAlign w:val="bottom"/>
          </w:tcPr>
          <w:p w14:paraId="7AA1B2BA" w14:textId="77777777" w:rsidR="00E02DCE" w:rsidRDefault="00E02DCE">
            <w:pPr>
              <w:jc w:val="center"/>
              <w:rPr>
                <w:rFonts w:cs="Calibri"/>
                <w:color w:val="000000"/>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8527578" w14:textId="77777777" w:rsidR="00E02DCE" w:rsidRDefault="00E02DCE">
            <w:pPr>
              <w:jc w:val="center"/>
              <w:rPr>
                <w:rFonts w:cs="Calibri"/>
                <w:color w:val="000000"/>
              </w:rPr>
            </w:pPr>
          </w:p>
        </w:tc>
      </w:tr>
      <w:tr w:rsidR="00E02DCE" w14:paraId="2E700928" w14:textId="77777777">
        <w:trPr>
          <w:trHeight w:val="57"/>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5A89CEF7"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Primary</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3D5B5AA" w14:textId="77777777" w:rsidR="00E02DCE" w:rsidRDefault="00E02DCE">
            <w:pPr>
              <w:jc w:val="center"/>
              <w:rPr>
                <w:rFonts w:cs="Calibri"/>
                <w:color w:val="000000"/>
              </w:rPr>
            </w:pPr>
          </w:p>
        </w:tc>
        <w:tc>
          <w:tcPr>
            <w:tcW w:w="1710" w:type="dxa"/>
            <w:tcBorders>
              <w:top w:val="single" w:sz="4" w:space="0" w:color="auto"/>
              <w:left w:val="nil"/>
              <w:bottom w:val="single" w:sz="4" w:space="0" w:color="auto"/>
              <w:right w:val="single" w:sz="4" w:space="0" w:color="auto"/>
            </w:tcBorders>
            <w:shd w:val="clear" w:color="auto" w:fill="auto"/>
            <w:vAlign w:val="bottom"/>
          </w:tcPr>
          <w:p w14:paraId="68A73616" w14:textId="77777777" w:rsidR="00E02DCE" w:rsidRDefault="00437880">
            <w:pPr>
              <w:jc w:val="center"/>
              <w:rPr>
                <w:rFonts w:cs="Calibri"/>
                <w:color w:val="000000"/>
              </w:rPr>
            </w:pPr>
            <w:r>
              <w:rPr>
                <w:rFonts w:cs="Calibri"/>
                <w:color w:val="000000"/>
              </w:rPr>
              <w:t>37500</w:t>
            </w:r>
          </w:p>
        </w:tc>
        <w:tc>
          <w:tcPr>
            <w:tcW w:w="1890" w:type="dxa"/>
            <w:tcBorders>
              <w:top w:val="single" w:sz="4" w:space="0" w:color="auto"/>
              <w:left w:val="nil"/>
              <w:bottom w:val="single" w:sz="4" w:space="0" w:color="auto"/>
              <w:right w:val="single" w:sz="4" w:space="0" w:color="auto"/>
            </w:tcBorders>
            <w:shd w:val="clear" w:color="auto" w:fill="auto"/>
            <w:vAlign w:val="bottom"/>
          </w:tcPr>
          <w:p w14:paraId="71D2E998" w14:textId="77777777" w:rsidR="00E02DCE" w:rsidRDefault="00437880">
            <w:pPr>
              <w:jc w:val="center"/>
              <w:rPr>
                <w:rFonts w:cs="Calibri"/>
                <w:color w:val="000000"/>
              </w:rPr>
            </w:pPr>
            <w:r>
              <w:rPr>
                <w:rFonts w:cs="Calibri"/>
                <w:color w:val="000000"/>
              </w:rPr>
              <w:t>25000</w:t>
            </w:r>
          </w:p>
        </w:tc>
        <w:tc>
          <w:tcPr>
            <w:tcW w:w="1350" w:type="dxa"/>
            <w:tcBorders>
              <w:top w:val="single" w:sz="4" w:space="0" w:color="auto"/>
              <w:left w:val="nil"/>
              <w:bottom w:val="single" w:sz="4" w:space="0" w:color="auto"/>
              <w:right w:val="single" w:sz="4" w:space="0" w:color="auto"/>
            </w:tcBorders>
            <w:shd w:val="clear" w:color="auto" w:fill="auto"/>
            <w:vAlign w:val="bottom"/>
          </w:tcPr>
          <w:p w14:paraId="435852DF" w14:textId="77777777" w:rsidR="00E02DCE" w:rsidRDefault="00437880">
            <w:pPr>
              <w:jc w:val="center"/>
              <w:rPr>
                <w:rFonts w:cs="Calibri"/>
                <w:b/>
                <w:color w:val="000000"/>
              </w:rPr>
            </w:pPr>
            <w:r>
              <w:rPr>
                <w:rFonts w:cs="Calibri"/>
                <w:b/>
                <w:color w:val="000000"/>
              </w:rPr>
              <w:t>33333</w:t>
            </w:r>
          </w:p>
        </w:tc>
      </w:tr>
      <w:tr w:rsidR="00E02DCE" w14:paraId="25EE8FCC" w14:textId="77777777">
        <w:trPr>
          <w:trHeight w:val="57"/>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1B1C1CB3"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Matric</w:t>
            </w:r>
          </w:p>
        </w:tc>
        <w:tc>
          <w:tcPr>
            <w:tcW w:w="1530" w:type="dxa"/>
            <w:tcBorders>
              <w:top w:val="nil"/>
              <w:left w:val="single" w:sz="4" w:space="0" w:color="auto"/>
              <w:bottom w:val="single" w:sz="4" w:space="0" w:color="auto"/>
              <w:right w:val="single" w:sz="4" w:space="0" w:color="auto"/>
            </w:tcBorders>
            <w:shd w:val="clear" w:color="auto" w:fill="auto"/>
            <w:vAlign w:val="bottom"/>
          </w:tcPr>
          <w:p w14:paraId="2085B85A" w14:textId="77777777" w:rsidR="00E02DCE" w:rsidRDefault="00E02DCE">
            <w:pPr>
              <w:jc w:val="center"/>
              <w:rPr>
                <w:rFonts w:cs="Calibri"/>
                <w:color w:val="000000"/>
              </w:rPr>
            </w:pPr>
          </w:p>
        </w:tc>
        <w:tc>
          <w:tcPr>
            <w:tcW w:w="1710" w:type="dxa"/>
            <w:tcBorders>
              <w:top w:val="nil"/>
              <w:left w:val="nil"/>
              <w:bottom w:val="single" w:sz="4" w:space="0" w:color="auto"/>
              <w:right w:val="single" w:sz="4" w:space="0" w:color="auto"/>
            </w:tcBorders>
            <w:shd w:val="clear" w:color="auto" w:fill="auto"/>
            <w:vAlign w:val="bottom"/>
          </w:tcPr>
          <w:p w14:paraId="44FE0673" w14:textId="77777777" w:rsidR="00E02DCE" w:rsidRDefault="00437880">
            <w:pPr>
              <w:jc w:val="center"/>
              <w:rPr>
                <w:rFonts w:cs="Calibri"/>
                <w:color w:val="000000"/>
              </w:rPr>
            </w:pPr>
            <w:r>
              <w:rPr>
                <w:rFonts w:cs="Calibri"/>
                <w:color w:val="000000"/>
              </w:rPr>
              <w:t>27431</w:t>
            </w:r>
          </w:p>
        </w:tc>
        <w:tc>
          <w:tcPr>
            <w:tcW w:w="1890" w:type="dxa"/>
            <w:tcBorders>
              <w:top w:val="nil"/>
              <w:left w:val="nil"/>
              <w:bottom w:val="single" w:sz="4" w:space="0" w:color="auto"/>
              <w:right w:val="single" w:sz="4" w:space="0" w:color="auto"/>
            </w:tcBorders>
            <w:shd w:val="clear" w:color="auto" w:fill="auto"/>
            <w:vAlign w:val="bottom"/>
          </w:tcPr>
          <w:p w14:paraId="604A34A1" w14:textId="77777777" w:rsidR="00E02DCE" w:rsidRDefault="00437880">
            <w:pPr>
              <w:jc w:val="center"/>
              <w:rPr>
                <w:rFonts w:cs="Calibri"/>
                <w:color w:val="000000"/>
              </w:rPr>
            </w:pPr>
            <w:r>
              <w:rPr>
                <w:rFonts w:cs="Calibri"/>
                <w:color w:val="000000"/>
              </w:rPr>
              <w:t>23913</w:t>
            </w:r>
          </w:p>
        </w:tc>
        <w:tc>
          <w:tcPr>
            <w:tcW w:w="1350" w:type="dxa"/>
            <w:tcBorders>
              <w:top w:val="nil"/>
              <w:left w:val="nil"/>
              <w:bottom w:val="single" w:sz="4" w:space="0" w:color="auto"/>
              <w:right w:val="single" w:sz="4" w:space="0" w:color="auto"/>
            </w:tcBorders>
            <w:shd w:val="clear" w:color="auto" w:fill="auto"/>
            <w:vAlign w:val="bottom"/>
          </w:tcPr>
          <w:p w14:paraId="19D1EFF0" w14:textId="77777777" w:rsidR="00E02DCE" w:rsidRDefault="00437880">
            <w:pPr>
              <w:jc w:val="center"/>
              <w:rPr>
                <w:rFonts w:cs="Calibri"/>
                <w:b/>
                <w:color w:val="000000"/>
              </w:rPr>
            </w:pPr>
            <w:r>
              <w:rPr>
                <w:rFonts w:cs="Calibri"/>
                <w:b/>
                <w:color w:val="000000"/>
              </w:rPr>
              <w:t>24641</w:t>
            </w:r>
          </w:p>
        </w:tc>
      </w:tr>
      <w:tr w:rsidR="00E02DCE" w14:paraId="44998B86" w14:textId="77777777">
        <w:trPr>
          <w:trHeight w:val="83"/>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4C0F5522"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High </w:t>
            </w:r>
            <w:r>
              <w:rPr>
                <w:rFonts w:ascii="Times New Roman" w:eastAsia="Times New Roman" w:hAnsi="Times New Roman" w:cs="Times New Roman"/>
                <w:b/>
                <w:color w:val="000000"/>
              </w:rPr>
              <w:t>Secondary</w:t>
            </w:r>
          </w:p>
        </w:tc>
        <w:tc>
          <w:tcPr>
            <w:tcW w:w="1530" w:type="dxa"/>
            <w:tcBorders>
              <w:top w:val="nil"/>
              <w:left w:val="single" w:sz="4" w:space="0" w:color="auto"/>
              <w:bottom w:val="single" w:sz="4" w:space="0" w:color="auto"/>
              <w:right w:val="single" w:sz="4" w:space="0" w:color="auto"/>
            </w:tcBorders>
            <w:shd w:val="clear" w:color="auto" w:fill="auto"/>
            <w:vAlign w:val="bottom"/>
          </w:tcPr>
          <w:p w14:paraId="0341D2E5" w14:textId="77777777" w:rsidR="00E02DCE" w:rsidRDefault="00437880">
            <w:pPr>
              <w:jc w:val="center"/>
              <w:rPr>
                <w:rFonts w:cs="Calibri"/>
                <w:color w:val="000000"/>
              </w:rPr>
            </w:pPr>
            <w:r>
              <w:rPr>
                <w:rFonts w:cs="Calibri"/>
                <w:color w:val="000000"/>
              </w:rPr>
              <w:t>12750</w:t>
            </w:r>
          </w:p>
        </w:tc>
        <w:tc>
          <w:tcPr>
            <w:tcW w:w="1710" w:type="dxa"/>
            <w:tcBorders>
              <w:top w:val="nil"/>
              <w:left w:val="nil"/>
              <w:bottom w:val="single" w:sz="4" w:space="0" w:color="auto"/>
              <w:right w:val="single" w:sz="4" w:space="0" w:color="auto"/>
            </w:tcBorders>
            <w:shd w:val="clear" w:color="auto" w:fill="auto"/>
            <w:vAlign w:val="bottom"/>
          </w:tcPr>
          <w:p w14:paraId="0F4450FE" w14:textId="77777777" w:rsidR="00E02DCE" w:rsidRDefault="00437880">
            <w:pPr>
              <w:jc w:val="center"/>
              <w:rPr>
                <w:rFonts w:cs="Calibri"/>
                <w:color w:val="000000"/>
              </w:rPr>
            </w:pPr>
            <w:r>
              <w:rPr>
                <w:rFonts w:cs="Calibri"/>
                <w:color w:val="000000"/>
              </w:rPr>
              <w:t>50600</w:t>
            </w:r>
          </w:p>
        </w:tc>
        <w:tc>
          <w:tcPr>
            <w:tcW w:w="1890" w:type="dxa"/>
            <w:tcBorders>
              <w:top w:val="nil"/>
              <w:left w:val="nil"/>
              <w:bottom w:val="single" w:sz="4" w:space="0" w:color="auto"/>
              <w:right w:val="single" w:sz="4" w:space="0" w:color="auto"/>
            </w:tcBorders>
            <w:shd w:val="clear" w:color="auto" w:fill="auto"/>
            <w:vAlign w:val="bottom"/>
          </w:tcPr>
          <w:p w14:paraId="4AE3E3C9" w14:textId="77777777" w:rsidR="00E02DCE" w:rsidRDefault="00437880">
            <w:pPr>
              <w:jc w:val="center"/>
              <w:rPr>
                <w:rFonts w:cs="Calibri"/>
                <w:color w:val="000000"/>
              </w:rPr>
            </w:pPr>
            <w:r>
              <w:rPr>
                <w:rFonts w:cs="Calibri"/>
                <w:color w:val="000000"/>
              </w:rPr>
              <w:t>26108</w:t>
            </w:r>
          </w:p>
        </w:tc>
        <w:tc>
          <w:tcPr>
            <w:tcW w:w="1350" w:type="dxa"/>
            <w:tcBorders>
              <w:top w:val="nil"/>
              <w:left w:val="nil"/>
              <w:bottom w:val="single" w:sz="4" w:space="0" w:color="auto"/>
              <w:right w:val="single" w:sz="4" w:space="0" w:color="auto"/>
            </w:tcBorders>
            <w:shd w:val="clear" w:color="auto" w:fill="auto"/>
            <w:vAlign w:val="bottom"/>
          </w:tcPr>
          <w:p w14:paraId="23A679C0" w14:textId="77777777" w:rsidR="00E02DCE" w:rsidRDefault="00437880">
            <w:pPr>
              <w:jc w:val="center"/>
              <w:rPr>
                <w:rFonts w:cs="Calibri"/>
                <w:b/>
                <w:color w:val="000000"/>
              </w:rPr>
            </w:pPr>
            <w:r>
              <w:rPr>
                <w:rFonts w:cs="Calibri"/>
                <w:b/>
                <w:color w:val="000000"/>
              </w:rPr>
              <w:t>33193</w:t>
            </w:r>
          </w:p>
        </w:tc>
      </w:tr>
      <w:tr w:rsidR="00E02DCE" w14:paraId="0131684E" w14:textId="77777777">
        <w:trPr>
          <w:trHeight w:val="57"/>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518A662D"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Graduation</w:t>
            </w:r>
          </w:p>
        </w:tc>
        <w:tc>
          <w:tcPr>
            <w:tcW w:w="1530" w:type="dxa"/>
            <w:tcBorders>
              <w:top w:val="nil"/>
              <w:left w:val="single" w:sz="4" w:space="0" w:color="auto"/>
              <w:bottom w:val="single" w:sz="4" w:space="0" w:color="auto"/>
              <w:right w:val="single" w:sz="4" w:space="0" w:color="auto"/>
            </w:tcBorders>
            <w:shd w:val="clear" w:color="auto" w:fill="auto"/>
            <w:vAlign w:val="bottom"/>
          </w:tcPr>
          <w:p w14:paraId="457EA5AA" w14:textId="77777777" w:rsidR="00E02DCE" w:rsidRDefault="00437880">
            <w:pPr>
              <w:jc w:val="center"/>
              <w:rPr>
                <w:rFonts w:cs="Calibri"/>
                <w:color w:val="000000"/>
              </w:rPr>
            </w:pPr>
            <w:r>
              <w:rPr>
                <w:rFonts w:cs="Calibri"/>
                <w:color w:val="000000"/>
              </w:rPr>
              <w:t>20833</w:t>
            </w:r>
          </w:p>
        </w:tc>
        <w:tc>
          <w:tcPr>
            <w:tcW w:w="1710" w:type="dxa"/>
            <w:tcBorders>
              <w:top w:val="nil"/>
              <w:left w:val="nil"/>
              <w:bottom w:val="single" w:sz="4" w:space="0" w:color="auto"/>
              <w:right w:val="single" w:sz="4" w:space="0" w:color="auto"/>
            </w:tcBorders>
            <w:shd w:val="clear" w:color="auto" w:fill="auto"/>
            <w:vAlign w:val="bottom"/>
          </w:tcPr>
          <w:p w14:paraId="26A63204" w14:textId="77777777" w:rsidR="00E02DCE" w:rsidRDefault="00437880">
            <w:pPr>
              <w:jc w:val="center"/>
              <w:rPr>
                <w:rFonts w:cs="Calibri"/>
                <w:color w:val="000000"/>
              </w:rPr>
            </w:pPr>
            <w:r>
              <w:rPr>
                <w:rFonts w:cs="Calibri"/>
                <w:color w:val="000000"/>
              </w:rPr>
              <w:t>25000</w:t>
            </w:r>
          </w:p>
        </w:tc>
        <w:tc>
          <w:tcPr>
            <w:tcW w:w="1890" w:type="dxa"/>
            <w:tcBorders>
              <w:top w:val="nil"/>
              <w:left w:val="nil"/>
              <w:bottom w:val="single" w:sz="4" w:space="0" w:color="auto"/>
              <w:right w:val="single" w:sz="4" w:space="0" w:color="auto"/>
            </w:tcBorders>
            <w:shd w:val="clear" w:color="auto" w:fill="auto"/>
            <w:vAlign w:val="bottom"/>
          </w:tcPr>
          <w:p w14:paraId="50D99353" w14:textId="77777777" w:rsidR="00E02DCE" w:rsidRDefault="00437880">
            <w:pPr>
              <w:jc w:val="center"/>
              <w:rPr>
                <w:rFonts w:cs="Calibri"/>
                <w:color w:val="000000"/>
              </w:rPr>
            </w:pPr>
            <w:r>
              <w:rPr>
                <w:rFonts w:cs="Calibri"/>
                <w:color w:val="000000"/>
              </w:rPr>
              <w:t>52083</w:t>
            </w:r>
          </w:p>
        </w:tc>
        <w:tc>
          <w:tcPr>
            <w:tcW w:w="1350" w:type="dxa"/>
            <w:tcBorders>
              <w:top w:val="nil"/>
              <w:left w:val="nil"/>
              <w:bottom w:val="single" w:sz="4" w:space="0" w:color="auto"/>
              <w:right w:val="single" w:sz="4" w:space="0" w:color="auto"/>
            </w:tcBorders>
            <w:shd w:val="clear" w:color="auto" w:fill="auto"/>
            <w:vAlign w:val="bottom"/>
          </w:tcPr>
          <w:p w14:paraId="45F5C91E" w14:textId="77777777" w:rsidR="00E02DCE" w:rsidRDefault="00437880">
            <w:pPr>
              <w:jc w:val="center"/>
              <w:rPr>
                <w:rFonts w:cs="Calibri"/>
                <w:b/>
                <w:color w:val="000000"/>
              </w:rPr>
            </w:pPr>
            <w:r>
              <w:rPr>
                <w:rFonts w:cs="Calibri"/>
                <w:b/>
                <w:color w:val="000000"/>
              </w:rPr>
              <w:t>42593</w:t>
            </w:r>
          </w:p>
        </w:tc>
      </w:tr>
      <w:tr w:rsidR="00E02DCE" w14:paraId="78098480" w14:textId="77777777">
        <w:trPr>
          <w:trHeight w:val="57"/>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5F7B3B18"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Post-graduation</w:t>
            </w:r>
          </w:p>
        </w:tc>
        <w:tc>
          <w:tcPr>
            <w:tcW w:w="1530" w:type="dxa"/>
            <w:tcBorders>
              <w:top w:val="nil"/>
              <w:left w:val="single" w:sz="4" w:space="0" w:color="auto"/>
              <w:bottom w:val="single" w:sz="4" w:space="0" w:color="auto"/>
              <w:right w:val="single" w:sz="4" w:space="0" w:color="auto"/>
            </w:tcBorders>
            <w:shd w:val="clear" w:color="auto" w:fill="auto"/>
            <w:vAlign w:val="bottom"/>
          </w:tcPr>
          <w:p w14:paraId="159701DB" w14:textId="77777777" w:rsidR="00E02DCE" w:rsidRDefault="00E02DCE">
            <w:pPr>
              <w:jc w:val="center"/>
              <w:rPr>
                <w:rFonts w:cs="Calibri"/>
                <w:color w:val="000000"/>
              </w:rPr>
            </w:pPr>
          </w:p>
        </w:tc>
        <w:tc>
          <w:tcPr>
            <w:tcW w:w="1710" w:type="dxa"/>
            <w:tcBorders>
              <w:top w:val="nil"/>
              <w:left w:val="nil"/>
              <w:bottom w:val="single" w:sz="4" w:space="0" w:color="auto"/>
              <w:right w:val="single" w:sz="4" w:space="0" w:color="auto"/>
            </w:tcBorders>
            <w:shd w:val="clear" w:color="auto" w:fill="auto"/>
            <w:vAlign w:val="bottom"/>
          </w:tcPr>
          <w:p w14:paraId="5D2EF058" w14:textId="77777777" w:rsidR="00E02DCE" w:rsidRDefault="00437880">
            <w:pPr>
              <w:jc w:val="center"/>
              <w:rPr>
                <w:rFonts w:cs="Calibri"/>
                <w:color w:val="000000"/>
              </w:rPr>
            </w:pPr>
            <w:r>
              <w:rPr>
                <w:rFonts w:cs="Calibri"/>
                <w:color w:val="000000"/>
              </w:rPr>
              <w:t>70833</w:t>
            </w:r>
          </w:p>
        </w:tc>
        <w:tc>
          <w:tcPr>
            <w:tcW w:w="1890" w:type="dxa"/>
            <w:tcBorders>
              <w:top w:val="nil"/>
              <w:left w:val="nil"/>
              <w:bottom w:val="single" w:sz="4" w:space="0" w:color="auto"/>
              <w:right w:val="single" w:sz="4" w:space="0" w:color="auto"/>
            </w:tcBorders>
            <w:shd w:val="clear" w:color="auto" w:fill="auto"/>
            <w:vAlign w:val="bottom"/>
          </w:tcPr>
          <w:p w14:paraId="6CC74C3D" w14:textId="77777777" w:rsidR="00E02DCE" w:rsidRDefault="00437880">
            <w:pPr>
              <w:jc w:val="center"/>
              <w:rPr>
                <w:rFonts w:cs="Calibri"/>
                <w:color w:val="000000"/>
              </w:rPr>
            </w:pPr>
            <w:r>
              <w:rPr>
                <w:rFonts w:cs="Calibri"/>
                <w:color w:val="000000"/>
              </w:rPr>
              <w:t>25000</w:t>
            </w:r>
          </w:p>
        </w:tc>
        <w:tc>
          <w:tcPr>
            <w:tcW w:w="1350" w:type="dxa"/>
            <w:tcBorders>
              <w:top w:val="nil"/>
              <w:left w:val="nil"/>
              <w:bottom w:val="single" w:sz="4" w:space="0" w:color="auto"/>
              <w:right w:val="single" w:sz="4" w:space="0" w:color="auto"/>
            </w:tcBorders>
            <w:shd w:val="clear" w:color="auto" w:fill="auto"/>
            <w:vAlign w:val="bottom"/>
          </w:tcPr>
          <w:p w14:paraId="34C4AC0F" w14:textId="77777777" w:rsidR="00E02DCE" w:rsidRDefault="00437880">
            <w:pPr>
              <w:jc w:val="center"/>
              <w:rPr>
                <w:rFonts w:cs="Calibri"/>
                <w:b/>
                <w:color w:val="000000"/>
              </w:rPr>
            </w:pPr>
            <w:r>
              <w:rPr>
                <w:rFonts w:cs="Calibri"/>
                <w:b/>
                <w:color w:val="000000"/>
              </w:rPr>
              <w:t>55556</w:t>
            </w:r>
          </w:p>
        </w:tc>
      </w:tr>
      <w:tr w:rsidR="00E02DCE" w14:paraId="6D271C64" w14:textId="77777777">
        <w:trPr>
          <w:trHeight w:val="260"/>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202D2687"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Diploma</w:t>
            </w:r>
          </w:p>
        </w:tc>
        <w:tc>
          <w:tcPr>
            <w:tcW w:w="1530" w:type="dxa"/>
            <w:tcBorders>
              <w:top w:val="nil"/>
              <w:left w:val="single" w:sz="4" w:space="0" w:color="auto"/>
              <w:bottom w:val="single" w:sz="4" w:space="0" w:color="auto"/>
              <w:right w:val="single" w:sz="4" w:space="0" w:color="auto"/>
            </w:tcBorders>
            <w:shd w:val="clear" w:color="auto" w:fill="auto"/>
            <w:vAlign w:val="bottom"/>
          </w:tcPr>
          <w:p w14:paraId="7F2BBE9D" w14:textId="77777777" w:rsidR="00E02DCE" w:rsidRDefault="00437880">
            <w:pPr>
              <w:jc w:val="center"/>
              <w:rPr>
                <w:rFonts w:cs="Calibri"/>
                <w:color w:val="000000"/>
              </w:rPr>
            </w:pPr>
            <w:r>
              <w:rPr>
                <w:rFonts w:cs="Calibri"/>
                <w:color w:val="000000"/>
              </w:rPr>
              <w:t>16667</w:t>
            </w:r>
          </w:p>
        </w:tc>
        <w:tc>
          <w:tcPr>
            <w:tcW w:w="1710" w:type="dxa"/>
            <w:tcBorders>
              <w:top w:val="nil"/>
              <w:left w:val="nil"/>
              <w:bottom w:val="single" w:sz="4" w:space="0" w:color="auto"/>
              <w:right w:val="single" w:sz="4" w:space="0" w:color="auto"/>
            </w:tcBorders>
            <w:shd w:val="clear" w:color="auto" w:fill="auto"/>
            <w:vAlign w:val="bottom"/>
          </w:tcPr>
          <w:p w14:paraId="4C3C885E" w14:textId="77777777" w:rsidR="00E02DCE" w:rsidRDefault="00437880">
            <w:pPr>
              <w:jc w:val="center"/>
              <w:rPr>
                <w:rFonts w:cs="Calibri"/>
                <w:color w:val="000000"/>
              </w:rPr>
            </w:pPr>
            <w:r>
              <w:rPr>
                <w:rFonts w:cs="Calibri"/>
                <w:color w:val="000000"/>
              </w:rPr>
              <w:t>33333</w:t>
            </w:r>
          </w:p>
        </w:tc>
        <w:tc>
          <w:tcPr>
            <w:tcW w:w="1890" w:type="dxa"/>
            <w:tcBorders>
              <w:top w:val="nil"/>
              <w:left w:val="nil"/>
              <w:bottom w:val="single" w:sz="4" w:space="0" w:color="auto"/>
              <w:right w:val="single" w:sz="4" w:space="0" w:color="auto"/>
            </w:tcBorders>
            <w:shd w:val="clear" w:color="auto" w:fill="auto"/>
            <w:vAlign w:val="bottom"/>
          </w:tcPr>
          <w:p w14:paraId="49485763" w14:textId="77777777" w:rsidR="00E02DCE" w:rsidRDefault="00437880">
            <w:pPr>
              <w:jc w:val="center"/>
              <w:rPr>
                <w:rFonts w:cs="Calibri"/>
                <w:color w:val="000000"/>
              </w:rPr>
            </w:pPr>
            <w:r>
              <w:rPr>
                <w:rFonts w:cs="Calibri"/>
                <w:color w:val="000000"/>
              </w:rPr>
              <w:t>63889</w:t>
            </w:r>
          </w:p>
        </w:tc>
        <w:tc>
          <w:tcPr>
            <w:tcW w:w="1350" w:type="dxa"/>
            <w:tcBorders>
              <w:top w:val="nil"/>
              <w:left w:val="nil"/>
              <w:bottom w:val="single" w:sz="4" w:space="0" w:color="auto"/>
              <w:right w:val="single" w:sz="4" w:space="0" w:color="auto"/>
            </w:tcBorders>
            <w:shd w:val="clear" w:color="auto" w:fill="auto"/>
            <w:vAlign w:val="bottom"/>
          </w:tcPr>
          <w:p w14:paraId="774D579D" w14:textId="77777777" w:rsidR="00E02DCE" w:rsidRDefault="00437880">
            <w:pPr>
              <w:jc w:val="center"/>
              <w:rPr>
                <w:rFonts w:cs="Calibri"/>
                <w:b/>
                <w:color w:val="000000"/>
              </w:rPr>
            </w:pPr>
            <w:r>
              <w:rPr>
                <w:rFonts w:cs="Calibri"/>
                <w:b/>
                <w:color w:val="000000"/>
              </w:rPr>
              <w:t>45833</w:t>
            </w:r>
          </w:p>
        </w:tc>
      </w:tr>
      <w:tr w:rsidR="00E02DCE" w14:paraId="54DC7E6E" w14:textId="77777777">
        <w:trPr>
          <w:trHeight w:val="248"/>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107919FF"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Technical or vocational training</w:t>
            </w:r>
          </w:p>
        </w:tc>
        <w:tc>
          <w:tcPr>
            <w:tcW w:w="1530" w:type="dxa"/>
            <w:tcBorders>
              <w:top w:val="nil"/>
              <w:left w:val="single" w:sz="4" w:space="0" w:color="auto"/>
              <w:bottom w:val="single" w:sz="4" w:space="0" w:color="auto"/>
              <w:right w:val="single" w:sz="4" w:space="0" w:color="auto"/>
            </w:tcBorders>
          </w:tcPr>
          <w:p w14:paraId="10E7143F" w14:textId="77777777" w:rsidR="00E02DCE" w:rsidRDefault="00E02DCE">
            <w:pPr>
              <w:spacing w:after="0" w:line="240" w:lineRule="auto"/>
              <w:jc w:val="center"/>
              <w:rPr>
                <w:rFonts w:ascii="Times New Roman" w:eastAsia="Times New Roman" w:hAnsi="Times New Roman" w:cs="Times New Roman"/>
                <w:color w:val="000000"/>
              </w:rPr>
            </w:pPr>
          </w:p>
        </w:tc>
        <w:tc>
          <w:tcPr>
            <w:tcW w:w="1710" w:type="dxa"/>
            <w:tcBorders>
              <w:top w:val="nil"/>
              <w:left w:val="single" w:sz="4" w:space="0" w:color="auto"/>
              <w:bottom w:val="single" w:sz="4" w:space="0" w:color="auto"/>
              <w:right w:val="single" w:sz="4" w:space="0" w:color="auto"/>
            </w:tcBorders>
          </w:tcPr>
          <w:p w14:paraId="0C0068BE" w14:textId="77777777" w:rsidR="00E02DCE" w:rsidRDefault="00E02DCE">
            <w:pPr>
              <w:spacing w:after="0" w:line="240" w:lineRule="auto"/>
              <w:jc w:val="center"/>
              <w:rPr>
                <w:rFonts w:ascii="Times New Roman" w:eastAsia="Times New Roman" w:hAnsi="Times New Roman" w:cs="Times New Roman"/>
                <w:color w:val="000000"/>
              </w:rPr>
            </w:pPr>
          </w:p>
        </w:tc>
        <w:tc>
          <w:tcPr>
            <w:tcW w:w="1890" w:type="dxa"/>
            <w:tcBorders>
              <w:top w:val="nil"/>
              <w:left w:val="single" w:sz="4" w:space="0" w:color="auto"/>
              <w:bottom w:val="single" w:sz="4" w:space="0" w:color="auto"/>
              <w:right w:val="single" w:sz="4" w:space="0" w:color="auto"/>
            </w:tcBorders>
          </w:tcPr>
          <w:p w14:paraId="06BEE8D0" w14:textId="77777777" w:rsidR="00E02DCE" w:rsidRDefault="00E02DCE">
            <w:pPr>
              <w:spacing w:after="0" w:line="240" w:lineRule="auto"/>
              <w:jc w:val="center"/>
              <w:rPr>
                <w:rFonts w:ascii="Times New Roman" w:eastAsia="Times New Roman" w:hAnsi="Times New Roman" w:cs="Times New Roman"/>
                <w:color w:val="000000"/>
              </w:rPr>
            </w:pPr>
          </w:p>
        </w:tc>
        <w:tc>
          <w:tcPr>
            <w:tcW w:w="1350" w:type="dxa"/>
            <w:tcBorders>
              <w:top w:val="nil"/>
              <w:left w:val="single" w:sz="4" w:space="0" w:color="auto"/>
              <w:bottom w:val="single" w:sz="4" w:space="0" w:color="auto"/>
              <w:right w:val="single" w:sz="4" w:space="0" w:color="auto"/>
            </w:tcBorders>
          </w:tcPr>
          <w:p w14:paraId="64F63858" w14:textId="77777777" w:rsidR="00E02DCE" w:rsidRDefault="00E02DCE">
            <w:pPr>
              <w:spacing w:after="0" w:line="240" w:lineRule="auto"/>
              <w:jc w:val="center"/>
              <w:rPr>
                <w:rFonts w:ascii="Times New Roman" w:eastAsia="Times New Roman" w:hAnsi="Times New Roman" w:cs="Times New Roman"/>
                <w:b/>
                <w:color w:val="000000"/>
              </w:rPr>
            </w:pPr>
          </w:p>
        </w:tc>
      </w:tr>
      <w:tr w:rsidR="00E02DCE" w14:paraId="72528076" w14:textId="77777777">
        <w:trPr>
          <w:trHeight w:val="260"/>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29EB2278" w14:textId="77777777" w:rsidR="00E02DCE" w:rsidRDefault="00437880">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Total</w:t>
            </w:r>
          </w:p>
        </w:tc>
        <w:tc>
          <w:tcPr>
            <w:tcW w:w="1530" w:type="dxa"/>
            <w:tcBorders>
              <w:top w:val="single" w:sz="4" w:space="0" w:color="auto"/>
              <w:left w:val="single" w:sz="4" w:space="0" w:color="auto"/>
              <w:bottom w:val="single" w:sz="4" w:space="0" w:color="auto"/>
              <w:right w:val="single" w:sz="4" w:space="0" w:color="auto"/>
            </w:tcBorders>
            <w:shd w:val="clear" w:color="DCE6F1" w:fill="DCE6F1"/>
            <w:vAlign w:val="bottom"/>
          </w:tcPr>
          <w:p w14:paraId="3C962DA3" w14:textId="77777777" w:rsidR="00E02DCE" w:rsidRDefault="00437880">
            <w:pPr>
              <w:jc w:val="center"/>
              <w:rPr>
                <w:rFonts w:cs="Calibri"/>
                <w:b/>
                <w:bCs/>
                <w:color w:val="000000"/>
              </w:rPr>
            </w:pPr>
            <w:r>
              <w:rPr>
                <w:rFonts w:cs="Calibri"/>
                <w:b/>
                <w:bCs/>
                <w:color w:val="000000"/>
              </w:rPr>
              <w:t>14464</w:t>
            </w:r>
          </w:p>
        </w:tc>
        <w:tc>
          <w:tcPr>
            <w:tcW w:w="1710" w:type="dxa"/>
            <w:tcBorders>
              <w:top w:val="single" w:sz="4" w:space="0" w:color="auto"/>
              <w:left w:val="single" w:sz="4" w:space="0" w:color="auto"/>
              <w:bottom w:val="single" w:sz="4" w:space="0" w:color="auto"/>
              <w:right w:val="single" w:sz="4" w:space="0" w:color="auto"/>
            </w:tcBorders>
            <w:shd w:val="clear" w:color="DCE6F1" w:fill="DCE6F1"/>
            <w:vAlign w:val="bottom"/>
          </w:tcPr>
          <w:p w14:paraId="68618A19" w14:textId="77777777" w:rsidR="00E02DCE" w:rsidRDefault="00437880">
            <w:pPr>
              <w:jc w:val="center"/>
              <w:rPr>
                <w:rFonts w:cs="Calibri"/>
                <w:b/>
                <w:bCs/>
                <w:color w:val="000000"/>
              </w:rPr>
            </w:pPr>
            <w:r>
              <w:rPr>
                <w:rFonts w:cs="Calibri"/>
                <w:b/>
                <w:bCs/>
                <w:color w:val="000000"/>
              </w:rPr>
              <w:t>45203</w:t>
            </w:r>
          </w:p>
        </w:tc>
        <w:tc>
          <w:tcPr>
            <w:tcW w:w="1890" w:type="dxa"/>
            <w:tcBorders>
              <w:top w:val="single" w:sz="4" w:space="0" w:color="auto"/>
              <w:left w:val="single" w:sz="4" w:space="0" w:color="auto"/>
              <w:bottom w:val="single" w:sz="4" w:space="0" w:color="auto"/>
              <w:right w:val="single" w:sz="4" w:space="0" w:color="auto"/>
            </w:tcBorders>
            <w:shd w:val="clear" w:color="DCE6F1" w:fill="DCE6F1"/>
            <w:vAlign w:val="bottom"/>
          </w:tcPr>
          <w:p w14:paraId="00FBD0A8" w14:textId="77777777" w:rsidR="00E02DCE" w:rsidRDefault="00437880">
            <w:pPr>
              <w:jc w:val="center"/>
              <w:rPr>
                <w:rFonts w:cs="Calibri"/>
                <w:b/>
                <w:bCs/>
                <w:color w:val="000000"/>
              </w:rPr>
            </w:pPr>
            <w:r>
              <w:rPr>
                <w:rFonts w:cs="Calibri"/>
                <w:b/>
                <w:bCs/>
                <w:color w:val="000000"/>
              </w:rPr>
              <w:t>28781</w:t>
            </w:r>
          </w:p>
        </w:tc>
        <w:tc>
          <w:tcPr>
            <w:tcW w:w="1350" w:type="dxa"/>
            <w:tcBorders>
              <w:top w:val="single" w:sz="4" w:space="0" w:color="auto"/>
              <w:left w:val="single" w:sz="4" w:space="0" w:color="auto"/>
              <w:bottom w:val="single" w:sz="4" w:space="0" w:color="auto"/>
              <w:right w:val="single" w:sz="4" w:space="0" w:color="auto"/>
            </w:tcBorders>
            <w:shd w:val="clear" w:color="DCE6F1" w:fill="DCE6F1"/>
            <w:vAlign w:val="bottom"/>
          </w:tcPr>
          <w:p w14:paraId="57805BE7" w14:textId="77777777" w:rsidR="00E02DCE" w:rsidRDefault="00437880">
            <w:pPr>
              <w:jc w:val="center"/>
              <w:rPr>
                <w:rFonts w:cs="Calibri"/>
                <w:b/>
                <w:bCs/>
                <w:color w:val="000000"/>
              </w:rPr>
            </w:pPr>
            <w:r>
              <w:rPr>
                <w:rFonts w:cs="Calibri"/>
                <w:b/>
                <w:bCs/>
                <w:color w:val="000000"/>
              </w:rPr>
              <w:t>33035</w:t>
            </w:r>
          </w:p>
        </w:tc>
      </w:tr>
    </w:tbl>
    <w:p w14:paraId="62172879" w14:textId="77777777" w:rsidR="00E02DCE" w:rsidRDefault="0043788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Source</w:t>
      </w:r>
      <w:r>
        <w:rPr>
          <w:rFonts w:ascii="Times New Roman" w:hAnsi="Times New Roman" w:cs="Times New Roman"/>
          <w:sz w:val="24"/>
          <w:szCs w:val="24"/>
        </w:rPr>
        <w:t>: Field Survey, 2021-22.</w:t>
      </w:r>
    </w:p>
    <w:p w14:paraId="2D78A2AB" w14:textId="77777777" w:rsidR="00E02DCE" w:rsidRDefault="00437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7 explores the average earnings of </w:t>
      </w:r>
      <w:proofErr w:type="spellStart"/>
      <w:proofErr w:type="gramStart"/>
      <w:r>
        <w:rPr>
          <w:rFonts w:ascii="Times New Roman" w:hAnsi="Times New Roman" w:cs="Times New Roman"/>
          <w:sz w:val="24"/>
          <w:szCs w:val="24"/>
        </w:rPr>
        <w:t>non agricultural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self employed</w:t>
      </w:r>
      <w:proofErr w:type="spellEnd"/>
      <w:proofErr w:type="gramEnd"/>
      <w:r>
        <w:rPr>
          <w:rFonts w:ascii="Times New Roman" w:hAnsi="Times New Roman" w:cs="Times New Roman"/>
          <w:sz w:val="24"/>
          <w:szCs w:val="24"/>
        </w:rPr>
        <w:t xml:space="preserve"> workers. We can observe from the table that workers with higher secondary level of education earned average highest Rs. 17350 per month, followed by Rs. 17000 earnings of graduate </w:t>
      </w:r>
      <w:proofErr w:type="spellStart"/>
      <w:proofErr w:type="gramStart"/>
      <w:r>
        <w:rPr>
          <w:rFonts w:ascii="Times New Roman" w:hAnsi="Times New Roman" w:cs="Times New Roman"/>
          <w:sz w:val="24"/>
          <w:szCs w:val="24"/>
        </w:rPr>
        <w:t>self</w:t>
      </w:r>
      <w:r>
        <w:rPr>
          <w:rFonts w:ascii="Times New Roman" w:hAnsi="Times New Roman" w:cs="Times New Roman"/>
          <w:sz w:val="24"/>
          <w:szCs w:val="24"/>
        </w:rPr>
        <w:t xml:space="preserve"> employed</w:t>
      </w:r>
      <w:proofErr w:type="spellEnd"/>
      <w:proofErr w:type="gramEnd"/>
      <w:r>
        <w:rPr>
          <w:rFonts w:ascii="Times New Roman" w:hAnsi="Times New Roman" w:cs="Times New Roman"/>
          <w:sz w:val="24"/>
          <w:szCs w:val="24"/>
        </w:rPr>
        <w:t xml:space="preserve"> worker. The table shows district wise differences in average earnings of workers with same level of education. The worker with higher secondary level of education earns an average Rs. 30500 in Tarn Taran, followed by Rs.12545 in Sangrur and Rs. 8</w:t>
      </w:r>
      <w:r>
        <w:rPr>
          <w:rFonts w:ascii="Times New Roman" w:hAnsi="Times New Roman" w:cs="Times New Roman"/>
          <w:sz w:val="24"/>
          <w:szCs w:val="24"/>
        </w:rPr>
        <w:t xml:space="preserve">667 in Ludhiana district. In case of graduate </w:t>
      </w:r>
      <w:proofErr w:type="spellStart"/>
      <w:r>
        <w:rPr>
          <w:rFonts w:ascii="Times New Roman" w:hAnsi="Times New Roman" w:cs="Times New Roman"/>
          <w:sz w:val="24"/>
          <w:szCs w:val="24"/>
        </w:rPr>
        <w:t>self employed</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workers</w:t>
      </w:r>
      <w:proofErr w:type="gramEnd"/>
      <w:r>
        <w:rPr>
          <w:rFonts w:ascii="Times New Roman" w:hAnsi="Times New Roman" w:cs="Times New Roman"/>
          <w:sz w:val="24"/>
          <w:szCs w:val="24"/>
        </w:rPr>
        <w:t xml:space="preserve"> it is found that they earn an average Rs. 25500 in Tarn Taran, Rs.16167 in Sangrur district and Rs. 5000 in Ludhiana district. The main reason of these earnings differences is nature of ac</w:t>
      </w:r>
      <w:r>
        <w:rPr>
          <w:rFonts w:ascii="Times New Roman" w:hAnsi="Times New Roman" w:cs="Times New Roman"/>
          <w:sz w:val="24"/>
          <w:szCs w:val="24"/>
        </w:rPr>
        <w:t xml:space="preserve">tivity. In the workers who running the grocery store, medical stores and building materials store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in which large capital invested, they earn high income from these activities. On the other </w:t>
      </w:r>
      <w:proofErr w:type="gramStart"/>
      <w:r>
        <w:rPr>
          <w:rFonts w:ascii="Times New Roman" w:hAnsi="Times New Roman" w:cs="Times New Roman"/>
          <w:sz w:val="24"/>
          <w:szCs w:val="24"/>
        </w:rPr>
        <w:t>hand</w:t>
      </w:r>
      <w:proofErr w:type="gramEnd"/>
      <w:r>
        <w:rPr>
          <w:rFonts w:ascii="Times New Roman" w:hAnsi="Times New Roman" w:cs="Times New Roman"/>
          <w:sz w:val="24"/>
          <w:szCs w:val="24"/>
        </w:rPr>
        <w:t xml:space="preserve"> workers who running low paid activities like beauty salon</w:t>
      </w:r>
      <w:r>
        <w:rPr>
          <w:rFonts w:ascii="Times New Roman" w:hAnsi="Times New Roman" w:cs="Times New Roman"/>
          <w:sz w:val="24"/>
          <w:szCs w:val="24"/>
        </w:rPr>
        <w:t xml:space="preserve">, hair dresser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earns low income from these activities.</w:t>
      </w:r>
    </w:p>
    <w:p w14:paraId="08054581" w14:textId="77777777" w:rsidR="00E02DCE" w:rsidRDefault="0043788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Table 7</w:t>
      </w:r>
      <w:r>
        <w:rPr>
          <w:rFonts w:ascii="Times New Roman" w:hAnsi="Times New Roman" w:cs="Times New Roman"/>
          <w:sz w:val="24"/>
          <w:szCs w:val="24"/>
        </w:rPr>
        <w:t xml:space="preserve">:  Education Wise Average Monthly Income of </w:t>
      </w:r>
      <w:proofErr w:type="gramStart"/>
      <w:r>
        <w:rPr>
          <w:rFonts w:ascii="Times New Roman" w:hAnsi="Times New Roman" w:cs="Times New Roman"/>
          <w:sz w:val="24"/>
          <w:szCs w:val="24"/>
        </w:rPr>
        <w:t>Self Employed</w:t>
      </w:r>
      <w:proofErr w:type="gramEnd"/>
      <w:r>
        <w:rPr>
          <w:rFonts w:ascii="Times New Roman" w:hAnsi="Times New Roman" w:cs="Times New Roman"/>
          <w:sz w:val="24"/>
          <w:szCs w:val="24"/>
        </w:rPr>
        <w:t xml:space="preserve"> Workers in Non - Agriculture of Rural Punjab.</w:t>
      </w:r>
    </w:p>
    <w:p w14:paraId="4D480F00" w14:textId="77777777" w:rsidR="00E02DCE" w:rsidRDefault="00E02DCE">
      <w:pPr>
        <w:tabs>
          <w:tab w:val="left" w:pos="-900"/>
        </w:tabs>
        <w:spacing w:after="0" w:line="240" w:lineRule="auto"/>
        <w:rPr>
          <w:rFonts w:ascii="Times New Roman" w:hAnsi="Times New Roman" w:cs="Times New Roman"/>
          <w:sz w:val="24"/>
          <w:szCs w:val="24"/>
        </w:rPr>
      </w:pPr>
    </w:p>
    <w:tbl>
      <w:tblPr>
        <w:tblW w:w="9174" w:type="dxa"/>
        <w:tblInd w:w="108" w:type="dxa"/>
        <w:tblLook w:val="04A0" w:firstRow="1" w:lastRow="0" w:firstColumn="1" w:lastColumn="0" w:noHBand="0" w:noVBand="1"/>
      </w:tblPr>
      <w:tblGrid>
        <w:gridCol w:w="2610"/>
        <w:gridCol w:w="1890"/>
        <w:gridCol w:w="1164"/>
        <w:gridCol w:w="1710"/>
        <w:gridCol w:w="1800"/>
      </w:tblGrid>
      <w:tr w:rsidR="00E02DCE" w14:paraId="24B93D76" w14:textId="77777777">
        <w:trPr>
          <w:trHeight w:val="253"/>
        </w:trPr>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4421F" w14:textId="77777777" w:rsidR="00E02DCE" w:rsidRDefault="0043788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Level of education</w:t>
            </w:r>
          </w:p>
        </w:tc>
        <w:tc>
          <w:tcPr>
            <w:tcW w:w="4764" w:type="dxa"/>
            <w:gridSpan w:val="3"/>
            <w:vMerge w:val="restart"/>
            <w:tcBorders>
              <w:top w:val="single" w:sz="4" w:space="0" w:color="auto"/>
              <w:left w:val="single" w:sz="4" w:space="0" w:color="auto"/>
              <w:right w:val="single" w:sz="4" w:space="0" w:color="auto"/>
            </w:tcBorders>
          </w:tcPr>
          <w:p w14:paraId="67199845" w14:textId="77777777" w:rsidR="00E02DCE" w:rsidRDefault="0043788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Average monthly earnings</w:t>
            </w:r>
          </w:p>
          <w:p w14:paraId="5BF37651" w14:textId="77777777" w:rsidR="00E02DCE" w:rsidRDefault="00E02DCE">
            <w:pPr>
              <w:spacing w:after="0" w:line="240" w:lineRule="auto"/>
              <w:rPr>
                <w:rFonts w:ascii="Times New Roman" w:eastAsia="Times New Roman" w:hAnsi="Times New Roman" w:cs="Times New Roman"/>
                <w:b/>
                <w:color w:val="000000"/>
                <w:sz w:val="24"/>
                <w:szCs w:val="24"/>
              </w:rPr>
            </w:pPr>
          </w:p>
        </w:tc>
        <w:tc>
          <w:tcPr>
            <w:tcW w:w="1800" w:type="dxa"/>
            <w:tcBorders>
              <w:top w:val="single" w:sz="4" w:space="0" w:color="auto"/>
              <w:left w:val="single" w:sz="4" w:space="0" w:color="auto"/>
              <w:right w:val="single" w:sz="4" w:space="0" w:color="auto"/>
            </w:tcBorders>
          </w:tcPr>
          <w:p w14:paraId="260EE6CE" w14:textId="77777777" w:rsidR="00E02DCE" w:rsidRDefault="00E02DCE">
            <w:pPr>
              <w:spacing w:after="0" w:line="240" w:lineRule="auto"/>
              <w:rPr>
                <w:rFonts w:ascii="Times New Roman" w:eastAsia="Times New Roman" w:hAnsi="Times New Roman" w:cs="Times New Roman"/>
                <w:b/>
                <w:color w:val="000000"/>
                <w:sz w:val="24"/>
                <w:szCs w:val="24"/>
              </w:rPr>
            </w:pPr>
          </w:p>
        </w:tc>
      </w:tr>
      <w:tr w:rsidR="00E02DCE" w14:paraId="5BE4E24A" w14:textId="77777777">
        <w:trPr>
          <w:trHeight w:val="253"/>
        </w:trPr>
        <w:tc>
          <w:tcPr>
            <w:tcW w:w="2610" w:type="dxa"/>
            <w:vMerge/>
            <w:tcBorders>
              <w:top w:val="single" w:sz="4" w:space="0" w:color="auto"/>
              <w:left w:val="single" w:sz="4" w:space="0" w:color="auto"/>
              <w:bottom w:val="single" w:sz="4" w:space="0" w:color="auto"/>
              <w:right w:val="single" w:sz="4" w:space="0" w:color="auto"/>
            </w:tcBorders>
            <w:vAlign w:val="center"/>
            <w:hideMark/>
          </w:tcPr>
          <w:p w14:paraId="71779C6D" w14:textId="77777777" w:rsidR="00E02DCE" w:rsidRDefault="00E02DCE">
            <w:pPr>
              <w:spacing w:after="0" w:line="240" w:lineRule="auto"/>
              <w:jc w:val="center"/>
              <w:rPr>
                <w:rFonts w:ascii="Times New Roman" w:eastAsia="Times New Roman" w:hAnsi="Times New Roman" w:cs="Times New Roman"/>
                <w:b/>
                <w:color w:val="000000"/>
                <w:sz w:val="24"/>
                <w:szCs w:val="24"/>
              </w:rPr>
            </w:pPr>
          </w:p>
        </w:tc>
        <w:tc>
          <w:tcPr>
            <w:tcW w:w="4764" w:type="dxa"/>
            <w:gridSpan w:val="3"/>
            <w:vMerge/>
            <w:tcBorders>
              <w:left w:val="single" w:sz="4" w:space="0" w:color="auto"/>
              <w:right w:val="single" w:sz="4" w:space="0" w:color="auto"/>
            </w:tcBorders>
          </w:tcPr>
          <w:p w14:paraId="14B8E328" w14:textId="77777777" w:rsidR="00E02DCE" w:rsidRDefault="00E02DCE">
            <w:pPr>
              <w:spacing w:after="0" w:line="240" w:lineRule="auto"/>
              <w:jc w:val="center"/>
              <w:rPr>
                <w:rFonts w:ascii="Times New Roman" w:eastAsia="Times New Roman" w:hAnsi="Times New Roman" w:cs="Times New Roman"/>
                <w:b/>
                <w:color w:val="000000"/>
                <w:sz w:val="24"/>
                <w:szCs w:val="24"/>
              </w:rPr>
            </w:pPr>
          </w:p>
        </w:tc>
        <w:tc>
          <w:tcPr>
            <w:tcW w:w="1800" w:type="dxa"/>
            <w:tcBorders>
              <w:left w:val="single" w:sz="4" w:space="0" w:color="auto"/>
              <w:right w:val="single" w:sz="4" w:space="0" w:color="auto"/>
            </w:tcBorders>
          </w:tcPr>
          <w:p w14:paraId="13EF3C31" w14:textId="77777777" w:rsidR="00E02DCE" w:rsidRDefault="0043788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r>
      <w:tr w:rsidR="00E02DCE" w14:paraId="3B814BE8" w14:textId="77777777">
        <w:trPr>
          <w:trHeight w:val="314"/>
        </w:trPr>
        <w:tc>
          <w:tcPr>
            <w:tcW w:w="2610" w:type="dxa"/>
            <w:vMerge/>
            <w:tcBorders>
              <w:top w:val="single" w:sz="4" w:space="0" w:color="auto"/>
              <w:left w:val="single" w:sz="4" w:space="0" w:color="auto"/>
              <w:bottom w:val="single" w:sz="4" w:space="0" w:color="auto"/>
              <w:right w:val="single" w:sz="4" w:space="0" w:color="auto"/>
            </w:tcBorders>
            <w:vAlign w:val="center"/>
            <w:hideMark/>
          </w:tcPr>
          <w:p w14:paraId="76CA1D73" w14:textId="77777777" w:rsidR="00E02DCE" w:rsidRDefault="00E02DCE">
            <w:pPr>
              <w:spacing w:after="0" w:line="240" w:lineRule="auto"/>
              <w:jc w:val="center"/>
              <w:rPr>
                <w:rFonts w:ascii="Times New Roman" w:eastAsia="Times New Roman" w:hAnsi="Times New Roman" w:cs="Times New Roman"/>
                <w:b/>
                <w:color w:val="000000"/>
                <w:sz w:val="24"/>
                <w:szCs w:val="24"/>
              </w:rPr>
            </w:pPr>
          </w:p>
        </w:tc>
        <w:tc>
          <w:tcPr>
            <w:tcW w:w="4764" w:type="dxa"/>
            <w:gridSpan w:val="3"/>
            <w:vMerge/>
            <w:tcBorders>
              <w:left w:val="single" w:sz="4" w:space="0" w:color="auto"/>
              <w:bottom w:val="single" w:sz="4" w:space="0" w:color="auto"/>
              <w:right w:val="single" w:sz="4" w:space="0" w:color="auto"/>
            </w:tcBorders>
          </w:tcPr>
          <w:p w14:paraId="42D8CC8C" w14:textId="77777777" w:rsidR="00E02DCE" w:rsidRDefault="00E02DCE">
            <w:pPr>
              <w:spacing w:after="0" w:line="240" w:lineRule="auto"/>
              <w:jc w:val="center"/>
              <w:rPr>
                <w:rFonts w:ascii="Times New Roman" w:eastAsia="Times New Roman" w:hAnsi="Times New Roman" w:cs="Times New Roman"/>
                <w:b/>
                <w:color w:val="000000"/>
                <w:sz w:val="24"/>
                <w:szCs w:val="24"/>
              </w:rPr>
            </w:pPr>
          </w:p>
        </w:tc>
        <w:tc>
          <w:tcPr>
            <w:tcW w:w="1800" w:type="dxa"/>
            <w:tcBorders>
              <w:left w:val="single" w:sz="4" w:space="0" w:color="auto"/>
              <w:bottom w:val="single" w:sz="4" w:space="0" w:color="auto"/>
              <w:right w:val="single" w:sz="4" w:space="0" w:color="auto"/>
            </w:tcBorders>
          </w:tcPr>
          <w:p w14:paraId="122BF5CC" w14:textId="77777777" w:rsidR="00E02DCE" w:rsidRDefault="00E02DCE">
            <w:pPr>
              <w:spacing w:after="0" w:line="240" w:lineRule="auto"/>
              <w:jc w:val="center"/>
              <w:rPr>
                <w:rFonts w:ascii="Times New Roman" w:eastAsia="Times New Roman" w:hAnsi="Times New Roman" w:cs="Times New Roman"/>
                <w:b/>
                <w:color w:val="000000"/>
                <w:sz w:val="24"/>
                <w:szCs w:val="24"/>
              </w:rPr>
            </w:pPr>
          </w:p>
        </w:tc>
      </w:tr>
      <w:tr w:rsidR="00E02DCE" w14:paraId="5B7C17DC" w14:textId="77777777">
        <w:trPr>
          <w:trHeight w:val="260"/>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6A49D0FB" w14:textId="77777777" w:rsidR="00E02DCE" w:rsidRDefault="00E02DCE">
            <w:pPr>
              <w:spacing w:after="0" w:line="240" w:lineRule="auto"/>
              <w:rPr>
                <w:rFonts w:ascii="Times New Roman" w:eastAsia="Times New Roman" w:hAnsi="Times New Roman" w:cs="Times New Roman"/>
                <w:b/>
                <w:color w:val="000000"/>
                <w:sz w:val="24"/>
                <w:szCs w:val="24"/>
              </w:rPr>
            </w:pPr>
          </w:p>
        </w:tc>
        <w:tc>
          <w:tcPr>
            <w:tcW w:w="1890" w:type="dxa"/>
            <w:tcBorders>
              <w:top w:val="nil"/>
              <w:left w:val="single" w:sz="4" w:space="0" w:color="auto"/>
              <w:bottom w:val="single" w:sz="4" w:space="0" w:color="auto"/>
              <w:right w:val="single" w:sz="4" w:space="0" w:color="auto"/>
            </w:tcBorders>
          </w:tcPr>
          <w:p w14:paraId="2CE314E3" w14:textId="77777777" w:rsidR="00E02DCE" w:rsidRDefault="0043788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Ludhiana </w:t>
            </w:r>
          </w:p>
        </w:tc>
        <w:tc>
          <w:tcPr>
            <w:tcW w:w="1164" w:type="dxa"/>
            <w:tcBorders>
              <w:top w:val="nil"/>
              <w:left w:val="single" w:sz="4" w:space="0" w:color="auto"/>
              <w:bottom w:val="single" w:sz="4" w:space="0" w:color="auto"/>
              <w:right w:val="single" w:sz="4" w:space="0" w:color="auto"/>
            </w:tcBorders>
          </w:tcPr>
          <w:p w14:paraId="1EA50AEE" w14:textId="77777777" w:rsidR="00E02DCE" w:rsidRDefault="0043788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Sangrur </w:t>
            </w:r>
          </w:p>
        </w:tc>
        <w:tc>
          <w:tcPr>
            <w:tcW w:w="1710" w:type="dxa"/>
            <w:tcBorders>
              <w:top w:val="nil"/>
              <w:left w:val="single" w:sz="4" w:space="0" w:color="auto"/>
              <w:bottom w:val="single" w:sz="4" w:space="0" w:color="auto"/>
              <w:right w:val="single" w:sz="4" w:space="0" w:color="auto"/>
            </w:tcBorders>
          </w:tcPr>
          <w:p w14:paraId="3CA1045C" w14:textId="77777777" w:rsidR="00E02DCE" w:rsidRDefault="0043788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Tarn</w:t>
            </w:r>
            <w:r>
              <w:rPr>
                <w:rFonts w:ascii="Times New Roman" w:eastAsia="Times New Roman" w:hAnsi="Times New Roman" w:cs="Times New Roman"/>
                <w:b/>
                <w:color w:val="000000"/>
                <w:sz w:val="24"/>
                <w:szCs w:val="24"/>
              </w:rPr>
              <w:t xml:space="preserve"> Taran</w:t>
            </w:r>
          </w:p>
        </w:tc>
        <w:tc>
          <w:tcPr>
            <w:tcW w:w="1800" w:type="dxa"/>
            <w:tcBorders>
              <w:top w:val="nil"/>
              <w:left w:val="single" w:sz="4" w:space="0" w:color="auto"/>
              <w:bottom w:val="single" w:sz="4" w:space="0" w:color="auto"/>
              <w:right w:val="single" w:sz="4" w:space="0" w:color="auto"/>
            </w:tcBorders>
          </w:tcPr>
          <w:p w14:paraId="0831043C" w14:textId="77777777" w:rsidR="00E02DCE" w:rsidRDefault="00E02DCE">
            <w:pPr>
              <w:spacing w:after="0" w:line="240" w:lineRule="auto"/>
              <w:rPr>
                <w:rFonts w:ascii="Times New Roman" w:eastAsia="Times New Roman" w:hAnsi="Times New Roman" w:cs="Times New Roman"/>
                <w:b/>
                <w:color w:val="000000"/>
                <w:sz w:val="24"/>
                <w:szCs w:val="24"/>
              </w:rPr>
            </w:pPr>
          </w:p>
        </w:tc>
      </w:tr>
      <w:tr w:rsidR="00E02DCE" w14:paraId="0F173083" w14:textId="77777777">
        <w:trPr>
          <w:trHeight w:val="260"/>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42AC3740" w14:textId="77777777" w:rsidR="00E02DCE" w:rsidRDefault="0043788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Illiterate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3D07467" w14:textId="77777777" w:rsidR="00E02DCE" w:rsidRDefault="00E02DCE">
            <w:pPr>
              <w:jc w:val="center"/>
              <w:rPr>
                <w:rFonts w:ascii="Times New Roman" w:hAnsi="Times New Roman" w:cs="Times New Roman"/>
                <w:color w:val="000000"/>
                <w:sz w:val="24"/>
                <w:szCs w:val="24"/>
              </w:rPr>
            </w:pPr>
          </w:p>
        </w:tc>
        <w:tc>
          <w:tcPr>
            <w:tcW w:w="1164" w:type="dxa"/>
            <w:tcBorders>
              <w:top w:val="single" w:sz="4" w:space="0" w:color="auto"/>
              <w:left w:val="nil"/>
              <w:bottom w:val="single" w:sz="4" w:space="0" w:color="auto"/>
              <w:right w:val="single" w:sz="4" w:space="0" w:color="auto"/>
            </w:tcBorders>
            <w:shd w:val="clear" w:color="auto" w:fill="auto"/>
            <w:vAlign w:val="bottom"/>
          </w:tcPr>
          <w:p w14:paraId="4F0E91AC" w14:textId="77777777" w:rsidR="00E02DCE" w:rsidRDefault="00E02DCE">
            <w:pPr>
              <w:jc w:val="center"/>
              <w:rPr>
                <w:rFonts w:ascii="Times New Roman" w:hAnsi="Times New Roman" w:cs="Times New Roman"/>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auto"/>
            <w:vAlign w:val="bottom"/>
          </w:tcPr>
          <w:p w14:paraId="7CF74FCB" w14:textId="77777777" w:rsidR="00E02DCE" w:rsidRDefault="00E02DCE">
            <w:pPr>
              <w:jc w:val="center"/>
              <w:rPr>
                <w:rFonts w:ascii="Times New Roman" w:hAnsi="Times New Roman" w:cs="Times New Roman"/>
                <w:color w:val="000000"/>
                <w:sz w:val="24"/>
                <w:szCs w:val="24"/>
              </w:rPr>
            </w:pPr>
          </w:p>
        </w:tc>
        <w:tc>
          <w:tcPr>
            <w:tcW w:w="1800" w:type="dxa"/>
            <w:tcBorders>
              <w:top w:val="single" w:sz="4" w:space="0" w:color="auto"/>
              <w:left w:val="nil"/>
              <w:bottom w:val="single" w:sz="4" w:space="0" w:color="auto"/>
              <w:right w:val="single" w:sz="4" w:space="0" w:color="auto"/>
            </w:tcBorders>
            <w:shd w:val="clear" w:color="auto" w:fill="auto"/>
            <w:vAlign w:val="bottom"/>
          </w:tcPr>
          <w:p w14:paraId="36BD168F" w14:textId="77777777" w:rsidR="00E02DCE" w:rsidRDefault="00E02DCE">
            <w:pPr>
              <w:jc w:val="center"/>
              <w:rPr>
                <w:rFonts w:ascii="Times New Roman" w:hAnsi="Times New Roman" w:cs="Times New Roman"/>
                <w:color w:val="000000"/>
                <w:sz w:val="24"/>
                <w:szCs w:val="24"/>
              </w:rPr>
            </w:pPr>
          </w:p>
        </w:tc>
      </w:tr>
      <w:tr w:rsidR="00E02DCE" w14:paraId="3CB9CD1C" w14:textId="77777777">
        <w:trPr>
          <w:trHeight w:val="57"/>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07ACCCC9" w14:textId="77777777" w:rsidR="00E02DCE" w:rsidRDefault="0043788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Primary</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B390188"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64" w:type="dxa"/>
            <w:tcBorders>
              <w:top w:val="single" w:sz="4" w:space="0" w:color="auto"/>
              <w:left w:val="nil"/>
              <w:bottom w:val="single" w:sz="4" w:space="0" w:color="auto"/>
              <w:right w:val="single" w:sz="4" w:space="0" w:color="auto"/>
            </w:tcBorders>
            <w:shd w:val="clear" w:color="auto" w:fill="auto"/>
            <w:vAlign w:val="bottom"/>
          </w:tcPr>
          <w:p w14:paraId="24FC6EF6"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1710" w:type="dxa"/>
            <w:tcBorders>
              <w:top w:val="single" w:sz="4" w:space="0" w:color="auto"/>
              <w:left w:val="nil"/>
              <w:bottom w:val="single" w:sz="4" w:space="0" w:color="auto"/>
              <w:right w:val="single" w:sz="4" w:space="0" w:color="auto"/>
            </w:tcBorders>
            <w:shd w:val="clear" w:color="auto" w:fill="auto"/>
            <w:vAlign w:val="bottom"/>
          </w:tcPr>
          <w:p w14:paraId="0339A1D2"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00" w:type="dxa"/>
            <w:tcBorders>
              <w:top w:val="single" w:sz="4" w:space="0" w:color="auto"/>
              <w:left w:val="nil"/>
              <w:bottom w:val="single" w:sz="4" w:space="0" w:color="auto"/>
              <w:right w:val="single" w:sz="4" w:space="0" w:color="auto"/>
            </w:tcBorders>
            <w:shd w:val="clear" w:color="auto" w:fill="auto"/>
            <w:vAlign w:val="bottom"/>
          </w:tcPr>
          <w:p w14:paraId="5501AF95"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8000</w:t>
            </w:r>
          </w:p>
        </w:tc>
      </w:tr>
      <w:tr w:rsidR="00E02DCE" w14:paraId="1D5C35D7" w14:textId="77777777">
        <w:trPr>
          <w:trHeight w:val="57"/>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3EFE7DD1" w14:textId="77777777" w:rsidR="00E02DCE" w:rsidRDefault="0043788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Matric</w:t>
            </w:r>
          </w:p>
        </w:tc>
        <w:tc>
          <w:tcPr>
            <w:tcW w:w="1890" w:type="dxa"/>
            <w:tcBorders>
              <w:top w:val="nil"/>
              <w:left w:val="single" w:sz="4" w:space="0" w:color="auto"/>
              <w:bottom w:val="single" w:sz="4" w:space="0" w:color="auto"/>
              <w:right w:val="single" w:sz="4" w:space="0" w:color="auto"/>
            </w:tcBorders>
            <w:shd w:val="clear" w:color="auto" w:fill="auto"/>
            <w:vAlign w:val="bottom"/>
          </w:tcPr>
          <w:p w14:paraId="442DA22D"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9000</w:t>
            </w:r>
          </w:p>
        </w:tc>
        <w:tc>
          <w:tcPr>
            <w:tcW w:w="1164" w:type="dxa"/>
            <w:tcBorders>
              <w:top w:val="nil"/>
              <w:left w:val="nil"/>
              <w:bottom w:val="single" w:sz="4" w:space="0" w:color="auto"/>
              <w:right w:val="single" w:sz="4" w:space="0" w:color="auto"/>
            </w:tcBorders>
            <w:shd w:val="clear" w:color="auto" w:fill="auto"/>
            <w:vAlign w:val="bottom"/>
          </w:tcPr>
          <w:p w14:paraId="25B37DBA"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7000</w:t>
            </w:r>
          </w:p>
        </w:tc>
        <w:tc>
          <w:tcPr>
            <w:tcW w:w="1710" w:type="dxa"/>
            <w:tcBorders>
              <w:top w:val="nil"/>
              <w:left w:val="nil"/>
              <w:bottom w:val="single" w:sz="4" w:space="0" w:color="auto"/>
              <w:right w:val="single" w:sz="4" w:space="0" w:color="auto"/>
            </w:tcBorders>
            <w:shd w:val="clear" w:color="auto" w:fill="auto"/>
            <w:vAlign w:val="bottom"/>
          </w:tcPr>
          <w:p w14:paraId="71EB1931"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13333</w:t>
            </w:r>
          </w:p>
        </w:tc>
        <w:tc>
          <w:tcPr>
            <w:tcW w:w="1800" w:type="dxa"/>
            <w:tcBorders>
              <w:top w:val="nil"/>
              <w:left w:val="nil"/>
              <w:bottom w:val="single" w:sz="4" w:space="0" w:color="auto"/>
              <w:right w:val="single" w:sz="4" w:space="0" w:color="auto"/>
            </w:tcBorders>
            <w:shd w:val="clear" w:color="auto" w:fill="auto"/>
            <w:vAlign w:val="bottom"/>
          </w:tcPr>
          <w:p w14:paraId="633257B9"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11444</w:t>
            </w:r>
          </w:p>
        </w:tc>
      </w:tr>
      <w:tr w:rsidR="00E02DCE" w14:paraId="6F33A7AE" w14:textId="77777777">
        <w:trPr>
          <w:trHeight w:val="83"/>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758A4694" w14:textId="77777777" w:rsidR="00E02DCE" w:rsidRDefault="0043788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High Secondary</w:t>
            </w:r>
          </w:p>
        </w:tc>
        <w:tc>
          <w:tcPr>
            <w:tcW w:w="1890" w:type="dxa"/>
            <w:tcBorders>
              <w:top w:val="nil"/>
              <w:left w:val="single" w:sz="4" w:space="0" w:color="auto"/>
              <w:bottom w:val="single" w:sz="4" w:space="0" w:color="auto"/>
              <w:right w:val="single" w:sz="4" w:space="0" w:color="auto"/>
            </w:tcBorders>
            <w:shd w:val="clear" w:color="auto" w:fill="auto"/>
            <w:vAlign w:val="bottom"/>
          </w:tcPr>
          <w:p w14:paraId="54C294EC"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8667</w:t>
            </w:r>
          </w:p>
        </w:tc>
        <w:tc>
          <w:tcPr>
            <w:tcW w:w="1164" w:type="dxa"/>
            <w:tcBorders>
              <w:top w:val="nil"/>
              <w:left w:val="nil"/>
              <w:bottom w:val="single" w:sz="4" w:space="0" w:color="auto"/>
              <w:right w:val="single" w:sz="4" w:space="0" w:color="auto"/>
            </w:tcBorders>
            <w:shd w:val="clear" w:color="auto" w:fill="auto"/>
            <w:vAlign w:val="bottom"/>
          </w:tcPr>
          <w:p w14:paraId="47D816FF"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12545</w:t>
            </w:r>
          </w:p>
        </w:tc>
        <w:tc>
          <w:tcPr>
            <w:tcW w:w="1710" w:type="dxa"/>
            <w:tcBorders>
              <w:top w:val="nil"/>
              <w:left w:val="nil"/>
              <w:bottom w:val="single" w:sz="4" w:space="0" w:color="auto"/>
              <w:right w:val="single" w:sz="4" w:space="0" w:color="auto"/>
            </w:tcBorders>
            <w:shd w:val="clear" w:color="auto" w:fill="auto"/>
            <w:vAlign w:val="bottom"/>
          </w:tcPr>
          <w:p w14:paraId="47F718BE"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30500</w:t>
            </w:r>
          </w:p>
        </w:tc>
        <w:tc>
          <w:tcPr>
            <w:tcW w:w="1800" w:type="dxa"/>
            <w:tcBorders>
              <w:top w:val="nil"/>
              <w:left w:val="nil"/>
              <w:bottom w:val="single" w:sz="4" w:space="0" w:color="auto"/>
              <w:right w:val="single" w:sz="4" w:space="0" w:color="auto"/>
            </w:tcBorders>
            <w:shd w:val="clear" w:color="auto" w:fill="auto"/>
            <w:vAlign w:val="bottom"/>
          </w:tcPr>
          <w:p w14:paraId="6D7CFE46"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17350</w:t>
            </w:r>
          </w:p>
        </w:tc>
      </w:tr>
      <w:tr w:rsidR="00E02DCE" w14:paraId="143026A3" w14:textId="77777777">
        <w:trPr>
          <w:trHeight w:val="57"/>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2BB4BFEA" w14:textId="77777777" w:rsidR="00E02DCE" w:rsidRDefault="0043788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Graduation</w:t>
            </w:r>
          </w:p>
        </w:tc>
        <w:tc>
          <w:tcPr>
            <w:tcW w:w="1890" w:type="dxa"/>
            <w:tcBorders>
              <w:top w:val="nil"/>
              <w:left w:val="single" w:sz="4" w:space="0" w:color="auto"/>
              <w:bottom w:val="single" w:sz="4" w:space="0" w:color="auto"/>
              <w:right w:val="single" w:sz="4" w:space="0" w:color="auto"/>
            </w:tcBorders>
            <w:shd w:val="clear" w:color="auto" w:fill="auto"/>
            <w:vAlign w:val="bottom"/>
          </w:tcPr>
          <w:p w14:paraId="503337AB"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1164" w:type="dxa"/>
            <w:tcBorders>
              <w:top w:val="nil"/>
              <w:left w:val="nil"/>
              <w:bottom w:val="single" w:sz="4" w:space="0" w:color="auto"/>
              <w:right w:val="single" w:sz="4" w:space="0" w:color="auto"/>
            </w:tcBorders>
            <w:shd w:val="clear" w:color="auto" w:fill="auto"/>
            <w:vAlign w:val="bottom"/>
          </w:tcPr>
          <w:p w14:paraId="57EB75C8"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16167</w:t>
            </w:r>
          </w:p>
        </w:tc>
        <w:tc>
          <w:tcPr>
            <w:tcW w:w="1710" w:type="dxa"/>
            <w:tcBorders>
              <w:top w:val="nil"/>
              <w:left w:val="nil"/>
              <w:bottom w:val="single" w:sz="4" w:space="0" w:color="auto"/>
              <w:right w:val="single" w:sz="4" w:space="0" w:color="auto"/>
            </w:tcBorders>
            <w:shd w:val="clear" w:color="auto" w:fill="auto"/>
            <w:vAlign w:val="bottom"/>
          </w:tcPr>
          <w:p w14:paraId="7F12719D"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25500</w:t>
            </w:r>
          </w:p>
        </w:tc>
        <w:tc>
          <w:tcPr>
            <w:tcW w:w="1800" w:type="dxa"/>
            <w:tcBorders>
              <w:top w:val="nil"/>
              <w:left w:val="nil"/>
              <w:bottom w:val="single" w:sz="4" w:space="0" w:color="auto"/>
              <w:right w:val="single" w:sz="4" w:space="0" w:color="auto"/>
            </w:tcBorders>
            <w:shd w:val="clear" w:color="auto" w:fill="auto"/>
            <w:vAlign w:val="bottom"/>
          </w:tcPr>
          <w:p w14:paraId="019D8CD3"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17000</w:t>
            </w:r>
          </w:p>
        </w:tc>
      </w:tr>
      <w:tr w:rsidR="00E02DCE" w14:paraId="3B5A384B" w14:textId="77777777">
        <w:trPr>
          <w:trHeight w:val="57"/>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16470699" w14:textId="77777777" w:rsidR="00E02DCE" w:rsidRDefault="0043788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Post-graduation</w:t>
            </w:r>
          </w:p>
        </w:tc>
        <w:tc>
          <w:tcPr>
            <w:tcW w:w="1890" w:type="dxa"/>
            <w:tcBorders>
              <w:top w:val="nil"/>
              <w:left w:val="single" w:sz="4" w:space="0" w:color="auto"/>
              <w:bottom w:val="single" w:sz="4" w:space="0" w:color="auto"/>
              <w:right w:val="single" w:sz="4" w:space="0" w:color="auto"/>
            </w:tcBorders>
            <w:shd w:val="clear" w:color="auto" w:fill="auto"/>
            <w:vAlign w:val="bottom"/>
          </w:tcPr>
          <w:p w14:paraId="3DD4D038"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1164" w:type="dxa"/>
            <w:tcBorders>
              <w:top w:val="nil"/>
              <w:left w:val="nil"/>
              <w:bottom w:val="single" w:sz="4" w:space="0" w:color="auto"/>
              <w:right w:val="single" w:sz="4" w:space="0" w:color="auto"/>
            </w:tcBorders>
            <w:shd w:val="clear" w:color="auto" w:fill="auto"/>
            <w:vAlign w:val="bottom"/>
          </w:tcPr>
          <w:p w14:paraId="2844D21E"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7500</w:t>
            </w:r>
          </w:p>
        </w:tc>
        <w:tc>
          <w:tcPr>
            <w:tcW w:w="1710" w:type="dxa"/>
            <w:tcBorders>
              <w:top w:val="nil"/>
              <w:left w:val="nil"/>
              <w:bottom w:val="single" w:sz="4" w:space="0" w:color="auto"/>
              <w:right w:val="single" w:sz="4" w:space="0" w:color="auto"/>
            </w:tcBorders>
            <w:shd w:val="clear" w:color="auto" w:fill="auto"/>
            <w:vAlign w:val="bottom"/>
          </w:tcPr>
          <w:p w14:paraId="733D9BEB" w14:textId="77777777" w:rsidR="00E02DCE" w:rsidRDefault="00437880">
            <w:pPr>
              <w:jc w:val="center"/>
              <w:rPr>
                <w:rFonts w:ascii="Times New Roman" w:hAnsi="Times New Roman" w:cs="Times New Roman"/>
                <w:color w:val="000000"/>
                <w:sz w:val="24"/>
                <w:szCs w:val="24"/>
              </w:rPr>
            </w:pPr>
            <w:r>
              <w:rPr>
                <w:rFonts w:ascii="Times New Roman" w:hAnsi="Times New Roman" w:cs="Times New Roman"/>
                <w:color w:val="000000"/>
                <w:sz w:val="24"/>
                <w:szCs w:val="24"/>
              </w:rPr>
              <w:t>9000</w:t>
            </w:r>
          </w:p>
        </w:tc>
        <w:tc>
          <w:tcPr>
            <w:tcW w:w="1800" w:type="dxa"/>
            <w:tcBorders>
              <w:top w:val="nil"/>
              <w:left w:val="nil"/>
              <w:bottom w:val="single" w:sz="4" w:space="0" w:color="auto"/>
              <w:right w:val="single" w:sz="4" w:space="0" w:color="auto"/>
            </w:tcBorders>
            <w:shd w:val="clear" w:color="auto" w:fill="auto"/>
            <w:vAlign w:val="bottom"/>
          </w:tcPr>
          <w:p w14:paraId="1D936A1A"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8000</w:t>
            </w:r>
          </w:p>
        </w:tc>
      </w:tr>
      <w:tr w:rsidR="00E02DCE" w14:paraId="31E1A5FE" w14:textId="77777777">
        <w:trPr>
          <w:trHeight w:val="260"/>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0F2E6EB7" w14:textId="77777777" w:rsidR="00E02DCE" w:rsidRDefault="0043788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Diploma</w:t>
            </w:r>
          </w:p>
        </w:tc>
        <w:tc>
          <w:tcPr>
            <w:tcW w:w="1890" w:type="dxa"/>
            <w:tcBorders>
              <w:top w:val="nil"/>
              <w:left w:val="single" w:sz="4" w:space="0" w:color="auto"/>
              <w:bottom w:val="single" w:sz="4" w:space="0" w:color="auto"/>
              <w:right w:val="single" w:sz="4" w:space="0" w:color="auto"/>
            </w:tcBorders>
          </w:tcPr>
          <w:p w14:paraId="035A1151" w14:textId="77777777" w:rsidR="00E02DCE" w:rsidRDefault="00E02DCE">
            <w:pPr>
              <w:spacing w:after="0" w:line="240" w:lineRule="auto"/>
              <w:rPr>
                <w:rFonts w:ascii="Times New Roman" w:eastAsia="Times New Roman" w:hAnsi="Times New Roman" w:cs="Times New Roman"/>
                <w:color w:val="000000"/>
                <w:sz w:val="24"/>
                <w:szCs w:val="24"/>
              </w:rPr>
            </w:pPr>
          </w:p>
        </w:tc>
        <w:tc>
          <w:tcPr>
            <w:tcW w:w="1164" w:type="dxa"/>
            <w:tcBorders>
              <w:top w:val="nil"/>
              <w:left w:val="single" w:sz="4" w:space="0" w:color="auto"/>
              <w:bottom w:val="single" w:sz="4" w:space="0" w:color="auto"/>
              <w:right w:val="single" w:sz="4" w:space="0" w:color="auto"/>
            </w:tcBorders>
          </w:tcPr>
          <w:p w14:paraId="3156F1B2" w14:textId="77777777" w:rsidR="00E02DCE" w:rsidRDefault="00E02DCE">
            <w:pPr>
              <w:spacing w:after="0" w:line="240" w:lineRule="auto"/>
              <w:rPr>
                <w:rFonts w:ascii="Times New Roman" w:eastAsia="Times New Roman" w:hAnsi="Times New Roman" w:cs="Times New Roman"/>
                <w:color w:val="000000"/>
                <w:sz w:val="24"/>
                <w:szCs w:val="24"/>
              </w:rPr>
            </w:pPr>
          </w:p>
        </w:tc>
        <w:tc>
          <w:tcPr>
            <w:tcW w:w="1710" w:type="dxa"/>
            <w:tcBorders>
              <w:top w:val="nil"/>
              <w:left w:val="single" w:sz="4" w:space="0" w:color="auto"/>
              <w:bottom w:val="single" w:sz="4" w:space="0" w:color="auto"/>
              <w:right w:val="single" w:sz="4" w:space="0" w:color="auto"/>
            </w:tcBorders>
          </w:tcPr>
          <w:p w14:paraId="6F830603" w14:textId="77777777" w:rsidR="00E02DCE" w:rsidRDefault="00E02DCE">
            <w:pPr>
              <w:spacing w:after="0" w:line="240" w:lineRule="auto"/>
              <w:rPr>
                <w:rFonts w:ascii="Times New Roman" w:eastAsia="Times New Roman" w:hAnsi="Times New Roman" w:cs="Times New Roman"/>
                <w:color w:val="000000"/>
                <w:sz w:val="24"/>
                <w:szCs w:val="24"/>
              </w:rPr>
            </w:pPr>
          </w:p>
        </w:tc>
        <w:tc>
          <w:tcPr>
            <w:tcW w:w="1800" w:type="dxa"/>
            <w:tcBorders>
              <w:top w:val="nil"/>
              <w:left w:val="single" w:sz="4" w:space="0" w:color="auto"/>
              <w:bottom w:val="single" w:sz="4" w:space="0" w:color="auto"/>
              <w:right w:val="single" w:sz="4" w:space="0" w:color="auto"/>
            </w:tcBorders>
          </w:tcPr>
          <w:p w14:paraId="108AA4D1" w14:textId="77777777" w:rsidR="00E02DCE" w:rsidRDefault="00E02DCE">
            <w:pPr>
              <w:spacing w:after="0" w:line="240" w:lineRule="auto"/>
              <w:rPr>
                <w:rFonts w:ascii="Times New Roman" w:eastAsia="Times New Roman" w:hAnsi="Times New Roman" w:cs="Times New Roman"/>
                <w:b/>
                <w:color w:val="000000"/>
                <w:sz w:val="24"/>
                <w:szCs w:val="24"/>
              </w:rPr>
            </w:pPr>
          </w:p>
        </w:tc>
      </w:tr>
      <w:tr w:rsidR="00E02DCE" w14:paraId="63A2AD20" w14:textId="77777777">
        <w:trPr>
          <w:trHeight w:val="248"/>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38A9C05D" w14:textId="77777777" w:rsidR="00E02DCE" w:rsidRDefault="0043788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Technical or vocational training</w:t>
            </w:r>
          </w:p>
        </w:tc>
        <w:tc>
          <w:tcPr>
            <w:tcW w:w="1890" w:type="dxa"/>
            <w:tcBorders>
              <w:top w:val="nil"/>
              <w:left w:val="single" w:sz="4" w:space="0" w:color="auto"/>
              <w:bottom w:val="single" w:sz="4" w:space="0" w:color="auto"/>
              <w:right w:val="single" w:sz="4" w:space="0" w:color="auto"/>
            </w:tcBorders>
          </w:tcPr>
          <w:p w14:paraId="63458760" w14:textId="77777777" w:rsidR="00E02DCE" w:rsidRDefault="00E02DCE">
            <w:pPr>
              <w:spacing w:after="0" w:line="240" w:lineRule="auto"/>
              <w:rPr>
                <w:rFonts w:ascii="Times New Roman" w:eastAsia="Times New Roman" w:hAnsi="Times New Roman" w:cs="Times New Roman"/>
                <w:color w:val="000000"/>
                <w:sz w:val="24"/>
                <w:szCs w:val="24"/>
              </w:rPr>
            </w:pPr>
          </w:p>
        </w:tc>
        <w:tc>
          <w:tcPr>
            <w:tcW w:w="1164" w:type="dxa"/>
            <w:tcBorders>
              <w:top w:val="nil"/>
              <w:left w:val="single" w:sz="4" w:space="0" w:color="auto"/>
              <w:bottom w:val="single" w:sz="4" w:space="0" w:color="auto"/>
              <w:right w:val="single" w:sz="4" w:space="0" w:color="auto"/>
            </w:tcBorders>
          </w:tcPr>
          <w:p w14:paraId="7D6754AC" w14:textId="77777777" w:rsidR="00E02DCE" w:rsidRDefault="00E02DCE">
            <w:pPr>
              <w:spacing w:after="0" w:line="240" w:lineRule="auto"/>
              <w:rPr>
                <w:rFonts w:ascii="Times New Roman" w:eastAsia="Times New Roman" w:hAnsi="Times New Roman" w:cs="Times New Roman"/>
                <w:color w:val="000000"/>
                <w:sz w:val="24"/>
                <w:szCs w:val="24"/>
              </w:rPr>
            </w:pPr>
          </w:p>
        </w:tc>
        <w:tc>
          <w:tcPr>
            <w:tcW w:w="1710" w:type="dxa"/>
            <w:tcBorders>
              <w:top w:val="nil"/>
              <w:left w:val="single" w:sz="4" w:space="0" w:color="auto"/>
              <w:bottom w:val="single" w:sz="4" w:space="0" w:color="auto"/>
              <w:right w:val="single" w:sz="4" w:space="0" w:color="auto"/>
            </w:tcBorders>
          </w:tcPr>
          <w:p w14:paraId="002852C8" w14:textId="77777777" w:rsidR="00E02DCE" w:rsidRDefault="00E02DCE">
            <w:pPr>
              <w:spacing w:after="0" w:line="240" w:lineRule="auto"/>
              <w:rPr>
                <w:rFonts w:ascii="Times New Roman" w:eastAsia="Times New Roman" w:hAnsi="Times New Roman" w:cs="Times New Roman"/>
                <w:color w:val="000000"/>
                <w:sz w:val="24"/>
                <w:szCs w:val="24"/>
              </w:rPr>
            </w:pPr>
          </w:p>
        </w:tc>
        <w:tc>
          <w:tcPr>
            <w:tcW w:w="1800" w:type="dxa"/>
            <w:tcBorders>
              <w:top w:val="nil"/>
              <w:left w:val="single" w:sz="4" w:space="0" w:color="auto"/>
              <w:bottom w:val="single" w:sz="4" w:space="0" w:color="auto"/>
              <w:right w:val="single" w:sz="4" w:space="0" w:color="auto"/>
            </w:tcBorders>
          </w:tcPr>
          <w:p w14:paraId="25FC85B8" w14:textId="77777777" w:rsidR="00E02DCE" w:rsidRDefault="00E02DCE">
            <w:pPr>
              <w:spacing w:after="0" w:line="240" w:lineRule="auto"/>
              <w:rPr>
                <w:rFonts w:ascii="Times New Roman" w:eastAsia="Times New Roman" w:hAnsi="Times New Roman" w:cs="Times New Roman"/>
                <w:b/>
                <w:color w:val="000000"/>
                <w:sz w:val="24"/>
                <w:szCs w:val="24"/>
              </w:rPr>
            </w:pPr>
          </w:p>
        </w:tc>
      </w:tr>
      <w:tr w:rsidR="00E02DCE" w14:paraId="1ACF7421" w14:textId="77777777">
        <w:trPr>
          <w:trHeight w:val="260"/>
        </w:trPr>
        <w:tc>
          <w:tcPr>
            <w:tcW w:w="2610" w:type="dxa"/>
            <w:tcBorders>
              <w:top w:val="nil"/>
              <w:left w:val="single" w:sz="4" w:space="0" w:color="auto"/>
              <w:bottom w:val="single" w:sz="4" w:space="0" w:color="auto"/>
              <w:right w:val="single" w:sz="4" w:space="0" w:color="auto"/>
            </w:tcBorders>
            <w:shd w:val="clear" w:color="auto" w:fill="auto"/>
            <w:vAlign w:val="center"/>
            <w:hideMark/>
          </w:tcPr>
          <w:p w14:paraId="72D87F36" w14:textId="77777777" w:rsidR="00E02DCE" w:rsidRDefault="0043788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890" w:type="dxa"/>
            <w:tcBorders>
              <w:top w:val="nil"/>
              <w:left w:val="single" w:sz="4" w:space="0" w:color="auto"/>
              <w:bottom w:val="single" w:sz="4" w:space="0" w:color="auto"/>
              <w:right w:val="single" w:sz="4" w:space="0" w:color="auto"/>
            </w:tcBorders>
            <w:shd w:val="clear" w:color="auto" w:fill="auto"/>
            <w:vAlign w:val="bottom"/>
          </w:tcPr>
          <w:p w14:paraId="76952B9B"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8000</w:t>
            </w:r>
          </w:p>
        </w:tc>
        <w:tc>
          <w:tcPr>
            <w:tcW w:w="1164" w:type="dxa"/>
            <w:tcBorders>
              <w:top w:val="nil"/>
              <w:left w:val="nil"/>
              <w:bottom w:val="single" w:sz="4" w:space="0" w:color="auto"/>
              <w:right w:val="single" w:sz="4" w:space="0" w:color="auto"/>
            </w:tcBorders>
            <w:shd w:val="clear" w:color="auto" w:fill="auto"/>
            <w:vAlign w:val="bottom"/>
          </w:tcPr>
          <w:p w14:paraId="53B6D637"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12364</w:t>
            </w:r>
          </w:p>
        </w:tc>
        <w:tc>
          <w:tcPr>
            <w:tcW w:w="1710" w:type="dxa"/>
            <w:tcBorders>
              <w:top w:val="nil"/>
              <w:left w:val="nil"/>
              <w:bottom w:val="single" w:sz="4" w:space="0" w:color="auto"/>
              <w:right w:val="single" w:sz="4" w:space="0" w:color="auto"/>
            </w:tcBorders>
            <w:shd w:val="clear" w:color="auto" w:fill="auto"/>
            <w:vAlign w:val="bottom"/>
          </w:tcPr>
          <w:p w14:paraId="2844CE07"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21533</w:t>
            </w:r>
          </w:p>
        </w:tc>
        <w:tc>
          <w:tcPr>
            <w:tcW w:w="1800" w:type="dxa"/>
            <w:tcBorders>
              <w:top w:val="nil"/>
              <w:left w:val="nil"/>
              <w:bottom w:val="single" w:sz="4" w:space="0" w:color="auto"/>
              <w:right w:val="single" w:sz="4" w:space="0" w:color="auto"/>
            </w:tcBorders>
            <w:shd w:val="clear" w:color="auto" w:fill="auto"/>
            <w:vAlign w:val="bottom"/>
          </w:tcPr>
          <w:p w14:paraId="72A0B868" w14:textId="77777777" w:rsidR="00E02DCE" w:rsidRDefault="0043788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14953</w:t>
            </w:r>
          </w:p>
        </w:tc>
      </w:tr>
    </w:tbl>
    <w:p w14:paraId="23A6E3B1" w14:textId="77777777" w:rsidR="00E02DCE" w:rsidRDefault="0043788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Source</w:t>
      </w:r>
      <w:r>
        <w:rPr>
          <w:rFonts w:ascii="Times New Roman" w:hAnsi="Times New Roman" w:cs="Times New Roman"/>
          <w:sz w:val="24"/>
          <w:szCs w:val="24"/>
        </w:rPr>
        <w:t>: Field Survey, 2021-22.</w:t>
      </w:r>
    </w:p>
    <w:p w14:paraId="5479BEA3" w14:textId="77777777" w:rsidR="00E02DCE" w:rsidRDefault="00E02DCE">
      <w:pPr>
        <w:spacing w:after="0" w:line="360" w:lineRule="auto"/>
        <w:jc w:val="center"/>
        <w:rPr>
          <w:rFonts w:ascii="Times New Roman" w:hAnsi="Times New Roman" w:cs="Times New Roman"/>
          <w:b/>
          <w:sz w:val="24"/>
          <w:szCs w:val="24"/>
        </w:rPr>
      </w:pPr>
    </w:p>
    <w:p w14:paraId="5D935C0A" w14:textId="77777777" w:rsidR="00E02DCE" w:rsidRDefault="00E02DCE">
      <w:pPr>
        <w:spacing w:after="0" w:line="360" w:lineRule="auto"/>
        <w:rPr>
          <w:rFonts w:ascii="Times New Roman" w:hAnsi="Times New Roman" w:cs="Times New Roman"/>
          <w:b/>
          <w:sz w:val="24"/>
          <w:szCs w:val="24"/>
        </w:rPr>
      </w:pPr>
    </w:p>
    <w:p w14:paraId="793EC9E4" w14:textId="77777777" w:rsidR="00E02DCE" w:rsidRDefault="00E02DCE">
      <w:pPr>
        <w:sectPr w:rsidR="00E02DCE">
          <w:pgSz w:w="12240" w:h="15840"/>
          <w:pgMar w:top="1440" w:right="1440" w:bottom="1440" w:left="1440" w:header="720" w:footer="720" w:gutter="0"/>
          <w:cols w:space="720"/>
          <w:docGrid w:linePitch="360"/>
        </w:sectPr>
      </w:pPr>
    </w:p>
    <w:p w14:paraId="78D41CFF" w14:textId="77777777" w:rsidR="00E02DCE" w:rsidRDefault="00E02DCE">
      <w:pPr>
        <w:tabs>
          <w:tab w:val="left" w:pos="-900"/>
        </w:tabs>
        <w:spacing w:after="0" w:line="240" w:lineRule="auto"/>
        <w:rPr>
          <w:rFonts w:ascii="Times New Roman" w:hAnsi="Times New Roman" w:cs="Times New Roman"/>
          <w:b/>
          <w:sz w:val="24"/>
          <w:szCs w:val="24"/>
        </w:rPr>
      </w:pPr>
    </w:p>
    <w:p w14:paraId="7C695580" w14:textId="77777777" w:rsidR="00E02DCE" w:rsidRDefault="00E02DCE">
      <w:pPr>
        <w:tabs>
          <w:tab w:val="left" w:pos="-900"/>
        </w:tabs>
        <w:spacing w:after="0" w:line="240" w:lineRule="auto"/>
        <w:jc w:val="center"/>
        <w:rPr>
          <w:rFonts w:ascii="Times New Roman" w:hAnsi="Times New Roman" w:cs="Times New Roman"/>
          <w:b/>
          <w:sz w:val="24"/>
          <w:szCs w:val="24"/>
        </w:rPr>
      </w:pPr>
    </w:p>
    <w:p w14:paraId="7001FADF" w14:textId="7A319B19" w:rsidR="00E02DCE" w:rsidRDefault="00437880">
      <w:pPr>
        <w:tabs>
          <w:tab w:val="left" w:pos="-90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CONCLUSION </w:t>
      </w:r>
    </w:p>
    <w:p w14:paraId="17022218" w14:textId="77777777" w:rsidR="00E02DCE" w:rsidRDefault="00E02DCE">
      <w:pPr>
        <w:tabs>
          <w:tab w:val="left" w:pos="-900"/>
        </w:tabs>
        <w:spacing w:after="0" w:line="240" w:lineRule="auto"/>
      </w:pPr>
    </w:p>
    <w:p w14:paraId="47E2A78B" w14:textId="77777777" w:rsidR="00E02DCE" w:rsidRDefault="00437880">
      <w:p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sum up, in the rural area of Punjab, employment scenario is dominated by agricultural sector. The rural youth of Punjab engaged in agricultural activities, </w:t>
      </w:r>
      <w:proofErr w:type="spellStart"/>
      <w:proofErr w:type="gramStart"/>
      <w:r>
        <w:rPr>
          <w:rFonts w:ascii="Times New Roman" w:hAnsi="Times New Roman" w:cs="Times New Roman"/>
          <w:sz w:val="24"/>
          <w:szCs w:val="24"/>
        </w:rPr>
        <w:t>non agricultural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 xml:space="preserve">self </w:t>
      </w:r>
      <w:r>
        <w:rPr>
          <w:rFonts w:ascii="Times New Roman" w:hAnsi="Times New Roman" w:cs="Times New Roman"/>
          <w:sz w:val="24"/>
          <w:szCs w:val="24"/>
        </w:rPr>
        <w:t>employment</w:t>
      </w:r>
      <w:proofErr w:type="spellEnd"/>
      <w:r>
        <w:rPr>
          <w:rFonts w:ascii="Times New Roman" w:hAnsi="Times New Roman" w:cs="Times New Roman"/>
          <w:sz w:val="24"/>
          <w:szCs w:val="24"/>
        </w:rPr>
        <w:t xml:space="preserve"> like shopkeeper, tailor, hair dresser etc., regular salaried jobs and casual jobs for their earnings. It is observed that level of income of rural youth workers differs by type of activity and by nature of employment. It has been found that the </w:t>
      </w:r>
      <w:r>
        <w:rPr>
          <w:rFonts w:ascii="Times New Roman" w:hAnsi="Times New Roman" w:cs="Times New Roman"/>
          <w:sz w:val="24"/>
          <w:szCs w:val="24"/>
        </w:rPr>
        <w:t>average level of income is largely differ from different activities. The earnings in government sector is much higher as compare to private sector and workers in banking, defense and education are earn higher than those who work in health department and wo</w:t>
      </w:r>
      <w:r>
        <w:rPr>
          <w:rFonts w:ascii="Times New Roman" w:hAnsi="Times New Roman" w:cs="Times New Roman"/>
          <w:sz w:val="24"/>
          <w:szCs w:val="24"/>
        </w:rPr>
        <w:t xml:space="preserve">rk in factory. The </w:t>
      </w:r>
      <w:proofErr w:type="spellStart"/>
      <w:proofErr w:type="gramStart"/>
      <w:r>
        <w:rPr>
          <w:rFonts w:ascii="Times New Roman" w:hAnsi="Times New Roman" w:cs="Times New Roman"/>
          <w:sz w:val="24"/>
          <w:szCs w:val="24"/>
        </w:rPr>
        <w:t>self employed</w:t>
      </w:r>
      <w:proofErr w:type="spellEnd"/>
      <w:proofErr w:type="gramEnd"/>
      <w:r>
        <w:rPr>
          <w:rFonts w:ascii="Times New Roman" w:hAnsi="Times New Roman" w:cs="Times New Roman"/>
          <w:sz w:val="24"/>
          <w:szCs w:val="24"/>
        </w:rPr>
        <w:t xml:space="preserve"> worker in large capital invested activity like medical store, hardware shops, building material store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earns much higher as those who </w:t>
      </w:r>
      <w:proofErr w:type="spellStart"/>
      <w:r>
        <w:rPr>
          <w:rFonts w:ascii="Times New Roman" w:hAnsi="Times New Roman" w:cs="Times New Roman"/>
          <w:sz w:val="24"/>
          <w:szCs w:val="24"/>
        </w:rPr>
        <w:t>self employed</w:t>
      </w:r>
      <w:proofErr w:type="spellEnd"/>
      <w:r>
        <w:rPr>
          <w:rFonts w:ascii="Times New Roman" w:hAnsi="Times New Roman" w:cs="Times New Roman"/>
          <w:sz w:val="24"/>
          <w:szCs w:val="24"/>
        </w:rPr>
        <w:t xml:space="preserve"> as hairdresser, beauty salon etc. The </w:t>
      </w:r>
      <w:proofErr w:type="spellStart"/>
      <w:proofErr w:type="gramStart"/>
      <w:r>
        <w:rPr>
          <w:rFonts w:ascii="Times New Roman" w:hAnsi="Times New Roman" w:cs="Times New Roman"/>
          <w:sz w:val="24"/>
          <w:szCs w:val="24"/>
        </w:rPr>
        <w:t>self employed</w:t>
      </w:r>
      <w:proofErr w:type="spellEnd"/>
      <w:proofErr w:type="gramEnd"/>
      <w:r>
        <w:rPr>
          <w:rFonts w:ascii="Times New Roman" w:hAnsi="Times New Roman" w:cs="Times New Roman"/>
          <w:sz w:val="24"/>
          <w:szCs w:val="24"/>
        </w:rPr>
        <w:t xml:space="preserve"> worker in agricultu</w:t>
      </w:r>
      <w:r>
        <w:rPr>
          <w:rFonts w:ascii="Times New Roman" w:hAnsi="Times New Roman" w:cs="Times New Roman"/>
          <w:sz w:val="24"/>
          <w:szCs w:val="24"/>
        </w:rPr>
        <w:t xml:space="preserve">ral activities in Sangrur district has been earned three times more than workers from Ludhiana district. The study explore that the agricultural casual worker </w:t>
      </w:r>
      <w:proofErr w:type="gramStart"/>
      <w:r>
        <w:rPr>
          <w:rFonts w:ascii="Times New Roman" w:hAnsi="Times New Roman" w:cs="Times New Roman"/>
          <w:sz w:val="24"/>
          <w:szCs w:val="24"/>
        </w:rPr>
        <w:t>earn</w:t>
      </w:r>
      <w:proofErr w:type="gramEnd"/>
      <w:r>
        <w:rPr>
          <w:rFonts w:ascii="Times New Roman" w:hAnsi="Times New Roman" w:cs="Times New Roman"/>
          <w:sz w:val="24"/>
          <w:szCs w:val="24"/>
        </w:rPr>
        <w:t xml:space="preserve"> much lower as compare to casual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engaged in factory worker. The important factor which</w:t>
      </w:r>
      <w:r>
        <w:rPr>
          <w:rFonts w:ascii="Times New Roman" w:hAnsi="Times New Roman" w:cs="Times New Roman"/>
          <w:sz w:val="24"/>
          <w:szCs w:val="24"/>
        </w:rPr>
        <w:t xml:space="preserve"> affects the income level of workers is education.  Education is not only a significant determinant of employment, but it also influences level of income.  It is also found that as the level of education increase the average earnings of rural worker with a</w:t>
      </w:r>
      <w:r>
        <w:rPr>
          <w:rFonts w:ascii="Times New Roman" w:hAnsi="Times New Roman" w:cs="Times New Roman"/>
          <w:sz w:val="24"/>
          <w:szCs w:val="24"/>
        </w:rPr>
        <w:t xml:space="preserve">bove graduation level and with vocational and technical training has earns higher than that of lower level of education by different type of activity. The worker with </w:t>
      </w:r>
      <w:proofErr w:type="spellStart"/>
      <w:r>
        <w:rPr>
          <w:rFonts w:ascii="Times New Roman" w:hAnsi="Times New Roman" w:cs="Times New Roman"/>
          <w:sz w:val="24"/>
          <w:szCs w:val="24"/>
        </w:rPr>
        <w:t>post graduation</w:t>
      </w:r>
      <w:proofErr w:type="spellEnd"/>
      <w:r>
        <w:rPr>
          <w:rFonts w:ascii="Times New Roman" w:hAnsi="Times New Roman" w:cs="Times New Roman"/>
          <w:sz w:val="24"/>
          <w:szCs w:val="24"/>
        </w:rPr>
        <w:t xml:space="preserve"> level of education has earns more than worker with lower level of educati</w:t>
      </w:r>
      <w:r>
        <w:rPr>
          <w:rFonts w:ascii="Times New Roman" w:hAnsi="Times New Roman" w:cs="Times New Roman"/>
          <w:sz w:val="24"/>
          <w:szCs w:val="24"/>
        </w:rPr>
        <w:t xml:space="preserve">on. Education also affects the income level of casual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There are marginal differences in the earnings of casual workers according to their level of education. The average income differences are the highest among income of casual works and regular sa</w:t>
      </w:r>
      <w:r>
        <w:rPr>
          <w:rFonts w:ascii="Times New Roman" w:hAnsi="Times New Roman" w:cs="Times New Roman"/>
          <w:sz w:val="24"/>
          <w:szCs w:val="24"/>
        </w:rPr>
        <w:t>laried worker with same level of education.</w:t>
      </w:r>
    </w:p>
    <w:p w14:paraId="5D425B82" w14:textId="77777777" w:rsidR="00E02DCE" w:rsidRDefault="00437880">
      <w:pPr>
        <w:tabs>
          <w:tab w:val="left" w:pos="-90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POLICY IMPLICATIONS</w:t>
      </w:r>
    </w:p>
    <w:p w14:paraId="55BD662A" w14:textId="77777777" w:rsidR="00E02DCE" w:rsidRDefault="00437880">
      <w:p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basis of the above findings of the study, it revealed that there are large numbers of </w:t>
      </w:r>
      <w:proofErr w:type="gramStart"/>
      <w:r>
        <w:rPr>
          <w:rFonts w:ascii="Times New Roman" w:hAnsi="Times New Roman" w:cs="Times New Roman"/>
          <w:sz w:val="24"/>
          <w:szCs w:val="24"/>
        </w:rPr>
        <w:t>factors  affecting</w:t>
      </w:r>
      <w:proofErr w:type="gramEnd"/>
      <w:r>
        <w:rPr>
          <w:rFonts w:ascii="Times New Roman" w:hAnsi="Times New Roman" w:cs="Times New Roman"/>
          <w:sz w:val="24"/>
          <w:szCs w:val="24"/>
        </w:rPr>
        <w:t xml:space="preserve"> the level of employment and level of earnings of youth workers. There are wider </w:t>
      </w:r>
      <w:r>
        <w:rPr>
          <w:rFonts w:ascii="Times New Roman" w:hAnsi="Times New Roman" w:cs="Times New Roman"/>
          <w:sz w:val="24"/>
          <w:szCs w:val="24"/>
        </w:rPr>
        <w:t xml:space="preserve">disparities existing in earning of educated and uneducated workers, government and private sector jobs, formal and informal sector jobs. All these differences are needed to be removed for </w:t>
      </w:r>
      <w:r>
        <w:rPr>
          <w:rFonts w:ascii="Times New Roman" w:hAnsi="Times New Roman" w:cs="Times New Roman"/>
          <w:sz w:val="24"/>
          <w:szCs w:val="24"/>
        </w:rPr>
        <w:lastRenderedPageBreak/>
        <w:t xml:space="preserve">generating more of decent employment opportunities in rural area of </w:t>
      </w:r>
      <w:r>
        <w:rPr>
          <w:rFonts w:ascii="Times New Roman" w:hAnsi="Times New Roman" w:cs="Times New Roman"/>
          <w:sz w:val="24"/>
          <w:szCs w:val="24"/>
        </w:rPr>
        <w:t xml:space="preserve">state.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there is need to improve the employment opportunities for achieving this goal. </w:t>
      </w:r>
    </w:p>
    <w:p w14:paraId="5E052E3A" w14:textId="77777777" w:rsidR="00E02DCE" w:rsidRDefault="00437880">
      <w:p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Government should implement 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to improve the education system and ensure provision of quality education to marginalized group of society. Apart from gen</w:t>
      </w:r>
      <w:r>
        <w:rPr>
          <w:rFonts w:ascii="Times New Roman" w:hAnsi="Times New Roman" w:cs="Times New Roman"/>
          <w:sz w:val="24"/>
          <w:szCs w:val="24"/>
        </w:rPr>
        <w:t xml:space="preserve">eral education, the government should </w:t>
      </w:r>
      <w:proofErr w:type="gramStart"/>
      <w:r>
        <w:rPr>
          <w:rFonts w:ascii="Times New Roman" w:hAnsi="Times New Roman" w:cs="Times New Roman"/>
          <w:sz w:val="24"/>
          <w:szCs w:val="24"/>
        </w:rPr>
        <w:t>introduced</w:t>
      </w:r>
      <w:proofErr w:type="gramEnd"/>
      <w:r>
        <w:rPr>
          <w:rFonts w:ascii="Times New Roman" w:hAnsi="Times New Roman" w:cs="Times New Roman"/>
          <w:sz w:val="24"/>
          <w:szCs w:val="24"/>
        </w:rPr>
        <w:t xml:space="preserve"> up-to date technological, vocational skill as well as entrepreneurial activities in education. It has improved the quality of youth and immense impact on the employability of youth. It has been found that th</w:t>
      </w:r>
      <w:r>
        <w:rPr>
          <w:rFonts w:ascii="Times New Roman" w:hAnsi="Times New Roman" w:cs="Times New Roman"/>
          <w:sz w:val="24"/>
          <w:szCs w:val="24"/>
        </w:rPr>
        <w:t>e workers with higher level of education engaged in government sector have earned higher income as compare to other. There should be emphasis on promoting higher educational opportunities in rural area of Punjab and provide regular jobs in government secto</w:t>
      </w:r>
      <w:r>
        <w:rPr>
          <w:rFonts w:ascii="Times New Roman" w:hAnsi="Times New Roman" w:cs="Times New Roman"/>
          <w:sz w:val="24"/>
          <w:szCs w:val="24"/>
        </w:rPr>
        <w:t>r. Education is an important variable of employment as it enhances the learning capacity of the respondents. The results clearly indicated that capacity building, technical trainings and higher studies of the respondents could significantly contributed tow</w:t>
      </w:r>
      <w:r>
        <w:rPr>
          <w:rFonts w:ascii="Times New Roman" w:hAnsi="Times New Roman" w:cs="Times New Roman"/>
          <w:sz w:val="24"/>
          <w:szCs w:val="24"/>
        </w:rPr>
        <w:t>ards employment. Therefore, the study suggested to increase the frequency of trainings on account of developing capacity building for generating employment among youth of the state. Apart from education, it has been important to create employment opportuni</w:t>
      </w:r>
      <w:r>
        <w:rPr>
          <w:rFonts w:ascii="Times New Roman" w:hAnsi="Times New Roman" w:cs="Times New Roman"/>
          <w:sz w:val="24"/>
          <w:szCs w:val="24"/>
        </w:rPr>
        <w:t xml:space="preserve">ties in formal sector. The worker engaged in formal sector has earns higher and have job securities while the casual workers have lowest income, less job securities and greater probability being poor.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there is need to create alternative opportunities </w:t>
      </w:r>
      <w:r>
        <w:rPr>
          <w:rFonts w:ascii="Times New Roman" w:hAnsi="Times New Roman" w:cs="Times New Roman"/>
          <w:sz w:val="24"/>
          <w:szCs w:val="24"/>
        </w:rPr>
        <w:t>in formal sector and ensuring regularity of work.</w:t>
      </w:r>
    </w:p>
    <w:p w14:paraId="07CB402A" w14:textId="77777777" w:rsidR="00E02DCE" w:rsidRDefault="00437880">
      <w:p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promoting employment opportunities, encourage the youth for </w:t>
      </w:r>
      <w:proofErr w:type="spellStart"/>
      <w:r>
        <w:rPr>
          <w:rFonts w:ascii="Times New Roman" w:hAnsi="Times New Roman" w:cs="Times New Roman"/>
          <w:sz w:val="24"/>
          <w:szCs w:val="24"/>
        </w:rPr>
        <w:t>self employment</w:t>
      </w:r>
      <w:proofErr w:type="spellEnd"/>
      <w:r>
        <w:rPr>
          <w:rFonts w:ascii="Times New Roman" w:hAnsi="Times New Roman" w:cs="Times New Roman"/>
          <w:sz w:val="24"/>
          <w:szCs w:val="24"/>
        </w:rPr>
        <w:t xml:space="preserve"> business. For this </w:t>
      </w:r>
      <w:proofErr w:type="gramStart"/>
      <w:r>
        <w:rPr>
          <w:rFonts w:ascii="Times New Roman" w:hAnsi="Times New Roman" w:cs="Times New Roman"/>
          <w:sz w:val="24"/>
          <w:szCs w:val="24"/>
        </w:rPr>
        <w:t>purpose</w:t>
      </w:r>
      <w:proofErr w:type="gramEnd"/>
      <w:r>
        <w:rPr>
          <w:rFonts w:ascii="Times New Roman" w:hAnsi="Times New Roman" w:cs="Times New Roman"/>
          <w:sz w:val="24"/>
          <w:szCs w:val="24"/>
        </w:rPr>
        <w:t xml:space="preserve"> increased access to credit by banking and </w:t>
      </w:r>
      <w:proofErr w:type="spellStart"/>
      <w:r>
        <w:rPr>
          <w:rFonts w:ascii="Times New Roman" w:hAnsi="Times New Roman" w:cs="Times New Roman"/>
          <w:sz w:val="24"/>
          <w:szCs w:val="24"/>
        </w:rPr>
        <w:t>non banking</w:t>
      </w:r>
      <w:proofErr w:type="spellEnd"/>
      <w:r>
        <w:rPr>
          <w:rFonts w:ascii="Times New Roman" w:hAnsi="Times New Roman" w:cs="Times New Roman"/>
          <w:sz w:val="24"/>
          <w:szCs w:val="24"/>
        </w:rPr>
        <w:t xml:space="preserve"> financing.  </w:t>
      </w:r>
      <w:proofErr w:type="spellStart"/>
      <w:r>
        <w:rPr>
          <w:rFonts w:ascii="Times New Roman" w:hAnsi="Times New Roman" w:cs="Times New Roman"/>
          <w:sz w:val="24"/>
          <w:szCs w:val="24"/>
        </w:rPr>
        <w:t>Self employment</w:t>
      </w:r>
      <w:proofErr w:type="spellEnd"/>
      <w:r>
        <w:rPr>
          <w:rFonts w:ascii="Times New Roman" w:hAnsi="Times New Roman" w:cs="Times New Roman"/>
          <w:sz w:val="24"/>
          <w:szCs w:val="24"/>
        </w:rPr>
        <w:t xml:space="preserve"> should be improve</w:t>
      </w:r>
      <w:r>
        <w:rPr>
          <w:rFonts w:ascii="Times New Roman" w:hAnsi="Times New Roman" w:cs="Times New Roman"/>
          <w:sz w:val="24"/>
          <w:szCs w:val="24"/>
        </w:rPr>
        <w:t xml:space="preserve">d by providing training to young workers. </w:t>
      </w:r>
    </w:p>
    <w:p w14:paraId="1B693D9D" w14:textId="77777777" w:rsidR="00E02DCE" w:rsidRDefault="00E02DCE">
      <w:pPr>
        <w:tabs>
          <w:tab w:val="left" w:pos="-900"/>
        </w:tabs>
        <w:spacing w:after="0" w:line="240" w:lineRule="auto"/>
        <w:jc w:val="both"/>
        <w:rPr>
          <w:rFonts w:ascii="Times New Roman" w:hAnsi="Times New Roman" w:cs="Times New Roman"/>
          <w:b/>
          <w:sz w:val="24"/>
          <w:szCs w:val="24"/>
        </w:rPr>
      </w:pPr>
    </w:p>
    <w:p w14:paraId="2F6D65E9" w14:textId="77777777" w:rsidR="00E02DCE" w:rsidRDefault="00E02DCE">
      <w:pPr>
        <w:tabs>
          <w:tab w:val="left" w:pos="-900"/>
        </w:tabs>
        <w:spacing w:after="0" w:line="240" w:lineRule="auto"/>
        <w:jc w:val="both"/>
        <w:rPr>
          <w:rFonts w:ascii="Times New Roman" w:hAnsi="Times New Roman" w:cs="Times New Roman"/>
          <w:sz w:val="24"/>
          <w:szCs w:val="24"/>
        </w:rPr>
      </w:pPr>
    </w:p>
    <w:p w14:paraId="12EB6620" w14:textId="77777777" w:rsidR="00E02DCE" w:rsidRDefault="00E02DCE">
      <w:pPr>
        <w:tabs>
          <w:tab w:val="left" w:pos="-900"/>
        </w:tabs>
        <w:spacing w:after="0" w:line="240" w:lineRule="auto"/>
      </w:pPr>
    </w:p>
    <w:p w14:paraId="6BB9A23A" w14:textId="77777777" w:rsidR="00E02DCE" w:rsidRDefault="00E02DCE">
      <w:pPr>
        <w:tabs>
          <w:tab w:val="left" w:pos="-900"/>
        </w:tabs>
        <w:spacing w:after="0" w:line="240" w:lineRule="auto"/>
      </w:pPr>
    </w:p>
    <w:p w14:paraId="4B918BA6" w14:textId="77777777" w:rsidR="00E02DCE" w:rsidRDefault="00E02DCE">
      <w:pPr>
        <w:tabs>
          <w:tab w:val="left" w:pos="-900"/>
        </w:tabs>
        <w:spacing w:after="0" w:line="240" w:lineRule="auto"/>
      </w:pPr>
    </w:p>
    <w:p w14:paraId="29A72D75" w14:textId="77777777" w:rsidR="00E02DCE" w:rsidRDefault="00E02DCE">
      <w:pPr>
        <w:tabs>
          <w:tab w:val="left" w:pos="-900"/>
        </w:tabs>
        <w:spacing w:after="0" w:line="240" w:lineRule="auto"/>
      </w:pPr>
    </w:p>
    <w:p w14:paraId="0D87A64B" w14:textId="77777777" w:rsidR="00E02DCE" w:rsidRDefault="00E02DCE">
      <w:pPr>
        <w:tabs>
          <w:tab w:val="left" w:pos="-900"/>
        </w:tabs>
        <w:spacing w:after="0" w:line="240" w:lineRule="auto"/>
      </w:pPr>
    </w:p>
    <w:p w14:paraId="280334FC" w14:textId="77777777" w:rsidR="00E02DCE" w:rsidRDefault="00E02DCE">
      <w:pPr>
        <w:tabs>
          <w:tab w:val="left" w:pos="-900"/>
        </w:tabs>
        <w:spacing w:after="0" w:line="240" w:lineRule="auto"/>
      </w:pPr>
    </w:p>
    <w:p w14:paraId="1E1461B2" w14:textId="77777777" w:rsidR="00E02DCE" w:rsidRDefault="00E02DCE">
      <w:pPr>
        <w:rPr>
          <w:rFonts w:ascii="Times New Roman" w:hAnsi="Times New Roman" w:cs="Times New Roman"/>
          <w:b/>
          <w:sz w:val="24"/>
          <w:szCs w:val="24"/>
        </w:rPr>
      </w:pPr>
    </w:p>
    <w:p w14:paraId="0EF49B58" w14:textId="77777777" w:rsidR="00E02DCE" w:rsidRDefault="00E02DCE">
      <w:pPr>
        <w:rPr>
          <w:rFonts w:ascii="Times New Roman" w:hAnsi="Times New Roman" w:cs="Times New Roman"/>
          <w:b/>
          <w:sz w:val="24"/>
          <w:szCs w:val="24"/>
        </w:rPr>
      </w:pPr>
    </w:p>
    <w:p w14:paraId="58F842DA" w14:textId="77777777" w:rsidR="00E02DCE" w:rsidRDefault="00E02DCE">
      <w:pPr>
        <w:rPr>
          <w:rFonts w:ascii="Times New Roman" w:hAnsi="Times New Roman" w:cs="Times New Roman"/>
          <w:b/>
          <w:sz w:val="24"/>
          <w:szCs w:val="24"/>
        </w:rPr>
      </w:pPr>
    </w:p>
    <w:p w14:paraId="472994C3" w14:textId="77777777" w:rsidR="00E02DCE" w:rsidRDefault="00E02DCE">
      <w:pPr>
        <w:rPr>
          <w:rFonts w:ascii="Times New Roman" w:hAnsi="Times New Roman" w:cs="Times New Roman"/>
          <w:b/>
          <w:sz w:val="24"/>
          <w:szCs w:val="24"/>
        </w:rPr>
      </w:pPr>
    </w:p>
    <w:p w14:paraId="213CE870" w14:textId="77777777" w:rsidR="00E02DCE" w:rsidRDefault="00437880">
      <w:pPr>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38ADE43C" w14:textId="77777777" w:rsidR="00E02DCE" w:rsidRDefault="004378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Ashraf, M. &amp; Qasim, M. (2019). Impact of Education on Farmers Earning: A Household Survey Data Analysis. </w:t>
      </w:r>
      <w:r>
        <w:rPr>
          <w:rFonts w:ascii="Times New Roman" w:hAnsi="Times New Roman" w:cs="Times New Roman"/>
          <w:i/>
          <w:sz w:val="24"/>
          <w:szCs w:val="24"/>
        </w:rPr>
        <w:t>Educational Research</w:t>
      </w:r>
      <w:r>
        <w:rPr>
          <w:rFonts w:ascii="Times New Roman" w:hAnsi="Times New Roman" w:cs="Times New Roman"/>
          <w:sz w:val="24"/>
          <w:szCs w:val="24"/>
        </w:rPr>
        <w:t>, 10(1), 200-213.</w:t>
      </w:r>
    </w:p>
    <w:p w14:paraId="02199995" w14:textId="77777777" w:rsidR="00E02DCE" w:rsidRDefault="00437880">
      <w:pPr>
        <w:spacing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Card ,</w:t>
      </w:r>
      <w:proofErr w:type="gramEnd"/>
      <w:r>
        <w:rPr>
          <w:rFonts w:ascii="Times New Roman" w:hAnsi="Times New Roman" w:cs="Times New Roman"/>
          <w:sz w:val="24"/>
          <w:szCs w:val="24"/>
        </w:rPr>
        <w:t xml:space="preserve"> D. (1999). The Casual Effect of Education on Earnings, </w:t>
      </w:r>
      <w:r>
        <w:rPr>
          <w:rFonts w:ascii="Times New Roman" w:hAnsi="Times New Roman" w:cs="Times New Roman"/>
          <w:i/>
          <w:sz w:val="24"/>
          <w:szCs w:val="24"/>
        </w:rPr>
        <w:t xml:space="preserve">Handbook of </w:t>
      </w:r>
      <w:proofErr w:type="spellStart"/>
      <w:r>
        <w:rPr>
          <w:rFonts w:ascii="Times New Roman" w:hAnsi="Times New Roman" w:cs="Times New Roman"/>
          <w:i/>
          <w:sz w:val="24"/>
          <w:szCs w:val="24"/>
        </w:rPr>
        <w:t>Labour</w:t>
      </w:r>
      <w:proofErr w:type="spellEnd"/>
      <w:r>
        <w:rPr>
          <w:rFonts w:ascii="Times New Roman" w:hAnsi="Times New Roman" w:cs="Times New Roman"/>
          <w:i/>
          <w:sz w:val="24"/>
          <w:szCs w:val="24"/>
        </w:rPr>
        <w:t xml:space="preserve"> Economics,</w:t>
      </w:r>
      <w:r>
        <w:rPr>
          <w:rFonts w:ascii="Times New Roman" w:hAnsi="Times New Roman" w:cs="Times New Roman"/>
          <w:sz w:val="24"/>
          <w:szCs w:val="24"/>
        </w:rPr>
        <w:t xml:space="preserve"> 3, 1801-1863.</w:t>
      </w:r>
    </w:p>
    <w:p w14:paraId="2B259D0E" w14:textId="77777777" w:rsidR="00E02DCE" w:rsidRDefault="004378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Ghuman, R.S., Singh, S. &amp; Singh, B. (2002). Non-farm employment in Rural Punjab. </w:t>
      </w:r>
      <w:r>
        <w:rPr>
          <w:rFonts w:ascii="Times New Roman" w:hAnsi="Times New Roman" w:cs="Times New Roman"/>
          <w:i/>
          <w:sz w:val="24"/>
          <w:szCs w:val="24"/>
        </w:rPr>
        <w:t>Indian                   Journal of Economics.</w:t>
      </w:r>
      <w:r>
        <w:rPr>
          <w:rFonts w:ascii="Times New Roman" w:hAnsi="Times New Roman" w:cs="Times New Roman"/>
          <w:sz w:val="24"/>
          <w:szCs w:val="24"/>
        </w:rPr>
        <w:t xml:space="preserve"> 45(4), 853-90.</w:t>
      </w:r>
    </w:p>
    <w:p w14:paraId="5D06F735" w14:textId="77777777" w:rsidR="00E02DCE" w:rsidRDefault="004378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Ninh Le</w:t>
      </w:r>
      <w:r>
        <w:rPr>
          <w:rFonts w:ascii="Times New Roman" w:hAnsi="Times New Roman" w:cs="Times New Roman"/>
          <w:sz w:val="24"/>
          <w:szCs w:val="24"/>
        </w:rPr>
        <w:t xml:space="preserve">, K. (2020). Economic role of education in agriculture: evidence from rural Vietnam. </w:t>
      </w:r>
      <w:r>
        <w:rPr>
          <w:rFonts w:ascii="Times New Roman" w:hAnsi="Times New Roman" w:cs="Times New Roman"/>
          <w:i/>
          <w:sz w:val="24"/>
          <w:szCs w:val="24"/>
        </w:rPr>
        <w:t>Journal of Economics and Development</w:t>
      </w:r>
      <w:r>
        <w:rPr>
          <w:rFonts w:ascii="Times New Roman" w:hAnsi="Times New Roman" w:cs="Times New Roman"/>
          <w:sz w:val="24"/>
          <w:szCs w:val="24"/>
        </w:rPr>
        <w:t>, 23(1).</w:t>
      </w:r>
    </w:p>
    <w:p w14:paraId="6F4683EB" w14:textId="77777777" w:rsidR="00E02DCE" w:rsidRDefault="004378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Noack, F. &amp; </w:t>
      </w:r>
      <w:proofErr w:type="spellStart"/>
      <w:r>
        <w:rPr>
          <w:rFonts w:ascii="Times New Roman" w:hAnsi="Times New Roman" w:cs="Times New Roman"/>
          <w:sz w:val="24"/>
          <w:szCs w:val="24"/>
        </w:rPr>
        <w:t>Laesen</w:t>
      </w:r>
      <w:proofErr w:type="spellEnd"/>
      <w:r>
        <w:rPr>
          <w:rFonts w:ascii="Times New Roman" w:hAnsi="Times New Roman" w:cs="Times New Roman"/>
          <w:sz w:val="24"/>
          <w:szCs w:val="24"/>
        </w:rPr>
        <w:t xml:space="preserve">, A. (2019).  The Contrasting Effect of Farm Size on Farm Incomes and Food Production. </w:t>
      </w:r>
      <w:r>
        <w:rPr>
          <w:rFonts w:ascii="Times New Roman" w:hAnsi="Times New Roman" w:cs="Times New Roman"/>
          <w:i/>
          <w:sz w:val="24"/>
          <w:szCs w:val="24"/>
        </w:rPr>
        <w:t xml:space="preserve">Environmental </w:t>
      </w:r>
      <w:r>
        <w:rPr>
          <w:rFonts w:ascii="Times New Roman" w:hAnsi="Times New Roman" w:cs="Times New Roman"/>
          <w:i/>
          <w:sz w:val="24"/>
          <w:szCs w:val="24"/>
        </w:rPr>
        <w:t>Research Letters</w:t>
      </w:r>
      <w:r>
        <w:rPr>
          <w:rFonts w:ascii="Times New Roman" w:hAnsi="Times New Roman" w:cs="Times New Roman"/>
          <w:sz w:val="24"/>
          <w:szCs w:val="24"/>
        </w:rPr>
        <w:t>, 14(8).</w:t>
      </w:r>
    </w:p>
    <w:p w14:paraId="7F3FBC23" w14:textId="77777777" w:rsidR="00E02DCE" w:rsidRDefault="004378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Shanker, M. (2020). Youth in India: Education and Employment, </w:t>
      </w:r>
    </w:p>
    <w:p w14:paraId="4B218EF7" w14:textId="77777777" w:rsidR="00E02DCE" w:rsidRDefault="0043788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Unni, </w:t>
      </w:r>
      <w:proofErr w:type="gramStart"/>
      <w:r>
        <w:rPr>
          <w:rFonts w:ascii="Times New Roman" w:hAnsi="Times New Roman" w:cs="Times New Roman"/>
          <w:sz w:val="24"/>
          <w:szCs w:val="24"/>
        </w:rPr>
        <w:t>J(</w:t>
      </w:r>
      <w:proofErr w:type="gramEnd"/>
      <w:r>
        <w:rPr>
          <w:rFonts w:ascii="Times New Roman" w:hAnsi="Times New Roman" w:cs="Times New Roman"/>
          <w:sz w:val="24"/>
          <w:szCs w:val="24"/>
        </w:rPr>
        <w:t xml:space="preserve">1997). </w:t>
      </w:r>
      <w:proofErr w:type="gramStart"/>
      <w:r>
        <w:rPr>
          <w:rFonts w:ascii="Times New Roman" w:hAnsi="Times New Roman" w:cs="Times New Roman"/>
          <w:sz w:val="24"/>
          <w:szCs w:val="24"/>
        </w:rPr>
        <w:t>Non Agricultural</w:t>
      </w:r>
      <w:proofErr w:type="gramEnd"/>
      <w:r>
        <w:rPr>
          <w:rFonts w:ascii="Times New Roman" w:hAnsi="Times New Roman" w:cs="Times New Roman"/>
          <w:sz w:val="24"/>
          <w:szCs w:val="24"/>
        </w:rPr>
        <w:t xml:space="preserve"> Employment, Livelihoods and Poverty in Rural India. </w:t>
      </w:r>
      <w:r>
        <w:rPr>
          <w:rFonts w:ascii="Times New Roman" w:hAnsi="Times New Roman" w:cs="Times New Roman"/>
          <w:i/>
          <w:sz w:val="24"/>
          <w:szCs w:val="24"/>
        </w:rPr>
        <w:t>Working    paper 89,</w:t>
      </w:r>
      <w:r>
        <w:rPr>
          <w:rFonts w:ascii="Times New Roman" w:hAnsi="Times New Roman" w:cs="Times New Roman"/>
          <w:sz w:val="24"/>
          <w:szCs w:val="24"/>
        </w:rPr>
        <w:t xml:space="preserve"> Gujarat Institute of Development Research, Ahmadabad. </w:t>
      </w:r>
    </w:p>
    <w:p w14:paraId="61766422" w14:textId="77777777" w:rsidR="00E02DCE" w:rsidRDefault="00E02DCE">
      <w:pPr>
        <w:spacing w:line="360" w:lineRule="auto"/>
        <w:ind w:left="720" w:hanging="720"/>
        <w:jc w:val="both"/>
        <w:rPr>
          <w:rFonts w:ascii="Times New Roman" w:hAnsi="Times New Roman" w:cs="Times New Roman"/>
          <w:sz w:val="24"/>
          <w:szCs w:val="24"/>
        </w:rPr>
      </w:pPr>
    </w:p>
    <w:p w14:paraId="15EC545B" w14:textId="77777777" w:rsidR="00E02DCE" w:rsidRDefault="00E02DCE">
      <w:pPr>
        <w:spacing w:line="360" w:lineRule="auto"/>
        <w:jc w:val="both"/>
        <w:rPr>
          <w:rFonts w:ascii="Times New Roman" w:hAnsi="Times New Roman" w:cs="Times New Roman"/>
          <w:sz w:val="24"/>
          <w:szCs w:val="24"/>
        </w:rPr>
      </w:pPr>
    </w:p>
    <w:p w14:paraId="266CDF08" w14:textId="77777777" w:rsidR="00E02DCE" w:rsidRDefault="00E02DCE">
      <w:pPr>
        <w:spacing w:line="360" w:lineRule="auto"/>
        <w:jc w:val="both"/>
        <w:rPr>
          <w:rFonts w:ascii="Times New Roman" w:hAnsi="Times New Roman" w:cs="Times New Roman"/>
          <w:sz w:val="24"/>
          <w:szCs w:val="24"/>
        </w:rPr>
      </w:pPr>
    </w:p>
    <w:p w14:paraId="39B503AF" w14:textId="77777777" w:rsidR="00E02DCE" w:rsidRDefault="00E02DCE">
      <w:pPr>
        <w:rPr>
          <w:rFonts w:ascii="Times New Roman" w:hAnsi="Times New Roman" w:cs="Times New Roman"/>
          <w:b/>
          <w:sz w:val="24"/>
          <w:szCs w:val="24"/>
        </w:rPr>
      </w:pPr>
    </w:p>
    <w:sectPr w:rsidR="00E02D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6E13E" w14:textId="77777777" w:rsidR="00437880" w:rsidRDefault="00437880">
      <w:pPr>
        <w:spacing w:after="0" w:line="240" w:lineRule="auto"/>
      </w:pPr>
      <w:r>
        <w:separator/>
      </w:r>
    </w:p>
  </w:endnote>
  <w:endnote w:type="continuationSeparator" w:id="0">
    <w:p w14:paraId="10BC4766" w14:textId="77777777" w:rsidR="00437880" w:rsidRDefault="0043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1F3B" w14:textId="77777777" w:rsidR="00612CA6" w:rsidRDefault="00612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0D60" w14:textId="77777777" w:rsidR="00E02DCE" w:rsidRDefault="00437880">
    <w:pPr>
      <w:pStyle w:val="Footer"/>
      <w:jc w:val="center"/>
    </w:pPr>
    <w:r>
      <w:fldChar w:fldCharType="begin"/>
    </w:r>
    <w:r>
      <w:instrText xml:space="preserve"> PAGE   \* MERGEFORMAT </w:instrText>
    </w:r>
    <w:r>
      <w:fldChar w:fldCharType="separate"/>
    </w:r>
    <w:r>
      <w:rPr>
        <w:noProof/>
      </w:rPr>
      <w:t>1</w:t>
    </w:r>
    <w:r>
      <w:fldChar w:fldCharType="end"/>
    </w:r>
  </w:p>
  <w:p w14:paraId="7D15F689" w14:textId="77777777" w:rsidR="00E02DCE" w:rsidRDefault="00E02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5E46" w14:textId="77777777" w:rsidR="00612CA6" w:rsidRDefault="00612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D1302" w14:textId="77777777" w:rsidR="00437880" w:rsidRDefault="00437880">
      <w:pPr>
        <w:spacing w:after="0" w:line="240" w:lineRule="auto"/>
      </w:pPr>
      <w:r>
        <w:separator/>
      </w:r>
    </w:p>
  </w:footnote>
  <w:footnote w:type="continuationSeparator" w:id="0">
    <w:p w14:paraId="0A1F8688" w14:textId="77777777" w:rsidR="00437880" w:rsidRDefault="00437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ED59" w14:textId="1CAD65A4" w:rsidR="00612CA6" w:rsidRDefault="00612CA6">
    <w:pPr>
      <w:pStyle w:val="Header"/>
    </w:pPr>
    <w:r>
      <w:rPr>
        <w:noProof/>
      </w:rPr>
      <w:pict w14:anchorId="61ABF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34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7238C" w14:textId="3589A6CD" w:rsidR="00E02DCE" w:rsidRDefault="00612CA6">
    <w:pPr>
      <w:pStyle w:val="Header"/>
    </w:pPr>
    <w:r>
      <w:rPr>
        <w:noProof/>
      </w:rPr>
      <w:pict w14:anchorId="68E1B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34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6CFB772A" w14:textId="77777777" w:rsidR="00E02DCE" w:rsidRDefault="00E02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4536E" w14:textId="4C8ECA4E" w:rsidR="00612CA6" w:rsidRDefault="00612CA6">
    <w:pPr>
      <w:pStyle w:val="Header"/>
    </w:pPr>
    <w:r>
      <w:rPr>
        <w:noProof/>
      </w:rPr>
      <w:pict w14:anchorId="350644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34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F7E8506"/>
    <w:lvl w:ilvl="0" w:tplc="24E0F74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1F7E8506"/>
    <w:lvl w:ilvl="0" w:tplc="24E0F742">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A2CE4E3E"/>
    <w:lvl w:ilvl="0" w:tplc="D64E2C5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 w15:restartNumberingAfterBreak="0">
    <w:nsid w:val="00000004"/>
    <w:multiLevelType w:val="multilevel"/>
    <w:tmpl w:val="8EDE750E"/>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F1B28B6"/>
    <w:multiLevelType w:val="hybridMultilevel"/>
    <w:tmpl w:val="2848ADEE"/>
    <w:lvl w:ilvl="0" w:tplc="D64E2C5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2DCE"/>
    <w:rsid w:val="003E4B87"/>
    <w:rsid w:val="00437880"/>
    <w:rsid w:val="00612CA6"/>
    <w:rsid w:val="006476EC"/>
    <w:rsid w:val="007D35B6"/>
    <w:rsid w:val="008921DB"/>
    <w:rsid w:val="00955E72"/>
    <w:rsid w:val="009C2B52"/>
    <w:rsid w:val="00E0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AE350E"/>
  <w15:docId w15:val="{68D40B62-DAB3-4983-94DB-E1F98D33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uiPriority w:val="34"/>
    <w:qFormat/>
    <w:pPr>
      <w:spacing w:after="160" w:line="259" w:lineRule="auto"/>
      <w:ind w:left="720"/>
      <w:contextualSpacing/>
    </w:pPr>
    <w:rPr>
      <w:rFonts w:eastAsia="Calibri"/>
      <w:lang w:val="en-IN"/>
    </w:rPr>
  </w:style>
  <w:style w:type="character" w:customStyle="1" w:styleId="BalloonTextChar">
    <w:name w:val="Balloon Text Char"/>
    <w:basedOn w:val="DefaultParagraphFont"/>
    <w:link w:val="BalloonText"/>
    <w:uiPriority w:val="99"/>
    <w:rPr>
      <w:rFonts w:ascii="Segoe UI" w:eastAsia="Calibri" w:hAnsi="Segoe UI" w:cs="Segoe UI"/>
      <w:sz w:val="18"/>
      <w:szCs w:val="18"/>
      <w:lang w:val="en-IN"/>
    </w:rPr>
  </w:style>
  <w:style w:type="paragraph" w:styleId="BalloonText">
    <w:name w:val="Balloon Text"/>
    <w:basedOn w:val="Normal"/>
    <w:link w:val="BalloonTextChar"/>
    <w:uiPriority w:val="99"/>
    <w:pPr>
      <w:spacing w:after="0" w:line="240" w:lineRule="auto"/>
    </w:pPr>
    <w:rPr>
      <w:rFonts w:ascii="Segoe UI" w:eastAsia="Calibri" w:hAnsi="Segoe UI" w:cs="Segoe UI"/>
      <w:sz w:val="18"/>
      <w:szCs w:val="18"/>
      <w:lang w:val="en-IN"/>
    </w:rPr>
  </w:style>
  <w:style w:type="character" w:customStyle="1" w:styleId="BalloonTextChar1">
    <w:name w:val="Balloon Text Char1"/>
    <w:basedOn w:val="DefaultParagraphFon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rPr>
      <w:rFonts w:eastAsia="Calibri"/>
      <w:lang w:val="en-IN"/>
    </w:rPr>
  </w:style>
  <w:style w:type="character" w:customStyle="1" w:styleId="HeaderChar">
    <w:name w:val="Header Char"/>
    <w:basedOn w:val="DefaultParagraphFont"/>
    <w:link w:val="Header"/>
    <w:uiPriority w:val="99"/>
    <w:rPr>
      <w:rFonts w:eastAsia="Calibri"/>
      <w:lang w:val="en-IN"/>
    </w:rPr>
  </w:style>
  <w:style w:type="paragraph" w:styleId="Footer">
    <w:name w:val="footer"/>
    <w:basedOn w:val="Normal"/>
    <w:link w:val="FooterChar"/>
    <w:uiPriority w:val="99"/>
    <w:pPr>
      <w:tabs>
        <w:tab w:val="center" w:pos="4513"/>
        <w:tab w:val="right" w:pos="9026"/>
      </w:tabs>
      <w:spacing w:after="0" w:line="240" w:lineRule="auto"/>
    </w:pPr>
    <w:rPr>
      <w:rFonts w:eastAsia="Calibri"/>
      <w:lang w:val="en-IN"/>
    </w:rPr>
  </w:style>
  <w:style w:type="character" w:customStyle="1" w:styleId="FooterChar">
    <w:name w:val="Footer Char"/>
    <w:basedOn w:val="DefaultParagraphFont"/>
    <w:link w:val="Footer"/>
    <w:uiPriority w:val="99"/>
    <w:rPr>
      <w:rFonts w:eastAsia="Calibr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15</Pages>
  <Words>3613</Words>
  <Characters>20596</Characters>
  <Application>Microsoft Office Word</Application>
  <DocSecurity>0</DocSecurity>
  <Lines>171</Lines>
  <Paragraphs>48</Paragraphs>
  <ScaleCrop>false</ScaleCrop>
  <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SDI 1180</cp:lastModifiedBy>
  <cp:revision>9</cp:revision>
  <dcterms:created xsi:type="dcterms:W3CDTF">2024-01-29T04:34:00Z</dcterms:created>
  <dcterms:modified xsi:type="dcterms:W3CDTF">2025-07-15T11:33:00Z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7a07be00b194429b85ae8da4f4322e25</vt:lpwstr>
  </property>
</Properties>
</file>