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DE9A5" w14:textId="39354DA3" w:rsidR="00754C9A" w:rsidRDefault="00071EF9" w:rsidP="00567CEB">
      <w:pPr>
        <w:pStyle w:val="Title"/>
        <w:jc w:val="both"/>
        <w:rPr>
          <w:rFonts w:ascii="Arial" w:hAnsi="Arial" w:cs="Arial"/>
        </w:rPr>
      </w:pPr>
      <w:r w:rsidRPr="00071EF9">
        <w:rPr>
          <w:rFonts w:ascii="Arial" w:hAnsi="Arial" w:cs="Arial"/>
          <w:bCs/>
          <w:i/>
          <w:iCs/>
          <w:u w:val="single"/>
        </w:rPr>
        <w:t>Original Research Article</w:t>
      </w:r>
    </w:p>
    <w:p w14:paraId="0B0A043B" w14:textId="77777777" w:rsidR="00A373F8" w:rsidRDefault="00A373F8" w:rsidP="00A373F8">
      <w:pPr>
        <w:pStyle w:val="Author"/>
        <w:spacing w:line="240" w:lineRule="auto"/>
        <w:rPr>
          <w:rFonts w:ascii="Arial" w:hAnsi="Arial" w:cs="Arial"/>
          <w:bCs/>
          <w:iCs/>
          <w:kern w:val="28"/>
          <w:sz w:val="36"/>
        </w:rPr>
      </w:pPr>
      <w:r w:rsidRPr="00A373F8">
        <w:rPr>
          <w:rFonts w:ascii="Arial" w:hAnsi="Arial" w:cs="Arial"/>
          <w:bCs/>
          <w:iCs/>
          <w:kern w:val="28"/>
          <w:sz w:val="36"/>
        </w:rPr>
        <w:t xml:space="preserve">Off-season activity and </w:t>
      </w:r>
      <w:r w:rsidRPr="00A373F8">
        <w:rPr>
          <w:rFonts w:ascii="Arial" w:hAnsi="Arial" w:cs="Arial"/>
          <w:bCs/>
          <w:iCs/>
          <w:kern w:val="28"/>
          <w:sz w:val="36"/>
          <w:lang w:val="en-IN"/>
        </w:rPr>
        <w:t xml:space="preserve">seed cotton infestation </w:t>
      </w:r>
      <w:r w:rsidRPr="00A373F8">
        <w:rPr>
          <w:rFonts w:ascii="Arial" w:hAnsi="Arial" w:cs="Arial"/>
          <w:bCs/>
          <w:iCs/>
          <w:kern w:val="28"/>
          <w:sz w:val="36"/>
        </w:rPr>
        <w:t xml:space="preserve">of pink bollworm </w:t>
      </w:r>
      <w:r w:rsidRPr="00A373F8">
        <w:rPr>
          <w:rFonts w:ascii="Arial" w:hAnsi="Arial" w:cs="Arial"/>
          <w:bCs/>
          <w:iCs/>
          <w:kern w:val="28"/>
          <w:sz w:val="36"/>
          <w:lang w:val="en-IN"/>
        </w:rPr>
        <w:t>(</w:t>
      </w:r>
      <w:r w:rsidRPr="00A373F8">
        <w:rPr>
          <w:rFonts w:ascii="Arial" w:hAnsi="Arial" w:cs="Arial"/>
          <w:bCs/>
          <w:i/>
          <w:iCs/>
          <w:kern w:val="28"/>
          <w:sz w:val="36"/>
          <w:lang w:val="en-IN"/>
        </w:rPr>
        <w:t xml:space="preserve">Pectinophora gossypiella </w:t>
      </w:r>
      <w:r w:rsidRPr="00A373F8">
        <w:rPr>
          <w:rFonts w:ascii="Arial" w:hAnsi="Arial" w:cs="Arial"/>
          <w:bCs/>
          <w:iCs/>
          <w:kern w:val="28"/>
          <w:sz w:val="36"/>
          <w:lang w:val="en-IN"/>
        </w:rPr>
        <w:t>Saunders</w:t>
      </w:r>
      <w:r w:rsidRPr="00A373F8">
        <w:rPr>
          <w:rFonts w:ascii="Arial" w:hAnsi="Arial" w:cs="Arial"/>
          <w:bCs/>
          <w:i/>
          <w:iCs/>
          <w:kern w:val="28"/>
          <w:sz w:val="36"/>
          <w:lang w:val="en-IN"/>
        </w:rPr>
        <w:t>)</w:t>
      </w:r>
      <w:r w:rsidRPr="00A373F8">
        <w:rPr>
          <w:rFonts w:ascii="Arial" w:hAnsi="Arial" w:cs="Arial"/>
          <w:bCs/>
          <w:iCs/>
          <w:kern w:val="28"/>
          <w:sz w:val="36"/>
          <w:lang w:val="en-IN"/>
        </w:rPr>
        <w:t xml:space="preserve"> at ginneries of S</w:t>
      </w:r>
      <w:proofErr w:type="spellStart"/>
      <w:r w:rsidRPr="00A373F8">
        <w:rPr>
          <w:rFonts w:ascii="Arial" w:hAnsi="Arial" w:cs="Arial"/>
          <w:bCs/>
          <w:iCs/>
          <w:kern w:val="28"/>
          <w:sz w:val="36"/>
        </w:rPr>
        <w:t>outh</w:t>
      </w:r>
      <w:proofErr w:type="spellEnd"/>
      <w:r w:rsidRPr="00A373F8">
        <w:rPr>
          <w:rFonts w:ascii="Arial" w:hAnsi="Arial" w:cs="Arial"/>
          <w:bCs/>
          <w:iCs/>
          <w:kern w:val="28"/>
          <w:sz w:val="36"/>
        </w:rPr>
        <w:t xml:space="preserve"> Gujarat</w:t>
      </w:r>
    </w:p>
    <w:p w14:paraId="6426F314" w14:textId="77777777" w:rsidR="00071EF9" w:rsidRPr="00A373F8" w:rsidRDefault="00071EF9" w:rsidP="00A373F8">
      <w:pPr>
        <w:pStyle w:val="Author"/>
        <w:spacing w:line="240" w:lineRule="auto"/>
        <w:rPr>
          <w:rFonts w:ascii="Arial" w:hAnsi="Arial" w:cs="Arial"/>
          <w:bCs/>
          <w:iCs/>
          <w:kern w:val="28"/>
          <w:sz w:val="36"/>
        </w:rPr>
      </w:pPr>
    </w:p>
    <w:p w14:paraId="7BFCBC96" w14:textId="77777777" w:rsidR="00071EF9" w:rsidRDefault="00071EF9" w:rsidP="00245157">
      <w:pPr>
        <w:pStyle w:val="Affiliation"/>
        <w:tabs>
          <w:tab w:val="left" w:pos="188"/>
        </w:tabs>
        <w:spacing w:after="0" w:line="240" w:lineRule="auto"/>
        <w:jc w:val="left"/>
        <w:rPr>
          <w:rFonts w:ascii="Arial" w:hAnsi="Arial" w:cs="Arial"/>
        </w:rPr>
      </w:pPr>
    </w:p>
    <w:p w14:paraId="072E1DE4" w14:textId="77777777" w:rsidR="002C57D2" w:rsidRPr="00FB3A86" w:rsidRDefault="002C57D2" w:rsidP="00441B6F">
      <w:pPr>
        <w:pStyle w:val="Affiliation"/>
        <w:spacing w:after="0" w:line="240" w:lineRule="auto"/>
        <w:jc w:val="both"/>
        <w:rPr>
          <w:rFonts w:ascii="Arial" w:hAnsi="Arial" w:cs="Arial"/>
        </w:rPr>
      </w:pPr>
    </w:p>
    <w:p w14:paraId="0F3D7445" w14:textId="77777777" w:rsidR="00B01FCD" w:rsidRPr="00FB3A86" w:rsidRDefault="00000000" w:rsidP="00441B6F">
      <w:pPr>
        <w:pStyle w:val="Copyright"/>
        <w:spacing w:after="0" w:line="240" w:lineRule="auto"/>
        <w:jc w:val="both"/>
        <w:rPr>
          <w:rFonts w:ascii="Arial" w:hAnsi="Arial" w:cs="Arial"/>
        </w:rPr>
        <w:sectPr w:rsidR="00B01FCD" w:rsidRPr="00FB3A86" w:rsidSect="005B22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F53719E">
          <v:shapetype id="_x0000_t32" coordsize="21600,21600" o:spt="32" o:oned="t" path="m,l21600,21600e" filled="f">
            <v:path arrowok="t" fillok="f" o:connecttype="none"/>
            <o:lock v:ext="edit" shapetype="t"/>
          </v:shapetype>
          <v:shape id="_x0000_s206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3A236A2" w14:textId="584DBB0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116CE3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09D11D" w14:textId="77777777" w:rsidTr="001E44FE">
        <w:tc>
          <w:tcPr>
            <w:tcW w:w="9576" w:type="dxa"/>
            <w:shd w:val="clear" w:color="auto" w:fill="F2F2F2"/>
          </w:tcPr>
          <w:p w14:paraId="68D344F8" w14:textId="3C3BB81D" w:rsidR="00505F06" w:rsidRPr="00BA1B01" w:rsidRDefault="00BE6F88" w:rsidP="00BE6F88">
            <w:pPr>
              <w:pStyle w:val="Body"/>
              <w:rPr>
                <w:rFonts w:ascii="Arial" w:eastAsia="Calibri" w:hAnsi="Arial" w:cs="Arial"/>
                <w:szCs w:val="22"/>
                <w:lang w:bidi="en-US"/>
              </w:rPr>
            </w:pPr>
            <w:r w:rsidRPr="00BE6F88">
              <w:rPr>
                <w:rFonts w:ascii="Arial" w:eastAsia="Calibri" w:hAnsi="Arial" w:cs="Arial"/>
                <w:szCs w:val="22"/>
                <w:lang w:bidi="en-US"/>
              </w:rPr>
              <w:t>The off-season activity of male moths of cotton pink bollworm was studied at Research Farm, NAU, Surat and five ginneries through installing pheromone traps during January to June 2022 in South Gujarat. The activity of male moths of pink bollworm were observed throughout the year at Research Farm and was more pronounced during 1st to 13th Standard Meteorological Weeks (SMW) and 38th to 51st SMW coinciding with the fruiting stages of the crops in the field and less pronounced (&lt;8 male moths/trap) when crops unavailable in the fields. The moth activity showed significant positive correlation with sunshine hour and negative correlations with minimum and average temperature; morning and average relative humidity and rainy days. In five ginneries, male moth activity varied considerably during off-season. At ginning mill, Olpad, Surat, the activity was noticed from 1st to 16th SMW. In Bharuch districts, the trap catches were observed from 1st to 16th SMW at ginning mill, Hansot, whereas it was observed from 1st to 21st SMW and 1st to 24th SMW at Sikhar and Laheri ginning mills, respectively. At Vipul ginning mill, Karjan, the trap catches were noticed from 1st to 23rd SMW. The previous and fresh stock supply of raw seed cotton at ginneries was initiated from October and actual ginning process started in the November or December depending on the optimum stock. The overall infestation to seeds was found 7.41, 9.21, 11.38, 14.79 and 11.62 per cent at respective ginneries. Infested seeds were found more in North (13.79%) than other three directions (8.67 to 11.96%) in the heap of seeds. Live larvae/pupae were recovered more from single seeds (8.6 larvae) than in double seeds (4.7 larvae/pupae) indicating advancement of generation rather to enter in diapausing stage in double seeds.</w:t>
            </w:r>
          </w:p>
        </w:tc>
      </w:tr>
    </w:tbl>
    <w:p w14:paraId="6FA7F20A" w14:textId="77777777" w:rsidR="00636EB2" w:rsidRDefault="00636EB2" w:rsidP="00441B6F">
      <w:pPr>
        <w:pStyle w:val="Body"/>
        <w:spacing w:after="0"/>
        <w:rPr>
          <w:rFonts w:ascii="Arial" w:hAnsi="Arial" w:cs="Arial"/>
          <w:i/>
        </w:rPr>
      </w:pPr>
    </w:p>
    <w:p w14:paraId="18FD65CB" w14:textId="6DDE2572" w:rsidR="00A24E7E" w:rsidRDefault="00A24E7E" w:rsidP="00ED37F9">
      <w:pPr>
        <w:pStyle w:val="Body"/>
        <w:spacing w:after="0"/>
        <w:jc w:val="left"/>
        <w:rPr>
          <w:rFonts w:ascii="Arial" w:hAnsi="Arial" w:cs="Arial"/>
          <w:i/>
        </w:rPr>
      </w:pPr>
      <w:r>
        <w:rPr>
          <w:rFonts w:ascii="Arial" w:hAnsi="Arial" w:cs="Arial"/>
          <w:i/>
        </w:rPr>
        <w:t>Keywords:</w:t>
      </w:r>
      <w:r w:rsidR="00194E4C">
        <w:rPr>
          <w:rFonts w:ascii="Arial" w:hAnsi="Arial" w:cs="Arial"/>
          <w:i/>
        </w:rPr>
        <w:t xml:space="preserve"> </w:t>
      </w:r>
      <w:r w:rsidR="00194E4C" w:rsidRPr="00ED37F9">
        <w:rPr>
          <w:rFonts w:ascii="Arial" w:hAnsi="Arial" w:cs="Arial"/>
          <w:i/>
        </w:rPr>
        <w:t>Moth activity and Infestation of pink bollworm</w:t>
      </w:r>
      <w:r w:rsidR="00194E4C" w:rsidRPr="00194E4C">
        <w:rPr>
          <w:rFonts w:ascii="Times New Roman" w:hAnsi="Times New Roman"/>
          <w:sz w:val="24"/>
          <w:szCs w:val="24"/>
        </w:rPr>
        <w:t>,</w:t>
      </w:r>
      <w:r w:rsidR="00194E4C" w:rsidRPr="0096721C">
        <w:rPr>
          <w:rFonts w:ascii="Times New Roman" w:hAnsi="Times New Roman"/>
          <w:b/>
          <w:bCs/>
          <w:sz w:val="24"/>
          <w:szCs w:val="24"/>
        </w:rPr>
        <w:t xml:space="preserve"> </w:t>
      </w:r>
      <w:r w:rsidR="00194E4C" w:rsidRPr="00ED37F9">
        <w:rPr>
          <w:rFonts w:ascii="Arial" w:hAnsi="Arial" w:cs="Arial"/>
          <w:i/>
        </w:rPr>
        <w:t>Cotton ginneries</w:t>
      </w:r>
      <w:r>
        <w:rPr>
          <w:rFonts w:ascii="Arial" w:hAnsi="Arial" w:cs="Arial"/>
          <w:i/>
        </w:rPr>
        <w:t xml:space="preserve"> </w:t>
      </w:r>
    </w:p>
    <w:p w14:paraId="470A629A" w14:textId="77777777" w:rsidR="00505F06" w:rsidRPr="00A24E7E" w:rsidRDefault="00505F06" w:rsidP="00441B6F">
      <w:pPr>
        <w:pStyle w:val="Body"/>
        <w:spacing w:after="0"/>
        <w:rPr>
          <w:rFonts w:ascii="Arial" w:hAnsi="Arial" w:cs="Arial"/>
          <w:i/>
        </w:rPr>
      </w:pPr>
    </w:p>
    <w:p w14:paraId="5A34EF38" w14:textId="293139CF" w:rsidR="00790ADA" w:rsidRDefault="00B01FCD" w:rsidP="00790084">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1367036" w14:textId="77777777" w:rsidR="00790084" w:rsidRPr="00FB3A86" w:rsidRDefault="00790084" w:rsidP="00790084">
      <w:pPr>
        <w:pStyle w:val="AbstHead"/>
        <w:spacing w:after="0"/>
        <w:ind w:left="720"/>
        <w:jc w:val="both"/>
        <w:rPr>
          <w:rFonts w:ascii="Arial" w:hAnsi="Arial" w:cs="Arial"/>
        </w:rPr>
      </w:pPr>
    </w:p>
    <w:p w14:paraId="20569C75" w14:textId="77777777" w:rsidR="00ED37F9" w:rsidRPr="005D46E9" w:rsidRDefault="00ED37F9" w:rsidP="00ED37F9">
      <w:pPr>
        <w:pStyle w:val="Body"/>
        <w:spacing w:after="0"/>
        <w:rPr>
          <w:rFonts w:ascii="Arial" w:hAnsi="Arial" w:cs="Arial"/>
        </w:rPr>
      </w:pPr>
      <w:r w:rsidRPr="00ED37F9">
        <w:rPr>
          <w:rFonts w:ascii="Arial" w:hAnsi="Arial" w:cs="Arial"/>
        </w:rPr>
        <w:t xml:space="preserve">In India, cotton is mainly grown in Gujarat, Maharashtra, Telangana, Andhra Pradesh, Madhya Pradesh, Punjab, Tamil Nadu and Karnataka. In terms of area under cultivation, the country is leading accounting for about one fourth of the total world cotton area. In India, cotton occupies an estimated area of 130.49 lakh ha with an annual production of 337.23 lakh (1 bales = 170 kg) and productivity of 439 kg/ha. In Gujarat, cotton occupies an estimated area of 25.49 lakh ha with an annual production of 87.12 lakh bales and a productivity of 581 </w:t>
      </w:r>
      <w:r w:rsidRPr="005D46E9">
        <w:rPr>
          <w:rFonts w:ascii="Arial" w:hAnsi="Arial" w:cs="Arial"/>
        </w:rPr>
        <w:t xml:space="preserve">kg/ha. (Anon., 2023). </w:t>
      </w:r>
    </w:p>
    <w:p w14:paraId="35BCF82A" w14:textId="1FCC052C" w:rsidR="00ED37F9" w:rsidRPr="005D46E9" w:rsidRDefault="00ED37F9" w:rsidP="00ED37F9">
      <w:pPr>
        <w:pStyle w:val="Body"/>
        <w:spacing w:after="0"/>
        <w:rPr>
          <w:rFonts w:ascii="Arial" w:hAnsi="Arial" w:cs="Arial"/>
        </w:rPr>
      </w:pPr>
      <w:r w:rsidRPr="005D46E9">
        <w:rPr>
          <w:rFonts w:ascii="Arial" w:hAnsi="Arial" w:cs="Arial"/>
        </w:rPr>
        <w:t xml:space="preserve">The issue of ineffectiveness of the endotoxins (Cry1Ac and Cry2Ab2) of Bt cotton against pink bollworm in 2015-16 and increasing use of insecticides again lead threat to the technology. Naik et al. (2018). reported the field evolved resistance ratio of 26 to 262-fold in </w:t>
      </w:r>
      <w:r w:rsidRPr="005D46E9">
        <w:rPr>
          <w:rFonts w:ascii="Arial" w:hAnsi="Arial" w:cs="Arial"/>
        </w:rPr>
        <w:lastRenderedPageBreak/>
        <w:t>pink bollworm to Cry1Ac and 1 to 108 folds to Cry2Ab2 from 2010 to 2017 in Central and Southern India. Even the population of pink bollworm in Northern India showed resistance to toxins in recent past. The faster evolution of resistance to endotoxins (Cry1Ac and Cry2Ab2) in commercial Bt cotton, mainly attributed to non- compliance of refuge strategy and lower concentration of Cry1Ac resulted in major yield losses or shifts in strategies in India (</w:t>
      </w:r>
      <w:proofErr w:type="spellStart"/>
      <w:r w:rsidRPr="005D46E9">
        <w:rPr>
          <w:rFonts w:ascii="Arial" w:hAnsi="Arial" w:cs="Arial"/>
        </w:rPr>
        <w:t>Tabashnik</w:t>
      </w:r>
      <w:proofErr w:type="spellEnd"/>
      <w:r w:rsidRPr="005D46E9">
        <w:rPr>
          <w:rFonts w:ascii="Arial" w:hAnsi="Arial" w:cs="Arial"/>
        </w:rPr>
        <w:t xml:space="preserve"> et. al., 2013 and Wan et al., 2017). The cotton yield is reduced by 3 to 5 q/ha as a result of a steady rise in its incidence and resulting low-quality lint. Since young larvae enter the cotton bolls throughout its development stage and remain inside by feeding on the developing seeds, it is difficult by the farmers to detect incidence on account of internal feeding </w:t>
      </w:r>
      <w:proofErr w:type="spellStart"/>
      <w:r w:rsidR="009A600F" w:rsidRPr="005D46E9">
        <w:rPr>
          <w:rFonts w:ascii="Arial" w:hAnsi="Arial" w:cs="Arial"/>
        </w:rPr>
        <w:t>behavio</w:t>
      </w:r>
      <w:r w:rsidR="005E1074" w:rsidRPr="005D46E9">
        <w:rPr>
          <w:rFonts w:ascii="Arial" w:hAnsi="Arial" w:cs="Arial"/>
        </w:rPr>
        <w:t>u</w:t>
      </w:r>
      <w:r w:rsidR="009A600F" w:rsidRPr="005D46E9">
        <w:rPr>
          <w:rFonts w:ascii="Arial" w:hAnsi="Arial" w:cs="Arial"/>
        </w:rPr>
        <w:t>r</w:t>
      </w:r>
      <w:proofErr w:type="spellEnd"/>
      <w:r w:rsidRPr="005D46E9">
        <w:rPr>
          <w:rFonts w:ascii="Arial" w:hAnsi="Arial" w:cs="Arial"/>
        </w:rPr>
        <w:t>. The damage is apparently visible when bolls are matured and burst and bad opened bolls with damaged seeds are noticed. The stubbles and damaged bolls left in cotton fields for an extended period of time could support pest survival in the off-season and serve as a crucial link in the pest's ability to spread and carry over to next season reported earlier (Jayaswal, 1971 and Simwat and Sidhu, 1982). Similarly, harbouring of live larvae in gin trash piled up in different ginneries was also noticed to spread infestation in the next season (Nandal, 1983).</w:t>
      </w:r>
    </w:p>
    <w:p w14:paraId="2D893DEC" w14:textId="77777777" w:rsidR="00ED37F9" w:rsidRPr="00ED37F9" w:rsidRDefault="00ED37F9" w:rsidP="00ED37F9">
      <w:pPr>
        <w:pStyle w:val="Body"/>
        <w:spacing w:after="0"/>
        <w:rPr>
          <w:rFonts w:ascii="Arial" w:hAnsi="Arial" w:cs="Arial"/>
        </w:rPr>
      </w:pPr>
      <w:r w:rsidRPr="005D46E9">
        <w:rPr>
          <w:rFonts w:ascii="Arial" w:hAnsi="Arial" w:cs="Arial"/>
        </w:rPr>
        <w:t>Being the internal pest, the easy way to detect the presence of pink bollworm is through installation of pheromone traps that attract male moths. The use of sex pheromones includes identification of pheromones, development of dispensers and traps, assessment of pheromone traps as a monitoring device, and the use of pheromones for mating disruption. Besides monitoring, the male moth catches of pink bollworm in gossyplure-baited traps were also used to predict larval infestation (</w:t>
      </w:r>
      <w:r w:rsidRPr="005D46E9">
        <w:rPr>
          <w:rFonts w:ascii="Arial" w:hAnsi="Arial" w:cs="Arial"/>
          <w:i/>
          <w:iCs/>
        </w:rPr>
        <w:t>P. gossypiella</w:t>
      </w:r>
      <w:r w:rsidRPr="005D46E9">
        <w:rPr>
          <w:rFonts w:ascii="Arial" w:hAnsi="Arial" w:cs="Arial"/>
        </w:rPr>
        <w:t>) in cotton fields (Staten and Walters, 2021). The continuous mono-cropping and availability of Bt cotton plants throughout the year in one part or other parts as well as extending crop season for multiple pickings especially in irrigated region provides congenial climate for spread and multiplication of pink bollworm and yield losses. The significant yield loss up to 36.2 per cent was reported due to the pink bollworm and other sucking pests (</w:t>
      </w:r>
      <w:r w:rsidRPr="00ED37F9">
        <w:rPr>
          <w:rFonts w:ascii="Arial" w:hAnsi="Arial" w:cs="Arial"/>
        </w:rPr>
        <w:t>Bhute et al., 2023). The long processing in the ginning and pressing industries during the off-season may provide survival of residual population which led to initial source for the next season. Thus, there is need to monitor the activity of pink bollworm in off-season survival in ginning factories and fields on alternate hosts, on extended crops, in field residues and stored cotton sticks on the field border in spread and carry over. Hence, investigations were carried out on off-seasonal activity of moths of pink bollworm (Pectinophora gossypiella Saunders) through pheromone traps in south Gujarat</w:t>
      </w:r>
    </w:p>
    <w:p w14:paraId="207B1F6B" w14:textId="77777777" w:rsidR="00790ADA" w:rsidRPr="00FB3A86" w:rsidRDefault="00790ADA" w:rsidP="00441B6F">
      <w:pPr>
        <w:pStyle w:val="Body"/>
        <w:spacing w:after="0"/>
        <w:rPr>
          <w:rFonts w:ascii="Arial" w:hAnsi="Arial" w:cs="Arial"/>
        </w:rPr>
      </w:pPr>
    </w:p>
    <w:p w14:paraId="2E711AEC" w14:textId="6F00AD4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229B69" w14:textId="77777777" w:rsidR="00790ADA" w:rsidRPr="00FB3A86" w:rsidRDefault="00790ADA" w:rsidP="00441B6F">
      <w:pPr>
        <w:pStyle w:val="AbstHead"/>
        <w:spacing w:after="0"/>
        <w:jc w:val="both"/>
        <w:rPr>
          <w:rFonts w:ascii="Arial" w:hAnsi="Arial" w:cs="Arial"/>
        </w:rPr>
      </w:pPr>
    </w:p>
    <w:p w14:paraId="14A59C99" w14:textId="77777777" w:rsidR="00790084" w:rsidRDefault="00790084" w:rsidP="00790084">
      <w:pPr>
        <w:pStyle w:val="Body"/>
        <w:rPr>
          <w:rFonts w:ascii="Arial" w:hAnsi="Arial" w:cs="Arial"/>
        </w:rPr>
      </w:pPr>
      <w:r w:rsidRPr="00790084">
        <w:rPr>
          <w:rFonts w:ascii="Arial" w:hAnsi="Arial" w:cs="Arial"/>
        </w:rPr>
        <w:t xml:space="preserve">The activity of pink bollworm was monitored throughout the calendar year (off-season and cotton season) at Research Farm by installing pheromone traps (Phero-sensor TM-SP sleeve trap) @ 5 traps/ha and the lure for pink bollworm was changed as prescribed interval (40 days) in the reserved land from January to June and later in the season in unprotected plots (having hybrid, G. Cot. Hy. 8 BG II spaced at 1.20 x 0.45 m in approximate 4000 sq. m) kept for studying incidence of insect pests. The care was undertaken to install the pheromone traps along the cotton row at 1 foot above the canopy height keeping the isolation distance of 30 m between two traps. The male moth catches of pink bollworm were recorded from each of the installed traps at one-week interval throughout the year during off-season and season and the average male moths trapped per week during entire year were estimated. Similarly, the off-season monitoring for emergence of moths at courtyard of ginneries through installing pheromone traps for attracting male moths of pink bollworm was carried out at total five ginning mills of south Gujarat (Fig. 1), from the receipt of fist supply of seed cotton (November-December) to close of ginning process and onset of new season The locations were depicted on maps in Fig. 2 and Fig. 3 and the detail of each location with name of ginneries and GPS was given in Table 1. The care was undertaken to install the pheromone traps along the cotton heaps height keeping the isolation distance of 30 m </w:t>
      </w:r>
      <w:r w:rsidRPr="00790084">
        <w:rPr>
          <w:rFonts w:ascii="Arial" w:hAnsi="Arial" w:cs="Arial"/>
        </w:rPr>
        <w:lastRenderedPageBreak/>
        <w:t xml:space="preserve">between two traps (Fig.4). The correlation studies with weekly weather parameters (max. temp., min. temp., morning RH, evening RH, sunshine hours, wind speed. rainfall, rainy days), obtained from the Meteorological Observatory of Main Cotton Research Station, NAU, Surat and Regional Cotton Research Station, NAU, Bharuch were carried out for respective locations.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3875"/>
      </w:tblGrid>
      <w:tr w:rsidR="004F3A49" w:rsidRPr="0096721C" w14:paraId="28535F5E" w14:textId="77777777" w:rsidTr="005D46E9">
        <w:trPr>
          <w:trHeight w:val="20"/>
        </w:trPr>
        <w:tc>
          <w:tcPr>
            <w:tcW w:w="2715" w:type="pct"/>
          </w:tcPr>
          <w:p w14:paraId="512DF2A0" w14:textId="200BA438" w:rsidR="005D46E9" w:rsidRPr="0096721C" w:rsidRDefault="004F3A49" w:rsidP="005D46E9">
            <w:pPr>
              <w:jc w:val="center"/>
              <w:rPr>
                <w:rFonts w:ascii="Times New Roman" w:hAnsi="Times New Roman"/>
                <w:sz w:val="28"/>
                <w:szCs w:val="28"/>
              </w:rPr>
            </w:pPr>
            <w:r w:rsidRPr="0096721C">
              <w:rPr>
                <w:rFonts w:ascii="Times New Roman" w:hAnsi="Times New Roman"/>
                <w:noProof/>
                <w:sz w:val="28"/>
                <w:szCs w:val="28"/>
                <w:lang w:eastAsia="en-IN" w:bidi="gu-IN"/>
              </w:rPr>
              <w:drawing>
                <wp:anchor distT="0" distB="0" distL="114300" distR="114300" simplePos="0" relativeHeight="251660288" behindDoc="0" locked="0" layoutInCell="1" allowOverlap="1" wp14:anchorId="0E1393A4" wp14:editId="7F877FB5">
                  <wp:simplePos x="0" y="0"/>
                  <wp:positionH relativeFrom="margin">
                    <wp:posOffset>37465</wp:posOffset>
                  </wp:positionH>
                  <wp:positionV relativeFrom="margin">
                    <wp:posOffset>73025</wp:posOffset>
                  </wp:positionV>
                  <wp:extent cx="2594610" cy="2294255"/>
                  <wp:effectExtent l="95250" t="76200" r="91440" b="86995"/>
                  <wp:wrapSquare wrapText="bothSides"/>
                  <wp:docPr id="64006456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4610" cy="2294255"/>
                          </a:xfrm>
                          <a:prstGeom prst="rect">
                            <a:avLst/>
                          </a:prstGeom>
                          <a:solidFill>
                            <a:srgbClr val="FFFFFF">
                              <a:shade val="85000"/>
                            </a:srgbClr>
                          </a:solidFill>
                          <a:ln w="1905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D46E9" w:rsidRPr="00E546CA">
              <w:rPr>
                <w:rFonts w:ascii="Arial" w:eastAsia="Times New Roman" w:hAnsi="Arial" w:cs="Arial"/>
                <w:b/>
                <w:bCs/>
                <w:sz w:val="20"/>
                <w:szCs w:val="20"/>
              </w:rPr>
              <w:t xml:space="preserve">Fig. 1: Gujarat state map showing locations of ginneries in Surat and </w:t>
            </w:r>
            <w:r w:rsidR="005D46E9" w:rsidRPr="00E546CA">
              <w:rPr>
                <w:rFonts w:ascii="Arial" w:eastAsia="Times New Roman" w:hAnsi="Arial" w:cs="Arial"/>
                <w:b/>
                <w:bCs/>
                <w:sz w:val="20"/>
                <w:szCs w:val="20"/>
              </w:rPr>
              <w:br/>
              <w:t>Bharuch district</w:t>
            </w:r>
          </w:p>
        </w:tc>
        <w:tc>
          <w:tcPr>
            <w:tcW w:w="2285" w:type="pct"/>
            <w:vAlign w:val="center"/>
          </w:tcPr>
          <w:p w14:paraId="52E8363A" w14:textId="3B36C77D" w:rsidR="005D46E9" w:rsidRPr="004F3A49" w:rsidRDefault="005D46E9" w:rsidP="005D46E9">
            <w:pPr>
              <w:pStyle w:val="ListParagraph"/>
              <w:numPr>
                <w:ilvl w:val="0"/>
                <w:numId w:val="33"/>
              </w:numPr>
              <w:spacing w:after="0" w:line="240" w:lineRule="auto"/>
              <w:jc w:val="both"/>
              <w:rPr>
                <w:rFonts w:ascii="Arial" w:eastAsia="Times New Roman" w:hAnsi="Arial" w:cs="Arial"/>
                <w:sz w:val="20"/>
                <w:szCs w:val="20"/>
              </w:rPr>
            </w:pPr>
            <w:r w:rsidRPr="0096721C">
              <w:rPr>
                <w:rFonts w:ascii="Times New Roman" w:hAnsi="Times New Roman"/>
                <w:b/>
                <w:bCs/>
                <w:noProof/>
                <w:sz w:val="28"/>
                <w:szCs w:val="28"/>
                <w:lang w:eastAsia="en-IN" w:bidi="gu-IN"/>
              </w:rPr>
              <w:drawing>
                <wp:anchor distT="0" distB="0" distL="114300" distR="114300" simplePos="0" relativeHeight="251657216" behindDoc="0" locked="0" layoutInCell="1" allowOverlap="1" wp14:anchorId="303C8769" wp14:editId="4E750A93">
                  <wp:simplePos x="4189095" y="3731895"/>
                  <wp:positionH relativeFrom="margin">
                    <wp:posOffset>-2540</wp:posOffset>
                  </wp:positionH>
                  <wp:positionV relativeFrom="margin">
                    <wp:posOffset>-10795</wp:posOffset>
                  </wp:positionV>
                  <wp:extent cx="2380615" cy="2253615"/>
                  <wp:effectExtent l="0" t="0" r="0" b="0"/>
                  <wp:wrapSquare wrapText="bothSides"/>
                  <wp:docPr id="34773818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2253615"/>
                          </a:xfrm>
                          <a:prstGeom prst="rect">
                            <a:avLst/>
                          </a:prstGeom>
                          <a:noFill/>
                        </pic:spPr>
                      </pic:pic>
                    </a:graphicData>
                  </a:graphic>
                  <wp14:sizeRelH relativeFrom="margin">
                    <wp14:pctWidth>0</wp14:pctWidth>
                  </wp14:sizeRelH>
                  <wp14:sizeRelV relativeFrom="margin">
                    <wp14:pctHeight>0</wp14:pctHeight>
                  </wp14:sizeRelV>
                </wp:anchor>
              </w:drawing>
            </w:r>
            <w:r w:rsidRPr="004F3A49">
              <w:rPr>
                <w:rFonts w:ascii="Arial" w:eastAsia="Times New Roman" w:hAnsi="Arial" w:cs="Arial"/>
                <w:sz w:val="20"/>
                <w:szCs w:val="20"/>
              </w:rPr>
              <w:t>Yashvantrai Joshi Ginning and Pressing Mill</w:t>
            </w:r>
          </w:p>
          <w:p w14:paraId="317529CF" w14:textId="77777777" w:rsidR="005D46E9" w:rsidRPr="004F3A49" w:rsidRDefault="005D46E9" w:rsidP="005D46E9">
            <w:pPr>
              <w:pStyle w:val="ListParagraph"/>
              <w:numPr>
                <w:ilvl w:val="0"/>
                <w:numId w:val="33"/>
              </w:numPr>
              <w:spacing w:after="0" w:line="240" w:lineRule="auto"/>
              <w:jc w:val="both"/>
              <w:rPr>
                <w:rFonts w:ascii="Arial" w:eastAsia="Times New Roman" w:hAnsi="Arial" w:cs="Arial"/>
                <w:sz w:val="20"/>
                <w:szCs w:val="20"/>
              </w:rPr>
            </w:pPr>
            <w:r w:rsidRPr="004F3A49">
              <w:rPr>
                <w:rFonts w:ascii="Arial" w:eastAsia="Times New Roman" w:hAnsi="Arial" w:cs="Arial"/>
                <w:sz w:val="20"/>
                <w:szCs w:val="20"/>
              </w:rPr>
              <w:t>Vipul Ginning Mill</w:t>
            </w:r>
          </w:p>
          <w:p w14:paraId="76D1C2C3" w14:textId="77777777" w:rsidR="005D46E9" w:rsidRPr="004F3A49" w:rsidRDefault="005D46E9" w:rsidP="005D46E9">
            <w:pPr>
              <w:pStyle w:val="ListParagraph"/>
              <w:numPr>
                <w:ilvl w:val="0"/>
                <w:numId w:val="33"/>
              </w:numPr>
              <w:spacing w:after="0" w:line="240" w:lineRule="auto"/>
              <w:jc w:val="both"/>
              <w:rPr>
                <w:rFonts w:ascii="Arial" w:eastAsia="Times New Roman" w:hAnsi="Arial" w:cs="Arial"/>
                <w:sz w:val="20"/>
                <w:szCs w:val="20"/>
              </w:rPr>
            </w:pPr>
            <w:r w:rsidRPr="004F3A49">
              <w:rPr>
                <w:rFonts w:ascii="Arial" w:eastAsia="Times New Roman" w:hAnsi="Arial" w:cs="Arial"/>
                <w:sz w:val="20"/>
                <w:szCs w:val="20"/>
              </w:rPr>
              <w:t>Laheri Cotton Industries</w:t>
            </w:r>
          </w:p>
          <w:p w14:paraId="6829A780" w14:textId="77777777" w:rsidR="005D46E9" w:rsidRPr="004F3A49" w:rsidRDefault="005D46E9" w:rsidP="005D46E9">
            <w:pPr>
              <w:pStyle w:val="ListParagraph"/>
              <w:numPr>
                <w:ilvl w:val="0"/>
                <w:numId w:val="33"/>
              </w:numPr>
              <w:spacing w:after="0" w:line="240" w:lineRule="auto"/>
              <w:jc w:val="both"/>
              <w:rPr>
                <w:rFonts w:ascii="Arial" w:eastAsia="Times New Roman" w:hAnsi="Arial" w:cs="Arial"/>
                <w:sz w:val="20"/>
                <w:szCs w:val="20"/>
              </w:rPr>
            </w:pPr>
            <w:r w:rsidRPr="004F3A49">
              <w:rPr>
                <w:rFonts w:ascii="Arial" w:eastAsia="Times New Roman" w:hAnsi="Arial" w:cs="Arial"/>
                <w:sz w:val="20"/>
                <w:szCs w:val="20"/>
              </w:rPr>
              <w:t>Shikhar Cotton Industries</w:t>
            </w:r>
          </w:p>
          <w:p w14:paraId="6AC1CFF2" w14:textId="0AE98242" w:rsidR="004F3A49" w:rsidRPr="0096721C" w:rsidRDefault="005D46E9" w:rsidP="005D46E9">
            <w:pPr>
              <w:jc w:val="center"/>
              <w:rPr>
                <w:rFonts w:ascii="Times New Roman" w:hAnsi="Times New Roman"/>
                <w:sz w:val="28"/>
                <w:szCs w:val="28"/>
              </w:rPr>
            </w:pPr>
            <w:r w:rsidRPr="00E546CA">
              <w:rPr>
                <w:rFonts w:ascii="Arial" w:eastAsia="Times New Roman" w:hAnsi="Arial" w:cs="Arial"/>
                <w:b/>
                <w:bCs/>
                <w:sz w:val="20"/>
                <w:szCs w:val="20"/>
              </w:rPr>
              <w:t>Fig. 2: Close up view of Bharuch district map showing four different ginneries</w:t>
            </w:r>
            <w:r w:rsidRPr="0096721C">
              <w:rPr>
                <w:rFonts w:ascii="Times New Roman" w:hAnsi="Times New Roman"/>
                <w:b/>
                <w:bCs/>
                <w:noProof/>
                <w:sz w:val="28"/>
                <w:szCs w:val="28"/>
                <w:lang w:eastAsia="en-IN" w:bidi="gu-IN"/>
              </w:rPr>
              <w:t xml:space="preserve"> </w:t>
            </w:r>
          </w:p>
        </w:tc>
      </w:tr>
      <w:tr w:rsidR="004F3A49" w:rsidRPr="0096721C" w14:paraId="2F17D618" w14:textId="77777777" w:rsidTr="005D46E9">
        <w:trPr>
          <w:trHeight w:val="20"/>
        </w:trPr>
        <w:tc>
          <w:tcPr>
            <w:tcW w:w="2715" w:type="pct"/>
            <w:vAlign w:val="center"/>
          </w:tcPr>
          <w:p w14:paraId="166F731E" w14:textId="77777777" w:rsidR="004F3A49" w:rsidRPr="0096721C" w:rsidRDefault="004F3A49" w:rsidP="004F3A49">
            <w:pPr>
              <w:tabs>
                <w:tab w:val="left" w:pos="3100"/>
              </w:tabs>
              <w:jc w:val="center"/>
              <w:rPr>
                <w:rFonts w:ascii="Times New Roman" w:hAnsi="Times New Roman"/>
                <w:b/>
                <w:bCs/>
                <w:sz w:val="24"/>
                <w:szCs w:val="24"/>
              </w:rPr>
            </w:pPr>
            <w:r w:rsidRPr="0096721C">
              <w:rPr>
                <w:rFonts w:ascii="Times New Roman" w:hAnsi="Times New Roman"/>
                <w:noProof/>
                <w:sz w:val="28"/>
                <w:szCs w:val="28"/>
                <w:lang w:eastAsia="en-IN" w:bidi="gu-IN"/>
              </w:rPr>
              <w:drawing>
                <wp:inline distT="0" distB="0" distL="0" distR="0" wp14:anchorId="7A81F99D" wp14:editId="3DF1490C">
                  <wp:extent cx="2608009" cy="2124740"/>
                  <wp:effectExtent l="114300" t="76200" r="97155" b="104140"/>
                  <wp:docPr id="116474527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603" cy="2146406"/>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285" w:type="pct"/>
          </w:tcPr>
          <w:p w14:paraId="4C9FF21B" w14:textId="67E68AEF" w:rsidR="004F3A49" w:rsidRPr="0096721C" w:rsidRDefault="00000000" w:rsidP="00F71089">
            <w:pPr>
              <w:jc w:val="center"/>
              <w:rPr>
                <w:rFonts w:ascii="Times New Roman" w:hAnsi="Times New Roman"/>
                <w:b/>
                <w:bCs/>
                <w:sz w:val="24"/>
                <w:szCs w:val="24"/>
              </w:rPr>
            </w:pPr>
            <w:r>
              <w:rPr>
                <w:rFonts w:ascii="Times New Roman" w:hAnsi="Times New Roman"/>
                <w:noProof/>
                <w:sz w:val="28"/>
                <w:szCs w:val="28"/>
                <w:lang w:eastAsia="en-IN" w:bidi="gu-IN"/>
              </w:rPr>
              <w:pict w14:anchorId="126CD6DB">
                <v:rect id="_x0000_s2066" style="position:absolute;left:0;text-align:left;margin-left:84.5pt;margin-top:71.15pt;width:7.55pt;height:7.15pt;z-index:251661312;mso-position-horizontal-relative:text;mso-position-vertical-relative:text"/>
              </w:pict>
            </w:r>
            <w:r w:rsidR="004F3A49" w:rsidRPr="0096721C">
              <w:rPr>
                <w:rFonts w:ascii="Times New Roman" w:hAnsi="Times New Roman"/>
                <w:noProof/>
                <w:sz w:val="28"/>
                <w:szCs w:val="28"/>
                <w:lang w:eastAsia="en-IN" w:bidi="gu-IN"/>
              </w:rPr>
              <w:drawing>
                <wp:inline distT="0" distB="0" distL="0" distR="0" wp14:anchorId="4D3599B4" wp14:editId="62D01CDB">
                  <wp:extent cx="1996957" cy="2103120"/>
                  <wp:effectExtent l="95250" t="76200" r="99060" b="106680"/>
                  <wp:docPr id="131003631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04948"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7505" b="24863"/>
                          <a:stretch/>
                        </pic:blipFill>
                        <pic:spPr bwMode="auto">
                          <a:xfrm>
                            <a:off x="0" y="0"/>
                            <a:ext cx="2019124" cy="2126465"/>
                          </a:xfrm>
                          <a:prstGeom prst="rect">
                            <a:avLst/>
                          </a:prstGeom>
                          <a:solidFill>
                            <a:srgbClr val="FFFFFF">
                              <a:shade val="85000"/>
                            </a:srgbClr>
                          </a:solidFill>
                          <a:ln w="28575"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F3A49" w:rsidRPr="004F3A49" w14:paraId="3918F8F5" w14:textId="77777777" w:rsidTr="005D46E9">
        <w:trPr>
          <w:trHeight w:val="20"/>
        </w:trPr>
        <w:tc>
          <w:tcPr>
            <w:tcW w:w="2715" w:type="pct"/>
          </w:tcPr>
          <w:p w14:paraId="407D19DB" w14:textId="77777777" w:rsidR="004F3A49" w:rsidRPr="004F3A49" w:rsidRDefault="004F3A49" w:rsidP="004F3A49">
            <w:pPr>
              <w:pStyle w:val="ListParagraph"/>
              <w:numPr>
                <w:ilvl w:val="0"/>
                <w:numId w:val="32"/>
              </w:numPr>
              <w:spacing w:after="0" w:line="240" w:lineRule="auto"/>
              <w:jc w:val="center"/>
              <w:rPr>
                <w:rFonts w:ascii="Arial" w:eastAsia="Times New Roman" w:hAnsi="Arial" w:cs="Arial"/>
                <w:sz w:val="20"/>
                <w:szCs w:val="20"/>
              </w:rPr>
            </w:pPr>
            <w:r w:rsidRPr="004F3A49">
              <w:rPr>
                <w:rFonts w:ascii="Arial" w:eastAsia="Times New Roman" w:hAnsi="Arial" w:cs="Arial"/>
                <w:sz w:val="20"/>
                <w:szCs w:val="20"/>
              </w:rPr>
              <w:t>Ginning and Pressing Mill, Olpad</w:t>
            </w:r>
          </w:p>
          <w:p w14:paraId="1A55B6CF" w14:textId="496D4C14" w:rsidR="004109C8" w:rsidRPr="005D46E9" w:rsidRDefault="004F3A49" w:rsidP="005D46E9">
            <w:pPr>
              <w:tabs>
                <w:tab w:val="left" w:pos="3100"/>
              </w:tabs>
              <w:jc w:val="center"/>
              <w:rPr>
                <w:rFonts w:ascii="Arial" w:eastAsia="Times New Roman" w:hAnsi="Arial" w:cs="Arial"/>
                <w:b/>
                <w:bCs/>
                <w:sz w:val="20"/>
                <w:szCs w:val="20"/>
              </w:rPr>
            </w:pPr>
            <w:r w:rsidRPr="00E546CA">
              <w:rPr>
                <w:rFonts w:ascii="Arial" w:eastAsia="Times New Roman" w:hAnsi="Arial" w:cs="Arial"/>
                <w:b/>
                <w:bCs/>
                <w:sz w:val="20"/>
                <w:szCs w:val="20"/>
              </w:rPr>
              <w:t>Fig. 3: Close up view of Surat district map showing co-operative ginning mill</w:t>
            </w:r>
          </w:p>
        </w:tc>
        <w:tc>
          <w:tcPr>
            <w:tcW w:w="2285" w:type="pct"/>
          </w:tcPr>
          <w:p w14:paraId="6552EB47" w14:textId="77777777" w:rsidR="004F3A49" w:rsidRPr="00E546CA" w:rsidRDefault="004F3A49" w:rsidP="00F71089">
            <w:pPr>
              <w:jc w:val="center"/>
              <w:rPr>
                <w:rFonts w:ascii="Arial" w:eastAsia="Times New Roman" w:hAnsi="Arial" w:cs="Arial"/>
                <w:b/>
                <w:bCs/>
                <w:sz w:val="20"/>
                <w:szCs w:val="20"/>
              </w:rPr>
            </w:pPr>
            <w:r w:rsidRPr="00E546CA">
              <w:rPr>
                <w:rFonts w:ascii="Arial" w:eastAsia="Times New Roman" w:hAnsi="Arial" w:cs="Arial"/>
                <w:b/>
                <w:bCs/>
                <w:sz w:val="20"/>
                <w:szCs w:val="20"/>
              </w:rPr>
              <w:t>Fig. 4: Installation of PBW pheromone trap at ginning mill</w:t>
            </w:r>
          </w:p>
        </w:tc>
      </w:tr>
    </w:tbl>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061"/>
        <w:gridCol w:w="1065"/>
        <w:gridCol w:w="2696"/>
        <w:gridCol w:w="1449"/>
        <w:gridCol w:w="1400"/>
      </w:tblGrid>
      <w:tr w:rsidR="004109C8" w:rsidRPr="0096721C" w14:paraId="64C8441F" w14:textId="77777777" w:rsidTr="00E546CA">
        <w:trPr>
          <w:trHeight w:val="368"/>
        </w:trPr>
        <w:tc>
          <w:tcPr>
            <w:tcW w:w="5000" w:type="pct"/>
            <w:gridSpan w:val="6"/>
            <w:tcBorders>
              <w:top w:val="nil"/>
              <w:left w:val="nil"/>
              <w:bottom w:val="single" w:sz="4" w:space="0" w:color="auto"/>
              <w:right w:val="nil"/>
            </w:tcBorders>
            <w:shd w:val="clear" w:color="auto" w:fill="auto"/>
          </w:tcPr>
          <w:p w14:paraId="6ED46233" w14:textId="4DE246F4" w:rsidR="004109C8" w:rsidRPr="004109C8" w:rsidRDefault="004109C8" w:rsidP="00F71089">
            <w:pPr>
              <w:rPr>
                <w:rFonts w:ascii="Arial" w:hAnsi="Arial" w:cs="Arial"/>
              </w:rPr>
            </w:pPr>
            <w:r w:rsidRPr="0090726E">
              <w:rPr>
                <w:rFonts w:ascii="Arial" w:hAnsi="Arial"/>
                <w:b/>
              </w:rPr>
              <w:t xml:space="preserve">Table 1: Study sites for off-season survival of cotton pink bollworm in south Gujarat </w:t>
            </w:r>
            <w:r w:rsidR="001A5E19" w:rsidRPr="0090726E">
              <w:rPr>
                <w:rFonts w:ascii="Arial" w:hAnsi="Arial"/>
                <w:b/>
              </w:rPr>
              <w:br/>
              <w:t xml:space="preserve">          </w:t>
            </w:r>
            <w:proofErr w:type="gramStart"/>
            <w:r w:rsidR="001A5E19" w:rsidRPr="0090726E">
              <w:rPr>
                <w:rFonts w:ascii="Arial" w:hAnsi="Arial"/>
                <w:b/>
              </w:rPr>
              <w:t xml:space="preserve">   </w:t>
            </w:r>
            <w:r w:rsidRPr="0090726E">
              <w:rPr>
                <w:rFonts w:ascii="Arial" w:hAnsi="Arial"/>
                <w:b/>
              </w:rPr>
              <w:t>(</w:t>
            </w:r>
            <w:proofErr w:type="gramEnd"/>
            <w:r w:rsidRPr="0090726E">
              <w:rPr>
                <w:rFonts w:ascii="Arial" w:hAnsi="Arial"/>
                <w:b/>
              </w:rPr>
              <w:t>Ginneries, Villages and Research Farms)</w:t>
            </w:r>
          </w:p>
        </w:tc>
      </w:tr>
      <w:tr w:rsidR="001A5E19" w:rsidRPr="0096721C" w14:paraId="3E5506F1" w14:textId="77777777" w:rsidTr="001A5E19">
        <w:trPr>
          <w:trHeight w:val="473"/>
        </w:trPr>
        <w:tc>
          <w:tcPr>
            <w:tcW w:w="54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1EA545E" w14:textId="77777777" w:rsidR="004109C8" w:rsidRPr="0090726E" w:rsidRDefault="004109C8" w:rsidP="0090726E">
            <w:pPr>
              <w:rPr>
                <w:rFonts w:ascii="Arial" w:hAnsi="Arial" w:cs="Arial"/>
                <w:b/>
                <w:iCs/>
              </w:rPr>
            </w:pPr>
            <w:r w:rsidRPr="0090726E">
              <w:rPr>
                <w:rFonts w:ascii="Arial" w:hAnsi="Arial" w:cs="Arial"/>
                <w:b/>
                <w:iCs/>
              </w:rPr>
              <w:t>Sr. No</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5B384B2" w14:textId="77777777" w:rsidR="004109C8" w:rsidRPr="0090726E" w:rsidRDefault="004109C8" w:rsidP="0090726E">
            <w:pPr>
              <w:rPr>
                <w:rFonts w:ascii="Arial" w:hAnsi="Arial" w:cs="Arial"/>
                <w:b/>
                <w:iCs/>
              </w:rPr>
            </w:pPr>
            <w:r w:rsidRPr="0090726E">
              <w:rPr>
                <w:rFonts w:ascii="Arial" w:hAnsi="Arial" w:cs="Arial"/>
                <w:b/>
                <w:iCs/>
              </w:rPr>
              <w:t>Name of the district</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2F685E5" w14:textId="77777777" w:rsidR="004109C8" w:rsidRPr="0090726E" w:rsidRDefault="004109C8" w:rsidP="0090726E">
            <w:pPr>
              <w:rPr>
                <w:rFonts w:ascii="Arial" w:hAnsi="Arial" w:cs="Arial"/>
                <w:b/>
                <w:iCs/>
              </w:rPr>
            </w:pPr>
            <w:r w:rsidRPr="0090726E">
              <w:rPr>
                <w:rFonts w:ascii="Arial" w:hAnsi="Arial" w:cs="Arial"/>
                <w:b/>
                <w:iCs/>
              </w:rPr>
              <w:t>Name of the taluka</w:t>
            </w:r>
          </w:p>
        </w:tc>
        <w:tc>
          <w:tcPr>
            <w:tcW w:w="156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67B64E1" w14:textId="77777777" w:rsidR="004109C8" w:rsidRPr="0090726E" w:rsidRDefault="004109C8" w:rsidP="0090726E">
            <w:pPr>
              <w:rPr>
                <w:rFonts w:ascii="Arial" w:hAnsi="Arial" w:cs="Arial"/>
                <w:b/>
                <w:iCs/>
              </w:rPr>
            </w:pPr>
            <w:r w:rsidRPr="0090726E">
              <w:rPr>
                <w:rFonts w:ascii="Arial" w:hAnsi="Arial" w:cs="Arial"/>
                <w:b/>
                <w:iCs/>
              </w:rPr>
              <w:t>Name of the ginning factory/Research Farm</w:t>
            </w:r>
          </w:p>
        </w:tc>
        <w:tc>
          <w:tcPr>
            <w:tcW w:w="1654" w:type="pct"/>
            <w:gridSpan w:val="2"/>
            <w:tcBorders>
              <w:top w:val="single" w:sz="4" w:space="0" w:color="auto"/>
              <w:left w:val="single" w:sz="4" w:space="0" w:color="auto"/>
              <w:bottom w:val="single" w:sz="4" w:space="0" w:color="auto"/>
              <w:right w:val="single" w:sz="4" w:space="0" w:color="auto"/>
            </w:tcBorders>
            <w:shd w:val="clear" w:color="auto" w:fill="auto"/>
            <w:hideMark/>
          </w:tcPr>
          <w:p w14:paraId="16D9D88B" w14:textId="77777777" w:rsidR="004109C8" w:rsidRPr="0090726E" w:rsidRDefault="004109C8" w:rsidP="0090726E">
            <w:pPr>
              <w:rPr>
                <w:rFonts w:ascii="Arial" w:hAnsi="Arial" w:cs="Arial"/>
                <w:b/>
                <w:iCs/>
              </w:rPr>
            </w:pPr>
            <w:r w:rsidRPr="0090726E">
              <w:rPr>
                <w:rFonts w:ascii="Arial" w:hAnsi="Arial" w:cs="Arial"/>
                <w:b/>
                <w:iCs/>
              </w:rPr>
              <w:t>GPS location of ginning factories</w:t>
            </w:r>
          </w:p>
        </w:tc>
      </w:tr>
      <w:tr w:rsidR="001A5E19" w:rsidRPr="0096721C" w14:paraId="576525F5" w14:textId="77777777" w:rsidTr="001A5E19">
        <w:trPr>
          <w:trHeight w:val="46"/>
        </w:trPr>
        <w:tc>
          <w:tcPr>
            <w:tcW w:w="5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8191A" w14:textId="77777777" w:rsidR="004109C8" w:rsidRPr="0090726E" w:rsidRDefault="004109C8" w:rsidP="00F71089">
            <w:pPr>
              <w:rPr>
                <w:rFonts w:ascii="Arial" w:hAnsi="Arial" w:cs="Arial"/>
                <w:b/>
                <w:iCs/>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7D435" w14:textId="77777777" w:rsidR="004109C8" w:rsidRPr="0090726E" w:rsidRDefault="004109C8" w:rsidP="00F71089">
            <w:pPr>
              <w:rPr>
                <w:rFonts w:ascii="Arial" w:hAnsi="Arial" w:cs="Arial"/>
                <w:b/>
                <w:iCs/>
              </w:rPr>
            </w:pPr>
          </w:p>
        </w:tc>
        <w:tc>
          <w:tcPr>
            <w:tcW w:w="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C4E652" w14:textId="77777777" w:rsidR="004109C8" w:rsidRPr="0090726E" w:rsidRDefault="004109C8" w:rsidP="00F71089">
            <w:pPr>
              <w:rPr>
                <w:rFonts w:ascii="Arial" w:hAnsi="Arial" w:cs="Arial"/>
                <w:b/>
                <w:iCs/>
              </w:rPr>
            </w:pPr>
          </w:p>
        </w:tc>
        <w:tc>
          <w:tcPr>
            <w:tcW w:w="15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4B55F" w14:textId="77777777" w:rsidR="004109C8" w:rsidRPr="0090726E" w:rsidRDefault="004109C8" w:rsidP="00F71089">
            <w:pPr>
              <w:rPr>
                <w:rFonts w:ascii="Arial" w:hAnsi="Arial" w:cs="Arial"/>
                <w:b/>
                <w:iCs/>
              </w:rPr>
            </w:pPr>
          </w:p>
        </w:tc>
        <w:tc>
          <w:tcPr>
            <w:tcW w:w="841" w:type="pct"/>
            <w:tcBorders>
              <w:top w:val="single" w:sz="4" w:space="0" w:color="auto"/>
              <w:left w:val="single" w:sz="4" w:space="0" w:color="auto"/>
              <w:bottom w:val="single" w:sz="4" w:space="0" w:color="auto"/>
              <w:right w:val="single" w:sz="4" w:space="0" w:color="auto"/>
            </w:tcBorders>
            <w:shd w:val="clear" w:color="auto" w:fill="auto"/>
            <w:hideMark/>
          </w:tcPr>
          <w:p w14:paraId="7F6EF8B1" w14:textId="77777777" w:rsidR="004109C8" w:rsidRPr="0090726E" w:rsidRDefault="004109C8" w:rsidP="00F71089">
            <w:pPr>
              <w:jc w:val="center"/>
              <w:rPr>
                <w:rFonts w:ascii="Arial" w:hAnsi="Arial" w:cs="Arial"/>
                <w:b/>
                <w:iCs/>
              </w:rPr>
            </w:pPr>
            <w:r w:rsidRPr="0090726E">
              <w:rPr>
                <w:rFonts w:ascii="Arial" w:hAnsi="Arial" w:cs="Arial"/>
                <w:b/>
                <w:iCs/>
              </w:rPr>
              <w:t>Latitude</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5F478FD1" w14:textId="77777777" w:rsidR="004109C8" w:rsidRPr="0090726E" w:rsidRDefault="004109C8" w:rsidP="00F71089">
            <w:pPr>
              <w:jc w:val="center"/>
              <w:rPr>
                <w:rFonts w:ascii="Arial" w:hAnsi="Arial" w:cs="Arial"/>
                <w:b/>
                <w:iCs/>
              </w:rPr>
            </w:pPr>
            <w:r w:rsidRPr="0090726E">
              <w:rPr>
                <w:rFonts w:ascii="Arial" w:hAnsi="Arial" w:cs="Arial"/>
                <w:b/>
                <w:iCs/>
              </w:rPr>
              <w:t>Longitude</w:t>
            </w:r>
          </w:p>
        </w:tc>
      </w:tr>
      <w:tr w:rsidR="004109C8" w:rsidRPr="0096721C" w14:paraId="3E941E45" w14:textId="77777777" w:rsidTr="001A5E19">
        <w:trPr>
          <w:trHeight w:val="9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6E0A75" w14:textId="77777777" w:rsidR="004109C8" w:rsidRPr="0090726E" w:rsidRDefault="004109C8" w:rsidP="00F71089">
            <w:pPr>
              <w:rPr>
                <w:rFonts w:ascii="Arial" w:hAnsi="Arial" w:cs="Arial"/>
                <w:b/>
                <w:bCs/>
              </w:rPr>
            </w:pPr>
            <w:r w:rsidRPr="0090726E">
              <w:rPr>
                <w:rFonts w:ascii="Arial" w:hAnsi="Arial" w:cs="Arial"/>
                <w:b/>
                <w:bCs/>
              </w:rPr>
              <w:lastRenderedPageBreak/>
              <w:t xml:space="preserve">Ginneries </w:t>
            </w:r>
          </w:p>
        </w:tc>
      </w:tr>
      <w:tr w:rsidR="001A5E19" w:rsidRPr="0096721C" w14:paraId="44F255D1" w14:textId="77777777" w:rsidTr="001A5E19">
        <w:trPr>
          <w:trHeight w:val="488"/>
        </w:trPr>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535A08E5" w14:textId="77777777" w:rsidR="004109C8" w:rsidRPr="004109C8" w:rsidRDefault="004109C8" w:rsidP="00F71089">
            <w:pPr>
              <w:jc w:val="center"/>
              <w:rPr>
                <w:rFonts w:ascii="Arial" w:hAnsi="Arial" w:cs="Arial"/>
              </w:rPr>
            </w:pPr>
            <w:r w:rsidRPr="004109C8">
              <w:rPr>
                <w:rFonts w:ascii="Arial" w:hAnsi="Arial" w:cs="Arial"/>
              </w:rPr>
              <w:t>1</w:t>
            </w:r>
          </w:p>
        </w:tc>
        <w:tc>
          <w:tcPr>
            <w:tcW w:w="616" w:type="pct"/>
            <w:tcBorders>
              <w:top w:val="single" w:sz="4" w:space="0" w:color="auto"/>
              <w:left w:val="single" w:sz="4" w:space="0" w:color="auto"/>
              <w:bottom w:val="single" w:sz="4" w:space="0" w:color="auto"/>
              <w:right w:val="single" w:sz="4" w:space="0" w:color="auto"/>
            </w:tcBorders>
            <w:shd w:val="clear" w:color="auto" w:fill="auto"/>
            <w:hideMark/>
          </w:tcPr>
          <w:p w14:paraId="40140C23" w14:textId="77777777" w:rsidR="004109C8" w:rsidRPr="004109C8" w:rsidRDefault="004109C8" w:rsidP="00F71089">
            <w:pPr>
              <w:rPr>
                <w:rFonts w:ascii="Arial" w:hAnsi="Arial" w:cs="Arial"/>
              </w:rPr>
            </w:pPr>
            <w:r w:rsidRPr="004109C8">
              <w:rPr>
                <w:rFonts w:ascii="Arial" w:hAnsi="Arial" w:cs="Arial"/>
              </w:rPr>
              <w:t>Surat</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5C22777A" w14:textId="77777777" w:rsidR="004109C8" w:rsidRPr="004109C8" w:rsidRDefault="004109C8" w:rsidP="00F71089">
            <w:pPr>
              <w:jc w:val="center"/>
              <w:rPr>
                <w:rFonts w:ascii="Arial" w:hAnsi="Arial" w:cs="Arial"/>
              </w:rPr>
            </w:pPr>
            <w:r w:rsidRPr="004109C8">
              <w:rPr>
                <w:rFonts w:ascii="Arial" w:hAnsi="Arial" w:cs="Arial"/>
              </w:rPr>
              <w:t>Olpad</w:t>
            </w:r>
          </w:p>
        </w:tc>
        <w:tc>
          <w:tcPr>
            <w:tcW w:w="1565" w:type="pct"/>
            <w:tcBorders>
              <w:top w:val="single" w:sz="4" w:space="0" w:color="auto"/>
              <w:left w:val="single" w:sz="4" w:space="0" w:color="auto"/>
              <w:bottom w:val="single" w:sz="4" w:space="0" w:color="auto"/>
              <w:right w:val="single" w:sz="4" w:space="0" w:color="auto"/>
            </w:tcBorders>
            <w:shd w:val="clear" w:color="auto" w:fill="auto"/>
            <w:hideMark/>
          </w:tcPr>
          <w:p w14:paraId="314E5837" w14:textId="77777777" w:rsidR="004109C8" w:rsidRPr="004109C8" w:rsidRDefault="004109C8" w:rsidP="00F71089">
            <w:pPr>
              <w:rPr>
                <w:rFonts w:ascii="Arial" w:hAnsi="Arial" w:cs="Arial"/>
              </w:rPr>
            </w:pPr>
            <w:r w:rsidRPr="004109C8">
              <w:rPr>
                <w:rFonts w:ascii="Arial" w:hAnsi="Arial" w:cs="Arial"/>
              </w:rPr>
              <w:t>G1-Ginning and Pressing</w:t>
            </w:r>
          </w:p>
          <w:p w14:paraId="259B081B" w14:textId="77777777" w:rsidR="004109C8" w:rsidRPr="004109C8" w:rsidRDefault="004109C8" w:rsidP="00F71089">
            <w:pPr>
              <w:rPr>
                <w:rFonts w:ascii="Arial" w:hAnsi="Arial" w:cs="Arial"/>
              </w:rPr>
            </w:pPr>
            <w:r w:rsidRPr="004109C8">
              <w:rPr>
                <w:rFonts w:ascii="Arial" w:hAnsi="Arial" w:cs="Arial"/>
              </w:rPr>
              <w:t xml:space="preserve">       Mill</w:t>
            </w:r>
          </w:p>
        </w:tc>
        <w:tc>
          <w:tcPr>
            <w:tcW w:w="841" w:type="pct"/>
            <w:tcBorders>
              <w:top w:val="single" w:sz="4" w:space="0" w:color="auto"/>
              <w:left w:val="single" w:sz="4" w:space="0" w:color="auto"/>
              <w:bottom w:val="single" w:sz="4" w:space="0" w:color="auto"/>
              <w:right w:val="single" w:sz="4" w:space="0" w:color="auto"/>
            </w:tcBorders>
            <w:shd w:val="clear" w:color="auto" w:fill="auto"/>
            <w:hideMark/>
          </w:tcPr>
          <w:p w14:paraId="4792AA48" w14:textId="77777777" w:rsidR="004109C8" w:rsidRPr="004109C8" w:rsidRDefault="004109C8" w:rsidP="00F71089">
            <w:pPr>
              <w:jc w:val="center"/>
              <w:rPr>
                <w:rFonts w:ascii="Arial" w:hAnsi="Arial" w:cs="Arial"/>
              </w:rPr>
            </w:pPr>
            <w:r w:rsidRPr="004109C8">
              <w:rPr>
                <w:rFonts w:ascii="Arial" w:hAnsi="Arial" w:cs="Arial"/>
              </w:rPr>
              <w:t>21˚19’39’8’’N</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609B6804" w14:textId="77777777" w:rsidR="004109C8" w:rsidRPr="004109C8" w:rsidRDefault="004109C8" w:rsidP="00F71089">
            <w:pPr>
              <w:jc w:val="center"/>
              <w:rPr>
                <w:rFonts w:ascii="Arial" w:hAnsi="Arial" w:cs="Arial"/>
              </w:rPr>
            </w:pPr>
            <w:r w:rsidRPr="004109C8">
              <w:rPr>
                <w:rFonts w:ascii="Arial" w:hAnsi="Arial" w:cs="Arial"/>
              </w:rPr>
              <w:t>72˚45’36.4’’E</w:t>
            </w:r>
          </w:p>
        </w:tc>
      </w:tr>
      <w:tr w:rsidR="001A5E19" w:rsidRPr="0096721C" w14:paraId="09D01669" w14:textId="77777777" w:rsidTr="001A5E19">
        <w:trPr>
          <w:trHeight w:val="479"/>
        </w:trPr>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1FD31024" w14:textId="77777777" w:rsidR="004109C8" w:rsidRPr="004109C8" w:rsidRDefault="004109C8" w:rsidP="00F71089">
            <w:pPr>
              <w:jc w:val="center"/>
              <w:rPr>
                <w:rFonts w:ascii="Arial" w:hAnsi="Arial" w:cs="Arial"/>
              </w:rPr>
            </w:pPr>
            <w:r w:rsidRPr="004109C8">
              <w:rPr>
                <w:rFonts w:ascii="Arial" w:hAnsi="Arial" w:cs="Arial"/>
              </w:rPr>
              <w:t>2</w:t>
            </w:r>
          </w:p>
        </w:tc>
        <w:tc>
          <w:tcPr>
            <w:tcW w:w="616" w:type="pct"/>
            <w:vMerge w:val="restart"/>
            <w:tcBorders>
              <w:top w:val="single" w:sz="4" w:space="0" w:color="auto"/>
              <w:left w:val="single" w:sz="4" w:space="0" w:color="auto"/>
              <w:right w:val="single" w:sz="4" w:space="0" w:color="auto"/>
            </w:tcBorders>
            <w:shd w:val="clear" w:color="auto" w:fill="auto"/>
            <w:hideMark/>
          </w:tcPr>
          <w:p w14:paraId="7F1EE70D" w14:textId="77777777" w:rsidR="004109C8" w:rsidRPr="004109C8" w:rsidRDefault="004109C8" w:rsidP="00F71089">
            <w:pPr>
              <w:rPr>
                <w:rFonts w:ascii="Arial" w:hAnsi="Arial" w:cs="Arial"/>
              </w:rPr>
            </w:pPr>
            <w:r w:rsidRPr="004109C8">
              <w:rPr>
                <w:rFonts w:ascii="Arial" w:hAnsi="Arial" w:cs="Arial"/>
              </w:rPr>
              <w:t>Bharuch</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5F92E3D8" w14:textId="77777777" w:rsidR="004109C8" w:rsidRPr="004109C8" w:rsidRDefault="004109C8" w:rsidP="00F71089">
            <w:pPr>
              <w:jc w:val="center"/>
              <w:rPr>
                <w:rFonts w:ascii="Arial" w:hAnsi="Arial" w:cs="Arial"/>
              </w:rPr>
            </w:pPr>
            <w:r w:rsidRPr="004109C8">
              <w:rPr>
                <w:rFonts w:ascii="Arial" w:hAnsi="Arial" w:cs="Arial"/>
              </w:rPr>
              <w:t>Hansot</w:t>
            </w:r>
          </w:p>
        </w:tc>
        <w:tc>
          <w:tcPr>
            <w:tcW w:w="1565" w:type="pct"/>
            <w:tcBorders>
              <w:top w:val="single" w:sz="4" w:space="0" w:color="auto"/>
              <w:left w:val="single" w:sz="4" w:space="0" w:color="auto"/>
              <w:bottom w:val="single" w:sz="4" w:space="0" w:color="auto"/>
              <w:right w:val="single" w:sz="4" w:space="0" w:color="auto"/>
            </w:tcBorders>
            <w:shd w:val="clear" w:color="auto" w:fill="auto"/>
            <w:hideMark/>
          </w:tcPr>
          <w:p w14:paraId="213BB4B4" w14:textId="77777777" w:rsidR="004109C8" w:rsidRPr="004109C8" w:rsidRDefault="004109C8" w:rsidP="00F71089">
            <w:pPr>
              <w:rPr>
                <w:rFonts w:ascii="Arial" w:hAnsi="Arial" w:cs="Arial"/>
              </w:rPr>
            </w:pPr>
            <w:r w:rsidRPr="004109C8">
              <w:rPr>
                <w:rFonts w:ascii="Arial" w:hAnsi="Arial" w:cs="Arial"/>
              </w:rPr>
              <w:t xml:space="preserve">G2-Yashvantrai Joshi </w:t>
            </w:r>
          </w:p>
          <w:p w14:paraId="58DD4D07" w14:textId="2A17276A" w:rsidR="004109C8" w:rsidRPr="004109C8" w:rsidRDefault="004109C8" w:rsidP="004109C8">
            <w:pPr>
              <w:rPr>
                <w:rFonts w:ascii="Arial" w:hAnsi="Arial" w:cs="Arial"/>
              </w:rPr>
            </w:pPr>
            <w:r w:rsidRPr="004109C8">
              <w:rPr>
                <w:rFonts w:ascii="Arial" w:hAnsi="Arial" w:cs="Arial"/>
              </w:rPr>
              <w:t xml:space="preserve">      Ginning and Pressing</w:t>
            </w:r>
            <w:r w:rsidR="001A5E19">
              <w:rPr>
                <w:rFonts w:ascii="Arial" w:hAnsi="Arial" w:cs="Arial"/>
              </w:rPr>
              <w:t xml:space="preserve"> </w:t>
            </w:r>
            <w:r w:rsidR="001A5E19">
              <w:rPr>
                <w:rFonts w:ascii="Arial" w:hAnsi="Arial" w:cs="Arial"/>
              </w:rPr>
              <w:br/>
              <w:t xml:space="preserve">      </w:t>
            </w:r>
            <w:r w:rsidRPr="004109C8">
              <w:rPr>
                <w:rFonts w:ascii="Arial" w:hAnsi="Arial" w:cs="Arial"/>
              </w:rPr>
              <w:t>Mill</w:t>
            </w:r>
          </w:p>
        </w:tc>
        <w:tc>
          <w:tcPr>
            <w:tcW w:w="841" w:type="pct"/>
            <w:tcBorders>
              <w:top w:val="single" w:sz="4" w:space="0" w:color="auto"/>
              <w:left w:val="single" w:sz="4" w:space="0" w:color="auto"/>
              <w:bottom w:val="single" w:sz="4" w:space="0" w:color="auto"/>
              <w:right w:val="single" w:sz="4" w:space="0" w:color="auto"/>
            </w:tcBorders>
            <w:shd w:val="clear" w:color="auto" w:fill="auto"/>
            <w:hideMark/>
          </w:tcPr>
          <w:p w14:paraId="3CE0EEBE" w14:textId="77777777" w:rsidR="004109C8" w:rsidRPr="004109C8" w:rsidRDefault="004109C8" w:rsidP="00F71089">
            <w:pPr>
              <w:jc w:val="center"/>
              <w:rPr>
                <w:rFonts w:ascii="Arial" w:hAnsi="Arial" w:cs="Arial"/>
              </w:rPr>
            </w:pPr>
            <w:r w:rsidRPr="004109C8">
              <w:rPr>
                <w:rFonts w:ascii="Arial" w:hAnsi="Arial" w:cs="Arial"/>
              </w:rPr>
              <w:t>21˚35’4’’N</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1C33C9C4" w14:textId="77777777" w:rsidR="004109C8" w:rsidRPr="004109C8" w:rsidRDefault="004109C8" w:rsidP="00F71089">
            <w:pPr>
              <w:jc w:val="center"/>
              <w:rPr>
                <w:rFonts w:ascii="Arial" w:hAnsi="Arial" w:cs="Arial"/>
              </w:rPr>
            </w:pPr>
            <w:r w:rsidRPr="004109C8">
              <w:rPr>
                <w:rFonts w:ascii="Arial" w:hAnsi="Arial" w:cs="Arial"/>
              </w:rPr>
              <w:t>72˚48’45’’E</w:t>
            </w:r>
          </w:p>
        </w:tc>
      </w:tr>
      <w:tr w:rsidR="001A5E19" w:rsidRPr="0096721C" w14:paraId="184654FD" w14:textId="77777777" w:rsidTr="001A5E19">
        <w:trPr>
          <w:trHeight w:val="248"/>
        </w:trPr>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0EF86216" w14:textId="77777777" w:rsidR="004109C8" w:rsidRPr="004109C8" w:rsidRDefault="004109C8" w:rsidP="00F71089">
            <w:pPr>
              <w:jc w:val="center"/>
              <w:rPr>
                <w:rFonts w:ascii="Arial" w:hAnsi="Arial" w:cs="Arial"/>
              </w:rPr>
            </w:pPr>
            <w:r w:rsidRPr="004109C8">
              <w:rPr>
                <w:rFonts w:ascii="Arial" w:hAnsi="Arial" w:cs="Arial"/>
              </w:rPr>
              <w:t>3</w:t>
            </w:r>
          </w:p>
        </w:tc>
        <w:tc>
          <w:tcPr>
            <w:tcW w:w="616" w:type="pct"/>
            <w:vMerge/>
            <w:tcBorders>
              <w:left w:val="single" w:sz="4" w:space="0" w:color="auto"/>
              <w:right w:val="single" w:sz="4" w:space="0" w:color="auto"/>
            </w:tcBorders>
            <w:shd w:val="clear" w:color="auto" w:fill="auto"/>
            <w:hideMark/>
          </w:tcPr>
          <w:p w14:paraId="69D79259" w14:textId="77777777" w:rsidR="004109C8" w:rsidRPr="004109C8" w:rsidRDefault="004109C8" w:rsidP="00F71089">
            <w:pPr>
              <w:jc w:val="center"/>
              <w:rPr>
                <w:rFonts w:ascii="Arial" w:hAnsi="Arial" w:cs="Arial"/>
              </w:rPr>
            </w:pP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0E164E8E" w14:textId="77777777" w:rsidR="004109C8" w:rsidRPr="004109C8" w:rsidRDefault="004109C8" w:rsidP="00F71089">
            <w:pPr>
              <w:jc w:val="center"/>
              <w:rPr>
                <w:rFonts w:ascii="Arial" w:hAnsi="Arial" w:cs="Arial"/>
              </w:rPr>
            </w:pPr>
            <w:r w:rsidRPr="004109C8">
              <w:rPr>
                <w:rFonts w:ascii="Arial" w:hAnsi="Arial" w:cs="Arial"/>
              </w:rPr>
              <w:t>Palej</w:t>
            </w:r>
          </w:p>
        </w:tc>
        <w:tc>
          <w:tcPr>
            <w:tcW w:w="1565" w:type="pct"/>
            <w:tcBorders>
              <w:top w:val="single" w:sz="4" w:space="0" w:color="auto"/>
              <w:left w:val="single" w:sz="4" w:space="0" w:color="auto"/>
              <w:bottom w:val="single" w:sz="4" w:space="0" w:color="auto"/>
              <w:right w:val="single" w:sz="4" w:space="0" w:color="auto"/>
            </w:tcBorders>
            <w:shd w:val="clear" w:color="auto" w:fill="auto"/>
            <w:hideMark/>
          </w:tcPr>
          <w:p w14:paraId="08D0587C" w14:textId="42177124" w:rsidR="004109C8" w:rsidRPr="004109C8" w:rsidRDefault="004109C8" w:rsidP="00F71089">
            <w:pPr>
              <w:rPr>
                <w:rFonts w:ascii="Arial" w:hAnsi="Arial" w:cs="Arial"/>
              </w:rPr>
            </w:pPr>
            <w:r w:rsidRPr="004109C8">
              <w:rPr>
                <w:rFonts w:ascii="Arial" w:hAnsi="Arial" w:cs="Arial"/>
              </w:rPr>
              <w:t xml:space="preserve">G3-Shikhar Cotton </w:t>
            </w:r>
            <w:r w:rsidR="001A5E19">
              <w:rPr>
                <w:rFonts w:ascii="Arial" w:hAnsi="Arial" w:cs="Arial"/>
              </w:rPr>
              <w:br/>
              <w:t xml:space="preserve">      </w:t>
            </w:r>
            <w:r w:rsidRPr="004109C8">
              <w:rPr>
                <w:rFonts w:ascii="Arial" w:hAnsi="Arial" w:cs="Arial"/>
              </w:rPr>
              <w:t>Industries</w:t>
            </w:r>
          </w:p>
        </w:tc>
        <w:tc>
          <w:tcPr>
            <w:tcW w:w="841" w:type="pct"/>
            <w:tcBorders>
              <w:top w:val="single" w:sz="4" w:space="0" w:color="auto"/>
              <w:left w:val="single" w:sz="4" w:space="0" w:color="auto"/>
              <w:bottom w:val="single" w:sz="4" w:space="0" w:color="auto"/>
              <w:right w:val="single" w:sz="4" w:space="0" w:color="auto"/>
            </w:tcBorders>
            <w:shd w:val="clear" w:color="auto" w:fill="auto"/>
            <w:hideMark/>
          </w:tcPr>
          <w:p w14:paraId="3BDF37AF" w14:textId="77777777" w:rsidR="004109C8" w:rsidRPr="004109C8" w:rsidRDefault="004109C8" w:rsidP="00F71089">
            <w:pPr>
              <w:jc w:val="center"/>
              <w:rPr>
                <w:rFonts w:ascii="Arial" w:hAnsi="Arial" w:cs="Arial"/>
              </w:rPr>
            </w:pPr>
            <w:r w:rsidRPr="004109C8">
              <w:rPr>
                <w:rFonts w:ascii="Arial" w:hAnsi="Arial" w:cs="Arial"/>
              </w:rPr>
              <w:t>21˚55’33’’N</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D67F59C" w14:textId="77777777" w:rsidR="004109C8" w:rsidRPr="004109C8" w:rsidRDefault="004109C8" w:rsidP="00F71089">
            <w:pPr>
              <w:jc w:val="center"/>
              <w:rPr>
                <w:rFonts w:ascii="Arial" w:hAnsi="Arial" w:cs="Arial"/>
              </w:rPr>
            </w:pPr>
            <w:r w:rsidRPr="004109C8">
              <w:rPr>
                <w:rFonts w:ascii="Arial" w:hAnsi="Arial" w:cs="Arial"/>
              </w:rPr>
              <w:t>73˚4’9’’E</w:t>
            </w:r>
          </w:p>
        </w:tc>
      </w:tr>
      <w:tr w:rsidR="001A5E19" w:rsidRPr="0096721C" w14:paraId="6C79C608" w14:textId="77777777" w:rsidTr="001A5E19">
        <w:trPr>
          <w:trHeight w:val="239"/>
        </w:trPr>
        <w:tc>
          <w:tcPr>
            <w:tcW w:w="547" w:type="pct"/>
            <w:tcBorders>
              <w:top w:val="single" w:sz="4" w:space="0" w:color="auto"/>
              <w:left w:val="single" w:sz="4" w:space="0" w:color="auto"/>
              <w:bottom w:val="single" w:sz="4" w:space="0" w:color="auto"/>
              <w:right w:val="single" w:sz="4" w:space="0" w:color="auto"/>
            </w:tcBorders>
            <w:shd w:val="clear" w:color="auto" w:fill="auto"/>
          </w:tcPr>
          <w:p w14:paraId="5D37365D" w14:textId="77777777" w:rsidR="004109C8" w:rsidRPr="004109C8" w:rsidRDefault="004109C8" w:rsidP="00F71089">
            <w:pPr>
              <w:jc w:val="center"/>
              <w:rPr>
                <w:rFonts w:ascii="Arial" w:hAnsi="Arial" w:cs="Arial"/>
              </w:rPr>
            </w:pPr>
            <w:r w:rsidRPr="004109C8">
              <w:rPr>
                <w:rFonts w:ascii="Arial" w:hAnsi="Arial" w:cs="Arial"/>
              </w:rPr>
              <w:t>4</w:t>
            </w:r>
          </w:p>
        </w:tc>
        <w:tc>
          <w:tcPr>
            <w:tcW w:w="616" w:type="pct"/>
            <w:vMerge/>
            <w:tcBorders>
              <w:left w:val="single" w:sz="4" w:space="0" w:color="auto"/>
              <w:right w:val="single" w:sz="4" w:space="0" w:color="auto"/>
            </w:tcBorders>
            <w:shd w:val="clear" w:color="auto" w:fill="auto"/>
          </w:tcPr>
          <w:p w14:paraId="2A2D806D" w14:textId="77777777" w:rsidR="004109C8" w:rsidRPr="004109C8" w:rsidRDefault="004109C8" w:rsidP="00F71089">
            <w:pPr>
              <w:jc w:val="center"/>
              <w:rPr>
                <w:rFonts w:ascii="Arial" w:hAnsi="Arial" w:cs="Arial"/>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2EA4ABFE" w14:textId="77777777" w:rsidR="004109C8" w:rsidRPr="004109C8" w:rsidRDefault="004109C8" w:rsidP="00F71089">
            <w:pPr>
              <w:jc w:val="center"/>
              <w:rPr>
                <w:rFonts w:ascii="Arial" w:hAnsi="Arial" w:cs="Arial"/>
              </w:rPr>
            </w:pPr>
            <w:r w:rsidRPr="004109C8">
              <w:rPr>
                <w:rFonts w:ascii="Arial" w:hAnsi="Arial" w:cs="Arial"/>
              </w:rPr>
              <w:t>Palej</w:t>
            </w:r>
          </w:p>
        </w:tc>
        <w:tc>
          <w:tcPr>
            <w:tcW w:w="1565" w:type="pct"/>
            <w:tcBorders>
              <w:top w:val="single" w:sz="4" w:space="0" w:color="auto"/>
              <w:left w:val="single" w:sz="4" w:space="0" w:color="auto"/>
              <w:bottom w:val="single" w:sz="4" w:space="0" w:color="auto"/>
              <w:right w:val="single" w:sz="4" w:space="0" w:color="auto"/>
            </w:tcBorders>
            <w:shd w:val="clear" w:color="auto" w:fill="auto"/>
          </w:tcPr>
          <w:p w14:paraId="7E66F34E" w14:textId="77777777" w:rsidR="004109C8" w:rsidRPr="004109C8" w:rsidRDefault="004109C8" w:rsidP="00F71089">
            <w:pPr>
              <w:rPr>
                <w:rFonts w:ascii="Arial" w:hAnsi="Arial" w:cs="Arial"/>
              </w:rPr>
            </w:pPr>
            <w:r w:rsidRPr="004109C8">
              <w:rPr>
                <w:rFonts w:ascii="Arial" w:hAnsi="Arial" w:cs="Arial"/>
              </w:rPr>
              <w:t>G4-Laheri Cotton Industries</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4E90F4D7" w14:textId="77777777" w:rsidR="004109C8" w:rsidRPr="004109C8" w:rsidRDefault="004109C8" w:rsidP="00F71089">
            <w:pPr>
              <w:jc w:val="center"/>
              <w:rPr>
                <w:rFonts w:ascii="Arial" w:hAnsi="Arial" w:cs="Arial"/>
              </w:rPr>
            </w:pPr>
            <w:r w:rsidRPr="004109C8">
              <w:rPr>
                <w:rFonts w:ascii="Arial" w:hAnsi="Arial" w:cs="Arial"/>
              </w:rPr>
              <w:t>21˚55’17’’N</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2A0DBF89" w14:textId="77777777" w:rsidR="004109C8" w:rsidRPr="004109C8" w:rsidRDefault="004109C8" w:rsidP="00F71089">
            <w:pPr>
              <w:jc w:val="center"/>
              <w:rPr>
                <w:rFonts w:ascii="Arial" w:hAnsi="Arial" w:cs="Arial"/>
              </w:rPr>
            </w:pPr>
            <w:r w:rsidRPr="004109C8">
              <w:rPr>
                <w:rFonts w:ascii="Arial" w:hAnsi="Arial" w:cs="Arial"/>
              </w:rPr>
              <w:t>73˚3’51’’E</w:t>
            </w:r>
          </w:p>
        </w:tc>
      </w:tr>
      <w:tr w:rsidR="001A5E19" w:rsidRPr="0096721C" w14:paraId="6CB8D8D8" w14:textId="77777777" w:rsidTr="001A5E19">
        <w:trPr>
          <w:trHeight w:val="479"/>
        </w:trPr>
        <w:tc>
          <w:tcPr>
            <w:tcW w:w="547" w:type="pct"/>
            <w:tcBorders>
              <w:top w:val="single" w:sz="4" w:space="0" w:color="auto"/>
              <w:left w:val="single" w:sz="4" w:space="0" w:color="auto"/>
              <w:bottom w:val="single" w:sz="4" w:space="0" w:color="auto"/>
              <w:right w:val="single" w:sz="4" w:space="0" w:color="auto"/>
            </w:tcBorders>
            <w:shd w:val="clear" w:color="auto" w:fill="auto"/>
          </w:tcPr>
          <w:p w14:paraId="16AF03E4" w14:textId="77777777" w:rsidR="004109C8" w:rsidRPr="004109C8" w:rsidRDefault="004109C8" w:rsidP="00F71089">
            <w:pPr>
              <w:jc w:val="center"/>
              <w:rPr>
                <w:rFonts w:ascii="Arial" w:hAnsi="Arial" w:cs="Arial"/>
              </w:rPr>
            </w:pPr>
            <w:r w:rsidRPr="004109C8">
              <w:rPr>
                <w:rFonts w:ascii="Arial" w:hAnsi="Arial" w:cs="Arial"/>
              </w:rPr>
              <w:t>5</w:t>
            </w:r>
          </w:p>
        </w:tc>
        <w:tc>
          <w:tcPr>
            <w:tcW w:w="616" w:type="pct"/>
            <w:vMerge/>
            <w:tcBorders>
              <w:left w:val="single" w:sz="4" w:space="0" w:color="auto"/>
              <w:right w:val="single" w:sz="4" w:space="0" w:color="auto"/>
            </w:tcBorders>
            <w:shd w:val="clear" w:color="auto" w:fill="auto"/>
          </w:tcPr>
          <w:p w14:paraId="5334F35B" w14:textId="77777777" w:rsidR="004109C8" w:rsidRPr="004109C8" w:rsidRDefault="004109C8" w:rsidP="00F71089">
            <w:pPr>
              <w:jc w:val="center"/>
              <w:rPr>
                <w:rFonts w:ascii="Arial" w:hAnsi="Arial" w:cs="Arial"/>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3168C65F" w14:textId="77777777" w:rsidR="004109C8" w:rsidRPr="004109C8" w:rsidRDefault="004109C8" w:rsidP="00F71089">
            <w:pPr>
              <w:jc w:val="center"/>
              <w:rPr>
                <w:rFonts w:ascii="Arial" w:hAnsi="Arial" w:cs="Arial"/>
              </w:rPr>
            </w:pPr>
            <w:r w:rsidRPr="004109C8">
              <w:rPr>
                <w:rFonts w:ascii="Arial" w:hAnsi="Arial" w:cs="Arial"/>
              </w:rPr>
              <w:t>Karjan</w:t>
            </w:r>
          </w:p>
        </w:tc>
        <w:tc>
          <w:tcPr>
            <w:tcW w:w="1565" w:type="pct"/>
            <w:tcBorders>
              <w:top w:val="single" w:sz="4" w:space="0" w:color="auto"/>
              <w:left w:val="single" w:sz="4" w:space="0" w:color="auto"/>
              <w:bottom w:val="single" w:sz="4" w:space="0" w:color="auto"/>
              <w:right w:val="single" w:sz="4" w:space="0" w:color="auto"/>
            </w:tcBorders>
            <w:shd w:val="clear" w:color="auto" w:fill="auto"/>
          </w:tcPr>
          <w:p w14:paraId="1B8EFBF6" w14:textId="77777777" w:rsidR="004109C8" w:rsidRPr="004109C8" w:rsidRDefault="004109C8" w:rsidP="00F71089">
            <w:pPr>
              <w:rPr>
                <w:rFonts w:ascii="Arial" w:hAnsi="Arial" w:cs="Arial"/>
              </w:rPr>
            </w:pPr>
            <w:r w:rsidRPr="004109C8">
              <w:rPr>
                <w:rFonts w:ascii="Arial" w:hAnsi="Arial" w:cs="Arial"/>
              </w:rPr>
              <w:t>G5-Vipul Ginning-Pressing</w:t>
            </w:r>
          </w:p>
          <w:p w14:paraId="5764D0DA" w14:textId="77777777" w:rsidR="004109C8" w:rsidRPr="004109C8" w:rsidRDefault="004109C8" w:rsidP="00F71089">
            <w:pPr>
              <w:rPr>
                <w:rFonts w:ascii="Arial" w:hAnsi="Arial" w:cs="Arial"/>
              </w:rPr>
            </w:pPr>
            <w:r w:rsidRPr="004109C8">
              <w:rPr>
                <w:rFonts w:ascii="Arial" w:hAnsi="Arial" w:cs="Arial"/>
              </w:rPr>
              <w:t xml:space="preserve">       and oil mill</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51AD15C8" w14:textId="77777777" w:rsidR="004109C8" w:rsidRPr="004109C8" w:rsidRDefault="004109C8" w:rsidP="00F71089">
            <w:pPr>
              <w:jc w:val="center"/>
              <w:rPr>
                <w:rFonts w:ascii="Arial" w:hAnsi="Arial" w:cs="Arial"/>
              </w:rPr>
            </w:pPr>
            <w:r w:rsidRPr="004109C8">
              <w:rPr>
                <w:rFonts w:ascii="Arial" w:hAnsi="Arial" w:cs="Arial"/>
              </w:rPr>
              <w:t>22 ˚048840 N</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78298AA5" w14:textId="77777777" w:rsidR="004109C8" w:rsidRPr="004109C8" w:rsidRDefault="004109C8" w:rsidP="00F71089">
            <w:pPr>
              <w:jc w:val="center"/>
              <w:rPr>
                <w:rFonts w:ascii="Arial" w:hAnsi="Arial" w:cs="Arial"/>
              </w:rPr>
            </w:pPr>
            <w:r w:rsidRPr="004109C8">
              <w:rPr>
                <w:rFonts w:ascii="Arial" w:hAnsi="Arial" w:cs="Arial"/>
              </w:rPr>
              <w:t>73.113996 E</w:t>
            </w:r>
          </w:p>
        </w:tc>
      </w:tr>
      <w:tr w:rsidR="004109C8" w:rsidRPr="0096721C" w14:paraId="320463AF" w14:textId="77777777" w:rsidTr="001A5E19">
        <w:trPr>
          <w:trHeight w:val="24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63CEE2" w14:textId="77777777" w:rsidR="004109C8" w:rsidRPr="0090726E" w:rsidRDefault="004109C8" w:rsidP="00F71089">
            <w:pPr>
              <w:rPr>
                <w:rFonts w:ascii="Arial" w:hAnsi="Arial" w:cs="Arial"/>
                <w:b/>
                <w:bCs/>
              </w:rPr>
            </w:pPr>
            <w:r w:rsidRPr="0090726E">
              <w:rPr>
                <w:rFonts w:ascii="Arial" w:hAnsi="Arial" w:cs="Arial"/>
                <w:b/>
                <w:bCs/>
              </w:rPr>
              <w:t>Research farms</w:t>
            </w:r>
          </w:p>
        </w:tc>
      </w:tr>
      <w:tr w:rsidR="001A5E19" w:rsidRPr="0096721C" w14:paraId="15B7EFCA" w14:textId="77777777" w:rsidTr="001A5E19">
        <w:trPr>
          <w:trHeight w:val="377"/>
        </w:trPr>
        <w:tc>
          <w:tcPr>
            <w:tcW w:w="547" w:type="pct"/>
            <w:tcBorders>
              <w:top w:val="single" w:sz="4" w:space="0" w:color="auto"/>
              <w:left w:val="single" w:sz="4" w:space="0" w:color="auto"/>
              <w:bottom w:val="single" w:sz="4" w:space="0" w:color="auto"/>
              <w:right w:val="single" w:sz="4" w:space="0" w:color="auto"/>
            </w:tcBorders>
            <w:shd w:val="clear" w:color="auto" w:fill="auto"/>
          </w:tcPr>
          <w:p w14:paraId="6D70F129" w14:textId="77777777" w:rsidR="004109C8" w:rsidRPr="004109C8" w:rsidRDefault="004109C8" w:rsidP="00F71089">
            <w:pPr>
              <w:jc w:val="center"/>
              <w:rPr>
                <w:rFonts w:ascii="Arial" w:hAnsi="Arial" w:cs="Arial"/>
              </w:rPr>
            </w:pPr>
            <w:r w:rsidRPr="004109C8">
              <w:rPr>
                <w:rFonts w:ascii="Arial" w:hAnsi="Arial" w:cs="Arial"/>
              </w:rPr>
              <w:t>6</w:t>
            </w:r>
          </w:p>
        </w:tc>
        <w:tc>
          <w:tcPr>
            <w:tcW w:w="616" w:type="pct"/>
            <w:tcBorders>
              <w:left w:val="single" w:sz="4" w:space="0" w:color="auto"/>
              <w:right w:val="single" w:sz="4" w:space="0" w:color="auto"/>
            </w:tcBorders>
            <w:shd w:val="clear" w:color="auto" w:fill="auto"/>
          </w:tcPr>
          <w:p w14:paraId="20E0A1C4" w14:textId="77777777" w:rsidR="004109C8" w:rsidRPr="004109C8" w:rsidRDefault="004109C8" w:rsidP="00F71089">
            <w:pPr>
              <w:rPr>
                <w:rFonts w:ascii="Arial" w:hAnsi="Arial" w:cs="Arial"/>
              </w:rPr>
            </w:pPr>
            <w:r w:rsidRPr="004109C8">
              <w:rPr>
                <w:rFonts w:ascii="Arial" w:hAnsi="Arial" w:cs="Arial"/>
              </w:rPr>
              <w:t>Surat</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64AA9705" w14:textId="77777777" w:rsidR="004109C8" w:rsidRPr="004109C8" w:rsidRDefault="004109C8" w:rsidP="00F71089">
            <w:pPr>
              <w:jc w:val="center"/>
              <w:rPr>
                <w:rFonts w:ascii="Arial" w:hAnsi="Arial" w:cs="Arial"/>
              </w:rPr>
            </w:pPr>
            <w:r w:rsidRPr="004109C8">
              <w:rPr>
                <w:rFonts w:ascii="Arial" w:hAnsi="Arial" w:cs="Arial"/>
              </w:rPr>
              <w:t>Surat city</w:t>
            </w:r>
          </w:p>
        </w:tc>
        <w:tc>
          <w:tcPr>
            <w:tcW w:w="1565" w:type="pct"/>
            <w:tcBorders>
              <w:top w:val="single" w:sz="4" w:space="0" w:color="auto"/>
              <w:left w:val="single" w:sz="4" w:space="0" w:color="auto"/>
              <w:bottom w:val="single" w:sz="4" w:space="0" w:color="auto"/>
              <w:right w:val="single" w:sz="4" w:space="0" w:color="auto"/>
            </w:tcBorders>
            <w:shd w:val="clear" w:color="auto" w:fill="auto"/>
          </w:tcPr>
          <w:p w14:paraId="7F708B35" w14:textId="77777777" w:rsidR="004109C8" w:rsidRPr="004109C8" w:rsidRDefault="004109C8" w:rsidP="00F71089">
            <w:pPr>
              <w:rPr>
                <w:rFonts w:ascii="Arial" w:hAnsi="Arial" w:cs="Arial"/>
              </w:rPr>
            </w:pPr>
            <w:r w:rsidRPr="004109C8">
              <w:rPr>
                <w:rFonts w:ascii="Arial" w:hAnsi="Arial" w:cs="Arial"/>
              </w:rPr>
              <w:t>Main Cotton Research Station, NAU, Surat</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1B995BC7" w14:textId="77777777" w:rsidR="004109C8" w:rsidRPr="004109C8" w:rsidRDefault="004109C8" w:rsidP="00F71089">
            <w:pPr>
              <w:jc w:val="center"/>
              <w:rPr>
                <w:rFonts w:ascii="Arial" w:hAnsi="Arial" w:cs="Arial"/>
              </w:rPr>
            </w:pPr>
            <w:r w:rsidRPr="004109C8">
              <w:rPr>
                <w:rFonts w:ascii="Arial" w:hAnsi="Arial" w:cs="Arial"/>
              </w:rPr>
              <w:t>21˚9’57’’N</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6562ADF1" w14:textId="77777777" w:rsidR="004109C8" w:rsidRPr="004109C8" w:rsidRDefault="004109C8" w:rsidP="00F71089">
            <w:pPr>
              <w:jc w:val="center"/>
              <w:rPr>
                <w:rFonts w:ascii="Arial" w:hAnsi="Arial" w:cs="Arial"/>
              </w:rPr>
            </w:pPr>
            <w:r w:rsidRPr="004109C8">
              <w:rPr>
                <w:rFonts w:ascii="Arial" w:hAnsi="Arial" w:cs="Arial"/>
              </w:rPr>
              <w:t>72˚48’1’’E</w:t>
            </w:r>
          </w:p>
        </w:tc>
      </w:tr>
      <w:tr w:rsidR="001A5E19" w:rsidRPr="0096721C" w14:paraId="6BFB2863" w14:textId="77777777" w:rsidTr="001A5E19">
        <w:trPr>
          <w:trHeight w:val="488"/>
        </w:trPr>
        <w:tc>
          <w:tcPr>
            <w:tcW w:w="547" w:type="pct"/>
            <w:tcBorders>
              <w:top w:val="single" w:sz="4" w:space="0" w:color="auto"/>
              <w:left w:val="single" w:sz="4" w:space="0" w:color="auto"/>
              <w:bottom w:val="single" w:sz="4" w:space="0" w:color="auto"/>
              <w:right w:val="single" w:sz="4" w:space="0" w:color="auto"/>
            </w:tcBorders>
            <w:shd w:val="clear" w:color="auto" w:fill="auto"/>
          </w:tcPr>
          <w:p w14:paraId="4C76C7D0" w14:textId="77777777" w:rsidR="004109C8" w:rsidRPr="004109C8" w:rsidRDefault="004109C8" w:rsidP="00F71089">
            <w:pPr>
              <w:jc w:val="center"/>
              <w:rPr>
                <w:rFonts w:ascii="Arial" w:hAnsi="Arial" w:cs="Arial"/>
              </w:rPr>
            </w:pPr>
            <w:r w:rsidRPr="004109C8">
              <w:rPr>
                <w:rFonts w:ascii="Arial" w:hAnsi="Arial" w:cs="Arial"/>
              </w:rPr>
              <w:t>7</w:t>
            </w:r>
          </w:p>
        </w:tc>
        <w:tc>
          <w:tcPr>
            <w:tcW w:w="616" w:type="pct"/>
            <w:tcBorders>
              <w:left w:val="single" w:sz="4" w:space="0" w:color="auto"/>
              <w:bottom w:val="single" w:sz="4" w:space="0" w:color="auto"/>
              <w:right w:val="single" w:sz="4" w:space="0" w:color="auto"/>
            </w:tcBorders>
            <w:shd w:val="clear" w:color="auto" w:fill="auto"/>
          </w:tcPr>
          <w:p w14:paraId="03DC4F95" w14:textId="77777777" w:rsidR="004109C8" w:rsidRPr="004109C8" w:rsidRDefault="004109C8" w:rsidP="00F71089">
            <w:pPr>
              <w:rPr>
                <w:rFonts w:ascii="Arial" w:hAnsi="Arial" w:cs="Arial"/>
              </w:rPr>
            </w:pPr>
            <w:r w:rsidRPr="004109C8">
              <w:rPr>
                <w:rFonts w:ascii="Arial" w:hAnsi="Arial" w:cs="Arial"/>
              </w:rPr>
              <w:t xml:space="preserve">Bharuch </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35E5B283" w14:textId="77777777" w:rsidR="004109C8" w:rsidRPr="004109C8" w:rsidRDefault="004109C8" w:rsidP="00F71089">
            <w:pPr>
              <w:jc w:val="center"/>
              <w:rPr>
                <w:rFonts w:ascii="Arial" w:hAnsi="Arial" w:cs="Arial"/>
              </w:rPr>
            </w:pPr>
            <w:r w:rsidRPr="004109C8">
              <w:rPr>
                <w:rFonts w:ascii="Arial" w:hAnsi="Arial" w:cs="Arial"/>
              </w:rPr>
              <w:t>Bharuch city</w:t>
            </w:r>
          </w:p>
        </w:tc>
        <w:tc>
          <w:tcPr>
            <w:tcW w:w="1565" w:type="pct"/>
            <w:tcBorders>
              <w:top w:val="single" w:sz="4" w:space="0" w:color="auto"/>
              <w:left w:val="single" w:sz="4" w:space="0" w:color="auto"/>
              <w:bottom w:val="single" w:sz="4" w:space="0" w:color="auto"/>
              <w:right w:val="single" w:sz="4" w:space="0" w:color="auto"/>
            </w:tcBorders>
            <w:shd w:val="clear" w:color="auto" w:fill="auto"/>
          </w:tcPr>
          <w:p w14:paraId="47FE2BF3" w14:textId="77777777" w:rsidR="004109C8" w:rsidRPr="004109C8" w:rsidRDefault="004109C8" w:rsidP="00F71089">
            <w:pPr>
              <w:rPr>
                <w:rFonts w:ascii="Arial" w:hAnsi="Arial" w:cs="Arial"/>
              </w:rPr>
            </w:pPr>
            <w:r w:rsidRPr="004109C8">
              <w:rPr>
                <w:rFonts w:ascii="Arial" w:hAnsi="Arial" w:cs="Arial"/>
              </w:rPr>
              <w:t>Regional Cotton Research Station, NAU, Bharuch</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7CE8D361" w14:textId="77777777" w:rsidR="004109C8" w:rsidRPr="004109C8" w:rsidRDefault="004109C8" w:rsidP="00F71089">
            <w:pPr>
              <w:jc w:val="center"/>
              <w:rPr>
                <w:rFonts w:ascii="Arial" w:hAnsi="Arial" w:cs="Arial"/>
              </w:rPr>
            </w:pPr>
            <w:r w:rsidRPr="004109C8">
              <w:rPr>
                <w:rFonts w:ascii="Arial" w:hAnsi="Arial" w:cs="Arial"/>
              </w:rPr>
              <w:t>21˚71126 N</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0B0222BB" w14:textId="77777777" w:rsidR="004109C8" w:rsidRPr="004109C8" w:rsidRDefault="004109C8" w:rsidP="00F71089">
            <w:pPr>
              <w:jc w:val="center"/>
              <w:rPr>
                <w:rFonts w:ascii="Arial" w:hAnsi="Arial" w:cs="Arial"/>
              </w:rPr>
            </w:pPr>
            <w:r w:rsidRPr="004109C8">
              <w:rPr>
                <w:rFonts w:ascii="Arial" w:hAnsi="Arial" w:cs="Arial"/>
              </w:rPr>
              <w:t>73˚01265 E</w:t>
            </w:r>
          </w:p>
        </w:tc>
      </w:tr>
    </w:tbl>
    <w:p w14:paraId="4C1C0A6E" w14:textId="77777777" w:rsidR="001A5E19" w:rsidRDefault="001A5E19" w:rsidP="00790084">
      <w:pPr>
        <w:pStyle w:val="Body"/>
        <w:spacing w:after="0"/>
        <w:rPr>
          <w:rFonts w:ascii="Arial" w:hAnsi="Arial" w:cs="Arial"/>
        </w:rPr>
      </w:pPr>
    </w:p>
    <w:p w14:paraId="55801AB7" w14:textId="3B8DDB1F" w:rsidR="00790084" w:rsidRDefault="00790084" w:rsidP="00790084">
      <w:pPr>
        <w:pStyle w:val="Body"/>
        <w:spacing w:after="0"/>
        <w:rPr>
          <w:rFonts w:ascii="Arial" w:hAnsi="Arial" w:cs="Arial"/>
        </w:rPr>
      </w:pPr>
      <w:r w:rsidRPr="00790084">
        <w:rPr>
          <w:rFonts w:ascii="Arial" w:hAnsi="Arial" w:cs="Arial"/>
        </w:rPr>
        <w:tab/>
        <w:t xml:space="preserve">Further, the presence of larvae/cocoon of pink bollworm was also detected through sampling from ginning outlets heaped in the corner of the courtyard of ginneries wherever available during the survey. The samples of ginning waste/trash stacked in heaps (Fig. 5 and Fig.6) after ginning process was taken in perforated plastic bags from four directions at fortnightly intervals till availability of ginning waste from December to June from selected five ginneries and brought to the laboratory of Main Cotton Research Station, NAU, Surat. From each sample, 50 g of seeds were examined for the presence of diapausing larvae/pupae in single or double seeds. For the purpose, the number of total seeds and infested single or double seeds were counted and within infested seeds, the number of diapausing larva/cocoon was recorded from the samples of each direction and locations. </w:t>
      </w:r>
    </w:p>
    <w:p w14:paraId="3E166FFA" w14:textId="77777777" w:rsidR="002E015C" w:rsidRDefault="002E015C" w:rsidP="00790084">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956412" w14:paraId="2F290A9A" w14:textId="77777777" w:rsidTr="005D46E9">
        <w:tc>
          <w:tcPr>
            <w:tcW w:w="10024" w:type="dxa"/>
          </w:tcPr>
          <w:p w14:paraId="30C921F9" w14:textId="370C4FCE" w:rsidR="00956412" w:rsidRDefault="00000000" w:rsidP="00F71089">
            <w:pPr>
              <w:jc w:val="center"/>
              <w:rPr>
                <w:rFonts w:ascii="Times New Roman" w:hAnsi="Times New Roman"/>
                <w:sz w:val="20"/>
                <w:szCs w:val="20"/>
              </w:rPr>
            </w:pPr>
            <w:r>
              <w:rPr>
                <w:rFonts w:eastAsia="Times New Roman"/>
                <w:sz w:val="20"/>
                <w:szCs w:val="20"/>
              </w:rPr>
            </w:r>
            <w:r>
              <w:rPr>
                <w:rFonts w:eastAsia="Times New Roman"/>
                <w:sz w:val="20"/>
                <w:szCs w:val="20"/>
              </w:rPr>
              <w:pict w14:anchorId="5977D0F3">
                <v:group id="Group 540" o:spid="_x0000_s2051" style="width:410.05pt;height:284.8pt;mso-position-horizontal-relative:char;mso-position-vertical-relative:line" coordsize="8218,7313">
                  <v:shape id="Picture 551" o:spid="_x0000_s2052" type="#_x0000_t75" style="position:absolute;left:83;top:3723;width:8032;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">
                    <v:imagedata r:id="rId18" o:title=""/>
                  </v:shape>
                  <v:rect id="Rectangle 550" o:spid="_x0000_s2053" style="position:absolute;left:106;top:3718;width:7987;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" filled="f" strokeweight="2.25pt"/>
                  <v:shape id="Picture 549" o:spid="_x0000_s2054" type="#_x0000_t75" style="position:absolute;left:5174;top:5852;width:2908;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">
                    <v:imagedata r:id="rId19" o:title=""/>
                  </v:shape>
                  <v:rect id="Rectangle 548" o:spid="_x0000_s2055" style="position:absolute;left:5197;top:5847;width:2863;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" filled="f" strokeweight="2.25pt"/>
                  <v:shape id="Picture 547" o:spid="_x0000_s2056" type="#_x0000_t75" style="position:absolute;width:8218;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">
                    <v:imagedata r:id="rId20" o:title=""/>
                  </v:shape>
                  <v:shape id="AutoShape 546" o:spid="_x0000_s2057" style="position:absolute;left:3300;top:2194;width:1997;height:2108;visibility:visible;mso-wrap-style:square;v-text-anchor:top" coordsize="1997,2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" adj="0,,0" path="m58,1915l,2108r189,-69l168,2020r-43,l81,1978r21,-21l58,1915xm102,1957r-21,21l125,2020r20,-22l102,1957xm145,1998r-20,22l168,2020r-23,-22xm1953,l102,1957r43,41l1997,42,1953,xe" fillcolor="red" stroked="f">
                    <v:stroke joinstyle="round"/>
                    <v:formulas/>
                    <v:path arrowok="t" o:connecttype="custom" o:connectlocs="58,4109;0,4302;189,4233;168,4214;125,4214;81,4172;102,4151;58,4109;102,4151;81,4172;125,4214;145,4192;102,4151;145,4192;125,4214;168,4214;145,4192;1953,2194;102,4151;145,4192;1997,2236;1953,2194" o:connectangles="0,0,0,0,0,0,0,0,0,0,0,0,0,0,0,0,0,0,0,0,0,0"/>
                  </v:shape>
                  <v:shape id="Freeform 545" o:spid="_x0000_s2058" style="position:absolute;left:2953;top:5160;width:1076;height:840;visibility:visible;mso-wrap-style:square;v-text-anchor:top" coordsize="10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" path="m538,l451,5,368,21,291,47,220,81r-62,42l104,172,60,227,27,287,7,352,,420r7,68l27,553r33,60l104,668r54,49l220,759r71,34l368,819r83,16l538,840r87,-5l708,819r77,-26l856,759r62,-42l972,668r44,-55l1049,553r20,-65l1076,420r-7,-68l1049,287r-33,-60l972,172,918,123,856,81,785,47,708,21,625,5,538,xe" filled="f" strokecolor="red" strokeweight="1pt">
                    <v:path arrowok="t" o:connecttype="custom" o:connectlocs="538,5160;451,5165;368,5181;291,5207;220,5241;158,5283;104,5332;60,5387;27,5447;7,5512;0,5580;7,5648;27,5713;60,5773;104,5828;158,5877;220,5919;291,5953;368,5979;451,5995;538,6000;625,5995;708,5979;785,5953;856,5919;918,5877;972,5828;1016,5773;1049,5713;1069,5648;1076,5580;1069,5512;1049,5447;1016,5387;972,5332;918,5283;856,5241;785,5207;708,5181;625,5165;538,5160" o:connectangles="0,0,0,0,0,0,0,0,0,0,0,0,0,0,0,0,0,0,0,0,0,0,0,0,0,0,0,0,0,0,0,0,0,0,0,0,0,0,0,0,0"/>
                  </v:shape>
                  <v:shape id="Freeform 544" o:spid="_x0000_s2059" style="position:absolute;left:3934;top:4449;width:476;height:453;visibility:visible;mso-wrap-style:square;v-text-anchor:top" coordsize="4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" path="m238,l163,12,97,44,46,93,12,155,,226r12,72l46,360r51,49l163,441r75,12l313,441r66,-32l430,360r34,-62l476,226,464,155,430,93,379,44,313,12,238,xe" filled="f" strokecolor="red" strokeweight="1pt">
                    <v:path arrowok="t" o:connecttype="custom" o:connectlocs="238,4449;163,4461;97,4493;46,4542;12,4604;0,4675;12,4747;46,4809;97,4858;163,4890;238,4902;313,4890;379,4858;430,4809;464,4747;476,4675;464,4604;430,4542;379,4493;313,4461;238,4449" o:connectangles="0,0,0,0,0,0,0,0,0,0,0,0,0,0,0,0,0,0,0,0,0"/>
                  </v:shape>
                  <v:shape id="Freeform 543" o:spid="_x0000_s2060" style="position:absolute;left:4951;top:4966;width:453;height:453;visibility:visible;mso-wrap-style:square;v-text-anchor:top" coordsize="4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" path="m227,l155,12,93,44,44,93,12,155,,227r12,71l44,360r49,49l155,441r72,12l298,441r62,-32l409,360r32,-62l453,227,441,155,409,93,360,44,298,12,227,xe" filled="f" strokecolor="red" strokeweight="1pt">
                    <v:path arrowok="t" o:connecttype="custom" o:connectlocs="227,4966;155,4978;93,5010;44,5059;12,5121;0,5193;12,5264;44,5326;93,5375;155,5407;227,5419;298,5407;360,5375;409,5326;441,5264;453,5193;441,5121;409,5059;360,5010;298,4978;227,4966" o:connectangles="0,0,0,0,0,0,0,0,0,0,0,0,0,0,0,0,0,0,0,0,0"/>
                  </v:shape>
                  <v:shape id="Picture 542" o:spid="_x0000_s2061" type="#_x0000_t75" style="position:absolute;left:4184;top:5255;width:39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541" o:spid="_x0000_s2062" type="#_x0000_t202" style="position:absolute;left:5278;top:1323;width:1524;height:4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" strokeweight=".5pt">
                    <v:textbox style="mso-next-textbox:#Text Box 541" inset="0,0,0,0">
                      <w:txbxContent>
                        <w:p w14:paraId="51ED8783" w14:textId="77777777" w:rsidR="00956412" w:rsidRPr="003355F4" w:rsidRDefault="00956412" w:rsidP="00956412">
                          <w:pPr>
                            <w:spacing w:before="70"/>
                            <w:ind w:left="145"/>
                            <w:rPr>
                              <w:b/>
                              <w:sz w:val="22"/>
                              <w:szCs w:val="18"/>
                            </w:rPr>
                          </w:pPr>
                          <w:r w:rsidRPr="003355F4">
                            <w:rPr>
                              <w:b/>
                              <w:color w:val="FF0000"/>
                              <w:sz w:val="18"/>
                              <w:szCs w:val="14"/>
                            </w:rPr>
                            <w:t xml:space="preserve">PBW </w:t>
                          </w:r>
                          <w:r w:rsidRPr="003355F4">
                            <w:rPr>
                              <w:b/>
                              <w:color w:val="FF0000"/>
                              <w:sz w:val="22"/>
                              <w:szCs w:val="18"/>
                            </w:rPr>
                            <w:t>larva</w:t>
                          </w:r>
                        </w:p>
                      </w:txbxContent>
                    </v:textbox>
                  </v:shape>
                  <w10:wrap type="none"/>
                  <w10:anchorlock/>
                </v:group>
              </w:pict>
            </w:r>
          </w:p>
        </w:tc>
      </w:tr>
      <w:tr w:rsidR="00956412" w14:paraId="1183176D" w14:textId="77777777" w:rsidTr="005D46E9">
        <w:tc>
          <w:tcPr>
            <w:tcW w:w="10024" w:type="dxa"/>
          </w:tcPr>
          <w:p w14:paraId="08C973F9" w14:textId="77777777" w:rsidR="005D46E9" w:rsidRDefault="005D46E9" w:rsidP="0090726E">
            <w:pPr>
              <w:pStyle w:val="Body"/>
              <w:spacing w:after="0"/>
              <w:rPr>
                <w:rFonts w:ascii="Arial" w:eastAsia="Times New Roman" w:hAnsi="Arial" w:cs="Arial"/>
                <w:b/>
                <w:bCs/>
                <w:sz w:val="20"/>
              </w:rPr>
            </w:pPr>
          </w:p>
          <w:p w14:paraId="2B6695A4" w14:textId="7A966426" w:rsidR="00956412" w:rsidRDefault="005D46E9" w:rsidP="0090726E">
            <w:pPr>
              <w:pStyle w:val="Body"/>
              <w:spacing w:after="0"/>
              <w:rPr>
                <w:rFonts w:ascii="Arial" w:eastAsia="Times New Roman" w:hAnsi="Arial" w:cs="Arial"/>
                <w:b/>
                <w:bCs/>
                <w:sz w:val="20"/>
              </w:rPr>
            </w:pPr>
            <w:r>
              <w:rPr>
                <w:rFonts w:ascii="Arial" w:eastAsia="Times New Roman" w:hAnsi="Arial" w:cs="Arial"/>
                <w:b/>
                <w:bCs/>
                <w:sz w:val="20"/>
              </w:rPr>
              <w:t xml:space="preserve">             </w:t>
            </w:r>
            <w:r w:rsidR="0090726E">
              <w:rPr>
                <w:rFonts w:ascii="Arial" w:eastAsia="Times New Roman" w:hAnsi="Arial" w:cs="Arial"/>
                <w:b/>
                <w:bCs/>
                <w:sz w:val="20"/>
              </w:rPr>
              <w:t xml:space="preserve">  </w:t>
            </w:r>
            <w:r w:rsidR="00956412" w:rsidRPr="0090726E">
              <w:rPr>
                <w:rFonts w:ascii="Arial" w:eastAsia="Times New Roman" w:hAnsi="Arial" w:cs="Arial"/>
                <w:b/>
                <w:bCs/>
                <w:sz w:val="20"/>
              </w:rPr>
              <w:t>Fig. 5: Pink bollworm infestation in gin waste/trash in ginning mill</w:t>
            </w:r>
          </w:p>
          <w:p w14:paraId="548871D0" w14:textId="0F4DF122" w:rsidR="0090726E" w:rsidRPr="002E015C" w:rsidRDefault="0090726E" w:rsidP="0090726E">
            <w:pPr>
              <w:pStyle w:val="Body"/>
              <w:spacing w:after="0"/>
              <w:rPr>
                <w:rFonts w:ascii="Arial" w:eastAsia="Times New Roman" w:hAnsi="Arial" w:cs="Arial"/>
                <w:sz w:val="20"/>
                <w:szCs w:val="20"/>
              </w:rPr>
            </w:pPr>
          </w:p>
        </w:tc>
      </w:tr>
      <w:tr w:rsidR="00956412" w14:paraId="749AC16B" w14:textId="77777777" w:rsidTr="005D46E9">
        <w:tc>
          <w:tcPr>
            <w:tcW w:w="10024" w:type="dxa"/>
          </w:tcPr>
          <w:p w14:paraId="6D26626C" w14:textId="77777777" w:rsidR="00956412" w:rsidRDefault="00956412" w:rsidP="00F71089">
            <w:pPr>
              <w:jc w:val="center"/>
              <w:rPr>
                <w:rFonts w:ascii="Times New Roman" w:hAnsi="Times New Roman"/>
                <w:sz w:val="20"/>
                <w:szCs w:val="20"/>
              </w:rPr>
            </w:pPr>
            <w:r w:rsidRPr="0096721C">
              <w:rPr>
                <w:rFonts w:ascii="Times New Roman" w:hAnsi="Times New Roman"/>
                <w:noProof/>
                <w:lang w:eastAsia="en-IN" w:bidi="gu-IN"/>
              </w:rPr>
              <w:drawing>
                <wp:inline distT="0" distB="0" distL="0" distR="0" wp14:anchorId="058B74F3" wp14:editId="3694E8A1">
                  <wp:extent cx="4624867" cy="2732567"/>
                  <wp:effectExtent l="0" t="0" r="0" b="0"/>
                  <wp:docPr id="21"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4809" cy="2744350"/>
                          </a:xfrm>
                          <a:prstGeom prst="rect">
                            <a:avLst/>
                          </a:prstGeom>
                        </pic:spPr>
                      </pic:pic>
                    </a:graphicData>
                  </a:graphic>
                </wp:inline>
              </w:drawing>
            </w:r>
          </w:p>
        </w:tc>
      </w:tr>
      <w:tr w:rsidR="00956412" w14:paraId="0D362397" w14:textId="77777777" w:rsidTr="005D46E9">
        <w:trPr>
          <w:trHeight w:val="82"/>
        </w:trPr>
        <w:tc>
          <w:tcPr>
            <w:tcW w:w="10024" w:type="dxa"/>
          </w:tcPr>
          <w:p w14:paraId="5402F58E" w14:textId="77777777" w:rsidR="005D46E9" w:rsidRDefault="005D46E9" w:rsidP="0090726E">
            <w:pPr>
              <w:pStyle w:val="Body"/>
              <w:spacing w:after="0"/>
              <w:rPr>
                <w:rFonts w:ascii="Arial" w:eastAsia="Times New Roman" w:hAnsi="Arial" w:cs="Arial"/>
                <w:b/>
                <w:bCs/>
                <w:sz w:val="20"/>
              </w:rPr>
            </w:pPr>
          </w:p>
          <w:p w14:paraId="6FFB0D32" w14:textId="45B720E6" w:rsidR="00956412" w:rsidRPr="000A6700" w:rsidRDefault="005D46E9" w:rsidP="0090726E">
            <w:pPr>
              <w:pStyle w:val="Body"/>
              <w:spacing w:after="0"/>
              <w:rPr>
                <w:rFonts w:ascii="Times New Roman" w:hAnsi="Times New Roman"/>
                <w:b/>
                <w:sz w:val="24"/>
                <w:szCs w:val="20"/>
              </w:rPr>
            </w:pPr>
            <w:r>
              <w:rPr>
                <w:rFonts w:ascii="Arial" w:eastAsia="Times New Roman" w:hAnsi="Arial" w:cs="Arial"/>
                <w:b/>
                <w:bCs/>
                <w:sz w:val="20"/>
              </w:rPr>
              <w:t xml:space="preserve">          </w:t>
            </w:r>
            <w:r w:rsidR="0090726E">
              <w:rPr>
                <w:rFonts w:ascii="Arial" w:eastAsia="Times New Roman" w:hAnsi="Arial" w:cs="Arial"/>
                <w:b/>
                <w:bCs/>
                <w:sz w:val="20"/>
              </w:rPr>
              <w:t xml:space="preserve">   </w:t>
            </w:r>
            <w:r w:rsidR="00956412" w:rsidRPr="0090726E">
              <w:rPr>
                <w:rFonts w:ascii="Arial" w:eastAsia="Times New Roman" w:hAnsi="Arial" w:cs="Arial"/>
                <w:b/>
                <w:bCs/>
                <w:sz w:val="20"/>
              </w:rPr>
              <w:t>Fig. 6: The heaps of seeds at outlet after ginning process</w:t>
            </w:r>
          </w:p>
        </w:tc>
      </w:tr>
    </w:tbl>
    <w:p w14:paraId="4FFFB643" w14:textId="77777777" w:rsidR="00956412" w:rsidRDefault="00956412" w:rsidP="00790084">
      <w:pPr>
        <w:pStyle w:val="Body"/>
        <w:spacing w:after="0"/>
        <w:rPr>
          <w:rFonts w:ascii="Arial" w:hAnsi="Arial" w:cs="Arial"/>
        </w:rPr>
      </w:pPr>
    </w:p>
    <w:p w14:paraId="77DFAE4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and </w:t>
      </w:r>
      <w:bookmarkStart w:id="0" w:name="_Hlk201788271"/>
      <w:r>
        <w:rPr>
          <w:rFonts w:ascii="Arial" w:hAnsi="Arial" w:cs="Arial"/>
        </w:rPr>
        <w:t>discussion</w:t>
      </w:r>
      <w:bookmarkEnd w:id="0"/>
    </w:p>
    <w:p w14:paraId="5B2DB474" w14:textId="2FEBC5A7" w:rsidR="00790ADA" w:rsidRPr="00FB3A86" w:rsidRDefault="000F570B" w:rsidP="00441B6F">
      <w:pPr>
        <w:pStyle w:val="Head1"/>
        <w:spacing w:after="0"/>
        <w:jc w:val="both"/>
        <w:rPr>
          <w:rFonts w:ascii="Arial" w:hAnsi="Arial" w:cs="Arial"/>
        </w:rPr>
      </w:pPr>
      <w:r>
        <w:rPr>
          <w:rFonts w:ascii="Arial" w:hAnsi="Arial" w:cs="Arial"/>
        </w:rPr>
        <w:t>results</w:t>
      </w:r>
    </w:p>
    <w:p w14:paraId="173F7D9C" w14:textId="1CA44FC6" w:rsidR="00790ADA" w:rsidRDefault="00C95B96" w:rsidP="00441B6F">
      <w:pPr>
        <w:pStyle w:val="Body"/>
        <w:spacing w:after="0"/>
        <w:rPr>
          <w:rFonts w:ascii="Arial" w:hAnsi="Arial" w:cs="Arial"/>
        </w:rPr>
      </w:pPr>
      <w:r w:rsidRPr="00C95B96">
        <w:rPr>
          <w:rFonts w:ascii="Arial" w:hAnsi="Arial" w:cs="Arial"/>
        </w:rPr>
        <w:t>The data recorded on trap catches through installation of pheromone traps from January to June 2022 on fellow land and from July to December 2022 in the unprotected plots (having hybrid, G. Cot. Hy. 8 BG II spaced at 1.20x0.45 m in approximate 4000 sq. m) kept for studying incidence of insect pests at Research Farm, Main Cotton Research Station, NAU, Surat. Similarly, the trap catches of male moths of pink bollworm in five ginneries monitored through installation of pheromone traps (from January to June 2022 (Cotton off-season) were utilized for correlations studies with abiotic factors recorded at respective jurisdiction of research farm. Further, the infestation of pink bollworm was also recorded in the samples of seeds separated after ginning processing of stored raw seed cotton in the respective ginneries till the availability.</w:t>
      </w:r>
    </w:p>
    <w:p w14:paraId="5852C52B" w14:textId="77777777" w:rsidR="00863BD3" w:rsidRPr="00FB3A86" w:rsidRDefault="00863BD3" w:rsidP="00441B6F">
      <w:pPr>
        <w:pStyle w:val="Body"/>
        <w:spacing w:after="0"/>
        <w:rPr>
          <w:rFonts w:ascii="Arial" w:hAnsi="Arial" w:cs="Arial"/>
        </w:rPr>
      </w:pPr>
    </w:p>
    <w:p w14:paraId="7A62D8EF" w14:textId="3DC1847E"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C95B96">
        <w:rPr>
          <w:rFonts w:ascii="Arial" w:hAnsi="Arial" w:cs="Arial"/>
          <w:b/>
          <w:sz w:val="22"/>
        </w:rPr>
        <w:t>M</w:t>
      </w:r>
      <w:r w:rsidR="00C95B96" w:rsidRPr="00C95B96">
        <w:rPr>
          <w:rFonts w:ascii="Arial" w:hAnsi="Arial" w:cs="Arial"/>
          <w:b/>
          <w:sz w:val="22"/>
        </w:rPr>
        <w:t xml:space="preserve">onitoring of pink bollworm activity at </w:t>
      </w:r>
      <w:r w:rsidR="00C95B96">
        <w:rPr>
          <w:rFonts w:ascii="Arial" w:hAnsi="Arial" w:cs="Arial"/>
          <w:b/>
          <w:sz w:val="22"/>
        </w:rPr>
        <w:t>R</w:t>
      </w:r>
      <w:r w:rsidR="00C95B96" w:rsidRPr="00C95B96">
        <w:rPr>
          <w:rFonts w:ascii="Arial" w:hAnsi="Arial" w:cs="Arial"/>
          <w:b/>
          <w:sz w:val="22"/>
        </w:rPr>
        <w:t>esearch farm</w:t>
      </w:r>
    </w:p>
    <w:p w14:paraId="3D29529E" w14:textId="14DCE00F" w:rsidR="00505F06" w:rsidRDefault="004E71DE" w:rsidP="00441B6F">
      <w:pPr>
        <w:pStyle w:val="Body"/>
        <w:spacing w:after="0"/>
        <w:rPr>
          <w:rFonts w:ascii="Arial" w:hAnsi="Arial" w:cs="Arial"/>
          <w:bCs/>
          <w:iCs/>
        </w:rPr>
      </w:pPr>
      <w:r w:rsidRPr="004E71DE">
        <w:rPr>
          <w:rFonts w:ascii="Arial" w:hAnsi="Arial" w:cs="Arial"/>
          <w:bCs/>
        </w:rPr>
        <w:t xml:space="preserve">The activity of male moths of </w:t>
      </w:r>
      <w:r w:rsidRPr="004E71DE">
        <w:rPr>
          <w:rFonts w:ascii="Arial" w:hAnsi="Arial" w:cs="Arial"/>
          <w:bCs/>
          <w:iCs/>
        </w:rPr>
        <w:t>pink bollworm</w:t>
      </w:r>
      <w:r w:rsidRPr="004E71DE">
        <w:rPr>
          <w:rFonts w:ascii="Arial" w:hAnsi="Arial" w:cs="Arial"/>
          <w:bCs/>
        </w:rPr>
        <w:t xml:space="preserve"> was noticed throughout the year from January to December </w:t>
      </w:r>
      <w:r w:rsidRPr="005255E5">
        <w:rPr>
          <w:rFonts w:ascii="Arial" w:hAnsi="Arial" w:cs="Arial"/>
          <w:bCs/>
          <w:color w:val="000000" w:themeColor="text1"/>
        </w:rPr>
        <w:t>2022 (Fig.7 and Table 2). The</w:t>
      </w:r>
      <w:r w:rsidRPr="004E71DE">
        <w:rPr>
          <w:rFonts w:ascii="Arial" w:hAnsi="Arial" w:cs="Arial"/>
          <w:bCs/>
        </w:rPr>
        <w:t xml:space="preserve"> pink bollworm moth activity was more pronounced during earlier weeks from 1</w:t>
      </w:r>
      <w:r w:rsidRPr="004E71DE">
        <w:rPr>
          <w:rFonts w:ascii="Arial" w:hAnsi="Arial" w:cs="Arial"/>
          <w:bCs/>
          <w:vertAlign w:val="superscript"/>
        </w:rPr>
        <w:t>st</w:t>
      </w:r>
      <w:r w:rsidRPr="004E71DE">
        <w:rPr>
          <w:rFonts w:ascii="Arial" w:hAnsi="Arial" w:cs="Arial"/>
          <w:bCs/>
        </w:rPr>
        <w:t xml:space="preserve"> to 5</w:t>
      </w:r>
      <w:r w:rsidRPr="004E71DE">
        <w:rPr>
          <w:rFonts w:ascii="Arial" w:hAnsi="Arial" w:cs="Arial"/>
          <w:bCs/>
          <w:vertAlign w:val="superscript"/>
        </w:rPr>
        <w:t>th</w:t>
      </w:r>
      <w:r w:rsidRPr="004E71DE">
        <w:rPr>
          <w:rFonts w:ascii="Arial" w:hAnsi="Arial" w:cs="Arial"/>
          <w:bCs/>
        </w:rPr>
        <w:t xml:space="preserve"> Standard Meteorological Weeks (SMW) being peak on 1</w:t>
      </w:r>
      <w:r w:rsidRPr="004E71DE">
        <w:rPr>
          <w:rFonts w:ascii="Arial" w:hAnsi="Arial" w:cs="Arial"/>
          <w:bCs/>
          <w:vertAlign w:val="superscript"/>
        </w:rPr>
        <w:t>st</w:t>
      </w:r>
      <w:r w:rsidRPr="004E71DE">
        <w:rPr>
          <w:rFonts w:ascii="Arial" w:hAnsi="Arial" w:cs="Arial"/>
          <w:bCs/>
        </w:rPr>
        <w:t xml:space="preserve"> SMW (av. 154 male moths/trap/week) and thereafter, gradually decreased and remained below av. 8 male moths/trap except in 13</w:t>
      </w:r>
      <w:r w:rsidRPr="004E71DE">
        <w:rPr>
          <w:rFonts w:ascii="Arial" w:hAnsi="Arial" w:cs="Arial"/>
          <w:bCs/>
          <w:vertAlign w:val="superscript"/>
        </w:rPr>
        <w:t>th</w:t>
      </w:r>
      <w:r w:rsidRPr="004E71DE">
        <w:rPr>
          <w:rFonts w:ascii="Arial" w:hAnsi="Arial" w:cs="Arial"/>
          <w:bCs/>
        </w:rPr>
        <w:t xml:space="preserve"> SMW till 38</w:t>
      </w:r>
      <w:r w:rsidRPr="004E71DE">
        <w:rPr>
          <w:rFonts w:ascii="Arial" w:hAnsi="Arial" w:cs="Arial"/>
          <w:bCs/>
          <w:vertAlign w:val="superscript"/>
        </w:rPr>
        <w:t>th</w:t>
      </w:r>
      <w:r w:rsidRPr="004E71DE">
        <w:rPr>
          <w:rFonts w:ascii="Arial" w:hAnsi="Arial" w:cs="Arial"/>
          <w:bCs/>
        </w:rPr>
        <w:t xml:space="preserve"> SMW and again started to build up and reached to second peak on 51</w:t>
      </w:r>
      <w:r w:rsidRPr="004E71DE">
        <w:rPr>
          <w:rFonts w:ascii="Arial" w:hAnsi="Arial" w:cs="Arial"/>
          <w:bCs/>
          <w:vertAlign w:val="superscript"/>
        </w:rPr>
        <w:t>st</w:t>
      </w:r>
      <w:r w:rsidRPr="004E71DE">
        <w:rPr>
          <w:rFonts w:ascii="Arial" w:hAnsi="Arial" w:cs="Arial"/>
          <w:bCs/>
        </w:rPr>
        <w:t xml:space="preserve"> SMW (av. 145 moths/trap/week). </w:t>
      </w:r>
      <w:r w:rsidRPr="004E71DE">
        <w:rPr>
          <w:rFonts w:ascii="Arial" w:hAnsi="Arial" w:cs="Arial"/>
          <w:bCs/>
          <w:iCs/>
        </w:rPr>
        <w:t>As far as correlations with weather parameters are concerned, the male moth activity showed significant and negative correlations with minimum temperature, average temperature, morning relative humidity, average relative humidity and rainy days whereas significant and positive correlation with sunshine hour.</w:t>
      </w:r>
    </w:p>
    <w:p w14:paraId="56771E24" w14:textId="77777777" w:rsidR="00CD7636" w:rsidRDefault="00CD7636" w:rsidP="00441B6F">
      <w:pPr>
        <w:pStyle w:val="Body"/>
        <w:spacing w:after="0"/>
        <w:rPr>
          <w:rFonts w:ascii="Arial" w:hAnsi="Arial" w:cs="Arial"/>
          <w:bCs/>
          <w:iCs/>
        </w:rPr>
      </w:pPr>
    </w:p>
    <w:p w14:paraId="1B69EEC1" w14:textId="3706A573" w:rsidR="00970080" w:rsidRDefault="00970080" w:rsidP="00441B6F">
      <w:pPr>
        <w:pStyle w:val="Body"/>
        <w:spacing w:after="0"/>
        <w:rPr>
          <w:rFonts w:ascii="Arial" w:hAnsi="Arial" w:cs="Arial"/>
          <w:bCs/>
          <w:iCs/>
        </w:rPr>
      </w:pPr>
      <w:r>
        <w:rPr>
          <w:rFonts w:ascii="Arial" w:hAnsi="Arial" w:cs="Arial"/>
          <w:bCs/>
          <w:iCs/>
          <w:noProof/>
        </w:rPr>
        <w:lastRenderedPageBreak/>
        <w:drawing>
          <wp:inline distT="0" distB="0" distL="0" distR="0" wp14:anchorId="1121CB40" wp14:editId="1F1616CF">
            <wp:extent cx="5129304" cy="2922909"/>
            <wp:effectExtent l="0" t="0" r="0" b="0"/>
            <wp:docPr id="1948473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7177" cy="2938792"/>
                    </a:xfrm>
                    <a:prstGeom prst="rect">
                      <a:avLst/>
                    </a:prstGeom>
                    <a:noFill/>
                  </pic:spPr>
                </pic:pic>
              </a:graphicData>
            </a:graphic>
          </wp:inline>
        </w:drawing>
      </w:r>
    </w:p>
    <w:p w14:paraId="09ECB1B9" w14:textId="77777777" w:rsidR="0090726E" w:rsidRDefault="0090726E" w:rsidP="00441B6F">
      <w:pPr>
        <w:pStyle w:val="Body"/>
        <w:spacing w:after="0"/>
        <w:rPr>
          <w:rFonts w:ascii="Arial" w:hAnsi="Arial" w:cs="Arial"/>
          <w:b/>
          <w:bCs/>
          <w:szCs w:val="22"/>
        </w:rPr>
      </w:pPr>
    </w:p>
    <w:p w14:paraId="638C611C" w14:textId="63608C21" w:rsidR="004E71DE" w:rsidRPr="00970080" w:rsidRDefault="00970080" w:rsidP="00441B6F">
      <w:pPr>
        <w:pStyle w:val="Body"/>
        <w:spacing w:after="0"/>
        <w:rPr>
          <w:rFonts w:ascii="Arial" w:hAnsi="Arial" w:cs="Arial"/>
          <w:b/>
          <w:bCs/>
          <w:szCs w:val="22"/>
        </w:rPr>
      </w:pPr>
      <w:r w:rsidRPr="00970080">
        <w:rPr>
          <w:rFonts w:ascii="Arial" w:hAnsi="Arial" w:cs="Arial"/>
          <w:b/>
          <w:bCs/>
          <w:szCs w:val="22"/>
        </w:rPr>
        <w:t>Fig. 7: Correlation of trap catches of male moths with abiotic factors at Main Cotton Research Station, NAU, Surat</w:t>
      </w:r>
    </w:p>
    <w:p w14:paraId="35826E3A" w14:textId="77777777" w:rsidR="0090726E" w:rsidRDefault="0090726E" w:rsidP="00441B6F">
      <w:pPr>
        <w:pStyle w:val="Body"/>
        <w:spacing w:after="0"/>
        <w:rPr>
          <w:rFonts w:ascii="Arial" w:hAnsi="Arial" w:cs="Arial"/>
        </w:rPr>
      </w:pP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1495"/>
        <w:gridCol w:w="1094"/>
        <w:gridCol w:w="1140"/>
        <w:gridCol w:w="1105"/>
        <w:gridCol w:w="1131"/>
      </w:tblGrid>
      <w:tr w:rsidR="00970080" w:rsidRPr="0096721C" w14:paraId="2EB1174D" w14:textId="77777777" w:rsidTr="00C82260">
        <w:trPr>
          <w:trHeight w:val="160"/>
          <w:jc w:val="center"/>
        </w:trPr>
        <w:tc>
          <w:tcPr>
            <w:tcW w:w="5000" w:type="pct"/>
            <w:gridSpan w:val="6"/>
            <w:tcBorders>
              <w:top w:val="nil"/>
              <w:left w:val="nil"/>
              <w:right w:val="nil"/>
            </w:tcBorders>
          </w:tcPr>
          <w:p w14:paraId="458004B0" w14:textId="77777777" w:rsidR="0090726E" w:rsidRDefault="0090726E" w:rsidP="00F71089">
            <w:pPr>
              <w:rPr>
                <w:rFonts w:ascii="Arial" w:hAnsi="Arial" w:cs="Arial"/>
                <w:bCs/>
                <w:iCs/>
              </w:rPr>
            </w:pPr>
          </w:p>
          <w:p w14:paraId="0BF41AB4" w14:textId="49B1CFDC" w:rsidR="00970080" w:rsidRPr="00C82260" w:rsidRDefault="00970080" w:rsidP="00F71089">
            <w:pPr>
              <w:rPr>
                <w:rFonts w:ascii="Arial" w:hAnsi="Arial"/>
                <w:b/>
              </w:rPr>
            </w:pPr>
            <w:r w:rsidRPr="00970080">
              <w:rPr>
                <w:rFonts w:ascii="Arial" w:hAnsi="Arial" w:cs="Arial"/>
                <w:bCs/>
                <w:iCs/>
              </w:rPr>
              <w:br w:type="page"/>
            </w:r>
            <w:r w:rsidRPr="00970080">
              <w:rPr>
                <w:rFonts w:ascii="Arial" w:hAnsi="Arial" w:cs="Arial"/>
                <w:bCs/>
                <w:iCs/>
              </w:rPr>
              <w:br w:type="page"/>
            </w:r>
            <w:r w:rsidRPr="00970080">
              <w:rPr>
                <w:rFonts w:ascii="Arial" w:hAnsi="Arial"/>
                <w:b/>
              </w:rPr>
              <w:t>Table 2: Correlations between trap catches of male moths of pink bollworm and weather parameters during 2022 (MCRS, Surat)</w:t>
            </w:r>
          </w:p>
        </w:tc>
      </w:tr>
      <w:tr w:rsidR="00C82260" w:rsidRPr="0096721C" w14:paraId="36D1DE54" w14:textId="77777777" w:rsidTr="00C82260">
        <w:trPr>
          <w:trHeight w:val="440"/>
          <w:jc w:val="center"/>
        </w:trPr>
        <w:tc>
          <w:tcPr>
            <w:tcW w:w="1588" w:type="pct"/>
            <w:tcBorders>
              <w:top w:val="single" w:sz="4" w:space="0" w:color="auto"/>
            </w:tcBorders>
          </w:tcPr>
          <w:p w14:paraId="5AD7A962" w14:textId="2A34AA1C" w:rsidR="00970080" w:rsidRPr="00970080" w:rsidRDefault="00970080" w:rsidP="00F71089">
            <w:pPr>
              <w:rPr>
                <w:rFonts w:ascii="Arial" w:hAnsi="Arial" w:cs="Arial"/>
                <w:b/>
                <w:iCs/>
              </w:rPr>
            </w:pPr>
            <w:r w:rsidRPr="00970080">
              <w:rPr>
                <w:rFonts w:ascii="Arial" w:hAnsi="Arial" w:cs="Arial"/>
                <w:b/>
                <w:iCs/>
              </w:rPr>
              <w:t>Pink bollworm</w:t>
            </w:r>
            <w:r w:rsidR="00C82260">
              <w:rPr>
                <w:rFonts w:ascii="Arial" w:hAnsi="Arial" w:cs="Arial"/>
                <w:b/>
                <w:iCs/>
              </w:rPr>
              <w:t xml:space="preserve"> </w:t>
            </w:r>
            <w:r w:rsidRPr="00970080">
              <w:rPr>
                <w:rFonts w:ascii="Arial" w:hAnsi="Arial" w:cs="Arial"/>
                <w:b/>
                <w:iCs/>
              </w:rPr>
              <w:t>and weather</w:t>
            </w:r>
            <w:r w:rsidR="00C82260">
              <w:rPr>
                <w:rFonts w:ascii="Arial" w:hAnsi="Arial" w:cs="Arial"/>
                <w:b/>
                <w:iCs/>
              </w:rPr>
              <w:t xml:space="preserve"> </w:t>
            </w:r>
            <w:r w:rsidRPr="00970080">
              <w:rPr>
                <w:rFonts w:ascii="Arial" w:hAnsi="Arial" w:cs="Arial"/>
                <w:b/>
                <w:iCs/>
              </w:rPr>
              <w:t>parameters</w:t>
            </w:r>
          </w:p>
        </w:tc>
        <w:tc>
          <w:tcPr>
            <w:tcW w:w="855" w:type="pct"/>
            <w:tcBorders>
              <w:top w:val="single" w:sz="4" w:space="0" w:color="auto"/>
            </w:tcBorders>
          </w:tcPr>
          <w:p w14:paraId="1E89E839" w14:textId="77777777" w:rsidR="00970080" w:rsidRPr="00970080" w:rsidRDefault="00970080" w:rsidP="00F71089">
            <w:pPr>
              <w:jc w:val="center"/>
              <w:rPr>
                <w:rFonts w:ascii="Arial" w:hAnsi="Arial" w:cs="Arial"/>
                <w:b/>
                <w:iCs/>
              </w:rPr>
            </w:pPr>
            <w:r w:rsidRPr="00970080">
              <w:rPr>
                <w:rFonts w:ascii="Arial" w:hAnsi="Arial" w:cs="Arial"/>
                <w:b/>
                <w:iCs/>
              </w:rPr>
              <w:t xml:space="preserve">Observations </w:t>
            </w:r>
          </w:p>
        </w:tc>
        <w:tc>
          <w:tcPr>
            <w:tcW w:w="626" w:type="pct"/>
            <w:tcBorders>
              <w:top w:val="single" w:sz="4" w:space="0" w:color="auto"/>
            </w:tcBorders>
          </w:tcPr>
          <w:p w14:paraId="2B9EA175" w14:textId="77777777" w:rsidR="00970080" w:rsidRPr="00970080" w:rsidRDefault="00970080" w:rsidP="00F71089">
            <w:pPr>
              <w:jc w:val="center"/>
              <w:rPr>
                <w:rFonts w:ascii="Arial" w:hAnsi="Arial" w:cs="Arial"/>
                <w:b/>
                <w:iCs/>
              </w:rPr>
            </w:pPr>
            <w:r w:rsidRPr="00970080">
              <w:rPr>
                <w:rFonts w:ascii="Arial" w:hAnsi="Arial" w:cs="Arial"/>
                <w:b/>
                <w:iCs/>
              </w:rPr>
              <w:t>Minimum</w:t>
            </w:r>
          </w:p>
        </w:tc>
        <w:tc>
          <w:tcPr>
            <w:tcW w:w="652" w:type="pct"/>
            <w:tcBorders>
              <w:top w:val="single" w:sz="4" w:space="0" w:color="auto"/>
            </w:tcBorders>
          </w:tcPr>
          <w:p w14:paraId="7FA4DBAB" w14:textId="77777777" w:rsidR="00970080" w:rsidRPr="00970080" w:rsidRDefault="00970080" w:rsidP="00F71089">
            <w:pPr>
              <w:jc w:val="center"/>
              <w:rPr>
                <w:rFonts w:ascii="Arial" w:hAnsi="Arial" w:cs="Arial"/>
                <w:b/>
                <w:iCs/>
              </w:rPr>
            </w:pPr>
            <w:r w:rsidRPr="00970080">
              <w:rPr>
                <w:rFonts w:ascii="Arial" w:hAnsi="Arial" w:cs="Arial"/>
                <w:b/>
                <w:iCs/>
              </w:rPr>
              <w:t xml:space="preserve">Maximum </w:t>
            </w:r>
          </w:p>
        </w:tc>
        <w:tc>
          <w:tcPr>
            <w:tcW w:w="632" w:type="pct"/>
            <w:tcBorders>
              <w:top w:val="single" w:sz="4" w:space="0" w:color="auto"/>
            </w:tcBorders>
          </w:tcPr>
          <w:p w14:paraId="728C2AFA" w14:textId="77777777" w:rsidR="00970080" w:rsidRPr="00970080" w:rsidRDefault="00970080" w:rsidP="00F71089">
            <w:pPr>
              <w:jc w:val="center"/>
              <w:rPr>
                <w:rFonts w:ascii="Arial" w:hAnsi="Arial" w:cs="Arial"/>
                <w:b/>
                <w:iCs/>
              </w:rPr>
            </w:pPr>
            <w:r w:rsidRPr="00970080">
              <w:rPr>
                <w:rFonts w:ascii="Arial" w:hAnsi="Arial" w:cs="Arial"/>
                <w:b/>
                <w:iCs/>
              </w:rPr>
              <w:t xml:space="preserve">Mean ± S. D. </w:t>
            </w:r>
          </w:p>
        </w:tc>
        <w:tc>
          <w:tcPr>
            <w:tcW w:w="647" w:type="pct"/>
            <w:tcBorders>
              <w:top w:val="single" w:sz="4" w:space="0" w:color="auto"/>
            </w:tcBorders>
          </w:tcPr>
          <w:p w14:paraId="06599C67" w14:textId="77777777" w:rsidR="00970080" w:rsidRPr="00970080" w:rsidRDefault="00970080" w:rsidP="00F71089">
            <w:pPr>
              <w:jc w:val="center"/>
              <w:rPr>
                <w:rFonts w:ascii="Arial" w:hAnsi="Arial" w:cs="Arial"/>
                <w:b/>
                <w:iCs/>
              </w:rPr>
            </w:pPr>
            <w:r w:rsidRPr="00970080">
              <w:rPr>
                <w:rFonts w:ascii="Arial" w:hAnsi="Arial" w:cs="Arial"/>
                <w:b/>
                <w:iCs/>
              </w:rPr>
              <w:t xml:space="preserve">‘r’ values </w:t>
            </w:r>
          </w:p>
        </w:tc>
      </w:tr>
      <w:tr w:rsidR="00C82260" w:rsidRPr="0096721C" w14:paraId="1E1BF75A" w14:textId="77777777" w:rsidTr="00C82260">
        <w:trPr>
          <w:trHeight w:val="80"/>
          <w:jc w:val="center"/>
        </w:trPr>
        <w:tc>
          <w:tcPr>
            <w:tcW w:w="5000" w:type="pct"/>
            <w:gridSpan w:val="6"/>
            <w:tcBorders>
              <w:top w:val="single" w:sz="4" w:space="0" w:color="auto"/>
            </w:tcBorders>
          </w:tcPr>
          <w:p w14:paraId="0215EC6E" w14:textId="7D333318" w:rsidR="00C82260" w:rsidRPr="00C82260" w:rsidRDefault="00C82260" w:rsidP="00C82260">
            <w:pPr>
              <w:rPr>
                <w:rFonts w:ascii="Arial" w:hAnsi="Arial" w:cs="Arial"/>
                <w:b/>
                <w:iCs/>
              </w:rPr>
            </w:pPr>
            <w:r w:rsidRPr="00C82260">
              <w:rPr>
                <w:rFonts w:ascii="Arial" w:hAnsi="Arial" w:cs="Arial"/>
                <w:b/>
                <w:iCs/>
              </w:rPr>
              <w:t xml:space="preserve">Pink Bollworm </w:t>
            </w:r>
          </w:p>
        </w:tc>
      </w:tr>
      <w:tr w:rsidR="00C82260" w:rsidRPr="0096721C" w14:paraId="0FDF10CB" w14:textId="77777777" w:rsidTr="00C82260">
        <w:trPr>
          <w:trHeight w:val="145"/>
          <w:jc w:val="center"/>
        </w:trPr>
        <w:tc>
          <w:tcPr>
            <w:tcW w:w="1588" w:type="pct"/>
            <w:tcBorders>
              <w:top w:val="single" w:sz="4" w:space="0" w:color="auto"/>
            </w:tcBorders>
          </w:tcPr>
          <w:p w14:paraId="31ED04CD" w14:textId="77777777" w:rsidR="00970080" w:rsidRPr="00970080" w:rsidRDefault="00970080" w:rsidP="00F71089">
            <w:pPr>
              <w:rPr>
                <w:rFonts w:ascii="Arial" w:hAnsi="Arial" w:cs="Arial"/>
                <w:bCs/>
                <w:iCs/>
              </w:rPr>
            </w:pPr>
            <w:r w:rsidRPr="00970080">
              <w:rPr>
                <w:rFonts w:ascii="Arial" w:hAnsi="Arial" w:cs="Arial"/>
                <w:bCs/>
                <w:iCs/>
              </w:rPr>
              <w:t>Average trap catches (Male moths/trap/week)</w:t>
            </w:r>
          </w:p>
        </w:tc>
        <w:tc>
          <w:tcPr>
            <w:tcW w:w="855" w:type="pct"/>
            <w:tcBorders>
              <w:top w:val="single" w:sz="4" w:space="0" w:color="auto"/>
            </w:tcBorders>
          </w:tcPr>
          <w:p w14:paraId="6CDDF36D" w14:textId="77777777" w:rsidR="00970080" w:rsidRPr="00970080" w:rsidRDefault="00970080" w:rsidP="00F71089">
            <w:pPr>
              <w:jc w:val="center"/>
              <w:rPr>
                <w:rFonts w:ascii="Arial" w:hAnsi="Arial" w:cs="Arial"/>
                <w:bCs/>
                <w:iCs/>
              </w:rPr>
            </w:pPr>
            <w:r w:rsidRPr="00970080">
              <w:rPr>
                <w:rFonts w:ascii="Arial" w:hAnsi="Arial" w:cs="Arial"/>
                <w:bCs/>
                <w:iCs/>
              </w:rPr>
              <w:t>52</w:t>
            </w:r>
          </w:p>
        </w:tc>
        <w:tc>
          <w:tcPr>
            <w:tcW w:w="626" w:type="pct"/>
            <w:tcBorders>
              <w:top w:val="single" w:sz="4" w:space="0" w:color="auto"/>
            </w:tcBorders>
          </w:tcPr>
          <w:p w14:paraId="19D09D54" w14:textId="77777777" w:rsidR="00970080" w:rsidRPr="00970080" w:rsidRDefault="00970080" w:rsidP="00F71089">
            <w:pPr>
              <w:jc w:val="center"/>
              <w:rPr>
                <w:rFonts w:ascii="Arial" w:hAnsi="Arial" w:cs="Arial"/>
                <w:bCs/>
                <w:iCs/>
              </w:rPr>
            </w:pPr>
            <w:r w:rsidRPr="00970080">
              <w:rPr>
                <w:rFonts w:ascii="Arial" w:hAnsi="Arial" w:cs="Arial"/>
                <w:bCs/>
                <w:iCs/>
              </w:rPr>
              <w:t>1.2</w:t>
            </w:r>
          </w:p>
        </w:tc>
        <w:tc>
          <w:tcPr>
            <w:tcW w:w="652" w:type="pct"/>
            <w:tcBorders>
              <w:top w:val="single" w:sz="4" w:space="0" w:color="auto"/>
            </w:tcBorders>
          </w:tcPr>
          <w:p w14:paraId="73305563" w14:textId="77777777" w:rsidR="00970080" w:rsidRPr="00970080" w:rsidRDefault="00970080" w:rsidP="00F71089">
            <w:pPr>
              <w:jc w:val="center"/>
              <w:rPr>
                <w:rFonts w:ascii="Arial" w:hAnsi="Arial" w:cs="Arial"/>
                <w:bCs/>
                <w:iCs/>
              </w:rPr>
            </w:pPr>
            <w:r w:rsidRPr="00970080">
              <w:rPr>
                <w:rFonts w:ascii="Arial" w:hAnsi="Arial" w:cs="Arial"/>
                <w:bCs/>
                <w:iCs/>
              </w:rPr>
              <w:t>154</w:t>
            </w:r>
          </w:p>
        </w:tc>
        <w:tc>
          <w:tcPr>
            <w:tcW w:w="632" w:type="pct"/>
            <w:tcBorders>
              <w:top w:val="single" w:sz="4" w:space="0" w:color="auto"/>
            </w:tcBorders>
          </w:tcPr>
          <w:p w14:paraId="2048A7CF" w14:textId="77777777" w:rsidR="00970080" w:rsidRPr="00970080" w:rsidRDefault="00970080" w:rsidP="00F71089">
            <w:pPr>
              <w:jc w:val="center"/>
              <w:rPr>
                <w:rFonts w:ascii="Arial" w:hAnsi="Arial" w:cs="Arial"/>
                <w:bCs/>
                <w:iCs/>
              </w:rPr>
            </w:pPr>
            <w:r w:rsidRPr="00970080">
              <w:rPr>
                <w:rFonts w:ascii="Arial" w:hAnsi="Arial" w:cs="Arial"/>
                <w:bCs/>
                <w:iCs/>
              </w:rPr>
              <w:t>27.8±43.7</w:t>
            </w:r>
          </w:p>
        </w:tc>
        <w:tc>
          <w:tcPr>
            <w:tcW w:w="647" w:type="pct"/>
            <w:tcBorders>
              <w:top w:val="single" w:sz="4" w:space="0" w:color="auto"/>
            </w:tcBorders>
          </w:tcPr>
          <w:p w14:paraId="1E5A78F5" w14:textId="77777777" w:rsidR="00970080" w:rsidRPr="00970080" w:rsidRDefault="00970080" w:rsidP="00F71089">
            <w:pPr>
              <w:jc w:val="center"/>
              <w:rPr>
                <w:rFonts w:ascii="Arial" w:hAnsi="Arial" w:cs="Arial"/>
                <w:bCs/>
                <w:iCs/>
              </w:rPr>
            </w:pPr>
          </w:p>
        </w:tc>
      </w:tr>
      <w:tr w:rsidR="00C82260" w:rsidRPr="0096721C" w14:paraId="6D7DAB02" w14:textId="77777777" w:rsidTr="00C82260">
        <w:trPr>
          <w:trHeight w:val="160"/>
          <w:jc w:val="center"/>
        </w:trPr>
        <w:tc>
          <w:tcPr>
            <w:tcW w:w="5000" w:type="pct"/>
            <w:gridSpan w:val="6"/>
          </w:tcPr>
          <w:p w14:paraId="7B46FDA5" w14:textId="761126D7" w:rsidR="00C82260" w:rsidRPr="00C82260" w:rsidRDefault="00C82260" w:rsidP="00C82260">
            <w:pPr>
              <w:contextualSpacing/>
              <w:rPr>
                <w:rFonts w:ascii="Arial" w:hAnsi="Arial" w:cs="Arial"/>
                <w:b/>
                <w:iCs/>
              </w:rPr>
            </w:pPr>
            <w:r w:rsidRPr="00C82260">
              <w:rPr>
                <w:rFonts w:ascii="Arial" w:hAnsi="Arial" w:cs="Arial"/>
                <w:b/>
                <w:iCs/>
              </w:rPr>
              <w:t xml:space="preserve">Weather parameters </w:t>
            </w:r>
          </w:p>
        </w:tc>
      </w:tr>
      <w:tr w:rsidR="00C82260" w:rsidRPr="0096721C" w14:paraId="2BEB2A5A" w14:textId="77777777" w:rsidTr="00C82260">
        <w:trPr>
          <w:trHeight w:val="292"/>
          <w:jc w:val="center"/>
        </w:trPr>
        <w:tc>
          <w:tcPr>
            <w:tcW w:w="1588" w:type="pct"/>
          </w:tcPr>
          <w:p w14:paraId="0916668A" w14:textId="3C3A8188" w:rsidR="00970080" w:rsidRPr="00970080" w:rsidRDefault="00C82260" w:rsidP="00F71089">
            <w:pPr>
              <w:contextualSpacing/>
              <w:rPr>
                <w:rFonts w:ascii="Arial" w:hAnsi="Arial" w:cs="Arial"/>
                <w:bCs/>
                <w:iCs/>
              </w:rPr>
            </w:pPr>
            <w:r w:rsidRPr="00970080">
              <w:rPr>
                <w:rFonts w:ascii="Arial" w:hAnsi="Arial" w:cs="Arial"/>
                <w:bCs/>
                <w:iCs/>
              </w:rPr>
              <w:t>Maximum Temperature</w:t>
            </w:r>
            <w:r>
              <w:rPr>
                <w:rFonts w:ascii="Arial" w:hAnsi="Arial" w:cs="Arial"/>
                <w:bCs/>
                <w:iCs/>
              </w:rPr>
              <w:t xml:space="preserve"> </w:t>
            </w:r>
            <w:r w:rsidR="00970080" w:rsidRPr="00970080">
              <w:rPr>
                <w:rFonts w:ascii="Arial" w:hAnsi="Arial" w:cs="Arial"/>
                <w:bCs/>
                <w:iCs/>
              </w:rPr>
              <w:t>(0C)</w:t>
            </w:r>
          </w:p>
        </w:tc>
        <w:tc>
          <w:tcPr>
            <w:tcW w:w="855" w:type="pct"/>
            <w:vMerge w:val="restart"/>
            <w:vAlign w:val="center"/>
          </w:tcPr>
          <w:p w14:paraId="3B686485" w14:textId="77777777" w:rsidR="00970080" w:rsidRPr="00970080" w:rsidRDefault="00970080" w:rsidP="00F71089">
            <w:pPr>
              <w:contextualSpacing/>
              <w:jc w:val="center"/>
              <w:rPr>
                <w:rFonts w:ascii="Arial" w:hAnsi="Arial" w:cs="Arial"/>
                <w:bCs/>
                <w:iCs/>
              </w:rPr>
            </w:pPr>
            <w:r w:rsidRPr="00970080">
              <w:rPr>
                <w:rFonts w:ascii="Arial" w:hAnsi="Arial" w:cs="Arial"/>
                <w:bCs/>
                <w:iCs/>
              </w:rPr>
              <w:t>52</w:t>
            </w:r>
          </w:p>
        </w:tc>
        <w:tc>
          <w:tcPr>
            <w:tcW w:w="626" w:type="pct"/>
          </w:tcPr>
          <w:p w14:paraId="2EE5187C" w14:textId="77777777" w:rsidR="00970080" w:rsidRPr="00970080" w:rsidRDefault="00970080" w:rsidP="00F71089">
            <w:pPr>
              <w:contextualSpacing/>
              <w:jc w:val="center"/>
              <w:rPr>
                <w:rFonts w:ascii="Arial" w:hAnsi="Arial" w:cs="Arial"/>
                <w:bCs/>
                <w:iCs/>
              </w:rPr>
            </w:pPr>
            <w:r w:rsidRPr="00970080">
              <w:rPr>
                <w:rFonts w:ascii="Arial" w:hAnsi="Arial" w:cs="Arial"/>
                <w:bCs/>
                <w:iCs/>
              </w:rPr>
              <w:t>26.4</w:t>
            </w:r>
          </w:p>
        </w:tc>
        <w:tc>
          <w:tcPr>
            <w:tcW w:w="652" w:type="pct"/>
          </w:tcPr>
          <w:p w14:paraId="25E9228B" w14:textId="77777777" w:rsidR="00970080" w:rsidRPr="00970080" w:rsidRDefault="00970080" w:rsidP="00F71089">
            <w:pPr>
              <w:contextualSpacing/>
              <w:jc w:val="center"/>
              <w:rPr>
                <w:rFonts w:ascii="Arial" w:hAnsi="Arial" w:cs="Arial"/>
                <w:bCs/>
                <w:iCs/>
              </w:rPr>
            </w:pPr>
            <w:r w:rsidRPr="00970080">
              <w:rPr>
                <w:rFonts w:ascii="Arial" w:hAnsi="Arial" w:cs="Arial"/>
                <w:bCs/>
                <w:iCs/>
              </w:rPr>
              <w:t>38.6</w:t>
            </w:r>
          </w:p>
        </w:tc>
        <w:tc>
          <w:tcPr>
            <w:tcW w:w="632" w:type="pct"/>
          </w:tcPr>
          <w:p w14:paraId="7BDEEBA2" w14:textId="77777777" w:rsidR="00970080" w:rsidRPr="00970080" w:rsidRDefault="00970080" w:rsidP="00F71089">
            <w:pPr>
              <w:contextualSpacing/>
              <w:jc w:val="center"/>
              <w:rPr>
                <w:rFonts w:ascii="Arial" w:hAnsi="Arial" w:cs="Arial"/>
                <w:bCs/>
                <w:iCs/>
              </w:rPr>
            </w:pPr>
            <w:r w:rsidRPr="00970080">
              <w:rPr>
                <w:rFonts w:ascii="Arial" w:hAnsi="Arial" w:cs="Arial"/>
                <w:bCs/>
                <w:iCs/>
              </w:rPr>
              <w:t>32.9±2.6</w:t>
            </w:r>
          </w:p>
        </w:tc>
        <w:tc>
          <w:tcPr>
            <w:tcW w:w="647" w:type="pct"/>
          </w:tcPr>
          <w:p w14:paraId="3202AE72" w14:textId="77777777" w:rsidR="00970080" w:rsidRPr="00970080" w:rsidRDefault="00970080" w:rsidP="00F71089">
            <w:pPr>
              <w:contextualSpacing/>
              <w:jc w:val="center"/>
              <w:rPr>
                <w:rFonts w:ascii="Arial" w:hAnsi="Arial" w:cs="Arial"/>
                <w:bCs/>
                <w:iCs/>
              </w:rPr>
            </w:pPr>
            <w:r w:rsidRPr="00970080">
              <w:rPr>
                <w:rFonts w:ascii="Arial" w:hAnsi="Arial" w:cs="Arial"/>
                <w:bCs/>
                <w:iCs/>
              </w:rPr>
              <w:t>-0.2604</w:t>
            </w:r>
          </w:p>
        </w:tc>
      </w:tr>
      <w:tr w:rsidR="00C82260" w:rsidRPr="0096721C" w14:paraId="050410E2" w14:textId="77777777" w:rsidTr="00C82260">
        <w:trPr>
          <w:trHeight w:val="160"/>
          <w:jc w:val="center"/>
        </w:trPr>
        <w:tc>
          <w:tcPr>
            <w:tcW w:w="1588" w:type="pct"/>
          </w:tcPr>
          <w:p w14:paraId="77C4777D" w14:textId="059A7A87" w:rsidR="00970080" w:rsidRPr="00970080" w:rsidRDefault="00970080" w:rsidP="00F71089">
            <w:pPr>
              <w:contextualSpacing/>
              <w:rPr>
                <w:rFonts w:ascii="Arial" w:hAnsi="Arial" w:cs="Arial"/>
                <w:bCs/>
                <w:iCs/>
              </w:rPr>
            </w:pPr>
            <w:r w:rsidRPr="00970080">
              <w:rPr>
                <w:rFonts w:ascii="Arial" w:hAnsi="Arial" w:cs="Arial"/>
                <w:bCs/>
                <w:iCs/>
              </w:rPr>
              <w:t>Minimum Temperature</w:t>
            </w:r>
            <w:r w:rsidR="00C82260">
              <w:rPr>
                <w:rFonts w:ascii="Arial" w:hAnsi="Arial" w:cs="Arial"/>
                <w:bCs/>
                <w:iCs/>
              </w:rPr>
              <w:t xml:space="preserve"> </w:t>
            </w:r>
            <w:r w:rsidRPr="00970080">
              <w:rPr>
                <w:rFonts w:ascii="Arial" w:hAnsi="Arial" w:cs="Arial"/>
                <w:bCs/>
                <w:iCs/>
              </w:rPr>
              <w:t>(0C)</w:t>
            </w:r>
          </w:p>
        </w:tc>
        <w:tc>
          <w:tcPr>
            <w:tcW w:w="855" w:type="pct"/>
            <w:vMerge/>
          </w:tcPr>
          <w:p w14:paraId="4728EA79" w14:textId="77777777" w:rsidR="00970080" w:rsidRPr="00970080" w:rsidRDefault="00970080" w:rsidP="00F71089">
            <w:pPr>
              <w:contextualSpacing/>
              <w:jc w:val="center"/>
              <w:rPr>
                <w:rFonts w:ascii="Arial" w:hAnsi="Arial" w:cs="Arial"/>
                <w:bCs/>
                <w:iCs/>
              </w:rPr>
            </w:pPr>
          </w:p>
        </w:tc>
        <w:tc>
          <w:tcPr>
            <w:tcW w:w="626" w:type="pct"/>
          </w:tcPr>
          <w:p w14:paraId="07B80BBD" w14:textId="77777777" w:rsidR="00970080" w:rsidRPr="00970080" w:rsidRDefault="00970080" w:rsidP="00F71089">
            <w:pPr>
              <w:contextualSpacing/>
              <w:jc w:val="center"/>
              <w:rPr>
                <w:rFonts w:ascii="Arial" w:hAnsi="Arial" w:cs="Arial"/>
                <w:bCs/>
                <w:iCs/>
              </w:rPr>
            </w:pPr>
            <w:r w:rsidRPr="00970080">
              <w:rPr>
                <w:rFonts w:ascii="Arial" w:hAnsi="Arial" w:cs="Arial"/>
                <w:bCs/>
                <w:iCs/>
              </w:rPr>
              <w:t>15.2</w:t>
            </w:r>
          </w:p>
        </w:tc>
        <w:tc>
          <w:tcPr>
            <w:tcW w:w="652" w:type="pct"/>
          </w:tcPr>
          <w:p w14:paraId="3AA6F4BA" w14:textId="77777777" w:rsidR="00970080" w:rsidRPr="00970080" w:rsidRDefault="00970080" w:rsidP="00F71089">
            <w:pPr>
              <w:contextualSpacing/>
              <w:jc w:val="center"/>
              <w:rPr>
                <w:rFonts w:ascii="Arial" w:hAnsi="Arial" w:cs="Arial"/>
                <w:bCs/>
                <w:iCs/>
              </w:rPr>
            </w:pPr>
            <w:r w:rsidRPr="00970080">
              <w:rPr>
                <w:rFonts w:ascii="Arial" w:hAnsi="Arial" w:cs="Arial"/>
                <w:bCs/>
                <w:iCs/>
              </w:rPr>
              <w:t>29.1</w:t>
            </w:r>
          </w:p>
        </w:tc>
        <w:tc>
          <w:tcPr>
            <w:tcW w:w="632" w:type="pct"/>
          </w:tcPr>
          <w:p w14:paraId="32075DB6" w14:textId="77777777" w:rsidR="00970080" w:rsidRPr="00970080" w:rsidRDefault="00970080" w:rsidP="00F71089">
            <w:pPr>
              <w:contextualSpacing/>
              <w:jc w:val="center"/>
              <w:rPr>
                <w:rFonts w:ascii="Arial" w:hAnsi="Arial" w:cs="Arial"/>
                <w:bCs/>
                <w:iCs/>
              </w:rPr>
            </w:pPr>
            <w:r w:rsidRPr="00970080">
              <w:rPr>
                <w:rFonts w:ascii="Arial" w:hAnsi="Arial" w:cs="Arial"/>
                <w:bCs/>
                <w:iCs/>
              </w:rPr>
              <w:t>23.2±4.1</w:t>
            </w:r>
          </w:p>
        </w:tc>
        <w:tc>
          <w:tcPr>
            <w:tcW w:w="647" w:type="pct"/>
          </w:tcPr>
          <w:p w14:paraId="5FA2D64C" w14:textId="77777777" w:rsidR="00970080" w:rsidRPr="00970080" w:rsidRDefault="00970080" w:rsidP="00F71089">
            <w:pPr>
              <w:contextualSpacing/>
              <w:jc w:val="center"/>
              <w:rPr>
                <w:rFonts w:ascii="Arial" w:hAnsi="Arial" w:cs="Arial"/>
                <w:bCs/>
                <w:iCs/>
              </w:rPr>
            </w:pPr>
            <w:r w:rsidRPr="00970080">
              <w:rPr>
                <w:rFonts w:ascii="Arial" w:hAnsi="Arial" w:cs="Arial"/>
                <w:bCs/>
                <w:iCs/>
              </w:rPr>
              <w:t>-0.5421**</w:t>
            </w:r>
          </w:p>
        </w:tc>
      </w:tr>
      <w:tr w:rsidR="00C82260" w:rsidRPr="0096721C" w14:paraId="7DDF7AEB" w14:textId="77777777" w:rsidTr="00C82260">
        <w:trPr>
          <w:trHeight w:val="160"/>
          <w:jc w:val="center"/>
        </w:trPr>
        <w:tc>
          <w:tcPr>
            <w:tcW w:w="1588" w:type="pct"/>
          </w:tcPr>
          <w:p w14:paraId="08085777" w14:textId="77AEBD20" w:rsidR="00970080" w:rsidRPr="00970080" w:rsidRDefault="00970080" w:rsidP="00F71089">
            <w:pPr>
              <w:contextualSpacing/>
              <w:rPr>
                <w:rFonts w:ascii="Arial" w:hAnsi="Arial" w:cs="Arial"/>
                <w:bCs/>
                <w:iCs/>
              </w:rPr>
            </w:pPr>
            <w:r w:rsidRPr="00970080">
              <w:rPr>
                <w:rFonts w:ascii="Arial" w:hAnsi="Arial" w:cs="Arial"/>
                <w:bCs/>
                <w:iCs/>
              </w:rPr>
              <w:t>Average Temperature</w:t>
            </w:r>
            <w:r w:rsidR="00C82260">
              <w:rPr>
                <w:rFonts w:ascii="Arial" w:hAnsi="Arial" w:cs="Arial"/>
                <w:bCs/>
                <w:iCs/>
              </w:rPr>
              <w:t xml:space="preserve"> </w:t>
            </w:r>
            <w:r w:rsidRPr="00970080">
              <w:rPr>
                <w:rFonts w:ascii="Arial" w:hAnsi="Arial" w:cs="Arial"/>
                <w:bCs/>
                <w:iCs/>
              </w:rPr>
              <w:t>(0C)</w:t>
            </w:r>
          </w:p>
        </w:tc>
        <w:tc>
          <w:tcPr>
            <w:tcW w:w="855" w:type="pct"/>
            <w:vMerge/>
          </w:tcPr>
          <w:p w14:paraId="43102DE6" w14:textId="77777777" w:rsidR="00970080" w:rsidRPr="00970080" w:rsidRDefault="00970080" w:rsidP="00F71089">
            <w:pPr>
              <w:contextualSpacing/>
              <w:jc w:val="center"/>
              <w:rPr>
                <w:rFonts w:ascii="Arial" w:hAnsi="Arial" w:cs="Arial"/>
                <w:bCs/>
                <w:iCs/>
              </w:rPr>
            </w:pPr>
          </w:p>
        </w:tc>
        <w:tc>
          <w:tcPr>
            <w:tcW w:w="626" w:type="pct"/>
          </w:tcPr>
          <w:p w14:paraId="5EBD96D6" w14:textId="77777777" w:rsidR="00970080" w:rsidRPr="00970080" w:rsidRDefault="00970080" w:rsidP="00F71089">
            <w:pPr>
              <w:contextualSpacing/>
              <w:jc w:val="center"/>
              <w:rPr>
                <w:rFonts w:ascii="Arial" w:hAnsi="Arial" w:cs="Arial"/>
                <w:bCs/>
                <w:iCs/>
              </w:rPr>
            </w:pPr>
            <w:r w:rsidRPr="00970080">
              <w:rPr>
                <w:rFonts w:ascii="Arial" w:hAnsi="Arial" w:cs="Arial"/>
                <w:bCs/>
                <w:iCs/>
              </w:rPr>
              <w:t>20.8</w:t>
            </w:r>
          </w:p>
        </w:tc>
        <w:tc>
          <w:tcPr>
            <w:tcW w:w="652" w:type="pct"/>
          </w:tcPr>
          <w:p w14:paraId="2A50781E" w14:textId="77777777" w:rsidR="00970080" w:rsidRPr="00970080" w:rsidRDefault="00970080" w:rsidP="00F71089">
            <w:pPr>
              <w:contextualSpacing/>
              <w:jc w:val="center"/>
              <w:rPr>
                <w:rFonts w:ascii="Arial" w:hAnsi="Arial" w:cs="Arial"/>
                <w:bCs/>
                <w:iCs/>
              </w:rPr>
            </w:pPr>
            <w:r w:rsidRPr="00970080">
              <w:rPr>
                <w:rFonts w:ascii="Arial" w:hAnsi="Arial" w:cs="Arial"/>
                <w:bCs/>
                <w:iCs/>
              </w:rPr>
              <w:t>32.6</w:t>
            </w:r>
          </w:p>
        </w:tc>
        <w:tc>
          <w:tcPr>
            <w:tcW w:w="632" w:type="pct"/>
          </w:tcPr>
          <w:p w14:paraId="6C1CF1B6" w14:textId="77777777" w:rsidR="00970080" w:rsidRPr="00970080" w:rsidRDefault="00970080" w:rsidP="00F71089">
            <w:pPr>
              <w:contextualSpacing/>
              <w:jc w:val="center"/>
              <w:rPr>
                <w:rFonts w:ascii="Arial" w:hAnsi="Arial" w:cs="Arial"/>
                <w:bCs/>
                <w:iCs/>
              </w:rPr>
            </w:pPr>
            <w:r w:rsidRPr="00970080">
              <w:rPr>
                <w:rFonts w:ascii="Arial" w:hAnsi="Arial" w:cs="Arial"/>
                <w:bCs/>
                <w:iCs/>
              </w:rPr>
              <w:t>28.1±2.9</w:t>
            </w:r>
          </w:p>
        </w:tc>
        <w:tc>
          <w:tcPr>
            <w:tcW w:w="647" w:type="pct"/>
          </w:tcPr>
          <w:p w14:paraId="2D71B2A7" w14:textId="77777777" w:rsidR="00970080" w:rsidRPr="00970080" w:rsidRDefault="00970080" w:rsidP="00F71089">
            <w:pPr>
              <w:contextualSpacing/>
              <w:jc w:val="center"/>
              <w:rPr>
                <w:rFonts w:ascii="Arial" w:hAnsi="Arial" w:cs="Arial"/>
                <w:bCs/>
                <w:iCs/>
              </w:rPr>
            </w:pPr>
            <w:r w:rsidRPr="00970080">
              <w:rPr>
                <w:rFonts w:ascii="Arial" w:hAnsi="Arial" w:cs="Arial"/>
                <w:bCs/>
                <w:iCs/>
              </w:rPr>
              <w:t>-0.5070**</w:t>
            </w:r>
          </w:p>
        </w:tc>
      </w:tr>
      <w:tr w:rsidR="00C82260" w:rsidRPr="0096721C" w14:paraId="4F6F6566" w14:textId="77777777" w:rsidTr="00C82260">
        <w:trPr>
          <w:trHeight w:val="160"/>
          <w:jc w:val="center"/>
        </w:trPr>
        <w:tc>
          <w:tcPr>
            <w:tcW w:w="1588" w:type="pct"/>
          </w:tcPr>
          <w:p w14:paraId="017B89CD" w14:textId="77777777" w:rsidR="00970080" w:rsidRPr="00970080" w:rsidRDefault="00970080" w:rsidP="00F71089">
            <w:pPr>
              <w:contextualSpacing/>
              <w:rPr>
                <w:rFonts w:ascii="Arial" w:hAnsi="Arial" w:cs="Arial"/>
                <w:bCs/>
                <w:iCs/>
              </w:rPr>
            </w:pPr>
            <w:r w:rsidRPr="00970080">
              <w:rPr>
                <w:rFonts w:ascii="Arial" w:hAnsi="Arial" w:cs="Arial"/>
                <w:bCs/>
                <w:iCs/>
              </w:rPr>
              <w:t xml:space="preserve">Morning Relative Humidity (%) </w:t>
            </w:r>
          </w:p>
        </w:tc>
        <w:tc>
          <w:tcPr>
            <w:tcW w:w="855" w:type="pct"/>
            <w:vMerge/>
          </w:tcPr>
          <w:p w14:paraId="7B623DD5" w14:textId="77777777" w:rsidR="00970080" w:rsidRPr="00970080" w:rsidRDefault="00970080" w:rsidP="00F71089">
            <w:pPr>
              <w:contextualSpacing/>
              <w:jc w:val="center"/>
              <w:rPr>
                <w:rFonts w:ascii="Arial" w:hAnsi="Arial" w:cs="Arial"/>
                <w:bCs/>
                <w:iCs/>
              </w:rPr>
            </w:pPr>
          </w:p>
        </w:tc>
        <w:tc>
          <w:tcPr>
            <w:tcW w:w="626" w:type="pct"/>
          </w:tcPr>
          <w:p w14:paraId="02EB15B6" w14:textId="77777777" w:rsidR="00970080" w:rsidRPr="00970080" w:rsidRDefault="00970080" w:rsidP="00F71089">
            <w:pPr>
              <w:contextualSpacing/>
              <w:jc w:val="center"/>
              <w:rPr>
                <w:rFonts w:ascii="Arial" w:hAnsi="Arial" w:cs="Arial"/>
                <w:bCs/>
                <w:iCs/>
              </w:rPr>
            </w:pPr>
            <w:r w:rsidRPr="00970080">
              <w:rPr>
                <w:rFonts w:ascii="Arial" w:hAnsi="Arial" w:cs="Arial"/>
                <w:bCs/>
                <w:iCs/>
              </w:rPr>
              <w:t>54.0</w:t>
            </w:r>
          </w:p>
        </w:tc>
        <w:tc>
          <w:tcPr>
            <w:tcW w:w="652" w:type="pct"/>
          </w:tcPr>
          <w:p w14:paraId="0FAC9367" w14:textId="77777777" w:rsidR="00970080" w:rsidRPr="00970080" w:rsidRDefault="00970080" w:rsidP="00F71089">
            <w:pPr>
              <w:contextualSpacing/>
              <w:jc w:val="center"/>
              <w:rPr>
                <w:rFonts w:ascii="Arial" w:hAnsi="Arial" w:cs="Arial"/>
                <w:bCs/>
                <w:iCs/>
              </w:rPr>
            </w:pPr>
            <w:r w:rsidRPr="00970080">
              <w:rPr>
                <w:rFonts w:ascii="Arial" w:hAnsi="Arial" w:cs="Arial"/>
                <w:bCs/>
                <w:iCs/>
              </w:rPr>
              <w:t>100</w:t>
            </w:r>
          </w:p>
        </w:tc>
        <w:tc>
          <w:tcPr>
            <w:tcW w:w="632" w:type="pct"/>
          </w:tcPr>
          <w:p w14:paraId="6A9F974E" w14:textId="77777777" w:rsidR="00970080" w:rsidRPr="00970080" w:rsidRDefault="00970080" w:rsidP="00F71089">
            <w:pPr>
              <w:contextualSpacing/>
              <w:jc w:val="center"/>
              <w:rPr>
                <w:rFonts w:ascii="Arial" w:hAnsi="Arial" w:cs="Arial"/>
                <w:bCs/>
                <w:iCs/>
              </w:rPr>
            </w:pPr>
            <w:r w:rsidRPr="00970080">
              <w:rPr>
                <w:rFonts w:ascii="Arial" w:hAnsi="Arial" w:cs="Arial"/>
                <w:bCs/>
                <w:iCs/>
              </w:rPr>
              <w:t>80.2±13.3</w:t>
            </w:r>
          </w:p>
        </w:tc>
        <w:tc>
          <w:tcPr>
            <w:tcW w:w="647" w:type="pct"/>
          </w:tcPr>
          <w:p w14:paraId="077C87B8" w14:textId="77777777" w:rsidR="00970080" w:rsidRPr="00970080" w:rsidRDefault="00970080" w:rsidP="00F71089">
            <w:pPr>
              <w:contextualSpacing/>
              <w:jc w:val="center"/>
              <w:rPr>
                <w:rFonts w:ascii="Arial" w:hAnsi="Arial" w:cs="Arial"/>
                <w:bCs/>
                <w:iCs/>
              </w:rPr>
            </w:pPr>
            <w:r w:rsidRPr="00970080">
              <w:rPr>
                <w:rFonts w:ascii="Arial" w:hAnsi="Arial" w:cs="Arial"/>
                <w:bCs/>
                <w:iCs/>
              </w:rPr>
              <w:t>-0.4986**</w:t>
            </w:r>
          </w:p>
        </w:tc>
      </w:tr>
      <w:tr w:rsidR="00C82260" w:rsidRPr="0096721C" w14:paraId="1E34060C" w14:textId="77777777" w:rsidTr="00C82260">
        <w:trPr>
          <w:trHeight w:val="160"/>
          <w:jc w:val="center"/>
        </w:trPr>
        <w:tc>
          <w:tcPr>
            <w:tcW w:w="1588" w:type="pct"/>
          </w:tcPr>
          <w:p w14:paraId="7F91E5CC" w14:textId="77777777" w:rsidR="00970080" w:rsidRPr="00970080" w:rsidRDefault="00970080" w:rsidP="00F71089">
            <w:pPr>
              <w:contextualSpacing/>
              <w:rPr>
                <w:rFonts w:ascii="Arial" w:hAnsi="Arial" w:cs="Arial"/>
                <w:bCs/>
                <w:iCs/>
              </w:rPr>
            </w:pPr>
            <w:r w:rsidRPr="00970080">
              <w:rPr>
                <w:rFonts w:ascii="Arial" w:hAnsi="Arial" w:cs="Arial"/>
                <w:bCs/>
                <w:iCs/>
              </w:rPr>
              <w:t>Evening Relative Humidity (%)</w:t>
            </w:r>
          </w:p>
        </w:tc>
        <w:tc>
          <w:tcPr>
            <w:tcW w:w="855" w:type="pct"/>
            <w:vMerge/>
          </w:tcPr>
          <w:p w14:paraId="1B29CAF5" w14:textId="77777777" w:rsidR="00970080" w:rsidRPr="00970080" w:rsidRDefault="00970080" w:rsidP="00F71089">
            <w:pPr>
              <w:contextualSpacing/>
              <w:jc w:val="center"/>
              <w:rPr>
                <w:rFonts w:ascii="Arial" w:hAnsi="Arial" w:cs="Arial"/>
                <w:bCs/>
                <w:iCs/>
              </w:rPr>
            </w:pPr>
          </w:p>
        </w:tc>
        <w:tc>
          <w:tcPr>
            <w:tcW w:w="626" w:type="pct"/>
          </w:tcPr>
          <w:p w14:paraId="2D5BD89F" w14:textId="77777777" w:rsidR="00970080" w:rsidRPr="00970080" w:rsidRDefault="00970080" w:rsidP="00F71089">
            <w:pPr>
              <w:contextualSpacing/>
              <w:jc w:val="center"/>
              <w:rPr>
                <w:rFonts w:ascii="Arial" w:hAnsi="Arial" w:cs="Arial"/>
                <w:bCs/>
                <w:iCs/>
              </w:rPr>
            </w:pPr>
            <w:r w:rsidRPr="00970080">
              <w:rPr>
                <w:rFonts w:ascii="Arial" w:hAnsi="Arial" w:cs="Arial"/>
                <w:bCs/>
                <w:iCs/>
              </w:rPr>
              <w:t>17.0</w:t>
            </w:r>
          </w:p>
        </w:tc>
        <w:tc>
          <w:tcPr>
            <w:tcW w:w="652" w:type="pct"/>
          </w:tcPr>
          <w:p w14:paraId="37920768" w14:textId="77777777" w:rsidR="00970080" w:rsidRPr="00970080" w:rsidRDefault="00970080" w:rsidP="00F71089">
            <w:pPr>
              <w:contextualSpacing/>
              <w:jc w:val="center"/>
              <w:rPr>
                <w:rFonts w:ascii="Arial" w:hAnsi="Arial" w:cs="Arial"/>
                <w:bCs/>
                <w:iCs/>
              </w:rPr>
            </w:pPr>
            <w:r w:rsidRPr="00970080">
              <w:rPr>
                <w:rFonts w:ascii="Arial" w:hAnsi="Arial" w:cs="Arial"/>
                <w:bCs/>
                <w:iCs/>
              </w:rPr>
              <w:t>88.0</w:t>
            </w:r>
          </w:p>
        </w:tc>
        <w:tc>
          <w:tcPr>
            <w:tcW w:w="632" w:type="pct"/>
          </w:tcPr>
          <w:p w14:paraId="7832EABB" w14:textId="77777777" w:rsidR="00970080" w:rsidRPr="00970080" w:rsidRDefault="00970080" w:rsidP="00F71089">
            <w:pPr>
              <w:contextualSpacing/>
              <w:jc w:val="center"/>
              <w:rPr>
                <w:rFonts w:ascii="Arial" w:hAnsi="Arial" w:cs="Arial"/>
                <w:bCs/>
                <w:iCs/>
              </w:rPr>
            </w:pPr>
            <w:r w:rsidRPr="00970080">
              <w:rPr>
                <w:rFonts w:ascii="Arial" w:hAnsi="Arial" w:cs="Arial"/>
                <w:bCs/>
                <w:iCs/>
              </w:rPr>
              <w:t>49.5±18.4</w:t>
            </w:r>
          </w:p>
        </w:tc>
        <w:tc>
          <w:tcPr>
            <w:tcW w:w="647" w:type="pct"/>
          </w:tcPr>
          <w:p w14:paraId="546412DA" w14:textId="77777777" w:rsidR="00970080" w:rsidRPr="00970080" w:rsidRDefault="00970080" w:rsidP="00F71089">
            <w:pPr>
              <w:contextualSpacing/>
              <w:jc w:val="center"/>
              <w:rPr>
                <w:rFonts w:ascii="Arial" w:hAnsi="Arial" w:cs="Arial"/>
                <w:bCs/>
                <w:iCs/>
              </w:rPr>
            </w:pPr>
            <w:r w:rsidRPr="00970080">
              <w:rPr>
                <w:rFonts w:ascii="Arial" w:hAnsi="Arial" w:cs="Arial"/>
                <w:bCs/>
                <w:iCs/>
              </w:rPr>
              <w:t>-0.1351</w:t>
            </w:r>
          </w:p>
        </w:tc>
      </w:tr>
      <w:tr w:rsidR="00C82260" w:rsidRPr="0096721C" w14:paraId="2B002160" w14:textId="77777777" w:rsidTr="00C82260">
        <w:trPr>
          <w:trHeight w:val="160"/>
          <w:jc w:val="center"/>
        </w:trPr>
        <w:tc>
          <w:tcPr>
            <w:tcW w:w="1588" w:type="pct"/>
          </w:tcPr>
          <w:p w14:paraId="4CD8AD76" w14:textId="77777777" w:rsidR="00970080" w:rsidRPr="00970080" w:rsidRDefault="00970080" w:rsidP="00F71089">
            <w:pPr>
              <w:contextualSpacing/>
              <w:rPr>
                <w:rFonts w:ascii="Arial" w:hAnsi="Arial" w:cs="Arial"/>
                <w:bCs/>
                <w:iCs/>
              </w:rPr>
            </w:pPr>
            <w:r w:rsidRPr="00970080">
              <w:rPr>
                <w:rFonts w:ascii="Arial" w:hAnsi="Arial" w:cs="Arial"/>
                <w:bCs/>
                <w:iCs/>
              </w:rPr>
              <w:t>Average Relative Humidity (%)</w:t>
            </w:r>
          </w:p>
        </w:tc>
        <w:tc>
          <w:tcPr>
            <w:tcW w:w="855" w:type="pct"/>
            <w:vMerge/>
          </w:tcPr>
          <w:p w14:paraId="2F835D10" w14:textId="77777777" w:rsidR="00970080" w:rsidRPr="00970080" w:rsidRDefault="00970080" w:rsidP="00F71089">
            <w:pPr>
              <w:contextualSpacing/>
              <w:jc w:val="center"/>
              <w:rPr>
                <w:rFonts w:ascii="Arial" w:hAnsi="Arial" w:cs="Arial"/>
                <w:bCs/>
                <w:iCs/>
              </w:rPr>
            </w:pPr>
          </w:p>
        </w:tc>
        <w:tc>
          <w:tcPr>
            <w:tcW w:w="626" w:type="pct"/>
          </w:tcPr>
          <w:p w14:paraId="5D95F671" w14:textId="77777777" w:rsidR="00970080" w:rsidRPr="00970080" w:rsidRDefault="00970080" w:rsidP="00F71089">
            <w:pPr>
              <w:contextualSpacing/>
              <w:jc w:val="center"/>
              <w:rPr>
                <w:rFonts w:ascii="Arial" w:hAnsi="Arial" w:cs="Arial"/>
                <w:bCs/>
                <w:iCs/>
              </w:rPr>
            </w:pPr>
            <w:r w:rsidRPr="00970080">
              <w:rPr>
                <w:rFonts w:ascii="Arial" w:hAnsi="Arial" w:cs="Arial"/>
                <w:bCs/>
                <w:iCs/>
              </w:rPr>
              <w:t>36.5</w:t>
            </w:r>
          </w:p>
        </w:tc>
        <w:tc>
          <w:tcPr>
            <w:tcW w:w="652" w:type="pct"/>
          </w:tcPr>
          <w:p w14:paraId="5D1C3FC4" w14:textId="77777777" w:rsidR="00970080" w:rsidRPr="00970080" w:rsidRDefault="00970080" w:rsidP="00F71089">
            <w:pPr>
              <w:contextualSpacing/>
              <w:jc w:val="center"/>
              <w:rPr>
                <w:rFonts w:ascii="Arial" w:hAnsi="Arial" w:cs="Arial"/>
                <w:bCs/>
                <w:iCs/>
              </w:rPr>
            </w:pPr>
            <w:r w:rsidRPr="00970080">
              <w:rPr>
                <w:rFonts w:ascii="Arial" w:hAnsi="Arial" w:cs="Arial"/>
                <w:bCs/>
                <w:iCs/>
              </w:rPr>
              <w:t>94.0</w:t>
            </w:r>
          </w:p>
        </w:tc>
        <w:tc>
          <w:tcPr>
            <w:tcW w:w="632" w:type="pct"/>
          </w:tcPr>
          <w:p w14:paraId="1FC71F91" w14:textId="77777777" w:rsidR="00970080" w:rsidRPr="00970080" w:rsidRDefault="00970080" w:rsidP="00F71089">
            <w:pPr>
              <w:contextualSpacing/>
              <w:jc w:val="center"/>
              <w:rPr>
                <w:rFonts w:ascii="Arial" w:hAnsi="Arial" w:cs="Arial"/>
                <w:bCs/>
                <w:iCs/>
              </w:rPr>
            </w:pPr>
            <w:r w:rsidRPr="00970080">
              <w:rPr>
                <w:rFonts w:ascii="Arial" w:hAnsi="Arial" w:cs="Arial"/>
                <w:bCs/>
                <w:iCs/>
              </w:rPr>
              <w:t>64.9±13.8</w:t>
            </w:r>
          </w:p>
        </w:tc>
        <w:tc>
          <w:tcPr>
            <w:tcW w:w="647" w:type="pct"/>
          </w:tcPr>
          <w:p w14:paraId="3512BD97" w14:textId="77777777" w:rsidR="00970080" w:rsidRPr="00970080" w:rsidRDefault="00970080" w:rsidP="00F71089">
            <w:pPr>
              <w:contextualSpacing/>
              <w:jc w:val="center"/>
              <w:rPr>
                <w:rFonts w:ascii="Arial" w:hAnsi="Arial" w:cs="Arial"/>
                <w:bCs/>
                <w:iCs/>
              </w:rPr>
            </w:pPr>
            <w:r w:rsidRPr="00970080">
              <w:rPr>
                <w:rFonts w:ascii="Arial" w:hAnsi="Arial" w:cs="Arial"/>
                <w:bCs/>
                <w:iCs/>
              </w:rPr>
              <w:t>-0.3317*</w:t>
            </w:r>
          </w:p>
        </w:tc>
      </w:tr>
      <w:tr w:rsidR="00C82260" w:rsidRPr="0096721C" w14:paraId="335D68AC" w14:textId="77777777" w:rsidTr="00C82260">
        <w:trPr>
          <w:trHeight w:val="160"/>
          <w:jc w:val="center"/>
        </w:trPr>
        <w:tc>
          <w:tcPr>
            <w:tcW w:w="1588" w:type="pct"/>
          </w:tcPr>
          <w:p w14:paraId="3F0D1958" w14:textId="77777777" w:rsidR="00970080" w:rsidRPr="00970080" w:rsidRDefault="00970080" w:rsidP="00F71089">
            <w:pPr>
              <w:contextualSpacing/>
              <w:rPr>
                <w:rFonts w:ascii="Arial" w:hAnsi="Arial" w:cs="Arial"/>
                <w:bCs/>
                <w:iCs/>
              </w:rPr>
            </w:pPr>
            <w:r w:rsidRPr="00970080">
              <w:rPr>
                <w:rFonts w:ascii="Arial" w:hAnsi="Arial" w:cs="Arial"/>
                <w:bCs/>
                <w:iCs/>
              </w:rPr>
              <w:t>Rainfall (mm)</w:t>
            </w:r>
          </w:p>
        </w:tc>
        <w:tc>
          <w:tcPr>
            <w:tcW w:w="855" w:type="pct"/>
            <w:vMerge/>
          </w:tcPr>
          <w:p w14:paraId="74922B05" w14:textId="77777777" w:rsidR="00970080" w:rsidRPr="00970080" w:rsidRDefault="00970080" w:rsidP="00F71089">
            <w:pPr>
              <w:contextualSpacing/>
              <w:jc w:val="center"/>
              <w:rPr>
                <w:rFonts w:ascii="Arial" w:hAnsi="Arial" w:cs="Arial"/>
                <w:bCs/>
                <w:iCs/>
              </w:rPr>
            </w:pPr>
          </w:p>
        </w:tc>
        <w:tc>
          <w:tcPr>
            <w:tcW w:w="626" w:type="pct"/>
          </w:tcPr>
          <w:p w14:paraId="268947CB" w14:textId="77777777" w:rsidR="00970080" w:rsidRPr="00970080" w:rsidRDefault="00970080" w:rsidP="00F71089">
            <w:pPr>
              <w:contextualSpacing/>
              <w:jc w:val="center"/>
              <w:rPr>
                <w:rFonts w:ascii="Arial" w:hAnsi="Arial" w:cs="Arial"/>
                <w:bCs/>
                <w:iCs/>
              </w:rPr>
            </w:pPr>
            <w:r w:rsidRPr="00970080">
              <w:rPr>
                <w:rFonts w:ascii="Arial" w:hAnsi="Arial" w:cs="Arial"/>
                <w:bCs/>
                <w:iCs/>
              </w:rPr>
              <w:t>0</w:t>
            </w:r>
          </w:p>
        </w:tc>
        <w:tc>
          <w:tcPr>
            <w:tcW w:w="652" w:type="pct"/>
          </w:tcPr>
          <w:p w14:paraId="7B93FCA7" w14:textId="77777777" w:rsidR="00970080" w:rsidRPr="00970080" w:rsidRDefault="00970080" w:rsidP="00F71089">
            <w:pPr>
              <w:contextualSpacing/>
              <w:jc w:val="center"/>
              <w:rPr>
                <w:rFonts w:ascii="Arial" w:hAnsi="Arial" w:cs="Arial"/>
                <w:bCs/>
                <w:iCs/>
              </w:rPr>
            </w:pPr>
            <w:r w:rsidRPr="00970080">
              <w:rPr>
                <w:rFonts w:ascii="Arial" w:hAnsi="Arial" w:cs="Arial"/>
                <w:bCs/>
                <w:iCs/>
              </w:rPr>
              <w:t>275.5</w:t>
            </w:r>
          </w:p>
        </w:tc>
        <w:tc>
          <w:tcPr>
            <w:tcW w:w="632" w:type="pct"/>
          </w:tcPr>
          <w:p w14:paraId="77507E90" w14:textId="77777777" w:rsidR="00970080" w:rsidRPr="00970080" w:rsidRDefault="00970080" w:rsidP="00F71089">
            <w:pPr>
              <w:contextualSpacing/>
              <w:jc w:val="center"/>
              <w:rPr>
                <w:rFonts w:ascii="Arial" w:hAnsi="Arial" w:cs="Arial"/>
                <w:bCs/>
                <w:iCs/>
              </w:rPr>
            </w:pPr>
            <w:r w:rsidRPr="00970080">
              <w:rPr>
                <w:rFonts w:ascii="Arial" w:hAnsi="Arial" w:cs="Arial"/>
                <w:bCs/>
                <w:iCs/>
              </w:rPr>
              <w:t>28.7±61.3</w:t>
            </w:r>
          </w:p>
        </w:tc>
        <w:tc>
          <w:tcPr>
            <w:tcW w:w="647" w:type="pct"/>
          </w:tcPr>
          <w:p w14:paraId="661449BB" w14:textId="77777777" w:rsidR="00970080" w:rsidRPr="00970080" w:rsidRDefault="00970080" w:rsidP="00F71089">
            <w:pPr>
              <w:contextualSpacing/>
              <w:jc w:val="center"/>
              <w:rPr>
                <w:rFonts w:ascii="Arial" w:hAnsi="Arial" w:cs="Arial"/>
                <w:bCs/>
                <w:iCs/>
              </w:rPr>
            </w:pPr>
            <w:r w:rsidRPr="00970080">
              <w:rPr>
                <w:rFonts w:ascii="Arial" w:hAnsi="Arial" w:cs="Arial"/>
                <w:bCs/>
                <w:iCs/>
              </w:rPr>
              <w:t>-0.2693</w:t>
            </w:r>
          </w:p>
        </w:tc>
      </w:tr>
      <w:tr w:rsidR="00C82260" w:rsidRPr="0096721C" w14:paraId="3AE1ABBA" w14:textId="77777777" w:rsidTr="00C82260">
        <w:trPr>
          <w:trHeight w:val="160"/>
          <w:jc w:val="center"/>
        </w:trPr>
        <w:tc>
          <w:tcPr>
            <w:tcW w:w="1588" w:type="pct"/>
          </w:tcPr>
          <w:p w14:paraId="21854AE1" w14:textId="77777777" w:rsidR="00970080" w:rsidRPr="00970080" w:rsidRDefault="00970080" w:rsidP="00F71089">
            <w:pPr>
              <w:contextualSpacing/>
              <w:rPr>
                <w:rFonts w:ascii="Arial" w:hAnsi="Arial" w:cs="Arial"/>
                <w:bCs/>
                <w:iCs/>
              </w:rPr>
            </w:pPr>
            <w:r w:rsidRPr="00970080">
              <w:rPr>
                <w:rFonts w:ascii="Arial" w:hAnsi="Arial" w:cs="Arial"/>
                <w:bCs/>
                <w:iCs/>
              </w:rPr>
              <w:t>Rainy day</w:t>
            </w:r>
          </w:p>
        </w:tc>
        <w:tc>
          <w:tcPr>
            <w:tcW w:w="855" w:type="pct"/>
            <w:vMerge/>
          </w:tcPr>
          <w:p w14:paraId="11965CA7" w14:textId="77777777" w:rsidR="00970080" w:rsidRPr="00970080" w:rsidRDefault="00970080" w:rsidP="00F71089">
            <w:pPr>
              <w:contextualSpacing/>
              <w:jc w:val="center"/>
              <w:rPr>
                <w:rFonts w:ascii="Arial" w:hAnsi="Arial" w:cs="Arial"/>
                <w:bCs/>
                <w:iCs/>
              </w:rPr>
            </w:pPr>
          </w:p>
        </w:tc>
        <w:tc>
          <w:tcPr>
            <w:tcW w:w="626" w:type="pct"/>
          </w:tcPr>
          <w:p w14:paraId="506D2E03" w14:textId="77777777" w:rsidR="00970080" w:rsidRPr="00970080" w:rsidRDefault="00970080" w:rsidP="00F71089">
            <w:pPr>
              <w:contextualSpacing/>
              <w:jc w:val="center"/>
              <w:rPr>
                <w:rFonts w:ascii="Arial" w:hAnsi="Arial" w:cs="Arial"/>
                <w:bCs/>
                <w:iCs/>
              </w:rPr>
            </w:pPr>
            <w:r w:rsidRPr="00970080">
              <w:rPr>
                <w:rFonts w:ascii="Arial" w:hAnsi="Arial" w:cs="Arial"/>
                <w:bCs/>
                <w:iCs/>
              </w:rPr>
              <w:t>0</w:t>
            </w:r>
          </w:p>
        </w:tc>
        <w:tc>
          <w:tcPr>
            <w:tcW w:w="652" w:type="pct"/>
          </w:tcPr>
          <w:p w14:paraId="078AFD8A" w14:textId="77777777" w:rsidR="00970080" w:rsidRPr="00970080" w:rsidRDefault="00970080" w:rsidP="00F71089">
            <w:pPr>
              <w:contextualSpacing/>
              <w:jc w:val="center"/>
              <w:rPr>
                <w:rFonts w:ascii="Arial" w:hAnsi="Arial" w:cs="Arial"/>
                <w:bCs/>
                <w:iCs/>
              </w:rPr>
            </w:pPr>
            <w:r w:rsidRPr="00970080">
              <w:rPr>
                <w:rFonts w:ascii="Arial" w:hAnsi="Arial" w:cs="Arial"/>
                <w:bCs/>
                <w:iCs/>
              </w:rPr>
              <w:t>7</w:t>
            </w:r>
          </w:p>
        </w:tc>
        <w:tc>
          <w:tcPr>
            <w:tcW w:w="632" w:type="pct"/>
          </w:tcPr>
          <w:p w14:paraId="7A2D3F71" w14:textId="77777777" w:rsidR="00970080" w:rsidRPr="00970080" w:rsidRDefault="00970080" w:rsidP="00F71089">
            <w:pPr>
              <w:contextualSpacing/>
              <w:jc w:val="center"/>
              <w:rPr>
                <w:rFonts w:ascii="Arial" w:hAnsi="Arial" w:cs="Arial"/>
                <w:bCs/>
                <w:iCs/>
              </w:rPr>
            </w:pPr>
            <w:r w:rsidRPr="00970080">
              <w:rPr>
                <w:rFonts w:ascii="Arial" w:hAnsi="Arial" w:cs="Arial"/>
                <w:bCs/>
                <w:iCs/>
              </w:rPr>
              <w:t>1.5±2.4</w:t>
            </w:r>
          </w:p>
        </w:tc>
        <w:tc>
          <w:tcPr>
            <w:tcW w:w="647" w:type="pct"/>
          </w:tcPr>
          <w:p w14:paraId="34E7C79D" w14:textId="77777777" w:rsidR="00970080" w:rsidRPr="00970080" w:rsidRDefault="00970080" w:rsidP="00F71089">
            <w:pPr>
              <w:contextualSpacing/>
              <w:jc w:val="center"/>
              <w:rPr>
                <w:rFonts w:ascii="Arial" w:hAnsi="Arial" w:cs="Arial"/>
                <w:bCs/>
                <w:iCs/>
              </w:rPr>
            </w:pPr>
            <w:r w:rsidRPr="00970080">
              <w:rPr>
                <w:rFonts w:ascii="Arial" w:hAnsi="Arial" w:cs="Arial"/>
                <w:bCs/>
                <w:iCs/>
              </w:rPr>
              <w:t>-0.3562*</w:t>
            </w:r>
          </w:p>
        </w:tc>
      </w:tr>
      <w:tr w:rsidR="00C82260" w:rsidRPr="0096721C" w14:paraId="04919E67" w14:textId="77777777" w:rsidTr="00C82260">
        <w:trPr>
          <w:trHeight w:val="160"/>
          <w:jc w:val="center"/>
        </w:trPr>
        <w:tc>
          <w:tcPr>
            <w:tcW w:w="1588" w:type="pct"/>
          </w:tcPr>
          <w:p w14:paraId="7E85C24D" w14:textId="77777777" w:rsidR="00970080" w:rsidRPr="00970080" w:rsidRDefault="00970080" w:rsidP="00F71089">
            <w:pPr>
              <w:contextualSpacing/>
              <w:rPr>
                <w:rFonts w:ascii="Arial" w:hAnsi="Arial" w:cs="Arial"/>
                <w:bCs/>
                <w:iCs/>
              </w:rPr>
            </w:pPr>
            <w:r w:rsidRPr="00970080">
              <w:rPr>
                <w:rFonts w:ascii="Arial" w:hAnsi="Arial" w:cs="Arial"/>
                <w:bCs/>
                <w:iCs/>
              </w:rPr>
              <w:t xml:space="preserve">Sunshine hour </w:t>
            </w:r>
          </w:p>
        </w:tc>
        <w:tc>
          <w:tcPr>
            <w:tcW w:w="855" w:type="pct"/>
            <w:vMerge/>
          </w:tcPr>
          <w:p w14:paraId="6C7C0BF7" w14:textId="77777777" w:rsidR="00970080" w:rsidRPr="00970080" w:rsidRDefault="00970080" w:rsidP="00F71089">
            <w:pPr>
              <w:contextualSpacing/>
              <w:jc w:val="center"/>
              <w:rPr>
                <w:rFonts w:ascii="Arial" w:hAnsi="Arial" w:cs="Arial"/>
                <w:bCs/>
                <w:iCs/>
              </w:rPr>
            </w:pPr>
          </w:p>
        </w:tc>
        <w:tc>
          <w:tcPr>
            <w:tcW w:w="626" w:type="pct"/>
          </w:tcPr>
          <w:p w14:paraId="6DE3F6A4" w14:textId="77777777" w:rsidR="00970080" w:rsidRPr="00970080" w:rsidRDefault="00970080" w:rsidP="00F71089">
            <w:pPr>
              <w:contextualSpacing/>
              <w:jc w:val="center"/>
              <w:rPr>
                <w:rFonts w:ascii="Arial" w:hAnsi="Arial" w:cs="Arial"/>
                <w:bCs/>
                <w:iCs/>
              </w:rPr>
            </w:pPr>
            <w:r w:rsidRPr="00970080">
              <w:rPr>
                <w:rFonts w:ascii="Arial" w:hAnsi="Arial" w:cs="Arial"/>
                <w:bCs/>
                <w:iCs/>
              </w:rPr>
              <w:t>0</w:t>
            </w:r>
          </w:p>
        </w:tc>
        <w:tc>
          <w:tcPr>
            <w:tcW w:w="652" w:type="pct"/>
          </w:tcPr>
          <w:p w14:paraId="5D79F1C7" w14:textId="77777777" w:rsidR="00970080" w:rsidRPr="00970080" w:rsidRDefault="00970080" w:rsidP="00F71089">
            <w:pPr>
              <w:contextualSpacing/>
              <w:jc w:val="center"/>
              <w:rPr>
                <w:rFonts w:ascii="Arial" w:hAnsi="Arial" w:cs="Arial"/>
                <w:bCs/>
                <w:iCs/>
              </w:rPr>
            </w:pPr>
            <w:r w:rsidRPr="00970080">
              <w:rPr>
                <w:rFonts w:ascii="Arial" w:hAnsi="Arial" w:cs="Arial"/>
                <w:bCs/>
                <w:iCs/>
              </w:rPr>
              <w:t>9.6</w:t>
            </w:r>
          </w:p>
        </w:tc>
        <w:tc>
          <w:tcPr>
            <w:tcW w:w="632" w:type="pct"/>
          </w:tcPr>
          <w:p w14:paraId="2A3D5768" w14:textId="77777777" w:rsidR="00970080" w:rsidRPr="00970080" w:rsidRDefault="00970080" w:rsidP="00F71089">
            <w:pPr>
              <w:contextualSpacing/>
              <w:jc w:val="center"/>
              <w:rPr>
                <w:rFonts w:ascii="Arial" w:hAnsi="Arial" w:cs="Arial"/>
                <w:bCs/>
                <w:iCs/>
              </w:rPr>
            </w:pPr>
            <w:r w:rsidRPr="00970080">
              <w:rPr>
                <w:rFonts w:ascii="Arial" w:hAnsi="Arial" w:cs="Arial"/>
                <w:bCs/>
                <w:iCs/>
              </w:rPr>
              <w:t>5.4±2.5</w:t>
            </w:r>
          </w:p>
        </w:tc>
        <w:tc>
          <w:tcPr>
            <w:tcW w:w="647" w:type="pct"/>
          </w:tcPr>
          <w:p w14:paraId="0E4EEAC7" w14:textId="77777777" w:rsidR="00970080" w:rsidRPr="00970080" w:rsidRDefault="00970080" w:rsidP="00F71089">
            <w:pPr>
              <w:contextualSpacing/>
              <w:jc w:val="center"/>
              <w:rPr>
                <w:rFonts w:ascii="Arial" w:hAnsi="Arial" w:cs="Arial"/>
                <w:bCs/>
                <w:iCs/>
              </w:rPr>
            </w:pPr>
            <w:r w:rsidRPr="00970080">
              <w:rPr>
                <w:rFonts w:ascii="Arial" w:hAnsi="Arial" w:cs="Arial"/>
                <w:bCs/>
                <w:iCs/>
              </w:rPr>
              <w:t>0.3434*</w:t>
            </w:r>
          </w:p>
        </w:tc>
      </w:tr>
      <w:tr w:rsidR="00C82260" w:rsidRPr="0096721C" w14:paraId="1EC41A58" w14:textId="77777777" w:rsidTr="00C82260">
        <w:trPr>
          <w:trHeight w:val="160"/>
          <w:jc w:val="center"/>
        </w:trPr>
        <w:tc>
          <w:tcPr>
            <w:tcW w:w="1588" w:type="pct"/>
            <w:tcBorders>
              <w:bottom w:val="single" w:sz="4" w:space="0" w:color="auto"/>
            </w:tcBorders>
          </w:tcPr>
          <w:p w14:paraId="61767B2E" w14:textId="34B01FCB" w:rsidR="00970080" w:rsidRPr="00970080" w:rsidRDefault="00970080" w:rsidP="00F71089">
            <w:pPr>
              <w:contextualSpacing/>
              <w:rPr>
                <w:rFonts w:ascii="Arial" w:hAnsi="Arial" w:cs="Arial"/>
                <w:bCs/>
                <w:iCs/>
              </w:rPr>
            </w:pPr>
            <w:r w:rsidRPr="00970080">
              <w:rPr>
                <w:rFonts w:ascii="Arial" w:hAnsi="Arial" w:cs="Arial"/>
                <w:bCs/>
                <w:iCs/>
              </w:rPr>
              <w:t>Wind speed</w:t>
            </w:r>
            <w:r w:rsidR="00C82260">
              <w:rPr>
                <w:rFonts w:ascii="Arial" w:hAnsi="Arial" w:cs="Arial"/>
                <w:bCs/>
                <w:iCs/>
              </w:rPr>
              <w:t xml:space="preserve"> </w:t>
            </w:r>
            <w:r w:rsidRPr="00970080">
              <w:rPr>
                <w:rFonts w:ascii="Arial" w:hAnsi="Arial" w:cs="Arial"/>
                <w:bCs/>
                <w:iCs/>
              </w:rPr>
              <w:t>(Km/h)</w:t>
            </w:r>
          </w:p>
        </w:tc>
        <w:tc>
          <w:tcPr>
            <w:tcW w:w="855" w:type="pct"/>
            <w:vMerge/>
            <w:tcBorders>
              <w:bottom w:val="single" w:sz="4" w:space="0" w:color="auto"/>
            </w:tcBorders>
          </w:tcPr>
          <w:p w14:paraId="19608288" w14:textId="77777777" w:rsidR="00970080" w:rsidRPr="00970080" w:rsidRDefault="00970080" w:rsidP="00F71089">
            <w:pPr>
              <w:contextualSpacing/>
              <w:jc w:val="center"/>
              <w:rPr>
                <w:rFonts w:ascii="Arial" w:hAnsi="Arial" w:cs="Arial"/>
                <w:bCs/>
                <w:iCs/>
              </w:rPr>
            </w:pPr>
          </w:p>
        </w:tc>
        <w:tc>
          <w:tcPr>
            <w:tcW w:w="626" w:type="pct"/>
            <w:tcBorders>
              <w:bottom w:val="single" w:sz="4" w:space="0" w:color="auto"/>
            </w:tcBorders>
          </w:tcPr>
          <w:p w14:paraId="267C67AF" w14:textId="77777777" w:rsidR="00970080" w:rsidRPr="00970080" w:rsidRDefault="00970080" w:rsidP="00F71089">
            <w:pPr>
              <w:contextualSpacing/>
              <w:jc w:val="center"/>
              <w:rPr>
                <w:rFonts w:ascii="Arial" w:hAnsi="Arial" w:cs="Arial"/>
                <w:bCs/>
                <w:iCs/>
              </w:rPr>
            </w:pPr>
            <w:r w:rsidRPr="00970080">
              <w:rPr>
                <w:rFonts w:ascii="Arial" w:hAnsi="Arial" w:cs="Arial"/>
                <w:bCs/>
                <w:iCs/>
              </w:rPr>
              <w:t>3.2</w:t>
            </w:r>
          </w:p>
        </w:tc>
        <w:tc>
          <w:tcPr>
            <w:tcW w:w="652" w:type="pct"/>
            <w:tcBorders>
              <w:bottom w:val="single" w:sz="4" w:space="0" w:color="auto"/>
            </w:tcBorders>
          </w:tcPr>
          <w:p w14:paraId="0DA27AF8" w14:textId="77777777" w:rsidR="00970080" w:rsidRPr="00970080" w:rsidRDefault="00970080" w:rsidP="00F71089">
            <w:pPr>
              <w:contextualSpacing/>
              <w:jc w:val="center"/>
              <w:rPr>
                <w:rFonts w:ascii="Arial" w:hAnsi="Arial" w:cs="Arial"/>
                <w:bCs/>
                <w:iCs/>
              </w:rPr>
            </w:pPr>
            <w:r w:rsidRPr="00970080">
              <w:rPr>
                <w:rFonts w:ascii="Arial" w:hAnsi="Arial" w:cs="Arial"/>
                <w:bCs/>
                <w:iCs/>
              </w:rPr>
              <w:t>11.1</w:t>
            </w:r>
          </w:p>
        </w:tc>
        <w:tc>
          <w:tcPr>
            <w:tcW w:w="632" w:type="pct"/>
            <w:tcBorders>
              <w:bottom w:val="single" w:sz="4" w:space="0" w:color="auto"/>
            </w:tcBorders>
          </w:tcPr>
          <w:p w14:paraId="2D544021" w14:textId="77777777" w:rsidR="00970080" w:rsidRPr="00970080" w:rsidRDefault="00970080" w:rsidP="00F71089">
            <w:pPr>
              <w:contextualSpacing/>
              <w:jc w:val="center"/>
              <w:rPr>
                <w:rFonts w:ascii="Arial" w:hAnsi="Arial" w:cs="Arial"/>
                <w:bCs/>
                <w:iCs/>
              </w:rPr>
            </w:pPr>
            <w:r w:rsidRPr="00970080">
              <w:rPr>
                <w:rFonts w:ascii="Arial" w:hAnsi="Arial" w:cs="Arial"/>
                <w:bCs/>
                <w:iCs/>
              </w:rPr>
              <w:t>5.9±1.5</w:t>
            </w:r>
          </w:p>
        </w:tc>
        <w:tc>
          <w:tcPr>
            <w:tcW w:w="647" w:type="pct"/>
            <w:tcBorders>
              <w:bottom w:val="single" w:sz="4" w:space="0" w:color="auto"/>
            </w:tcBorders>
          </w:tcPr>
          <w:p w14:paraId="142D0922" w14:textId="77777777" w:rsidR="00970080" w:rsidRPr="00970080" w:rsidRDefault="00970080" w:rsidP="00F71089">
            <w:pPr>
              <w:jc w:val="center"/>
              <w:rPr>
                <w:rFonts w:ascii="Arial" w:hAnsi="Arial" w:cs="Arial"/>
                <w:bCs/>
                <w:iCs/>
              </w:rPr>
            </w:pPr>
            <w:r w:rsidRPr="00970080">
              <w:rPr>
                <w:rFonts w:ascii="Arial" w:hAnsi="Arial" w:cs="Arial"/>
                <w:bCs/>
                <w:iCs/>
              </w:rPr>
              <w:t>-0.1092</w:t>
            </w:r>
          </w:p>
        </w:tc>
      </w:tr>
      <w:tr w:rsidR="00970080" w:rsidRPr="0096721C" w14:paraId="254CCF71" w14:textId="77777777" w:rsidTr="00C82260">
        <w:trPr>
          <w:trHeight w:val="160"/>
          <w:jc w:val="center"/>
        </w:trPr>
        <w:tc>
          <w:tcPr>
            <w:tcW w:w="5000" w:type="pct"/>
            <w:gridSpan w:val="6"/>
            <w:tcBorders>
              <w:left w:val="single" w:sz="4" w:space="0" w:color="auto"/>
              <w:bottom w:val="single" w:sz="4" w:space="0" w:color="auto"/>
              <w:right w:val="single" w:sz="4" w:space="0" w:color="auto"/>
            </w:tcBorders>
            <w:vAlign w:val="center"/>
          </w:tcPr>
          <w:p w14:paraId="64337643" w14:textId="1BC978FC" w:rsidR="00970080" w:rsidRPr="00970080" w:rsidRDefault="00970080" w:rsidP="00F71089">
            <w:pPr>
              <w:rPr>
                <w:rFonts w:ascii="Arial" w:hAnsi="Arial" w:cs="Arial"/>
                <w:bCs/>
                <w:iCs/>
              </w:rPr>
            </w:pPr>
            <w:r w:rsidRPr="00970080">
              <w:rPr>
                <w:rFonts w:ascii="Arial" w:hAnsi="Arial" w:cs="Arial"/>
                <w:bCs/>
                <w:iCs/>
              </w:rPr>
              <w:t>Note: Correlation is highly significant** at the 0.01 level and correlation is significant* at the 0.05 level of significance at n-2 degrees of freedom (n=52)</w:t>
            </w:r>
          </w:p>
        </w:tc>
      </w:tr>
    </w:tbl>
    <w:p w14:paraId="7B9EC902" w14:textId="77777777" w:rsidR="00C82260" w:rsidRDefault="00C82260" w:rsidP="00441B6F">
      <w:pPr>
        <w:pStyle w:val="Body"/>
        <w:spacing w:after="0"/>
        <w:rPr>
          <w:rFonts w:ascii="Arial" w:hAnsi="Arial" w:cs="Arial"/>
        </w:rPr>
      </w:pPr>
    </w:p>
    <w:p w14:paraId="1DBB0C36" w14:textId="77777777" w:rsidR="005D46E9" w:rsidRDefault="005D46E9" w:rsidP="004E71DE">
      <w:pPr>
        <w:pStyle w:val="Body"/>
        <w:rPr>
          <w:rFonts w:ascii="Arial" w:hAnsi="Arial" w:cs="Arial"/>
          <w:b/>
          <w:sz w:val="22"/>
        </w:rPr>
      </w:pPr>
    </w:p>
    <w:p w14:paraId="25FF70F5" w14:textId="77777777" w:rsidR="005D46E9" w:rsidRDefault="005D46E9" w:rsidP="004E71DE">
      <w:pPr>
        <w:pStyle w:val="Body"/>
        <w:rPr>
          <w:rFonts w:ascii="Arial" w:hAnsi="Arial" w:cs="Arial"/>
          <w:b/>
          <w:sz w:val="22"/>
        </w:rPr>
      </w:pPr>
    </w:p>
    <w:p w14:paraId="488E0465" w14:textId="5485A45D" w:rsidR="004E71DE" w:rsidRDefault="004E71DE" w:rsidP="004E71DE">
      <w:pPr>
        <w:pStyle w:val="Body"/>
        <w:rPr>
          <w:rFonts w:ascii="Arial" w:hAnsi="Arial" w:cs="Arial"/>
          <w:b/>
          <w:sz w:val="22"/>
        </w:rPr>
      </w:pPr>
      <w:r>
        <w:rPr>
          <w:rFonts w:ascii="Arial" w:hAnsi="Arial" w:cs="Arial"/>
          <w:b/>
          <w:sz w:val="22"/>
        </w:rPr>
        <w:lastRenderedPageBreak/>
        <w:t xml:space="preserve">3.2 </w:t>
      </w:r>
      <w:r w:rsidRPr="004E71DE">
        <w:rPr>
          <w:rFonts w:ascii="Arial" w:hAnsi="Arial" w:cs="Arial"/>
          <w:b/>
          <w:sz w:val="22"/>
        </w:rPr>
        <w:t>Monitoring of pink bollworm activity at ginneries</w:t>
      </w:r>
    </w:p>
    <w:p w14:paraId="4B887D96" w14:textId="4C8CD54F" w:rsidR="00E053D0" w:rsidRDefault="004E71DE" w:rsidP="00C82260">
      <w:pPr>
        <w:pStyle w:val="Body"/>
        <w:rPr>
          <w:rFonts w:ascii="Arial" w:hAnsi="Arial" w:cs="Arial"/>
          <w:bCs/>
          <w:iCs/>
        </w:rPr>
      </w:pPr>
      <w:r w:rsidRPr="004E71DE">
        <w:rPr>
          <w:rFonts w:ascii="Arial" w:hAnsi="Arial" w:cs="Arial"/>
          <w:bCs/>
          <w:iCs/>
        </w:rPr>
        <w:t xml:space="preserve">Attempt was made to know the incidence of pink bollworm at ginneries within cotton area of Surat and Bharuch districts during cotton off-season. At ginning mill, Olpad, Surat district, the activity of male moths of pink bollworm was noticed from 1st (January first week) to 16th (April fourth week) SMW showing peak during 8th SMW i.e., last week of February (av. 10.0 male moths/trap/week) and there was no activity of male moths during May and June </w:t>
      </w:r>
      <w:r w:rsidRPr="005255E5">
        <w:rPr>
          <w:rFonts w:ascii="Arial" w:hAnsi="Arial" w:cs="Arial"/>
          <w:bCs/>
          <w:iCs/>
          <w:color w:val="000000" w:themeColor="text1"/>
        </w:rPr>
        <w:t>months (Table 3 and Fig. 8). The correlations with weather parameters recorded at nearest observatory of Main Cotton Research Station, NAU, Surat showed significant and negative correlations of trap catches with minimum temperature, average temperature, evening relative humidity, average relative humidity and wind speed whereas highly significant and positive correlations with sunshine hour. At ginning mills of Bharuch districts (Table 3 and Fig. 9), the pink boll was active from 1st (January first week) to 16th (April fourth week) SMW with peak trap catches during 8th SMW i.e., last week of February (av. 10.00 male moths/trap/week) at ginning mill, Hansot whereas it was observed from 1st to 21st SMW with peak catches</w:t>
      </w:r>
      <w:r w:rsidRPr="004E71DE">
        <w:rPr>
          <w:rFonts w:ascii="Arial" w:hAnsi="Arial" w:cs="Arial"/>
          <w:bCs/>
          <w:iCs/>
        </w:rPr>
        <w:t xml:space="preserve"> during 7th SMW (av. 14.00 male moths/trap/week) and 1st to 24th SMW with peak catches during 7th SMW (av. 14.00 male moths/trap/week) at Sikhar and Laheri ginning mills, respectively. At Vipul ginning mill, the pink boll was found active from 1st (January first week) to 23rd (April third week) SMW with peak catches during 7th SMW i.e., last week of February (av. 12.0 male moths/trap/week). The correlations of trap </w:t>
      </w:r>
      <w:proofErr w:type="gramStart"/>
      <w:r w:rsidRPr="004E71DE">
        <w:rPr>
          <w:rFonts w:ascii="Arial" w:hAnsi="Arial" w:cs="Arial"/>
          <w:bCs/>
          <w:iCs/>
        </w:rPr>
        <w:t>catches</w:t>
      </w:r>
      <w:proofErr w:type="gramEnd"/>
      <w:r w:rsidRPr="004E71DE">
        <w:rPr>
          <w:rFonts w:ascii="Arial" w:hAnsi="Arial" w:cs="Arial"/>
          <w:bCs/>
          <w:iCs/>
        </w:rPr>
        <w:t xml:space="preserve"> of pink bollworm at different ginning mills of Bharuch district (Hansot, Shikhar, Laheri and Vipul) with weather parameters recorded at observatory of Regional Cotton Research Station, NAU, Bharuch showed highly significant and negative correlations with maximum temperature, minimum temperature, average temperature and wind speed at all four locations. However, it showed a significant and positive correlation with morning relative humidity at Laheri ginning mill, Palej, Dist. Bharuch.</w:t>
      </w:r>
    </w:p>
    <w:tbl>
      <w:tblPr>
        <w:tblW w:w="5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1176"/>
        <w:gridCol w:w="1221"/>
        <w:gridCol w:w="1200"/>
        <w:gridCol w:w="1216"/>
        <w:gridCol w:w="1492"/>
        <w:gridCol w:w="57"/>
      </w:tblGrid>
      <w:tr w:rsidR="00C82260" w:rsidRPr="003E0861" w14:paraId="2F01E567" w14:textId="77777777" w:rsidTr="003E0861">
        <w:trPr>
          <w:trHeight w:val="315"/>
          <w:jc w:val="center"/>
        </w:trPr>
        <w:tc>
          <w:tcPr>
            <w:tcW w:w="5000" w:type="pct"/>
            <w:gridSpan w:val="7"/>
            <w:tcBorders>
              <w:top w:val="nil"/>
              <w:left w:val="nil"/>
              <w:bottom w:val="single" w:sz="4" w:space="0" w:color="auto"/>
              <w:right w:val="nil"/>
            </w:tcBorders>
          </w:tcPr>
          <w:p w14:paraId="213951C0" w14:textId="2167163F" w:rsidR="00C82260" w:rsidRPr="003E0861" w:rsidRDefault="00C82260" w:rsidP="00756245">
            <w:pPr>
              <w:rPr>
                <w:rFonts w:ascii="Arial" w:hAnsi="Arial" w:cs="Arial"/>
                <w:bCs/>
                <w:iCs/>
              </w:rPr>
            </w:pPr>
            <w:r w:rsidRPr="003E0861">
              <w:rPr>
                <w:rFonts w:ascii="Arial" w:hAnsi="Arial" w:cs="Arial"/>
                <w:bCs/>
                <w:iCs/>
              </w:rPr>
              <w:br w:type="page"/>
            </w:r>
            <w:r w:rsidRPr="003E0861">
              <w:rPr>
                <w:rFonts w:ascii="Arial" w:hAnsi="Arial" w:cs="Arial"/>
                <w:bCs/>
                <w:iCs/>
              </w:rPr>
              <w:br w:type="page"/>
            </w:r>
            <w:r w:rsidRPr="00756245">
              <w:rPr>
                <w:rFonts w:ascii="Arial" w:hAnsi="Arial"/>
                <w:b/>
              </w:rPr>
              <w:t>Table 3: Correlations of trap catches of male moths at ginneries with abiotic factors during cotton off-</w:t>
            </w:r>
            <w:r w:rsidR="00756245">
              <w:rPr>
                <w:rFonts w:ascii="Arial" w:hAnsi="Arial"/>
                <w:b/>
              </w:rPr>
              <w:t xml:space="preserve"> </w:t>
            </w:r>
            <w:r w:rsidRPr="00756245">
              <w:rPr>
                <w:rFonts w:ascii="Arial" w:hAnsi="Arial"/>
                <w:b/>
              </w:rPr>
              <w:t>season in fields during 2022</w:t>
            </w:r>
          </w:p>
        </w:tc>
      </w:tr>
      <w:tr w:rsidR="003E0861" w:rsidRPr="003E0861" w14:paraId="129A98A8" w14:textId="77777777" w:rsidTr="003E0861">
        <w:trPr>
          <w:gridAfter w:val="1"/>
          <w:wAfter w:w="30" w:type="pct"/>
          <w:trHeight w:val="308"/>
          <w:jc w:val="center"/>
        </w:trPr>
        <w:tc>
          <w:tcPr>
            <w:tcW w:w="1645" w:type="pct"/>
            <w:vMerge w:val="restart"/>
            <w:tcBorders>
              <w:top w:val="single" w:sz="4" w:space="0" w:color="auto"/>
            </w:tcBorders>
          </w:tcPr>
          <w:p w14:paraId="76CA7229" w14:textId="77777777" w:rsidR="00C82260" w:rsidRPr="00756245" w:rsidRDefault="00C82260" w:rsidP="001A75A9">
            <w:pPr>
              <w:contextualSpacing/>
              <w:rPr>
                <w:rFonts w:ascii="Arial" w:hAnsi="Arial" w:cs="Arial"/>
                <w:b/>
                <w:iCs/>
              </w:rPr>
            </w:pPr>
            <w:r w:rsidRPr="00756245">
              <w:rPr>
                <w:rFonts w:ascii="Arial" w:hAnsi="Arial" w:cs="Arial"/>
                <w:b/>
                <w:iCs/>
              </w:rPr>
              <w:t xml:space="preserve">Weather parameters </w:t>
            </w:r>
          </w:p>
        </w:tc>
        <w:tc>
          <w:tcPr>
            <w:tcW w:w="3325" w:type="pct"/>
            <w:gridSpan w:val="5"/>
            <w:tcBorders>
              <w:top w:val="single" w:sz="4" w:space="0" w:color="auto"/>
            </w:tcBorders>
          </w:tcPr>
          <w:p w14:paraId="4F8A959D" w14:textId="77777777" w:rsidR="00C82260" w:rsidRPr="00756245" w:rsidRDefault="00C82260" w:rsidP="001A75A9">
            <w:pPr>
              <w:contextualSpacing/>
              <w:jc w:val="center"/>
              <w:rPr>
                <w:rFonts w:ascii="Arial" w:hAnsi="Arial" w:cs="Arial"/>
                <w:b/>
                <w:iCs/>
              </w:rPr>
            </w:pPr>
            <w:r w:rsidRPr="00756245">
              <w:rPr>
                <w:rFonts w:ascii="Arial" w:hAnsi="Arial" w:cs="Arial"/>
                <w:b/>
                <w:iCs/>
              </w:rPr>
              <w:t>Correlation co-efficient between male moth catches &amp; weather parameters</w:t>
            </w:r>
          </w:p>
        </w:tc>
      </w:tr>
      <w:tr w:rsidR="003E0861" w:rsidRPr="003E0861" w14:paraId="014E4D69" w14:textId="77777777" w:rsidTr="003E0861">
        <w:trPr>
          <w:gridAfter w:val="1"/>
          <w:wAfter w:w="30" w:type="pct"/>
          <w:trHeight w:val="368"/>
          <w:jc w:val="center"/>
        </w:trPr>
        <w:tc>
          <w:tcPr>
            <w:tcW w:w="1645" w:type="pct"/>
            <w:vMerge/>
            <w:vAlign w:val="center"/>
          </w:tcPr>
          <w:p w14:paraId="4FDF18BB" w14:textId="77777777" w:rsidR="00C82260" w:rsidRPr="00756245" w:rsidRDefault="00C82260" w:rsidP="001A75A9">
            <w:pPr>
              <w:contextualSpacing/>
              <w:rPr>
                <w:rFonts w:ascii="Arial" w:hAnsi="Arial" w:cs="Arial"/>
                <w:b/>
                <w:iCs/>
              </w:rPr>
            </w:pPr>
          </w:p>
        </w:tc>
        <w:tc>
          <w:tcPr>
            <w:tcW w:w="620" w:type="pct"/>
          </w:tcPr>
          <w:p w14:paraId="3CC4A483" w14:textId="77777777" w:rsidR="00C82260" w:rsidRPr="00756245" w:rsidRDefault="00C82260" w:rsidP="001A75A9">
            <w:pPr>
              <w:contextualSpacing/>
              <w:rPr>
                <w:rFonts w:ascii="Arial" w:hAnsi="Arial" w:cs="Arial"/>
                <w:b/>
                <w:iCs/>
              </w:rPr>
            </w:pPr>
            <w:r w:rsidRPr="00756245">
              <w:rPr>
                <w:rFonts w:ascii="Arial" w:hAnsi="Arial" w:cs="Arial"/>
                <w:b/>
                <w:iCs/>
              </w:rPr>
              <w:t>G1-Olpad</w:t>
            </w:r>
          </w:p>
        </w:tc>
        <w:tc>
          <w:tcPr>
            <w:tcW w:w="644" w:type="pct"/>
          </w:tcPr>
          <w:p w14:paraId="5EE8029D" w14:textId="77777777" w:rsidR="00C82260" w:rsidRPr="00756245" w:rsidRDefault="00C82260" w:rsidP="001A75A9">
            <w:pPr>
              <w:contextualSpacing/>
              <w:rPr>
                <w:rFonts w:ascii="Arial" w:hAnsi="Arial" w:cs="Arial"/>
                <w:b/>
                <w:iCs/>
              </w:rPr>
            </w:pPr>
            <w:r w:rsidRPr="00756245">
              <w:rPr>
                <w:rFonts w:ascii="Arial" w:hAnsi="Arial" w:cs="Arial"/>
                <w:b/>
                <w:iCs/>
              </w:rPr>
              <w:t>G2-Hansot</w:t>
            </w:r>
          </w:p>
        </w:tc>
        <w:tc>
          <w:tcPr>
            <w:tcW w:w="633" w:type="pct"/>
          </w:tcPr>
          <w:p w14:paraId="05B936C0" w14:textId="77777777" w:rsidR="00C82260" w:rsidRPr="00756245" w:rsidRDefault="00C82260" w:rsidP="001A75A9">
            <w:pPr>
              <w:contextualSpacing/>
              <w:rPr>
                <w:rFonts w:ascii="Arial" w:hAnsi="Arial" w:cs="Arial"/>
                <w:b/>
                <w:iCs/>
              </w:rPr>
            </w:pPr>
            <w:r w:rsidRPr="00756245">
              <w:rPr>
                <w:rFonts w:ascii="Arial" w:hAnsi="Arial" w:cs="Arial"/>
                <w:b/>
                <w:iCs/>
              </w:rPr>
              <w:t>G3-Sikhar, Palej</w:t>
            </w:r>
          </w:p>
        </w:tc>
        <w:tc>
          <w:tcPr>
            <w:tcW w:w="641" w:type="pct"/>
          </w:tcPr>
          <w:p w14:paraId="2D7624F0" w14:textId="77777777" w:rsidR="00C82260" w:rsidRPr="00756245" w:rsidRDefault="00C82260" w:rsidP="001A75A9">
            <w:pPr>
              <w:contextualSpacing/>
              <w:jc w:val="center"/>
              <w:rPr>
                <w:rFonts w:ascii="Arial" w:hAnsi="Arial" w:cs="Arial"/>
                <w:b/>
                <w:iCs/>
              </w:rPr>
            </w:pPr>
            <w:r w:rsidRPr="00756245">
              <w:rPr>
                <w:rFonts w:ascii="Arial" w:hAnsi="Arial" w:cs="Arial"/>
                <w:b/>
                <w:iCs/>
              </w:rPr>
              <w:t>G4-Laheri, Palej</w:t>
            </w:r>
          </w:p>
        </w:tc>
        <w:tc>
          <w:tcPr>
            <w:tcW w:w="787" w:type="pct"/>
          </w:tcPr>
          <w:p w14:paraId="2873E614" w14:textId="77777777" w:rsidR="00C82260" w:rsidRPr="00756245" w:rsidRDefault="00C82260" w:rsidP="001A75A9">
            <w:pPr>
              <w:contextualSpacing/>
              <w:jc w:val="center"/>
              <w:rPr>
                <w:rFonts w:ascii="Arial" w:hAnsi="Arial" w:cs="Arial"/>
                <w:b/>
                <w:iCs/>
              </w:rPr>
            </w:pPr>
            <w:r w:rsidRPr="00756245">
              <w:rPr>
                <w:rFonts w:ascii="Arial" w:hAnsi="Arial" w:cs="Arial"/>
                <w:b/>
                <w:iCs/>
              </w:rPr>
              <w:t>G5-Vipul, Karjan</w:t>
            </w:r>
          </w:p>
        </w:tc>
      </w:tr>
      <w:tr w:rsidR="003E0861" w:rsidRPr="003E0861" w14:paraId="22594C56" w14:textId="77777777" w:rsidTr="003E0861">
        <w:trPr>
          <w:gridAfter w:val="1"/>
          <w:wAfter w:w="30" w:type="pct"/>
          <w:trHeight w:val="91"/>
          <w:jc w:val="center"/>
        </w:trPr>
        <w:tc>
          <w:tcPr>
            <w:tcW w:w="1645" w:type="pct"/>
          </w:tcPr>
          <w:p w14:paraId="33FC54D7" w14:textId="77777777" w:rsidR="00C82260" w:rsidRPr="003E0861" w:rsidRDefault="00C82260" w:rsidP="001A75A9">
            <w:pPr>
              <w:contextualSpacing/>
              <w:rPr>
                <w:rFonts w:ascii="Arial" w:hAnsi="Arial" w:cs="Arial"/>
                <w:bCs/>
                <w:iCs/>
              </w:rPr>
            </w:pPr>
            <w:r w:rsidRPr="003E0861">
              <w:rPr>
                <w:rFonts w:ascii="Arial" w:hAnsi="Arial" w:cs="Arial"/>
                <w:bCs/>
                <w:iCs/>
              </w:rPr>
              <w:t>Maximum Temperature (0C)</w:t>
            </w:r>
          </w:p>
        </w:tc>
        <w:tc>
          <w:tcPr>
            <w:tcW w:w="620" w:type="pct"/>
          </w:tcPr>
          <w:p w14:paraId="724F8F93" w14:textId="77777777" w:rsidR="00C82260" w:rsidRPr="003E0861" w:rsidRDefault="00C82260" w:rsidP="001A75A9">
            <w:pPr>
              <w:contextualSpacing/>
              <w:jc w:val="center"/>
              <w:rPr>
                <w:rFonts w:ascii="Arial" w:hAnsi="Arial" w:cs="Arial"/>
                <w:bCs/>
                <w:iCs/>
              </w:rPr>
            </w:pPr>
            <w:r w:rsidRPr="003E0861">
              <w:rPr>
                <w:rFonts w:ascii="Arial" w:hAnsi="Arial" w:cs="Arial"/>
                <w:bCs/>
                <w:iCs/>
              </w:rPr>
              <w:t>-0.2106</w:t>
            </w:r>
          </w:p>
        </w:tc>
        <w:tc>
          <w:tcPr>
            <w:tcW w:w="644" w:type="pct"/>
          </w:tcPr>
          <w:p w14:paraId="7143ED14" w14:textId="77777777" w:rsidR="00C82260" w:rsidRPr="003E0861" w:rsidRDefault="00C82260" w:rsidP="001A75A9">
            <w:pPr>
              <w:contextualSpacing/>
              <w:jc w:val="center"/>
              <w:rPr>
                <w:rFonts w:ascii="Arial" w:hAnsi="Arial" w:cs="Arial"/>
                <w:bCs/>
                <w:iCs/>
              </w:rPr>
            </w:pPr>
            <w:r w:rsidRPr="003E0861">
              <w:rPr>
                <w:rFonts w:ascii="Arial" w:hAnsi="Arial" w:cs="Arial"/>
                <w:bCs/>
                <w:iCs/>
              </w:rPr>
              <w:t>-0.5520**</w:t>
            </w:r>
          </w:p>
        </w:tc>
        <w:tc>
          <w:tcPr>
            <w:tcW w:w="633" w:type="pct"/>
          </w:tcPr>
          <w:p w14:paraId="55EB056F" w14:textId="77777777" w:rsidR="00C82260" w:rsidRPr="003E0861" w:rsidRDefault="00C82260" w:rsidP="001A75A9">
            <w:pPr>
              <w:contextualSpacing/>
              <w:jc w:val="center"/>
              <w:rPr>
                <w:rFonts w:ascii="Arial" w:hAnsi="Arial" w:cs="Arial"/>
                <w:bCs/>
                <w:iCs/>
              </w:rPr>
            </w:pPr>
            <w:r w:rsidRPr="003E0861">
              <w:rPr>
                <w:rFonts w:ascii="Arial" w:hAnsi="Arial" w:cs="Arial"/>
                <w:bCs/>
                <w:iCs/>
              </w:rPr>
              <w:t>-0.7690**</w:t>
            </w:r>
          </w:p>
        </w:tc>
        <w:tc>
          <w:tcPr>
            <w:tcW w:w="641" w:type="pct"/>
          </w:tcPr>
          <w:p w14:paraId="343C6631" w14:textId="77777777" w:rsidR="00C82260" w:rsidRPr="003E0861" w:rsidRDefault="00C82260" w:rsidP="001A75A9">
            <w:pPr>
              <w:contextualSpacing/>
              <w:jc w:val="center"/>
              <w:rPr>
                <w:rFonts w:ascii="Arial" w:hAnsi="Arial" w:cs="Arial"/>
                <w:bCs/>
                <w:iCs/>
              </w:rPr>
            </w:pPr>
            <w:r w:rsidRPr="003E0861">
              <w:rPr>
                <w:rFonts w:ascii="Arial" w:hAnsi="Arial" w:cs="Arial"/>
                <w:bCs/>
                <w:iCs/>
              </w:rPr>
              <w:t>-0.7407**</w:t>
            </w:r>
          </w:p>
        </w:tc>
        <w:tc>
          <w:tcPr>
            <w:tcW w:w="787" w:type="pct"/>
          </w:tcPr>
          <w:p w14:paraId="0C292ABD" w14:textId="77777777" w:rsidR="00C82260" w:rsidRPr="003E0861" w:rsidRDefault="00C82260" w:rsidP="001A75A9">
            <w:pPr>
              <w:contextualSpacing/>
              <w:jc w:val="center"/>
              <w:rPr>
                <w:rFonts w:ascii="Arial" w:hAnsi="Arial" w:cs="Arial"/>
                <w:bCs/>
                <w:iCs/>
              </w:rPr>
            </w:pPr>
            <w:r w:rsidRPr="003E0861">
              <w:rPr>
                <w:rFonts w:ascii="Arial" w:hAnsi="Arial" w:cs="Arial"/>
                <w:bCs/>
                <w:iCs/>
              </w:rPr>
              <w:t>-0.7793**</w:t>
            </w:r>
          </w:p>
        </w:tc>
      </w:tr>
      <w:tr w:rsidR="003E0861" w:rsidRPr="003E0861" w14:paraId="5073B90C" w14:textId="77777777" w:rsidTr="003E0861">
        <w:trPr>
          <w:gridAfter w:val="1"/>
          <w:wAfter w:w="30" w:type="pct"/>
          <w:trHeight w:val="138"/>
          <w:jc w:val="center"/>
        </w:trPr>
        <w:tc>
          <w:tcPr>
            <w:tcW w:w="1645" w:type="pct"/>
          </w:tcPr>
          <w:p w14:paraId="56D23125" w14:textId="77777777" w:rsidR="00C82260" w:rsidRPr="003E0861" w:rsidRDefault="00C82260" w:rsidP="001A75A9">
            <w:pPr>
              <w:contextualSpacing/>
              <w:rPr>
                <w:rFonts w:ascii="Arial" w:hAnsi="Arial" w:cs="Arial"/>
                <w:bCs/>
                <w:iCs/>
              </w:rPr>
            </w:pPr>
            <w:r w:rsidRPr="003E0861">
              <w:rPr>
                <w:rFonts w:ascii="Arial" w:hAnsi="Arial" w:cs="Arial"/>
                <w:bCs/>
                <w:iCs/>
              </w:rPr>
              <w:t>Minimum Temperature (0C)</w:t>
            </w:r>
          </w:p>
        </w:tc>
        <w:tc>
          <w:tcPr>
            <w:tcW w:w="620" w:type="pct"/>
          </w:tcPr>
          <w:p w14:paraId="58B4313B" w14:textId="77777777" w:rsidR="00C82260" w:rsidRPr="003E0861" w:rsidRDefault="00C82260" w:rsidP="001A75A9">
            <w:pPr>
              <w:jc w:val="center"/>
              <w:rPr>
                <w:rFonts w:ascii="Arial" w:hAnsi="Arial" w:cs="Arial"/>
                <w:bCs/>
                <w:iCs/>
              </w:rPr>
            </w:pPr>
            <w:bookmarkStart w:id="1" w:name="_Hlk137731754"/>
            <w:r w:rsidRPr="003E0861">
              <w:rPr>
                <w:rFonts w:ascii="Arial" w:hAnsi="Arial" w:cs="Arial"/>
                <w:bCs/>
                <w:iCs/>
              </w:rPr>
              <w:t>-0.6304**</w:t>
            </w:r>
            <w:bookmarkEnd w:id="1"/>
          </w:p>
        </w:tc>
        <w:tc>
          <w:tcPr>
            <w:tcW w:w="644" w:type="pct"/>
          </w:tcPr>
          <w:p w14:paraId="13D187A4" w14:textId="77777777" w:rsidR="00C82260" w:rsidRPr="003E0861" w:rsidRDefault="00C82260" w:rsidP="001A75A9">
            <w:pPr>
              <w:jc w:val="center"/>
              <w:rPr>
                <w:rFonts w:ascii="Arial" w:hAnsi="Arial" w:cs="Arial"/>
                <w:bCs/>
                <w:iCs/>
              </w:rPr>
            </w:pPr>
            <w:r w:rsidRPr="003E0861">
              <w:rPr>
                <w:rFonts w:ascii="Arial" w:hAnsi="Arial" w:cs="Arial"/>
                <w:bCs/>
                <w:iCs/>
              </w:rPr>
              <w:t>-0.7290**</w:t>
            </w:r>
          </w:p>
        </w:tc>
        <w:tc>
          <w:tcPr>
            <w:tcW w:w="633" w:type="pct"/>
          </w:tcPr>
          <w:p w14:paraId="684D64EF" w14:textId="77777777" w:rsidR="00C82260" w:rsidRPr="003E0861" w:rsidRDefault="00C82260" w:rsidP="001A75A9">
            <w:pPr>
              <w:jc w:val="center"/>
              <w:rPr>
                <w:rFonts w:ascii="Arial" w:hAnsi="Arial" w:cs="Arial"/>
                <w:bCs/>
                <w:iCs/>
              </w:rPr>
            </w:pPr>
            <w:r w:rsidRPr="003E0861">
              <w:rPr>
                <w:rFonts w:ascii="Arial" w:hAnsi="Arial" w:cs="Arial"/>
                <w:bCs/>
                <w:iCs/>
              </w:rPr>
              <w:t>-0.9090**</w:t>
            </w:r>
          </w:p>
        </w:tc>
        <w:tc>
          <w:tcPr>
            <w:tcW w:w="641" w:type="pct"/>
          </w:tcPr>
          <w:p w14:paraId="7C26142A" w14:textId="77777777" w:rsidR="00C82260" w:rsidRPr="003E0861" w:rsidRDefault="00C82260" w:rsidP="001A75A9">
            <w:pPr>
              <w:jc w:val="center"/>
              <w:rPr>
                <w:rFonts w:ascii="Arial" w:hAnsi="Arial" w:cs="Arial"/>
                <w:bCs/>
                <w:iCs/>
              </w:rPr>
            </w:pPr>
            <w:r w:rsidRPr="003E0861">
              <w:rPr>
                <w:rFonts w:ascii="Arial" w:hAnsi="Arial" w:cs="Arial"/>
                <w:bCs/>
                <w:iCs/>
              </w:rPr>
              <w:t>-0.8509**</w:t>
            </w:r>
          </w:p>
        </w:tc>
        <w:tc>
          <w:tcPr>
            <w:tcW w:w="787" w:type="pct"/>
          </w:tcPr>
          <w:p w14:paraId="5BE08C50" w14:textId="77777777" w:rsidR="00C82260" w:rsidRPr="003E0861" w:rsidRDefault="00C82260" w:rsidP="001A75A9">
            <w:pPr>
              <w:jc w:val="center"/>
              <w:rPr>
                <w:rFonts w:ascii="Arial" w:hAnsi="Arial" w:cs="Arial"/>
                <w:bCs/>
                <w:iCs/>
              </w:rPr>
            </w:pPr>
            <w:r w:rsidRPr="003E0861">
              <w:rPr>
                <w:rFonts w:ascii="Arial" w:hAnsi="Arial" w:cs="Arial"/>
                <w:bCs/>
                <w:iCs/>
              </w:rPr>
              <w:t>-0.8226**</w:t>
            </w:r>
          </w:p>
        </w:tc>
      </w:tr>
      <w:tr w:rsidR="003E0861" w:rsidRPr="003E0861" w14:paraId="19AF952C" w14:textId="77777777" w:rsidTr="003E0861">
        <w:trPr>
          <w:gridAfter w:val="1"/>
          <w:wAfter w:w="30" w:type="pct"/>
          <w:trHeight w:val="54"/>
          <w:jc w:val="center"/>
        </w:trPr>
        <w:tc>
          <w:tcPr>
            <w:tcW w:w="1645" w:type="pct"/>
          </w:tcPr>
          <w:p w14:paraId="028ECEFD" w14:textId="77777777" w:rsidR="00C82260" w:rsidRPr="003E0861" w:rsidRDefault="00C82260" w:rsidP="001A75A9">
            <w:pPr>
              <w:contextualSpacing/>
              <w:rPr>
                <w:rFonts w:ascii="Arial" w:hAnsi="Arial" w:cs="Arial"/>
                <w:bCs/>
                <w:iCs/>
              </w:rPr>
            </w:pPr>
            <w:r w:rsidRPr="003E0861">
              <w:rPr>
                <w:rFonts w:ascii="Arial" w:hAnsi="Arial" w:cs="Arial"/>
                <w:bCs/>
                <w:iCs/>
              </w:rPr>
              <w:t>Average Temperature (0C)</w:t>
            </w:r>
          </w:p>
        </w:tc>
        <w:tc>
          <w:tcPr>
            <w:tcW w:w="620" w:type="pct"/>
          </w:tcPr>
          <w:p w14:paraId="3BA77A48" w14:textId="77777777" w:rsidR="00C82260" w:rsidRPr="003E0861" w:rsidRDefault="00C82260" w:rsidP="001A75A9">
            <w:pPr>
              <w:jc w:val="center"/>
              <w:rPr>
                <w:rFonts w:ascii="Arial" w:hAnsi="Arial" w:cs="Arial"/>
                <w:bCs/>
                <w:iCs/>
              </w:rPr>
            </w:pPr>
            <w:bookmarkStart w:id="2" w:name="_Hlk137731774"/>
            <w:r w:rsidRPr="003E0861">
              <w:rPr>
                <w:rFonts w:ascii="Arial" w:hAnsi="Arial" w:cs="Arial"/>
                <w:bCs/>
                <w:iCs/>
              </w:rPr>
              <w:t>-0.4942*</w:t>
            </w:r>
            <w:bookmarkEnd w:id="2"/>
          </w:p>
        </w:tc>
        <w:tc>
          <w:tcPr>
            <w:tcW w:w="644" w:type="pct"/>
          </w:tcPr>
          <w:p w14:paraId="230AE2BE" w14:textId="77777777" w:rsidR="00C82260" w:rsidRPr="003E0861" w:rsidRDefault="00C82260" w:rsidP="001A75A9">
            <w:pPr>
              <w:jc w:val="center"/>
              <w:rPr>
                <w:rFonts w:ascii="Arial" w:hAnsi="Arial" w:cs="Arial"/>
                <w:bCs/>
                <w:iCs/>
              </w:rPr>
            </w:pPr>
            <w:r w:rsidRPr="003E0861">
              <w:rPr>
                <w:rFonts w:ascii="Arial" w:hAnsi="Arial" w:cs="Arial"/>
                <w:bCs/>
                <w:iCs/>
              </w:rPr>
              <w:t>-0.6770**</w:t>
            </w:r>
          </w:p>
        </w:tc>
        <w:tc>
          <w:tcPr>
            <w:tcW w:w="633" w:type="pct"/>
          </w:tcPr>
          <w:p w14:paraId="73A9618C" w14:textId="77777777" w:rsidR="00C82260" w:rsidRPr="003E0861" w:rsidRDefault="00C82260" w:rsidP="001A75A9">
            <w:pPr>
              <w:jc w:val="center"/>
              <w:rPr>
                <w:rFonts w:ascii="Arial" w:hAnsi="Arial" w:cs="Arial"/>
                <w:bCs/>
                <w:iCs/>
              </w:rPr>
            </w:pPr>
            <w:r w:rsidRPr="003E0861">
              <w:rPr>
                <w:rFonts w:ascii="Arial" w:hAnsi="Arial" w:cs="Arial"/>
                <w:bCs/>
                <w:iCs/>
              </w:rPr>
              <w:t>-0.9119**</w:t>
            </w:r>
          </w:p>
        </w:tc>
        <w:tc>
          <w:tcPr>
            <w:tcW w:w="641" w:type="pct"/>
          </w:tcPr>
          <w:p w14:paraId="44101F7C" w14:textId="77777777" w:rsidR="00C82260" w:rsidRPr="003E0861" w:rsidRDefault="00C82260" w:rsidP="001A75A9">
            <w:pPr>
              <w:jc w:val="center"/>
              <w:rPr>
                <w:rFonts w:ascii="Arial" w:hAnsi="Arial" w:cs="Arial"/>
                <w:bCs/>
                <w:iCs/>
              </w:rPr>
            </w:pPr>
            <w:r w:rsidRPr="003E0861">
              <w:rPr>
                <w:rFonts w:ascii="Arial" w:hAnsi="Arial" w:cs="Arial"/>
                <w:bCs/>
                <w:iCs/>
              </w:rPr>
              <w:t>-0.8729**</w:t>
            </w:r>
          </w:p>
        </w:tc>
        <w:tc>
          <w:tcPr>
            <w:tcW w:w="787" w:type="pct"/>
          </w:tcPr>
          <w:p w14:paraId="3994B9FB" w14:textId="77777777" w:rsidR="00C82260" w:rsidRPr="003E0861" w:rsidRDefault="00C82260" w:rsidP="001A75A9">
            <w:pPr>
              <w:jc w:val="center"/>
              <w:rPr>
                <w:rFonts w:ascii="Arial" w:hAnsi="Arial" w:cs="Arial"/>
                <w:bCs/>
                <w:iCs/>
              </w:rPr>
            </w:pPr>
            <w:r w:rsidRPr="003E0861">
              <w:rPr>
                <w:rFonts w:ascii="Arial" w:hAnsi="Arial" w:cs="Arial"/>
                <w:bCs/>
                <w:iCs/>
              </w:rPr>
              <w:t>-0.8396**</w:t>
            </w:r>
          </w:p>
        </w:tc>
      </w:tr>
      <w:tr w:rsidR="003E0861" w:rsidRPr="003E0861" w14:paraId="36C4FE39" w14:textId="77777777" w:rsidTr="003E0861">
        <w:trPr>
          <w:gridAfter w:val="1"/>
          <w:wAfter w:w="30" w:type="pct"/>
          <w:trHeight w:val="54"/>
          <w:jc w:val="center"/>
        </w:trPr>
        <w:tc>
          <w:tcPr>
            <w:tcW w:w="1645" w:type="pct"/>
          </w:tcPr>
          <w:p w14:paraId="7FFA7B4B" w14:textId="77777777" w:rsidR="00C82260" w:rsidRPr="003E0861" w:rsidRDefault="00C82260" w:rsidP="001A75A9">
            <w:pPr>
              <w:contextualSpacing/>
              <w:rPr>
                <w:rFonts w:ascii="Arial" w:hAnsi="Arial" w:cs="Arial"/>
                <w:bCs/>
                <w:iCs/>
              </w:rPr>
            </w:pPr>
            <w:r w:rsidRPr="003E0861">
              <w:rPr>
                <w:rFonts w:ascii="Arial" w:hAnsi="Arial" w:cs="Arial"/>
                <w:bCs/>
                <w:iCs/>
              </w:rPr>
              <w:t xml:space="preserve">Morning Relative Humidity (%) </w:t>
            </w:r>
          </w:p>
        </w:tc>
        <w:tc>
          <w:tcPr>
            <w:tcW w:w="620" w:type="pct"/>
          </w:tcPr>
          <w:p w14:paraId="4758E2EF" w14:textId="77777777" w:rsidR="00C82260" w:rsidRPr="003E0861" w:rsidRDefault="00C82260" w:rsidP="001A75A9">
            <w:pPr>
              <w:contextualSpacing/>
              <w:jc w:val="center"/>
              <w:rPr>
                <w:rFonts w:ascii="Arial" w:hAnsi="Arial" w:cs="Arial"/>
                <w:bCs/>
                <w:iCs/>
              </w:rPr>
            </w:pPr>
            <w:r w:rsidRPr="003E0861">
              <w:rPr>
                <w:rFonts w:ascii="Arial" w:hAnsi="Arial" w:cs="Arial"/>
                <w:bCs/>
                <w:iCs/>
              </w:rPr>
              <w:t>-0.1074</w:t>
            </w:r>
          </w:p>
        </w:tc>
        <w:tc>
          <w:tcPr>
            <w:tcW w:w="644" w:type="pct"/>
          </w:tcPr>
          <w:p w14:paraId="3806B9E0" w14:textId="77777777" w:rsidR="00C82260" w:rsidRPr="003E0861" w:rsidRDefault="00C82260" w:rsidP="001A75A9">
            <w:pPr>
              <w:contextualSpacing/>
              <w:jc w:val="center"/>
              <w:rPr>
                <w:rFonts w:ascii="Arial" w:hAnsi="Arial" w:cs="Arial"/>
                <w:bCs/>
                <w:iCs/>
              </w:rPr>
            </w:pPr>
            <w:r w:rsidRPr="003E0861">
              <w:rPr>
                <w:rFonts w:ascii="Arial" w:hAnsi="Arial" w:cs="Arial"/>
                <w:bCs/>
                <w:iCs/>
              </w:rPr>
              <w:t>-0.0157</w:t>
            </w:r>
          </w:p>
        </w:tc>
        <w:tc>
          <w:tcPr>
            <w:tcW w:w="633" w:type="pct"/>
          </w:tcPr>
          <w:p w14:paraId="7515920D" w14:textId="77777777" w:rsidR="00C82260" w:rsidRPr="003E0861" w:rsidRDefault="00C82260" w:rsidP="001A75A9">
            <w:pPr>
              <w:contextualSpacing/>
              <w:jc w:val="center"/>
              <w:rPr>
                <w:rFonts w:ascii="Arial" w:hAnsi="Arial" w:cs="Arial"/>
                <w:bCs/>
                <w:iCs/>
              </w:rPr>
            </w:pPr>
            <w:r w:rsidRPr="003E0861">
              <w:rPr>
                <w:rFonts w:ascii="Arial" w:hAnsi="Arial" w:cs="Arial"/>
                <w:bCs/>
                <w:iCs/>
              </w:rPr>
              <w:t>0.3670</w:t>
            </w:r>
          </w:p>
        </w:tc>
        <w:tc>
          <w:tcPr>
            <w:tcW w:w="641" w:type="pct"/>
          </w:tcPr>
          <w:p w14:paraId="5790E818" w14:textId="77777777" w:rsidR="00C82260" w:rsidRPr="003E0861" w:rsidRDefault="00C82260" w:rsidP="001A75A9">
            <w:pPr>
              <w:jc w:val="center"/>
              <w:rPr>
                <w:rFonts w:ascii="Arial" w:hAnsi="Arial" w:cs="Arial"/>
                <w:bCs/>
                <w:iCs/>
              </w:rPr>
            </w:pPr>
            <w:r w:rsidRPr="003E0861">
              <w:rPr>
                <w:rFonts w:ascii="Arial" w:hAnsi="Arial" w:cs="Arial"/>
                <w:bCs/>
                <w:iCs/>
              </w:rPr>
              <w:t>0.4471*</w:t>
            </w:r>
          </w:p>
        </w:tc>
        <w:tc>
          <w:tcPr>
            <w:tcW w:w="787" w:type="pct"/>
          </w:tcPr>
          <w:p w14:paraId="6D24C5CB" w14:textId="77777777" w:rsidR="00C82260" w:rsidRPr="003E0861" w:rsidRDefault="00C82260" w:rsidP="001A75A9">
            <w:pPr>
              <w:contextualSpacing/>
              <w:jc w:val="center"/>
              <w:rPr>
                <w:rFonts w:ascii="Arial" w:hAnsi="Arial" w:cs="Arial"/>
                <w:bCs/>
                <w:iCs/>
              </w:rPr>
            </w:pPr>
            <w:r w:rsidRPr="003E0861">
              <w:rPr>
                <w:rFonts w:ascii="Arial" w:hAnsi="Arial" w:cs="Arial"/>
                <w:bCs/>
                <w:iCs/>
              </w:rPr>
              <w:t>0.3701</w:t>
            </w:r>
          </w:p>
        </w:tc>
      </w:tr>
      <w:tr w:rsidR="003E0861" w:rsidRPr="003E0861" w14:paraId="02B26609" w14:textId="77777777" w:rsidTr="003E0861">
        <w:trPr>
          <w:gridAfter w:val="1"/>
          <w:wAfter w:w="30" w:type="pct"/>
          <w:trHeight w:val="54"/>
          <w:jc w:val="center"/>
        </w:trPr>
        <w:tc>
          <w:tcPr>
            <w:tcW w:w="1645" w:type="pct"/>
          </w:tcPr>
          <w:p w14:paraId="3E59A5C0" w14:textId="77777777" w:rsidR="00C82260" w:rsidRPr="003E0861" w:rsidRDefault="00C82260" w:rsidP="001A75A9">
            <w:pPr>
              <w:contextualSpacing/>
              <w:rPr>
                <w:rFonts w:ascii="Arial" w:hAnsi="Arial" w:cs="Arial"/>
                <w:bCs/>
                <w:iCs/>
              </w:rPr>
            </w:pPr>
            <w:r w:rsidRPr="003E0861">
              <w:rPr>
                <w:rFonts w:ascii="Arial" w:hAnsi="Arial" w:cs="Arial"/>
                <w:bCs/>
                <w:iCs/>
              </w:rPr>
              <w:t>Evening Relative Humidity (%)</w:t>
            </w:r>
          </w:p>
        </w:tc>
        <w:tc>
          <w:tcPr>
            <w:tcW w:w="620" w:type="pct"/>
          </w:tcPr>
          <w:p w14:paraId="103896D0" w14:textId="77777777" w:rsidR="00C82260" w:rsidRPr="003E0861" w:rsidRDefault="00C82260" w:rsidP="001A75A9">
            <w:pPr>
              <w:contextualSpacing/>
              <w:jc w:val="center"/>
              <w:rPr>
                <w:rFonts w:ascii="Arial" w:hAnsi="Arial" w:cs="Arial"/>
                <w:bCs/>
                <w:iCs/>
              </w:rPr>
            </w:pPr>
            <w:bookmarkStart w:id="3" w:name="_Hlk137731852"/>
            <w:r w:rsidRPr="003E0861">
              <w:rPr>
                <w:rFonts w:ascii="Arial" w:hAnsi="Arial" w:cs="Arial"/>
                <w:bCs/>
                <w:iCs/>
              </w:rPr>
              <w:t>-0.6036**</w:t>
            </w:r>
            <w:bookmarkEnd w:id="3"/>
          </w:p>
        </w:tc>
        <w:tc>
          <w:tcPr>
            <w:tcW w:w="644" w:type="pct"/>
          </w:tcPr>
          <w:p w14:paraId="65FE57CB" w14:textId="77777777" w:rsidR="00C82260" w:rsidRPr="003E0861" w:rsidRDefault="00C82260" w:rsidP="001A75A9">
            <w:pPr>
              <w:contextualSpacing/>
              <w:jc w:val="center"/>
              <w:rPr>
                <w:rFonts w:ascii="Arial" w:hAnsi="Arial" w:cs="Arial"/>
                <w:bCs/>
                <w:iCs/>
              </w:rPr>
            </w:pPr>
            <w:r w:rsidRPr="003E0861">
              <w:rPr>
                <w:rFonts w:ascii="Arial" w:hAnsi="Arial" w:cs="Arial"/>
                <w:bCs/>
                <w:iCs/>
              </w:rPr>
              <w:t>-0.2561</w:t>
            </w:r>
          </w:p>
        </w:tc>
        <w:tc>
          <w:tcPr>
            <w:tcW w:w="633" w:type="pct"/>
          </w:tcPr>
          <w:p w14:paraId="697AE35B" w14:textId="77777777" w:rsidR="00C82260" w:rsidRPr="003E0861" w:rsidRDefault="00C82260" w:rsidP="001A75A9">
            <w:pPr>
              <w:contextualSpacing/>
              <w:jc w:val="center"/>
              <w:rPr>
                <w:rFonts w:ascii="Arial" w:hAnsi="Arial" w:cs="Arial"/>
                <w:bCs/>
                <w:iCs/>
              </w:rPr>
            </w:pPr>
            <w:r w:rsidRPr="003E0861">
              <w:rPr>
                <w:rFonts w:ascii="Arial" w:hAnsi="Arial" w:cs="Arial"/>
                <w:bCs/>
                <w:iCs/>
              </w:rPr>
              <w:t>0.1034</w:t>
            </w:r>
          </w:p>
        </w:tc>
        <w:tc>
          <w:tcPr>
            <w:tcW w:w="641" w:type="pct"/>
          </w:tcPr>
          <w:p w14:paraId="2A710761" w14:textId="77777777" w:rsidR="00C82260" w:rsidRPr="003E0861" w:rsidRDefault="00C82260" w:rsidP="001A75A9">
            <w:pPr>
              <w:jc w:val="center"/>
              <w:rPr>
                <w:rFonts w:ascii="Arial" w:hAnsi="Arial" w:cs="Arial"/>
                <w:bCs/>
                <w:iCs/>
              </w:rPr>
            </w:pPr>
            <w:r w:rsidRPr="003E0861">
              <w:rPr>
                <w:rFonts w:ascii="Arial" w:hAnsi="Arial" w:cs="Arial"/>
                <w:bCs/>
                <w:iCs/>
              </w:rPr>
              <w:t>0.1658</w:t>
            </w:r>
          </w:p>
        </w:tc>
        <w:tc>
          <w:tcPr>
            <w:tcW w:w="787" w:type="pct"/>
          </w:tcPr>
          <w:p w14:paraId="4D34EE9A" w14:textId="77777777" w:rsidR="00C82260" w:rsidRPr="003E0861" w:rsidRDefault="00C82260" w:rsidP="001A75A9">
            <w:pPr>
              <w:contextualSpacing/>
              <w:jc w:val="center"/>
              <w:rPr>
                <w:rFonts w:ascii="Arial" w:hAnsi="Arial" w:cs="Arial"/>
                <w:bCs/>
                <w:iCs/>
              </w:rPr>
            </w:pPr>
            <w:r w:rsidRPr="003E0861">
              <w:rPr>
                <w:rFonts w:ascii="Arial" w:hAnsi="Arial" w:cs="Arial"/>
                <w:bCs/>
                <w:iCs/>
              </w:rPr>
              <w:t>0.0664</w:t>
            </w:r>
          </w:p>
        </w:tc>
      </w:tr>
      <w:tr w:rsidR="003E0861" w:rsidRPr="003E0861" w14:paraId="76E23E25" w14:textId="77777777" w:rsidTr="003E0861">
        <w:trPr>
          <w:gridAfter w:val="1"/>
          <w:wAfter w:w="30" w:type="pct"/>
          <w:trHeight w:val="54"/>
          <w:jc w:val="center"/>
        </w:trPr>
        <w:tc>
          <w:tcPr>
            <w:tcW w:w="1645" w:type="pct"/>
          </w:tcPr>
          <w:p w14:paraId="110123D1" w14:textId="77777777" w:rsidR="00C82260" w:rsidRPr="003E0861" w:rsidRDefault="00C82260" w:rsidP="001A75A9">
            <w:pPr>
              <w:contextualSpacing/>
              <w:rPr>
                <w:rFonts w:ascii="Arial" w:hAnsi="Arial" w:cs="Arial"/>
                <w:bCs/>
                <w:iCs/>
              </w:rPr>
            </w:pPr>
            <w:r w:rsidRPr="003E0861">
              <w:rPr>
                <w:rFonts w:ascii="Arial" w:hAnsi="Arial" w:cs="Arial"/>
                <w:bCs/>
                <w:iCs/>
              </w:rPr>
              <w:t>Average Relative Humidity (%)</w:t>
            </w:r>
          </w:p>
        </w:tc>
        <w:tc>
          <w:tcPr>
            <w:tcW w:w="620" w:type="pct"/>
          </w:tcPr>
          <w:p w14:paraId="73C7B369" w14:textId="77777777" w:rsidR="00C82260" w:rsidRPr="003E0861" w:rsidRDefault="00C82260" w:rsidP="001A75A9">
            <w:pPr>
              <w:contextualSpacing/>
              <w:jc w:val="center"/>
              <w:rPr>
                <w:rFonts w:ascii="Arial" w:hAnsi="Arial" w:cs="Arial"/>
                <w:bCs/>
                <w:iCs/>
              </w:rPr>
            </w:pPr>
            <w:bookmarkStart w:id="4" w:name="_Hlk137731872"/>
            <w:r w:rsidRPr="003E0861">
              <w:rPr>
                <w:rFonts w:ascii="Arial" w:hAnsi="Arial" w:cs="Arial"/>
                <w:bCs/>
                <w:iCs/>
              </w:rPr>
              <w:t>-0.4510*</w:t>
            </w:r>
            <w:bookmarkEnd w:id="4"/>
          </w:p>
        </w:tc>
        <w:tc>
          <w:tcPr>
            <w:tcW w:w="644" w:type="pct"/>
          </w:tcPr>
          <w:p w14:paraId="4F3AB39C" w14:textId="77777777" w:rsidR="00C82260" w:rsidRPr="003E0861" w:rsidRDefault="00C82260" w:rsidP="001A75A9">
            <w:pPr>
              <w:contextualSpacing/>
              <w:jc w:val="center"/>
              <w:rPr>
                <w:rFonts w:ascii="Arial" w:hAnsi="Arial" w:cs="Arial"/>
                <w:bCs/>
                <w:iCs/>
              </w:rPr>
            </w:pPr>
            <w:r w:rsidRPr="003E0861">
              <w:rPr>
                <w:rFonts w:ascii="Arial" w:hAnsi="Arial" w:cs="Arial"/>
                <w:bCs/>
                <w:iCs/>
              </w:rPr>
              <w:t>-0.1725</w:t>
            </w:r>
          </w:p>
        </w:tc>
        <w:tc>
          <w:tcPr>
            <w:tcW w:w="633" w:type="pct"/>
          </w:tcPr>
          <w:p w14:paraId="1A095A3D" w14:textId="77777777" w:rsidR="00C82260" w:rsidRPr="003E0861" w:rsidRDefault="00C82260" w:rsidP="001A75A9">
            <w:pPr>
              <w:contextualSpacing/>
              <w:jc w:val="center"/>
              <w:rPr>
                <w:rFonts w:ascii="Arial" w:hAnsi="Arial" w:cs="Arial"/>
                <w:bCs/>
                <w:iCs/>
              </w:rPr>
            </w:pPr>
            <w:r w:rsidRPr="003E0861">
              <w:rPr>
                <w:rFonts w:ascii="Arial" w:hAnsi="Arial" w:cs="Arial"/>
                <w:bCs/>
                <w:iCs/>
              </w:rPr>
              <w:t>0.2205</w:t>
            </w:r>
          </w:p>
        </w:tc>
        <w:tc>
          <w:tcPr>
            <w:tcW w:w="641" w:type="pct"/>
          </w:tcPr>
          <w:p w14:paraId="73D7A595" w14:textId="77777777" w:rsidR="00C82260" w:rsidRPr="003E0861" w:rsidRDefault="00C82260" w:rsidP="001A75A9">
            <w:pPr>
              <w:jc w:val="center"/>
              <w:rPr>
                <w:rFonts w:ascii="Arial" w:hAnsi="Arial" w:cs="Arial"/>
                <w:bCs/>
                <w:iCs/>
              </w:rPr>
            </w:pPr>
            <w:r w:rsidRPr="003E0861">
              <w:rPr>
                <w:rFonts w:ascii="Arial" w:hAnsi="Arial" w:cs="Arial"/>
                <w:bCs/>
                <w:iCs/>
              </w:rPr>
              <w:t>0.2945</w:t>
            </w:r>
          </w:p>
        </w:tc>
        <w:tc>
          <w:tcPr>
            <w:tcW w:w="787" w:type="pct"/>
          </w:tcPr>
          <w:p w14:paraId="32F833A6" w14:textId="77777777" w:rsidR="00C82260" w:rsidRPr="003E0861" w:rsidRDefault="00C82260" w:rsidP="001A75A9">
            <w:pPr>
              <w:contextualSpacing/>
              <w:jc w:val="center"/>
              <w:rPr>
                <w:rFonts w:ascii="Arial" w:hAnsi="Arial" w:cs="Arial"/>
                <w:bCs/>
                <w:iCs/>
              </w:rPr>
            </w:pPr>
            <w:r w:rsidRPr="003E0861">
              <w:rPr>
                <w:rFonts w:ascii="Arial" w:hAnsi="Arial" w:cs="Arial"/>
                <w:bCs/>
                <w:iCs/>
              </w:rPr>
              <w:t>0.1979</w:t>
            </w:r>
          </w:p>
        </w:tc>
      </w:tr>
      <w:tr w:rsidR="003E0861" w:rsidRPr="003E0861" w14:paraId="42737168" w14:textId="77777777" w:rsidTr="003E0861">
        <w:trPr>
          <w:gridAfter w:val="1"/>
          <w:wAfter w:w="30" w:type="pct"/>
          <w:trHeight w:val="54"/>
          <w:jc w:val="center"/>
        </w:trPr>
        <w:tc>
          <w:tcPr>
            <w:tcW w:w="1645" w:type="pct"/>
          </w:tcPr>
          <w:p w14:paraId="6076FF49" w14:textId="77777777" w:rsidR="00C82260" w:rsidRPr="003E0861" w:rsidRDefault="00C82260" w:rsidP="001A75A9">
            <w:pPr>
              <w:contextualSpacing/>
              <w:rPr>
                <w:rFonts w:ascii="Arial" w:hAnsi="Arial" w:cs="Arial"/>
                <w:bCs/>
                <w:iCs/>
              </w:rPr>
            </w:pPr>
            <w:r w:rsidRPr="003E0861">
              <w:rPr>
                <w:rFonts w:ascii="Arial" w:hAnsi="Arial" w:cs="Arial"/>
                <w:bCs/>
                <w:iCs/>
              </w:rPr>
              <w:t>Rainfall (mm)</w:t>
            </w:r>
          </w:p>
        </w:tc>
        <w:tc>
          <w:tcPr>
            <w:tcW w:w="620" w:type="pct"/>
          </w:tcPr>
          <w:p w14:paraId="502C7873" w14:textId="77777777" w:rsidR="00C82260" w:rsidRPr="003E0861" w:rsidRDefault="00C82260" w:rsidP="001A75A9">
            <w:pPr>
              <w:contextualSpacing/>
              <w:jc w:val="center"/>
              <w:rPr>
                <w:rFonts w:ascii="Arial" w:hAnsi="Arial" w:cs="Arial"/>
                <w:bCs/>
                <w:iCs/>
              </w:rPr>
            </w:pPr>
            <w:r w:rsidRPr="003E0861">
              <w:rPr>
                <w:rFonts w:ascii="Arial" w:hAnsi="Arial" w:cs="Arial"/>
                <w:bCs/>
                <w:iCs/>
              </w:rPr>
              <w:t>-0.2133</w:t>
            </w:r>
          </w:p>
        </w:tc>
        <w:tc>
          <w:tcPr>
            <w:tcW w:w="644" w:type="pct"/>
          </w:tcPr>
          <w:p w14:paraId="5515A0F4" w14:textId="77777777" w:rsidR="00C82260" w:rsidRPr="003E0861" w:rsidRDefault="00C82260" w:rsidP="001A75A9">
            <w:pPr>
              <w:contextualSpacing/>
              <w:jc w:val="center"/>
              <w:rPr>
                <w:rFonts w:ascii="Arial" w:hAnsi="Arial" w:cs="Arial"/>
                <w:bCs/>
                <w:iCs/>
              </w:rPr>
            </w:pPr>
            <w:r w:rsidRPr="003E0861">
              <w:rPr>
                <w:rFonts w:ascii="Arial" w:hAnsi="Arial" w:cs="Arial"/>
                <w:bCs/>
                <w:iCs/>
              </w:rPr>
              <w:t>-0.2263</w:t>
            </w:r>
          </w:p>
        </w:tc>
        <w:tc>
          <w:tcPr>
            <w:tcW w:w="633" w:type="pct"/>
          </w:tcPr>
          <w:p w14:paraId="39CC8DED" w14:textId="77777777" w:rsidR="00C82260" w:rsidRPr="003E0861" w:rsidRDefault="00C82260" w:rsidP="001A75A9">
            <w:pPr>
              <w:contextualSpacing/>
              <w:jc w:val="center"/>
              <w:rPr>
                <w:rFonts w:ascii="Arial" w:hAnsi="Arial" w:cs="Arial"/>
                <w:bCs/>
                <w:iCs/>
              </w:rPr>
            </w:pPr>
            <w:r w:rsidRPr="003E0861">
              <w:rPr>
                <w:rFonts w:ascii="Arial" w:hAnsi="Arial" w:cs="Arial"/>
                <w:bCs/>
                <w:iCs/>
              </w:rPr>
              <w:t>-0.2651</w:t>
            </w:r>
          </w:p>
        </w:tc>
        <w:tc>
          <w:tcPr>
            <w:tcW w:w="641" w:type="pct"/>
          </w:tcPr>
          <w:p w14:paraId="776D9C67" w14:textId="77777777" w:rsidR="00C82260" w:rsidRPr="003E0861" w:rsidRDefault="00C82260" w:rsidP="001A75A9">
            <w:pPr>
              <w:jc w:val="center"/>
              <w:rPr>
                <w:rFonts w:ascii="Arial" w:hAnsi="Arial" w:cs="Arial"/>
                <w:bCs/>
                <w:iCs/>
              </w:rPr>
            </w:pPr>
            <w:r w:rsidRPr="003E0861">
              <w:rPr>
                <w:rFonts w:ascii="Arial" w:hAnsi="Arial" w:cs="Arial"/>
                <w:bCs/>
                <w:iCs/>
              </w:rPr>
              <w:t>-0.3225</w:t>
            </w:r>
          </w:p>
        </w:tc>
        <w:tc>
          <w:tcPr>
            <w:tcW w:w="787" w:type="pct"/>
          </w:tcPr>
          <w:p w14:paraId="43161D6B" w14:textId="77777777" w:rsidR="00C82260" w:rsidRPr="003E0861" w:rsidRDefault="00C82260" w:rsidP="001A75A9">
            <w:pPr>
              <w:contextualSpacing/>
              <w:jc w:val="center"/>
              <w:rPr>
                <w:rFonts w:ascii="Arial" w:hAnsi="Arial" w:cs="Arial"/>
                <w:bCs/>
                <w:iCs/>
              </w:rPr>
            </w:pPr>
            <w:r w:rsidRPr="003E0861">
              <w:rPr>
                <w:rFonts w:ascii="Arial" w:hAnsi="Arial" w:cs="Arial"/>
                <w:bCs/>
                <w:iCs/>
              </w:rPr>
              <w:t>-0.2471</w:t>
            </w:r>
          </w:p>
        </w:tc>
      </w:tr>
      <w:tr w:rsidR="003E0861" w:rsidRPr="003E0861" w14:paraId="354C837E" w14:textId="77777777" w:rsidTr="003E0861">
        <w:trPr>
          <w:gridAfter w:val="1"/>
          <w:wAfter w:w="30" w:type="pct"/>
          <w:trHeight w:val="54"/>
          <w:jc w:val="center"/>
        </w:trPr>
        <w:tc>
          <w:tcPr>
            <w:tcW w:w="1645" w:type="pct"/>
          </w:tcPr>
          <w:p w14:paraId="61D26CF5" w14:textId="77777777" w:rsidR="00C82260" w:rsidRPr="003E0861" w:rsidRDefault="00C82260" w:rsidP="001A75A9">
            <w:pPr>
              <w:contextualSpacing/>
              <w:rPr>
                <w:rFonts w:ascii="Arial" w:hAnsi="Arial" w:cs="Arial"/>
                <w:bCs/>
                <w:iCs/>
              </w:rPr>
            </w:pPr>
            <w:r w:rsidRPr="003E0861">
              <w:rPr>
                <w:rFonts w:ascii="Arial" w:hAnsi="Arial" w:cs="Arial"/>
                <w:bCs/>
                <w:iCs/>
              </w:rPr>
              <w:t>Rainy day</w:t>
            </w:r>
          </w:p>
        </w:tc>
        <w:tc>
          <w:tcPr>
            <w:tcW w:w="620" w:type="pct"/>
          </w:tcPr>
          <w:p w14:paraId="60AAEC76" w14:textId="77777777" w:rsidR="00C82260" w:rsidRPr="003E0861" w:rsidRDefault="00C82260" w:rsidP="001A75A9">
            <w:pPr>
              <w:contextualSpacing/>
              <w:jc w:val="center"/>
              <w:rPr>
                <w:rFonts w:ascii="Arial" w:hAnsi="Arial" w:cs="Arial"/>
                <w:bCs/>
                <w:iCs/>
              </w:rPr>
            </w:pPr>
            <w:r w:rsidRPr="003E0861">
              <w:rPr>
                <w:rFonts w:ascii="Arial" w:hAnsi="Arial" w:cs="Arial"/>
                <w:bCs/>
                <w:iCs/>
              </w:rPr>
              <w:t>-0.1982</w:t>
            </w:r>
          </w:p>
        </w:tc>
        <w:tc>
          <w:tcPr>
            <w:tcW w:w="644" w:type="pct"/>
          </w:tcPr>
          <w:p w14:paraId="183E5591" w14:textId="77777777" w:rsidR="00C82260" w:rsidRPr="003E0861" w:rsidRDefault="00C82260" w:rsidP="001A75A9">
            <w:pPr>
              <w:contextualSpacing/>
              <w:jc w:val="center"/>
              <w:rPr>
                <w:rFonts w:ascii="Arial" w:hAnsi="Arial" w:cs="Arial"/>
                <w:bCs/>
                <w:iCs/>
              </w:rPr>
            </w:pPr>
            <w:r w:rsidRPr="003E0861">
              <w:rPr>
                <w:rFonts w:ascii="Arial" w:hAnsi="Arial" w:cs="Arial"/>
                <w:bCs/>
                <w:iCs/>
              </w:rPr>
              <w:t>-0.2281</w:t>
            </w:r>
          </w:p>
        </w:tc>
        <w:tc>
          <w:tcPr>
            <w:tcW w:w="633" w:type="pct"/>
          </w:tcPr>
          <w:p w14:paraId="2A656854" w14:textId="77777777" w:rsidR="00C82260" w:rsidRPr="003E0861" w:rsidRDefault="00C82260" w:rsidP="001A75A9">
            <w:pPr>
              <w:contextualSpacing/>
              <w:jc w:val="center"/>
              <w:rPr>
                <w:rFonts w:ascii="Arial" w:hAnsi="Arial" w:cs="Arial"/>
                <w:bCs/>
                <w:iCs/>
              </w:rPr>
            </w:pPr>
            <w:r w:rsidRPr="003E0861">
              <w:rPr>
                <w:rFonts w:ascii="Arial" w:hAnsi="Arial" w:cs="Arial"/>
                <w:bCs/>
                <w:iCs/>
              </w:rPr>
              <w:t>-0.2672</w:t>
            </w:r>
          </w:p>
        </w:tc>
        <w:tc>
          <w:tcPr>
            <w:tcW w:w="641" w:type="pct"/>
          </w:tcPr>
          <w:p w14:paraId="0F603164" w14:textId="77777777" w:rsidR="00C82260" w:rsidRPr="003E0861" w:rsidRDefault="00C82260" w:rsidP="001A75A9">
            <w:pPr>
              <w:jc w:val="center"/>
              <w:rPr>
                <w:rFonts w:ascii="Arial" w:hAnsi="Arial" w:cs="Arial"/>
                <w:bCs/>
                <w:iCs/>
              </w:rPr>
            </w:pPr>
            <w:r w:rsidRPr="003E0861">
              <w:rPr>
                <w:rFonts w:ascii="Arial" w:hAnsi="Arial" w:cs="Arial"/>
                <w:bCs/>
                <w:iCs/>
              </w:rPr>
              <w:t>-0.3251</w:t>
            </w:r>
          </w:p>
        </w:tc>
        <w:tc>
          <w:tcPr>
            <w:tcW w:w="787" w:type="pct"/>
          </w:tcPr>
          <w:p w14:paraId="785378C1" w14:textId="77777777" w:rsidR="00C82260" w:rsidRPr="003E0861" w:rsidRDefault="00C82260" w:rsidP="001A75A9">
            <w:pPr>
              <w:contextualSpacing/>
              <w:jc w:val="center"/>
              <w:rPr>
                <w:rFonts w:ascii="Arial" w:hAnsi="Arial" w:cs="Arial"/>
                <w:bCs/>
                <w:iCs/>
              </w:rPr>
            </w:pPr>
            <w:r w:rsidRPr="003E0861">
              <w:rPr>
                <w:rFonts w:ascii="Arial" w:hAnsi="Arial" w:cs="Arial"/>
                <w:bCs/>
                <w:iCs/>
              </w:rPr>
              <w:t>-0.2490</w:t>
            </w:r>
          </w:p>
        </w:tc>
      </w:tr>
      <w:tr w:rsidR="003E0861" w:rsidRPr="003E0861" w14:paraId="3DE278C4" w14:textId="77777777" w:rsidTr="003E0861">
        <w:trPr>
          <w:gridAfter w:val="1"/>
          <w:wAfter w:w="30" w:type="pct"/>
          <w:trHeight w:val="54"/>
          <w:jc w:val="center"/>
        </w:trPr>
        <w:tc>
          <w:tcPr>
            <w:tcW w:w="1645" w:type="pct"/>
          </w:tcPr>
          <w:p w14:paraId="535D4A85" w14:textId="77777777" w:rsidR="00C82260" w:rsidRPr="003E0861" w:rsidRDefault="00C82260" w:rsidP="001A75A9">
            <w:pPr>
              <w:contextualSpacing/>
              <w:rPr>
                <w:rFonts w:ascii="Arial" w:hAnsi="Arial" w:cs="Arial"/>
                <w:bCs/>
                <w:iCs/>
              </w:rPr>
            </w:pPr>
            <w:r w:rsidRPr="003E0861">
              <w:rPr>
                <w:rFonts w:ascii="Arial" w:hAnsi="Arial" w:cs="Arial"/>
                <w:bCs/>
                <w:iCs/>
              </w:rPr>
              <w:t xml:space="preserve">Sunshine hour </w:t>
            </w:r>
          </w:p>
        </w:tc>
        <w:tc>
          <w:tcPr>
            <w:tcW w:w="620" w:type="pct"/>
          </w:tcPr>
          <w:p w14:paraId="3D00B0AD" w14:textId="77777777" w:rsidR="00C82260" w:rsidRPr="003E0861" w:rsidRDefault="00C82260" w:rsidP="001A75A9">
            <w:pPr>
              <w:contextualSpacing/>
              <w:jc w:val="center"/>
              <w:rPr>
                <w:rFonts w:ascii="Arial" w:hAnsi="Arial" w:cs="Arial"/>
                <w:bCs/>
                <w:iCs/>
              </w:rPr>
            </w:pPr>
            <w:bookmarkStart w:id="5" w:name="_Hlk137731954"/>
            <w:r w:rsidRPr="003E0861">
              <w:rPr>
                <w:rFonts w:ascii="Arial" w:hAnsi="Arial" w:cs="Arial"/>
                <w:bCs/>
                <w:iCs/>
              </w:rPr>
              <w:t>0.7599**</w:t>
            </w:r>
            <w:bookmarkEnd w:id="5"/>
          </w:p>
        </w:tc>
        <w:tc>
          <w:tcPr>
            <w:tcW w:w="644" w:type="pct"/>
          </w:tcPr>
          <w:p w14:paraId="5E86A6F3" w14:textId="77777777" w:rsidR="00C82260" w:rsidRPr="003E0861" w:rsidRDefault="00C82260" w:rsidP="001A75A9">
            <w:pPr>
              <w:contextualSpacing/>
              <w:jc w:val="center"/>
              <w:rPr>
                <w:rFonts w:ascii="Arial" w:hAnsi="Arial" w:cs="Arial"/>
                <w:bCs/>
                <w:iCs/>
              </w:rPr>
            </w:pPr>
            <w:r w:rsidRPr="003E0861">
              <w:rPr>
                <w:rFonts w:ascii="Arial" w:hAnsi="Arial" w:cs="Arial"/>
                <w:bCs/>
                <w:iCs/>
              </w:rPr>
              <w:t>-0.0887</w:t>
            </w:r>
          </w:p>
        </w:tc>
        <w:tc>
          <w:tcPr>
            <w:tcW w:w="633" w:type="pct"/>
          </w:tcPr>
          <w:p w14:paraId="6EBFAAC4" w14:textId="77777777" w:rsidR="00C82260" w:rsidRPr="003E0861" w:rsidRDefault="00C82260" w:rsidP="001A75A9">
            <w:pPr>
              <w:contextualSpacing/>
              <w:jc w:val="center"/>
              <w:rPr>
                <w:rFonts w:ascii="Arial" w:hAnsi="Arial" w:cs="Arial"/>
                <w:bCs/>
                <w:iCs/>
              </w:rPr>
            </w:pPr>
            <w:r w:rsidRPr="003E0861">
              <w:rPr>
                <w:rFonts w:ascii="Arial" w:hAnsi="Arial" w:cs="Arial"/>
                <w:bCs/>
                <w:iCs/>
              </w:rPr>
              <w:t>-0.2056</w:t>
            </w:r>
          </w:p>
        </w:tc>
        <w:tc>
          <w:tcPr>
            <w:tcW w:w="641" w:type="pct"/>
          </w:tcPr>
          <w:p w14:paraId="4A071006" w14:textId="77777777" w:rsidR="00C82260" w:rsidRPr="003E0861" w:rsidRDefault="00C82260" w:rsidP="001A75A9">
            <w:pPr>
              <w:jc w:val="center"/>
              <w:rPr>
                <w:rFonts w:ascii="Arial" w:hAnsi="Arial" w:cs="Arial"/>
                <w:bCs/>
                <w:iCs/>
              </w:rPr>
            </w:pPr>
            <w:r w:rsidRPr="003E0861">
              <w:rPr>
                <w:rFonts w:ascii="Arial" w:hAnsi="Arial" w:cs="Arial"/>
                <w:bCs/>
                <w:iCs/>
              </w:rPr>
              <w:t>-0.3076</w:t>
            </w:r>
          </w:p>
        </w:tc>
        <w:tc>
          <w:tcPr>
            <w:tcW w:w="787" w:type="pct"/>
          </w:tcPr>
          <w:p w14:paraId="0BFE8289" w14:textId="77777777" w:rsidR="00C82260" w:rsidRPr="003E0861" w:rsidRDefault="00C82260" w:rsidP="001A75A9">
            <w:pPr>
              <w:contextualSpacing/>
              <w:jc w:val="center"/>
              <w:rPr>
                <w:rFonts w:ascii="Arial" w:hAnsi="Arial" w:cs="Arial"/>
                <w:bCs/>
                <w:iCs/>
              </w:rPr>
            </w:pPr>
            <w:r w:rsidRPr="003E0861">
              <w:rPr>
                <w:rFonts w:ascii="Arial" w:hAnsi="Arial" w:cs="Arial"/>
                <w:bCs/>
                <w:iCs/>
              </w:rPr>
              <w:t>-0.2982</w:t>
            </w:r>
          </w:p>
        </w:tc>
      </w:tr>
      <w:tr w:rsidR="003E0861" w:rsidRPr="003E0861" w14:paraId="4E12FBF6" w14:textId="77777777" w:rsidTr="003E0861">
        <w:trPr>
          <w:gridAfter w:val="1"/>
          <w:wAfter w:w="30" w:type="pct"/>
          <w:trHeight w:val="207"/>
          <w:jc w:val="center"/>
        </w:trPr>
        <w:tc>
          <w:tcPr>
            <w:tcW w:w="1645" w:type="pct"/>
          </w:tcPr>
          <w:p w14:paraId="343FDD7B" w14:textId="77777777" w:rsidR="00C82260" w:rsidRPr="003E0861" w:rsidRDefault="00C82260" w:rsidP="001A75A9">
            <w:pPr>
              <w:contextualSpacing/>
              <w:rPr>
                <w:rFonts w:ascii="Arial" w:hAnsi="Arial" w:cs="Arial"/>
                <w:bCs/>
                <w:iCs/>
              </w:rPr>
            </w:pPr>
            <w:r w:rsidRPr="003E0861">
              <w:rPr>
                <w:rFonts w:ascii="Arial" w:hAnsi="Arial" w:cs="Arial"/>
                <w:bCs/>
                <w:iCs/>
              </w:rPr>
              <w:t>Wind speed (Km/h)</w:t>
            </w:r>
          </w:p>
        </w:tc>
        <w:tc>
          <w:tcPr>
            <w:tcW w:w="620" w:type="pct"/>
          </w:tcPr>
          <w:p w14:paraId="11208F34" w14:textId="77777777" w:rsidR="00C82260" w:rsidRPr="003E0861" w:rsidRDefault="00C82260" w:rsidP="001A75A9">
            <w:pPr>
              <w:jc w:val="center"/>
              <w:rPr>
                <w:rFonts w:ascii="Arial" w:hAnsi="Arial" w:cs="Arial"/>
                <w:bCs/>
                <w:iCs/>
              </w:rPr>
            </w:pPr>
            <w:bookmarkStart w:id="6" w:name="_Hlk137731890"/>
            <w:r w:rsidRPr="003E0861">
              <w:rPr>
                <w:rFonts w:ascii="Arial" w:hAnsi="Arial" w:cs="Arial"/>
                <w:bCs/>
                <w:iCs/>
              </w:rPr>
              <w:t>-0.5180**</w:t>
            </w:r>
            <w:bookmarkEnd w:id="6"/>
          </w:p>
        </w:tc>
        <w:tc>
          <w:tcPr>
            <w:tcW w:w="644" w:type="pct"/>
          </w:tcPr>
          <w:p w14:paraId="2922775D" w14:textId="77777777" w:rsidR="00C82260" w:rsidRPr="003E0861" w:rsidRDefault="00C82260" w:rsidP="001A75A9">
            <w:pPr>
              <w:jc w:val="center"/>
              <w:rPr>
                <w:rFonts w:ascii="Arial" w:hAnsi="Arial" w:cs="Arial"/>
                <w:bCs/>
                <w:iCs/>
              </w:rPr>
            </w:pPr>
            <w:r w:rsidRPr="003E0861">
              <w:rPr>
                <w:rFonts w:ascii="Arial" w:hAnsi="Arial" w:cs="Arial"/>
                <w:bCs/>
                <w:iCs/>
              </w:rPr>
              <w:t>-0.5847**</w:t>
            </w:r>
          </w:p>
        </w:tc>
        <w:tc>
          <w:tcPr>
            <w:tcW w:w="633" w:type="pct"/>
          </w:tcPr>
          <w:p w14:paraId="2A49EA7A" w14:textId="77777777" w:rsidR="00C82260" w:rsidRPr="003E0861" w:rsidRDefault="00C82260" w:rsidP="001A75A9">
            <w:pPr>
              <w:jc w:val="center"/>
              <w:rPr>
                <w:rFonts w:ascii="Arial" w:hAnsi="Arial" w:cs="Arial"/>
                <w:bCs/>
                <w:iCs/>
              </w:rPr>
            </w:pPr>
            <w:r w:rsidRPr="003E0861">
              <w:rPr>
                <w:rFonts w:ascii="Arial" w:hAnsi="Arial" w:cs="Arial"/>
                <w:bCs/>
                <w:iCs/>
              </w:rPr>
              <w:t>-0.6155**</w:t>
            </w:r>
          </w:p>
        </w:tc>
        <w:tc>
          <w:tcPr>
            <w:tcW w:w="641" w:type="pct"/>
          </w:tcPr>
          <w:p w14:paraId="70B50CEE" w14:textId="77777777" w:rsidR="00C82260" w:rsidRPr="003E0861" w:rsidRDefault="00C82260" w:rsidP="001A75A9">
            <w:pPr>
              <w:jc w:val="center"/>
              <w:rPr>
                <w:rFonts w:ascii="Arial" w:hAnsi="Arial" w:cs="Arial"/>
                <w:bCs/>
                <w:iCs/>
              </w:rPr>
            </w:pPr>
            <w:r w:rsidRPr="003E0861">
              <w:rPr>
                <w:rFonts w:ascii="Arial" w:hAnsi="Arial" w:cs="Arial"/>
                <w:bCs/>
                <w:iCs/>
              </w:rPr>
              <w:t>-0.6017**</w:t>
            </w:r>
          </w:p>
        </w:tc>
        <w:tc>
          <w:tcPr>
            <w:tcW w:w="787" w:type="pct"/>
          </w:tcPr>
          <w:p w14:paraId="6CBDF2A8" w14:textId="77777777" w:rsidR="00C82260" w:rsidRPr="003E0861" w:rsidRDefault="00C82260" w:rsidP="001A75A9">
            <w:pPr>
              <w:jc w:val="center"/>
              <w:rPr>
                <w:rFonts w:ascii="Arial" w:hAnsi="Arial" w:cs="Arial"/>
                <w:bCs/>
                <w:iCs/>
              </w:rPr>
            </w:pPr>
            <w:r w:rsidRPr="003E0861">
              <w:rPr>
                <w:rFonts w:ascii="Arial" w:hAnsi="Arial" w:cs="Arial"/>
                <w:bCs/>
                <w:iCs/>
              </w:rPr>
              <w:t>-0.5887**</w:t>
            </w:r>
          </w:p>
        </w:tc>
      </w:tr>
      <w:tr w:rsidR="00C82260" w:rsidRPr="003E0861" w14:paraId="485D80A5" w14:textId="77777777" w:rsidTr="003E0861">
        <w:trPr>
          <w:gridAfter w:val="1"/>
          <w:wAfter w:w="30" w:type="pct"/>
          <w:trHeight w:val="368"/>
          <w:jc w:val="center"/>
        </w:trPr>
        <w:tc>
          <w:tcPr>
            <w:tcW w:w="4970" w:type="pct"/>
            <w:gridSpan w:val="6"/>
            <w:vAlign w:val="center"/>
          </w:tcPr>
          <w:p w14:paraId="70A166A6" w14:textId="705D5E67" w:rsidR="00C82260" w:rsidRPr="003E0861" w:rsidRDefault="00C82260" w:rsidP="001A75A9">
            <w:pPr>
              <w:jc w:val="both"/>
              <w:rPr>
                <w:rFonts w:ascii="Arial" w:hAnsi="Arial" w:cs="Arial"/>
                <w:bCs/>
                <w:iCs/>
              </w:rPr>
            </w:pPr>
            <w:r w:rsidRPr="003E0861">
              <w:rPr>
                <w:rFonts w:ascii="Arial" w:hAnsi="Arial" w:cs="Arial"/>
                <w:bCs/>
                <w:iCs/>
              </w:rPr>
              <w:t>Notes: Correlation is highly significant** at the 0.01 level and correlation is significant* at the 0.05 level of significance at n-2 degrees of freedom (n=26)</w:t>
            </w:r>
          </w:p>
          <w:p w14:paraId="7AEBEFDA" w14:textId="0E7D6044" w:rsidR="00C82260" w:rsidRPr="003E0861" w:rsidRDefault="00C82260" w:rsidP="001A75A9">
            <w:pPr>
              <w:jc w:val="both"/>
              <w:rPr>
                <w:rFonts w:ascii="Arial" w:hAnsi="Arial" w:cs="Arial"/>
                <w:bCs/>
                <w:iCs/>
              </w:rPr>
            </w:pPr>
            <w:r w:rsidRPr="003E0861">
              <w:rPr>
                <w:rFonts w:ascii="Arial" w:hAnsi="Arial" w:cs="Arial"/>
                <w:bCs/>
                <w:iCs/>
              </w:rPr>
              <w:t>The correlations of trap</w:t>
            </w:r>
            <w:r w:rsidR="00A103AA">
              <w:rPr>
                <w:rFonts w:ascii="Arial" w:hAnsi="Arial" w:cs="Arial"/>
                <w:bCs/>
                <w:iCs/>
              </w:rPr>
              <w:t xml:space="preserve"> </w:t>
            </w:r>
            <w:proofErr w:type="gramStart"/>
            <w:r w:rsidRPr="003E0861">
              <w:rPr>
                <w:rFonts w:ascii="Arial" w:hAnsi="Arial" w:cs="Arial"/>
                <w:bCs/>
                <w:iCs/>
              </w:rPr>
              <w:t>catches</w:t>
            </w:r>
            <w:proofErr w:type="gramEnd"/>
            <w:r w:rsidRPr="003E0861">
              <w:rPr>
                <w:rFonts w:ascii="Arial" w:hAnsi="Arial" w:cs="Arial"/>
                <w:bCs/>
                <w:iCs/>
              </w:rPr>
              <w:t xml:space="preserve"> with weather parameters were performed through using weather parameters of MCRS with G1-Olpad &amp; for other ginneries with weather parameters of RCRS, Bharuch</w:t>
            </w:r>
          </w:p>
        </w:tc>
      </w:tr>
    </w:tbl>
    <w:p w14:paraId="6C783048" w14:textId="77777777" w:rsidR="00C82260" w:rsidRPr="003E0861" w:rsidRDefault="00C82260" w:rsidP="00C82260">
      <w:pPr>
        <w:pStyle w:val="Body"/>
        <w:rPr>
          <w:rFonts w:ascii="Arial" w:hAnsi="Arial" w:cs="Arial"/>
          <w:bCs/>
          <w:iCs/>
        </w:rPr>
      </w:pPr>
    </w:p>
    <w:p w14:paraId="0CE4F27A" w14:textId="34F05E77" w:rsidR="00C82260" w:rsidRDefault="00C82260" w:rsidP="00C82260">
      <w:pPr>
        <w:pStyle w:val="Body"/>
        <w:jc w:val="left"/>
        <w:rPr>
          <w:rFonts w:ascii="Arial" w:hAnsi="Arial" w:cs="Arial"/>
        </w:rPr>
      </w:pPr>
      <w:r>
        <w:rPr>
          <w:rFonts w:ascii="Arial" w:hAnsi="Arial" w:cs="Arial"/>
          <w:noProof/>
        </w:rPr>
        <w:lastRenderedPageBreak/>
        <w:drawing>
          <wp:inline distT="0" distB="0" distL="0" distR="0" wp14:anchorId="7454C1EE" wp14:editId="70D4643B">
            <wp:extent cx="4197675" cy="2392024"/>
            <wp:effectExtent l="0" t="0" r="0" b="0"/>
            <wp:docPr id="78700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0924" cy="2405272"/>
                    </a:xfrm>
                    <a:prstGeom prst="rect">
                      <a:avLst/>
                    </a:prstGeom>
                    <a:noFill/>
                  </pic:spPr>
                </pic:pic>
              </a:graphicData>
            </a:graphic>
          </wp:inline>
        </w:drawing>
      </w:r>
    </w:p>
    <w:p w14:paraId="4E46D3A9" w14:textId="1E37D957" w:rsidR="00790ADA" w:rsidRDefault="005D46E9" w:rsidP="00441B6F">
      <w:pPr>
        <w:pStyle w:val="Body"/>
        <w:spacing w:after="0"/>
        <w:rPr>
          <w:rFonts w:ascii="Arial" w:hAnsi="Arial" w:cs="Arial"/>
          <w:b/>
          <w:bCs/>
        </w:rPr>
      </w:pPr>
      <w:r w:rsidRPr="006D5DE9">
        <w:rPr>
          <w:rFonts w:ascii="Arial" w:hAnsi="Arial" w:cs="Arial"/>
          <w:b/>
          <w:bCs/>
        </w:rPr>
        <w:t>Fig. 8:</w:t>
      </w:r>
      <w:r>
        <w:rPr>
          <w:rFonts w:ascii="Arial" w:hAnsi="Arial" w:cs="Arial"/>
          <w:b/>
          <w:bCs/>
        </w:rPr>
        <w:t xml:space="preserve"> </w:t>
      </w:r>
      <w:r w:rsidRPr="006D5DE9">
        <w:rPr>
          <w:rFonts w:ascii="Arial" w:hAnsi="Arial" w:cs="Arial"/>
          <w:b/>
          <w:bCs/>
        </w:rPr>
        <w:t>Correlation of trap catches of male moths at G1- Olpad ginning mill</w:t>
      </w:r>
      <w:r>
        <w:rPr>
          <w:rFonts w:ascii="Arial" w:hAnsi="Arial" w:cs="Arial"/>
          <w:b/>
          <w:bCs/>
        </w:rPr>
        <w:t xml:space="preserve"> </w:t>
      </w:r>
      <w:r w:rsidRPr="006D5DE9">
        <w:rPr>
          <w:rFonts w:ascii="Arial" w:hAnsi="Arial" w:cs="Arial"/>
          <w:b/>
          <w:bCs/>
        </w:rPr>
        <w:t xml:space="preserve">with </w:t>
      </w:r>
      <w:r>
        <w:rPr>
          <w:rFonts w:ascii="Arial" w:hAnsi="Arial" w:cs="Arial"/>
          <w:b/>
          <w:bCs/>
        </w:rPr>
        <w:br/>
        <w:t xml:space="preserve">              </w:t>
      </w:r>
      <w:r w:rsidRPr="006D5DE9">
        <w:rPr>
          <w:rFonts w:ascii="Arial" w:hAnsi="Arial" w:cs="Arial"/>
          <w:b/>
          <w:bCs/>
        </w:rPr>
        <w:t>abiotic factors</w:t>
      </w:r>
    </w:p>
    <w:p w14:paraId="5E0DE6D2" w14:textId="77777777" w:rsidR="005D46E9" w:rsidRDefault="005D46E9" w:rsidP="00441B6F">
      <w:pPr>
        <w:pStyle w:val="Body"/>
        <w:spacing w:after="0"/>
        <w:rPr>
          <w:rFonts w:ascii="Arial" w:hAnsi="Arial" w:cs="Arial"/>
        </w:rPr>
      </w:pPr>
    </w:p>
    <w:p w14:paraId="4ECCFF63" w14:textId="77777777" w:rsidR="006D5DE9" w:rsidRDefault="00C82260" w:rsidP="006D5DE9">
      <w:pPr>
        <w:pStyle w:val="Body"/>
        <w:spacing w:after="0"/>
        <w:rPr>
          <w:rFonts w:ascii="Arial" w:hAnsi="Arial" w:cs="Arial"/>
          <w:bCs/>
          <w:caps/>
          <w:szCs w:val="22"/>
        </w:rPr>
      </w:pPr>
      <w:r>
        <w:rPr>
          <w:rFonts w:ascii="Arial" w:hAnsi="Arial" w:cs="Arial"/>
          <w:noProof/>
        </w:rPr>
        <w:drawing>
          <wp:inline distT="0" distB="0" distL="0" distR="0" wp14:anchorId="3DF73805" wp14:editId="058595E7">
            <wp:extent cx="4205914" cy="2396721"/>
            <wp:effectExtent l="0" t="0" r="0" b="0"/>
            <wp:docPr id="208854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1271" cy="2411170"/>
                    </a:xfrm>
                    <a:prstGeom prst="rect">
                      <a:avLst/>
                    </a:prstGeom>
                    <a:noFill/>
                  </pic:spPr>
                </pic:pic>
              </a:graphicData>
            </a:graphic>
          </wp:inline>
        </w:drawing>
      </w:r>
    </w:p>
    <w:p w14:paraId="1558BE0B" w14:textId="77777777" w:rsidR="006D5DE9" w:rsidRDefault="006D5DE9" w:rsidP="006D5DE9">
      <w:pPr>
        <w:pStyle w:val="Body"/>
        <w:spacing w:after="0"/>
        <w:rPr>
          <w:rFonts w:ascii="Arial" w:hAnsi="Arial" w:cs="Arial"/>
          <w:bCs/>
          <w:caps/>
          <w:szCs w:val="22"/>
        </w:rPr>
      </w:pPr>
    </w:p>
    <w:p w14:paraId="2F721A1D" w14:textId="18A81F67" w:rsidR="005D46E9" w:rsidRPr="005D46E9" w:rsidRDefault="00C82260" w:rsidP="00756245">
      <w:pPr>
        <w:pStyle w:val="Body"/>
        <w:spacing w:after="0"/>
        <w:rPr>
          <w:rFonts w:ascii="Arial" w:hAnsi="Arial" w:cs="Arial"/>
          <w:b/>
          <w:bCs/>
          <w:szCs w:val="22"/>
        </w:rPr>
      </w:pPr>
      <w:r w:rsidRPr="006D5DE9">
        <w:rPr>
          <w:rFonts w:ascii="Arial" w:hAnsi="Arial" w:cs="Arial"/>
          <w:b/>
          <w:bCs/>
          <w:szCs w:val="22"/>
        </w:rPr>
        <w:t xml:space="preserve">Fig. 9: Correlation of trap catches of male moths of different ginneries in Bharuch </w:t>
      </w:r>
      <w:r w:rsidR="006D5DE9">
        <w:rPr>
          <w:rFonts w:ascii="Arial" w:hAnsi="Arial" w:cs="Arial"/>
          <w:b/>
          <w:bCs/>
          <w:szCs w:val="22"/>
        </w:rPr>
        <w:br/>
        <w:t xml:space="preserve">             </w:t>
      </w:r>
      <w:r w:rsidRPr="006D5DE9">
        <w:rPr>
          <w:rFonts w:ascii="Arial" w:hAnsi="Arial" w:cs="Arial"/>
          <w:b/>
          <w:bCs/>
          <w:szCs w:val="22"/>
        </w:rPr>
        <w:t>district with abiotic factors</w:t>
      </w:r>
    </w:p>
    <w:p w14:paraId="73B068F7" w14:textId="77777777" w:rsidR="005D46E9" w:rsidRDefault="005D46E9" w:rsidP="00756245">
      <w:pPr>
        <w:pStyle w:val="Body"/>
        <w:spacing w:after="0"/>
        <w:rPr>
          <w:rFonts w:ascii="Arial" w:hAnsi="Arial" w:cs="Arial"/>
          <w:b/>
          <w:sz w:val="22"/>
        </w:rPr>
      </w:pPr>
    </w:p>
    <w:p w14:paraId="226B1BF6" w14:textId="0B70D366" w:rsidR="00D04CE2" w:rsidRDefault="00756245" w:rsidP="00756245">
      <w:pPr>
        <w:pStyle w:val="Body"/>
        <w:spacing w:after="0"/>
        <w:rPr>
          <w:rFonts w:ascii="Arial" w:hAnsi="Arial" w:cs="Arial"/>
          <w:b/>
          <w:sz w:val="22"/>
        </w:rPr>
      </w:pPr>
      <w:r>
        <w:rPr>
          <w:rFonts w:ascii="Arial" w:hAnsi="Arial" w:cs="Arial"/>
          <w:b/>
          <w:sz w:val="22"/>
        </w:rPr>
        <w:t xml:space="preserve">3.3 </w:t>
      </w:r>
      <w:r w:rsidRPr="00756245">
        <w:rPr>
          <w:rFonts w:ascii="Arial" w:hAnsi="Arial" w:cs="Arial"/>
          <w:b/>
          <w:sz w:val="22"/>
        </w:rPr>
        <w:t>Infestation of pink bollworm in seed cotton at ginneries</w:t>
      </w:r>
    </w:p>
    <w:p w14:paraId="1E2BD3DE" w14:textId="77777777" w:rsidR="00756245" w:rsidRPr="00756245" w:rsidRDefault="00756245" w:rsidP="00756245">
      <w:pPr>
        <w:spacing w:line="360" w:lineRule="auto"/>
        <w:ind w:firstLine="720"/>
        <w:jc w:val="both"/>
        <w:rPr>
          <w:rFonts w:ascii="Arial" w:hAnsi="Arial" w:cs="Arial"/>
        </w:rPr>
      </w:pPr>
      <w:r w:rsidRPr="00756245">
        <w:rPr>
          <w:rFonts w:ascii="Arial" w:hAnsi="Arial" w:cs="Arial"/>
        </w:rPr>
        <w:t xml:space="preserve">The data on per cent infested seeds out of a total number of seeds observed from January till continuation of ginning processing at fortnight interval in different ginneries are presented in Table 4 which indicated that at Olpad ginning mill, there was &lt;10 per cent infested seeds by the pink bollworm during different periods and the ginning process was completed by the March I fortnight. Similarly, at Hansot ginning mill, the infestation in seeds was below 10 per cent during different fortnights except in January II fortnight and the ginning process was completed by March I fortnight. However, at two private ginning mills (Sikhar &amp; Laheri), the ginning process was continued till April II fortnight and the infestation </w:t>
      </w:r>
      <w:r w:rsidRPr="00756245">
        <w:rPr>
          <w:rFonts w:ascii="Arial" w:hAnsi="Arial" w:cs="Arial"/>
        </w:rPr>
        <w:lastRenderedPageBreak/>
        <w:t xml:space="preserve">of pink bollworm to seeds was found &gt;10 per cent during the period of observations at Laheri ginning mill. At Vipul ginning mill, the infestation was more or less above 10 per cent in seeds during different periods and the processing was completed by March II fortnight. The overall infestation to seeds was found 7.41, 9.21, 11.38, 11.62 and 14.79 per cent at Olpad, Hansot, Palej, Karjan and Palej ginneries, respectively. </w:t>
      </w:r>
    </w:p>
    <w:p w14:paraId="126BB47B" w14:textId="77777777" w:rsidR="00756245" w:rsidRDefault="00756245" w:rsidP="00756245">
      <w:pPr>
        <w:spacing w:line="360" w:lineRule="auto"/>
        <w:ind w:firstLine="720"/>
        <w:jc w:val="both"/>
        <w:rPr>
          <w:rFonts w:ascii="Arial" w:hAnsi="Arial" w:cs="Arial"/>
        </w:rPr>
      </w:pPr>
      <w:r w:rsidRPr="00756245">
        <w:rPr>
          <w:rFonts w:ascii="Arial" w:hAnsi="Arial" w:cs="Arial"/>
        </w:rPr>
        <w:t xml:space="preserve">During ginning process, the outlets of seeds were opened up in the storage yard in open space where the processed seeds from raw seed cotton were piled up at heaps and the samples were collected to check the distribution of infested seeds in different directions in the bottom of the heaps during different periods and the overall data depicted graphically </w:t>
      </w:r>
      <w:r w:rsidRPr="005255E5">
        <w:rPr>
          <w:rFonts w:ascii="Arial" w:hAnsi="Arial" w:cs="Arial"/>
          <w:color w:val="000000" w:themeColor="text1"/>
        </w:rPr>
        <w:t>showed (Fig 10) that infested seeds by pink bollworm were found to distribute more in North (13.79% infested seeds) and South (11.96% infested seeds ) than East (9.44% infested seeds) and West (8.67% infested seeds). Within infested seeds, irrespective of locations, the infested single seeds were found more ranging from 56.18 to 68.33 per cent than infested double seeds ranging from 43.05 to 31.67 during different periods of observations and the overall infested single seeds were 60.26 per cent and double seeds was 39.45 per cent (Table 4). Further, the damaged seeds were closely examined for the presence of live larva/pupa and the data indicated that live larva/pupa were recovered more from infested single seeds (8.60 PBW) than in infested double seeds (4.70 PBW) and rest seeds were found damaged</w:t>
      </w:r>
      <w:r w:rsidRPr="00756245">
        <w:rPr>
          <w:rFonts w:ascii="Arial" w:hAnsi="Arial" w:cs="Arial"/>
        </w:rPr>
        <w:t xml:space="preserve"> but no larva/pupa was observed. The recovery from infested single seeds was found ranging from av. 5.80 to 15.50 live larvae than in infested double seeds ranging from av. 3 to 9 larva/pupa during different periods of observations, irrespective of locations of ginneries.</w:t>
      </w:r>
    </w:p>
    <w:tbl>
      <w:tblPr>
        <w:tblW w:w="10278" w:type="dxa"/>
        <w:jc w:val="center"/>
        <w:tblLayout w:type="fixed"/>
        <w:tblLook w:val="04A0" w:firstRow="1" w:lastRow="0" w:firstColumn="1" w:lastColumn="0" w:noHBand="0" w:noVBand="1"/>
      </w:tblPr>
      <w:tblGrid>
        <w:gridCol w:w="1348"/>
        <w:gridCol w:w="992"/>
        <w:gridCol w:w="829"/>
        <w:gridCol w:w="1005"/>
        <w:gridCol w:w="818"/>
        <w:gridCol w:w="828"/>
        <w:gridCol w:w="901"/>
        <w:gridCol w:w="808"/>
        <w:gridCol w:w="720"/>
        <w:gridCol w:w="812"/>
        <w:gridCol w:w="1217"/>
      </w:tblGrid>
      <w:tr w:rsidR="00E55029" w:rsidRPr="00E55029" w14:paraId="04A56418" w14:textId="77777777" w:rsidTr="00174912">
        <w:trPr>
          <w:trHeight w:val="294"/>
          <w:jc w:val="center"/>
        </w:trPr>
        <w:tc>
          <w:tcPr>
            <w:tcW w:w="10278" w:type="dxa"/>
            <w:gridSpan w:val="11"/>
            <w:tcBorders>
              <w:top w:val="nil"/>
              <w:left w:val="nil"/>
              <w:bottom w:val="nil"/>
              <w:right w:val="nil"/>
            </w:tcBorders>
            <w:shd w:val="clear" w:color="auto" w:fill="auto"/>
            <w:noWrap/>
            <w:vAlign w:val="center"/>
            <w:hideMark/>
          </w:tcPr>
          <w:p w14:paraId="4A743F9F" w14:textId="23E361DF" w:rsidR="00174912" w:rsidRDefault="00174912" w:rsidP="001D30E4">
            <w:pPr>
              <w:spacing w:line="360" w:lineRule="auto"/>
              <w:jc w:val="center"/>
              <w:rPr>
                <w:rFonts w:ascii="Arial" w:hAnsi="Arial" w:cs="Arial"/>
                <w:noProof/>
              </w:rPr>
            </w:pPr>
            <w:r>
              <w:rPr>
                <w:rFonts w:ascii="Arial" w:hAnsi="Arial" w:cs="Arial"/>
                <w:noProof/>
              </w:rPr>
              <w:drawing>
                <wp:inline distT="0" distB="0" distL="0" distR="0" wp14:anchorId="652E6141" wp14:editId="12D9D511">
                  <wp:extent cx="4667693" cy="2658072"/>
                  <wp:effectExtent l="0" t="0" r="0" b="0"/>
                  <wp:docPr id="36596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7519" cy="2680751"/>
                          </a:xfrm>
                          <a:prstGeom prst="rect">
                            <a:avLst/>
                          </a:prstGeom>
                          <a:noFill/>
                        </pic:spPr>
                      </pic:pic>
                    </a:graphicData>
                  </a:graphic>
                </wp:inline>
              </w:drawing>
            </w:r>
          </w:p>
          <w:p w14:paraId="3D3440A1" w14:textId="1416CDC4" w:rsidR="00174912" w:rsidRDefault="00174912" w:rsidP="001D30E4">
            <w:pPr>
              <w:pStyle w:val="Body"/>
              <w:spacing w:after="0"/>
              <w:rPr>
                <w:rFonts w:ascii="Arial" w:hAnsi="Arial" w:cs="Arial"/>
                <w:b/>
                <w:bCs/>
                <w:szCs w:val="22"/>
              </w:rPr>
            </w:pPr>
            <w:r w:rsidRPr="00174912">
              <w:rPr>
                <w:rFonts w:ascii="Arial" w:hAnsi="Arial" w:cs="Arial"/>
                <w:b/>
                <w:bCs/>
                <w:szCs w:val="22"/>
              </w:rPr>
              <w:t>Fig. 10: Per cent infested seeds by pink bollworm after ginning of raw seed cotton at five ginneries</w:t>
            </w:r>
          </w:p>
          <w:p w14:paraId="5BB1C03F" w14:textId="77777777" w:rsidR="001D30E4" w:rsidRPr="001D30E4" w:rsidRDefault="001D30E4" w:rsidP="001D30E4">
            <w:pPr>
              <w:pStyle w:val="Body"/>
              <w:spacing w:after="0"/>
              <w:rPr>
                <w:rFonts w:ascii="Arial" w:hAnsi="Arial" w:cs="Arial"/>
                <w:b/>
                <w:bCs/>
                <w:szCs w:val="22"/>
              </w:rPr>
            </w:pPr>
          </w:p>
          <w:p w14:paraId="0EC708B3" w14:textId="77777777" w:rsidR="00E55029" w:rsidRPr="00E55029" w:rsidRDefault="00E55029" w:rsidP="001A75A9">
            <w:pPr>
              <w:spacing w:line="276" w:lineRule="auto"/>
              <w:jc w:val="both"/>
              <w:rPr>
                <w:rFonts w:ascii="Arial" w:hAnsi="Arial" w:cs="Arial"/>
                <w:b/>
                <w:bCs/>
              </w:rPr>
            </w:pPr>
            <w:bookmarkStart w:id="7" w:name="_Hlk137772958"/>
            <w:r w:rsidRPr="00E55029">
              <w:rPr>
                <w:rFonts w:ascii="Arial" w:hAnsi="Arial" w:cs="Arial"/>
                <w:b/>
                <w:bCs/>
              </w:rPr>
              <w:lastRenderedPageBreak/>
              <w:t>Table 4: Pink bollworm infestation at different ginneries in South Gujarat (2022)</w:t>
            </w:r>
          </w:p>
        </w:tc>
      </w:tr>
      <w:tr w:rsidR="00E55029" w:rsidRPr="00E55029" w14:paraId="34D1AA70" w14:textId="77777777" w:rsidTr="00174912">
        <w:trPr>
          <w:trHeight w:val="122"/>
          <w:jc w:val="center"/>
        </w:trPr>
        <w:tc>
          <w:tcPr>
            <w:tcW w:w="134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7FD8E83" w14:textId="77777777" w:rsidR="00E55029" w:rsidRPr="00E55029" w:rsidRDefault="00E55029" w:rsidP="001A75A9">
            <w:pPr>
              <w:jc w:val="center"/>
              <w:rPr>
                <w:rFonts w:ascii="Arial" w:hAnsi="Arial" w:cs="Arial"/>
                <w:b/>
                <w:bCs/>
              </w:rPr>
            </w:pPr>
            <w:r w:rsidRPr="00E55029">
              <w:rPr>
                <w:rFonts w:ascii="Arial" w:hAnsi="Arial" w:cs="Arial"/>
                <w:b/>
                <w:bCs/>
              </w:rPr>
              <w:lastRenderedPageBreak/>
              <w:t>Parameters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510E5C" w14:textId="77777777" w:rsidR="00E55029" w:rsidRPr="00E55029" w:rsidRDefault="00E55029" w:rsidP="001A75A9">
            <w:pPr>
              <w:jc w:val="center"/>
              <w:rPr>
                <w:rFonts w:ascii="Arial" w:hAnsi="Arial" w:cs="Arial"/>
                <w:b/>
                <w:bCs/>
              </w:rPr>
            </w:pPr>
            <w:r w:rsidRPr="00E55029">
              <w:rPr>
                <w:rFonts w:ascii="Arial" w:hAnsi="Arial" w:cs="Arial"/>
                <w:b/>
                <w:bCs/>
              </w:rPr>
              <w:t xml:space="preserve">Ginning </w:t>
            </w:r>
          </w:p>
          <w:p w14:paraId="01A09FF0" w14:textId="77777777" w:rsidR="00E55029" w:rsidRPr="00E55029" w:rsidRDefault="00E55029" w:rsidP="001A75A9">
            <w:pPr>
              <w:jc w:val="center"/>
              <w:rPr>
                <w:rFonts w:ascii="Arial" w:hAnsi="Arial" w:cs="Arial"/>
                <w:b/>
                <w:bCs/>
              </w:rPr>
            </w:pPr>
            <w:r w:rsidRPr="00E55029">
              <w:rPr>
                <w:rFonts w:ascii="Arial" w:hAnsi="Arial" w:cs="Arial"/>
                <w:b/>
                <w:bCs/>
              </w:rPr>
              <w:t>Mill</w:t>
            </w:r>
          </w:p>
        </w:tc>
        <w:tc>
          <w:tcPr>
            <w:tcW w:w="7938" w:type="dxa"/>
            <w:gridSpan w:val="9"/>
            <w:tcBorders>
              <w:top w:val="single" w:sz="4" w:space="0" w:color="auto"/>
              <w:left w:val="nil"/>
              <w:bottom w:val="single" w:sz="4" w:space="0" w:color="auto"/>
              <w:right w:val="single" w:sz="4" w:space="0" w:color="auto"/>
            </w:tcBorders>
            <w:shd w:val="clear" w:color="auto" w:fill="auto"/>
            <w:hideMark/>
          </w:tcPr>
          <w:p w14:paraId="0A247CBA" w14:textId="77777777" w:rsidR="00E55029" w:rsidRPr="00E55029" w:rsidRDefault="00E55029" w:rsidP="00174912">
            <w:pPr>
              <w:rPr>
                <w:rFonts w:ascii="Arial" w:hAnsi="Arial" w:cs="Arial"/>
                <w:b/>
                <w:bCs/>
              </w:rPr>
            </w:pPr>
            <w:r w:rsidRPr="00E55029">
              <w:rPr>
                <w:rFonts w:ascii="Arial" w:hAnsi="Arial" w:cs="Arial"/>
                <w:b/>
                <w:bCs/>
              </w:rPr>
              <w:t>Infestation of pink bollworm in seeds during ginning process at fortnight interval</w:t>
            </w:r>
          </w:p>
        </w:tc>
      </w:tr>
      <w:tr w:rsidR="00E55029" w:rsidRPr="00E55029" w14:paraId="2DC15C21" w14:textId="77777777" w:rsidTr="00174912">
        <w:trPr>
          <w:trHeight w:val="168"/>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14:paraId="6A8458DF" w14:textId="77777777" w:rsidR="00E55029" w:rsidRPr="00E55029" w:rsidRDefault="00E55029" w:rsidP="001A75A9">
            <w:pPr>
              <w:rPr>
                <w:rFonts w:ascii="Arial" w:hAnsi="Arial" w:cs="Arial"/>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5264D2" w14:textId="77777777" w:rsidR="00E55029" w:rsidRPr="00E55029" w:rsidRDefault="00E55029" w:rsidP="001A75A9">
            <w:pPr>
              <w:rPr>
                <w:rFonts w:ascii="Arial" w:hAnsi="Arial" w:cs="Arial"/>
                <w:b/>
                <w:bCs/>
              </w:rPr>
            </w:pP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F2D3E8" w14:textId="77777777" w:rsidR="00E55029" w:rsidRPr="00E55029" w:rsidRDefault="00E55029" w:rsidP="001A75A9">
            <w:pPr>
              <w:jc w:val="center"/>
              <w:rPr>
                <w:rFonts w:ascii="Arial" w:hAnsi="Arial" w:cs="Arial"/>
                <w:b/>
                <w:bCs/>
              </w:rPr>
            </w:pPr>
            <w:r w:rsidRPr="00E55029">
              <w:rPr>
                <w:rFonts w:ascii="Arial" w:hAnsi="Arial" w:cs="Arial"/>
                <w:b/>
                <w:bCs/>
              </w:rPr>
              <w:t>January</w:t>
            </w:r>
          </w:p>
        </w:tc>
        <w:tc>
          <w:tcPr>
            <w:tcW w:w="16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B862CB" w14:textId="77777777" w:rsidR="00E55029" w:rsidRPr="00E55029" w:rsidRDefault="00E55029" w:rsidP="001A75A9">
            <w:pPr>
              <w:jc w:val="center"/>
              <w:rPr>
                <w:rFonts w:ascii="Arial" w:hAnsi="Arial" w:cs="Arial"/>
                <w:b/>
                <w:bCs/>
              </w:rPr>
            </w:pPr>
            <w:r w:rsidRPr="00E55029">
              <w:rPr>
                <w:rFonts w:ascii="Arial" w:hAnsi="Arial" w:cs="Arial"/>
                <w:b/>
                <w:bCs/>
              </w:rPr>
              <w:t>February</w:t>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B2D4B9"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March</w:t>
            </w:r>
          </w:p>
        </w:tc>
        <w:tc>
          <w:tcPr>
            <w:tcW w:w="15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9781E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April</w:t>
            </w:r>
          </w:p>
        </w:tc>
        <w:tc>
          <w:tcPr>
            <w:tcW w:w="1217" w:type="dxa"/>
            <w:tcBorders>
              <w:top w:val="nil"/>
              <w:left w:val="single" w:sz="4" w:space="0" w:color="auto"/>
              <w:bottom w:val="single" w:sz="4" w:space="0" w:color="auto"/>
              <w:right w:val="single" w:sz="4" w:space="0" w:color="auto"/>
            </w:tcBorders>
            <w:shd w:val="clear" w:color="auto" w:fill="auto"/>
            <w:noWrap/>
            <w:hideMark/>
          </w:tcPr>
          <w:p w14:paraId="395FDD8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Overall</w:t>
            </w:r>
          </w:p>
        </w:tc>
      </w:tr>
      <w:tr w:rsidR="00E55029" w:rsidRPr="00E55029" w14:paraId="30417792" w14:textId="77777777" w:rsidTr="00174912">
        <w:trPr>
          <w:trHeight w:val="72"/>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14:paraId="6DF835A7" w14:textId="77777777" w:rsidR="00E55029" w:rsidRPr="00E55029" w:rsidRDefault="00E55029" w:rsidP="001A75A9">
            <w:pP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2F3570" w14:textId="77777777" w:rsidR="00E55029" w:rsidRPr="00E55029" w:rsidRDefault="00E55029" w:rsidP="001A75A9">
            <w:pPr>
              <w:rPr>
                <w:rFonts w:ascii="Arial" w:hAnsi="Arial" w:cs="Arial"/>
              </w:rPr>
            </w:pPr>
          </w:p>
        </w:tc>
        <w:tc>
          <w:tcPr>
            <w:tcW w:w="829" w:type="dxa"/>
            <w:tcBorders>
              <w:top w:val="nil"/>
              <w:left w:val="nil"/>
              <w:bottom w:val="single" w:sz="4" w:space="0" w:color="auto"/>
              <w:right w:val="single" w:sz="4" w:space="0" w:color="auto"/>
            </w:tcBorders>
            <w:shd w:val="clear" w:color="auto" w:fill="auto"/>
            <w:noWrap/>
            <w:vAlign w:val="center"/>
            <w:hideMark/>
          </w:tcPr>
          <w:p w14:paraId="3C21E793" w14:textId="77777777" w:rsidR="00E55029" w:rsidRPr="00E55029" w:rsidRDefault="00E55029" w:rsidP="001A75A9">
            <w:pPr>
              <w:jc w:val="center"/>
              <w:rPr>
                <w:rFonts w:ascii="Arial" w:hAnsi="Arial" w:cs="Arial"/>
              </w:rPr>
            </w:pPr>
            <w:r w:rsidRPr="00E55029">
              <w:rPr>
                <w:rFonts w:ascii="Arial" w:hAnsi="Arial" w:cs="Arial"/>
              </w:rPr>
              <w:t>I</w:t>
            </w:r>
          </w:p>
        </w:tc>
        <w:tc>
          <w:tcPr>
            <w:tcW w:w="1005" w:type="dxa"/>
            <w:tcBorders>
              <w:top w:val="nil"/>
              <w:left w:val="nil"/>
              <w:bottom w:val="single" w:sz="4" w:space="0" w:color="auto"/>
              <w:right w:val="single" w:sz="4" w:space="0" w:color="auto"/>
            </w:tcBorders>
            <w:shd w:val="clear" w:color="auto" w:fill="auto"/>
            <w:noWrap/>
            <w:vAlign w:val="center"/>
            <w:hideMark/>
          </w:tcPr>
          <w:p w14:paraId="7BBDBCBA" w14:textId="77777777" w:rsidR="00E55029" w:rsidRPr="00E55029" w:rsidRDefault="00E55029" w:rsidP="001A75A9">
            <w:pPr>
              <w:jc w:val="center"/>
              <w:rPr>
                <w:rFonts w:ascii="Arial" w:hAnsi="Arial" w:cs="Arial"/>
              </w:rPr>
            </w:pPr>
            <w:r w:rsidRPr="00E55029">
              <w:rPr>
                <w:rFonts w:ascii="Arial" w:hAnsi="Arial" w:cs="Arial"/>
              </w:rPr>
              <w:t>II</w:t>
            </w:r>
          </w:p>
        </w:tc>
        <w:tc>
          <w:tcPr>
            <w:tcW w:w="818" w:type="dxa"/>
            <w:tcBorders>
              <w:top w:val="nil"/>
              <w:left w:val="nil"/>
              <w:bottom w:val="single" w:sz="4" w:space="0" w:color="auto"/>
              <w:right w:val="single" w:sz="4" w:space="0" w:color="auto"/>
            </w:tcBorders>
            <w:shd w:val="clear" w:color="auto" w:fill="auto"/>
            <w:noWrap/>
            <w:vAlign w:val="center"/>
            <w:hideMark/>
          </w:tcPr>
          <w:p w14:paraId="38FE32F7" w14:textId="77777777" w:rsidR="00E55029" w:rsidRPr="00E55029" w:rsidRDefault="00E55029" w:rsidP="001A75A9">
            <w:pPr>
              <w:jc w:val="center"/>
              <w:rPr>
                <w:rFonts w:ascii="Arial" w:hAnsi="Arial" w:cs="Arial"/>
              </w:rPr>
            </w:pPr>
            <w:r w:rsidRPr="00E55029">
              <w:rPr>
                <w:rFonts w:ascii="Arial" w:hAnsi="Arial" w:cs="Arial"/>
              </w:rPr>
              <w:t>I</w:t>
            </w:r>
          </w:p>
        </w:tc>
        <w:tc>
          <w:tcPr>
            <w:tcW w:w="828" w:type="dxa"/>
            <w:tcBorders>
              <w:top w:val="nil"/>
              <w:left w:val="nil"/>
              <w:bottom w:val="single" w:sz="4" w:space="0" w:color="auto"/>
              <w:right w:val="single" w:sz="4" w:space="0" w:color="auto"/>
            </w:tcBorders>
            <w:shd w:val="clear" w:color="auto" w:fill="auto"/>
            <w:noWrap/>
            <w:vAlign w:val="center"/>
            <w:hideMark/>
          </w:tcPr>
          <w:p w14:paraId="0AF6104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II</w:t>
            </w:r>
          </w:p>
        </w:tc>
        <w:tc>
          <w:tcPr>
            <w:tcW w:w="901" w:type="dxa"/>
            <w:tcBorders>
              <w:top w:val="nil"/>
              <w:left w:val="nil"/>
              <w:bottom w:val="single" w:sz="4" w:space="0" w:color="auto"/>
              <w:right w:val="single" w:sz="4" w:space="0" w:color="auto"/>
            </w:tcBorders>
            <w:shd w:val="clear" w:color="auto" w:fill="auto"/>
            <w:noWrap/>
            <w:vAlign w:val="center"/>
            <w:hideMark/>
          </w:tcPr>
          <w:p w14:paraId="1CDAAEB6"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I</w:t>
            </w:r>
          </w:p>
        </w:tc>
        <w:tc>
          <w:tcPr>
            <w:tcW w:w="808" w:type="dxa"/>
            <w:tcBorders>
              <w:top w:val="nil"/>
              <w:left w:val="nil"/>
              <w:bottom w:val="single" w:sz="4" w:space="0" w:color="auto"/>
              <w:right w:val="single" w:sz="4" w:space="0" w:color="auto"/>
            </w:tcBorders>
            <w:shd w:val="clear" w:color="auto" w:fill="auto"/>
            <w:noWrap/>
            <w:vAlign w:val="center"/>
            <w:hideMark/>
          </w:tcPr>
          <w:p w14:paraId="0C6D43D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II</w:t>
            </w:r>
          </w:p>
        </w:tc>
        <w:tc>
          <w:tcPr>
            <w:tcW w:w="720" w:type="dxa"/>
            <w:tcBorders>
              <w:top w:val="nil"/>
              <w:left w:val="nil"/>
              <w:bottom w:val="single" w:sz="4" w:space="0" w:color="auto"/>
              <w:right w:val="single" w:sz="4" w:space="0" w:color="auto"/>
            </w:tcBorders>
            <w:shd w:val="clear" w:color="auto" w:fill="auto"/>
            <w:noWrap/>
            <w:vAlign w:val="center"/>
            <w:hideMark/>
          </w:tcPr>
          <w:p w14:paraId="56CFC8F9"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I</w:t>
            </w:r>
          </w:p>
        </w:tc>
        <w:tc>
          <w:tcPr>
            <w:tcW w:w="812" w:type="dxa"/>
            <w:tcBorders>
              <w:top w:val="nil"/>
              <w:left w:val="nil"/>
              <w:bottom w:val="single" w:sz="4" w:space="0" w:color="auto"/>
              <w:right w:val="single" w:sz="4" w:space="0" w:color="auto"/>
            </w:tcBorders>
            <w:shd w:val="clear" w:color="auto" w:fill="auto"/>
            <w:noWrap/>
            <w:vAlign w:val="center"/>
            <w:hideMark/>
          </w:tcPr>
          <w:p w14:paraId="7C5DD1B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II</w:t>
            </w:r>
          </w:p>
        </w:tc>
        <w:tc>
          <w:tcPr>
            <w:tcW w:w="1217" w:type="dxa"/>
            <w:tcBorders>
              <w:top w:val="nil"/>
              <w:left w:val="single" w:sz="4" w:space="0" w:color="auto"/>
              <w:bottom w:val="single" w:sz="4" w:space="0" w:color="auto"/>
              <w:right w:val="single" w:sz="4" w:space="0" w:color="auto"/>
            </w:tcBorders>
            <w:vAlign w:val="center"/>
            <w:hideMark/>
          </w:tcPr>
          <w:p w14:paraId="36428051" w14:textId="77777777" w:rsidR="00E55029" w:rsidRPr="00E55029" w:rsidRDefault="00E55029" w:rsidP="001A75A9">
            <w:pPr>
              <w:rPr>
                <w:rFonts w:ascii="Arial" w:hAnsi="Arial" w:cs="Arial"/>
                <w:b/>
                <w:bCs/>
                <w:lang w:eastAsia="en-IN" w:bidi="gu-IN"/>
              </w:rPr>
            </w:pPr>
          </w:p>
        </w:tc>
      </w:tr>
      <w:tr w:rsidR="00E55029" w:rsidRPr="00E55029" w14:paraId="142D54DF" w14:textId="77777777" w:rsidTr="00174912">
        <w:trPr>
          <w:trHeight w:val="105"/>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A94F534" w14:textId="77777777" w:rsidR="00E55029" w:rsidRPr="00E55029" w:rsidRDefault="00E55029" w:rsidP="001A75A9">
            <w:pPr>
              <w:rPr>
                <w:rFonts w:ascii="Arial" w:hAnsi="Arial" w:cs="Arial"/>
              </w:rPr>
            </w:pPr>
            <w:r w:rsidRPr="00E55029">
              <w:rPr>
                <w:rFonts w:ascii="Arial" w:hAnsi="Arial" w:cs="Arial"/>
              </w:rPr>
              <w:t>Number of total seeds observed </w:t>
            </w:r>
          </w:p>
          <w:p w14:paraId="1F8FAB94" w14:textId="77777777" w:rsidR="00E55029" w:rsidRPr="00E55029" w:rsidRDefault="00E55029" w:rsidP="001A75A9">
            <w:pPr>
              <w:rPr>
                <w:rFonts w:ascii="Arial" w:hAnsi="Arial" w:cs="Arial"/>
              </w:rPr>
            </w:pPr>
            <w:r w:rsidRPr="00E55029">
              <w:rPr>
                <w:rFonts w:ascii="Arial" w:hAnsi="Arial" w:cs="Arial"/>
              </w:rPr>
              <w:t> </w:t>
            </w:r>
          </w:p>
          <w:p w14:paraId="65B5FE84" w14:textId="77777777" w:rsidR="00E55029" w:rsidRPr="00E55029" w:rsidRDefault="00E55029" w:rsidP="001A75A9">
            <w:pPr>
              <w:rPr>
                <w:rFonts w:ascii="Arial" w:hAnsi="Arial" w:cs="Arial"/>
              </w:rPr>
            </w:pPr>
            <w:r w:rsidRPr="00E55029">
              <w:rPr>
                <w:rFonts w:ascii="Arial" w:hAnsi="Arial" w:cs="Arial"/>
              </w:rPr>
              <w:t> </w:t>
            </w:r>
          </w:p>
          <w:p w14:paraId="0BD70012" w14:textId="285DBF25" w:rsidR="00E55029" w:rsidRPr="00E55029" w:rsidRDefault="00E55029" w:rsidP="001A75A9">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522A7826"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425019D4" w14:textId="77777777" w:rsidR="00E55029" w:rsidRPr="00E55029" w:rsidRDefault="00E55029" w:rsidP="001A75A9">
            <w:pPr>
              <w:jc w:val="center"/>
              <w:rPr>
                <w:rFonts w:ascii="Arial" w:hAnsi="Arial" w:cs="Arial"/>
              </w:rPr>
            </w:pPr>
            <w:r w:rsidRPr="00E55029">
              <w:rPr>
                <w:rFonts w:ascii="Arial" w:hAnsi="Arial" w:cs="Arial"/>
              </w:rPr>
              <w:t>466</w:t>
            </w:r>
          </w:p>
        </w:tc>
        <w:tc>
          <w:tcPr>
            <w:tcW w:w="1005" w:type="dxa"/>
            <w:tcBorders>
              <w:top w:val="nil"/>
              <w:left w:val="nil"/>
              <w:bottom w:val="single" w:sz="4" w:space="0" w:color="auto"/>
              <w:right w:val="single" w:sz="4" w:space="0" w:color="auto"/>
            </w:tcBorders>
            <w:shd w:val="clear" w:color="auto" w:fill="auto"/>
            <w:noWrap/>
            <w:hideMark/>
          </w:tcPr>
          <w:p w14:paraId="15FBB38F" w14:textId="77777777" w:rsidR="00E55029" w:rsidRPr="00E55029" w:rsidRDefault="00E55029" w:rsidP="001A75A9">
            <w:pPr>
              <w:jc w:val="center"/>
              <w:rPr>
                <w:rFonts w:ascii="Arial" w:hAnsi="Arial" w:cs="Arial"/>
              </w:rPr>
            </w:pPr>
            <w:r w:rsidRPr="00E55029">
              <w:rPr>
                <w:rFonts w:ascii="Arial" w:hAnsi="Arial" w:cs="Arial"/>
              </w:rPr>
              <w:t>476</w:t>
            </w:r>
          </w:p>
        </w:tc>
        <w:tc>
          <w:tcPr>
            <w:tcW w:w="818" w:type="dxa"/>
            <w:tcBorders>
              <w:top w:val="nil"/>
              <w:left w:val="nil"/>
              <w:bottom w:val="single" w:sz="4" w:space="0" w:color="auto"/>
              <w:right w:val="single" w:sz="4" w:space="0" w:color="auto"/>
            </w:tcBorders>
            <w:shd w:val="clear" w:color="auto" w:fill="auto"/>
            <w:noWrap/>
            <w:hideMark/>
          </w:tcPr>
          <w:p w14:paraId="74242ABF" w14:textId="77777777" w:rsidR="00E55029" w:rsidRPr="00E55029" w:rsidRDefault="00E55029" w:rsidP="001A75A9">
            <w:pPr>
              <w:jc w:val="center"/>
              <w:rPr>
                <w:rFonts w:ascii="Arial" w:hAnsi="Arial" w:cs="Arial"/>
              </w:rPr>
            </w:pPr>
            <w:r w:rsidRPr="00E55029">
              <w:rPr>
                <w:rFonts w:ascii="Arial" w:hAnsi="Arial" w:cs="Arial"/>
              </w:rPr>
              <w:t>526</w:t>
            </w:r>
          </w:p>
        </w:tc>
        <w:tc>
          <w:tcPr>
            <w:tcW w:w="828" w:type="dxa"/>
            <w:tcBorders>
              <w:top w:val="nil"/>
              <w:left w:val="nil"/>
              <w:bottom w:val="single" w:sz="4" w:space="0" w:color="auto"/>
              <w:right w:val="single" w:sz="4" w:space="0" w:color="auto"/>
            </w:tcBorders>
            <w:shd w:val="clear" w:color="auto" w:fill="auto"/>
            <w:noWrap/>
            <w:hideMark/>
          </w:tcPr>
          <w:p w14:paraId="2A88CB4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493</w:t>
            </w:r>
          </w:p>
        </w:tc>
        <w:tc>
          <w:tcPr>
            <w:tcW w:w="901" w:type="dxa"/>
            <w:tcBorders>
              <w:top w:val="nil"/>
              <w:left w:val="nil"/>
              <w:bottom w:val="single" w:sz="4" w:space="0" w:color="auto"/>
              <w:right w:val="single" w:sz="4" w:space="0" w:color="auto"/>
            </w:tcBorders>
            <w:shd w:val="clear" w:color="auto" w:fill="auto"/>
            <w:noWrap/>
            <w:hideMark/>
          </w:tcPr>
          <w:p w14:paraId="5CEA962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407</w:t>
            </w:r>
          </w:p>
        </w:tc>
        <w:tc>
          <w:tcPr>
            <w:tcW w:w="808" w:type="dxa"/>
            <w:tcBorders>
              <w:top w:val="nil"/>
              <w:left w:val="nil"/>
              <w:bottom w:val="single" w:sz="4" w:space="0" w:color="auto"/>
              <w:right w:val="single" w:sz="4" w:space="0" w:color="auto"/>
            </w:tcBorders>
            <w:shd w:val="clear" w:color="auto" w:fill="auto"/>
            <w:noWrap/>
            <w:hideMark/>
          </w:tcPr>
          <w:p w14:paraId="2E8EC3E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5FDA90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F49D83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2EF8A70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473.6</w:t>
            </w:r>
          </w:p>
        </w:tc>
      </w:tr>
      <w:tr w:rsidR="00E55029" w:rsidRPr="00E55029" w14:paraId="5682FFF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A1DBCDD"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1E3398F"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15240389" w14:textId="77777777" w:rsidR="00E55029" w:rsidRPr="00E55029" w:rsidRDefault="00E55029" w:rsidP="001A75A9">
            <w:pPr>
              <w:jc w:val="center"/>
              <w:rPr>
                <w:rFonts w:ascii="Arial" w:hAnsi="Arial" w:cs="Arial"/>
              </w:rPr>
            </w:pPr>
            <w:r w:rsidRPr="00E55029">
              <w:rPr>
                <w:rFonts w:ascii="Arial" w:hAnsi="Arial" w:cs="Arial"/>
              </w:rPr>
              <w:t>465</w:t>
            </w:r>
          </w:p>
        </w:tc>
        <w:tc>
          <w:tcPr>
            <w:tcW w:w="1005" w:type="dxa"/>
            <w:tcBorders>
              <w:top w:val="nil"/>
              <w:left w:val="nil"/>
              <w:bottom w:val="single" w:sz="4" w:space="0" w:color="auto"/>
              <w:right w:val="single" w:sz="4" w:space="0" w:color="auto"/>
            </w:tcBorders>
            <w:shd w:val="clear" w:color="auto" w:fill="auto"/>
            <w:noWrap/>
            <w:hideMark/>
          </w:tcPr>
          <w:p w14:paraId="21A8576B" w14:textId="77777777" w:rsidR="00E55029" w:rsidRPr="00E55029" w:rsidRDefault="00E55029" w:rsidP="001A75A9">
            <w:pPr>
              <w:jc w:val="center"/>
              <w:rPr>
                <w:rFonts w:ascii="Arial" w:hAnsi="Arial" w:cs="Arial"/>
              </w:rPr>
            </w:pPr>
            <w:r w:rsidRPr="00E55029">
              <w:rPr>
                <w:rFonts w:ascii="Arial" w:hAnsi="Arial" w:cs="Arial"/>
              </w:rPr>
              <w:t>457</w:t>
            </w:r>
          </w:p>
        </w:tc>
        <w:tc>
          <w:tcPr>
            <w:tcW w:w="818" w:type="dxa"/>
            <w:tcBorders>
              <w:top w:val="nil"/>
              <w:left w:val="nil"/>
              <w:bottom w:val="single" w:sz="4" w:space="0" w:color="auto"/>
              <w:right w:val="single" w:sz="4" w:space="0" w:color="auto"/>
            </w:tcBorders>
            <w:shd w:val="clear" w:color="auto" w:fill="auto"/>
            <w:noWrap/>
            <w:hideMark/>
          </w:tcPr>
          <w:p w14:paraId="522E63A2" w14:textId="77777777" w:rsidR="00E55029" w:rsidRPr="00E55029" w:rsidRDefault="00E55029" w:rsidP="001A75A9">
            <w:pPr>
              <w:jc w:val="center"/>
              <w:rPr>
                <w:rFonts w:ascii="Arial" w:hAnsi="Arial" w:cs="Arial"/>
              </w:rPr>
            </w:pPr>
            <w:r w:rsidRPr="00E55029">
              <w:rPr>
                <w:rFonts w:ascii="Arial" w:hAnsi="Arial" w:cs="Arial"/>
              </w:rPr>
              <w:t>472</w:t>
            </w:r>
          </w:p>
        </w:tc>
        <w:tc>
          <w:tcPr>
            <w:tcW w:w="828" w:type="dxa"/>
            <w:tcBorders>
              <w:top w:val="nil"/>
              <w:left w:val="nil"/>
              <w:bottom w:val="single" w:sz="4" w:space="0" w:color="auto"/>
              <w:right w:val="single" w:sz="4" w:space="0" w:color="auto"/>
            </w:tcBorders>
            <w:shd w:val="clear" w:color="auto" w:fill="auto"/>
            <w:noWrap/>
            <w:hideMark/>
          </w:tcPr>
          <w:p w14:paraId="58B12DC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473</w:t>
            </w:r>
          </w:p>
        </w:tc>
        <w:tc>
          <w:tcPr>
            <w:tcW w:w="901" w:type="dxa"/>
            <w:tcBorders>
              <w:top w:val="nil"/>
              <w:left w:val="nil"/>
              <w:bottom w:val="single" w:sz="4" w:space="0" w:color="auto"/>
              <w:right w:val="single" w:sz="4" w:space="0" w:color="auto"/>
            </w:tcBorders>
            <w:shd w:val="clear" w:color="auto" w:fill="auto"/>
            <w:noWrap/>
            <w:hideMark/>
          </w:tcPr>
          <w:p w14:paraId="2036ACD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434</w:t>
            </w:r>
          </w:p>
        </w:tc>
        <w:tc>
          <w:tcPr>
            <w:tcW w:w="808" w:type="dxa"/>
            <w:tcBorders>
              <w:top w:val="nil"/>
              <w:left w:val="nil"/>
              <w:bottom w:val="single" w:sz="4" w:space="0" w:color="auto"/>
              <w:right w:val="single" w:sz="4" w:space="0" w:color="auto"/>
            </w:tcBorders>
            <w:shd w:val="clear" w:color="auto" w:fill="auto"/>
            <w:noWrap/>
            <w:hideMark/>
          </w:tcPr>
          <w:p w14:paraId="6C90D99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BF865E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3690B2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FDCD923"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460.2</w:t>
            </w:r>
          </w:p>
        </w:tc>
      </w:tr>
      <w:tr w:rsidR="00E55029" w:rsidRPr="00E55029" w14:paraId="29B649E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AA35284"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6A18856"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5DF84B25" w14:textId="77777777" w:rsidR="00E55029" w:rsidRPr="00E55029" w:rsidRDefault="00E55029" w:rsidP="001A75A9">
            <w:pPr>
              <w:jc w:val="center"/>
              <w:rPr>
                <w:rFonts w:ascii="Arial" w:hAnsi="Arial" w:cs="Arial"/>
              </w:rPr>
            </w:pPr>
            <w:r w:rsidRPr="00E55029">
              <w:rPr>
                <w:rFonts w:ascii="Arial" w:hAnsi="Arial" w:cs="Arial"/>
              </w:rPr>
              <w:t>442</w:t>
            </w:r>
          </w:p>
        </w:tc>
        <w:tc>
          <w:tcPr>
            <w:tcW w:w="1005" w:type="dxa"/>
            <w:tcBorders>
              <w:top w:val="nil"/>
              <w:left w:val="nil"/>
              <w:bottom w:val="single" w:sz="4" w:space="0" w:color="auto"/>
              <w:right w:val="single" w:sz="4" w:space="0" w:color="auto"/>
            </w:tcBorders>
            <w:shd w:val="clear" w:color="auto" w:fill="auto"/>
            <w:noWrap/>
            <w:hideMark/>
          </w:tcPr>
          <w:p w14:paraId="1967A69B" w14:textId="77777777" w:rsidR="00E55029" w:rsidRPr="00E55029" w:rsidRDefault="00E55029" w:rsidP="001A75A9">
            <w:pPr>
              <w:jc w:val="center"/>
              <w:rPr>
                <w:rFonts w:ascii="Arial" w:hAnsi="Arial" w:cs="Arial"/>
              </w:rPr>
            </w:pPr>
            <w:r w:rsidRPr="00E55029">
              <w:rPr>
                <w:rFonts w:ascii="Arial" w:hAnsi="Arial" w:cs="Arial"/>
              </w:rPr>
              <w:t>483</w:t>
            </w:r>
          </w:p>
        </w:tc>
        <w:tc>
          <w:tcPr>
            <w:tcW w:w="818" w:type="dxa"/>
            <w:tcBorders>
              <w:top w:val="nil"/>
              <w:left w:val="nil"/>
              <w:bottom w:val="single" w:sz="4" w:space="0" w:color="auto"/>
              <w:right w:val="single" w:sz="4" w:space="0" w:color="auto"/>
            </w:tcBorders>
            <w:shd w:val="clear" w:color="auto" w:fill="auto"/>
            <w:noWrap/>
            <w:hideMark/>
          </w:tcPr>
          <w:p w14:paraId="386F4BD2" w14:textId="77777777" w:rsidR="00E55029" w:rsidRPr="00E55029" w:rsidRDefault="00E55029" w:rsidP="001A75A9">
            <w:pPr>
              <w:jc w:val="center"/>
              <w:rPr>
                <w:rFonts w:ascii="Arial" w:hAnsi="Arial" w:cs="Arial"/>
              </w:rPr>
            </w:pPr>
            <w:r w:rsidRPr="00E55029">
              <w:rPr>
                <w:rFonts w:ascii="Arial" w:hAnsi="Arial" w:cs="Arial"/>
              </w:rPr>
              <w:t>467</w:t>
            </w:r>
          </w:p>
        </w:tc>
        <w:tc>
          <w:tcPr>
            <w:tcW w:w="828" w:type="dxa"/>
            <w:tcBorders>
              <w:top w:val="nil"/>
              <w:left w:val="nil"/>
              <w:bottom w:val="single" w:sz="4" w:space="0" w:color="auto"/>
              <w:right w:val="single" w:sz="4" w:space="0" w:color="auto"/>
            </w:tcBorders>
            <w:shd w:val="clear" w:color="auto" w:fill="auto"/>
            <w:noWrap/>
            <w:hideMark/>
          </w:tcPr>
          <w:p w14:paraId="20BC840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493</w:t>
            </w:r>
          </w:p>
        </w:tc>
        <w:tc>
          <w:tcPr>
            <w:tcW w:w="901" w:type="dxa"/>
            <w:tcBorders>
              <w:top w:val="nil"/>
              <w:left w:val="nil"/>
              <w:bottom w:val="single" w:sz="4" w:space="0" w:color="auto"/>
              <w:right w:val="single" w:sz="4" w:space="0" w:color="auto"/>
            </w:tcBorders>
            <w:shd w:val="clear" w:color="auto" w:fill="auto"/>
            <w:noWrap/>
            <w:hideMark/>
          </w:tcPr>
          <w:p w14:paraId="7B21674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514</w:t>
            </w:r>
          </w:p>
        </w:tc>
        <w:tc>
          <w:tcPr>
            <w:tcW w:w="808" w:type="dxa"/>
            <w:tcBorders>
              <w:top w:val="nil"/>
              <w:left w:val="nil"/>
              <w:bottom w:val="single" w:sz="4" w:space="0" w:color="auto"/>
              <w:right w:val="single" w:sz="4" w:space="0" w:color="auto"/>
            </w:tcBorders>
            <w:shd w:val="clear" w:color="auto" w:fill="auto"/>
            <w:noWrap/>
            <w:hideMark/>
          </w:tcPr>
          <w:p w14:paraId="4B8479E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443</w:t>
            </w:r>
          </w:p>
        </w:tc>
        <w:tc>
          <w:tcPr>
            <w:tcW w:w="720" w:type="dxa"/>
            <w:tcBorders>
              <w:top w:val="nil"/>
              <w:left w:val="nil"/>
              <w:bottom w:val="single" w:sz="4" w:space="0" w:color="auto"/>
              <w:right w:val="single" w:sz="4" w:space="0" w:color="auto"/>
            </w:tcBorders>
            <w:shd w:val="clear" w:color="auto" w:fill="auto"/>
            <w:noWrap/>
            <w:hideMark/>
          </w:tcPr>
          <w:p w14:paraId="344605E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477</w:t>
            </w:r>
          </w:p>
        </w:tc>
        <w:tc>
          <w:tcPr>
            <w:tcW w:w="812" w:type="dxa"/>
            <w:tcBorders>
              <w:top w:val="nil"/>
              <w:left w:val="nil"/>
              <w:bottom w:val="single" w:sz="4" w:space="0" w:color="auto"/>
              <w:right w:val="nil"/>
            </w:tcBorders>
            <w:shd w:val="clear" w:color="auto" w:fill="auto"/>
            <w:noWrap/>
            <w:hideMark/>
          </w:tcPr>
          <w:p w14:paraId="7D5D97C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520</w:t>
            </w:r>
          </w:p>
        </w:tc>
        <w:tc>
          <w:tcPr>
            <w:tcW w:w="1217" w:type="dxa"/>
            <w:tcBorders>
              <w:top w:val="nil"/>
              <w:left w:val="single" w:sz="4" w:space="0" w:color="auto"/>
              <w:bottom w:val="single" w:sz="4" w:space="0" w:color="auto"/>
              <w:right w:val="single" w:sz="4" w:space="0" w:color="auto"/>
            </w:tcBorders>
            <w:shd w:val="clear" w:color="auto" w:fill="auto"/>
            <w:noWrap/>
            <w:hideMark/>
          </w:tcPr>
          <w:p w14:paraId="0A95A3B7"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479.9</w:t>
            </w:r>
          </w:p>
        </w:tc>
      </w:tr>
      <w:tr w:rsidR="00E55029" w:rsidRPr="00E55029" w14:paraId="73B9389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13E9D2D"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A20BB42"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4BCD31C" w14:textId="77777777" w:rsidR="00E55029" w:rsidRPr="00E55029" w:rsidRDefault="00E55029" w:rsidP="001A75A9">
            <w:pPr>
              <w:jc w:val="center"/>
              <w:rPr>
                <w:rFonts w:ascii="Arial" w:hAnsi="Arial" w:cs="Arial"/>
              </w:rPr>
            </w:pPr>
            <w:r w:rsidRPr="00E55029">
              <w:rPr>
                <w:rFonts w:ascii="Arial" w:hAnsi="Arial" w:cs="Arial"/>
              </w:rPr>
              <w:t>450</w:t>
            </w:r>
          </w:p>
        </w:tc>
        <w:tc>
          <w:tcPr>
            <w:tcW w:w="1005" w:type="dxa"/>
            <w:tcBorders>
              <w:top w:val="nil"/>
              <w:left w:val="nil"/>
              <w:bottom w:val="single" w:sz="4" w:space="0" w:color="auto"/>
              <w:right w:val="single" w:sz="4" w:space="0" w:color="auto"/>
            </w:tcBorders>
            <w:shd w:val="clear" w:color="auto" w:fill="auto"/>
            <w:noWrap/>
            <w:hideMark/>
          </w:tcPr>
          <w:p w14:paraId="5AFB7D83" w14:textId="77777777" w:rsidR="00E55029" w:rsidRPr="00E55029" w:rsidRDefault="00E55029" w:rsidP="001A75A9">
            <w:pPr>
              <w:jc w:val="center"/>
              <w:rPr>
                <w:rFonts w:ascii="Arial" w:hAnsi="Arial" w:cs="Arial"/>
              </w:rPr>
            </w:pPr>
            <w:r w:rsidRPr="00E55029">
              <w:rPr>
                <w:rFonts w:ascii="Arial" w:hAnsi="Arial" w:cs="Arial"/>
              </w:rPr>
              <w:t>511</w:t>
            </w:r>
          </w:p>
        </w:tc>
        <w:tc>
          <w:tcPr>
            <w:tcW w:w="818" w:type="dxa"/>
            <w:tcBorders>
              <w:top w:val="nil"/>
              <w:left w:val="nil"/>
              <w:bottom w:val="single" w:sz="4" w:space="0" w:color="auto"/>
              <w:right w:val="single" w:sz="4" w:space="0" w:color="auto"/>
            </w:tcBorders>
            <w:shd w:val="clear" w:color="auto" w:fill="auto"/>
            <w:noWrap/>
            <w:hideMark/>
          </w:tcPr>
          <w:p w14:paraId="7D0AE819" w14:textId="77777777" w:rsidR="00E55029" w:rsidRPr="00E55029" w:rsidRDefault="00E55029" w:rsidP="001A75A9">
            <w:pPr>
              <w:jc w:val="center"/>
              <w:rPr>
                <w:rFonts w:ascii="Arial" w:hAnsi="Arial" w:cs="Arial"/>
              </w:rPr>
            </w:pPr>
            <w:r w:rsidRPr="00E55029">
              <w:rPr>
                <w:rFonts w:ascii="Arial" w:hAnsi="Arial" w:cs="Arial"/>
              </w:rPr>
              <w:t>475</w:t>
            </w:r>
          </w:p>
        </w:tc>
        <w:tc>
          <w:tcPr>
            <w:tcW w:w="828" w:type="dxa"/>
            <w:tcBorders>
              <w:top w:val="nil"/>
              <w:left w:val="nil"/>
              <w:bottom w:val="single" w:sz="4" w:space="0" w:color="auto"/>
              <w:right w:val="single" w:sz="4" w:space="0" w:color="auto"/>
            </w:tcBorders>
            <w:shd w:val="clear" w:color="auto" w:fill="auto"/>
            <w:noWrap/>
            <w:hideMark/>
          </w:tcPr>
          <w:p w14:paraId="2676FB4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451</w:t>
            </w:r>
          </w:p>
        </w:tc>
        <w:tc>
          <w:tcPr>
            <w:tcW w:w="901" w:type="dxa"/>
            <w:tcBorders>
              <w:top w:val="nil"/>
              <w:left w:val="nil"/>
              <w:bottom w:val="single" w:sz="4" w:space="0" w:color="auto"/>
              <w:right w:val="single" w:sz="4" w:space="0" w:color="auto"/>
            </w:tcBorders>
            <w:shd w:val="clear" w:color="auto" w:fill="auto"/>
            <w:noWrap/>
            <w:hideMark/>
          </w:tcPr>
          <w:p w14:paraId="3D9361F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468</w:t>
            </w:r>
          </w:p>
        </w:tc>
        <w:tc>
          <w:tcPr>
            <w:tcW w:w="808" w:type="dxa"/>
            <w:tcBorders>
              <w:top w:val="nil"/>
              <w:left w:val="nil"/>
              <w:bottom w:val="single" w:sz="4" w:space="0" w:color="auto"/>
              <w:right w:val="single" w:sz="4" w:space="0" w:color="auto"/>
            </w:tcBorders>
            <w:shd w:val="clear" w:color="auto" w:fill="auto"/>
            <w:noWrap/>
            <w:hideMark/>
          </w:tcPr>
          <w:p w14:paraId="5A21DB8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462</w:t>
            </w:r>
          </w:p>
        </w:tc>
        <w:tc>
          <w:tcPr>
            <w:tcW w:w="720" w:type="dxa"/>
            <w:tcBorders>
              <w:top w:val="nil"/>
              <w:left w:val="nil"/>
              <w:bottom w:val="single" w:sz="4" w:space="0" w:color="auto"/>
              <w:right w:val="single" w:sz="4" w:space="0" w:color="auto"/>
            </w:tcBorders>
            <w:shd w:val="clear" w:color="auto" w:fill="auto"/>
            <w:noWrap/>
            <w:hideMark/>
          </w:tcPr>
          <w:p w14:paraId="5FF0B17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464</w:t>
            </w:r>
          </w:p>
        </w:tc>
        <w:tc>
          <w:tcPr>
            <w:tcW w:w="812" w:type="dxa"/>
            <w:tcBorders>
              <w:top w:val="nil"/>
              <w:left w:val="nil"/>
              <w:bottom w:val="single" w:sz="4" w:space="0" w:color="auto"/>
              <w:right w:val="nil"/>
            </w:tcBorders>
            <w:shd w:val="clear" w:color="auto" w:fill="auto"/>
            <w:noWrap/>
            <w:hideMark/>
          </w:tcPr>
          <w:p w14:paraId="2FD5557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503</w:t>
            </w:r>
          </w:p>
        </w:tc>
        <w:tc>
          <w:tcPr>
            <w:tcW w:w="1217" w:type="dxa"/>
            <w:tcBorders>
              <w:top w:val="nil"/>
              <w:left w:val="single" w:sz="4" w:space="0" w:color="auto"/>
              <w:bottom w:val="single" w:sz="4" w:space="0" w:color="auto"/>
              <w:right w:val="single" w:sz="4" w:space="0" w:color="auto"/>
            </w:tcBorders>
            <w:shd w:val="clear" w:color="auto" w:fill="auto"/>
            <w:noWrap/>
            <w:hideMark/>
          </w:tcPr>
          <w:p w14:paraId="263C55ED"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473.0</w:t>
            </w:r>
          </w:p>
        </w:tc>
      </w:tr>
      <w:tr w:rsidR="00E55029" w:rsidRPr="00E55029" w14:paraId="2273F1E9"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3BBF9DB"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7D6CFEAD"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597334EC" w14:textId="77777777" w:rsidR="00E55029" w:rsidRPr="00E55029" w:rsidRDefault="00E55029" w:rsidP="001A75A9">
            <w:pPr>
              <w:jc w:val="center"/>
              <w:rPr>
                <w:rFonts w:ascii="Arial" w:hAnsi="Arial" w:cs="Arial"/>
              </w:rPr>
            </w:pPr>
            <w:r w:rsidRPr="00E55029">
              <w:rPr>
                <w:rFonts w:ascii="Arial" w:hAnsi="Arial" w:cs="Arial"/>
              </w:rPr>
              <w:t>476</w:t>
            </w:r>
          </w:p>
        </w:tc>
        <w:tc>
          <w:tcPr>
            <w:tcW w:w="1005" w:type="dxa"/>
            <w:tcBorders>
              <w:top w:val="nil"/>
              <w:left w:val="nil"/>
              <w:bottom w:val="single" w:sz="4" w:space="0" w:color="auto"/>
              <w:right w:val="single" w:sz="4" w:space="0" w:color="auto"/>
            </w:tcBorders>
            <w:shd w:val="clear" w:color="auto" w:fill="auto"/>
            <w:noWrap/>
            <w:hideMark/>
          </w:tcPr>
          <w:p w14:paraId="33C2282A" w14:textId="77777777" w:rsidR="00E55029" w:rsidRPr="00E55029" w:rsidRDefault="00E55029" w:rsidP="001A75A9">
            <w:pPr>
              <w:jc w:val="center"/>
              <w:rPr>
                <w:rFonts w:ascii="Arial" w:hAnsi="Arial" w:cs="Arial"/>
              </w:rPr>
            </w:pPr>
            <w:r w:rsidRPr="00E55029">
              <w:rPr>
                <w:rFonts w:ascii="Arial" w:hAnsi="Arial" w:cs="Arial"/>
              </w:rPr>
              <w:t>464</w:t>
            </w:r>
          </w:p>
        </w:tc>
        <w:tc>
          <w:tcPr>
            <w:tcW w:w="818" w:type="dxa"/>
            <w:tcBorders>
              <w:top w:val="nil"/>
              <w:left w:val="nil"/>
              <w:bottom w:val="single" w:sz="4" w:space="0" w:color="auto"/>
              <w:right w:val="single" w:sz="4" w:space="0" w:color="auto"/>
            </w:tcBorders>
            <w:shd w:val="clear" w:color="auto" w:fill="auto"/>
            <w:noWrap/>
            <w:hideMark/>
          </w:tcPr>
          <w:p w14:paraId="3A8B9259" w14:textId="77777777" w:rsidR="00E55029" w:rsidRPr="00E55029" w:rsidRDefault="00E55029" w:rsidP="001A75A9">
            <w:pPr>
              <w:jc w:val="center"/>
              <w:rPr>
                <w:rFonts w:ascii="Arial" w:hAnsi="Arial" w:cs="Arial"/>
              </w:rPr>
            </w:pPr>
            <w:r w:rsidRPr="00E55029">
              <w:rPr>
                <w:rFonts w:ascii="Arial" w:hAnsi="Arial" w:cs="Arial"/>
              </w:rPr>
              <w:t>503</w:t>
            </w:r>
          </w:p>
        </w:tc>
        <w:tc>
          <w:tcPr>
            <w:tcW w:w="828" w:type="dxa"/>
            <w:tcBorders>
              <w:top w:val="nil"/>
              <w:left w:val="nil"/>
              <w:bottom w:val="single" w:sz="4" w:space="0" w:color="auto"/>
              <w:right w:val="single" w:sz="4" w:space="0" w:color="auto"/>
            </w:tcBorders>
            <w:shd w:val="clear" w:color="auto" w:fill="auto"/>
            <w:noWrap/>
            <w:hideMark/>
          </w:tcPr>
          <w:p w14:paraId="177A37E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465</w:t>
            </w:r>
          </w:p>
        </w:tc>
        <w:tc>
          <w:tcPr>
            <w:tcW w:w="901" w:type="dxa"/>
            <w:tcBorders>
              <w:top w:val="nil"/>
              <w:left w:val="nil"/>
              <w:bottom w:val="single" w:sz="4" w:space="0" w:color="auto"/>
              <w:right w:val="single" w:sz="4" w:space="0" w:color="auto"/>
            </w:tcBorders>
            <w:shd w:val="clear" w:color="auto" w:fill="auto"/>
            <w:noWrap/>
            <w:hideMark/>
          </w:tcPr>
          <w:p w14:paraId="46C03F8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471</w:t>
            </w:r>
          </w:p>
        </w:tc>
        <w:tc>
          <w:tcPr>
            <w:tcW w:w="808" w:type="dxa"/>
            <w:tcBorders>
              <w:top w:val="nil"/>
              <w:left w:val="nil"/>
              <w:bottom w:val="single" w:sz="4" w:space="0" w:color="auto"/>
              <w:right w:val="single" w:sz="4" w:space="0" w:color="auto"/>
            </w:tcBorders>
            <w:shd w:val="clear" w:color="auto" w:fill="auto"/>
            <w:noWrap/>
            <w:hideMark/>
          </w:tcPr>
          <w:p w14:paraId="58524CB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517</w:t>
            </w:r>
          </w:p>
        </w:tc>
        <w:tc>
          <w:tcPr>
            <w:tcW w:w="720" w:type="dxa"/>
            <w:tcBorders>
              <w:top w:val="nil"/>
              <w:left w:val="nil"/>
              <w:bottom w:val="single" w:sz="4" w:space="0" w:color="auto"/>
              <w:right w:val="single" w:sz="4" w:space="0" w:color="auto"/>
            </w:tcBorders>
            <w:shd w:val="clear" w:color="auto" w:fill="auto"/>
            <w:noWrap/>
            <w:hideMark/>
          </w:tcPr>
          <w:p w14:paraId="6855586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D2C438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628488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482.7</w:t>
            </w:r>
          </w:p>
        </w:tc>
      </w:tr>
      <w:tr w:rsidR="00E55029" w:rsidRPr="00E55029" w14:paraId="6B7FCF69"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55144352" w14:textId="77777777" w:rsidR="00E55029" w:rsidRPr="00E55029" w:rsidRDefault="00E55029" w:rsidP="001A75A9">
            <w:pPr>
              <w:rPr>
                <w:rFonts w:ascii="Arial" w:hAnsi="Arial" w:cs="Arial"/>
              </w:rPr>
            </w:pPr>
          </w:p>
        </w:tc>
        <w:tc>
          <w:tcPr>
            <w:tcW w:w="992" w:type="dxa"/>
            <w:tcBorders>
              <w:top w:val="nil"/>
              <w:left w:val="single" w:sz="4" w:space="0" w:color="auto"/>
              <w:bottom w:val="single" w:sz="4" w:space="0" w:color="auto"/>
              <w:right w:val="nil"/>
            </w:tcBorders>
            <w:shd w:val="clear" w:color="auto" w:fill="auto"/>
            <w:noWrap/>
            <w:hideMark/>
          </w:tcPr>
          <w:p w14:paraId="05678C2A"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single" w:sz="4" w:space="0" w:color="auto"/>
              <w:bottom w:val="single" w:sz="4" w:space="0" w:color="auto"/>
              <w:right w:val="single" w:sz="4" w:space="0" w:color="auto"/>
            </w:tcBorders>
            <w:shd w:val="clear" w:color="auto" w:fill="auto"/>
            <w:noWrap/>
            <w:hideMark/>
          </w:tcPr>
          <w:p w14:paraId="7078E5E5" w14:textId="77777777" w:rsidR="00E55029" w:rsidRPr="00A103AA" w:rsidRDefault="00E55029" w:rsidP="001A75A9">
            <w:pPr>
              <w:jc w:val="center"/>
              <w:rPr>
                <w:rFonts w:ascii="Arial" w:hAnsi="Arial" w:cs="Arial"/>
                <w:b/>
                <w:bCs/>
              </w:rPr>
            </w:pPr>
            <w:r w:rsidRPr="00A103AA">
              <w:rPr>
                <w:rFonts w:ascii="Arial" w:hAnsi="Arial" w:cs="Arial"/>
                <w:b/>
                <w:bCs/>
              </w:rPr>
              <w:t>459.8</w:t>
            </w:r>
          </w:p>
        </w:tc>
        <w:tc>
          <w:tcPr>
            <w:tcW w:w="1005" w:type="dxa"/>
            <w:tcBorders>
              <w:top w:val="nil"/>
              <w:left w:val="nil"/>
              <w:bottom w:val="single" w:sz="4" w:space="0" w:color="auto"/>
              <w:right w:val="single" w:sz="4" w:space="0" w:color="auto"/>
            </w:tcBorders>
            <w:shd w:val="clear" w:color="auto" w:fill="auto"/>
            <w:noWrap/>
            <w:hideMark/>
          </w:tcPr>
          <w:p w14:paraId="69187CB2" w14:textId="77777777" w:rsidR="00E55029" w:rsidRPr="00A103AA" w:rsidRDefault="00E55029" w:rsidP="001A75A9">
            <w:pPr>
              <w:jc w:val="center"/>
              <w:rPr>
                <w:rFonts w:ascii="Arial" w:hAnsi="Arial" w:cs="Arial"/>
                <w:b/>
                <w:bCs/>
              </w:rPr>
            </w:pPr>
            <w:r w:rsidRPr="00A103AA">
              <w:rPr>
                <w:rFonts w:ascii="Arial" w:hAnsi="Arial" w:cs="Arial"/>
                <w:b/>
                <w:bCs/>
              </w:rPr>
              <w:t>478.2</w:t>
            </w:r>
          </w:p>
        </w:tc>
        <w:tc>
          <w:tcPr>
            <w:tcW w:w="818" w:type="dxa"/>
            <w:tcBorders>
              <w:top w:val="nil"/>
              <w:left w:val="nil"/>
              <w:bottom w:val="single" w:sz="4" w:space="0" w:color="auto"/>
              <w:right w:val="single" w:sz="4" w:space="0" w:color="auto"/>
            </w:tcBorders>
            <w:shd w:val="clear" w:color="auto" w:fill="auto"/>
            <w:noWrap/>
            <w:hideMark/>
          </w:tcPr>
          <w:p w14:paraId="6B74B844" w14:textId="77777777" w:rsidR="00E55029" w:rsidRPr="00A103AA" w:rsidRDefault="00E55029" w:rsidP="001A75A9">
            <w:pPr>
              <w:jc w:val="center"/>
              <w:rPr>
                <w:rFonts w:ascii="Arial" w:hAnsi="Arial" w:cs="Arial"/>
                <w:b/>
                <w:bCs/>
              </w:rPr>
            </w:pPr>
            <w:r w:rsidRPr="00A103AA">
              <w:rPr>
                <w:rFonts w:ascii="Arial" w:hAnsi="Arial" w:cs="Arial"/>
                <w:b/>
                <w:bCs/>
              </w:rPr>
              <w:t>488.6</w:t>
            </w:r>
          </w:p>
        </w:tc>
        <w:tc>
          <w:tcPr>
            <w:tcW w:w="828" w:type="dxa"/>
            <w:tcBorders>
              <w:top w:val="nil"/>
              <w:left w:val="nil"/>
              <w:bottom w:val="single" w:sz="4" w:space="0" w:color="auto"/>
              <w:right w:val="single" w:sz="4" w:space="0" w:color="auto"/>
            </w:tcBorders>
            <w:shd w:val="clear" w:color="auto" w:fill="auto"/>
            <w:noWrap/>
            <w:hideMark/>
          </w:tcPr>
          <w:p w14:paraId="77CDEF5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475.0</w:t>
            </w:r>
          </w:p>
        </w:tc>
        <w:tc>
          <w:tcPr>
            <w:tcW w:w="901" w:type="dxa"/>
            <w:tcBorders>
              <w:top w:val="nil"/>
              <w:left w:val="nil"/>
              <w:bottom w:val="single" w:sz="4" w:space="0" w:color="auto"/>
              <w:right w:val="single" w:sz="4" w:space="0" w:color="auto"/>
            </w:tcBorders>
            <w:shd w:val="clear" w:color="auto" w:fill="auto"/>
            <w:noWrap/>
            <w:hideMark/>
          </w:tcPr>
          <w:p w14:paraId="32644A3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458.8</w:t>
            </w:r>
          </w:p>
        </w:tc>
        <w:tc>
          <w:tcPr>
            <w:tcW w:w="808" w:type="dxa"/>
            <w:tcBorders>
              <w:top w:val="nil"/>
              <w:left w:val="nil"/>
              <w:bottom w:val="single" w:sz="4" w:space="0" w:color="auto"/>
              <w:right w:val="single" w:sz="4" w:space="0" w:color="auto"/>
            </w:tcBorders>
            <w:shd w:val="clear" w:color="auto" w:fill="auto"/>
            <w:noWrap/>
            <w:hideMark/>
          </w:tcPr>
          <w:p w14:paraId="4C7F862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474.0</w:t>
            </w:r>
          </w:p>
        </w:tc>
        <w:tc>
          <w:tcPr>
            <w:tcW w:w="720" w:type="dxa"/>
            <w:tcBorders>
              <w:top w:val="nil"/>
              <w:left w:val="nil"/>
              <w:bottom w:val="single" w:sz="4" w:space="0" w:color="auto"/>
              <w:right w:val="single" w:sz="4" w:space="0" w:color="auto"/>
            </w:tcBorders>
            <w:shd w:val="clear" w:color="auto" w:fill="auto"/>
            <w:noWrap/>
            <w:hideMark/>
          </w:tcPr>
          <w:p w14:paraId="534986A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470.5</w:t>
            </w:r>
          </w:p>
        </w:tc>
        <w:tc>
          <w:tcPr>
            <w:tcW w:w="812" w:type="dxa"/>
            <w:tcBorders>
              <w:top w:val="nil"/>
              <w:left w:val="nil"/>
              <w:bottom w:val="single" w:sz="4" w:space="0" w:color="auto"/>
              <w:right w:val="single" w:sz="4" w:space="0" w:color="auto"/>
            </w:tcBorders>
            <w:shd w:val="clear" w:color="auto" w:fill="auto"/>
            <w:noWrap/>
            <w:hideMark/>
          </w:tcPr>
          <w:p w14:paraId="46BF1593"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511.5</w:t>
            </w:r>
          </w:p>
        </w:tc>
        <w:tc>
          <w:tcPr>
            <w:tcW w:w="1217" w:type="dxa"/>
            <w:tcBorders>
              <w:top w:val="nil"/>
              <w:left w:val="nil"/>
              <w:bottom w:val="single" w:sz="4" w:space="0" w:color="auto"/>
              <w:right w:val="single" w:sz="4" w:space="0" w:color="auto"/>
            </w:tcBorders>
            <w:shd w:val="clear" w:color="auto" w:fill="auto"/>
            <w:noWrap/>
            <w:hideMark/>
          </w:tcPr>
          <w:p w14:paraId="2BAB73A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473.9</w:t>
            </w:r>
          </w:p>
        </w:tc>
      </w:tr>
      <w:tr w:rsidR="00E55029" w:rsidRPr="00E55029" w14:paraId="37E3FA5E" w14:textId="77777777" w:rsidTr="00174912">
        <w:trPr>
          <w:trHeight w:val="81"/>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144ECE0" w14:textId="77777777" w:rsidR="00E55029" w:rsidRPr="00E55029" w:rsidRDefault="00E55029" w:rsidP="001A75A9">
            <w:pPr>
              <w:rPr>
                <w:rFonts w:ascii="Arial" w:hAnsi="Arial" w:cs="Arial"/>
              </w:rPr>
            </w:pPr>
            <w:r w:rsidRPr="00E55029">
              <w:rPr>
                <w:rFonts w:ascii="Arial" w:hAnsi="Arial" w:cs="Arial"/>
              </w:rPr>
              <w:t>Number of infested seeds</w:t>
            </w:r>
          </w:p>
          <w:p w14:paraId="6C401F6B" w14:textId="77777777" w:rsidR="00E55029" w:rsidRPr="00E55029" w:rsidRDefault="00E55029" w:rsidP="001A75A9">
            <w:pPr>
              <w:rPr>
                <w:rFonts w:ascii="Arial" w:hAnsi="Arial" w:cs="Arial"/>
              </w:rPr>
            </w:pPr>
            <w:r w:rsidRPr="00E55029">
              <w:rPr>
                <w:rFonts w:ascii="Arial" w:hAnsi="Arial" w:cs="Arial"/>
              </w:rPr>
              <w:t> </w:t>
            </w:r>
          </w:p>
          <w:p w14:paraId="73024819" w14:textId="77777777" w:rsidR="00E55029" w:rsidRPr="00E55029" w:rsidRDefault="00E55029" w:rsidP="001A75A9">
            <w:pPr>
              <w:rPr>
                <w:rFonts w:ascii="Arial" w:hAnsi="Arial" w:cs="Arial"/>
              </w:rPr>
            </w:pPr>
            <w:r w:rsidRPr="00E55029">
              <w:rPr>
                <w:rFonts w:ascii="Arial" w:hAnsi="Arial" w:cs="Arial"/>
              </w:rPr>
              <w:t> </w:t>
            </w:r>
          </w:p>
          <w:p w14:paraId="216B2268" w14:textId="1CAA1674" w:rsidR="00E55029" w:rsidRPr="00E55029" w:rsidRDefault="00E55029" w:rsidP="001A75A9">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2613A8E1"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5B4282F3" w14:textId="77777777" w:rsidR="00E55029" w:rsidRPr="00E55029" w:rsidRDefault="00E55029" w:rsidP="001A75A9">
            <w:pPr>
              <w:jc w:val="center"/>
              <w:rPr>
                <w:rFonts w:ascii="Arial" w:hAnsi="Arial" w:cs="Arial"/>
              </w:rPr>
            </w:pPr>
            <w:r w:rsidRPr="00E55029">
              <w:rPr>
                <w:rFonts w:ascii="Arial" w:hAnsi="Arial" w:cs="Arial"/>
              </w:rPr>
              <w:t>23</w:t>
            </w:r>
          </w:p>
        </w:tc>
        <w:tc>
          <w:tcPr>
            <w:tcW w:w="1005" w:type="dxa"/>
            <w:tcBorders>
              <w:top w:val="nil"/>
              <w:left w:val="nil"/>
              <w:bottom w:val="single" w:sz="4" w:space="0" w:color="auto"/>
              <w:right w:val="single" w:sz="4" w:space="0" w:color="auto"/>
            </w:tcBorders>
            <w:shd w:val="clear" w:color="auto" w:fill="auto"/>
            <w:noWrap/>
            <w:hideMark/>
          </w:tcPr>
          <w:p w14:paraId="21A67B7F" w14:textId="77777777" w:rsidR="00E55029" w:rsidRPr="00E55029" w:rsidRDefault="00E55029" w:rsidP="001A75A9">
            <w:pPr>
              <w:jc w:val="center"/>
              <w:rPr>
                <w:rFonts w:ascii="Arial" w:hAnsi="Arial" w:cs="Arial"/>
              </w:rPr>
            </w:pPr>
            <w:r w:rsidRPr="00E55029">
              <w:rPr>
                <w:rFonts w:ascii="Arial" w:hAnsi="Arial" w:cs="Arial"/>
              </w:rPr>
              <w:t>36</w:t>
            </w:r>
          </w:p>
        </w:tc>
        <w:tc>
          <w:tcPr>
            <w:tcW w:w="818" w:type="dxa"/>
            <w:tcBorders>
              <w:top w:val="nil"/>
              <w:left w:val="nil"/>
              <w:bottom w:val="single" w:sz="4" w:space="0" w:color="auto"/>
              <w:right w:val="single" w:sz="4" w:space="0" w:color="auto"/>
            </w:tcBorders>
            <w:shd w:val="clear" w:color="auto" w:fill="auto"/>
            <w:noWrap/>
            <w:hideMark/>
          </w:tcPr>
          <w:p w14:paraId="0ADC7B1A" w14:textId="77777777" w:rsidR="00E55029" w:rsidRPr="00E55029" w:rsidRDefault="00E55029" w:rsidP="001A75A9">
            <w:pPr>
              <w:jc w:val="center"/>
              <w:rPr>
                <w:rFonts w:ascii="Arial" w:hAnsi="Arial" w:cs="Arial"/>
              </w:rPr>
            </w:pPr>
            <w:r w:rsidRPr="00E55029">
              <w:rPr>
                <w:rFonts w:ascii="Arial" w:hAnsi="Arial" w:cs="Arial"/>
              </w:rPr>
              <w:t>36</w:t>
            </w:r>
          </w:p>
        </w:tc>
        <w:tc>
          <w:tcPr>
            <w:tcW w:w="828" w:type="dxa"/>
            <w:tcBorders>
              <w:top w:val="nil"/>
              <w:left w:val="nil"/>
              <w:bottom w:val="single" w:sz="4" w:space="0" w:color="auto"/>
              <w:right w:val="single" w:sz="4" w:space="0" w:color="auto"/>
            </w:tcBorders>
            <w:shd w:val="clear" w:color="auto" w:fill="auto"/>
            <w:noWrap/>
            <w:hideMark/>
          </w:tcPr>
          <w:p w14:paraId="476B3E4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45</w:t>
            </w:r>
          </w:p>
        </w:tc>
        <w:tc>
          <w:tcPr>
            <w:tcW w:w="901" w:type="dxa"/>
            <w:tcBorders>
              <w:top w:val="nil"/>
              <w:left w:val="nil"/>
              <w:bottom w:val="single" w:sz="4" w:space="0" w:color="auto"/>
              <w:right w:val="single" w:sz="4" w:space="0" w:color="auto"/>
            </w:tcBorders>
            <w:shd w:val="clear" w:color="auto" w:fill="auto"/>
            <w:noWrap/>
            <w:hideMark/>
          </w:tcPr>
          <w:p w14:paraId="78402B1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35</w:t>
            </w:r>
          </w:p>
        </w:tc>
        <w:tc>
          <w:tcPr>
            <w:tcW w:w="808" w:type="dxa"/>
            <w:tcBorders>
              <w:top w:val="nil"/>
              <w:left w:val="nil"/>
              <w:bottom w:val="single" w:sz="4" w:space="0" w:color="auto"/>
              <w:right w:val="single" w:sz="4" w:space="0" w:color="auto"/>
            </w:tcBorders>
            <w:shd w:val="clear" w:color="auto" w:fill="auto"/>
            <w:noWrap/>
            <w:hideMark/>
          </w:tcPr>
          <w:p w14:paraId="50C1E54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985990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54D73C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75F239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35.00</w:t>
            </w:r>
          </w:p>
        </w:tc>
      </w:tr>
      <w:tr w:rsidR="00E55029" w:rsidRPr="00E55029" w14:paraId="1A174357" w14:textId="77777777" w:rsidTr="00174912">
        <w:trPr>
          <w:trHeight w:val="260"/>
          <w:jc w:val="center"/>
        </w:trPr>
        <w:tc>
          <w:tcPr>
            <w:tcW w:w="1348" w:type="dxa"/>
            <w:vMerge/>
            <w:tcBorders>
              <w:left w:val="single" w:sz="4" w:space="0" w:color="auto"/>
              <w:right w:val="single" w:sz="4" w:space="0" w:color="auto"/>
            </w:tcBorders>
            <w:shd w:val="clear" w:color="auto" w:fill="auto"/>
            <w:noWrap/>
            <w:vAlign w:val="center"/>
            <w:hideMark/>
          </w:tcPr>
          <w:p w14:paraId="4008C4AF"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B6E53EE"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42968995" w14:textId="77777777" w:rsidR="00E55029" w:rsidRPr="00E55029" w:rsidRDefault="00E55029" w:rsidP="001A75A9">
            <w:pPr>
              <w:jc w:val="center"/>
              <w:rPr>
                <w:rFonts w:ascii="Arial" w:hAnsi="Arial" w:cs="Arial"/>
              </w:rPr>
            </w:pPr>
            <w:r w:rsidRPr="00E55029">
              <w:rPr>
                <w:rFonts w:ascii="Arial" w:hAnsi="Arial" w:cs="Arial"/>
              </w:rPr>
              <w:t>37</w:t>
            </w:r>
          </w:p>
        </w:tc>
        <w:tc>
          <w:tcPr>
            <w:tcW w:w="1005" w:type="dxa"/>
            <w:tcBorders>
              <w:top w:val="nil"/>
              <w:left w:val="nil"/>
              <w:bottom w:val="single" w:sz="4" w:space="0" w:color="auto"/>
              <w:right w:val="single" w:sz="4" w:space="0" w:color="auto"/>
            </w:tcBorders>
            <w:shd w:val="clear" w:color="auto" w:fill="auto"/>
            <w:noWrap/>
            <w:hideMark/>
          </w:tcPr>
          <w:p w14:paraId="2428F4D8" w14:textId="77777777" w:rsidR="00E55029" w:rsidRPr="00E55029" w:rsidRDefault="00E55029" w:rsidP="001A75A9">
            <w:pPr>
              <w:jc w:val="center"/>
              <w:rPr>
                <w:rFonts w:ascii="Arial" w:hAnsi="Arial" w:cs="Arial"/>
              </w:rPr>
            </w:pPr>
            <w:r w:rsidRPr="00E55029">
              <w:rPr>
                <w:rFonts w:ascii="Arial" w:hAnsi="Arial" w:cs="Arial"/>
              </w:rPr>
              <w:t>51</w:t>
            </w:r>
          </w:p>
        </w:tc>
        <w:tc>
          <w:tcPr>
            <w:tcW w:w="818" w:type="dxa"/>
            <w:tcBorders>
              <w:top w:val="nil"/>
              <w:left w:val="nil"/>
              <w:bottom w:val="single" w:sz="4" w:space="0" w:color="auto"/>
              <w:right w:val="single" w:sz="4" w:space="0" w:color="auto"/>
            </w:tcBorders>
            <w:shd w:val="clear" w:color="auto" w:fill="auto"/>
            <w:noWrap/>
            <w:hideMark/>
          </w:tcPr>
          <w:p w14:paraId="5245C288" w14:textId="77777777" w:rsidR="00E55029" w:rsidRPr="00E55029" w:rsidRDefault="00E55029" w:rsidP="001A75A9">
            <w:pPr>
              <w:jc w:val="center"/>
              <w:rPr>
                <w:rFonts w:ascii="Arial" w:hAnsi="Arial" w:cs="Arial"/>
              </w:rPr>
            </w:pPr>
            <w:r w:rsidRPr="00E55029">
              <w:rPr>
                <w:rFonts w:ascii="Arial" w:hAnsi="Arial" w:cs="Arial"/>
              </w:rPr>
              <w:t>47</w:t>
            </w:r>
          </w:p>
        </w:tc>
        <w:tc>
          <w:tcPr>
            <w:tcW w:w="828" w:type="dxa"/>
            <w:tcBorders>
              <w:top w:val="nil"/>
              <w:left w:val="nil"/>
              <w:bottom w:val="single" w:sz="4" w:space="0" w:color="auto"/>
              <w:right w:val="single" w:sz="4" w:space="0" w:color="auto"/>
            </w:tcBorders>
            <w:shd w:val="clear" w:color="auto" w:fill="auto"/>
            <w:noWrap/>
            <w:hideMark/>
          </w:tcPr>
          <w:p w14:paraId="5944C0D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w:t>
            </w:r>
          </w:p>
        </w:tc>
        <w:tc>
          <w:tcPr>
            <w:tcW w:w="901" w:type="dxa"/>
            <w:tcBorders>
              <w:top w:val="nil"/>
              <w:left w:val="nil"/>
              <w:bottom w:val="single" w:sz="4" w:space="0" w:color="auto"/>
              <w:right w:val="single" w:sz="4" w:space="0" w:color="auto"/>
            </w:tcBorders>
            <w:shd w:val="clear" w:color="auto" w:fill="auto"/>
            <w:noWrap/>
            <w:hideMark/>
          </w:tcPr>
          <w:p w14:paraId="3DA78F8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37</w:t>
            </w:r>
          </w:p>
        </w:tc>
        <w:tc>
          <w:tcPr>
            <w:tcW w:w="808" w:type="dxa"/>
            <w:tcBorders>
              <w:top w:val="nil"/>
              <w:left w:val="nil"/>
              <w:bottom w:val="single" w:sz="4" w:space="0" w:color="auto"/>
              <w:right w:val="single" w:sz="4" w:space="0" w:color="auto"/>
            </w:tcBorders>
            <w:shd w:val="clear" w:color="auto" w:fill="auto"/>
            <w:noWrap/>
            <w:hideMark/>
          </w:tcPr>
          <w:p w14:paraId="60397B6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83F8D4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91B065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CCE86D3"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42.40</w:t>
            </w:r>
          </w:p>
        </w:tc>
      </w:tr>
      <w:tr w:rsidR="00E55029" w:rsidRPr="00E55029" w14:paraId="5820829F"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097F2FA9"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F540BB5"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06520A21" w14:textId="77777777" w:rsidR="00E55029" w:rsidRPr="00E55029" w:rsidRDefault="00E55029" w:rsidP="001A75A9">
            <w:pPr>
              <w:jc w:val="center"/>
              <w:rPr>
                <w:rFonts w:ascii="Arial" w:hAnsi="Arial" w:cs="Arial"/>
              </w:rPr>
            </w:pPr>
            <w:r w:rsidRPr="00E55029">
              <w:rPr>
                <w:rFonts w:ascii="Arial" w:hAnsi="Arial" w:cs="Arial"/>
              </w:rPr>
              <w:t>47</w:t>
            </w:r>
          </w:p>
        </w:tc>
        <w:tc>
          <w:tcPr>
            <w:tcW w:w="1005" w:type="dxa"/>
            <w:tcBorders>
              <w:top w:val="nil"/>
              <w:left w:val="nil"/>
              <w:bottom w:val="single" w:sz="4" w:space="0" w:color="auto"/>
              <w:right w:val="single" w:sz="4" w:space="0" w:color="auto"/>
            </w:tcBorders>
            <w:shd w:val="clear" w:color="auto" w:fill="auto"/>
            <w:noWrap/>
            <w:hideMark/>
          </w:tcPr>
          <w:p w14:paraId="145B52B5" w14:textId="77777777" w:rsidR="00E55029" w:rsidRPr="00E55029" w:rsidRDefault="00E55029" w:rsidP="001A75A9">
            <w:pPr>
              <w:jc w:val="center"/>
              <w:rPr>
                <w:rFonts w:ascii="Arial" w:hAnsi="Arial" w:cs="Arial"/>
              </w:rPr>
            </w:pPr>
            <w:r w:rsidRPr="00E55029">
              <w:rPr>
                <w:rFonts w:ascii="Arial" w:hAnsi="Arial" w:cs="Arial"/>
              </w:rPr>
              <w:t>54</w:t>
            </w:r>
          </w:p>
        </w:tc>
        <w:tc>
          <w:tcPr>
            <w:tcW w:w="818" w:type="dxa"/>
            <w:tcBorders>
              <w:top w:val="nil"/>
              <w:left w:val="nil"/>
              <w:bottom w:val="single" w:sz="4" w:space="0" w:color="auto"/>
              <w:right w:val="single" w:sz="4" w:space="0" w:color="auto"/>
            </w:tcBorders>
            <w:shd w:val="clear" w:color="auto" w:fill="auto"/>
            <w:noWrap/>
            <w:hideMark/>
          </w:tcPr>
          <w:p w14:paraId="0E809E82" w14:textId="77777777" w:rsidR="00E55029" w:rsidRPr="00E55029" w:rsidRDefault="00E55029" w:rsidP="001A75A9">
            <w:pPr>
              <w:jc w:val="center"/>
              <w:rPr>
                <w:rFonts w:ascii="Arial" w:hAnsi="Arial" w:cs="Arial"/>
              </w:rPr>
            </w:pPr>
            <w:r w:rsidRPr="00E55029">
              <w:rPr>
                <w:rFonts w:ascii="Arial" w:hAnsi="Arial" w:cs="Arial"/>
              </w:rPr>
              <w:t>46</w:t>
            </w:r>
          </w:p>
        </w:tc>
        <w:tc>
          <w:tcPr>
            <w:tcW w:w="828" w:type="dxa"/>
            <w:tcBorders>
              <w:top w:val="nil"/>
              <w:left w:val="nil"/>
              <w:bottom w:val="single" w:sz="4" w:space="0" w:color="auto"/>
              <w:right w:val="single" w:sz="4" w:space="0" w:color="auto"/>
            </w:tcBorders>
            <w:shd w:val="clear" w:color="auto" w:fill="auto"/>
            <w:noWrap/>
            <w:hideMark/>
          </w:tcPr>
          <w:p w14:paraId="774D8FE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74</w:t>
            </w:r>
          </w:p>
        </w:tc>
        <w:tc>
          <w:tcPr>
            <w:tcW w:w="901" w:type="dxa"/>
            <w:tcBorders>
              <w:top w:val="nil"/>
              <w:left w:val="nil"/>
              <w:bottom w:val="single" w:sz="4" w:space="0" w:color="auto"/>
              <w:right w:val="single" w:sz="4" w:space="0" w:color="auto"/>
            </w:tcBorders>
            <w:shd w:val="clear" w:color="auto" w:fill="auto"/>
            <w:noWrap/>
            <w:hideMark/>
          </w:tcPr>
          <w:p w14:paraId="7596975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80</w:t>
            </w:r>
          </w:p>
        </w:tc>
        <w:tc>
          <w:tcPr>
            <w:tcW w:w="808" w:type="dxa"/>
            <w:tcBorders>
              <w:top w:val="nil"/>
              <w:left w:val="nil"/>
              <w:bottom w:val="single" w:sz="4" w:space="0" w:color="auto"/>
              <w:right w:val="single" w:sz="4" w:space="0" w:color="auto"/>
            </w:tcBorders>
            <w:shd w:val="clear" w:color="auto" w:fill="auto"/>
            <w:noWrap/>
            <w:hideMark/>
          </w:tcPr>
          <w:p w14:paraId="2D38B95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39</w:t>
            </w:r>
          </w:p>
        </w:tc>
        <w:tc>
          <w:tcPr>
            <w:tcW w:w="720" w:type="dxa"/>
            <w:tcBorders>
              <w:top w:val="nil"/>
              <w:left w:val="nil"/>
              <w:bottom w:val="single" w:sz="4" w:space="0" w:color="auto"/>
              <w:right w:val="single" w:sz="4" w:space="0" w:color="auto"/>
            </w:tcBorders>
            <w:shd w:val="clear" w:color="auto" w:fill="auto"/>
            <w:noWrap/>
            <w:hideMark/>
          </w:tcPr>
          <w:p w14:paraId="742B75F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54</w:t>
            </w:r>
          </w:p>
        </w:tc>
        <w:tc>
          <w:tcPr>
            <w:tcW w:w="812" w:type="dxa"/>
            <w:tcBorders>
              <w:top w:val="nil"/>
              <w:left w:val="nil"/>
              <w:bottom w:val="single" w:sz="4" w:space="0" w:color="auto"/>
              <w:right w:val="nil"/>
            </w:tcBorders>
            <w:shd w:val="clear" w:color="auto" w:fill="auto"/>
            <w:noWrap/>
            <w:hideMark/>
          </w:tcPr>
          <w:p w14:paraId="4258FDB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45</w:t>
            </w:r>
          </w:p>
        </w:tc>
        <w:tc>
          <w:tcPr>
            <w:tcW w:w="1217" w:type="dxa"/>
            <w:tcBorders>
              <w:top w:val="nil"/>
              <w:left w:val="single" w:sz="4" w:space="0" w:color="auto"/>
              <w:bottom w:val="single" w:sz="4" w:space="0" w:color="auto"/>
              <w:right w:val="single" w:sz="4" w:space="0" w:color="auto"/>
            </w:tcBorders>
            <w:shd w:val="clear" w:color="auto" w:fill="auto"/>
            <w:noWrap/>
            <w:hideMark/>
          </w:tcPr>
          <w:p w14:paraId="6B09201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54.90</w:t>
            </w:r>
          </w:p>
        </w:tc>
      </w:tr>
      <w:tr w:rsidR="00E55029" w:rsidRPr="00E55029" w14:paraId="6ACE240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23FE234"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7D5D9EE"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2164ED0" w14:textId="77777777" w:rsidR="00E55029" w:rsidRPr="00E55029" w:rsidRDefault="00E55029" w:rsidP="001A75A9">
            <w:pPr>
              <w:jc w:val="center"/>
              <w:rPr>
                <w:rFonts w:ascii="Arial" w:hAnsi="Arial" w:cs="Arial"/>
              </w:rPr>
            </w:pPr>
            <w:r w:rsidRPr="00E55029">
              <w:rPr>
                <w:rFonts w:ascii="Arial" w:hAnsi="Arial" w:cs="Arial"/>
              </w:rPr>
              <w:t>48</w:t>
            </w:r>
          </w:p>
        </w:tc>
        <w:tc>
          <w:tcPr>
            <w:tcW w:w="1005" w:type="dxa"/>
            <w:tcBorders>
              <w:top w:val="nil"/>
              <w:left w:val="nil"/>
              <w:bottom w:val="single" w:sz="4" w:space="0" w:color="auto"/>
              <w:right w:val="single" w:sz="4" w:space="0" w:color="auto"/>
            </w:tcBorders>
            <w:shd w:val="clear" w:color="auto" w:fill="auto"/>
            <w:noWrap/>
            <w:hideMark/>
          </w:tcPr>
          <w:p w14:paraId="2CDA42C0" w14:textId="77777777" w:rsidR="00E55029" w:rsidRPr="00E55029" w:rsidRDefault="00E55029" w:rsidP="001A75A9">
            <w:pPr>
              <w:jc w:val="center"/>
              <w:rPr>
                <w:rFonts w:ascii="Arial" w:hAnsi="Arial" w:cs="Arial"/>
              </w:rPr>
            </w:pPr>
            <w:r w:rsidRPr="00E55029">
              <w:rPr>
                <w:rFonts w:ascii="Arial" w:hAnsi="Arial" w:cs="Arial"/>
              </w:rPr>
              <w:t>62</w:t>
            </w:r>
          </w:p>
        </w:tc>
        <w:tc>
          <w:tcPr>
            <w:tcW w:w="818" w:type="dxa"/>
            <w:tcBorders>
              <w:top w:val="nil"/>
              <w:left w:val="nil"/>
              <w:bottom w:val="single" w:sz="4" w:space="0" w:color="auto"/>
              <w:right w:val="single" w:sz="4" w:space="0" w:color="auto"/>
            </w:tcBorders>
            <w:shd w:val="clear" w:color="auto" w:fill="auto"/>
            <w:noWrap/>
            <w:hideMark/>
          </w:tcPr>
          <w:p w14:paraId="4C3F9AA4" w14:textId="77777777" w:rsidR="00E55029" w:rsidRPr="00E55029" w:rsidRDefault="00E55029" w:rsidP="001A75A9">
            <w:pPr>
              <w:jc w:val="center"/>
              <w:rPr>
                <w:rFonts w:ascii="Arial" w:hAnsi="Arial" w:cs="Arial"/>
              </w:rPr>
            </w:pPr>
            <w:r w:rsidRPr="00E55029">
              <w:rPr>
                <w:rFonts w:ascii="Arial" w:hAnsi="Arial" w:cs="Arial"/>
              </w:rPr>
              <w:t>71</w:t>
            </w:r>
          </w:p>
        </w:tc>
        <w:tc>
          <w:tcPr>
            <w:tcW w:w="828" w:type="dxa"/>
            <w:tcBorders>
              <w:top w:val="nil"/>
              <w:left w:val="nil"/>
              <w:bottom w:val="single" w:sz="4" w:space="0" w:color="auto"/>
              <w:right w:val="single" w:sz="4" w:space="0" w:color="auto"/>
            </w:tcBorders>
            <w:shd w:val="clear" w:color="auto" w:fill="auto"/>
            <w:noWrap/>
            <w:hideMark/>
          </w:tcPr>
          <w:p w14:paraId="3F1C5CB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46</w:t>
            </w:r>
          </w:p>
        </w:tc>
        <w:tc>
          <w:tcPr>
            <w:tcW w:w="901" w:type="dxa"/>
            <w:tcBorders>
              <w:top w:val="nil"/>
              <w:left w:val="nil"/>
              <w:bottom w:val="single" w:sz="4" w:space="0" w:color="auto"/>
              <w:right w:val="single" w:sz="4" w:space="0" w:color="auto"/>
            </w:tcBorders>
            <w:shd w:val="clear" w:color="auto" w:fill="auto"/>
            <w:noWrap/>
            <w:hideMark/>
          </w:tcPr>
          <w:p w14:paraId="3E1DE23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94</w:t>
            </w:r>
          </w:p>
        </w:tc>
        <w:tc>
          <w:tcPr>
            <w:tcW w:w="808" w:type="dxa"/>
            <w:tcBorders>
              <w:top w:val="nil"/>
              <w:left w:val="nil"/>
              <w:bottom w:val="single" w:sz="4" w:space="0" w:color="auto"/>
              <w:right w:val="single" w:sz="4" w:space="0" w:color="auto"/>
            </w:tcBorders>
            <w:shd w:val="clear" w:color="auto" w:fill="auto"/>
            <w:noWrap/>
            <w:hideMark/>
          </w:tcPr>
          <w:p w14:paraId="1B7B92D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87</w:t>
            </w:r>
          </w:p>
        </w:tc>
        <w:tc>
          <w:tcPr>
            <w:tcW w:w="720" w:type="dxa"/>
            <w:tcBorders>
              <w:top w:val="nil"/>
              <w:left w:val="nil"/>
              <w:bottom w:val="single" w:sz="4" w:space="0" w:color="auto"/>
              <w:right w:val="single" w:sz="4" w:space="0" w:color="auto"/>
            </w:tcBorders>
            <w:shd w:val="clear" w:color="auto" w:fill="auto"/>
            <w:noWrap/>
            <w:hideMark/>
          </w:tcPr>
          <w:p w14:paraId="6EBC696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74</w:t>
            </w:r>
          </w:p>
        </w:tc>
        <w:tc>
          <w:tcPr>
            <w:tcW w:w="812" w:type="dxa"/>
            <w:tcBorders>
              <w:top w:val="nil"/>
              <w:left w:val="nil"/>
              <w:bottom w:val="single" w:sz="4" w:space="0" w:color="auto"/>
              <w:right w:val="nil"/>
            </w:tcBorders>
            <w:shd w:val="clear" w:color="auto" w:fill="auto"/>
            <w:noWrap/>
            <w:hideMark/>
          </w:tcPr>
          <w:p w14:paraId="4D23F8C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78</w:t>
            </w:r>
          </w:p>
        </w:tc>
        <w:tc>
          <w:tcPr>
            <w:tcW w:w="1217" w:type="dxa"/>
            <w:tcBorders>
              <w:top w:val="nil"/>
              <w:left w:val="single" w:sz="4" w:space="0" w:color="auto"/>
              <w:bottom w:val="single" w:sz="4" w:space="0" w:color="auto"/>
              <w:right w:val="single" w:sz="4" w:space="0" w:color="auto"/>
            </w:tcBorders>
            <w:shd w:val="clear" w:color="auto" w:fill="auto"/>
            <w:noWrap/>
            <w:hideMark/>
          </w:tcPr>
          <w:p w14:paraId="780B768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70.00</w:t>
            </w:r>
          </w:p>
        </w:tc>
      </w:tr>
      <w:tr w:rsidR="00E55029" w:rsidRPr="00E55029" w14:paraId="3EA4C8A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01481EFF"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46D9CE04"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2CC13DD5" w14:textId="77777777" w:rsidR="00E55029" w:rsidRPr="00E55029" w:rsidRDefault="00E55029" w:rsidP="001A75A9">
            <w:pPr>
              <w:jc w:val="center"/>
              <w:rPr>
                <w:rFonts w:ascii="Arial" w:hAnsi="Arial" w:cs="Arial"/>
              </w:rPr>
            </w:pPr>
            <w:r w:rsidRPr="00E55029">
              <w:rPr>
                <w:rFonts w:ascii="Arial" w:hAnsi="Arial" w:cs="Arial"/>
              </w:rPr>
              <w:t>46</w:t>
            </w:r>
          </w:p>
        </w:tc>
        <w:tc>
          <w:tcPr>
            <w:tcW w:w="1005" w:type="dxa"/>
            <w:tcBorders>
              <w:top w:val="nil"/>
              <w:left w:val="nil"/>
              <w:bottom w:val="single" w:sz="4" w:space="0" w:color="auto"/>
              <w:right w:val="single" w:sz="4" w:space="0" w:color="auto"/>
            </w:tcBorders>
            <w:shd w:val="clear" w:color="auto" w:fill="auto"/>
            <w:noWrap/>
            <w:hideMark/>
          </w:tcPr>
          <w:p w14:paraId="0C6DD32C" w14:textId="77777777" w:rsidR="00E55029" w:rsidRPr="00E55029" w:rsidRDefault="00E55029" w:rsidP="001A75A9">
            <w:pPr>
              <w:jc w:val="center"/>
              <w:rPr>
                <w:rFonts w:ascii="Arial" w:hAnsi="Arial" w:cs="Arial"/>
              </w:rPr>
            </w:pPr>
            <w:r w:rsidRPr="00E55029">
              <w:rPr>
                <w:rFonts w:ascii="Arial" w:hAnsi="Arial" w:cs="Arial"/>
              </w:rPr>
              <w:t>47</w:t>
            </w:r>
          </w:p>
        </w:tc>
        <w:tc>
          <w:tcPr>
            <w:tcW w:w="818" w:type="dxa"/>
            <w:tcBorders>
              <w:top w:val="nil"/>
              <w:left w:val="nil"/>
              <w:bottom w:val="single" w:sz="4" w:space="0" w:color="auto"/>
              <w:right w:val="single" w:sz="4" w:space="0" w:color="auto"/>
            </w:tcBorders>
            <w:shd w:val="clear" w:color="auto" w:fill="auto"/>
            <w:noWrap/>
            <w:hideMark/>
          </w:tcPr>
          <w:p w14:paraId="6C4AFAB3" w14:textId="77777777" w:rsidR="00E55029" w:rsidRPr="00E55029" w:rsidRDefault="00E55029" w:rsidP="001A75A9">
            <w:pPr>
              <w:jc w:val="center"/>
              <w:rPr>
                <w:rFonts w:ascii="Arial" w:hAnsi="Arial" w:cs="Arial"/>
              </w:rPr>
            </w:pPr>
            <w:r w:rsidRPr="00E55029">
              <w:rPr>
                <w:rFonts w:ascii="Arial" w:hAnsi="Arial" w:cs="Arial"/>
              </w:rPr>
              <w:t>47</w:t>
            </w:r>
          </w:p>
        </w:tc>
        <w:tc>
          <w:tcPr>
            <w:tcW w:w="828" w:type="dxa"/>
            <w:tcBorders>
              <w:top w:val="nil"/>
              <w:left w:val="nil"/>
              <w:bottom w:val="single" w:sz="4" w:space="0" w:color="auto"/>
              <w:right w:val="single" w:sz="4" w:space="0" w:color="auto"/>
            </w:tcBorders>
            <w:shd w:val="clear" w:color="auto" w:fill="auto"/>
            <w:noWrap/>
            <w:hideMark/>
          </w:tcPr>
          <w:p w14:paraId="13809C5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74</w:t>
            </w:r>
          </w:p>
        </w:tc>
        <w:tc>
          <w:tcPr>
            <w:tcW w:w="901" w:type="dxa"/>
            <w:tcBorders>
              <w:top w:val="nil"/>
              <w:left w:val="nil"/>
              <w:bottom w:val="single" w:sz="4" w:space="0" w:color="auto"/>
              <w:right w:val="single" w:sz="4" w:space="0" w:color="auto"/>
            </w:tcBorders>
            <w:shd w:val="clear" w:color="auto" w:fill="auto"/>
            <w:noWrap/>
            <w:hideMark/>
          </w:tcPr>
          <w:p w14:paraId="47F9897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45</w:t>
            </w:r>
          </w:p>
        </w:tc>
        <w:tc>
          <w:tcPr>
            <w:tcW w:w="808" w:type="dxa"/>
            <w:tcBorders>
              <w:top w:val="nil"/>
              <w:left w:val="nil"/>
              <w:bottom w:val="single" w:sz="4" w:space="0" w:color="auto"/>
              <w:right w:val="single" w:sz="4" w:space="0" w:color="auto"/>
            </w:tcBorders>
            <w:shd w:val="clear" w:color="auto" w:fill="auto"/>
            <w:noWrap/>
            <w:hideMark/>
          </w:tcPr>
          <w:p w14:paraId="4B1C9E3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78</w:t>
            </w:r>
          </w:p>
        </w:tc>
        <w:tc>
          <w:tcPr>
            <w:tcW w:w="720" w:type="dxa"/>
            <w:tcBorders>
              <w:top w:val="nil"/>
              <w:left w:val="nil"/>
              <w:bottom w:val="single" w:sz="4" w:space="0" w:color="auto"/>
              <w:right w:val="single" w:sz="4" w:space="0" w:color="auto"/>
            </w:tcBorders>
            <w:shd w:val="clear" w:color="auto" w:fill="auto"/>
            <w:noWrap/>
            <w:hideMark/>
          </w:tcPr>
          <w:p w14:paraId="23EE45A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6F1D3F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65D26C3"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56.20</w:t>
            </w:r>
          </w:p>
        </w:tc>
      </w:tr>
      <w:tr w:rsidR="00E55029" w:rsidRPr="00E55029" w14:paraId="2573E27B" w14:textId="77777777" w:rsidTr="00174912">
        <w:trPr>
          <w:trHeight w:val="260"/>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52B18E65"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0B0A498"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13A6FDEA" w14:textId="77777777" w:rsidR="00E55029" w:rsidRPr="00A103AA" w:rsidRDefault="00E55029" w:rsidP="001A75A9">
            <w:pPr>
              <w:jc w:val="center"/>
              <w:rPr>
                <w:rFonts w:ascii="Arial" w:hAnsi="Arial" w:cs="Arial"/>
                <w:b/>
                <w:bCs/>
              </w:rPr>
            </w:pPr>
            <w:r w:rsidRPr="00A103AA">
              <w:rPr>
                <w:rFonts w:ascii="Arial" w:hAnsi="Arial" w:cs="Arial"/>
                <w:b/>
                <w:bCs/>
              </w:rPr>
              <w:t>40.20</w:t>
            </w:r>
          </w:p>
        </w:tc>
        <w:tc>
          <w:tcPr>
            <w:tcW w:w="1005" w:type="dxa"/>
            <w:tcBorders>
              <w:top w:val="nil"/>
              <w:left w:val="nil"/>
              <w:bottom w:val="single" w:sz="4" w:space="0" w:color="auto"/>
              <w:right w:val="single" w:sz="4" w:space="0" w:color="auto"/>
            </w:tcBorders>
            <w:shd w:val="clear" w:color="auto" w:fill="auto"/>
            <w:noWrap/>
            <w:hideMark/>
          </w:tcPr>
          <w:p w14:paraId="0867B14F" w14:textId="77777777" w:rsidR="00E55029" w:rsidRPr="00A103AA" w:rsidRDefault="00E55029" w:rsidP="001A75A9">
            <w:pPr>
              <w:jc w:val="center"/>
              <w:rPr>
                <w:rFonts w:ascii="Arial" w:hAnsi="Arial" w:cs="Arial"/>
                <w:b/>
                <w:bCs/>
              </w:rPr>
            </w:pPr>
            <w:r w:rsidRPr="00A103AA">
              <w:rPr>
                <w:rFonts w:ascii="Arial" w:hAnsi="Arial" w:cs="Arial"/>
                <w:b/>
                <w:bCs/>
              </w:rPr>
              <w:t>50.00</w:t>
            </w:r>
          </w:p>
        </w:tc>
        <w:tc>
          <w:tcPr>
            <w:tcW w:w="818" w:type="dxa"/>
            <w:tcBorders>
              <w:top w:val="nil"/>
              <w:left w:val="nil"/>
              <w:bottom w:val="single" w:sz="4" w:space="0" w:color="auto"/>
              <w:right w:val="single" w:sz="4" w:space="0" w:color="auto"/>
            </w:tcBorders>
            <w:shd w:val="clear" w:color="auto" w:fill="auto"/>
            <w:noWrap/>
            <w:hideMark/>
          </w:tcPr>
          <w:p w14:paraId="0D09E4A1" w14:textId="77777777" w:rsidR="00E55029" w:rsidRPr="00A103AA" w:rsidRDefault="00E55029" w:rsidP="001A75A9">
            <w:pPr>
              <w:jc w:val="center"/>
              <w:rPr>
                <w:rFonts w:ascii="Arial" w:hAnsi="Arial" w:cs="Arial"/>
                <w:b/>
                <w:bCs/>
              </w:rPr>
            </w:pPr>
            <w:r w:rsidRPr="00A103AA">
              <w:rPr>
                <w:rFonts w:ascii="Arial" w:hAnsi="Arial" w:cs="Arial"/>
                <w:b/>
                <w:bCs/>
              </w:rPr>
              <w:t>49.40</w:t>
            </w:r>
          </w:p>
        </w:tc>
        <w:tc>
          <w:tcPr>
            <w:tcW w:w="828" w:type="dxa"/>
            <w:tcBorders>
              <w:top w:val="nil"/>
              <w:left w:val="nil"/>
              <w:bottom w:val="single" w:sz="4" w:space="0" w:color="auto"/>
              <w:right w:val="single" w:sz="4" w:space="0" w:color="auto"/>
            </w:tcBorders>
            <w:shd w:val="clear" w:color="auto" w:fill="auto"/>
            <w:noWrap/>
            <w:hideMark/>
          </w:tcPr>
          <w:p w14:paraId="4F94A3CE"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55.80</w:t>
            </w:r>
          </w:p>
        </w:tc>
        <w:tc>
          <w:tcPr>
            <w:tcW w:w="901" w:type="dxa"/>
            <w:tcBorders>
              <w:top w:val="nil"/>
              <w:left w:val="nil"/>
              <w:bottom w:val="single" w:sz="4" w:space="0" w:color="auto"/>
              <w:right w:val="single" w:sz="4" w:space="0" w:color="auto"/>
            </w:tcBorders>
            <w:shd w:val="clear" w:color="auto" w:fill="auto"/>
            <w:noWrap/>
            <w:hideMark/>
          </w:tcPr>
          <w:p w14:paraId="145CF795"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58.20</w:t>
            </w:r>
          </w:p>
        </w:tc>
        <w:tc>
          <w:tcPr>
            <w:tcW w:w="808" w:type="dxa"/>
            <w:tcBorders>
              <w:top w:val="nil"/>
              <w:left w:val="nil"/>
              <w:bottom w:val="single" w:sz="4" w:space="0" w:color="auto"/>
              <w:right w:val="single" w:sz="4" w:space="0" w:color="auto"/>
            </w:tcBorders>
            <w:shd w:val="clear" w:color="auto" w:fill="auto"/>
            <w:noWrap/>
            <w:hideMark/>
          </w:tcPr>
          <w:p w14:paraId="4D92D3E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68.00</w:t>
            </w:r>
          </w:p>
        </w:tc>
        <w:tc>
          <w:tcPr>
            <w:tcW w:w="720" w:type="dxa"/>
            <w:tcBorders>
              <w:top w:val="nil"/>
              <w:left w:val="nil"/>
              <w:bottom w:val="single" w:sz="4" w:space="0" w:color="auto"/>
              <w:right w:val="single" w:sz="4" w:space="0" w:color="auto"/>
            </w:tcBorders>
            <w:shd w:val="clear" w:color="auto" w:fill="auto"/>
            <w:noWrap/>
            <w:hideMark/>
          </w:tcPr>
          <w:p w14:paraId="14D8881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64.00</w:t>
            </w:r>
          </w:p>
        </w:tc>
        <w:tc>
          <w:tcPr>
            <w:tcW w:w="812" w:type="dxa"/>
            <w:tcBorders>
              <w:top w:val="nil"/>
              <w:left w:val="nil"/>
              <w:bottom w:val="single" w:sz="4" w:space="0" w:color="auto"/>
              <w:right w:val="single" w:sz="4" w:space="0" w:color="auto"/>
            </w:tcBorders>
            <w:shd w:val="clear" w:color="auto" w:fill="auto"/>
            <w:noWrap/>
            <w:hideMark/>
          </w:tcPr>
          <w:p w14:paraId="51EA545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61.50</w:t>
            </w:r>
          </w:p>
        </w:tc>
        <w:tc>
          <w:tcPr>
            <w:tcW w:w="1217" w:type="dxa"/>
            <w:tcBorders>
              <w:top w:val="nil"/>
              <w:left w:val="nil"/>
              <w:bottom w:val="single" w:sz="4" w:space="0" w:color="auto"/>
              <w:right w:val="single" w:sz="4" w:space="0" w:color="auto"/>
            </w:tcBorders>
            <w:shd w:val="clear" w:color="auto" w:fill="auto"/>
            <w:noWrap/>
            <w:hideMark/>
          </w:tcPr>
          <w:p w14:paraId="25B17F78"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51.69</w:t>
            </w:r>
          </w:p>
        </w:tc>
      </w:tr>
      <w:tr w:rsidR="00E55029" w:rsidRPr="00E55029" w14:paraId="5ECF5F75"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69C451E3" w14:textId="77777777" w:rsidR="00E55029" w:rsidRPr="00E55029" w:rsidRDefault="00E55029" w:rsidP="001A75A9">
            <w:pPr>
              <w:rPr>
                <w:rFonts w:ascii="Arial" w:hAnsi="Arial" w:cs="Arial"/>
              </w:rPr>
            </w:pPr>
            <w:r w:rsidRPr="00E55029">
              <w:rPr>
                <w:rFonts w:ascii="Arial" w:hAnsi="Arial" w:cs="Arial"/>
              </w:rPr>
              <w:t>Infested seed (%) </w:t>
            </w:r>
          </w:p>
          <w:p w14:paraId="2B865D10" w14:textId="77777777" w:rsidR="00E55029" w:rsidRPr="00E55029" w:rsidRDefault="00E55029" w:rsidP="001A75A9">
            <w:pPr>
              <w:rPr>
                <w:rFonts w:ascii="Arial" w:hAnsi="Arial" w:cs="Arial"/>
              </w:rPr>
            </w:pPr>
            <w:r w:rsidRPr="00E55029">
              <w:rPr>
                <w:rFonts w:ascii="Arial" w:hAnsi="Arial" w:cs="Arial"/>
              </w:rPr>
              <w:t> </w:t>
            </w:r>
          </w:p>
          <w:p w14:paraId="5CAD025B" w14:textId="77777777" w:rsidR="00E55029" w:rsidRPr="00E55029" w:rsidRDefault="00E55029" w:rsidP="001A75A9">
            <w:pPr>
              <w:rPr>
                <w:rFonts w:ascii="Arial" w:hAnsi="Arial" w:cs="Arial"/>
              </w:rPr>
            </w:pPr>
            <w:r w:rsidRPr="00E55029">
              <w:rPr>
                <w:rFonts w:ascii="Arial" w:hAnsi="Arial" w:cs="Arial"/>
              </w:rPr>
              <w:t> </w:t>
            </w:r>
          </w:p>
          <w:p w14:paraId="74404B33" w14:textId="77777777" w:rsidR="00E55029" w:rsidRPr="00E55029" w:rsidRDefault="00E55029" w:rsidP="001A75A9">
            <w:pPr>
              <w:rPr>
                <w:rFonts w:ascii="Arial" w:hAnsi="Arial" w:cs="Arial"/>
              </w:rPr>
            </w:pPr>
            <w:r w:rsidRPr="00E55029">
              <w:rPr>
                <w:rFonts w:ascii="Arial" w:hAnsi="Arial" w:cs="Arial"/>
              </w:rPr>
              <w:t> </w:t>
            </w:r>
          </w:p>
          <w:p w14:paraId="6191E42D" w14:textId="27A9FE2F"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34EB8DE8"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4BAFC4EA" w14:textId="77777777" w:rsidR="00E55029" w:rsidRPr="00E55029" w:rsidRDefault="00E55029" w:rsidP="001A75A9">
            <w:pPr>
              <w:jc w:val="center"/>
              <w:rPr>
                <w:rFonts w:ascii="Arial" w:hAnsi="Arial" w:cs="Arial"/>
              </w:rPr>
            </w:pPr>
            <w:r w:rsidRPr="00E55029">
              <w:rPr>
                <w:rFonts w:ascii="Arial" w:hAnsi="Arial" w:cs="Arial"/>
              </w:rPr>
              <w:t>4.94</w:t>
            </w:r>
          </w:p>
        </w:tc>
        <w:tc>
          <w:tcPr>
            <w:tcW w:w="1005" w:type="dxa"/>
            <w:tcBorders>
              <w:top w:val="nil"/>
              <w:left w:val="nil"/>
              <w:bottom w:val="single" w:sz="4" w:space="0" w:color="auto"/>
              <w:right w:val="single" w:sz="4" w:space="0" w:color="auto"/>
            </w:tcBorders>
            <w:shd w:val="clear" w:color="auto" w:fill="auto"/>
            <w:noWrap/>
            <w:hideMark/>
          </w:tcPr>
          <w:p w14:paraId="3122115C" w14:textId="77777777" w:rsidR="00E55029" w:rsidRPr="00E55029" w:rsidRDefault="00E55029" w:rsidP="001A75A9">
            <w:pPr>
              <w:jc w:val="center"/>
              <w:rPr>
                <w:rFonts w:ascii="Arial" w:hAnsi="Arial" w:cs="Arial"/>
              </w:rPr>
            </w:pPr>
            <w:r w:rsidRPr="00E55029">
              <w:rPr>
                <w:rFonts w:ascii="Arial" w:hAnsi="Arial" w:cs="Arial"/>
              </w:rPr>
              <w:t>7.56</w:t>
            </w:r>
          </w:p>
        </w:tc>
        <w:tc>
          <w:tcPr>
            <w:tcW w:w="818" w:type="dxa"/>
            <w:tcBorders>
              <w:top w:val="nil"/>
              <w:left w:val="nil"/>
              <w:bottom w:val="single" w:sz="4" w:space="0" w:color="auto"/>
              <w:right w:val="single" w:sz="4" w:space="0" w:color="auto"/>
            </w:tcBorders>
            <w:shd w:val="clear" w:color="auto" w:fill="auto"/>
            <w:noWrap/>
            <w:hideMark/>
          </w:tcPr>
          <w:p w14:paraId="0300D3C9" w14:textId="77777777" w:rsidR="00E55029" w:rsidRPr="00E55029" w:rsidRDefault="00E55029" w:rsidP="001A75A9">
            <w:pPr>
              <w:jc w:val="center"/>
              <w:rPr>
                <w:rFonts w:ascii="Arial" w:hAnsi="Arial" w:cs="Arial"/>
              </w:rPr>
            </w:pPr>
            <w:r w:rsidRPr="00E55029">
              <w:rPr>
                <w:rFonts w:ascii="Arial" w:hAnsi="Arial" w:cs="Arial"/>
              </w:rPr>
              <w:t>6.84</w:t>
            </w:r>
          </w:p>
        </w:tc>
        <w:tc>
          <w:tcPr>
            <w:tcW w:w="828" w:type="dxa"/>
            <w:tcBorders>
              <w:top w:val="nil"/>
              <w:left w:val="nil"/>
              <w:bottom w:val="single" w:sz="4" w:space="0" w:color="auto"/>
              <w:right w:val="single" w:sz="4" w:space="0" w:color="auto"/>
            </w:tcBorders>
            <w:shd w:val="clear" w:color="auto" w:fill="auto"/>
            <w:noWrap/>
            <w:hideMark/>
          </w:tcPr>
          <w:p w14:paraId="51C985E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9.13</w:t>
            </w:r>
          </w:p>
        </w:tc>
        <w:tc>
          <w:tcPr>
            <w:tcW w:w="901" w:type="dxa"/>
            <w:tcBorders>
              <w:top w:val="nil"/>
              <w:left w:val="nil"/>
              <w:bottom w:val="single" w:sz="4" w:space="0" w:color="auto"/>
              <w:right w:val="single" w:sz="4" w:space="0" w:color="auto"/>
            </w:tcBorders>
            <w:shd w:val="clear" w:color="auto" w:fill="auto"/>
            <w:noWrap/>
            <w:hideMark/>
          </w:tcPr>
          <w:p w14:paraId="3B23F95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8.60</w:t>
            </w:r>
          </w:p>
        </w:tc>
        <w:tc>
          <w:tcPr>
            <w:tcW w:w="808" w:type="dxa"/>
            <w:tcBorders>
              <w:top w:val="nil"/>
              <w:left w:val="nil"/>
              <w:bottom w:val="single" w:sz="4" w:space="0" w:color="auto"/>
              <w:right w:val="single" w:sz="4" w:space="0" w:color="auto"/>
            </w:tcBorders>
            <w:shd w:val="clear" w:color="auto" w:fill="auto"/>
            <w:noWrap/>
            <w:hideMark/>
          </w:tcPr>
          <w:p w14:paraId="6E21757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4A34D0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7CF3C2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4443242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7.41</w:t>
            </w:r>
          </w:p>
        </w:tc>
      </w:tr>
      <w:tr w:rsidR="00E55029" w:rsidRPr="00E55029" w14:paraId="1B62001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48E038A"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72A9E85"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691048E7" w14:textId="77777777" w:rsidR="00E55029" w:rsidRPr="00E55029" w:rsidRDefault="00E55029" w:rsidP="001A75A9">
            <w:pPr>
              <w:jc w:val="center"/>
              <w:rPr>
                <w:rFonts w:ascii="Arial" w:hAnsi="Arial" w:cs="Arial"/>
              </w:rPr>
            </w:pPr>
            <w:r w:rsidRPr="00E55029">
              <w:rPr>
                <w:rFonts w:ascii="Arial" w:hAnsi="Arial" w:cs="Arial"/>
              </w:rPr>
              <w:t>7.96</w:t>
            </w:r>
          </w:p>
        </w:tc>
        <w:tc>
          <w:tcPr>
            <w:tcW w:w="1005" w:type="dxa"/>
            <w:tcBorders>
              <w:top w:val="nil"/>
              <w:left w:val="nil"/>
              <w:bottom w:val="single" w:sz="4" w:space="0" w:color="auto"/>
              <w:right w:val="single" w:sz="4" w:space="0" w:color="auto"/>
            </w:tcBorders>
            <w:shd w:val="clear" w:color="auto" w:fill="auto"/>
            <w:noWrap/>
            <w:hideMark/>
          </w:tcPr>
          <w:p w14:paraId="30C9B809" w14:textId="77777777" w:rsidR="00E55029" w:rsidRPr="00E55029" w:rsidRDefault="00E55029" w:rsidP="001A75A9">
            <w:pPr>
              <w:jc w:val="center"/>
              <w:rPr>
                <w:rFonts w:ascii="Arial" w:hAnsi="Arial" w:cs="Arial"/>
              </w:rPr>
            </w:pPr>
            <w:r w:rsidRPr="00E55029">
              <w:rPr>
                <w:rFonts w:ascii="Arial" w:hAnsi="Arial" w:cs="Arial"/>
              </w:rPr>
              <w:t>11.16</w:t>
            </w:r>
          </w:p>
        </w:tc>
        <w:tc>
          <w:tcPr>
            <w:tcW w:w="818" w:type="dxa"/>
            <w:tcBorders>
              <w:top w:val="nil"/>
              <w:left w:val="nil"/>
              <w:bottom w:val="single" w:sz="4" w:space="0" w:color="auto"/>
              <w:right w:val="single" w:sz="4" w:space="0" w:color="auto"/>
            </w:tcBorders>
            <w:shd w:val="clear" w:color="auto" w:fill="auto"/>
            <w:noWrap/>
            <w:hideMark/>
          </w:tcPr>
          <w:p w14:paraId="45A5FD3F" w14:textId="77777777" w:rsidR="00E55029" w:rsidRPr="00E55029" w:rsidRDefault="00E55029" w:rsidP="001A75A9">
            <w:pPr>
              <w:jc w:val="center"/>
              <w:rPr>
                <w:rFonts w:ascii="Arial" w:hAnsi="Arial" w:cs="Arial"/>
              </w:rPr>
            </w:pPr>
            <w:r w:rsidRPr="00E55029">
              <w:rPr>
                <w:rFonts w:ascii="Arial" w:hAnsi="Arial" w:cs="Arial"/>
              </w:rPr>
              <w:t>9.96</w:t>
            </w:r>
          </w:p>
        </w:tc>
        <w:tc>
          <w:tcPr>
            <w:tcW w:w="828" w:type="dxa"/>
            <w:tcBorders>
              <w:top w:val="nil"/>
              <w:left w:val="nil"/>
              <w:bottom w:val="single" w:sz="4" w:space="0" w:color="auto"/>
              <w:right w:val="single" w:sz="4" w:space="0" w:color="auto"/>
            </w:tcBorders>
            <w:shd w:val="clear" w:color="auto" w:fill="auto"/>
            <w:noWrap/>
            <w:hideMark/>
          </w:tcPr>
          <w:p w14:paraId="0BF13AC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8.46</w:t>
            </w:r>
          </w:p>
        </w:tc>
        <w:tc>
          <w:tcPr>
            <w:tcW w:w="901" w:type="dxa"/>
            <w:tcBorders>
              <w:top w:val="nil"/>
              <w:left w:val="nil"/>
              <w:bottom w:val="single" w:sz="4" w:space="0" w:color="auto"/>
              <w:right w:val="single" w:sz="4" w:space="0" w:color="auto"/>
            </w:tcBorders>
            <w:shd w:val="clear" w:color="auto" w:fill="auto"/>
            <w:noWrap/>
            <w:hideMark/>
          </w:tcPr>
          <w:p w14:paraId="40686C1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8.53</w:t>
            </w:r>
          </w:p>
        </w:tc>
        <w:tc>
          <w:tcPr>
            <w:tcW w:w="808" w:type="dxa"/>
            <w:tcBorders>
              <w:top w:val="nil"/>
              <w:left w:val="nil"/>
              <w:bottom w:val="single" w:sz="4" w:space="0" w:color="auto"/>
              <w:right w:val="single" w:sz="4" w:space="0" w:color="auto"/>
            </w:tcBorders>
            <w:shd w:val="clear" w:color="auto" w:fill="auto"/>
            <w:noWrap/>
            <w:hideMark/>
          </w:tcPr>
          <w:p w14:paraId="01075DA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12A0014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F5E743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59E0CE9"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9.21</w:t>
            </w:r>
          </w:p>
        </w:tc>
      </w:tr>
      <w:tr w:rsidR="00E55029" w:rsidRPr="00E55029" w14:paraId="7423ABF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9A9CEA8"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269B486"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4C3F3E53" w14:textId="77777777" w:rsidR="00E55029" w:rsidRPr="00E55029" w:rsidRDefault="00E55029" w:rsidP="001A75A9">
            <w:pPr>
              <w:jc w:val="center"/>
              <w:rPr>
                <w:rFonts w:ascii="Arial" w:hAnsi="Arial" w:cs="Arial"/>
              </w:rPr>
            </w:pPr>
            <w:r w:rsidRPr="00E55029">
              <w:rPr>
                <w:rFonts w:ascii="Arial" w:hAnsi="Arial" w:cs="Arial"/>
              </w:rPr>
              <w:t>10.63</w:t>
            </w:r>
          </w:p>
        </w:tc>
        <w:tc>
          <w:tcPr>
            <w:tcW w:w="1005" w:type="dxa"/>
            <w:tcBorders>
              <w:top w:val="nil"/>
              <w:left w:val="nil"/>
              <w:bottom w:val="single" w:sz="4" w:space="0" w:color="auto"/>
              <w:right w:val="single" w:sz="4" w:space="0" w:color="auto"/>
            </w:tcBorders>
            <w:shd w:val="clear" w:color="auto" w:fill="auto"/>
            <w:noWrap/>
            <w:hideMark/>
          </w:tcPr>
          <w:p w14:paraId="3146DCD8" w14:textId="77777777" w:rsidR="00E55029" w:rsidRPr="00E55029" w:rsidRDefault="00E55029" w:rsidP="001A75A9">
            <w:pPr>
              <w:jc w:val="center"/>
              <w:rPr>
                <w:rFonts w:ascii="Arial" w:hAnsi="Arial" w:cs="Arial"/>
              </w:rPr>
            </w:pPr>
            <w:r w:rsidRPr="00E55029">
              <w:rPr>
                <w:rFonts w:ascii="Arial" w:hAnsi="Arial" w:cs="Arial"/>
              </w:rPr>
              <w:t>11.18</w:t>
            </w:r>
          </w:p>
        </w:tc>
        <w:tc>
          <w:tcPr>
            <w:tcW w:w="818" w:type="dxa"/>
            <w:tcBorders>
              <w:top w:val="nil"/>
              <w:left w:val="nil"/>
              <w:bottom w:val="single" w:sz="4" w:space="0" w:color="auto"/>
              <w:right w:val="single" w:sz="4" w:space="0" w:color="auto"/>
            </w:tcBorders>
            <w:shd w:val="clear" w:color="auto" w:fill="auto"/>
            <w:noWrap/>
            <w:hideMark/>
          </w:tcPr>
          <w:p w14:paraId="06930ECF" w14:textId="77777777" w:rsidR="00E55029" w:rsidRPr="00E55029" w:rsidRDefault="00E55029" w:rsidP="001A75A9">
            <w:pPr>
              <w:jc w:val="center"/>
              <w:rPr>
                <w:rFonts w:ascii="Arial" w:hAnsi="Arial" w:cs="Arial"/>
              </w:rPr>
            </w:pPr>
            <w:r w:rsidRPr="00E55029">
              <w:rPr>
                <w:rFonts w:ascii="Arial" w:hAnsi="Arial" w:cs="Arial"/>
              </w:rPr>
              <w:t>9.85</w:t>
            </w:r>
          </w:p>
        </w:tc>
        <w:tc>
          <w:tcPr>
            <w:tcW w:w="828" w:type="dxa"/>
            <w:tcBorders>
              <w:top w:val="nil"/>
              <w:left w:val="nil"/>
              <w:bottom w:val="single" w:sz="4" w:space="0" w:color="auto"/>
              <w:right w:val="single" w:sz="4" w:space="0" w:color="auto"/>
            </w:tcBorders>
            <w:shd w:val="clear" w:color="auto" w:fill="auto"/>
            <w:noWrap/>
            <w:hideMark/>
          </w:tcPr>
          <w:p w14:paraId="52ABC17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15.01</w:t>
            </w:r>
          </w:p>
        </w:tc>
        <w:tc>
          <w:tcPr>
            <w:tcW w:w="901" w:type="dxa"/>
            <w:tcBorders>
              <w:top w:val="nil"/>
              <w:left w:val="nil"/>
              <w:bottom w:val="single" w:sz="4" w:space="0" w:color="auto"/>
              <w:right w:val="single" w:sz="4" w:space="0" w:color="auto"/>
            </w:tcBorders>
            <w:shd w:val="clear" w:color="auto" w:fill="auto"/>
            <w:noWrap/>
            <w:hideMark/>
          </w:tcPr>
          <w:p w14:paraId="222AAB4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15.56</w:t>
            </w:r>
          </w:p>
        </w:tc>
        <w:tc>
          <w:tcPr>
            <w:tcW w:w="808" w:type="dxa"/>
            <w:tcBorders>
              <w:top w:val="nil"/>
              <w:left w:val="nil"/>
              <w:bottom w:val="single" w:sz="4" w:space="0" w:color="auto"/>
              <w:right w:val="single" w:sz="4" w:space="0" w:color="auto"/>
            </w:tcBorders>
            <w:shd w:val="clear" w:color="auto" w:fill="auto"/>
            <w:noWrap/>
            <w:hideMark/>
          </w:tcPr>
          <w:p w14:paraId="59F9BEF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8.80</w:t>
            </w:r>
          </w:p>
        </w:tc>
        <w:tc>
          <w:tcPr>
            <w:tcW w:w="720" w:type="dxa"/>
            <w:tcBorders>
              <w:top w:val="nil"/>
              <w:left w:val="nil"/>
              <w:bottom w:val="single" w:sz="4" w:space="0" w:color="auto"/>
              <w:right w:val="single" w:sz="4" w:space="0" w:color="auto"/>
            </w:tcBorders>
            <w:shd w:val="clear" w:color="auto" w:fill="auto"/>
            <w:noWrap/>
            <w:hideMark/>
          </w:tcPr>
          <w:p w14:paraId="5D1F494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11.32</w:t>
            </w:r>
          </w:p>
        </w:tc>
        <w:tc>
          <w:tcPr>
            <w:tcW w:w="812" w:type="dxa"/>
            <w:tcBorders>
              <w:top w:val="nil"/>
              <w:left w:val="nil"/>
              <w:bottom w:val="single" w:sz="4" w:space="0" w:color="auto"/>
              <w:right w:val="nil"/>
            </w:tcBorders>
            <w:shd w:val="clear" w:color="auto" w:fill="auto"/>
            <w:noWrap/>
            <w:hideMark/>
          </w:tcPr>
          <w:p w14:paraId="144B93F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8.65</w:t>
            </w:r>
          </w:p>
        </w:tc>
        <w:tc>
          <w:tcPr>
            <w:tcW w:w="1217" w:type="dxa"/>
            <w:tcBorders>
              <w:top w:val="nil"/>
              <w:left w:val="single" w:sz="4" w:space="0" w:color="auto"/>
              <w:bottom w:val="single" w:sz="4" w:space="0" w:color="auto"/>
              <w:right w:val="single" w:sz="4" w:space="0" w:color="auto"/>
            </w:tcBorders>
            <w:shd w:val="clear" w:color="auto" w:fill="auto"/>
            <w:noWrap/>
            <w:hideMark/>
          </w:tcPr>
          <w:p w14:paraId="327957A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11.38</w:t>
            </w:r>
          </w:p>
        </w:tc>
      </w:tr>
      <w:tr w:rsidR="00E55029" w:rsidRPr="00E55029" w14:paraId="224DC52D"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788A222"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FC0BACE"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4FCB637A" w14:textId="77777777" w:rsidR="00E55029" w:rsidRPr="00E55029" w:rsidRDefault="00E55029" w:rsidP="001A75A9">
            <w:pPr>
              <w:jc w:val="center"/>
              <w:rPr>
                <w:rFonts w:ascii="Arial" w:hAnsi="Arial" w:cs="Arial"/>
              </w:rPr>
            </w:pPr>
            <w:r w:rsidRPr="00E55029">
              <w:rPr>
                <w:rFonts w:ascii="Arial" w:hAnsi="Arial" w:cs="Arial"/>
              </w:rPr>
              <w:t>10.67</w:t>
            </w:r>
          </w:p>
        </w:tc>
        <w:tc>
          <w:tcPr>
            <w:tcW w:w="1005" w:type="dxa"/>
            <w:tcBorders>
              <w:top w:val="nil"/>
              <w:left w:val="nil"/>
              <w:bottom w:val="single" w:sz="4" w:space="0" w:color="auto"/>
              <w:right w:val="single" w:sz="4" w:space="0" w:color="auto"/>
            </w:tcBorders>
            <w:shd w:val="clear" w:color="auto" w:fill="auto"/>
            <w:noWrap/>
            <w:hideMark/>
          </w:tcPr>
          <w:p w14:paraId="48B415DD" w14:textId="77777777" w:rsidR="00E55029" w:rsidRPr="00E55029" w:rsidRDefault="00E55029" w:rsidP="001A75A9">
            <w:pPr>
              <w:jc w:val="center"/>
              <w:rPr>
                <w:rFonts w:ascii="Arial" w:hAnsi="Arial" w:cs="Arial"/>
              </w:rPr>
            </w:pPr>
            <w:r w:rsidRPr="00E55029">
              <w:rPr>
                <w:rFonts w:ascii="Arial" w:hAnsi="Arial" w:cs="Arial"/>
              </w:rPr>
              <w:t>12.13</w:t>
            </w:r>
          </w:p>
        </w:tc>
        <w:tc>
          <w:tcPr>
            <w:tcW w:w="818" w:type="dxa"/>
            <w:tcBorders>
              <w:top w:val="nil"/>
              <w:left w:val="nil"/>
              <w:bottom w:val="single" w:sz="4" w:space="0" w:color="auto"/>
              <w:right w:val="single" w:sz="4" w:space="0" w:color="auto"/>
            </w:tcBorders>
            <w:shd w:val="clear" w:color="auto" w:fill="auto"/>
            <w:noWrap/>
            <w:hideMark/>
          </w:tcPr>
          <w:p w14:paraId="3FB79142" w14:textId="77777777" w:rsidR="00E55029" w:rsidRPr="00E55029" w:rsidRDefault="00E55029" w:rsidP="001A75A9">
            <w:pPr>
              <w:jc w:val="center"/>
              <w:rPr>
                <w:rFonts w:ascii="Arial" w:hAnsi="Arial" w:cs="Arial"/>
              </w:rPr>
            </w:pPr>
            <w:r w:rsidRPr="00E55029">
              <w:rPr>
                <w:rFonts w:ascii="Arial" w:hAnsi="Arial" w:cs="Arial"/>
              </w:rPr>
              <w:t>14.95</w:t>
            </w:r>
          </w:p>
        </w:tc>
        <w:tc>
          <w:tcPr>
            <w:tcW w:w="828" w:type="dxa"/>
            <w:tcBorders>
              <w:top w:val="nil"/>
              <w:left w:val="nil"/>
              <w:bottom w:val="single" w:sz="4" w:space="0" w:color="auto"/>
              <w:right w:val="single" w:sz="4" w:space="0" w:color="auto"/>
            </w:tcBorders>
            <w:shd w:val="clear" w:color="auto" w:fill="auto"/>
            <w:noWrap/>
            <w:hideMark/>
          </w:tcPr>
          <w:p w14:paraId="004C5FE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10.20</w:t>
            </w:r>
          </w:p>
        </w:tc>
        <w:tc>
          <w:tcPr>
            <w:tcW w:w="901" w:type="dxa"/>
            <w:tcBorders>
              <w:top w:val="nil"/>
              <w:left w:val="nil"/>
              <w:bottom w:val="single" w:sz="4" w:space="0" w:color="auto"/>
              <w:right w:val="single" w:sz="4" w:space="0" w:color="auto"/>
            </w:tcBorders>
            <w:shd w:val="clear" w:color="auto" w:fill="auto"/>
            <w:noWrap/>
            <w:hideMark/>
          </w:tcPr>
          <w:p w14:paraId="0D06F87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20.09</w:t>
            </w:r>
          </w:p>
        </w:tc>
        <w:tc>
          <w:tcPr>
            <w:tcW w:w="808" w:type="dxa"/>
            <w:tcBorders>
              <w:top w:val="nil"/>
              <w:left w:val="nil"/>
              <w:bottom w:val="single" w:sz="4" w:space="0" w:color="auto"/>
              <w:right w:val="single" w:sz="4" w:space="0" w:color="auto"/>
            </w:tcBorders>
            <w:shd w:val="clear" w:color="auto" w:fill="auto"/>
            <w:noWrap/>
            <w:hideMark/>
          </w:tcPr>
          <w:p w14:paraId="5F7753E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18.83</w:t>
            </w:r>
          </w:p>
        </w:tc>
        <w:tc>
          <w:tcPr>
            <w:tcW w:w="720" w:type="dxa"/>
            <w:tcBorders>
              <w:top w:val="nil"/>
              <w:left w:val="nil"/>
              <w:bottom w:val="single" w:sz="4" w:space="0" w:color="auto"/>
              <w:right w:val="single" w:sz="4" w:space="0" w:color="auto"/>
            </w:tcBorders>
            <w:shd w:val="clear" w:color="auto" w:fill="auto"/>
            <w:noWrap/>
            <w:hideMark/>
          </w:tcPr>
          <w:p w14:paraId="7FDBEA7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15.95</w:t>
            </w:r>
          </w:p>
        </w:tc>
        <w:tc>
          <w:tcPr>
            <w:tcW w:w="812" w:type="dxa"/>
            <w:tcBorders>
              <w:top w:val="nil"/>
              <w:left w:val="nil"/>
              <w:bottom w:val="single" w:sz="4" w:space="0" w:color="auto"/>
              <w:right w:val="nil"/>
            </w:tcBorders>
            <w:shd w:val="clear" w:color="auto" w:fill="auto"/>
            <w:noWrap/>
            <w:hideMark/>
          </w:tcPr>
          <w:p w14:paraId="32BE519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15.51</w:t>
            </w:r>
          </w:p>
        </w:tc>
        <w:tc>
          <w:tcPr>
            <w:tcW w:w="1217" w:type="dxa"/>
            <w:tcBorders>
              <w:top w:val="nil"/>
              <w:left w:val="single" w:sz="4" w:space="0" w:color="auto"/>
              <w:bottom w:val="single" w:sz="4" w:space="0" w:color="auto"/>
              <w:right w:val="single" w:sz="4" w:space="0" w:color="auto"/>
            </w:tcBorders>
            <w:shd w:val="clear" w:color="auto" w:fill="auto"/>
            <w:noWrap/>
            <w:hideMark/>
          </w:tcPr>
          <w:p w14:paraId="4A4DB60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14.79</w:t>
            </w:r>
          </w:p>
        </w:tc>
      </w:tr>
      <w:tr w:rsidR="00E55029" w:rsidRPr="00E55029" w14:paraId="711AD8F5"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C920885"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95DA07F"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07E2FB3C" w14:textId="77777777" w:rsidR="00E55029" w:rsidRPr="00E55029" w:rsidRDefault="00E55029" w:rsidP="001A75A9">
            <w:pPr>
              <w:jc w:val="center"/>
              <w:rPr>
                <w:rFonts w:ascii="Arial" w:hAnsi="Arial" w:cs="Arial"/>
              </w:rPr>
            </w:pPr>
            <w:r w:rsidRPr="00E55029">
              <w:rPr>
                <w:rFonts w:ascii="Arial" w:hAnsi="Arial" w:cs="Arial"/>
              </w:rPr>
              <w:t>9.66</w:t>
            </w:r>
          </w:p>
        </w:tc>
        <w:tc>
          <w:tcPr>
            <w:tcW w:w="1005" w:type="dxa"/>
            <w:tcBorders>
              <w:top w:val="nil"/>
              <w:left w:val="nil"/>
              <w:bottom w:val="single" w:sz="4" w:space="0" w:color="auto"/>
              <w:right w:val="single" w:sz="4" w:space="0" w:color="auto"/>
            </w:tcBorders>
            <w:shd w:val="clear" w:color="auto" w:fill="auto"/>
            <w:noWrap/>
            <w:hideMark/>
          </w:tcPr>
          <w:p w14:paraId="29CCF122" w14:textId="77777777" w:rsidR="00E55029" w:rsidRPr="00E55029" w:rsidRDefault="00E55029" w:rsidP="001A75A9">
            <w:pPr>
              <w:jc w:val="center"/>
              <w:rPr>
                <w:rFonts w:ascii="Arial" w:hAnsi="Arial" w:cs="Arial"/>
              </w:rPr>
            </w:pPr>
            <w:r w:rsidRPr="00E55029">
              <w:rPr>
                <w:rFonts w:ascii="Arial" w:hAnsi="Arial" w:cs="Arial"/>
              </w:rPr>
              <w:t>10.13</w:t>
            </w:r>
          </w:p>
        </w:tc>
        <w:tc>
          <w:tcPr>
            <w:tcW w:w="818" w:type="dxa"/>
            <w:tcBorders>
              <w:top w:val="nil"/>
              <w:left w:val="nil"/>
              <w:bottom w:val="single" w:sz="4" w:space="0" w:color="auto"/>
              <w:right w:val="single" w:sz="4" w:space="0" w:color="auto"/>
            </w:tcBorders>
            <w:shd w:val="clear" w:color="auto" w:fill="auto"/>
            <w:noWrap/>
            <w:hideMark/>
          </w:tcPr>
          <w:p w14:paraId="364B7201" w14:textId="77777777" w:rsidR="00E55029" w:rsidRPr="00E55029" w:rsidRDefault="00E55029" w:rsidP="001A75A9">
            <w:pPr>
              <w:jc w:val="center"/>
              <w:rPr>
                <w:rFonts w:ascii="Arial" w:hAnsi="Arial" w:cs="Arial"/>
              </w:rPr>
            </w:pPr>
            <w:r w:rsidRPr="00E55029">
              <w:rPr>
                <w:rFonts w:ascii="Arial" w:hAnsi="Arial" w:cs="Arial"/>
              </w:rPr>
              <w:t>9.34</w:t>
            </w:r>
          </w:p>
        </w:tc>
        <w:tc>
          <w:tcPr>
            <w:tcW w:w="828" w:type="dxa"/>
            <w:tcBorders>
              <w:top w:val="nil"/>
              <w:left w:val="nil"/>
              <w:bottom w:val="single" w:sz="4" w:space="0" w:color="auto"/>
              <w:right w:val="single" w:sz="4" w:space="0" w:color="auto"/>
            </w:tcBorders>
            <w:shd w:val="clear" w:color="auto" w:fill="auto"/>
            <w:noWrap/>
            <w:hideMark/>
          </w:tcPr>
          <w:p w14:paraId="0761633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15.91</w:t>
            </w:r>
          </w:p>
        </w:tc>
        <w:tc>
          <w:tcPr>
            <w:tcW w:w="901" w:type="dxa"/>
            <w:tcBorders>
              <w:top w:val="nil"/>
              <w:left w:val="nil"/>
              <w:bottom w:val="single" w:sz="4" w:space="0" w:color="auto"/>
              <w:right w:val="single" w:sz="4" w:space="0" w:color="auto"/>
            </w:tcBorders>
            <w:shd w:val="clear" w:color="auto" w:fill="auto"/>
            <w:noWrap/>
            <w:hideMark/>
          </w:tcPr>
          <w:p w14:paraId="3E28CA9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9.55</w:t>
            </w:r>
          </w:p>
        </w:tc>
        <w:tc>
          <w:tcPr>
            <w:tcW w:w="808" w:type="dxa"/>
            <w:tcBorders>
              <w:top w:val="nil"/>
              <w:left w:val="nil"/>
              <w:bottom w:val="single" w:sz="4" w:space="0" w:color="auto"/>
              <w:right w:val="single" w:sz="4" w:space="0" w:color="auto"/>
            </w:tcBorders>
            <w:shd w:val="clear" w:color="auto" w:fill="auto"/>
            <w:noWrap/>
            <w:hideMark/>
          </w:tcPr>
          <w:p w14:paraId="3DF0DBD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15.09</w:t>
            </w:r>
          </w:p>
        </w:tc>
        <w:tc>
          <w:tcPr>
            <w:tcW w:w="720" w:type="dxa"/>
            <w:tcBorders>
              <w:top w:val="nil"/>
              <w:left w:val="nil"/>
              <w:bottom w:val="single" w:sz="4" w:space="0" w:color="auto"/>
              <w:right w:val="single" w:sz="4" w:space="0" w:color="auto"/>
            </w:tcBorders>
            <w:shd w:val="clear" w:color="auto" w:fill="auto"/>
            <w:noWrap/>
            <w:hideMark/>
          </w:tcPr>
          <w:p w14:paraId="5C2FCBC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30A8B1D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2BB28D8"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11.62</w:t>
            </w:r>
          </w:p>
        </w:tc>
      </w:tr>
      <w:tr w:rsidR="00E55029" w:rsidRPr="00E55029" w14:paraId="1EE73C9E"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2E021DD3"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23EF402"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6423A7B9" w14:textId="77777777" w:rsidR="00E55029" w:rsidRPr="00A103AA" w:rsidRDefault="00E55029" w:rsidP="001A75A9">
            <w:pPr>
              <w:jc w:val="center"/>
              <w:rPr>
                <w:rFonts w:ascii="Arial" w:hAnsi="Arial" w:cs="Arial"/>
                <w:b/>
                <w:bCs/>
              </w:rPr>
            </w:pPr>
            <w:r w:rsidRPr="00A103AA">
              <w:rPr>
                <w:rFonts w:ascii="Arial" w:hAnsi="Arial" w:cs="Arial"/>
                <w:b/>
                <w:bCs/>
              </w:rPr>
              <w:t>8.77</w:t>
            </w:r>
          </w:p>
        </w:tc>
        <w:tc>
          <w:tcPr>
            <w:tcW w:w="1005" w:type="dxa"/>
            <w:tcBorders>
              <w:top w:val="nil"/>
              <w:left w:val="nil"/>
              <w:bottom w:val="single" w:sz="4" w:space="0" w:color="auto"/>
              <w:right w:val="single" w:sz="4" w:space="0" w:color="auto"/>
            </w:tcBorders>
            <w:shd w:val="clear" w:color="auto" w:fill="auto"/>
            <w:noWrap/>
            <w:hideMark/>
          </w:tcPr>
          <w:p w14:paraId="46E64A7C" w14:textId="77777777" w:rsidR="00E55029" w:rsidRPr="00A103AA" w:rsidRDefault="00E55029" w:rsidP="001A75A9">
            <w:pPr>
              <w:jc w:val="center"/>
              <w:rPr>
                <w:rFonts w:ascii="Arial" w:hAnsi="Arial" w:cs="Arial"/>
                <w:b/>
                <w:bCs/>
              </w:rPr>
            </w:pPr>
            <w:r w:rsidRPr="00A103AA">
              <w:rPr>
                <w:rFonts w:ascii="Arial" w:hAnsi="Arial" w:cs="Arial"/>
                <w:b/>
                <w:bCs/>
              </w:rPr>
              <w:t>10.43</w:t>
            </w:r>
          </w:p>
        </w:tc>
        <w:tc>
          <w:tcPr>
            <w:tcW w:w="818" w:type="dxa"/>
            <w:tcBorders>
              <w:top w:val="nil"/>
              <w:left w:val="nil"/>
              <w:bottom w:val="single" w:sz="4" w:space="0" w:color="auto"/>
              <w:right w:val="single" w:sz="4" w:space="0" w:color="auto"/>
            </w:tcBorders>
            <w:shd w:val="clear" w:color="auto" w:fill="auto"/>
            <w:noWrap/>
            <w:hideMark/>
          </w:tcPr>
          <w:p w14:paraId="0BC44E91" w14:textId="77777777" w:rsidR="00E55029" w:rsidRPr="00A103AA" w:rsidRDefault="00E55029" w:rsidP="001A75A9">
            <w:pPr>
              <w:jc w:val="center"/>
              <w:rPr>
                <w:rFonts w:ascii="Arial" w:hAnsi="Arial" w:cs="Arial"/>
                <w:b/>
                <w:bCs/>
              </w:rPr>
            </w:pPr>
            <w:r w:rsidRPr="00A103AA">
              <w:rPr>
                <w:rFonts w:ascii="Arial" w:hAnsi="Arial" w:cs="Arial"/>
                <w:b/>
                <w:bCs/>
              </w:rPr>
              <w:t>10.19</w:t>
            </w:r>
          </w:p>
        </w:tc>
        <w:tc>
          <w:tcPr>
            <w:tcW w:w="828" w:type="dxa"/>
            <w:tcBorders>
              <w:top w:val="nil"/>
              <w:left w:val="nil"/>
              <w:bottom w:val="single" w:sz="4" w:space="0" w:color="auto"/>
              <w:right w:val="single" w:sz="4" w:space="0" w:color="auto"/>
            </w:tcBorders>
            <w:shd w:val="clear" w:color="auto" w:fill="auto"/>
            <w:noWrap/>
            <w:hideMark/>
          </w:tcPr>
          <w:p w14:paraId="0506CA26"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11.74</w:t>
            </w:r>
          </w:p>
        </w:tc>
        <w:tc>
          <w:tcPr>
            <w:tcW w:w="901" w:type="dxa"/>
            <w:tcBorders>
              <w:top w:val="nil"/>
              <w:left w:val="nil"/>
              <w:bottom w:val="single" w:sz="4" w:space="0" w:color="auto"/>
              <w:right w:val="single" w:sz="4" w:space="0" w:color="auto"/>
            </w:tcBorders>
            <w:shd w:val="clear" w:color="auto" w:fill="auto"/>
            <w:noWrap/>
            <w:hideMark/>
          </w:tcPr>
          <w:p w14:paraId="7085D37E"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12.47</w:t>
            </w:r>
          </w:p>
        </w:tc>
        <w:tc>
          <w:tcPr>
            <w:tcW w:w="808" w:type="dxa"/>
            <w:tcBorders>
              <w:top w:val="nil"/>
              <w:left w:val="nil"/>
              <w:bottom w:val="single" w:sz="4" w:space="0" w:color="auto"/>
              <w:right w:val="single" w:sz="4" w:space="0" w:color="auto"/>
            </w:tcBorders>
            <w:shd w:val="clear" w:color="auto" w:fill="auto"/>
            <w:noWrap/>
            <w:hideMark/>
          </w:tcPr>
          <w:p w14:paraId="590F71BF"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14.24</w:t>
            </w:r>
          </w:p>
        </w:tc>
        <w:tc>
          <w:tcPr>
            <w:tcW w:w="720" w:type="dxa"/>
            <w:tcBorders>
              <w:top w:val="nil"/>
              <w:left w:val="nil"/>
              <w:bottom w:val="single" w:sz="4" w:space="0" w:color="auto"/>
              <w:right w:val="single" w:sz="4" w:space="0" w:color="auto"/>
            </w:tcBorders>
            <w:shd w:val="clear" w:color="auto" w:fill="auto"/>
            <w:noWrap/>
            <w:hideMark/>
          </w:tcPr>
          <w:p w14:paraId="408B98A9"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13.63</w:t>
            </w:r>
          </w:p>
        </w:tc>
        <w:tc>
          <w:tcPr>
            <w:tcW w:w="812" w:type="dxa"/>
            <w:tcBorders>
              <w:top w:val="nil"/>
              <w:left w:val="nil"/>
              <w:bottom w:val="single" w:sz="4" w:space="0" w:color="auto"/>
              <w:right w:val="single" w:sz="4" w:space="0" w:color="auto"/>
            </w:tcBorders>
            <w:shd w:val="clear" w:color="auto" w:fill="auto"/>
            <w:noWrap/>
            <w:hideMark/>
          </w:tcPr>
          <w:p w14:paraId="466C50EE"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12.08</w:t>
            </w:r>
          </w:p>
        </w:tc>
        <w:tc>
          <w:tcPr>
            <w:tcW w:w="1217" w:type="dxa"/>
            <w:tcBorders>
              <w:top w:val="nil"/>
              <w:left w:val="nil"/>
              <w:bottom w:val="single" w:sz="4" w:space="0" w:color="auto"/>
              <w:right w:val="single" w:sz="4" w:space="0" w:color="auto"/>
            </w:tcBorders>
            <w:shd w:val="clear" w:color="auto" w:fill="auto"/>
            <w:noWrap/>
            <w:hideMark/>
          </w:tcPr>
          <w:p w14:paraId="4469838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10.88</w:t>
            </w:r>
          </w:p>
        </w:tc>
      </w:tr>
      <w:tr w:rsidR="00E55029" w:rsidRPr="00E55029" w14:paraId="273210B6"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80D2ED3" w14:textId="77777777" w:rsidR="00E55029" w:rsidRPr="00E55029" w:rsidRDefault="00E55029" w:rsidP="001A75A9">
            <w:pPr>
              <w:rPr>
                <w:rFonts w:ascii="Arial" w:hAnsi="Arial" w:cs="Arial"/>
              </w:rPr>
            </w:pPr>
            <w:r w:rsidRPr="00E55029">
              <w:rPr>
                <w:rFonts w:ascii="Arial" w:hAnsi="Arial" w:cs="Arial"/>
              </w:rPr>
              <w:t>Infested Single Seeds (%)</w:t>
            </w:r>
          </w:p>
          <w:p w14:paraId="1CCA1BB0" w14:textId="77777777" w:rsidR="00E55029" w:rsidRPr="00E55029" w:rsidRDefault="00E55029" w:rsidP="001A75A9">
            <w:pPr>
              <w:rPr>
                <w:rFonts w:ascii="Arial" w:hAnsi="Arial" w:cs="Arial"/>
              </w:rPr>
            </w:pPr>
            <w:r w:rsidRPr="00E55029">
              <w:rPr>
                <w:rFonts w:ascii="Arial" w:hAnsi="Arial" w:cs="Arial"/>
              </w:rPr>
              <w:t> </w:t>
            </w:r>
          </w:p>
          <w:p w14:paraId="1094E9E9" w14:textId="77777777" w:rsidR="00E55029" w:rsidRPr="00E55029" w:rsidRDefault="00E55029" w:rsidP="001A75A9">
            <w:pPr>
              <w:rPr>
                <w:rFonts w:ascii="Arial" w:hAnsi="Arial" w:cs="Arial"/>
              </w:rPr>
            </w:pPr>
            <w:r w:rsidRPr="00E55029">
              <w:rPr>
                <w:rFonts w:ascii="Arial" w:hAnsi="Arial" w:cs="Arial"/>
              </w:rPr>
              <w:t>  </w:t>
            </w:r>
          </w:p>
          <w:p w14:paraId="5879F12A" w14:textId="23F6399C" w:rsidR="00E55029" w:rsidRPr="00E55029" w:rsidRDefault="00E55029" w:rsidP="001A75A9">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5925CBF2"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1A0DEE24" w14:textId="77777777" w:rsidR="00E55029" w:rsidRPr="00E55029" w:rsidRDefault="00E55029" w:rsidP="001A75A9">
            <w:pPr>
              <w:jc w:val="center"/>
              <w:rPr>
                <w:rFonts w:ascii="Arial" w:hAnsi="Arial" w:cs="Arial"/>
              </w:rPr>
            </w:pPr>
            <w:r w:rsidRPr="00E55029">
              <w:rPr>
                <w:rFonts w:ascii="Arial" w:hAnsi="Arial" w:cs="Arial"/>
              </w:rPr>
              <w:t>56.52</w:t>
            </w:r>
          </w:p>
        </w:tc>
        <w:tc>
          <w:tcPr>
            <w:tcW w:w="1005" w:type="dxa"/>
            <w:tcBorders>
              <w:top w:val="nil"/>
              <w:left w:val="nil"/>
              <w:bottom w:val="single" w:sz="4" w:space="0" w:color="auto"/>
              <w:right w:val="single" w:sz="4" w:space="0" w:color="auto"/>
            </w:tcBorders>
            <w:shd w:val="clear" w:color="auto" w:fill="auto"/>
            <w:noWrap/>
            <w:hideMark/>
          </w:tcPr>
          <w:p w14:paraId="23758BC9" w14:textId="77777777" w:rsidR="00E55029" w:rsidRPr="00E55029" w:rsidRDefault="00E55029" w:rsidP="001A75A9">
            <w:pPr>
              <w:jc w:val="center"/>
              <w:rPr>
                <w:rFonts w:ascii="Arial" w:hAnsi="Arial" w:cs="Arial"/>
              </w:rPr>
            </w:pPr>
            <w:r w:rsidRPr="00E55029">
              <w:rPr>
                <w:rFonts w:ascii="Arial" w:hAnsi="Arial" w:cs="Arial"/>
              </w:rPr>
              <w:t>52.78</w:t>
            </w:r>
          </w:p>
        </w:tc>
        <w:tc>
          <w:tcPr>
            <w:tcW w:w="818" w:type="dxa"/>
            <w:tcBorders>
              <w:top w:val="nil"/>
              <w:left w:val="nil"/>
              <w:bottom w:val="single" w:sz="4" w:space="0" w:color="auto"/>
              <w:right w:val="single" w:sz="4" w:space="0" w:color="auto"/>
            </w:tcBorders>
            <w:shd w:val="clear" w:color="auto" w:fill="auto"/>
            <w:noWrap/>
            <w:hideMark/>
          </w:tcPr>
          <w:p w14:paraId="6F80540A" w14:textId="77777777" w:rsidR="00E55029" w:rsidRPr="00E55029" w:rsidRDefault="00E55029" w:rsidP="001A75A9">
            <w:pPr>
              <w:jc w:val="center"/>
              <w:rPr>
                <w:rFonts w:ascii="Arial" w:hAnsi="Arial" w:cs="Arial"/>
              </w:rPr>
            </w:pPr>
            <w:r w:rsidRPr="00E55029">
              <w:rPr>
                <w:rFonts w:ascii="Arial" w:hAnsi="Arial" w:cs="Arial"/>
              </w:rPr>
              <w:t>61.11</w:t>
            </w:r>
          </w:p>
        </w:tc>
        <w:tc>
          <w:tcPr>
            <w:tcW w:w="828" w:type="dxa"/>
            <w:tcBorders>
              <w:top w:val="nil"/>
              <w:left w:val="nil"/>
              <w:bottom w:val="single" w:sz="4" w:space="0" w:color="auto"/>
              <w:right w:val="single" w:sz="4" w:space="0" w:color="auto"/>
            </w:tcBorders>
            <w:shd w:val="clear" w:color="auto" w:fill="auto"/>
            <w:noWrap/>
            <w:hideMark/>
          </w:tcPr>
          <w:p w14:paraId="2925026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60.00</w:t>
            </w:r>
          </w:p>
        </w:tc>
        <w:tc>
          <w:tcPr>
            <w:tcW w:w="901" w:type="dxa"/>
            <w:tcBorders>
              <w:top w:val="nil"/>
              <w:left w:val="nil"/>
              <w:bottom w:val="single" w:sz="4" w:space="0" w:color="auto"/>
              <w:right w:val="single" w:sz="4" w:space="0" w:color="auto"/>
            </w:tcBorders>
            <w:shd w:val="clear" w:color="auto" w:fill="auto"/>
            <w:noWrap/>
            <w:hideMark/>
          </w:tcPr>
          <w:p w14:paraId="0BDA5CE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60.00</w:t>
            </w:r>
          </w:p>
        </w:tc>
        <w:tc>
          <w:tcPr>
            <w:tcW w:w="808" w:type="dxa"/>
            <w:tcBorders>
              <w:top w:val="nil"/>
              <w:left w:val="nil"/>
              <w:bottom w:val="single" w:sz="4" w:space="0" w:color="auto"/>
              <w:right w:val="single" w:sz="4" w:space="0" w:color="auto"/>
            </w:tcBorders>
            <w:shd w:val="clear" w:color="auto" w:fill="auto"/>
            <w:noWrap/>
            <w:hideMark/>
          </w:tcPr>
          <w:p w14:paraId="5329B1F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19D8AE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3E78E6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354EB2E7"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58.08</w:t>
            </w:r>
          </w:p>
        </w:tc>
      </w:tr>
      <w:tr w:rsidR="00E55029" w:rsidRPr="00E55029" w14:paraId="46338FF1"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6B7EE92"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9482E12"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11C2E3A" w14:textId="77777777" w:rsidR="00E55029" w:rsidRPr="00E55029" w:rsidRDefault="00E55029" w:rsidP="001A75A9">
            <w:pPr>
              <w:jc w:val="center"/>
              <w:rPr>
                <w:rFonts w:ascii="Arial" w:hAnsi="Arial" w:cs="Arial"/>
              </w:rPr>
            </w:pPr>
            <w:r w:rsidRPr="00E55029">
              <w:rPr>
                <w:rFonts w:ascii="Arial" w:hAnsi="Arial" w:cs="Arial"/>
              </w:rPr>
              <w:t>59.46</w:t>
            </w:r>
          </w:p>
        </w:tc>
        <w:tc>
          <w:tcPr>
            <w:tcW w:w="1005" w:type="dxa"/>
            <w:tcBorders>
              <w:top w:val="nil"/>
              <w:left w:val="nil"/>
              <w:bottom w:val="single" w:sz="4" w:space="0" w:color="auto"/>
              <w:right w:val="single" w:sz="4" w:space="0" w:color="auto"/>
            </w:tcBorders>
            <w:shd w:val="clear" w:color="auto" w:fill="auto"/>
            <w:noWrap/>
            <w:hideMark/>
          </w:tcPr>
          <w:p w14:paraId="312617B3" w14:textId="77777777" w:rsidR="00E55029" w:rsidRPr="00E55029" w:rsidRDefault="00E55029" w:rsidP="001A75A9">
            <w:pPr>
              <w:jc w:val="center"/>
              <w:rPr>
                <w:rFonts w:ascii="Arial" w:hAnsi="Arial" w:cs="Arial"/>
              </w:rPr>
            </w:pPr>
            <w:r w:rsidRPr="00E55029">
              <w:rPr>
                <w:rFonts w:ascii="Arial" w:hAnsi="Arial" w:cs="Arial"/>
              </w:rPr>
              <w:t>64.71</w:t>
            </w:r>
          </w:p>
        </w:tc>
        <w:tc>
          <w:tcPr>
            <w:tcW w:w="818" w:type="dxa"/>
            <w:tcBorders>
              <w:top w:val="nil"/>
              <w:left w:val="nil"/>
              <w:bottom w:val="single" w:sz="4" w:space="0" w:color="auto"/>
              <w:right w:val="single" w:sz="4" w:space="0" w:color="auto"/>
            </w:tcBorders>
            <w:shd w:val="clear" w:color="auto" w:fill="auto"/>
            <w:noWrap/>
            <w:hideMark/>
          </w:tcPr>
          <w:p w14:paraId="1D680373" w14:textId="77777777" w:rsidR="00E55029" w:rsidRPr="00E55029" w:rsidRDefault="00E55029" w:rsidP="001A75A9">
            <w:pPr>
              <w:jc w:val="center"/>
              <w:rPr>
                <w:rFonts w:ascii="Arial" w:hAnsi="Arial" w:cs="Arial"/>
              </w:rPr>
            </w:pPr>
            <w:r w:rsidRPr="00E55029">
              <w:rPr>
                <w:rFonts w:ascii="Arial" w:hAnsi="Arial" w:cs="Arial"/>
              </w:rPr>
              <w:t>63.83</w:t>
            </w:r>
          </w:p>
        </w:tc>
        <w:tc>
          <w:tcPr>
            <w:tcW w:w="828" w:type="dxa"/>
            <w:tcBorders>
              <w:top w:val="nil"/>
              <w:left w:val="nil"/>
              <w:bottom w:val="single" w:sz="4" w:space="0" w:color="auto"/>
              <w:right w:val="single" w:sz="4" w:space="0" w:color="auto"/>
            </w:tcBorders>
            <w:shd w:val="clear" w:color="auto" w:fill="auto"/>
            <w:noWrap/>
            <w:hideMark/>
          </w:tcPr>
          <w:p w14:paraId="3A59147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67.50</w:t>
            </w:r>
          </w:p>
        </w:tc>
        <w:tc>
          <w:tcPr>
            <w:tcW w:w="901" w:type="dxa"/>
            <w:tcBorders>
              <w:top w:val="nil"/>
              <w:left w:val="nil"/>
              <w:bottom w:val="single" w:sz="4" w:space="0" w:color="auto"/>
              <w:right w:val="single" w:sz="4" w:space="0" w:color="auto"/>
            </w:tcBorders>
            <w:shd w:val="clear" w:color="auto" w:fill="auto"/>
            <w:noWrap/>
            <w:hideMark/>
          </w:tcPr>
          <w:p w14:paraId="067274C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62.16</w:t>
            </w:r>
          </w:p>
        </w:tc>
        <w:tc>
          <w:tcPr>
            <w:tcW w:w="808" w:type="dxa"/>
            <w:tcBorders>
              <w:top w:val="nil"/>
              <w:left w:val="nil"/>
              <w:bottom w:val="single" w:sz="4" w:space="0" w:color="auto"/>
              <w:right w:val="single" w:sz="4" w:space="0" w:color="auto"/>
            </w:tcBorders>
            <w:shd w:val="clear" w:color="auto" w:fill="auto"/>
            <w:noWrap/>
            <w:hideMark/>
          </w:tcPr>
          <w:p w14:paraId="6FF6D52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6B5C115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4612C85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99BB9C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63.53</w:t>
            </w:r>
          </w:p>
        </w:tc>
      </w:tr>
      <w:tr w:rsidR="00E55029" w:rsidRPr="00E55029" w14:paraId="302DDD5C"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325D94E"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E0E6D7D"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A8B1A52" w14:textId="77777777" w:rsidR="00E55029" w:rsidRPr="00E55029" w:rsidRDefault="00E55029" w:rsidP="001A75A9">
            <w:pPr>
              <w:jc w:val="center"/>
              <w:rPr>
                <w:rFonts w:ascii="Arial" w:hAnsi="Arial" w:cs="Arial"/>
              </w:rPr>
            </w:pPr>
            <w:r w:rsidRPr="00E55029">
              <w:rPr>
                <w:rFonts w:ascii="Arial" w:hAnsi="Arial" w:cs="Arial"/>
              </w:rPr>
              <w:t>72.34</w:t>
            </w:r>
          </w:p>
        </w:tc>
        <w:tc>
          <w:tcPr>
            <w:tcW w:w="1005" w:type="dxa"/>
            <w:tcBorders>
              <w:top w:val="nil"/>
              <w:left w:val="nil"/>
              <w:bottom w:val="single" w:sz="4" w:space="0" w:color="auto"/>
              <w:right w:val="single" w:sz="4" w:space="0" w:color="auto"/>
            </w:tcBorders>
            <w:shd w:val="clear" w:color="auto" w:fill="auto"/>
            <w:noWrap/>
            <w:hideMark/>
          </w:tcPr>
          <w:p w14:paraId="357D8153" w14:textId="77777777" w:rsidR="00E55029" w:rsidRPr="00E55029" w:rsidRDefault="00E55029" w:rsidP="001A75A9">
            <w:pPr>
              <w:jc w:val="center"/>
              <w:rPr>
                <w:rFonts w:ascii="Arial" w:hAnsi="Arial" w:cs="Arial"/>
              </w:rPr>
            </w:pPr>
            <w:r w:rsidRPr="00E55029">
              <w:rPr>
                <w:rFonts w:ascii="Arial" w:hAnsi="Arial" w:cs="Arial"/>
              </w:rPr>
              <w:t>46.30</w:t>
            </w:r>
          </w:p>
        </w:tc>
        <w:tc>
          <w:tcPr>
            <w:tcW w:w="818" w:type="dxa"/>
            <w:tcBorders>
              <w:top w:val="nil"/>
              <w:left w:val="nil"/>
              <w:bottom w:val="single" w:sz="4" w:space="0" w:color="auto"/>
              <w:right w:val="single" w:sz="4" w:space="0" w:color="auto"/>
            </w:tcBorders>
            <w:shd w:val="clear" w:color="auto" w:fill="auto"/>
            <w:noWrap/>
            <w:hideMark/>
          </w:tcPr>
          <w:p w14:paraId="2AD71636" w14:textId="77777777" w:rsidR="00E55029" w:rsidRPr="00E55029" w:rsidRDefault="00E55029" w:rsidP="001A75A9">
            <w:pPr>
              <w:jc w:val="center"/>
              <w:rPr>
                <w:rFonts w:ascii="Arial" w:hAnsi="Arial" w:cs="Arial"/>
              </w:rPr>
            </w:pPr>
            <w:r w:rsidRPr="00E55029">
              <w:rPr>
                <w:rFonts w:ascii="Arial" w:hAnsi="Arial" w:cs="Arial"/>
              </w:rPr>
              <w:t>28.26</w:t>
            </w:r>
          </w:p>
        </w:tc>
        <w:tc>
          <w:tcPr>
            <w:tcW w:w="828" w:type="dxa"/>
            <w:tcBorders>
              <w:top w:val="nil"/>
              <w:left w:val="nil"/>
              <w:bottom w:val="single" w:sz="4" w:space="0" w:color="auto"/>
              <w:right w:val="single" w:sz="4" w:space="0" w:color="auto"/>
            </w:tcBorders>
            <w:shd w:val="clear" w:color="auto" w:fill="auto"/>
            <w:noWrap/>
            <w:hideMark/>
          </w:tcPr>
          <w:p w14:paraId="187BCCE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55.41</w:t>
            </w:r>
          </w:p>
        </w:tc>
        <w:tc>
          <w:tcPr>
            <w:tcW w:w="901" w:type="dxa"/>
            <w:tcBorders>
              <w:top w:val="nil"/>
              <w:left w:val="nil"/>
              <w:bottom w:val="single" w:sz="4" w:space="0" w:color="auto"/>
              <w:right w:val="single" w:sz="4" w:space="0" w:color="auto"/>
            </w:tcBorders>
            <w:shd w:val="clear" w:color="auto" w:fill="auto"/>
            <w:noWrap/>
            <w:hideMark/>
          </w:tcPr>
          <w:p w14:paraId="607108C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41.25</w:t>
            </w:r>
          </w:p>
        </w:tc>
        <w:tc>
          <w:tcPr>
            <w:tcW w:w="808" w:type="dxa"/>
            <w:tcBorders>
              <w:top w:val="nil"/>
              <w:left w:val="nil"/>
              <w:bottom w:val="single" w:sz="4" w:space="0" w:color="auto"/>
              <w:right w:val="single" w:sz="4" w:space="0" w:color="auto"/>
            </w:tcBorders>
            <w:shd w:val="clear" w:color="auto" w:fill="auto"/>
            <w:noWrap/>
            <w:hideMark/>
          </w:tcPr>
          <w:p w14:paraId="6B6B412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69.23</w:t>
            </w:r>
          </w:p>
        </w:tc>
        <w:tc>
          <w:tcPr>
            <w:tcW w:w="720" w:type="dxa"/>
            <w:tcBorders>
              <w:top w:val="nil"/>
              <w:left w:val="nil"/>
              <w:bottom w:val="single" w:sz="4" w:space="0" w:color="auto"/>
              <w:right w:val="single" w:sz="4" w:space="0" w:color="auto"/>
            </w:tcBorders>
            <w:shd w:val="clear" w:color="auto" w:fill="auto"/>
            <w:noWrap/>
            <w:hideMark/>
          </w:tcPr>
          <w:p w14:paraId="0CAEE36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68.52</w:t>
            </w:r>
          </w:p>
        </w:tc>
        <w:tc>
          <w:tcPr>
            <w:tcW w:w="812" w:type="dxa"/>
            <w:tcBorders>
              <w:top w:val="nil"/>
              <w:left w:val="nil"/>
              <w:bottom w:val="single" w:sz="4" w:space="0" w:color="auto"/>
              <w:right w:val="nil"/>
            </w:tcBorders>
            <w:shd w:val="clear" w:color="auto" w:fill="auto"/>
            <w:noWrap/>
            <w:hideMark/>
          </w:tcPr>
          <w:p w14:paraId="2C570B3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57.78</w:t>
            </w:r>
          </w:p>
        </w:tc>
        <w:tc>
          <w:tcPr>
            <w:tcW w:w="1217" w:type="dxa"/>
            <w:tcBorders>
              <w:top w:val="nil"/>
              <w:left w:val="single" w:sz="4" w:space="0" w:color="auto"/>
              <w:bottom w:val="single" w:sz="4" w:space="0" w:color="auto"/>
              <w:right w:val="single" w:sz="4" w:space="0" w:color="auto"/>
            </w:tcBorders>
            <w:shd w:val="clear" w:color="auto" w:fill="auto"/>
            <w:noWrap/>
            <w:hideMark/>
          </w:tcPr>
          <w:p w14:paraId="2254F453"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54.89</w:t>
            </w:r>
          </w:p>
        </w:tc>
      </w:tr>
      <w:tr w:rsidR="00E55029" w:rsidRPr="00E55029" w14:paraId="03A37363"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6A91D7A7"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780B1B93"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5D2DC48C" w14:textId="77777777" w:rsidR="00E55029" w:rsidRPr="00E55029" w:rsidRDefault="00E55029" w:rsidP="001A75A9">
            <w:pPr>
              <w:jc w:val="center"/>
              <w:rPr>
                <w:rFonts w:ascii="Arial" w:hAnsi="Arial" w:cs="Arial"/>
              </w:rPr>
            </w:pPr>
            <w:r w:rsidRPr="00E55029">
              <w:rPr>
                <w:rFonts w:ascii="Arial" w:hAnsi="Arial" w:cs="Arial"/>
              </w:rPr>
              <w:t>70.83</w:t>
            </w:r>
          </w:p>
        </w:tc>
        <w:tc>
          <w:tcPr>
            <w:tcW w:w="1005" w:type="dxa"/>
            <w:tcBorders>
              <w:top w:val="nil"/>
              <w:left w:val="nil"/>
              <w:bottom w:val="single" w:sz="4" w:space="0" w:color="auto"/>
              <w:right w:val="single" w:sz="4" w:space="0" w:color="auto"/>
            </w:tcBorders>
            <w:shd w:val="clear" w:color="auto" w:fill="auto"/>
            <w:noWrap/>
            <w:hideMark/>
          </w:tcPr>
          <w:p w14:paraId="3FDA094C" w14:textId="77777777" w:rsidR="00E55029" w:rsidRPr="00E55029" w:rsidRDefault="00E55029" w:rsidP="001A75A9">
            <w:pPr>
              <w:jc w:val="center"/>
              <w:rPr>
                <w:rFonts w:ascii="Arial" w:hAnsi="Arial" w:cs="Arial"/>
              </w:rPr>
            </w:pPr>
            <w:r w:rsidRPr="00E55029">
              <w:rPr>
                <w:rFonts w:ascii="Arial" w:hAnsi="Arial" w:cs="Arial"/>
              </w:rPr>
              <w:t>59.68</w:t>
            </w:r>
          </w:p>
        </w:tc>
        <w:tc>
          <w:tcPr>
            <w:tcW w:w="818" w:type="dxa"/>
            <w:tcBorders>
              <w:top w:val="nil"/>
              <w:left w:val="nil"/>
              <w:bottom w:val="single" w:sz="4" w:space="0" w:color="auto"/>
              <w:right w:val="single" w:sz="4" w:space="0" w:color="auto"/>
            </w:tcBorders>
            <w:shd w:val="clear" w:color="auto" w:fill="auto"/>
            <w:noWrap/>
            <w:hideMark/>
          </w:tcPr>
          <w:p w14:paraId="2AA38BAB" w14:textId="77777777" w:rsidR="00E55029" w:rsidRPr="00E55029" w:rsidRDefault="00E55029" w:rsidP="001A75A9">
            <w:pPr>
              <w:jc w:val="center"/>
              <w:rPr>
                <w:rFonts w:ascii="Arial" w:hAnsi="Arial" w:cs="Arial"/>
              </w:rPr>
            </w:pPr>
            <w:r w:rsidRPr="00E55029">
              <w:rPr>
                <w:rFonts w:ascii="Arial" w:hAnsi="Arial" w:cs="Arial"/>
              </w:rPr>
              <w:t>54.93</w:t>
            </w:r>
          </w:p>
        </w:tc>
        <w:tc>
          <w:tcPr>
            <w:tcW w:w="828" w:type="dxa"/>
            <w:tcBorders>
              <w:top w:val="nil"/>
              <w:left w:val="nil"/>
              <w:bottom w:val="single" w:sz="4" w:space="0" w:color="auto"/>
              <w:right w:val="single" w:sz="4" w:space="0" w:color="auto"/>
            </w:tcBorders>
            <w:shd w:val="clear" w:color="auto" w:fill="auto"/>
            <w:noWrap/>
            <w:hideMark/>
          </w:tcPr>
          <w:p w14:paraId="5F31D78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54.35</w:t>
            </w:r>
          </w:p>
        </w:tc>
        <w:tc>
          <w:tcPr>
            <w:tcW w:w="901" w:type="dxa"/>
            <w:tcBorders>
              <w:top w:val="nil"/>
              <w:left w:val="nil"/>
              <w:bottom w:val="single" w:sz="4" w:space="0" w:color="auto"/>
              <w:right w:val="single" w:sz="4" w:space="0" w:color="auto"/>
            </w:tcBorders>
            <w:shd w:val="clear" w:color="auto" w:fill="auto"/>
            <w:noWrap/>
            <w:hideMark/>
          </w:tcPr>
          <w:p w14:paraId="1626C0B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67.02</w:t>
            </w:r>
          </w:p>
        </w:tc>
        <w:tc>
          <w:tcPr>
            <w:tcW w:w="808" w:type="dxa"/>
            <w:tcBorders>
              <w:top w:val="nil"/>
              <w:left w:val="nil"/>
              <w:bottom w:val="single" w:sz="4" w:space="0" w:color="auto"/>
              <w:right w:val="single" w:sz="4" w:space="0" w:color="auto"/>
            </w:tcBorders>
            <w:shd w:val="clear" w:color="auto" w:fill="auto"/>
            <w:noWrap/>
            <w:hideMark/>
          </w:tcPr>
          <w:p w14:paraId="67BC28C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67.82</w:t>
            </w:r>
          </w:p>
        </w:tc>
        <w:tc>
          <w:tcPr>
            <w:tcW w:w="720" w:type="dxa"/>
            <w:tcBorders>
              <w:top w:val="nil"/>
              <w:left w:val="nil"/>
              <w:bottom w:val="single" w:sz="4" w:space="0" w:color="auto"/>
              <w:right w:val="single" w:sz="4" w:space="0" w:color="auto"/>
            </w:tcBorders>
            <w:shd w:val="clear" w:color="auto" w:fill="auto"/>
            <w:noWrap/>
            <w:hideMark/>
          </w:tcPr>
          <w:p w14:paraId="38758DF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58.11</w:t>
            </w:r>
          </w:p>
        </w:tc>
        <w:tc>
          <w:tcPr>
            <w:tcW w:w="812" w:type="dxa"/>
            <w:tcBorders>
              <w:top w:val="nil"/>
              <w:left w:val="nil"/>
              <w:bottom w:val="single" w:sz="4" w:space="0" w:color="auto"/>
              <w:right w:val="nil"/>
            </w:tcBorders>
            <w:shd w:val="clear" w:color="auto" w:fill="auto"/>
            <w:noWrap/>
            <w:hideMark/>
          </w:tcPr>
          <w:p w14:paraId="10D452F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58.97</w:t>
            </w:r>
          </w:p>
        </w:tc>
        <w:tc>
          <w:tcPr>
            <w:tcW w:w="1217" w:type="dxa"/>
            <w:tcBorders>
              <w:top w:val="nil"/>
              <w:left w:val="single" w:sz="4" w:space="0" w:color="auto"/>
              <w:bottom w:val="single" w:sz="4" w:space="0" w:color="auto"/>
              <w:right w:val="single" w:sz="4" w:space="0" w:color="auto"/>
            </w:tcBorders>
            <w:shd w:val="clear" w:color="auto" w:fill="auto"/>
            <w:noWrap/>
            <w:hideMark/>
          </w:tcPr>
          <w:p w14:paraId="3C7F887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61.46</w:t>
            </w:r>
          </w:p>
        </w:tc>
      </w:tr>
      <w:tr w:rsidR="00E55029" w:rsidRPr="00E55029" w14:paraId="78495390"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08E3FE2"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C358D4D"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0D7AB8C3" w14:textId="77777777" w:rsidR="00E55029" w:rsidRPr="00E55029" w:rsidRDefault="00E55029" w:rsidP="001A75A9">
            <w:pPr>
              <w:jc w:val="center"/>
              <w:rPr>
                <w:rFonts w:ascii="Arial" w:hAnsi="Arial" w:cs="Arial"/>
              </w:rPr>
            </w:pPr>
            <w:r w:rsidRPr="00E55029">
              <w:rPr>
                <w:rFonts w:ascii="Arial" w:hAnsi="Arial" w:cs="Arial"/>
              </w:rPr>
              <w:t>52.17</w:t>
            </w:r>
          </w:p>
        </w:tc>
        <w:tc>
          <w:tcPr>
            <w:tcW w:w="1005" w:type="dxa"/>
            <w:tcBorders>
              <w:top w:val="nil"/>
              <w:left w:val="nil"/>
              <w:bottom w:val="single" w:sz="4" w:space="0" w:color="auto"/>
              <w:right w:val="single" w:sz="4" w:space="0" w:color="auto"/>
            </w:tcBorders>
            <w:shd w:val="clear" w:color="auto" w:fill="auto"/>
            <w:noWrap/>
            <w:hideMark/>
          </w:tcPr>
          <w:p w14:paraId="380ED8FF" w14:textId="77777777" w:rsidR="00E55029" w:rsidRPr="00E55029" w:rsidRDefault="00E55029" w:rsidP="001A75A9">
            <w:pPr>
              <w:jc w:val="center"/>
              <w:rPr>
                <w:rFonts w:ascii="Arial" w:hAnsi="Arial" w:cs="Arial"/>
              </w:rPr>
            </w:pPr>
            <w:r w:rsidRPr="00E55029">
              <w:rPr>
                <w:rFonts w:ascii="Arial" w:hAnsi="Arial" w:cs="Arial"/>
              </w:rPr>
              <w:t>57.45</w:t>
            </w:r>
          </w:p>
        </w:tc>
        <w:tc>
          <w:tcPr>
            <w:tcW w:w="818" w:type="dxa"/>
            <w:tcBorders>
              <w:top w:val="nil"/>
              <w:left w:val="nil"/>
              <w:bottom w:val="single" w:sz="4" w:space="0" w:color="auto"/>
              <w:right w:val="single" w:sz="4" w:space="0" w:color="auto"/>
            </w:tcBorders>
            <w:shd w:val="clear" w:color="auto" w:fill="auto"/>
            <w:noWrap/>
            <w:hideMark/>
          </w:tcPr>
          <w:p w14:paraId="2CA78568" w14:textId="77777777" w:rsidR="00E55029" w:rsidRPr="00E55029" w:rsidRDefault="00E55029" w:rsidP="001A75A9">
            <w:pPr>
              <w:jc w:val="center"/>
              <w:rPr>
                <w:rFonts w:ascii="Arial" w:hAnsi="Arial" w:cs="Arial"/>
              </w:rPr>
            </w:pPr>
            <w:r w:rsidRPr="00E55029">
              <w:rPr>
                <w:rFonts w:ascii="Arial" w:hAnsi="Arial" w:cs="Arial"/>
              </w:rPr>
              <w:t>76.60</w:t>
            </w:r>
          </w:p>
        </w:tc>
        <w:tc>
          <w:tcPr>
            <w:tcW w:w="828" w:type="dxa"/>
            <w:tcBorders>
              <w:top w:val="nil"/>
              <w:left w:val="nil"/>
              <w:bottom w:val="single" w:sz="4" w:space="0" w:color="auto"/>
              <w:right w:val="single" w:sz="4" w:space="0" w:color="auto"/>
            </w:tcBorders>
            <w:shd w:val="clear" w:color="auto" w:fill="auto"/>
            <w:noWrap/>
            <w:hideMark/>
          </w:tcPr>
          <w:p w14:paraId="31B5A74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63.51</w:t>
            </w:r>
          </w:p>
        </w:tc>
        <w:tc>
          <w:tcPr>
            <w:tcW w:w="901" w:type="dxa"/>
            <w:tcBorders>
              <w:top w:val="nil"/>
              <w:left w:val="nil"/>
              <w:bottom w:val="single" w:sz="4" w:space="0" w:color="auto"/>
              <w:right w:val="single" w:sz="4" w:space="0" w:color="auto"/>
            </w:tcBorders>
            <w:shd w:val="clear" w:color="auto" w:fill="auto"/>
            <w:noWrap/>
            <w:hideMark/>
          </w:tcPr>
          <w:p w14:paraId="20DFD12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62.22</w:t>
            </w:r>
          </w:p>
        </w:tc>
        <w:tc>
          <w:tcPr>
            <w:tcW w:w="808" w:type="dxa"/>
            <w:tcBorders>
              <w:top w:val="nil"/>
              <w:left w:val="nil"/>
              <w:bottom w:val="single" w:sz="4" w:space="0" w:color="auto"/>
              <w:right w:val="single" w:sz="4" w:space="0" w:color="auto"/>
            </w:tcBorders>
            <w:shd w:val="clear" w:color="auto" w:fill="auto"/>
            <w:noWrap/>
            <w:hideMark/>
          </w:tcPr>
          <w:p w14:paraId="45675DA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67.95</w:t>
            </w:r>
          </w:p>
        </w:tc>
        <w:tc>
          <w:tcPr>
            <w:tcW w:w="720" w:type="dxa"/>
            <w:tcBorders>
              <w:top w:val="nil"/>
              <w:left w:val="nil"/>
              <w:bottom w:val="single" w:sz="4" w:space="0" w:color="auto"/>
              <w:right w:val="single" w:sz="4" w:space="0" w:color="auto"/>
            </w:tcBorders>
            <w:shd w:val="clear" w:color="auto" w:fill="auto"/>
            <w:noWrap/>
            <w:hideMark/>
          </w:tcPr>
          <w:p w14:paraId="2981522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613A2EC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021B5D5"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63.32</w:t>
            </w:r>
          </w:p>
        </w:tc>
      </w:tr>
      <w:tr w:rsidR="00E55029" w:rsidRPr="00E55029" w14:paraId="184EE069"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3017BB71"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97EA8E8"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2B22915E" w14:textId="77777777" w:rsidR="00E55029" w:rsidRPr="00A103AA" w:rsidRDefault="00E55029" w:rsidP="001A75A9">
            <w:pPr>
              <w:jc w:val="center"/>
              <w:rPr>
                <w:rFonts w:ascii="Arial" w:hAnsi="Arial" w:cs="Arial"/>
                <w:b/>
                <w:bCs/>
              </w:rPr>
            </w:pPr>
            <w:r w:rsidRPr="00A103AA">
              <w:rPr>
                <w:rFonts w:ascii="Arial" w:hAnsi="Arial" w:cs="Arial"/>
                <w:b/>
                <w:bCs/>
              </w:rPr>
              <w:t>62.27</w:t>
            </w:r>
          </w:p>
        </w:tc>
        <w:tc>
          <w:tcPr>
            <w:tcW w:w="1005" w:type="dxa"/>
            <w:tcBorders>
              <w:top w:val="nil"/>
              <w:left w:val="nil"/>
              <w:bottom w:val="single" w:sz="4" w:space="0" w:color="auto"/>
              <w:right w:val="single" w:sz="4" w:space="0" w:color="auto"/>
            </w:tcBorders>
            <w:shd w:val="clear" w:color="auto" w:fill="auto"/>
            <w:noWrap/>
            <w:hideMark/>
          </w:tcPr>
          <w:p w14:paraId="682F88C1" w14:textId="77777777" w:rsidR="00E55029" w:rsidRPr="00A103AA" w:rsidRDefault="00E55029" w:rsidP="001A75A9">
            <w:pPr>
              <w:jc w:val="center"/>
              <w:rPr>
                <w:rFonts w:ascii="Arial" w:hAnsi="Arial" w:cs="Arial"/>
                <w:b/>
                <w:bCs/>
              </w:rPr>
            </w:pPr>
            <w:r w:rsidRPr="00A103AA">
              <w:rPr>
                <w:rFonts w:ascii="Arial" w:hAnsi="Arial" w:cs="Arial"/>
                <w:b/>
                <w:bCs/>
              </w:rPr>
              <w:t>56.18</w:t>
            </w:r>
          </w:p>
        </w:tc>
        <w:tc>
          <w:tcPr>
            <w:tcW w:w="818" w:type="dxa"/>
            <w:tcBorders>
              <w:top w:val="nil"/>
              <w:left w:val="nil"/>
              <w:bottom w:val="single" w:sz="4" w:space="0" w:color="auto"/>
              <w:right w:val="single" w:sz="4" w:space="0" w:color="auto"/>
            </w:tcBorders>
            <w:shd w:val="clear" w:color="auto" w:fill="auto"/>
            <w:noWrap/>
            <w:hideMark/>
          </w:tcPr>
          <w:p w14:paraId="029E4A81" w14:textId="77777777" w:rsidR="00E55029" w:rsidRPr="00A103AA" w:rsidRDefault="00E55029" w:rsidP="001A75A9">
            <w:pPr>
              <w:jc w:val="center"/>
              <w:rPr>
                <w:rFonts w:ascii="Arial" w:hAnsi="Arial" w:cs="Arial"/>
                <w:b/>
                <w:bCs/>
              </w:rPr>
            </w:pPr>
            <w:r w:rsidRPr="00A103AA">
              <w:rPr>
                <w:rFonts w:ascii="Arial" w:hAnsi="Arial" w:cs="Arial"/>
                <w:b/>
                <w:bCs/>
              </w:rPr>
              <w:t>56.95</w:t>
            </w:r>
          </w:p>
        </w:tc>
        <w:tc>
          <w:tcPr>
            <w:tcW w:w="828" w:type="dxa"/>
            <w:tcBorders>
              <w:top w:val="nil"/>
              <w:left w:val="nil"/>
              <w:bottom w:val="single" w:sz="4" w:space="0" w:color="auto"/>
              <w:right w:val="single" w:sz="4" w:space="0" w:color="auto"/>
            </w:tcBorders>
            <w:shd w:val="clear" w:color="auto" w:fill="auto"/>
            <w:noWrap/>
            <w:hideMark/>
          </w:tcPr>
          <w:p w14:paraId="0D9CEA0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60.15</w:t>
            </w:r>
          </w:p>
        </w:tc>
        <w:tc>
          <w:tcPr>
            <w:tcW w:w="901" w:type="dxa"/>
            <w:tcBorders>
              <w:top w:val="nil"/>
              <w:left w:val="nil"/>
              <w:bottom w:val="single" w:sz="4" w:space="0" w:color="auto"/>
              <w:right w:val="single" w:sz="4" w:space="0" w:color="auto"/>
            </w:tcBorders>
            <w:shd w:val="clear" w:color="auto" w:fill="auto"/>
            <w:noWrap/>
            <w:hideMark/>
          </w:tcPr>
          <w:p w14:paraId="57CB5DC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58.53</w:t>
            </w:r>
          </w:p>
        </w:tc>
        <w:tc>
          <w:tcPr>
            <w:tcW w:w="808" w:type="dxa"/>
            <w:tcBorders>
              <w:top w:val="nil"/>
              <w:left w:val="nil"/>
              <w:bottom w:val="single" w:sz="4" w:space="0" w:color="auto"/>
              <w:right w:val="single" w:sz="4" w:space="0" w:color="auto"/>
            </w:tcBorders>
            <w:shd w:val="clear" w:color="auto" w:fill="auto"/>
            <w:noWrap/>
            <w:hideMark/>
          </w:tcPr>
          <w:p w14:paraId="2FDA35A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68.33</w:t>
            </w:r>
          </w:p>
        </w:tc>
        <w:tc>
          <w:tcPr>
            <w:tcW w:w="720" w:type="dxa"/>
            <w:tcBorders>
              <w:top w:val="nil"/>
              <w:left w:val="nil"/>
              <w:bottom w:val="single" w:sz="4" w:space="0" w:color="auto"/>
              <w:right w:val="single" w:sz="4" w:space="0" w:color="auto"/>
            </w:tcBorders>
            <w:shd w:val="clear" w:color="auto" w:fill="auto"/>
            <w:noWrap/>
            <w:hideMark/>
          </w:tcPr>
          <w:p w14:paraId="6147FEC9"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63.31</w:t>
            </w:r>
          </w:p>
        </w:tc>
        <w:tc>
          <w:tcPr>
            <w:tcW w:w="812" w:type="dxa"/>
            <w:tcBorders>
              <w:top w:val="nil"/>
              <w:left w:val="nil"/>
              <w:bottom w:val="single" w:sz="4" w:space="0" w:color="auto"/>
              <w:right w:val="single" w:sz="4" w:space="0" w:color="auto"/>
            </w:tcBorders>
            <w:shd w:val="clear" w:color="auto" w:fill="auto"/>
            <w:noWrap/>
            <w:hideMark/>
          </w:tcPr>
          <w:p w14:paraId="22063FAF"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58.38</w:t>
            </w:r>
          </w:p>
        </w:tc>
        <w:tc>
          <w:tcPr>
            <w:tcW w:w="1217" w:type="dxa"/>
            <w:tcBorders>
              <w:top w:val="nil"/>
              <w:left w:val="nil"/>
              <w:bottom w:val="single" w:sz="4" w:space="0" w:color="auto"/>
              <w:right w:val="single" w:sz="4" w:space="0" w:color="auto"/>
            </w:tcBorders>
            <w:shd w:val="clear" w:color="auto" w:fill="auto"/>
            <w:noWrap/>
            <w:hideMark/>
          </w:tcPr>
          <w:p w14:paraId="64C5EE2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60.26</w:t>
            </w:r>
          </w:p>
        </w:tc>
      </w:tr>
      <w:tr w:rsidR="00E55029" w:rsidRPr="00E55029" w14:paraId="4794FEED"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2503C821" w14:textId="77777777" w:rsidR="00E55029" w:rsidRPr="00E55029" w:rsidRDefault="00E55029" w:rsidP="001A75A9">
            <w:pPr>
              <w:rPr>
                <w:rFonts w:ascii="Arial" w:hAnsi="Arial" w:cs="Arial"/>
              </w:rPr>
            </w:pPr>
            <w:r w:rsidRPr="00E55029">
              <w:rPr>
                <w:rFonts w:ascii="Arial" w:hAnsi="Arial" w:cs="Arial"/>
              </w:rPr>
              <w:t>Infested double seeds (%)</w:t>
            </w:r>
          </w:p>
          <w:p w14:paraId="1D21655E" w14:textId="77777777" w:rsidR="00E55029" w:rsidRPr="00E55029" w:rsidRDefault="00E55029" w:rsidP="001A75A9">
            <w:pPr>
              <w:rPr>
                <w:rFonts w:ascii="Arial" w:hAnsi="Arial" w:cs="Arial"/>
              </w:rPr>
            </w:pPr>
            <w:r w:rsidRPr="00E55029">
              <w:rPr>
                <w:rFonts w:ascii="Arial" w:hAnsi="Arial" w:cs="Arial"/>
              </w:rPr>
              <w:t> </w:t>
            </w:r>
          </w:p>
          <w:p w14:paraId="253A96A6" w14:textId="77777777" w:rsidR="00E55029" w:rsidRPr="00E55029" w:rsidRDefault="00E55029" w:rsidP="001A75A9">
            <w:pPr>
              <w:rPr>
                <w:rFonts w:ascii="Arial" w:hAnsi="Arial" w:cs="Arial"/>
              </w:rPr>
            </w:pPr>
            <w:r w:rsidRPr="00E55029">
              <w:rPr>
                <w:rFonts w:ascii="Arial" w:hAnsi="Arial" w:cs="Arial"/>
              </w:rPr>
              <w:t>  </w:t>
            </w:r>
          </w:p>
          <w:p w14:paraId="53B22D6E" w14:textId="77777777" w:rsidR="00E55029" w:rsidRPr="00E55029" w:rsidRDefault="00E55029" w:rsidP="001A75A9">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7585A79B"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237BCC90" w14:textId="77777777" w:rsidR="00E55029" w:rsidRPr="00E55029" w:rsidRDefault="00E55029" w:rsidP="001A75A9">
            <w:pPr>
              <w:jc w:val="center"/>
              <w:rPr>
                <w:rFonts w:ascii="Arial" w:hAnsi="Arial" w:cs="Arial"/>
              </w:rPr>
            </w:pPr>
            <w:r w:rsidRPr="00E55029">
              <w:rPr>
                <w:rFonts w:ascii="Arial" w:hAnsi="Arial" w:cs="Arial"/>
              </w:rPr>
              <w:t>43.48</w:t>
            </w:r>
          </w:p>
        </w:tc>
        <w:tc>
          <w:tcPr>
            <w:tcW w:w="1005" w:type="dxa"/>
            <w:tcBorders>
              <w:top w:val="nil"/>
              <w:left w:val="nil"/>
              <w:bottom w:val="single" w:sz="4" w:space="0" w:color="auto"/>
              <w:right w:val="single" w:sz="4" w:space="0" w:color="auto"/>
            </w:tcBorders>
            <w:shd w:val="clear" w:color="auto" w:fill="auto"/>
            <w:noWrap/>
            <w:hideMark/>
          </w:tcPr>
          <w:p w14:paraId="5F636F7A" w14:textId="77777777" w:rsidR="00E55029" w:rsidRPr="00E55029" w:rsidRDefault="00E55029" w:rsidP="001A75A9">
            <w:pPr>
              <w:jc w:val="center"/>
              <w:rPr>
                <w:rFonts w:ascii="Arial" w:hAnsi="Arial" w:cs="Arial"/>
              </w:rPr>
            </w:pPr>
            <w:r w:rsidRPr="00E55029">
              <w:rPr>
                <w:rFonts w:ascii="Arial" w:hAnsi="Arial" w:cs="Arial"/>
              </w:rPr>
              <w:t>41.67</w:t>
            </w:r>
          </w:p>
        </w:tc>
        <w:tc>
          <w:tcPr>
            <w:tcW w:w="818" w:type="dxa"/>
            <w:tcBorders>
              <w:top w:val="nil"/>
              <w:left w:val="nil"/>
              <w:bottom w:val="single" w:sz="4" w:space="0" w:color="auto"/>
              <w:right w:val="single" w:sz="4" w:space="0" w:color="auto"/>
            </w:tcBorders>
            <w:shd w:val="clear" w:color="auto" w:fill="auto"/>
            <w:noWrap/>
            <w:hideMark/>
          </w:tcPr>
          <w:p w14:paraId="04B879E2" w14:textId="77777777" w:rsidR="00E55029" w:rsidRPr="00E55029" w:rsidRDefault="00E55029" w:rsidP="001A75A9">
            <w:pPr>
              <w:jc w:val="center"/>
              <w:rPr>
                <w:rFonts w:ascii="Arial" w:hAnsi="Arial" w:cs="Arial"/>
              </w:rPr>
            </w:pPr>
            <w:r w:rsidRPr="00E55029">
              <w:rPr>
                <w:rFonts w:ascii="Arial" w:hAnsi="Arial" w:cs="Arial"/>
              </w:rPr>
              <w:t>38.89</w:t>
            </w:r>
          </w:p>
        </w:tc>
        <w:tc>
          <w:tcPr>
            <w:tcW w:w="828" w:type="dxa"/>
            <w:tcBorders>
              <w:top w:val="nil"/>
              <w:left w:val="nil"/>
              <w:bottom w:val="single" w:sz="4" w:space="0" w:color="auto"/>
              <w:right w:val="single" w:sz="4" w:space="0" w:color="auto"/>
            </w:tcBorders>
            <w:shd w:val="clear" w:color="auto" w:fill="auto"/>
            <w:noWrap/>
            <w:hideMark/>
          </w:tcPr>
          <w:p w14:paraId="34288F6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37.78</w:t>
            </w:r>
          </w:p>
        </w:tc>
        <w:tc>
          <w:tcPr>
            <w:tcW w:w="901" w:type="dxa"/>
            <w:tcBorders>
              <w:top w:val="nil"/>
              <w:left w:val="nil"/>
              <w:bottom w:val="single" w:sz="4" w:space="0" w:color="auto"/>
              <w:right w:val="single" w:sz="4" w:space="0" w:color="auto"/>
            </w:tcBorders>
            <w:shd w:val="clear" w:color="auto" w:fill="auto"/>
            <w:noWrap/>
            <w:hideMark/>
          </w:tcPr>
          <w:p w14:paraId="1312DE2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40.00</w:t>
            </w:r>
          </w:p>
        </w:tc>
        <w:tc>
          <w:tcPr>
            <w:tcW w:w="808" w:type="dxa"/>
            <w:tcBorders>
              <w:top w:val="nil"/>
              <w:left w:val="nil"/>
              <w:bottom w:val="single" w:sz="4" w:space="0" w:color="auto"/>
              <w:right w:val="single" w:sz="4" w:space="0" w:color="auto"/>
            </w:tcBorders>
            <w:shd w:val="clear" w:color="auto" w:fill="auto"/>
            <w:noWrap/>
            <w:hideMark/>
          </w:tcPr>
          <w:p w14:paraId="55E24A2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6544746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E32FF1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557012F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40.36</w:t>
            </w:r>
          </w:p>
        </w:tc>
      </w:tr>
      <w:tr w:rsidR="00E55029" w:rsidRPr="00E55029" w14:paraId="7442B5E5"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A049879"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D5A33A5"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687C2B0A" w14:textId="77777777" w:rsidR="00E55029" w:rsidRPr="00E55029" w:rsidRDefault="00E55029" w:rsidP="001A75A9">
            <w:pPr>
              <w:jc w:val="center"/>
              <w:rPr>
                <w:rFonts w:ascii="Arial" w:hAnsi="Arial" w:cs="Arial"/>
              </w:rPr>
            </w:pPr>
            <w:r w:rsidRPr="00E55029">
              <w:rPr>
                <w:rFonts w:ascii="Arial" w:hAnsi="Arial" w:cs="Arial"/>
              </w:rPr>
              <w:t>40.54</w:t>
            </w:r>
          </w:p>
        </w:tc>
        <w:tc>
          <w:tcPr>
            <w:tcW w:w="1005" w:type="dxa"/>
            <w:tcBorders>
              <w:top w:val="nil"/>
              <w:left w:val="nil"/>
              <w:bottom w:val="single" w:sz="4" w:space="0" w:color="auto"/>
              <w:right w:val="single" w:sz="4" w:space="0" w:color="auto"/>
            </w:tcBorders>
            <w:shd w:val="clear" w:color="auto" w:fill="auto"/>
            <w:noWrap/>
            <w:hideMark/>
          </w:tcPr>
          <w:p w14:paraId="7E8C0043" w14:textId="77777777" w:rsidR="00E55029" w:rsidRPr="00E55029" w:rsidRDefault="00E55029" w:rsidP="001A75A9">
            <w:pPr>
              <w:jc w:val="center"/>
              <w:rPr>
                <w:rFonts w:ascii="Arial" w:hAnsi="Arial" w:cs="Arial"/>
              </w:rPr>
            </w:pPr>
            <w:r w:rsidRPr="00E55029">
              <w:rPr>
                <w:rFonts w:ascii="Arial" w:hAnsi="Arial" w:cs="Arial"/>
              </w:rPr>
              <w:t>33.33</w:t>
            </w:r>
          </w:p>
        </w:tc>
        <w:tc>
          <w:tcPr>
            <w:tcW w:w="818" w:type="dxa"/>
            <w:tcBorders>
              <w:top w:val="nil"/>
              <w:left w:val="nil"/>
              <w:bottom w:val="single" w:sz="4" w:space="0" w:color="auto"/>
              <w:right w:val="single" w:sz="4" w:space="0" w:color="auto"/>
            </w:tcBorders>
            <w:shd w:val="clear" w:color="auto" w:fill="auto"/>
            <w:noWrap/>
            <w:hideMark/>
          </w:tcPr>
          <w:p w14:paraId="5BF2FE2D" w14:textId="77777777" w:rsidR="00E55029" w:rsidRPr="00E55029" w:rsidRDefault="00E55029" w:rsidP="001A75A9">
            <w:pPr>
              <w:jc w:val="center"/>
              <w:rPr>
                <w:rFonts w:ascii="Arial" w:hAnsi="Arial" w:cs="Arial"/>
              </w:rPr>
            </w:pPr>
            <w:r w:rsidRPr="00E55029">
              <w:rPr>
                <w:rFonts w:ascii="Arial" w:hAnsi="Arial" w:cs="Arial"/>
              </w:rPr>
              <w:t>36.17</w:t>
            </w:r>
          </w:p>
        </w:tc>
        <w:tc>
          <w:tcPr>
            <w:tcW w:w="828" w:type="dxa"/>
            <w:tcBorders>
              <w:top w:val="nil"/>
              <w:left w:val="nil"/>
              <w:bottom w:val="single" w:sz="4" w:space="0" w:color="auto"/>
              <w:right w:val="single" w:sz="4" w:space="0" w:color="auto"/>
            </w:tcBorders>
            <w:shd w:val="clear" w:color="auto" w:fill="auto"/>
            <w:noWrap/>
            <w:hideMark/>
          </w:tcPr>
          <w:p w14:paraId="140DFDA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35.00</w:t>
            </w:r>
          </w:p>
        </w:tc>
        <w:tc>
          <w:tcPr>
            <w:tcW w:w="901" w:type="dxa"/>
            <w:tcBorders>
              <w:top w:val="nil"/>
              <w:left w:val="nil"/>
              <w:bottom w:val="single" w:sz="4" w:space="0" w:color="auto"/>
              <w:right w:val="single" w:sz="4" w:space="0" w:color="auto"/>
            </w:tcBorders>
            <w:shd w:val="clear" w:color="auto" w:fill="auto"/>
            <w:noWrap/>
            <w:hideMark/>
          </w:tcPr>
          <w:p w14:paraId="77C8F2C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37.84</w:t>
            </w:r>
          </w:p>
        </w:tc>
        <w:tc>
          <w:tcPr>
            <w:tcW w:w="808" w:type="dxa"/>
            <w:tcBorders>
              <w:top w:val="nil"/>
              <w:left w:val="nil"/>
              <w:bottom w:val="single" w:sz="4" w:space="0" w:color="auto"/>
              <w:right w:val="single" w:sz="4" w:space="0" w:color="auto"/>
            </w:tcBorders>
            <w:shd w:val="clear" w:color="auto" w:fill="auto"/>
            <w:noWrap/>
            <w:hideMark/>
          </w:tcPr>
          <w:p w14:paraId="73172AA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5ACBA7C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1F03AC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80CF5E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36.58</w:t>
            </w:r>
          </w:p>
        </w:tc>
      </w:tr>
      <w:tr w:rsidR="00E55029" w:rsidRPr="00E55029" w14:paraId="10E153D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3E49129E"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45C1E21"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CFC8C97" w14:textId="77777777" w:rsidR="00E55029" w:rsidRPr="00E55029" w:rsidRDefault="00E55029" w:rsidP="001A75A9">
            <w:pPr>
              <w:jc w:val="center"/>
              <w:rPr>
                <w:rFonts w:ascii="Arial" w:hAnsi="Arial" w:cs="Arial"/>
              </w:rPr>
            </w:pPr>
            <w:r w:rsidRPr="00E55029">
              <w:rPr>
                <w:rFonts w:ascii="Arial" w:hAnsi="Arial" w:cs="Arial"/>
              </w:rPr>
              <w:t>27.66</w:t>
            </w:r>
          </w:p>
        </w:tc>
        <w:tc>
          <w:tcPr>
            <w:tcW w:w="1005" w:type="dxa"/>
            <w:tcBorders>
              <w:top w:val="nil"/>
              <w:left w:val="nil"/>
              <w:bottom w:val="single" w:sz="4" w:space="0" w:color="auto"/>
              <w:right w:val="single" w:sz="4" w:space="0" w:color="auto"/>
            </w:tcBorders>
            <w:shd w:val="clear" w:color="auto" w:fill="auto"/>
            <w:noWrap/>
            <w:hideMark/>
          </w:tcPr>
          <w:p w14:paraId="6FAA43F6" w14:textId="77777777" w:rsidR="00E55029" w:rsidRPr="00E55029" w:rsidRDefault="00E55029" w:rsidP="001A75A9">
            <w:pPr>
              <w:jc w:val="center"/>
              <w:rPr>
                <w:rFonts w:ascii="Arial" w:hAnsi="Arial" w:cs="Arial"/>
              </w:rPr>
            </w:pPr>
            <w:r w:rsidRPr="00E55029">
              <w:rPr>
                <w:rFonts w:ascii="Arial" w:hAnsi="Arial" w:cs="Arial"/>
              </w:rPr>
              <w:t>53.70</w:t>
            </w:r>
          </w:p>
        </w:tc>
        <w:tc>
          <w:tcPr>
            <w:tcW w:w="818" w:type="dxa"/>
            <w:tcBorders>
              <w:top w:val="nil"/>
              <w:left w:val="nil"/>
              <w:bottom w:val="single" w:sz="4" w:space="0" w:color="auto"/>
              <w:right w:val="single" w:sz="4" w:space="0" w:color="auto"/>
            </w:tcBorders>
            <w:shd w:val="clear" w:color="auto" w:fill="auto"/>
            <w:noWrap/>
            <w:hideMark/>
          </w:tcPr>
          <w:p w14:paraId="71FE1CAA" w14:textId="77777777" w:rsidR="00E55029" w:rsidRPr="00E55029" w:rsidRDefault="00E55029" w:rsidP="001A75A9">
            <w:pPr>
              <w:jc w:val="center"/>
              <w:rPr>
                <w:rFonts w:ascii="Arial" w:hAnsi="Arial" w:cs="Arial"/>
              </w:rPr>
            </w:pPr>
            <w:r w:rsidRPr="00E55029">
              <w:rPr>
                <w:rFonts w:ascii="Arial" w:hAnsi="Arial" w:cs="Arial"/>
              </w:rPr>
              <w:t>71.74</w:t>
            </w:r>
          </w:p>
        </w:tc>
        <w:tc>
          <w:tcPr>
            <w:tcW w:w="828" w:type="dxa"/>
            <w:tcBorders>
              <w:top w:val="nil"/>
              <w:left w:val="nil"/>
              <w:bottom w:val="single" w:sz="4" w:space="0" w:color="auto"/>
              <w:right w:val="single" w:sz="4" w:space="0" w:color="auto"/>
            </w:tcBorders>
            <w:shd w:val="clear" w:color="auto" w:fill="auto"/>
            <w:noWrap/>
            <w:hideMark/>
          </w:tcPr>
          <w:p w14:paraId="3C9E9FF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44.59</w:t>
            </w:r>
          </w:p>
        </w:tc>
        <w:tc>
          <w:tcPr>
            <w:tcW w:w="901" w:type="dxa"/>
            <w:tcBorders>
              <w:top w:val="nil"/>
              <w:left w:val="nil"/>
              <w:bottom w:val="single" w:sz="4" w:space="0" w:color="auto"/>
              <w:right w:val="single" w:sz="4" w:space="0" w:color="auto"/>
            </w:tcBorders>
            <w:shd w:val="clear" w:color="auto" w:fill="auto"/>
            <w:noWrap/>
            <w:hideMark/>
          </w:tcPr>
          <w:p w14:paraId="2C6BAA7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58.75</w:t>
            </w:r>
          </w:p>
        </w:tc>
        <w:tc>
          <w:tcPr>
            <w:tcW w:w="808" w:type="dxa"/>
            <w:tcBorders>
              <w:top w:val="nil"/>
              <w:left w:val="nil"/>
              <w:bottom w:val="single" w:sz="4" w:space="0" w:color="auto"/>
              <w:right w:val="single" w:sz="4" w:space="0" w:color="auto"/>
            </w:tcBorders>
            <w:shd w:val="clear" w:color="auto" w:fill="auto"/>
            <w:noWrap/>
            <w:hideMark/>
          </w:tcPr>
          <w:p w14:paraId="397741A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30.77</w:t>
            </w:r>
          </w:p>
        </w:tc>
        <w:tc>
          <w:tcPr>
            <w:tcW w:w="720" w:type="dxa"/>
            <w:tcBorders>
              <w:top w:val="nil"/>
              <w:left w:val="nil"/>
              <w:bottom w:val="single" w:sz="4" w:space="0" w:color="auto"/>
              <w:right w:val="single" w:sz="4" w:space="0" w:color="auto"/>
            </w:tcBorders>
            <w:shd w:val="clear" w:color="auto" w:fill="auto"/>
            <w:noWrap/>
            <w:hideMark/>
          </w:tcPr>
          <w:p w14:paraId="2F1E031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31.48</w:t>
            </w:r>
          </w:p>
        </w:tc>
        <w:tc>
          <w:tcPr>
            <w:tcW w:w="812" w:type="dxa"/>
            <w:tcBorders>
              <w:top w:val="nil"/>
              <w:left w:val="nil"/>
              <w:bottom w:val="single" w:sz="4" w:space="0" w:color="auto"/>
              <w:right w:val="nil"/>
            </w:tcBorders>
            <w:shd w:val="clear" w:color="auto" w:fill="auto"/>
            <w:noWrap/>
            <w:hideMark/>
          </w:tcPr>
          <w:p w14:paraId="2D68C93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42.22</w:t>
            </w:r>
          </w:p>
        </w:tc>
        <w:tc>
          <w:tcPr>
            <w:tcW w:w="1217" w:type="dxa"/>
            <w:tcBorders>
              <w:top w:val="nil"/>
              <w:left w:val="single" w:sz="4" w:space="0" w:color="auto"/>
              <w:bottom w:val="single" w:sz="4" w:space="0" w:color="auto"/>
              <w:right w:val="single" w:sz="4" w:space="0" w:color="auto"/>
            </w:tcBorders>
            <w:shd w:val="clear" w:color="auto" w:fill="auto"/>
            <w:noWrap/>
            <w:hideMark/>
          </w:tcPr>
          <w:p w14:paraId="27FC309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45.11</w:t>
            </w:r>
          </w:p>
        </w:tc>
      </w:tr>
      <w:tr w:rsidR="00E55029" w:rsidRPr="00E55029" w14:paraId="449B47BB"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2F596AE5"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466913C"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3DDE6D8F" w14:textId="77777777" w:rsidR="00E55029" w:rsidRPr="00E55029" w:rsidRDefault="00E55029" w:rsidP="001A75A9">
            <w:pPr>
              <w:jc w:val="center"/>
              <w:rPr>
                <w:rFonts w:ascii="Arial" w:hAnsi="Arial" w:cs="Arial"/>
              </w:rPr>
            </w:pPr>
            <w:r w:rsidRPr="00E55029">
              <w:rPr>
                <w:rFonts w:ascii="Arial" w:hAnsi="Arial" w:cs="Arial"/>
              </w:rPr>
              <w:t>29.17</w:t>
            </w:r>
          </w:p>
        </w:tc>
        <w:tc>
          <w:tcPr>
            <w:tcW w:w="1005" w:type="dxa"/>
            <w:tcBorders>
              <w:top w:val="nil"/>
              <w:left w:val="nil"/>
              <w:bottom w:val="single" w:sz="4" w:space="0" w:color="auto"/>
              <w:right w:val="single" w:sz="4" w:space="0" w:color="auto"/>
            </w:tcBorders>
            <w:shd w:val="clear" w:color="auto" w:fill="auto"/>
            <w:noWrap/>
            <w:hideMark/>
          </w:tcPr>
          <w:p w14:paraId="191DDAB9" w14:textId="77777777" w:rsidR="00E55029" w:rsidRPr="00E55029" w:rsidRDefault="00E55029" w:rsidP="001A75A9">
            <w:pPr>
              <w:jc w:val="center"/>
              <w:rPr>
                <w:rFonts w:ascii="Arial" w:hAnsi="Arial" w:cs="Arial"/>
              </w:rPr>
            </w:pPr>
            <w:r w:rsidRPr="00E55029">
              <w:rPr>
                <w:rFonts w:ascii="Arial" w:hAnsi="Arial" w:cs="Arial"/>
              </w:rPr>
              <w:t>40.32</w:t>
            </w:r>
          </w:p>
        </w:tc>
        <w:tc>
          <w:tcPr>
            <w:tcW w:w="818" w:type="dxa"/>
            <w:tcBorders>
              <w:top w:val="nil"/>
              <w:left w:val="nil"/>
              <w:bottom w:val="single" w:sz="4" w:space="0" w:color="auto"/>
              <w:right w:val="single" w:sz="4" w:space="0" w:color="auto"/>
            </w:tcBorders>
            <w:shd w:val="clear" w:color="auto" w:fill="auto"/>
            <w:noWrap/>
            <w:hideMark/>
          </w:tcPr>
          <w:p w14:paraId="295CA188" w14:textId="77777777" w:rsidR="00E55029" w:rsidRPr="00E55029" w:rsidRDefault="00E55029" w:rsidP="001A75A9">
            <w:pPr>
              <w:jc w:val="center"/>
              <w:rPr>
                <w:rFonts w:ascii="Arial" w:hAnsi="Arial" w:cs="Arial"/>
              </w:rPr>
            </w:pPr>
            <w:r w:rsidRPr="00E55029">
              <w:rPr>
                <w:rFonts w:ascii="Arial" w:hAnsi="Arial" w:cs="Arial"/>
              </w:rPr>
              <w:t>45.07</w:t>
            </w:r>
          </w:p>
        </w:tc>
        <w:tc>
          <w:tcPr>
            <w:tcW w:w="828" w:type="dxa"/>
            <w:tcBorders>
              <w:top w:val="nil"/>
              <w:left w:val="nil"/>
              <w:bottom w:val="single" w:sz="4" w:space="0" w:color="auto"/>
              <w:right w:val="single" w:sz="4" w:space="0" w:color="auto"/>
            </w:tcBorders>
            <w:shd w:val="clear" w:color="auto" w:fill="auto"/>
            <w:noWrap/>
            <w:hideMark/>
          </w:tcPr>
          <w:p w14:paraId="61ADAC5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45.65</w:t>
            </w:r>
          </w:p>
        </w:tc>
        <w:tc>
          <w:tcPr>
            <w:tcW w:w="901" w:type="dxa"/>
            <w:tcBorders>
              <w:top w:val="nil"/>
              <w:left w:val="nil"/>
              <w:bottom w:val="single" w:sz="4" w:space="0" w:color="auto"/>
              <w:right w:val="single" w:sz="4" w:space="0" w:color="auto"/>
            </w:tcBorders>
            <w:shd w:val="clear" w:color="auto" w:fill="auto"/>
            <w:noWrap/>
            <w:hideMark/>
          </w:tcPr>
          <w:p w14:paraId="5EB90F1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32.98</w:t>
            </w:r>
          </w:p>
        </w:tc>
        <w:tc>
          <w:tcPr>
            <w:tcW w:w="808" w:type="dxa"/>
            <w:tcBorders>
              <w:top w:val="nil"/>
              <w:left w:val="nil"/>
              <w:bottom w:val="single" w:sz="4" w:space="0" w:color="auto"/>
              <w:right w:val="single" w:sz="4" w:space="0" w:color="auto"/>
            </w:tcBorders>
            <w:shd w:val="clear" w:color="auto" w:fill="auto"/>
            <w:noWrap/>
            <w:hideMark/>
          </w:tcPr>
          <w:p w14:paraId="7C85F4B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32.18</w:t>
            </w:r>
          </w:p>
        </w:tc>
        <w:tc>
          <w:tcPr>
            <w:tcW w:w="720" w:type="dxa"/>
            <w:tcBorders>
              <w:top w:val="nil"/>
              <w:left w:val="nil"/>
              <w:bottom w:val="single" w:sz="4" w:space="0" w:color="auto"/>
              <w:right w:val="single" w:sz="4" w:space="0" w:color="auto"/>
            </w:tcBorders>
            <w:shd w:val="clear" w:color="auto" w:fill="auto"/>
            <w:noWrap/>
            <w:hideMark/>
          </w:tcPr>
          <w:p w14:paraId="3A0A3C9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41.89</w:t>
            </w:r>
          </w:p>
        </w:tc>
        <w:tc>
          <w:tcPr>
            <w:tcW w:w="812" w:type="dxa"/>
            <w:tcBorders>
              <w:top w:val="nil"/>
              <w:left w:val="nil"/>
              <w:bottom w:val="single" w:sz="4" w:space="0" w:color="auto"/>
              <w:right w:val="nil"/>
            </w:tcBorders>
            <w:shd w:val="clear" w:color="auto" w:fill="auto"/>
            <w:noWrap/>
            <w:hideMark/>
          </w:tcPr>
          <w:p w14:paraId="35C34F8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41.03</w:t>
            </w:r>
          </w:p>
        </w:tc>
        <w:tc>
          <w:tcPr>
            <w:tcW w:w="1217" w:type="dxa"/>
            <w:tcBorders>
              <w:top w:val="nil"/>
              <w:left w:val="single" w:sz="4" w:space="0" w:color="auto"/>
              <w:bottom w:val="single" w:sz="4" w:space="0" w:color="auto"/>
              <w:right w:val="single" w:sz="4" w:space="0" w:color="auto"/>
            </w:tcBorders>
            <w:shd w:val="clear" w:color="auto" w:fill="auto"/>
            <w:noWrap/>
            <w:hideMark/>
          </w:tcPr>
          <w:p w14:paraId="20CF1D1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38.54</w:t>
            </w:r>
          </w:p>
        </w:tc>
      </w:tr>
      <w:tr w:rsidR="00E55029" w:rsidRPr="00E55029" w14:paraId="35E8617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141BA502"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395E990"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292DF6C1" w14:textId="77777777" w:rsidR="00E55029" w:rsidRPr="00E55029" w:rsidRDefault="00E55029" w:rsidP="001A75A9">
            <w:pPr>
              <w:jc w:val="center"/>
              <w:rPr>
                <w:rFonts w:ascii="Arial" w:hAnsi="Arial" w:cs="Arial"/>
              </w:rPr>
            </w:pPr>
            <w:r w:rsidRPr="00E55029">
              <w:rPr>
                <w:rFonts w:ascii="Arial" w:hAnsi="Arial" w:cs="Arial"/>
              </w:rPr>
              <w:t>47.83</w:t>
            </w:r>
          </w:p>
        </w:tc>
        <w:tc>
          <w:tcPr>
            <w:tcW w:w="1005" w:type="dxa"/>
            <w:tcBorders>
              <w:top w:val="nil"/>
              <w:left w:val="nil"/>
              <w:bottom w:val="single" w:sz="4" w:space="0" w:color="auto"/>
              <w:right w:val="single" w:sz="4" w:space="0" w:color="auto"/>
            </w:tcBorders>
            <w:shd w:val="clear" w:color="auto" w:fill="auto"/>
            <w:noWrap/>
            <w:hideMark/>
          </w:tcPr>
          <w:p w14:paraId="636021DA" w14:textId="77777777" w:rsidR="00E55029" w:rsidRPr="00E55029" w:rsidRDefault="00E55029" w:rsidP="001A75A9">
            <w:pPr>
              <w:jc w:val="center"/>
              <w:rPr>
                <w:rFonts w:ascii="Arial" w:hAnsi="Arial" w:cs="Arial"/>
              </w:rPr>
            </w:pPr>
            <w:r w:rsidRPr="00E55029">
              <w:rPr>
                <w:rFonts w:ascii="Arial" w:hAnsi="Arial" w:cs="Arial"/>
              </w:rPr>
              <w:t>42.55</w:t>
            </w:r>
          </w:p>
        </w:tc>
        <w:tc>
          <w:tcPr>
            <w:tcW w:w="818" w:type="dxa"/>
            <w:tcBorders>
              <w:top w:val="nil"/>
              <w:left w:val="nil"/>
              <w:bottom w:val="single" w:sz="4" w:space="0" w:color="auto"/>
              <w:right w:val="single" w:sz="4" w:space="0" w:color="auto"/>
            </w:tcBorders>
            <w:shd w:val="clear" w:color="auto" w:fill="auto"/>
            <w:noWrap/>
            <w:hideMark/>
          </w:tcPr>
          <w:p w14:paraId="79FF9CEE" w14:textId="77777777" w:rsidR="00E55029" w:rsidRPr="00E55029" w:rsidRDefault="00E55029" w:rsidP="001A75A9">
            <w:pPr>
              <w:jc w:val="center"/>
              <w:rPr>
                <w:rFonts w:ascii="Arial" w:hAnsi="Arial" w:cs="Arial"/>
              </w:rPr>
            </w:pPr>
            <w:r w:rsidRPr="00E55029">
              <w:rPr>
                <w:rFonts w:ascii="Arial" w:hAnsi="Arial" w:cs="Arial"/>
              </w:rPr>
              <w:t>23.40</w:t>
            </w:r>
          </w:p>
        </w:tc>
        <w:tc>
          <w:tcPr>
            <w:tcW w:w="828" w:type="dxa"/>
            <w:tcBorders>
              <w:top w:val="nil"/>
              <w:left w:val="nil"/>
              <w:bottom w:val="single" w:sz="4" w:space="0" w:color="auto"/>
              <w:right w:val="single" w:sz="4" w:space="0" w:color="auto"/>
            </w:tcBorders>
            <w:shd w:val="clear" w:color="auto" w:fill="auto"/>
            <w:noWrap/>
            <w:hideMark/>
          </w:tcPr>
          <w:p w14:paraId="5E34568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36.49</w:t>
            </w:r>
          </w:p>
        </w:tc>
        <w:tc>
          <w:tcPr>
            <w:tcW w:w="901" w:type="dxa"/>
            <w:tcBorders>
              <w:top w:val="nil"/>
              <w:left w:val="nil"/>
              <w:bottom w:val="single" w:sz="4" w:space="0" w:color="auto"/>
              <w:right w:val="single" w:sz="4" w:space="0" w:color="auto"/>
            </w:tcBorders>
            <w:shd w:val="clear" w:color="auto" w:fill="auto"/>
            <w:noWrap/>
            <w:hideMark/>
          </w:tcPr>
          <w:p w14:paraId="18E7C9C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37.78</w:t>
            </w:r>
          </w:p>
        </w:tc>
        <w:tc>
          <w:tcPr>
            <w:tcW w:w="808" w:type="dxa"/>
            <w:tcBorders>
              <w:top w:val="nil"/>
              <w:left w:val="nil"/>
              <w:bottom w:val="single" w:sz="4" w:space="0" w:color="auto"/>
              <w:right w:val="single" w:sz="4" w:space="0" w:color="auto"/>
            </w:tcBorders>
            <w:shd w:val="clear" w:color="auto" w:fill="auto"/>
            <w:noWrap/>
            <w:hideMark/>
          </w:tcPr>
          <w:p w14:paraId="0F34267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32.05</w:t>
            </w:r>
          </w:p>
        </w:tc>
        <w:tc>
          <w:tcPr>
            <w:tcW w:w="720" w:type="dxa"/>
            <w:tcBorders>
              <w:top w:val="nil"/>
              <w:left w:val="nil"/>
              <w:bottom w:val="single" w:sz="4" w:space="0" w:color="auto"/>
              <w:right w:val="single" w:sz="4" w:space="0" w:color="auto"/>
            </w:tcBorders>
            <w:shd w:val="clear" w:color="auto" w:fill="auto"/>
            <w:noWrap/>
            <w:hideMark/>
          </w:tcPr>
          <w:p w14:paraId="5EB3866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83816F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AD559F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36.68</w:t>
            </w:r>
          </w:p>
        </w:tc>
      </w:tr>
      <w:tr w:rsidR="00E55029" w:rsidRPr="00E55029" w14:paraId="4FADC7FB"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2EEF25A9"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78496AB"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2494E288" w14:textId="77777777" w:rsidR="00E55029" w:rsidRPr="00A103AA" w:rsidRDefault="00E55029" w:rsidP="001A75A9">
            <w:pPr>
              <w:jc w:val="center"/>
              <w:rPr>
                <w:rFonts w:ascii="Arial" w:hAnsi="Arial" w:cs="Arial"/>
                <w:b/>
                <w:bCs/>
              </w:rPr>
            </w:pPr>
            <w:r w:rsidRPr="00A103AA">
              <w:rPr>
                <w:rFonts w:ascii="Arial" w:hAnsi="Arial" w:cs="Arial"/>
                <w:b/>
                <w:bCs/>
              </w:rPr>
              <w:t>37.73</w:t>
            </w:r>
          </w:p>
        </w:tc>
        <w:tc>
          <w:tcPr>
            <w:tcW w:w="1005" w:type="dxa"/>
            <w:tcBorders>
              <w:top w:val="nil"/>
              <w:left w:val="nil"/>
              <w:bottom w:val="single" w:sz="4" w:space="0" w:color="auto"/>
              <w:right w:val="single" w:sz="4" w:space="0" w:color="auto"/>
            </w:tcBorders>
            <w:shd w:val="clear" w:color="auto" w:fill="auto"/>
            <w:noWrap/>
            <w:hideMark/>
          </w:tcPr>
          <w:p w14:paraId="7EC34F06" w14:textId="77777777" w:rsidR="00E55029" w:rsidRPr="00A103AA" w:rsidRDefault="00E55029" w:rsidP="001A75A9">
            <w:pPr>
              <w:jc w:val="center"/>
              <w:rPr>
                <w:rFonts w:ascii="Arial" w:hAnsi="Arial" w:cs="Arial"/>
                <w:b/>
                <w:bCs/>
              </w:rPr>
            </w:pPr>
            <w:r w:rsidRPr="00A103AA">
              <w:rPr>
                <w:rFonts w:ascii="Arial" w:hAnsi="Arial" w:cs="Arial"/>
                <w:b/>
                <w:bCs/>
              </w:rPr>
              <w:t>42.32</w:t>
            </w:r>
          </w:p>
        </w:tc>
        <w:tc>
          <w:tcPr>
            <w:tcW w:w="818" w:type="dxa"/>
            <w:tcBorders>
              <w:top w:val="nil"/>
              <w:left w:val="nil"/>
              <w:bottom w:val="single" w:sz="4" w:space="0" w:color="auto"/>
              <w:right w:val="single" w:sz="4" w:space="0" w:color="auto"/>
            </w:tcBorders>
            <w:shd w:val="clear" w:color="auto" w:fill="auto"/>
            <w:noWrap/>
            <w:hideMark/>
          </w:tcPr>
          <w:p w14:paraId="25BB8E4B" w14:textId="77777777" w:rsidR="00E55029" w:rsidRPr="00A103AA" w:rsidRDefault="00E55029" w:rsidP="001A75A9">
            <w:pPr>
              <w:jc w:val="center"/>
              <w:rPr>
                <w:rFonts w:ascii="Arial" w:hAnsi="Arial" w:cs="Arial"/>
                <w:b/>
                <w:bCs/>
              </w:rPr>
            </w:pPr>
            <w:r w:rsidRPr="00A103AA">
              <w:rPr>
                <w:rFonts w:ascii="Arial" w:hAnsi="Arial" w:cs="Arial"/>
                <w:b/>
                <w:bCs/>
              </w:rPr>
              <w:t>43.05</w:t>
            </w:r>
          </w:p>
        </w:tc>
        <w:tc>
          <w:tcPr>
            <w:tcW w:w="828" w:type="dxa"/>
            <w:tcBorders>
              <w:top w:val="nil"/>
              <w:left w:val="nil"/>
              <w:bottom w:val="single" w:sz="4" w:space="0" w:color="auto"/>
              <w:right w:val="single" w:sz="4" w:space="0" w:color="auto"/>
            </w:tcBorders>
            <w:shd w:val="clear" w:color="auto" w:fill="auto"/>
            <w:noWrap/>
            <w:hideMark/>
          </w:tcPr>
          <w:p w14:paraId="274EA97E"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39.90</w:t>
            </w:r>
          </w:p>
        </w:tc>
        <w:tc>
          <w:tcPr>
            <w:tcW w:w="901" w:type="dxa"/>
            <w:tcBorders>
              <w:top w:val="nil"/>
              <w:left w:val="nil"/>
              <w:bottom w:val="single" w:sz="4" w:space="0" w:color="auto"/>
              <w:right w:val="single" w:sz="4" w:space="0" w:color="auto"/>
            </w:tcBorders>
            <w:shd w:val="clear" w:color="auto" w:fill="auto"/>
            <w:noWrap/>
            <w:hideMark/>
          </w:tcPr>
          <w:p w14:paraId="0FC8FCE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41.47</w:t>
            </w:r>
          </w:p>
        </w:tc>
        <w:tc>
          <w:tcPr>
            <w:tcW w:w="808" w:type="dxa"/>
            <w:tcBorders>
              <w:top w:val="nil"/>
              <w:left w:val="nil"/>
              <w:bottom w:val="single" w:sz="4" w:space="0" w:color="auto"/>
              <w:right w:val="single" w:sz="4" w:space="0" w:color="auto"/>
            </w:tcBorders>
            <w:shd w:val="clear" w:color="auto" w:fill="auto"/>
            <w:noWrap/>
            <w:hideMark/>
          </w:tcPr>
          <w:p w14:paraId="2C99D666"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31.67</w:t>
            </w:r>
          </w:p>
        </w:tc>
        <w:tc>
          <w:tcPr>
            <w:tcW w:w="720" w:type="dxa"/>
            <w:tcBorders>
              <w:top w:val="nil"/>
              <w:left w:val="nil"/>
              <w:bottom w:val="single" w:sz="4" w:space="0" w:color="auto"/>
              <w:right w:val="single" w:sz="4" w:space="0" w:color="auto"/>
            </w:tcBorders>
            <w:shd w:val="clear" w:color="auto" w:fill="auto"/>
            <w:noWrap/>
            <w:hideMark/>
          </w:tcPr>
          <w:p w14:paraId="24C2C34D"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36.69</w:t>
            </w:r>
          </w:p>
        </w:tc>
        <w:tc>
          <w:tcPr>
            <w:tcW w:w="812" w:type="dxa"/>
            <w:tcBorders>
              <w:top w:val="nil"/>
              <w:left w:val="nil"/>
              <w:bottom w:val="single" w:sz="4" w:space="0" w:color="auto"/>
              <w:right w:val="single" w:sz="4" w:space="0" w:color="auto"/>
            </w:tcBorders>
            <w:shd w:val="clear" w:color="auto" w:fill="auto"/>
            <w:noWrap/>
            <w:hideMark/>
          </w:tcPr>
          <w:p w14:paraId="5ECB15F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41.62</w:t>
            </w:r>
          </w:p>
        </w:tc>
        <w:tc>
          <w:tcPr>
            <w:tcW w:w="1217" w:type="dxa"/>
            <w:tcBorders>
              <w:top w:val="nil"/>
              <w:left w:val="nil"/>
              <w:bottom w:val="single" w:sz="4" w:space="0" w:color="auto"/>
              <w:right w:val="single" w:sz="4" w:space="0" w:color="auto"/>
            </w:tcBorders>
            <w:shd w:val="clear" w:color="auto" w:fill="auto"/>
            <w:noWrap/>
            <w:hideMark/>
          </w:tcPr>
          <w:p w14:paraId="3015CEDD"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39.45</w:t>
            </w:r>
          </w:p>
        </w:tc>
      </w:tr>
      <w:tr w:rsidR="00E55029" w:rsidRPr="00E55029" w14:paraId="2688770E"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8DDBDE6" w14:textId="77777777" w:rsidR="00E55029" w:rsidRPr="00E55029" w:rsidRDefault="00E55029" w:rsidP="001A75A9">
            <w:pPr>
              <w:rPr>
                <w:rFonts w:ascii="Arial" w:hAnsi="Arial" w:cs="Arial"/>
              </w:rPr>
            </w:pPr>
            <w:r w:rsidRPr="00E55029">
              <w:rPr>
                <w:rFonts w:ascii="Arial" w:hAnsi="Arial" w:cs="Arial"/>
              </w:rPr>
              <w:t>Infested single seeds with live larvae </w:t>
            </w:r>
          </w:p>
          <w:p w14:paraId="4DCB18F7" w14:textId="77777777" w:rsidR="00E55029" w:rsidRPr="00E55029" w:rsidRDefault="00E55029" w:rsidP="001A75A9">
            <w:pPr>
              <w:rPr>
                <w:rFonts w:ascii="Arial" w:hAnsi="Arial" w:cs="Arial"/>
              </w:rPr>
            </w:pPr>
            <w:r w:rsidRPr="00E55029">
              <w:rPr>
                <w:rFonts w:ascii="Arial" w:hAnsi="Arial" w:cs="Arial"/>
              </w:rPr>
              <w:t> </w:t>
            </w:r>
          </w:p>
          <w:p w14:paraId="4FA37A91" w14:textId="2A5DDF6B" w:rsidR="00E55029" w:rsidRPr="00E55029" w:rsidRDefault="00E55029" w:rsidP="001A75A9">
            <w:pPr>
              <w:rPr>
                <w:rFonts w:ascii="Arial" w:hAnsi="Arial" w:cs="Arial"/>
              </w:rPr>
            </w:pPr>
            <w:r w:rsidRPr="00E55029">
              <w:rPr>
                <w:rFonts w:ascii="Arial" w:hAnsi="Arial" w:cs="Arial"/>
              </w:rPr>
              <w:t> </w:t>
            </w:r>
          </w:p>
        </w:tc>
        <w:tc>
          <w:tcPr>
            <w:tcW w:w="992" w:type="dxa"/>
            <w:tcBorders>
              <w:top w:val="nil"/>
              <w:left w:val="nil"/>
              <w:bottom w:val="single" w:sz="4" w:space="0" w:color="auto"/>
              <w:right w:val="single" w:sz="4" w:space="0" w:color="auto"/>
            </w:tcBorders>
            <w:shd w:val="clear" w:color="auto" w:fill="auto"/>
            <w:noWrap/>
            <w:hideMark/>
          </w:tcPr>
          <w:p w14:paraId="4DA1DA4D"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55409CB4" w14:textId="77777777" w:rsidR="00E55029" w:rsidRPr="00E55029" w:rsidRDefault="00E55029" w:rsidP="001A75A9">
            <w:pPr>
              <w:jc w:val="center"/>
              <w:rPr>
                <w:rFonts w:ascii="Arial" w:hAnsi="Arial" w:cs="Arial"/>
              </w:rPr>
            </w:pPr>
            <w:r w:rsidRPr="00E55029">
              <w:rPr>
                <w:rFonts w:ascii="Arial" w:hAnsi="Arial" w:cs="Arial"/>
              </w:rPr>
              <w:t>3.00</w:t>
            </w:r>
          </w:p>
        </w:tc>
        <w:tc>
          <w:tcPr>
            <w:tcW w:w="1005" w:type="dxa"/>
            <w:tcBorders>
              <w:top w:val="nil"/>
              <w:left w:val="nil"/>
              <w:bottom w:val="single" w:sz="4" w:space="0" w:color="auto"/>
              <w:right w:val="single" w:sz="4" w:space="0" w:color="auto"/>
            </w:tcBorders>
            <w:shd w:val="clear" w:color="auto" w:fill="auto"/>
            <w:noWrap/>
            <w:hideMark/>
          </w:tcPr>
          <w:p w14:paraId="2AC89257" w14:textId="77777777" w:rsidR="00E55029" w:rsidRPr="00E55029" w:rsidRDefault="00E55029" w:rsidP="001A75A9">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6BA2CB20" w14:textId="77777777" w:rsidR="00E55029" w:rsidRPr="00E55029" w:rsidRDefault="00E55029" w:rsidP="001A75A9">
            <w:pPr>
              <w:jc w:val="center"/>
              <w:rPr>
                <w:rFonts w:ascii="Arial" w:hAnsi="Arial" w:cs="Arial"/>
              </w:rPr>
            </w:pPr>
            <w:r w:rsidRPr="00E55029">
              <w:rPr>
                <w:rFonts w:ascii="Arial" w:hAnsi="Arial" w:cs="Arial"/>
              </w:rPr>
              <w:t>3.00</w:t>
            </w:r>
          </w:p>
        </w:tc>
        <w:tc>
          <w:tcPr>
            <w:tcW w:w="828" w:type="dxa"/>
            <w:tcBorders>
              <w:top w:val="nil"/>
              <w:left w:val="nil"/>
              <w:bottom w:val="single" w:sz="4" w:space="0" w:color="auto"/>
              <w:right w:val="single" w:sz="4" w:space="0" w:color="auto"/>
            </w:tcBorders>
            <w:shd w:val="clear" w:color="auto" w:fill="auto"/>
            <w:noWrap/>
            <w:hideMark/>
          </w:tcPr>
          <w:p w14:paraId="5F577B5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3A22B37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2.00</w:t>
            </w:r>
          </w:p>
        </w:tc>
        <w:tc>
          <w:tcPr>
            <w:tcW w:w="808" w:type="dxa"/>
            <w:tcBorders>
              <w:top w:val="nil"/>
              <w:left w:val="nil"/>
              <w:bottom w:val="single" w:sz="4" w:space="0" w:color="auto"/>
              <w:right w:val="single" w:sz="4" w:space="0" w:color="auto"/>
            </w:tcBorders>
            <w:shd w:val="clear" w:color="auto" w:fill="auto"/>
            <w:noWrap/>
            <w:hideMark/>
          </w:tcPr>
          <w:p w14:paraId="604B71F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495FB7C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7819CC6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10C311A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3.20</w:t>
            </w:r>
          </w:p>
        </w:tc>
      </w:tr>
      <w:tr w:rsidR="00E55029" w:rsidRPr="00E55029" w14:paraId="77140900"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C4C0995"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6C188D7D"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4F8F7FD" w14:textId="77777777" w:rsidR="00E55029" w:rsidRPr="00E55029" w:rsidRDefault="00E55029" w:rsidP="001A75A9">
            <w:pPr>
              <w:jc w:val="center"/>
              <w:rPr>
                <w:rFonts w:ascii="Arial" w:hAnsi="Arial" w:cs="Arial"/>
              </w:rPr>
            </w:pPr>
            <w:r w:rsidRPr="00E55029">
              <w:rPr>
                <w:rFonts w:ascii="Arial" w:hAnsi="Arial" w:cs="Arial"/>
              </w:rPr>
              <w:t>7.00</w:t>
            </w:r>
          </w:p>
        </w:tc>
        <w:tc>
          <w:tcPr>
            <w:tcW w:w="1005" w:type="dxa"/>
            <w:tcBorders>
              <w:top w:val="nil"/>
              <w:left w:val="nil"/>
              <w:bottom w:val="single" w:sz="4" w:space="0" w:color="auto"/>
              <w:right w:val="single" w:sz="4" w:space="0" w:color="auto"/>
            </w:tcBorders>
            <w:shd w:val="clear" w:color="auto" w:fill="auto"/>
            <w:noWrap/>
            <w:hideMark/>
          </w:tcPr>
          <w:p w14:paraId="5E4E56E3" w14:textId="77777777" w:rsidR="00E55029" w:rsidRPr="00E55029" w:rsidRDefault="00E55029" w:rsidP="001A75A9">
            <w:pPr>
              <w:jc w:val="center"/>
              <w:rPr>
                <w:rFonts w:ascii="Arial" w:hAnsi="Arial" w:cs="Arial"/>
              </w:rPr>
            </w:pPr>
            <w:r w:rsidRPr="00E55029">
              <w:rPr>
                <w:rFonts w:ascii="Arial" w:hAnsi="Arial" w:cs="Arial"/>
              </w:rPr>
              <w:t>10.00</w:t>
            </w:r>
          </w:p>
        </w:tc>
        <w:tc>
          <w:tcPr>
            <w:tcW w:w="818" w:type="dxa"/>
            <w:tcBorders>
              <w:top w:val="nil"/>
              <w:left w:val="nil"/>
              <w:bottom w:val="single" w:sz="4" w:space="0" w:color="auto"/>
              <w:right w:val="single" w:sz="4" w:space="0" w:color="auto"/>
            </w:tcBorders>
            <w:shd w:val="clear" w:color="auto" w:fill="auto"/>
            <w:noWrap/>
            <w:hideMark/>
          </w:tcPr>
          <w:p w14:paraId="7E682238" w14:textId="77777777" w:rsidR="00E55029" w:rsidRPr="00E55029" w:rsidRDefault="00E55029" w:rsidP="001A75A9">
            <w:pPr>
              <w:jc w:val="center"/>
              <w:rPr>
                <w:rFonts w:ascii="Arial" w:hAnsi="Arial" w:cs="Arial"/>
              </w:rPr>
            </w:pPr>
            <w:r w:rsidRPr="00E55029">
              <w:rPr>
                <w:rFonts w:ascii="Arial" w:hAnsi="Arial" w:cs="Arial"/>
              </w:rPr>
              <w:t>7.00</w:t>
            </w:r>
          </w:p>
        </w:tc>
        <w:tc>
          <w:tcPr>
            <w:tcW w:w="828" w:type="dxa"/>
            <w:tcBorders>
              <w:top w:val="nil"/>
              <w:left w:val="nil"/>
              <w:bottom w:val="single" w:sz="4" w:space="0" w:color="auto"/>
              <w:right w:val="single" w:sz="4" w:space="0" w:color="auto"/>
            </w:tcBorders>
            <w:shd w:val="clear" w:color="auto" w:fill="auto"/>
            <w:noWrap/>
            <w:hideMark/>
          </w:tcPr>
          <w:p w14:paraId="7BF5C3C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9.00</w:t>
            </w:r>
          </w:p>
        </w:tc>
        <w:tc>
          <w:tcPr>
            <w:tcW w:w="901" w:type="dxa"/>
            <w:tcBorders>
              <w:top w:val="nil"/>
              <w:left w:val="nil"/>
              <w:bottom w:val="single" w:sz="4" w:space="0" w:color="auto"/>
              <w:right w:val="single" w:sz="4" w:space="0" w:color="auto"/>
            </w:tcBorders>
            <w:shd w:val="clear" w:color="auto" w:fill="auto"/>
            <w:noWrap/>
            <w:hideMark/>
          </w:tcPr>
          <w:p w14:paraId="1E65098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8.00</w:t>
            </w:r>
          </w:p>
        </w:tc>
        <w:tc>
          <w:tcPr>
            <w:tcW w:w="808" w:type="dxa"/>
            <w:tcBorders>
              <w:top w:val="nil"/>
              <w:left w:val="nil"/>
              <w:bottom w:val="single" w:sz="4" w:space="0" w:color="auto"/>
              <w:right w:val="single" w:sz="4" w:space="0" w:color="auto"/>
            </w:tcBorders>
            <w:shd w:val="clear" w:color="auto" w:fill="auto"/>
            <w:noWrap/>
            <w:hideMark/>
          </w:tcPr>
          <w:p w14:paraId="252C591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31628C4A"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2CACD0E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CD79FA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8.20</w:t>
            </w:r>
          </w:p>
        </w:tc>
      </w:tr>
      <w:tr w:rsidR="00E55029" w:rsidRPr="00E55029" w14:paraId="5131BE44"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56AA4EA4"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E97DD57"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031344CD" w14:textId="77777777" w:rsidR="00E55029" w:rsidRPr="00E55029" w:rsidRDefault="00E55029" w:rsidP="001A75A9">
            <w:pPr>
              <w:jc w:val="center"/>
              <w:rPr>
                <w:rFonts w:ascii="Arial" w:hAnsi="Arial" w:cs="Arial"/>
              </w:rPr>
            </w:pPr>
            <w:r w:rsidRPr="00E55029">
              <w:rPr>
                <w:rFonts w:ascii="Arial" w:hAnsi="Arial" w:cs="Arial"/>
              </w:rPr>
              <w:t>10.00</w:t>
            </w:r>
          </w:p>
        </w:tc>
        <w:tc>
          <w:tcPr>
            <w:tcW w:w="1005" w:type="dxa"/>
            <w:tcBorders>
              <w:top w:val="nil"/>
              <w:left w:val="nil"/>
              <w:bottom w:val="single" w:sz="4" w:space="0" w:color="auto"/>
              <w:right w:val="single" w:sz="4" w:space="0" w:color="auto"/>
            </w:tcBorders>
            <w:shd w:val="clear" w:color="auto" w:fill="auto"/>
            <w:noWrap/>
            <w:hideMark/>
          </w:tcPr>
          <w:p w14:paraId="1543190F" w14:textId="77777777" w:rsidR="00E55029" w:rsidRPr="00E55029" w:rsidRDefault="00E55029" w:rsidP="001A75A9">
            <w:pPr>
              <w:jc w:val="center"/>
              <w:rPr>
                <w:rFonts w:ascii="Arial" w:hAnsi="Arial" w:cs="Arial"/>
              </w:rPr>
            </w:pPr>
            <w:r w:rsidRPr="00E55029">
              <w:rPr>
                <w:rFonts w:ascii="Arial" w:hAnsi="Arial" w:cs="Arial"/>
              </w:rPr>
              <w:t>7.00</w:t>
            </w:r>
          </w:p>
        </w:tc>
        <w:tc>
          <w:tcPr>
            <w:tcW w:w="818" w:type="dxa"/>
            <w:tcBorders>
              <w:top w:val="nil"/>
              <w:left w:val="nil"/>
              <w:bottom w:val="single" w:sz="4" w:space="0" w:color="auto"/>
              <w:right w:val="single" w:sz="4" w:space="0" w:color="auto"/>
            </w:tcBorders>
            <w:shd w:val="clear" w:color="auto" w:fill="auto"/>
            <w:noWrap/>
            <w:hideMark/>
          </w:tcPr>
          <w:p w14:paraId="4A250AD9" w14:textId="77777777" w:rsidR="00E55029" w:rsidRPr="00E55029" w:rsidRDefault="00E55029" w:rsidP="001A75A9">
            <w:pPr>
              <w:jc w:val="center"/>
              <w:rPr>
                <w:rFonts w:ascii="Arial" w:hAnsi="Arial" w:cs="Arial"/>
              </w:rPr>
            </w:pPr>
            <w:r w:rsidRPr="00E55029">
              <w:rPr>
                <w:rFonts w:ascii="Arial" w:hAnsi="Arial" w:cs="Arial"/>
              </w:rPr>
              <w:t>1.00</w:t>
            </w:r>
          </w:p>
        </w:tc>
        <w:tc>
          <w:tcPr>
            <w:tcW w:w="828" w:type="dxa"/>
            <w:tcBorders>
              <w:top w:val="nil"/>
              <w:left w:val="nil"/>
              <w:bottom w:val="single" w:sz="4" w:space="0" w:color="auto"/>
              <w:right w:val="single" w:sz="4" w:space="0" w:color="auto"/>
            </w:tcBorders>
            <w:shd w:val="clear" w:color="auto" w:fill="auto"/>
            <w:noWrap/>
            <w:hideMark/>
          </w:tcPr>
          <w:p w14:paraId="0A1E12BB"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18.00</w:t>
            </w:r>
          </w:p>
        </w:tc>
        <w:tc>
          <w:tcPr>
            <w:tcW w:w="901" w:type="dxa"/>
            <w:tcBorders>
              <w:top w:val="nil"/>
              <w:left w:val="nil"/>
              <w:bottom w:val="single" w:sz="4" w:space="0" w:color="auto"/>
              <w:right w:val="single" w:sz="4" w:space="0" w:color="auto"/>
            </w:tcBorders>
            <w:shd w:val="clear" w:color="auto" w:fill="auto"/>
            <w:noWrap/>
            <w:hideMark/>
          </w:tcPr>
          <w:p w14:paraId="3EC158F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9.00</w:t>
            </w:r>
          </w:p>
        </w:tc>
        <w:tc>
          <w:tcPr>
            <w:tcW w:w="808" w:type="dxa"/>
            <w:tcBorders>
              <w:top w:val="nil"/>
              <w:left w:val="nil"/>
              <w:bottom w:val="single" w:sz="4" w:space="0" w:color="auto"/>
              <w:right w:val="single" w:sz="4" w:space="0" w:color="auto"/>
            </w:tcBorders>
            <w:shd w:val="clear" w:color="auto" w:fill="auto"/>
            <w:noWrap/>
            <w:hideMark/>
          </w:tcPr>
          <w:p w14:paraId="1A7FBF9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7.00</w:t>
            </w:r>
          </w:p>
        </w:tc>
        <w:tc>
          <w:tcPr>
            <w:tcW w:w="720" w:type="dxa"/>
            <w:tcBorders>
              <w:top w:val="nil"/>
              <w:left w:val="nil"/>
              <w:bottom w:val="single" w:sz="4" w:space="0" w:color="auto"/>
              <w:right w:val="single" w:sz="4" w:space="0" w:color="auto"/>
            </w:tcBorders>
            <w:shd w:val="clear" w:color="auto" w:fill="auto"/>
            <w:noWrap/>
            <w:hideMark/>
          </w:tcPr>
          <w:p w14:paraId="31E51FD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12.00</w:t>
            </w:r>
          </w:p>
        </w:tc>
        <w:tc>
          <w:tcPr>
            <w:tcW w:w="812" w:type="dxa"/>
            <w:tcBorders>
              <w:top w:val="nil"/>
              <w:left w:val="nil"/>
              <w:bottom w:val="single" w:sz="4" w:space="0" w:color="auto"/>
              <w:right w:val="nil"/>
            </w:tcBorders>
            <w:shd w:val="clear" w:color="auto" w:fill="auto"/>
            <w:noWrap/>
            <w:hideMark/>
          </w:tcPr>
          <w:p w14:paraId="3E02CF0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8.00</w:t>
            </w:r>
          </w:p>
        </w:tc>
        <w:tc>
          <w:tcPr>
            <w:tcW w:w="1217" w:type="dxa"/>
            <w:tcBorders>
              <w:top w:val="nil"/>
              <w:left w:val="single" w:sz="4" w:space="0" w:color="auto"/>
              <w:bottom w:val="single" w:sz="4" w:space="0" w:color="auto"/>
              <w:right w:val="single" w:sz="4" w:space="0" w:color="auto"/>
            </w:tcBorders>
            <w:shd w:val="clear" w:color="auto" w:fill="auto"/>
            <w:noWrap/>
            <w:hideMark/>
          </w:tcPr>
          <w:p w14:paraId="0CCDE0B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9.00</w:t>
            </w:r>
          </w:p>
        </w:tc>
      </w:tr>
      <w:tr w:rsidR="00E55029" w:rsidRPr="00E55029" w14:paraId="27D35E6B"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C5D19FB"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1ABAA5E0" w14:textId="77777777" w:rsidR="00E55029" w:rsidRPr="00E55029" w:rsidRDefault="00E55029" w:rsidP="001A75A9">
            <w:pPr>
              <w:rPr>
                <w:rFonts w:ascii="Arial" w:hAnsi="Arial" w:cs="Arial"/>
              </w:rPr>
            </w:pPr>
            <w:r w:rsidRPr="00E55029">
              <w:rPr>
                <w:rFonts w:ascii="Arial" w:hAnsi="Arial" w:cs="Arial"/>
              </w:rPr>
              <w:t>G4</w:t>
            </w:r>
          </w:p>
        </w:tc>
        <w:tc>
          <w:tcPr>
            <w:tcW w:w="829" w:type="dxa"/>
            <w:tcBorders>
              <w:top w:val="nil"/>
              <w:left w:val="nil"/>
              <w:bottom w:val="single" w:sz="4" w:space="0" w:color="auto"/>
              <w:right w:val="single" w:sz="4" w:space="0" w:color="auto"/>
            </w:tcBorders>
            <w:shd w:val="clear" w:color="auto" w:fill="auto"/>
            <w:noWrap/>
            <w:hideMark/>
          </w:tcPr>
          <w:p w14:paraId="057A473D" w14:textId="77777777" w:rsidR="00E55029" w:rsidRPr="00E55029" w:rsidRDefault="00E55029" w:rsidP="001A75A9">
            <w:pPr>
              <w:jc w:val="center"/>
              <w:rPr>
                <w:rFonts w:ascii="Arial" w:hAnsi="Arial" w:cs="Arial"/>
              </w:rPr>
            </w:pPr>
            <w:r w:rsidRPr="00E55029">
              <w:rPr>
                <w:rFonts w:ascii="Arial" w:hAnsi="Arial" w:cs="Arial"/>
              </w:rPr>
              <w:t>4.00</w:t>
            </w:r>
          </w:p>
        </w:tc>
        <w:tc>
          <w:tcPr>
            <w:tcW w:w="1005" w:type="dxa"/>
            <w:tcBorders>
              <w:top w:val="nil"/>
              <w:left w:val="nil"/>
              <w:bottom w:val="single" w:sz="4" w:space="0" w:color="auto"/>
              <w:right w:val="single" w:sz="4" w:space="0" w:color="auto"/>
            </w:tcBorders>
            <w:shd w:val="clear" w:color="auto" w:fill="auto"/>
            <w:noWrap/>
            <w:hideMark/>
          </w:tcPr>
          <w:p w14:paraId="3F0B9FDD" w14:textId="77777777" w:rsidR="00E55029" w:rsidRPr="00E55029" w:rsidRDefault="00E55029" w:rsidP="001A75A9">
            <w:pPr>
              <w:jc w:val="center"/>
              <w:rPr>
                <w:rFonts w:ascii="Arial" w:hAnsi="Arial" w:cs="Arial"/>
              </w:rPr>
            </w:pPr>
            <w:r w:rsidRPr="00E55029">
              <w:rPr>
                <w:rFonts w:ascii="Arial" w:hAnsi="Arial" w:cs="Arial"/>
              </w:rPr>
              <w:t>14.00</w:t>
            </w:r>
          </w:p>
        </w:tc>
        <w:tc>
          <w:tcPr>
            <w:tcW w:w="818" w:type="dxa"/>
            <w:tcBorders>
              <w:top w:val="nil"/>
              <w:left w:val="nil"/>
              <w:bottom w:val="single" w:sz="4" w:space="0" w:color="auto"/>
              <w:right w:val="single" w:sz="4" w:space="0" w:color="auto"/>
            </w:tcBorders>
            <w:shd w:val="clear" w:color="auto" w:fill="auto"/>
            <w:noWrap/>
            <w:hideMark/>
          </w:tcPr>
          <w:p w14:paraId="3C00BDAC" w14:textId="77777777" w:rsidR="00E55029" w:rsidRPr="00E55029" w:rsidRDefault="00E55029" w:rsidP="001A75A9">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037947E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5EC8294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25.00</w:t>
            </w:r>
          </w:p>
        </w:tc>
        <w:tc>
          <w:tcPr>
            <w:tcW w:w="808" w:type="dxa"/>
            <w:tcBorders>
              <w:top w:val="nil"/>
              <w:left w:val="nil"/>
              <w:bottom w:val="single" w:sz="4" w:space="0" w:color="auto"/>
              <w:right w:val="single" w:sz="4" w:space="0" w:color="auto"/>
            </w:tcBorders>
            <w:shd w:val="clear" w:color="auto" w:fill="auto"/>
            <w:noWrap/>
            <w:hideMark/>
          </w:tcPr>
          <w:p w14:paraId="3FE48A1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24.00</w:t>
            </w:r>
          </w:p>
        </w:tc>
        <w:tc>
          <w:tcPr>
            <w:tcW w:w="720" w:type="dxa"/>
            <w:tcBorders>
              <w:top w:val="nil"/>
              <w:left w:val="nil"/>
              <w:bottom w:val="single" w:sz="4" w:space="0" w:color="auto"/>
              <w:right w:val="single" w:sz="4" w:space="0" w:color="auto"/>
            </w:tcBorders>
            <w:shd w:val="clear" w:color="auto" w:fill="auto"/>
            <w:noWrap/>
            <w:hideMark/>
          </w:tcPr>
          <w:p w14:paraId="3D938E5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19.00</w:t>
            </w:r>
          </w:p>
        </w:tc>
        <w:tc>
          <w:tcPr>
            <w:tcW w:w="812" w:type="dxa"/>
            <w:tcBorders>
              <w:top w:val="nil"/>
              <w:left w:val="nil"/>
              <w:bottom w:val="single" w:sz="4" w:space="0" w:color="auto"/>
              <w:right w:val="nil"/>
            </w:tcBorders>
            <w:shd w:val="clear" w:color="auto" w:fill="auto"/>
            <w:noWrap/>
            <w:hideMark/>
          </w:tcPr>
          <w:p w14:paraId="60C9947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15.00</w:t>
            </w:r>
          </w:p>
        </w:tc>
        <w:tc>
          <w:tcPr>
            <w:tcW w:w="1217" w:type="dxa"/>
            <w:tcBorders>
              <w:top w:val="nil"/>
              <w:left w:val="single" w:sz="4" w:space="0" w:color="auto"/>
              <w:bottom w:val="single" w:sz="4" w:space="0" w:color="auto"/>
              <w:right w:val="single" w:sz="4" w:space="0" w:color="auto"/>
            </w:tcBorders>
            <w:shd w:val="clear" w:color="auto" w:fill="auto"/>
            <w:noWrap/>
            <w:hideMark/>
          </w:tcPr>
          <w:p w14:paraId="3050D3A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14.30</w:t>
            </w:r>
          </w:p>
        </w:tc>
      </w:tr>
      <w:tr w:rsidR="00E55029" w:rsidRPr="00E55029" w14:paraId="1F0D9522"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2D9F8AC"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F25DB77" w14:textId="77777777" w:rsidR="00E55029" w:rsidRPr="00E55029" w:rsidRDefault="00E55029" w:rsidP="001A75A9">
            <w:pPr>
              <w:rPr>
                <w:rFonts w:ascii="Arial" w:hAnsi="Arial" w:cs="Arial"/>
              </w:rPr>
            </w:pPr>
            <w:r w:rsidRPr="00E55029">
              <w:rPr>
                <w:rFonts w:ascii="Arial" w:hAnsi="Arial" w:cs="Arial"/>
              </w:rPr>
              <w:t>G5</w:t>
            </w:r>
          </w:p>
        </w:tc>
        <w:tc>
          <w:tcPr>
            <w:tcW w:w="829" w:type="dxa"/>
            <w:tcBorders>
              <w:top w:val="nil"/>
              <w:left w:val="nil"/>
              <w:bottom w:val="single" w:sz="4" w:space="0" w:color="auto"/>
              <w:right w:val="single" w:sz="4" w:space="0" w:color="auto"/>
            </w:tcBorders>
            <w:shd w:val="clear" w:color="auto" w:fill="auto"/>
            <w:noWrap/>
            <w:hideMark/>
          </w:tcPr>
          <w:p w14:paraId="5A613D2B" w14:textId="77777777" w:rsidR="00E55029" w:rsidRPr="00E55029" w:rsidRDefault="00E55029" w:rsidP="001A75A9">
            <w:pPr>
              <w:jc w:val="center"/>
              <w:rPr>
                <w:rFonts w:ascii="Arial" w:hAnsi="Arial" w:cs="Arial"/>
              </w:rPr>
            </w:pPr>
            <w:r w:rsidRPr="00E55029">
              <w:rPr>
                <w:rFonts w:ascii="Arial" w:hAnsi="Arial" w:cs="Arial"/>
              </w:rPr>
              <w:t>8.00</w:t>
            </w:r>
          </w:p>
        </w:tc>
        <w:tc>
          <w:tcPr>
            <w:tcW w:w="1005" w:type="dxa"/>
            <w:tcBorders>
              <w:top w:val="nil"/>
              <w:left w:val="nil"/>
              <w:bottom w:val="single" w:sz="4" w:space="0" w:color="auto"/>
              <w:right w:val="single" w:sz="4" w:space="0" w:color="auto"/>
            </w:tcBorders>
            <w:shd w:val="clear" w:color="auto" w:fill="auto"/>
            <w:noWrap/>
            <w:hideMark/>
          </w:tcPr>
          <w:p w14:paraId="5F748BC3" w14:textId="77777777" w:rsidR="00E55029" w:rsidRPr="00E55029" w:rsidRDefault="00E55029" w:rsidP="001A75A9">
            <w:pPr>
              <w:jc w:val="center"/>
              <w:rPr>
                <w:rFonts w:ascii="Arial" w:hAnsi="Arial" w:cs="Arial"/>
              </w:rPr>
            </w:pPr>
            <w:r w:rsidRPr="00E55029">
              <w:rPr>
                <w:rFonts w:ascii="Arial" w:hAnsi="Arial" w:cs="Arial"/>
              </w:rPr>
              <w:t>6.00</w:t>
            </w:r>
          </w:p>
        </w:tc>
        <w:tc>
          <w:tcPr>
            <w:tcW w:w="818" w:type="dxa"/>
            <w:tcBorders>
              <w:top w:val="nil"/>
              <w:left w:val="nil"/>
              <w:bottom w:val="single" w:sz="4" w:space="0" w:color="auto"/>
              <w:right w:val="single" w:sz="4" w:space="0" w:color="auto"/>
            </w:tcBorders>
            <w:shd w:val="clear" w:color="auto" w:fill="auto"/>
            <w:noWrap/>
            <w:hideMark/>
          </w:tcPr>
          <w:p w14:paraId="15229C52" w14:textId="77777777" w:rsidR="00E55029" w:rsidRPr="00E55029" w:rsidRDefault="00E55029" w:rsidP="001A75A9">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6BD3BF84"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12.00</w:t>
            </w:r>
          </w:p>
        </w:tc>
        <w:tc>
          <w:tcPr>
            <w:tcW w:w="901" w:type="dxa"/>
            <w:tcBorders>
              <w:top w:val="nil"/>
              <w:left w:val="nil"/>
              <w:bottom w:val="single" w:sz="4" w:space="0" w:color="auto"/>
              <w:right w:val="single" w:sz="4" w:space="0" w:color="auto"/>
            </w:tcBorders>
            <w:shd w:val="clear" w:color="auto" w:fill="auto"/>
            <w:noWrap/>
            <w:hideMark/>
          </w:tcPr>
          <w:p w14:paraId="356720F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5.00</w:t>
            </w:r>
          </w:p>
        </w:tc>
        <w:tc>
          <w:tcPr>
            <w:tcW w:w="808" w:type="dxa"/>
            <w:tcBorders>
              <w:top w:val="nil"/>
              <w:left w:val="nil"/>
              <w:bottom w:val="single" w:sz="4" w:space="0" w:color="auto"/>
              <w:right w:val="single" w:sz="4" w:space="0" w:color="auto"/>
            </w:tcBorders>
            <w:shd w:val="clear" w:color="auto" w:fill="auto"/>
            <w:noWrap/>
            <w:hideMark/>
          </w:tcPr>
          <w:p w14:paraId="506880D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10.00</w:t>
            </w:r>
          </w:p>
        </w:tc>
        <w:tc>
          <w:tcPr>
            <w:tcW w:w="720" w:type="dxa"/>
            <w:tcBorders>
              <w:top w:val="nil"/>
              <w:left w:val="nil"/>
              <w:bottom w:val="single" w:sz="4" w:space="0" w:color="auto"/>
              <w:right w:val="single" w:sz="4" w:space="0" w:color="auto"/>
            </w:tcBorders>
            <w:shd w:val="clear" w:color="auto" w:fill="auto"/>
            <w:noWrap/>
            <w:hideMark/>
          </w:tcPr>
          <w:p w14:paraId="5424960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1A9C21B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72C5885F"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8.30</w:t>
            </w:r>
          </w:p>
        </w:tc>
      </w:tr>
      <w:tr w:rsidR="00E55029" w:rsidRPr="00E55029" w14:paraId="6138A6A1"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671EED20"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287BD22C" w14:textId="77777777" w:rsidR="00E55029" w:rsidRPr="00E55029" w:rsidRDefault="00E55029" w:rsidP="001A75A9">
            <w:pPr>
              <w:rPr>
                <w:rFonts w:ascii="Arial" w:hAnsi="Arial" w:cs="Arial"/>
              </w:rPr>
            </w:pPr>
            <w:r w:rsidRPr="00E55029">
              <w:rPr>
                <w:rFonts w:ascii="Arial" w:hAnsi="Arial" w:cs="Arial"/>
              </w:rPr>
              <w:t> </w:t>
            </w:r>
          </w:p>
        </w:tc>
        <w:tc>
          <w:tcPr>
            <w:tcW w:w="829" w:type="dxa"/>
            <w:tcBorders>
              <w:top w:val="nil"/>
              <w:left w:val="nil"/>
              <w:bottom w:val="single" w:sz="4" w:space="0" w:color="auto"/>
              <w:right w:val="single" w:sz="4" w:space="0" w:color="auto"/>
            </w:tcBorders>
            <w:shd w:val="clear" w:color="auto" w:fill="auto"/>
            <w:noWrap/>
            <w:hideMark/>
          </w:tcPr>
          <w:p w14:paraId="313AAAE4" w14:textId="77777777" w:rsidR="00E55029" w:rsidRPr="00A103AA" w:rsidRDefault="00E55029" w:rsidP="001A75A9">
            <w:pPr>
              <w:jc w:val="center"/>
              <w:rPr>
                <w:rFonts w:ascii="Arial" w:hAnsi="Arial" w:cs="Arial"/>
                <w:b/>
                <w:bCs/>
              </w:rPr>
            </w:pPr>
            <w:r w:rsidRPr="00A103AA">
              <w:rPr>
                <w:rFonts w:ascii="Arial" w:hAnsi="Arial" w:cs="Arial"/>
                <w:b/>
                <w:bCs/>
              </w:rPr>
              <w:t>6.40</w:t>
            </w:r>
          </w:p>
        </w:tc>
        <w:tc>
          <w:tcPr>
            <w:tcW w:w="1005" w:type="dxa"/>
            <w:tcBorders>
              <w:top w:val="nil"/>
              <w:left w:val="nil"/>
              <w:bottom w:val="single" w:sz="4" w:space="0" w:color="auto"/>
              <w:right w:val="single" w:sz="4" w:space="0" w:color="auto"/>
            </w:tcBorders>
            <w:shd w:val="clear" w:color="auto" w:fill="auto"/>
            <w:noWrap/>
            <w:hideMark/>
          </w:tcPr>
          <w:p w14:paraId="32BABC8E" w14:textId="77777777" w:rsidR="00E55029" w:rsidRPr="00A103AA" w:rsidRDefault="00E55029" w:rsidP="001A75A9">
            <w:pPr>
              <w:jc w:val="center"/>
              <w:rPr>
                <w:rFonts w:ascii="Arial" w:hAnsi="Arial" w:cs="Arial"/>
                <w:b/>
                <w:bCs/>
              </w:rPr>
            </w:pPr>
            <w:r w:rsidRPr="00A103AA">
              <w:rPr>
                <w:rFonts w:ascii="Arial" w:hAnsi="Arial" w:cs="Arial"/>
                <w:b/>
                <w:bCs/>
              </w:rPr>
              <w:t>8.20</w:t>
            </w:r>
          </w:p>
        </w:tc>
        <w:tc>
          <w:tcPr>
            <w:tcW w:w="818" w:type="dxa"/>
            <w:tcBorders>
              <w:top w:val="nil"/>
              <w:left w:val="nil"/>
              <w:bottom w:val="single" w:sz="4" w:space="0" w:color="auto"/>
              <w:right w:val="single" w:sz="4" w:space="0" w:color="auto"/>
            </w:tcBorders>
            <w:shd w:val="clear" w:color="auto" w:fill="auto"/>
            <w:noWrap/>
            <w:hideMark/>
          </w:tcPr>
          <w:p w14:paraId="40E05141" w14:textId="77777777" w:rsidR="00E55029" w:rsidRPr="00A103AA" w:rsidRDefault="00E55029" w:rsidP="001A75A9">
            <w:pPr>
              <w:jc w:val="center"/>
              <w:rPr>
                <w:rFonts w:ascii="Arial" w:hAnsi="Arial" w:cs="Arial"/>
                <w:b/>
                <w:bCs/>
              </w:rPr>
            </w:pPr>
            <w:r w:rsidRPr="00A103AA">
              <w:rPr>
                <w:rFonts w:ascii="Arial" w:hAnsi="Arial" w:cs="Arial"/>
                <w:b/>
                <w:bCs/>
              </w:rPr>
              <w:t>5.80</w:t>
            </w:r>
          </w:p>
        </w:tc>
        <w:tc>
          <w:tcPr>
            <w:tcW w:w="828" w:type="dxa"/>
            <w:tcBorders>
              <w:top w:val="nil"/>
              <w:left w:val="nil"/>
              <w:bottom w:val="single" w:sz="4" w:space="0" w:color="auto"/>
              <w:right w:val="single" w:sz="4" w:space="0" w:color="auto"/>
            </w:tcBorders>
            <w:shd w:val="clear" w:color="auto" w:fill="auto"/>
            <w:noWrap/>
            <w:hideMark/>
          </w:tcPr>
          <w:p w14:paraId="7899F0E5"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9.40</w:t>
            </w:r>
          </w:p>
        </w:tc>
        <w:tc>
          <w:tcPr>
            <w:tcW w:w="901" w:type="dxa"/>
            <w:tcBorders>
              <w:top w:val="nil"/>
              <w:left w:val="nil"/>
              <w:bottom w:val="single" w:sz="4" w:space="0" w:color="auto"/>
              <w:right w:val="single" w:sz="4" w:space="0" w:color="auto"/>
            </w:tcBorders>
            <w:shd w:val="clear" w:color="auto" w:fill="auto"/>
            <w:noWrap/>
            <w:hideMark/>
          </w:tcPr>
          <w:p w14:paraId="44BB699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9.80</w:t>
            </w:r>
          </w:p>
        </w:tc>
        <w:tc>
          <w:tcPr>
            <w:tcW w:w="808" w:type="dxa"/>
            <w:tcBorders>
              <w:top w:val="nil"/>
              <w:left w:val="nil"/>
              <w:bottom w:val="single" w:sz="4" w:space="0" w:color="auto"/>
              <w:right w:val="single" w:sz="4" w:space="0" w:color="auto"/>
            </w:tcBorders>
            <w:shd w:val="clear" w:color="auto" w:fill="auto"/>
            <w:noWrap/>
            <w:hideMark/>
          </w:tcPr>
          <w:p w14:paraId="64CDBA90"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13.70</w:t>
            </w:r>
          </w:p>
        </w:tc>
        <w:tc>
          <w:tcPr>
            <w:tcW w:w="720" w:type="dxa"/>
            <w:tcBorders>
              <w:top w:val="nil"/>
              <w:left w:val="nil"/>
              <w:bottom w:val="single" w:sz="4" w:space="0" w:color="auto"/>
              <w:right w:val="single" w:sz="4" w:space="0" w:color="auto"/>
            </w:tcBorders>
            <w:shd w:val="clear" w:color="auto" w:fill="auto"/>
            <w:noWrap/>
            <w:hideMark/>
          </w:tcPr>
          <w:p w14:paraId="437B0CD1"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15.50</w:t>
            </w:r>
          </w:p>
        </w:tc>
        <w:tc>
          <w:tcPr>
            <w:tcW w:w="812" w:type="dxa"/>
            <w:tcBorders>
              <w:top w:val="nil"/>
              <w:left w:val="nil"/>
              <w:bottom w:val="single" w:sz="4" w:space="0" w:color="auto"/>
              <w:right w:val="single" w:sz="4" w:space="0" w:color="auto"/>
            </w:tcBorders>
            <w:shd w:val="clear" w:color="auto" w:fill="auto"/>
            <w:noWrap/>
            <w:hideMark/>
          </w:tcPr>
          <w:p w14:paraId="62A773FB"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11.50</w:t>
            </w:r>
          </w:p>
        </w:tc>
        <w:tc>
          <w:tcPr>
            <w:tcW w:w="1217" w:type="dxa"/>
            <w:tcBorders>
              <w:top w:val="nil"/>
              <w:left w:val="nil"/>
              <w:bottom w:val="single" w:sz="4" w:space="0" w:color="auto"/>
              <w:right w:val="single" w:sz="4" w:space="0" w:color="auto"/>
            </w:tcBorders>
            <w:shd w:val="clear" w:color="auto" w:fill="auto"/>
            <w:noWrap/>
            <w:hideMark/>
          </w:tcPr>
          <w:p w14:paraId="4D195E04"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8.60</w:t>
            </w:r>
          </w:p>
        </w:tc>
      </w:tr>
      <w:tr w:rsidR="00E55029" w:rsidRPr="00E55029" w14:paraId="3424805D" w14:textId="77777777" w:rsidTr="00174912">
        <w:trPr>
          <w:trHeight w:val="54"/>
          <w:jc w:val="center"/>
        </w:trPr>
        <w:tc>
          <w:tcPr>
            <w:tcW w:w="1348" w:type="dxa"/>
            <w:vMerge w:val="restart"/>
            <w:tcBorders>
              <w:top w:val="nil"/>
              <w:left w:val="single" w:sz="4" w:space="0" w:color="auto"/>
              <w:right w:val="single" w:sz="4" w:space="0" w:color="auto"/>
            </w:tcBorders>
            <w:shd w:val="clear" w:color="auto" w:fill="auto"/>
            <w:noWrap/>
            <w:vAlign w:val="center"/>
            <w:hideMark/>
          </w:tcPr>
          <w:p w14:paraId="555D4CE6" w14:textId="77777777" w:rsidR="00E55029" w:rsidRPr="00E55029" w:rsidRDefault="00E55029" w:rsidP="001A75A9">
            <w:pPr>
              <w:rPr>
                <w:rFonts w:ascii="Arial" w:hAnsi="Arial" w:cs="Arial"/>
              </w:rPr>
            </w:pPr>
            <w:r w:rsidRPr="00E55029">
              <w:rPr>
                <w:rFonts w:ascii="Arial" w:hAnsi="Arial" w:cs="Arial"/>
              </w:rPr>
              <w:t>Infested Double seeds with live larvae </w:t>
            </w:r>
          </w:p>
          <w:p w14:paraId="775BE84C" w14:textId="77777777" w:rsidR="00E55029" w:rsidRPr="00E55029" w:rsidRDefault="00E55029" w:rsidP="001A75A9">
            <w:pPr>
              <w:rPr>
                <w:rFonts w:ascii="Arial" w:hAnsi="Arial" w:cs="Arial"/>
              </w:rPr>
            </w:pPr>
            <w:r w:rsidRPr="00E55029">
              <w:rPr>
                <w:rFonts w:ascii="Arial" w:hAnsi="Arial" w:cs="Arial"/>
              </w:rPr>
              <w:t> </w:t>
            </w:r>
          </w:p>
          <w:p w14:paraId="1BEB9629" w14:textId="77777777" w:rsidR="00E55029" w:rsidRPr="00E55029" w:rsidRDefault="00E55029" w:rsidP="001A75A9">
            <w:pPr>
              <w:rPr>
                <w:rFonts w:ascii="Arial" w:hAnsi="Arial" w:cs="Arial"/>
              </w:rPr>
            </w:pPr>
            <w:r w:rsidRPr="00E55029">
              <w:rPr>
                <w:rFonts w:ascii="Arial" w:hAnsi="Arial" w:cs="Arial"/>
              </w:rPr>
              <w:t> </w:t>
            </w:r>
          </w:p>
          <w:p w14:paraId="37EC61C3"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026F3888" w14:textId="77777777" w:rsidR="00E55029" w:rsidRPr="00E55029" w:rsidRDefault="00E55029" w:rsidP="001A75A9">
            <w:pPr>
              <w:rPr>
                <w:rFonts w:ascii="Arial" w:hAnsi="Arial" w:cs="Arial"/>
              </w:rPr>
            </w:pPr>
            <w:r w:rsidRPr="00E55029">
              <w:rPr>
                <w:rFonts w:ascii="Arial" w:hAnsi="Arial" w:cs="Arial"/>
              </w:rPr>
              <w:t>G1</w:t>
            </w:r>
          </w:p>
        </w:tc>
        <w:tc>
          <w:tcPr>
            <w:tcW w:w="829" w:type="dxa"/>
            <w:tcBorders>
              <w:top w:val="nil"/>
              <w:left w:val="nil"/>
              <w:bottom w:val="single" w:sz="4" w:space="0" w:color="auto"/>
              <w:right w:val="single" w:sz="4" w:space="0" w:color="auto"/>
            </w:tcBorders>
            <w:shd w:val="clear" w:color="auto" w:fill="auto"/>
            <w:noWrap/>
            <w:hideMark/>
          </w:tcPr>
          <w:p w14:paraId="7FD85FD7" w14:textId="77777777" w:rsidR="00E55029" w:rsidRPr="00E55029" w:rsidRDefault="00E55029" w:rsidP="001A75A9">
            <w:pPr>
              <w:jc w:val="center"/>
              <w:rPr>
                <w:rFonts w:ascii="Arial" w:hAnsi="Arial" w:cs="Arial"/>
              </w:rPr>
            </w:pPr>
            <w:r w:rsidRPr="00E55029">
              <w:rPr>
                <w:rFonts w:ascii="Arial" w:hAnsi="Arial" w:cs="Arial"/>
              </w:rPr>
              <w:t>3.00</w:t>
            </w:r>
          </w:p>
        </w:tc>
        <w:tc>
          <w:tcPr>
            <w:tcW w:w="1005" w:type="dxa"/>
            <w:tcBorders>
              <w:top w:val="nil"/>
              <w:left w:val="nil"/>
              <w:bottom w:val="single" w:sz="4" w:space="0" w:color="auto"/>
              <w:right w:val="single" w:sz="4" w:space="0" w:color="auto"/>
            </w:tcBorders>
            <w:shd w:val="clear" w:color="auto" w:fill="auto"/>
            <w:noWrap/>
            <w:hideMark/>
          </w:tcPr>
          <w:p w14:paraId="2AE1C248" w14:textId="77777777" w:rsidR="00E55029" w:rsidRPr="00E55029" w:rsidRDefault="00E55029" w:rsidP="001A75A9">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31E7026C" w14:textId="77777777" w:rsidR="00E55029" w:rsidRPr="00E55029" w:rsidRDefault="00E55029" w:rsidP="001A75A9">
            <w:pPr>
              <w:jc w:val="center"/>
              <w:rPr>
                <w:rFonts w:ascii="Arial" w:hAnsi="Arial" w:cs="Arial"/>
              </w:rPr>
            </w:pPr>
            <w:r w:rsidRPr="00E55029">
              <w:rPr>
                <w:rFonts w:ascii="Arial" w:hAnsi="Arial" w:cs="Arial"/>
              </w:rPr>
              <w:t>3.00</w:t>
            </w:r>
          </w:p>
        </w:tc>
        <w:tc>
          <w:tcPr>
            <w:tcW w:w="828" w:type="dxa"/>
            <w:tcBorders>
              <w:top w:val="nil"/>
              <w:left w:val="nil"/>
              <w:bottom w:val="single" w:sz="4" w:space="0" w:color="auto"/>
              <w:right w:val="single" w:sz="4" w:space="0" w:color="auto"/>
            </w:tcBorders>
            <w:shd w:val="clear" w:color="auto" w:fill="auto"/>
            <w:noWrap/>
            <w:hideMark/>
          </w:tcPr>
          <w:p w14:paraId="0654C0E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7C79255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2.00</w:t>
            </w:r>
          </w:p>
        </w:tc>
        <w:tc>
          <w:tcPr>
            <w:tcW w:w="808" w:type="dxa"/>
            <w:tcBorders>
              <w:top w:val="nil"/>
              <w:left w:val="nil"/>
              <w:bottom w:val="single" w:sz="4" w:space="0" w:color="auto"/>
              <w:right w:val="single" w:sz="4" w:space="0" w:color="auto"/>
            </w:tcBorders>
            <w:shd w:val="clear" w:color="auto" w:fill="auto"/>
            <w:noWrap/>
            <w:hideMark/>
          </w:tcPr>
          <w:p w14:paraId="4E99BEF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7B3FCD1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59ABD082"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2F6AED75"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3.20</w:t>
            </w:r>
          </w:p>
        </w:tc>
      </w:tr>
      <w:tr w:rsidR="00E55029" w:rsidRPr="00E55029" w14:paraId="67EB49E9"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775D47F9"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09F13A4" w14:textId="77777777" w:rsidR="00E55029" w:rsidRPr="00E55029" w:rsidRDefault="00E55029" w:rsidP="001A75A9">
            <w:pPr>
              <w:rPr>
                <w:rFonts w:ascii="Arial" w:hAnsi="Arial" w:cs="Arial"/>
              </w:rPr>
            </w:pPr>
            <w:r w:rsidRPr="00E55029">
              <w:rPr>
                <w:rFonts w:ascii="Arial" w:hAnsi="Arial" w:cs="Arial"/>
              </w:rPr>
              <w:t>G2</w:t>
            </w:r>
          </w:p>
        </w:tc>
        <w:tc>
          <w:tcPr>
            <w:tcW w:w="829" w:type="dxa"/>
            <w:tcBorders>
              <w:top w:val="nil"/>
              <w:left w:val="nil"/>
              <w:bottom w:val="single" w:sz="4" w:space="0" w:color="auto"/>
              <w:right w:val="single" w:sz="4" w:space="0" w:color="auto"/>
            </w:tcBorders>
            <w:shd w:val="clear" w:color="auto" w:fill="auto"/>
            <w:noWrap/>
            <w:hideMark/>
          </w:tcPr>
          <w:p w14:paraId="01C161E9" w14:textId="77777777" w:rsidR="00E55029" w:rsidRPr="00E55029" w:rsidRDefault="00E55029" w:rsidP="001A75A9">
            <w:pPr>
              <w:jc w:val="center"/>
              <w:rPr>
                <w:rFonts w:ascii="Arial" w:hAnsi="Arial" w:cs="Arial"/>
              </w:rPr>
            </w:pPr>
            <w:r w:rsidRPr="00E55029">
              <w:rPr>
                <w:rFonts w:ascii="Arial" w:hAnsi="Arial" w:cs="Arial"/>
              </w:rPr>
              <w:t>2.00</w:t>
            </w:r>
          </w:p>
        </w:tc>
        <w:tc>
          <w:tcPr>
            <w:tcW w:w="1005" w:type="dxa"/>
            <w:tcBorders>
              <w:top w:val="nil"/>
              <w:left w:val="nil"/>
              <w:bottom w:val="single" w:sz="4" w:space="0" w:color="auto"/>
              <w:right w:val="single" w:sz="4" w:space="0" w:color="auto"/>
            </w:tcBorders>
            <w:shd w:val="clear" w:color="auto" w:fill="auto"/>
            <w:noWrap/>
            <w:hideMark/>
          </w:tcPr>
          <w:p w14:paraId="72D5C743" w14:textId="77777777" w:rsidR="00E55029" w:rsidRPr="00E55029" w:rsidRDefault="00E55029" w:rsidP="001A75A9">
            <w:pPr>
              <w:jc w:val="center"/>
              <w:rPr>
                <w:rFonts w:ascii="Arial" w:hAnsi="Arial" w:cs="Arial"/>
              </w:rPr>
            </w:pPr>
            <w:r w:rsidRPr="00E55029">
              <w:rPr>
                <w:rFonts w:ascii="Arial" w:hAnsi="Arial" w:cs="Arial"/>
              </w:rPr>
              <w:t>4.00</w:t>
            </w:r>
          </w:p>
        </w:tc>
        <w:tc>
          <w:tcPr>
            <w:tcW w:w="818" w:type="dxa"/>
            <w:tcBorders>
              <w:top w:val="nil"/>
              <w:left w:val="nil"/>
              <w:bottom w:val="single" w:sz="4" w:space="0" w:color="auto"/>
              <w:right w:val="single" w:sz="4" w:space="0" w:color="auto"/>
            </w:tcBorders>
            <w:shd w:val="clear" w:color="auto" w:fill="auto"/>
            <w:noWrap/>
            <w:hideMark/>
          </w:tcPr>
          <w:p w14:paraId="0E4A4836" w14:textId="77777777" w:rsidR="00E55029" w:rsidRPr="00E55029" w:rsidRDefault="00E55029" w:rsidP="001A75A9">
            <w:pPr>
              <w:jc w:val="center"/>
              <w:rPr>
                <w:rFonts w:ascii="Arial" w:hAnsi="Arial" w:cs="Arial"/>
              </w:rPr>
            </w:pPr>
            <w:r w:rsidRPr="00E55029">
              <w:rPr>
                <w:rFonts w:ascii="Arial" w:hAnsi="Arial" w:cs="Arial"/>
              </w:rPr>
              <w:t>4.00</w:t>
            </w:r>
          </w:p>
        </w:tc>
        <w:tc>
          <w:tcPr>
            <w:tcW w:w="828" w:type="dxa"/>
            <w:tcBorders>
              <w:top w:val="nil"/>
              <w:left w:val="nil"/>
              <w:bottom w:val="single" w:sz="4" w:space="0" w:color="auto"/>
              <w:right w:val="single" w:sz="4" w:space="0" w:color="auto"/>
            </w:tcBorders>
            <w:shd w:val="clear" w:color="auto" w:fill="auto"/>
            <w:noWrap/>
            <w:hideMark/>
          </w:tcPr>
          <w:p w14:paraId="52C0F53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2.00</w:t>
            </w:r>
          </w:p>
        </w:tc>
        <w:tc>
          <w:tcPr>
            <w:tcW w:w="901" w:type="dxa"/>
            <w:tcBorders>
              <w:top w:val="nil"/>
              <w:left w:val="nil"/>
              <w:bottom w:val="single" w:sz="4" w:space="0" w:color="auto"/>
              <w:right w:val="single" w:sz="4" w:space="0" w:color="auto"/>
            </w:tcBorders>
            <w:shd w:val="clear" w:color="auto" w:fill="auto"/>
            <w:noWrap/>
            <w:hideMark/>
          </w:tcPr>
          <w:p w14:paraId="4F8B2DC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0.00</w:t>
            </w:r>
          </w:p>
        </w:tc>
        <w:tc>
          <w:tcPr>
            <w:tcW w:w="808" w:type="dxa"/>
            <w:tcBorders>
              <w:top w:val="nil"/>
              <w:left w:val="nil"/>
              <w:bottom w:val="single" w:sz="4" w:space="0" w:color="auto"/>
              <w:right w:val="single" w:sz="4" w:space="0" w:color="auto"/>
            </w:tcBorders>
            <w:shd w:val="clear" w:color="auto" w:fill="auto"/>
            <w:noWrap/>
            <w:hideMark/>
          </w:tcPr>
          <w:p w14:paraId="2967B7A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720" w:type="dxa"/>
            <w:tcBorders>
              <w:top w:val="nil"/>
              <w:left w:val="nil"/>
              <w:bottom w:val="single" w:sz="4" w:space="0" w:color="auto"/>
              <w:right w:val="single" w:sz="4" w:space="0" w:color="auto"/>
            </w:tcBorders>
            <w:shd w:val="clear" w:color="auto" w:fill="auto"/>
            <w:noWrap/>
            <w:hideMark/>
          </w:tcPr>
          <w:p w14:paraId="0AFD80C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3A40FBA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6A01F39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2.40</w:t>
            </w:r>
          </w:p>
        </w:tc>
      </w:tr>
      <w:tr w:rsidR="00E55029" w:rsidRPr="00E55029" w14:paraId="4BD1A248"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87F7039" w14:textId="77777777" w:rsidR="00E55029" w:rsidRPr="00E55029" w:rsidRDefault="00E55029" w:rsidP="001A75A9">
            <w:pPr>
              <w:rPr>
                <w:rFonts w:ascii="Arial" w:hAnsi="Arial" w:cs="Arial"/>
              </w:rPr>
            </w:pPr>
          </w:p>
        </w:tc>
        <w:tc>
          <w:tcPr>
            <w:tcW w:w="992" w:type="dxa"/>
            <w:tcBorders>
              <w:top w:val="nil"/>
              <w:left w:val="nil"/>
              <w:bottom w:val="single" w:sz="4" w:space="0" w:color="auto"/>
              <w:right w:val="single" w:sz="4" w:space="0" w:color="auto"/>
            </w:tcBorders>
            <w:shd w:val="clear" w:color="auto" w:fill="auto"/>
            <w:noWrap/>
            <w:hideMark/>
          </w:tcPr>
          <w:p w14:paraId="5C0108DB" w14:textId="77777777" w:rsidR="00E55029" w:rsidRPr="00E55029" w:rsidRDefault="00E55029" w:rsidP="001A75A9">
            <w:pPr>
              <w:rPr>
                <w:rFonts w:ascii="Arial" w:hAnsi="Arial" w:cs="Arial"/>
              </w:rPr>
            </w:pPr>
            <w:r w:rsidRPr="00E55029">
              <w:rPr>
                <w:rFonts w:ascii="Arial" w:hAnsi="Arial" w:cs="Arial"/>
              </w:rPr>
              <w:t>G3</w:t>
            </w:r>
          </w:p>
        </w:tc>
        <w:tc>
          <w:tcPr>
            <w:tcW w:w="829" w:type="dxa"/>
            <w:tcBorders>
              <w:top w:val="nil"/>
              <w:left w:val="nil"/>
              <w:bottom w:val="single" w:sz="4" w:space="0" w:color="auto"/>
              <w:right w:val="single" w:sz="4" w:space="0" w:color="auto"/>
            </w:tcBorders>
            <w:shd w:val="clear" w:color="auto" w:fill="auto"/>
            <w:noWrap/>
            <w:hideMark/>
          </w:tcPr>
          <w:p w14:paraId="2EBDA4B5" w14:textId="77777777" w:rsidR="00E55029" w:rsidRPr="00E55029" w:rsidRDefault="00E55029" w:rsidP="001A75A9">
            <w:pPr>
              <w:jc w:val="center"/>
              <w:rPr>
                <w:rFonts w:ascii="Arial" w:hAnsi="Arial" w:cs="Arial"/>
              </w:rPr>
            </w:pPr>
            <w:r w:rsidRPr="00E55029">
              <w:rPr>
                <w:rFonts w:ascii="Arial" w:hAnsi="Arial" w:cs="Arial"/>
              </w:rPr>
              <w:t>2.00</w:t>
            </w:r>
          </w:p>
        </w:tc>
        <w:tc>
          <w:tcPr>
            <w:tcW w:w="1005" w:type="dxa"/>
            <w:tcBorders>
              <w:top w:val="nil"/>
              <w:left w:val="nil"/>
              <w:bottom w:val="single" w:sz="4" w:space="0" w:color="auto"/>
              <w:right w:val="single" w:sz="4" w:space="0" w:color="auto"/>
            </w:tcBorders>
            <w:shd w:val="clear" w:color="auto" w:fill="auto"/>
            <w:noWrap/>
            <w:hideMark/>
          </w:tcPr>
          <w:p w14:paraId="3C6483DA" w14:textId="77777777" w:rsidR="00E55029" w:rsidRPr="00E55029" w:rsidRDefault="00E55029" w:rsidP="001A75A9">
            <w:pPr>
              <w:jc w:val="center"/>
              <w:rPr>
                <w:rFonts w:ascii="Arial" w:hAnsi="Arial" w:cs="Arial"/>
              </w:rPr>
            </w:pPr>
            <w:r w:rsidRPr="00E55029">
              <w:rPr>
                <w:rFonts w:ascii="Arial" w:hAnsi="Arial" w:cs="Arial"/>
              </w:rPr>
              <w:t>7.00</w:t>
            </w:r>
          </w:p>
        </w:tc>
        <w:tc>
          <w:tcPr>
            <w:tcW w:w="818" w:type="dxa"/>
            <w:tcBorders>
              <w:top w:val="nil"/>
              <w:left w:val="nil"/>
              <w:bottom w:val="single" w:sz="4" w:space="0" w:color="auto"/>
              <w:right w:val="single" w:sz="4" w:space="0" w:color="auto"/>
            </w:tcBorders>
            <w:shd w:val="clear" w:color="auto" w:fill="auto"/>
            <w:noWrap/>
            <w:hideMark/>
          </w:tcPr>
          <w:p w14:paraId="772322B3" w14:textId="77777777" w:rsidR="00E55029" w:rsidRPr="00E55029" w:rsidRDefault="00E55029" w:rsidP="001A75A9">
            <w:pPr>
              <w:jc w:val="center"/>
              <w:rPr>
                <w:rFonts w:ascii="Arial" w:hAnsi="Arial" w:cs="Arial"/>
              </w:rPr>
            </w:pPr>
            <w:r w:rsidRPr="00E55029">
              <w:rPr>
                <w:rFonts w:ascii="Arial" w:hAnsi="Arial" w:cs="Arial"/>
              </w:rPr>
              <w:t>9.00</w:t>
            </w:r>
          </w:p>
        </w:tc>
        <w:tc>
          <w:tcPr>
            <w:tcW w:w="828" w:type="dxa"/>
            <w:tcBorders>
              <w:top w:val="nil"/>
              <w:left w:val="nil"/>
              <w:bottom w:val="single" w:sz="4" w:space="0" w:color="auto"/>
              <w:right w:val="single" w:sz="4" w:space="0" w:color="auto"/>
            </w:tcBorders>
            <w:shd w:val="clear" w:color="auto" w:fill="auto"/>
            <w:noWrap/>
            <w:hideMark/>
          </w:tcPr>
          <w:p w14:paraId="19F72B6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10.00</w:t>
            </w:r>
          </w:p>
        </w:tc>
        <w:tc>
          <w:tcPr>
            <w:tcW w:w="901" w:type="dxa"/>
            <w:tcBorders>
              <w:top w:val="nil"/>
              <w:left w:val="nil"/>
              <w:bottom w:val="single" w:sz="4" w:space="0" w:color="auto"/>
              <w:right w:val="single" w:sz="4" w:space="0" w:color="auto"/>
            </w:tcBorders>
            <w:shd w:val="clear" w:color="auto" w:fill="auto"/>
            <w:noWrap/>
            <w:hideMark/>
          </w:tcPr>
          <w:p w14:paraId="3A4A0549"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14.00</w:t>
            </w:r>
          </w:p>
        </w:tc>
        <w:tc>
          <w:tcPr>
            <w:tcW w:w="808" w:type="dxa"/>
            <w:tcBorders>
              <w:top w:val="nil"/>
              <w:left w:val="nil"/>
              <w:bottom w:val="single" w:sz="4" w:space="0" w:color="auto"/>
              <w:right w:val="single" w:sz="4" w:space="0" w:color="auto"/>
            </w:tcBorders>
            <w:shd w:val="clear" w:color="auto" w:fill="auto"/>
            <w:noWrap/>
            <w:hideMark/>
          </w:tcPr>
          <w:p w14:paraId="44B991B1"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5.00</w:t>
            </w:r>
          </w:p>
        </w:tc>
        <w:tc>
          <w:tcPr>
            <w:tcW w:w="720" w:type="dxa"/>
            <w:tcBorders>
              <w:top w:val="nil"/>
              <w:left w:val="nil"/>
              <w:bottom w:val="single" w:sz="4" w:space="0" w:color="auto"/>
              <w:right w:val="single" w:sz="4" w:space="0" w:color="auto"/>
            </w:tcBorders>
            <w:shd w:val="clear" w:color="auto" w:fill="auto"/>
            <w:noWrap/>
            <w:hideMark/>
          </w:tcPr>
          <w:p w14:paraId="1E171AC7"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11.00</w:t>
            </w:r>
          </w:p>
        </w:tc>
        <w:tc>
          <w:tcPr>
            <w:tcW w:w="812" w:type="dxa"/>
            <w:tcBorders>
              <w:top w:val="nil"/>
              <w:left w:val="nil"/>
              <w:bottom w:val="single" w:sz="4" w:space="0" w:color="auto"/>
              <w:right w:val="nil"/>
            </w:tcBorders>
            <w:shd w:val="clear" w:color="auto" w:fill="auto"/>
            <w:noWrap/>
            <w:hideMark/>
          </w:tcPr>
          <w:p w14:paraId="776B183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1217" w:type="dxa"/>
            <w:tcBorders>
              <w:top w:val="nil"/>
              <w:left w:val="single" w:sz="4" w:space="0" w:color="auto"/>
              <w:bottom w:val="single" w:sz="4" w:space="0" w:color="auto"/>
              <w:right w:val="single" w:sz="4" w:space="0" w:color="auto"/>
            </w:tcBorders>
            <w:shd w:val="clear" w:color="auto" w:fill="auto"/>
            <w:noWrap/>
            <w:hideMark/>
          </w:tcPr>
          <w:p w14:paraId="628CBA3D"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7.80</w:t>
            </w:r>
          </w:p>
        </w:tc>
      </w:tr>
      <w:tr w:rsidR="00E55029" w:rsidRPr="00E55029" w14:paraId="69C91E86" w14:textId="77777777" w:rsidTr="00174912">
        <w:trPr>
          <w:trHeight w:val="54"/>
          <w:jc w:val="center"/>
        </w:trPr>
        <w:tc>
          <w:tcPr>
            <w:tcW w:w="1348" w:type="dxa"/>
            <w:vMerge/>
            <w:tcBorders>
              <w:left w:val="single" w:sz="4" w:space="0" w:color="auto"/>
              <w:right w:val="single" w:sz="4" w:space="0" w:color="auto"/>
            </w:tcBorders>
            <w:shd w:val="clear" w:color="auto" w:fill="auto"/>
            <w:noWrap/>
            <w:vAlign w:val="center"/>
            <w:hideMark/>
          </w:tcPr>
          <w:p w14:paraId="444B821E" w14:textId="77777777" w:rsidR="00E55029" w:rsidRPr="00E55029" w:rsidRDefault="00E55029" w:rsidP="001A75A9">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1FCB8A33" w14:textId="77777777" w:rsidR="00E55029" w:rsidRPr="00E55029" w:rsidRDefault="00E55029" w:rsidP="001A75A9">
            <w:pPr>
              <w:rPr>
                <w:rFonts w:ascii="Arial" w:hAnsi="Arial" w:cs="Arial"/>
                <w:lang w:eastAsia="en-IN" w:bidi="gu-IN"/>
              </w:rPr>
            </w:pPr>
            <w:r w:rsidRPr="00E55029">
              <w:rPr>
                <w:rFonts w:ascii="Arial" w:hAnsi="Arial" w:cs="Arial"/>
                <w:lang w:eastAsia="en-IN" w:bidi="gu-IN"/>
              </w:rPr>
              <w:t>G4</w:t>
            </w:r>
          </w:p>
        </w:tc>
        <w:tc>
          <w:tcPr>
            <w:tcW w:w="829" w:type="dxa"/>
            <w:tcBorders>
              <w:top w:val="nil"/>
              <w:left w:val="nil"/>
              <w:bottom w:val="single" w:sz="4" w:space="0" w:color="auto"/>
              <w:right w:val="single" w:sz="4" w:space="0" w:color="auto"/>
            </w:tcBorders>
            <w:shd w:val="clear" w:color="auto" w:fill="auto"/>
            <w:noWrap/>
            <w:hideMark/>
          </w:tcPr>
          <w:p w14:paraId="5E817D1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1005" w:type="dxa"/>
            <w:tcBorders>
              <w:top w:val="nil"/>
              <w:left w:val="nil"/>
              <w:bottom w:val="single" w:sz="4" w:space="0" w:color="auto"/>
              <w:right w:val="single" w:sz="4" w:space="0" w:color="auto"/>
            </w:tcBorders>
            <w:shd w:val="clear" w:color="auto" w:fill="auto"/>
            <w:noWrap/>
            <w:hideMark/>
          </w:tcPr>
          <w:p w14:paraId="28A824B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818" w:type="dxa"/>
            <w:tcBorders>
              <w:top w:val="nil"/>
              <w:left w:val="nil"/>
              <w:bottom w:val="single" w:sz="4" w:space="0" w:color="auto"/>
              <w:right w:val="single" w:sz="4" w:space="0" w:color="auto"/>
            </w:tcBorders>
            <w:shd w:val="clear" w:color="auto" w:fill="auto"/>
            <w:noWrap/>
            <w:hideMark/>
          </w:tcPr>
          <w:p w14:paraId="55960A2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11.00</w:t>
            </w:r>
          </w:p>
        </w:tc>
        <w:tc>
          <w:tcPr>
            <w:tcW w:w="828" w:type="dxa"/>
            <w:tcBorders>
              <w:top w:val="nil"/>
              <w:left w:val="nil"/>
              <w:bottom w:val="single" w:sz="4" w:space="0" w:color="auto"/>
              <w:right w:val="single" w:sz="4" w:space="0" w:color="auto"/>
            </w:tcBorders>
            <w:shd w:val="clear" w:color="auto" w:fill="auto"/>
            <w:noWrap/>
            <w:hideMark/>
          </w:tcPr>
          <w:p w14:paraId="78113DE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2.00</w:t>
            </w:r>
          </w:p>
        </w:tc>
        <w:tc>
          <w:tcPr>
            <w:tcW w:w="901" w:type="dxa"/>
            <w:tcBorders>
              <w:top w:val="nil"/>
              <w:left w:val="nil"/>
              <w:bottom w:val="single" w:sz="4" w:space="0" w:color="auto"/>
              <w:right w:val="single" w:sz="4" w:space="0" w:color="auto"/>
            </w:tcBorders>
            <w:shd w:val="clear" w:color="auto" w:fill="auto"/>
            <w:noWrap/>
            <w:hideMark/>
          </w:tcPr>
          <w:p w14:paraId="4881CEA5"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10.00</w:t>
            </w:r>
          </w:p>
        </w:tc>
        <w:tc>
          <w:tcPr>
            <w:tcW w:w="808" w:type="dxa"/>
            <w:tcBorders>
              <w:top w:val="nil"/>
              <w:left w:val="nil"/>
              <w:bottom w:val="single" w:sz="4" w:space="0" w:color="auto"/>
              <w:right w:val="single" w:sz="4" w:space="0" w:color="auto"/>
            </w:tcBorders>
            <w:shd w:val="clear" w:color="auto" w:fill="auto"/>
            <w:noWrap/>
            <w:hideMark/>
          </w:tcPr>
          <w:p w14:paraId="36E15B18"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7.00</w:t>
            </w:r>
          </w:p>
        </w:tc>
        <w:tc>
          <w:tcPr>
            <w:tcW w:w="720" w:type="dxa"/>
            <w:tcBorders>
              <w:top w:val="nil"/>
              <w:left w:val="nil"/>
              <w:bottom w:val="single" w:sz="4" w:space="0" w:color="auto"/>
              <w:right w:val="single" w:sz="4" w:space="0" w:color="auto"/>
            </w:tcBorders>
            <w:shd w:val="clear" w:color="auto" w:fill="auto"/>
            <w:noWrap/>
            <w:hideMark/>
          </w:tcPr>
          <w:p w14:paraId="7E7088AC"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7.00</w:t>
            </w:r>
          </w:p>
        </w:tc>
        <w:tc>
          <w:tcPr>
            <w:tcW w:w="812" w:type="dxa"/>
            <w:tcBorders>
              <w:top w:val="nil"/>
              <w:left w:val="nil"/>
              <w:bottom w:val="single" w:sz="4" w:space="0" w:color="auto"/>
              <w:right w:val="nil"/>
            </w:tcBorders>
            <w:shd w:val="clear" w:color="auto" w:fill="auto"/>
            <w:noWrap/>
            <w:hideMark/>
          </w:tcPr>
          <w:p w14:paraId="3E38305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6.00</w:t>
            </w:r>
          </w:p>
        </w:tc>
        <w:tc>
          <w:tcPr>
            <w:tcW w:w="1217" w:type="dxa"/>
            <w:tcBorders>
              <w:top w:val="nil"/>
              <w:left w:val="single" w:sz="4" w:space="0" w:color="auto"/>
              <w:bottom w:val="single" w:sz="4" w:space="0" w:color="auto"/>
              <w:right w:val="single" w:sz="4" w:space="0" w:color="auto"/>
            </w:tcBorders>
            <w:shd w:val="clear" w:color="auto" w:fill="auto"/>
            <w:noWrap/>
            <w:hideMark/>
          </w:tcPr>
          <w:p w14:paraId="0CA324D8"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6.40</w:t>
            </w:r>
          </w:p>
        </w:tc>
      </w:tr>
      <w:tr w:rsidR="00E55029" w:rsidRPr="00E55029" w14:paraId="0BDAF84B" w14:textId="77777777" w:rsidTr="00174912">
        <w:trPr>
          <w:trHeight w:val="260"/>
          <w:jc w:val="center"/>
        </w:trPr>
        <w:tc>
          <w:tcPr>
            <w:tcW w:w="1348" w:type="dxa"/>
            <w:vMerge/>
            <w:tcBorders>
              <w:left w:val="single" w:sz="4" w:space="0" w:color="auto"/>
              <w:right w:val="single" w:sz="4" w:space="0" w:color="auto"/>
            </w:tcBorders>
            <w:shd w:val="clear" w:color="auto" w:fill="auto"/>
            <w:noWrap/>
            <w:vAlign w:val="center"/>
            <w:hideMark/>
          </w:tcPr>
          <w:p w14:paraId="63A4F363" w14:textId="77777777" w:rsidR="00E55029" w:rsidRPr="00E55029" w:rsidRDefault="00E55029" w:rsidP="001A75A9">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4A1A0EB5" w14:textId="77777777" w:rsidR="00E55029" w:rsidRPr="00E55029" w:rsidRDefault="00E55029" w:rsidP="001A75A9">
            <w:pPr>
              <w:rPr>
                <w:rFonts w:ascii="Arial" w:hAnsi="Arial" w:cs="Arial"/>
                <w:lang w:eastAsia="en-IN" w:bidi="gu-IN"/>
              </w:rPr>
            </w:pPr>
            <w:r w:rsidRPr="00E55029">
              <w:rPr>
                <w:rFonts w:ascii="Arial" w:hAnsi="Arial" w:cs="Arial"/>
                <w:lang w:eastAsia="en-IN" w:bidi="gu-IN"/>
              </w:rPr>
              <w:t>G5</w:t>
            </w:r>
          </w:p>
        </w:tc>
        <w:tc>
          <w:tcPr>
            <w:tcW w:w="829" w:type="dxa"/>
            <w:tcBorders>
              <w:top w:val="nil"/>
              <w:left w:val="nil"/>
              <w:bottom w:val="single" w:sz="4" w:space="0" w:color="auto"/>
              <w:right w:val="single" w:sz="4" w:space="0" w:color="auto"/>
            </w:tcBorders>
            <w:shd w:val="clear" w:color="auto" w:fill="auto"/>
            <w:noWrap/>
            <w:hideMark/>
          </w:tcPr>
          <w:p w14:paraId="64B30540"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1005" w:type="dxa"/>
            <w:tcBorders>
              <w:top w:val="nil"/>
              <w:left w:val="nil"/>
              <w:bottom w:val="single" w:sz="4" w:space="0" w:color="auto"/>
              <w:right w:val="single" w:sz="4" w:space="0" w:color="auto"/>
            </w:tcBorders>
            <w:shd w:val="clear" w:color="auto" w:fill="auto"/>
            <w:noWrap/>
            <w:hideMark/>
          </w:tcPr>
          <w:p w14:paraId="42DD5DB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6.00</w:t>
            </w:r>
          </w:p>
        </w:tc>
        <w:tc>
          <w:tcPr>
            <w:tcW w:w="818" w:type="dxa"/>
            <w:tcBorders>
              <w:top w:val="nil"/>
              <w:left w:val="nil"/>
              <w:bottom w:val="single" w:sz="4" w:space="0" w:color="auto"/>
              <w:right w:val="single" w:sz="4" w:space="0" w:color="auto"/>
            </w:tcBorders>
            <w:shd w:val="clear" w:color="auto" w:fill="auto"/>
            <w:noWrap/>
            <w:hideMark/>
          </w:tcPr>
          <w:p w14:paraId="4161EE4E"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1.00</w:t>
            </w:r>
          </w:p>
        </w:tc>
        <w:tc>
          <w:tcPr>
            <w:tcW w:w="828" w:type="dxa"/>
            <w:tcBorders>
              <w:top w:val="nil"/>
              <w:left w:val="nil"/>
              <w:bottom w:val="single" w:sz="4" w:space="0" w:color="auto"/>
              <w:right w:val="single" w:sz="4" w:space="0" w:color="auto"/>
            </w:tcBorders>
            <w:shd w:val="clear" w:color="auto" w:fill="auto"/>
            <w:noWrap/>
            <w:hideMark/>
          </w:tcPr>
          <w:p w14:paraId="65000D9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901" w:type="dxa"/>
            <w:tcBorders>
              <w:top w:val="nil"/>
              <w:left w:val="nil"/>
              <w:bottom w:val="single" w:sz="4" w:space="0" w:color="auto"/>
              <w:right w:val="single" w:sz="4" w:space="0" w:color="auto"/>
            </w:tcBorders>
            <w:shd w:val="clear" w:color="auto" w:fill="auto"/>
            <w:noWrap/>
            <w:hideMark/>
          </w:tcPr>
          <w:p w14:paraId="4E1618DF"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808" w:type="dxa"/>
            <w:tcBorders>
              <w:top w:val="nil"/>
              <w:left w:val="nil"/>
              <w:bottom w:val="single" w:sz="4" w:space="0" w:color="auto"/>
              <w:right w:val="single" w:sz="4" w:space="0" w:color="auto"/>
            </w:tcBorders>
            <w:shd w:val="clear" w:color="auto" w:fill="auto"/>
            <w:noWrap/>
            <w:hideMark/>
          </w:tcPr>
          <w:p w14:paraId="40C4F3A3"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4.00</w:t>
            </w:r>
          </w:p>
        </w:tc>
        <w:tc>
          <w:tcPr>
            <w:tcW w:w="720" w:type="dxa"/>
            <w:tcBorders>
              <w:top w:val="nil"/>
              <w:left w:val="nil"/>
              <w:bottom w:val="single" w:sz="4" w:space="0" w:color="auto"/>
              <w:right w:val="single" w:sz="4" w:space="0" w:color="auto"/>
            </w:tcBorders>
            <w:shd w:val="clear" w:color="auto" w:fill="auto"/>
            <w:noWrap/>
            <w:hideMark/>
          </w:tcPr>
          <w:p w14:paraId="5EC378C6"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812" w:type="dxa"/>
            <w:tcBorders>
              <w:top w:val="nil"/>
              <w:left w:val="nil"/>
              <w:bottom w:val="single" w:sz="4" w:space="0" w:color="auto"/>
              <w:right w:val="nil"/>
            </w:tcBorders>
            <w:shd w:val="clear" w:color="auto" w:fill="auto"/>
            <w:noWrap/>
            <w:hideMark/>
          </w:tcPr>
          <w:p w14:paraId="0BFD257D" w14:textId="77777777" w:rsidR="00E55029" w:rsidRPr="00E55029" w:rsidRDefault="00E55029" w:rsidP="001A75A9">
            <w:pPr>
              <w:jc w:val="center"/>
              <w:rPr>
                <w:rFonts w:ascii="Arial" w:hAnsi="Arial" w:cs="Arial"/>
                <w:lang w:eastAsia="en-IN" w:bidi="gu-IN"/>
              </w:rPr>
            </w:pPr>
            <w:r w:rsidRPr="00E55029">
              <w:rPr>
                <w:rFonts w:ascii="Arial" w:hAnsi="Arial" w:cs="Arial"/>
                <w:lang w:eastAsia="en-IN" w:bidi="gu-IN"/>
              </w:rPr>
              <w:t>-</w:t>
            </w:r>
          </w:p>
        </w:tc>
        <w:tc>
          <w:tcPr>
            <w:tcW w:w="1217" w:type="dxa"/>
            <w:tcBorders>
              <w:top w:val="nil"/>
              <w:left w:val="single" w:sz="4" w:space="0" w:color="auto"/>
              <w:bottom w:val="single" w:sz="4" w:space="0" w:color="auto"/>
              <w:right w:val="single" w:sz="4" w:space="0" w:color="auto"/>
            </w:tcBorders>
            <w:shd w:val="clear" w:color="auto" w:fill="auto"/>
            <w:noWrap/>
            <w:hideMark/>
          </w:tcPr>
          <w:p w14:paraId="0993F2EC"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3.80</w:t>
            </w:r>
          </w:p>
        </w:tc>
      </w:tr>
      <w:tr w:rsidR="00E55029" w:rsidRPr="00E55029" w14:paraId="070C8D67" w14:textId="77777777" w:rsidTr="00174912">
        <w:trPr>
          <w:trHeight w:val="54"/>
          <w:jc w:val="center"/>
        </w:trPr>
        <w:tc>
          <w:tcPr>
            <w:tcW w:w="1348" w:type="dxa"/>
            <w:vMerge/>
            <w:tcBorders>
              <w:left w:val="single" w:sz="4" w:space="0" w:color="auto"/>
              <w:bottom w:val="single" w:sz="4" w:space="0" w:color="auto"/>
              <w:right w:val="single" w:sz="4" w:space="0" w:color="auto"/>
            </w:tcBorders>
            <w:shd w:val="clear" w:color="auto" w:fill="auto"/>
            <w:noWrap/>
            <w:vAlign w:val="center"/>
            <w:hideMark/>
          </w:tcPr>
          <w:p w14:paraId="6A73FD55" w14:textId="77777777" w:rsidR="00E55029" w:rsidRPr="00E55029" w:rsidRDefault="00E55029" w:rsidP="001A75A9">
            <w:pPr>
              <w:rPr>
                <w:rFonts w:ascii="Arial" w:hAnsi="Arial" w:cs="Arial"/>
                <w:lang w:eastAsia="en-IN" w:bidi="gu-IN"/>
              </w:rPr>
            </w:pPr>
          </w:p>
        </w:tc>
        <w:tc>
          <w:tcPr>
            <w:tcW w:w="992" w:type="dxa"/>
            <w:tcBorders>
              <w:top w:val="nil"/>
              <w:left w:val="nil"/>
              <w:bottom w:val="single" w:sz="4" w:space="0" w:color="auto"/>
              <w:right w:val="single" w:sz="4" w:space="0" w:color="auto"/>
            </w:tcBorders>
            <w:shd w:val="clear" w:color="auto" w:fill="auto"/>
            <w:noWrap/>
            <w:hideMark/>
          </w:tcPr>
          <w:p w14:paraId="7ECA8688" w14:textId="77777777" w:rsidR="00E55029" w:rsidRPr="00E55029" w:rsidRDefault="00E55029" w:rsidP="001A75A9">
            <w:pPr>
              <w:rPr>
                <w:rFonts w:ascii="Arial" w:hAnsi="Arial" w:cs="Arial"/>
                <w:lang w:eastAsia="en-IN" w:bidi="gu-IN"/>
              </w:rPr>
            </w:pPr>
            <w:r w:rsidRPr="00E55029">
              <w:rPr>
                <w:rFonts w:ascii="Arial" w:hAnsi="Arial" w:cs="Arial"/>
                <w:lang w:eastAsia="en-IN" w:bidi="gu-IN"/>
              </w:rPr>
              <w:t> </w:t>
            </w:r>
          </w:p>
        </w:tc>
        <w:tc>
          <w:tcPr>
            <w:tcW w:w="829" w:type="dxa"/>
            <w:tcBorders>
              <w:top w:val="nil"/>
              <w:left w:val="nil"/>
              <w:bottom w:val="single" w:sz="4" w:space="0" w:color="auto"/>
              <w:right w:val="single" w:sz="4" w:space="0" w:color="auto"/>
            </w:tcBorders>
            <w:shd w:val="clear" w:color="auto" w:fill="auto"/>
            <w:noWrap/>
            <w:hideMark/>
          </w:tcPr>
          <w:p w14:paraId="3A981BBF"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3.00</w:t>
            </w:r>
          </w:p>
        </w:tc>
        <w:tc>
          <w:tcPr>
            <w:tcW w:w="1005" w:type="dxa"/>
            <w:tcBorders>
              <w:top w:val="nil"/>
              <w:left w:val="nil"/>
              <w:bottom w:val="single" w:sz="4" w:space="0" w:color="auto"/>
              <w:right w:val="single" w:sz="4" w:space="0" w:color="auto"/>
            </w:tcBorders>
            <w:shd w:val="clear" w:color="auto" w:fill="auto"/>
            <w:noWrap/>
            <w:hideMark/>
          </w:tcPr>
          <w:p w14:paraId="786D5077"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5.00</w:t>
            </w:r>
          </w:p>
        </w:tc>
        <w:tc>
          <w:tcPr>
            <w:tcW w:w="818" w:type="dxa"/>
            <w:tcBorders>
              <w:top w:val="nil"/>
              <w:left w:val="nil"/>
              <w:bottom w:val="single" w:sz="4" w:space="0" w:color="auto"/>
              <w:right w:val="single" w:sz="4" w:space="0" w:color="auto"/>
            </w:tcBorders>
            <w:shd w:val="clear" w:color="auto" w:fill="auto"/>
            <w:noWrap/>
            <w:hideMark/>
          </w:tcPr>
          <w:p w14:paraId="14B4DC85"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5.60</w:t>
            </w:r>
          </w:p>
        </w:tc>
        <w:tc>
          <w:tcPr>
            <w:tcW w:w="828" w:type="dxa"/>
            <w:tcBorders>
              <w:top w:val="nil"/>
              <w:left w:val="nil"/>
              <w:bottom w:val="single" w:sz="4" w:space="0" w:color="auto"/>
              <w:right w:val="single" w:sz="4" w:space="0" w:color="auto"/>
            </w:tcBorders>
            <w:shd w:val="clear" w:color="auto" w:fill="auto"/>
            <w:noWrap/>
            <w:hideMark/>
          </w:tcPr>
          <w:p w14:paraId="797C9462"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4.40</w:t>
            </w:r>
          </w:p>
        </w:tc>
        <w:tc>
          <w:tcPr>
            <w:tcW w:w="901" w:type="dxa"/>
            <w:tcBorders>
              <w:top w:val="nil"/>
              <w:left w:val="nil"/>
              <w:bottom w:val="single" w:sz="4" w:space="0" w:color="auto"/>
              <w:right w:val="single" w:sz="4" w:space="0" w:color="auto"/>
            </w:tcBorders>
            <w:shd w:val="clear" w:color="auto" w:fill="auto"/>
            <w:noWrap/>
            <w:hideMark/>
          </w:tcPr>
          <w:p w14:paraId="3B556B0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6.00</w:t>
            </w:r>
          </w:p>
        </w:tc>
        <w:tc>
          <w:tcPr>
            <w:tcW w:w="808" w:type="dxa"/>
            <w:tcBorders>
              <w:top w:val="nil"/>
              <w:left w:val="nil"/>
              <w:bottom w:val="single" w:sz="4" w:space="0" w:color="auto"/>
              <w:right w:val="single" w:sz="4" w:space="0" w:color="auto"/>
            </w:tcBorders>
            <w:shd w:val="clear" w:color="auto" w:fill="auto"/>
            <w:noWrap/>
            <w:hideMark/>
          </w:tcPr>
          <w:p w14:paraId="56F826CA"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5.30</w:t>
            </w:r>
          </w:p>
        </w:tc>
        <w:tc>
          <w:tcPr>
            <w:tcW w:w="720" w:type="dxa"/>
            <w:tcBorders>
              <w:top w:val="nil"/>
              <w:left w:val="nil"/>
              <w:bottom w:val="single" w:sz="4" w:space="0" w:color="auto"/>
              <w:right w:val="single" w:sz="4" w:space="0" w:color="auto"/>
            </w:tcBorders>
            <w:shd w:val="clear" w:color="auto" w:fill="auto"/>
            <w:noWrap/>
            <w:hideMark/>
          </w:tcPr>
          <w:p w14:paraId="08F4EA27"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9.00</w:t>
            </w:r>
          </w:p>
        </w:tc>
        <w:tc>
          <w:tcPr>
            <w:tcW w:w="812" w:type="dxa"/>
            <w:tcBorders>
              <w:top w:val="nil"/>
              <w:left w:val="nil"/>
              <w:bottom w:val="single" w:sz="4" w:space="0" w:color="auto"/>
              <w:right w:val="single" w:sz="4" w:space="0" w:color="auto"/>
            </w:tcBorders>
            <w:shd w:val="clear" w:color="auto" w:fill="auto"/>
            <w:noWrap/>
            <w:hideMark/>
          </w:tcPr>
          <w:p w14:paraId="36C79AAF"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5.00</w:t>
            </w:r>
          </w:p>
        </w:tc>
        <w:tc>
          <w:tcPr>
            <w:tcW w:w="1217" w:type="dxa"/>
            <w:tcBorders>
              <w:top w:val="nil"/>
              <w:left w:val="nil"/>
              <w:bottom w:val="single" w:sz="4" w:space="0" w:color="auto"/>
              <w:right w:val="single" w:sz="4" w:space="0" w:color="auto"/>
            </w:tcBorders>
            <w:shd w:val="clear" w:color="auto" w:fill="auto"/>
            <w:noWrap/>
            <w:hideMark/>
          </w:tcPr>
          <w:p w14:paraId="2285EE1D" w14:textId="77777777" w:rsidR="00E55029" w:rsidRPr="00E55029" w:rsidRDefault="00E55029" w:rsidP="001A75A9">
            <w:pPr>
              <w:jc w:val="center"/>
              <w:rPr>
                <w:rFonts w:ascii="Arial" w:hAnsi="Arial" w:cs="Arial"/>
                <w:b/>
                <w:bCs/>
                <w:lang w:eastAsia="en-IN" w:bidi="gu-IN"/>
              </w:rPr>
            </w:pPr>
            <w:r w:rsidRPr="00E55029">
              <w:rPr>
                <w:rFonts w:ascii="Arial" w:hAnsi="Arial" w:cs="Arial"/>
                <w:b/>
                <w:bCs/>
                <w:lang w:eastAsia="en-IN" w:bidi="gu-IN"/>
              </w:rPr>
              <w:t>4.70</w:t>
            </w:r>
          </w:p>
        </w:tc>
      </w:tr>
      <w:tr w:rsidR="00E55029" w:rsidRPr="00E55029" w14:paraId="23AEB79D" w14:textId="77777777" w:rsidTr="00174912">
        <w:trPr>
          <w:trHeight w:val="260"/>
          <w:jc w:val="center"/>
        </w:trPr>
        <w:tc>
          <w:tcPr>
            <w:tcW w:w="1027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7996B1C" w14:textId="77777777" w:rsidR="00E55029" w:rsidRPr="00E55029" w:rsidRDefault="00E55029" w:rsidP="001A75A9">
            <w:pPr>
              <w:rPr>
                <w:rFonts w:ascii="Arial" w:hAnsi="Arial" w:cs="Arial"/>
                <w:lang w:eastAsia="en-IN" w:bidi="gu-IN"/>
              </w:rPr>
            </w:pPr>
            <w:r w:rsidRPr="00E55029">
              <w:rPr>
                <w:rFonts w:ascii="Arial" w:hAnsi="Arial" w:cs="Arial"/>
                <w:lang w:eastAsia="en-IN" w:bidi="gu-IN"/>
              </w:rPr>
              <w:t>Note: G1- Olpad, G2- Hansot, G3- Sikhar, Palej G4- Laheri, Palej, G5- Vipul, Karjan Ginning mills</w:t>
            </w:r>
          </w:p>
        </w:tc>
      </w:tr>
      <w:bookmarkEnd w:id="7"/>
    </w:tbl>
    <w:p w14:paraId="066FAE1D" w14:textId="77777777" w:rsidR="001D30E4" w:rsidRDefault="001D30E4" w:rsidP="00756245">
      <w:pPr>
        <w:pStyle w:val="Body"/>
        <w:spacing w:after="0"/>
        <w:rPr>
          <w:rFonts w:ascii="Arial" w:hAnsi="Arial" w:cs="Arial"/>
          <w:b/>
          <w:caps/>
          <w:sz w:val="22"/>
        </w:rPr>
      </w:pPr>
    </w:p>
    <w:p w14:paraId="4A96C57C" w14:textId="77777777" w:rsidR="001D30E4" w:rsidRDefault="001D30E4">
      <w:pPr>
        <w:rPr>
          <w:rFonts w:ascii="Arial" w:hAnsi="Arial" w:cs="Arial"/>
          <w:b/>
          <w:caps/>
          <w:sz w:val="22"/>
        </w:rPr>
      </w:pPr>
      <w:r>
        <w:rPr>
          <w:rFonts w:ascii="Arial" w:hAnsi="Arial" w:cs="Arial"/>
          <w:b/>
          <w:caps/>
          <w:sz w:val="22"/>
        </w:rPr>
        <w:br w:type="page"/>
      </w:r>
    </w:p>
    <w:p w14:paraId="4A2D0E1F" w14:textId="05773E1E" w:rsidR="00756245" w:rsidRPr="000F570B" w:rsidRDefault="000F570B" w:rsidP="00756245">
      <w:pPr>
        <w:pStyle w:val="Body"/>
        <w:spacing w:after="0"/>
        <w:rPr>
          <w:rFonts w:ascii="Arial" w:hAnsi="Arial" w:cs="Arial"/>
          <w:b/>
          <w:caps/>
          <w:sz w:val="22"/>
        </w:rPr>
      </w:pPr>
      <w:r w:rsidRPr="000F570B">
        <w:rPr>
          <w:rFonts w:ascii="Arial" w:hAnsi="Arial" w:cs="Arial"/>
          <w:b/>
          <w:caps/>
          <w:sz w:val="22"/>
        </w:rPr>
        <w:lastRenderedPageBreak/>
        <w:t>Discussion</w:t>
      </w:r>
    </w:p>
    <w:p w14:paraId="3C9CF857" w14:textId="4F7082A8"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The use of pheromone traps for monitoring and decision-making was advocated earlier by Singh and Lather (1989) and Suresh (2001) who opined that the activity of pink bollworm moth can be monitored by pheromone traps which helped to know catches of male moths and the increase in number of trap catches aided to develop the strategies for management. During cotton season, the effectiveness of pheromone traps and lures of pink bollworm for monitoring was successfully demonstrated </w:t>
      </w:r>
      <w:r w:rsidR="002966AA" w:rsidRPr="00A6681B">
        <w:rPr>
          <w:rFonts w:ascii="Arial" w:hAnsi="Arial" w:cs="Arial"/>
        </w:rPr>
        <w:t>(</w:t>
      </w:r>
      <w:r w:rsidRPr="00A6681B">
        <w:rPr>
          <w:rFonts w:ascii="Arial" w:hAnsi="Arial" w:cs="Arial"/>
        </w:rPr>
        <w:t xml:space="preserve">Patil et al. 2007; Ahmad and Sarwar, 2013, </w:t>
      </w:r>
      <w:proofErr w:type="spellStart"/>
      <w:r w:rsidRPr="00A6681B">
        <w:rPr>
          <w:rFonts w:ascii="Arial" w:hAnsi="Arial" w:cs="Arial"/>
        </w:rPr>
        <w:t>Yalawar</w:t>
      </w:r>
      <w:proofErr w:type="spellEnd"/>
      <w:r w:rsidRPr="00A6681B">
        <w:rPr>
          <w:rFonts w:ascii="Arial" w:hAnsi="Arial" w:cs="Arial"/>
        </w:rPr>
        <w:t xml:space="preserve"> and Patil, 2019) and the male moth trap catches were also aided to predict larval infestation of pink bollworm (</w:t>
      </w:r>
      <w:r w:rsidRPr="00A6681B">
        <w:rPr>
          <w:rFonts w:ascii="Arial" w:hAnsi="Arial" w:cs="Arial"/>
          <w:i/>
          <w:iCs/>
        </w:rPr>
        <w:t>P. gossypiella</w:t>
      </w:r>
      <w:r w:rsidRPr="00A6681B">
        <w:rPr>
          <w:rFonts w:ascii="Arial" w:hAnsi="Arial" w:cs="Arial"/>
        </w:rPr>
        <w:t xml:space="preserve">), in cotton fields (Staten and Walters, 2021). </w:t>
      </w:r>
    </w:p>
    <w:p w14:paraId="6CEFF406" w14:textId="77777777"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Earlier, while studying behavior of pink bollworm in stored cotton seed, Patel and Talati (1972) noticed very low incidence of larval carry over through cotton seeds and other cotton waste material in ginneries. Beltran and Garcia (1983) found that the larvae could survived in infested seeds undergoing diapauses lasting from 73 to 310 days which was broken when the larvae were exposed to high humidity (&gt;85%) and moth emergence started. Sidhu and Dhawan (1985) found emergence of adults from the seed cotton regularly from the cotton ginning and pressing mills and from local cotton mills too. Swami (1999) recorded trap catches to be varied from 3 to 248 per trap, indicating that damaged seed cotton in ginning mills and discarded damaged seeds are the primary sources to carry over. Swami and Rao (2000) reported that adults were continuously emerging in the local ginning mills from the seed cotton received regularly from different regions of the state and also noticed that damaged and discarded kapas, lint and seed in ginning mills were found as the major sources for regular build-up of pink bollworm population. </w:t>
      </w:r>
      <w:proofErr w:type="spellStart"/>
      <w:r w:rsidRPr="00A6681B">
        <w:rPr>
          <w:rFonts w:ascii="Arial" w:hAnsi="Arial" w:cs="Arial"/>
        </w:rPr>
        <w:t>Hanchinal</w:t>
      </w:r>
      <w:proofErr w:type="spellEnd"/>
      <w:r w:rsidRPr="00A6681B">
        <w:rPr>
          <w:rFonts w:ascii="Arial" w:hAnsi="Arial" w:cs="Arial"/>
        </w:rPr>
        <w:t xml:space="preserve"> et al. (2018) opined that long-term storage of raw cotton in ginning mills and market yards served as a source of pink bollworms to the ensuing crop. Kumar et al. (2020) opined that the spread of resistant pink bollworm in the North zone on BG II cotton due to transport of resistant larvae along with cotton seeds procured from Central/South zone by the ginneries. ICAR-CICR has suggested installing pheromone traps at all market yards and ginneries to catch any suicidal outbursts, as well as near go-downs, ginning mills, market yards, storage rooms, and other sites where post-season moths may congregate (Anon. 2019 and Anon. 2023). </w:t>
      </w:r>
    </w:p>
    <w:p w14:paraId="4C7182E4" w14:textId="77777777"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Further, in present study at Research farm, NAU, Surat the trap catches were found to increase from September and showed peak in December (145 moths/trap/week) whereas in ginneries peak catches were observed in 6th to 8th SMW i.e., February month (10 to 14 male moths/trap).  Across ginneries, there was variation in period of activity as well as a number of overall male moths trapped. This might be due to the level of infestation to the raw seed cotton from fields, seeds storage period after processing and prevalent weather </w:t>
      </w:r>
      <w:r w:rsidRPr="00A6681B">
        <w:rPr>
          <w:rFonts w:ascii="Arial" w:hAnsi="Arial" w:cs="Arial"/>
        </w:rPr>
        <w:lastRenderedPageBreak/>
        <w:t xml:space="preserve">with which life cycle fluctuated. It has been observed that the supply of seed cotton in ginneries was initiated from October (after Diwali) and ginning process started at the end of November or December depending on the collection of stock of raw seed cotton. Further, during personal interactions, it was also noticed that the stored raw seed cotton by the traders of previous season was also received in some of the private ginneries and processed in the ginning factory. The ginning processing was observed to be continued till March I fortnight in Co-operative ginning mills (Olpad and Hansot) where overall infested seeds were &lt;10 per cent and at private ginning mills where processing continued till March II or April II fortnights (Palej and Karjan) where overall infested seeds were &gt;10 per cent. </w:t>
      </w:r>
    </w:p>
    <w:p w14:paraId="39B73048" w14:textId="1F45C770" w:rsidR="000F570B" w:rsidRPr="00A6681B" w:rsidRDefault="000F570B" w:rsidP="000F570B">
      <w:pPr>
        <w:spacing w:line="360" w:lineRule="auto"/>
        <w:ind w:firstLine="720"/>
        <w:jc w:val="both"/>
        <w:rPr>
          <w:rFonts w:ascii="Arial" w:hAnsi="Arial" w:cs="Arial"/>
        </w:rPr>
      </w:pPr>
      <w:r w:rsidRPr="00A6681B">
        <w:rPr>
          <w:rFonts w:ascii="Arial" w:hAnsi="Arial" w:cs="Arial"/>
        </w:rPr>
        <w:t xml:space="preserve">While studying dynamics, Khuhro et al. (2015) recorded a subsequent increase of average maximum trap catches of male moths from 2009 to 2013 recording 4.90 in October 2009, 5.28 in September 2010, 4.01 in November 2011, 5.39 in November 2012 and 7.67 and 6.74 male moths/trap in October and November 2013. Further they observed catches up to March as well as in few years till June too. Sandhyarani et al. (2010) found that the catches of male moths on cotton started from September with a peak during 2nd fortnight of December (52nd standard week) and again from last week of January to first fortnight of February. Nasir et al. (2021) found maximum mean moths catch were observed in traps installed near cotton sticks heaps (av. 85.61 moth catches/trap/site) followed by cotton field (av. 24.47 moth catches/trap/site), factory (av. 6.47 moth catches/trap/site) and seed store (av. 1.22 moth catches/trap/site). Ibrahim et al. (2022) stated that long-term storage of raw cotton in market yards and ginning mills provides a source of pink bollworms for the subsequent crop and opined that pre-harvest awareness and training for clean picking and seasonal and post- harvest installation of pheromone and light traps in fields, close to go-downs, ginning mills, and market yards aided in catches post-season moths and preventing carry over to next season. Ali et al. (2016) found highest peaks during April registering 1.10 and 1.13 moths/trap at 37.78 ˚C and 36.78 ˚C (maximum temperature), 22.00 and 20.12 ˚C (minimum temperature), 29.89 ˚C and 28.46 ˚C (average temperature) and 67 per cent (RH) during 2009 and 2011, respectively whereas peak appeared in November and December during 2010. Further they reported that maximum temperature and rainfall showed positive response while minimum temperature, average temperature and relative humidity had a negative impact on the population fluctuation.  Jha and Bisen (1994) studied the effect of climatic factors on the pink bollworm showing progressively increase in incidence over years and reported that maximum (35 ± 10 ˚C) and minimum (25 ± 10 ˚C) temperature combined with high relative humidity (72 ± 5 %) found favorable for its multiplication.  Singh and Lather (1989) found that pink bollworm moths remained active throughout the year with minimum intensity during the summer (May and June) and winter (January and February) and the </w:t>
      </w:r>
      <w:r w:rsidRPr="00A6681B">
        <w:rPr>
          <w:rFonts w:ascii="Arial" w:hAnsi="Arial" w:cs="Arial"/>
        </w:rPr>
        <w:lastRenderedPageBreak/>
        <w:t>most active period of moth emergence from the larvae of long cycle brood started as early as March and continued as late as mid-July, with maximum emergence between mid-March to April end, when the mean fluctuating temperature ranged between 22.0˚C (March) to 26.5˚C (April). Nasir et al. (2021) found maximum trap catches at cotton sticks heap sites and the moths catch in traps installed near cotton sticks heaps site has positive correlation with mean maximum and minimum temperature while has non-significant correlation with relative humidity and rainfall. Cotton sticks heaps are the major harboring sites of PBW infestation to the successive cotton crop.</w:t>
      </w:r>
    </w:p>
    <w:p w14:paraId="6FB16027" w14:textId="77777777" w:rsidR="00756245" w:rsidRDefault="00756245" w:rsidP="00441B6F">
      <w:pPr>
        <w:pStyle w:val="ConcHead"/>
        <w:spacing w:after="0"/>
        <w:jc w:val="both"/>
        <w:rPr>
          <w:rFonts w:ascii="Arial" w:hAnsi="Arial" w:cs="Arial"/>
        </w:rPr>
      </w:pPr>
    </w:p>
    <w:p w14:paraId="0E32D104" w14:textId="77400FF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3258A6" w14:textId="77777777" w:rsidR="007D0553" w:rsidRPr="007D0553" w:rsidRDefault="007D0553" w:rsidP="007D0553">
      <w:pPr>
        <w:widowControl w:val="0"/>
        <w:tabs>
          <w:tab w:val="left" w:pos="1541"/>
        </w:tabs>
        <w:autoSpaceDE w:val="0"/>
        <w:autoSpaceDN w:val="0"/>
        <w:spacing w:before="139" w:line="360" w:lineRule="auto"/>
        <w:ind w:right="114"/>
        <w:jc w:val="both"/>
        <w:rPr>
          <w:rFonts w:ascii="Arial" w:hAnsi="Arial" w:cs="Arial"/>
        </w:rPr>
      </w:pPr>
      <w:r w:rsidRPr="007D0553">
        <w:rPr>
          <w:rFonts w:ascii="Arial" w:hAnsi="Arial" w:cs="Arial"/>
        </w:rPr>
        <w:t>Moths of pink bollworm were active throughout the year at Research farm, MCRS, NAU, Surat and the trap catches were observed low from May to September months indicating proper management reduce the next season initial infestation. In different ginneries of Surat and Bharuch district, the activity of male moths noticed from January to third week of April at ginning mill located at Olpad (Surat district) and Hansot (Bharuch district), whereas the activity was noticed till May end or initial week of June at other three ginneries located at Palej and Karjan (Bharuch district). The continuation of ginning till availability of storage and stock affects infestation to seeds and percentage of single and double seeds within infested seeds and ultimately the emergence of moths. In single seeds, small live larvae whereas resting larvae for short periods were noticed in double seeds.</w:t>
      </w:r>
    </w:p>
    <w:p w14:paraId="039F859B" w14:textId="5FAA7317" w:rsidR="00FA7DF4" w:rsidRDefault="00B01FCD" w:rsidP="00017136">
      <w:pPr>
        <w:pStyle w:val="ReferHead"/>
        <w:spacing w:after="0"/>
        <w:jc w:val="both"/>
        <w:rPr>
          <w:rFonts w:ascii="Arial" w:hAnsi="Arial" w:cs="Arial"/>
          <w:bCs/>
        </w:rPr>
      </w:pPr>
      <w:r w:rsidRPr="00017136">
        <w:rPr>
          <w:rFonts w:ascii="Arial" w:hAnsi="Arial" w:cs="Arial"/>
          <w:bCs/>
        </w:rPr>
        <w:lastRenderedPageBreak/>
        <w:t>References</w:t>
      </w:r>
      <w:r w:rsidR="00FA7DF4" w:rsidRPr="00017136">
        <w:rPr>
          <w:rFonts w:ascii="Arial" w:hAnsi="Arial" w:cs="Arial"/>
          <w:bCs/>
        </w:rPr>
        <w:t xml:space="preserve"> </w:t>
      </w:r>
    </w:p>
    <w:p w14:paraId="5EE65828" w14:textId="77777777" w:rsidR="00CA0A6D" w:rsidRPr="00017136" w:rsidRDefault="00CA0A6D" w:rsidP="00017136">
      <w:pPr>
        <w:pStyle w:val="ReferHead"/>
        <w:spacing w:after="0"/>
        <w:jc w:val="both"/>
        <w:rPr>
          <w:rFonts w:ascii="Arial" w:hAnsi="Arial" w:cs="Arial"/>
          <w:bCs/>
        </w:rPr>
      </w:pPr>
    </w:p>
    <w:p w14:paraId="68A59353" w14:textId="488A220F" w:rsidR="00B01FCD" w:rsidRDefault="00FA7DF4" w:rsidP="00441B6F">
      <w:pPr>
        <w:pStyle w:val="ReferHead"/>
        <w:spacing w:after="0"/>
        <w:jc w:val="both"/>
        <w:rPr>
          <w:b w:val="0"/>
          <w:caps w:val="0"/>
          <w:sz w:val="20"/>
        </w:rPr>
      </w:pPr>
      <w:r w:rsidRPr="00FA7DF4">
        <w:rPr>
          <w:b w:val="0"/>
          <w:caps w:val="0"/>
          <w:sz w:val="20"/>
        </w:rPr>
        <w:t>Anonymous (2023). ICAR-AICRP (Cotton) Annual Report (2022-23). ICAR- All India Coordinated Research Project on Cotton, Coimbtore, Tamil Nadu. pp. A1-A4.</w:t>
      </w:r>
    </w:p>
    <w:p w14:paraId="30F9EF98" w14:textId="77777777" w:rsidR="00FA7DF4" w:rsidRDefault="00FA7DF4" w:rsidP="00FA7DF4">
      <w:pPr>
        <w:pStyle w:val="ReferHead"/>
        <w:spacing w:after="0"/>
        <w:jc w:val="both"/>
        <w:rPr>
          <w:b w:val="0"/>
          <w:caps w:val="0"/>
          <w:sz w:val="20"/>
        </w:rPr>
      </w:pPr>
    </w:p>
    <w:p w14:paraId="353A052C" w14:textId="26AF5FC6" w:rsidR="00FA7DF4" w:rsidRDefault="00FA7DF4" w:rsidP="00FA7DF4">
      <w:pPr>
        <w:pStyle w:val="ReferHead"/>
        <w:spacing w:after="0"/>
        <w:jc w:val="both"/>
        <w:rPr>
          <w:b w:val="0"/>
          <w:caps w:val="0"/>
          <w:sz w:val="20"/>
        </w:rPr>
      </w:pPr>
      <w:r w:rsidRPr="00FA7DF4">
        <w:rPr>
          <w:b w:val="0"/>
          <w:caps w:val="0"/>
          <w:sz w:val="20"/>
        </w:rPr>
        <w:t xml:space="preserve">Naik, V. C., Kumbhare, S., Kranthi, S., Satija, U. and Kranthi, K. R. (2018). Field evolved resistance of pink bollworm, </w:t>
      </w:r>
      <w:proofErr w:type="spellStart"/>
      <w:r w:rsidRPr="00FA7DF4">
        <w:rPr>
          <w:b w:val="0"/>
          <w:caps w:val="0"/>
          <w:sz w:val="20"/>
        </w:rPr>
        <w:t>Pectinophora</w:t>
      </w:r>
      <w:proofErr w:type="spellEnd"/>
      <w:r w:rsidRPr="00FA7DF4">
        <w:rPr>
          <w:b w:val="0"/>
          <w:caps w:val="0"/>
          <w:sz w:val="20"/>
        </w:rPr>
        <w:t xml:space="preserve"> </w:t>
      </w:r>
      <w:proofErr w:type="spellStart"/>
      <w:r w:rsidRPr="00FA7DF4">
        <w:rPr>
          <w:b w:val="0"/>
          <w:caps w:val="0"/>
          <w:sz w:val="20"/>
        </w:rPr>
        <w:t>gossypiella</w:t>
      </w:r>
      <w:proofErr w:type="spellEnd"/>
      <w:r w:rsidRPr="00FA7DF4">
        <w:rPr>
          <w:b w:val="0"/>
          <w:caps w:val="0"/>
          <w:sz w:val="20"/>
        </w:rPr>
        <w:t xml:space="preserve"> (Saunders) (Lepidoptera: </w:t>
      </w:r>
      <w:proofErr w:type="spellStart"/>
      <w:r w:rsidRPr="00FA7DF4">
        <w:rPr>
          <w:b w:val="0"/>
          <w:caps w:val="0"/>
          <w:sz w:val="20"/>
        </w:rPr>
        <w:t>Gelechiidae</w:t>
      </w:r>
      <w:proofErr w:type="spellEnd"/>
      <w:r w:rsidRPr="00FA7DF4">
        <w:rPr>
          <w:b w:val="0"/>
          <w:caps w:val="0"/>
          <w:sz w:val="20"/>
        </w:rPr>
        <w:t>), to transgenic Bacillus thuringiensis (Bt) cotton expressing crystal 1Ac (Cry1Ac) and Cry2Ab in India. Pest Manag. Sci., 74(11): 2544-2554.</w:t>
      </w:r>
    </w:p>
    <w:p w14:paraId="4914DD44" w14:textId="77777777" w:rsidR="00FA7DF4" w:rsidRDefault="00FA7DF4" w:rsidP="00FA7DF4">
      <w:pPr>
        <w:pStyle w:val="ReferHead"/>
        <w:spacing w:after="0"/>
        <w:jc w:val="both"/>
        <w:rPr>
          <w:b w:val="0"/>
          <w:caps w:val="0"/>
          <w:sz w:val="20"/>
        </w:rPr>
      </w:pPr>
    </w:p>
    <w:p w14:paraId="46AF44BD" w14:textId="1F70E52E" w:rsidR="00FA7DF4" w:rsidRDefault="00FA7DF4" w:rsidP="00FA7DF4">
      <w:pPr>
        <w:pStyle w:val="ReferHead"/>
        <w:spacing w:after="0"/>
        <w:jc w:val="both"/>
        <w:rPr>
          <w:b w:val="0"/>
          <w:caps w:val="0"/>
          <w:sz w:val="20"/>
        </w:rPr>
      </w:pPr>
      <w:proofErr w:type="spellStart"/>
      <w:r w:rsidRPr="00FA7DF4">
        <w:rPr>
          <w:b w:val="0"/>
          <w:caps w:val="0"/>
          <w:sz w:val="20"/>
        </w:rPr>
        <w:t>Tabashnik</w:t>
      </w:r>
      <w:proofErr w:type="spellEnd"/>
      <w:r w:rsidRPr="00FA7DF4">
        <w:rPr>
          <w:b w:val="0"/>
          <w:caps w:val="0"/>
          <w:sz w:val="20"/>
        </w:rPr>
        <w:t xml:space="preserve">, B. E., </w:t>
      </w:r>
      <w:proofErr w:type="spellStart"/>
      <w:r w:rsidRPr="00FA7DF4">
        <w:rPr>
          <w:b w:val="0"/>
          <w:caps w:val="0"/>
          <w:sz w:val="20"/>
        </w:rPr>
        <w:t>Brevault</w:t>
      </w:r>
      <w:proofErr w:type="spellEnd"/>
      <w:r w:rsidRPr="00FA7DF4">
        <w:rPr>
          <w:b w:val="0"/>
          <w:caps w:val="0"/>
          <w:sz w:val="20"/>
        </w:rPr>
        <w:t xml:space="preserve">, T. and Y. Carriere. (2013). Insect resistance to Bt crops: lessons from the first billion acres. Nat. </w:t>
      </w:r>
      <w:proofErr w:type="spellStart"/>
      <w:r w:rsidRPr="00FA7DF4">
        <w:rPr>
          <w:b w:val="0"/>
          <w:caps w:val="0"/>
          <w:sz w:val="20"/>
        </w:rPr>
        <w:t>Biotechnol</w:t>
      </w:r>
      <w:proofErr w:type="spellEnd"/>
      <w:r w:rsidRPr="00FA7DF4">
        <w:rPr>
          <w:b w:val="0"/>
          <w:caps w:val="0"/>
          <w:sz w:val="20"/>
        </w:rPr>
        <w:t>., 31: 510-521.</w:t>
      </w:r>
    </w:p>
    <w:p w14:paraId="4F3B2DE5" w14:textId="77777777" w:rsidR="00FA7DF4" w:rsidRDefault="00FA7DF4" w:rsidP="00FA7DF4">
      <w:pPr>
        <w:pStyle w:val="ReferHead"/>
        <w:spacing w:after="0"/>
        <w:jc w:val="both"/>
        <w:rPr>
          <w:b w:val="0"/>
          <w:caps w:val="0"/>
          <w:sz w:val="20"/>
        </w:rPr>
      </w:pPr>
    </w:p>
    <w:p w14:paraId="102B1128" w14:textId="77777777" w:rsidR="00FA7DF4" w:rsidRDefault="00FA7DF4" w:rsidP="00FA7DF4">
      <w:pPr>
        <w:pStyle w:val="ReferHead"/>
        <w:spacing w:after="0"/>
        <w:jc w:val="both"/>
        <w:rPr>
          <w:b w:val="0"/>
          <w:caps w:val="0"/>
          <w:sz w:val="20"/>
        </w:rPr>
      </w:pPr>
      <w:r w:rsidRPr="00FA7DF4">
        <w:rPr>
          <w:b w:val="0"/>
          <w:caps w:val="0"/>
          <w:sz w:val="20"/>
        </w:rPr>
        <w:t xml:space="preserve">Wan, P., Xu, D., Cong, S., Jiang, Y., Huang, Y., Wang, J., Wu, H., Wang, L., Wu, K., Carriere, Y., Mathias, A., Li, X. and </w:t>
      </w:r>
      <w:proofErr w:type="spellStart"/>
      <w:r w:rsidRPr="00FA7DF4">
        <w:rPr>
          <w:b w:val="0"/>
          <w:caps w:val="0"/>
          <w:sz w:val="20"/>
        </w:rPr>
        <w:t>Tabashnik</w:t>
      </w:r>
      <w:proofErr w:type="spellEnd"/>
      <w:r w:rsidRPr="00FA7DF4">
        <w:rPr>
          <w:b w:val="0"/>
          <w:caps w:val="0"/>
          <w:sz w:val="20"/>
        </w:rPr>
        <w:t>, B. E. (2017). Hybridizing transgenic Bt cotton with non-Bt cotton counters resistance to pink bollworm.  Proc. Natl. Acad. Sci. U.S.A., 114(21): 5413–5418.</w:t>
      </w:r>
    </w:p>
    <w:p w14:paraId="036596BE" w14:textId="77777777" w:rsidR="00FA7DF4" w:rsidRDefault="00FA7DF4" w:rsidP="00FA7DF4">
      <w:pPr>
        <w:pStyle w:val="ReferHead"/>
        <w:spacing w:after="0"/>
        <w:jc w:val="both"/>
        <w:rPr>
          <w:b w:val="0"/>
          <w:caps w:val="0"/>
          <w:sz w:val="20"/>
        </w:rPr>
      </w:pPr>
    </w:p>
    <w:p w14:paraId="7777677F" w14:textId="77777777" w:rsidR="00FA7DF4" w:rsidRDefault="00FA7DF4" w:rsidP="00FA7DF4">
      <w:pPr>
        <w:pStyle w:val="ReferHead"/>
        <w:spacing w:after="0"/>
        <w:jc w:val="both"/>
        <w:rPr>
          <w:b w:val="0"/>
          <w:caps w:val="0"/>
          <w:sz w:val="20"/>
        </w:rPr>
      </w:pPr>
      <w:r w:rsidRPr="00FA7DF4">
        <w:rPr>
          <w:b w:val="0"/>
          <w:caps w:val="0"/>
          <w:sz w:val="20"/>
        </w:rPr>
        <w:t xml:space="preserve">*Jayaswal, A. P. (1971). Preliminary studies on the carryover of pink bollworm in cotton seed in Haryana. J. Res., HAU, Hissar. 1(1): 83-85. </w:t>
      </w:r>
    </w:p>
    <w:p w14:paraId="08BE7EF1" w14:textId="77777777" w:rsidR="00FA7DF4" w:rsidRDefault="00FA7DF4" w:rsidP="00FA7DF4">
      <w:pPr>
        <w:pStyle w:val="ReferHead"/>
        <w:spacing w:after="0"/>
        <w:jc w:val="both"/>
        <w:rPr>
          <w:b w:val="0"/>
          <w:caps w:val="0"/>
          <w:sz w:val="20"/>
        </w:rPr>
      </w:pPr>
    </w:p>
    <w:p w14:paraId="07B9E90E" w14:textId="77777777" w:rsidR="00FA7DF4" w:rsidRDefault="00FA7DF4" w:rsidP="00FA7DF4">
      <w:pPr>
        <w:pStyle w:val="ReferHead"/>
        <w:spacing w:after="0"/>
        <w:jc w:val="both"/>
        <w:rPr>
          <w:b w:val="0"/>
          <w:caps w:val="0"/>
          <w:sz w:val="20"/>
        </w:rPr>
      </w:pPr>
      <w:r w:rsidRPr="00FA7DF4">
        <w:rPr>
          <w:b w:val="0"/>
          <w:caps w:val="0"/>
          <w:sz w:val="20"/>
        </w:rPr>
        <w:t>*Simwat, G. S. and A. S., Sidhu, 1982. Mortality of diapausing larvae of pink bollworm, Pectinophora gossypiella in cotton stalks during summer in Punjab. Indian J. </w:t>
      </w:r>
      <w:proofErr w:type="spellStart"/>
      <w:r w:rsidRPr="00FA7DF4">
        <w:rPr>
          <w:b w:val="0"/>
          <w:caps w:val="0"/>
          <w:sz w:val="20"/>
        </w:rPr>
        <w:t>Entomol</w:t>
      </w:r>
      <w:proofErr w:type="spellEnd"/>
      <w:r w:rsidRPr="00FA7DF4">
        <w:rPr>
          <w:b w:val="0"/>
          <w:caps w:val="0"/>
          <w:sz w:val="20"/>
        </w:rPr>
        <w:t>., 44: 182-184.</w:t>
      </w:r>
    </w:p>
    <w:p w14:paraId="1DFE675A" w14:textId="77777777" w:rsidR="00FA7DF4" w:rsidRDefault="00FA7DF4" w:rsidP="00FA7DF4">
      <w:pPr>
        <w:pStyle w:val="ReferHead"/>
        <w:spacing w:after="0"/>
        <w:jc w:val="both"/>
        <w:rPr>
          <w:b w:val="0"/>
          <w:caps w:val="0"/>
          <w:sz w:val="20"/>
        </w:rPr>
      </w:pPr>
    </w:p>
    <w:p w14:paraId="289E683B" w14:textId="77777777" w:rsidR="00FA7DF4" w:rsidRPr="00017136" w:rsidRDefault="00FA7DF4" w:rsidP="00017136">
      <w:pPr>
        <w:pStyle w:val="ReferHead"/>
        <w:spacing w:after="0"/>
        <w:jc w:val="both"/>
        <w:rPr>
          <w:b w:val="0"/>
          <w:caps w:val="0"/>
          <w:sz w:val="20"/>
        </w:rPr>
      </w:pPr>
      <w:r w:rsidRPr="00017136">
        <w:rPr>
          <w:b w:val="0"/>
          <w:caps w:val="0"/>
          <w:sz w:val="20"/>
        </w:rPr>
        <w:t>*Nandal, (1983). Studies on carryover of pink bollworm, Pectinophora gossypiella (Saunders) on cotton in Haryana. Thesis Ph.D. (Agri). Haryana Agricultural University, Hisar, Haryana, India. 193 pp.</w:t>
      </w:r>
    </w:p>
    <w:p w14:paraId="6205D4F1" w14:textId="77777777" w:rsidR="00FA7DF4" w:rsidRPr="00017136" w:rsidRDefault="00FA7DF4" w:rsidP="00017136">
      <w:pPr>
        <w:pStyle w:val="ReferHead"/>
        <w:spacing w:after="0"/>
        <w:jc w:val="both"/>
        <w:rPr>
          <w:b w:val="0"/>
          <w:caps w:val="0"/>
          <w:sz w:val="20"/>
        </w:rPr>
      </w:pPr>
    </w:p>
    <w:p w14:paraId="6DB4A03E" w14:textId="77777777" w:rsidR="00FA7DF4" w:rsidRPr="00017136" w:rsidRDefault="00FA7DF4" w:rsidP="00017136">
      <w:pPr>
        <w:pStyle w:val="ReferHead"/>
        <w:spacing w:after="0"/>
        <w:jc w:val="both"/>
        <w:rPr>
          <w:b w:val="0"/>
          <w:caps w:val="0"/>
          <w:sz w:val="20"/>
        </w:rPr>
      </w:pPr>
      <w:r w:rsidRPr="00017136">
        <w:rPr>
          <w:b w:val="0"/>
          <w:caps w:val="0"/>
          <w:sz w:val="20"/>
        </w:rPr>
        <w:t xml:space="preserve">Staten, R. T. and Walters, M. L. (2021). Technology used by field managers for pink bollworm eradication with its successful outcome in the United States and Mexico. p. 51-92 In: “Area-Wide Integrated Pest Management, Development and Field Application” (Eds. </w:t>
      </w:r>
      <w:proofErr w:type="spellStart"/>
      <w:r w:rsidRPr="00017136">
        <w:rPr>
          <w:b w:val="0"/>
          <w:caps w:val="0"/>
          <w:sz w:val="20"/>
        </w:rPr>
        <w:t>Hendrichs</w:t>
      </w:r>
      <w:proofErr w:type="spellEnd"/>
      <w:r w:rsidRPr="00017136">
        <w:rPr>
          <w:b w:val="0"/>
          <w:caps w:val="0"/>
          <w:sz w:val="20"/>
        </w:rPr>
        <w:t xml:space="preserve">, Pereira. and </w:t>
      </w:r>
      <w:proofErr w:type="spellStart"/>
      <w:r w:rsidRPr="00017136">
        <w:rPr>
          <w:b w:val="0"/>
          <w:caps w:val="0"/>
          <w:sz w:val="20"/>
        </w:rPr>
        <w:t>Vreysen</w:t>
      </w:r>
      <w:proofErr w:type="spellEnd"/>
      <w:r w:rsidRPr="00017136">
        <w:rPr>
          <w:b w:val="0"/>
          <w:caps w:val="0"/>
          <w:sz w:val="20"/>
        </w:rPr>
        <w:t xml:space="preserve"> M.J.B.), CRC Press, USA, pp. 959.</w:t>
      </w:r>
    </w:p>
    <w:p w14:paraId="4205B4A0" w14:textId="77777777" w:rsidR="00FA7DF4" w:rsidRPr="00017136" w:rsidRDefault="00FA7DF4" w:rsidP="00017136">
      <w:pPr>
        <w:pStyle w:val="ReferHead"/>
        <w:spacing w:after="0"/>
        <w:jc w:val="both"/>
        <w:rPr>
          <w:b w:val="0"/>
          <w:caps w:val="0"/>
          <w:sz w:val="20"/>
        </w:rPr>
      </w:pPr>
    </w:p>
    <w:p w14:paraId="11EE9D55" w14:textId="77777777" w:rsidR="00FA7DF4" w:rsidRPr="00017136" w:rsidRDefault="00FA7DF4" w:rsidP="00017136">
      <w:pPr>
        <w:pStyle w:val="ReferHead"/>
        <w:spacing w:after="0"/>
        <w:jc w:val="both"/>
        <w:rPr>
          <w:b w:val="0"/>
          <w:caps w:val="0"/>
          <w:sz w:val="20"/>
        </w:rPr>
      </w:pPr>
      <w:r w:rsidRPr="00017136">
        <w:rPr>
          <w:b w:val="0"/>
          <w:caps w:val="0"/>
          <w:sz w:val="20"/>
        </w:rPr>
        <w:t xml:space="preserve">Bhute, N. K., Patil, C. S., Deshmukh, K. V., Wagh, R. S. and </w:t>
      </w:r>
      <w:proofErr w:type="spellStart"/>
      <w:r w:rsidRPr="00017136">
        <w:rPr>
          <w:b w:val="0"/>
          <w:caps w:val="0"/>
          <w:sz w:val="20"/>
        </w:rPr>
        <w:t>Medhe</w:t>
      </w:r>
      <w:proofErr w:type="spellEnd"/>
      <w:r w:rsidRPr="00017136">
        <w:rPr>
          <w:b w:val="0"/>
          <w:caps w:val="0"/>
          <w:sz w:val="20"/>
        </w:rPr>
        <w:t xml:space="preserve">, N. K. (2023). pink bollworm Pectinophora gossypiella (Saunders), a destructive pest of cotton: A review. </w:t>
      </w:r>
      <w:r w:rsidRPr="00017136">
        <w:rPr>
          <w:b w:val="0"/>
          <w:i/>
          <w:iCs/>
          <w:caps w:val="0"/>
          <w:sz w:val="20"/>
        </w:rPr>
        <w:t xml:space="preserve">J. Pharm. </w:t>
      </w:r>
      <w:proofErr w:type="spellStart"/>
      <w:r w:rsidRPr="00017136">
        <w:rPr>
          <w:b w:val="0"/>
          <w:i/>
          <w:iCs/>
          <w:caps w:val="0"/>
          <w:sz w:val="20"/>
        </w:rPr>
        <w:t>Innov</w:t>
      </w:r>
      <w:proofErr w:type="spellEnd"/>
      <w:r w:rsidRPr="00017136">
        <w:rPr>
          <w:b w:val="0"/>
          <w:caps w:val="0"/>
          <w:sz w:val="20"/>
        </w:rPr>
        <w:t>., 12(3): 2036-2042.</w:t>
      </w:r>
    </w:p>
    <w:p w14:paraId="6AA888A5" w14:textId="77777777" w:rsidR="00FA7DF4" w:rsidRPr="00017136" w:rsidRDefault="00FA7DF4" w:rsidP="00017136">
      <w:pPr>
        <w:pStyle w:val="ReferHead"/>
        <w:spacing w:after="0"/>
        <w:jc w:val="both"/>
        <w:rPr>
          <w:b w:val="0"/>
          <w:caps w:val="0"/>
          <w:sz w:val="20"/>
        </w:rPr>
      </w:pPr>
    </w:p>
    <w:p w14:paraId="1A27CFC4" w14:textId="77777777" w:rsidR="00FA7DF4" w:rsidRPr="00017136" w:rsidRDefault="00FA7DF4" w:rsidP="00017136">
      <w:pPr>
        <w:pStyle w:val="ReferHead"/>
        <w:spacing w:after="0"/>
        <w:jc w:val="both"/>
        <w:rPr>
          <w:b w:val="0"/>
          <w:caps w:val="0"/>
          <w:sz w:val="20"/>
        </w:rPr>
      </w:pPr>
      <w:r w:rsidRPr="00017136">
        <w:rPr>
          <w:b w:val="0"/>
          <w:caps w:val="0"/>
          <w:sz w:val="20"/>
        </w:rPr>
        <w:t>Singh, J. P. and Lather, B. P. S. (1989). Monitoring of pink bollworm moths and larvae. Int. J. Plant Prot., 17(2): 199-204.</w:t>
      </w:r>
    </w:p>
    <w:p w14:paraId="6414AD04" w14:textId="77777777" w:rsidR="00FA7DF4" w:rsidRPr="00017136" w:rsidRDefault="00FA7DF4" w:rsidP="00017136">
      <w:pPr>
        <w:pStyle w:val="ReferHead"/>
        <w:spacing w:after="0"/>
        <w:jc w:val="both"/>
        <w:rPr>
          <w:b w:val="0"/>
          <w:caps w:val="0"/>
          <w:sz w:val="20"/>
        </w:rPr>
      </w:pPr>
    </w:p>
    <w:p w14:paraId="5FE9F5D9" w14:textId="77777777" w:rsidR="00FA7DF4" w:rsidRPr="00017136" w:rsidRDefault="00FA7DF4" w:rsidP="00017136">
      <w:pPr>
        <w:pStyle w:val="ReferHead"/>
        <w:spacing w:after="0"/>
        <w:jc w:val="both"/>
        <w:rPr>
          <w:b w:val="0"/>
          <w:caps w:val="0"/>
          <w:sz w:val="20"/>
        </w:rPr>
      </w:pPr>
      <w:r w:rsidRPr="00017136">
        <w:rPr>
          <w:b w:val="0"/>
          <w:caps w:val="0"/>
          <w:sz w:val="20"/>
        </w:rPr>
        <w:t xml:space="preserve">Suresh, (2001). Seasonal activity and management of cotton pink bollworm, </w:t>
      </w:r>
      <w:proofErr w:type="spellStart"/>
      <w:r w:rsidRPr="00017136">
        <w:rPr>
          <w:b w:val="0"/>
          <w:caps w:val="0"/>
          <w:sz w:val="20"/>
        </w:rPr>
        <w:t>Pectinophora</w:t>
      </w:r>
      <w:proofErr w:type="spellEnd"/>
      <w:r w:rsidRPr="00017136">
        <w:rPr>
          <w:b w:val="0"/>
          <w:caps w:val="0"/>
          <w:sz w:val="20"/>
        </w:rPr>
        <w:t xml:space="preserve"> </w:t>
      </w:r>
      <w:proofErr w:type="spellStart"/>
      <w:r w:rsidRPr="00017136">
        <w:rPr>
          <w:b w:val="0"/>
          <w:caps w:val="0"/>
          <w:sz w:val="20"/>
        </w:rPr>
        <w:t>gossypiella</w:t>
      </w:r>
      <w:proofErr w:type="spellEnd"/>
      <w:r w:rsidRPr="00017136">
        <w:rPr>
          <w:b w:val="0"/>
          <w:caps w:val="0"/>
          <w:sz w:val="20"/>
        </w:rPr>
        <w:t xml:space="preserve"> (Saunders) (Lepidoptera: </w:t>
      </w:r>
      <w:proofErr w:type="spellStart"/>
      <w:r w:rsidRPr="00017136">
        <w:rPr>
          <w:b w:val="0"/>
          <w:caps w:val="0"/>
          <w:sz w:val="20"/>
        </w:rPr>
        <w:t>Gelechiidae</w:t>
      </w:r>
      <w:proofErr w:type="spellEnd"/>
      <w:r w:rsidRPr="00017136">
        <w:rPr>
          <w:b w:val="0"/>
          <w:caps w:val="0"/>
          <w:sz w:val="20"/>
        </w:rPr>
        <w:t>), M. Sc. (Agri.) Thesis submitted to University of Agricultural Science, Dharwad. P 109.</w:t>
      </w:r>
    </w:p>
    <w:p w14:paraId="22744B59" w14:textId="77777777" w:rsidR="00FA7DF4" w:rsidRPr="00017136" w:rsidRDefault="00FA7DF4" w:rsidP="00017136">
      <w:pPr>
        <w:pStyle w:val="ReferHead"/>
        <w:spacing w:after="0"/>
        <w:jc w:val="both"/>
        <w:rPr>
          <w:b w:val="0"/>
          <w:caps w:val="0"/>
          <w:sz w:val="20"/>
        </w:rPr>
      </w:pPr>
    </w:p>
    <w:p w14:paraId="1C836211" w14:textId="77777777" w:rsidR="00FA7DF4" w:rsidRPr="00017136" w:rsidRDefault="00FA7DF4" w:rsidP="00017136">
      <w:pPr>
        <w:pStyle w:val="ReferHead"/>
        <w:spacing w:after="0"/>
        <w:jc w:val="both"/>
        <w:rPr>
          <w:b w:val="0"/>
          <w:caps w:val="0"/>
          <w:sz w:val="20"/>
        </w:rPr>
      </w:pPr>
      <w:r w:rsidRPr="00017136">
        <w:rPr>
          <w:b w:val="0"/>
          <w:caps w:val="0"/>
          <w:sz w:val="20"/>
        </w:rPr>
        <w:t xml:space="preserve">Patil, B. V., </w:t>
      </w:r>
      <w:proofErr w:type="spellStart"/>
      <w:r w:rsidRPr="00017136">
        <w:rPr>
          <w:b w:val="0"/>
          <w:caps w:val="0"/>
          <w:sz w:val="20"/>
        </w:rPr>
        <w:t>Bheemanna</w:t>
      </w:r>
      <w:proofErr w:type="spellEnd"/>
      <w:r w:rsidRPr="00017136">
        <w:rPr>
          <w:b w:val="0"/>
          <w:caps w:val="0"/>
          <w:sz w:val="20"/>
        </w:rPr>
        <w:t xml:space="preserve">, M., </w:t>
      </w:r>
      <w:proofErr w:type="spellStart"/>
      <w:r w:rsidRPr="00017136">
        <w:rPr>
          <w:b w:val="0"/>
          <w:caps w:val="0"/>
          <w:sz w:val="20"/>
        </w:rPr>
        <w:t>Hanchinal</w:t>
      </w:r>
      <w:proofErr w:type="spellEnd"/>
      <w:r w:rsidRPr="00017136">
        <w:rPr>
          <w:b w:val="0"/>
          <w:caps w:val="0"/>
          <w:sz w:val="20"/>
        </w:rPr>
        <w:t xml:space="preserve">, A. C. and </w:t>
      </w:r>
      <w:proofErr w:type="spellStart"/>
      <w:r w:rsidRPr="00017136">
        <w:rPr>
          <w:b w:val="0"/>
          <w:caps w:val="0"/>
          <w:sz w:val="20"/>
        </w:rPr>
        <w:t>Hosamani</w:t>
      </w:r>
      <w:proofErr w:type="spellEnd"/>
      <w:r w:rsidRPr="00017136">
        <w:rPr>
          <w:b w:val="0"/>
          <w:caps w:val="0"/>
          <w:sz w:val="20"/>
        </w:rPr>
        <w:t>, A. B. (2007). Studies of pink bollworm, Pectinophora gossypiella (Saunders) on cotton at Raichur. Karnataka. J. Cotton Res., 21(2): 224-226.</w:t>
      </w:r>
    </w:p>
    <w:p w14:paraId="037D65B8" w14:textId="77777777" w:rsidR="00FA7DF4" w:rsidRPr="00017136" w:rsidRDefault="00FA7DF4" w:rsidP="00017136">
      <w:pPr>
        <w:pStyle w:val="ReferHead"/>
        <w:spacing w:after="0"/>
        <w:jc w:val="both"/>
        <w:rPr>
          <w:b w:val="0"/>
          <w:caps w:val="0"/>
          <w:sz w:val="20"/>
        </w:rPr>
      </w:pPr>
    </w:p>
    <w:p w14:paraId="2661CA8E" w14:textId="77777777" w:rsidR="00FA7DF4" w:rsidRPr="00017136" w:rsidRDefault="00FA7DF4" w:rsidP="00017136">
      <w:pPr>
        <w:pStyle w:val="ReferHead"/>
        <w:spacing w:after="0"/>
        <w:jc w:val="both"/>
        <w:rPr>
          <w:b w:val="0"/>
          <w:caps w:val="0"/>
          <w:sz w:val="20"/>
        </w:rPr>
      </w:pPr>
      <w:r w:rsidRPr="00017136">
        <w:rPr>
          <w:b w:val="0"/>
          <w:caps w:val="0"/>
          <w:sz w:val="20"/>
        </w:rPr>
        <w:t xml:space="preserve">Ahmad, N. and Sarwar, M. (2013). The Cotton bollworms: their survey, detection and management through pheromones: a review. J. Anal. At. </w:t>
      </w:r>
      <w:proofErr w:type="spellStart"/>
      <w:r w:rsidRPr="00017136">
        <w:rPr>
          <w:b w:val="0"/>
          <w:caps w:val="0"/>
          <w:sz w:val="20"/>
        </w:rPr>
        <w:t>Spectrom</w:t>
      </w:r>
      <w:proofErr w:type="spellEnd"/>
      <w:r w:rsidRPr="00017136">
        <w:rPr>
          <w:b w:val="0"/>
          <w:caps w:val="0"/>
          <w:sz w:val="20"/>
        </w:rPr>
        <w:t>., 2(3): 5-8.</w:t>
      </w:r>
    </w:p>
    <w:p w14:paraId="2B5C2D51" w14:textId="77777777" w:rsidR="00FA7DF4" w:rsidRPr="00017136" w:rsidRDefault="00FA7DF4" w:rsidP="00017136">
      <w:pPr>
        <w:pStyle w:val="ReferHead"/>
        <w:spacing w:after="0"/>
        <w:jc w:val="both"/>
        <w:rPr>
          <w:b w:val="0"/>
          <w:caps w:val="0"/>
          <w:sz w:val="20"/>
        </w:rPr>
      </w:pPr>
    </w:p>
    <w:p w14:paraId="54BAC519" w14:textId="77777777" w:rsidR="00FA7DF4" w:rsidRPr="00017136" w:rsidRDefault="00FA7DF4" w:rsidP="00017136">
      <w:pPr>
        <w:pStyle w:val="ReferHead"/>
        <w:spacing w:after="0"/>
        <w:jc w:val="both"/>
        <w:rPr>
          <w:b w:val="0"/>
          <w:caps w:val="0"/>
          <w:sz w:val="20"/>
        </w:rPr>
      </w:pPr>
      <w:proofErr w:type="spellStart"/>
      <w:r w:rsidRPr="00017136">
        <w:rPr>
          <w:b w:val="0"/>
          <w:caps w:val="0"/>
          <w:sz w:val="20"/>
        </w:rPr>
        <w:lastRenderedPageBreak/>
        <w:t>Yalawar</w:t>
      </w:r>
      <w:proofErr w:type="spellEnd"/>
      <w:r w:rsidRPr="00017136">
        <w:rPr>
          <w:b w:val="0"/>
          <w:caps w:val="0"/>
          <w:sz w:val="20"/>
        </w:rPr>
        <w:t xml:space="preserve">, M. and Patil, S. B. (2019). Seasonal incidence of pink bollworm Pectinophora gossypiella (Saunders) on Bt Cotton. Int. j. </w:t>
      </w:r>
      <w:proofErr w:type="spellStart"/>
      <w:r w:rsidRPr="00017136">
        <w:rPr>
          <w:b w:val="0"/>
          <w:caps w:val="0"/>
          <w:sz w:val="20"/>
        </w:rPr>
        <w:t>curr</w:t>
      </w:r>
      <w:proofErr w:type="spellEnd"/>
      <w:r w:rsidRPr="00017136">
        <w:rPr>
          <w:b w:val="0"/>
          <w:caps w:val="0"/>
          <w:sz w:val="20"/>
        </w:rPr>
        <w:t xml:space="preserve">. </w:t>
      </w:r>
      <w:proofErr w:type="spellStart"/>
      <w:r w:rsidRPr="00017136">
        <w:rPr>
          <w:b w:val="0"/>
          <w:caps w:val="0"/>
          <w:sz w:val="20"/>
        </w:rPr>
        <w:t>microbiol</w:t>
      </w:r>
      <w:proofErr w:type="spellEnd"/>
      <w:r w:rsidRPr="00017136">
        <w:rPr>
          <w:b w:val="0"/>
          <w:caps w:val="0"/>
          <w:sz w:val="20"/>
        </w:rPr>
        <w:t>., 8(12): 351-360.</w:t>
      </w:r>
    </w:p>
    <w:p w14:paraId="03BA00AB" w14:textId="77777777" w:rsidR="00FA7DF4" w:rsidRPr="00017136" w:rsidRDefault="00FA7DF4" w:rsidP="00017136">
      <w:pPr>
        <w:pStyle w:val="ReferHead"/>
        <w:spacing w:after="0"/>
        <w:jc w:val="both"/>
        <w:rPr>
          <w:b w:val="0"/>
          <w:caps w:val="0"/>
          <w:sz w:val="20"/>
        </w:rPr>
      </w:pPr>
      <w:r w:rsidRPr="00017136">
        <w:rPr>
          <w:b w:val="0"/>
          <w:caps w:val="0"/>
          <w:sz w:val="20"/>
        </w:rPr>
        <w:t>*Patel, R.M., and G.M. Talati. (1972). Scheme to study factors contributing to winter (off-season) survival of pink bollworm (Platyedra gossypiella S.) of cotton in Gujarat State, final technical report. Junagadh College of Agriculture, Final Technical Report. 73 pp.</w:t>
      </w:r>
    </w:p>
    <w:p w14:paraId="20394AAE" w14:textId="77777777" w:rsidR="00FA7DF4" w:rsidRPr="00017136" w:rsidRDefault="00FA7DF4" w:rsidP="00017136">
      <w:pPr>
        <w:pStyle w:val="ReferHead"/>
        <w:spacing w:after="0"/>
        <w:jc w:val="both"/>
        <w:rPr>
          <w:b w:val="0"/>
          <w:caps w:val="0"/>
          <w:sz w:val="20"/>
        </w:rPr>
      </w:pPr>
    </w:p>
    <w:p w14:paraId="044DDD9E" w14:textId="77777777" w:rsidR="00FA7DF4" w:rsidRPr="00017136" w:rsidRDefault="00FA7DF4" w:rsidP="00017136">
      <w:pPr>
        <w:pStyle w:val="ReferHead"/>
        <w:spacing w:after="0"/>
        <w:jc w:val="both"/>
        <w:rPr>
          <w:b w:val="0"/>
          <w:caps w:val="0"/>
          <w:sz w:val="20"/>
        </w:rPr>
      </w:pPr>
      <w:r w:rsidRPr="00017136">
        <w:rPr>
          <w:b w:val="0"/>
          <w:caps w:val="0"/>
          <w:sz w:val="20"/>
        </w:rPr>
        <w:t>Beltran, G. J. and. Garcia, R. F. (1983). Behaviour of the pink bollworm in stored cotton seed. Acta Agron., 33(2): 43-47.</w:t>
      </w:r>
    </w:p>
    <w:p w14:paraId="163FB885" w14:textId="77777777" w:rsidR="00FA7DF4" w:rsidRPr="00017136" w:rsidRDefault="00FA7DF4" w:rsidP="00017136">
      <w:pPr>
        <w:pStyle w:val="ReferHead"/>
        <w:spacing w:after="0"/>
        <w:jc w:val="both"/>
        <w:rPr>
          <w:b w:val="0"/>
          <w:caps w:val="0"/>
          <w:sz w:val="20"/>
        </w:rPr>
      </w:pPr>
    </w:p>
    <w:p w14:paraId="282DEEDA" w14:textId="76539602" w:rsidR="00FA7DF4" w:rsidRPr="00017136" w:rsidRDefault="00FA7DF4" w:rsidP="00017136">
      <w:pPr>
        <w:pStyle w:val="ReferHead"/>
        <w:spacing w:after="0"/>
        <w:jc w:val="both"/>
        <w:rPr>
          <w:b w:val="0"/>
          <w:caps w:val="0"/>
          <w:sz w:val="20"/>
        </w:rPr>
      </w:pPr>
      <w:r w:rsidRPr="00017136">
        <w:rPr>
          <w:b w:val="0"/>
          <w:caps w:val="0"/>
          <w:sz w:val="20"/>
        </w:rPr>
        <w:t xml:space="preserve">Sidhu, A. S. and Dhawan, A. K. (1985). </w:t>
      </w:r>
      <w:proofErr w:type="spellStart"/>
      <w:r w:rsidRPr="00017136">
        <w:rPr>
          <w:b w:val="0"/>
          <w:caps w:val="0"/>
          <w:sz w:val="20"/>
        </w:rPr>
        <w:t>Carry</w:t>
      </w:r>
      <w:r w:rsidR="00A649DC">
        <w:rPr>
          <w:b w:val="0"/>
          <w:caps w:val="0"/>
          <w:sz w:val="20"/>
        </w:rPr>
        <w:t xml:space="preserve"> </w:t>
      </w:r>
      <w:r w:rsidRPr="00017136">
        <w:rPr>
          <w:b w:val="0"/>
          <w:caps w:val="0"/>
          <w:sz w:val="20"/>
        </w:rPr>
        <w:t>over</w:t>
      </w:r>
      <w:proofErr w:type="spellEnd"/>
      <w:r w:rsidRPr="00017136">
        <w:rPr>
          <w:b w:val="0"/>
          <w:caps w:val="0"/>
          <w:sz w:val="20"/>
        </w:rPr>
        <w:t xml:space="preserve"> of pink bollworm through gin trash in Punjab. J. Res. PAU, 22: 189-191.</w:t>
      </w:r>
    </w:p>
    <w:p w14:paraId="3C982D9A" w14:textId="77777777" w:rsidR="00FA7DF4" w:rsidRPr="00017136" w:rsidRDefault="00FA7DF4" w:rsidP="00017136">
      <w:pPr>
        <w:pStyle w:val="ReferHead"/>
        <w:spacing w:after="0"/>
        <w:jc w:val="both"/>
        <w:rPr>
          <w:b w:val="0"/>
          <w:caps w:val="0"/>
          <w:sz w:val="20"/>
        </w:rPr>
      </w:pPr>
    </w:p>
    <w:p w14:paraId="274DB09A" w14:textId="77777777" w:rsidR="00FA7DF4" w:rsidRPr="00017136" w:rsidRDefault="00FA7DF4" w:rsidP="00017136">
      <w:pPr>
        <w:pStyle w:val="ReferHead"/>
        <w:spacing w:after="0"/>
        <w:jc w:val="both"/>
        <w:rPr>
          <w:b w:val="0"/>
          <w:caps w:val="0"/>
          <w:sz w:val="20"/>
        </w:rPr>
      </w:pPr>
      <w:r w:rsidRPr="00017136">
        <w:rPr>
          <w:b w:val="0"/>
          <w:caps w:val="0"/>
          <w:sz w:val="20"/>
        </w:rPr>
        <w:t xml:space="preserve">Swami, S. V. S. G. (1999). Seasonal abundance and control of pink bollworm </w:t>
      </w:r>
      <w:proofErr w:type="spellStart"/>
      <w:r w:rsidRPr="00017136">
        <w:rPr>
          <w:b w:val="0"/>
          <w:caps w:val="0"/>
          <w:sz w:val="20"/>
        </w:rPr>
        <w:t>Pectinophora</w:t>
      </w:r>
      <w:proofErr w:type="spellEnd"/>
      <w:r w:rsidRPr="00017136">
        <w:rPr>
          <w:b w:val="0"/>
          <w:caps w:val="0"/>
          <w:sz w:val="20"/>
        </w:rPr>
        <w:t xml:space="preserve"> </w:t>
      </w:r>
      <w:proofErr w:type="spellStart"/>
      <w:r w:rsidRPr="00017136">
        <w:rPr>
          <w:b w:val="0"/>
          <w:caps w:val="0"/>
          <w:sz w:val="20"/>
        </w:rPr>
        <w:t>gossypiella</w:t>
      </w:r>
      <w:proofErr w:type="spellEnd"/>
      <w:r w:rsidRPr="00017136">
        <w:rPr>
          <w:b w:val="0"/>
          <w:caps w:val="0"/>
          <w:sz w:val="20"/>
        </w:rPr>
        <w:t xml:space="preserve"> Saunders (</w:t>
      </w:r>
      <w:proofErr w:type="spellStart"/>
      <w:r w:rsidRPr="00017136">
        <w:rPr>
          <w:b w:val="0"/>
          <w:caps w:val="0"/>
          <w:sz w:val="20"/>
        </w:rPr>
        <w:t>Gelechiidae</w:t>
      </w:r>
      <w:proofErr w:type="spellEnd"/>
      <w:r w:rsidRPr="00017136">
        <w:rPr>
          <w:b w:val="0"/>
          <w:caps w:val="0"/>
          <w:sz w:val="20"/>
        </w:rPr>
        <w:t>: Lepidoptera) in cotton. M.Sc. (Agri.) Thesis. Acharya N. G. Ranga Agricultural University, Hyderabad, Andhra Pradesh, India. 117 pp.</w:t>
      </w:r>
    </w:p>
    <w:p w14:paraId="2D55F0F0" w14:textId="77777777" w:rsidR="00FA7DF4" w:rsidRPr="00017136" w:rsidRDefault="00FA7DF4" w:rsidP="00017136">
      <w:pPr>
        <w:pStyle w:val="ReferHead"/>
        <w:spacing w:after="0"/>
        <w:jc w:val="both"/>
        <w:rPr>
          <w:b w:val="0"/>
          <w:caps w:val="0"/>
          <w:sz w:val="20"/>
        </w:rPr>
      </w:pPr>
    </w:p>
    <w:p w14:paraId="33F2652F" w14:textId="77777777" w:rsidR="00FA7DF4" w:rsidRPr="00017136" w:rsidRDefault="00FA7DF4" w:rsidP="00017136">
      <w:pPr>
        <w:pStyle w:val="ReferHead"/>
        <w:spacing w:after="0"/>
        <w:jc w:val="both"/>
        <w:rPr>
          <w:b w:val="0"/>
          <w:caps w:val="0"/>
          <w:sz w:val="20"/>
        </w:rPr>
      </w:pPr>
      <w:r w:rsidRPr="00017136">
        <w:rPr>
          <w:b w:val="0"/>
          <w:caps w:val="0"/>
          <w:sz w:val="20"/>
        </w:rPr>
        <w:t>Swami, S. V. C. G., and Rao, N. H. P. (2000). Carry over mechanism of pink bollworm Pectinophora gossypiella (Saunders) in Andhra Pradesh. Madras Agric. J., 87(10/12): 601-604.</w:t>
      </w:r>
    </w:p>
    <w:p w14:paraId="4D9B3CBD" w14:textId="77777777" w:rsidR="00FA7DF4" w:rsidRPr="00017136" w:rsidRDefault="00FA7DF4" w:rsidP="00017136">
      <w:pPr>
        <w:pStyle w:val="ReferHead"/>
        <w:spacing w:after="0"/>
        <w:jc w:val="both"/>
        <w:rPr>
          <w:b w:val="0"/>
          <w:caps w:val="0"/>
          <w:sz w:val="20"/>
        </w:rPr>
      </w:pPr>
    </w:p>
    <w:p w14:paraId="0117BA54" w14:textId="77777777" w:rsidR="00FA7DF4" w:rsidRPr="00017136" w:rsidRDefault="00FA7DF4" w:rsidP="00017136">
      <w:pPr>
        <w:pStyle w:val="ReferHead"/>
        <w:spacing w:after="0"/>
        <w:jc w:val="both"/>
        <w:rPr>
          <w:b w:val="0"/>
          <w:caps w:val="0"/>
          <w:sz w:val="20"/>
        </w:rPr>
      </w:pPr>
      <w:proofErr w:type="spellStart"/>
      <w:r w:rsidRPr="00017136">
        <w:rPr>
          <w:b w:val="0"/>
          <w:caps w:val="0"/>
          <w:sz w:val="20"/>
        </w:rPr>
        <w:t>Hanchinal</w:t>
      </w:r>
      <w:proofErr w:type="spellEnd"/>
      <w:r w:rsidRPr="00017136">
        <w:rPr>
          <w:b w:val="0"/>
          <w:caps w:val="0"/>
          <w:sz w:val="20"/>
        </w:rPr>
        <w:t xml:space="preserve">, S., Akshata, G., Sreenivas, A. and </w:t>
      </w:r>
      <w:proofErr w:type="spellStart"/>
      <w:r w:rsidRPr="00017136">
        <w:rPr>
          <w:b w:val="0"/>
          <w:caps w:val="0"/>
          <w:sz w:val="20"/>
        </w:rPr>
        <w:t>Bheemanna</w:t>
      </w:r>
      <w:proofErr w:type="spellEnd"/>
      <w:r w:rsidRPr="00017136">
        <w:rPr>
          <w:b w:val="0"/>
          <w:caps w:val="0"/>
          <w:sz w:val="20"/>
        </w:rPr>
        <w:t>, M. (2018). Present status and holistic approach for the management of pink bollworm in cotton. In: “International Congress on Cotton and Other Fibre Crops”, (Eds. M. S. Chauhan and R. S. Sangwan), Cotton Research and Development Association, CCS Haryana Agricultural University, Hisar, India. pp. 372-380.</w:t>
      </w:r>
    </w:p>
    <w:p w14:paraId="1B22AA97" w14:textId="77777777" w:rsidR="00FA7DF4" w:rsidRPr="00017136" w:rsidRDefault="00FA7DF4" w:rsidP="00017136">
      <w:pPr>
        <w:pStyle w:val="ReferHead"/>
        <w:spacing w:after="0"/>
        <w:jc w:val="both"/>
        <w:rPr>
          <w:b w:val="0"/>
          <w:caps w:val="0"/>
          <w:sz w:val="20"/>
        </w:rPr>
      </w:pPr>
    </w:p>
    <w:p w14:paraId="5C48DBFF" w14:textId="77777777" w:rsidR="00FA7DF4" w:rsidRPr="00017136" w:rsidRDefault="00FA7DF4" w:rsidP="00017136">
      <w:pPr>
        <w:pStyle w:val="ReferHead"/>
        <w:spacing w:after="0"/>
        <w:jc w:val="both"/>
        <w:rPr>
          <w:b w:val="0"/>
          <w:caps w:val="0"/>
          <w:sz w:val="20"/>
        </w:rPr>
      </w:pPr>
      <w:r w:rsidRPr="00017136">
        <w:rPr>
          <w:b w:val="0"/>
          <w:caps w:val="0"/>
          <w:sz w:val="20"/>
        </w:rPr>
        <w:t xml:space="preserve">Kumar, R., Monga, D., Babu, V. C., Naik, P. S., and Waghmare, V. N. (2020). Incipient infestations and threat of pink bollworm </w:t>
      </w:r>
      <w:proofErr w:type="spellStart"/>
      <w:r w:rsidRPr="00017136">
        <w:rPr>
          <w:b w:val="0"/>
          <w:caps w:val="0"/>
          <w:sz w:val="20"/>
        </w:rPr>
        <w:t>Pectinophora</w:t>
      </w:r>
      <w:proofErr w:type="spellEnd"/>
      <w:r w:rsidRPr="00017136">
        <w:rPr>
          <w:b w:val="0"/>
          <w:caps w:val="0"/>
          <w:sz w:val="20"/>
        </w:rPr>
        <w:t xml:space="preserve"> </w:t>
      </w:r>
      <w:proofErr w:type="spellStart"/>
      <w:r w:rsidRPr="00017136">
        <w:rPr>
          <w:b w:val="0"/>
          <w:caps w:val="0"/>
          <w:sz w:val="20"/>
        </w:rPr>
        <w:t>gossypiella</w:t>
      </w:r>
      <w:proofErr w:type="spellEnd"/>
      <w:r w:rsidRPr="00017136">
        <w:rPr>
          <w:b w:val="0"/>
          <w:caps w:val="0"/>
          <w:sz w:val="20"/>
        </w:rPr>
        <w:t xml:space="preserve"> (Saunders) on </w:t>
      </w:r>
      <w:proofErr w:type="spellStart"/>
      <w:r w:rsidRPr="00017136">
        <w:rPr>
          <w:b w:val="0"/>
          <w:caps w:val="0"/>
          <w:sz w:val="20"/>
        </w:rPr>
        <w:t>bollgard</w:t>
      </w:r>
      <w:proofErr w:type="spellEnd"/>
      <w:r w:rsidRPr="00017136">
        <w:rPr>
          <w:b w:val="0"/>
          <w:caps w:val="0"/>
          <w:sz w:val="20"/>
        </w:rPr>
        <w:t>-II cotton in the northern cotton-growing zone of India. Curr. Sci., 118(9): 1454.</w:t>
      </w:r>
    </w:p>
    <w:p w14:paraId="10A55FCB" w14:textId="77777777" w:rsidR="00FA7DF4" w:rsidRPr="00017136" w:rsidRDefault="00FA7DF4" w:rsidP="00017136">
      <w:pPr>
        <w:pStyle w:val="ReferHead"/>
        <w:spacing w:after="0"/>
        <w:jc w:val="both"/>
        <w:rPr>
          <w:b w:val="0"/>
          <w:caps w:val="0"/>
          <w:sz w:val="20"/>
        </w:rPr>
      </w:pPr>
    </w:p>
    <w:p w14:paraId="14CFF77F" w14:textId="77777777" w:rsidR="00017136" w:rsidRPr="00017136" w:rsidRDefault="00017136" w:rsidP="00017136">
      <w:pPr>
        <w:pStyle w:val="ReferHead"/>
        <w:spacing w:after="0"/>
        <w:jc w:val="both"/>
        <w:rPr>
          <w:b w:val="0"/>
          <w:caps w:val="0"/>
          <w:sz w:val="20"/>
        </w:rPr>
      </w:pPr>
      <w:r w:rsidRPr="00017136">
        <w:rPr>
          <w:b w:val="0"/>
          <w:caps w:val="0"/>
          <w:sz w:val="20"/>
        </w:rPr>
        <w:t xml:space="preserve">Anonymous (2019). ICAR-CICR- Central Institute for Cotton Research (2018-19) pink bollworm management strategies for Kharif 2019, Nagpur. p. 1-9. </w:t>
      </w:r>
    </w:p>
    <w:p w14:paraId="4B71C3C4" w14:textId="77777777" w:rsidR="00FA7DF4" w:rsidRPr="00017136" w:rsidRDefault="00FA7DF4" w:rsidP="00017136">
      <w:pPr>
        <w:pStyle w:val="ReferHead"/>
        <w:spacing w:after="0"/>
        <w:jc w:val="both"/>
        <w:rPr>
          <w:b w:val="0"/>
          <w:caps w:val="0"/>
          <w:sz w:val="20"/>
        </w:rPr>
      </w:pPr>
      <w:r w:rsidRPr="00017136">
        <w:rPr>
          <w:b w:val="0"/>
          <w:caps w:val="0"/>
          <w:sz w:val="20"/>
        </w:rPr>
        <w:t xml:space="preserve">Khuhro, S., Ahmad, F. N., </w:t>
      </w:r>
      <w:proofErr w:type="spellStart"/>
      <w:r w:rsidRPr="00017136">
        <w:rPr>
          <w:b w:val="0"/>
          <w:caps w:val="0"/>
          <w:sz w:val="20"/>
        </w:rPr>
        <w:t>Kalroo</w:t>
      </w:r>
      <w:proofErr w:type="spellEnd"/>
      <w:r w:rsidRPr="00017136">
        <w:rPr>
          <w:b w:val="0"/>
          <w:caps w:val="0"/>
          <w:sz w:val="20"/>
        </w:rPr>
        <w:t xml:space="preserve">, A. M., Abdullah, K. and Talpur, M. A. (2015). Monitoring and population dynamics of pink bollworm on cotton in different cotton growing areas of Sindh-Pakistan. Int. J. </w:t>
      </w:r>
      <w:proofErr w:type="spellStart"/>
      <w:r w:rsidRPr="00017136">
        <w:rPr>
          <w:b w:val="0"/>
          <w:caps w:val="0"/>
          <w:sz w:val="20"/>
        </w:rPr>
        <w:t>Interdiscip</w:t>
      </w:r>
      <w:proofErr w:type="spellEnd"/>
      <w:r w:rsidRPr="00017136">
        <w:rPr>
          <w:b w:val="0"/>
          <w:caps w:val="0"/>
          <w:sz w:val="20"/>
        </w:rPr>
        <w:t>. Res. Sci. Soc. Cult., 1(2): 51-60.</w:t>
      </w:r>
    </w:p>
    <w:p w14:paraId="6CEA466C" w14:textId="77777777" w:rsidR="00FA7DF4" w:rsidRPr="00017136" w:rsidRDefault="00FA7DF4" w:rsidP="00017136">
      <w:pPr>
        <w:pStyle w:val="ReferHead"/>
        <w:spacing w:after="0"/>
        <w:jc w:val="both"/>
        <w:rPr>
          <w:b w:val="0"/>
          <w:caps w:val="0"/>
          <w:sz w:val="20"/>
        </w:rPr>
      </w:pPr>
    </w:p>
    <w:p w14:paraId="256BC34F" w14:textId="77777777" w:rsidR="00FA7DF4" w:rsidRPr="00017136" w:rsidRDefault="00FA7DF4" w:rsidP="00017136">
      <w:pPr>
        <w:pStyle w:val="ReferHead"/>
        <w:spacing w:after="0"/>
        <w:jc w:val="both"/>
        <w:rPr>
          <w:b w:val="0"/>
          <w:caps w:val="0"/>
          <w:sz w:val="20"/>
        </w:rPr>
      </w:pPr>
      <w:r w:rsidRPr="00017136">
        <w:rPr>
          <w:b w:val="0"/>
          <w:caps w:val="0"/>
          <w:sz w:val="20"/>
        </w:rPr>
        <w:t>Sandhyarani, B., Prasad, N. V. V. S., Rao, A. P. and Rao, V. S. (2010). Seasonal progression and incidence of Pectinophora gossypiella (Saunders) on cotton, Plant Prot. Sci., 18(2): 323-326.</w:t>
      </w:r>
    </w:p>
    <w:p w14:paraId="7826CB04" w14:textId="77777777" w:rsidR="00FA7DF4" w:rsidRPr="00017136" w:rsidRDefault="00FA7DF4" w:rsidP="00017136">
      <w:pPr>
        <w:pStyle w:val="ReferHead"/>
        <w:spacing w:after="0"/>
        <w:jc w:val="both"/>
        <w:rPr>
          <w:b w:val="0"/>
          <w:caps w:val="0"/>
          <w:sz w:val="20"/>
        </w:rPr>
      </w:pPr>
    </w:p>
    <w:p w14:paraId="43ACEFFB" w14:textId="77777777" w:rsidR="00FA7DF4" w:rsidRPr="00017136" w:rsidRDefault="00FA7DF4" w:rsidP="00017136">
      <w:pPr>
        <w:pStyle w:val="ReferHead"/>
        <w:spacing w:after="0"/>
        <w:jc w:val="both"/>
        <w:rPr>
          <w:b w:val="0"/>
          <w:caps w:val="0"/>
          <w:sz w:val="20"/>
        </w:rPr>
      </w:pPr>
      <w:r w:rsidRPr="00017136">
        <w:rPr>
          <w:b w:val="0"/>
          <w:caps w:val="0"/>
          <w:sz w:val="20"/>
        </w:rPr>
        <w:t>Nasir, M. N., Saeed, S., Ullah, U. N. and Nawaz, F. (2021). Estimating the potential of various harboring sites of pink bollworm (Pectinophora gossypiella) in relation to environmental factors. Agric. Sci., 3(2): 26-34.</w:t>
      </w:r>
    </w:p>
    <w:p w14:paraId="51EFED1A" w14:textId="77777777" w:rsidR="00FA7DF4" w:rsidRPr="00017136" w:rsidRDefault="00FA7DF4" w:rsidP="00017136">
      <w:pPr>
        <w:pStyle w:val="ReferHead"/>
        <w:spacing w:after="0"/>
        <w:jc w:val="both"/>
        <w:rPr>
          <w:b w:val="0"/>
          <w:caps w:val="0"/>
          <w:sz w:val="20"/>
        </w:rPr>
      </w:pPr>
    </w:p>
    <w:p w14:paraId="24747B50" w14:textId="77777777" w:rsidR="00017136" w:rsidRPr="00017136" w:rsidRDefault="00017136" w:rsidP="00017136">
      <w:pPr>
        <w:pStyle w:val="ReferHead"/>
        <w:spacing w:after="0"/>
        <w:jc w:val="both"/>
        <w:rPr>
          <w:b w:val="0"/>
          <w:caps w:val="0"/>
          <w:sz w:val="20"/>
        </w:rPr>
      </w:pPr>
      <w:r w:rsidRPr="00017136">
        <w:rPr>
          <w:b w:val="0"/>
          <w:caps w:val="0"/>
          <w:sz w:val="20"/>
        </w:rPr>
        <w:t xml:space="preserve">Ibrahim, M., Shahzad, A., Muqeet, A., Shahzad, W., Khan, J. I., Bakar, A., Hameed, M. U., Muhammad, S., Shakeel, M. D., and Raza, H. A. (2022). Impact of pink bollworm on cotton fiber and its management strategies: A review. Zool. </w:t>
      </w:r>
      <w:proofErr w:type="spellStart"/>
      <w:r w:rsidRPr="00017136">
        <w:rPr>
          <w:b w:val="0"/>
          <w:caps w:val="0"/>
          <w:sz w:val="20"/>
        </w:rPr>
        <w:t>Entomol</w:t>
      </w:r>
      <w:proofErr w:type="spellEnd"/>
      <w:r w:rsidRPr="00017136">
        <w:rPr>
          <w:b w:val="0"/>
          <w:caps w:val="0"/>
          <w:sz w:val="20"/>
        </w:rPr>
        <w:t>.; 2(1): 04-10.</w:t>
      </w:r>
    </w:p>
    <w:p w14:paraId="77AFF2D1" w14:textId="77777777" w:rsidR="00017136" w:rsidRPr="00017136" w:rsidRDefault="00017136" w:rsidP="00017136">
      <w:pPr>
        <w:pStyle w:val="ReferHead"/>
        <w:spacing w:after="0"/>
        <w:jc w:val="both"/>
        <w:rPr>
          <w:b w:val="0"/>
          <w:caps w:val="0"/>
          <w:sz w:val="20"/>
        </w:rPr>
      </w:pPr>
    </w:p>
    <w:p w14:paraId="7052D24D" w14:textId="77777777" w:rsidR="00017136" w:rsidRPr="00017136" w:rsidRDefault="00017136" w:rsidP="00017136">
      <w:pPr>
        <w:pStyle w:val="ReferHead"/>
        <w:spacing w:after="0"/>
        <w:jc w:val="both"/>
        <w:rPr>
          <w:b w:val="0"/>
          <w:caps w:val="0"/>
          <w:sz w:val="20"/>
        </w:rPr>
      </w:pPr>
      <w:r w:rsidRPr="00017136">
        <w:rPr>
          <w:b w:val="0"/>
          <w:caps w:val="0"/>
          <w:sz w:val="20"/>
        </w:rPr>
        <w:t>Ali, A., Hafeez, F., Farooq, M., Karar, H., Abbas, M. and Babar, T. K. (2016). Influence of weather factors on the trapped population of pink bollworm (</w:t>
      </w:r>
      <w:proofErr w:type="spellStart"/>
      <w:r w:rsidRPr="00017136">
        <w:rPr>
          <w:b w:val="0"/>
          <w:caps w:val="0"/>
          <w:sz w:val="20"/>
        </w:rPr>
        <w:t>Pectinophora</w:t>
      </w:r>
      <w:proofErr w:type="spellEnd"/>
      <w:r w:rsidRPr="00017136">
        <w:rPr>
          <w:b w:val="0"/>
          <w:caps w:val="0"/>
          <w:sz w:val="20"/>
        </w:rPr>
        <w:t xml:space="preserve"> </w:t>
      </w:r>
      <w:proofErr w:type="spellStart"/>
      <w:r w:rsidRPr="00017136">
        <w:rPr>
          <w:b w:val="0"/>
          <w:caps w:val="0"/>
          <w:sz w:val="20"/>
        </w:rPr>
        <w:t>gossypiella</w:t>
      </w:r>
      <w:proofErr w:type="spellEnd"/>
      <w:r w:rsidRPr="00017136">
        <w:rPr>
          <w:b w:val="0"/>
          <w:caps w:val="0"/>
          <w:sz w:val="20"/>
        </w:rPr>
        <w:t xml:space="preserve">) under Multan </w:t>
      </w:r>
      <w:proofErr w:type="spellStart"/>
      <w:r w:rsidRPr="00017136">
        <w:rPr>
          <w:b w:val="0"/>
          <w:caps w:val="0"/>
          <w:sz w:val="20"/>
        </w:rPr>
        <w:t>Agro</w:t>
      </w:r>
      <w:proofErr w:type="spellEnd"/>
      <w:r w:rsidRPr="00017136">
        <w:rPr>
          <w:b w:val="0"/>
          <w:caps w:val="0"/>
          <w:sz w:val="20"/>
        </w:rPr>
        <w:t>-ecosystem. J. </w:t>
      </w:r>
      <w:proofErr w:type="spellStart"/>
      <w:r w:rsidRPr="00017136">
        <w:rPr>
          <w:b w:val="0"/>
          <w:caps w:val="0"/>
          <w:sz w:val="20"/>
        </w:rPr>
        <w:t>Entomol</w:t>
      </w:r>
      <w:proofErr w:type="spellEnd"/>
      <w:r w:rsidRPr="00017136">
        <w:rPr>
          <w:b w:val="0"/>
          <w:caps w:val="0"/>
          <w:sz w:val="20"/>
        </w:rPr>
        <w:t>. Zool. Stud., 4(1): 02-06.</w:t>
      </w:r>
    </w:p>
    <w:p w14:paraId="68F17E8C" w14:textId="77777777" w:rsidR="00017136" w:rsidRPr="00017136" w:rsidRDefault="00017136" w:rsidP="00017136">
      <w:pPr>
        <w:pStyle w:val="ReferHead"/>
        <w:spacing w:after="0"/>
        <w:jc w:val="both"/>
        <w:rPr>
          <w:b w:val="0"/>
          <w:caps w:val="0"/>
          <w:sz w:val="20"/>
        </w:rPr>
      </w:pPr>
    </w:p>
    <w:p w14:paraId="67110219" w14:textId="77777777" w:rsidR="00017136" w:rsidRPr="00017136" w:rsidRDefault="00017136" w:rsidP="00017136">
      <w:pPr>
        <w:pStyle w:val="ReferHead"/>
        <w:spacing w:after="0"/>
        <w:jc w:val="both"/>
        <w:rPr>
          <w:b w:val="0"/>
          <w:caps w:val="0"/>
          <w:sz w:val="20"/>
        </w:rPr>
      </w:pPr>
      <w:r w:rsidRPr="00017136">
        <w:rPr>
          <w:b w:val="0"/>
          <w:caps w:val="0"/>
          <w:sz w:val="20"/>
        </w:rPr>
        <w:lastRenderedPageBreak/>
        <w:t>Jha, R. C. and Bisen, R. S. (1994). Effect of climatic factors on the seasonal incidence of the pink bollworm on cotton crop. Ann. Plant Sci., 2: 12-14.</w:t>
      </w:r>
    </w:p>
    <w:p w14:paraId="641912DB" w14:textId="77777777" w:rsidR="00017136" w:rsidRPr="0096721C" w:rsidRDefault="00017136" w:rsidP="00017136">
      <w:pPr>
        <w:pBdr>
          <w:bottom w:val="single" w:sz="4" w:space="1" w:color="000000"/>
        </w:pBdr>
        <w:jc w:val="both"/>
        <w:rPr>
          <w:rFonts w:ascii="Times New Roman" w:hAnsi="Times New Roman"/>
          <w:sz w:val="24"/>
          <w:szCs w:val="24"/>
        </w:rPr>
      </w:pPr>
    </w:p>
    <w:p w14:paraId="3C48BAEE" w14:textId="77777777" w:rsidR="00CB3619" w:rsidRPr="00FB3A86" w:rsidRDefault="00CB3619" w:rsidP="00441B6F">
      <w:pPr>
        <w:pStyle w:val="Appendix"/>
        <w:spacing w:after="0"/>
        <w:jc w:val="both"/>
        <w:rPr>
          <w:rFonts w:ascii="Arial" w:hAnsi="Arial" w:cs="Arial"/>
          <w:b w:val="0"/>
        </w:rPr>
        <w:sectPr w:rsidR="00CB3619" w:rsidRPr="00FB3A86" w:rsidSect="005B2265">
          <w:headerReference w:type="even" r:id="rId27"/>
          <w:headerReference w:type="default" r:id="rId28"/>
          <w:footerReference w:type="default" r:id="rId29"/>
          <w:headerReference w:type="first" r:id="rId30"/>
          <w:type w:val="continuous"/>
          <w:pgSz w:w="12240" w:h="15840"/>
          <w:pgMar w:top="1440" w:right="2016" w:bottom="2016" w:left="2016" w:header="720" w:footer="586" w:gutter="0"/>
          <w:cols w:space="720"/>
          <w:docGrid w:linePitch="272"/>
        </w:sectPr>
      </w:pPr>
    </w:p>
    <w:p w14:paraId="793D1D2F" w14:textId="77777777" w:rsidR="00B76725" w:rsidRDefault="00B76725" w:rsidP="00B76725">
      <w:pPr>
        <w:pStyle w:val="Appendix"/>
        <w:spacing w:after="0"/>
        <w:jc w:val="both"/>
        <w:rPr>
          <w:rFonts w:ascii="Arial" w:hAnsi="Arial" w:cs="Arial"/>
        </w:rPr>
      </w:pPr>
      <w:r w:rsidRPr="00FB3A86">
        <w:rPr>
          <w:rFonts w:ascii="Arial" w:hAnsi="Arial" w:cs="Arial"/>
        </w:rPr>
        <w:lastRenderedPageBreak/>
        <w:t>APPENDIX</w:t>
      </w:r>
    </w:p>
    <w:p w14:paraId="794C6859" w14:textId="77777777" w:rsidR="00CB3619" w:rsidRPr="00B76725" w:rsidRDefault="00CB3619" w:rsidP="00CB3619">
      <w:pPr>
        <w:spacing w:before="91"/>
        <w:ind w:left="220"/>
        <w:rPr>
          <w:rFonts w:ascii="Arial" w:hAnsi="Arial" w:cs="Arial"/>
          <w:b/>
          <w:bCs/>
          <w:lang w:bidi="en-US"/>
        </w:rPr>
      </w:pPr>
      <w:r w:rsidRPr="00B76725">
        <w:rPr>
          <w:rFonts w:ascii="Arial" w:hAnsi="Arial" w:cs="Arial"/>
          <w:b/>
          <w:bCs/>
          <w:lang w:bidi="en-US"/>
        </w:rPr>
        <w:t>Appendix I: Weekly meteorological data recorded at observatory of Main Cotton Research Station, NAU, Surat (2021-22)</w:t>
      </w:r>
    </w:p>
    <w:tbl>
      <w:tblPr>
        <w:tblW w:w="1479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8"/>
        <w:gridCol w:w="986"/>
        <w:gridCol w:w="1393"/>
        <w:gridCol w:w="1249"/>
        <w:gridCol w:w="1190"/>
        <w:gridCol w:w="1265"/>
        <w:gridCol w:w="1267"/>
        <w:gridCol w:w="1406"/>
        <w:gridCol w:w="1290"/>
        <w:gridCol w:w="1269"/>
        <w:gridCol w:w="1559"/>
      </w:tblGrid>
      <w:tr w:rsidR="00CB3619" w:rsidRPr="00B76725" w14:paraId="472D95FE" w14:textId="77777777" w:rsidTr="00B76725">
        <w:trPr>
          <w:trHeight w:val="230"/>
        </w:trPr>
        <w:tc>
          <w:tcPr>
            <w:tcW w:w="1918" w:type="dxa"/>
            <w:vMerge w:val="restart"/>
          </w:tcPr>
          <w:p w14:paraId="034C0789" w14:textId="77777777" w:rsidR="00CB3619" w:rsidRPr="00B76725" w:rsidRDefault="00CB3619" w:rsidP="002D4E2B">
            <w:pPr>
              <w:pStyle w:val="TableParagraph"/>
              <w:ind w:left="629"/>
              <w:jc w:val="left"/>
              <w:rPr>
                <w:rFonts w:ascii="Arial" w:hAnsi="Arial" w:cs="Arial"/>
                <w:sz w:val="20"/>
                <w:szCs w:val="20"/>
              </w:rPr>
            </w:pPr>
            <w:r w:rsidRPr="00B76725">
              <w:rPr>
                <w:rFonts w:ascii="Arial" w:hAnsi="Arial" w:cs="Arial"/>
                <w:sz w:val="20"/>
                <w:szCs w:val="20"/>
              </w:rPr>
              <w:t>Months</w:t>
            </w:r>
          </w:p>
        </w:tc>
        <w:tc>
          <w:tcPr>
            <w:tcW w:w="986" w:type="dxa"/>
            <w:vMerge w:val="restart"/>
          </w:tcPr>
          <w:p w14:paraId="16C9C726" w14:textId="77777777" w:rsidR="00CB3619" w:rsidRPr="00B76725" w:rsidRDefault="00CB3619" w:rsidP="002D4E2B">
            <w:pPr>
              <w:pStyle w:val="TableParagraph"/>
              <w:ind w:left="297"/>
              <w:jc w:val="left"/>
              <w:rPr>
                <w:rFonts w:ascii="Arial" w:hAnsi="Arial" w:cs="Arial"/>
                <w:sz w:val="20"/>
                <w:szCs w:val="20"/>
              </w:rPr>
            </w:pPr>
            <w:r w:rsidRPr="00B76725">
              <w:rPr>
                <w:rFonts w:ascii="Arial" w:hAnsi="Arial" w:cs="Arial"/>
                <w:sz w:val="20"/>
                <w:szCs w:val="20"/>
              </w:rPr>
              <w:t>STD</w:t>
            </w:r>
          </w:p>
          <w:p w14:paraId="55E9AF02" w14:textId="77777777" w:rsidR="00CB3619" w:rsidRPr="00B76725" w:rsidRDefault="00CB3619" w:rsidP="002D4E2B">
            <w:pPr>
              <w:pStyle w:val="TableParagraph"/>
              <w:ind w:left="247"/>
              <w:jc w:val="left"/>
              <w:rPr>
                <w:rFonts w:ascii="Arial" w:hAnsi="Arial" w:cs="Arial"/>
                <w:sz w:val="20"/>
                <w:szCs w:val="20"/>
              </w:rPr>
            </w:pPr>
            <w:r w:rsidRPr="00B76725">
              <w:rPr>
                <w:rFonts w:ascii="Arial" w:hAnsi="Arial" w:cs="Arial"/>
                <w:sz w:val="20"/>
                <w:szCs w:val="20"/>
              </w:rPr>
              <w:t>Week</w:t>
            </w:r>
          </w:p>
        </w:tc>
        <w:tc>
          <w:tcPr>
            <w:tcW w:w="1393" w:type="dxa"/>
            <w:vMerge w:val="restart"/>
          </w:tcPr>
          <w:p w14:paraId="00EBC509" w14:textId="77777777" w:rsidR="00CB3619" w:rsidRPr="00B76725" w:rsidRDefault="00CB3619" w:rsidP="002D4E2B">
            <w:pPr>
              <w:pStyle w:val="TableParagraph"/>
              <w:ind w:left="348"/>
              <w:jc w:val="left"/>
              <w:rPr>
                <w:rFonts w:ascii="Arial" w:hAnsi="Arial" w:cs="Arial"/>
                <w:sz w:val="20"/>
                <w:szCs w:val="20"/>
              </w:rPr>
            </w:pPr>
            <w:r w:rsidRPr="00B76725">
              <w:rPr>
                <w:rFonts w:ascii="Arial" w:hAnsi="Arial" w:cs="Arial"/>
                <w:sz w:val="20"/>
                <w:szCs w:val="20"/>
              </w:rPr>
              <w:t>Period</w:t>
            </w:r>
          </w:p>
        </w:tc>
        <w:tc>
          <w:tcPr>
            <w:tcW w:w="10495" w:type="dxa"/>
            <w:gridSpan w:val="8"/>
          </w:tcPr>
          <w:p w14:paraId="6FF28D8F" w14:textId="77777777" w:rsidR="00CB3619" w:rsidRPr="00B76725" w:rsidRDefault="00CB3619" w:rsidP="002D4E2B">
            <w:pPr>
              <w:pStyle w:val="TableParagraph"/>
              <w:spacing w:line="210" w:lineRule="exact"/>
              <w:ind w:left="4367" w:right="4360"/>
              <w:rPr>
                <w:rFonts w:ascii="Arial" w:hAnsi="Arial" w:cs="Arial"/>
                <w:sz w:val="20"/>
                <w:szCs w:val="20"/>
              </w:rPr>
            </w:pPr>
            <w:r w:rsidRPr="00B76725">
              <w:rPr>
                <w:rFonts w:ascii="Arial" w:hAnsi="Arial" w:cs="Arial"/>
                <w:sz w:val="20"/>
                <w:szCs w:val="20"/>
              </w:rPr>
              <w:t>Weather parameter</w:t>
            </w:r>
          </w:p>
        </w:tc>
      </w:tr>
      <w:tr w:rsidR="00CB3619" w:rsidRPr="00B76725" w14:paraId="057941A5" w14:textId="77777777" w:rsidTr="00B76725">
        <w:trPr>
          <w:trHeight w:val="229"/>
        </w:trPr>
        <w:tc>
          <w:tcPr>
            <w:tcW w:w="1918" w:type="dxa"/>
            <w:vMerge/>
            <w:tcBorders>
              <w:top w:val="nil"/>
            </w:tcBorders>
          </w:tcPr>
          <w:p w14:paraId="3AE01DFF" w14:textId="77777777" w:rsidR="00CB3619" w:rsidRPr="00B76725" w:rsidRDefault="00CB3619" w:rsidP="002D4E2B">
            <w:pPr>
              <w:rPr>
                <w:rFonts w:ascii="Arial" w:hAnsi="Arial" w:cs="Arial"/>
                <w:lang w:bidi="en-US"/>
              </w:rPr>
            </w:pPr>
          </w:p>
        </w:tc>
        <w:tc>
          <w:tcPr>
            <w:tcW w:w="986" w:type="dxa"/>
            <w:vMerge/>
            <w:tcBorders>
              <w:top w:val="nil"/>
            </w:tcBorders>
          </w:tcPr>
          <w:p w14:paraId="42EB889E" w14:textId="77777777" w:rsidR="00CB3619" w:rsidRPr="00B76725" w:rsidRDefault="00CB3619" w:rsidP="002D4E2B">
            <w:pPr>
              <w:rPr>
                <w:rFonts w:ascii="Arial" w:hAnsi="Arial" w:cs="Arial"/>
                <w:lang w:bidi="en-US"/>
              </w:rPr>
            </w:pPr>
          </w:p>
        </w:tc>
        <w:tc>
          <w:tcPr>
            <w:tcW w:w="1393" w:type="dxa"/>
            <w:vMerge/>
            <w:tcBorders>
              <w:top w:val="nil"/>
            </w:tcBorders>
          </w:tcPr>
          <w:p w14:paraId="60E4EC17" w14:textId="77777777" w:rsidR="00CB3619" w:rsidRPr="00B76725" w:rsidRDefault="00CB3619" w:rsidP="002D4E2B">
            <w:pPr>
              <w:rPr>
                <w:rFonts w:ascii="Arial" w:hAnsi="Arial" w:cs="Arial"/>
                <w:lang w:bidi="en-US"/>
              </w:rPr>
            </w:pPr>
          </w:p>
        </w:tc>
        <w:tc>
          <w:tcPr>
            <w:tcW w:w="2439" w:type="dxa"/>
            <w:gridSpan w:val="2"/>
          </w:tcPr>
          <w:p w14:paraId="49420E43" w14:textId="77777777" w:rsidR="00CB3619" w:rsidRPr="00B76725" w:rsidRDefault="00CB3619" w:rsidP="002D4E2B">
            <w:pPr>
              <w:pStyle w:val="TableParagraph"/>
              <w:spacing w:line="210" w:lineRule="exact"/>
              <w:ind w:left="455"/>
              <w:jc w:val="left"/>
              <w:rPr>
                <w:rFonts w:ascii="Arial" w:hAnsi="Arial" w:cs="Arial"/>
                <w:sz w:val="20"/>
                <w:szCs w:val="20"/>
              </w:rPr>
            </w:pPr>
            <w:r w:rsidRPr="00B76725">
              <w:rPr>
                <w:rFonts w:ascii="Arial" w:hAnsi="Arial" w:cs="Arial"/>
                <w:sz w:val="20"/>
                <w:szCs w:val="20"/>
              </w:rPr>
              <w:t>Temperature (˚C)</w:t>
            </w:r>
          </w:p>
        </w:tc>
        <w:tc>
          <w:tcPr>
            <w:tcW w:w="2532" w:type="dxa"/>
            <w:gridSpan w:val="2"/>
          </w:tcPr>
          <w:p w14:paraId="062A0D5D" w14:textId="77777777" w:rsidR="00CB3619" w:rsidRPr="00B76725" w:rsidRDefault="00CB3619" w:rsidP="002D4E2B">
            <w:pPr>
              <w:pStyle w:val="TableParagraph"/>
              <w:spacing w:line="210" w:lineRule="exact"/>
              <w:ind w:left="289"/>
              <w:jc w:val="left"/>
              <w:rPr>
                <w:rFonts w:ascii="Arial" w:hAnsi="Arial" w:cs="Arial"/>
                <w:sz w:val="20"/>
                <w:szCs w:val="20"/>
              </w:rPr>
            </w:pPr>
            <w:r w:rsidRPr="00B76725">
              <w:rPr>
                <w:rFonts w:ascii="Arial" w:hAnsi="Arial" w:cs="Arial"/>
                <w:sz w:val="20"/>
                <w:szCs w:val="20"/>
              </w:rPr>
              <w:t>Relative Humidity (%)</w:t>
            </w:r>
          </w:p>
        </w:tc>
        <w:tc>
          <w:tcPr>
            <w:tcW w:w="1406" w:type="dxa"/>
            <w:vMerge w:val="restart"/>
          </w:tcPr>
          <w:p w14:paraId="164F6747" w14:textId="77777777" w:rsidR="00CB3619" w:rsidRPr="00B76725" w:rsidRDefault="00CB3619" w:rsidP="002D4E2B">
            <w:pPr>
              <w:pStyle w:val="TableParagraph"/>
              <w:spacing w:line="230" w:lineRule="atLeast"/>
              <w:ind w:left="501" w:hanging="183"/>
              <w:jc w:val="left"/>
              <w:rPr>
                <w:rFonts w:ascii="Arial" w:hAnsi="Arial" w:cs="Arial"/>
                <w:sz w:val="20"/>
                <w:szCs w:val="20"/>
              </w:rPr>
            </w:pPr>
            <w:r w:rsidRPr="00B76725">
              <w:rPr>
                <w:rFonts w:ascii="Arial" w:hAnsi="Arial" w:cs="Arial"/>
                <w:sz w:val="20"/>
                <w:szCs w:val="20"/>
              </w:rPr>
              <w:t>Sunshine hour</w:t>
            </w:r>
          </w:p>
        </w:tc>
        <w:tc>
          <w:tcPr>
            <w:tcW w:w="1290" w:type="dxa"/>
            <w:vMerge w:val="restart"/>
          </w:tcPr>
          <w:p w14:paraId="7F39D4FF" w14:textId="77777777" w:rsidR="00CB3619" w:rsidRPr="00B76725" w:rsidRDefault="00CB3619" w:rsidP="002D4E2B">
            <w:pPr>
              <w:pStyle w:val="TableParagraph"/>
              <w:spacing w:line="230" w:lineRule="atLeast"/>
              <w:ind w:left="403" w:right="235" w:hanging="137"/>
              <w:jc w:val="left"/>
              <w:rPr>
                <w:rFonts w:ascii="Arial" w:hAnsi="Arial" w:cs="Arial"/>
                <w:sz w:val="20"/>
                <w:szCs w:val="20"/>
              </w:rPr>
            </w:pPr>
            <w:r w:rsidRPr="00B76725">
              <w:rPr>
                <w:rFonts w:ascii="Arial" w:hAnsi="Arial" w:cs="Arial"/>
                <w:sz w:val="20"/>
                <w:szCs w:val="20"/>
              </w:rPr>
              <w:t xml:space="preserve">Rain </w:t>
            </w:r>
            <w:proofErr w:type="gramStart"/>
            <w:r w:rsidRPr="00B76725">
              <w:rPr>
                <w:rFonts w:ascii="Arial" w:hAnsi="Arial" w:cs="Arial"/>
                <w:sz w:val="20"/>
                <w:szCs w:val="20"/>
              </w:rPr>
              <w:t>fall</w:t>
            </w:r>
            <w:proofErr w:type="gramEnd"/>
            <w:r w:rsidRPr="00B76725">
              <w:rPr>
                <w:rFonts w:ascii="Arial" w:hAnsi="Arial" w:cs="Arial"/>
                <w:sz w:val="20"/>
                <w:szCs w:val="20"/>
              </w:rPr>
              <w:t xml:space="preserve"> (mm)</w:t>
            </w:r>
          </w:p>
        </w:tc>
        <w:tc>
          <w:tcPr>
            <w:tcW w:w="1269" w:type="dxa"/>
            <w:vMerge w:val="restart"/>
          </w:tcPr>
          <w:p w14:paraId="68AD4268" w14:textId="77777777" w:rsidR="00CB3619" w:rsidRPr="00B76725" w:rsidRDefault="00CB3619" w:rsidP="002D4E2B">
            <w:pPr>
              <w:pStyle w:val="TableParagraph"/>
              <w:ind w:left="163"/>
              <w:jc w:val="left"/>
              <w:rPr>
                <w:rFonts w:ascii="Arial" w:hAnsi="Arial" w:cs="Arial"/>
                <w:sz w:val="20"/>
                <w:szCs w:val="20"/>
              </w:rPr>
            </w:pPr>
            <w:r w:rsidRPr="00B76725">
              <w:rPr>
                <w:rFonts w:ascii="Arial" w:hAnsi="Arial" w:cs="Arial"/>
                <w:sz w:val="20"/>
                <w:szCs w:val="20"/>
              </w:rPr>
              <w:t>Rainy days</w:t>
            </w:r>
          </w:p>
        </w:tc>
        <w:tc>
          <w:tcPr>
            <w:tcW w:w="1555" w:type="dxa"/>
            <w:vMerge w:val="restart"/>
          </w:tcPr>
          <w:p w14:paraId="59D96EB7" w14:textId="77777777" w:rsidR="00CB3619" w:rsidRPr="00B76725" w:rsidRDefault="00CB3619" w:rsidP="002D4E2B">
            <w:pPr>
              <w:pStyle w:val="TableParagraph"/>
              <w:spacing w:line="230" w:lineRule="atLeast"/>
              <w:ind w:left="425" w:right="241" w:hanging="147"/>
              <w:jc w:val="left"/>
              <w:rPr>
                <w:rFonts w:ascii="Arial" w:hAnsi="Arial" w:cs="Arial"/>
                <w:sz w:val="20"/>
                <w:szCs w:val="20"/>
              </w:rPr>
            </w:pPr>
            <w:r w:rsidRPr="00B76725">
              <w:rPr>
                <w:rFonts w:ascii="Arial" w:hAnsi="Arial" w:cs="Arial"/>
                <w:sz w:val="20"/>
                <w:szCs w:val="20"/>
              </w:rPr>
              <w:t>Wind speed (Km/</w:t>
            </w:r>
            <w:proofErr w:type="spellStart"/>
            <w:r w:rsidRPr="00B76725">
              <w:rPr>
                <w:rFonts w:ascii="Arial" w:hAnsi="Arial" w:cs="Arial"/>
                <w:sz w:val="20"/>
                <w:szCs w:val="20"/>
              </w:rPr>
              <w:t>hr</w:t>
            </w:r>
            <w:proofErr w:type="spellEnd"/>
            <w:r w:rsidRPr="00B76725">
              <w:rPr>
                <w:rFonts w:ascii="Arial" w:hAnsi="Arial" w:cs="Arial"/>
                <w:sz w:val="20"/>
                <w:szCs w:val="20"/>
              </w:rPr>
              <w:t>)</w:t>
            </w:r>
          </w:p>
        </w:tc>
      </w:tr>
      <w:tr w:rsidR="00CB3619" w:rsidRPr="00B76725" w14:paraId="1603A07F" w14:textId="77777777" w:rsidTr="00B76725">
        <w:trPr>
          <w:trHeight w:val="230"/>
        </w:trPr>
        <w:tc>
          <w:tcPr>
            <w:tcW w:w="1918" w:type="dxa"/>
            <w:vMerge/>
            <w:tcBorders>
              <w:top w:val="nil"/>
            </w:tcBorders>
          </w:tcPr>
          <w:p w14:paraId="17D7FE48" w14:textId="77777777" w:rsidR="00CB3619" w:rsidRPr="00B76725" w:rsidRDefault="00CB3619" w:rsidP="002D4E2B">
            <w:pPr>
              <w:rPr>
                <w:rFonts w:ascii="Arial" w:hAnsi="Arial" w:cs="Arial"/>
                <w:lang w:bidi="en-US"/>
              </w:rPr>
            </w:pPr>
          </w:p>
        </w:tc>
        <w:tc>
          <w:tcPr>
            <w:tcW w:w="986" w:type="dxa"/>
            <w:vMerge/>
            <w:tcBorders>
              <w:top w:val="nil"/>
            </w:tcBorders>
          </w:tcPr>
          <w:p w14:paraId="5442D17E" w14:textId="77777777" w:rsidR="00CB3619" w:rsidRPr="00B76725" w:rsidRDefault="00CB3619" w:rsidP="002D4E2B">
            <w:pPr>
              <w:rPr>
                <w:rFonts w:ascii="Arial" w:hAnsi="Arial" w:cs="Arial"/>
                <w:lang w:bidi="en-US"/>
              </w:rPr>
            </w:pPr>
          </w:p>
        </w:tc>
        <w:tc>
          <w:tcPr>
            <w:tcW w:w="1393" w:type="dxa"/>
            <w:vMerge/>
            <w:tcBorders>
              <w:top w:val="nil"/>
            </w:tcBorders>
          </w:tcPr>
          <w:p w14:paraId="226BB79A" w14:textId="77777777" w:rsidR="00CB3619" w:rsidRPr="00B76725" w:rsidRDefault="00CB3619" w:rsidP="002D4E2B">
            <w:pPr>
              <w:rPr>
                <w:rFonts w:ascii="Arial" w:hAnsi="Arial" w:cs="Arial"/>
                <w:lang w:bidi="en-US"/>
              </w:rPr>
            </w:pPr>
          </w:p>
        </w:tc>
        <w:tc>
          <w:tcPr>
            <w:tcW w:w="1249" w:type="dxa"/>
          </w:tcPr>
          <w:p w14:paraId="196F46D8"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Maximum</w:t>
            </w:r>
          </w:p>
        </w:tc>
        <w:tc>
          <w:tcPr>
            <w:tcW w:w="1190" w:type="dxa"/>
          </w:tcPr>
          <w:p w14:paraId="5CFD9346" w14:textId="77777777" w:rsidR="00CB3619" w:rsidRPr="00B76725" w:rsidRDefault="00CB3619" w:rsidP="002D4E2B">
            <w:pPr>
              <w:pStyle w:val="TableParagraph"/>
              <w:spacing w:line="210" w:lineRule="exact"/>
              <w:ind w:left="144" w:right="139"/>
              <w:rPr>
                <w:rFonts w:ascii="Arial" w:hAnsi="Arial" w:cs="Arial"/>
                <w:sz w:val="20"/>
                <w:szCs w:val="20"/>
              </w:rPr>
            </w:pPr>
            <w:r w:rsidRPr="00B76725">
              <w:rPr>
                <w:rFonts w:ascii="Arial" w:hAnsi="Arial" w:cs="Arial"/>
                <w:sz w:val="20"/>
                <w:szCs w:val="20"/>
              </w:rPr>
              <w:t>Minimum</w:t>
            </w:r>
          </w:p>
        </w:tc>
        <w:tc>
          <w:tcPr>
            <w:tcW w:w="1265" w:type="dxa"/>
          </w:tcPr>
          <w:p w14:paraId="0707D739" w14:textId="77777777" w:rsidR="00CB3619" w:rsidRPr="00B76725" w:rsidRDefault="00CB3619" w:rsidP="002D4E2B">
            <w:pPr>
              <w:pStyle w:val="TableParagraph"/>
              <w:spacing w:line="210" w:lineRule="exact"/>
              <w:ind w:left="234" w:right="225"/>
              <w:rPr>
                <w:rFonts w:ascii="Arial" w:hAnsi="Arial" w:cs="Arial"/>
                <w:sz w:val="20"/>
                <w:szCs w:val="20"/>
              </w:rPr>
            </w:pPr>
            <w:r w:rsidRPr="00B76725">
              <w:rPr>
                <w:rFonts w:ascii="Arial" w:hAnsi="Arial" w:cs="Arial"/>
                <w:sz w:val="20"/>
                <w:szCs w:val="20"/>
              </w:rPr>
              <w:t>Morning</w:t>
            </w:r>
          </w:p>
        </w:tc>
        <w:tc>
          <w:tcPr>
            <w:tcW w:w="1267" w:type="dxa"/>
          </w:tcPr>
          <w:p w14:paraId="52D863AC" w14:textId="77777777" w:rsidR="00CB3619" w:rsidRPr="00B76725" w:rsidRDefault="00CB3619" w:rsidP="002D4E2B">
            <w:pPr>
              <w:pStyle w:val="TableParagraph"/>
              <w:spacing w:line="210" w:lineRule="exact"/>
              <w:ind w:left="263" w:right="253"/>
              <w:rPr>
                <w:rFonts w:ascii="Arial" w:hAnsi="Arial" w:cs="Arial"/>
                <w:sz w:val="20"/>
                <w:szCs w:val="20"/>
              </w:rPr>
            </w:pPr>
            <w:r w:rsidRPr="00B76725">
              <w:rPr>
                <w:rFonts w:ascii="Arial" w:hAnsi="Arial" w:cs="Arial"/>
                <w:sz w:val="20"/>
                <w:szCs w:val="20"/>
              </w:rPr>
              <w:t>Evening</w:t>
            </w:r>
          </w:p>
        </w:tc>
        <w:tc>
          <w:tcPr>
            <w:tcW w:w="1406" w:type="dxa"/>
            <w:vMerge/>
            <w:tcBorders>
              <w:top w:val="nil"/>
            </w:tcBorders>
          </w:tcPr>
          <w:p w14:paraId="52749FA4" w14:textId="77777777" w:rsidR="00CB3619" w:rsidRPr="00B76725" w:rsidRDefault="00CB3619" w:rsidP="002D4E2B">
            <w:pPr>
              <w:rPr>
                <w:rFonts w:ascii="Arial" w:hAnsi="Arial" w:cs="Arial"/>
                <w:lang w:bidi="en-US"/>
              </w:rPr>
            </w:pPr>
          </w:p>
        </w:tc>
        <w:tc>
          <w:tcPr>
            <w:tcW w:w="1290" w:type="dxa"/>
            <w:vMerge/>
            <w:tcBorders>
              <w:top w:val="nil"/>
            </w:tcBorders>
          </w:tcPr>
          <w:p w14:paraId="5F1D2E78" w14:textId="77777777" w:rsidR="00CB3619" w:rsidRPr="00B76725" w:rsidRDefault="00CB3619" w:rsidP="002D4E2B">
            <w:pPr>
              <w:rPr>
                <w:rFonts w:ascii="Arial" w:hAnsi="Arial" w:cs="Arial"/>
                <w:lang w:bidi="en-US"/>
              </w:rPr>
            </w:pPr>
          </w:p>
        </w:tc>
        <w:tc>
          <w:tcPr>
            <w:tcW w:w="1269" w:type="dxa"/>
            <w:vMerge/>
            <w:tcBorders>
              <w:top w:val="nil"/>
            </w:tcBorders>
          </w:tcPr>
          <w:p w14:paraId="7D8C8DE7" w14:textId="77777777" w:rsidR="00CB3619" w:rsidRPr="00B76725" w:rsidRDefault="00CB3619" w:rsidP="002D4E2B">
            <w:pPr>
              <w:rPr>
                <w:rFonts w:ascii="Arial" w:hAnsi="Arial" w:cs="Arial"/>
                <w:lang w:bidi="en-US"/>
              </w:rPr>
            </w:pPr>
          </w:p>
        </w:tc>
        <w:tc>
          <w:tcPr>
            <w:tcW w:w="1555" w:type="dxa"/>
            <w:vMerge/>
            <w:tcBorders>
              <w:top w:val="nil"/>
            </w:tcBorders>
          </w:tcPr>
          <w:p w14:paraId="142CCEBB" w14:textId="77777777" w:rsidR="00CB3619" w:rsidRPr="00B76725" w:rsidRDefault="00CB3619" w:rsidP="002D4E2B">
            <w:pPr>
              <w:rPr>
                <w:rFonts w:ascii="Arial" w:hAnsi="Arial" w:cs="Arial"/>
                <w:lang w:bidi="en-US"/>
              </w:rPr>
            </w:pPr>
          </w:p>
        </w:tc>
      </w:tr>
      <w:tr w:rsidR="00CB3619" w:rsidRPr="00B76725" w14:paraId="70F27B4C" w14:textId="77777777" w:rsidTr="00B76725">
        <w:trPr>
          <w:trHeight w:val="230"/>
        </w:trPr>
        <w:tc>
          <w:tcPr>
            <w:tcW w:w="1918" w:type="dxa"/>
          </w:tcPr>
          <w:p w14:paraId="2430E355" w14:textId="77777777" w:rsidR="00CB3619" w:rsidRPr="00B76725" w:rsidRDefault="00CB3619" w:rsidP="002D4E2B">
            <w:pPr>
              <w:pStyle w:val="TableParagraph"/>
              <w:spacing w:line="210" w:lineRule="exact"/>
              <w:ind w:left="107"/>
              <w:jc w:val="left"/>
              <w:rPr>
                <w:rFonts w:ascii="Arial" w:hAnsi="Arial" w:cs="Arial"/>
                <w:sz w:val="20"/>
                <w:szCs w:val="20"/>
              </w:rPr>
            </w:pPr>
            <w:r w:rsidRPr="00B76725">
              <w:rPr>
                <w:rFonts w:ascii="Arial" w:hAnsi="Arial" w:cs="Arial"/>
                <w:sz w:val="20"/>
                <w:szCs w:val="20"/>
              </w:rPr>
              <w:t>December 2021</w:t>
            </w:r>
          </w:p>
        </w:tc>
        <w:tc>
          <w:tcPr>
            <w:tcW w:w="986" w:type="dxa"/>
          </w:tcPr>
          <w:p w14:paraId="028DFA64"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52</w:t>
            </w:r>
          </w:p>
        </w:tc>
        <w:tc>
          <w:tcPr>
            <w:tcW w:w="1393" w:type="dxa"/>
          </w:tcPr>
          <w:p w14:paraId="1BCB7EE2"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24/12/2021</w:t>
            </w:r>
          </w:p>
        </w:tc>
        <w:tc>
          <w:tcPr>
            <w:tcW w:w="1249" w:type="dxa"/>
          </w:tcPr>
          <w:p w14:paraId="68CF728D"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27.8</w:t>
            </w:r>
          </w:p>
        </w:tc>
        <w:tc>
          <w:tcPr>
            <w:tcW w:w="1190" w:type="dxa"/>
          </w:tcPr>
          <w:p w14:paraId="796A82E1"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17.5</w:t>
            </w:r>
          </w:p>
        </w:tc>
        <w:tc>
          <w:tcPr>
            <w:tcW w:w="1265" w:type="dxa"/>
          </w:tcPr>
          <w:p w14:paraId="062BF504"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5F6356EB"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62.0</w:t>
            </w:r>
          </w:p>
        </w:tc>
        <w:tc>
          <w:tcPr>
            <w:tcW w:w="1406" w:type="dxa"/>
          </w:tcPr>
          <w:p w14:paraId="010A659E"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5.7</w:t>
            </w:r>
          </w:p>
        </w:tc>
        <w:tc>
          <w:tcPr>
            <w:tcW w:w="1290" w:type="dxa"/>
          </w:tcPr>
          <w:p w14:paraId="06E915A0"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6EF4995"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4E6AFC9"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6.7</w:t>
            </w:r>
          </w:p>
        </w:tc>
      </w:tr>
      <w:tr w:rsidR="00CB3619" w:rsidRPr="00B76725" w14:paraId="06C50767" w14:textId="77777777" w:rsidTr="00B76725">
        <w:trPr>
          <w:trHeight w:val="230"/>
        </w:trPr>
        <w:tc>
          <w:tcPr>
            <w:tcW w:w="1918" w:type="dxa"/>
            <w:vMerge w:val="restart"/>
          </w:tcPr>
          <w:p w14:paraId="2171052D"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January 2022</w:t>
            </w:r>
          </w:p>
        </w:tc>
        <w:tc>
          <w:tcPr>
            <w:tcW w:w="986" w:type="dxa"/>
          </w:tcPr>
          <w:p w14:paraId="07E05EDA"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1</w:t>
            </w:r>
          </w:p>
        </w:tc>
        <w:tc>
          <w:tcPr>
            <w:tcW w:w="1393" w:type="dxa"/>
          </w:tcPr>
          <w:p w14:paraId="45A379F5"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01/01/2022</w:t>
            </w:r>
          </w:p>
        </w:tc>
        <w:tc>
          <w:tcPr>
            <w:tcW w:w="1249" w:type="dxa"/>
          </w:tcPr>
          <w:p w14:paraId="2B8A7EA7"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30.6</w:t>
            </w:r>
          </w:p>
        </w:tc>
        <w:tc>
          <w:tcPr>
            <w:tcW w:w="1190" w:type="dxa"/>
          </w:tcPr>
          <w:p w14:paraId="7B298D8D"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19.7</w:t>
            </w:r>
          </w:p>
        </w:tc>
        <w:tc>
          <w:tcPr>
            <w:tcW w:w="1265" w:type="dxa"/>
          </w:tcPr>
          <w:p w14:paraId="042865F8"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86.0</w:t>
            </w:r>
          </w:p>
        </w:tc>
        <w:tc>
          <w:tcPr>
            <w:tcW w:w="1267" w:type="dxa"/>
          </w:tcPr>
          <w:p w14:paraId="1CDC856E"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44.0</w:t>
            </w:r>
          </w:p>
        </w:tc>
        <w:tc>
          <w:tcPr>
            <w:tcW w:w="1406" w:type="dxa"/>
          </w:tcPr>
          <w:p w14:paraId="52F7987D"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4.2</w:t>
            </w:r>
          </w:p>
        </w:tc>
        <w:tc>
          <w:tcPr>
            <w:tcW w:w="1290" w:type="dxa"/>
          </w:tcPr>
          <w:p w14:paraId="7FA1D0D8"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DD5DBB6"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05ACF07"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4343D6DC" w14:textId="77777777" w:rsidTr="00B76725">
        <w:trPr>
          <w:trHeight w:val="230"/>
        </w:trPr>
        <w:tc>
          <w:tcPr>
            <w:tcW w:w="1918" w:type="dxa"/>
            <w:vMerge/>
            <w:tcBorders>
              <w:top w:val="nil"/>
            </w:tcBorders>
          </w:tcPr>
          <w:p w14:paraId="4FB9B550" w14:textId="77777777" w:rsidR="00CB3619" w:rsidRPr="00B76725" w:rsidRDefault="00CB3619" w:rsidP="002D4E2B">
            <w:pPr>
              <w:rPr>
                <w:rFonts w:ascii="Arial" w:hAnsi="Arial" w:cs="Arial"/>
                <w:lang w:bidi="en-US"/>
              </w:rPr>
            </w:pPr>
          </w:p>
        </w:tc>
        <w:tc>
          <w:tcPr>
            <w:tcW w:w="986" w:type="dxa"/>
          </w:tcPr>
          <w:p w14:paraId="226D8F10"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2</w:t>
            </w:r>
          </w:p>
        </w:tc>
        <w:tc>
          <w:tcPr>
            <w:tcW w:w="1393" w:type="dxa"/>
          </w:tcPr>
          <w:p w14:paraId="601619D9"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08/01/2022</w:t>
            </w:r>
          </w:p>
        </w:tc>
        <w:tc>
          <w:tcPr>
            <w:tcW w:w="1249" w:type="dxa"/>
          </w:tcPr>
          <w:p w14:paraId="4AEA8D25"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26.4</w:t>
            </w:r>
          </w:p>
        </w:tc>
        <w:tc>
          <w:tcPr>
            <w:tcW w:w="1190" w:type="dxa"/>
          </w:tcPr>
          <w:p w14:paraId="2335B330"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15.3</w:t>
            </w:r>
          </w:p>
        </w:tc>
        <w:tc>
          <w:tcPr>
            <w:tcW w:w="1265" w:type="dxa"/>
          </w:tcPr>
          <w:p w14:paraId="5E27FDBF"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74.0</w:t>
            </w:r>
          </w:p>
        </w:tc>
        <w:tc>
          <w:tcPr>
            <w:tcW w:w="1267" w:type="dxa"/>
          </w:tcPr>
          <w:p w14:paraId="3F3E62E7"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33.0</w:t>
            </w:r>
          </w:p>
        </w:tc>
        <w:tc>
          <w:tcPr>
            <w:tcW w:w="1406" w:type="dxa"/>
          </w:tcPr>
          <w:p w14:paraId="5764FB94"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7.1</w:t>
            </w:r>
          </w:p>
        </w:tc>
        <w:tc>
          <w:tcPr>
            <w:tcW w:w="1290" w:type="dxa"/>
          </w:tcPr>
          <w:p w14:paraId="5814376D"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9F488F"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6BAF685E"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8.7</w:t>
            </w:r>
          </w:p>
        </w:tc>
      </w:tr>
      <w:tr w:rsidR="00CB3619" w:rsidRPr="00B76725" w14:paraId="549C5082" w14:textId="77777777" w:rsidTr="00B76725">
        <w:trPr>
          <w:trHeight w:val="230"/>
        </w:trPr>
        <w:tc>
          <w:tcPr>
            <w:tcW w:w="1918" w:type="dxa"/>
            <w:vMerge/>
            <w:tcBorders>
              <w:top w:val="nil"/>
            </w:tcBorders>
          </w:tcPr>
          <w:p w14:paraId="1C968161" w14:textId="77777777" w:rsidR="00CB3619" w:rsidRPr="00B76725" w:rsidRDefault="00CB3619" w:rsidP="002D4E2B">
            <w:pPr>
              <w:rPr>
                <w:rFonts w:ascii="Arial" w:hAnsi="Arial" w:cs="Arial"/>
                <w:lang w:bidi="en-US"/>
              </w:rPr>
            </w:pPr>
          </w:p>
        </w:tc>
        <w:tc>
          <w:tcPr>
            <w:tcW w:w="986" w:type="dxa"/>
          </w:tcPr>
          <w:p w14:paraId="54EE1657" w14:textId="77777777" w:rsidR="00CB3619" w:rsidRPr="00B76725" w:rsidRDefault="00CB3619" w:rsidP="002D4E2B">
            <w:pPr>
              <w:pStyle w:val="TableParagraph"/>
              <w:spacing w:before="1" w:line="210" w:lineRule="exact"/>
              <w:ind w:left="6"/>
              <w:rPr>
                <w:rFonts w:ascii="Arial" w:hAnsi="Arial" w:cs="Arial"/>
                <w:sz w:val="20"/>
                <w:szCs w:val="20"/>
              </w:rPr>
            </w:pPr>
            <w:r w:rsidRPr="00B76725">
              <w:rPr>
                <w:rFonts w:ascii="Arial" w:hAnsi="Arial" w:cs="Arial"/>
                <w:sz w:val="20"/>
                <w:szCs w:val="20"/>
              </w:rPr>
              <w:t>3</w:t>
            </w:r>
          </w:p>
        </w:tc>
        <w:tc>
          <w:tcPr>
            <w:tcW w:w="1393" w:type="dxa"/>
          </w:tcPr>
          <w:p w14:paraId="4CDBF8F9" w14:textId="77777777" w:rsidR="00CB3619" w:rsidRPr="00B76725" w:rsidRDefault="00CB3619" w:rsidP="002D4E2B">
            <w:pPr>
              <w:pStyle w:val="TableParagraph"/>
              <w:spacing w:before="1" w:line="210" w:lineRule="exact"/>
              <w:ind w:left="154" w:right="148"/>
              <w:rPr>
                <w:rFonts w:ascii="Arial" w:hAnsi="Arial" w:cs="Arial"/>
                <w:sz w:val="20"/>
                <w:szCs w:val="20"/>
              </w:rPr>
            </w:pPr>
            <w:r w:rsidRPr="00B76725">
              <w:rPr>
                <w:rFonts w:ascii="Arial" w:hAnsi="Arial" w:cs="Arial"/>
                <w:sz w:val="20"/>
                <w:szCs w:val="20"/>
              </w:rPr>
              <w:t>15/01/2022</w:t>
            </w:r>
          </w:p>
        </w:tc>
        <w:tc>
          <w:tcPr>
            <w:tcW w:w="1249" w:type="dxa"/>
          </w:tcPr>
          <w:p w14:paraId="2DEB3B7B" w14:textId="77777777" w:rsidR="00CB3619" w:rsidRPr="00B76725" w:rsidRDefault="00CB3619" w:rsidP="002D4E2B">
            <w:pPr>
              <w:pStyle w:val="TableParagraph"/>
              <w:spacing w:before="1" w:line="210" w:lineRule="exact"/>
              <w:ind w:left="156" w:right="153"/>
              <w:rPr>
                <w:rFonts w:ascii="Arial" w:hAnsi="Arial" w:cs="Arial"/>
                <w:sz w:val="20"/>
                <w:szCs w:val="20"/>
              </w:rPr>
            </w:pPr>
            <w:r w:rsidRPr="00B76725">
              <w:rPr>
                <w:rFonts w:ascii="Arial" w:hAnsi="Arial" w:cs="Arial"/>
                <w:sz w:val="20"/>
                <w:szCs w:val="20"/>
              </w:rPr>
              <w:t>30.2</w:t>
            </w:r>
          </w:p>
        </w:tc>
        <w:tc>
          <w:tcPr>
            <w:tcW w:w="1190" w:type="dxa"/>
          </w:tcPr>
          <w:p w14:paraId="34559B0D" w14:textId="77777777" w:rsidR="00CB3619" w:rsidRPr="00B76725" w:rsidRDefault="00CB3619" w:rsidP="002D4E2B">
            <w:pPr>
              <w:pStyle w:val="TableParagraph"/>
              <w:spacing w:before="1" w:line="210" w:lineRule="exact"/>
              <w:ind w:left="144" w:right="136"/>
              <w:rPr>
                <w:rFonts w:ascii="Arial" w:hAnsi="Arial" w:cs="Arial"/>
                <w:sz w:val="20"/>
                <w:szCs w:val="20"/>
              </w:rPr>
            </w:pPr>
            <w:r w:rsidRPr="00B76725">
              <w:rPr>
                <w:rFonts w:ascii="Arial" w:hAnsi="Arial" w:cs="Arial"/>
                <w:sz w:val="20"/>
                <w:szCs w:val="20"/>
              </w:rPr>
              <w:t>17.6</w:t>
            </w:r>
          </w:p>
        </w:tc>
        <w:tc>
          <w:tcPr>
            <w:tcW w:w="1265" w:type="dxa"/>
          </w:tcPr>
          <w:p w14:paraId="532A127F" w14:textId="77777777" w:rsidR="00CB3619" w:rsidRPr="00B76725" w:rsidRDefault="00CB3619" w:rsidP="002D4E2B">
            <w:pPr>
              <w:pStyle w:val="TableParagraph"/>
              <w:spacing w:before="1"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101464A3" w14:textId="77777777" w:rsidR="00CB3619" w:rsidRPr="00B76725" w:rsidRDefault="00CB3619" w:rsidP="002D4E2B">
            <w:pPr>
              <w:pStyle w:val="TableParagraph"/>
              <w:spacing w:before="1" w:line="210" w:lineRule="exact"/>
              <w:ind w:left="263" w:right="250"/>
              <w:rPr>
                <w:rFonts w:ascii="Arial" w:hAnsi="Arial" w:cs="Arial"/>
                <w:sz w:val="20"/>
                <w:szCs w:val="20"/>
              </w:rPr>
            </w:pPr>
            <w:r w:rsidRPr="00B76725">
              <w:rPr>
                <w:rFonts w:ascii="Arial" w:hAnsi="Arial" w:cs="Arial"/>
                <w:sz w:val="20"/>
                <w:szCs w:val="20"/>
              </w:rPr>
              <w:t>34.0</w:t>
            </w:r>
          </w:p>
        </w:tc>
        <w:tc>
          <w:tcPr>
            <w:tcW w:w="1406" w:type="dxa"/>
          </w:tcPr>
          <w:p w14:paraId="7965742A" w14:textId="77777777" w:rsidR="00CB3619" w:rsidRPr="00B76725" w:rsidRDefault="00CB3619" w:rsidP="002D4E2B">
            <w:pPr>
              <w:pStyle w:val="TableParagraph"/>
              <w:spacing w:before="1" w:line="210" w:lineRule="exact"/>
              <w:ind w:left="582"/>
              <w:jc w:val="left"/>
              <w:rPr>
                <w:rFonts w:ascii="Arial" w:hAnsi="Arial" w:cs="Arial"/>
                <w:sz w:val="20"/>
                <w:szCs w:val="20"/>
              </w:rPr>
            </w:pPr>
            <w:r w:rsidRPr="00B76725">
              <w:rPr>
                <w:rFonts w:ascii="Arial" w:hAnsi="Arial" w:cs="Arial"/>
                <w:sz w:val="20"/>
                <w:szCs w:val="20"/>
              </w:rPr>
              <w:t>7.2</w:t>
            </w:r>
          </w:p>
        </w:tc>
        <w:tc>
          <w:tcPr>
            <w:tcW w:w="1290" w:type="dxa"/>
          </w:tcPr>
          <w:p w14:paraId="44265CE1" w14:textId="77777777" w:rsidR="00CB3619" w:rsidRPr="00B76725" w:rsidRDefault="00CB3619" w:rsidP="002D4E2B">
            <w:pPr>
              <w:pStyle w:val="TableParagraph"/>
              <w:spacing w:before="1"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0EC5F3B1" w14:textId="77777777" w:rsidR="00CB3619" w:rsidRPr="00B76725" w:rsidRDefault="00CB3619" w:rsidP="002D4E2B">
            <w:pPr>
              <w:pStyle w:val="TableParagraph"/>
              <w:spacing w:before="1"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5B227982" w14:textId="77777777" w:rsidR="00CB3619" w:rsidRPr="00B76725" w:rsidRDefault="00CB3619" w:rsidP="002D4E2B">
            <w:pPr>
              <w:pStyle w:val="TableParagraph"/>
              <w:spacing w:before="1" w:line="210" w:lineRule="exact"/>
              <w:ind w:left="585" w:right="569"/>
              <w:rPr>
                <w:rFonts w:ascii="Arial" w:hAnsi="Arial" w:cs="Arial"/>
                <w:sz w:val="20"/>
                <w:szCs w:val="20"/>
              </w:rPr>
            </w:pPr>
            <w:r w:rsidRPr="00B76725">
              <w:rPr>
                <w:rFonts w:ascii="Arial" w:hAnsi="Arial" w:cs="Arial"/>
                <w:sz w:val="20"/>
                <w:szCs w:val="20"/>
              </w:rPr>
              <w:t>6.0</w:t>
            </w:r>
          </w:p>
        </w:tc>
      </w:tr>
      <w:tr w:rsidR="00CB3619" w:rsidRPr="00B76725" w14:paraId="3D31F4A4" w14:textId="77777777" w:rsidTr="00B76725">
        <w:trPr>
          <w:trHeight w:val="230"/>
        </w:trPr>
        <w:tc>
          <w:tcPr>
            <w:tcW w:w="1918" w:type="dxa"/>
            <w:vMerge/>
            <w:tcBorders>
              <w:top w:val="nil"/>
            </w:tcBorders>
          </w:tcPr>
          <w:p w14:paraId="0BC974BB" w14:textId="77777777" w:rsidR="00CB3619" w:rsidRPr="00B76725" w:rsidRDefault="00CB3619" w:rsidP="002D4E2B">
            <w:pPr>
              <w:rPr>
                <w:rFonts w:ascii="Arial" w:hAnsi="Arial" w:cs="Arial"/>
                <w:lang w:bidi="en-US"/>
              </w:rPr>
            </w:pPr>
          </w:p>
        </w:tc>
        <w:tc>
          <w:tcPr>
            <w:tcW w:w="986" w:type="dxa"/>
          </w:tcPr>
          <w:p w14:paraId="4A8FD3D1"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4</w:t>
            </w:r>
          </w:p>
        </w:tc>
        <w:tc>
          <w:tcPr>
            <w:tcW w:w="1393" w:type="dxa"/>
          </w:tcPr>
          <w:p w14:paraId="0ABDE760"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22/01/2022</w:t>
            </w:r>
          </w:p>
        </w:tc>
        <w:tc>
          <w:tcPr>
            <w:tcW w:w="1249" w:type="dxa"/>
          </w:tcPr>
          <w:p w14:paraId="3261F750"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26.4</w:t>
            </w:r>
          </w:p>
        </w:tc>
        <w:tc>
          <w:tcPr>
            <w:tcW w:w="1190" w:type="dxa"/>
          </w:tcPr>
          <w:p w14:paraId="73597CB2"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15.2</w:t>
            </w:r>
          </w:p>
        </w:tc>
        <w:tc>
          <w:tcPr>
            <w:tcW w:w="1265" w:type="dxa"/>
          </w:tcPr>
          <w:p w14:paraId="4B11A130"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67.0</w:t>
            </w:r>
          </w:p>
        </w:tc>
        <w:tc>
          <w:tcPr>
            <w:tcW w:w="1267" w:type="dxa"/>
          </w:tcPr>
          <w:p w14:paraId="7E619742"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27.0</w:t>
            </w:r>
          </w:p>
        </w:tc>
        <w:tc>
          <w:tcPr>
            <w:tcW w:w="1406" w:type="dxa"/>
          </w:tcPr>
          <w:p w14:paraId="00F4C39B"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7.4</w:t>
            </w:r>
          </w:p>
        </w:tc>
        <w:tc>
          <w:tcPr>
            <w:tcW w:w="1290" w:type="dxa"/>
          </w:tcPr>
          <w:p w14:paraId="4900B1E7"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AB5C549"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6A5E42B4"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4E64D895" w14:textId="77777777" w:rsidTr="00B76725">
        <w:trPr>
          <w:trHeight w:val="230"/>
        </w:trPr>
        <w:tc>
          <w:tcPr>
            <w:tcW w:w="1918" w:type="dxa"/>
            <w:vMerge/>
            <w:tcBorders>
              <w:top w:val="nil"/>
            </w:tcBorders>
          </w:tcPr>
          <w:p w14:paraId="40831E15" w14:textId="77777777" w:rsidR="00CB3619" w:rsidRPr="00B76725" w:rsidRDefault="00CB3619" w:rsidP="002D4E2B">
            <w:pPr>
              <w:rPr>
                <w:rFonts w:ascii="Arial" w:hAnsi="Arial" w:cs="Arial"/>
                <w:lang w:bidi="en-US"/>
              </w:rPr>
            </w:pPr>
          </w:p>
        </w:tc>
        <w:tc>
          <w:tcPr>
            <w:tcW w:w="986" w:type="dxa"/>
          </w:tcPr>
          <w:p w14:paraId="0125D1B1"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5</w:t>
            </w:r>
          </w:p>
        </w:tc>
        <w:tc>
          <w:tcPr>
            <w:tcW w:w="1393" w:type="dxa"/>
          </w:tcPr>
          <w:p w14:paraId="22EA2069"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29/01/2022</w:t>
            </w:r>
          </w:p>
        </w:tc>
        <w:tc>
          <w:tcPr>
            <w:tcW w:w="1249" w:type="dxa"/>
          </w:tcPr>
          <w:p w14:paraId="0AEA1CF6"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30.3</w:t>
            </w:r>
          </w:p>
        </w:tc>
        <w:tc>
          <w:tcPr>
            <w:tcW w:w="1190" w:type="dxa"/>
          </w:tcPr>
          <w:p w14:paraId="5265CCEA"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15.5</w:t>
            </w:r>
          </w:p>
        </w:tc>
        <w:tc>
          <w:tcPr>
            <w:tcW w:w="1265" w:type="dxa"/>
          </w:tcPr>
          <w:p w14:paraId="26731067"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2749040E"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21.0</w:t>
            </w:r>
          </w:p>
        </w:tc>
        <w:tc>
          <w:tcPr>
            <w:tcW w:w="1406" w:type="dxa"/>
          </w:tcPr>
          <w:p w14:paraId="372D4F40"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90" w:type="dxa"/>
          </w:tcPr>
          <w:p w14:paraId="60460CA3"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A5FA081"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19D6628"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6926922C" w14:textId="77777777" w:rsidTr="00B76725">
        <w:trPr>
          <w:trHeight w:val="230"/>
        </w:trPr>
        <w:tc>
          <w:tcPr>
            <w:tcW w:w="1918" w:type="dxa"/>
            <w:vMerge w:val="restart"/>
          </w:tcPr>
          <w:p w14:paraId="0DD5B3FC"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February 2022</w:t>
            </w:r>
          </w:p>
        </w:tc>
        <w:tc>
          <w:tcPr>
            <w:tcW w:w="986" w:type="dxa"/>
          </w:tcPr>
          <w:p w14:paraId="5A667495"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6</w:t>
            </w:r>
          </w:p>
        </w:tc>
        <w:tc>
          <w:tcPr>
            <w:tcW w:w="1393" w:type="dxa"/>
          </w:tcPr>
          <w:p w14:paraId="27934E26"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05/02/2022</w:t>
            </w:r>
          </w:p>
        </w:tc>
        <w:tc>
          <w:tcPr>
            <w:tcW w:w="1249" w:type="dxa"/>
          </w:tcPr>
          <w:p w14:paraId="5929CF5C"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30.8</w:t>
            </w:r>
          </w:p>
        </w:tc>
        <w:tc>
          <w:tcPr>
            <w:tcW w:w="1190" w:type="dxa"/>
          </w:tcPr>
          <w:p w14:paraId="3404E82B"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16.2</w:t>
            </w:r>
          </w:p>
        </w:tc>
        <w:tc>
          <w:tcPr>
            <w:tcW w:w="1265" w:type="dxa"/>
          </w:tcPr>
          <w:p w14:paraId="3B4B9B1A"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5E8A1A59"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28.0</w:t>
            </w:r>
          </w:p>
        </w:tc>
        <w:tc>
          <w:tcPr>
            <w:tcW w:w="1406" w:type="dxa"/>
          </w:tcPr>
          <w:p w14:paraId="7321A35E"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8.5</w:t>
            </w:r>
          </w:p>
        </w:tc>
        <w:tc>
          <w:tcPr>
            <w:tcW w:w="1290" w:type="dxa"/>
          </w:tcPr>
          <w:p w14:paraId="6C854196"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F31FBD2"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B968985"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6.1</w:t>
            </w:r>
          </w:p>
        </w:tc>
      </w:tr>
      <w:tr w:rsidR="00CB3619" w:rsidRPr="00B76725" w14:paraId="38EDA095" w14:textId="77777777" w:rsidTr="00B76725">
        <w:trPr>
          <w:trHeight w:val="230"/>
        </w:trPr>
        <w:tc>
          <w:tcPr>
            <w:tcW w:w="1918" w:type="dxa"/>
            <w:vMerge/>
            <w:tcBorders>
              <w:top w:val="nil"/>
            </w:tcBorders>
          </w:tcPr>
          <w:p w14:paraId="07C2A08B" w14:textId="77777777" w:rsidR="00CB3619" w:rsidRPr="00B76725" w:rsidRDefault="00CB3619" w:rsidP="002D4E2B">
            <w:pPr>
              <w:rPr>
                <w:rFonts w:ascii="Arial" w:hAnsi="Arial" w:cs="Arial"/>
                <w:lang w:bidi="en-US"/>
              </w:rPr>
            </w:pPr>
          </w:p>
        </w:tc>
        <w:tc>
          <w:tcPr>
            <w:tcW w:w="986" w:type="dxa"/>
          </w:tcPr>
          <w:p w14:paraId="50959FF4"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7</w:t>
            </w:r>
          </w:p>
        </w:tc>
        <w:tc>
          <w:tcPr>
            <w:tcW w:w="1393" w:type="dxa"/>
          </w:tcPr>
          <w:p w14:paraId="17263AF8"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12/02/2022</w:t>
            </w:r>
          </w:p>
        </w:tc>
        <w:tc>
          <w:tcPr>
            <w:tcW w:w="1249" w:type="dxa"/>
          </w:tcPr>
          <w:p w14:paraId="30B10214"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31.5</w:t>
            </w:r>
          </w:p>
        </w:tc>
        <w:tc>
          <w:tcPr>
            <w:tcW w:w="1190" w:type="dxa"/>
          </w:tcPr>
          <w:p w14:paraId="11A985C5"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18.1</w:t>
            </w:r>
          </w:p>
        </w:tc>
        <w:tc>
          <w:tcPr>
            <w:tcW w:w="1265" w:type="dxa"/>
          </w:tcPr>
          <w:p w14:paraId="2F7D9B80"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87.0</w:t>
            </w:r>
          </w:p>
        </w:tc>
        <w:tc>
          <w:tcPr>
            <w:tcW w:w="1267" w:type="dxa"/>
          </w:tcPr>
          <w:p w14:paraId="00C35B8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28.0</w:t>
            </w:r>
          </w:p>
        </w:tc>
        <w:tc>
          <w:tcPr>
            <w:tcW w:w="1406" w:type="dxa"/>
          </w:tcPr>
          <w:p w14:paraId="619B6F0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8.0</w:t>
            </w:r>
          </w:p>
        </w:tc>
        <w:tc>
          <w:tcPr>
            <w:tcW w:w="1290" w:type="dxa"/>
          </w:tcPr>
          <w:p w14:paraId="22FF8510"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FA07F1E"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B39869B"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3.8</w:t>
            </w:r>
          </w:p>
        </w:tc>
      </w:tr>
      <w:tr w:rsidR="00CB3619" w:rsidRPr="00B76725" w14:paraId="2B2A23B3" w14:textId="77777777" w:rsidTr="00B76725">
        <w:trPr>
          <w:trHeight w:val="230"/>
        </w:trPr>
        <w:tc>
          <w:tcPr>
            <w:tcW w:w="1918" w:type="dxa"/>
            <w:vMerge/>
            <w:tcBorders>
              <w:top w:val="nil"/>
            </w:tcBorders>
          </w:tcPr>
          <w:p w14:paraId="0F36376B" w14:textId="77777777" w:rsidR="00CB3619" w:rsidRPr="00B76725" w:rsidRDefault="00CB3619" w:rsidP="002D4E2B">
            <w:pPr>
              <w:rPr>
                <w:rFonts w:ascii="Arial" w:hAnsi="Arial" w:cs="Arial"/>
                <w:lang w:bidi="en-US"/>
              </w:rPr>
            </w:pPr>
          </w:p>
        </w:tc>
        <w:tc>
          <w:tcPr>
            <w:tcW w:w="986" w:type="dxa"/>
          </w:tcPr>
          <w:p w14:paraId="2DF8BBB2"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8</w:t>
            </w:r>
          </w:p>
        </w:tc>
        <w:tc>
          <w:tcPr>
            <w:tcW w:w="1393" w:type="dxa"/>
          </w:tcPr>
          <w:p w14:paraId="3A455B81"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19/02/2022</w:t>
            </w:r>
          </w:p>
        </w:tc>
        <w:tc>
          <w:tcPr>
            <w:tcW w:w="1249" w:type="dxa"/>
          </w:tcPr>
          <w:p w14:paraId="11D4346A"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33.1</w:t>
            </w:r>
          </w:p>
        </w:tc>
        <w:tc>
          <w:tcPr>
            <w:tcW w:w="1190" w:type="dxa"/>
          </w:tcPr>
          <w:p w14:paraId="14EB841A"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17.5</w:t>
            </w:r>
          </w:p>
        </w:tc>
        <w:tc>
          <w:tcPr>
            <w:tcW w:w="1265" w:type="dxa"/>
          </w:tcPr>
          <w:p w14:paraId="2A3798C3"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88.0</w:t>
            </w:r>
          </w:p>
        </w:tc>
        <w:tc>
          <w:tcPr>
            <w:tcW w:w="1267" w:type="dxa"/>
          </w:tcPr>
          <w:p w14:paraId="31EC36F9"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22.0</w:t>
            </w:r>
          </w:p>
        </w:tc>
        <w:tc>
          <w:tcPr>
            <w:tcW w:w="1406" w:type="dxa"/>
          </w:tcPr>
          <w:p w14:paraId="4E05C8E5"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9.2</w:t>
            </w:r>
          </w:p>
        </w:tc>
        <w:tc>
          <w:tcPr>
            <w:tcW w:w="1290" w:type="dxa"/>
          </w:tcPr>
          <w:p w14:paraId="4EF8DC3F"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C263BAC"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21CC06B5"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4.4</w:t>
            </w:r>
          </w:p>
        </w:tc>
      </w:tr>
      <w:tr w:rsidR="00CB3619" w:rsidRPr="00B76725" w14:paraId="1DD610D4" w14:textId="77777777" w:rsidTr="00B76725">
        <w:trPr>
          <w:trHeight w:val="230"/>
        </w:trPr>
        <w:tc>
          <w:tcPr>
            <w:tcW w:w="1918" w:type="dxa"/>
            <w:vMerge/>
            <w:tcBorders>
              <w:top w:val="nil"/>
            </w:tcBorders>
          </w:tcPr>
          <w:p w14:paraId="0AA84A9E" w14:textId="77777777" w:rsidR="00CB3619" w:rsidRPr="00B76725" w:rsidRDefault="00CB3619" w:rsidP="002D4E2B">
            <w:pPr>
              <w:rPr>
                <w:rFonts w:ascii="Arial" w:hAnsi="Arial" w:cs="Arial"/>
                <w:lang w:bidi="en-US"/>
              </w:rPr>
            </w:pPr>
          </w:p>
        </w:tc>
        <w:tc>
          <w:tcPr>
            <w:tcW w:w="986" w:type="dxa"/>
          </w:tcPr>
          <w:p w14:paraId="754358E6" w14:textId="77777777" w:rsidR="00CB3619" w:rsidRPr="00B76725" w:rsidRDefault="00CB3619" w:rsidP="002D4E2B">
            <w:pPr>
              <w:pStyle w:val="TableParagraph"/>
              <w:spacing w:line="210" w:lineRule="exact"/>
              <w:ind w:left="6"/>
              <w:rPr>
                <w:rFonts w:ascii="Arial" w:hAnsi="Arial" w:cs="Arial"/>
                <w:sz w:val="20"/>
                <w:szCs w:val="20"/>
              </w:rPr>
            </w:pPr>
            <w:r w:rsidRPr="00B76725">
              <w:rPr>
                <w:rFonts w:ascii="Arial" w:hAnsi="Arial" w:cs="Arial"/>
                <w:sz w:val="20"/>
                <w:szCs w:val="20"/>
              </w:rPr>
              <w:t>9</w:t>
            </w:r>
          </w:p>
        </w:tc>
        <w:tc>
          <w:tcPr>
            <w:tcW w:w="1393" w:type="dxa"/>
          </w:tcPr>
          <w:p w14:paraId="33B67707"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26/02/2022</w:t>
            </w:r>
          </w:p>
        </w:tc>
        <w:tc>
          <w:tcPr>
            <w:tcW w:w="1249" w:type="dxa"/>
          </w:tcPr>
          <w:p w14:paraId="7A010A9A"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34.7</w:t>
            </w:r>
          </w:p>
        </w:tc>
        <w:tc>
          <w:tcPr>
            <w:tcW w:w="1190" w:type="dxa"/>
          </w:tcPr>
          <w:p w14:paraId="1500A597"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20.4</w:t>
            </w:r>
          </w:p>
        </w:tc>
        <w:tc>
          <w:tcPr>
            <w:tcW w:w="1265" w:type="dxa"/>
          </w:tcPr>
          <w:p w14:paraId="54DD5E35"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4B73F49D"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21.0</w:t>
            </w:r>
          </w:p>
        </w:tc>
        <w:tc>
          <w:tcPr>
            <w:tcW w:w="1406" w:type="dxa"/>
          </w:tcPr>
          <w:p w14:paraId="3A7C1150"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8.9</w:t>
            </w:r>
          </w:p>
        </w:tc>
        <w:tc>
          <w:tcPr>
            <w:tcW w:w="1290" w:type="dxa"/>
          </w:tcPr>
          <w:p w14:paraId="44B10194"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5966A99"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68455A3"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6.8</w:t>
            </w:r>
          </w:p>
        </w:tc>
      </w:tr>
      <w:tr w:rsidR="00CB3619" w:rsidRPr="00B76725" w14:paraId="367D0612" w14:textId="77777777" w:rsidTr="00B76725">
        <w:trPr>
          <w:trHeight w:val="227"/>
        </w:trPr>
        <w:tc>
          <w:tcPr>
            <w:tcW w:w="1918" w:type="dxa"/>
            <w:vMerge w:val="restart"/>
            <w:tcBorders>
              <w:bottom w:val="single" w:sz="6" w:space="0" w:color="000000"/>
            </w:tcBorders>
          </w:tcPr>
          <w:p w14:paraId="38505AD9"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March 2022</w:t>
            </w:r>
          </w:p>
        </w:tc>
        <w:tc>
          <w:tcPr>
            <w:tcW w:w="986" w:type="dxa"/>
          </w:tcPr>
          <w:p w14:paraId="7DBA1BC2" w14:textId="77777777" w:rsidR="00CB3619" w:rsidRPr="00B76725" w:rsidRDefault="00CB3619" w:rsidP="002D4E2B">
            <w:pPr>
              <w:pStyle w:val="TableParagraph"/>
              <w:spacing w:line="207" w:lineRule="exact"/>
              <w:ind w:left="371" w:right="364"/>
              <w:rPr>
                <w:rFonts w:ascii="Arial" w:hAnsi="Arial" w:cs="Arial"/>
                <w:sz w:val="20"/>
                <w:szCs w:val="20"/>
              </w:rPr>
            </w:pPr>
            <w:r w:rsidRPr="00B76725">
              <w:rPr>
                <w:rFonts w:ascii="Arial" w:hAnsi="Arial" w:cs="Arial"/>
                <w:sz w:val="20"/>
                <w:szCs w:val="20"/>
              </w:rPr>
              <w:t>10</w:t>
            </w:r>
          </w:p>
        </w:tc>
        <w:tc>
          <w:tcPr>
            <w:tcW w:w="1393" w:type="dxa"/>
          </w:tcPr>
          <w:p w14:paraId="67C7D504" w14:textId="77777777" w:rsidR="00CB3619" w:rsidRPr="00B76725" w:rsidRDefault="00CB3619" w:rsidP="002D4E2B">
            <w:pPr>
              <w:pStyle w:val="TableParagraph"/>
              <w:spacing w:line="207" w:lineRule="exact"/>
              <w:ind w:left="154" w:right="148"/>
              <w:rPr>
                <w:rFonts w:ascii="Arial" w:hAnsi="Arial" w:cs="Arial"/>
                <w:sz w:val="20"/>
                <w:szCs w:val="20"/>
              </w:rPr>
            </w:pPr>
            <w:r w:rsidRPr="00B76725">
              <w:rPr>
                <w:rFonts w:ascii="Arial" w:hAnsi="Arial" w:cs="Arial"/>
                <w:sz w:val="20"/>
                <w:szCs w:val="20"/>
              </w:rPr>
              <w:t>05/03/2022</w:t>
            </w:r>
          </w:p>
        </w:tc>
        <w:tc>
          <w:tcPr>
            <w:tcW w:w="1249" w:type="dxa"/>
          </w:tcPr>
          <w:p w14:paraId="7843D7E3" w14:textId="77777777" w:rsidR="00CB3619" w:rsidRPr="00B76725" w:rsidRDefault="00CB3619" w:rsidP="002D4E2B">
            <w:pPr>
              <w:pStyle w:val="TableParagraph"/>
              <w:spacing w:line="207" w:lineRule="exact"/>
              <w:ind w:left="156" w:right="153"/>
              <w:rPr>
                <w:rFonts w:ascii="Arial" w:hAnsi="Arial" w:cs="Arial"/>
                <w:sz w:val="20"/>
                <w:szCs w:val="20"/>
              </w:rPr>
            </w:pPr>
            <w:r w:rsidRPr="00B76725">
              <w:rPr>
                <w:rFonts w:ascii="Arial" w:hAnsi="Arial" w:cs="Arial"/>
                <w:sz w:val="20"/>
                <w:szCs w:val="20"/>
              </w:rPr>
              <w:t>36.4</w:t>
            </w:r>
          </w:p>
        </w:tc>
        <w:tc>
          <w:tcPr>
            <w:tcW w:w="1190" w:type="dxa"/>
          </w:tcPr>
          <w:p w14:paraId="5DBE0CB5" w14:textId="77777777" w:rsidR="00CB3619" w:rsidRPr="00B76725" w:rsidRDefault="00CB3619" w:rsidP="002D4E2B">
            <w:pPr>
              <w:pStyle w:val="TableParagraph"/>
              <w:spacing w:line="207" w:lineRule="exact"/>
              <w:ind w:left="144" w:right="136"/>
              <w:rPr>
                <w:rFonts w:ascii="Arial" w:hAnsi="Arial" w:cs="Arial"/>
                <w:sz w:val="20"/>
                <w:szCs w:val="20"/>
              </w:rPr>
            </w:pPr>
            <w:r w:rsidRPr="00B76725">
              <w:rPr>
                <w:rFonts w:ascii="Arial" w:hAnsi="Arial" w:cs="Arial"/>
                <w:sz w:val="20"/>
                <w:szCs w:val="20"/>
              </w:rPr>
              <w:t>22.8</w:t>
            </w:r>
          </w:p>
        </w:tc>
        <w:tc>
          <w:tcPr>
            <w:tcW w:w="1265" w:type="dxa"/>
          </w:tcPr>
          <w:p w14:paraId="5EFA75A9" w14:textId="77777777" w:rsidR="00CB3619" w:rsidRPr="00B76725" w:rsidRDefault="00CB3619" w:rsidP="002D4E2B">
            <w:pPr>
              <w:pStyle w:val="TableParagraph"/>
              <w:spacing w:line="207" w:lineRule="exact"/>
              <w:ind w:left="234" w:right="224"/>
              <w:rPr>
                <w:rFonts w:ascii="Arial" w:hAnsi="Arial" w:cs="Arial"/>
                <w:sz w:val="20"/>
                <w:szCs w:val="20"/>
              </w:rPr>
            </w:pPr>
            <w:r w:rsidRPr="00B76725">
              <w:rPr>
                <w:rFonts w:ascii="Arial" w:hAnsi="Arial" w:cs="Arial"/>
                <w:sz w:val="20"/>
                <w:szCs w:val="20"/>
              </w:rPr>
              <w:t>58.0</w:t>
            </w:r>
          </w:p>
        </w:tc>
        <w:tc>
          <w:tcPr>
            <w:tcW w:w="1267" w:type="dxa"/>
          </w:tcPr>
          <w:p w14:paraId="4980C28A" w14:textId="77777777" w:rsidR="00CB3619" w:rsidRPr="00B76725" w:rsidRDefault="00CB3619" w:rsidP="002D4E2B">
            <w:pPr>
              <w:pStyle w:val="TableParagraph"/>
              <w:spacing w:line="207" w:lineRule="exact"/>
              <w:ind w:left="263" w:right="250"/>
              <w:rPr>
                <w:rFonts w:ascii="Arial" w:hAnsi="Arial" w:cs="Arial"/>
                <w:sz w:val="20"/>
                <w:szCs w:val="20"/>
              </w:rPr>
            </w:pPr>
            <w:r w:rsidRPr="00B76725">
              <w:rPr>
                <w:rFonts w:ascii="Arial" w:hAnsi="Arial" w:cs="Arial"/>
                <w:sz w:val="20"/>
                <w:szCs w:val="20"/>
              </w:rPr>
              <w:t>25.0</w:t>
            </w:r>
          </w:p>
        </w:tc>
        <w:tc>
          <w:tcPr>
            <w:tcW w:w="1406" w:type="dxa"/>
          </w:tcPr>
          <w:p w14:paraId="6BB4026B" w14:textId="77777777" w:rsidR="00CB3619" w:rsidRPr="00B76725" w:rsidRDefault="00CB3619" w:rsidP="002D4E2B">
            <w:pPr>
              <w:pStyle w:val="TableParagraph"/>
              <w:spacing w:line="207" w:lineRule="exact"/>
              <w:ind w:left="582"/>
              <w:jc w:val="left"/>
              <w:rPr>
                <w:rFonts w:ascii="Arial" w:hAnsi="Arial" w:cs="Arial"/>
                <w:sz w:val="20"/>
                <w:szCs w:val="20"/>
              </w:rPr>
            </w:pPr>
            <w:r w:rsidRPr="00B76725">
              <w:rPr>
                <w:rFonts w:ascii="Arial" w:hAnsi="Arial" w:cs="Arial"/>
                <w:sz w:val="20"/>
                <w:szCs w:val="20"/>
              </w:rPr>
              <w:t>6.4</w:t>
            </w:r>
          </w:p>
        </w:tc>
        <w:tc>
          <w:tcPr>
            <w:tcW w:w="1290" w:type="dxa"/>
          </w:tcPr>
          <w:p w14:paraId="73CDBE5A" w14:textId="77777777" w:rsidR="00CB3619" w:rsidRPr="00B76725" w:rsidRDefault="00CB3619" w:rsidP="002D4E2B">
            <w:pPr>
              <w:pStyle w:val="TableParagraph"/>
              <w:spacing w:line="207"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70C69B9" w14:textId="77777777" w:rsidR="00CB3619" w:rsidRPr="00B76725" w:rsidRDefault="00CB3619" w:rsidP="002D4E2B">
            <w:pPr>
              <w:pStyle w:val="TableParagraph"/>
              <w:spacing w:line="207"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7240AEC1" w14:textId="77777777" w:rsidR="00CB3619" w:rsidRPr="00B76725" w:rsidRDefault="00CB3619" w:rsidP="002D4E2B">
            <w:pPr>
              <w:pStyle w:val="TableParagraph"/>
              <w:spacing w:line="207" w:lineRule="exact"/>
              <w:ind w:left="585" w:right="569"/>
              <w:rPr>
                <w:rFonts w:ascii="Arial" w:hAnsi="Arial" w:cs="Arial"/>
                <w:sz w:val="20"/>
                <w:szCs w:val="20"/>
              </w:rPr>
            </w:pPr>
            <w:r w:rsidRPr="00B76725">
              <w:rPr>
                <w:rFonts w:ascii="Arial" w:hAnsi="Arial" w:cs="Arial"/>
                <w:sz w:val="20"/>
                <w:szCs w:val="20"/>
              </w:rPr>
              <w:t>5.7</w:t>
            </w:r>
          </w:p>
        </w:tc>
      </w:tr>
      <w:tr w:rsidR="00CB3619" w:rsidRPr="00B76725" w14:paraId="66DCAFA4" w14:textId="77777777" w:rsidTr="00B76725">
        <w:trPr>
          <w:trHeight w:val="225"/>
        </w:trPr>
        <w:tc>
          <w:tcPr>
            <w:tcW w:w="1918" w:type="dxa"/>
            <w:vMerge/>
            <w:tcBorders>
              <w:top w:val="nil"/>
              <w:bottom w:val="single" w:sz="6" w:space="0" w:color="000000"/>
            </w:tcBorders>
          </w:tcPr>
          <w:p w14:paraId="755EA000" w14:textId="77777777" w:rsidR="00CB3619" w:rsidRPr="00B76725" w:rsidRDefault="00CB3619" w:rsidP="002D4E2B">
            <w:pPr>
              <w:rPr>
                <w:rFonts w:ascii="Arial" w:hAnsi="Arial" w:cs="Arial"/>
                <w:lang w:bidi="en-US"/>
              </w:rPr>
            </w:pPr>
          </w:p>
        </w:tc>
        <w:tc>
          <w:tcPr>
            <w:tcW w:w="986" w:type="dxa"/>
          </w:tcPr>
          <w:p w14:paraId="4A2D1A6F" w14:textId="77777777" w:rsidR="00CB3619" w:rsidRPr="00B76725" w:rsidRDefault="00CB3619" w:rsidP="002D4E2B">
            <w:pPr>
              <w:pStyle w:val="TableParagraph"/>
              <w:spacing w:line="205" w:lineRule="exact"/>
              <w:ind w:left="370" w:right="364"/>
              <w:rPr>
                <w:rFonts w:ascii="Arial" w:hAnsi="Arial" w:cs="Arial"/>
                <w:sz w:val="20"/>
                <w:szCs w:val="20"/>
              </w:rPr>
            </w:pPr>
            <w:r w:rsidRPr="00B76725">
              <w:rPr>
                <w:rFonts w:ascii="Arial" w:hAnsi="Arial" w:cs="Arial"/>
                <w:sz w:val="20"/>
                <w:szCs w:val="20"/>
              </w:rPr>
              <w:t>11</w:t>
            </w:r>
          </w:p>
        </w:tc>
        <w:tc>
          <w:tcPr>
            <w:tcW w:w="1393" w:type="dxa"/>
          </w:tcPr>
          <w:p w14:paraId="3F5BE6AC" w14:textId="77777777" w:rsidR="00CB3619" w:rsidRPr="00B76725" w:rsidRDefault="00CB3619" w:rsidP="002D4E2B">
            <w:pPr>
              <w:pStyle w:val="TableParagraph"/>
              <w:spacing w:line="205" w:lineRule="exact"/>
              <w:ind w:left="154" w:right="148"/>
              <w:rPr>
                <w:rFonts w:ascii="Arial" w:hAnsi="Arial" w:cs="Arial"/>
                <w:sz w:val="20"/>
                <w:szCs w:val="20"/>
              </w:rPr>
            </w:pPr>
            <w:r w:rsidRPr="00B76725">
              <w:rPr>
                <w:rFonts w:ascii="Arial" w:hAnsi="Arial" w:cs="Arial"/>
                <w:sz w:val="20"/>
                <w:szCs w:val="20"/>
              </w:rPr>
              <w:t>12/03/2022</w:t>
            </w:r>
          </w:p>
        </w:tc>
        <w:tc>
          <w:tcPr>
            <w:tcW w:w="1249" w:type="dxa"/>
          </w:tcPr>
          <w:p w14:paraId="43AD1FDD" w14:textId="77777777" w:rsidR="00CB3619" w:rsidRPr="00B76725" w:rsidRDefault="00CB3619" w:rsidP="002D4E2B">
            <w:pPr>
              <w:pStyle w:val="TableParagraph"/>
              <w:spacing w:line="205" w:lineRule="exact"/>
              <w:ind w:left="156" w:right="153"/>
              <w:rPr>
                <w:rFonts w:ascii="Arial" w:hAnsi="Arial" w:cs="Arial"/>
                <w:sz w:val="20"/>
                <w:szCs w:val="20"/>
              </w:rPr>
            </w:pPr>
            <w:r w:rsidRPr="00B76725">
              <w:rPr>
                <w:rFonts w:ascii="Arial" w:hAnsi="Arial" w:cs="Arial"/>
                <w:sz w:val="20"/>
                <w:szCs w:val="20"/>
              </w:rPr>
              <w:t>38.1</w:t>
            </w:r>
          </w:p>
        </w:tc>
        <w:tc>
          <w:tcPr>
            <w:tcW w:w="1190" w:type="dxa"/>
          </w:tcPr>
          <w:p w14:paraId="63AC30C8" w14:textId="77777777" w:rsidR="00CB3619" w:rsidRPr="00B76725" w:rsidRDefault="00CB3619" w:rsidP="002D4E2B">
            <w:pPr>
              <w:pStyle w:val="TableParagraph"/>
              <w:spacing w:line="205" w:lineRule="exact"/>
              <w:ind w:left="144" w:right="136"/>
              <w:rPr>
                <w:rFonts w:ascii="Arial" w:hAnsi="Arial" w:cs="Arial"/>
                <w:sz w:val="20"/>
                <w:szCs w:val="20"/>
              </w:rPr>
            </w:pPr>
            <w:r w:rsidRPr="00B76725">
              <w:rPr>
                <w:rFonts w:ascii="Arial" w:hAnsi="Arial" w:cs="Arial"/>
                <w:sz w:val="20"/>
                <w:szCs w:val="20"/>
              </w:rPr>
              <w:t>22.7</w:t>
            </w:r>
          </w:p>
        </w:tc>
        <w:tc>
          <w:tcPr>
            <w:tcW w:w="1265" w:type="dxa"/>
          </w:tcPr>
          <w:p w14:paraId="5FD85E24" w14:textId="77777777" w:rsidR="00CB3619" w:rsidRPr="00B76725" w:rsidRDefault="00CB3619" w:rsidP="002D4E2B">
            <w:pPr>
              <w:pStyle w:val="TableParagraph"/>
              <w:spacing w:line="205" w:lineRule="exact"/>
              <w:ind w:left="234" w:right="224"/>
              <w:rPr>
                <w:rFonts w:ascii="Arial" w:hAnsi="Arial" w:cs="Arial"/>
                <w:sz w:val="20"/>
                <w:szCs w:val="20"/>
              </w:rPr>
            </w:pPr>
            <w:r w:rsidRPr="00B76725">
              <w:rPr>
                <w:rFonts w:ascii="Arial" w:hAnsi="Arial" w:cs="Arial"/>
                <w:sz w:val="20"/>
                <w:szCs w:val="20"/>
              </w:rPr>
              <w:t>56.0</w:t>
            </w:r>
          </w:p>
        </w:tc>
        <w:tc>
          <w:tcPr>
            <w:tcW w:w="1267" w:type="dxa"/>
          </w:tcPr>
          <w:p w14:paraId="0AA08417" w14:textId="77777777" w:rsidR="00CB3619" w:rsidRPr="00B76725" w:rsidRDefault="00CB3619" w:rsidP="002D4E2B">
            <w:pPr>
              <w:pStyle w:val="TableParagraph"/>
              <w:spacing w:line="205" w:lineRule="exact"/>
              <w:ind w:left="263" w:right="250"/>
              <w:rPr>
                <w:rFonts w:ascii="Arial" w:hAnsi="Arial" w:cs="Arial"/>
                <w:sz w:val="20"/>
                <w:szCs w:val="20"/>
              </w:rPr>
            </w:pPr>
            <w:r w:rsidRPr="00B76725">
              <w:rPr>
                <w:rFonts w:ascii="Arial" w:hAnsi="Arial" w:cs="Arial"/>
                <w:sz w:val="20"/>
                <w:szCs w:val="20"/>
              </w:rPr>
              <w:t>17.0</w:t>
            </w:r>
          </w:p>
        </w:tc>
        <w:tc>
          <w:tcPr>
            <w:tcW w:w="1406" w:type="dxa"/>
          </w:tcPr>
          <w:p w14:paraId="4AF8273E" w14:textId="77777777" w:rsidR="00CB3619" w:rsidRPr="00B76725" w:rsidRDefault="00CB3619" w:rsidP="002D4E2B">
            <w:pPr>
              <w:pStyle w:val="TableParagraph"/>
              <w:spacing w:line="205" w:lineRule="exact"/>
              <w:ind w:left="582"/>
              <w:jc w:val="left"/>
              <w:rPr>
                <w:rFonts w:ascii="Arial" w:hAnsi="Arial" w:cs="Arial"/>
                <w:sz w:val="20"/>
                <w:szCs w:val="20"/>
              </w:rPr>
            </w:pPr>
            <w:r w:rsidRPr="00B76725">
              <w:rPr>
                <w:rFonts w:ascii="Arial" w:hAnsi="Arial" w:cs="Arial"/>
                <w:sz w:val="20"/>
                <w:szCs w:val="20"/>
              </w:rPr>
              <w:t>9.6</w:t>
            </w:r>
          </w:p>
        </w:tc>
        <w:tc>
          <w:tcPr>
            <w:tcW w:w="1290" w:type="dxa"/>
          </w:tcPr>
          <w:p w14:paraId="2D065AE7" w14:textId="77777777" w:rsidR="00CB3619" w:rsidRPr="00B76725" w:rsidRDefault="00CB3619" w:rsidP="002D4E2B">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7DA208A" w14:textId="77777777" w:rsidR="00CB3619" w:rsidRPr="00B76725" w:rsidRDefault="00CB3619" w:rsidP="002D4E2B">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361F390E" w14:textId="77777777" w:rsidR="00CB3619" w:rsidRPr="00B76725" w:rsidRDefault="00CB3619" w:rsidP="002D4E2B">
            <w:pPr>
              <w:pStyle w:val="TableParagraph"/>
              <w:spacing w:line="205" w:lineRule="exact"/>
              <w:ind w:left="585" w:right="569"/>
              <w:rPr>
                <w:rFonts w:ascii="Arial" w:hAnsi="Arial" w:cs="Arial"/>
                <w:sz w:val="20"/>
                <w:szCs w:val="20"/>
              </w:rPr>
            </w:pPr>
            <w:r w:rsidRPr="00B76725">
              <w:rPr>
                <w:rFonts w:ascii="Arial" w:hAnsi="Arial" w:cs="Arial"/>
                <w:sz w:val="20"/>
                <w:szCs w:val="20"/>
              </w:rPr>
              <w:t>5.6</w:t>
            </w:r>
          </w:p>
        </w:tc>
      </w:tr>
      <w:tr w:rsidR="00CB3619" w:rsidRPr="00B76725" w14:paraId="21C660AF" w14:textId="77777777" w:rsidTr="00B76725">
        <w:trPr>
          <w:trHeight w:val="225"/>
        </w:trPr>
        <w:tc>
          <w:tcPr>
            <w:tcW w:w="1918" w:type="dxa"/>
            <w:vMerge/>
            <w:tcBorders>
              <w:top w:val="nil"/>
              <w:bottom w:val="single" w:sz="6" w:space="0" w:color="000000"/>
            </w:tcBorders>
          </w:tcPr>
          <w:p w14:paraId="3B4B1373" w14:textId="77777777" w:rsidR="00CB3619" w:rsidRPr="00B76725" w:rsidRDefault="00CB3619" w:rsidP="002D4E2B">
            <w:pPr>
              <w:rPr>
                <w:rFonts w:ascii="Arial" w:hAnsi="Arial" w:cs="Arial"/>
                <w:lang w:bidi="en-US"/>
              </w:rPr>
            </w:pPr>
          </w:p>
        </w:tc>
        <w:tc>
          <w:tcPr>
            <w:tcW w:w="986" w:type="dxa"/>
          </w:tcPr>
          <w:p w14:paraId="4A35F9B2" w14:textId="77777777" w:rsidR="00CB3619" w:rsidRPr="00B76725" w:rsidRDefault="00CB3619" w:rsidP="002D4E2B">
            <w:pPr>
              <w:pStyle w:val="TableParagraph"/>
              <w:spacing w:line="205" w:lineRule="exact"/>
              <w:ind w:left="371" w:right="364"/>
              <w:rPr>
                <w:rFonts w:ascii="Arial" w:hAnsi="Arial" w:cs="Arial"/>
                <w:sz w:val="20"/>
                <w:szCs w:val="20"/>
              </w:rPr>
            </w:pPr>
            <w:r w:rsidRPr="00B76725">
              <w:rPr>
                <w:rFonts w:ascii="Arial" w:hAnsi="Arial" w:cs="Arial"/>
                <w:sz w:val="20"/>
                <w:szCs w:val="20"/>
              </w:rPr>
              <w:t>12</w:t>
            </w:r>
          </w:p>
        </w:tc>
        <w:tc>
          <w:tcPr>
            <w:tcW w:w="1393" w:type="dxa"/>
          </w:tcPr>
          <w:p w14:paraId="13B8F01E" w14:textId="77777777" w:rsidR="00CB3619" w:rsidRPr="00B76725" w:rsidRDefault="00CB3619" w:rsidP="002D4E2B">
            <w:pPr>
              <w:pStyle w:val="TableParagraph"/>
              <w:spacing w:line="205" w:lineRule="exact"/>
              <w:ind w:left="154" w:right="148"/>
              <w:rPr>
                <w:rFonts w:ascii="Arial" w:hAnsi="Arial" w:cs="Arial"/>
                <w:sz w:val="20"/>
                <w:szCs w:val="20"/>
              </w:rPr>
            </w:pPr>
            <w:r w:rsidRPr="00B76725">
              <w:rPr>
                <w:rFonts w:ascii="Arial" w:hAnsi="Arial" w:cs="Arial"/>
                <w:sz w:val="20"/>
                <w:szCs w:val="20"/>
              </w:rPr>
              <w:t>19/03/2022</w:t>
            </w:r>
          </w:p>
        </w:tc>
        <w:tc>
          <w:tcPr>
            <w:tcW w:w="1249" w:type="dxa"/>
          </w:tcPr>
          <w:p w14:paraId="38E06932" w14:textId="77777777" w:rsidR="00CB3619" w:rsidRPr="00B76725" w:rsidRDefault="00CB3619" w:rsidP="002D4E2B">
            <w:pPr>
              <w:pStyle w:val="TableParagraph"/>
              <w:spacing w:line="205" w:lineRule="exact"/>
              <w:ind w:left="156" w:right="153"/>
              <w:rPr>
                <w:rFonts w:ascii="Arial" w:hAnsi="Arial" w:cs="Arial"/>
                <w:sz w:val="20"/>
                <w:szCs w:val="20"/>
              </w:rPr>
            </w:pPr>
            <w:r w:rsidRPr="00B76725">
              <w:rPr>
                <w:rFonts w:ascii="Arial" w:hAnsi="Arial" w:cs="Arial"/>
                <w:sz w:val="20"/>
                <w:szCs w:val="20"/>
              </w:rPr>
              <w:t>36.2</w:t>
            </w:r>
          </w:p>
        </w:tc>
        <w:tc>
          <w:tcPr>
            <w:tcW w:w="1190" w:type="dxa"/>
          </w:tcPr>
          <w:p w14:paraId="143062C8" w14:textId="77777777" w:rsidR="00CB3619" w:rsidRPr="00B76725" w:rsidRDefault="00CB3619" w:rsidP="002D4E2B">
            <w:pPr>
              <w:pStyle w:val="TableParagraph"/>
              <w:spacing w:line="205" w:lineRule="exact"/>
              <w:ind w:left="144" w:right="136"/>
              <w:rPr>
                <w:rFonts w:ascii="Arial" w:hAnsi="Arial" w:cs="Arial"/>
                <w:sz w:val="20"/>
                <w:szCs w:val="20"/>
              </w:rPr>
            </w:pPr>
            <w:r w:rsidRPr="00B76725">
              <w:rPr>
                <w:rFonts w:ascii="Arial" w:hAnsi="Arial" w:cs="Arial"/>
                <w:sz w:val="20"/>
                <w:szCs w:val="20"/>
              </w:rPr>
              <w:t>24.7</w:t>
            </w:r>
          </w:p>
        </w:tc>
        <w:tc>
          <w:tcPr>
            <w:tcW w:w="1265" w:type="dxa"/>
          </w:tcPr>
          <w:p w14:paraId="1F4A4E4D" w14:textId="77777777" w:rsidR="00CB3619" w:rsidRPr="00B76725" w:rsidRDefault="00CB3619" w:rsidP="002D4E2B">
            <w:pPr>
              <w:pStyle w:val="TableParagraph"/>
              <w:spacing w:line="205"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00AAA9EE" w14:textId="77777777" w:rsidR="00CB3619" w:rsidRPr="00B76725" w:rsidRDefault="00CB3619" w:rsidP="002D4E2B">
            <w:pPr>
              <w:pStyle w:val="TableParagraph"/>
              <w:spacing w:line="205" w:lineRule="exact"/>
              <w:ind w:left="263" w:right="250"/>
              <w:rPr>
                <w:rFonts w:ascii="Arial" w:hAnsi="Arial" w:cs="Arial"/>
                <w:sz w:val="20"/>
                <w:szCs w:val="20"/>
              </w:rPr>
            </w:pPr>
            <w:r w:rsidRPr="00B76725">
              <w:rPr>
                <w:rFonts w:ascii="Arial" w:hAnsi="Arial" w:cs="Arial"/>
                <w:sz w:val="20"/>
                <w:szCs w:val="20"/>
              </w:rPr>
              <w:t>20.0</w:t>
            </w:r>
          </w:p>
        </w:tc>
        <w:tc>
          <w:tcPr>
            <w:tcW w:w="1406" w:type="dxa"/>
          </w:tcPr>
          <w:p w14:paraId="2E45CDA7" w14:textId="77777777" w:rsidR="00CB3619" w:rsidRPr="00B76725" w:rsidRDefault="00CB3619" w:rsidP="002D4E2B">
            <w:pPr>
              <w:pStyle w:val="TableParagraph"/>
              <w:spacing w:line="205" w:lineRule="exact"/>
              <w:ind w:left="582"/>
              <w:jc w:val="left"/>
              <w:rPr>
                <w:rFonts w:ascii="Arial" w:hAnsi="Arial" w:cs="Arial"/>
                <w:sz w:val="20"/>
                <w:szCs w:val="20"/>
              </w:rPr>
            </w:pPr>
            <w:r w:rsidRPr="00B76725">
              <w:rPr>
                <w:rFonts w:ascii="Arial" w:hAnsi="Arial" w:cs="Arial"/>
                <w:sz w:val="20"/>
                <w:szCs w:val="20"/>
              </w:rPr>
              <w:t>6.3</w:t>
            </w:r>
          </w:p>
        </w:tc>
        <w:tc>
          <w:tcPr>
            <w:tcW w:w="1290" w:type="dxa"/>
          </w:tcPr>
          <w:p w14:paraId="46EF505E" w14:textId="77777777" w:rsidR="00CB3619" w:rsidRPr="00B76725" w:rsidRDefault="00CB3619" w:rsidP="002D4E2B">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5EAFD2D" w14:textId="77777777" w:rsidR="00CB3619" w:rsidRPr="00B76725" w:rsidRDefault="00CB3619" w:rsidP="002D4E2B">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2FF9366" w14:textId="77777777" w:rsidR="00CB3619" w:rsidRPr="00B76725" w:rsidRDefault="00CB3619" w:rsidP="002D4E2B">
            <w:pPr>
              <w:pStyle w:val="TableParagraph"/>
              <w:spacing w:line="205" w:lineRule="exact"/>
              <w:ind w:left="585" w:right="569"/>
              <w:rPr>
                <w:rFonts w:ascii="Arial" w:hAnsi="Arial" w:cs="Arial"/>
                <w:sz w:val="20"/>
                <w:szCs w:val="20"/>
              </w:rPr>
            </w:pPr>
            <w:r w:rsidRPr="00B76725">
              <w:rPr>
                <w:rFonts w:ascii="Arial" w:hAnsi="Arial" w:cs="Arial"/>
                <w:sz w:val="20"/>
                <w:szCs w:val="20"/>
              </w:rPr>
              <w:t>6.2</w:t>
            </w:r>
          </w:p>
        </w:tc>
      </w:tr>
      <w:tr w:rsidR="00CB3619" w:rsidRPr="00B76725" w14:paraId="70835634" w14:textId="77777777" w:rsidTr="00B76725">
        <w:trPr>
          <w:trHeight w:val="225"/>
        </w:trPr>
        <w:tc>
          <w:tcPr>
            <w:tcW w:w="1918" w:type="dxa"/>
            <w:vMerge/>
            <w:tcBorders>
              <w:top w:val="nil"/>
              <w:bottom w:val="single" w:sz="6" w:space="0" w:color="000000"/>
            </w:tcBorders>
          </w:tcPr>
          <w:p w14:paraId="5277EEFE" w14:textId="77777777" w:rsidR="00CB3619" w:rsidRPr="00B76725" w:rsidRDefault="00CB3619" w:rsidP="002D4E2B">
            <w:pPr>
              <w:rPr>
                <w:rFonts w:ascii="Arial" w:hAnsi="Arial" w:cs="Arial"/>
                <w:lang w:bidi="en-US"/>
              </w:rPr>
            </w:pPr>
          </w:p>
        </w:tc>
        <w:tc>
          <w:tcPr>
            <w:tcW w:w="986" w:type="dxa"/>
            <w:tcBorders>
              <w:bottom w:val="single" w:sz="6" w:space="0" w:color="000000"/>
            </w:tcBorders>
          </w:tcPr>
          <w:p w14:paraId="5E1879D0" w14:textId="77777777" w:rsidR="00CB3619" w:rsidRPr="00B76725" w:rsidRDefault="00CB3619" w:rsidP="002D4E2B">
            <w:pPr>
              <w:pStyle w:val="TableParagraph"/>
              <w:spacing w:line="205" w:lineRule="exact"/>
              <w:ind w:left="371" w:right="364"/>
              <w:rPr>
                <w:rFonts w:ascii="Arial" w:hAnsi="Arial" w:cs="Arial"/>
                <w:sz w:val="20"/>
                <w:szCs w:val="20"/>
              </w:rPr>
            </w:pPr>
            <w:r w:rsidRPr="00B76725">
              <w:rPr>
                <w:rFonts w:ascii="Arial" w:hAnsi="Arial" w:cs="Arial"/>
                <w:sz w:val="20"/>
                <w:szCs w:val="20"/>
              </w:rPr>
              <w:t>13</w:t>
            </w:r>
          </w:p>
        </w:tc>
        <w:tc>
          <w:tcPr>
            <w:tcW w:w="1393" w:type="dxa"/>
            <w:tcBorders>
              <w:bottom w:val="single" w:sz="6" w:space="0" w:color="000000"/>
            </w:tcBorders>
          </w:tcPr>
          <w:p w14:paraId="6C05FDD9" w14:textId="77777777" w:rsidR="00CB3619" w:rsidRPr="00B76725" w:rsidRDefault="00CB3619" w:rsidP="002D4E2B">
            <w:pPr>
              <w:pStyle w:val="TableParagraph"/>
              <w:spacing w:line="205" w:lineRule="exact"/>
              <w:ind w:left="155" w:right="148"/>
              <w:rPr>
                <w:rFonts w:ascii="Arial" w:hAnsi="Arial" w:cs="Arial"/>
                <w:sz w:val="20"/>
                <w:szCs w:val="20"/>
              </w:rPr>
            </w:pPr>
            <w:r w:rsidRPr="00B76725">
              <w:rPr>
                <w:rFonts w:ascii="Arial" w:hAnsi="Arial" w:cs="Arial"/>
                <w:sz w:val="20"/>
                <w:szCs w:val="20"/>
              </w:rPr>
              <w:t>26/03/2022</w:t>
            </w:r>
          </w:p>
        </w:tc>
        <w:tc>
          <w:tcPr>
            <w:tcW w:w="1249" w:type="dxa"/>
            <w:tcBorders>
              <w:bottom w:val="single" w:sz="6" w:space="0" w:color="000000"/>
            </w:tcBorders>
          </w:tcPr>
          <w:p w14:paraId="3CE84D24" w14:textId="77777777" w:rsidR="00CB3619" w:rsidRPr="00B76725" w:rsidRDefault="00CB3619" w:rsidP="002D4E2B">
            <w:pPr>
              <w:pStyle w:val="TableParagraph"/>
              <w:spacing w:line="205" w:lineRule="exact"/>
              <w:ind w:left="156" w:right="153"/>
              <w:rPr>
                <w:rFonts w:ascii="Arial" w:hAnsi="Arial" w:cs="Arial"/>
                <w:sz w:val="20"/>
                <w:szCs w:val="20"/>
              </w:rPr>
            </w:pPr>
            <w:r w:rsidRPr="00B76725">
              <w:rPr>
                <w:rFonts w:ascii="Arial" w:hAnsi="Arial" w:cs="Arial"/>
                <w:sz w:val="20"/>
                <w:szCs w:val="20"/>
              </w:rPr>
              <w:t>31.1</w:t>
            </w:r>
          </w:p>
        </w:tc>
        <w:tc>
          <w:tcPr>
            <w:tcW w:w="1190" w:type="dxa"/>
            <w:tcBorders>
              <w:bottom w:val="single" w:sz="6" w:space="0" w:color="000000"/>
            </w:tcBorders>
          </w:tcPr>
          <w:p w14:paraId="36E439B7" w14:textId="77777777" w:rsidR="00CB3619" w:rsidRPr="00B76725" w:rsidRDefault="00CB3619" w:rsidP="002D4E2B">
            <w:pPr>
              <w:pStyle w:val="TableParagraph"/>
              <w:spacing w:line="205" w:lineRule="exact"/>
              <w:ind w:left="144" w:right="136"/>
              <w:rPr>
                <w:rFonts w:ascii="Arial" w:hAnsi="Arial" w:cs="Arial"/>
                <w:sz w:val="20"/>
                <w:szCs w:val="20"/>
              </w:rPr>
            </w:pPr>
            <w:r w:rsidRPr="00B76725">
              <w:rPr>
                <w:rFonts w:ascii="Arial" w:hAnsi="Arial" w:cs="Arial"/>
                <w:sz w:val="20"/>
                <w:szCs w:val="20"/>
              </w:rPr>
              <w:t>20.7</w:t>
            </w:r>
          </w:p>
        </w:tc>
        <w:tc>
          <w:tcPr>
            <w:tcW w:w="1265" w:type="dxa"/>
            <w:tcBorders>
              <w:bottom w:val="single" w:sz="6" w:space="0" w:color="000000"/>
            </w:tcBorders>
          </w:tcPr>
          <w:p w14:paraId="6C8700F0" w14:textId="77777777" w:rsidR="00CB3619" w:rsidRPr="00B76725" w:rsidRDefault="00CB3619" w:rsidP="002D4E2B">
            <w:pPr>
              <w:pStyle w:val="TableParagraph"/>
              <w:spacing w:line="205" w:lineRule="exact"/>
              <w:ind w:left="234" w:right="224"/>
              <w:rPr>
                <w:rFonts w:ascii="Arial" w:hAnsi="Arial" w:cs="Arial"/>
                <w:sz w:val="20"/>
                <w:szCs w:val="20"/>
              </w:rPr>
            </w:pPr>
            <w:r w:rsidRPr="00B76725">
              <w:rPr>
                <w:rFonts w:ascii="Arial" w:hAnsi="Arial" w:cs="Arial"/>
                <w:sz w:val="20"/>
                <w:szCs w:val="20"/>
              </w:rPr>
              <w:t>97.0</w:t>
            </w:r>
          </w:p>
        </w:tc>
        <w:tc>
          <w:tcPr>
            <w:tcW w:w="1267" w:type="dxa"/>
            <w:tcBorders>
              <w:bottom w:val="single" w:sz="6" w:space="0" w:color="000000"/>
            </w:tcBorders>
          </w:tcPr>
          <w:p w14:paraId="123BE0C4" w14:textId="77777777" w:rsidR="00CB3619" w:rsidRPr="00B76725" w:rsidRDefault="00CB3619" w:rsidP="002D4E2B">
            <w:pPr>
              <w:pStyle w:val="TableParagraph"/>
              <w:spacing w:line="205" w:lineRule="exact"/>
              <w:ind w:left="263" w:right="250"/>
              <w:rPr>
                <w:rFonts w:ascii="Arial" w:hAnsi="Arial" w:cs="Arial"/>
                <w:sz w:val="20"/>
                <w:szCs w:val="20"/>
              </w:rPr>
            </w:pPr>
            <w:r w:rsidRPr="00B76725">
              <w:rPr>
                <w:rFonts w:ascii="Arial" w:hAnsi="Arial" w:cs="Arial"/>
                <w:sz w:val="20"/>
                <w:szCs w:val="20"/>
              </w:rPr>
              <w:t>43.0</w:t>
            </w:r>
          </w:p>
        </w:tc>
        <w:tc>
          <w:tcPr>
            <w:tcW w:w="1406" w:type="dxa"/>
            <w:tcBorders>
              <w:bottom w:val="single" w:sz="6" w:space="0" w:color="000000"/>
            </w:tcBorders>
          </w:tcPr>
          <w:p w14:paraId="1E2A7022" w14:textId="77777777" w:rsidR="00CB3619" w:rsidRPr="00B76725" w:rsidRDefault="00CB3619" w:rsidP="002D4E2B">
            <w:pPr>
              <w:pStyle w:val="TableParagraph"/>
              <w:spacing w:line="205" w:lineRule="exact"/>
              <w:ind w:left="582"/>
              <w:jc w:val="left"/>
              <w:rPr>
                <w:rFonts w:ascii="Arial" w:hAnsi="Arial" w:cs="Arial"/>
                <w:sz w:val="20"/>
                <w:szCs w:val="20"/>
              </w:rPr>
            </w:pPr>
            <w:r w:rsidRPr="00B76725">
              <w:rPr>
                <w:rFonts w:ascii="Arial" w:hAnsi="Arial" w:cs="Arial"/>
                <w:sz w:val="20"/>
                <w:szCs w:val="20"/>
              </w:rPr>
              <w:t>6.6</w:t>
            </w:r>
          </w:p>
        </w:tc>
        <w:tc>
          <w:tcPr>
            <w:tcW w:w="1290" w:type="dxa"/>
            <w:tcBorders>
              <w:bottom w:val="single" w:sz="6" w:space="0" w:color="000000"/>
            </w:tcBorders>
          </w:tcPr>
          <w:p w14:paraId="5D1C9347" w14:textId="77777777" w:rsidR="00CB3619" w:rsidRPr="00B76725" w:rsidRDefault="00CB3619" w:rsidP="002D4E2B">
            <w:pPr>
              <w:pStyle w:val="TableParagraph"/>
              <w:spacing w:line="205" w:lineRule="exact"/>
              <w:ind w:left="390" w:right="377"/>
              <w:rPr>
                <w:rFonts w:ascii="Arial" w:hAnsi="Arial" w:cs="Arial"/>
                <w:sz w:val="20"/>
                <w:szCs w:val="20"/>
              </w:rPr>
            </w:pPr>
            <w:r w:rsidRPr="00B76725">
              <w:rPr>
                <w:rFonts w:ascii="Arial" w:hAnsi="Arial" w:cs="Arial"/>
                <w:sz w:val="20"/>
                <w:szCs w:val="20"/>
              </w:rPr>
              <w:t>0.0</w:t>
            </w:r>
          </w:p>
        </w:tc>
        <w:tc>
          <w:tcPr>
            <w:tcW w:w="1269" w:type="dxa"/>
            <w:tcBorders>
              <w:bottom w:val="single" w:sz="6" w:space="0" w:color="000000"/>
            </w:tcBorders>
          </w:tcPr>
          <w:p w14:paraId="2C4AFD36" w14:textId="77777777" w:rsidR="00CB3619" w:rsidRPr="00B76725" w:rsidRDefault="00CB3619" w:rsidP="002D4E2B">
            <w:pPr>
              <w:pStyle w:val="TableParagraph"/>
              <w:spacing w:line="205" w:lineRule="exact"/>
              <w:ind w:right="569"/>
              <w:jc w:val="right"/>
              <w:rPr>
                <w:rFonts w:ascii="Arial" w:hAnsi="Arial" w:cs="Arial"/>
                <w:sz w:val="20"/>
                <w:szCs w:val="20"/>
              </w:rPr>
            </w:pPr>
            <w:r w:rsidRPr="00B76725">
              <w:rPr>
                <w:rFonts w:ascii="Arial" w:hAnsi="Arial" w:cs="Arial"/>
                <w:sz w:val="20"/>
                <w:szCs w:val="20"/>
              </w:rPr>
              <w:t>0</w:t>
            </w:r>
          </w:p>
        </w:tc>
        <w:tc>
          <w:tcPr>
            <w:tcW w:w="1555" w:type="dxa"/>
            <w:tcBorders>
              <w:bottom w:val="single" w:sz="6" w:space="0" w:color="000000"/>
            </w:tcBorders>
          </w:tcPr>
          <w:p w14:paraId="53E0C21B" w14:textId="77777777" w:rsidR="00CB3619" w:rsidRPr="00B76725" w:rsidRDefault="00CB3619" w:rsidP="002D4E2B">
            <w:pPr>
              <w:pStyle w:val="TableParagraph"/>
              <w:spacing w:line="205" w:lineRule="exact"/>
              <w:ind w:left="585" w:right="569"/>
              <w:rPr>
                <w:rFonts w:ascii="Arial" w:hAnsi="Arial" w:cs="Arial"/>
                <w:sz w:val="20"/>
                <w:szCs w:val="20"/>
              </w:rPr>
            </w:pPr>
            <w:r w:rsidRPr="00B76725">
              <w:rPr>
                <w:rFonts w:ascii="Arial" w:hAnsi="Arial" w:cs="Arial"/>
                <w:sz w:val="20"/>
                <w:szCs w:val="20"/>
              </w:rPr>
              <w:t>4.9</w:t>
            </w:r>
          </w:p>
        </w:tc>
      </w:tr>
      <w:tr w:rsidR="00CB3619" w:rsidRPr="00B76725" w14:paraId="1B96EE21" w14:textId="77777777" w:rsidTr="00B76725">
        <w:trPr>
          <w:trHeight w:val="227"/>
        </w:trPr>
        <w:tc>
          <w:tcPr>
            <w:tcW w:w="1918" w:type="dxa"/>
            <w:vMerge w:val="restart"/>
            <w:tcBorders>
              <w:top w:val="single" w:sz="6" w:space="0" w:color="000000"/>
            </w:tcBorders>
          </w:tcPr>
          <w:p w14:paraId="798F0545" w14:textId="77777777" w:rsidR="00CB3619" w:rsidRPr="00B76725" w:rsidRDefault="00CB3619" w:rsidP="002D4E2B">
            <w:pPr>
              <w:pStyle w:val="TableParagraph"/>
              <w:spacing w:line="228" w:lineRule="exact"/>
              <w:ind w:left="107"/>
              <w:jc w:val="left"/>
              <w:rPr>
                <w:rFonts w:ascii="Arial" w:hAnsi="Arial" w:cs="Arial"/>
                <w:sz w:val="20"/>
                <w:szCs w:val="20"/>
              </w:rPr>
            </w:pPr>
            <w:r w:rsidRPr="00B76725">
              <w:rPr>
                <w:rFonts w:ascii="Arial" w:hAnsi="Arial" w:cs="Arial"/>
                <w:sz w:val="20"/>
                <w:szCs w:val="20"/>
              </w:rPr>
              <w:t>April 2022</w:t>
            </w:r>
          </w:p>
        </w:tc>
        <w:tc>
          <w:tcPr>
            <w:tcW w:w="986" w:type="dxa"/>
            <w:tcBorders>
              <w:top w:val="single" w:sz="6" w:space="0" w:color="000000"/>
            </w:tcBorders>
          </w:tcPr>
          <w:p w14:paraId="7ECA15FC" w14:textId="77777777" w:rsidR="00CB3619" w:rsidRPr="00B76725" w:rsidRDefault="00CB3619" w:rsidP="002D4E2B">
            <w:pPr>
              <w:pStyle w:val="TableParagraph"/>
              <w:spacing w:line="208" w:lineRule="exact"/>
              <w:ind w:left="371" w:right="364"/>
              <w:rPr>
                <w:rFonts w:ascii="Arial" w:hAnsi="Arial" w:cs="Arial"/>
                <w:sz w:val="20"/>
                <w:szCs w:val="20"/>
              </w:rPr>
            </w:pPr>
            <w:r w:rsidRPr="00B76725">
              <w:rPr>
                <w:rFonts w:ascii="Arial" w:hAnsi="Arial" w:cs="Arial"/>
                <w:sz w:val="20"/>
                <w:szCs w:val="20"/>
              </w:rPr>
              <w:t>14</w:t>
            </w:r>
          </w:p>
        </w:tc>
        <w:tc>
          <w:tcPr>
            <w:tcW w:w="1393" w:type="dxa"/>
            <w:tcBorders>
              <w:top w:val="single" w:sz="6" w:space="0" w:color="000000"/>
            </w:tcBorders>
          </w:tcPr>
          <w:p w14:paraId="29BA505F" w14:textId="77777777" w:rsidR="00CB3619" w:rsidRPr="00B76725" w:rsidRDefault="00CB3619" w:rsidP="002D4E2B">
            <w:pPr>
              <w:pStyle w:val="TableParagraph"/>
              <w:spacing w:line="208" w:lineRule="exact"/>
              <w:ind w:left="154" w:right="148"/>
              <w:rPr>
                <w:rFonts w:ascii="Arial" w:hAnsi="Arial" w:cs="Arial"/>
                <w:sz w:val="20"/>
                <w:szCs w:val="20"/>
              </w:rPr>
            </w:pPr>
            <w:r w:rsidRPr="00B76725">
              <w:rPr>
                <w:rFonts w:ascii="Arial" w:hAnsi="Arial" w:cs="Arial"/>
                <w:sz w:val="20"/>
                <w:szCs w:val="20"/>
              </w:rPr>
              <w:t>02/04/2022</w:t>
            </w:r>
          </w:p>
        </w:tc>
        <w:tc>
          <w:tcPr>
            <w:tcW w:w="1249" w:type="dxa"/>
            <w:tcBorders>
              <w:top w:val="single" w:sz="6" w:space="0" w:color="000000"/>
            </w:tcBorders>
          </w:tcPr>
          <w:p w14:paraId="6BAA0EAC" w14:textId="77777777" w:rsidR="00CB3619" w:rsidRPr="00B76725" w:rsidRDefault="00CB3619" w:rsidP="002D4E2B">
            <w:pPr>
              <w:pStyle w:val="TableParagraph"/>
              <w:spacing w:line="208" w:lineRule="exact"/>
              <w:ind w:left="156" w:right="153"/>
              <w:rPr>
                <w:rFonts w:ascii="Arial" w:hAnsi="Arial" w:cs="Arial"/>
                <w:sz w:val="20"/>
                <w:szCs w:val="20"/>
              </w:rPr>
            </w:pPr>
            <w:r w:rsidRPr="00B76725">
              <w:rPr>
                <w:rFonts w:ascii="Arial" w:hAnsi="Arial" w:cs="Arial"/>
                <w:sz w:val="20"/>
                <w:szCs w:val="20"/>
              </w:rPr>
              <w:t>35.3</w:t>
            </w:r>
          </w:p>
        </w:tc>
        <w:tc>
          <w:tcPr>
            <w:tcW w:w="1190" w:type="dxa"/>
            <w:tcBorders>
              <w:top w:val="single" w:sz="6" w:space="0" w:color="000000"/>
            </w:tcBorders>
          </w:tcPr>
          <w:p w14:paraId="7601C53B" w14:textId="77777777" w:rsidR="00CB3619" w:rsidRPr="00B76725" w:rsidRDefault="00CB3619" w:rsidP="002D4E2B">
            <w:pPr>
              <w:pStyle w:val="TableParagraph"/>
              <w:spacing w:line="208" w:lineRule="exact"/>
              <w:ind w:left="144" w:right="136"/>
              <w:rPr>
                <w:rFonts w:ascii="Arial" w:hAnsi="Arial" w:cs="Arial"/>
                <w:sz w:val="20"/>
                <w:szCs w:val="20"/>
              </w:rPr>
            </w:pPr>
            <w:r w:rsidRPr="00B76725">
              <w:rPr>
                <w:rFonts w:ascii="Arial" w:hAnsi="Arial" w:cs="Arial"/>
                <w:sz w:val="20"/>
                <w:szCs w:val="20"/>
              </w:rPr>
              <w:t>24.5</w:t>
            </w:r>
          </w:p>
        </w:tc>
        <w:tc>
          <w:tcPr>
            <w:tcW w:w="1265" w:type="dxa"/>
            <w:tcBorders>
              <w:top w:val="single" w:sz="6" w:space="0" w:color="000000"/>
            </w:tcBorders>
          </w:tcPr>
          <w:p w14:paraId="3CF8663D" w14:textId="77777777" w:rsidR="00CB3619" w:rsidRPr="00B76725" w:rsidRDefault="00CB3619" w:rsidP="002D4E2B">
            <w:pPr>
              <w:pStyle w:val="TableParagraph"/>
              <w:spacing w:line="208" w:lineRule="exact"/>
              <w:ind w:left="234" w:right="224"/>
              <w:rPr>
                <w:rFonts w:ascii="Arial" w:hAnsi="Arial" w:cs="Arial"/>
                <w:sz w:val="20"/>
                <w:szCs w:val="20"/>
              </w:rPr>
            </w:pPr>
            <w:r w:rsidRPr="00B76725">
              <w:rPr>
                <w:rFonts w:ascii="Arial" w:hAnsi="Arial" w:cs="Arial"/>
                <w:sz w:val="20"/>
                <w:szCs w:val="20"/>
              </w:rPr>
              <w:t>97.0</w:t>
            </w:r>
          </w:p>
        </w:tc>
        <w:tc>
          <w:tcPr>
            <w:tcW w:w="1267" w:type="dxa"/>
            <w:tcBorders>
              <w:top w:val="single" w:sz="6" w:space="0" w:color="000000"/>
            </w:tcBorders>
          </w:tcPr>
          <w:p w14:paraId="20770B1A" w14:textId="77777777" w:rsidR="00CB3619" w:rsidRPr="00B76725" w:rsidRDefault="00CB3619" w:rsidP="002D4E2B">
            <w:pPr>
              <w:pStyle w:val="TableParagraph"/>
              <w:spacing w:line="208" w:lineRule="exact"/>
              <w:ind w:left="263" w:right="250"/>
              <w:rPr>
                <w:rFonts w:ascii="Arial" w:hAnsi="Arial" w:cs="Arial"/>
                <w:sz w:val="20"/>
                <w:szCs w:val="20"/>
              </w:rPr>
            </w:pPr>
            <w:r w:rsidRPr="00B76725">
              <w:rPr>
                <w:rFonts w:ascii="Arial" w:hAnsi="Arial" w:cs="Arial"/>
                <w:sz w:val="20"/>
                <w:szCs w:val="20"/>
              </w:rPr>
              <w:t>48.0</w:t>
            </w:r>
          </w:p>
        </w:tc>
        <w:tc>
          <w:tcPr>
            <w:tcW w:w="1406" w:type="dxa"/>
            <w:tcBorders>
              <w:top w:val="single" w:sz="6" w:space="0" w:color="000000"/>
            </w:tcBorders>
          </w:tcPr>
          <w:p w14:paraId="11F1AF3A" w14:textId="77777777" w:rsidR="00CB3619" w:rsidRPr="00B76725" w:rsidRDefault="00CB3619" w:rsidP="002D4E2B">
            <w:pPr>
              <w:pStyle w:val="TableParagraph"/>
              <w:spacing w:line="208" w:lineRule="exact"/>
              <w:ind w:left="582"/>
              <w:jc w:val="left"/>
              <w:rPr>
                <w:rFonts w:ascii="Arial" w:hAnsi="Arial" w:cs="Arial"/>
                <w:sz w:val="20"/>
                <w:szCs w:val="20"/>
              </w:rPr>
            </w:pPr>
            <w:r w:rsidRPr="00B76725">
              <w:rPr>
                <w:rFonts w:ascii="Arial" w:hAnsi="Arial" w:cs="Arial"/>
                <w:sz w:val="20"/>
                <w:szCs w:val="20"/>
              </w:rPr>
              <w:t>5.7</w:t>
            </w:r>
          </w:p>
        </w:tc>
        <w:tc>
          <w:tcPr>
            <w:tcW w:w="1290" w:type="dxa"/>
            <w:tcBorders>
              <w:top w:val="single" w:sz="6" w:space="0" w:color="000000"/>
            </w:tcBorders>
          </w:tcPr>
          <w:p w14:paraId="7FDC022F" w14:textId="77777777" w:rsidR="00CB3619" w:rsidRPr="00B76725" w:rsidRDefault="00CB3619" w:rsidP="002D4E2B">
            <w:pPr>
              <w:pStyle w:val="TableParagraph"/>
              <w:spacing w:line="208" w:lineRule="exact"/>
              <w:ind w:left="390" w:right="377"/>
              <w:rPr>
                <w:rFonts w:ascii="Arial" w:hAnsi="Arial" w:cs="Arial"/>
                <w:sz w:val="20"/>
                <w:szCs w:val="20"/>
              </w:rPr>
            </w:pPr>
            <w:r w:rsidRPr="00B76725">
              <w:rPr>
                <w:rFonts w:ascii="Arial" w:hAnsi="Arial" w:cs="Arial"/>
                <w:sz w:val="20"/>
                <w:szCs w:val="20"/>
              </w:rPr>
              <w:t>0.0</w:t>
            </w:r>
          </w:p>
        </w:tc>
        <w:tc>
          <w:tcPr>
            <w:tcW w:w="1269" w:type="dxa"/>
            <w:tcBorders>
              <w:top w:val="single" w:sz="6" w:space="0" w:color="000000"/>
            </w:tcBorders>
          </w:tcPr>
          <w:p w14:paraId="364CB52B" w14:textId="77777777" w:rsidR="00CB3619" w:rsidRPr="00B76725" w:rsidRDefault="00CB3619" w:rsidP="002D4E2B">
            <w:pPr>
              <w:pStyle w:val="TableParagraph"/>
              <w:spacing w:line="208" w:lineRule="exact"/>
              <w:ind w:right="569"/>
              <w:jc w:val="right"/>
              <w:rPr>
                <w:rFonts w:ascii="Arial" w:hAnsi="Arial" w:cs="Arial"/>
                <w:sz w:val="20"/>
                <w:szCs w:val="20"/>
              </w:rPr>
            </w:pPr>
            <w:r w:rsidRPr="00B76725">
              <w:rPr>
                <w:rFonts w:ascii="Arial" w:hAnsi="Arial" w:cs="Arial"/>
                <w:sz w:val="20"/>
                <w:szCs w:val="20"/>
              </w:rPr>
              <w:t>0</w:t>
            </w:r>
          </w:p>
        </w:tc>
        <w:tc>
          <w:tcPr>
            <w:tcW w:w="1555" w:type="dxa"/>
            <w:tcBorders>
              <w:top w:val="single" w:sz="6" w:space="0" w:color="000000"/>
            </w:tcBorders>
          </w:tcPr>
          <w:p w14:paraId="37CF0245" w14:textId="77777777" w:rsidR="00CB3619" w:rsidRPr="00B76725" w:rsidRDefault="00CB3619" w:rsidP="002D4E2B">
            <w:pPr>
              <w:pStyle w:val="TableParagraph"/>
              <w:spacing w:line="208" w:lineRule="exact"/>
              <w:ind w:left="585" w:right="569"/>
              <w:rPr>
                <w:rFonts w:ascii="Arial" w:hAnsi="Arial" w:cs="Arial"/>
                <w:sz w:val="20"/>
                <w:szCs w:val="20"/>
              </w:rPr>
            </w:pPr>
            <w:r w:rsidRPr="00B76725">
              <w:rPr>
                <w:rFonts w:ascii="Arial" w:hAnsi="Arial" w:cs="Arial"/>
                <w:sz w:val="20"/>
                <w:szCs w:val="20"/>
              </w:rPr>
              <w:t>4.8</w:t>
            </w:r>
          </w:p>
        </w:tc>
      </w:tr>
      <w:tr w:rsidR="00CB3619" w:rsidRPr="00B76725" w14:paraId="500F4D86" w14:textId="77777777" w:rsidTr="00B76725">
        <w:trPr>
          <w:trHeight w:val="230"/>
        </w:trPr>
        <w:tc>
          <w:tcPr>
            <w:tcW w:w="1918" w:type="dxa"/>
            <w:vMerge/>
            <w:tcBorders>
              <w:top w:val="nil"/>
            </w:tcBorders>
          </w:tcPr>
          <w:p w14:paraId="083A3265" w14:textId="77777777" w:rsidR="00CB3619" w:rsidRPr="00B76725" w:rsidRDefault="00CB3619" w:rsidP="002D4E2B">
            <w:pPr>
              <w:rPr>
                <w:rFonts w:ascii="Arial" w:hAnsi="Arial" w:cs="Arial"/>
                <w:lang w:bidi="en-US"/>
              </w:rPr>
            </w:pPr>
          </w:p>
        </w:tc>
        <w:tc>
          <w:tcPr>
            <w:tcW w:w="986" w:type="dxa"/>
          </w:tcPr>
          <w:p w14:paraId="3BAC0E54"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15</w:t>
            </w:r>
          </w:p>
        </w:tc>
        <w:tc>
          <w:tcPr>
            <w:tcW w:w="1393" w:type="dxa"/>
          </w:tcPr>
          <w:p w14:paraId="52AE8AD9"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09/04/2022</w:t>
            </w:r>
          </w:p>
        </w:tc>
        <w:tc>
          <w:tcPr>
            <w:tcW w:w="1249" w:type="dxa"/>
          </w:tcPr>
          <w:p w14:paraId="0D119AF9"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35.5</w:t>
            </w:r>
          </w:p>
        </w:tc>
        <w:tc>
          <w:tcPr>
            <w:tcW w:w="1190" w:type="dxa"/>
          </w:tcPr>
          <w:p w14:paraId="77730AC3"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26.0</w:t>
            </w:r>
          </w:p>
        </w:tc>
        <w:tc>
          <w:tcPr>
            <w:tcW w:w="1265" w:type="dxa"/>
          </w:tcPr>
          <w:p w14:paraId="1370BF8C"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94.0</w:t>
            </w:r>
          </w:p>
        </w:tc>
        <w:tc>
          <w:tcPr>
            <w:tcW w:w="1267" w:type="dxa"/>
          </w:tcPr>
          <w:p w14:paraId="67711621"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41.0</w:t>
            </w:r>
          </w:p>
        </w:tc>
        <w:tc>
          <w:tcPr>
            <w:tcW w:w="1406" w:type="dxa"/>
          </w:tcPr>
          <w:p w14:paraId="786AD9A2"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5.3</w:t>
            </w:r>
          </w:p>
        </w:tc>
        <w:tc>
          <w:tcPr>
            <w:tcW w:w="1290" w:type="dxa"/>
          </w:tcPr>
          <w:p w14:paraId="362C2067"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5E3CF55"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F95C766"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5.8</w:t>
            </w:r>
          </w:p>
        </w:tc>
      </w:tr>
      <w:tr w:rsidR="00CB3619" w:rsidRPr="00B76725" w14:paraId="414A1190" w14:textId="77777777" w:rsidTr="00B76725">
        <w:trPr>
          <w:trHeight w:val="229"/>
        </w:trPr>
        <w:tc>
          <w:tcPr>
            <w:tcW w:w="1918" w:type="dxa"/>
            <w:vMerge/>
            <w:tcBorders>
              <w:top w:val="nil"/>
            </w:tcBorders>
          </w:tcPr>
          <w:p w14:paraId="761DF3BB" w14:textId="77777777" w:rsidR="00CB3619" w:rsidRPr="00B76725" w:rsidRDefault="00CB3619" w:rsidP="002D4E2B">
            <w:pPr>
              <w:rPr>
                <w:rFonts w:ascii="Arial" w:hAnsi="Arial" w:cs="Arial"/>
                <w:lang w:bidi="en-US"/>
              </w:rPr>
            </w:pPr>
          </w:p>
        </w:tc>
        <w:tc>
          <w:tcPr>
            <w:tcW w:w="986" w:type="dxa"/>
          </w:tcPr>
          <w:p w14:paraId="761C35E8"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16</w:t>
            </w:r>
          </w:p>
        </w:tc>
        <w:tc>
          <w:tcPr>
            <w:tcW w:w="1393" w:type="dxa"/>
          </w:tcPr>
          <w:p w14:paraId="334CF18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16/04/2022</w:t>
            </w:r>
          </w:p>
        </w:tc>
        <w:tc>
          <w:tcPr>
            <w:tcW w:w="1249" w:type="dxa"/>
          </w:tcPr>
          <w:p w14:paraId="29DB9A32"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35.9</w:t>
            </w:r>
          </w:p>
        </w:tc>
        <w:tc>
          <w:tcPr>
            <w:tcW w:w="1190" w:type="dxa"/>
          </w:tcPr>
          <w:p w14:paraId="68B7402F"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25.8</w:t>
            </w:r>
          </w:p>
        </w:tc>
        <w:tc>
          <w:tcPr>
            <w:tcW w:w="1265" w:type="dxa"/>
          </w:tcPr>
          <w:p w14:paraId="59264AFA"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2D1734FC"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37.0</w:t>
            </w:r>
          </w:p>
        </w:tc>
        <w:tc>
          <w:tcPr>
            <w:tcW w:w="1406" w:type="dxa"/>
          </w:tcPr>
          <w:p w14:paraId="6E586B0E"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5.5</w:t>
            </w:r>
          </w:p>
        </w:tc>
        <w:tc>
          <w:tcPr>
            <w:tcW w:w="1290" w:type="dxa"/>
          </w:tcPr>
          <w:p w14:paraId="510FEB2D"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ABDF72F"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4C0BE1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5.4</w:t>
            </w:r>
          </w:p>
        </w:tc>
      </w:tr>
      <w:tr w:rsidR="00CB3619" w:rsidRPr="00B76725" w14:paraId="1F0BFF18" w14:textId="77777777" w:rsidTr="00B76725">
        <w:trPr>
          <w:trHeight w:val="230"/>
        </w:trPr>
        <w:tc>
          <w:tcPr>
            <w:tcW w:w="1918" w:type="dxa"/>
            <w:vMerge/>
            <w:tcBorders>
              <w:top w:val="nil"/>
            </w:tcBorders>
          </w:tcPr>
          <w:p w14:paraId="51908F89" w14:textId="77777777" w:rsidR="00CB3619" w:rsidRPr="00B76725" w:rsidRDefault="00CB3619" w:rsidP="002D4E2B">
            <w:pPr>
              <w:rPr>
                <w:rFonts w:ascii="Arial" w:hAnsi="Arial" w:cs="Arial"/>
                <w:lang w:bidi="en-US"/>
              </w:rPr>
            </w:pPr>
          </w:p>
        </w:tc>
        <w:tc>
          <w:tcPr>
            <w:tcW w:w="986" w:type="dxa"/>
          </w:tcPr>
          <w:p w14:paraId="31DF6CE3"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17</w:t>
            </w:r>
          </w:p>
        </w:tc>
        <w:tc>
          <w:tcPr>
            <w:tcW w:w="1393" w:type="dxa"/>
          </w:tcPr>
          <w:p w14:paraId="63610C71"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23/04/2022</w:t>
            </w:r>
          </w:p>
        </w:tc>
        <w:tc>
          <w:tcPr>
            <w:tcW w:w="1249" w:type="dxa"/>
          </w:tcPr>
          <w:p w14:paraId="1D272BEF"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38.6</w:t>
            </w:r>
          </w:p>
        </w:tc>
        <w:tc>
          <w:tcPr>
            <w:tcW w:w="1190" w:type="dxa"/>
          </w:tcPr>
          <w:p w14:paraId="02CD4459"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25.7</w:t>
            </w:r>
          </w:p>
        </w:tc>
        <w:tc>
          <w:tcPr>
            <w:tcW w:w="1265" w:type="dxa"/>
          </w:tcPr>
          <w:p w14:paraId="17C3B99D"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4AB4871E"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23.0</w:t>
            </w:r>
          </w:p>
        </w:tc>
        <w:tc>
          <w:tcPr>
            <w:tcW w:w="1406" w:type="dxa"/>
          </w:tcPr>
          <w:p w14:paraId="0AB05488"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5.0</w:t>
            </w:r>
          </w:p>
        </w:tc>
        <w:tc>
          <w:tcPr>
            <w:tcW w:w="1290" w:type="dxa"/>
          </w:tcPr>
          <w:p w14:paraId="29A79596"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D226D77"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4CCE3D21"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7A86F7F4" w14:textId="77777777" w:rsidTr="00B76725">
        <w:trPr>
          <w:trHeight w:val="230"/>
        </w:trPr>
        <w:tc>
          <w:tcPr>
            <w:tcW w:w="1918" w:type="dxa"/>
            <w:vMerge/>
            <w:tcBorders>
              <w:top w:val="nil"/>
            </w:tcBorders>
          </w:tcPr>
          <w:p w14:paraId="2A4608F9" w14:textId="77777777" w:rsidR="00CB3619" w:rsidRPr="00B76725" w:rsidRDefault="00CB3619" w:rsidP="002D4E2B">
            <w:pPr>
              <w:rPr>
                <w:rFonts w:ascii="Arial" w:hAnsi="Arial" w:cs="Arial"/>
                <w:lang w:bidi="en-US"/>
              </w:rPr>
            </w:pPr>
          </w:p>
        </w:tc>
        <w:tc>
          <w:tcPr>
            <w:tcW w:w="986" w:type="dxa"/>
          </w:tcPr>
          <w:p w14:paraId="5BD2F659"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18</w:t>
            </w:r>
          </w:p>
        </w:tc>
        <w:tc>
          <w:tcPr>
            <w:tcW w:w="1393" w:type="dxa"/>
          </w:tcPr>
          <w:p w14:paraId="47418F85"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30/04/2022</w:t>
            </w:r>
          </w:p>
        </w:tc>
        <w:tc>
          <w:tcPr>
            <w:tcW w:w="1249" w:type="dxa"/>
          </w:tcPr>
          <w:p w14:paraId="392BBD54"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34.9</w:t>
            </w:r>
          </w:p>
        </w:tc>
        <w:tc>
          <w:tcPr>
            <w:tcW w:w="1190" w:type="dxa"/>
          </w:tcPr>
          <w:p w14:paraId="5E0B1B73"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27.8</w:t>
            </w:r>
          </w:p>
        </w:tc>
        <w:tc>
          <w:tcPr>
            <w:tcW w:w="1265" w:type="dxa"/>
          </w:tcPr>
          <w:p w14:paraId="6B29061B"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1FDC3944"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52.0</w:t>
            </w:r>
          </w:p>
        </w:tc>
        <w:tc>
          <w:tcPr>
            <w:tcW w:w="1406" w:type="dxa"/>
          </w:tcPr>
          <w:p w14:paraId="5E8D9821"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5.4</w:t>
            </w:r>
          </w:p>
        </w:tc>
        <w:tc>
          <w:tcPr>
            <w:tcW w:w="1290" w:type="dxa"/>
          </w:tcPr>
          <w:p w14:paraId="79120D31"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490FD86"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95AC6B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6.6</w:t>
            </w:r>
          </w:p>
        </w:tc>
      </w:tr>
      <w:tr w:rsidR="00CB3619" w:rsidRPr="00B76725" w14:paraId="2D6E7CC5" w14:textId="77777777" w:rsidTr="00B76725">
        <w:trPr>
          <w:trHeight w:val="230"/>
        </w:trPr>
        <w:tc>
          <w:tcPr>
            <w:tcW w:w="1918" w:type="dxa"/>
            <w:vMerge w:val="restart"/>
          </w:tcPr>
          <w:p w14:paraId="26E34DCB"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May 2022</w:t>
            </w:r>
          </w:p>
        </w:tc>
        <w:tc>
          <w:tcPr>
            <w:tcW w:w="986" w:type="dxa"/>
          </w:tcPr>
          <w:p w14:paraId="792C2BDA"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19</w:t>
            </w:r>
          </w:p>
        </w:tc>
        <w:tc>
          <w:tcPr>
            <w:tcW w:w="1393" w:type="dxa"/>
          </w:tcPr>
          <w:p w14:paraId="2E9B327F"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07/05/2022</w:t>
            </w:r>
          </w:p>
        </w:tc>
        <w:tc>
          <w:tcPr>
            <w:tcW w:w="1249" w:type="dxa"/>
          </w:tcPr>
          <w:p w14:paraId="12ED05FC"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37.0</w:t>
            </w:r>
          </w:p>
        </w:tc>
        <w:tc>
          <w:tcPr>
            <w:tcW w:w="1190" w:type="dxa"/>
          </w:tcPr>
          <w:p w14:paraId="2A0B51D7"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28.2</w:t>
            </w:r>
          </w:p>
        </w:tc>
        <w:tc>
          <w:tcPr>
            <w:tcW w:w="1265" w:type="dxa"/>
          </w:tcPr>
          <w:p w14:paraId="0F4F6EEA"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89.0</w:t>
            </w:r>
          </w:p>
        </w:tc>
        <w:tc>
          <w:tcPr>
            <w:tcW w:w="1267" w:type="dxa"/>
          </w:tcPr>
          <w:p w14:paraId="755EB742"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40.0</w:t>
            </w:r>
          </w:p>
        </w:tc>
        <w:tc>
          <w:tcPr>
            <w:tcW w:w="1406" w:type="dxa"/>
          </w:tcPr>
          <w:p w14:paraId="4DA95E47"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3.4</w:t>
            </w:r>
          </w:p>
        </w:tc>
        <w:tc>
          <w:tcPr>
            <w:tcW w:w="1290" w:type="dxa"/>
          </w:tcPr>
          <w:p w14:paraId="7592BB02"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91D272D"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0E74AF1C"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7.3</w:t>
            </w:r>
          </w:p>
        </w:tc>
      </w:tr>
      <w:tr w:rsidR="00CB3619" w:rsidRPr="00B76725" w14:paraId="418175DE" w14:textId="77777777" w:rsidTr="00B76725">
        <w:trPr>
          <w:trHeight w:val="230"/>
        </w:trPr>
        <w:tc>
          <w:tcPr>
            <w:tcW w:w="1918" w:type="dxa"/>
            <w:vMerge/>
            <w:tcBorders>
              <w:top w:val="nil"/>
            </w:tcBorders>
          </w:tcPr>
          <w:p w14:paraId="02B562DE" w14:textId="77777777" w:rsidR="00CB3619" w:rsidRPr="00B76725" w:rsidRDefault="00CB3619" w:rsidP="002D4E2B">
            <w:pPr>
              <w:rPr>
                <w:rFonts w:ascii="Arial" w:hAnsi="Arial" w:cs="Arial"/>
                <w:lang w:bidi="en-US"/>
              </w:rPr>
            </w:pPr>
          </w:p>
        </w:tc>
        <w:tc>
          <w:tcPr>
            <w:tcW w:w="986" w:type="dxa"/>
          </w:tcPr>
          <w:p w14:paraId="039E9533"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20</w:t>
            </w:r>
          </w:p>
        </w:tc>
        <w:tc>
          <w:tcPr>
            <w:tcW w:w="1393" w:type="dxa"/>
          </w:tcPr>
          <w:p w14:paraId="75CE81F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14/05/2022</w:t>
            </w:r>
          </w:p>
        </w:tc>
        <w:tc>
          <w:tcPr>
            <w:tcW w:w="1249" w:type="dxa"/>
          </w:tcPr>
          <w:p w14:paraId="0E5DF483"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34.4</w:t>
            </w:r>
          </w:p>
        </w:tc>
        <w:tc>
          <w:tcPr>
            <w:tcW w:w="1190" w:type="dxa"/>
          </w:tcPr>
          <w:p w14:paraId="457A0AE6"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28.8</w:t>
            </w:r>
          </w:p>
        </w:tc>
        <w:tc>
          <w:tcPr>
            <w:tcW w:w="1265" w:type="dxa"/>
          </w:tcPr>
          <w:p w14:paraId="7600F411"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86.0</w:t>
            </w:r>
          </w:p>
        </w:tc>
        <w:tc>
          <w:tcPr>
            <w:tcW w:w="1267" w:type="dxa"/>
          </w:tcPr>
          <w:p w14:paraId="1DA01A34"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57.0</w:t>
            </w:r>
          </w:p>
        </w:tc>
        <w:tc>
          <w:tcPr>
            <w:tcW w:w="1406" w:type="dxa"/>
          </w:tcPr>
          <w:p w14:paraId="2219F145"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3.5</w:t>
            </w:r>
          </w:p>
        </w:tc>
        <w:tc>
          <w:tcPr>
            <w:tcW w:w="1290" w:type="dxa"/>
          </w:tcPr>
          <w:p w14:paraId="58499644"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16A35E"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71861FDE"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8.7</w:t>
            </w:r>
          </w:p>
        </w:tc>
      </w:tr>
      <w:tr w:rsidR="00CB3619" w:rsidRPr="00B76725" w14:paraId="0F9E56EC" w14:textId="77777777" w:rsidTr="00B76725">
        <w:trPr>
          <w:trHeight w:val="230"/>
        </w:trPr>
        <w:tc>
          <w:tcPr>
            <w:tcW w:w="1918" w:type="dxa"/>
            <w:vMerge/>
            <w:tcBorders>
              <w:top w:val="nil"/>
            </w:tcBorders>
          </w:tcPr>
          <w:p w14:paraId="1E93A6FC" w14:textId="77777777" w:rsidR="00CB3619" w:rsidRPr="00B76725" w:rsidRDefault="00CB3619" w:rsidP="002D4E2B">
            <w:pPr>
              <w:rPr>
                <w:rFonts w:ascii="Arial" w:hAnsi="Arial" w:cs="Arial"/>
                <w:lang w:bidi="en-US"/>
              </w:rPr>
            </w:pPr>
          </w:p>
        </w:tc>
        <w:tc>
          <w:tcPr>
            <w:tcW w:w="986" w:type="dxa"/>
          </w:tcPr>
          <w:p w14:paraId="2179C327"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21</w:t>
            </w:r>
          </w:p>
        </w:tc>
        <w:tc>
          <w:tcPr>
            <w:tcW w:w="1393" w:type="dxa"/>
          </w:tcPr>
          <w:p w14:paraId="57406C15"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21/05/2022</w:t>
            </w:r>
          </w:p>
        </w:tc>
        <w:tc>
          <w:tcPr>
            <w:tcW w:w="1249" w:type="dxa"/>
          </w:tcPr>
          <w:p w14:paraId="5D7F5551"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33.9</w:t>
            </w:r>
          </w:p>
        </w:tc>
        <w:tc>
          <w:tcPr>
            <w:tcW w:w="1190" w:type="dxa"/>
          </w:tcPr>
          <w:p w14:paraId="78F8EFA5"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29.1</w:t>
            </w:r>
          </w:p>
        </w:tc>
        <w:tc>
          <w:tcPr>
            <w:tcW w:w="1265" w:type="dxa"/>
          </w:tcPr>
          <w:p w14:paraId="010E8A60"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25DF3B0D"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58.0</w:t>
            </w:r>
          </w:p>
        </w:tc>
        <w:tc>
          <w:tcPr>
            <w:tcW w:w="1406" w:type="dxa"/>
          </w:tcPr>
          <w:p w14:paraId="7FE921B6"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3.1</w:t>
            </w:r>
          </w:p>
        </w:tc>
        <w:tc>
          <w:tcPr>
            <w:tcW w:w="1290" w:type="dxa"/>
          </w:tcPr>
          <w:p w14:paraId="2DBF2D1B"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A3228EC"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11589D7C"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11.1</w:t>
            </w:r>
          </w:p>
        </w:tc>
      </w:tr>
      <w:tr w:rsidR="00CB3619" w:rsidRPr="00B76725" w14:paraId="6AEE3D92" w14:textId="77777777" w:rsidTr="00B76725">
        <w:trPr>
          <w:trHeight w:val="230"/>
        </w:trPr>
        <w:tc>
          <w:tcPr>
            <w:tcW w:w="1918" w:type="dxa"/>
            <w:vMerge/>
            <w:tcBorders>
              <w:top w:val="nil"/>
            </w:tcBorders>
          </w:tcPr>
          <w:p w14:paraId="48794A0A" w14:textId="77777777" w:rsidR="00CB3619" w:rsidRPr="00B76725" w:rsidRDefault="00CB3619" w:rsidP="002D4E2B">
            <w:pPr>
              <w:rPr>
                <w:rFonts w:ascii="Arial" w:hAnsi="Arial" w:cs="Arial"/>
                <w:lang w:bidi="en-US"/>
              </w:rPr>
            </w:pPr>
          </w:p>
        </w:tc>
        <w:tc>
          <w:tcPr>
            <w:tcW w:w="986" w:type="dxa"/>
          </w:tcPr>
          <w:p w14:paraId="701A4536"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22</w:t>
            </w:r>
          </w:p>
        </w:tc>
        <w:tc>
          <w:tcPr>
            <w:tcW w:w="1393" w:type="dxa"/>
          </w:tcPr>
          <w:p w14:paraId="3ADE11D1"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28/05/2022</w:t>
            </w:r>
          </w:p>
        </w:tc>
        <w:tc>
          <w:tcPr>
            <w:tcW w:w="1249" w:type="dxa"/>
          </w:tcPr>
          <w:p w14:paraId="745E59A9"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34.6</w:t>
            </w:r>
          </w:p>
        </w:tc>
        <w:tc>
          <w:tcPr>
            <w:tcW w:w="1190" w:type="dxa"/>
          </w:tcPr>
          <w:p w14:paraId="62A2A752"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28.9</w:t>
            </w:r>
          </w:p>
        </w:tc>
        <w:tc>
          <w:tcPr>
            <w:tcW w:w="1265" w:type="dxa"/>
          </w:tcPr>
          <w:p w14:paraId="14F9E99B"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5283999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53.0</w:t>
            </w:r>
          </w:p>
        </w:tc>
        <w:tc>
          <w:tcPr>
            <w:tcW w:w="1406" w:type="dxa"/>
          </w:tcPr>
          <w:p w14:paraId="1DA88EED"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2.8</w:t>
            </w:r>
          </w:p>
        </w:tc>
        <w:tc>
          <w:tcPr>
            <w:tcW w:w="1290" w:type="dxa"/>
          </w:tcPr>
          <w:p w14:paraId="667FD5BD"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137A3FA"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5E9A925F"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8.8</w:t>
            </w:r>
          </w:p>
        </w:tc>
      </w:tr>
      <w:tr w:rsidR="00CB3619" w:rsidRPr="00B76725" w14:paraId="1FDD975C" w14:textId="77777777" w:rsidTr="00B76725">
        <w:trPr>
          <w:trHeight w:val="230"/>
        </w:trPr>
        <w:tc>
          <w:tcPr>
            <w:tcW w:w="1918" w:type="dxa"/>
            <w:vMerge w:val="restart"/>
          </w:tcPr>
          <w:p w14:paraId="50BCFBEE"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June 2022</w:t>
            </w:r>
          </w:p>
        </w:tc>
        <w:tc>
          <w:tcPr>
            <w:tcW w:w="986" w:type="dxa"/>
          </w:tcPr>
          <w:p w14:paraId="7D19B6E5"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23</w:t>
            </w:r>
          </w:p>
        </w:tc>
        <w:tc>
          <w:tcPr>
            <w:tcW w:w="1393" w:type="dxa"/>
          </w:tcPr>
          <w:p w14:paraId="5E8A5C6F"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04/06/2022</w:t>
            </w:r>
          </w:p>
        </w:tc>
        <w:tc>
          <w:tcPr>
            <w:tcW w:w="1249" w:type="dxa"/>
          </w:tcPr>
          <w:p w14:paraId="7D09083B"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35.0</w:t>
            </w:r>
          </w:p>
        </w:tc>
        <w:tc>
          <w:tcPr>
            <w:tcW w:w="1190" w:type="dxa"/>
          </w:tcPr>
          <w:p w14:paraId="5E8DAD94"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28.9</w:t>
            </w:r>
          </w:p>
        </w:tc>
        <w:tc>
          <w:tcPr>
            <w:tcW w:w="1265" w:type="dxa"/>
          </w:tcPr>
          <w:p w14:paraId="7C48E133"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85.0</w:t>
            </w:r>
          </w:p>
        </w:tc>
        <w:tc>
          <w:tcPr>
            <w:tcW w:w="1267" w:type="dxa"/>
          </w:tcPr>
          <w:p w14:paraId="12F46AF3"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55.0</w:t>
            </w:r>
          </w:p>
        </w:tc>
        <w:tc>
          <w:tcPr>
            <w:tcW w:w="1406" w:type="dxa"/>
          </w:tcPr>
          <w:p w14:paraId="45B7A4D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3.1</w:t>
            </w:r>
          </w:p>
        </w:tc>
        <w:tc>
          <w:tcPr>
            <w:tcW w:w="1290" w:type="dxa"/>
          </w:tcPr>
          <w:p w14:paraId="313BF7FE"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4A598F9"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0</w:t>
            </w:r>
          </w:p>
        </w:tc>
        <w:tc>
          <w:tcPr>
            <w:tcW w:w="1555" w:type="dxa"/>
          </w:tcPr>
          <w:p w14:paraId="3FEA7028"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8.4</w:t>
            </w:r>
          </w:p>
        </w:tc>
      </w:tr>
      <w:tr w:rsidR="00CB3619" w:rsidRPr="00B76725" w14:paraId="579FA15C" w14:textId="77777777" w:rsidTr="00B76725">
        <w:trPr>
          <w:trHeight w:val="230"/>
        </w:trPr>
        <w:tc>
          <w:tcPr>
            <w:tcW w:w="1918" w:type="dxa"/>
            <w:vMerge/>
            <w:tcBorders>
              <w:top w:val="nil"/>
            </w:tcBorders>
          </w:tcPr>
          <w:p w14:paraId="13045C52" w14:textId="77777777" w:rsidR="00CB3619" w:rsidRPr="00B76725" w:rsidRDefault="00CB3619" w:rsidP="002D4E2B">
            <w:pPr>
              <w:rPr>
                <w:rFonts w:ascii="Arial" w:hAnsi="Arial" w:cs="Arial"/>
                <w:lang w:bidi="en-US"/>
              </w:rPr>
            </w:pPr>
          </w:p>
        </w:tc>
        <w:tc>
          <w:tcPr>
            <w:tcW w:w="986" w:type="dxa"/>
          </w:tcPr>
          <w:p w14:paraId="29567C99" w14:textId="77777777" w:rsidR="00CB3619" w:rsidRPr="00B76725" w:rsidRDefault="00CB3619" w:rsidP="002D4E2B">
            <w:pPr>
              <w:pStyle w:val="TableParagraph"/>
              <w:spacing w:before="1" w:line="210" w:lineRule="exact"/>
              <w:ind w:left="371" w:right="364"/>
              <w:rPr>
                <w:rFonts w:ascii="Arial" w:hAnsi="Arial" w:cs="Arial"/>
                <w:sz w:val="20"/>
                <w:szCs w:val="20"/>
              </w:rPr>
            </w:pPr>
            <w:r w:rsidRPr="00B76725">
              <w:rPr>
                <w:rFonts w:ascii="Arial" w:hAnsi="Arial" w:cs="Arial"/>
                <w:sz w:val="20"/>
                <w:szCs w:val="20"/>
              </w:rPr>
              <w:t>24</w:t>
            </w:r>
          </w:p>
        </w:tc>
        <w:tc>
          <w:tcPr>
            <w:tcW w:w="1393" w:type="dxa"/>
          </w:tcPr>
          <w:p w14:paraId="75F6C602" w14:textId="77777777" w:rsidR="00CB3619" w:rsidRPr="00B76725" w:rsidRDefault="00CB3619" w:rsidP="002D4E2B">
            <w:pPr>
              <w:pStyle w:val="TableParagraph"/>
              <w:spacing w:before="1" w:line="210" w:lineRule="exact"/>
              <w:ind w:left="154" w:right="148"/>
              <w:rPr>
                <w:rFonts w:ascii="Arial" w:hAnsi="Arial" w:cs="Arial"/>
                <w:sz w:val="20"/>
                <w:szCs w:val="20"/>
              </w:rPr>
            </w:pPr>
            <w:r w:rsidRPr="00B76725">
              <w:rPr>
                <w:rFonts w:ascii="Arial" w:hAnsi="Arial" w:cs="Arial"/>
                <w:sz w:val="20"/>
                <w:szCs w:val="20"/>
              </w:rPr>
              <w:t>11/06/2022</w:t>
            </w:r>
          </w:p>
        </w:tc>
        <w:tc>
          <w:tcPr>
            <w:tcW w:w="1249" w:type="dxa"/>
          </w:tcPr>
          <w:p w14:paraId="17171F0F" w14:textId="77777777" w:rsidR="00CB3619" w:rsidRPr="00B76725" w:rsidRDefault="00CB3619" w:rsidP="002D4E2B">
            <w:pPr>
              <w:pStyle w:val="TableParagraph"/>
              <w:spacing w:before="1"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6D0F3E51" w14:textId="77777777" w:rsidR="00CB3619" w:rsidRPr="00B76725" w:rsidRDefault="00CB3619" w:rsidP="002D4E2B">
            <w:pPr>
              <w:pStyle w:val="TableParagraph"/>
              <w:spacing w:before="1" w:line="210" w:lineRule="exact"/>
              <w:ind w:left="144" w:right="136"/>
              <w:rPr>
                <w:rFonts w:ascii="Arial" w:hAnsi="Arial" w:cs="Arial"/>
                <w:sz w:val="20"/>
                <w:szCs w:val="20"/>
              </w:rPr>
            </w:pPr>
            <w:r w:rsidRPr="00B76725">
              <w:rPr>
                <w:rFonts w:ascii="Arial" w:hAnsi="Arial" w:cs="Arial"/>
                <w:sz w:val="20"/>
                <w:szCs w:val="20"/>
              </w:rPr>
              <w:t>27.7</w:t>
            </w:r>
          </w:p>
        </w:tc>
        <w:tc>
          <w:tcPr>
            <w:tcW w:w="1265" w:type="dxa"/>
          </w:tcPr>
          <w:p w14:paraId="7CD68848" w14:textId="77777777" w:rsidR="00CB3619" w:rsidRPr="00B76725" w:rsidRDefault="00CB3619" w:rsidP="002D4E2B">
            <w:pPr>
              <w:pStyle w:val="TableParagraph"/>
              <w:spacing w:before="1" w:line="210" w:lineRule="exact"/>
              <w:ind w:left="234" w:right="224"/>
              <w:rPr>
                <w:rFonts w:ascii="Arial" w:hAnsi="Arial" w:cs="Arial"/>
                <w:sz w:val="20"/>
                <w:szCs w:val="20"/>
              </w:rPr>
            </w:pPr>
            <w:r w:rsidRPr="00B76725">
              <w:rPr>
                <w:rFonts w:ascii="Arial" w:hAnsi="Arial" w:cs="Arial"/>
                <w:sz w:val="20"/>
                <w:szCs w:val="20"/>
              </w:rPr>
              <w:t>91.0</w:t>
            </w:r>
          </w:p>
        </w:tc>
        <w:tc>
          <w:tcPr>
            <w:tcW w:w="1267" w:type="dxa"/>
          </w:tcPr>
          <w:p w14:paraId="4D3730DC" w14:textId="77777777" w:rsidR="00CB3619" w:rsidRPr="00B76725" w:rsidRDefault="00CB3619" w:rsidP="002D4E2B">
            <w:pPr>
              <w:pStyle w:val="TableParagraph"/>
              <w:spacing w:before="1" w:line="210" w:lineRule="exact"/>
              <w:ind w:left="263" w:right="250"/>
              <w:rPr>
                <w:rFonts w:ascii="Arial" w:hAnsi="Arial" w:cs="Arial"/>
                <w:sz w:val="20"/>
                <w:szCs w:val="20"/>
              </w:rPr>
            </w:pPr>
            <w:r w:rsidRPr="00B76725">
              <w:rPr>
                <w:rFonts w:ascii="Arial" w:hAnsi="Arial" w:cs="Arial"/>
                <w:sz w:val="20"/>
                <w:szCs w:val="20"/>
              </w:rPr>
              <w:t>64.0</w:t>
            </w:r>
          </w:p>
        </w:tc>
        <w:tc>
          <w:tcPr>
            <w:tcW w:w="1406" w:type="dxa"/>
          </w:tcPr>
          <w:p w14:paraId="595A47C1" w14:textId="77777777" w:rsidR="00CB3619" w:rsidRPr="00B76725" w:rsidRDefault="00CB3619" w:rsidP="002D4E2B">
            <w:pPr>
              <w:pStyle w:val="TableParagraph"/>
              <w:spacing w:before="1" w:line="210" w:lineRule="exact"/>
              <w:ind w:left="582"/>
              <w:jc w:val="left"/>
              <w:rPr>
                <w:rFonts w:ascii="Arial" w:hAnsi="Arial" w:cs="Arial"/>
                <w:sz w:val="20"/>
                <w:szCs w:val="20"/>
              </w:rPr>
            </w:pPr>
            <w:r w:rsidRPr="00B76725">
              <w:rPr>
                <w:rFonts w:ascii="Arial" w:hAnsi="Arial" w:cs="Arial"/>
                <w:sz w:val="20"/>
                <w:szCs w:val="20"/>
              </w:rPr>
              <w:t>3.8</w:t>
            </w:r>
          </w:p>
        </w:tc>
        <w:tc>
          <w:tcPr>
            <w:tcW w:w="1290" w:type="dxa"/>
          </w:tcPr>
          <w:p w14:paraId="777F9D2A" w14:textId="77777777" w:rsidR="00CB3619" w:rsidRPr="00B76725" w:rsidRDefault="00CB3619" w:rsidP="002D4E2B">
            <w:pPr>
              <w:pStyle w:val="TableParagraph"/>
              <w:spacing w:before="1" w:line="210" w:lineRule="exact"/>
              <w:ind w:left="390" w:right="378"/>
              <w:rPr>
                <w:rFonts w:ascii="Arial" w:hAnsi="Arial" w:cs="Arial"/>
                <w:sz w:val="20"/>
                <w:szCs w:val="20"/>
              </w:rPr>
            </w:pPr>
            <w:r w:rsidRPr="00B76725">
              <w:rPr>
                <w:rFonts w:ascii="Arial" w:hAnsi="Arial" w:cs="Arial"/>
                <w:sz w:val="20"/>
                <w:szCs w:val="20"/>
              </w:rPr>
              <w:t>49.0</w:t>
            </w:r>
          </w:p>
        </w:tc>
        <w:tc>
          <w:tcPr>
            <w:tcW w:w="1269" w:type="dxa"/>
          </w:tcPr>
          <w:p w14:paraId="75BD3D3B" w14:textId="77777777" w:rsidR="00CB3619" w:rsidRPr="00B76725" w:rsidRDefault="00CB3619" w:rsidP="002D4E2B">
            <w:pPr>
              <w:pStyle w:val="TableParagraph"/>
              <w:spacing w:before="1" w:line="210" w:lineRule="exact"/>
              <w:ind w:right="569"/>
              <w:jc w:val="right"/>
              <w:rPr>
                <w:rFonts w:ascii="Arial" w:hAnsi="Arial" w:cs="Arial"/>
                <w:sz w:val="20"/>
                <w:szCs w:val="20"/>
              </w:rPr>
            </w:pPr>
            <w:r w:rsidRPr="00B76725">
              <w:rPr>
                <w:rFonts w:ascii="Arial" w:hAnsi="Arial" w:cs="Arial"/>
                <w:sz w:val="20"/>
                <w:szCs w:val="20"/>
              </w:rPr>
              <w:t>2</w:t>
            </w:r>
          </w:p>
        </w:tc>
        <w:tc>
          <w:tcPr>
            <w:tcW w:w="1555" w:type="dxa"/>
          </w:tcPr>
          <w:p w14:paraId="77E2ECB4" w14:textId="77777777" w:rsidR="00CB3619" w:rsidRPr="00B76725" w:rsidRDefault="00CB3619" w:rsidP="002D4E2B">
            <w:pPr>
              <w:pStyle w:val="TableParagraph"/>
              <w:spacing w:before="1" w:line="210" w:lineRule="exact"/>
              <w:ind w:left="585" w:right="569"/>
              <w:rPr>
                <w:rFonts w:ascii="Arial" w:hAnsi="Arial" w:cs="Arial"/>
                <w:sz w:val="20"/>
                <w:szCs w:val="20"/>
              </w:rPr>
            </w:pPr>
            <w:r w:rsidRPr="00B76725">
              <w:rPr>
                <w:rFonts w:ascii="Arial" w:hAnsi="Arial" w:cs="Arial"/>
                <w:sz w:val="20"/>
                <w:szCs w:val="20"/>
              </w:rPr>
              <w:t>7.0</w:t>
            </w:r>
          </w:p>
        </w:tc>
      </w:tr>
      <w:tr w:rsidR="00CB3619" w:rsidRPr="00B76725" w14:paraId="79F8C861" w14:textId="77777777" w:rsidTr="00B76725">
        <w:trPr>
          <w:trHeight w:val="230"/>
        </w:trPr>
        <w:tc>
          <w:tcPr>
            <w:tcW w:w="1918" w:type="dxa"/>
            <w:vMerge/>
            <w:tcBorders>
              <w:top w:val="nil"/>
            </w:tcBorders>
          </w:tcPr>
          <w:p w14:paraId="21FE3CE3" w14:textId="77777777" w:rsidR="00CB3619" w:rsidRPr="00B76725" w:rsidRDefault="00CB3619" w:rsidP="002D4E2B">
            <w:pPr>
              <w:rPr>
                <w:rFonts w:ascii="Arial" w:hAnsi="Arial" w:cs="Arial"/>
                <w:lang w:bidi="en-US"/>
              </w:rPr>
            </w:pPr>
          </w:p>
        </w:tc>
        <w:tc>
          <w:tcPr>
            <w:tcW w:w="986" w:type="dxa"/>
          </w:tcPr>
          <w:p w14:paraId="31728A9C"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25</w:t>
            </w:r>
          </w:p>
        </w:tc>
        <w:tc>
          <w:tcPr>
            <w:tcW w:w="1393" w:type="dxa"/>
          </w:tcPr>
          <w:p w14:paraId="123C5AB7"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18/06/2022</w:t>
            </w:r>
          </w:p>
        </w:tc>
        <w:tc>
          <w:tcPr>
            <w:tcW w:w="1249" w:type="dxa"/>
          </w:tcPr>
          <w:p w14:paraId="3070E25E"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32.5</w:t>
            </w:r>
          </w:p>
        </w:tc>
        <w:tc>
          <w:tcPr>
            <w:tcW w:w="1190" w:type="dxa"/>
          </w:tcPr>
          <w:p w14:paraId="75A8F95A"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25.9</w:t>
            </w:r>
          </w:p>
        </w:tc>
        <w:tc>
          <w:tcPr>
            <w:tcW w:w="1265" w:type="dxa"/>
          </w:tcPr>
          <w:p w14:paraId="6E72DD4A"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96.0</w:t>
            </w:r>
          </w:p>
        </w:tc>
        <w:tc>
          <w:tcPr>
            <w:tcW w:w="1267" w:type="dxa"/>
          </w:tcPr>
          <w:p w14:paraId="47A059C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73.0</w:t>
            </w:r>
          </w:p>
        </w:tc>
        <w:tc>
          <w:tcPr>
            <w:tcW w:w="1406" w:type="dxa"/>
          </w:tcPr>
          <w:p w14:paraId="6DA1889A"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2.8</w:t>
            </w:r>
          </w:p>
        </w:tc>
        <w:tc>
          <w:tcPr>
            <w:tcW w:w="1290" w:type="dxa"/>
          </w:tcPr>
          <w:p w14:paraId="69025D33"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91.0</w:t>
            </w:r>
          </w:p>
        </w:tc>
        <w:tc>
          <w:tcPr>
            <w:tcW w:w="1269" w:type="dxa"/>
          </w:tcPr>
          <w:p w14:paraId="1ABE650A"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6</w:t>
            </w:r>
          </w:p>
        </w:tc>
        <w:tc>
          <w:tcPr>
            <w:tcW w:w="1555" w:type="dxa"/>
          </w:tcPr>
          <w:p w14:paraId="1536FF9C"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4402B5EF" w14:textId="77777777" w:rsidTr="00B76725">
        <w:trPr>
          <w:trHeight w:val="230"/>
        </w:trPr>
        <w:tc>
          <w:tcPr>
            <w:tcW w:w="1918" w:type="dxa"/>
            <w:vMerge/>
            <w:tcBorders>
              <w:top w:val="nil"/>
            </w:tcBorders>
          </w:tcPr>
          <w:p w14:paraId="582C20BB" w14:textId="77777777" w:rsidR="00CB3619" w:rsidRPr="00B76725" w:rsidRDefault="00CB3619" w:rsidP="002D4E2B">
            <w:pPr>
              <w:rPr>
                <w:rFonts w:ascii="Arial" w:hAnsi="Arial" w:cs="Arial"/>
                <w:lang w:bidi="en-US"/>
              </w:rPr>
            </w:pPr>
          </w:p>
        </w:tc>
        <w:tc>
          <w:tcPr>
            <w:tcW w:w="986" w:type="dxa"/>
          </w:tcPr>
          <w:p w14:paraId="2FF08A90"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26</w:t>
            </w:r>
          </w:p>
        </w:tc>
        <w:tc>
          <w:tcPr>
            <w:tcW w:w="1393" w:type="dxa"/>
          </w:tcPr>
          <w:p w14:paraId="3A008DFB"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25/06/2022</w:t>
            </w:r>
          </w:p>
        </w:tc>
        <w:tc>
          <w:tcPr>
            <w:tcW w:w="1249" w:type="dxa"/>
          </w:tcPr>
          <w:p w14:paraId="42539D97"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32.8</w:t>
            </w:r>
          </w:p>
        </w:tc>
        <w:tc>
          <w:tcPr>
            <w:tcW w:w="1190" w:type="dxa"/>
          </w:tcPr>
          <w:p w14:paraId="1CD187AB"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26.6</w:t>
            </w:r>
          </w:p>
        </w:tc>
        <w:tc>
          <w:tcPr>
            <w:tcW w:w="1265" w:type="dxa"/>
          </w:tcPr>
          <w:p w14:paraId="2D4E6E7C"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96.0</w:t>
            </w:r>
          </w:p>
        </w:tc>
        <w:tc>
          <w:tcPr>
            <w:tcW w:w="1267" w:type="dxa"/>
          </w:tcPr>
          <w:p w14:paraId="34F149D6"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72.0</w:t>
            </w:r>
          </w:p>
        </w:tc>
        <w:tc>
          <w:tcPr>
            <w:tcW w:w="1406" w:type="dxa"/>
          </w:tcPr>
          <w:p w14:paraId="27AA78D3"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1.9</w:t>
            </w:r>
          </w:p>
        </w:tc>
        <w:tc>
          <w:tcPr>
            <w:tcW w:w="1290" w:type="dxa"/>
          </w:tcPr>
          <w:p w14:paraId="51EA0793"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96.0</w:t>
            </w:r>
          </w:p>
        </w:tc>
        <w:tc>
          <w:tcPr>
            <w:tcW w:w="1269" w:type="dxa"/>
          </w:tcPr>
          <w:p w14:paraId="1A3172D6"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5</w:t>
            </w:r>
          </w:p>
        </w:tc>
        <w:tc>
          <w:tcPr>
            <w:tcW w:w="1555" w:type="dxa"/>
          </w:tcPr>
          <w:p w14:paraId="760F4CD0"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5.4</w:t>
            </w:r>
          </w:p>
        </w:tc>
      </w:tr>
      <w:tr w:rsidR="00CB3619" w:rsidRPr="00B76725" w14:paraId="2FD91738" w14:textId="77777777" w:rsidTr="00B76725">
        <w:trPr>
          <w:trHeight w:val="204"/>
        </w:trPr>
        <w:tc>
          <w:tcPr>
            <w:tcW w:w="1918" w:type="dxa"/>
            <w:vMerge w:val="restart"/>
          </w:tcPr>
          <w:p w14:paraId="370A5ABB"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July 2022</w:t>
            </w:r>
          </w:p>
        </w:tc>
        <w:tc>
          <w:tcPr>
            <w:tcW w:w="986" w:type="dxa"/>
          </w:tcPr>
          <w:p w14:paraId="234787A9"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27</w:t>
            </w:r>
          </w:p>
        </w:tc>
        <w:tc>
          <w:tcPr>
            <w:tcW w:w="1393" w:type="dxa"/>
          </w:tcPr>
          <w:p w14:paraId="0A2C1C10"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02/07/2022</w:t>
            </w:r>
          </w:p>
        </w:tc>
        <w:tc>
          <w:tcPr>
            <w:tcW w:w="1249" w:type="dxa"/>
          </w:tcPr>
          <w:p w14:paraId="593D5818"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30.5</w:t>
            </w:r>
          </w:p>
        </w:tc>
        <w:tc>
          <w:tcPr>
            <w:tcW w:w="1190" w:type="dxa"/>
          </w:tcPr>
          <w:p w14:paraId="21697919"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25.6</w:t>
            </w:r>
          </w:p>
        </w:tc>
        <w:tc>
          <w:tcPr>
            <w:tcW w:w="1265" w:type="dxa"/>
          </w:tcPr>
          <w:p w14:paraId="66576888"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99.0</w:t>
            </w:r>
          </w:p>
        </w:tc>
        <w:tc>
          <w:tcPr>
            <w:tcW w:w="1267" w:type="dxa"/>
          </w:tcPr>
          <w:p w14:paraId="425208F1"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83.0</w:t>
            </w:r>
          </w:p>
        </w:tc>
        <w:tc>
          <w:tcPr>
            <w:tcW w:w="1406" w:type="dxa"/>
          </w:tcPr>
          <w:p w14:paraId="602DCFBA"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1.0</w:t>
            </w:r>
          </w:p>
        </w:tc>
        <w:tc>
          <w:tcPr>
            <w:tcW w:w="1290" w:type="dxa"/>
          </w:tcPr>
          <w:p w14:paraId="58870C07" w14:textId="77777777" w:rsidR="00CB3619" w:rsidRPr="00B76725" w:rsidRDefault="00CB3619" w:rsidP="002D4E2B">
            <w:pPr>
              <w:pStyle w:val="TableParagraph"/>
              <w:spacing w:line="210" w:lineRule="exact"/>
              <w:ind w:left="390" w:right="379"/>
              <w:rPr>
                <w:rFonts w:ascii="Arial" w:hAnsi="Arial" w:cs="Arial"/>
                <w:sz w:val="20"/>
                <w:szCs w:val="20"/>
              </w:rPr>
            </w:pPr>
            <w:r w:rsidRPr="00B76725">
              <w:rPr>
                <w:rFonts w:ascii="Arial" w:hAnsi="Arial" w:cs="Arial"/>
                <w:sz w:val="20"/>
                <w:szCs w:val="20"/>
              </w:rPr>
              <w:t>275.5</w:t>
            </w:r>
          </w:p>
        </w:tc>
        <w:tc>
          <w:tcPr>
            <w:tcW w:w="1269" w:type="dxa"/>
          </w:tcPr>
          <w:p w14:paraId="4FE5533D"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7</w:t>
            </w:r>
          </w:p>
        </w:tc>
        <w:tc>
          <w:tcPr>
            <w:tcW w:w="1555" w:type="dxa"/>
          </w:tcPr>
          <w:p w14:paraId="2BB73E2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5.9</w:t>
            </w:r>
          </w:p>
        </w:tc>
      </w:tr>
      <w:tr w:rsidR="00CB3619" w:rsidRPr="00B76725" w14:paraId="1059208E" w14:textId="77777777" w:rsidTr="00B76725">
        <w:trPr>
          <w:trHeight w:val="230"/>
        </w:trPr>
        <w:tc>
          <w:tcPr>
            <w:tcW w:w="1918" w:type="dxa"/>
            <w:vMerge/>
            <w:tcBorders>
              <w:top w:val="nil"/>
            </w:tcBorders>
          </w:tcPr>
          <w:p w14:paraId="365C9523" w14:textId="77777777" w:rsidR="00CB3619" w:rsidRPr="00B76725" w:rsidRDefault="00CB3619" w:rsidP="002D4E2B">
            <w:pPr>
              <w:rPr>
                <w:rFonts w:ascii="Arial" w:hAnsi="Arial" w:cs="Arial"/>
                <w:lang w:bidi="en-US"/>
              </w:rPr>
            </w:pPr>
          </w:p>
        </w:tc>
        <w:tc>
          <w:tcPr>
            <w:tcW w:w="986" w:type="dxa"/>
          </w:tcPr>
          <w:p w14:paraId="18D238BB"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28</w:t>
            </w:r>
          </w:p>
        </w:tc>
        <w:tc>
          <w:tcPr>
            <w:tcW w:w="1393" w:type="dxa"/>
          </w:tcPr>
          <w:p w14:paraId="53D72FA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09/07/2022</w:t>
            </w:r>
          </w:p>
        </w:tc>
        <w:tc>
          <w:tcPr>
            <w:tcW w:w="1249" w:type="dxa"/>
          </w:tcPr>
          <w:p w14:paraId="014D0693"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28.9</w:t>
            </w:r>
          </w:p>
        </w:tc>
        <w:tc>
          <w:tcPr>
            <w:tcW w:w="1190" w:type="dxa"/>
          </w:tcPr>
          <w:p w14:paraId="0301D926"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25.5</w:t>
            </w:r>
          </w:p>
        </w:tc>
        <w:tc>
          <w:tcPr>
            <w:tcW w:w="1265" w:type="dxa"/>
          </w:tcPr>
          <w:p w14:paraId="78F42C91"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100.0</w:t>
            </w:r>
          </w:p>
        </w:tc>
        <w:tc>
          <w:tcPr>
            <w:tcW w:w="1267" w:type="dxa"/>
          </w:tcPr>
          <w:p w14:paraId="4A5EB0FE"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88.0</w:t>
            </w:r>
          </w:p>
        </w:tc>
        <w:tc>
          <w:tcPr>
            <w:tcW w:w="1406" w:type="dxa"/>
          </w:tcPr>
          <w:p w14:paraId="2DB8EA9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0.0</w:t>
            </w:r>
          </w:p>
        </w:tc>
        <w:tc>
          <w:tcPr>
            <w:tcW w:w="1290" w:type="dxa"/>
          </w:tcPr>
          <w:p w14:paraId="2A0CBFC2" w14:textId="77777777" w:rsidR="00CB3619" w:rsidRPr="00B76725" w:rsidRDefault="00CB3619" w:rsidP="002D4E2B">
            <w:pPr>
              <w:pStyle w:val="TableParagraph"/>
              <w:spacing w:line="210" w:lineRule="exact"/>
              <w:ind w:left="390" w:right="379"/>
              <w:rPr>
                <w:rFonts w:ascii="Arial" w:hAnsi="Arial" w:cs="Arial"/>
                <w:sz w:val="20"/>
                <w:szCs w:val="20"/>
              </w:rPr>
            </w:pPr>
            <w:r w:rsidRPr="00B76725">
              <w:rPr>
                <w:rFonts w:ascii="Arial" w:hAnsi="Arial" w:cs="Arial"/>
                <w:sz w:val="20"/>
                <w:szCs w:val="20"/>
              </w:rPr>
              <w:t>221.5</w:t>
            </w:r>
          </w:p>
        </w:tc>
        <w:tc>
          <w:tcPr>
            <w:tcW w:w="1269" w:type="dxa"/>
          </w:tcPr>
          <w:p w14:paraId="46253697"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7</w:t>
            </w:r>
          </w:p>
        </w:tc>
        <w:tc>
          <w:tcPr>
            <w:tcW w:w="1555" w:type="dxa"/>
          </w:tcPr>
          <w:p w14:paraId="1CAC12C7"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7D890EFF" w14:textId="77777777" w:rsidTr="00B76725">
        <w:trPr>
          <w:trHeight w:val="229"/>
        </w:trPr>
        <w:tc>
          <w:tcPr>
            <w:tcW w:w="1918" w:type="dxa"/>
            <w:vMerge/>
            <w:tcBorders>
              <w:top w:val="nil"/>
            </w:tcBorders>
          </w:tcPr>
          <w:p w14:paraId="4642AD45" w14:textId="77777777" w:rsidR="00CB3619" w:rsidRPr="00B76725" w:rsidRDefault="00CB3619" w:rsidP="002D4E2B">
            <w:pPr>
              <w:rPr>
                <w:rFonts w:ascii="Arial" w:hAnsi="Arial" w:cs="Arial"/>
                <w:lang w:bidi="en-US"/>
              </w:rPr>
            </w:pPr>
          </w:p>
        </w:tc>
        <w:tc>
          <w:tcPr>
            <w:tcW w:w="986" w:type="dxa"/>
          </w:tcPr>
          <w:p w14:paraId="06FE0710"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29</w:t>
            </w:r>
          </w:p>
        </w:tc>
        <w:tc>
          <w:tcPr>
            <w:tcW w:w="1393" w:type="dxa"/>
          </w:tcPr>
          <w:p w14:paraId="5A619FD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16/07/2022</w:t>
            </w:r>
          </w:p>
        </w:tc>
        <w:tc>
          <w:tcPr>
            <w:tcW w:w="1249" w:type="dxa"/>
          </w:tcPr>
          <w:p w14:paraId="6E3EE42F"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30.9</w:t>
            </w:r>
          </w:p>
        </w:tc>
        <w:tc>
          <w:tcPr>
            <w:tcW w:w="1190" w:type="dxa"/>
          </w:tcPr>
          <w:p w14:paraId="7DC4C56C"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26.5</w:t>
            </w:r>
          </w:p>
        </w:tc>
        <w:tc>
          <w:tcPr>
            <w:tcW w:w="1265" w:type="dxa"/>
          </w:tcPr>
          <w:p w14:paraId="00D6C53C"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95.0</w:t>
            </w:r>
          </w:p>
        </w:tc>
        <w:tc>
          <w:tcPr>
            <w:tcW w:w="1267" w:type="dxa"/>
          </w:tcPr>
          <w:p w14:paraId="4A595228"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77.0</w:t>
            </w:r>
          </w:p>
        </w:tc>
        <w:tc>
          <w:tcPr>
            <w:tcW w:w="1406" w:type="dxa"/>
          </w:tcPr>
          <w:p w14:paraId="5FB1ADAF"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2.0</w:t>
            </w:r>
          </w:p>
        </w:tc>
        <w:tc>
          <w:tcPr>
            <w:tcW w:w="1290" w:type="dxa"/>
          </w:tcPr>
          <w:p w14:paraId="3E61001F"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30.5</w:t>
            </w:r>
          </w:p>
        </w:tc>
        <w:tc>
          <w:tcPr>
            <w:tcW w:w="1269" w:type="dxa"/>
          </w:tcPr>
          <w:p w14:paraId="2A4E6E2B"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6</w:t>
            </w:r>
          </w:p>
        </w:tc>
        <w:tc>
          <w:tcPr>
            <w:tcW w:w="1555" w:type="dxa"/>
          </w:tcPr>
          <w:p w14:paraId="1DE53759"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7.0</w:t>
            </w:r>
          </w:p>
        </w:tc>
      </w:tr>
      <w:tr w:rsidR="00CB3619" w:rsidRPr="00B76725" w14:paraId="772D4DD4" w14:textId="77777777" w:rsidTr="00B76725">
        <w:trPr>
          <w:trHeight w:val="230"/>
        </w:trPr>
        <w:tc>
          <w:tcPr>
            <w:tcW w:w="1918" w:type="dxa"/>
            <w:vMerge/>
            <w:tcBorders>
              <w:top w:val="nil"/>
            </w:tcBorders>
          </w:tcPr>
          <w:p w14:paraId="0E113949" w14:textId="77777777" w:rsidR="00CB3619" w:rsidRPr="00B76725" w:rsidRDefault="00CB3619" w:rsidP="002D4E2B">
            <w:pPr>
              <w:rPr>
                <w:rFonts w:ascii="Arial" w:hAnsi="Arial" w:cs="Arial"/>
                <w:lang w:bidi="en-US"/>
              </w:rPr>
            </w:pPr>
          </w:p>
        </w:tc>
        <w:tc>
          <w:tcPr>
            <w:tcW w:w="986" w:type="dxa"/>
          </w:tcPr>
          <w:p w14:paraId="45CF67AE"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30</w:t>
            </w:r>
          </w:p>
        </w:tc>
        <w:tc>
          <w:tcPr>
            <w:tcW w:w="1393" w:type="dxa"/>
          </w:tcPr>
          <w:p w14:paraId="40C966F6"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23/07/2022</w:t>
            </w:r>
          </w:p>
        </w:tc>
        <w:tc>
          <w:tcPr>
            <w:tcW w:w="1249" w:type="dxa"/>
          </w:tcPr>
          <w:p w14:paraId="097FC2AA"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31.9</w:t>
            </w:r>
          </w:p>
        </w:tc>
        <w:tc>
          <w:tcPr>
            <w:tcW w:w="1190" w:type="dxa"/>
          </w:tcPr>
          <w:p w14:paraId="055B9854"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26.2</w:t>
            </w:r>
          </w:p>
        </w:tc>
        <w:tc>
          <w:tcPr>
            <w:tcW w:w="1265" w:type="dxa"/>
          </w:tcPr>
          <w:p w14:paraId="25EF7435"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95.0</w:t>
            </w:r>
          </w:p>
        </w:tc>
        <w:tc>
          <w:tcPr>
            <w:tcW w:w="1267" w:type="dxa"/>
          </w:tcPr>
          <w:p w14:paraId="6E49D6BD"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68.0</w:t>
            </w:r>
          </w:p>
        </w:tc>
        <w:tc>
          <w:tcPr>
            <w:tcW w:w="1406" w:type="dxa"/>
          </w:tcPr>
          <w:p w14:paraId="21C0076C"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2.3</w:t>
            </w:r>
          </w:p>
        </w:tc>
        <w:tc>
          <w:tcPr>
            <w:tcW w:w="1290" w:type="dxa"/>
          </w:tcPr>
          <w:p w14:paraId="5EE99053"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37.5</w:t>
            </w:r>
          </w:p>
        </w:tc>
        <w:tc>
          <w:tcPr>
            <w:tcW w:w="1269" w:type="dxa"/>
          </w:tcPr>
          <w:p w14:paraId="4152B50A" w14:textId="77777777" w:rsidR="00CB3619" w:rsidRPr="00B76725" w:rsidRDefault="00CB3619" w:rsidP="002D4E2B">
            <w:pPr>
              <w:pStyle w:val="TableParagraph"/>
              <w:spacing w:line="210" w:lineRule="exact"/>
              <w:ind w:right="569"/>
              <w:jc w:val="right"/>
              <w:rPr>
                <w:rFonts w:ascii="Arial" w:hAnsi="Arial" w:cs="Arial"/>
                <w:sz w:val="20"/>
                <w:szCs w:val="20"/>
              </w:rPr>
            </w:pPr>
            <w:r w:rsidRPr="00B76725">
              <w:rPr>
                <w:rFonts w:ascii="Arial" w:hAnsi="Arial" w:cs="Arial"/>
                <w:sz w:val="20"/>
                <w:szCs w:val="20"/>
              </w:rPr>
              <w:t>5</w:t>
            </w:r>
          </w:p>
        </w:tc>
        <w:tc>
          <w:tcPr>
            <w:tcW w:w="1555" w:type="dxa"/>
          </w:tcPr>
          <w:p w14:paraId="1CF82843"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bl>
    <w:p w14:paraId="200FC6C3" w14:textId="77777777" w:rsidR="00CB3619" w:rsidRPr="00B76725" w:rsidRDefault="00CB3619" w:rsidP="00CB3619">
      <w:pPr>
        <w:spacing w:line="210" w:lineRule="exact"/>
        <w:rPr>
          <w:rFonts w:ascii="Arial" w:hAnsi="Arial" w:cs="Arial"/>
          <w:lang w:bidi="en-US"/>
        </w:rPr>
        <w:sectPr w:rsidR="00CB3619" w:rsidRPr="00B76725" w:rsidSect="005B2265">
          <w:headerReference w:type="even" r:id="rId31"/>
          <w:headerReference w:type="default" r:id="rId32"/>
          <w:footerReference w:type="default" r:id="rId33"/>
          <w:headerReference w:type="first" r:id="rId34"/>
          <w:pgSz w:w="16840" w:h="11910" w:orient="landscape"/>
          <w:pgMar w:top="1100" w:right="740" w:bottom="1220" w:left="1220" w:header="0" w:footer="1032" w:gutter="0"/>
          <w:pgNumType w:start="24"/>
          <w:cols w:space="720"/>
        </w:sectPr>
      </w:pPr>
    </w:p>
    <w:p w14:paraId="1848ED5A" w14:textId="77777777" w:rsidR="00CB3619" w:rsidRPr="00B76725" w:rsidRDefault="00CB3619" w:rsidP="00CB3619">
      <w:pPr>
        <w:pStyle w:val="BodyText"/>
        <w:spacing w:before="2"/>
        <w:rPr>
          <w:rFonts w:ascii="Arial" w:hAnsi="Arial" w:cs="Arial"/>
          <w:lang w:bidi="en-US"/>
        </w:rPr>
      </w:pPr>
    </w:p>
    <w:p w14:paraId="40C64640" w14:textId="77777777" w:rsidR="00CB3619" w:rsidRPr="00B76725" w:rsidRDefault="00CB3619" w:rsidP="00CB3619">
      <w:pPr>
        <w:tabs>
          <w:tab w:val="left" w:leader="hyphen" w:pos="10987"/>
        </w:tabs>
        <w:spacing w:before="91"/>
        <w:ind w:left="220"/>
        <w:rPr>
          <w:rFonts w:ascii="Arial" w:hAnsi="Arial" w:cs="Arial"/>
          <w:b/>
          <w:bCs/>
          <w:lang w:bidi="en-US"/>
        </w:rPr>
      </w:pPr>
      <w:r w:rsidRPr="00B76725">
        <w:rPr>
          <w:rFonts w:ascii="Arial" w:hAnsi="Arial" w:cs="Arial"/>
          <w:b/>
          <w:bCs/>
          <w:lang w:bidi="en-US"/>
        </w:rPr>
        <w:t>Appendix I: Weekly meteorological data recorded at observatory of Main Cotton Research Station, NAU, Surat (2021-22)</w:t>
      </w:r>
      <w:r w:rsidRPr="00B76725">
        <w:rPr>
          <w:rFonts w:ascii="Arial" w:hAnsi="Arial" w:cs="Arial"/>
          <w:b/>
          <w:bCs/>
          <w:lang w:bidi="en-US"/>
        </w:rPr>
        <w:tab/>
      </w:r>
      <w:proofErr w:type="gramStart"/>
      <w:r w:rsidRPr="00B76725">
        <w:rPr>
          <w:rFonts w:ascii="Arial" w:hAnsi="Arial" w:cs="Arial"/>
          <w:b/>
          <w:bCs/>
          <w:lang w:bidi="en-US"/>
        </w:rPr>
        <w:t>continue</w:t>
      </w:r>
      <w:proofErr w:type="gramEnd"/>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8"/>
        <w:gridCol w:w="986"/>
        <w:gridCol w:w="1393"/>
        <w:gridCol w:w="1249"/>
        <w:gridCol w:w="1190"/>
        <w:gridCol w:w="1265"/>
        <w:gridCol w:w="1267"/>
        <w:gridCol w:w="1406"/>
        <w:gridCol w:w="1270"/>
        <w:gridCol w:w="1269"/>
        <w:gridCol w:w="1555"/>
      </w:tblGrid>
      <w:tr w:rsidR="00CB3619" w:rsidRPr="00B76725" w14:paraId="6E56A784" w14:textId="77777777" w:rsidTr="00B76725">
        <w:trPr>
          <w:trHeight w:val="230"/>
        </w:trPr>
        <w:tc>
          <w:tcPr>
            <w:tcW w:w="1918" w:type="dxa"/>
            <w:vMerge w:val="restart"/>
          </w:tcPr>
          <w:p w14:paraId="1181D3B4" w14:textId="77777777" w:rsidR="00CB3619" w:rsidRPr="00B76725" w:rsidRDefault="00CB3619" w:rsidP="002D4E2B">
            <w:pPr>
              <w:pStyle w:val="TableParagraph"/>
              <w:ind w:left="629"/>
              <w:jc w:val="left"/>
              <w:rPr>
                <w:rFonts w:ascii="Arial" w:hAnsi="Arial" w:cs="Arial"/>
                <w:sz w:val="20"/>
                <w:szCs w:val="20"/>
              </w:rPr>
            </w:pPr>
            <w:r w:rsidRPr="00B76725">
              <w:rPr>
                <w:rFonts w:ascii="Arial" w:hAnsi="Arial" w:cs="Arial"/>
                <w:sz w:val="20"/>
                <w:szCs w:val="20"/>
              </w:rPr>
              <w:t>Months</w:t>
            </w:r>
          </w:p>
        </w:tc>
        <w:tc>
          <w:tcPr>
            <w:tcW w:w="986" w:type="dxa"/>
            <w:vMerge w:val="restart"/>
          </w:tcPr>
          <w:p w14:paraId="3CA35AAF" w14:textId="77777777" w:rsidR="00CB3619" w:rsidRPr="00B76725" w:rsidRDefault="00CB3619" w:rsidP="002D4E2B">
            <w:pPr>
              <w:pStyle w:val="TableParagraph"/>
              <w:ind w:left="297"/>
              <w:jc w:val="left"/>
              <w:rPr>
                <w:rFonts w:ascii="Arial" w:hAnsi="Arial" w:cs="Arial"/>
                <w:sz w:val="20"/>
                <w:szCs w:val="20"/>
              </w:rPr>
            </w:pPr>
            <w:r w:rsidRPr="00B76725">
              <w:rPr>
                <w:rFonts w:ascii="Arial" w:hAnsi="Arial" w:cs="Arial"/>
                <w:sz w:val="20"/>
                <w:szCs w:val="20"/>
              </w:rPr>
              <w:t>STD</w:t>
            </w:r>
          </w:p>
          <w:p w14:paraId="61DAD18D" w14:textId="77777777" w:rsidR="00CB3619" w:rsidRPr="00B76725" w:rsidRDefault="00CB3619" w:rsidP="002D4E2B">
            <w:pPr>
              <w:pStyle w:val="TableParagraph"/>
              <w:ind w:left="247"/>
              <w:jc w:val="left"/>
              <w:rPr>
                <w:rFonts w:ascii="Arial" w:hAnsi="Arial" w:cs="Arial"/>
                <w:sz w:val="20"/>
                <w:szCs w:val="20"/>
              </w:rPr>
            </w:pPr>
            <w:r w:rsidRPr="00B76725">
              <w:rPr>
                <w:rFonts w:ascii="Arial" w:hAnsi="Arial" w:cs="Arial"/>
                <w:sz w:val="20"/>
                <w:szCs w:val="20"/>
              </w:rPr>
              <w:t>Week</w:t>
            </w:r>
          </w:p>
        </w:tc>
        <w:tc>
          <w:tcPr>
            <w:tcW w:w="1393" w:type="dxa"/>
            <w:vMerge w:val="restart"/>
          </w:tcPr>
          <w:p w14:paraId="22A5F03B" w14:textId="77777777" w:rsidR="00CB3619" w:rsidRPr="00B76725" w:rsidRDefault="00CB3619" w:rsidP="002D4E2B">
            <w:pPr>
              <w:pStyle w:val="TableParagraph"/>
              <w:ind w:left="348"/>
              <w:jc w:val="left"/>
              <w:rPr>
                <w:rFonts w:ascii="Arial" w:hAnsi="Arial" w:cs="Arial"/>
                <w:sz w:val="20"/>
                <w:szCs w:val="20"/>
              </w:rPr>
            </w:pPr>
            <w:r w:rsidRPr="00B76725">
              <w:rPr>
                <w:rFonts w:ascii="Arial" w:hAnsi="Arial" w:cs="Arial"/>
                <w:sz w:val="20"/>
                <w:szCs w:val="20"/>
              </w:rPr>
              <w:t>Period</w:t>
            </w:r>
          </w:p>
        </w:tc>
        <w:tc>
          <w:tcPr>
            <w:tcW w:w="10471" w:type="dxa"/>
            <w:gridSpan w:val="8"/>
          </w:tcPr>
          <w:p w14:paraId="52FDD163" w14:textId="77777777" w:rsidR="00CB3619" w:rsidRPr="00B76725" w:rsidRDefault="00CB3619" w:rsidP="002D4E2B">
            <w:pPr>
              <w:pStyle w:val="TableParagraph"/>
              <w:spacing w:line="210" w:lineRule="exact"/>
              <w:ind w:left="4367" w:right="4360"/>
              <w:rPr>
                <w:rFonts w:ascii="Arial" w:hAnsi="Arial" w:cs="Arial"/>
                <w:sz w:val="20"/>
                <w:szCs w:val="20"/>
              </w:rPr>
            </w:pPr>
            <w:r w:rsidRPr="00B76725">
              <w:rPr>
                <w:rFonts w:ascii="Arial" w:hAnsi="Arial" w:cs="Arial"/>
                <w:sz w:val="20"/>
                <w:szCs w:val="20"/>
              </w:rPr>
              <w:t>Weather parameter</w:t>
            </w:r>
          </w:p>
        </w:tc>
      </w:tr>
      <w:tr w:rsidR="00CB3619" w:rsidRPr="00B76725" w14:paraId="2E915283" w14:textId="77777777" w:rsidTr="00B76725">
        <w:trPr>
          <w:trHeight w:val="230"/>
        </w:trPr>
        <w:tc>
          <w:tcPr>
            <w:tcW w:w="1918" w:type="dxa"/>
            <w:vMerge/>
            <w:tcBorders>
              <w:top w:val="nil"/>
            </w:tcBorders>
          </w:tcPr>
          <w:p w14:paraId="0D656A05" w14:textId="77777777" w:rsidR="00CB3619" w:rsidRPr="00B76725" w:rsidRDefault="00CB3619" w:rsidP="002D4E2B">
            <w:pPr>
              <w:rPr>
                <w:rFonts w:ascii="Arial" w:hAnsi="Arial" w:cs="Arial"/>
                <w:lang w:bidi="en-US"/>
              </w:rPr>
            </w:pPr>
          </w:p>
        </w:tc>
        <w:tc>
          <w:tcPr>
            <w:tcW w:w="986" w:type="dxa"/>
            <w:vMerge/>
            <w:tcBorders>
              <w:top w:val="nil"/>
            </w:tcBorders>
          </w:tcPr>
          <w:p w14:paraId="06A0E70F" w14:textId="77777777" w:rsidR="00CB3619" w:rsidRPr="00B76725" w:rsidRDefault="00CB3619" w:rsidP="002D4E2B">
            <w:pPr>
              <w:rPr>
                <w:rFonts w:ascii="Arial" w:hAnsi="Arial" w:cs="Arial"/>
                <w:lang w:bidi="en-US"/>
              </w:rPr>
            </w:pPr>
          </w:p>
        </w:tc>
        <w:tc>
          <w:tcPr>
            <w:tcW w:w="1393" w:type="dxa"/>
            <w:vMerge/>
            <w:tcBorders>
              <w:top w:val="nil"/>
            </w:tcBorders>
          </w:tcPr>
          <w:p w14:paraId="65CCE87D" w14:textId="77777777" w:rsidR="00CB3619" w:rsidRPr="00B76725" w:rsidRDefault="00CB3619" w:rsidP="002D4E2B">
            <w:pPr>
              <w:rPr>
                <w:rFonts w:ascii="Arial" w:hAnsi="Arial" w:cs="Arial"/>
                <w:lang w:bidi="en-US"/>
              </w:rPr>
            </w:pPr>
          </w:p>
        </w:tc>
        <w:tc>
          <w:tcPr>
            <w:tcW w:w="2439" w:type="dxa"/>
            <w:gridSpan w:val="2"/>
          </w:tcPr>
          <w:p w14:paraId="00FFEC8A" w14:textId="77777777" w:rsidR="00CB3619" w:rsidRPr="00B76725" w:rsidRDefault="00CB3619" w:rsidP="002D4E2B">
            <w:pPr>
              <w:pStyle w:val="TableParagraph"/>
              <w:spacing w:line="210" w:lineRule="exact"/>
              <w:ind w:left="455"/>
              <w:jc w:val="left"/>
              <w:rPr>
                <w:rFonts w:ascii="Arial" w:hAnsi="Arial" w:cs="Arial"/>
                <w:sz w:val="20"/>
                <w:szCs w:val="20"/>
              </w:rPr>
            </w:pPr>
            <w:r w:rsidRPr="00B76725">
              <w:rPr>
                <w:rFonts w:ascii="Arial" w:hAnsi="Arial" w:cs="Arial"/>
                <w:sz w:val="20"/>
                <w:szCs w:val="20"/>
              </w:rPr>
              <w:t>Temperature (˚C)</w:t>
            </w:r>
          </w:p>
        </w:tc>
        <w:tc>
          <w:tcPr>
            <w:tcW w:w="2532" w:type="dxa"/>
            <w:gridSpan w:val="2"/>
          </w:tcPr>
          <w:p w14:paraId="75221789" w14:textId="77777777" w:rsidR="00CB3619" w:rsidRPr="00B76725" w:rsidRDefault="00CB3619" w:rsidP="002D4E2B">
            <w:pPr>
              <w:pStyle w:val="TableParagraph"/>
              <w:spacing w:line="210" w:lineRule="exact"/>
              <w:ind w:left="289"/>
              <w:jc w:val="left"/>
              <w:rPr>
                <w:rFonts w:ascii="Arial" w:hAnsi="Arial" w:cs="Arial"/>
                <w:sz w:val="20"/>
                <w:szCs w:val="20"/>
              </w:rPr>
            </w:pPr>
            <w:r w:rsidRPr="00B76725">
              <w:rPr>
                <w:rFonts w:ascii="Arial" w:hAnsi="Arial" w:cs="Arial"/>
                <w:sz w:val="20"/>
                <w:szCs w:val="20"/>
              </w:rPr>
              <w:t>Relative Humidity (%)</w:t>
            </w:r>
          </w:p>
        </w:tc>
        <w:tc>
          <w:tcPr>
            <w:tcW w:w="1406" w:type="dxa"/>
            <w:vMerge w:val="restart"/>
          </w:tcPr>
          <w:p w14:paraId="37EDE5D2" w14:textId="77777777" w:rsidR="00CB3619" w:rsidRPr="00B76725" w:rsidRDefault="00CB3619" w:rsidP="002D4E2B">
            <w:pPr>
              <w:pStyle w:val="TableParagraph"/>
              <w:spacing w:line="230" w:lineRule="atLeast"/>
              <w:ind w:left="501" w:hanging="183"/>
              <w:jc w:val="left"/>
              <w:rPr>
                <w:rFonts w:ascii="Arial" w:hAnsi="Arial" w:cs="Arial"/>
                <w:sz w:val="20"/>
                <w:szCs w:val="20"/>
              </w:rPr>
            </w:pPr>
            <w:r w:rsidRPr="00B76725">
              <w:rPr>
                <w:rFonts w:ascii="Arial" w:hAnsi="Arial" w:cs="Arial"/>
                <w:sz w:val="20"/>
                <w:szCs w:val="20"/>
              </w:rPr>
              <w:t>Sunshine hour</w:t>
            </w:r>
          </w:p>
        </w:tc>
        <w:tc>
          <w:tcPr>
            <w:tcW w:w="1270" w:type="dxa"/>
            <w:vMerge w:val="restart"/>
          </w:tcPr>
          <w:p w14:paraId="3C9682D4" w14:textId="77777777" w:rsidR="00CB3619" w:rsidRPr="00B76725" w:rsidRDefault="00CB3619" w:rsidP="002D4E2B">
            <w:pPr>
              <w:pStyle w:val="TableParagraph"/>
              <w:spacing w:line="230" w:lineRule="atLeast"/>
              <w:ind w:left="403" w:right="235" w:hanging="137"/>
              <w:jc w:val="left"/>
              <w:rPr>
                <w:rFonts w:ascii="Arial" w:hAnsi="Arial" w:cs="Arial"/>
                <w:sz w:val="20"/>
                <w:szCs w:val="20"/>
              </w:rPr>
            </w:pPr>
            <w:r w:rsidRPr="00B76725">
              <w:rPr>
                <w:rFonts w:ascii="Arial" w:hAnsi="Arial" w:cs="Arial"/>
                <w:sz w:val="20"/>
                <w:szCs w:val="20"/>
              </w:rPr>
              <w:t xml:space="preserve">Rain </w:t>
            </w:r>
            <w:proofErr w:type="gramStart"/>
            <w:r w:rsidRPr="00B76725">
              <w:rPr>
                <w:rFonts w:ascii="Arial" w:hAnsi="Arial" w:cs="Arial"/>
                <w:sz w:val="20"/>
                <w:szCs w:val="20"/>
              </w:rPr>
              <w:t>fall</w:t>
            </w:r>
            <w:proofErr w:type="gramEnd"/>
            <w:r w:rsidRPr="00B76725">
              <w:rPr>
                <w:rFonts w:ascii="Arial" w:hAnsi="Arial" w:cs="Arial"/>
                <w:sz w:val="20"/>
                <w:szCs w:val="20"/>
              </w:rPr>
              <w:t xml:space="preserve"> (mm)</w:t>
            </w:r>
          </w:p>
        </w:tc>
        <w:tc>
          <w:tcPr>
            <w:tcW w:w="1269" w:type="dxa"/>
            <w:vMerge w:val="restart"/>
          </w:tcPr>
          <w:p w14:paraId="7525DB2D" w14:textId="77777777" w:rsidR="00CB3619" w:rsidRPr="00B76725" w:rsidRDefault="00CB3619" w:rsidP="002D4E2B">
            <w:pPr>
              <w:pStyle w:val="TableParagraph"/>
              <w:ind w:left="163"/>
              <w:jc w:val="left"/>
              <w:rPr>
                <w:rFonts w:ascii="Arial" w:hAnsi="Arial" w:cs="Arial"/>
                <w:sz w:val="20"/>
                <w:szCs w:val="20"/>
              </w:rPr>
            </w:pPr>
            <w:r w:rsidRPr="00B76725">
              <w:rPr>
                <w:rFonts w:ascii="Arial" w:hAnsi="Arial" w:cs="Arial"/>
                <w:sz w:val="20"/>
                <w:szCs w:val="20"/>
              </w:rPr>
              <w:t>Rainy days</w:t>
            </w:r>
          </w:p>
        </w:tc>
        <w:tc>
          <w:tcPr>
            <w:tcW w:w="1555" w:type="dxa"/>
            <w:vMerge w:val="restart"/>
          </w:tcPr>
          <w:p w14:paraId="48563739" w14:textId="77777777" w:rsidR="00CB3619" w:rsidRPr="00B76725" w:rsidRDefault="00CB3619" w:rsidP="002D4E2B">
            <w:pPr>
              <w:pStyle w:val="TableParagraph"/>
              <w:spacing w:line="230" w:lineRule="atLeast"/>
              <w:ind w:left="425" w:right="241" w:hanging="147"/>
              <w:jc w:val="left"/>
              <w:rPr>
                <w:rFonts w:ascii="Arial" w:hAnsi="Arial" w:cs="Arial"/>
                <w:sz w:val="20"/>
                <w:szCs w:val="20"/>
              </w:rPr>
            </w:pPr>
            <w:r w:rsidRPr="00B76725">
              <w:rPr>
                <w:rFonts w:ascii="Arial" w:hAnsi="Arial" w:cs="Arial"/>
                <w:sz w:val="20"/>
                <w:szCs w:val="20"/>
              </w:rPr>
              <w:t>Wind speed (Km/</w:t>
            </w:r>
            <w:proofErr w:type="spellStart"/>
            <w:r w:rsidRPr="00B76725">
              <w:rPr>
                <w:rFonts w:ascii="Arial" w:hAnsi="Arial" w:cs="Arial"/>
                <w:sz w:val="20"/>
                <w:szCs w:val="20"/>
              </w:rPr>
              <w:t>hr</w:t>
            </w:r>
            <w:proofErr w:type="spellEnd"/>
            <w:r w:rsidRPr="00B76725">
              <w:rPr>
                <w:rFonts w:ascii="Arial" w:hAnsi="Arial" w:cs="Arial"/>
                <w:sz w:val="20"/>
                <w:szCs w:val="20"/>
              </w:rPr>
              <w:t>)</w:t>
            </w:r>
          </w:p>
        </w:tc>
      </w:tr>
      <w:tr w:rsidR="00CB3619" w:rsidRPr="00B76725" w14:paraId="5C7F4E50" w14:textId="77777777" w:rsidTr="00B76725">
        <w:trPr>
          <w:trHeight w:val="230"/>
        </w:trPr>
        <w:tc>
          <w:tcPr>
            <w:tcW w:w="1918" w:type="dxa"/>
            <w:vMerge/>
            <w:tcBorders>
              <w:top w:val="nil"/>
            </w:tcBorders>
          </w:tcPr>
          <w:p w14:paraId="18172609" w14:textId="77777777" w:rsidR="00CB3619" w:rsidRPr="00B76725" w:rsidRDefault="00CB3619" w:rsidP="002D4E2B">
            <w:pPr>
              <w:rPr>
                <w:rFonts w:ascii="Arial" w:hAnsi="Arial" w:cs="Arial"/>
                <w:lang w:bidi="en-US"/>
              </w:rPr>
            </w:pPr>
          </w:p>
        </w:tc>
        <w:tc>
          <w:tcPr>
            <w:tcW w:w="986" w:type="dxa"/>
            <w:vMerge/>
            <w:tcBorders>
              <w:top w:val="nil"/>
            </w:tcBorders>
          </w:tcPr>
          <w:p w14:paraId="4B1AF4D2" w14:textId="77777777" w:rsidR="00CB3619" w:rsidRPr="00B76725" w:rsidRDefault="00CB3619" w:rsidP="002D4E2B">
            <w:pPr>
              <w:rPr>
                <w:rFonts w:ascii="Arial" w:hAnsi="Arial" w:cs="Arial"/>
                <w:lang w:bidi="en-US"/>
              </w:rPr>
            </w:pPr>
          </w:p>
        </w:tc>
        <w:tc>
          <w:tcPr>
            <w:tcW w:w="1393" w:type="dxa"/>
            <w:vMerge/>
            <w:tcBorders>
              <w:top w:val="nil"/>
            </w:tcBorders>
          </w:tcPr>
          <w:p w14:paraId="642EF60D" w14:textId="77777777" w:rsidR="00CB3619" w:rsidRPr="00B76725" w:rsidRDefault="00CB3619" w:rsidP="002D4E2B">
            <w:pPr>
              <w:rPr>
                <w:rFonts w:ascii="Arial" w:hAnsi="Arial" w:cs="Arial"/>
                <w:lang w:bidi="en-US"/>
              </w:rPr>
            </w:pPr>
          </w:p>
        </w:tc>
        <w:tc>
          <w:tcPr>
            <w:tcW w:w="1249" w:type="dxa"/>
          </w:tcPr>
          <w:p w14:paraId="78A241C9"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Maximum</w:t>
            </w:r>
          </w:p>
        </w:tc>
        <w:tc>
          <w:tcPr>
            <w:tcW w:w="1190" w:type="dxa"/>
          </w:tcPr>
          <w:p w14:paraId="03C2BFE6" w14:textId="77777777" w:rsidR="00CB3619" w:rsidRPr="00B76725" w:rsidRDefault="00CB3619" w:rsidP="002D4E2B">
            <w:pPr>
              <w:pStyle w:val="TableParagraph"/>
              <w:spacing w:line="210" w:lineRule="exact"/>
              <w:ind w:left="144" w:right="139"/>
              <w:rPr>
                <w:rFonts w:ascii="Arial" w:hAnsi="Arial" w:cs="Arial"/>
                <w:sz w:val="20"/>
                <w:szCs w:val="20"/>
              </w:rPr>
            </w:pPr>
            <w:r w:rsidRPr="00B76725">
              <w:rPr>
                <w:rFonts w:ascii="Arial" w:hAnsi="Arial" w:cs="Arial"/>
                <w:sz w:val="20"/>
                <w:szCs w:val="20"/>
              </w:rPr>
              <w:t>Minimum</w:t>
            </w:r>
          </w:p>
        </w:tc>
        <w:tc>
          <w:tcPr>
            <w:tcW w:w="1265" w:type="dxa"/>
          </w:tcPr>
          <w:p w14:paraId="6148820A" w14:textId="77777777" w:rsidR="00CB3619" w:rsidRPr="00B76725" w:rsidRDefault="00CB3619" w:rsidP="002D4E2B">
            <w:pPr>
              <w:pStyle w:val="TableParagraph"/>
              <w:spacing w:line="210" w:lineRule="exact"/>
              <w:ind w:left="234" w:right="225"/>
              <w:rPr>
                <w:rFonts w:ascii="Arial" w:hAnsi="Arial" w:cs="Arial"/>
                <w:sz w:val="20"/>
                <w:szCs w:val="20"/>
              </w:rPr>
            </w:pPr>
            <w:r w:rsidRPr="00B76725">
              <w:rPr>
                <w:rFonts w:ascii="Arial" w:hAnsi="Arial" w:cs="Arial"/>
                <w:sz w:val="20"/>
                <w:szCs w:val="20"/>
              </w:rPr>
              <w:t>Morning</w:t>
            </w:r>
          </w:p>
        </w:tc>
        <w:tc>
          <w:tcPr>
            <w:tcW w:w="1267" w:type="dxa"/>
          </w:tcPr>
          <w:p w14:paraId="35B1AF45" w14:textId="77777777" w:rsidR="00CB3619" w:rsidRPr="00B76725" w:rsidRDefault="00CB3619" w:rsidP="002D4E2B">
            <w:pPr>
              <w:pStyle w:val="TableParagraph"/>
              <w:spacing w:line="210" w:lineRule="exact"/>
              <w:ind w:left="263" w:right="253"/>
              <w:rPr>
                <w:rFonts w:ascii="Arial" w:hAnsi="Arial" w:cs="Arial"/>
                <w:sz w:val="20"/>
                <w:szCs w:val="20"/>
              </w:rPr>
            </w:pPr>
            <w:r w:rsidRPr="00B76725">
              <w:rPr>
                <w:rFonts w:ascii="Arial" w:hAnsi="Arial" w:cs="Arial"/>
                <w:sz w:val="20"/>
                <w:szCs w:val="20"/>
              </w:rPr>
              <w:t>Evening</w:t>
            </w:r>
          </w:p>
        </w:tc>
        <w:tc>
          <w:tcPr>
            <w:tcW w:w="1406" w:type="dxa"/>
            <w:vMerge/>
            <w:tcBorders>
              <w:top w:val="nil"/>
            </w:tcBorders>
          </w:tcPr>
          <w:p w14:paraId="7C9DCAA5" w14:textId="77777777" w:rsidR="00CB3619" w:rsidRPr="00B76725" w:rsidRDefault="00CB3619" w:rsidP="002D4E2B">
            <w:pPr>
              <w:rPr>
                <w:rFonts w:ascii="Arial" w:hAnsi="Arial" w:cs="Arial"/>
                <w:lang w:bidi="en-US"/>
              </w:rPr>
            </w:pPr>
          </w:p>
        </w:tc>
        <w:tc>
          <w:tcPr>
            <w:tcW w:w="1270" w:type="dxa"/>
            <w:vMerge/>
            <w:tcBorders>
              <w:top w:val="nil"/>
            </w:tcBorders>
          </w:tcPr>
          <w:p w14:paraId="4C742150" w14:textId="77777777" w:rsidR="00CB3619" w:rsidRPr="00B76725" w:rsidRDefault="00CB3619" w:rsidP="002D4E2B">
            <w:pPr>
              <w:rPr>
                <w:rFonts w:ascii="Arial" w:hAnsi="Arial" w:cs="Arial"/>
                <w:lang w:bidi="en-US"/>
              </w:rPr>
            </w:pPr>
          </w:p>
        </w:tc>
        <w:tc>
          <w:tcPr>
            <w:tcW w:w="1269" w:type="dxa"/>
            <w:vMerge/>
            <w:tcBorders>
              <w:top w:val="nil"/>
            </w:tcBorders>
          </w:tcPr>
          <w:p w14:paraId="1E2EE031" w14:textId="77777777" w:rsidR="00CB3619" w:rsidRPr="00B76725" w:rsidRDefault="00CB3619" w:rsidP="002D4E2B">
            <w:pPr>
              <w:rPr>
                <w:rFonts w:ascii="Arial" w:hAnsi="Arial" w:cs="Arial"/>
                <w:lang w:bidi="en-US"/>
              </w:rPr>
            </w:pPr>
          </w:p>
        </w:tc>
        <w:tc>
          <w:tcPr>
            <w:tcW w:w="1555" w:type="dxa"/>
            <w:vMerge/>
            <w:tcBorders>
              <w:top w:val="nil"/>
            </w:tcBorders>
          </w:tcPr>
          <w:p w14:paraId="075B8162" w14:textId="77777777" w:rsidR="00CB3619" w:rsidRPr="00B76725" w:rsidRDefault="00CB3619" w:rsidP="002D4E2B">
            <w:pPr>
              <w:rPr>
                <w:rFonts w:ascii="Arial" w:hAnsi="Arial" w:cs="Arial"/>
                <w:lang w:bidi="en-US"/>
              </w:rPr>
            </w:pPr>
          </w:p>
        </w:tc>
      </w:tr>
      <w:tr w:rsidR="00CB3619" w:rsidRPr="00B76725" w14:paraId="1BE7AAE1" w14:textId="77777777" w:rsidTr="00B76725">
        <w:trPr>
          <w:trHeight w:val="230"/>
        </w:trPr>
        <w:tc>
          <w:tcPr>
            <w:tcW w:w="1918" w:type="dxa"/>
          </w:tcPr>
          <w:p w14:paraId="1AEC385E" w14:textId="77777777" w:rsidR="00CB3619" w:rsidRPr="00B76725" w:rsidRDefault="00CB3619" w:rsidP="002D4E2B">
            <w:pPr>
              <w:pStyle w:val="TableParagraph"/>
              <w:jc w:val="left"/>
              <w:rPr>
                <w:rFonts w:ascii="Arial" w:hAnsi="Arial" w:cs="Arial"/>
                <w:sz w:val="20"/>
                <w:szCs w:val="20"/>
              </w:rPr>
            </w:pPr>
          </w:p>
        </w:tc>
        <w:tc>
          <w:tcPr>
            <w:tcW w:w="986" w:type="dxa"/>
          </w:tcPr>
          <w:p w14:paraId="733B37CD"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31</w:t>
            </w:r>
          </w:p>
        </w:tc>
        <w:tc>
          <w:tcPr>
            <w:tcW w:w="1393" w:type="dxa"/>
          </w:tcPr>
          <w:p w14:paraId="41D8A284"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30/07/2022</w:t>
            </w:r>
          </w:p>
        </w:tc>
        <w:tc>
          <w:tcPr>
            <w:tcW w:w="1249" w:type="dxa"/>
          </w:tcPr>
          <w:p w14:paraId="2EDF8349"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33.1</w:t>
            </w:r>
          </w:p>
        </w:tc>
        <w:tc>
          <w:tcPr>
            <w:tcW w:w="1190" w:type="dxa"/>
          </w:tcPr>
          <w:p w14:paraId="4FBC5F7C"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26.9</w:t>
            </w:r>
          </w:p>
        </w:tc>
        <w:tc>
          <w:tcPr>
            <w:tcW w:w="1265" w:type="dxa"/>
          </w:tcPr>
          <w:p w14:paraId="08A7FB55"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2F6192D8"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63.0</w:t>
            </w:r>
          </w:p>
        </w:tc>
        <w:tc>
          <w:tcPr>
            <w:tcW w:w="1406" w:type="dxa"/>
          </w:tcPr>
          <w:p w14:paraId="4D4B2D54"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3.7</w:t>
            </w:r>
          </w:p>
        </w:tc>
        <w:tc>
          <w:tcPr>
            <w:tcW w:w="1270" w:type="dxa"/>
          </w:tcPr>
          <w:p w14:paraId="5816C695"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84.0</w:t>
            </w:r>
          </w:p>
        </w:tc>
        <w:tc>
          <w:tcPr>
            <w:tcW w:w="1269" w:type="dxa"/>
          </w:tcPr>
          <w:p w14:paraId="7CCD1E83"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2</w:t>
            </w:r>
          </w:p>
        </w:tc>
        <w:tc>
          <w:tcPr>
            <w:tcW w:w="1555" w:type="dxa"/>
          </w:tcPr>
          <w:p w14:paraId="6418865E"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5.8</w:t>
            </w:r>
          </w:p>
        </w:tc>
      </w:tr>
      <w:tr w:rsidR="00CB3619" w:rsidRPr="00B76725" w14:paraId="37C498B5" w14:textId="77777777" w:rsidTr="00B76725">
        <w:trPr>
          <w:trHeight w:val="230"/>
        </w:trPr>
        <w:tc>
          <w:tcPr>
            <w:tcW w:w="1918" w:type="dxa"/>
            <w:vMerge w:val="restart"/>
          </w:tcPr>
          <w:p w14:paraId="21932E57"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August 2022</w:t>
            </w:r>
          </w:p>
        </w:tc>
        <w:tc>
          <w:tcPr>
            <w:tcW w:w="986" w:type="dxa"/>
          </w:tcPr>
          <w:p w14:paraId="266586B7"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32</w:t>
            </w:r>
          </w:p>
        </w:tc>
        <w:tc>
          <w:tcPr>
            <w:tcW w:w="1393" w:type="dxa"/>
          </w:tcPr>
          <w:p w14:paraId="1FEDDC6B"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06/08/2022</w:t>
            </w:r>
          </w:p>
        </w:tc>
        <w:tc>
          <w:tcPr>
            <w:tcW w:w="1249" w:type="dxa"/>
          </w:tcPr>
          <w:p w14:paraId="032DC8B8"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31.4</w:t>
            </w:r>
          </w:p>
        </w:tc>
        <w:tc>
          <w:tcPr>
            <w:tcW w:w="1190" w:type="dxa"/>
          </w:tcPr>
          <w:p w14:paraId="0E79F823"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26.0</w:t>
            </w:r>
          </w:p>
        </w:tc>
        <w:tc>
          <w:tcPr>
            <w:tcW w:w="1265" w:type="dxa"/>
          </w:tcPr>
          <w:p w14:paraId="78312085"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90.0</w:t>
            </w:r>
          </w:p>
        </w:tc>
        <w:tc>
          <w:tcPr>
            <w:tcW w:w="1267" w:type="dxa"/>
          </w:tcPr>
          <w:p w14:paraId="0FB97BF1"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59D47622"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1.9</w:t>
            </w:r>
          </w:p>
        </w:tc>
        <w:tc>
          <w:tcPr>
            <w:tcW w:w="1270" w:type="dxa"/>
          </w:tcPr>
          <w:p w14:paraId="46C4EF49" w14:textId="77777777" w:rsidR="00CB3619" w:rsidRPr="00B76725" w:rsidRDefault="00CB3619" w:rsidP="002D4E2B">
            <w:pPr>
              <w:pStyle w:val="TableParagraph"/>
              <w:spacing w:line="210" w:lineRule="exact"/>
              <w:ind w:right="396"/>
              <w:jc w:val="right"/>
              <w:rPr>
                <w:rFonts w:ascii="Arial" w:hAnsi="Arial" w:cs="Arial"/>
                <w:sz w:val="20"/>
                <w:szCs w:val="20"/>
              </w:rPr>
            </w:pPr>
            <w:r w:rsidRPr="00B76725">
              <w:rPr>
                <w:rFonts w:ascii="Arial" w:hAnsi="Arial" w:cs="Arial"/>
                <w:sz w:val="20"/>
                <w:szCs w:val="20"/>
              </w:rPr>
              <w:t>100.5</w:t>
            </w:r>
          </w:p>
        </w:tc>
        <w:tc>
          <w:tcPr>
            <w:tcW w:w="1269" w:type="dxa"/>
          </w:tcPr>
          <w:p w14:paraId="0C1CA3CE"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6</w:t>
            </w:r>
          </w:p>
        </w:tc>
        <w:tc>
          <w:tcPr>
            <w:tcW w:w="1555" w:type="dxa"/>
          </w:tcPr>
          <w:p w14:paraId="41C4D8F9"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r w:rsidR="00CB3619" w:rsidRPr="00B76725" w14:paraId="3CB63E21" w14:textId="77777777" w:rsidTr="00B76725">
        <w:trPr>
          <w:trHeight w:val="230"/>
        </w:trPr>
        <w:tc>
          <w:tcPr>
            <w:tcW w:w="1918" w:type="dxa"/>
            <w:vMerge/>
            <w:tcBorders>
              <w:top w:val="nil"/>
            </w:tcBorders>
          </w:tcPr>
          <w:p w14:paraId="0C231FD7" w14:textId="77777777" w:rsidR="00CB3619" w:rsidRPr="00B76725" w:rsidRDefault="00CB3619" w:rsidP="002D4E2B">
            <w:pPr>
              <w:rPr>
                <w:rFonts w:ascii="Arial" w:hAnsi="Arial" w:cs="Arial"/>
                <w:lang w:bidi="en-US"/>
              </w:rPr>
            </w:pPr>
          </w:p>
        </w:tc>
        <w:tc>
          <w:tcPr>
            <w:tcW w:w="986" w:type="dxa"/>
          </w:tcPr>
          <w:p w14:paraId="3A89248B"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33</w:t>
            </w:r>
          </w:p>
        </w:tc>
        <w:tc>
          <w:tcPr>
            <w:tcW w:w="1393" w:type="dxa"/>
          </w:tcPr>
          <w:p w14:paraId="3A4BAD22"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13/08/2022</w:t>
            </w:r>
          </w:p>
        </w:tc>
        <w:tc>
          <w:tcPr>
            <w:tcW w:w="1249" w:type="dxa"/>
          </w:tcPr>
          <w:p w14:paraId="043DB384"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29.8</w:t>
            </w:r>
          </w:p>
        </w:tc>
        <w:tc>
          <w:tcPr>
            <w:tcW w:w="1190" w:type="dxa"/>
          </w:tcPr>
          <w:p w14:paraId="4E1C9157"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25.5</w:t>
            </w:r>
          </w:p>
        </w:tc>
        <w:tc>
          <w:tcPr>
            <w:tcW w:w="1265" w:type="dxa"/>
          </w:tcPr>
          <w:p w14:paraId="39008DE6"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88.0</w:t>
            </w:r>
          </w:p>
        </w:tc>
        <w:tc>
          <w:tcPr>
            <w:tcW w:w="1267" w:type="dxa"/>
          </w:tcPr>
          <w:p w14:paraId="65507B7B"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5B9E101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2.4</w:t>
            </w:r>
          </w:p>
        </w:tc>
        <w:tc>
          <w:tcPr>
            <w:tcW w:w="1270" w:type="dxa"/>
          </w:tcPr>
          <w:p w14:paraId="59DC76EE" w14:textId="77777777" w:rsidR="00CB3619" w:rsidRPr="00B76725" w:rsidRDefault="00CB3619" w:rsidP="002D4E2B">
            <w:pPr>
              <w:pStyle w:val="TableParagraph"/>
              <w:spacing w:line="210" w:lineRule="exact"/>
              <w:ind w:right="396"/>
              <w:jc w:val="right"/>
              <w:rPr>
                <w:rFonts w:ascii="Arial" w:hAnsi="Arial" w:cs="Arial"/>
                <w:sz w:val="20"/>
                <w:szCs w:val="20"/>
              </w:rPr>
            </w:pPr>
            <w:r w:rsidRPr="00B76725">
              <w:rPr>
                <w:rFonts w:ascii="Arial" w:hAnsi="Arial" w:cs="Arial"/>
                <w:sz w:val="20"/>
                <w:szCs w:val="20"/>
              </w:rPr>
              <w:t>218.0</w:t>
            </w:r>
          </w:p>
        </w:tc>
        <w:tc>
          <w:tcPr>
            <w:tcW w:w="1269" w:type="dxa"/>
          </w:tcPr>
          <w:p w14:paraId="79CB7F38"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7</w:t>
            </w:r>
          </w:p>
        </w:tc>
        <w:tc>
          <w:tcPr>
            <w:tcW w:w="1555" w:type="dxa"/>
          </w:tcPr>
          <w:p w14:paraId="0EDC83BA"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7.7</w:t>
            </w:r>
          </w:p>
        </w:tc>
      </w:tr>
      <w:tr w:rsidR="00CB3619" w:rsidRPr="00B76725" w14:paraId="3D209ACC" w14:textId="77777777" w:rsidTr="00B76725">
        <w:trPr>
          <w:trHeight w:val="230"/>
        </w:trPr>
        <w:tc>
          <w:tcPr>
            <w:tcW w:w="1918" w:type="dxa"/>
            <w:vMerge/>
            <w:tcBorders>
              <w:top w:val="nil"/>
            </w:tcBorders>
          </w:tcPr>
          <w:p w14:paraId="367A3D5F" w14:textId="77777777" w:rsidR="00CB3619" w:rsidRPr="00B76725" w:rsidRDefault="00CB3619" w:rsidP="002D4E2B">
            <w:pPr>
              <w:rPr>
                <w:rFonts w:ascii="Arial" w:hAnsi="Arial" w:cs="Arial"/>
                <w:lang w:bidi="en-US"/>
              </w:rPr>
            </w:pPr>
          </w:p>
        </w:tc>
        <w:tc>
          <w:tcPr>
            <w:tcW w:w="986" w:type="dxa"/>
          </w:tcPr>
          <w:p w14:paraId="0A9146FF"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34</w:t>
            </w:r>
          </w:p>
        </w:tc>
        <w:tc>
          <w:tcPr>
            <w:tcW w:w="1393" w:type="dxa"/>
          </w:tcPr>
          <w:p w14:paraId="025D642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20/08/2022</w:t>
            </w:r>
          </w:p>
        </w:tc>
        <w:tc>
          <w:tcPr>
            <w:tcW w:w="1249" w:type="dxa"/>
          </w:tcPr>
          <w:p w14:paraId="53D8ED62"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31.2</w:t>
            </w:r>
          </w:p>
        </w:tc>
        <w:tc>
          <w:tcPr>
            <w:tcW w:w="1190" w:type="dxa"/>
          </w:tcPr>
          <w:p w14:paraId="4417BD0B"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26.9</w:t>
            </w:r>
          </w:p>
        </w:tc>
        <w:tc>
          <w:tcPr>
            <w:tcW w:w="1265" w:type="dxa"/>
          </w:tcPr>
          <w:p w14:paraId="5DBC23D0"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80.0</w:t>
            </w:r>
          </w:p>
        </w:tc>
        <w:tc>
          <w:tcPr>
            <w:tcW w:w="1267" w:type="dxa"/>
          </w:tcPr>
          <w:p w14:paraId="15B6D415"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60.0</w:t>
            </w:r>
          </w:p>
        </w:tc>
        <w:tc>
          <w:tcPr>
            <w:tcW w:w="1406" w:type="dxa"/>
          </w:tcPr>
          <w:p w14:paraId="21F2E43A"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3.4</w:t>
            </w:r>
          </w:p>
        </w:tc>
        <w:tc>
          <w:tcPr>
            <w:tcW w:w="1270" w:type="dxa"/>
          </w:tcPr>
          <w:p w14:paraId="7E2A3A31"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4.5</w:t>
            </w:r>
          </w:p>
        </w:tc>
        <w:tc>
          <w:tcPr>
            <w:tcW w:w="1269" w:type="dxa"/>
          </w:tcPr>
          <w:p w14:paraId="350761B0"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4</w:t>
            </w:r>
          </w:p>
        </w:tc>
        <w:tc>
          <w:tcPr>
            <w:tcW w:w="1555" w:type="dxa"/>
          </w:tcPr>
          <w:p w14:paraId="773B6863"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7.2</w:t>
            </w:r>
          </w:p>
        </w:tc>
      </w:tr>
      <w:tr w:rsidR="00CB3619" w:rsidRPr="00B76725" w14:paraId="3BB42C89" w14:textId="77777777" w:rsidTr="00B76725">
        <w:trPr>
          <w:trHeight w:val="230"/>
        </w:trPr>
        <w:tc>
          <w:tcPr>
            <w:tcW w:w="1918" w:type="dxa"/>
            <w:vMerge/>
            <w:tcBorders>
              <w:top w:val="nil"/>
            </w:tcBorders>
          </w:tcPr>
          <w:p w14:paraId="26DF4F44" w14:textId="77777777" w:rsidR="00CB3619" w:rsidRPr="00B76725" w:rsidRDefault="00CB3619" w:rsidP="002D4E2B">
            <w:pPr>
              <w:rPr>
                <w:rFonts w:ascii="Arial" w:hAnsi="Arial" w:cs="Arial"/>
                <w:lang w:bidi="en-US"/>
              </w:rPr>
            </w:pPr>
          </w:p>
        </w:tc>
        <w:tc>
          <w:tcPr>
            <w:tcW w:w="986" w:type="dxa"/>
          </w:tcPr>
          <w:p w14:paraId="5FF09E4C"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35</w:t>
            </w:r>
          </w:p>
        </w:tc>
        <w:tc>
          <w:tcPr>
            <w:tcW w:w="1393" w:type="dxa"/>
          </w:tcPr>
          <w:p w14:paraId="2CF5A519"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27/08/2022</w:t>
            </w:r>
          </w:p>
        </w:tc>
        <w:tc>
          <w:tcPr>
            <w:tcW w:w="1249" w:type="dxa"/>
          </w:tcPr>
          <w:p w14:paraId="66CB819A"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2837E2C3"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25.9</w:t>
            </w:r>
          </w:p>
        </w:tc>
        <w:tc>
          <w:tcPr>
            <w:tcW w:w="1265" w:type="dxa"/>
          </w:tcPr>
          <w:p w14:paraId="03032950"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85.0</w:t>
            </w:r>
          </w:p>
        </w:tc>
        <w:tc>
          <w:tcPr>
            <w:tcW w:w="1267" w:type="dxa"/>
          </w:tcPr>
          <w:p w14:paraId="2B5486B4"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65.0</w:t>
            </w:r>
          </w:p>
        </w:tc>
        <w:tc>
          <w:tcPr>
            <w:tcW w:w="1406" w:type="dxa"/>
          </w:tcPr>
          <w:p w14:paraId="64C07A6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5.6</w:t>
            </w:r>
          </w:p>
        </w:tc>
        <w:tc>
          <w:tcPr>
            <w:tcW w:w="1270" w:type="dxa"/>
          </w:tcPr>
          <w:p w14:paraId="472508E1"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23.5</w:t>
            </w:r>
          </w:p>
        </w:tc>
        <w:tc>
          <w:tcPr>
            <w:tcW w:w="1269" w:type="dxa"/>
          </w:tcPr>
          <w:p w14:paraId="72D26771"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4</w:t>
            </w:r>
          </w:p>
        </w:tc>
        <w:tc>
          <w:tcPr>
            <w:tcW w:w="1555" w:type="dxa"/>
          </w:tcPr>
          <w:p w14:paraId="0CD753B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4.3</w:t>
            </w:r>
          </w:p>
        </w:tc>
      </w:tr>
      <w:tr w:rsidR="00CB3619" w:rsidRPr="00B76725" w14:paraId="056E9951" w14:textId="77777777" w:rsidTr="00B76725">
        <w:trPr>
          <w:trHeight w:val="230"/>
        </w:trPr>
        <w:tc>
          <w:tcPr>
            <w:tcW w:w="1918" w:type="dxa"/>
            <w:vMerge w:val="restart"/>
          </w:tcPr>
          <w:p w14:paraId="0A1D6A6D" w14:textId="77777777" w:rsidR="00CB3619" w:rsidRPr="00B76725" w:rsidRDefault="00CB3619" w:rsidP="002D4E2B">
            <w:pPr>
              <w:pStyle w:val="TableParagraph"/>
              <w:spacing w:before="1"/>
              <w:ind w:left="107"/>
              <w:jc w:val="left"/>
              <w:rPr>
                <w:rFonts w:ascii="Arial" w:hAnsi="Arial" w:cs="Arial"/>
                <w:sz w:val="20"/>
                <w:szCs w:val="20"/>
              </w:rPr>
            </w:pPr>
            <w:r w:rsidRPr="00B76725">
              <w:rPr>
                <w:rFonts w:ascii="Arial" w:hAnsi="Arial" w:cs="Arial"/>
                <w:sz w:val="20"/>
                <w:szCs w:val="20"/>
              </w:rPr>
              <w:t>September 2022</w:t>
            </w:r>
          </w:p>
        </w:tc>
        <w:tc>
          <w:tcPr>
            <w:tcW w:w="986" w:type="dxa"/>
          </w:tcPr>
          <w:p w14:paraId="2588853B" w14:textId="77777777" w:rsidR="00CB3619" w:rsidRPr="00B76725" w:rsidRDefault="00CB3619" w:rsidP="002D4E2B">
            <w:pPr>
              <w:pStyle w:val="TableParagraph"/>
              <w:spacing w:before="1" w:line="210" w:lineRule="exact"/>
              <w:ind w:left="371" w:right="364"/>
              <w:rPr>
                <w:rFonts w:ascii="Arial" w:hAnsi="Arial" w:cs="Arial"/>
                <w:sz w:val="20"/>
                <w:szCs w:val="20"/>
              </w:rPr>
            </w:pPr>
            <w:r w:rsidRPr="00B76725">
              <w:rPr>
                <w:rFonts w:ascii="Arial" w:hAnsi="Arial" w:cs="Arial"/>
                <w:sz w:val="20"/>
                <w:szCs w:val="20"/>
              </w:rPr>
              <w:t>36</w:t>
            </w:r>
          </w:p>
        </w:tc>
        <w:tc>
          <w:tcPr>
            <w:tcW w:w="1393" w:type="dxa"/>
          </w:tcPr>
          <w:p w14:paraId="016BF3AA" w14:textId="77777777" w:rsidR="00CB3619" w:rsidRPr="00B76725" w:rsidRDefault="00CB3619" w:rsidP="002D4E2B">
            <w:pPr>
              <w:pStyle w:val="TableParagraph"/>
              <w:spacing w:before="1" w:line="210" w:lineRule="exact"/>
              <w:ind w:left="154" w:right="148"/>
              <w:rPr>
                <w:rFonts w:ascii="Arial" w:hAnsi="Arial" w:cs="Arial"/>
                <w:sz w:val="20"/>
                <w:szCs w:val="20"/>
              </w:rPr>
            </w:pPr>
            <w:r w:rsidRPr="00B76725">
              <w:rPr>
                <w:rFonts w:ascii="Arial" w:hAnsi="Arial" w:cs="Arial"/>
                <w:sz w:val="20"/>
                <w:szCs w:val="20"/>
              </w:rPr>
              <w:t>03/09/2022</w:t>
            </w:r>
          </w:p>
        </w:tc>
        <w:tc>
          <w:tcPr>
            <w:tcW w:w="1249" w:type="dxa"/>
          </w:tcPr>
          <w:p w14:paraId="256F8252" w14:textId="77777777" w:rsidR="00CB3619" w:rsidRPr="00B76725" w:rsidRDefault="00CB3619" w:rsidP="002D4E2B">
            <w:pPr>
              <w:pStyle w:val="TableParagraph"/>
              <w:spacing w:before="1" w:line="210" w:lineRule="exact"/>
              <w:ind w:left="156" w:right="153"/>
              <w:rPr>
                <w:rFonts w:ascii="Arial" w:hAnsi="Arial" w:cs="Arial"/>
                <w:sz w:val="20"/>
                <w:szCs w:val="20"/>
              </w:rPr>
            </w:pPr>
            <w:r w:rsidRPr="00B76725">
              <w:rPr>
                <w:rFonts w:ascii="Arial" w:hAnsi="Arial" w:cs="Arial"/>
                <w:sz w:val="20"/>
                <w:szCs w:val="20"/>
              </w:rPr>
              <w:t>34.4</w:t>
            </w:r>
          </w:p>
        </w:tc>
        <w:tc>
          <w:tcPr>
            <w:tcW w:w="1190" w:type="dxa"/>
          </w:tcPr>
          <w:p w14:paraId="41E75B28" w14:textId="77777777" w:rsidR="00CB3619" w:rsidRPr="00B76725" w:rsidRDefault="00CB3619" w:rsidP="002D4E2B">
            <w:pPr>
              <w:pStyle w:val="TableParagraph"/>
              <w:spacing w:before="1" w:line="210" w:lineRule="exact"/>
              <w:ind w:left="144" w:right="136"/>
              <w:rPr>
                <w:rFonts w:ascii="Arial" w:hAnsi="Arial" w:cs="Arial"/>
                <w:sz w:val="20"/>
                <w:szCs w:val="20"/>
              </w:rPr>
            </w:pPr>
            <w:r w:rsidRPr="00B76725">
              <w:rPr>
                <w:rFonts w:ascii="Arial" w:hAnsi="Arial" w:cs="Arial"/>
                <w:sz w:val="20"/>
                <w:szCs w:val="20"/>
              </w:rPr>
              <w:t>26.7</w:t>
            </w:r>
          </w:p>
        </w:tc>
        <w:tc>
          <w:tcPr>
            <w:tcW w:w="1265" w:type="dxa"/>
          </w:tcPr>
          <w:p w14:paraId="63A0EAED" w14:textId="77777777" w:rsidR="00CB3619" w:rsidRPr="00B76725" w:rsidRDefault="00CB3619" w:rsidP="002D4E2B">
            <w:pPr>
              <w:pStyle w:val="TableParagraph"/>
              <w:spacing w:before="1" w:line="210" w:lineRule="exact"/>
              <w:ind w:left="234" w:right="224"/>
              <w:rPr>
                <w:rFonts w:ascii="Arial" w:hAnsi="Arial" w:cs="Arial"/>
                <w:sz w:val="20"/>
                <w:szCs w:val="20"/>
              </w:rPr>
            </w:pPr>
            <w:r w:rsidRPr="00B76725">
              <w:rPr>
                <w:rFonts w:ascii="Arial" w:hAnsi="Arial" w:cs="Arial"/>
                <w:sz w:val="20"/>
                <w:szCs w:val="20"/>
              </w:rPr>
              <w:t>84.0</w:t>
            </w:r>
          </w:p>
        </w:tc>
        <w:tc>
          <w:tcPr>
            <w:tcW w:w="1267" w:type="dxa"/>
          </w:tcPr>
          <w:p w14:paraId="2F618314" w14:textId="77777777" w:rsidR="00CB3619" w:rsidRPr="00B76725" w:rsidRDefault="00CB3619" w:rsidP="002D4E2B">
            <w:pPr>
              <w:pStyle w:val="TableParagraph"/>
              <w:spacing w:before="1" w:line="210" w:lineRule="exact"/>
              <w:ind w:left="263" w:right="250"/>
              <w:rPr>
                <w:rFonts w:ascii="Arial" w:hAnsi="Arial" w:cs="Arial"/>
                <w:sz w:val="20"/>
                <w:szCs w:val="20"/>
              </w:rPr>
            </w:pPr>
            <w:r w:rsidRPr="00B76725">
              <w:rPr>
                <w:rFonts w:ascii="Arial" w:hAnsi="Arial" w:cs="Arial"/>
                <w:sz w:val="20"/>
                <w:szCs w:val="20"/>
              </w:rPr>
              <w:t>61.0</w:t>
            </w:r>
          </w:p>
        </w:tc>
        <w:tc>
          <w:tcPr>
            <w:tcW w:w="1406" w:type="dxa"/>
          </w:tcPr>
          <w:p w14:paraId="4AEE6F35" w14:textId="77777777" w:rsidR="00CB3619" w:rsidRPr="00B76725" w:rsidRDefault="00CB3619" w:rsidP="002D4E2B">
            <w:pPr>
              <w:pStyle w:val="TableParagraph"/>
              <w:spacing w:before="1" w:line="210" w:lineRule="exact"/>
              <w:ind w:left="582"/>
              <w:jc w:val="left"/>
              <w:rPr>
                <w:rFonts w:ascii="Arial" w:hAnsi="Arial" w:cs="Arial"/>
                <w:sz w:val="20"/>
                <w:szCs w:val="20"/>
              </w:rPr>
            </w:pPr>
            <w:r w:rsidRPr="00B76725">
              <w:rPr>
                <w:rFonts w:ascii="Arial" w:hAnsi="Arial" w:cs="Arial"/>
                <w:sz w:val="20"/>
                <w:szCs w:val="20"/>
              </w:rPr>
              <w:t>4.8</w:t>
            </w:r>
          </w:p>
        </w:tc>
        <w:tc>
          <w:tcPr>
            <w:tcW w:w="1270" w:type="dxa"/>
          </w:tcPr>
          <w:p w14:paraId="382D0F08" w14:textId="77777777" w:rsidR="00CB3619" w:rsidRPr="00B76725" w:rsidRDefault="00CB3619" w:rsidP="002D4E2B">
            <w:pPr>
              <w:pStyle w:val="TableParagraph"/>
              <w:spacing w:before="1" w:line="210" w:lineRule="exact"/>
              <w:ind w:left="390" w:right="378"/>
              <w:rPr>
                <w:rFonts w:ascii="Arial" w:hAnsi="Arial" w:cs="Arial"/>
                <w:sz w:val="20"/>
                <w:szCs w:val="20"/>
              </w:rPr>
            </w:pPr>
            <w:r w:rsidRPr="00B76725">
              <w:rPr>
                <w:rFonts w:ascii="Arial" w:hAnsi="Arial" w:cs="Arial"/>
                <w:sz w:val="20"/>
                <w:szCs w:val="20"/>
              </w:rPr>
              <w:t>16.5</w:t>
            </w:r>
          </w:p>
        </w:tc>
        <w:tc>
          <w:tcPr>
            <w:tcW w:w="1269" w:type="dxa"/>
          </w:tcPr>
          <w:p w14:paraId="33A68A63" w14:textId="77777777" w:rsidR="00CB3619" w:rsidRPr="00B76725" w:rsidRDefault="00CB3619" w:rsidP="002D4E2B">
            <w:pPr>
              <w:pStyle w:val="TableParagraph"/>
              <w:spacing w:before="1" w:line="210" w:lineRule="exact"/>
              <w:ind w:left="16"/>
              <w:rPr>
                <w:rFonts w:ascii="Arial" w:hAnsi="Arial" w:cs="Arial"/>
                <w:sz w:val="20"/>
                <w:szCs w:val="20"/>
              </w:rPr>
            </w:pPr>
            <w:r w:rsidRPr="00B76725">
              <w:rPr>
                <w:rFonts w:ascii="Arial" w:hAnsi="Arial" w:cs="Arial"/>
                <w:sz w:val="20"/>
                <w:szCs w:val="20"/>
              </w:rPr>
              <w:t>3</w:t>
            </w:r>
          </w:p>
        </w:tc>
        <w:tc>
          <w:tcPr>
            <w:tcW w:w="1555" w:type="dxa"/>
          </w:tcPr>
          <w:p w14:paraId="1717C1B2" w14:textId="77777777" w:rsidR="00CB3619" w:rsidRPr="00B76725" w:rsidRDefault="00CB3619" w:rsidP="002D4E2B">
            <w:pPr>
              <w:pStyle w:val="TableParagraph"/>
              <w:spacing w:before="1" w:line="210" w:lineRule="exact"/>
              <w:ind w:left="585" w:right="569"/>
              <w:rPr>
                <w:rFonts w:ascii="Arial" w:hAnsi="Arial" w:cs="Arial"/>
                <w:sz w:val="20"/>
                <w:szCs w:val="20"/>
              </w:rPr>
            </w:pPr>
            <w:r w:rsidRPr="00B76725">
              <w:rPr>
                <w:rFonts w:ascii="Arial" w:hAnsi="Arial" w:cs="Arial"/>
                <w:sz w:val="20"/>
                <w:szCs w:val="20"/>
              </w:rPr>
              <w:t>5.0</w:t>
            </w:r>
          </w:p>
        </w:tc>
      </w:tr>
      <w:tr w:rsidR="00CB3619" w:rsidRPr="00B76725" w14:paraId="5633F858" w14:textId="77777777" w:rsidTr="00B76725">
        <w:trPr>
          <w:trHeight w:val="230"/>
        </w:trPr>
        <w:tc>
          <w:tcPr>
            <w:tcW w:w="1918" w:type="dxa"/>
            <w:vMerge/>
            <w:tcBorders>
              <w:top w:val="nil"/>
            </w:tcBorders>
          </w:tcPr>
          <w:p w14:paraId="7EFC6F1F" w14:textId="77777777" w:rsidR="00CB3619" w:rsidRPr="00B76725" w:rsidRDefault="00CB3619" w:rsidP="002D4E2B">
            <w:pPr>
              <w:rPr>
                <w:rFonts w:ascii="Arial" w:hAnsi="Arial" w:cs="Arial"/>
                <w:lang w:bidi="en-US"/>
              </w:rPr>
            </w:pPr>
          </w:p>
        </w:tc>
        <w:tc>
          <w:tcPr>
            <w:tcW w:w="986" w:type="dxa"/>
          </w:tcPr>
          <w:p w14:paraId="353FE908"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37</w:t>
            </w:r>
          </w:p>
        </w:tc>
        <w:tc>
          <w:tcPr>
            <w:tcW w:w="1393" w:type="dxa"/>
          </w:tcPr>
          <w:p w14:paraId="6FDB999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10/09/2022</w:t>
            </w:r>
          </w:p>
        </w:tc>
        <w:tc>
          <w:tcPr>
            <w:tcW w:w="1249" w:type="dxa"/>
          </w:tcPr>
          <w:p w14:paraId="56A127B3"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31.5</w:t>
            </w:r>
          </w:p>
        </w:tc>
        <w:tc>
          <w:tcPr>
            <w:tcW w:w="1190" w:type="dxa"/>
          </w:tcPr>
          <w:p w14:paraId="7F7CEE0B"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25.3</w:t>
            </w:r>
          </w:p>
        </w:tc>
        <w:tc>
          <w:tcPr>
            <w:tcW w:w="1265" w:type="dxa"/>
          </w:tcPr>
          <w:p w14:paraId="76C50B09"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87.0</w:t>
            </w:r>
          </w:p>
        </w:tc>
        <w:tc>
          <w:tcPr>
            <w:tcW w:w="1267" w:type="dxa"/>
          </w:tcPr>
          <w:p w14:paraId="00455FF8"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74.0</w:t>
            </w:r>
          </w:p>
        </w:tc>
        <w:tc>
          <w:tcPr>
            <w:tcW w:w="1406" w:type="dxa"/>
          </w:tcPr>
          <w:p w14:paraId="007F5EC7"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2.0</w:t>
            </w:r>
          </w:p>
        </w:tc>
        <w:tc>
          <w:tcPr>
            <w:tcW w:w="1270" w:type="dxa"/>
          </w:tcPr>
          <w:p w14:paraId="316395D1" w14:textId="77777777" w:rsidR="00CB3619" w:rsidRPr="00B76725" w:rsidRDefault="00CB3619" w:rsidP="002D4E2B">
            <w:pPr>
              <w:pStyle w:val="TableParagraph"/>
              <w:spacing w:line="210" w:lineRule="exact"/>
              <w:ind w:right="396"/>
              <w:jc w:val="right"/>
              <w:rPr>
                <w:rFonts w:ascii="Arial" w:hAnsi="Arial" w:cs="Arial"/>
                <w:sz w:val="20"/>
                <w:szCs w:val="20"/>
              </w:rPr>
            </w:pPr>
            <w:r w:rsidRPr="00B76725">
              <w:rPr>
                <w:rFonts w:ascii="Arial" w:hAnsi="Arial" w:cs="Arial"/>
                <w:sz w:val="20"/>
                <w:szCs w:val="20"/>
              </w:rPr>
              <w:t>130.5</w:t>
            </w:r>
          </w:p>
        </w:tc>
        <w:tc>
          <w:tcPr>
            <w:tcW w:w="1269" w:type="dxa"/>
          </w:tcPr>
          <w:p w14:paraId="54774A81"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7</w:t>
            </w:r>
          </w:p>
        </w:tc>
        <w:tc>
          <w:tcPr>
            <w:tcW w:w="1555" w:type="dxa"/>
          </w:tcPr>
          <w:p w14:paraId="7F721246"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4.1</w:t>
            </w:r>
          </w:p>
        </w:tc>
      </w:tr>
      <w:tr w:rsidR="00CB3619" w:rsidRPr="00B76725" w14:paraId="49979290" w14:textId="77777777" w:rsidTr="00B76725">
        <w:trPr>
          <w:trHeight w:val="230"/>
        </w:trPr>
        <w:tc>
          <w:tcPr>
            <w:tcW w:w="1918" w:type="dxa"/>
            <w:vMerge/>
            <w:tcBorders>
              <w:top w:val="nil"/>
            </w:tcBorders>
          </w:tcPr>
          <w:p w14:paraId="22CB3DFC" w14:textId="77777777" w:rsidR="00CB3619" w:rsidRPr="00B76725" w:rsidRDefault="00CB3619" w:rsidP="002D4E2B">
            <w:pPr>
              <w:rPr>
                <w:rFonts w:ascii="Arial" w:hAnsi="Arial" w:cs="Arial"/>
                <w:lang w:bidi="en-US"/>
              </w:rPr>
            </w:pPr>
          </w:p>
        </w:tc>
        <w:tc>
          <w:tcPr>
            <w:tcW w:w="986" w:type="dxa"/>
          </w:tcPr>
          <w:p w14:paraId="6A15A33E"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38</w:t>
            </w:r>
          </w:p>
        </w:tc>
        <w:tc>
          <w:tcPr>
            <w:tcW w:w="1393" w:type="dxa"/>
          </w:tcPr>
          <w:p w14:paraId="5B24724A"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17/09/2022</w:t>
            </w:r>
          </w:p>
        </w:tc>
        <w:tc>
          <w:tcPr>
            <w:tcW w:w="1249" w:type="dxa"/>
          </w:tcPr>
          <w:p w14:paraId="204168E3"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31.4</w:t>
            </w:r>
          </w:p>
        </w:tc>
        <w:tc>
          <w:tcPr>
            <w:tcW w:w="1190" w:type="dxa"/>
          </w:tcPr>
          <w:p w14:paraId="08618471"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25.7</w:t>
            </w:r>
          </w:p>
        </w:tc>
        <w:tc>
          <w:tcPr>
            <w:tcW w:w="1265" w:type="dxa"/>
          </w:tcPr>
          <w:p w14:paraId="20228A77"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6826BF89"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76.0</w:t>
            </w:r>
          </w:p>
        </w:tc>
        <w:tc>
          <w:tcPr>
            <w:tcW w:w="1406" w:type="dxa"/>
          </w:tcPr>
          <w:p w14:paraId="318ECF7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4.1</w:t>
            </w:r>
          </w:p>
        </w:tc>
        <w:tc>
          <w:tcPr>
            <w:tcW w:w="1270" w:type="dxa"/>
          </w:tcPr>
          <w:p w14:paraId="4EBA3397"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8.0</w:t>
            </w:r>
          </w:p>
        </w:tc>
        <w:tc>
          <w:tcPr>
            <w:tcW w:w="1269" w:type="dxa"/>
          </w:tcPr>
          <w:p w14:paraId="585A1181"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2</w:t>
            </w:r>
          </w:p>
        </w:tc>
        <w:tc>
          <w:tcPr>
            <w:tcW w:w="1555" w:type="dxa"/>
          </w:tcPr>
          <w:p w14:paraId="125E600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4.9</w:t>
            </w:r>
          </w:p>
        </w:tc>
      </w:tr>
      <w:tr w:rsidR="00CB3619" w:rsidRPr="00B76725" w14:paraId="42DC0263" w14:textId="77777777" w:rsidTr="00B76725">
        <w:trPr>
          <w:trHeight w:val="230"/>
        </w:trPr>
        <w:tc>
          <w:tcPr>
            <w:tcW w:w="1918" w:type="dxa"/>
            <w:vMerge/>
            <w:tcBorders>
              <w:top w:val="nil"/>
            </w:tcBorders>
          </w:tcPr>
          <w:p w14:paraId="56DE6EDC" w14:textId="77777777" w:rsidR="00CB3619" w:rsidRPr="00B76725" w:rsidRDefault="00CB3619" w:rsidP="002D4E2B">
            <w:pPr>
              <w:rPr>
                <w:rFonts w:ascii="Arial" w:hAnsi="Arial" w:cs="Arial"/>
                <w:lang w:bidi="en-US"/>
              </w:rPr>
            </w:pPr>
          </w:p>
        </w:tc>
        <w:tc>
          <w:tcPr>
            <w:tcW w:w="986" w:type="dxa"/>
          </w:tcPr>
          <w:p w14:paraId="2E4FD1E1"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39</w:t>
            </w:r>
          </w:p>
        </w:tc>
        <w:tc>
          <w:tcPr>
            <w:tcW w:w="1393" w:type="dxa"/>
          </w:tcPr>
          <w:p w14:paraId="4733640D"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24/09/2022</w:t>
            </w:r>
          </w:p>
        </w:tc>
        <w:tc>
          <w:tcPr>
            <w:tcW w:w="1249" w:type="dxa"/>
          </w:tcPr>
          <w:p w14:paraId="19923339"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32.5</w:t>
            </w:r>
          </w:p>
        </w:tc>
        <w:tc>
          <w:tcPr>
            <w:tcW w:w="1190" w:type="dxa"/>
          </w:tcPr>
          <w:p w14:paraId="18C3C5C9"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25.2</w:t>
            </w:r>
          </w:p>
        </w:tc>
        <w:tc>
          <w:tcPr>
            <w:tcW w:w="1265" w:type="dxa"/>
          </w:tcPr>
          <w:p w14:paraId="29876CB7"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81.0</w:t>
            </w:r>
          </w:p>
        </w:tc>
        <w:tc>
          <w:tcPr>
            <w:tcW w:w="1267" w:type="dxa"/>
          </w:tcPr>
          <w:p w14:paraId="4B6260E7"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67.0</w:t>
            </w:r>
          </w:p>
        </w:tc>
        <w:tc>
          <w:tcPr>
            <w:tcW w:w="1406" w:type="dxa"/>
          </w:tcPr>
          <w:p w14:paraId="182C4F25"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5.2</w:t>
            </w:r>
          </w:p>
        </w:tc>
        <w:tc>
          <w:tcPr>
            <w:tcW w:w="1270" w:type="dxa"/>
          </w:tcPr>
          <w:p w14:paraId="76E4EE05"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27.0</w:t>
            </w:r>
          </w:p>
        </w:tc>
        <w:tc>
          <w:tcPr>
            <w:tcW w:w="1269" w:type="dxa"/>
          </w:tcPr>
          <w:p w14:paraId="478C1CC5"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3</w:t>
            </w:r>
          </w:p>
        </w:tc>
        <w:tc>
          <w:tcPr>
            <w:tcW w:w="1555" w:type="dxa"/>
          </w:tcPr>
          <w:p w14:paraId="65387B38"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7CBC51EB" w14:textId="77777777" w:rsidTr="00B76725">
        <w:trPr>
          <w:trHeight w:val="230"/>
        </w:trPr>
        <w:tc>
          <w:tcPr>
            <w:tcW w:w="1918" w:type="dxa"/>
            <w:vMerge w:val="restart"/>
          </w:tcPr>
          <w:p w14:paraId="0D547126"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October 2022</w:t>
            </w:r>
          </w:p>
        </w:tc>
        <w:tc>
          <w:tcPr>
            <w:tcW w:w="986" w:type="dxa"/>
          </w:tcPr>
          <w:p w14:paraId="7B8588D5"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40</w:t>
            </w:r>
          </w:p>
        </w:tc>
        <w:tc>
          <w:tcPr>
            <w:tcW w:w="1393" w:type="dxa"/>
          </w:tcPr>
          <w:p w14:paraId="4CDF3EE7"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01/10/2022</w:t>
            </w:r>
          </w:p>
        </w:tc>
        <w:tc>
          <w:tcPr>
            <w:tcW w:w="1249" w:type="dxa"/>
          </w:tcPr>
          <w:p w14:paraId="2B7CF092"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33.4</w:t>
            </w:r>
          </w:p>
        </w:tc>
        <w:tc>
          <w:tcPr>
            <w:tcW w:w="1190" w:type="dxa"/>
          </w:tcPr>
          <w:p w14:paraId="7325E3E8"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26.3</w:t>
            </w:r>
          </w:p>
        </w:tc>
        <w:tc>
          <w:tcPr>
            <w:tcW w:w="1265" w:type="dxa"/>
          </w:tcPr>
          <w:p w14:paraId="0FA53771"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77.0</w:t>
            </w:r>
          </w:p>
        </w:tc>
        <w:tc>
          <w:tcPr>
            <w:tcW w:w="1267" w:type="dxa"/>
          </w:tcPr>
          <w:p w14:paraId="504C9CC7"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62.0</w:t>
            </w:r>
          </w:p>
        </w:tc>
        <w:tc>
          <w:tcPr>
            <w:tcW w:w="1406" w:type="dxa"/>
          </w:tcPr>
          <w:p w14:paraId="26275703"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4E41C3F6"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19.5</w:t>
            </w:r>
          </w:p>
        </w:tc>
        <w:tc>
          <w:tcPr>
            <w:tcW w:w="1269" w:type="dxa"/>
          </w:tcPr>
          <w:p w14:paraId="4C07A535"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1</w:t>
            </w:r>
          </w:p>
        </w:tc>
        <w:tc>
          <w:tcPr>
            <w:tcW w:w="1555" w:type="dxa"/>
          </w:tcPr>
          <w:p w14:paraId="5C59D139"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5.6</w:t>
            </w:r>
          </w:p>
        </w:tc>
      </w:tr>
      <w:tr w:rsidR="00CB3619" w:rsidRPr="00B76725" w14:paraId="40E0211C" w14:textId="77777777" w:rsidTr="00B76725">
        <w:trPr>
          <w:trHeight w:val="230"/>
        </w:trPr>
        <w:tc>
          <w:tcPr>
            <w:tcW w:w="1918" w:type="dxa"/>
            <w:vMerge/>
            <w:tcBorders>
              <w:top w:val="nil"/>
            </w:tcBorders>
          </w:tcPr>
          <w:p w14:paraId="5F9F98E2" w14:textId="77777777" w:rsidR="00CB3619" w:rsidRPr="00B76725" w:rsidRDefault="00CB3619" w:rsidP="002D4E2B">
            <w:pPr>
              <w:rPr>
                <w:rFonts w:ascii="Arial" w:hAnsi="Arial" w:cs="Arial"/>
                <w:lang w:bidi="en-US"/>
              </w:rPr>
            </w:pPr>
          </w:p>
        </w:tc>
        <w:tc>
          <w:tcPr>
            <w:tcW w:w="986" w:type="dxa"/>
          </w:tcPr>
          <w:p w14:paraId="08B90154"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41</w:t>
            </w:r>
          </w:p>
        </w:tc>
        <w:tc>
          <w:tcPr>
            <w:tcW w:w="1393" w:type="dxa"/>
          </w:tcPr>
          <w:p w14:paraId="3C74A438"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08/10/2022</w:t>
            </w:r>
          </w:p>
        </w:tc>
        <w:tc>
          <w:tcPr>
            <w:tcW w:w="1249" w:type="dxa"/>
          </w:tcPr>
          <w:p w14:paraId="61CCD4BB"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32.1</w:t>
            </w:r>
          </w:p>
        </w:tc>
        <w:tc>
          <w:tcPr>
            <w:tcW w:w="1190" w:type="dxa"/>
          </w:tcPr>
          <w:p w14:paraId="0A09E25A"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24.4</w:t>
            </w:r>
          </w:p>
        </w:tc>
        <w:tc>
          <w:tcPr>
            <w:tcW w:w="1265" w:type="dxa"/>
          </w:tcPr>
          <w:p w14:paraId="383D570F"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83.0</w:t>
            </w:r>
          </w:p>
        </w:tc>
        <w:tc>
          <w:tcPr>
            <w:tcW w:w="1267" w:type="dxa"/>
          </w:tcPr>
          <w:p w14:paraId="2441B56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75.0</w:t>
            </w:r>
          </w:p>
        </w:tc>
        <w:tc>
          <w:tcPr>
            <w:tcW w:w="1406" w:type="dxa"/>
          </w:tcPr>
          <w:p w14:paraId="07D96A9E"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5.3</w:t>
            </w:r>
          </w:p>
        </w:tc>
        <w:tc>
          <w:tcPr>
            <w:tcW w:w="1270" w:type="dxa"/>
          </w:tcPr>
          <w:p w14:paraId="3ADBF156" w14:textId="77777777" w:rsidR="00CB3619" w:rsidRPr="00B76725" w:rsidRDefault="00CB3619" w:rsidP="002D4E2B">
            <w:pPr>
              <w:pStyle w:val="TableParagraph"/>
              <w:spacing w:line="210" w:lineRule="exact"/>
              <w:ind w:left="390" w:right="378"/>
              <w:rPr>
                <w:rFonts w:ascii="Arial" w:hAnsi="Arial" w:cs="Arial"/>
                <w:sz w:val="20"/>
                <w:szCs w:val="20"/>
              </w:rPr>
            </w:pPr>
            <w:r w:rsidRPr="00B76725">
              <w:rPr>
                <w:rFonts w:ascii="Arial" w:hAnsi="Arial" w:cs="Arial"/>
                <w:sz w:val="20"/>
                <w:szCs w:val="20"/>
              </w:rPr>
              <w:t>60.0</w:t>
            </w:r>
          </w:p>
        </w:tc>
        <w:tc>
          <w:tcPr>
            <w:tcW w:w="1269" w:type="dxa"/>
          </w:tcPr>
          <w:p w14:paraId="22C64417"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3</w:t>
            </w:r>
          </w:p>
        </w:tc>
        <w:tc>
          <w:tcPr>
            <w:tcW w:w="1555" w:type="dxa"/>
          </w:tcPr>
          <w:p w14:paraId="2B2EE3A6"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4.2</w:t>
            </w:r>
          </w:p>
        </w:tc>
      </w:tr>
      <w:tr w:rsidR="00CB3619" w:rsidRPr="00B76725" w14:paraId="1B29D3AC" w14:textId="77777777" w:rsidTr="00B76725">
        <w:trPr>
          <w:trHeight w:val="229"/>
        </w:trPr>
        <w:tc>
          <w:tcPr>
            <w:tcW w:w="1918" w:type="dxa"/>
            <w:vMerge/>
            <w:tcBorders>
              <w:top w:val="nil"/>
            </w:tcBorders>
          </w:tcPr>
          <w:p w14:paraId="716305C9" w14:textId="77777777" w:rsidR="00CB3619" w:rsidRPr="00B76725" w:rsidRDefault="00CB3619" w:rsidP="002D4E2B">
            <w:pPr>
              <w:rPr>
                <w:rFonts w:ascii="Arial" w:hAnsi="Arial" w:cs="Arial"/>
                <w:lang w:bidi="en-US"/>
              </w:rPr>
            </w:pPr>
          </w:p>
        </w:tc>
        <w:tc>
          <w:tcPr>
            <w:tcW w:w="986" w:type="dxa"/>
          </w:tcPr>
          <w:p w14:paraId="7EE1EF52"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42</w:t>
            </w:r>
          </w:p>
        </w:tc>
        <w:tc>
          <w:tcPr>
            <w:tcW w:w="1393" w:type="dxa"/>
          </w:tcPr>
          <w:p w14:paraId="3CA70E02"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15/10/2022</w:t>
            </w:r>
          </w:p>
        </w:tc>
        <w:tc>
          <w:tcPr>
            <w:tcW w:w="1249" w:type="dxa"/>
          </w:tcPr>
          <w:p w14:paraId="6FD127E2"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34.8</w:t>
            </w:r>
          </w:p>
        </w:tc>
        <w:tc>
          <w:tcPr>
            <w:tcW w:w="1190" w:type="dxa"/>
          </w:tcPr>
          <w:p w14:paraId="45F3FC0B"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23.7</w:t>
            </w:r>
          </w:p>
        </w:tc>
        <w:tc>
          <w:tcPr>
            <w:tcW w:w="1265" w:type="dxa"/>
          </w:tcPr>
          <w:p w14:paraId="3C18FE0D"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63.0</w:t>
            </w:r>
          </w:p>
        </w:tc>
        <w:tc>
          <w:tcPr>
            <w:tcW w:w="1267" w:type="dxa"/>
          </w:tcPr>
          <w:p w14:paraId="25D6FA36"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50.0</w:t>
            </w:r>
          </w:p>
        </w:tc>
        <w:tc>
          <w:tcPr>
            <w:tcW w:w="1406" w:type="dxa"/>
          </w:tcPr>
          <w:p w14:paraId="4349BA04"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7E720178"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6AF4683"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3D30FB6A"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1A4C3243" w14:textId="77777777" w:rsidTr="00B76725">
        <w:trPr>
          <w:trHeight w:val="230"/>
        </w:trPr>
        <w:tc>
          <w:tcPr>
            <w:tcW w:w="1918" w:type="dxa"/>
            <w:vMerge/>
            <w:tcBorders>
              <w:top w:val="nil"/>
            </w:tcBorders>
          </w:tcPr>
          <w:p w14:paraId="2EAA2FDF" w14:textId="77777777" w:rsidR="00CB3619" w:rsidRPr="00B76725" w:rsidRDefault="00CB3619" w:rsidP="002D4E2B">
            <w:pPr>
              <w:rPr>
                <w:rFonts w:ascii="Arial" w:hAnsi="Arial" w:cs="Arial"/>
                <w:lang w:bidi="en-US"/>
              </w:rPr>
            </w:pPr>
          </w:p>
        </w:tc>
        <w:tc>
          <w:tcPr>
            <w:tcW w:w="986" w:type="dxa"/>
          </w:tcPr>
          <w:p w14:paraId="51FB554D"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43</w:t>
            </w:r>
          </w:p>
        </w:tc>
        <w:tc>
          <w:tcPr>
            <w:tcW w:w="1393" w:type="dxa"/>
          </w:tcPr>
          <w:p w14:paraId="32045C44"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22/10/2022</w:t>
            </w:r>
          </w:p>
        </w:tc>
        <w:tc>
          <w:tcPr>
            <w:tcW w:w="1249" w:type="dxa"/>
          </w:tcPr>
          <w:p w14:paraId="6C5468C1"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35.2</w:t>
            </w:r>
          </w:p>
        </w:tc>
        <w:tc>
          <w:tcPr>
            <w:tcW w:w="1190" w:type="dxa"/>
          </w:tcPr>
          <w:p w14:paraId="7D439BF6"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21.0</w:t>
            </w:r>
          </w:p>
        </w:tc>
        <w:tc>
          <w:tcPr>
            <w:tcW w:w="1265" w:type="dxa"/>
          </w:tcPr>
          <w:p w14:paraId="25C32348"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64.0</w:t>
            </w:r>
          </w:p>
        </w:tc>
        <w:tc>
          <w:tcPr>
            <w:tcW w:w="1267" w:type="dxa"/>
          </w:tcPr>
          <w:p w14:paraId="4A2D3ED2"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39.0</w:t>
            </w:r>
          </w:p>
        </w:tc>
        <w:tc>
          <w:tcPr>
            <w:tcW w:w="1406" w:type="dxa"/>
          </w:tcPr>
          <w:p w14:paraId="44CFEAEF"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8.9</w:t>
            </w:r>
          </w:p>
        </w:tc>
        <w:tc>
          <w:tcPr>
            <w:tcW w:w="1270" w:type="dxa"/>
          </w:tcPr>
          <w:p w14:paraId="7774BB32"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43E6E57"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A1BDF23"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3.2</w:t>
            </w:r>
          </w:p>
        </w:tc>
      </w:tr>
      <w:tr w:rsidR="00CB3619" w:rsidRPr="00B76725" w14:paraId="5755B623" w14:textId="77777777" w:rsidTr="00B76725">
        <w:trPr>
          <w:trHeight w:val="230"/>
        </w:trPr>
        <w:tc>
          <w:tcPr>
            <w:tcW w:w="1918" w:type="dxa"/>
            <w:vMerge/>
            <w:tcBorders>
              <w:top w:val="nil"/>
            </w:tcBorders>
          </w:tcPr>
          <w:p w14:paraId="7830E138" w14:textId="77777777" w:rsidR="00CB3619" w:rsidRPr="00B76725" w:rsidRDefault="00CB3619" w:rsidP="002D4E2B">
            <w:pPr>
              <w:rPr>
                <w:rFonts w:ascii="Arial" w:hAnsi="Arial" w:cs="Arial"/>
                <w:lang w:bidi="en-US"/>
              </w:rPr>
            </w:pPr>
          </w:p>
        </w:tc>
        <w:tc>
          <w:tcPr>
            <w:tcW w:w="986" w:type="dxa"/>
          </w:tcPr>
          <w:p w14:paraId="063D19FB"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44</w:t>
            </w:r>
          </w:p>
        </w:tc>
        <w:tc>
          <w:tcPr>
            <w:tcW w:w="1393" w:type="dxa"/>
          </w:tcPr>
          <w:p w14:paraId="711A76BE"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29/10/2022</w:t>
            </w:r>
          </w:p>
        </w:tc>
        <w:tc>
          <w:tcPr>
            <w:tcW w:w="1249" w:type="dxa"/>
          </w:tcPr>
          <w:p w14:paraId="1F4A3895"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35.2</w:t>
            </w:r>
          </w:p>
        </w:tc>
        <w:tc>
          <w:tcPr>
            <w:tcW w:w="1190" w:type="dxa"/>
          </w:tcPr>
          <w:p w14:paraId="7D6972C8"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19.3</w:t>
            </w:r>
          </w:p>
        </w:tc>
        <w:tc>
          <w:tcPr>
            <w:tcW w:w="1265" w:type="dxa"/>
          </w:tcPr>
          <w:p w14:paraId="51656DDF"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56.0</w:t>
            </w:r>
          </w:p>
        </w:tc>
        <w:tc>
          <w:tcPr>
            <w:tcW w:w="1267" w:type="dxa"/>
          </w:tcPr>
          <w:p w14:paraId="3B34F0BC"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39.0</w:t>
            </w:r>
          </w:p>
        </w:tc>
        <w:tc>
          <w:tcPr>
            <w:tcW w:w="1406" w:type="dxa"/>
          </w:tcPr>
          <w:p w14:paraId="79042546"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70" w:type="dxa"/>
          </w:tcPr>
          <w:p w14:paraId="2F16EB7D"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D54D408"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5A570488"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3.9</w:t>
            </w:r>
          </w:p>
        </w:tc>
      </w:tr>
      <w:tr w:rsidR="00CB3619" w:rsidRPr="00B76725" w14:paraId="195FF390" w14:textId="77777777" w:rsidTr="00B76725">
        <w:trPr>
          <w:trHeight w:val="230"/>
        </w:trPr>
        <w:tc>
          <w:tcPr>
            <w:tcW w:w="1918" w:type="dxa"/>
            <w:vMerge w:val="restart"/>
          </w:tcPr>
          <w:p w14:paraId="0E3949AA"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November 2022</w:t>
            </w:r>
          </w:p>
        </w:tc>
        <w:tc>
          <w:tcPr>
            <w:tcW w:w="986" w:type="dxa"/>
          </w:tcPr>
          <w:p w14:paraId="46CBB648"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45</w:t>
            </w:r>
          </w:p>
        </w:tc>
        <w:tc>
          <w:tcPr>
            <w:tcW w:w="1393" w:type="dxa"/>
          </w:tcPr>
          <w:p w14:paraId="101CB27D"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05/11/2022</w:t>
            </w:r>
          </w:p>
        </w:tc>
        <w:tc>
          <w:tcPr>
            <w:tcW w:w="1249" w:type="dxa"/>
          </w:tcPr>
          <w:p w14:paraId="37F82014"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35.7</w:t>
            </w:r>
          </w:p>
        </w:tc>
        <w:tc>
          <w:tcPr>
            <w:tcW w:w="1190" w:type="dxa"/>
          </w:tcPr>
          <w:p w14:paraId="44F381B9"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20.2</w:t>
            </w:r>
          </w:p>
        </w:tc>
        <w:tc>
          <w:tcPr>
            <w:tcW w:w="1265" w:type="dxa"/>
          </w:tcPr>
          <w:p w14:paraId="4CC4639C"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63.0</w:t>
            </w:r>
          </w:p>
        </w:tc>
        <w:tc>
          <w:tcPr>
            <w:tcW w:w="1267" w:type="dxa"/>
          </w:tcPr>
          <w:p w14:paraId="252E2380"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7614B871"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7.7</w:t>
            </w:r>
          </w:p>
        </w:tc>
        <w:tc>
          <w:tcPr>
            <w:tcW w:w="1270" w:type="dxa"/>
          </w:tcPr>
          <w:p w14:paraId="13F4CA2E"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0FCF564"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35EDD62"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4.8</w:t>
            </w:r>
          </w:p>
        </w:tc>
      </w:tr>
      <w:tr w:rsidR="00CB3619" w:rsidRPr="00B76725" w14:paraId="763F2967" w14:textId="77777777" w:rsidTr="00B76725">
        <w:trPr>
          <w:trHeight w:val="230"/>
        </w:trPr>
        <w:tc>
          <w:tcPr>
            <w:tcW w:w="1918" w:type="dxa"/>
            <w:vMerge/>
            <w:tcBorders>
              <w:top w:val="nil"/>
            </w:tcBorders>
          </w:tcPr>
          <w:p w14:paraId="110F91A4" w14:textId="77777777" w:rsidR="00CB3619" w:rsidRPr="00B76725" w:rsidRDefault="00CB3619" w:rsidP="002D4E2B">
            <w:pPr>
              <w:rPr>
                <w:rFonts w:ascii="Arial" w:hAnsi="Arial" w:cs="Arial"/>
                <w:lang w:bidi="en-US"/>
              </w:rPr>
            </w:pPr>
          </w:p>
        </w:tc>
        <w:tc>
          <w:tcPr>
            <w:tcW w:w="986" w:type="dxa"/>
          </w:tcPr>
          <w:p w14:paraId="1D52E825"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46</w:t>
            </w:r>
          </w:p>
        </w:tc>
        <w:tc>
          <w:tcPr>
            <w:tcW w:w="1393" w:type="dxa"/>
          </w:tcPr>
          <w:p w14:paraId="10A08353"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12/11/2022</w:t>
            </w:r>
          </w:p>
        </w:tc>
        <w:tc>
          <w:tcPr>
            <w:tcW w:w="1249" w:type="dxa"/>
          </w:tcPr>
          <w:p w14:paraId="78DABD3F"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34.0</w:t>
            </w:r>
          </w:p>
        </w:tc>
        <w:tc>
          <w:tcPr>
            <w:tcW w:w="1190" w:type="dxa"/>
          </w:tcPr>
          <w:p w14:paraId="7A9B1FA1"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20.7</w:t>
            </w:r>
          </w:p>
        </w:tc>
        <w:tc>
          <w:tcPr>
            <w:tcW w:w="1265" w:type="dxa"/>
          </w:tcPr>
          <w:p w14:paraId="2C196C89"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55.0</w:t>
            </w:r>
          </w:p>
        </w:tc>
        <w:tc>
          <w:tcPr>
            <w:tcW w:w="1267" w:type="dxa"/>
          </w:tcPr>
          <w:p w14:paraId="66657FC9"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42.0</w:t>
            </w:r>
          </w:p>
        </w:tc>
        <w:tc>
          <w:tcPr>
            <w:tcW w:w="1406" w:type="dxa"/>
          </w:tcPr>
          <w:p w14:paraId="5EE42ED0"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7.3</w:t>
            </w:r>
          </w:p>
        </w:tc>
        <w:tc>
          <w:tcPr>
            <w:tcW w:w="1270" w:type="dxa"/>
          </w:tcPr>
          <w:p w14:paraId="72E4D7DF"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503A7EF2"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6F24EA58"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5.1</w:t>
            </w:r>
          </w:p>
        </w:tc>
      </w:tr>
      <w:tr w:rsidR="00CB3619" w:rsidRPr="00B76725" w14:paraId="448F1D00" w14:textId="77777777" w:rsidTr="00B76725">
        <w:trPr>
          <w:trHeight w:val="230"/>
        </w:trPr>
        <w:tc>
          <w:tcPr>
            <w:tcW w:w="1918" w:type="dxa"/>
            <w:vMerge/>
            <w:tcBorders>
              <w:top w:val="nil"/>
            </w:tcBorders>
          </w:tcPr>
          <w:p w14:paraId="702442EF" w14:textId="77777777" w:rsidR="00CB3619" w:rsidRPr="00B76725" w:rsidRDefault="00CB3619" w:rsidP="002D4E2B">
            <w:pPr>
              <w:rPr>
                <w:rFonts w:ascii="Arial" w:hAnsi="Arial" w:cs="Arial"/>
                <w:lang w:bidi="en-US"/>
              </w:rPr>
            </w:pPr>
          </w:p>
        </w:tc>
        <w:tc>
          <w:tcPr>
            <w:tcW w:w="986" w:type="dxa"/>
          </w:tcPr>
          <w:p w14:paraId="3A28C808"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47</w:t>
            </w:r>
          </w:p>
        </w:tc>
        <w:tc>
          <w:tcPr>
            <w:tcW w:w="1393" w:type="dxa"/>
          </w:tcPr>
          <w:p w14:paraId="498EA276"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19/11/2022</w:t>
            </w:r>
          </w:p>
        </w:tc>
        <w:tc>
          <w:tcPr>
            <w:tcW w:w="1249" w:type="dxa"/>
          </w:tcPr>
          <w:p w14:paraId="7FFB749C"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32.3</w:t>
            </w:r>
          </w:p>
        </w:tc>
        <w:tc>
          <w:tcPr>
            <w:tcW w:w="1190" w:type="dxa"/>
          </w:tcPr>
          <w:p w14:paraId="6CB58C84"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16.3</w:t>
            </w:r>
          </w:p>
        </w:tc>
        <w:tc>
          <w:tcPr>
            <w:tcW w:w="1265" w:type="dxa"/>
          </w:tcPr>
          <w:p w14:paraId="0BDC89EF"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54.0</w:t>
            </w:r>
          </w:p>
        </w:tc>
        <w:tc>
          <w:tcPr>
            <w:tcW w:w="1267" w:type="dxa"/>
          </w:tcPr>
          <w:p w14:paraId="26A4518B"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33.0</w:t>
            </w:r>
          </w:p>
        </w:tc>
        <w:tc>
          <w:tcPr>
            <w:tcW w:w="1406" w:type="dxa"/>
          </w:tcPr>
          <w:p w14:paraId="08D9126C"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8.6</w:t>
            </w:r>
          </w:p>
        </w:tc>
        <w:tc>
          <w:tcPr>
            <w:tcW w:w="1270" w:type="dxa"/>
          </w:tcPr>
          <w:p w14:paraId="0AA4734F"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61E84868"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272EAC27"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3.8</w:t>
            </w:r>
          </w:p>
        </w:tc>
      </w:tr>
      <w:tr w:rsidR="00CB3619" w:rsidRPr="00B76725" w14:paraId="517D19D3" w14:textId="77777777" w:rsidTr="00B76725">
        <w:trPr>
          <w:trHeight w:val="230"/>
        </w:trPr>
        <w:tc>
          <w:tcPr>
            <w:tcW w:w="1918" w:type="dxa"/>
            <w:vMerge/>
            <w:tcBorders>
              <w:top w:val="nil"/>
            </w:tcBorders>
          </w:tcPr>
          <w:p w14:paraId="415851C1" w14:textId="77777777" w:rsidR="00CB3619" w:rsidRPr="00B76725" w:rsidRDefault="00CB3619" w:rsidP="002D4E2B">
            <w:pPr>
              <w:rPr>
                <w:rFonts w:ascii="Arial" w:hAnsi="Arial" w:cs="Arial"/>
                <w:lang w:bidi="en-US"/>
              </w:rPr>
            </w:pPr>
          </w:p>
        </w:tc>
        <w:tc>
          <w:tcPr>
            <w:tcW w:w="986" w:type="dxa"/>
          </w:tcPr>
          <w:p w14:paraId="74454143"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48</w:t>
            </w:r>
          </w:p>
        </w:tc>
        <w:tc>
          <w:tcPr>
            <w:tcW w:w="1393" w:type="dxa"/>
          </w:tcPr>
          <w:p w14:paraId="1FE5939D" w14:textId="77777777" w:rsidR="00CB3619" w:rsidRPr="00B76725" w:rsidRDefault="00CB3619" w:rsidP="002D4E2B">
            <w:pPr>
              <w:pStyle w:val="TableParagraph"/>
              <w:spacing w:line="210" w:lineRule="exact"/>
              <w:ind w:left="155" w:right="148"/>
              <w:rPr>
                <w:rFonts w:ascii="Arial" w:hAnsi="Arial" w:cs="Arial"/>
                <w:sz w:val="20"/>
                <w:szCs w:val="20"/>
              </w:rPr>
            </w:pPr>
            <w:r w:rsidRPr="00B76725">
              <w:rPr>
                <w:rFonts w:ascii="Arial" w:hAnsi="Arial" w:cs="Arial"/>
                <w:sz w:val="20"/>
                <w:szCs w:val="20"/>
              </w:rPr>
              <w:t>26/11/2022</w:t>
            </w:r>
          </w:p>
        </w:tc>
        <w:tc>
          <w:tcPr>
            <w:tcW w:w="1249" w:type="dxa"/>
          </w:tcPr>
          <w:p w14:paraId="455CB3A5"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33.3</w:t>
            </w:r>
          </w:p>
        </w:tc>
        <w:tc>
          <w:tcPr>
            <w:tcW w:w="1190" w:type="dxa"/>
          </w:tcPr>
          <w:p w14:paraId="106490F8"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18.2</w:t>
            </w:r>
          </w:p>
        </w:tc>
        <w:tc>
          <w:tcPr>
            <w:tcW w:w="1265" w:type="dxa"/>
          </w:tcPr>
          <w:p w14:paraId="7D1A2D44"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58.0</w:t>
            </w:r>
          </w:p>
        </w:tc>
        <w:tc>
          <w:tcPr>
            <w:tcW w:w="1267" w:type="dxa"/>
          </w:tcPr>
          <w:p w14:paraId="70478C3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45.0</w:t>
            </w:r>
          </w:p>
        </w:tc>
        <w:tc>
          <w:tcPr>
            <w:tcW w:w="1406" w:type="dxa"/>
          </w:tcPr>
          <w:p w14:paraId="03DB7719"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7.2</w:t>
            </w:r>
          </w:p>
        </w:tc>
        <w:tc>
          <w:tcPr>
            <w:tcW w:w="1270" w:type="dxa"/>
          </w:tcPr>
          <w:p w14:paraId="1574AE76"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38559712"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46915BD7"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6.4</w:t>
            </w:r>
          </w:p>
        </w:tc>
      </w:tr>
      <w:tr w:rsidR="00CB3619" w:rsidRPr="00B76725" w14:paraId="7BAB709E" w14:textId="77777777" w:rsidTr="00B76725">
        <w:trPr>
          <w:trHeight w:val="230"/>
        </w:trPr>
        <w:tc>
          <w:tcPr>
            <w:tcW w:w="1918" w:type="dxa"/>
            <w:vMerge w:val="restart"/>
          </w:tcPr>
          <w:p w14:paraId="4754A1DF"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December 2022</w:t>
            </w:r>
          </w:p>
        </w:tc>
        <w:tc>
          <w:tcPr>
            <w:tcW w:w="986" w:type="dxa"/>
          </w:tcPr>
          <w:p w14:paraId="14D2C946"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49</w:t>
            </w:r>
          </w:p>
        </w:tc>
        <w:tc>
          <w:tcPr>
            <w:tcW w:w="1393" w:type="dxa"/>
          </w:tcPr>
          <w:p w14:paraId="75802D10"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03/12/2022</w:t>
            </w:r>
          </w:p>
        </w:tc>
        <w:tc>
          <w:tcPr>
            <w:tcW w:w="1249" w:type="dxa"/>
          </w:tcPr>
          <w:p w14:paraId="514DA636"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31.7</w:t>
            </w:r>
          </w:p>
        </w:tc>
        <w:tc>
          <w:tcPr>
            <w:tcW w:w="1190" w:type="dxa"/>
          </w:tcPr>
          <w:p w14:paraId="2AEE58EF"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20.5</w:t>
            </w:r>
          </w:p>
        </w:tc>
        <w:tc>
          <w:tcPr>
            <w:tcW w:w="1265" w:type="dxa"/>
          </w:tcPr>
          <w:p w14:paraId="14D69135"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64.0</w:t>
            </w:r>
          </w:p>
        </w:tc>
        <w:tc>
          <w:tcPr>
            <w:tcW w:w="1267" w:type="dxa"/>
          </w:tcPr>
          <w:p w14:paraId="068D6391"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793165D3"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6.7</w:t>
            </w:r>
          </w:p>
        </w:tc>
        <w:tc>
          <w:tcPr>
            <w:tcW w:w="1270" w:type="dxa"/>
          </w:tcPr>
          <w:p w14:paraId="771C39AC"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10DD7C97"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1C015F23"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432280BE" w14:textId="77777777" w:rsidTr="00B76725">
        <w:trPr>
          <w:trHeight w:val="230"/>
        </w:trPr>
        <w:tc>
          <w:tcPr>
            <w:tcW w:w="1918" w:type="dxa"/>
            <w:vMerge/>
            <w:tcBorders>
              <w:top w:val="nil"/>
            </w:tcBorders>
          </w:tcPr>
          <w:p w14:paraId="7B0C525C" w14:textId="77777777" w:rsidR="00CB3619" w:rsidRPr="00B76725" w:rsidRDefault="00CB3619" w:rsidP="002D4E2B">
            <w:pPr>
              <w:rPr>
                <w:rFonts w:ascii="Arial" w:hAnsi="Arial" w:cs="Arial"/>
                <w:lang w:bidi="en-US"/>
              </w:rPr>
            </w:pPr>
          </w:p>
        </w:tc>
        <w:tc>
          <w:tcPr>
            <w:tcW w:w="986" w:type="dxa"/>
          </w:tcPr>
          <w:p w14:paraId="22C08218" w14:textId="77777777" w:rsidR="00CB3619" w:rsidRPr="00B76725" w:rsidRDefault="00CB3619" w:rsidP="002D4E2B">
            <w:pPr>
              <w:pStyle w:val="TableParagraph"/>
              <w:spacing w:line="210" w:lineRule="exact"/>
              <w:ind w:left="370" w:right="364"/>
              <w:rPr>
                <w:rFonts w:ascii="Arial" w:hAnsi="Arial" w:cs="Arial"/>
                <w:sz w:val="20"/>
                <w:szCs w:val="20"/>
              </w:rPr>
            </w:pPr>
            <w:r w:rsidRPr="00B76725">
              <w:rPr>
                <w:rFonts w:ascii="Arial" w:hAnsi="Arial" w:cs="Arial"/>
                <w:sz w:val="20"/>
                <w:szCs w:val="20"/>
              </w:rPr>
              <w:t>50</w:t>
            </w:r>
          </w:p>
        </w:tc>
        <w:tc>
          <w:tcPr>
            <w:tcW w:w="1393" w:type="dxa"/>
          </w:tcPr>
          <w:p w14:paraId="4E4B9122"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10/12/2022</w:t>
            </w:r>
          </w:p>
        </w:tc>
        <w:tc>
          <w:tcPr>
            <w:tcW w:w="1249" w:type="dxa"/>
          </w:tcPr>
          <w:p w14:paraId="440BAAF4"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33.6</w:t>
            </w:r>
          </w:p>
        </w:tc>
        <w:tc>
          <w:tcPr>
            <w:tcW w:w="1190" w:type="dxa"/>
          </w:tcPr>
          <w:p w14:paraId="0EAA382C"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21.5</w:t>
            </w:r>
          </w:p>
        </w:tc>
        <w:tc>
          <w:tcPr>
            <w:tcW w:w="1265" w:type="dxa"/>
          </w:tcPr>
          <w:p w14:paraId="3339A82F"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68.0</w:t>
            </w:r>
          </w:p>
        </w:tc>
        <w:tc>
          <w:tcPr>
            <w:tcW w:w="1267" w:type="dxa"/>
          </w:tcPr>
          <w:p w14:paraId="45F5CF64"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49.0</w:t>
            </w:r>
          </w:p>
        </w:tc>
        <w:tc>
          <w:tcPr>
            <w:tcW w:w="1406" w:type="dxa"/>
          </w:tcPr>
          <w:p w14:paraId="022211A3"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5.7</w:t>
            </w:r>
          </w:p>
        </w:tc>
        <w:tc>
          <w:tcPr>
            <w:tcW w:w="1270" w:type="dxa"/>
          </w:tcPr>
          <w:p w14:paraId="700B59AD"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7E7C3C48"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F217F6D"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5.9</w:t>
            </w:r>
          </w:p>
        </w:tc>
      </w:tr>
      <w:tr w:rsidR="00CB3619" w:rsidRPr="00B76725" w14:paraId="74A1CB29" w14:textId="77777777" w:rsidTr="00B76725">
        <w:trPr>
          <w:trHeight w:val="230"/>
        </w:trPr>
        <w:tc>
          <w:tcPr>
            <w:tcW w:w="1918" w:type="dxa"/>
            <w:vMerge/>
            <w:tcBorders>
              <w:top w:val="nil"/>
            </w:tcBorders>
          </w:tcPr>
          <w:p w14:paraId="1DB1D483" w14:textId="77777777" w:rsidR="00CB3619" w:rsidRPr="00B76725" w:rsidRDefault="00CB3619" w:rsidP="002D4E2B">
            <w:pPr>
              <w:rPr>
                <w:rFonts w:ascii="Arial" w:hAnsi="Arial" w:cs="Arial"/>
                <w:lang w:bidi="en-US"/>
              </w:rPr>
            </w:pPr>
          </w:p>
        </w:tc>
        <w:tc>
          <w:tcPr>
            <w:tcW w:w="986" w:type="dxa"/>
          </w:tcPr>
          <w:p w14:paraId="4A32771D"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51</w:t>
            </w:r>
          </w:p>
        </w:tc>
        <w:tc>
          <w:tcPr>
            <w:tcW w:w="1393" w:type="dxa"/>
          </w:tcPr>
          <w:p w14:paraId="0D105EFE"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17/12/2022</w:t>
            </w:r>
          </w:p>
        </w:tc>
        <w:tc>
          <w:tcPr>
            <w:tcW w:w="1249" w:type="dxa"/>
          </w:tcPr>
          <w:p w14:paraId="4818E661"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32.0</w:t>
            </w:r>
          </w:p>
        </w:tc>
        <w:tc>
          <w:tcPr>
            <w:tcW w:w="1190" w:type="dxa"/>
          </w:tcPr>
          <w:p w14:paraId="7E4AE23D"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20.0</w:t>
            </w:r>
          </w:p>
        </w:tc>
        <w:tc>
          <w:tcPr>
            <w:tcW w:w="1265" w:type="dxa"/>
          </w:tcPr>
          <w:p w14:paraId="19D6378C"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62.0</w:t>
            </w:r>
          </w:p>
        </w:tc>
        <w:tc>
          <w:tcPr>
            <w:tcW w:w="1267" w:type="dxa"/>
          </w:tcPr>
          <w:p w14:paraId="4A1DB33A"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42.0</w:t>
            </w:r>
          </w:p>
        </w:tc>
        <w:tc>
          <w:tcPr>
            <w:tcW w:w="1406" w:type="dxa"/>
          </w:tcPr>
          <w:p w14:paraId="707188D7"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9.0</w:t>
            </w:r>
          </w:p>
        </w:tc>
        <w:tc>
          <w:tcPr>
            <w:tcW w:w="1270" w:type="dxa"/>
          </w:tcPr>
          <w:p w14:paraId="4E9B98F7"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248151F"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625F147C"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5.0</w:t>
            </w:r>
          </w:p>
        </w:tc>
      </w:tr>
      <w:tr w:rsidR="00CB3619" w:rsidRPr="00B76725" w14:paraId="7C5EDA84" w14:textId="77777777" w:rsidTr="00B76725">
        <w:trPr>
          <w:trHeight w:val="230"/>
        </w:trPr>
        <w:tc>
          <w:tcPr>
            <w:tcW w:w="1918" w:type="dxa"/>
            <w:vMerge/>
            <w:tcBorders>
              <w:top w:val="nil"/>
            </w:tcBorders>
          </w:tcPr>
          <w:p w14:paraId="7DFBD63B" w14:textId="77777777" w:rsidR="00CB3619" w:rsidRPr="00B76725" w:rsidRDefault="00CB3619" w:rsidP="002D4E2B">
            <w:pPr>
              <w:rPr>
                <w:rFonts w:ascii="Arial" w:hAnsi="Arial" w:cs="Arial"/>
                <w:lang w:bidi="en-US"/>
              </w:rPr>
            </w:pPr>
          </w:p>
        </w:tc>
        <w:tc>
          <w:tcPr>
            <w:tcW w:w="986" w:type="dxa"/>
          </w:tcPr>
          <w:p w14:paraId="41569CD4" w14:textId="77777777" w:rsidR="00CB3619" w:rsidRPr="00B76725" w:rsidRDefault="00CB3619" w:rsidP="002D4E2B">
            <w:pPr>
              <w:pStyle w:val="TableParagraph"/>
              <w:spacing w:line="210" w:lineRule="exact"/>
              <w:ind w:left="371" w:right="364"/>
              <w:rPr>
                <w:rFonts w:ascii="Arial" w:hAnsi="Arial" w:cs="Arial"/>
                <w:sz w:val="20"/>
                <w:szCs w:val="20"/>
              </w:rPr>
            </w:pPr>
            <w:r w:rsidRPr="00B76725">
              <w:rPr>
                <w:rFonts w:ascii="Arial" w:hAnsi="Arial" w:cs="Arial"/>
                <w:sz w:val="20"/>
                <w:szCs w:val="20"/>
              </w:rPr>
              <w:t>52</w:t>
            </w:r>
          </w:p>
        </w:tc>
        <w:tc>
          <w:tcPr>
            <w:tcW w:w="1393" w:type="dxa"/>
          </w:tcPr>
          <w:p w14:paraId="32CB538C" w14:textId="77777777" w:rsidR="00CB3619" w:rsidRPr="00B76725" w:rsidRDefault="00CB3619" w:rsidP="002D4E2B">
            <w:pPr>
              <w:pStyle w:val="TableParagraph"/>
              <w:spacing w:line="210" w:lineRule="exact"/>
              <w:ind w:left="154" w:right="148"/>
              <w:rPr>
                <w:rFonts w:ascii="Arial" w:hAnsi="Arial" w:cs="Arial"/>
                <w:sz w:val="20"/>
                <w:szCs w:val="20"/>
              </w:rPr>
            </w:pPr>
            <w:r w:rsidRPr="00B76725">
              <w:rPr>
                <w:rFonts w:ascii="Arial" w:hAnsi="Arial" w:cs="Arial"/>
                <w:sz w:val="20"/>
                <w:szCs w:val="20"/>
              </w:rPr>
              <w:t>24/12/2022</w:t>
            </w:r>
          </w:p>
        </w:tc>
        <w:tc>
          <w:tcPr>
            <w:tcW w:w="1249" w:type="dxa"/>
          </w:tcPr>
          <w:p w14:paraId="3D50F63B" w14:textId="77777777" w:rsidR="00CB3619" w:rsidRPr="00B76725" w:rsidRDefault="00CB3619" w:rsidP="002D4E2B">
            <w:pPr>
              <w:pStyle w:val="TableParagraph"/>
              <w:spacing w:line="210" w:lineRule="exact"/>
              <w:ind w:left="156" w:right="153"/>
              <w:rPr>
                <w:rFonts w:ascii="Arial" w:hAnsi="Arial" w:cs="Arial"/>
                <w:sz w:val="20"/>
                <w:szCs w:val="20"/>
              </w:rPr>
            </w:pPr>
            <w:r w:rsidRPr="00B76725">
              <w:rPr>
                <w:rFonts w:ascii="Arial" w:hAnsi="Arial" w:cs="Arial"/>
                <w:sz w:val="20"/>
                <w:szCs w:val="20"/>
              </w:rPr>
              <w:t>30.1</w:t>
            </w:r>
          </w:p>
        </w:tc>
        <w:tc>
          <w:tcPr>
            <w:tcW w:w="1190" w:type="dxa"/>
          </w:tcPr>
          <w:p w14:paraId="6602FD23" w14:textId="77777777" w:rsidR="00CB3619" w:rsidRPr="00B76725" w:rsidRDefault="00CB3619" w:rsidP="002D4E2B">
            <w:pPr>
              <w:pStyle w:val="TableParagraph"/>
              <w:spacing w:line="210" w:lineRule="exact"/>
              <w:ind w:left="144" w:right="136"/>
              <w:rPr>
                <w:rFonts w:ascii="Arial" w:hAnsi="Arial" w:cs="Arial"/>
                <w:sz w:val="20"/>
                <w:szCs w:val="20"/>
              </w:rPr>
            </w:pPr>
            <w:r w:rsidRPr="00B76725">
              <w:rPr>
                <w:rFonts w:ascii="Arial" w:hAnsi="Arial" w:cs="Arial"/>
                <w:sz w:val="20"/>
                <w:szCs w:val="20"/>
              </w:rPr>
              <w:t>15.0</w:t>
            </w:r>
          </w:p>
        </w:tc>
        <w:tc>
          <w:tcPr>
            <w:tcW w:w="1265" w:type="dxa"/>
          </w:tcPr>
          <w:p w14:paraId="1BB62167" w14:textId="77777777" w:rsidR="00CB3619" w:rsidRPr="00B76725" w:rsidRDefault="00CB3619" w:rsidP="002D4E2B">
            <w:pPr>
              <w:pStyle w:val="TableParagraph"/>
              <w:spacing w:line="210" w:lineRule="exact"/>
              <w:ind w:left="234" w:right="224"/>
              <w:rPr>
                <w:rFonts w:ascii="Arial" w:hAnsi="Arial" w:cs="Arial"/>
                <w:sz w:val="20"/>
                <w:szCs w:val="20"/>
              </w:rPr>
            </w:pPr>
            <w:r w:rsidRPr="00B76725">
              <w:rPr>
                <w:rFonts w:ascii="Arial" w:hAnsi="Arial" w:cs="Arial"/>
                <w:sz w:val="20"/>
                <w:szCs w:val="20"/>
              </w:rPr>
              <w:t>74.0</w:t>
            </w:r>
          </w:p>
        </w:tc>
        <w:tc>
          <w:tcPr>
            <w:tcW w:w="1267" w:type="dxa"/>
          </w:tcPr>
          <w:p w14:paraId="352C1F4C" w14:textId="77777777" w:rsidR="00CB3619" w:rsidRPr="00B76725" w:rsidRDefault="00CB3619" w:rsidP="002D4E2B">
            <w:pPr>
              <w:pStyle w:val="TableParagraph"/>
              <w:spacing w:line="210" w:lineRule="exact"/>
              <w:ind w:left="263" w:right="250"/>
              <w:rPr>
                <w:rFonts w:ascii="Arial" w:hAnsi="Arial" w:cs="Arial"/>
                <w:sz w:val="20"/>
                <w:szCs w:val="20"/>
              </w:rPr>
            </w:pPr>
            <w:r w:rsidRPr="00B76725">
              <w:rPr>
                <w:rFonts w:ascii="Arial" w:hAnsi="Arial" w:cs="Arial"/>
                <w:sz w:val="20"/>
                <w:szCs w:val="20"/>
              </w:rPr>
              <w:t>52.0</w:t>
            </w:r>
          </w:p>
        </w:tc>
        <w:tc>
          <w:tcPr>
            <w:tcW w:w="1406" w:type="dxa"/>
          </w:tcPr>
          <w:p w14:paraId="78B966E5" w14:textId="77777777" w:rsidR="00CB3619" w:rsidRPr="00B76725" w:rsidRDefault="00CB3619" w:rsidP="002D4E2B">
            <w:pPr>
              <w:pStyle w:val="TableParagraph"/>
              <w:spacing w:line="210" w:lineRule="exact"/>
              <w:ind w:left="582"/>
              <w:jc w:val="left"/>
              <w:rPr>
                <w:rFonts w:ascii="Arial" w:hAnsi="Arial" w:cs="Arial"/>
                <w:sz w:val="20"/>
                <w:szCs w:val="20"/>
              </w:rPr>
            </w:pPr>
            <w:r w:rsidRPr="00B76725">
              <w:rPr>
                <w:rFonts w:ascii="Arial" w:hAnsi="Arial" w:cs="Arial"/>
                <w:sz w:val="20"/>
                <w:szCs w:val="20"/>
              </w:rPr>
              <w:t>7.9</w:t>
            </w:r>
          </w:p>
        </w:tc>
        <w:tc>
          <w:tcPr>
            <w:tcW w:w="1270" w:type="dxa"/>
          </w:tcPr>
          <w:p w14:paraId="7BAD598C" w14:textId="77777777" w:rsidR="00CB3619" w:rsidRPr="00B76725" w:rsidRDefault="00CB3619" w:rsidP="002D4E2B">
            <w:pPr>
              <w:pStyle w:val="TableParagraph"/>
              <w:spacing w:line="210" w:lineRule="exact"/>
              <w:ind w:left="390" w:right="377"/>
              <w:rPr>
                <w:rFonts w:ascii="Arial" w:hAnsi="Arial" w:cs="Arial"/>
                <w:sz w:val="20"/>
                <w:szCs w:val="20"/>
              </w:rPr>
            </w:pPr>
            <w:r w:rsidRPr="00B76725">
              <w:rPr>
                <w:rFonts w:ascii="Arial" w:hAnsi="Arial" w:cs="Arial"/>
                <w:sz w:val="20"/>
                <w:szCs w:val="20"/>
              </w:rPr>
              <w:t>0.0</w:t>
            </w:r>
          </w:p>
        </w:tc>
        <w:tc>
          <w:tcPr>
            <w:tcW w:w="1269" w:type="dxa"/>
          </w:tcPr>
          <w:p w14:paraId="44514187" w14:textId="77777777" w:rsidR="00CB3619" w:rsidRPr="00B76725" w:rsidRDefault="00CB3619" w:rsidP="002D4E2B">
            <w:pPr>
              <w:pStyle w:val="TableParagraph"/>
              <w:spacing w:line="210" w:lineRule="exact"/>
              <w:ind w:left="16"/>
              <w:rPr>
                <w:rFonts w:ascii="Arial" w:hAnsi="Arial" w:cs="Arial"/>
                <w:sz w:val="20"/>
                <w:szCs w:val="20"/>
              </w:rPr>
            </w:pPr>
            <w:r w:rsidRPr="00B76725">
              <w:rPr>
                <w:rFonts w:ascii="Arial" w:hAnsi="Arial" w:cs="Arial"/>
                <w:sz w:val="20"/>
                <w:szCs w:val="20"/>
              </w:rPr>
              <w:t>0</w:t>
            </w:r>
          </w:p>
        </w:tc>
        <w:tc>
          <w:tcPr>
            <w:tcW w:w="1555" w:type="dxa"/>
          </w:tcPr>
          <w:p w14:paraId="7C4BA0A5" w14:textId="77777777" w:rsidR="00CB3619" w:rsidRPr="00B76725" w:rsidRDefault="00CB3619" w:rsidP="002D4E2B">
            <w:pPr>
              <w:pStyle w:val="TableParagraph"/>
              <w:spacing w:line="210" w:lineRule="exact"/>
              <w:ind w:left="585" w:right="569"/>
              <w:rPr>
                <w:rFonts w:ascii="Arial" w:hAnsi="Arial" w:cs="Arial"/>
                <w:sz w:val="20"/>
                <w:szCs w:val="20"/>
              </w:rPr>
            </w:pPr>
            <w:r w:rsidRPr="00B76725">
              <w:rPr>
                <w:rFonts w:ascii="Arial" w:hAnsi="Arial" w:cs="Arial"/>
                <w:sz w:val="20"/>
                <w:szCs w:val="20"/>
              </w:rPr>
              <w:t>5.2</w:t>
            </w:r>
          </w:p>
        </w:tc>
      </w:tr>
      <w:tr w:rsidR="00CB3619" w:rsidRPr="00B76725" w14:paraId="6915E87D" w14:textId="77777777" w:rsidTr="00B76725">
        <w:trPr>
          <w:trHeight w:val="230"/>
        </w:trPr>
        <w:tc>
          <w:tcPr>
            <w:tcW w:w="1918" w:type="dxa"/>
            <w:vMerge/>
            <w:tcBorders>
              <w:top w:val="nil"/>
            </w:tcBorders>
          </w:tcPr>
          <w:p w14:paraId="5DF1EE77" w14:textId="77777777" w:rsidR="00CB3619" w:rsidRPr="00B76725" w:rsidRDefault="00CB3619" w:rsidP="002D4E2B">
            <w:pPr>
              <w:rPr>
                <w:rFonts w:ascii="Arial" w:hAnsi="Arial" w:cs="Arial"/>
                <w:lang w:bidi="en-US"/>
              </w:rPr>
            </w:pPr>
          </w:p>
        </w:tc>
        <w:tc>
          <w:tcPr>
            <w:tcW w:w="986" w:type="dxa"/>
          </w:tcPr>
          <w:p w14:paraId="25563674" w14:textId="77777777" w:rsidR="00CB3619" w:rsidRPr="00B76725" w:rsidRDefault="00CB3619" w:rsidP="002D4E2B">
            <w:pPr>
              <w:pStyle w:val="TableParagraph"/>
              <w:jc w:val="left"/>
              <w:rPr>
                <w:rFonts w:ascii="Arial" w:hAnsi="Arial" w:cs="Arial"/>
                <w:sz w:val="20"/>
                <w:szCs w:val="20"/>
              </w:rPr>
            </w:pPr>
          </w:p>
        </w:tc>
        <w:tc>
          <w:tcPr>
            <w:tcW w:w="1393" w:type="dxa"/>
          </w:tcPr>
          <w:p w14:paraId="7773D734" w14:textId="77777777" w:rsidR="00CB3619" w:rsidRPr="00B76725" w:rsidRDefault="00CB3619" w:rsidP="002D4E2B">
            <w:pPr>
              <w:pStyle w:val="TableParagraph"/>
              <w:jc w:val="left"/>
              <w:rPr>
                <w:rFonts w:ascii="Arial" w:hAnsi="Arial" w:cs="Arial"/>
                <w:sz w:val="20"/>
                <w:szCs w:val="20"/>
              </w:rPr>
            </w:pPr>
          </w:p>
        </w:tc>
        <w:tc>
          <w:tcPr>
            <w:tcW w:w="1249" w:type="dxa"/>
          </w:tcPr>
          <w:p w14:paraId="3213E8A4" w14:textId="77777777" w:rsidR="00CB3619" w:rsidRPr="00B87C6E" w:rsidRDefault="00CB3619" w:rsidP="002D4E2B">
            <w:pPr>
              <w:pStyle w:val="TableParagraph"/>
              <w:spacing w:line="210" w:lineRule="exact"/>
              <w:ind w:left="156" w:right="153"/>
              <w:rPr>
                <w:rFonts w:ascii="Arial" w:hAnsi="Arial" w:cs="Arial"/>
                <w:b/>
                <w:bCs/>
                <w:sz w:val="20"/>
                <w:szCs w:val="20"/>
              </w:rPr>
            </w:pPr>
            <w:r w:rsidRPr="00B87C6E">
              <w:rPr>
                <w:rFonts w:ascii="Arial" w:hAnsi="Arial" w:cs="Arial"/>
                <w:b/>
                <w:bCs/>
                <w:sz w:val="20"/>
                <w:szCs w:val="20"/>
              </w:rPr>
              <w:t>32.9</w:t>
            </w:r>
          </w:p>
        </w:tc>
        <w:tc>
          <w:tcPr>
            <w:tcW w:w="1190" w:type="dxa"/>
          </w:tcPr>
          <w:p w14:paraId="40D0B412" w14:textId="77777777" w:rsidR="00CB3619" w:rsidRPr="00B87C6E" w:rsidRDefault="00CB3619" w:rsidP="002D4E2B">
            <w:pPr>
              <w:pStyle w:val="TableParagraph"/>
              <w:spacing w:line="210" w:lineRule="exact"/>
              <w:ind w:left="144" w:right="136"/>
              <w:rPr>
                <w:rFonts w:ascii="Arial" w:hAnsi="Arial" w:cs="Arial"/>
                <w:b/>
                <w:bCs/>
                <w:sz w:val="20"/>
                <w:szCs w:val="20"/>
              </w:rPr>
            </w:pPr>
            <w:r w:rsidRPr="00B87C6E">
              <w:rPr>
                <w:rFonts w:ascii="Arial" w:hAnsi="Arial" w:cs="Arial"/>
                <w:b/>
                <w:bCs/>
                <w:sz w:val="20"/>
                <w:szCs w:val="20"/>
              </w:rPr>
              <w:t>23.1</w:t>
            </w:r>
          </w:p>
        </w:tc>
        <w:tc>
          <w:tcPr>
            <w:tcW w:w="1265" w:type="dxa"/>
          </w:tcPr>
          <w:p w14:paraId="2198DDDF" w14:textId="77777777" w:rsidR="00CB3619" w:rsidRPr="00B87C6E" w:rsidRDefault="00CB3619" w:rsidP="002D4E2B">
            <w:pPr>
              <w:pStyle w:val="TableParagraph"/>
              <w:spacing w:line="210" w:lineRule="exact"/>
              <w:ind w:left="234" w:right="224"/>
              <w:rPr>
                <w:rFonts w:ascii="Arial" w:hAnsi="Arial" w:cs="Arial"/>
                <w:b/>
                <w:bCs/>
                <w:sz w:val="20"/>
                <w:szCs w:val="20"/>
              </w:rPr>
            </w:pPr>
            <w:r w:rsidRPr="00B87C6E">
              <w:rPr>
                <w:rFonts w:ascii="Arial" w:hAnsi="Arial" w:cs="Arial"/>
                <w:b/>
                <w:bCs/>
                <w:sz w:val="20"/>
                <w:szCs w:val="20"/>
              </w:rPr>
              <w:t>80.1</w:t>
            </w:r>
          </w:p>
        </w:tc>
        <w:tc>
          <w:tcPr>
            <w:tcW w:w="1267" w:type="dxa"/>
          </w:tcPr>
          <w:p w14:paraId="00848ADC" w14:textId="77777777" w:rsidR="00CB3619" w:rsidRPr="00B87C6E" w:rsidRDefault="00CB3619" w:rsidP="002D4E2B">
            <w:pPr>
              <w:pStyle w:val="TableParagraph"/>
              <w:spacing w:line="210" w:lineRule="exact"/>
              <w:ind w:left="263" w:right="250"/>
              <w:rPr>
                <w:rFonts w:ascii="Arial" w:hAnsi="Arial" w:cs="Arial"/>
                <w:b/>
                <w:bCs/>
                <w:sz w:val="20"/>
                <w:szCs w:val="20"/>
              </w:rPr>
            </w:pPr>
            <w:r w:rsidRPr="00B87C6E">
              <w:rPr>
                <w:rFonts w:ascii="Arial" w:hAnsi="Arial" w:cs="Arial"/>
                <w:b/>
                <w:bCs/>
                <w:sz w:val="20"/>
                <w:szCs w:val="20"/>
              </w:rPr>
              <w:t>49.5</w:t>
            </w:r>
          </w:p>
        </w:tc>
        <w:tc>
          <w:tcPr>
            <w:tcW w:w="1406" w:type="dxa"/>
          </w:tcPr>
          <w:p w14:paraId="77CFBB09" w14:textId="77777777" w:rsidR="00CB3619" w:rsidRPr="00B87C6E" w:rsidRDefault="00CB3619" w:rsidP="002D4E2B">
            <w:pPr>
              <w:pStyle w:val="TableParagraph"/>
              <w:spacing w:line="210" w:lineRule="exact"/>
              <w:ind w:left="582"/>
              <w:jc w:val="left"/>
              <w:rPr>
                <w:rFonts w:ascii="Arial" w:hAnsi="Arial" w:cs="Arial"/>
                <w:b/>
                <w:bCs/>
                <w:sz w:val="20"/>
                <w:szCs w:val="20"/>
              </w:rPr>
            </w:pPr>
            <w:r w:rsidRPr="00B87C6E">
              <w:rPr>
                <w:rFonts w:ascii="Arial" w:hAnsi="Arial" w:cs="Arial"/>
                <w:b/>
                <w:bCs/>
                <w:sz w:val="20"/>
                <w:szCs w:val="20"/>
              </w:rPr>
              <w:t>5.5</w:t>
            </w:r>
          </w:p>
        </w:tc>
        <w:tc>
          <w:tcPr>
            <w:tcW w:w="1270" w:type="dxa"/>
          </w:tcPr>
          <w:p w14:paraId="77475369" w14:textId="77777777" w:rsidR="00CB3619" w:rsidRPr="00B87C6E" w:rsidRDefault="00CB3619" w:rsidP="002D4E2B">
            <w:pPr>
              <w:pStyle w:val="TableParagraph"/>
              <w:spacing w:line="210" w:lineRule="exact"/>
              <w:ind w:right="348"/>
              <w:jc w:val="right"/>
              <w:rPr>
                <w:rFonts w:ascii="Arial" w:hAnsi="Arial" w:cs="Arial"/>
                <w:b/>
                <w:bCs/>
                <w:sz w:val="20"/>
                <w:szCs w:val="20"/>
              </w:rPr>
            </w:pPr>
            <w:r w:rsidRPr="00B87C6E">
              <w:rPr>
                <w:rFonts w:ascii="Arial" w:hAnsi="Arial" w:cs="Arial"/>
                <w:b/>
                <w:bCs/>
                <w:sz w:val="20"/>
                <w:szCs w:val="20"/>
              </w:rPr>
              <w:t>1493.0</w:t>
            </w:r>
          </w:p>
        </w:tc>
        <w:tc>
          <w:tcPr>
            <w:tcW w:w="1269" w:type="dxa"/>
          </w:tcPr>
          <w:p w14:paraId="0657D45D" w14:textId="77777777" w:rsidR="00CB3619" w:rsidRPr="00B87C6E" w:rsidRDefault="00CB3619" w:rsidP="002D4E2B">
            <w:pPr>
              <w:pStyle w:val="TableParagraph"/>
              <w:spacing w:line="210" w:lineRule="exact"/>
              <w:ind w:left="443" w:right="425"/>
              <w:rPr>
                <w:rFonts w:ascii="Arial" w:hAnsi="Arial" w:cs="Arial"/>
                <w:b/>
                <w:bCs/>
                <w:sz w:val="20"/>
                <w:szCs w:val="20"/>
              </w:rPr>
            </w:pPr>
            <w:r w:rsidRPr="00B87C6E">
              <w:rPr>
                <w:rFonts w:ascii="Arial" w:hAnsi="Arial" w:cs="Arial"/>
                <w:b/>
                <w:bCs/>
                <w:sz w:val="20"/>
                <w:szCs w:val="20"/>
              </w:rPr>
              <w:t>80.0</w:t>
            </w:r>
          </w:p>
        </w:tc>
        <w:tc>
          <w:tcPr>
            <w:tcW w:w="1555" w:type="dxa"/>
          </w:tcPr>
          <w:p w14:paraId="727AB8F1" w14:textId="77777777" w:rsidR="00CB3619" w:rsidRPr="00B87C6E" w:rsidRDefault="00CB3619" w:rsidP="002D4E2B">
            <w:pPr>
              <w:pStyle w:val="TableParagraph"/>
              <w:spacing w:line="210" w:lineRule="exact"/>
              <w:ind w:left="585" w:right="569"/>
              <w:rPr>
                <w:rFonts w:ascii="Arial" w:hAnsi="Arial" w:cs="Arial"/>
                <w:b/>
                <w:bCs/>
                <w:sz w:val="20"/>
                <w:szCs w:val="20"/>
              </w:rPr>
            </w:pPr>
            <w:r w:rsidRPr="00B87C6E">
              <w:rPr>
                <w:rFonts w:ascii="Arial" w:hAnsi="Arial" w:cs="Arial"/>
                <w:b/>
                <w:bCs/>
                <w:sz w:val="20"/>
                <w:szCs w:val="20"/>
              </w:rPr>
              <w:t>5.8</w:t>
            </w:r>
          </w:p>
        </w:tc>
      </w:tr>
    </w:tbl>
    <w:p w14:paraId="0884F5D4" w14:textId="77777777" w:rsidR="00CB3619" w:rsidRPr="00B76725" w:rsidRDefault="00CB3619" w:rsidP="00CB3619">
      <w:pPr>
        <w:spacing w:line="210" w:lineRule="exact"/>
        <w:rPr>
          <w:rFonts w:ascii="Arial" w:hAnsi="Arial" w:cs="Arial"/>
          <w:lang w:bidi="en-US"/>
        </w:rPr>
        <w:sectPr w:rsidR="00CB3619" w:rsidRPr="00B76725" w:rsidSect="005B2265">
          <w:headerReference w:type="even" r:id="rId35"/>
          <w:headerReference w:type="default" r:id="rId36"/>
          <w:footerReference w:type="default" r:id="rId37"/>
          <w:headerReference w:type="first" r:id="rId38"/>
          <w:pgSz w:w="16840" w:h="11910" w:orient="landscape"/>
          <w:pgMar w:top="1100" w:right="740" w:bottom="1200" w:left="1220" w:header="0" w:footer="1017" w:gutter="0"/>
          <w:pgNumType w:start="25"/>
          <w:cols w:space="720"/>
        </w:sectPr>
      </w:pPr>
    </w:p>
    <w:p w14:paraId="4FE880D9" w14:textId="77777777" w:rsidR="00CB3619" w:rsidRPr="00B76725" w:rsidRDefault="00CB3619" w:rsidP="00CB3619">
      <w:pPr>
        <w:pStyle w:val="BodyText"/>
        <w:spacing w:before="9"/>
        <w:rPr>
          <w:rFonts w:ascii="Arial" w:hAnsi="Arial" w:cs="Arial"/>
          <w:lang w:bidi="en-US"/>
        </w:rPr>
      </w:pPr>
    </w:p>
    <w:p w14:paraId="25A3EC76" w14:textId="77777777" w:rsidR="00CB3619" w:rsidRPr="00B76725" w:rsidRDefault="00CB3619" w:rsidP="00CB3619">
      <w:pPr>
        <w:spacing w:before="91"/>
        <w:ind w:left="1470"/>
        <w:rPr>
          <w:rFonts w:ascii="Arial" w:hAnsi="Arial" w:cs="Arial"/>
          <w:b/>
          <w:bCs/>
          <w:lang w:bidi="en-US"/>
        </w:rPr>
      </w:pPr>
      <w:r w:rsidRPr="00B76725">
        <w:rPr>
          <w:rFonts w:ascii="Arial" w:hAnsi="Arial" w:cs="Arial"/>
          <w:b/>
          <w:bCs/>
          <w:lang w:bidi="en-US"/>
        </w:rPr>
        <w:t>Appendix II: Weekly meteorological data recorded at observatory of Regional Cotton Research Station, NAU, Bharuch (2021-22)</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016"/>
        <w:gridCol w:w="1408"/>
        <w:gridCol w:w="1083"/>
        <w:gridCol w:w="1160"/>
        <w:gridCol w:w="1103"/>
        <w:gridCol w:w="1175"/>
        <w:gridCol w:w="877"/>
        <w:gridCol w:w="1053"/>
        <w:gridCol w:w="1577"/>
      </w:tblGrid>
      <w:tr w:rsidR="00CB3619" w:rsidRPr="00B76725" w14:paraId="7FB72622" w14:textId="77777777" w:rsidTr="00B76725">
        <w:trPr>
          <w:trHeight w:val="230"/>
        </w:trPr>
        <w:tc>
          <w:tcPr>
            <w:tcW w:w="1642" w:type="dxa"/>
            <w:vMerge w:val="restart"/>
          </w:tcPr>
          <w:p w14:paraId="1CB3265D" w14:textId="77777777" w:rsidR="00CB3619" w:rsidRPr="00B76725" w:rsidRDefault="00CB3619" w:rsidP="002D4E2B">
            <w:pPr>
              <w:pStyle w:val="TableParagraph"/>
              <w:ind w:left="424"/>
              <w:jc w:val="left"/>
              <w:rPr>
                <w:rFonts w:ascii="Arial" w:hAnsi="Arial" w:cs="Arial"/>
                <w:sz w:val="20"/>
                <w:szCs w:val="20"/>
              </w:rPr>
            </w:pPr>
            <w:r w:rsidRPr="00B76725">
              <w:rPr>
                <w:rFonts w:ascii="Arial" w:hAnsi="Arial" w:cs="Arial"/>
                <w:sz w:val="20"/>
                <w:szCs w:val="20"/>
              </w:rPr>
              <w:t>Months</w:t>
            </w:r>
          </w:p>
        </w:tc>
        <w:tc>
          <w:tcPr>
            <w:tcW w:w="1016" w:type="dxa"/>
            <w:vMerge w:val="restart"/>
          </w:tcPr>
          <w:p w14:paraId="1FD379CE" w14:textId="77777777" w:rsidR="00CB3619" w:rsidRPr="00B76725" w:rsidRDefault="00CB3619" w:rsidP="002D4E2B">
            <w:pPr>
              <w:pStyle w:val="TableParagraph"/>
              <w:spacing w:line="230" w:lineRule="atLeast"/>
              <w:ind w:left="246" w:right="83" w:hanging="144"/>
              <w:jc w:val="left"/>
              <w:rPr>
                <w:rFonts w:ascii="Arial" w:hAnsi="Arial" w:cs="Arial"/>
                <w:sz w:val="20"/>
                <w:szCs w:val="20"/>
              </w:rPr>
            </w:pPr>
            <w:r w:rsidRPr="00B76725">
              <w:rPr>
                <w:rFonts w:ascii="Arial" w:hAnsi="Arial" w:cs="Arial"/>
                <w:sz w:val="20"/>
                <w:szCs w:val="20"/>
              </w:rPr>
              <w:t>Standard weeks</w:t>
            </w:r>
          </w:p>
        </w:tc>
        <w:tc>
          <w:tcPr>
            <w:tcW w:w="2491" w:type="dxa"/>
            <w:gridSpan w:val="2"/>
          </w:tcPr>
          <w:p w14:paraId="0EF49A46" w14:textId="77777777" w:rsidR="00CB3619" w:rsidRPr="00B76725" w:rsidRDefault="00CB3619" w:rsidP="002D4E2B">
            <w:pPr>
              <w:pStyle w:val="TableParagraph"/>
              <w:spacing w:line="210" w:lineRule="exact"/>
              <w:ind w:left="479"/>
              <w:jc w:val="left"/>
              <w:rPr>
                <w:rFonts w:ascii="Arial" w:hAnsi="Arial" w:cs="Arial"/>
                <w:sz w:val="20"/>
                <w:szCs w:val="20"/>
              </w:rPr>
            </w:pPr>
            <w:r w:rsidRPr="00B76725">
              <w:rPr>
                <w:rFonts w:ascii="Arial" w:hAnsi="Arial" w:cs="Arial"/>
                <w:sz w:val="20"/>
                <w:szCs w:val="20"/>
              </w:rPr>
              <w:t>Temperature (˚C)</w:t>
            </w:r>
          </w:p>
        </w:tc>
        <w:tc>
          <w:tcPr>
            <w:tcW w:w="2263" w:type="dxa"/>
            <w:gridSpan w:val="2"/>
          </w:tcPr>
          <w:p w14:paraId="58CF1904" w14:textId="77777777" w:rsidR="00CB3619" w:rsidRPr="00B76725" w:rsidRDefault="00CB3619" w:rsidP="002D4E2B">
            <w:pPr>
              <w:pStyle w:val="TableParagraph"/>
              <w:spacing w:line="210" w:lineRule="exact"/>
              <w:ind w:left="172"/>
              <w:jc w:val="left"/>
              <w:rPr>
                <w:rFonts w:ascii="Arial" w:hAnsi="Arial" w:cs="Arial"/>
                <w:sz w:val="20"/>
                <w:szCs w:val="20"/>
              </w:rPr>
            </w:pPr>
            <w:r w:rsidRPr="00B76725">
              <w:rPr>
                <w:rFonts w:ascii="Arial" w:hAnsi="Arial" w:cs="Arial"/>
                <w:sz w:val="20"/>
                <w:szCs w:val="20"/>
              </w:rPr>
              <w:t>Relative humidity (%)</w:t>
            </w:r>
          </w:p>
        </w:tc>
        <w:tc>
          <w:tcPr>
            <w:tcW w:w="1175" w:type="dxa"/>
            <w:vMerge w:val="restart"/>
          </w:tcPr>
          <w:p w14:paraId="1BFF8107" w14:textId="77777777" w:rsidR="00CB3619" w:rsidRPr="00B76725" w:rsidRDefault="00CB3619" w:rsidP="002D4E2B">
            <w:pPr>
              <w:pStyle w:val="TableParagraph"/>
              <w:spacing w:line="230" w:lineRule="atLeast"/>
              <w:ind w:left="348" w:right="219" w:hanging="111"/>
              <w:jc w:val="left"/>
              <w:rPr>
                <w:rFonts w:ascii="Arial" w:hAnsi="Arial" w:cs="Arial"/>
                <w:sz w:val="20"/>
                <w:szCs w:val="20"/>
              </w:rPr>
            </w:pPr>
            <w:r w:rsidRPr="00B76725">
              <w:rPr>
                <w:rFonts w:ascii="Arial" w:hAnsi="Arial" w:cs="Arial"/>
                <w:sz w:val="20"/>
                <w:szCs w:val="20"/>
              </w:rPr>
              <w:t>Rainfall (mm)</w:t>
            </w:r>
          </w:p>
        </w:tc>
        <w:tc>
          <w:tcPr>
            <w:tcW w:w="877" w:type="dxa"/>
            <w:vMerge w:val="restart"/>
          </w:tcPr>
          <w:p w14:paraId="3405A377" w14:textId="77777777" w:rsidR="00CB3619" w:rsidRPr="00B76725" w:rsidRDefault="00CB3619" w:rsidP="002D4E2B">
            <w:pPr>
              <w:pStyle w:val="TableParagraph"/>
              <w:spacing w:line="230" w:lineRule="atLeast"/>
              <w:ind w:left="257" w:right="160" w:hanging="82"/>
              <w:jc w:val="left"/>
              <w:rPr>
                <w:rFonts w:ascii="Arial" w:hAnsi="Arial" w:cs="Arial"/>
                <w:sz w:val="20"/>
                <w:szCs w:val="20"/>
              </w:rPr>
            </w:pPr>
            <w:r w:rsidRPr="00B76725">
              <w:rPr>
                <w:rFonts w:ascii="Arial" w:hAnsi="Arial" w:cs="Arial"/>
                <w:sz w:val="20"/>
                <w:szCs w:val="20"/>
              </w:rPr>
              <w:t>Rainy Day</w:t>
            </w:r>
          </w:p>
        </w:tc>
        <w:tc>
          <w:tcPr>
            <w:tcW w:w="1053" w:type="dxa"/>
            <w:vMerge w:val="restart"/>
          </w:tcPr>
          <w:p w14:paraId="575CCF5D" w14:textId="77777777" w:rsidR="00CB3619" w:rsidRPr="00B76725" w:rsidRDefault="00CB3619" w:rsidP="002D4E2B">
            <w:pPr>
              <w:pStyle w:val="TableParagraph"/>
              <w:spacing w:line="230" w:lineRule="atLeast"/>
              <w:ind w:left="312" w:hanging="183"/>
              <w:jc w:val="left"/>
              <w:rPr>
                <w:rFonts w:ascii="Arial" w:hAnsi="Arial" w:cs="Arial"/>
                <w:sz w:val="20"/>
                <w:szCs w:val="20"/>
              </w:rPr>
            </w:pPr>
            <w:r w:rsidRPr="00B76725">
              <w:rPr>
                <w:rFonts w:ascii="Arial" w:hAnsi="Arial" w:cs="Arial"/>
                <w:sz w:val="20"/>
                <w:szCs w:val="20"/>
              </w:rPr>
              <w:t>Sunshine hour</w:t>
            </w:r>
          </w:p>
        </w:tc>
        <w:tc>
          <w:tcPr>
            <w:tcW w:w="1577" w:type="dxa"/>
            <w:vMerge w:val="restart"/>
          </w:tcPr>
          <w:p w14:paraId="4544E7E5" w14:textId="77777777" w:rsidR="00B76725" w:rsidRDefault="00CB3619" w:rsidP="00B76725">
            <w:pPr>
              <w:pStyle w:val="TableParagraph"/>
              <w:spacing w:line="230" w:lineRule="atLeast"/>
              <w:ind w:left="284" w:right="127" w:hanging="147"/>
              <w:jc w:val="left"/>
              <w:rPr>
                <w:rFonts w:ascii="Arial" w:hAnsi="Arial" w:cs="Arial"/>
                <w:sz w:val="20"/>
                <w:szCs w:val="20"/>
              </w:rPr>
            </w:pPr>
            <w:r w:rsidRPr="00B76725">
              <w:rPr>
                <w:rFonts w:ascii="Arial" w:hAnsi="Arial" w:cs="Arial"/>
                <w:sz w:val="20"/>
                <w:szCs w:val="20"/>
              </w:rPr>
              <w:t>Wind</w:t>
            </w:r>
            <w:r w:rsidR="00B76725">
              <w:rPr>
                <w:rFonts w:ascii="Arial" w:hAnsi="Arial" w:cs="Arial"/>
                <w:sz w:val="20"/>
                <w:szCs w:val="20"/>
              </w:rPr>
              <w:t xml:space="preserve"> </w:t>
            </w:r>
            <w:r w:rsidRPr="00B76725">
              <w:rPr>
                <w:rFonts w:ascii="Arial" w:hAnsi="Arial" w:cs="Arial"/>
                <w:sz w:val="20"/>
                <w:szCs w:val="20"/>
              </w:rPr>
              <w:t xml:space="preserve">speed </w:t>
            </w:r>
          </w:p>
          <w:p w14:paraId="1E8C1966" w14:textId="3CA5F215" w:rsidR="00CB3619" w:rsidRPr="00B76725" w:rsidRDefault="00CB3619" w:rsidP="00B76725">
            <w:pPr>
              <w:pStyle w:val="TableParagraph"/>
              <w:spacing w:line="230" w:lineRule="atLeast"/>
              <w:ind w:left="284" w:right="127" w:hanging="147"/>
              <w:rPr>
                <w:rFonts w:ascii="Arial" w:hAnsi="Arial" w:cs="Arial"/>
                <w:sz w:val="20"/>
                <w:szCs w:val="20"/>
              </w:rPr>
            </w:pPr>
            <w:r w:rsidRPr="00B76725">
              <w:rPr>
                <w:rFonts w:ascii="Arial" w:hAnsi="Arial" w:cs="Arial"/>
                <w:sz w:val="20"/>
                <w:szCs w:val="20"/>
              </w:rPr>
              <w:t>(Km/</w:t>
            </w:r>
            <w:proofErr w:type="spellStart"/>
            <w:r w:rsidRPr="00B76725">
              <w:rPr>
                <w:rFonts w:ascii="Arial" w:hAnsi="Arial" w:cs="Arial"/>
                <w:sz w:val="20"/>
                <w:szCs w:val="20"/>
              </w:rPr>
              <w:t>hr</w:t>
            </w:r>
            <w:proofErr w:type="spellEnd"/>
            <w:r w:rsidRPr="00B76725">
              <w:rPr>
                <w:rFonts w:ascii="Arial" w:hAnsi="Arial" w:cs="Arial"/>
                <w:sz w:val="20"/>
                <w:szCs w:val="20"/>
              </w:rPr>
              <w:t>)</w:t>
            </w:r>
          </w:p>
        </w:tc>
      </w:tr>
      <w:tr w:rsidR="00CB3619" w:rsidRPr="00B76725" w14:paraId="60999A79" w14:textId="77777777" w:rsidTr="00B76725">
        <w:trPr>
          <w:trHeight w:val="230"/>
        </w:trPr>
        <w:tc>
          <w:tcPr>
            <w:tcW w:w="1642" w:type="dxa"/>
            <w:vMerge/>
            <w:tcBorders>
              <w:top w:val="nil"/>
            </w:tcBorders>
          </w:tcPr>
          <w:p w14:paraId="303EDC84" w14:textId="77777777" w:rsidR="00CB3619" w:rsidRPr="00B76725" w:rsidRDefault="00CB3619" w:rsidP="002D4E2B">
            <w:pPr>
              <w:rPr>
                <w:rFonts w:ascii="Arial" w:hAnsi="Arial" w:cs="Arial"/>
                <w:lang w:bidi="en-US"/>
              </w:rPr>
            </w:pPr>
          </w:p>
        </w:tc>
        <w:tc>
          <w:tcPr>
            <w:tcW w:w="1016" w:type="dxa"/>
            <w:vMerge/>
            <w:tcBorders>
              <w:top w:val="nil"/>
            </w:tcBorders>
          </w:tcPr>
          <w:p w14:paraId="769E78A9" w14:textId="77777777" w:rsidR="00CB3619" w:rsidRPr="00B76725" w:rsidRDefault="00CB3619" w:rsidP="002D4E2B">
            <w:pPr>
              <w:rPr>
                <w:rFonts w:ascii="Arial" w:hAnsi="Arial" w:cs="Arial"/>
                <w:lang w:bidi="en-US"/>
              </w:rPr>
            </w:pPr>
          </w:p>
        </w:tc>
        <w:tc>
          <w:tcPr>
            <w:tcW w:w="1408" w:type="dxa"/>
          </w:tcPr>
          <w:p w14:paraId="3887DAE3"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Maximum</w:t>
            </w:r>
          </w:p>
        </w:tc>
        <w:tc>
          <w:tcPr>
            <w:tcW w:w="1083" w:type="dxa"/>
          </w:tcPr>
          <w:p w14:paraId="4EE51B18" w14:textId="77777777" w:rsidR="00CB3619" w:rsidRPr="00B76725" w:rsidRDefault="00CB3619" w:rsidP="002D4E2B">
            <w:pPr>
              <w:pStyle w:val="TableParagraph"/>
              <w:spacing w:line="210" w:lineRule="exact"/>
              <w:ind w:left="88" w:right="88"/>
              <w:rPr>
                <w:rFonts w:ascii="Arial" w:hAnsi="Arial" w:cs="Arial"/>
                <w:sz w:val="20"/>
                <w:szCs w:val="20"/>
              </w:rPr>
            </w:pPr>
            <w:r w:rsidRPr="00B76725">
              <w:rPr>
                <w:rFonts w:ascii="Arial" w:hAnsi="Arial" w:cs="Arial"/>
                <w:sz w:val="20"/>
                <w:szCs w:val="20"/>
              </w:rPr>
              <w:t>Minimum</w:t>
            </w:r>
          </w:p>
        </w:tc>
        <w:tc>
          <w:tcPr>
            <w:tcW w:w="1160" w:type="dxa"/>
          </w:tcPr>
          <w:p w14:paraId="464D3F63" w14:textId="77777777" w:rsidR="00CB3619" w:rsidRPr="00B76725" w:rsidRDefault="00CB3619" w:rsidP="002D4E2B">
            <w:pPr>
              <w:pStyle w:val="TableParagraph"/>
              <w:spacing w:line="210" w:lineRule="exact"/>
              <w:ind w:left="177" w:right="177"/>
              <w:rPr>
                <w:rFonts w:ascii="Arial" w:hAnsi="Arial" w:cs="Arial"/>
                <w:sz w:val="20"/>
                <w:szCs w:val="20"/>
              </w:rPr>
            </w:pPr>
            <w:r w:rsidRPr="00B76725">
              <w:rPr>
                <w:rFonts w:ascii="Arial" w:hAnsi="Arial" w:cs="Arial"/>
                <w:sz w:val="20"/>
                <w:szCs w:val="20"/>
              </w:rPr>
              <w:t>Morning</w:t>
            </w:r>
          </w:p>
        </w:tc>
        <w:tc>
          <w:tcPr>
            <w:tcW w:w="1103" w:type="dxa"/>
          </w:tcPr>
          <w:p w14:paraId="1C858060" w14:textId="77777777" w:rsidR="00CB3619" w:rsidRPr="00B76725" w:rsidRDefault="00CB3619" w:rsidP="002D4E2B">
            <w:pPr>
              <w:pStyle w:val="TableParagraph"/>
              <w:spacing w:line="210" w:lineRule="exact"/>
              <w:ind w:left="176" w:right="175"/>
              <w:rPr>
                <w:rFonts w:ascii="Arial" w:hAnsi="Arial" w:cs="Arial"/>
                <w:sz w:val="20"/>
                <w:szCs w:val="20"/>
              </w:rPr>
            </w:pPr>
            <w:r w:rsidRPr="00B76725">
              <w:rPr>
                <w:rFonts w:ascii="Arial" w:hAnsi="Arial" w:cs="Arial"/>
                <w:sz w:val="20"/>
                <w:szCs w:val="20"/>
              </w:rPr>
              <w:t>Evening</w:t>
            </w:r>
          </w:p>
        </w:tc>
        <w:tc>
          <w:tcPr>
            <w:tcW w:w="1175" w:type="dxa"/>
            <w:vMerge/>
            <w:tcBorders>
              <w:top w:val="nil"/>
            </w:tcBorders>
          </w:tcPr>
          <w:p w14:paraId="489A9A52" w14:textId="77777777" w:rsidR="00CB3619" w:rsidRPr="00B76725" w:rsidRDefault="00CB3619" w:rsidP="002D4E2B">
            <w:pPr>
              <w:rPr>
                <w:rFonts w:ascii="Arial" w:hAnsi="Arial" w:cs="Arial"/>
                <w:lang w:bidi="en-US"/>
              </w:rPr>
            </w:pPr>
          </w:p>
        </w:tc>
        <w:tc>
          <w:tcPr>
            <w:tcW w:w="877" w:type="dxa"/>
            <w:vMerge/>
            <w:tcBorders>
              <w:top w:val="nil"/>
            </w:tcBorders>
          </w:tcPr>
          <w:p w14:paraId="6E1F2583" w14:textId="77777777" w:rsidR="00CB3619" w:rsidRPr="00B76725" w:rsidRDefault="00CB3619" w:rsidP="002D4E2B">
            <w:pPr>
              <w:rPr>
                <w:rFonts w:ascii="Arial" w:hAnsi="Arial" w:cs="Arial"/>
                <w:lang w:bidi="en-US"/>
              </w:rPr>
            </w:pPr>
          </w:p>
        </w:tc>
        <w:tc>
          <w:tcPr>
            <w:tcW w:w="1053" w:type="dxa"/>
            <w:vMerge/>
            <w:tcBorders>
              <w:top w:val="nil"/>
            </w:tcBorders>
          </w:tcPr>
          <w:p w14:paraId="3BEEF7BE" w14:textId="77777777" w:rsidR="00CB3619" w:rsidRPr="00B76725" w:rsidRDefault="00CB3619" w:rsidP="002D4E2B">
            <w:pPr>
              <w:rPr>
                <w:rFonts w:ascii="Arial" w:hAnsi="Arial" w:cs="Arial"/>
                <w:lang w:bidi="en-US"/>
              </w:rPr>
            </w:pPr>
          </w:p>
        </w:tc>
        <w:tc>
          <w:tcPr>
            <w:tcW w:w="1577" w:type="dxa"/>
            <w:vMerge/>
            <w:tcBorders>
              <w:top w:val="nil"/>
            </w:tcBorders>
          </w:tcPr>
          <w:p w14:paraId="59A31641" w14:textId="77777777" w:rsidR="00CB3619" w:rsidRPr="00B76725" w:rsidRDefault="00CB3619" w:rsidP="002D4E2B">
            <w:pPr>
              <w:rPr>
                <w:rFonts w:ascii="Arial" w:hAnsi="Arial" w:cs="Arial"/>
                <w:lang w:bidi="en-US"/>
              </w:rPr>
            </w:pPr>
          </w:p>
        </w:tc>
      </w:tr>
      <w:tr w:rsidR="00CB3619" w:rsidRPr="00B76725" w14:paraId="3312D160" w14:textId="77777777" w:rsidTr="00B76725">
        <w:trPr>
          <w:trHeight w:val="230"/>
        </w:trPr>
        <w:tc>
          <w:tcPr>
            <w:tcW w:w="1642" w:type="dxa"/>
          </w:tcPr>
          <w:p w14:paraId="7FC7EC25" w14:textId="77777777" w:rsidR="00CB3619" w:rsidRPr="00B76725" w:rsidRDefault="00CB3619" w:rsidP="002D4E2B">
            <w:pPr>
              <w:pStyle w:val="TableParagraph"/>
              <w:spacing w:line="210" w:lineRule="exact"/>
              <w:ind w:left="107"/>
              <w:jc w:val="left"/>
              <w:rPr>
                <w:rFonts w:ascii="Arial" w:hAnsi="Arial" w:cs="Arial"/>
                <w:sz w:val="20"/>
                <w:szCs w:val="20"/>
              </w:rPr>
            </w:pPr>
            <w:r w:rsidRPr="00B76725">
              <w:rPr>
                <w:rFonts w:ascii="Arial" w:hAnsi="Arial" w:cs="Arial"/>
                <w:sz w:val="20"/>
                <w:szCs w:val="20"/>
              </w:rPr>
              <w:t>December 2021</w:t>
            </w:r>
          </w:p>
        </w:tc>
        <w:tc>
          <w:tcPr>
            <w:tcW w:w="1016" w:type="dxa"/>
          </w:tcPr>
          <w:p w14:paraId="33BB3FA1"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52</w:t>
            </w:r>
          </w:p>
        </w:tc>
        <w:tc>
          <w:tcPr>
            <w:tcW w:w="1408" w:type="dxa"/>
          </w:tcPr>
          <w:p w14:paraId="3184C474"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27.7</w:t>
            </w:r>
          </w:p>
        </w:tc>
        <w:tc>
          <w:tcPr>
            <w:tcW w:w="1083" w:type="dxa"/>
          </w:tcPr>
          <w:p w14:paraId="4D715C20"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15.0</w:t>
            </w:r>
          </w:p>
        </w:tc>
        <w:tc>
          <w:tcPr>
            <w:tcW w:w="1160" w:type="dxa"/>
          </w:tcPr>
          <w:p w14:paraId="10E80421"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80.3</w:t>
            </w:r>
          </w:p>
        </w:tc>
        <w:tc>
          <w:tcPr>
            <w:tcW w:w="1103" w:type="dxa"/>
          </w:tcPr>
          <w:p w14:paraId="2FF32AEC"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47.4</w:t>
            </w:r>
          </w:p>
        </w:tc>
        <w:tc>
          <w:tcPr>
            <w:tcW w:w="1175" w:type="dxa"/>
          </w:tcPr>
          <w:p w14:paraId="1EC27DC6"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65FC6D5"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35BB22B"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6.4</w:t>
            </w:r>
          </w:p>
        </w:tc>
        <w:tc>
          <w:tcPr>
            <w:tcW w:w="1577" w:type="dxa"/>
          </w:tcPr>
          <w:p w14:paraId="2FCEFED4"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46CC1784" w14:textId="77777777" w:rsidTr="00B76725">
        <w:trPr>
          <w:trHeight w:val="230"/>
        </w:trPr>
        <w:tc>
          <w:tcPr>
            <w:tcW w:w="1642" w:type="dxa"/>
            <w:vMerge w:val="restart"/>
          </w:tcPr>
          <w:p w14:paraId="73F718DA"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January 2022</w:t>
            </w:r>
          </w:p>
        </w:tc>
        <w:tc>
          <w:tcPr>
            <w:tcW w:w="1016" w:type="dxa"/>
          </w:tcPr>
          <w:p w14:paraId="69816040"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1</w:t>
            </w:r>
          </w:p>
        </w:tc>
        <w:tc>
          <w:tcPr>
            <w:tcW w:w="1408" w:type="dxa"/>
          </w:tcPr>
          <w:p w14:paraId="2356573C"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29.4</w:t>
            </w:r>
          </w:p>
        </w:tc>
        <w:tc>
          <w:tcPr>
            <w:tcW w:w="1083" w:type="dxa"/>
          </w:tcPr>
          <w:p w14:paraId="425D666C"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17.6</w:t>
            </w:r>
          </w:p>
        </w:tc>
        <w:tc>
          <w:tcPr>
            <w:tcW w:w="1160" w:type="dxa"/>
          </w:tcPr>
          <w:p w14:paraId="142F1DF8"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84.4</w:t>
            </w:r>
          </w:p>
        </w:tc>
        <w:tc>
          <w:tcPr>
            <w:tcW w:w="1103" w:type="dxa"/>
          </w:tcPr>
          <w:p w14:paraId="6E9D79AC"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56.6</w:t>
            </w:r>
          </w:p>
        </w:tc>
        <w:tc>
          <w:tcPr>
            <w:tcW w:w="1175" w:type="dxa"/>
          </w:tcPr>
          <w:p w14:paraId="2A51BFBC"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1D3559B4"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22BF1008"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4.5</w:t>
            </w:r>
          </w:p>
        </w:tc>
        <w:tc>
          <w:tcPr>
            <w:tcW w:w="1577" w:type="dxa"/>
          </w:tcPr>
          <w:p w14:paraId="16D6BAE1"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4.8</w:t>
            </w:r>
          </w:p>
        </w:tc>
      </w:tr>
      <w:tr w:rsidR="00CB3619" w:rsidRPr="00B76725" w14:paraId="19A05500" w14:textId="77777777" w:rsidTr="00B76725">
        <w:trPr>
          <w:trHeight w:val="230"/>
        </w:trPr>
        <w:tc>
          <w:tcPr>
            <w:tcW w:w="1642" w:type="dxa"/>
            <w:vMerge/>
            <w:tcBorders>
              <w:top w:val="nil"/>
            </w:tcBorders>
          </w:tcPr>
          <w:p w14:paraId="1EAEEB43" w14:textId="77777777" w:rsidR="00CB3619" w:rsidRPr="00B76725" w:rsidRDefault="00CB3619" w:rsidP="002D4E2B">
            <w:pPr>
              <w:rPr>
                <w:rFonts w:ascii="Arial" w:hAnsi="Arial" w:cs="Arial"/>
                <w:lang w:bidi="en-US"/>
              </w:rPr>
            </w:pPr>
          </w:p>
        </w:tc>
        <w:tc>
          <w:tcPr>
            <w:tcW w:w="1016" w:type="dxa"/>
          </w:tcPr>
          <w:p w14:paraId="378427AE"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2</w:t>
            </w:r>
          </w:p>
        </w:tc>
        <w:tc>
          <w:tcPr>
            <w:tcW w:w="1408" w:type="dxa"/>
          </w:tcPr>
          <w:p w14:paraId="63F31CD8"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25.8</w:t>
            </w:r>
          </w:p>
        </w:tc>
        <w:tc>
          <w:tcPr>
            <w:tcW w:w="1083" w:type="dxa"/>
          </w:tcPr>
          <w:p w14:paraId="00A6741F"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12.4</w:t>
            </w:r>
          </w:p>
        </w:tc>
        <w:tc>
          <w:tcPr>
            <w:tcW w:w="1160" w:type="dxa"/>
          </w:tcPr>
          <w:p w14:paraId="0CC18116"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81.1</w:t>
            </w:r>
          </w:p>
        </w:tc>
        <w:tc>
          <w:tcPr>
            <w:tcW w:w="1103" w:type="dxa"/>
          </w:tcPr>
          <w:p w14:paraId="7681E8D4"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76.7</w:t>
            </w:r>
          </w:p>
        </w:tc>
        <w:tc>
          <w:tcPr>
            <w:tcW w:w="1175" w:type="dxa"/>
          </w:tcPr>
          <w:p w14:paraId="70CE0F6D"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C32BB50"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148C980"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8.2</w:t>
            </w:r>
          </w:p>
        </w:tc>
        <w:tc>
          <w:tcPr>
            <w:tcW w:w="1577" w:type="dxa"/>
          </w:tcPr>
          <w:p w14:paraId="5066FA62"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6.4</w:t>
            </w:r>
          </w:p>
        </w:tc>
      </w:tr>
      <w:tr w:rsidR="00CB3619" w:rsidRPr="00B76725" w14:paraId="7CDD8C65" w14:textId="77777777" w:rsidTr="00B76725">
        <w:trPr>
          <w:trHeight w:val="230"/>
        </w:trPr>
        <w:tc>
          <w:tcPr>
            <w:tcW w:w="1642" w:type="dxa"/>
            <w:vMerge/>
            <w:tcBorders>
              <w:top w:val="nil"/>
            </w:tcBorders>
          </w:tcPr>
          <w:p w14:paraId="36E99AD8" w14:textId="77777777" w:rsidR="00CB3619" w:rsidRPr="00B76725" w:rsidRDefault="00CB3619" w:rsidP="002D4E2B">
            <w:pPr>
              <w:rPr>
                <w:rFonts w:ascii="Arial" w:hAnsi="Arial" w:cs="Arial"/>
                <w:lang w:bidi="en-US"/>
              </w:rPr>
            </w:pPr>
          </w:p>
        </w:tc>
        <w:tc>
          <w:tcPr>
            <w:tcW w:w="1016" w:type="dxa"/>
          </w:tcPr>
          <w:p w14:paraId="3AE63300" w14:textId="77777777" w:rsidR="00CB3619" w:rsidRPr="00B76725" w:rsidRDefault="00CB3619" w:rsidP="002D4E2B">
            <w:pPr>
              <w:pStyle w:val="TableParagraph"/>
              <w:spacing w:before="1" w:line="210" w:lineRule="exact"/>
              <w:ind w:left="453"/>
              <w:jc w:val="left"/>
              <w:rPr>
                <w:rFonts w:ascii="Arial" w:hAnsi="Arial" w:cs="Arial"/>
                <w:sz w:val="20"/>
                <w:szCs w:val="20"/>
              </w:rPr>
            </w:pPr>
            <w:r w:rsidRPr="00B76725">
              <w:rPr>
                <w:rFonts w:ascii="Arial" w:hAnsi="Arial" w:cs="Arial"/>
                <w:sz w:val="20"/>
                <w:szCs w:val="20"/>
              </w:rPr>
              <w:t>3</w:t>
            </w:r>
          </w:p>
        </w:tc>
        <w:tc>
          <w:tcPr>
            <w:tcW w:w="1408" w:type="dxa"/>
          </w:tcPr>
          <w:p w14:paraId="2C3F5B5F" w14:textId="77777777" w:rsidR="00CB3619" w:rsidRPr="00B76725" w:rsidRDefault="00CB3619" w:rsidP="002D4E2B">
            <w:pPr>
              <w:pStyle w:val="TableParagraph"/>
              <w:spacing w:before="1" w:line="210" w:lineRule="exact"/>
              <w:ind w:left="235" w:right="233"/>
              <w:rPr>
                <w:rFonts w:ascii="Arial" w:hAnsi="Arial" w:cs="Arial"/>
                <w:sz w:val="20"/>
                <w:szCs w:val="20"/>
              </w:rPr>
            </w:pPr>
            <w:r w:rsidRPr="00B76725">
              <w:rPr>
                <w:rFonts w:ascii="Arial" w:hAnsi="Arial" w:cs="Arial"/>
                <w:sz w:val="20"/>
                <w:szCs w:val="20"/>
              </w:rPr>
              <w:t>29.5</w:t>
            </w:r>
          </w:p>
        </w:tc>
        <w:tc>
          <w:tcPr>
            <w:tcW w:w="1083" w:type="dxa"/>
          </w:tcPr>
          <w:p w14:paraId="15A11339" w14:textId="77777777" w:rsidR="00CB3619" w:rsidRPr="00B76725" w:rsidRDefault="00CB3619" w:rsidP="002D4E2B">
            <w:pPr>
              <w:pStyle w:val="TableParagraph"/>
              <w:spacing w:before="1" w:line="210" w:lineRule="exact"/>
              <w:ind w:left="88" w:right="86"/>
              <w:rPr>
                <w:rFonts w:ascii="Arial" w:hAnsi="Arial" w:cs="Arial"/>
                <w:sz w:val="20"/>
                <w:szCs w:val="20"/>
              </w:rPr>
            </w:pPr>
            <w:r w:rsidRPr="00B76725">
              <w:rPr>
                <w:rFonts w:ascii="Arial" w:hAnsi="Arial" w:cs="Arial"/>
                <w:sz w:val="20"/>
                <w:szCs w:val="20"/>
              </w:rPr>
              <w:t>14.5</w:t>
            </w:r>
          </w:p>
        </w:tc>
        <w:tc>
          <w:tcPr>
            <w:tcW w:w="1160" w:type="dxa"/>
          </w:tcPr>
          <w:p w14:paraId="5F6B1EAA" w14:textId="77777777" w:rsidR="00CB3619" w:rsidRPr="00B76725" w:rsidRDefault="00CB3619" w:rsidP="002D4E2B">
            <w:pPr>
              <w:pStyle w:val="TableParagraph"/>
              <w:spacing w:before="1" w:line="210" w:lineRule="exact"/>
              <w:ind w:left="177" w:right="176"/>
              <w:rPr>
                <w:rFonts w:ascii="Arial" w:hAnsi="Arial" w:cs="Arial"/>
                <w:sz w:val="20"/>
                <w:szCs w:val="20"/>
              </w:rPr>
            </w:pPr>
            <w:r w:rsidRPr="00B76725">
              <w:rPr>
                <w:rFonts w:ascii="Arial" w:hAnsi="Arial" w:cs="Arial"/>
                <w:sz w:val="20"/>
                <w:szCs w:val="20"/>
              </w:rPr>
              <w:t>83.4</w:t>
            </w:r>
          </w:p>
        </w:tc>
        <w:tc>
          <w:tcPr>
            <w:tcW w:w="1103" w:type="dxa"/>
          </w:tcPr>
          <w:p w14:paraId="2B843900" w14:textId="77777777" w:rsidR="00CB3619" w:rsidRPr="00B76725" w:rsidRDefault="00CB3619" w:rsidP="002D4E2B">
            <w:pPr>
              <w:pStyle w:val="TableParagraph"/>
              <w:spacing w:before="1" w:line="210" w:lineRule="exact"/>
              <w:ind w:left="176" w:right="172"/>
              <w:rPr>
                <w:rFonts w:ascii="Arial" w:hAnsi="Arial" w:cs="Arial"/>
                <w:sz w:val="20"/>
                <w:szCs w:val="20"/>
              </w:rPr>
            </w:pPr>
            <w:r w:rsidRPr="00B76725">
              <w:rPr>
                <w:rFonts w:ascii="Arial" w:hAnsi="Arial" w:cs="Arial"/>
                <w:sz w:val="20"/>
                <w:szCs w:val="20"/>
              </w:rPr>
              <w:t>62.0</w:t>
            </w:r>
          </w:p>
        </w:tc>
        <w:tc>
          <w:tcPr>
            <w:tcW w:w="1175" w:type="dxa"/>
          </w:tcPr>
          <w:p w14:paraId="0A8B754B" w14:textId="77777777" w:rsidR="00CB3619" w:rsidRPr="00B76725" w:rsidRDefault="00CB3619" w:rsidP="002D4E2B">
            <w:pPr>
              <w:pStyle w:val="TableParagraph"/>
              <w:spacing w:before="1"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1F6BE1" w14:textId="77777777" w:rsidR="00CB3619" w:rsidRPr="00B76725" w:rsidRDefault="00CB3619" w:rsidP="002D4E2B">
            <w:pPr>
              <w:pStyle w:val="TableParagraph"/>
              <w:spacing w:before="1"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77A61F8" w14:textId="77777777" w:rsidR="00CB3619" w:rsidRPr="00B76725" w:rsidRDefault="00CB3619" w:rsidP="002D4E2B">
            <w:pPr>
              <w:pStyle w:val="TableParagraph"/>
              <w:spacing w:before="1" w:line="210" w:lineRule="exact"/>
              <w:ind w:left="325" w:right="328"/>
              <w:rPr>
                <w:rFonts w:ascii="Arial" w:hAnsi="Arial" w:cs="Arial"/>
                <w:sz w:val="20"/>
                <w:szCs w:val="20"/>
              </w:rPr>
            </w:pPr>
            <w:r w:rsidRPr="00B76725">
              <w:rPr>
                <w:rFonts w:ascii="Arial" w:hAnsi="Arial" w:cs="Arial"/>
                <w:sz w:val="20"/>
                <w:szCs w:val="20"/>
              </w:rPr>
              <w:t>8.3</w:t>
            </w:r>
          </w:p>
        </w:tc>
        <w:tc>
          <w:tcPr>
            <w:tcW w:w="1577" w:type="dxa"/>
          </w:tcPr>
          <w:p w14:paraId="7D0D28A7" w14:textId="77777777" w:rsidR="00CB3619" w:rsidRPr="00B76725" w:rsidRDefault="00CB3619" w:rsidP="002D4E2B">
            <w:pPr>
              <w:pStyle w:val="TableParagraph"/>
              <w:spacing w:before="1" w:line="210" w:lineRule="exact"/>
              <w:ind w:left="446" w:right="454"/>
              <w:rPr>
                <w:rFonts w:ascii="Arial" w:hAnsi="Arial" w:cs="Arial"/>
                <w:sz w:val="20"/>
                <w:szCs w:val="20"/>
              </w:rPr>
            </w:pPr>
            <w:r w:rsidRPr="00B76725">
              <w:rPr>
                <w:rFonts w:ascii="Arial" w:hAnsi="Arial" w:cs="Arial"/>
                <w:sz w:val="20"/>
                <w:szCs w:val="20"/>
              </w:rPr>
              <w:t>5.4</w:t>
            </w:r>
          </w:p>
        </w:tc>
      </w:tr>
      <w:tr w:rsidR="00CB3619" w:rsidRPr="00B76725" w14:paraId="41D036E2" w14:textId="77777777" w:rsidTr="00B76725">
        <w:trPr>
          <w:trHeight w:val="230"/>
        </w:trPr>
        <w:tc>
          <w:tcPr>
            <w:tcW w:w="1642" w:type="dxa"/>
            <w:vMerge/>
            <w:tcBorders>
              <w:top w:val="nil"/>
            </w:tcBorders>
          </w:tcPr>
          <w:p w14:paraId="5A5FF71A" w14:textId="77777777" w:rsidR="00CB3619" w:rsidRPr="00B76725" w:rsidRDefault="00CB3619" w:rsidP="002D4E2B">
            <w:pPr>
              <w:rPr>
                <w:rFonts w:ascii="Arial" w:hAnsi="Arial" w:cs="Arial"/>
                <w:lang w:bidi="en-US"/>
              </w:rPr>
            </w:pPr>
          </w:p>
        </w:tc>
        <w:tc>
          <w:tcPr>
            <w:tcW w:w="1016" w:type="dxa"/>
          </w:tcPr>
          <w:p w14:paraId="2E977664"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4</w:t>
            </w:r>
          </w:p>
        </w:tc>
        <w:tc>
          <w:tcPr>
            <w:tcW w:w="1408" w:type="dxa"/>
          </w:tcPr>
          <w:p w14:paraId="03A59AEC"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25.3</w:t>
            </w:r>
          </w:p>
        </w:tc>
        <w:tc>
          <w:tcPr>
            <w:tcW w:w="1083" w:type="dxa"/>
          </w:tcPr>
          <w:p w14:paraId="0334F2E1"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12.1</w:t>
            </w:r>
          </w:p>
        </w:tc>
        <w:tc>
          <w:tcPr>
            <w:tcW w:w="1160" w:type="dxa"/>
          </w:tcPr>
          <w:p w14:paraId="21565C7C"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78.9</w:t>
            </w:r>
          </w:p>
        </w:tc>
        <w:tc>
          <w:tcPr>
            <w:tcW w:w="1103" w:type="dxa"/>
          </w:tcPr>
          <w:p w14:paraId="0926C41D"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35.4</w:t>
            </w:r>
          </w:p>
        </w:tc>
        <w:tc>
          <w:tcPr>
            <w:tcW w:w="1175" w:type="dxa"/>
          </w:tcPr>
          <w:p w14:paraId="2F3E4675"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0321B9A5"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FDB98D4"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6.7</w:t>
            </w:r>
          </w:p>
        </w:tc>
        <w:tc>
          <w:tcPr>
            <w:tcW w:w="1577" w:type="dxa"/>
          </w:tcPr>
          <w:p w14:paraId="6682C519"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6.1</w:t>
            </w:r>
          </w:p>
        </w:tc>
      </w:tr>
      <w:tr w:rsidR="00CB3619" w:rsidRPr="00B76725" w14:paraId="139BA5F2" w14:textId="77777777" w:rsidTr="00B76725">
        <w:trPr>
          <w:trHeight w:val="230"/>
        </w:trPr>
        <w:tc>
          <w:tcPr>
            <w:tcW w:w="1642" w:type="dxa"/>
            <w:vMerge/>
            <w:tcBorders>
              <w:top w:val="nil"/>
            </w:tcBorders>
          </w:tcPr>
          <w:p w14:paraId="6BD65E08" w14:textId="77777777" w:rsidR="00CB3619" w:rsidRPr="00B76725" w:rsidRDefault="00CB3619" w:rsidP="002D4E2B">
            <w:pPr>
              <w:rPr>
                <w:rFonts w:ascii="Arial" w:hAnsi="Arial" w:cs="Arial"/>
                <w:lang w:bidi="en-US"/>
              </w:rPr>
            </w:pPr>
          </w:p>
        </w:tc>
        <w:tc>
          <w:tcPr>
            <w:tcW w:w="1016" w:type="dxa"/>
          </w:tcPr>
          <w:p w14:paraId="19E24242"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5</w:t>
            </w:r>
          </w:p>
        </w:tc>
        <w:tc>
          <w:tcPr>
            <w:tcW w:w="1408" w:type="dxa"/>
          </w:tcPr>
          <w:p w14:paraId="1814A071"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29.6</w:t>
            </w:r>
          </w:p>
        </w:tc>
        <w:tc>
          <w:tcPr>
            <w:tcW w:w="1083" w:type="dxa"/>
          </w:tcPr>
          <w:p w14:paraId="6A5BC6F2"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13.2</w:t>
            </w:r>
          </w:p>
        </w:tc>
        <w:tc>
          <w:tcPr>
            <w:tcW w:w="1160" w:type="dxa"/>
          </w:tcPr>
          <w:p w14:paraId="5DEC1F15"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75.7</w:t>
            </w:r>
          </w:p>
        </w:tc>
        <w:tc>
          <w:tcPr>
            <w:tcW w:w="1103" w:type="dxa"/>
          </w:tcPr>
          <w:p w14:paraId="46715B6B"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34.7</w:t>
            </w:r>
          </w:p>
        </w:tc>
        <w:tc>
          <w:tcPr>
            <w:tcW w:w="1175" w:type="dxa"/>
          </w:tcPr>
          <w:p w14:paraId="05CCFC34"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F412AF"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57D9B77"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8.6</w:t>
            </w:r>
          </w:p>
        </w:tc>
        <w:tc>
          <w:tcPr>
            <w:tcW w:w="1577" w:type="dxa"/>
          </w:tcPr>
          <w:p w14:paraId="1EC2008B"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3.7</w:t>
            </w:r>
          </w:p>
        </w:tc>
      </w:tr>
      <w:tr w:rsidR="00CB3619" w:rsidRPr="00B76725" w14:paraId="7C245AEA" w14:textId="77777777" w:rsidTr="00B76725">
        <w:trPr>
          <w:trHeight w:val="230"/>
        </w:trPr>
        <w:tc>
          <w:tcPr>
            <w:tcW w:w="1642" w:type="dxa"/>
            <w:vMerge w:val="restart"/>
          </w:tcPr>
          <w:p w14:paraId="5539F966"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February 2022</w:t>
            </w:r>
          </w:p>
        </w:tc>
        <w:tc>
          <w:tcPr>
            <w:tcW w:w="1016" w:type="dxa"/>
          </w:tcPr>
          <w:p w14:paraId="2C2198A5"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6</w:t>
            </w:r>
          </w:p>
        </w:tc>
        <w:tc>
          <w:tcPr>
            <w:tcW w:w="1408" w:type="dxa"/>
          </w:tcPr>
          <w:p w14:paraId="1FE9BC93"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30.0</w:t>
            </w:r>
          </w:p>
        </w:tc>
        <w:tc>
          <w:tcPr>
            <w:tcW w:w="1083" w:type="dxa"/>
          </w:tcPr>
          <w:p w14:paraId="64F40394"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13.3</w:t>
            </w:r>
          </w:p>
        </w:tc>
        <w:tc>
          <w:tcPr>
            <w:tcW w:w="1160" w:type="dxa"/>
          </w:tcPr>
          <w:p w14:paraId="003A3D1B"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74.4</w:t>
            </w:r>
          </w:p>
        </w:tc>
        <w:tc>
          <w:tcPr>
            <w:tcW w:w="1103" w:type="dxa"/>
          </w:tcPr>
          <w:p w14:paraId="5546DD58"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29.3</w:t>
            </w:r>
          </w:p>
        </w:tc>
        <w:tc>
          <w:tcPr>
            <w:tcW w:w="1175" w:type="dxa"/>
          </w:tcPr>
          <w:p w14:paraId="1AA65D14"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B4D7D89"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6D5F697"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8.0</w:t>
            </w:r>
          </w:p>
        </w:tc>
        <w:tc>
          <w:tcPr>
            <w:tcW w:w="1577" w:type="dxa"/>
          </w:tcPr>
          <w:p w14:paraId="3961E894"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4.1</w:t>
            </w:r>
          </w:p>
        </w:tc>
      </w:tr>
      <w:tr w:rsidR="00CB3619" w:rsidRPr="00B76725" w14:paraId="5F13493C" w14:textId="77777777" w:rsidTr="00B76725">
        <w:trPr>
          <w:trHeight w:val="230"/>
        </w:trPr>
        <w:tc>
          <w:tcPr>
            <w:tcW w:w="1642" w:type="dxa"/>
            <w:vMerge/>
            <w:tcBorders>
              <w:top w:val="nil"/>
            </w:tcBorders>
          </w:tcPr>
          <w:p w14:paraId="19C0CB74" w14:textId="77777777" w:rsidR="00CB3619" w:rsidRPr="00B76725" w:rsidRDefault="00CB3619" w:rsidP="002D4E2B">
            <w:pPr>
              <w:rPr>
                <w:rFonts w:ascii="Arial" w:hAnsi="Arial" w:cs="Arial"/>
                <w:lang w:bidi="en-US"/>
              </w:rPr>
            </w:pPr>
          </w:p>
        </w:tc>
        <w:tc>
          <w:tcPr>
            <w:tcW w:w="1016" w:type="dxa"/>
          </w:tcPr>
          <w:p w14:paraId="1449F224"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7</w:t>
            </w:r>
          </w:p>
        </w:tc>
        <w:tc>
          <w:tcPr>
            <w:tcW w:w="1408" w:type="dxa"/>
          </w:tcPr>
          <w:p w14:paraId="73DB101D"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31.4</w:t>
            </w:r>
          </w:p>
        </w:tc>
        <w:tc>
          <w:tcPr>
            <w:tcW w:w="1083" w:type="dxa"/>
          </w:tcPr>
          <w:p w14:paraId="36061BDA"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14.7</w:t>
            </w:r>
          </w:p>
        </w:tc>
        <w:tc>
          <w:tcPr>
            <w:tcW w:w="1160" w:type="dxa"/>
          </w:tcPr>
          <w:p w14:paraId="236742A7"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61.9</w:t>
            </w:r>
          </w:p>
        </w:tc>
        <w:tc>
          <w:tcPr>
            <w:tcW w:w="1103" w:type="dxa"/>
          </w:tcPr>
          <w:p w14:paraId="4B74CCF2"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27.4</w:t>
            </w:r>
          </w:p>
        </w:tc>
        <w:tc>
          <w:tcPr>
            <w:tcW w:w="1175" w:type="dxa"/>
          </w:tcPr>
          <w:p w14:paraId="5AE7364E"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31B38BB"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65C5B6F"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8.8</w:t>
            </w:r>
          </w:p>
        </w:tc>
        <w:tc>
          <w:tcPr>
            <w:tcW w:w="1577" w:type="dxa"/>
          </w:tcPr>
          <w:p w14:paraId="502CBB1E"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4.4</w:t>
            </w:r>
          </w:p>
        </w:tc>
      </w:tr>
      <w:tr w:rsidR="00CB3619" w:rsidRPr="00B76725" w14:paraId="578FA82D" w14:textId="77777777" w:rsidTr="00B76725">
        <w:trPr>
          <w:trHeight w:val="230"/>
        </w:trPr>
        <w:tc>
          <w:tcPr>
            <w:tcW w:w="1642" w:type="dxa"/>
            <w:vMerge/>
            <w:tcBorders>
              <w:top w:val="nil"/>
            </w:tcBorders>
          </w:tcPr>
          <w:p w14:paraId="01ED6CC0" w14:textId="77777777" w:rsidR="00CB3619" w:rsidRPr="00B76725" w:rsidRDefault="00CB3619" w:rsidP="002D4E2B">
            <w:pPr>
              <w:rPr>
                <w:rFonts w:ascii="Arial" w:hAnsi="Arial" w:cs="Arial"/>
                <w:lang w:bidi="en-US"/>
              </w:rPr>
            </w:pPr>
          </w:p>
        </w:tc>
        <w:tc>
          <w:tcPr>
            <w:tcW w:w="1016" w:type="dxa"/>
          </w:tcPr>
          <w:p w14:paraId="0C71AF16"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8</w:t>
            </w:r>
          </w:p>
        </w:tc>
        <w:tc>
          <w:tcPr>
            <w:tcW w:w="1408" w:type="dxa"/>
          </w:tcPr>
          <w:p w14:paraId="00568E5A"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34.1</w:t>
            </w:r>
          </w:p>
        </w:tc>
        <w:tc>
          <w:tcPr>
            <w:tcW w:w="1083" w:type="dxa"/>
          </w:tcPr>
          <w:p w14:paraId="139FD560"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15.3</w:t>
            </w:r>
          </w:p>
        </w:tc>
        <w:tc>
          <w:tcPr>
            <w:tcW w:w="1160" w:type="dxa"/>
          </w:tcPr>
          <w:p w14:paraId="75C9816B"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74.1</w:t>
            </w:r>
          </w:p>
        </w:tc>
        <w:tc>
          <w:tcPr>
            <w:tcW w:w="1103" w:type="dxa"/>
          </w:tcPr>
          <w:p w14:paraId="4E76DA5E"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23.6</w:t>
            </w:r>
          </w:p>
        </w:tc>
        <w:tc>
          <w:tcPr>
            <w:tcW w:w="1175" w:type="dxa"/>
          </w:tcPr>
          <w:p w14:paraId="40A414CD"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1BECF57"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02538C3"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9.3</w:t>
            </w:r>
          </w:p>
        </w:tc>
        <w:tc>
          <w:tcPr>
            <w:tcW w:w="1577" w:type="dxa"/>
          </w:tcPr>
          <w:p w14:paraId="6EFF69ED"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3.6</w:t>
            </w:r>
          </w:p>
        </w:tc>
      </w:tr>
      <w:tr w:rsidR="00CB3619" w:rsidRPr="00B76725" w14:paraId="5A2F866D" w14:textId="77777777" w:rsidTr="00B76725">
        <w:trPr>
          <w:trHeight w:val="229"/>
        </w:trPr>
        <w:tc>
          <w:tcPr>
            <w:tcW w:w="1642" w:type="dxa"/>
            <w:vMerge/>
            <w:tcBorders>
              <w:top w:val="nil"/>
            </w:tcBorders>
          </w:tcPr>
          <w:p w14:paraId="3D33A296" w14:textId="77777777" w:rsidR="00CB3619" w:rsidRPr="00B76725" w:rsidRDefault="00CB3619" w:rsidP="002D4E2B">
            <w:pPr>
              <w:rPr>
                <w:rFonts w:ascii="Arial" w:hAnsi="Arial" w:cs="Arial"/>
                <w:lang w:bidi="en-US"/>
              </w:rPr>
            </w:pPr>
          </w:p>
        </w:tc>
        <w:tc>
          <w:tcPr>
            <w:tcW w:w="1016" w:type="dxa"/>
          </w:tcPr>
          <w:p w14:paraId="00F11EFA" w14:textId="77777777" w:rsidR="00CB3619" w:rsidRPr="00B76725" w:rsidRDefault="00CB3619" w:rsidP="002D4E2B">
            <w:pPr>
              <w:pStyle w:val="TableParagraph"/>
              <w:spacing w:line="210" w:lineRule="exact"/>
              <w:ind w:left="453"/>
              <w:jc w:val="left"/>
              <w:rPr>
                <w:rFonts w:ascii="Arial" w:hAnsi="Arial" w:cs="Arial"/>
                <w:sz w:val="20"/>
                <w:szCs w:val="20"/>
              </w:rPr>
            </w:pPr>
            <w:r w:rsidRPr="00B76725">
              <w:rPr>
                <w:rFonts w:ascii="Arial" w:hAnsi="Arial" w:cs="Arial"/>
                <w:sz w:val="20"/>
                <w:szCs w:val="20"/>
              </w:rPr>
              <w:t>9</w:t>
            </w:r>
          </w:p>
        </w:tc>
        <w:tc>
          <w:tcPr>
            <w:tcW w:w="1408" w:type="dxa"/>
          </w:tcPr>
          <w:p w14:paraId="3D3DFF10"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34.8</w:t>
            </w:r>
          </w:p>
        </w:tc>
        <w:tc>
          <w:tcPr>
            <w:tcW w:w="1083" w:type="dxa"/>
          </w:tcPr>
          <w:p w14:paraId="0E6EE308"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14.9</w:t>
            </w:r>
          </w:p>
        </w:tc>
        <w:tc>
          <w:tcPr>
            <w:tcW w:w="1160" w:type="dxa"/>
          </w:tcPr>
          <w:p w14:paraId="4F085D28"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62.3</w:t>
            </w:r>
          </w:p>
        </w:tc>
        <w:tc>
          <w:tcPr>
            <w:tcW w:w="1103" w:type="dxa"/>
          </w:tcPr>
          <w:p w14:paraId="0EEAAAAA"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22.7</w:t>
            </w:r>
          </w:p>
        </w:tc>
        <w:tc>
          <w:tcPr>
            <w:tcW w:w="1175" w:type="dxa"/>
          </w:tcPr>
          <w:p w14:paraId="5BA1FB25"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02CADE7"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D187398"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9.2</w:t>
            </w:r>
          </w:p>
        </w:tc>
        <w:tc>
          <w:tcPr>
            <w:tcW w:w="1577" w:type="dxa"/>
          </w:tcPr>
          <w:p w14:paraId="2E179803"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355C6419" w14:textId="77777777" w:rsidTr="00B76725">
        <w:trPr>
          <w:trHeight w:val="230"/>
        </w:trPr>
        <w:tc>
          <w:tcPr>
            <w:tcW w:w="1642" w:type="dxa"/>
            <w:vMerge w:val="restart"/>
          </w:tcPr>
          <w:p w14:paraId="6C44ED8B"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March 2022</w:t>
            </w:r>
          </w:p>
        </w:tc>
        <w:tc>
          <w:tcPr>
            <w:tcW w:w="1016" w:type="dxa"/>
          </w:tcPr>
          <w:p w14:paraId="2B59E78E"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10</w:t>
            </w:r>
          </w:p>
        </w:tc>
        <w:tc>
          <w:tcPr>
            <w:tcW w:w="1408" w:type="dxa"/>
          </w:tcPr>
          <w:p w14:paraId="33150861"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35.8</w:t>
            </w:r>
          </w:p>
        </w:tc>
        <w:tc>
          <w:tcPr>
            <w:tcW w:w="1083" w:type="dxa"/>
          </w:tcPr>
          <w:p w14:paraId="48EF4A41"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19.6</w:t>
            </w:r>
          </w:p>
        </w:tc>
        <w:tc>
          <w:tcPr>
            <w:tcW w:w="1160" w:type="dxa"/>
          </w:tcPr>
          <w:p w14:paraId="1F00715D"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73.3</w:t>
            </w:r>
          </w:p>
        </w:tc>
        <w:tc>
          <w:tcPr>
            <w:tcW w:w="1103" w:type="dxa"/>
          </w:tcPr>
          <w:p w14:paraId="6F09B6C7"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38.3</w:t>
            </w:r>
          </w:p>
        </w:tc>
        <w:tc>
          <w:tcPr>
            <w:tcW w:w="1175" w:type="dxa"/>
          </w:tcPr>
          <w:p w14:paraId="62B5E0C2"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767C650A"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D3D266C"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8.0</w:t>
            </w:r>
          </w:p>
        </w:tc>
        <w:tc>
          <w:tcPr>
            <w:tcW w:w="1577" w:type="dxa"/>
          </w:tcPr>
          <w:p w14:paraId="4DF7C564"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5.0</w:t>
            </w:r>
          </w:p>
        </w:tc>
      </w:tr>
      <w:tr w:rsidR="00CB3619" w:rsidRPr="00B76725" w14:paraId="4974F78F" w14:textId="77777777" w:rsidTr="00B76725">
        <w:trPr>
          <w:trHeight w:val="230"/>
        </w:trPr>
        <w:tc>
          <w:tcPr>
            <w:tcW w:w="1642" w:type="dxa"/>
            <w:vMerge/>
            <w:tcBorders>
              <w:top w:val="nil"/>
            </w:tcBorders>
          </w:tcPr>
          <w:p w14:paraId="3478D399" w14:textId="77777777" w:rsidR="00CB3619" w:rsidRPr="00B76725" w:rsidRDefault="00CB3619" w:rsidP="002D4E2B">
            <w:pPr>
              <w:rPr>
                <w:rFonts w:ascii="Arial" w:hAnsi="Arial" w:cs="Arial"/>
                <w:lang w:bidi="en-US"/>
              </w:rPr>
            </w:pPr>
          </w:p>
        </w:tc>
        <w:tc>
          <w:tcPr>
            <w:tcW w:w="1016" w:type="dxa"/>
          </w:tcPr>
          <w:p w14:paraId="1A5A571F"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11</w:t>
            </w:r>
          </w:p>
        </w:tc>
        <w:tc>
          <w:tcPr>
            <w:tcW w:w="1408" w:type="dxa"/>
          </w:tcPr>
          <w:p w14:paraId="16CCFF21"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38.9</w:t>
            </w:r>
          </w:p>
        </w:tc>
        <w:tc>
          <w:tcPr>
            <w:tcW w:w="1083" w:type="dxa"/>
          </w:tcPr>
          <w:p w14:paraId="516457AC"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20.4</w:t>
            </w:r>
          </w:p>
        </w:tc>
        <w:tc>
          <w:tcPr>
            <w:tcW w:w="1160" w:type="dxa"/>
          </w:tcPr>
          <w:p w14:paraId="118454A7"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55.0</w:t>
            </w:r>
          </w:p>
        </w:tc>
        <w:tc>
          <w:tcPr>
            <w:tcW w:w="1103" w:type="dxa"/>
          </w:tcPr>
          <w:p w14:paraId="1CB0451D"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19.6</w:t>
            </w:r>
          </w:p>
        </w:tc>
        <w:tc>
          <w:tcPr>
            <w:tcW w:w="1175" w:type="dxa"/>
          </w:tcPr>
          <w:p w14:paraId="31583716"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04620C2"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3D637D2E"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2CC62B39"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4.7</w:t>
            </w:r>
          </w:p>
        </w:tc>
      </w:tr>
      <w:tr w:rsidR="00CB3619" w:rsidRPr="00B76725" w14:paraId="25D05613" w14:textId="77777777" w:rsidTr="00B76725">
        <w:trPr>
          <w:trHeight w:val="230"/>
        </w:trPr>
        <w:tc>
          <w:tcPr>
            <w:tcW w:w="1642" w:type="dxa"/>
            <w:vMerge/>
            <w:tcBorders>
              <w:top w:val="nil"/>
            </w:tcBorders>
          </w:tcPr>
          <w:p w14:paraId="2749F83A" w14:textId="77777777" w:rsidR="00CB3619" w:rsidRPr="00B76725" w:rsidRDefault="00CB3619" w:rsidP="002D4E2B">
            <w:pPr>
              <w:rPr>
                <w:rFonts w:ascii="Arial" w:hAnsi="Arial" w:cs="Arial"/>
                <w:lang w:bidi="en-US"/>
              </w:rPr>
            </w:pPr>
          </w:p>
        </w:tc>
        <w:tc>
          <w:tcPr>
            <w:tcW w:w="1016" w:type="dxa"/>
          </w:tcPr>
          <w:p w14:paraId="5BC4834A"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12</w:t>
            </w:r>
          </w:p>
        </w:tc>
        <w:tc>
          <w:tcPr>
            <w:tcW w:w="1408" w:type="dxa"/>
          </w:tcPr>
          <w:p w14:paraId="1CED8CE5"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37.6</w:t>
            </w:r>
          </w:p>
        </w:tc>
        <w:tc>
          <w:tcPr>
            <w:tcW w:w="1083" w:type="dxa"/>
          </w:tcPr>
          <w:p w14:paraId="6042ECF4"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22.6</w:t>
            </w:r>
          </w:p>
        </w:tc>
        <w:tc>
          <w:tcPr>
            <w:tcW w:w="1160" w:type="dxa"/>
          </w:tcPr>
          <w:p w14:paraId="02893C96"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49.7</w:t>
            </w:r>
          </w:p>
        </w:tc>
        <w:tc>
          <w:tcPr>
            <w:tcW w:w="1103" w:type="dxa"/>
          </w:tcPr>
          <w:p w14:paraId="65E60834"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21.3</w:t>
            </w:r>
          </w:p>
        </w:tc>
        <w:tc>
          <w:tcPr>
            <w:tcW w:w="1175" w:type="dxa"/>
          </w:tcPr>
          <w:p w14:paraId="44D59832"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13C96D2"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C72DC45"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5.3</w:t>
            </w:r>
          </w:p>
        </w:tc>
        <w:tc>
          <w:tcPr>
            <w:tcW w:w="1577" w:type="dxa"/>
          </w:tcPr>
          <w:p w14:paraId="7D78FEB5"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4.8</w:t>
            </w:r>
          </w:p>
        </w:tc>
      </w:tr>
      <w:tr w:rsidR="00CB3619" w:rsidRPr="00B76725" w14:paraId="371E1F3F" w14:textId="77777777" w:rsidTr="00B76725">
        <w:trPr>
          <w:trHeight w:val="230"/>
        </w:trPr>
        <w:tc>
          <w:tcPr>
            <w:tcW w:w="1642" w:type="dxa"/>
            <w:vMerge/>
            <w:tcBorders>
              <w:top w:val="nil"/>
            </w:tcBorders>
          </w:tcPr>
          <w:p w14:paraId="4482D52B" w14:textId="77777777" w:rsidR="00CB3619" w:rsidRPr="00B76725" w:rsidRDefault="00CB3619" w:rsidP="002D4E2B">
            <w:pPr>
              <w:rPr>
                <w:rFonts w:ascii="Arial" w:hAnsi="Arial" w:cs="Arial"/>
                <w:lang w:bidi="en-US"/>
              </w:rPr>
            </w:pPr>
          </w:p>
        </w:tc>
        <w:tc>
          <w:tcPr>
            <w:tcW w:w="1016" w:type="dxa"/>
          </w:tcPr>
          <w:p w14:paraId="6A38AA49"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13</w:t>
            </w:r>
          </w:p>
        </w:tc>
        <w:tc>
          <w:tcPr>
            <w:tcW w:w="1408" w:type="dxa"/>
          </w:tcPr>
          <w:p w14:paraId="1AE9A04B"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38.3</w:t>
            </w:r>
          </w:p>
        </w:tc>
        <w:tc>
          <w:tcPr>
            <w:tcW w:w="1083" w:type="dxa"/>
          </w:tcPr>
          <w:p w14:paraId="0FB714B2"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22.3</w:t>
            </w:r>
          </w:p>
        </w:tc>
        <w:tc>
          <w:tcPr>
            <w:tcW w:w="1160" w:type="dxa"/>
          </w:tcPr>
          <w:p w14:paraId="7DA1B405"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57.1</w:t>
            </w:r>
          </w:p>
        </w:tc>
        <w:tc>
          <w:tcPr>
            <w:tcW w:w="1103" w:type="dxa"/>
          </w:tcPr>
          <w:p w14:paraId="3F842F55"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25.4</w:t>
            </w:r>
          </w:p>
        </w:tc>
        <w:tc>
          <w:tcPr>
            <w:tcW w:w="1175" w:type="dxa"/>
          </w:tcPr>
          <w:p w14:paraId="4D18B21C"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775BB08"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A94FA1A"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7.6</w:t>
            </w:r>
          </w:p>
        </w:tc>
        <w:tc>
          <w:tcPr>
            <w:tcW w:w="1577" w:type="dxa"/>
          </w:tcPr>
          <w:p w14:paraId="104B62E8"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5.3</w:t>
            </w:r>
          </w:p>
        </w:tc>
      </w:tr>
      <w:tr w:rsidR="00CB3619" w:rsidRPr="00B76725" w14:paraId="3CCB97CE" w14:textId="77777777" w:rsidTr="00B76725">
        <w:trPr>
          <w:trHeight w:val="230"/>
        </w:trPr>
        <w:tc>
          <w:tcPr>
            <w:tcW w:w="1642" w:type="dxa"/>
            <w:vMerge w:val="restart"/>
          </w:tcPr>
          <w:p w14:paraId="19A179DF"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April 2022</w:t>
            </w:r>
          </w:p>
        </w:tc>
        <w:tc>
          <w:tcPr>
            <w:tcW w:w="1016" w:type="dxa"/>
          </w:tcPr>
          <w:p w14:paraId="62CD2C83"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14</w:t>
            </w:r>
          </w:p>
        </w:tc>
        <w:tc>
          <w:tcPr>
            <w:tcW w:w="1408" w:type="dxa"/>
          </w:tcPr>
          <w:p w14:paraId="743188E2"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40.2</w:t>
            </w:r>
          </w:p>
        </w:tc>
        <w:tc>
          <w:tcPr>
            <w:tcW w:w="1083" w:type="dxa"/>
          </w:tcPr>
          <w:p w14:paraId="2B5D4A80"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23.1</w:t>
            </w:r>
          </w:p>
        </w:tc>
        <w:tc>
          <w:tcPr>
            <w:tcW w:w="1160" w:type="dxa"/>
          </w:tcPr>
          <w:p w14:paraId="34FFE8D7"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60.0</w:t>
            </w:r>
          </w:p>
        </w:tc>
        <w:tc>
          <w:tcPr>
            <w:tcW w:w="1103" w:type="dxa"/>
          </w:tcPr>
          <w:p w14:paraId="58945FDD"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21.7</w:t>
            </w:r>
          </w:p>
        </w:tc>
        <w:tc>
          <w:tcPr>
            <w:tcW w:w="1175" w:type="dxa"/>
          </w:tcPr>
          <w:p w14:paraId="4F2E805E"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5FF833E"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65ACD58"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9.2</w:t>
            </w:r>
          </w:p>
        </w:tc>
        <w:tc>
          <w:tcPr>
            <w:tcW w:w="1577" w:type="dxa"/>
          </w:tcPr>
          <w:p w14:paraId="1484916C"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6.1</w:t>
            </w:r>
          </w:p>
        </w:tc>
      </w:tr>
      <w:tr w:rsidR="00CB3619" w:rsidRPr="00B76725" w14:paraId="44AFC913" w14:textId="77777777" w:rsidTr="00B76725">
        <w:trPr>
          <w:trHeight w:val="230"/>
        </w:trPr>
        <w:tc>
          <w:tcPr>
            <w:tcW w:w="1642" w:type="dxa"/>
            <w:vMerge/>
            <w:tcBorders>
              <w:top w:val="nil"/>
            </w:tcBorders>
          </w:tcPr>
          <w:p w14:paraId="698B7CD2" w14:textId="77777777" w:rsidR="00CB3619" w:rsidRPr="00B76725" w:rsidRDefault="00CB3619" w:rsidP="002D4E2B">
            <w:pPr>
              <w:rPr>
                <w:rFonts w:ascii="Arial" w:hAnsi="Arial" w:cs="Arial"/>
                <w:lang w:bidi="en-US"/>
              </w:rPr>
            </w:pPr>
          </w:p>
        </w:tc>
        <w:tc>
          <w:tcPr>
            <w:tcW w:w="1016" w:type="dxa"/>
          </w:tcPr>
          <w:p w14:paraId="27406CF7"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15</w:t>
            </w:r>
          </w:p>
        </w:tc>
        <w:tc>
          <w:tcPr>
            <w:tcW w:w="1408" w:type="dxa"/>
          </w:tcPr>
          <w:p w14:paraId="6DA1100D"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40.8</w:t>
            </w:r>
          </w:p>
        </w:tc>
        <w:tc>
          <w:tcPr>
            <w:tcW w:w="1083" w:type="dxa"/>
          </w:tcPr>
          <w:p w14:paraId="56F1B822"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23.6</w:t>
            </w:r>
          </w:p>
        </w:tc>
        <w:tc>
          <w:tcPr>
            <w:tcW w:w="1160" w:type="dxa"/>
          </w:tcPr>
          <w:p w14:paraId="1231E278"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68.4</w:t>
            </w:r>
          </w:p>
        </w:tc>
        <w:tc>
          <w:tcPr>
            <w:tcW w:w="1103" w:type="dxa"/>
          </w:tcPr>
          <w:p w14:paraId="1EC9E193"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21.4</w:t>
            </w:r>
          </w:p>
        </w:tc>
        <w:tc>
          <w:tcPr>
            <w:tcW w:w="1175" w:type="dxa"/>
          </w:tcPr>
          <w:p w14:paraId="41DF7EEC"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3614F841"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5D84AB41"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9.1</w:t>
            </w:r>
          </w:p>
        </w:tc>
        <w:tc>
          <w:tcPr>
            <w:tcW w:w="1577" w:type="dxa"/>
          </w:tcPr>
          <w:p w14:paraId="45AACE0E"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6.6</w:t>
            </w:r>
          </w:p>
        </w:tc>
      </w:tr>
      <w:tr w:rsidR="00CB3619" w:rsidRPr="00B76725" w14:paraId="6EE22115" w14:textId="77777777" w:rsidTr="00B76725">
        <w:trPr>
          <w:trHeight w:val="230"/>
        </w:trPr>
        <w:tc>
          <w:tcPr>
            <w:tcW w:w="1642" w:type="dxa"/>
            <w:vMerge/>
            <w:tcBorders>
              <w:top w:val="nil"/>
            </w:tcBorders>
          </w:tcPr>
          <w:p w14:paraId="26C1BD83" w14:textId="77777777" w:rsidR="00CB3619" w:rsidRPr="00B76725" w:rsidRDefault="00CB3619" w:rsidP="002D4E2B">
            <w:pPr>
              <w:rPr>
                <w:rFonts w:ascii="Arial" w:hAnsi="Arial" w:cs="Arial"/>
                <w:lang w:bidi="en-US"/>
              </w:rPr>
            </w:pPr>
          </w:p>
        </w:tc>
        <w:tc>
          <w:tcPr>
            <w:tcW w:w="1016" w:type="dxa"/>
          </w:tcPr>
          <w:p w14:paraId="71901BBC"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16</w:t>
            </w:r>
          </w:p>
        </w:tc>
        <w:tc>
          <w:tcPr>
            <w:tcW w:w="1408" w:type="dxa"/>
          </w:tcPr>
          <w:p w14:paraId="4084F0A3"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39.4</w:t>
            </w:r>
          </w:p>
        </w:tc>
        <w:tc>
          <w:tcPr>
            <w:tcW w:w="1083" w:type="dxa"/>
          </w:tcPr>
          <w:p w14:paraId="47106213"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23.9</w:t>
            </w:r>
          </w:p>
        </w:tc>
        <w:tc>
          <w:tcPr>
            <w:tcW w:w="1160" w:type="dxa"/>
          </w:tcPr>
          <w:p w14:paraId="5A8F49F8"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62.3</w:t>
            </w:r>
          </w:p>
        </w:tc>
        <w:tc>
          <w:tcPr>
            <w:tcW w:w="1103" w:type="dxa"/>
          </w:tcPr>
          <w:p w14:paraId="46158B7B"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25.1</w:t>
            </w:r>
          </w:p>
        </w:tc>
        <w:tc>
          <w:tcPr>
            <w:tcW w:w="1175" w:type="dxa"/>
          </w:tcPr>
          <w:p w14:paraId="4394C619"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3D8093CF"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8B3472A"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8.4</w:t>
            </w:r>
          </w:p>
        </w:tc>
        <w:tc>
          <w:tcPr>
            <w:tcW w:w="1577" w:type="dxa"/>
          </w:tcPr>
          <w:p w14:paraId="60BDDD5D"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7.1</w:t>
            </w:r>
          </w:p>
        </w:tc>
      </w:tr>
      <w:tr w:rsidR="00CB3619" w:rsidRPr="00B76725" w14:paraId="6509F1EE" w14:textId="77777777" w:rsidTr="00B76725">
        <w:trPr>
          <w:trHeight w:val="230"/>
        </w:trPr>
        <w:tc>
          <w:tcPr>
            <w:tcW w:w="1642" w:type="dxa"/>
            <w:vMerge/>
            <w:tcBorders>
              <w:top w:val="nil"/>
            </w:tcBorders>
          </w:tcPr>
          <w:p w14:paraId="741C1CD6" w14:textId="77777777" w:rsidR="00CB3619" w:rsidRPr="00B76725" w:rsidRDefault="00CB3619" w:rsidP="002D4E2B">
            <w:pPr>
              <w:rPr>
                <w:rFonts w:ascii="Arial" w:hAnsi="Arial" w:cs="Arial"/>
                <w:lang w:bidi="en-US"/>
              </w:rPr>
            </w:pPr>
          </w:p>
        </w:tc>
        <w:tc>
          <w:tcPr>
            <w:tcW w:w="1016" w:type="dxa"/>
          </w:tcPr>
          <w:p w14:paraId="758B2178"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17</w:t>
            </w:r>
          </w:p>
        </w:tc>
        <w:tc>
          <w:tcPr>
            <w:tcW w:w="1408" w:type="dxa"/>
          </w:tcPr>
          <w:p w14:paraId="758FEFCD"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41.9</w:t>
            </w:r>
          </w:p>
        </w:tc>
        <w:tc>
          <w:tcPr>
            <w:tcW w:w="1083" w:type="dxa"/>
          </w:tcPr>
          <w:p w14:paraId="2DEF8B60"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23.9</w:t>
            </w:r>
          </w:p>
        </w:tc>
        <w:tc>
          <w:tcPr>
            <w:tcW w:w="1160" w:type="dxa"/>
          </w:tcPr>
          <w:p w14:paraId="59C2BE1C"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51.9</w:t>
            </w:r>
          </w:p>
        </w:tc>
        <w:tc>
          <w:tcPr>
            <w:tcW w:w="1103" w:type="dxa"/>
          </w:tcPr>
          <w:p w14:paraId="1F042904"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20.4</w:t>
            </w:r>
          </w:p>
        </w:tc>
        <w:tc>
          <w:tcPr>
            <w:tcW w:w="1175" w:type="dxa"/>
          </w:tcPr>
          <w:p w14:paraId="7DA6470E"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6F00E4A9"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10511BE9"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10.2</w:t>
            </w:r>
          </w:p>
        </w:tc>
        <w:tc>
          <w:tcPr>
            <w:tcW w:w="1577" w:type="dxa"/>
          </w:tcPr>
          <w:p w14:paraId="12A87E82"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5.4</w:t>
            </w:r>
          </w:p>
        </w:tc>
      </w:tr>
      <w:tr w:rsidR="00CB3619" w:rsidRPr="00B76725" w14:paraId="71518F88" w14:textId="77777777" w:rsidTr="00B76725">
        <w:trPr>
          <w:trHeight w:val="230"/>
        </w:trPr>
        <w:tc>
          <w:tcPr>
            <w:tcW w:w="1642" w:type="dxa"/>
            <w:vMerge/>
            <w:tcBorders>
              <w:top w:val="nil"/>
            </w:tcBorders>
          </w:tcPr>
          <w:p w14:paraId="499313D9" w14:textId="77777777" w:rsidR="00CB3619" w:rsidRPr="00B76725" w:rsidRDefault="00CB3619" w:rsidP="002D4E2B">
            <w:pPr>
              <w:rPr>
                <w:rFonts w:ascii="Arial" w:hAnsi="Arial" w:cs="Arial"/>
                <w:lang w:bidi="en-US"/>
              </w:rPr>
            </w:pPr>
          </w:p>
        </w:tc>
        <w:tc>
          <w:tcPr>
            <w:tcW w:w="1016" w:type="dxa"/>
          </w:tcPr>
          <w:p w14:paraId="2A6D4440"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18</w:t>
            </w:r>
          </w:p>
        </w:tc>
        <w:tc>
          <w:tcPr>
            <w:tcW w:w="1408" w:type="dxa"/>
          </w:tcPr>
          <w:p w14:paraId="3CE00B9D"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39.1</w:t>
            </w:r>
          </w:p>
        </w:tc>
        <w:tc>
          <w:tcPr>
            <w:tcW w:w="1083" w:type="dxa"/>
          </w:tcPr>
          <w:p w14:paraId="7A2A60FF"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26.8</w:t>
            </w:r>
          </w:p>
        </w:tc>
        <w:tc>
          <w:tcPr>
            <w:tcW w:w="1160" w:type="dxa"/>
          </w:tcPr>
          <w:p w14:paraId="46D8041B"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75.6</w:t>
            </w:r>
          </w:p>
        </w:tc>
        <w:tc>
          <w:tcPr>
            <w:tcW w:w="1103" w:type="dxa"/>
          </w:tcPr>
          <w:p w14:paraId="6822682E"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42.9</w:t>
            </w:r>
          </w:p>
        </w:tc>
        <w:tc>
          <w:tcPr>
            <w:tcW w:w="1175" w:type="dxa"/>
          </w:tcPr>
          <w:p w14:paraId="0B03ADE4"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732BD00"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6089732D"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9.7</w:t>
            </w:r>
          </w:p>
        </w:tc>
        <w:tc>
          <w:tcPr>
            <w:tcW w:w="1577" w:type="dxa"/>
          </w:tcPr>
          <w:p w14:paraId="14147ECF"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9.8</w:t>
            </w:r>
          </w:p>
        </w:tc>
      </w:tr>
      <w:tr w:rsidR="00CB3619" w:rsidRPr="00B76725" w14:paraId="19A0AE38" w14:textId="77777777" w:rsidTr="00B76725">
        <w:trPr>
          <w:trHeight w:val="230"/>
        </w:trPr>
        <w:tc>
          <w:tcPr>
            <w:tcW w:w="1642" w:type="dxa"/>
            <w:vMerge w:val="restart"/>
          </w:tcPr>
          <w:p w14:paraId="60FC476B"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May 2022</w:t>
            </w:r>
          </w:p>
        </w:tc>
        <w:tc>
          <w:tcPr>
            <w:tcW w:w="1016" w:type="dxa"/>
          </w:tcPr>
          <w:p w14:paraId="494CCD2E"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19</w:t>
            </w:r>
          </w:p>
        </w:tc>
        <w:tc>
          <w:tcPr>
            <w:tcW w:w="1408" w:type="dxa"/>
          </w:tcPr>
          <w:p w14:paraId="22683A79"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42.2</w:t>
            </w:r>
          </w:p>
        </w:tc>
        <w:tc>
          <w:tcPr>
            <w:tcW w:w="1083" w:type="dxa"/>
          </w:tcPr>
          <w:p w14:paraId="139808DB"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27.8</w:t>
            </w:r>
          </w:p>
        </w:tc>
        <w:tc>
          <w:tcPr>
            <w:tcW w:w="1160" w:type="dxa"/>
          </w:tcPr>
          <w:p w14:paraId="4A986551"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72.3</w:t>
            </w:r>
          </w:p>
        </w:tc>
        <w:tc>
          <w:tcPr>
            <w:tcW w:w="1103" w:type="dxa"/>
          </w:tcPr>
          <w:p w14:paraId="5373B143"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34.4</w:t>
            </w:r>
          </w:p>
        </w:tc>
        <w:tc>
          <w:tcPr>
            <w:tcW w:w="1175" w:type="dxa"/>
          </w:tcPr>
          <w:p w14:paraId="18643334"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70D1FE4"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2D8D4B0A"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208496FA"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7.9</w:t>
            </w:r>
          </w:p>
        </w:tc>
      </w:tr>
      <w:tr w:rsidR="00CB3619" w:rsidRPr="00B76725" w14:paraId="0AE3E267" w14:textId="77777777" w:rsidTr="00B76725">
        <w:trPr>
          <w:trHeight w:val="230"/>
        </w:trPr>
        <w:tc>
          <w:tcPr>
            <w:tcW w:w="1642" w:type="dxa"/>
            <w:vMerge/>
            <w:tcBorders>
              <w:top w:val="nil"/>
            </w:tcBorders>
          </w:tcPr>
          <w:p w14:paraId="44485311" w14:textId="77777777" w:rsidR="00CB3619" w:rsidRPr="00B76725" w:rsidRDefault="00CB3619" w:rsidP="002D4E2B">
            <w:pPr>
              <w:rPr>
                <w:rFonts w:ascii="Arial" w:hAnsi="Arial" w:cs="Arial"/>
                <w:lang w:bidi="en-US"/>
              </w:rPr>
            </w:pPr>
          </w:p>
        </w:tc>
        <w:tc>
          <w:tcPr>
            <w:tcW w:w="1016" w:type="dxa"/>
          </w:tcPr>
          <w:p w14:paraId="25A779E9"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20</w:t>
            </w:r>
          </w:p>
        </w:tc>
        <w:tc>
          <w:tcPr>
            <w:tcW w:w="1408" w:type="dxa"/>
          </w:tcPr>
          <w:p w14:paraId="24FCA51B"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38.4</w:t>
            </w:r>
          </w:p>
        </w:tc>
        <w:tc>
          <w:tcPr>
            <w:tcW w:w="1083" w:type="dxa"/>
          </w:tcPr>
          <w:p w14:paraId="0B56BEE6"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28.0</w:t>
            </w:r>
          </w:p>
        </w:tc>
        <w:tc>
          <w:tcPr>
            <w:tcW w:w="1160" w:type="dxa"/>
          </w:tcPr>
          <w:p w14:paraId="19E638FA"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80.4</w:t>
            </w:r>
          </w:p>
        </w:tc>
        <w:tc>
          <w:tcPr>
            <w:tcW w:w="1103" w:type="dxa"/>
          </w:tcPr>
          <w:p w14:paraId="302483DF"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45.0</w:t>
            </w:r>
          </w:p>
        </w:tc>
        <w:tc>
          <w:tcPr>
            <w:tcW w:w="1175" w:type="dxa"/>
          </w:tcPr>
          <w:p w14:paraId="03E3CC92"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552BA640"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0695BB59"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3940ED7F"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10.8</w:t>
            </w:r>
          </w:p>
        </w:tc>
      </w:tr>
      <w:tr w:rsidR="00CB3619" w:rsidRPr="00B76725" w14:paraId="29143E28" w14:textId="77777777" w:rsidTr="00B76725">
        <w:trPr>
          <w:trHeight w:val="230"/>
        </w:trPr>
        <w:tc>
          <w:tcPr>
            <w:tcW w:w="1642" w:type="dxa"/>
            <w:vMerge/>
            <w:tcBorders>
              <w:top w:val="nil"/>
            </w:tcBorders>
          </w:tcPr>
          <w:p w14:paraId="637144E9" w14:textId="77777777" w:rsidR="00CB3619" w:rsidRPr="00B76725" w:rsidRDefault="00CB3619" w:rsidP="002D4E2B">
            <w:pPr>
              <w:rPr>
                <w:rFonts w:ascii="Arial" w:hAnsi="Arial" w:cs="Arial"/>
                <w:lang w:bidi="en-US"/>
              </w:rPr>
            </w:pPr>
          </w:p>
        </w:tc>
        <w:tc>
          <w:tcPr>
            <w:tcW w:w="1016" w:type="dxa"/>
          </w:tcPr>
          <w:p w14:paraId="0B6D8107"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21</w:t>
            </w:r>
          </w:p>
        </w:tc>
        <w:tc>
          <w:tcPr>
            <w:tcW w:w="1408" w:type="dxa"/>
          </w:tcPr>
          <w:p w14:paraId="02FBAFFB"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37.0</w:t>
            </w:r>
          </w:p>
        </w:tc>
        <w:tc>
          <w:tcPr>
            <w:tcW w:w="1083" w:type="dxa"/>
          </w:tcPr>
          <w:p w14:paraId="0C9AD9C6"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28.5</w:t>
            </w:r>
          </w:p>
        </w:tc>
        <w:tc>
          <w:tcPr>
            <w:tcW w:w="1160" w:type="dxa"/>
          </w:tcPr>
          <w:p w14:paraId="2BA12D24"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70.3</w:t>
            </w:r>
          </w:p>
        </w:tc>
        <w:tc>
          <w:tcPr>
            <w:tcW w:w="1103" w:type="dxa"/>
          </w:tcPr>
          <w:p w14:paraId="614D8EFD"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51.1</w:t>
            </w:r>
          </w:p>
        </w:tc>
        <w:tc>
          <w:tcPr>
            <w:tcW w:w="1175" w:type="dxa"/>
          </w:tcPr>
          <w:p w14:paraId="77737775"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23BAA91C"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4AF65656"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8.5</w:t>
            </w:r>
          </w:p>
        </w:tc>
        <w:tc>
          <w:tcPr>
            <w:tcW w:w="1577" w:type="dxa"/>
          </w:tcPr>
          <w:p w14:paraId="675AFFCD"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15.0</w:t>
            </w:r>
          </w:p>
        </w:tc>
      </w:tr>
      <w:tr w:rsidR="00CB3619" w:rsidRPr="00B76725" w14:paraId="6BC77359" w14:textId="77777777" w:rsidTr="00B76725">
        <w:trPr>
          <w:trHeight w:val="230"/>
        </w:trPr>
        <w:tc>
          <w:tcPr>
            <w:tcW w:w="1642" w:type="dxa"/>
            <w:vMerge/>
            <w:tcBorders>
              <w:top w:val="nil"/>
            </w:tcBorders>
          </w:tcPr>
          <w:p w14:paraId="08A1407A" w14:textId="77777777" w:rsidR="00CB3619" w:rsidRPr="00B76725" w:rsidRDefault="00CB3619" w:rsidP="002D4E2B">
            <w:pPr>
              <w:rPr>
                <w:rFonts w:ascii="Arial" w:hAnsi="Arial" w:cs="Arial"/>
                <w:lang w:bidi="en-US"/>
              </w:rPr>
            </w:pPr>
          </w:p>
        </w:tc>
        <w:tc>
          <w:tcPr>
            <w:tcW w:w="1016" w:type="dxa"/>
          </w:tcPr>
          <w:p w14:paraId="2D3347C9"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22</w:t>
            </w:r>
          </w:p>
        </w:tc>
        <w:tc>
          <w:tcPr>
            <w:tcW w:w="1408" w:type="dxa"/>
          </w:tcPr>
          <w:p w14:paraId="2355BE17"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37.5</w:t>
            </w:r>
          </w:p>
        </w:tc>
        <w:tc>
          <w:tcPr>
            <w:tcW w:w="1083" w:type="dxa"/>
          </w:tcPr>
          <w:p w14:paraId="2B6A4A8E"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28.1</w:t>
            </w:r>
          </w:p>
        </w:tc>
        <w:tc>
          <w:tcPr>
            <w:tcW w:w="1160" w:type="dxa"/>
          </w:tcPr>
          <w:p w14:paraId="27BAE707"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75.4</w:t>
            </w:r>
          </w:p>
        </w:tc>
        <w:tc>
          <w:tcPr>
            <w:tcW w:w="1103" w:type="dxa"/>
          </w:tcPr>
          <w:p w14:paraId="483DCF49"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49.6</w:t>
            </w:r>
          </w:p>
        </w:tc>
        <w:tc>
          <w:tcPr>
            <w:tcW w:w="1175" w:type="dxa"/>
          </w:tcPr>
          <w:p w14:paraId="0645F1E6"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445DB7E1"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5A641CD6"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8.6</w:t>
            </w:r>
          </w:p>
        </w:tc>
        <w:tc>
          <w:tcPr>
            <w:tcW w:w="1577" w:type="dxa"/>
          </w:tcPr>
          <w:p w14:paraId="4DB31F60"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13.1</w:t>
            </w:r>
          </w:p>
        </w:tc>
      </w:tr>
      <w:tr w:rsidR="00CB3619" w:rsidRPr="00B76725" w14:paraId="6A1A9100" w14:textId="77777777" w:rsidTr="00B76725">
        <w:trPr>
          <w:trHeight w:val="230"/>
        </w:trPr>
        <w:tc>
          <w:tcPr>
            <w:tcW w:w="1642" w:type="dxa"/>
            <w:vMerge w:val="restart"/>
          </w:tcPr>
          <w:p w14:paraId="5DA1167D" w14:textId="77777777" w:rsidR="00CB3619" w:rsidRPr="00B76725" w:rsidRDefault="00CB3619" w:rsidP="002D4E2B">
            <w:pPr>
              <w:pStyle w:val="TableParagraph"/>
              <w:ind w:left="107"/>
              <w:jc w:val="left"/>
              <w:rPr>
                <w:rFonts w:ascii="Arial" w:hAnsi="Arial" w:cs="Arial"/>
                <w:sz w:val="20"/>
                <w:szCs w:val="20"/>
              </w:rPr>
            </w:pPr>
            <w:r w:rsidRPr="00B76725">
              <w:rPr>
                <w:rFonts w:ascii="Arial" w:hAnsi="Arial" w:cs="Arial"/>
                <w:sz w:val="20"/>
                <w:szCs w:val="20"/>
              </w:rPr>
              <w:t>June 2022</w:t>
            </w:r>
          </w:p>
        </w:tc>
        <w:tc>
          <w:tcPr>
            <w:tcW w:w="1016" w:type="dxa"/>
          </w:tcPr>
          <w:p w14:paraId="07E8AEAD"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23</w:t>
            </w:r>
          </w:p>
        </w:tc>
        <w:tc>
          <w:tcPr>
            <w:tcW w:w="1408" w:type="dxa"/>
          </w:tcPr>
          <w:p w14:paraId="0481E098"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39.2</w:t>
            </w:r>
          </w:p>
        </w:tc>
        <w:tc>
          <w:tcPr>
            <w:tcW w:w="1083" w:type="dxa"/>
          </w:tcPr>
          <w:p w14:paraId="0591CE1C"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28.3</w:t>
            </w:r>
          </w:p>
        </w:tc>
        <w:tc>
          <w:tcPr>
            <w:tcW w:w="1160" w:type="dxa"/>
          </w:tcPr>
          <w:p w14:paraId="459CC610"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69.3</w:t>
            </w:r>
          </w:p>
        </w:tc>
        <w:tc>
          <w:tcPr>
            <w:tcW w:w="1103" w:type="dxa"/>
          </w:tcPr>
          <w:p w14:paraId="2A672F00"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45.9</w:t>
            </w:r>
          </w:p>
        </w:tc>
        <w:tc>
          <w:tcPr>
            <w:tcW w:w="1175" w:type="dxa"/>
          </w:tcPr>
          <w:p w14:paraId="5382EF03"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0.0</w:t>
            </w:r>
          </w:p>
        </w:tc>
        <w:tc>
          <w:tcPr>
            <w:tcW w:w="877" w:type="dxa"/>
          </w:tcPr>
          <w:p w14:paraId="61182206"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0.0</w:t>
            </w:r>
          </w:p>
        </w:tc>
        <w:tc>
          <w:tcPr>
            <w:tcW w:w="1053" w:type="dxa"/>
          </w:tcPr>
          <w:p w14:paraId="75DE3B82"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9.0</w:t>
            </w:r>
          </w:p>
        </w:tc>
        <w:tc>
          <w:tcPr>
            <w:tcW w:w="1577" w:type="dxa"/>
          </w:tcPr>
          <w:p w14:paraId="699DE9AD"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11.1</w:t>
            </w:r>
          </w:p>
        </w:tc>
      </w:tr>
      <w:tr w:rsidR="00CB3619" w:rsidRPr="00B76725" w14:paraId="60748DFD" w14:textId="77777777" w:rsidTr="00B76725">
        <w:trPr>
          <w:trHeight w:val="230"/>
        </w:trPr>
        <w:tc>
          <w:tcPr>
            <w:tcW w:w="1642" w:type="dxa"/>
            <w:vMerge/>
            <w:tcBorders>
              <w:top w:val="nil"/>
            </w:tcBorders>
          </w:tcPr>
          <w:p w14:paraId="18399035" w14:textId="77777777" w:rsidR="00CB3619" w:rsidRPr="00B76725" w:rsidRDefault="00CB3619" w:rsidP="002D4E2B">
            <w:pPr>
              <w:rPr>
                <w:rFonts w:ascii="Arial" w:hAnsi="Arial" w:cs="Arial"/>
                <w:lang w:bidi="en-US"/>
              </w:rPr>
            </w:pPr>
          </w:p>
        </w:tc>
        <w:tc>
          <w:tcPr>
            <w:tcW w:w="1016" w:type="dxa"/>
          </w:tcPr>
          <w:p w14:paraId="735E079C" w14:textId="77777777" w:rsidR="00CB3619" w:rsidRPr="00B76725" w:rsidRDefault="00CB3619" w:rsidP="002D4E2B">
            <w:pPr>
              <w:pStyle w:val="TableParagraph"/>
              <w:spacing w:before="1" w:line="210" w:lineRule="exact"/>
              <w:ind w:left="402"/>
              <w:jc w:val="left"/>
              <w:rPr>
                <w:rFonts w:ascii="Arial" w:hAnsi="Arial" w:cs="Arial"/>
                <w:sz w:val="20"/>
                <w:szCs w:val="20"/>
              </w:rPr>
            </w:pPr>
            <w:r w:rsidRPr="00B76725">
              <w:rPr>
                <w:rFonts w:ascii="Arial" w:hAnsi="Arial" w:cs="Arial"/>
                <w:sz w:val="20"/>
                <w:szCs w:val="20"/>
              </w:rPr>
              <w:t>24</w:t>
            </w:r>
          </w:p>
        </w:tc>
        <w:tc>
          <w:tcPr>
            <w:tcW w:w="1408" w:type="dxa"/>
          </w:tcPr>
          <w:p w14:paraId="7956DB03" w14:textId="77777777" w:rsidR="00CB3619" w:rsidRPr="00B76725" w:rsidRDefault="00CB3619" w:rsidP="002D4E2B">
            <w:pPr>
              <w:pStyle w:val="TableParagraph"/>
              <w:spacing w:before="1" w:line="210" w:lineRule="exact"/>
              <w:ind w:left="235" w:right="233"/>
              <w:rPr>
                <w:rFonts w:ascii="Arial" w:hAnsi="Arial" w:cs="Arial"/>
                <w:sz w:val="20"/>
                <w:szCs w:val="20"/>
              </w:rPr>
            </w:pPr>
            <w:r w:rsidRPr="00B76725">
              <w:rPr>
                <w:rFonts w:ascii="Arial" w:hAnsi="Arial" w:cs="Arial"/>
                <w:sz w:val="20"/>
                <w:szCs w:val="20"/>
              </w:rPr>
              <w:t>36.5</w:t>
            </w:r>
          </w:p>
        </w:tc>
        <w:tc>
          <w:tcPr>
            <w:tcW w:w="1083" w:type="dxa"/>
          </w:tcPr>
          <w:p w14:paraId="141CFF4C" w14:textId="77777777" w:rsidR="00CB3619" w:rsidRPr="00B76725" w:rsidRDefault="00CB3619" w:rsidP="002D4E2B">
            <w:pPr>
              <w:pStyle w:val="TableParagraph"/>
              <w:spacing w:before="1" w:line="210" w:lineRule="exact"/>
              <w:ind w:left="88" w:right="86"/>
              <w:rPr>
                <w:rFonts w:ascii="Arial" w:hAnsi="Arial" w:cs="Arial"/>
                <w:sz w:val="20"/>
                <w:szCs w:val="20"/>
              </w:rPr>
            </w:pPr>
            <w:r w:rsidRPr="00B76725">
              <w:rPr>
                <w:rFonts w:ascii="Arial" w:hAnsi="Arial" w:cs="Arial"/>
                <w:sz w:val="20"/>
                <w:szCs w:val="20"/>
              </w:rPr>
              <w:t>26.4</w:t>
            </w:r>
          </w:p>
        </w:tc>
        <w:tc>
          <w:tcPr>
            <w:tcW w:w="1160" w:type="dxa"/>
          </w:tcPr>
          <w:p w14:paraId="377ACE2B" w14:textId="77777777" w:rsidR="00CB3619" w:rsidRPr="00B76725" w:rsidRDefault="00CB3619" w:rsidP="002D4E2B">
            <w:pPr>
              <w:pStyle w:val="TableParagraph"/>
              <w:spacing w:before="1" w:line="210" w:lineRule="exact"/>
              <w:ind w:left="177" w:right="176"/>
              <w:rPr>
                <w:rFonts w:ascii="Arial" w:hAnsi="Arial" w:cs="Arial"/>
                <w:sz w:val="20"/>
                <w:szCs w:val="20"/>
              </w:rPr>
            </w:pPr>
            <w:r w:rsidRPr="00B76725">
              <w:rPr>
                <w:rFonts w:ascii="Arial" w:hAnsi="Arial" w:cs="Arial"/>
                <w:sz w:val="20"/>
                <w:szCs w:val="20"/>
              </w:rPr>
              <w:t>67.1</w:t>
            </w:r>
          </w:p>
        </w:tc>
        <w:tc>
          <w:tcPr>
            <w:tcW w:w="1103" w:type="dxa"/>
          </w:tcPr>
          <w:p w14:paraId="7D440D00" w14:textId="77777777" w:rsidR="00CB3619" w:rsidRPr="00B76725" w:rsidRDefault="00CB3619" w:rsidP="002D4E2B">
            <w:pPr>
              <w:pStyle w:val="TableParagraph"/>
              <w:spacing w:before="1" w:line="210" w:lineRule="exact"/>
              <w:ind w:left="176" w:right="172"/>
              <w:rPr>
                <w:rFonts w:ascii="Arial" w:hAnsi="Arial" w:cs="Arial"/>
                <w:sz w:val="20"/>
                <w:szCs w:val="20"/>
              </w:rPr>
            </w:pPr>
            <w:r w:rsidRPr="00B76725">
              <w:rPr>
                <w:rFonts w:ascii="Arial" w:hAnsi="Arial" w:cs="Arial"/>
                <w:sz w:val="20"/>
                <w:szCs w:val="20"/>
              </w:rPr>
              <w:t>51.4</w:t>
            </w:r>
          </w:p>
        </w:tc>
        <w:tc>
          <w:tcPr>
            <w:tcW w:w="1175" w:type="dxa"/>
          </w:tcPr>
          <w:p w14:paraId="36B3C0D9" w14:textId="77777777" w:rsidR="00CB3619" w:rsidRPr="00B76725" w:rsidRDefault="00CB3619" w:rsidP="002D4E2B">
            <w:pPr>
              <w:pStyle w:val="TableParagraph"/>
              <w:spacing w:before="1" w:line="210" w:lineRule="exact"/>
              <w:ind w:left="456"/>
              <w:jc w:val="left"/>
              <w:rPr>
                <w:rFonts w:ascii="Arial" w:hAnsi="Arial" w:cs="Arial"/>
                <w:sz w:val="20"/>
                <w:szCs w:val="20"/>
              </w:rPr>
            </w:pPr>
            <w:r w:rsidRPr="00B76725">
              <w:rPr>
                <w:rFonts w:ascii="Arial" w:hAnsi="Arial" w:cs="Arial"/>
                <w:sz w:val="20"/>
                <w:szCs w:val="20"/>
              </w:rPr>
              <w:t>2.2</w:t>
            </w:r>
          </w:p>
        </w:tc>
        <w:tc>
          <w:tcPr>
            <w:tcW w:w="877" w:type="dxa"/>
          </w:tcPr>
          <w:p w14:paraId="28FA0473" w14:textId="77777777" w:rsidR="00CB3619" w:rsidRPr="00B76725" w:rsidRDefault="00CB3619" w:rsidP="002D4E2B">
            <w:pPr>
              <w:pStyle w:val="TableParagraph"/>
              <w:spacing w:before="1" w:line="210" w:lineRule="exact"/>
              <w:ind w:left="287" w:right="290"/>
              <w:rPr>
                <w:rFonts w:ascii="Arial" w:hAnsi="Arial" w:cs="Arial"/>
                <w:sz w:val="20"/>
                <w:szCs w:val="20"/>
              </w:rPr>
            </w:pPr>
            <w:r w:rsidRPr="00B76725">
              <w:rPr>
                <w:rFonts w:ascii="Arial" w:hAnsi="Arial" w:cs="Arial"/>
                <w:sz w:val="20"/>
                <w:szCs w:val="20"/>
              </w:rPr>
              <w:t>0.3</w:t>
            </w:r>
          </w:p>
        </w:tc>
        <w:tc>
          <w:tcPr>
            <w:tcW w:w="1053" w:type="dxa"/>
          </w:tcPr>
          <w:p w14:paraId="1A896B6C" w14:textId="77777777" w:rsidR="00CB3619" w:rsidRPr="00B76725" w:rsidRDefault="00CB3619" w:rsidP="002D4E2B">
            <w:pPr>
              <w:pStyle w:val="TableParagraph"/>
              <w:spacing w:before="1" w:line="210" w:lineRule="exact"/>
              <w:ind w:left="325" w:right="328"/>
              <w:rPr>
                <w:rFonts w:ascii="Arial" w:hAnsi="Arial" w:cs="Arial"/>
                <w:sz w:val="20"/>
                <w:szCs w:val="20"/>
              </w:rPr>
            </w:pPr>
            <w:r w:rsidRPr="00B76725">
              <w:rPr>
                <w:rFonts w:ascii="Arial" w:hAnsi="Arial" w:cs="Arial"/>
                <w:sz w:val="20"/>
                <w:szCs w:val="20"/>
              </w:rPr>
              <w:t>8.2</w:t>
            </w:r>
          </w:p>
        </w:tc>
        <w:tc>
          <w:tcPr>
            <w:tcW w:w="1577" w:type="dxa"/>
          </w:tcPr>
          <w:p w14:paraId="24EAD831" w14:textId="77777777" w:rsidR="00CB3619" w:rsidRPr="00B76725" w:rsidRDefault="00CB3619" w:rsidP="002D4E2B">
            <w:pPr>
              <w:pStyle w:val="TableParagraph"/>
              <w:spacing w:before="1" w:line="210" w:lineRule="exact"/>
              <w:ind w:left="446" w:right="454"/>
              <w:rPr>
                <w:rFonts w:ascii="Arial" w:hAnsi="Arial" w:cs="Arial"/>
                <w:sz w:val="20"/>
                <w:szCs w:val="20"/>
              </w:rPr>
            </w:pPr>
            <w:r w:rsidRPr="00B76725">
              <w:rPr>
                <w:rFonts w:ascii="Arial" w:hAnsi="Arial" w:cs="Arial"/>
                <w:sz w:val="20"/>
                <w:szCs w:val="20"/>
              </w:rPr>
              <w:t>11.6</w:t>
            </w:r>
          </w:p>
        </w:tc>
      </w:tr>
      <w:tr w:rsidR="00CB3619" w:rsidRPr="00B76725" w14:paraId="3EFDCDFB" w14:textId="77777777" w:rsidTr="00B76725">
        <w:trPr>
          <w:trHeight w:val="230"/>
        </w:trPr>
        <w:tc>
          <w:tcPr>
            <w:tcW w:w="1642" w:type="dxa"/>
            <w:vMerge/>
            <w:tcBorders>
              <w:top w:val="nil"/>
            </w:tcBorders>
          </w:tcPr>
          <w:p w14:paraId="727819F8" w14:textId="77777777" w:rsidR="00CB3619" w:rsidRPr="00B76725" w:rsidRDefault="00CB3619" w:rsidP="002D4E2B">
            <w:pPr>
              <w:rPr>
                <w:rFonts w:ascii="Arial" w:hAnsi="Arial" w:cs="Arial"/>
                <w:lang w:bidi="en-US"/>
              </w:rPr>
            </w:pPr>
          </w:p>
        </w:tc>
        <w:tc>
          <w:tcPr>
            <w:tcW w:w="1016" w:type="dxa"/>
          </w:tcPr>
          <w:p w14:paraId="048930FD"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25</w:t>
            </w:r>
          </w:p>
        </w:tc>
        <w:tc>
          <w:tcPr>
            <w:tcW w:w="1408" w:type="dxa"/>
          </w:tcPr>
          <w:p w14:paraId="1E2910FC"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35.5</w:t>
            </w:r>
          </w:p>
        </w:tc>
        <w:tc>
          <w:tcPr>
            <w:tcW w:w="1083" w:type="dxa"/>
          </w:tcPr>
          <w:p w14:paraId="287D5A6E"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26.7</w:t>
            </w:r>
          </w:p>
        </w:tc>
        <w:tc>
          <w:tcPr>
            <w:tcW w:w="1160" w:type="dxa"/>
          </w:tcPr>
          <w:p w14:paraId="6C03015B"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79.6</w:t>
            </w:r>
          </w:p>
        </w:tc>
        <w:tc>
          <w:tcPr>
            <w:tcW w:w="1103" w:type="dxa"/>
          </w:tcPr>
          <w:p w14:paraId="4A57E044"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56.4</w:t>
            </w:r>
          </w:p>
        </w:tc>
        <w:tc>
          <w:tcPr>
            <w:tcW w:w="1175" w:type="dxa"/>
          </w:tcPr>
          <w:p w14:paraId="2843733C"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2.9</w:t>
            </w:r>
          </w:p>
        </w:tc>
        <w:tc>
          <w:tcPr>
            <w:tcW w:w="877" w:type="dxa"/>
          </w:tcPr>
          <w:p w14:paraId="3EA8992B"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0.3</w:t>
            </w:r>
          </w:p>
        </w:tc>
        <w:tc>
          <w:tcPr>
            <w:tcW w:w="1053" w:type="dxa"/>
          </w:tcPr>
          <w:p w14:paraId="6508CE53"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7.5</w:t>
            </w:r>
          </w:p>
        </w:tc>
        <w:tc>
          <w:tcPr>
            <w:tcW w:w="1577" w:type="dxa"/>
          </w:tcPr>
          <w:p w14:paraId="1DE03FD7"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9.8</w:t>
            </w:r>
          </w:p>
        </w:tc>
      </w:tr>
      <w:tr w:rsidR="00CB3619" w:rsidRPr="00B76725" w14:paraId="55F0B941" w14:textId="77777777" w:rsidTr="00B76725">
        <w:trPr>
          <w:trHeight w:val="230"/>
        </w:trPr>
        <w:tc>
          <w:tcPr>
            <w:tcW w:w="1642" w:type="dxa"/>
            <w:vMerge/>
            <w:tcBorders>
              <w:top w:val="nil"/>
            </w:tcBorders>
          </w:tcPr>
          <w:p w14:paraId="29D3FCD6" w14:textId="77777777" w:rsidR="00CB3619" w:rsidRPr="00B76725" w:rsidRDefault="00CB3619" w:rsidP="002D4E2B">
            <w:pPr>
              <w:rPr>
                <w:rFonts w:ascii="Arial" w:hAnsi="Arial" w:cs="Arial"/>
                <w:lang w:bidi="en-US"/>
              </w:rPr>
            </w:pPr>
          </w:p>
        </w:tc>
        <w:tc>
          <w:tcPr>
            <w:tcW w:w="1016" w:type="dxa"/>
          </w:tcPr>
          <w:p w14:paraId="449771BD" w14:textId="77777777" w:rsidR="00CB3619" w:rsidRPr="00B76725" w:rsidRDefault="00CB3619" w:rsidP="002D4E2B">
            <w:pPr>
              <w:pStyle w:val="TableParagraph"/>
              <w:spacing w:line="210" w:lineRule="exact"/>
              <w:ind w:left="402"/>
              <w:jc w:val="left"/>
              <w:rPr>
                <w:rFonts w:ascii="Arial" w:hAnsi="Arial" w:cs="Arial"/>
                <w:sz w:val="20"/>
                <w:szCs w:val="20"/>
              </w:rPr>
            </w:pPr>
            <w:r w:rsidRPr="00B76725">
              <w:rPr>
                <w:rFonts w:ascii="Arial" w:hAnsi="Arial" w:cs="Arial"/>
                <w:sz w:val="20"/>
                <w:szCs w:val="20"/>
              </w:rPr>
              <w:t>26</w:t>
            </w:r>
          </w:p>
        </w:tc>
        <w:tc>
          <w:tcPr>
            <w:tcW w:w="1408" w:type="dxa"/>
          </w:tcPr>
          <w:p w14:paraId="00F32AE4" w14:textId="77777777" w:rsidR="00CB3619" w:rsidRPr="00B76725" w:rsidRDefault="00CB3619" w:rsidP="002D4E2B">
            <w:pPr>
              <w:pStyle w:val="TableParagraph"/>
              <w:spacing w:line="210" w:lineRule="exact"/>
              <w:ind w:left="235" w:right="233"/>
              <w:rPr>
                <w:rFonts w:ascii="Arial" w:hAnsi="Arial" w:cs="Arial"/>
                <w:sz w:val="20"/>
                <w:szCs w:val="20"/>
              </w:rPr>
            </w:pPr>
            <w:r w:rsidRPr="00B76725">
              <w:rPr>
                <w:rFonts w:ascii="Arial" w:hAnsi="Arial" w:cs="Arial"/>
                <w:sz w:val="20"/>
                <w:szCs w:val="20"/>
              </w:rPr>
              <w:t>34.7</w:t>
            </w:r>
          </w:p>
        </w:tc>
        <w:tc>
          <w:tcPr>
            <w:tcW w:w="1083" w:type="dxa"/>
          </w:tcPr>
          <w:p w14:paraId="0BC12E65" w14:textId="77777777" w:rsidR="00CB3619" w:rsidRPr="00B76725" w:rsidRDefault="00CB3619" w:rsidP="002D4E2B">
            <w:pPr>
              <w:pStyle w:val="TableParagraph"/>
              <w:spacing w:line="210" w:lineRule="exact"/>
              <w:ind w:left="88" w:right="86"/>
              <w:rPr>
                <w:rFonts w:ascii="Arial" w:hAnsi="Arial" w:cs="Arial"/>
                <w:sz w:val="20"/>
                <w:szCs w:val="20"/>
              </w:rPr>
            </w:pPr>
            <w:r w:rsidRPr="00B76725">
              <w:rPr>
                <w:rFonts w:ascii="Arial" w:hAnsi="Arial" w:cs="Arial"/>
                <w:sz w:val="20"/>
                <w:szCs w:val="20"/>
              </w:rPr>
              <w:t>26.6</w:t>
            </w:r>
          </w:p>
        </w:tc>
        <w:tc>
          <w:tcPr>
            <w:tcW w:w="1160" w:type="dxa"/>
          </w:tcPr>
          <w:p w14:paraId="0D1D89B3" w14:textId="77777777" w:rsidR="00CB3619" w:rsidRPr="00B76725" w:rsidRDefault="00CB3619" w:rsidP="002D4E2B">
            <w:pPr>
              <w:pStyle w:val="TableParagraph"/>
              <w:spacing w:line="210" w:lineRule="exact"/>
              <w:ind w:left="177" w:right="176"/>
              <w:rPr>
                <w:rFonts w:ascii="Arial" w:hAnsi="Arial" w:cs="Arial"/>
                <w:sz w:val="20"/>
                <w:szCs w:val="20"/>
              </w:rPr>
            </w:pPr>
            <w:r w:rsidRPr="00B76725">
              <w:rPr>
                <w:rFonts w:ascii="Arial" w:hAnsi="Arial" w:cs="Arial"/>
                <w:sz w:val="20"/>
                <w:szCs w:val="20"/>
              </w:rPr>
              <w:t>83.6</w:t>
            </w:r>
          </w:p>
        </w:tc>
        <w:tc>
          <w:tcPr>
            <w:tcW w:w="1103" w:type="dxa"/>
          </w:tcPr>
          <w:p w14:paraId="41384F10" w14:textId="77777777" w:rsidR="00CB3619" w:rsidRPr="00B76725" w:rsidRDefault="00CB3619" w:rsidP="002D4E2B">
            <w:pPr>
              <w:pStyle w:val="TableParagraph"/>
              <w:spacing w:line="210" w:lineRule="exact"/>
              <w:ind w:left="176" w:right="172"/>
              <w:rPr>
                <w:rFonts w:ascii="Arial" w:hAnsi="Arial" w:cs="Arial"/>
                <w:sz w:val="20"/>
                <w:szCs w:val="20"/>
              </w:rPr>
            </w:pPr>
            <w:r w:rsidRPr="00B76725">
              <w:rPr>
                <w:rFonts w:ascii="Arial" w:hAnsi="Arial" w:cs="Arial"/>
                <w:sz w:val="20"/>
                <w:szCs w:val="20"/>
              </w:rPr>
              <w:t>63.6</w:t>
            </w:r>
          </w:p>
        </w:tc>
        <w:tc>
          <w:tcPr>
            <w:tcW w:w="1175" w:type="dxa"/>
          </w:tcPr>
          <w:p w14:paraId="283DEF65" w14:textId="77777777" w:rsidR="00CB3619" w:rsidRPr="00B76725" w:rsidRDefault="00CB3619" w:rsidP="002D4E2B">
            <w:pPr>
              <w:pStyle w:val="TableParagraph"/>
              <w:spacing w:line="210" w:lineRule="exact"/>
              <w:ind w:left="456"/>
              <w:jc w:val="left"/>
              <w:rPr>
                <w:rFonts w:ascii="Arial" w:hAnsi="Arial" w:cs="Arial"/>
                <w:sz w:val="20"/>
                <w:szCs w:val="20"/>
              </w:rPr>
            </w:pPr>
            <w:r w:rsidRPr="00B76725">
              <w:rPr>
                <w:rFonts w:ascii="Arial" w:hAnsi="Arial" w:cs="Arial"/>
                <w:sz w:val="20"/>
                <w:szCs w:val="20"/>
              </w:rPr>
              <w:t>5.9</w:t>
            </w:r>
          </w:p>
        </w:tc>
        <w:tc>
          <w:tcPr>
            <w:tcW w:w="877" w:type="dxa"/>
          </w:tcPr>
          <w:p w14:paraId="6B15B7ED" w14:textId="77777777" w:rsidR="00CB3619" w:rsidRPr="00B76725" w:rsidRDefault="00CB3619" w:rsidP="002D4E2B">
            <w:pPr>
              <w:pStyle w:val="TableParagraph"/>
              <w:spacing w:line="210" w:lineRule="exact"/>
              <w:ind w:left="287" w:right="290"/>
              <w:rPr>
                <w:rFonts w:ascii="Arial" w:hAnsi="Arial" w:cs="Arial"/>
                <w:sz w:val="20"/>
                <w:szCs w:val="20"/>
              </w:rPr>
            </w:pPr>
            <w:r w:rsidRPr="00B76725">
              <w:rPr>
                <w:rFonts w:ascii="Arial" w:hAnsi="Arial" w:cs="Arial"/>
                <w:sz w:val="20"/>
                <w:szCs w:val="20"/>
              </w:rPr>
              <w:t>0.1</w:t>
            </w:r>
          </w:p>
        </w:tc>
        <w:tc>
          <w:tcPr>
            <w:tcW w:w="1053" w:type="dxa"/>
          </w:tcPr>
          <w:p w14:paraId="3B3DEED1" w14:textId="77777777" w:rsidR="00CB3619" w:rsidRPr="00B76725" w:rsidRDefault="00CB3619" w:rsidP="002D4E2B">
            <w:pPr>
              <w:pStyle w:val="TableParagraph"/>
              <w:spacing w:line="210" w:lineRule="exact"/>
              <w:ind w:left="325" w:right="328"/>
              <w:rPr>
                <w:rFonts w:ascii="Arial" w:hAnsi="Arial" w:cs="Arial"/>
                <w:sz w:val="20"/>
                <w:szCs w:val="20"/>
              </w:rPr>
            </w:pPr>
            <w:r w:rsidRPr="00B76725">
              <w:rPr>
                <w:rFonts w:ascii="Arial" w:hAnsi="Arial" w:cs="Arial"/>
                <w:sz w:val="20"/>
                <w:szCs w:val="20"/>
              </w:rPr>
              <w:t>5.2</w:t>
            </w:r>
          </w:p>
        </w:tc>
        <w:tc>
          <w:tcPr>
            <w:tcW w:w="1577" w:type="dxa"/>
          </w:tcPr>
          <w:p w14:paraId="51FF9B2C" w14:textId="77777777" w:rsidR="00CB3619" w:rsidRPr="00B76725" w:rsidRDefault="00CB3619" w:rsidP="002D4E2B">
            <w:pPr>
              <w:pStyle w:val="TableParagraph"/>
              <w:spacing w:line="210" w:lineRule="exact"/>
              <w:ind w:left="446" w:right="454"/>
              <w:rPr>
                <w:rFonts w:ascii="Arial" w:hAnsi="Arial" w:cs="Arial"/>
                <w:sz w:val="20"/>
                <w:szCs w:val="20"/>
              </w:rPr>
            </w:pPr>
            <w:r w:rsidRPr="00B76725">
              <w:rPr>
                <w:rFonts w:ascii="Arial" w:hAnsi="Arial" w:cs="Arial"/>
                <w:sz w:val="20"/>
                <w:szCs w:val="20"/>
              </w:rPr>
              <w:t>8.7</w:t>
            </w:r>
          </w:p>
        </w:tc>
      </w:tr>
      <w:tr w:rsidR="00CB3619" w:rsidRPr="00B76725" w14:paraId="42212601" w14:textId="77777777" w:rsidTr="00B76725">
        <w:trPr>
          <w:trHeight w:val="230"/>
        </w:trPr>
        <w:tc>
          <w:tcPr>
            <w:tcW w:w="1642" w:type="dxa"/>
          </w:tcPr>
          <w:p w14:paraId="0EFFDD64" w14:textId="77777777" w:rsidR="00CB3619" w:rsidRPr="00B76725" w:rsidRDefault="00CB3619" w:rsidP="002D4E2B">
            <w:pPr>
              <w:pStyle w:val="TableParagraph"/>
              <w:jc w:val="left"/>
              <w:rPr>
                <w:rFonts w:ascii="Arial" w:hAnsi="Arial" w:cs="Arial"/>
                <w:sz w:val="20"/>
                <w:szCs w:val="20"/>
              </w:rPr>
            </w:pPr>
          </w:p>
        </w:tc>
        <w:tc>
          <w:tcPr>
            <w:tcW w:w="1016" w:type="dxa"/>
          </w:tcPr>
          <w:p w14:paraId="08DCF297" w14:textId="77777777" w:rsidR="00CB3619" w:rsidRPr="00B76725" w:rsidRDefault="00CB3619" w:rsidP="002D4E2B">
            <w:pPr>
              <w:pStyle w:val="TableParagraph"/>
              <w:jc w:val="left"/>
              <w:rPr>
                <w:rFonts w:ascii="Arial" w:hAnsi="Arial" w:cs="Arial"/>
                <w:sz w:val="20"/>
                <w:szCs w:val="20"/>
              </w:rPr>
            </w:pPr>
          </w:p>
        </w:tc>
        <w:tc>
          <w:tcPr>
            <w:tcW w:w="1408" w:type="dxa"/>
          </w:tcPr>
          <w:p w14:paraId="1F53333F" w14:textId="77777777" w:rsidR="00CB3619" w:rsidRPr="00B76725" w:rsidRDefault="00CB3619" w:rsidP="002D4E2B">
            <w:pPr>
              <w:pStyle w:val="TableParagraph"/>
              <w:spacing w:line="210" w:lineRule="exact"/>
              <w:ind w:left="235" w:right="233"/>
              <w:rPr>
                <w:rFonts w:ascii="Arial" w:hAnsi="Arial" w:cs="Arial"/>
                <w:b/>
                <w:bCs/>
                <w:sz w:val="20"/>
                <w:szCs w:val="20"/>
              </w:rPr>
            </w:pPr>
            <w:r w:rsidRPr="00B76725">
              <w:rPr>
                <w:rFonts w:ascii="Arial" w:hAnsi="Arial" w:cs="Arial"/>
                <w:b/>
                <w:bCs/>
                <w:sz w:val="20"/>
                <w:szCs w:val="20"/>
              </w:rPr>
              <w:t>35.2</w:t>
            </w:r>
          </w:p>
        </w:tc>
        <w:tc>
          <w:tcPr>
            <w:tcW w:w="1083" w:type="dxa"/>
          </w:tcPr>
          <w:p w14:paraId="55E1A7B1" w14:textId="77777777" w:rsidR="00CB3619" w:rsidRPr="00B76725" w:rsidRDefault="00CB3619" w:rsidP="002D4E2B">
            <w:pPr>
              <w:pStyle w:val="TableParagraph"/>
              <w:spacing w:line="210" w:lineRule="exact"/>
              <w:ind w:left="88" w:right="86"/>
              <w:rPr>
                <w:rFonts w:ascii="Arial" w:hAnsi="Arial" w:cs="Arial"/>
                <w:b/>
                <w:bCs/>
                <w:sz w:val="20"/>
                <w:szCs w:val="20"/>
              </w:rPr>
            </w:pPr>
            <w:r w:rsidRPr="00B76725">
              <w:rPr>
                <w:rFonts w:ascii="Arial" w:hAnsi="Arial" w:cs="Arial"/>
                <w:b/>
                <w:bCs/>
                <w:sz w:val="20"/>
                <w:szCs w:val="20"/>
              </w:rPr>
              <w:t>21.1</w:t>
            </w:r>
          </w:p>
        </w:tc>
        <w:tc>
          <w:tcPr>
            <w:tcW w:w="1160" w:type="dxa"/>
          </w:tcPr>
          <w:p w14:paraId="4CEB06CB" w14:textId="77777777" w:rsidR="00CB3619" w:rsidRPr="00B76725" w:rsidRDefault="00CB3619" w:rsidP="002D4E2B">
            <w:pPr>
              <w:pStyle w:val="TableParagraph"/>
              <w:spacing w:line="210" w:lineRule="exact"/>
              <w:ind w:left="177" w:right="176"/>
              <w:rPr>
                <w:rFonts w:ascii="Arial" w:hAnsi="Arial" w:cs="Arial"/>
                <w:b/>
                <w:bCs/>
                <w:sz w:val="20"/>
                <w:szCs w:val="20"/>
              </w:rPr>
            </w:pPr>
            <w:r w:rsidRPr="00B76725">
              <w:rPr>
                <w:rFonts w:ascii="Arial" w:hAnsi="Arial" w:cs="Arial"/>
                <w:b/>
                <w:bCs/>
                <w:sz w:val="20"/>
                <w:szCs w:val="20"/>
              </w:rPr>
              <w:t>70.7</w:t>
            </w:r>
          </w:p>
        </w:tc>
        <w:tc>
          <w:tcPr>
            <w:tcW w:w="1103" w:type="dxa"/>
          </w:tcPr>
          <w:p w14:paraId="6F707D40" w14:textId="77777777" w:rsidR="00CB3619" w:rsidRPr="00B76725" w:rsidRDefault="00CB3619" w:rsidP="002D4E2B">
            <w:pPr>
              <w:pStyle w:val="TableParagraph"/>
              <w:spacing w:line="210" w:lineRule="exact"/>
              <w:ind w:left="176" w:right="172"/>
              <w:rPr>
                <w:rFonts w:ascii="Arial" w:hAnsi="Arial" w:cs="Arial"/>
                <w:b/>
                <w:bCs/>
                <w:sz w:val="20"/>
                <w:szCs w:val="20"/>
              </w:rPr>
            </w:pPr>
            <w:r w:rsidRPr="00B76725">
              <w:rPr>
                <w:rFonts w:ascii="Arial" w:hAnsi="Arial" w:cs="Arial"/>
                <w:b/>
                <w:bCs/>
                <w:sz w:val="20"/>
                <w:szCs w:val="20"/>
              </w:rPr>
              <w:t>38.9</w:t>
            </w:r>
          </w:p>
        </w:tc>
        <w:tc>
          <w:tcPr>
            <w:tcW w:w="1175" w:type="dxa"/>
          </w:tcPr>
          <w:p w14:paraId="4981E27B" w14:textId="77777777" w:rsidR="00CB3619" w:rsidRPr="00B76725" w:rsidRDefault="00CB3619" w:rsidP="002D4E2B">
            <w:pPr>
              <w:pStyle w:val="TableParagraph"/>
              <w:spacing w:line="210" w:lineRule="exact"/>
              <w:ind w:left="405"/>
              <w:jc w:val="left"/>
              <w:rPr>
                <w:rFonts w:ascii="Arial" w:hAnsi="Arial" w:cs="Arial"/>
                <w:b/>
                <w:bCs/>
                <w:sz w:val="20"/>
                <w:szCs w:val="20"/>
              </w:rPr>
            </w:pPr>
            <w:r w:rsidRPr="00B76725">
              <w:rPr>
                <w:rFonts w:ascii="Arial" w:hAnsi="Arial" w:cs="Arial"/>
                <w:b/>
                <w:bCs/>
                <w:sz w:val="20"/>
                <w:szCs w:val="20"/>
              </w:rPr>
              <w:t>11.0</w:t>
            </w:r>
          </w:p>
        </w:tc>
        <w:tc>
          <w:tcPr>
            <w:tcW w:w="877" w:type="dxa"/>
          </w:tcPr>
          <w:p w14:paraId="16DA679F" w14:textId="77777777" w:rsidR="00CB3619" w:rsidRPr="00B76725" w:rsidRDefault="00CB3619" w:rsidP="002D4E2B">
            <w:pPr>
              <w:pStyle w:val="TableParagraph"/>
              <w:spacing w:line="210" w:lineRule="exact"/>
              <w:ind w:left="287" w:right="290"/>
              <w:rPr>
                <w:rFonts w:ascii="Arial" w:hAnsi="Arial" w:cs="Arial"/>
                <w:b/>
                <w:bCs/>
                <w:sz w:val="20"/>
                <w:szCs w:val="20"/>
              </w:rPr>
            </w:pPr>
            <w:r w:rsidRPr="00B76725">
              <w:rPr>
                <w:rFonts w:ascii="Arial" w:hAnsi="Arial" w:cs="Arial"/>
                <w:b/>
                <w:bCs/>
                <w:sz w:val="20"/>
                <w:szCs w:val="20"/>
              </w:rPr>
              <w:t>0.7</w:t>
            </w:r>
          </w:p>
        </w:tc>
        <w:tc>
          <w:tcPr>
            <w:tcW w:w="1053" w:type="dxa"/>
          </w:tcPr>
          <w:p w14:paraId="53C5F78E" w14:textId="77777777" w:rsidR="00CB3619" w:rsidRPr="00B76725" w:rsidRDefault="00CB3619" w:rsidP="002D4E2B">
            <w:pPr>
              <w:pStyle w:val="TableParagraph"/>
              <w:spacing w:line="210" w:lineRule="exact"/>
              <w:ind w:left="325" w:right="328"/>
              <w:rPr>
                <w:rFonts w:ascii="Arial" w:hAnsi="Arial" w:cs="Arial"/>
                <w:b/>
                <w:bCs/>
                <w:sz w:val="20"/>
                <w:szCs w:val="20"/>
              </w:rPr>
            </w:pPr>
            <w:r w:rsidRPr="00B76725">
              <w:rPr>
                <w:rFonts w:ascii="Arial" w:hAnsi="Arial" w:cs="Arial"/>
                <w:b/>
                <w:bCs/>
                <w:sz w:val="20"/>
                <w:szCs w:val="20"/>
              </w:rPr>
              <w:t>8.1</w:t>
            </w:r>
          </w:p>
        </w:tc>
        <w:tc>
          <w:tcPr>
            <w:tcW w:w="1577" w:type="dxa"/>
          </w:tcPr>
          <w:p w14:paraId="6CB6F6A6" w14:textId="77777777" w:rsidR="00CB3619" w:rsidRPr="00B76725" w:rsidRDefault="00CB3619" w:rsidP="002D4E2B">
            <w:pPr>
              <w:pStyle w:val="TableParagraph"/>
              <w:spacing w:line="210" w:lineRule="exact"/>
              <w:ind w:left="446" w:right="454"/>
              <w:rPr>
                <w:rFonts w:ascii="Arial" w:hAnsi="Arial" w:cs="Arial"/>
                <w:b/>
                <w:bCs/>
                <w:sz w:val="20"/>
                <w:szCs w:val="20"/>
              </w:rPr>
            </w:pPr>
            <w:r w:rsidRPr="00B76725">
              <w:rPr>
                <w:rFonts w:ascii="Arial" w:hAnsi="Arial" w:cs="Arial"/>
                <w:b/>
                <w:bCs/>
                <w:sz w:val="20"/>
                <w:szCs w:val="20"/>
              </w:rPr>
              <w:t>7.1</w:t>
            </w:r>
          </w:p>
        </w:tc>
      </w:tr>
    </w:tbl>
    <w:p w14:paraId="77A4BB9F" w14:textId="7FDD3C00" w:rsidR="00B01FCD" w:rsidRPr="00B76725" w:rsidRDefault="00B01FCD" w:rsidP="00441B6F">
      <w:pPr>
        <w:pStyle w:val="Appendix"/>
        <w:spacing w:after="0"/>
        <w:jc w:val="both"/>
        <w:rPr>
          <w:rFonts w:ascii="Arial" w:hAnsi="Arial" w:cs="Arial"/>
          <w:b w:val="0"/>
          <w:caps w:val="0"/>
          <w:sz w:val="20"/>
          <w:lang w:bidi="en-US"/>
        </w:rPr>
      </w:pPr>
    </w:p>
    <w:sectPr w:rsidR="00B01FCD" w:rsidRPr="00B76725" w:rsidSect="005B226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82D7C" w14:textId="77777777" w:rsidR="005963F8" w:rsidRDefault="005963F8" w:rsidP="00C37E61">
      <w:r>
        <w:separator/>
      </w:r>
    </w:p>
  </w:endnote>
  <w:endnote w:type="continuationSeparator" w:id="0">
    <w:p w14:paraId="1450E811" w14:textId="77777777" w:rsidR="005963F8" w:rsidRDefault="005963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5FAC" w14:textId="77777777" w:rsidR="005B2265" w:rsidRDefault="005B2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4C8E" w14:textId="06B33051" w:rsidR="00C37E61" w:rsidRPr="00071EF9" w:rsidRDefault="00C37E61" w:rsidP="00071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80B3" w14:textId="3D28A077" w:rsidR="00754C9A" w:rsidRPr="005B2265" w:rsidRDefault="00754C9A" w:rsidP="005B22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1C9C" w14:textId="77777777" w:rsidR="00C37E61" w:rsidRPr="00C37E61" w:rsidRDefault="00C37E61"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8B2B" w14:textId="77777777" w:rsidR="00CB3619" w:rsidRDefault="00000000">
    <w:pPr>
      <w:pStyle w:val="BodyText"/>
      <w:spacing w:line="14" w:lineRule="auto"/>
    </w:pPr>
    <w:r>
      <w:rPr>
        <w:sz w:val="24"/>
      </w:rPr>
      <w:pict w14:anchorId="0CBBDD31">
        <v:shapetype id="_x0000_t202" coordsize="21600,21600" o:spt="202" path="m,l,21600r21600,l21600,xe">
          <v:stroke joinstyle="miter"/>
          <v:path gradientshapeok="t" o:connecttype="rect"/>
        </v:shapetype>
        <v:shape id="_x0000_s1025" type="#_x0000_t202" style="position:absolute;margin-left:409.15pt;margin-top:532.75pt;width:23.7pt;height:14.25pt;z-index:-251659264;mso-position-horizontal-relative:page;mso-position-vertical-relative:page" filled="f" stroked="f">
          <v:textbox inset="0,0,0,0">
            <w:txbxContent>
              <w:p w14:paraId="1E2158B3" w14:textId="77777777" w:rsidR="00CB3619" w:rsidRDefault="00CB3619">
                <w:pPr>
                  <w:spacing w:before="11"/>
                  <w:ind w:left="40"/>
                  <w:rPr>
                    <w:b/>
                  </w:rPr>
                </w:pPr>
                <w:r>
                  <w:fldChar w:fldCharType="begin"/>
                </w:r>
                <w:r>
                  <w:rPr>
                    <w:b/>
                  </w:rPr>
                  <w:instrText xml:space="preserve"> PAGE  \* roman </w:instrText>
                </w:r>
                <w:r>
                  <w:fldChar w:fldCharType="separate"/>
                </w:r>
                <w:r>
                  <w:t>xxiv</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E17E" w14:textId="77777777" w:rsidR="00CB3619" w:rsidRDefault="00000000">
    <w:pPr>
      <w:pStyle w:val="BodyText"/>
      <w:spacing w:line="14" w:lineRule="auto"/>
    </w:pPr>
    <w:r>
      <w:rPr>
        <w:sz w:val="24"/>
      </w:rPr>
      <w:pict w14:anchorId="7DE45ED1">
        <v:shapetype id="_x0000_t202" coordsize="21600,21600" o:spt="202" path="m,l,21600r21600,l21600,xe">
          <v:stroke joinstyle="miter"/>
          <v:path gradientshapeok="t" o:connecttype="rect"/>
        </v:shapetype>
        <v:shape id="_x0000_s1026" type="#_x0000_t202" style="position:absolute;margin-left:409.15pt;margin-top:532.75pt;width:23.65pt;height:14.95pt;z-index:-251658240;mso-position-horizontal-relative:page;mso-position-vertical-relative:page" filled="f" stroked="f">
          <v:textbox style="mso-next-textbox:#_x0000_s1026" inset="0,0,0,0">
            <w:txbxContent>
              <w:p w14:paraId="3D167163" w14:textId="77777777" w:rsidR="00CB3619" w:rsidRDefault="00CB3619">
                <w:pPr>
                  <w:spacing w:before="25"/>
                  <w:ind w:left="40"/>
                  <w:rPr>
                    <w:b/>
                  </w:rPr>
                </w:pPr>
                <w:r>
                  <w:fldChar w:fldCharType="begin"/>
                </w:r>
                <w:r>
                  <w:rPr>
                    <w:b/>
                  </w:rPr>
                  <w:instrText xml:space="preserve"> PAGE  \* roman </w:instrText>
                </w:r>
                <w:r>
                  <w:fldChar w:fldCharType="separate"/>
                </w:r>
                <w:r>
                  <w:t>xxvi</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64144" w14:textId="77777777" w:rsidR="005963F8" w:rsidRDefault="005963F8" w:rsidP="00C37E61">
      <w:r>
        <w:separator/>
      </w:r>
    </w:p>
  </w:footnote>
  <w:footnote w:type="continuationSeparator" w:id="0">
    <w:p w14:paraId="7D7E1B5D" w14:textId="77777777" w:rsidR="005963F8" w:rsidRDefault="005963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8570" w14:textId="50CDBC59" w:rsidR="005B2265" w:rsidRDefault="005B2265">
    <w:pPr>
      <w:pStyle w:val="Header"/>
    </w:pPr>
    <w:r>
      <w:rPr>
        <w:noProof/>
      </w:rPr>
      <w:pict w14:anchorId="56713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29" o:spid="_x0000_s1030" type="#_x0000_t136" style="position:absolute;margin-left:0;margin-top:0;width:520.65pt;height:57.85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6EEB" w14:textId="0BD3BEA3" w:rsidR="005B2265" w:rsidRDefault="005B2265">
    <w:pPr>
      <w:pStyle w:val="Header"/>
    </w:pPr>
    <w:r>
      <w:rPr>
        <w:noProof/>
      </w:rPr>
      <w:pict w14:anchorId="47045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8" o:spid="_x0000_s1039" type="#_x0000_t136" style="position:absolute;margin-left:0;margin-top:0;width:520.65pt;height:57.85pt;rotation:315;z-index:-25163571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E08A" w14:textId="4B595542" w:rsidR="005B2265" w:rsidRDefault="005B2265">
    <w:pPr>
      <w:pStyle w:val="Header"/>
    </w:pPr>
    <w:r>
      <w:rPr>
        <w:noProof/>
      </w:rPr>
      <w:pict w14:anchorId="683EC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9" o:spid="_x0000_s1040" type="#_x0000_t136" style="position:absolute;margin-left:0;margin-top:0;width:520.65pt;height:57.85pt;rotation:315;z-index:-25163366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DED4" w14:textId="558F43C7" w:rsidR="005B2265" w:rsidRDefault="005B2265">
    <w:pPr>
      <w:pStyle w:val="Header"/>
    </w:pPr>
    <w:r>
      <w:rPr>
        <w:noProof/>
      </w:rPr>
      <w:pict w14:anchorId="33FEE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7" o:spid="_x0000_s1038" type="#_x0000_t136" style="position:absolute;margin-left:0;margin-top:0;width:520.65pt;height:57.85pt;rotation:315;z-index:-25163776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E2C7" w14:textId="6BA56643" w:rsidR="005B2265" w:rsidRDefault="005B2265">
    <w:pPr>
      <w:pStyle w:val="Header"/>
    </w:pPr>
    <w:r>
      <w:rPr>
        <w:noProof/>
      </w:rPr>
      <w:pict w14:anchorId="351E6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0" o:spid="_x0000_s1031" type="#_x0000_t136" style="position:absolute;margin-left:0;margin-top:0;width:520.65pt;height:57.85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2F9F" w14:textId="3288BC58" w:rsidR="00296529" w:rsidRPr="00296529" w:rsidRDefault="005B2265" w:rsidP="00296529">
    <w:pPr>
      <w:ind w:left="2160"/>
      <w:jc w:val="center"/>
      <w:rPr>
        <w:rFonts w:ascii="Times New Roman" w:eastAsia="Calibri" w:hAnsi="Times New Roman"/>
        <w:i/>
        <w:sz w:val="18"/>
        <w:szCs w:val="22"/>
      </w:rPr>
    </w:pPr>
    <w:r>
      <w:rPr>
        <w:noProof/>
      </w:rPr>
      <w:pict w14:anchorId="2279B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28" o:spid="_x0000_s1029" type="#_x0000_t136" style="position:absolute;left:0;text-align:left;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043D1F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DB87B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F14E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5847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BB49F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128F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D6D1" w14:textId="5F3041B0" w:rsidR="005B2265" w:rsidRDefault="005B2265">
    <w:pPr>
      <w:pStyle w:val="Header"/>
    </w:pPr>
    <w:r>
      <w:rPr>
        <w:noProof/>
      </w:rPr>
      <w:pict w14:anchorId="73BAC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2" o:spid="_x0000_s1033" type="#_x0000_t136" style="position:absolute;margin-left:0;margin-top:0;width:520.65pt;height:57.85pt;rotation:315;z-index:-25164800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97E1" w14:textId="4B560B52" w:rsidR="005B2265" w:rsidRDefault="005B2265">
    <w:pPr>
      <w:pStyle w:val="Header"/>
    </w:pPr>
    <w:r>
      <w:rPr>
        <w:noProof/>
      </w:rPr>
      <w:pict w14:anchorId="32B0F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3" o:spid="_x0000_s1034" type="#_x0000_t136" style="position:absolute;margin-left:0;margin-top:0;width:520.65pt;height:57.85pt;rotation:315;z-index:-25164595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92013" w14:textId="4DE63962" w:rsidR="005B2265" w:rsidRDefault="005B2265">
    <w:pPr>
      <w:pStyle w:val="Header"/>
    </w:pPr>
    <w:r>
      <w:rPr>
        <w:noProof/>
      </w:rPr>
      <w:pict w14:anchorId="39B0C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1" o:spid="_x0000_s1032" type="#_x0000_t136" style="position:absolute;margin-left:0;margin-top:0;width:520.65pt;height:57.85pt;rotation:315;z-index:-25165004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94DF" w14:textId="1BD4DE00" w:rsidR="005B2265" w:rsidRDefault="005B2265">
    <w:pPr>
      <w:pStyle w:val="Header"/>
    </w:pPr>
    <w:r>
      <w:rPr>
        <w:noProof/>
      </w:rPr>
      <w:pict w14:anchorId="6987D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5" o:spid="_x0000_s1036" type="#_x0000_t136" style="position:absolute;margin-left:0;margin-top:0;width:520.65pt;height:57.85pt;rotation:315;z-index:-25164185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987D" w14:textId="25A6DAFD" w:rsidR="005B2265" w:rsidRDefault="005B2265">
    <w:pPr>
      <w:pStyle w:val="Header"/>
    </w:pPr>
    <w:r>
      <w:rPr>
        <w:noProof/>
      </w:rPr>
      <w:pict w14:anchorId="19F9F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6" o:spid="_x0000_s1037" type="#_x0000_t136" style="position:absolute;margin-left:0;margin-top:0;width:520.65pt;height:57.85pt;rotation:315;z-index:-25163980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93B8" w14:textId="6840AF52" w:rsidR="005B2265" w:rsidRDefault="005B2265">
    <w:pPr>
      <w:pStyle w:val="Header"/>
    </w:pPr>
    <w:r>
      <w:rPr>
        <w:noProof/>
      </w:rPr>
      <w:pict w14:anchorId="186EA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24834" o:spid="_x0000_s1035" type="#_x0000_t136" style="position:absolute;margin-left:0;margin-top:0;width:520.65pt;height:57.85pt;rotation:315;z-index:-25164390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1F7EAD"/>
    <w:multiLevelType w:val="multilevel"/>
    <w:tmpl w:val="FAD084E4"/>
    <w:lvl w:ilvl="0">
      <w:start w:val="3"/>
      <w:numFmt w:val="decimal"/>
      <w:lvlText w:val="%1"/>
      <w:lvlJc w:val="left"/>
      <w:pPr>
        <w:ind w:left="1200" w:hanging="720"/>
      </w:pPr>
      <w:rPr>
        <w:rFonts w:hint="default"/>
        <w:lang w:val="en-US" w:eastAsia="en-US" w:bidi="en-US"/>
      </w:rPr>
    </w:lvl>
    <w:lvl w:ilvl="1">
      <w:start w:val="1"/>
      <w:numFmt w:val="decimal"/>
      <w:lvlText w:val="%1.%2"/>
      <w:lvlJc w:val="left"/>
      <w:pPr>
        <w:ind w:left="1200" w:hanging="720"/>
      </w:pPr>
      <w:rPr>
        <w:rFonts w:ascii="Times New Roman" w:eastAsia="Times New Roman" w:hAnsi="Times New Roman" w:cs="Times New Roman" w:hint="default"/>
        <w:b/>
        <w:bCs/>
        <w:spacing w:val="-9"/>
        <w:w w:val="99"/>
        <w:sz w:val="24"/>
        <w:szCs w:val="24"/>
        <w:lang w:val="en-US" w:eastAsia="en-US" w:bidi="en-US"/>
      </w:rPr>
    </w:lvl>
    <w:lvl w:ilvl="2">
      <w:start w:val="1"/>
      <w:numFmt w:val="decimal"/>
      <w:lvlText w:val="%1.%2.%3"/>
      <w:lvlJc w:val="left"/>
      <w:pPr>
        <w:ind w:left="1200" w:hanging="720"/>
      </w:pPr>
      <w:rPr>
        <w:rFonts w:ascii="Times New Roman" w:eastAsia="Times New Roman" w:hAnsi="Times New Roman" w:cs="Times New Roman" w:hint="default"/>
        <w:b/>
        <w:bCs/>
        <w:spacing w:val="-3"/>
        <w:w w:val="99"/>
        <w:sz w:val="24"/>
        <w:szCs w:val="24"/>
        <w:lang w:val="en-US" w:eastAsia="en-US" w:bidi="en-US"/>
      </w:rPr>
    </w:lvl>
    <w:lvl w:ilvl="3">
      <w:start w:val="1"/>
      <w:numFmt w:val="decimal"/>
      <w:lvlText w:val="%1.%2.%3.%4"/>
      <w:lvlJc w:val="left"/>
      <w:pPr>
        <w:ind w:left="1200" w:hanging="720"/>
      </w:pPr>
      <w:rPr>
        <w:rFonts w:ascii="Times New Roman" w:eastAsia="Times New Roman" w:hAnsi="Times New Roman" w:cs="Times New Roman" w:hint="default"/>
        <w:b/>
        <w:bCs/>
        <w:spacing w:val="-2"/>
        <w:w w:val="99"/>
        <w:sz w:val="24"/>
        <w:szCs w:val="24"/>
        <w:lang w:val="en-US" w:eastAsia="en-US" w:bidi="en-US"/>
      </w:rPr>
    </w:lvl>
    <w:lvl w:ilvl="4">
      <w:numFmt w:val="bullet"/>
      <w:lvlText w:val="•"/>
      <w:lvlJc w:val="left"/>
      <w:pPr>
        <w:ind w:left="4283" w:hanging="720"/>
      </w:pPr>
      <w:rPr>
        <w:rFonts w:hint="default"/>
        <w:lang w:val="en-US" w:eastAsia="en-US" w:bidi="en-US"/>
      </w:rPr>
    </w:lvl>
    <w:lvl w:ilvl="5">
      <w:numFmt w:val="bullet"/>
      <w:lvlText w:val="•"/>
      <w:lvlJc w:val="left"/>
      <w:pPr>
        <w:ind w:left="5054" w:hanging="720"/>
      </w:pPr>
      <w:rPr>
        <w:rFonts w:hint="default"/>
        <w:lang w:val="en-US" w:eastAsia="en-US" w:bidi="en-US"/>
      </w:rPr>
    </w:lvl>
    <w:lvl w:ilvl="6">
      <w:numFmt w:val="bullet"/>
      <w:lvlText w:val="•"/>
      <w:lvlJc w:val="left"/>
      <w:pPr>
        <w:ind w:left="5825" w:hanging="720"/>
      </w:pPr>
      <w:rPr>
        <w:rFonts w:hint="default"/>
        <w:lang w:val="en-US" w:eastAsia="en-US" w:bidi="en-US"/>
      </w:rPr>
    </w:lvl>
    <w:lvl w:ilvl="7">
      <w:numFmt w:val="bullet"/>
      <w:lvlText w:val="•"/>
      <w:lvlJc w:val="left"/>
      <w:pPr>
        <w:ind w:left="6596" w:hanging="720"/>
      </w:pPr>
      <w:rPr>
        <w:rFonts w:hint="default"/>
        <w:lang w:val="en-US" w:eastAsia="en-US" w:bidi="en-US"/>
      </w:rPr>
    </w:lvl>
    <w:lvl w:ilvl="8">
      <w:numFmt w:val="bullet"/>
      <w:lvlText w:val="•"/>
      <w:lvlJc w:val="left"/>
      <w:pPr>
        <w:ind w:left="7367" w:hanging="720"/>
      </w:pPr>
      <w:rPr>
        <w:rFonts w:hint="default"/>
        <w:lang w:val="en-US" w:eastAsia="en-US" w:bidi="en-US"/>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253656"/>
    <w:multiLevelType w:val="multilevel"/>
    <w:tmpl w:val="9C980950"/>
    <w:lvl w:ilvl="0">
      <w:start w:val="16"/>
      <w:numFmt w:val="decimal"/>
      <w:lvlText w:val="%1"/>
      <w:lvlJc w:val="left"/>
      <w:pPr>
        <w:ind w:left="100" w:hanging="622"/>
      </w:pPr>
      <w:rPr>
        <w:rFonts w:hint="default"/>
        <w:lang w:val="en-US" w:eastAsia="en-US" w:bidi="en-US"/>
      </w:rPr>
    </w:lvl>
    <w:lvl w:ilvl="1">
      <w:start w:val="67"/>
      <w:numFmt w:val="decimal"/>
      <w:lvlText w:val="%1.%2"/>
      <w:lvlJc w:val="left"/>
      <w:pPr>
        <w:ind w:left="100" w:hanging="622"/>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1540" w:hanging="720"/>
      </w:pPr>
      <w:rPr>
        <w:rFonts w:ascii="Wingdings" w:eastAsia="Wingdings" w:hAnsi="Wingdings" w:cs="Wingdings" w:hint="default"/>
        <w:w w:val="100"/>
        <w:sz w:val="24"/>
        <w:szCs w:val="24"/>
        <w:lang w:val="en-US" w:eastAsia="en-US" w:bidi="en-US"/>
      </w:rPr>
    </w:lvl>
    <w:lvl w:ilvl="3">
      <w:numFmt w:val="bullet"/>
      <w:lvlText w:val="•"/>
      <w:lvlJc w:val="left"/>
      <w:pPr>
        <w:ind w:left="3253" w:hanging="720"/>
      </w:pPr>
      <w:rPr>
        <w:rFonts w:hint="default"/>
        <w:lang w:val="en-US" w:eastAsia="en-US" w:bidi="en-US"/>
      </w:rPr>
    </w:lvl>
    <w:lvl w:ilvl="4">
      <w:numFmt w:val="bullet"/>
      <w:lvlText w:val="•"/>
      <w:lvlJc w:val="left"/>
      <w:pPr>
        <w:ind w:left="4109" w:hanging="720"/>
      </w:pPr>
      <w:rPr>
        <w:rFonts w:hint="default"/>
        <w:lang w:val="en-US" w:eastAsia="en-US" w:bidi="en-US"/>
      </w:rPr>
    </w:lvl>
    <w:lvl w:ilvl="5">
      <w:numFmt w:val="bullet"/>
      <w:lvlText w:val="•"/>
      <w:lvlJc w:val="left"/>
      <w:pPr>
        <w:ind w:left="4966" w:hanging="720"/>
      </w:pPr>
      <w:rPr>
        <w:rFonts w:hint="default"/>
        <w:lang w:val="en-US" w:eastAsia="en-US" w:bidi="en-US"/>
      </w:rPr>
    </w:lvl>
    <w:lvl w:ilvl="6">
      <w:numFmt w:val="bullet"/>
      <w:lvlText w:val="•"/>
      <w:lvlJc w:val="left"/>
      <w:pPr>
        <w:ind w:left="5822" w:hanging="720"/>
      </w:pPr>
      <w:rPr>
        <w:rFonts w:hint="default"/>
        <w:lang w:val="en-US" w:eastAsia="en-US" w:bidi="en-US"/>
      </w:rPr>
    </w:lvl>
    <w:lvl w:ilvl="7">
      <w:numFmt w:val="bullet"/>
      <w:lvlText w:val="•"/>
      <w:lvlJc w:val="left"/>
      <w:pPr>
        <w:ind w:left="6679" w:hanging="720"/>
      </w:pPr>
      <w:rPr>
        <w:rFonts w:hint="default"/>
        <w:lang w:val="en-US" w:eastAsia="en-US" w:bidi="en-US"/>
      </w:rPr>
    </w:lvl>
    <w:lvl w:ilvl="8">
      <w:numFmt w:val="bullet"/>
      <w:lvlText w:val="•"/>
      <w:lvlJc w:val="left"/>
      <w:pPr>
        <w:ind w:left="7535" w:hanging="720"/>
      </w:pPr>
      <w:rPr>
        <w:rFonts w:hint="default"/>
        <w:lang w:val="en-US" w:eastAsia="en-US" w:bidi="en-US"/>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0537D8"/>
    <w:multiLevelType w:val="multilevel"/>
    <w:tmpl w:val="4A2E478A"/>
    <w:lvl w:ilvl="0">
      <w:start w:val="5"/>
      <w:numFmt w:val="decimal"/>
      <w:lvlText w:val="%1"/>
      <w:lvlJc w:val="left"/>
      <w:pPr>
        <w:ind w:left="1360" w:hanging="543"/>
      </w:pPr>
      <w:rPr>
        <w:rFonts w:hint="default"/>
        <w:lang w:val="en-US" w:eastAsia="en-US" w:bidi="en-US"/>
      </w:rPr>
    </w:lvl>
    <w:lvl w:ilvl="1">
      <w:start w:val="1"/>
      <w:numFmt w:val="decimal"/>
      <w:lvlText w:val="%1.%2"/>
      <w:lvlJc w:val="left"/>
      <w:pPr>
        <w:ind w:left="1360" w:hanging="543"/>
      </w:pPr>
      <w:rPr>
        <w:rFonts w:hint="default"/>
        <w:lang w:val="en-US" w:eastAsia="en-US" w:bidi="en-US"/>
      </w:rPr>
    </w:lvl>
    <w:lvl w:ilvl="2">
      <w:start w:val="4"/>
      <w:numFmt w:val="decimal"/>
      <w:lvlText w:val="%1.%2.%3"/>
      <w:lvlJc w:val="left"/>
      <w:pPr>
        <w:ind w:left="1360" w:hanging="543"/>
        <w:jc w:val="right"/>
      </w:pPr>
      <w:rPr>
        <w:rFonts w:ascii="Times New Roman" w:eastAsia="Times New Roman" w:hAnsi="Times New Roman" w:cs="Times New Roman" w:hint="default"/>
        <w:b/>
        <w:bCs/>
        <w:w w:val="100"/>
        <w:sz w:val="24"/>
        <w:szCs w:val="24"/>
        <w:lang w:val="en-US" w:eastAsia="en-US" w:bidi="en-US"/>
      </w:rPr>
    </w:lvl>
    <w:lvl w:ilvl="3">
      <w:numFmt w:val="bullet"/>
      <w:lvlText w:val="•"/>
      <w:lvlJc w:val="left"/>
      <w:pPr>
        <w:ind w:left="3726" w:hanging="543"/>
      </w:pPr>
      <w:rPr>
        <w:rFonts w:hint="default"/>
        <w:lang w:val="en-US" w:eastAsia="en-US" w:bidi="en-US"/>
      </w:rPr>
    </w:lvl>
    <w:lvl w:ilvl="4">
      <w:numFmt w:val="bullet"/>
      <w:lvlText w:val="•"/>
      <w:lvlJc w:val="left"/>
      <w:pPr>
        <w:ind w:left="4515" w:hanging="543"/>
      </w:pPr>
      <w:rPr>
        <w:rFonts w:hint="default"/>
        <w:lang w:val="en-US" w:eastAsia="en-US" w:bidi="en-US"/>
      </w:rPr>
    </w:lvl>
    <w:lvl w:ilvl="5">
      <w:numFmt w:val="bullet"/>
      <w:lvlText w:val="•"/>
      <w:lvlJc w:val="left"/>
      <w:pPr>
        <w:ind w:left="5304" w:hanging="543"/>
      </w:pPr>
      <w:rPr>
        <w:rFonts w:hint="default"/>
        <w:lang w:val="en-US" w:eastAsia="en-US" w:bidi="en-US"/>
      </w:rPr>
    </w:lvl>
    <w:lvl w:ilvl="6">
      <w:numFmt w:val="bullet"/>
      <w:lvlText w:val="•"/>
      <w:lvlJc w:val="left"/>
      <w:pPr>
        <w:ind w:left="6093" w:hanging="543"/>
      </w:pPr>
      <w:rPr>
        <w:rFonts w:hint="default"/>
        <w:lang w:val="en-US" w:eastAsia="en-US" w:bidi="en-US"/>
      </w:rPr>
    </w:lvl>
    <w:lvl w:ilvl="7">
      <w:numFmt w:val="bullet"/>
      <w:lvlText w:val="•"/>
      <w:lvlJc w:val="left"/>
      <w:pPr>
        <w:ind w:left="6882" w:hanging="543"/>
      </w:pPr>
      <w:rPr>
        <w:rFonts w:hint="default"/>
        <w:lang w:val="en-US" w:eastAsia="en-US" w:bidi="en-US"/>
      </w:rPr>
    </w:lvl>
    <w:lvl w:ilvl="8">
      <w:numFmt w:val="bullet"/>
      <w:lvlText w:val="•"/>
      <w:lvlJc w:val="left"/>
      <w:pPr>
        <w:ind w:left="7671" w:hanging="543"/>
      </w:pPr>
      <w:rPr>
        <w:rFonts w:hint="default"/>
        <w:lang w:val="en-US" w:eastAsia="en-US" w:bidi="en-US"/>
      </w:rPr>
    </w:lvl>
  </w:abstractNum>
  <w:abstractNum w:abstractNumId="18" w15:restartNumberingAfterBreak="0">
    <w:nsid w:val="47530059"/>
    <w:multiLevelType w:val="multilevel"/>
    <w:tmpl w:val="10A83846"/>
    <w:lvl w:ilvl="0">
      <w:start w:val="4"/>
      <w:numFmt w:val="decimal"/>
      <w:lvlText w:val="%1"/>
      <w:lvlJc w:val="left"/>
      <w:pPr>
        <w:ind w:left="820" w:hanging="720"/>
      </w:pPr>
      <w:rPr>
        <w:rFonts w:hint="default"/>
        <w:lang w:val="en-US" w:eastAsia="en-US" w:bidi="en-US"/>
      </w:rPr>
    </w:lvl>
    <w:lvl w:ilvl="1">
      <w:start w:val="1"/>
      <w:numFmt w:val="decimal"/>
      <w:lvlText w:val="%1.%2"/>
      <w:lvlJc w:val="left"/>
      <w:pPr>
        <w:ind w:left="820" w:hanging="720"/>
      </w:pPr>
      <w:rPr>
        <w:rFonts w:hint="default"/>
        <w:lang w:val="en-US" w:eastAsia="en-US" w:bidi="en-US"/>
      </w:rPr>
    </w:lvl>
    <w:lvl w:ilvl="2">
      <w:start w:val="1"/>
      <w:numFmt w:val="decimal"/>
      <w:lvlText w:val="%1.%2.%3"/>
      <w:lvlJc w:val="left"/>
      <w:pPr>
        <w:ind w:left="820" w:hanging="720"/>
      </w:pPr>
      <w:rPr>
        <w:rFonts w:hint="default"/>
        <w:lang w:val="en-US" w:eastAsia="en-US" w:bidi="en-US"/>
      </w:rPr>
    </w:lvl>
    <w:lvl w:ilvl="3">
      <w:start w:val="1"/>
      <w:numFmt w:val="decimal"/>
      <w:lvlText w:val="%1.%2.%3.%4"/>
      <w:lvlJc w:val="left"/>
      <w:pPr>
        <w:ind w:left="820" w:hanging="720"/>
      </w:pPr>
      <w:rPr>
        <w:rFonts w:ascii="Times New Roman" w:eastAsia="Times New Roman" w:hAnsi="Times New Roman" w:cs="Times New Roman" w:hint="default"/>
        <w:b/>
        <w:bCs/>
        <w:w w:val="100"/>
        <w:sz w:val="24"/>
        <w:szCs w:val="24"/>
        <w:lang w:val="en-US" w:eastAsia="en-US" w:bidi="en-US"/>
      </w:rPr>
    </w:lvl>
    <w:lvl w:ilvl="4">
      <w:numFmt w:val="bullet"/>
      <w:lvlText w:val="•"/>
      <w:lvlJc w:val="left"/>
      <w:pPr>
        <w:ind w:left="4599" w:hanging="720"/>
      </w:pPr>
      <w:rPr>
        <w:rFonts w:hint="default"/>
        <w:lang w:val="en-US" w:eastAsia="en-US" w:bidi="en-US"/>
      </w:rPr>
    </w:lvl>
    <w:lvl w:ilvl="5">
      <w:numFmt w:val="bullet"/>
      <w:lvlText w:val="•"/>
      <w:lvlJc w:val="left"/>
      <w:pPr>
        <w:ind w:left="5544" w:hanging="720"/>
      </w:pPr>
      <w:rPr>
        <w:rFonts w:hint="default"/>
        <w:lang w:val="en-US" w:eastAsia="en-US" w:bidi="en-US"/>
      </w:rPr>
    </w:lvl>
    <w:lvl w:ilvl="6">
      <w:numFmt w:val="bullet"/>
      <w:lvlText w:val="•"/>
      <w:lvlJc w:val="left"/>
      <w:pPr>
        <w:ind w:left="6489" w:hanging="720"/>
      </w:pPr>
      <w:rPr>
        <w:rFonts w:hint="default"/>
        <w:lang w:val="en-US" w:eastAsia="en-US" w:bidi="en-US"/>
      </w:rPr>
    </w:lvl>
    <w:lvl w:ilvl="7">
      <w:numFmt w:val="bullet"/>
      <w:lvlText w:val="•"/>
      <w:lvlJc w:val="left"/>
      <w:pPr>
        <w:ind w:left="7434" w:hanging="720"/>
      </w:pPr>
      <w:rPr>
        <w:rFonts w:hint="default"/>
        <w:lang w:val="en-US" w:eastAsia="en-US" w:bidi="en-US"/>
      </w:rPr>
    </w:lvl>
    <w:lvl w:ilvl="8">
      <w:numFmt w:val="bullet"/>
      <w:lvlText w:val="•"/>
      <w:lvlJc w:val="left"/>
      <w:pPr>
        <w:ind w:left="8379" w:hanging="720"/>
      </w:pPr>
      <w:rPr>
        <w:rFonts w:hint="default"/>
        <w:lang w:val="en-US" w:eastAsia="en-US" w:bidi="en-US"/>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122195A"/>
    <w:multiLevelType w:val="hybridMultilevel"/>
    <w:tmpl w:val="5152453C"/>
    <w:lvl w:ilvl="0" w:tplc="9446CF88">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277407F"/>
    <w:multiLevelType w:val="hybridMultilevel"/>
    <w:tmpl w:val="12EAFB74"/>
    <w:lvl w:ilvl="0" w:tplc="372E4B86">
      <w:start w:val="1"/>
      <w:numFmt w:val="bullet"/>
      <w:lvlText w:val=""/>
      <w:lvlPicBulletId w:val="0"/>
      <w:lvlJc w:val="left"/>
      <w:pPr>
        <w:tabs>
          <w:tab w:val="num" w:pos="720"/>
        </w:tabs>
        <w:ind w:left="720" w:hanging="360"/>
      </w:pPr>
      <w:rPr>
        <w:rFonts w:ascii="Symbol" w:hAnsi="Symbol" w:hint="default"/>
      </w:rPr>
    </w:lvl>
    <w:lvl w:ilvl="1" w:tplc="ADC634A6" w:tentative="1">
      <w:start w:val="1"/>
      <w:numFmt w:val="bullet"/>
      <w:lvlText w:val=""/>
      <w:lvlJc w:val="left"/>
      <w:pPr>
        <w:tabs>
          <w:tab w:val="num" w:pos="1440"/>
        </w:tabs>
        <w:ind w:left="1440" w:hanging="360"/>
      </w:pPr>
      <w:rPr>
        <w:rFonts w:ascii="Symbol" w:hAnsi="Symbol" w:hint="default"/>
      </w:rPr>
    </w:lvl>
    <w:lvl w:ilvl="2" w:tplc="3AF88C62" w:tentative="1">
      <w:start w:val="1"/>
      <w:numFmt w:val="bullet"/>
      <w:lvlText w:val=""/>
      <w:lvlJc w:val="left"/>
      <w:pPr>
        <w:tabs>
          <w:tab w:val="num" w:pos="2160"/>
        </w:tabs>
        <w:ind w:left="2160" w:hanging="360"/>
      </w:pPr>
      <w:rPr>
        <w:rFonts w:ascii="Symbol" w:hAnsi="Symbol" w:hint="default"/>
      </w:rPr>
    </w:lvl>
    <w:lvl w:ilvl="3" w:tplc="FD08B146" w:tentative="1">
      <w:start w:val="1"/>
      <w:numFmt w:val="bullet"/>
      <w:lvlText w:val=""/>
      <w:lvlJc w:val="left"/>
      <w:pPr>
        <w:tabs>
          <w:tab w:val="num" w:pos="2880"/>
        </w:tabs>
        <w:ind w:left="2880" w:hanging="360"/>
      </w:pPr>
      <w:rPr>
        <w:rFonts w:ascii="Symbol" w:hAnsi="Symbol" w:hint="default"/>
      </w:rPr>
    </w:lvl>
    <w:lvl w:ilvl="4" w:tplc="6AE2CAA8" w:tentative="1">
      <w:start w:val="1"/>
      <w:numFmt w:val="bullet"/>
      <w:lvlText w:val=""/>
      <w:lvlJc w:val="left"/>
      <w:pPr>
        <w:tabs>
          <w:tab w:val="num" w:pos="3600"/>
        </w:tabs>
        <w:ind w:left="3600" w:hanging="360"/>
      </w:pPr>
      <w:rPr>
        <w:rFonts w:ascii="Symbol" w:hAnsi="Symbol" w:hint="default"/>
      </w:rPr>
    </w:lvl>
    <w:lvl w:ilvl="5" w:tplc="21DA09FC" w:tentative="1">
      <w:start w:val="1"/>
      <w:numFmt w:val="bullet"/>
      <w:lvlText w:val=""/>
      <w:lvlJc w:val="left"/>
      <w:pPr>
        <w:tabs>
          <w:tab w:val="num" w:pos="4320"/>
        </w:tabs>
        <w:ind w:left="4320" w:hanging="360"/>
      </w:pPr>
      <w:rPr>
        <w:rFonts w:ascii="Symbol" w:hAnsi="Symbol" w:hint="default"/>
      </w:rPr>
    </w:lvl>
    <w:lvl w:ilvl="6" w:tplc="8CB6B57E" w:tentative="1">
      <w:start w:val="1"/>
      <w:numFmt w:val="bullet"/>
      <w:lvlText w:val=""/>
      <w:lvlJc w:val="left"/>
      <w:pPr>
        <w:tabs>
          <w:tab w:val="num" w:pos="5040"/>
        </w:tabs>
        <w:ind w:left="5040" w:hanging="360"/>
      </w:pPr>
      <w:rPr>
        <w:rFonts w:ascii="Symbol" w:hAnsi="Symbol" w:hint="default"/>
      </w:rPr>
    </w:lvl>
    <w:lvl w:ilvl="7" w:tplc="551A4BF6" w:tentative="1">
      <w:start w:val="1"/>
      <w:numFmt w:val="bullet"/>
      <w:lvlText w:val=""/>
      <w:lvlJc w:val="left"/>
      <w:pPr>
        <w:tabs>
          <w:tab w:val="num" w:pos="5760"/>
        </w:tabs>
        <w:ind w:left="5760" w:hanging="360"/>
      </w:pPr>
      <w:rPr>
        <w:rFonts w:ascii="Symbol" w:hAnsi="Symbol" w:hint="default"/>
      </w:rPr>
    </w:lvl>
    <w:lvl w:ilvl="8" w:tplc="8DE88C3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5B63A10"/>
    <w:multiLevelType w:val="multilevel"/>
    <w:tmpl w:val="86F254F2"/>
    <w:lvl w:ilvl="0">
      <w:start w:val="3"/>
      <w:numFmt w:val="decimal"/>
      <w:lvlText w:val="%1"/>
      <w:lvlJc w:val="left"/>
      <w:pPr>
        <w:ind w:left="1200" w:hanging="720"/>
      </w:pPr>
      <w:rPr>
        <w:rFonts w:hint="default"/>
        <w:lang w:val="en-US" w:eastAsia="en-US" w:bidi="en-US"/>
      </w:rPr>
    </w:lvl>
    <w:lvl w:ilvl="1">
      <w:start w:val="4"/>
      <w:numFmt w:val="decimal"/>
      <w:lvlText w:val="%1.%2."/>
      <w:lvlJc w:val="left"/>
      <w:pPr>
        <w:ind w:left="1200" w:hanging="720"/>
        <w:jc w:val="right"/>
      </w:pPr>
      <w:rPr>
        <w:rFonts w:ascii="Times New Roman" w:eastAsia="Times New Roman" w:hAnsi="Times New Roman" w:cs="Times New Roman" w:hint="default"/>
        <w:b/>
        <w:bCs/>
        <w:spacing w:val="-16"/>
        <w:w w:val="99"/>
        <w:sz w:val="24"/>
        <w:szCs w:val="24"/>
        <w:lang w:val="en-US" w:eastAsia="en-US" w:bidi="en-US"/>
      </w:rPr>
    </w:lvl>
    <w:lvl w:ilvl="2">
      <w:start w:val="1"/>
      <w:numFmt w:val="decimal"/>
      <w:lvlText w:val="%1.%2.%3"/>
      <w:lvlJc w:val="left"/>
      <w:pPr>
        <w:ind w:left="1540" w:hanging="720"/>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3186" w:hanging="720"/>
      </w:pPr>
      <w:rPr>
        <w:rFonts w:hint="default"/>
        <w:lang w:val="en-US" w:eastAsia="en-US" w:bidi="en-US"/>
      </w:rPr>
    </w:lvl>
    <w:lvl w:ilvl="4">
      <w:numFmt w:val="bullet"/>
      <w:lvlText w:val="•"/>
      <w:lvlJc w:val="left"/>
      <w:pPr>
        <w:ind w:left="4009" w:hanging="720"/>
      </w:pPr>
      <w:rPr>
        <w:rFonts w:hint="default"/>
        <w:lang w:val="en-US" w:eastAsia="en-US" w:bidi="en-US"/>
      </w:rPr>
    </w:lvl>
    <w:lvl w:ilvl="5">
      <w:numFmt w:val="bullet"/>
      <w:lvlText w:val="•"/>
      <w:lvlJc w:val="left"/>
      <w:pPr>
        <w:ind w:left="4832" w:hanging="720"/>
      </w:pPr>
      <w:rPr>
        <w:rFonts w:hint="default"/>
        <w:lang w:val="en-US" w:eastAsia="en-US" w:bidi="en-US"/>
      </w:rPr>
    </w:lvl>
    <w:lvl w:ilvl="6">
      <w:numFmt w:val="bullet"/>
      <w:lvlText w:val="•"/>
      <w:lvlJc w:val="left"/>
      <w:pPr>
        <w:ind w:left="5656" w:hanging="720"/>
      </w:pPr>
      <w:rPr>
        <w:rFonts w:hint="default"/>
        <w:lang w:val="en-US" w:eastAsia="en-US" w:bidi="en-US"/>
      </w:rPr>
    </w:lvl>
    <w:lvl w:ilvl="7">
      <w:numFmt w:val="bullet"/>
      <w:lvlText w:val="•"/>
      <w:lvlJc w:val="left"/>
      <w:pPr>
        <w:ind w:left="6479" w:hanging="720"/>
      </w:pPr>
      <w:rPr>
        <w:rFonts w:hint="default"/>
        <w:lang w:val="en-US" w:eastAsia="en-US" w:bidi="en-US"/>
      </w:rPr>
    </w:lvl>
    <w:lvl w:ilvl="8">
      <w:numFmt w:val="bullet"/>
      <w:lvlText w:val="•"/>
      <w:lvlJc w:val="left"/>
      <w:pPr>
        <w:ind w:left="7302" w:hanging="720"/>
      </w:pPr>
      <w:rPr>
        <w:rFonts w:hint="default"/>
        <w:lang w:val="en-US" w:eastAsia="en-US" w:bidi="en-US"/>
      </w:rPr>
    </w:lvl>
  </w:abstractNum>
  <w:abstractNum w:abstractNumId="25" w15:restartNumberingAfterBreak="0">
    <w:nsid w:val="65C7621F"/>
    <w:multiLevelType w:val="multilevel"/>
    <w:tmpl w:val="2A7AE43E"/>
    <w:lvl w:ilvl="0">
      <w:start w:val="5"/>
      <w:numFmt w:val="decimal"/>
      <w:lvlText w:val="%1"/>
      <w:lvlJc w:val="left"/>
      <w:pPr>
        <w:ind w:left="820" w:hanging="720"/>
      </w:pPr>
      <w:rPr>
        <w:rFonts w:hint="default"/>
        <w:lang w:val="en-US" w:eastAsia="en-US" w:bidi="en-US"/>
      </w:rPr>
    </w:lvl>
    <w:lvl w:ilvl="1">
      <w:start w:val="1"/>
      <w:numFmt w:val="decimal"/>
      <w:lvlText w:val="%1.%2"/>
      <w:lvlJc w:val="left"/>
      <w:pPr>
        <w:ind w:left="820" w:hanging="720"/>
      </w:pPr>
      <w:rPr>
        <w:rFonts w:hint="default"/>
        <w:lang w:val="en-US" w:eastAsia="en-US" w:bidi="en-US"/>
      </w:rPr>
    </w:lvl>
    <w:lvl w:ilvl="2">
      <w:start w:val="2"/>
      <w:numFmt w:val="decimal"/>
      <w:lvlText w:val="%1.%2.%3"/>
      <w:lvlJc w:val="left"/>
      <w:pPr>
        <w:ind w:left="820" w:hanging="720"/>
        <w:jc w:val="right"/>
      </w:pPr>
      <w:rPr>
        <w:rFonts w:ascii="Times New Roman" w:eastAsia="Times New Roman" w:hAnsi="Times New Roman" w:cs="Times New Roman" w:hint="default"/>
        <w:b/>
        <w:bCs/>
        <w:spacing w:val="-3"/>
        <w:w w:val="99"/>
        <w:sz w:val="24"/>
        <w:szCs w:val="24"/>
        <w:lang w:val="en-US" w:eastAsia="en-US" w:bidi="en-US"/>
      </w:rPr>
    </w:lvl>
    <w:lvl w:ilvl="3">
      <w:numFmt w:val="bullet"/>
      <w:lvlText w:val="•"/>
      <w:lvlJc w:val="left"/>
      <w:pPr>
        <w:ind w:left="3348" w:hanging="720"/>
      </w:pPr>
      <w:rPr>
        <w:rFonts w:hint="default"/>
        <w:lang w:val="en-US" w:eastAsia="en-US" w:bidi="en-US"/>
      </w:rPr>
    </w:lvl>
    <w:lvl w:ilvl="4">
      <w:numFmt w:val="bullet"/>
      <w:lvlText w:val="•"/>
      <w:lvlJc w:val="left"/>
      <w:pPr>
        <w:ind w:left="4191" w:hanging="720"/>
      </w:pPr>
      <w:rPr>
        <w:rFonts w:hint="default"/>
        <w:lang w:val="en-US" w:eastAsia="en-US" w:bidi="en-US"/>
      </w:rPr>
    </w:lvl>
    <w:lvl w:ilvl="5">
      <w:numFmt w:val="bullet"/>
      <w:lvlText w:val="•"/>
      <w:lvlJc w:val="left"/>
      <w:pPr>
        <w:ind w:left="5034" w:hanging="720"/>
      </w:pPr>
      <w:rPr>
        <w:rFonts w:hint="default"/>
        <w:lang w:val="en-US" w:eastAsia="en-US" w:bidi="en-US"/>
      </w:rPr>
    </w:lvl>
    <w:lvl w:ilvl="6">
      <w:numFmt w:val="bullet"/>
      <w:lvlText w:val="•"/>
      <w:lvlJc w:val="left"/>
      <w:pPr>
        <w:ind w:left="5877" w:hanging="720"/>
      </w:pPr>
      <w:rPr>
        <w:rFonts w:hint="default"/>
        <w:lang w:val="en-US" w:eastAsia="en-US" w:bidi="en-US"/>
      </w:rPr>
    </w:lvl>
    <w:lvl w:ilvl="7">
      <w:numFmt w:val="bullet"/>
      <w:lvlText w:val="•"/>
      <w:lvlJc w:val="left"/>
      <w:pPr>
        <w:ind w:left="6720" w:hanging="720"/>
      </w:pPr>
      <w:rPr>
        <w:rFonts w:hint="default"/>
        <w:lang w:val="en-US" w:eastAsia="en-US" w:bidi="en-US"/>
      </w:rPr>
    </w:lvl>
    <w:lvl w:ilvl="8">
      <w:numFmt w:val="bullet"/>
      <w:lvlText w:val="•"/>
      <w:lvlJc w:val="left"/>
      <w:pPr>
        <w:ind w:left="7563" w:hanging="720"/>
      </w:pPr>
      <w:rPr>
        <w:rFonts w:hint="default"/>
        <w:lang w:val="en-US" w:eastAsia="en-US" w:bidi="en-US"/>
      </w:rPr>
    </w:lvl>
  </w:abstractNum>
  <w:abstractNum w:abstractNumId="26" w15:restartNumberingAfterBreak="0">
    <w:nsid w:val="678F220D"/>
    <w:multiLevelType w:val="multilevel"/>
    <w:tmpl w:val="F66AD4F0"/>
    <w:lvl w:ilvl="0">
      <w:start w:val="2"/>
      <w:numFmt w:val="decimal"/>
      <w:lvlText w:val="%1"/>
      <w:lvlJc w:val="left"/>
      <w:pPr>
        <w:ind w:left="820" w:hanging="720"/>
      </w:pPr>
      <w:rPr>
        <w:rFonts w:hint="default"/>
        <w:lang w:val="en-US" w:eastAsia="en-US" w:bidi="en-US"/>
      </w:rPr>
    </w:lvl>
    <w:lvl w:ilvl="1">
      <w:start w:val="2"/>
      <w:numFmt w:val="decimal"/>
      <w:lvlText w:val="%1.%2"/>
      <w:lvlJc w:val="left"/>
      <w:pPr>
        <w:ind w:left="820" w:hanging="720"/>
      </w:pPr>
      <w:rPr>
        <w:rFonts w:ascii="Times New Roman" w:eastAsia="Times New Roman" w:hAnsi="Times New Roman" w:cs="Times New Roman" w:hint="default"/>
        <w:b/>
        <w:bCs/>
        <w:spacing w:val="-1"/>
        <w:w w:val="99"/>
        <w:sz w:val="24"/>
        <w:szCs w:val="24"/>
        <w:lang w:val="en-US" w:eastAsia="en-US" w:bidi="en-US"/>
      </w:rPr>
    </w:lvl>
    <w:lvl w:ilvl="2">
      <w:numFmt w:val="bullet"/>
      <w:lvlText w:val="•"/>
      <w:lvlJc w:val="left"/>
      <w:pPr>
        <w:ind w:left="2505" w:hanging="720"/>
      </w:pPr>
      <w:rPr>
        <w:rFonts w:hint="default"/>
        <w:lang w:val="en-US" w:eastAsia="en-US" w:bidi="en-US"/>
      </w:rPr>
    </w:lvl>
    <w:lvl w:ilvl="3">
      <w:numFmt w:val="bullet"/>
      <w:lvlText w:val="•"/>
      <w:lvlJc w:val="left"/>
      <w:pPr>
        <w:ind w:left="3347" w:hanging="720"/>
      </w:pPr>
      <w:rPr>
        <w:rFonts w:hint="default"/>
        <w:lang w:val="en-US" w:eastAsia="en-US" w:bidi="en-US"/>
      </w:rPr>
    </w:lvl>
    <w:lvl w:ilvl="4">
      <w:numFmt w:val="bullet"/>
      <w:lvlText w:val="•"/>
      <w:lvlJc w:val="left"/>
      <w:pPr>
        <w:ind w:left="4190" w:hanging="720"/>
      </w:pPr>
      <w:rPr>
        <w:rFonts w:hint="default"/>
        <w:lang w:val="en-US" w:eastAsia="en-US" w:bidi="en-US"/>
      </w:rPr>
    </w:lvl>
    <w:lvl w:ilvl="5">
      <w:numFmt w:val="bullet"/>
      <w:lvlText w:val="•"/>
      <w:lvlJc w:val="left"/>
      <w:pPr>
        <w:ind w:left="5033" w:hanging="720"/>
      </w:pPr>
      <w:rPr>
        <w:rFonts w:hint="default"/>
        <w:lang w:val="en-US" w:eastAsia="en-US" w:bidi="en-US"/>
      </w:rPr>
    </w:lvl>
    <w:lvl w:ilvl="6">
      <w:numFmt w:val="bullet"/>
      <w:lvlText w:val="•"/>
      <w:lvlJc w:val="left"/>
      <w:pPr>
        <w:ind w:left="5875" w:hanging="720"/>
      </w:pPr>
      <w:rPr>
        <w:rFonts w:hint="default"/>
        <w:lang w:val="en-US" w:eastAsia="en-US" w:bidi="en-US"/>
      </w:rPr>
    </w:lvl>
    <w:lvl w:ilvl="7">
      <w:numFmt w:val="bullet"/>
      <w:lvlText w:val="•"/>
      <w:lvlJc w:val="left"/>
      <w:pPr>
        <w:ind w:left="6718" w:hanging="720"/>
      </w:pPr>
      <w:rPr>
        <w:rFonts w:hint="default"/>
        <w:lang w:val="en-US" w:eastAsia="en-US" w:bidi="en-US"/>
      </w:rPr>
    </w:lvl>
    <w:lvl w:ilvl="8">
      <w:numFmt w:val="bullet"/>
      <w:lvlText w:val="•"/>
      <w:lvlJc w:val="left"/>
      <w:pPr>
        <w:ind w:left="7561" w:hanging="720"/>
      </w:pPr>
      <w:rPr>
        <w:rFonts w:hint="default"/>
        <w:lang w:val="en-US" w:eastAsia="en-US" w:bidi="en-US"/>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B5D2B56"/>
    <w:multiLevelType w:val="hybridMultilevel"/>
    <w:tmpl w:val="715A0DD0"/>
    <w:lvl w:ilvl="0" w:tplc="4B0C5D18">
      <w:numFmt w:val="bullet"/>
      <w:lvlText w:val=""/>
      <w:lvlJc w:val="left"/>
      <w:pPr>
        <w:ind w:left="820" w:hanging="720"/>
      </w:pPr>
      <w:rPr>
        <w:rFonts w:ascii="Wingdings" w:eastAsia="Wingdings" w:hAnsi="Wingdings" w:cs="Wingdings" w:hint="default"/>
        <w:w w:val="100"/>
        <w:sz w:val="24"/>
        <w:szCs w:val="24"/>
        <w:lang w:val="en-US" w:eastAsia="en-US" w:bidi="en-US"/>
      </w:rPr>
    </w:lvl>
    <w:lvl w:ilvl="1" w:tplc="C9DA344E">
      <w:numFmt w:val="bullet"/>
      <w:lvlText w:val="•"/>
      <w:lvlJc w:val="left"/>
      <w:pPr>
        <w:ind w:left="1662" w:hanging="720"/>
      </w:pPr>
      <w:rPr>
        <w:rFonts w:hint="default"/>
        <w:lang w:val="en-US" w:eastAsia="en-US" w:bidi="en-US"/>
      </w:rPr>
    </w:lvl>
    <w:lvl w:ilvl="2" w:tplc="1D98C3FE">
      <w:numFmt w:val="bullet"/>
      <w:lvlText w:val="•"/>
      <w:lvlJc w:val="left"/>
      <w:pPr>
        <w:ind w:left="2505" w:hanging="720"/>
      </w:pPr>
      <w:rPr>
        <w:rFonts w:hint="default"/>
        <w:lang w:val="en-US" w:eastAsia="en-US" w:bidi="en-US"/>
      </w:rPr>
    </w:lvl>
    <w:lvl w:ilvl="3" w:tplc="68A86788">
      <w:numFmt w:val="bullet"/>
      <w:lvlText w:val="•"/>
      <w:lvlJc w:val="left"/>
      <w:pPr>
        <w:ind w:left="3348" w:hanging="720"/>
      </w:pPr>
      <w:rPr>
        <w:rFonts w:hint="default"/>
        <w:lang w:val="en-US" w:eastAsia="en-US" w:bidi="en-US"/>
      </w:rPr>
    </w:lvl>
    <w:lvl w:ilvl="4" w:tplc="2DB84FAA">
      <w:numFmt w:val="bullet"/>
      <w:lvlText w:val="•"/>
      <w:lvlJc w:val="left"/>
      <w:pPr>
        <w:ind w:left="4191" w:hanging="720"/>
      </w:pPr>
      <w:rPr>
        <w:rFonts w:hint="default"/>
        <w:lang w:val="en-US" w:eastAsia="en-US" w:bidi="en-US"/>
      </w:rPr>
    </w:lvl>
    <w:lvl w:ilvl="5" w:tplc="A464124E">
      <w:numFmt w:val="bullet"/>
      <w:lvlText w:val="•"/>
      <w:lvlJc w:val="left"/>
      <w:pPr>
        <w:ind w:left="5034" w:hanging="720"/>
      </w:pPr>
      <w:rPr>
        <w:rFonts w:hint="default"/>
        <w:lang w:val="en-US" w:eastAsia="en-US" w:bidi="en-US"/>
      </w:rPr>
    </w:lvl>
    <w:lvl w:ilvl="6" w:tplc="AA8684CE">
      <w:numFmt w:val="bullet"/>
      <w:lvlText w:val="•"/>
      <w:lvlJc w:val="left"/>
      <w:pPr>
        <w:ind w:left="5877" w:hanging="720"/>
      </w:pPr>
      <w:rPr>
        <w:rFonts w:hint="default"/>
        <w:lang w:val="en-US" w:eastAsia="en-US" w:bidi="en-US"/>
      </w:rPr>
    </w:lvl>
    <w:lvl w:ilvl="7" w:tplc="73642988">
      <w:numFmt w:val="bullet"/>
      <w:lvlText w:val="•"/>
      <w:lvlJc w:val="left"/>
      <w:pPr>
        <w:ind w:left="6720" w:hanging="720"/>
      </w:pPr>
      <w:rPr>
        <w:rFonts w:hint="default"/>
        <w:lang w:val="en-US" w:eastAsia="en-US" w:bidi="en-US"/>
      </w:rPr>
    </w:lvl>
    <w:lvl w:ilvl="8" w:tplc="D250E510">
      <w:numFmt w:val="bullet"/>
      <w:lvlText w:val="•"/>
      <w:lvlJc w:val="left"/>
      <w:pPr>
        <w:ind w:left="7563" w:hanging="720"/>
      </w:pPr>
      <w:rPr>
        <w:rFonts w:hint="default"/>
        <w:lang w:val="en-US" w:eastAsia="en-US" w:bidi="en-US"/>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5B56AEA"/>
    <w:multiLevelType w:val="hybridMultilevel"/>
    <w:tmpl w:val="8DEAE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4233A"/>
    <w:multiLevelType w:val="hybridMultilevel"/>
    <w:tmpl w:val="4F4A5234"/>
    <w:lvl w:ilvl="0" w:tplc="013CC236">
      <w:numFmt w:val="bullet"/>
      <w:lvlText w:val=""/>
      <w:lvlJc w:val="left"/>
      <w:pPr>
        <w:ind w:left="388" w:hanging="288"/>
      </w:pPr>
      <w:rPr>
        <w:rFonts w:ascii="Wingdings" w:eastAsia="Wingdings" w:hAnsi="Wingdings" w:cs="Wingdings" w:hint="default"/>
        <w:w w:val="100"/>
        <w:sz w:val="24"/>
        <w:szCs w:val="24"/>
        <w:lang w:val="en-US" w:eastAsia="en-US" w:bidi="en-US"/>
      </w:rPr>
    </w:lvl>
    <w:lvl w:ilvl="1" w:tplc="47AE4466">
      <w:numFmt w:val="bullet"/>
      <w:lvlText w:val="•"/>
      <w:lvlJc w:val="left"/>
      <w:pPr>
        <w:ind w:left="1266" w:hanging="288"/>
      </w:pPr>
      <w:rPr>
        <w:rFonts w:hint="default"/>
        <w:lang w:val="en-US" w:eastAsia="en-US" w:bidi="en-US"/>
      </w:rPr>
    </w:lvl>
    <w:lvl w:ilvl="2" w:tplc="7FC2D616">
      <w:numFmt w:val="bullet"/>
      <w:lvlText w:val="•"/>
      <w:lvlJc w:val="left"/>
      <w:pPr>
        <w:ind w:left="2153" w:hanging="288"/>
      </w:pPr>
      <w:rPr>
        <w:rFonts w:hint="default"/>
        <w:lang w:val="en-US" w:eastAsia="en-US" w:bidi="en-US"/>
      </w:rPr>
    </w:lvl>
    <w:lvl w:ilvl="3" w:tplc="AFEC8EA2">
      <w:numFmt w:val="bullet"/>
      <w:lvlText w:val="•"/>
      <w:lvlJc w:val="left"/>
      <w:pPr>
        <w:ind w:left="3040" w:hanging="288"/>
      </w:pPr>
      <w:rPr>
        <w:rFonts w:hint="default"/>
        <w:lang w:val="en-US" w:eastAsia="en-US" w:bidi="en-US"/>
      </w:rPr>
    </w:lvl>
    <w:lvl w:ilvl="4" w:tplc="4CF02802">
      <w:numFmt w:val="bullet"/>
      <w:lvlText w:val="•"/>
      <w:lvlJc w:val="left"/>
      <w:pPr>
        <w:ind w:left="3927" w:hanging="288"/>
      </w:pPr>
      <w:rPr>
        <w:rFonts w:hint="default"/>
        <w:lang w:val="en-US" w:eastAsia="en-US" w:bidi="en-US"/>
      </w:rPr>
    </w:lvl>
    <w:lvl w:ilvl="5" w:tplc="1F88FB7A">
      <w:numFmt w:val="bullet"/>
      <w:lvlText w:val="•"/>
      <w:lvlJc w:val="left"/>
      <w:pPr>
        <w:ind w:left="4814" w:hanging="288"/>
      </w:pPr>
      <w:rPr>
        <w:rFonts w:hint="default"/>
        <w:lang w:val="en-US" w:eastAsia="en-US" w:bidi="en-US"/>
      </w:rPr>
    </w:lvl>
    <w:lvl w:ilvl="6" w:tplc="3C003834">
      <w:numFmt w:val="bullet"/>
      <w:lvlText w:val="•"/>
      <w:lvlJc w:val="left"/>
      <w:pPr>
        <w:ind w:left="5701" w:hanging="288"/>
      </w:pPr>
      <w:rPr>
        <w:rFonts w:hint="default"/>
        <w:lang w:val="en-US" w:eastAsia="en-US" w:bidi="en-US"/>
      </w:rPr>
    </w:lvl>
    <w:lvl w:ilvl="7" w:tplc="878C6600">
      <w:numFmt w:val="bullet"/>
      <w:lvlText w:val="•"/>
      <w:lvlJc w:val="left"/>
      <w:pPr>
        <w:ind w:left="6588" w:hanging="288"/>
      </w:pPr>
      <w:rPr>
        <w:rFonts w:hint="default"/>
        <w:lang w:val="en-US" w:eastAsia="en-US" w:bidi="en-US"/>
      </w:rPr>
    </w:lvl>
    <w:lvl w:ilvl="8" w:tplc="710EBDAC">
      <w:numFmt w:val="bullet"/>
      <w:lvlText w:val="•"/>
      <w:lvlJc w:val="left"/>
      <w:pPr>
        <w:ind w:left="7475" w:hanging="288"/>
      </w:pPr>
      <w:rPr>
        <w:rFonts w:hint="default"/>
        <w:lang w:val="en-US" w:eastAsia="en-US" w:bidi="en-US"/>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84557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41994813">
    <w:abstractNumId w:val="19"/>
  </w:num>
  <w:num w:numId="3" w16cid:durableId="2088575264">
    <w:abstractNumId w:val="33"/>
  </w:num>
  <w:num w:numId="4" w16cid:durableId="4025334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52611848">
    <w:abstractNumId w:val="8"/>
  </w:num>
  <w:num w:numId="6" w16cid:durableId="1839609724">
    <w:abstractNumId w:val="7"/>
  </w:num>
  <w:num w:numId="7" w16cid:durableId="2007587647">
    <w:abstractNumId w:val="1"/>
  </w:num>
  <w:num w:numId="8" w16cid:durableId="1320116567">
    <w:abstractNumId w:val="14"/>
  </w:num>
  <w:num w:numId="9" w16cid:durableId="465896356">
    <w:abstractNumId w:val="36"/>
  </w:num>
  <w:num w:numId="10" w16cid:durableId="2092386126">
    <w:abstractNumId w:val="2"/>
  </w:num>
  <w:num w:numId="11" w16cid:durableId="131294930">
    <w:abstractNumId w:val="27"/>
  </w:num>
  <w:num w:numId="12" w16cid:durableId="1939410565">
    <w:abstractNumId w:val="3"/>
  </w:num>
  <w:num w:numId="13" w16cid:durableId="796608486">
    <w:abstractNumId w:val="21"/>
  </w:num>
  <w:num w:numId="14" w16cid:durableId="1298296684">
    <w:abstractNumId w:val="9"/>
  </w:num>
  <w:num w:numId="15" w16cid:durableId="2110856558">
    <w:abstractNumId w:val="31"/>
  </w:num>
  <w:num w:numId="16" w16cid:durableId="506333409">
    <w:abstractNumId w:val="5"/>
  </w:num>
  <w:num w:numId="17" w16cid:durableId="982584964">
    <w:abstractNumId w:val="32"/>
  </w:num>
  <w:num w:numId="18" w16cid:durableId="1858040757">
    <w:abstractNumId w:val="16"/>
  </w:num>
  <w:num w:numId="19" w16cid:durableId="1108501672">
    <w:abstractNumId w:val="40"/>
  </w:num>
  <w:num w:numId="20" w16cid:durableId="1206792197">
    <w:abstractNumId w:val="13"/>
  </w:num>
  <w:num w:numId="21" w16cid:durableId="516773203">
    <w:abstractNumId w:val="11"/>
  </w:num>
  <w:num w:numId="22" w16cid:durableId="526647791">
    <w:abstractNumId w:val="15"/>
  </w:num>
  <w:num w:numId="23" w16cid:durableId="247813527">
    <w:abstractNumId w:val="29"/>
  </w:num>
  <w:num w:numId="24" w16cid:durableId="398793917">
    <w:abstractNumId w:val="37"/>
  </w:num>
  <w:num w:numId="25" w16cid:durableId="740955397">
    <w:abstractNumId w:val="4"/>
  </w:num>
  <w:num w:numId="26" w16cid:durableId="206375697">
    <w:abstractNumId w:val="20"/>
  </w:num>
  <w:num w:numId="27" w16cid:durableId="440416023">
    <w:abstractNumId w:val="30"/>
  </w:num>
  <w:num w:numId="28" w16cid:durableId="843015304">
    <w:abstractNumId w:val="38"/>
  </w:num>
  <w:num w:numId="29" w16cid:durableId="174274289">
    <w:abstractNumId w:val="35"/>
  </w:num>
  <w:num w:numId="30" w16cid:durableId="2074157661">
    <w:abstractNumId w:val="12"/>
  </w:num>
  <w:num w:numId="31" w16cid:durableId="647124949">
    <w:abstractNumId w:val="34"/>
  </w:num>
  <w:num w:numId="32" w16cid:durableId="816145194">
    <w:abstractNumId w:val="23"/>
  </w:num>
  <w:num w:numId="33" w16cid:durableId="641665880">
    <w:abstractNumId w:val="22"/>
  </w:num>
  <w:num w:numId="34" w16cid:durableId="1609194941">
    <w:abstractNumId w:val="10"/>
  </w:num>
  <w:num w:numId="35" w16cid:durableId="1452481585">
    <w:abstractNumId w:val="28"/>
  </w:num>
  <w:num w:numId="36" w16cid:durableId="1048844546">
    <w:abstractNumId w:val="17"/>
  </w:num>
  <w:num w:numId="37" w16cid:durableId="459222950">
    <w:abstractNumId w:val="25"/>
  </w:num>
  <w:num w:numId="38" w16cid:durableId="1833325612">
    <w:abstractNumId w:val="18"/>
  </w:num>
  <w:num w:numId="39" w16cid:durableId="201551584">
    <w:abstractNumId w:val="24"/>
  </w:num>
  <w:num w:numId="40" w16cid:durableId="569462459">
    <w:abstractNumId w:val="6"/>
  </w:num>
  <w:num w:numId="41" w16cid:durableId="1240939123">
    <w:abstractNumId w:val="26"/>
  </w:num>
  <w:num w:numId="42" w16cid:durableId="40588060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136"/>
    <w:rsid w:val="00030174"/>
    <w:rsid w:val="0004579C"/>
    <w:rsid w:val="00071EF9"/>
    <w:rsid w:val="000959AF"/>
    <w:rsid w:val="000A47FA"/>
    <w:rsid w:val="000A65D3"/>
    <w:rsid w:val="000B1E33"/>
    <w:rsid w:val="000C36AA"/>
    <w:rsid w:val="000D689F"/>
    <w:rsid w:val="000E7B7B"/>
    <w:rsid w:val="000E7D62"/>
    <w:rsid w:val="000F570B"/>
    <w:rsid w:val="00103357"/>
    <w:rsid w:val="00123C9F"/>
    <w:rsid w:val="00126190"/>
    <w:rsid w:val="00130F17"/>
    <w:rsid w:val="001320BF"/>
    <w:rsid w:val="001355C3"/>
    <w:rsid w:val="00163BC4"/>
    <w:rsid w:val="00174912"/>
    <w:rsid w:val="00191062"/>
    <w:rsid w:val="00192B72"/>
    <w:rsid w:val="00194E4C"/>
    <w:rsid w:val="001A29D8"/>
    <w:rsid w:val="001A5CAA"/>
    <w:rsid w:val="001A5E19"/>
    <w:rsid w:val="001B0427"/>
    <w:rsid w:val="001D30E4"/>
    <w:rsid w:val="001D3A51"/>
    <w:rsid w:val="001D3DF7"/>
    <w:rsid w:val="001E10D2"/>
    <w:rsid w:val="001E25B4"/>
    <w:rsid w:val="001E44FE"/>
    <w:rsid w:val="00200595"/>
    <w:rsid w:val="00204835"/>
    <w:rsid w:val="00231596"/>
    <w:rsid w:val="00231920"/>
    <w:rsid w:val="0023195C"/>
    <w:rsid w:val="0024282C"/>
    <w:rsid w:val="00245157"/>
    <w:rsid w:val="002460DC"/>
    <w:rsid w:val="00250985"/>
    <w:rsid w:val="002556F6"/>
    <w:rsid w:val="00283105"/>
    <w:rsid w:val="00284C4C"/>
    <w:rsid w:val="00287E68"/>
    <w:rsid w:val="002932DC"/>
    <w:rsid w:val="00296529"/>
    <w:rsid w:val="002966AA"/>
    <w:rsid w:val="002B27FB"/>
    <w:rsid w:val="002B685A"/>
    <w:rsid w:val="002C57D2"/>
    <w:rsid w:val="002E015C"/>
    <w:rsid w:val="002E0D56"/>
    <w:rsid w:val="00315186"/>
    <w:rsid w:val="0033343E"/>
    <w:rsid w:val="003355F4"/>
    <w:rsid w:val="003512C2"/>
    <w:rsid w:val="00371FB6"/>
    <w:rsid w:val="003763C1"/>
    <w:rsid w:val="00376BBE"/>
    <w:rsid w:val="0039224F"/>
    <w:rsid w:val="003A43A4"/>
    <w:rsid w:val="003A7E18"/>
    <w:rsid w:val="003C4C86"/>
    <w:rsid w:val="003C6258"/>
    <w:rsid w:val="003E0861"/>
    <w:rsid w:val="003E2904"/>
    <w:rsid w:val="003F4604"/>
    <w:rsid w:val="00401927"/>
    <w:rsid w:val="004074BC"/>
    <w:rsid w:val="0041027F"/>
    <w:rsid w:val="004109C8"/>
    <w:rsid w:val="00412475"/>
    <w:rsid w:val="00423789"/>
    <w:rsid w:val="00431C69"/>
    <w:rsid w:val="00440F43"/>
    <w:rsid w:val="00441B6F"/>
    <w:rsid w:val="00446221"/>
    <w:rsid w:val="00450E62"/>
    <w:rsid w:val="004539DB"/>
    <w:rsid w:val="00471A80"/>
    <w:rsid w:val="004B5F14"/>
    <w:rsid w:val="004D305E"/>
    <w:rsid w:val="004D4277"/>
    <w:rsid w:val="004E71DE"/>
    <w:rsid w:val="004F3A49"/>
    <w:rsid w:val="00502516"/>
    <w:rsid w:val="00505F06"/>
    <w:rsid w:val="00506828"/>
    <w:rsid w:val="005255E5"/>
    <w:rsid w:val="0053056E"/>
    <w:rsid w:val="00554FDA"/>
    <w:rsid w:val="00567CEB"/>
    <w:rsid w:val="005963F8"/>
    <w:rsid w:val="005B2265"/>
    <w:rsid w:val="005C784C"/>
    <w:rsid w:val="005D17F6"/>
    <w:rsid w:val="005D46E9"/>
    <w:rsid w:val="005E1074"/>
    <w:rsid w:val="005E5539"/>
    <w:rsid w:val="00602BF5"/>
    <w:rsid w:val="00617FDD"/>
    <w:rsid w:val="00621023"/>
    <w:rsid w:val="00633614"/>
    <w:rsid w:val="00633F68"/>
    <w:rsid w:val="00636EB2"/>
    <w:rsid w:val="006375B8"/>
    <w:rsid w:val="0064456A"/>
    <w:rsid w:val="0066510A"/>
    <w:rsid w:val="00673F9F"/>
    <w:rsid w:val="00686953"/>
    <w:rsid w:val="00687DEA"/>
    <w:rsid w:val="00687E67"/>
    <w:rsid w:val="006967F7"/>
    <w:rsid w:val="006A250C"/>
    <w:rsid w:val="006B21D3"/>
    <w:rsid w:val="006B57D0"/>
    <w:rsid w:val="006D30FF"/>
    <w:rsid w:val="006D5DE9"/>
    <w:rsid w:val="006D6940"/>
    <w:rsid w:val="006F11EC"/>
    <w:rsid w:val="0070082C"/>
    <w:rsid w:val="0070798C"/>
    <w:rsid w:val="007369E6"/>
    <w:rsid w:val="00746E59"/>
    <w:rsid w:val="00754C9A"/>
    <w:rsid w:val="0075599A"/>
    <w:rsid w:val="00756245"/>
    <w:rsid w:val="00761D52"/>
    <w:rsid w:val="0077749E"/>
    <w:rsid w:val="00790084"/>
    <w:rsid w:val="00790ADA"/>
    <w:rsid w:val="007D0553"/>
    <w:rsid w:val="007D2288"/>
    <w:rsid w:val="007E088F"/>
    <w:rsid w:val="007F1A0D"/>
    <w:rsid w:val="007F7B32"/>
    <w:rsid w:val="00804BC2"/>
    <w:rsid w:val="008121AC"/>
    <w:rsid w:val="0081431A"/>
    <w:rsid w:val="0083216F"/>
    <w:rsid w:val="00860000"/>
    <w:rsid w:val="00863BD3"/>
    <w:rsid w:val="008641ED"/>
    <w:rsid w:val="00864BA8"/>
    <w:rsid w:val="00866D66"/>
    <w:rsid w:val="008671C6"/>
    <w:rsid w:val="00875803"/>
    <w:rsid w:val="008820C2"/>
    <w:rsid w:val="008B459E"/>
    <w:rsid w:val="008E13AE"/>
    <w:rsid w:val="008E1506"/>
    <w:rsid w:val="008E710C"/>
    <w:rsid w:val="008F69D6"/>
    <w:rsid w:val="00902823"/>
    <w:rsid w:val="00904284"/>
    <w:rsid w:val="0090726E"/>
    <w:rsid w:val="00915CA6"/>
    <w:rsid w:val="00927834"/>
    <w:rsid w:val="00934B0F"/>
    <w:rsid w:val="009500A6"/>
    <w:rsid w:val="00956412"/>
    <w:rsid w:val="00957C18"/>
    <w:rsid w:val="009659BA"/>
    <w:rsid w:val="00970080"/>
    <w:rsid w:val="00983040"/>
    <w:rsid w:val="009A05D4"/>
    <w:rsid w:val="009A600F"/>
    <w:rsid w:val="009B3FB9"/>
    <w:rsid w:val="009C2465"/>
    <w:rsid w:val="009D35A0"/>
    <w:rsid w:val="009D7EB7"/>
    <w:rsid w:val="009E048A"/>
    <w:rsid w:val="009E08E9"/>
    <w:rsid w:val="009E3DB9"/>
    <w:rsid w:val="009E6E35"/>
    <w:rsid w:val="009F0EDA"/>
    <w:rsid w:val="00A03B96"/>
    <w:rsid w:val="00A05B19"/>
    <w:rsid w:val="00A103AA"/>
    <w:rsid w:val="00A1134E"/>
    <w:rsid w:val="00A24E7E"/>
    <w:rsid w:val="00A258C3"/>
    <w:rsid w:val="00A347C0"/>
    <w:rsid w:val="00A373F8"/>
    <w:rsid w:val="00A4192C"/>
    <w:rsid w:val="00A51431"/>
    <w:rsid w:val="00A539AD"/>
    <w:rsid w:val="00A649DC"/>
    <w:rsid w:val="00A6681B"/>
    <w:rsid w:val="00A94063"/>
    <w:rsid w:val="00AA6219"/>
    <w:rsid w:val="00AA74E0"/>
    <w:rsid w:val="00AB703F"/>
    <w:rsid w:val="00AC6BB8"/>
    <w:rsid w:val="00AE008F"/>
    <w:rsid w:val="00AF5147"/>
    <w:rsid w:val="00B01FCD"/>
    <w:rsid w:val="00B1776C"/>
    <w:rsid w:val="00B35446"/>
    <w:rsid w:val="00B52583"/>
    <w:rsid w:val="00B52896"/>
    <w:rsid w:val="00B76725"/>
    <w:rsid w:val="00B87C6E"/>
    <w:rsid w:val="00B95236"/>
    <w:rsid w:val="00B96BD9"/>
    <w:rsid w:val="00BA1B01"/>
    <w:rsid w:val="00BA2641"/>
    <w:rsid w:val="00BB37AA"/>
    <w:rsid w:val="00BC33FE"/>
    <w:rsid w:val="00BC53A0"/>
    <w:rsid w:val="00BE439B"/>
    <w:rsid w:val="00BE62AD"/>
    <w:rsid w:val="00BE6F88"/>
    <w:rsid w:val="00BF121F"/>
    <w:rsid w:val="00BF1F80"/>
    <w:rsid w:val="00C1588D"/>
    <w:rsid w:val="00C166EF"/>
    <w:rsid w:val="00C17EB0"/>
    <w:rsid w:val="00C27F5F"/>
    <w:rsid w:val="00C30A0F"/>
    <w:rsid w:val="00C37E61"/>
    <w:rsid w:val="00C40B30"/>
    <w:rsid w:val="00C70F1B"/>
    <w:rsid w:val="00C71A47"/>
    <w:rsid w:val="00C7464C"/>
    <w:rsid w:val="00C82260"/>
    <w:rsid w:val="00C85588"/>
    <w:rsid w:val="00C95B96"/>
    <w:rsid w:val="00CA0A6D"/>
    <w:rsid w:val="00CB3619"/>
    <w:rsid w:val="00CD6755"/>
    <w:rsid w:val="00CD6856"/>
    <w:rsid w:val="00CD7636"/>
    <w:rsid w:val="00CE0089"/>
    <w:rsid w:val="00CE793C"/>
    <w:rsid w:val="00CF193C"/>
    <w:rsid w:val="00D04CE2"/>
    <w:rsid w:val="00D124E0"/>
    <w:rsid w:val="00D173F1"/>
    <w:rsid w:val="00D4126E"/>
    <w:rsid w:val="00D74CB0"/>
    <w:rsid w:val="00D8295D"/>
    <w:rsid w:val="00DB368D"/>
    <w:rsid w:val="00DC2A65"/>
    <w:rsid w:val="00DE15F0"/>
    <w:rsid w:val="00DE5663"/>
    <w:rsid w:val="00DE5CEC"/>
    <w:rsid w:val="00DE78AA"/>
    <w:rsid w:val="00E053D0"/>
    <w:rsid w:val="00E15994"/>
    <w:rsid w:val="00E2131E"/>
    <w:rsid w:val="00E3114E"/>
    <w:rsid w:val="00E31A70"/>
    <w:rsid w:val="00E35B02"/>
    <w:rsid w:val="00E546CA"/>
    <w:rsid w:val="00E55029"/>
    <w:rsid w:val="00E66496"/>
    <w:rsid w:val="00E66B35"/>
    <w:rsid w:val="00E66E10"/>
    <w:rsid w:val="00E769F6"/>
    <w:rsid w:val="00E77D84"/>
    <w:rsid w:val="00E8407C"/>
    <w:rsid w:val="00E84F3C"/>
    <w:rsid w:val="00EA012C"/>
    <w:rsid w:val="00EB0BA7"/>
    <w:rsid w:val="00EB1C94"/>
    <w:rsid w:val="00EC6A55"/>
    <w:rsid w:val="00ED0288"/>
    <w:rsid w:val="00ED37F9"/>
    <w:rsid w:val="00EE52CB"/>
    <w:rsid w:val="00EF581D"/>
    <w:rsid w:val="00EF7FD8"/>
    <w:rsid w:val="00F06F59"/>
    <w:rsid w:val="00F17988"/>
    <w:rsid w:val="00F469F0"/>
    <w:rsid w:val="00F53273"/>
    <w:rsid w:val="00F67995"/>
    <w:rsid w:val="00F755E4"/>
    <w:rsid w:val="00F77D02"/>
    <w:rsid w:val="00F90072"/>
    <w:rsid w:val="00FA22E1"/>
    <w:rsid w:val="00FA7DF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rules v:ext="edit">
        <o:r id="V:Rule1" type="connector" idref="#_x0000_s2067"/>
      </o:rules>
    </o:shapelayout>
  </w:shapeDefaults>
  <w:decimalSymbol w:val="."/>
  <w:listSeparator w:val=","/>
  <w14:docId w14:val="59DB101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unhideWhenUsed/>
    <w:qFormat/>
    <w:rsid w:val="00CB3619"/>
    <w:pPr>
      <w:widowControl w:val="0"/>
      <w:autoSpaceDE w:val="0"/>
      <w:autoSpaceDN w:val="0"/>
      <w:ind w:left="158"/>
      <w:outlineLvl w:val="1"/>
    </w:pPr>
    <w:rPr>
      <w:rFonts w:ascii="Times New Roman" w:hAnsi="Times New Roman"/>
      <w:b/>
      <w:bCs/>
      <w:sz w:val="28"/>
      <w:szCs w:val="28"/>
      <w:lang w:bidi="en-US"/>
    </w:rPr>
  </w:style>
  <w:style w:type="paragraph" w:styleId="Heading3">
    <w:name w:val="heading 3"/>
    <w:basedOn w:val="Normal"/>
    <w:link w:val="Heading3Char"/>
    <w:uiPriority w:val="9"/>
    <w:unhideWhenUsed/>
    <w:qFormat/>
    <w:rsid w:val="00CB3619"/>
    <w:pPr>
      <w:widowControl w:val="0"/>
      <w:autoSpaceDE w:val="0"/>
      <w:autoSpaceDN w:val="0"/>
      <w:ind w:left="1020" w:right="314"/>
      <w:jc w:val="both"/>
      <w:outlineLvl w:val="2"/>
    </w:pPr>
    <w:rPr>
      <w:rFonts w:ascii="Times New Roman" w:hAnsi="Times New Roman"/>
      <w:sz w:val="28"/>
      <w:szCs w:val="28"/>
      <w:lang w:bidi="en-US"/>
    </w:rPr>
  </w:style>
  <w:style w:type="paragraph" w:styleId="Heading4">
    <w:name w:val="heading 4"/>
    <w:basedOn w:val="Normal"/>
    <w:link w:val="Heading4Char"/>
    <w:uiPriority w:val="9"/>
    <w:unhideWhenUsed/>
    <w:qFormat/>
    <w:rsid w:val="00CB3619"/>
    <w:pPr>
      <w:widowControl w:val="0"/>
      <w:autoSpaceDE w:val="0"/>
      <w:autoSpaceDN w:val="0"/>
      <w:spacing w:before="90"/>
      <w:ind w:left="820"/>
      <w:outlineLvl w:val="3"/>
    </w:pPr>
    <w:rPr>
      <w:rFonts w:ascii="Times New Roman" w:hAnsi="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BE6F88"/>
    <w:pPr>
      <w:spacing w:after="120"/>
    </w:pPr>
  </w:style>
  <w:style w:type="character" w:customStyle="1" w:styleId="BodyTextChar">
    <w:name w:val="Body Text Char"/>
    <w:basedOn w:val="DefaultParagraphFont"/>
    <w:link w:val="BodyText"/>
    <w:uiPriority w:val="1"/>
    <w:rsid w:val="00BE6F88"/>
    <w:rPr>
      <w:rFonts w:ascii="Helvetica" w:hAnsi="Helvetica"/>
    </w:rPr>
  </w:style>
  <w:style w:type="paragraph" w:styleId="ListParagraph">
    <w:name w:val="List Paragraph"/>
    <w:basedOn w:val="Normal"/>
    <w:uiPriority w:val="1"/>
    <w:qFormat/>
    <w:rsid w:val="004F3A49"/>
    <w:pPr>
      <w:spacing w:after="200" w:line="276" w:lineRule="auto"/>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CB3619"/>
    <w:rPr>
      <w:b/>
      <w:bCs/>
      <w:sz w:val="28"/>
      <w:szCs w:val="28"/>
      <w:lang w:bidi="en-US"/>
    </w:rPr>
  </w:style>
  <w:style w:type="character" w:customStyle="1" w:styleId="Heading3Char">
    <w:name w:val="Heading 3 Char"/>
    <w:basedOn w:val="DefaultParagraphFont"/>
    <w:link w:val="Heading3"/>
    <w:uiPriority w:val="9"/>
    <w:rsid w:val="00CB3619"/>
    <w:rPr>
      <w:sz w:val="28"/>
      <w:szCs w:val="28"/>
      <w:lang w:bidi="en-US"/>
    </w:rPr>
  </w:style>
  <w:style w:type="character" w:customStyle="1" w:styleId="Heading4Char">
    <w:name w:val="Heading 4 Char"/>
    <w:basedOn w:val="DefaultParagraphFont"/>
    <w:link w:val="Heading4"/>
    <w:uiPriority w:val="9"/>
    <w:rsid w:val="00CB3619"/>
    <w:rPr>
      <w:b/>
      <w:bCs/>
      <w:sz w:val="24"/>
      <w:szCs w:val="24"/>
      <w:lang w:bidi="en-US"/>
    </w:rPr>
  </w:style>
  <w:style w:type="character" w:customStyle="1" w:styleId="Heading1Char">
    <w:name w:val="Heading 1 Char"/>
    <w:basedOn w:val="DefaultParagraphFont"/>
    <w:link w:val="Heading1"/>
    <w:uiPriority w:val="9"/>
    <w:rsid w:val="00CB3619"/>
    <w:rPr>
      <w:rFonts w:ascii="Arial" w:hAnsi="Arial"/>
      <w:b/>
      <w:kern w:val="28"/>
      <w:sz w:val="28"/>
    </w:rPr>
  </w:style>
  <w:style w:type="paragraph" w:customStyle="1" w:styleId="TableParagraph">
    <w:name w:val="Table Paragraph"/>
    <w:basedOn w:val="Normal"/>
    <w:uiPriority w:val="1"/>
    <w:qFormat/>
    <w:rsid w:val="00CB3619"/>
    <w:pPr>
      <w:widowControl w:val="0"/>
      <w:autoSpaceDE w:val="0"/>
      <w:autoSpaceDN w:val="0"/>
      <w:jc w:val="center"/>
    </w:pPr>
    <w:rPr>
      <w:rFonts w:ascii="Times New Roman" w:hAnsi="Times New Roman"/>
      <w:sz w:val="22"/>
      <w:szCs w:val="22"/>
      <w:lang w:bidi="en-US"/>
    </w:rPr>
  </w:style>
  <w:style w:type="paragraph" w:customStyle="1" w:styleId="Default">
    <w:name w:val="Default"/>
    <w:rsid w:val="00FA7DF4"/>
    <w:pPr>
      <w:autoSpaceDE w:val="0"/>
      <w:autoSpaceDN w:val="0"/>
      <w:adjustRightInd w:val="0"/>
    </w:pPr>
    <w:rPr>
      <w:rFonts w:eastAsia="MS Mincho"/>
      <w:color w:val="000000"/>
      <w:sz w:val="24"/>
      <w:szCs w:val="24"/>
    </w:rPr>
  </w:style>
  <w:style w:type="paragraph" w:customStyle="1" w:styleId="nova-legacy-e-listitem">
    <w:name w:val="nova-legacy-e-list__item"/>
    <w:basedOn w:val="Normal"/>
    <w:rsid w:val="00017136"/>
    <w:pPr>
      <w:spacing w:before="100" w:beforeAutospacing="1" w:after="100" w:afterAutospacing="1"/>
    </w:pPr>
    <w:rPr>
      <w:rFonts w:ascii="Times New Roman" w:hAnsi="Times New Roman"/>
      <w:sz w:val="24"/>
      <w:szCs w:val="24"/>
      <w:lang w:val="en-IN"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8.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0.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337</TotalTime>
  <Pages>19</Pages>
  <Words>6098</Words>
  <Characters>34761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40778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64</cp:revision>
  <cp:lastPrinted>1999-07-06T11:00:00Z</cp:lastPrinted>
  <dcterms:created xsi:type="dcterms:W3CDTF">2014-10-25T14:34:00Z</dcterms:created>
  <dcterms:modified xsi:type="dcterms:W3CDTF">2025-06-27T09:59:00Z</dcterms:modified>
</cp:coreProperties>
</file>