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9D25" w14:textId="67C53D47" w:rsidR="00E56D11" w:rsidRDefault="00E56D11" w:rsidP="003167F4">
      <w:pPr>
        <w:spacing w:after="0" w:line="360" w:lineRule="auto"/>
        <w:rPr>
          <w:rFonts w:ascii="Times New Roman" w:hAnsi="Times New Roman" w:cs="Times New Roman"/>
          <w:b/>
          <w:bCs/>
          <w:color w:val="000000" w:themeColor="text1"/>
          <w:sz w:val="28"/>
          <w:szCs w:val="28"/>
          <w:lang w:val="en-US"/>
        </w:rPr>
      </w:pPr>
      <w:r w:rsidRPr="002918F0">
        <w:rPr>
          <w:rFonts w:ascii="Times New Roman" w:hAnsi="Times New Roman" w:cs="Times New Roman"/>
          <w:b/>
          <w:bCs/>
          <w:color w:val="000000" w:themeColor="text1"/>
          <w:sz w:val="28"/>
          <w:szCs w:val="28"/>
          <w:lang w:val="en-US"/>
        </w:rPr>
        <w:t>Effect</w:t>
      </w:r>
      <w:r w:rsidR="00FB09BE" w:rsidRPr="002918F0">
        <w:rPr>
          <w:rFonts w:ascii="Times New Roman" w:hAnsi="Times New Roman" w:cs="Times New Roman"/>
          <w:b/>
          <w:bCs/>
          <w:color w:val="000000" w:themeColor="text1"/>
          <w:sz w:val="28"/>
          <w:szCs w:val="28"/>
          <w:lang w:val="en-US"/>
        </w:rPr>
        <w:t xml:space="preserve"> of </w:t>
      </w:r>
      <w:r w:rsidRPr="002918F0">
        <w:rPr>
          <w:rFonts w:ascii="Times New Roman" w:hAnsi="Times New Roman" w:cs="Times New Roman"/>
          <w:b/>
          <w:bCs/>
          <w:color w:val="000000" w:themeColor="text1"/>
          <w:sz w:val="28"/>
          <w:szCs w:val="28"/>
          <w:lang w:val="en-US"/>
        </w:rPr>
        <w:t>Gi</w:t>
      </w:r>
      <w:r w:rsidR="00B91484">
        <w:rPr>
          <w:rFonts w:ascii="Times New Roman" w:hAnsi="Times New Roman" w:cs="Times New Roman"/>
          <w:b/>
          <w:bCs/>
          <w:color w:val="000000" w:themeColor="text1"/>
          <w:sz w:val="28"/>
          <w:szCs w:val="28"/>
          <w:lang w:val="en-US"/>
        </w:rPr>
        <w:t xml:space="preserve">bberellic Acid and Naphthalene </w:t>
      </w:r>
      <w:r w:rsidRPr="002918F0">
        <w:rPr>
          <w:rFonts w:ascii="Times New Roman" w:hAnsi="Times New Roman" w:cs="Times New Roman"/>
          <w:b/>
          <w:bCs/>
          <w:color w:val="000000" w:themeColor="text1"/>
          <w:sz w:val="28"/>
          <w:szCs w:val="28"/>
          <w:lang w:val="en-US"/>
        </w:rPr>
        <w:t>Acetic Acid on Growth,</w:t>
      </w:r>
      <w:r w:rsidR="0083730A">
        <w:rPr>
          <w:rFonts w:ascii="Times New Roman" w:hAnsi="Times New Roman" w:cs="Times New Roman"/>
          <w:b/>
          <w:bCs/>
          <w:color w:val="000000" w:themeColor="text1"/>
          <w:sz w:val="28"/>
          <w:szCs w:val="28"/>
          <w:lang w:val="en-US"/>
        </w:rPr>
        <w:t xml:space="preserve"> </w:t>
      </w:r>
      <w:r w:rsidRPr="002918F0">
        <w:rPr>
          <w:rFonts w:ascii="Times New Roman" w:hAnsi="Times New Roman" w:cs="Times New Roman"/>
          <w:b/>
          <w:bCs/>
          <w:color w:val="000000" w:themeColor="text1"/>
          <w:sz w:val="28"/>
          <w:szCs w:val="28"/>
          <w:lang w:val="en-US"/>
        </w:rPr>
        <w:t>Yield and Quality of strawberry (</w:t>
      </w:r>
      <w:r w:rsidRPr="002918F0">
        <w:rPr>
          <w:rFonts w:ascii="Times New Roman" w:hAnsi="Times New Roman" w:cs="Times New Roman"/>
          <w:b/>
          <w:bCs/>
          <w:i/>
          <w:iCs/>
          <w:color w:val="000000" w:themeColor="text1"/>
          <w:sz w:val="28"/>
          <w:szCs w:val="28"/>
          <w:lang w:val="en-US"/>
        </w:rPr>
        <w:t xml:space="preserve">Fragaria× </w:t>
      </w:r>
      <w:proofErr w:type="spellStart"/>
      <w:r w:rsidRPr="002918F0">
        <w:rPr>
          <w:rFonts w:ascii="Times New Roman" w:hAnsi="Times New Roman" w:cs="Times New Roman"/>
          <w:b/>
          <w:bCs/>
          <w:i/>
          <w:iCs/>
          <w:color w:val="000000" w:themeColor="text1"/>
          <w:sz w:val="28"/>
          <w:szCs w:val="28"/>
          <w:lang w:val="en-US"/>
        </w:rPr>
        <w:t>ananassa</w:t>
      </w:r>
      <w:proofErr w:type="spellEnd"/>
      <w:r w:rsidRPr="002918F0">
        <w:rPr>
          <w:rFonts w:ascii="Times New Roman" w:hAnsi="Times New Roman" w:cs="Times New Roman"/>
          <w:b/>
          <w:bCs/>
          <w:color w:val="000000" w:themeColor="text1"/>
          <w:sz w:val="28"/>
          <w:szCs w:val="28"/>
          <w:lang w:val="en-US"/>
        </w:rPr>
        <w:t xml:space="preserve"> </w:t>
      </w:r>
      <w:proofErr w:type="spellStart"/>
      <w:r w:rsidRPr="002918F0">
        <w:rPr>
          <w:rFonts w:ascii="Times New Roman" w:hAnsi="Times New Roman" w:cs="Times New Roman"/>
          <w:b/>
          <w:bCs/>
          <w:color w:val="000000" w:themeColor="text1"/>
          <w:sz w:val="28"/>
          <w:szCs w:val="28"/>
          <w:lang w:val="en-US"/>
        </w:rPr>
        <w:t>Duch</w:t>
      </w:r>
      <w:proofErr w:type="spellEnd"/>
      <w:r w:rsidRPr="002918F0">
        <w:rPr>
          <w:rFonts w:ascii="Times New Roman" w:hAnsi="Times New Roman" w:cs="Times New Roman"/>
          <w:b/>
          <w:bCs/>
          <w:color w:val="000000" w:themeColor="text1"/>
          <w:sz w:val="28"/>
          <w:szCs w:val="28"/>
          <w:lang w:val="en-US"/>
        </w:rPr>
        <w:t>) cv. Winter Dawn under controlled condition.</w:t>
      </w:r>
    </w:p>
    <w:p w14:paraId="0B264609" w14:textId="77777777" w:rsidR="003167F4" w:rsidRPr="002918F0" w:rsidRDefault="003167F4" w:rsidP="003167F4">
      <w:pPr>
        <w:spacing w:after="0" w:line="360" w:lineRule="auto"/>
        <w:rPr>
          <w:rFonts w:ascii="Times New Roman" w:hAnsi="Times New Roman" w:cs="Times New Roman"/>
          <w:b/>
          <w:bCs/>
          <w:color w:val="000000" w:themeColor="text1"/>
          <w:sz w:val="28"/>
          <w:szCs w:val="28"/>
          <w:lang w:val="en-US"/>
        </w:rPr>
      </w:pPr>
    </w:p>
    <w:p w14:paraId="35BF1996" w14:textId="77777777" w:rsidR="00E56D11" w:rsidRDefault="00E56D11" w:rsidP="003167F4">
      <w:pPr>
        <w:pBdr>
          <w:top w:val="single" w:sz="18" w:space="1" w:color="auto"/>
          <w:bottom w:val="single" w:sz="18" w:space="1" w:color="auto"/>
        </w:pBdr>
        <w:rPr>
          <w:rFonts w:ascii="Times New Roman" w:hAnsi="Times New Roman" w:cs="Times New Roman"/>
          <w:b/>
          <w:bCs/>
          <w:color w:val="C00000"/>
        </w:rPr>
      </w:pPr>
      <w:r w:rsidRPr="00E56D11">
        <w:rPr>
          <w:rFonts w:ascii="Times New Roman" w:hAnsi="Times New Roman" w:cs="Times New Roman"/>
          <w:b/>
          <w:bCs/>
          <w:color w:val="C00000"/>
        </w:rPr>
        <w:t>ABSTRACT</w:t>
      </w:r>
    </w:p>
    <w:p w14:paraId="7F4555B2" w14:textId="540AAFA7" w:rsidR="00E56D11" w:rsidRPr="00E56D11" w:rsidRDefault="00E56D11" w:rsidP="003167F4">
      <w:pPr>
        <w:spacing w:line="360" w:lineRule="auto"/>
        <w:rPr>
          <w:rFonts w:ascii="Times New Roman" w:hAnsi="Times New Roman" w:cs="Times New Roman"/>
          <w:color w:val="000000" w:themeColor="text1"/>
          <w:sz w:val="24"/>
          <w:szCs w:val="24"/>
          <w:vertAlign w:val="subscript"/>
          <w:lang w:val="en-US"/>
        </w:rPr>
      </w:pPr>
      <w:r w:rsidRPr="00E56D11">
        <w:rPr>
          <w:rFonts w:ascii="Times New Roman" w:hAnsi="Times New Roman" w:cs="Times New Roman"/>
          <w:color w:val="000000" w:themeColor="text1"/>
          <w:sz w:val="24"/>
          <w:szCs w:val="24"/>
          <w:lang w:val="en-US"/>
        </w:rPr>
        <w:t xml:space="preserve">The experiment conducted with the help </w:t>
      </w:r>
      <w:r w:rsidRPr="00E56D11">
        <w:rPr>
          <w:rFonts w:ascii="Times New Roman" w:hAnsi="Times New Roman" w:cs="Times New Roman"/>
          <w:color w:val="000000" w:themeColor="text1"/>
          <w:sz w:val="24"/>
          <w:szCs w:val="24"/>
        </w:rPr>
        <w:t>RBD (Randomized Block Design)</w:t>
      </w:r>
      <w:r w:rsidR="002918F0">
        <w:rPr>
          <w:rFonts w:ascii="Times New Roman" w:hAnsi="Times New Roman" w:cs="Times New Roman"/>
          <w:color w:val="000000" w:themeColor="text1"/>
          <w:sz w:val="24"/>
          <w:szCs w:val="24"/>
          <w:lang w:val="en-US"/>
        </w:rPr>
        <w:t xml:space="preserve"> with 8 </w:t>
      </w:r>
      <w:proofErr w:type="spellStart"/>
      <w:r w:rsidR="002918F0">
        <w:rPr>
          <w:rFonts w:ascii="Times New Roman" w:hAnsi="Times New Roman" w:cs="Times New Roman"/>
          <w:color w:val="000000" w:themeColor="text1"/>
          <w:sz w:val="24"/>
          <w:szCs w:val="24"/>
          <w:lang w:val="en-US"/>
        </w:rPr>
        <w:t>treatments</w:t>
      </w:r>
      <w:r w:rsidRPr="00E56D11">
        <w:rPr>
          <w:rFonts w:ascii="Times New Roman" w:hAnsi="Times New Roman" w:cs="Times New Roman"/>
          <w:color w:val="000000" w:themeColor="text1"/>
          <w:sz w:val="24"/>
          <w:szCs w:val="24"/>
          <w:lang w:val="en-US"/>
        </w:rPr>
        <w:t>viz</w:t>
      </w:r>
      <w:proofErr w:type="spellEnd"/>
      <w:r w:rsidRPr="00E56D11">
        <w:rPr>
          <w:rFonts w:ascii="Times New Roman" w:hAnsi="Times New Roman" w:cs="Times New Roman"/>
          <w:color w:val="000000" w:themeColor="text1"/>
          <w:sz w:val="24"/>
          <w:szCs w:val="24"/>
          <w:lang w:val="en-US"/>
        </w:rPr>
        <w:t>.,</w:t>
      </w:r>
      <w:r w:rsidR="00451953">
        <w:rPr>
          <w:rFonts w:ascii="Times New Roman" w:hAnsi="Times New Roman" w:cs="Times New Roman"/>
          <w:color w:val="000000" w:themeColor="text1"/>
          <w:sz w:val="24"/>
          <w:szCs w:val="24"/>
          <w:lang w:val="en-US"/>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1</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50ppm,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2</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100ppm,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:NAA20ppm,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4</w:t>
      </w:r>
      <w:r w:rsidRPr="00E56D11">
        <w:rPr>
          <w:rFonts w:ascii="Times New Roman" w:hAnsi="Times New Roman" w:cs="Times New Roman"/>
          <w:color w:val="000000" w:themeColor="text1"/>
          <w:sz w:val="24"/>
          <w:szCs w:val="24"/>
        </w:rPr>
        <w:t>:NAA40ppm,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5</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50ppm+NAA20ppm,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6</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50ppm+NAA40ppm,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7</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100ppm+NAA20ppm&amp;T</w:t>
      </w:r>
      <w:r w:rsidRPr="00E56D11">
        <w:rPr>
          <w:rFonts w:ascii="Times New Roman" w:hAnsi="Times New Roman" w:cs="Times New Roman"/>
          <w:color w:val="000000" w:themeColor="text1"/>
          <w:sz w:val="24"/>
          <w:szCs w:val="24"/>
          <w:vertAlign w:val="subscript"/>
        </w:rPr>
        <w:t>8</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100ppm+NAA40ppm&amp; 3 replications. In context of maximum Plant height (23.10cm), leaves per plant(22.27), flowers per plant(19.43),  no. of runners per plant(9.65),and spread in E-W(23.09cm) and N-S(23.99cm) Direction were obtained under T</w:t>
      </w:r>
      <w:r w:rsidRPr="00E56D11">
        <w:rPr>
          <w:rFonts w:ascii="Times New Roman" w:hAnsi="Times New Roman" w:cs="Times New Roman"/>
          <w:color w:val="000000" w:themeColor="text1"/>
          <w:sz w:val="24"/>
          <w:szCs w:val="24"/>
          <w:vertAlign w:val="subscript"/>
        </w:rPr>
        <w:t xml:space="preserve">8 </w:t>
      </w:r>
      <w:r w:rsidRPr="00E56D11">
        <w:rPr>
          <w:rFonts w:ascii="Times New Roman" w:hAnsi="Times New Roman" w:cs="Times New Roman"/>
          <w:color w:val="000000" w:themeColor="text1"/>
          <w:sz w:val="24"/>
          <w:szCs w:val="24"/>
        </w:rPr>
        <w:t xml:space="preserve">at 90DAT. Whereas maximum fruit length (53.54mm), weight (14gm), maximum no. of fruits per plant(21.78), yield per plant (304.70gm) and yield per hectare </w:t>
      </w:r>
      <w:bookmarkStart w:id="0" w:name="_Hlk198034905"/>
      <w:r w:rsidRPr="00E56D11">
        <w:rPr>
          <w:rFonts w:ascii="Times New Roman" w:hAnsi="Times New Roman" w:cs="Times New Roman"/>
          <w:color w:val="000000" w:themeColor="text1"/>
          <w:sz w:val="24"/>
          <w:szCs w:val="24"/>
        </w:rPr>
        <w:t xml:space="preserve">(253.54q/ha) </w:t>
      </w:r>
      <w:bookmarkEnd w:id="0"/>
      <w:r w:rsidRPr="00E56D11">
        <w:rPr>
          <w:rFonts w:ascii="Times New Roman" w:hAnsi="Times New Roman" w:cs="Times New Roman"/>
          <w:color w:val="000000" w:themeColor="text1"/>
          <w:sz w:val="24"/>
          <w:szCs w:val="24"/>
        </w:rPr>
        <w:t>were</w:t>
      </w:r>
      <w:r w:rsidR="002918F0">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obtained withT</w:t>
      </w:r>
      <w:r w:rsidRPr="00E56D11">
        <w:rPr>
          <w:rFonts w:ascii="Times New Roman" w:hAnsi="Times New Roman" w:cs="Times New Roman"/>
          <w:color w:val="000000" w:themeColor="text1"/>
          <w:sz w:val="24"/>
          <w:szCs w:val="24"/>
          <w:vertAlign w:val="subscript"/>
        </w:rPr>
        <w:t>8</w:t>
      </w:r>
      <w:r w:rsidRPr="00E56D11">
        <w:rPr>
          <w:rFonts w:ascii="Times New Roman" w:hAnsi="Times New Roman" w:cs="Times New Roman"/>
          <w:color w:val="000000" w:themeColor="text1"/>
          <w:sz w:val="24"/>
          <w:szCs w:val="24"/>
        </w:rPr>
        <w:t xml:space="preserve"> </w:t>
      </w:r>
      <w:proofErr w:type="spellStart"/>
      <w:r w:rsidRPr="00E56D11">
        <w:rPr>
          <w:rFonts w:ascii="Times New Roman" w:hAnsi="Times New Roman" w:cs="Times New Roman"/>
          <w:color w:val="000000" w:themeColor="text1"/>
          <w:sz w:val="24"/>
          <w:szCs w:val="24"/>
        </w:rPr>
        <w:t>where</w:t>
      </w:r>
      <w:r w:rsidR="002918F0">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as</w:t>
      </w:r>
      <w:proofErr w:type="spellEnd"/>
      <w:r w:rsidRPr="00E56D11">
        <w:rPr>
          <w:rFonts w:ascii="Times New Roman" w:hAnsi="Times New Roman" w:cs="Times New Roman"/>
          <w:color w:val="000000" w:themeColor="text1"/>
          <w:sz w:val="24"/>
          <w:szCs w:val="24"/>
        </w:rPr>
        <w:t xml:space="preserve"> maximum TSS </w:t>
      </w:r>
      <w:bookmarkStart w:id="1" w:name="_Hlk198034938"/>
      <w:r w:rsidRPr="00E56D11">
        <w:rPr>
          <w:rFonts w:ascii="Times New Roman" w:hAnsi="Times New Roman" w:cs="Times New Roman"/>
          <w:color w:val="000000" w:themeColor="text1"/>
          <w:sz w:val="24"/>
          <w:szCs w:val="24"/>
        </w:rPr>
        <w:t xml:space="preserve">(9.60°B) </w:t>
      </w:r>
      <w:bookmarkEnd w:id="1"/>
      <w:r w:rsidRPr="00E56D11">
        <w:rPr>
          <w:rFonts w:ascii="Times New Roman" w:hAnsi="Times New Roman" w:cs="Times New Roman"/>
          <w:color w:val="000000" w:themeColor="text1"/>
          <w:sz w:val="24"/>
          <w:szCs w:val="24"/>
        </w:rPr>
        <w:t xml:space="preserve">and ascorbic acid </w:t>
      </w:r>
      <w:bookmarkStart w:id="2" w:name="_Hlk198034962"/>
      <w:r w:rsidRPr="00E56D11">
        <w:rPr>
          <w:rFonts w:ascii="Times New Roman" w:hAnsi="Times New Roman" w:cs="Times New Roman"/>
          <w:color w:val="000000" w:themeColor="text1"/>
          <w:sz w:val="24"/>
          <w:szCs w:val="24"/>
        </w:rPr>
        <w:t xml:space="preserve">(60.26mg/100g) </w:t>
      </w:r>
      <w:bookmarkEnd w:id="2"/>
      <w:r w:rsidRPr="00E56D11">
        <w:rPr>
          <w:rFonts w:ascii="Times New Roman" w:hAnsi="Times New Roman" w:cs="Times New Roman"/>
          <w:color w:val="000000" w:themeColor="text1"/>
          <w:sz w:val="24"/>
          <w:szCs w:val="24"/>
        </w:rPr>
        <w:t>were obtained under T</w:t>
      </w:r>
      <w:r w:rsidRPr="00E56D11">
        <w:rPr>
          <w:rFonts w:ascii="Times New Roman" w:hAnsi="Times New Roman" w:cs="Times New Roman"/>
          <w:color w:val="000000" w:themeColor="text1"/>
          <w:sz w:val="24"/>
          <w:szCs w:val="24"/>
          <w:vertAlign w:val="subscript"/>
        </w:rPr>
        <w:t>8</w:t>
      </w:r>
      <w:r w:rsidRPr="00E56D11">
        <w:rPr>
          <w:rFonts w:ascii="Times New Roman" w:hAnsi="Times New Roman" w:cs="Times New Roman"/>
          <w:color w:val="000000" w:themeColor="text1"/>
          <w:sz w:val="24"/>
          <w:szCs w:val="24"/>
        </w:rPr>
        <w:t xml:space="preserve">. Total sugar content </w:t>
      </w:r>
      <w:bookmarkStart w:id="3" w:name="_Hlk198034995"/>
      <w:r w:rsidRPr="00E56D11">
        <w:rPr>
          <w:rFonts w:ascii="Times New Roman" w:hAnsi="Times New Roman" w:cs="Times New Roman"/>
          <w:color w:val="000000" w:themeColor="text1"/>
          <w:sz w:val="24"/>
          <w:szCs w:val="24"/>
        </w:rPr>
        <w:t xml:space="preserve">(8.54%) </w:t>
      </w:r>
      <w:bookmarkEnd w:id="3"/>
      <w:r w:rsidRPr="00E56D11">
        <w:rPr>
          <w:rFonts w:ascii="Times New Roman" w:hAnsi="Times New Roman" w:cs="Times New Roman"/>
          <w:color w:val="000000" w:themeColor="text1"/>
          <w:sz w:val="24"/>
          <w:szCs w:val="24"/>
        </w:rPr>
        <w:t>was maximum in T</w:t>
      </w:r>
      <w:r w:rsidRPr="00E56D11">
        <w:rPr>
          <w:rFonts w:ascii="Times New Roman" w:hAnsi="Times New Roman" w:cs="Times New Roman"/>
          <w:color w:val="000000" w:themeColor="text1"/>
          <w:sz w:val="24"/>
          <w:szCs w:val="24"/>
          <w:vertAlign w:val="subscript"/>
        </w:rPr>
        <w:t xml:space="preserve">6.  </w:t>
      </w:r>
      <w:r w:rsidRPr="00E56D11">
        <w:rPr>
          <w:rFonts w:ascii="Times New Roman" w:hAnsi="Times New Roman" w:cs="Times New Roman"/>
          <w:color w:val="000000" w:themeColor="text1"/>
          <w:sz w:val="24"/>
          <w:szCs w:val="24"/>
        </w:rPr>
        <w:t xml:space="preserve">The </w:t>
      </w:r>
      <w:r w:rsidRPr="00E56D11">
        <w:rPr>
          <w:rFonts w:ascii="Times New Roman" w:hAnsi="Times New Roman" w:cs="Times New Roman"/>
          <w:color w:val="000000" w:themeColor="text1"/>
          <w:sz w:val="24"/>
          <w:szCs w:val="24"/>
          <w:lang w:val="en-US"/>
        </w:rPr>
        <w:t xml:space="preserve">finding revealed that Highest cost of cultivation </w:t>
      </w:r>
      <w:bookmarkStart w:id="4" w:name="_Hlk198035027"/>
      <w:r w:rsidRPr="00E56D11">
        <w:rPr>
          <w:rFonts w:ascii="Times New Roman" w:hAnsi="Times New Roman" w:cs="Times New Roman"/>
          <w:color w:val="000000" w:themeColor="text1"/>
          <w:sz w:val="24"/>
          <w:szCs w:val="24"/>
          <w:lang w:val="en-US"/>
        </w:rPr>
        <w:t xml:space="preserve">(17,54,741.0Rs/ha), </w:t>
      </w:r>
      <w:bookmarkEnd w:id="4"/>
      <w:r w:rsidRPr="00E56D11">
        <w:rPr>
          <w:rFonts w:ascii="Times New Roman" w:hAnsi="Times New Roman" w:cs="Times New Roman"/>
          <w:color w:val="000000" w:themeColor="text1"/>
          <w:sz w:val="24"/>
          <w:szCs w:val="24"/>
          <w:lang w:val="en-US"/>
        </w:rPr>
        <w:t xml:space="preserve">net profit </w:t>
      </w:r>
      <w:bookmarkStart w:id="5" w:name="_Hlk198035048"/>
      <w:r w:rsidRPr="00E56D11">
        <w:rPr>
          <w:rFonts w:ascii="Times New Roman" w:hAnsi="Times New Roman" w:cs="Times New Roman"/>
          <w:color w:val="000000" w:themeColor="text1"/>
          <w:sz w:val="24"/>
          <w:szCs w:val="24"/>
          <w:lang w:val="en-US"/>
        </w:rPr>
        <w:t xml:space="preserve">(53,44,379Rs/ha) </w:t>
      </w:r>
      <w:bookmarkEnd w:id="5"/>
      <w:r w:rsidRPr="00E56D11">
        <w:rPr>
          <w:rFonts w:ascii="Times New Roman" w:hAnsi="Times New Roman" w:cs="Times New Roman"/>
          <w:color w:val="000000" w:themeColor="text1"/>
          <w:sz w:val="24"/>
          <w:szCs w:val="24"/>
          <w:lang w:val="en-US"/>
        </w:rPr>
        <w:t xml:space="preserve">and B:C </w:t>
      </w:r>
      <w:bookmarkStart w:id="6" w:name="_Hlk198035078"/>
      <w:r w:rsidRPr="00E56D11">
        <w:rPr>
          <w:rFonts w:ascii="Times New Roman" w:hAnsi="Times New Roman" w:cs="Times New Roman"/>
          <w:color w:val="000000" w:themeColor="text1"/>
          <w:sz w:val="24"/>
          <w:szCs w:val="24"/>
          <w:lang w:val="en-US"/>
        </w:rPr>
        <w:t xml:space="preserve">(3.0) </w:t>
      </w:r>
      <w:bookmarkEnd w:id="6"/>
      <w:r w:rsidRPr="00E56D11">
        <w:rPr>
          <w:rFonts w:ascii="Times New Roman" w:hAnsi="Times New Roman" w:cs="Times New Roman"/>
          <w:color w:val="000000" w:themeColor="text1"/>
          <w:sz w:val="24"/>
          <w:szCs w:val="24"/>
          <w:lang w:val="en-US"/>
        </w:rPr>
        <w:t>were maximum under T</w:t>
      </w:r>
      <w:r w:rsidRPr="00E56D11">
        <w:rPr>
          <w:rFonts w:ascii="Times New Roman" w:hAnsi="Times New Roman" w:cs="Times New Roman"/>
          <w:color w:val="000000" w:themeColor="text1"/>
          <w:sz w:val="24"/>
          <w:szCs w:val="24"/>
          <w:vertAlign w:val="subscript"/>
          <w:lang w:val="en-US"/>
        </w:rPr>
        <w:t>8.</w:t>
      </w:r>
    </w:p>
    <w:p w14:paraId="21F59570" w14:textId="77777777" w:rsidR="00E56D11" w:rsidRDefault="00E56D11" w:rsidP="003167F4">
      <w:pPr>
        <w:spacing w:line="360" w:lineRule="auto"/>
        <w:rPr>
          <w:rFonts w:ascii="Times New Roman" w:hAnsi="Times New Roman" w:cs="Times New Roman"/>
          <w:sz w:val="24"/>
          <w:szCs w:val="24"/>
          <w:vertAlign w:val="subscript"/>
          <w:lang w:val="en-US"/>
        </w:rPr>
      </w:pPr>
      <w:bookmarkStart w:id="7" w:name="_GoBack"/>
      <w:bookmarkEnd w:id="7"/>
    </w:p>
    <w:p w14:paraId="6572A242" w14:textId="6A865483" w:rsidR="00E56D11" w:rsidRDefault="00E56D11" w:rsidP="003167F4">
      <w:pPr>
        <w:spacing w:line="360" w:lineRule="auto"/>
        <w:rPr>
          <w:rFonts w:ascii="Times New Roman" w:hAnsi="Times New Roman" w:cs="Times New Roman"/>
          <w:color w:val="000000" w:themeColor="text1"/>
          <w:sz w:val="24"/>
          <w:szCs w:val="24"/>
        </w:rPr>
      </w:pPr>
      <w:r w:rsidRPr="00E56D11">
        <w:rPr>
          <w:rFonts w:ascii="Times New Roman" w:hAnsi="Times New Roman" w:cs="Times New Roman"/>
          <w:b/>
          <w:bCs/>
          <w:color w:val="C00000"/>
          <w:sz w:val="24"/>
          <w:szCs w:val="24"/>
          <w:lang w:val="en-US"/>
        </w:rPr>
        <w:t xml:space="preserve">KEY </w:t>
      </w:r>
      <w:proofErr w:type="gramStart"/>
      <w:r w:rsidRPr="00E56D11">
        <w:rPr>
          <w:rFonts w:ascii="Times New Roman" w:hAnsi="Times New Roman" w:cs="Times New Roman"/>
          <w:b/>
          <w:bCs/>
          <w:color w:val="C00000"/>
          <w:sz w:val="24"/>
          <w:szCs w:val="24"/>
          <w:lang w:val="en-US"/>
        </w:rPr>
        <w:t>WORD :</w:t>
      </w:r>
      <w:proofErr w:type="gramEnd"/>
      <w:r w:rsidRPr="00E56D11">
        <w:rPr>
          <w:rFonts w:ascii="Times New Roman" w:hAnsi="Times New Roman" w:cs="Times New Roman"/>
          <w:b/>
          <w:bCs/>
          <w:color w:val="C00000"/>
          <w:sz w:val="24"/>
          <w:szCs w:val="24"/>
          <w:lang w:val="en-US"/>
        </w:rPr>
        <w:t>-</w:t>
      </w:r>
      <w:r w:rsidRPr="00E56D11">
        <w:rPr>
          <w:rFonts w:ascii="Times New Roman" w:hAnsi="Times New Roman" w:cs="Times New Roman"/>
          <w:color w:val="000000" w:themeColor="text1"/>
          <w:sz w:val="24"/>
          <w:szCs w:val="24"/>
          <w:lang w:val="en-US"/>
        </w:rPr>
        <w:t>GA</w:t>
      </w:r>
      <w:r w:rsidRPr="00E56D11">
        <w:rPr>
          <w:rFonts w:ascii="Times New Roman" w:hAnsi="Times New Roman" w:cs="Times New Roman"/>
          <w:color w:val="000000" w:themeColor="text1"/>
          <w:sz w:val="24"/>
          <w:szCs w:val="24"/>
          <w:vertAlign w:val="subscript"/>
          <w:lang w:val="en-US"/>
        </w:rPr>
        <w:t xml:space="preserve">3 </w:t>
      </w:r>
      <w:r w:rsidRPr="00E56D11">
        <w:rPr>
          <w:rFonts w:ascii="Times New Roman" w:hAnsi="Times New Roman" w:cs="Times New Roman"/>
          <w:color w:val="000000" w:themeColor="text1"/>
          <w:sz w:val="24"/>
          <w:szCs w:val="24"/>
          <w:lang w:val="en-US"/>
        </w:rPr>
        <w:t>,</w:t>
      </w:r>
      <w:r w:rsidR="00451953">
        <w:rPr>
          <w:rFonts w:ascii="Times New Roman" w:hAnsi="Times New Roman" w:cs="Times New Roman"/>
          <w:color w:val="000000" w:themeColor="text1"/>
          <w:sz w:val="24"/>
          <w:szCs w:val="24"/>
          <w:lang w:val="en-US"/>
        </w:rPr>
        <w:t xml:space="preserve"> </w:t>
      </w:r>
      <w:r w:rsidRPr="00E56D11">
        <w:rPr>
          <w:rFonts w:ascii="Times New Roman" w:hAnsi="Times New Roman" w:cs="Times New Roman"/>
          <w:color w:val="000000" w:themeColor="text1"/>
          <w:sz w:val="24"/>
          <w:szCs w:val="24"/>
          <w:lang w:val="en-US"/>
        </w:rPr>
        <w:t>NAA , Growth</w:t>
      </w:r>
      <w:r w:rsidRPr="00E56D11">
        <w:rPr>
          <w:rFonts w:ascii="Times New Roman" w:hAnsi="Times New Roman" w:cs="Times New Roman"/>
          <w:color w:val="000000" w:themeColor="text1"/>
          <w:sz w:val="24"/>
          <w:szCs w:val="24"/>
        </w:rPr>
        <w:t>,</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Quality ,</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Protected ,</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 xml:space="preserve">Cultivation ,Flowers ,Yield ,Cost Benefit-ratio, Net profit ,Strawberry ,Winter Dawn.  </w:t>
      </w:r>
    </w:p>
    <w:p w14:paraId="79C79D22" w14:textId="77777777" w:rsidR="00B653B4" w:rsidRDefault="00B653B4" w:rsidP="003167F4">
      <w:pPr>
        <w:spacing w:after="0" w:line="360" w:lineRule="auto"/>
        <w:rPr>
          <w:rFonts w:ascii="Times New Roman" w:hAnsi="Times New Roman" w:cs="Times New Roman"/>
          <w:color w:val="000000" w:themeColor="text1"/>
          <w:sz w:val="24"/>
          <w:szCs w:val="24"/>
        </w:rPr>
        <w:sectPr w:rsidR="00B653B4" w:rsidSect="00CF710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701" w:header="709" w:footer="709" w:gutter="0"/>
          <w:cols w:space="708"/>
          <w:docGrid w:linePitch="360"/>
        </w:sectPr>
      </w:pPr>
    </w:p>
    <w:p w14:paraId="79E4156A" w14:textId="77777777" w:rsidR="00E56D11" w:rsidRDefault="00E56D11" w:rsidP="003167F4">
      <w:pPr>
        <w:spacing w:after="0" w:line="360" w:lineRule="auto"/>
        <w:rPr>
          <w:rFonts w:ascii="Times New Roman" w:hAnsi="Times New Roman" w:cs="Times New Roman"/>
          <w:b/>
          <w:bCs/>
          <w:color w:val="C00000"/>
          <w:sz w:val="24"/>
          <w:szCs w:val="24"/>
          <w:lang w:val="en-US"/>
        </w:rPr>
      </w:pPr>
      <w:r w:rsidRPr="008C75B7">
        <w:rPr>
          <w:rFonts w:ascii="Times New Roman" w:hAnsi="Times New Roman" w:cs="Times New Roman"/>
          <w:b/>
          <w:bCs/>
          <w:color w:val="C00000"/>
          <w:sz w:val="24"/>
          <w:szCs w:val="24"/>
          <w:lang w:val="en-US"/>
        </w:rPr>
        <w:lastRenderedPageBreak/>
        <w:t>INTRODUCTION</w:t>
      </w:r>
    </w:p>
    <w:p w14:paraId="3E166B49" w14:textId="77777777" w:rsidR="00E56D11" w:rsidRPr="00D50F96" w:rsidRDefault="002918F0" w:rsidP="003167F4">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E56D11" w:rsidRPr="000C0E8A">
        <w:rPr>
          <w:rFonts w:ascii="Times New Roman" w:hAnsi="Times New Roman" w:cs="Times New Roman"/>
          <w:color w:val="000000" w:themeColor="text1"/>
          <w:lang w:val="en-US"/>
        </w:rPr>
        <w:t xml:space="preserve">Strawberry is important major crop which is self-pollinated and perishable in nature and developed by </w:t>
      </w:r>
      <w:proofErr w:type="spellStart"/>
      <w:r w:rsidR="00E56D11" w:rsidRPr="000C0E8A">
        <w:rPr>
          <w:rFonts w:ascii="Times New Roman" w:hAnsi="Times New Roman" w:cs="Times New Roman"/>
          <w:color w:val="000000" w:themeColor="text1"/>
          <w:lang w:val="en-US"/>
        </w:rPr>
        <w:t>hybridization</w:t>
      </w:r>
      <w:r w:rsidR="00E56D11" w:rsidRPr="000C0E8A">
        <w:rPr>
          <w:rFonts w:ascii="Times New Roman" w:hAnsi="Times New Roman" w:cs="Times New Roman"/>
          <w:iCs/>
          <w:color w:val="000000" w:themeColor="text1"/>
          <w:lang w:val="en-US"/>
        </w:rPr>
        <w:t>between</w:t>
      </w:r>
      <w:proofErr w:type="spellEnd"/>
      <w:r w:rsidR="00E56D11" w:rsidRPr="000C0E8A">
        <w:rPr>
          <w:rFonts w:ascii="Times New Roman" w:hAnsi="Times New Roman" w:cs="Times New Roman"/>
          <w:iCs/>
          <w:color w:val="000000" w:themeColor="text1"/>
          <w:lang w:val="en-US"/>
        </w:rPr>
        <w:t xml:space="preserve"> two wild </w:t>
      </w:r>
      <w:proofErr w:type="spellStart"/>
      <w:r w:rsidR="00E56D11" w:rsidRPr="000C0E8A">
        <w:rPr>
          <w:rFonts w:ascii="Times New Roman" w:hAnsi="Times New Roman" w:cs="Times New Roman"/>
          <w:iCs/>
          <w:color w:val="000000" w:themeColor="text1"/>
          <w:lang w:val="en-US"/>
        </w:rPr>
        <w:t>species</w:t>
      </w:r>
      <w:r w:rsidR="00F87D9A">
        <w:rPr>
          <w:rFonts w:ascii="Times New Roman" w:hAnsi="Times New Roman" w:cs="Times New Roman"/>
          <w:i/>
          <w:color w:val="000000" w:themeColor="text1"/>
          <w:lang w:val="en-US"/>
        </w:rPr>
        <w:t>Fragaria</w:t>
      </w:r>
      <w:proofErr w:type="spellEnd"/>
      <w:r w:rsidR="00F87D9A">
        <w:rPr>
          <w:rFonts w:ascii="Times New Roman" w:hAnsi="Times New Roman" w:cs="Times New Roman"/>
          <w:i/>
          <w:color w:val="000000" w:themeColor="text1"/>
          <w:lang w:val="en-US"/>
        </w:rPr>
        <w:t xml:space="preserve"> virginiana and Fragaria </w:t>
      </w:r>
      <w:proofErr w:type="spellStart"/>
      <w:r w:rsidR="00F87D9A">
        <w:rPr>
          <w:rFonts w:ascii="Times New Roman" w:hAnsi="Times New Roman" w:cs="Times New Roman"/>
          <w:i/>
          <w:color w:val="000000" w:themeColor="text1"/>
          <w:lang w:val="en-US"/>
        </w:rPr>
        <w:t>chiloensis</w:t>
      </w:r>
      <w:proofErr w:type="spellEnd"/>
      <w:r w:rsidR="00F87D9A">
        <w:rPr>
          <w:rFonts w:ascii="Times New Roman" w:hAnsi="Times New Roman" w:cs="Times New Roman"/>
          <w:i/>
          <w:color w:val="000000" w:themeColor="text1"/>
          <w:lang w:val="en-US"/>
        </w:rPr>
        <w:t>.</w:t>
      </w:r>
      <w:r w:rsidR="00E56D11" w:rsidRPr="000C0E8A">
        <w:rPr>
          <w:rFonts w:ascii="Times New Roman" w:hAnsi="Times New Roman" w:cs="Times New Roman"/>
          <w:color w:val="000000" w:themeColor="text1"/>
          <w:lang w:val="en-US"/>
        </w:rPr>
        <w:t xml:space="preserve"> Strawberry comes under Rosaceae </w:t>
      </w:r>
      <w:proofErr w:type="gramStart"/>
      <w:r w:rsidR="00E56D11" w:rsidRPr="000C0E8A">
        <w:rPr>
          <w:rFonts w:ascii="Times New Roman" w:hAnsi="Times New Roman" w:cs="Times New Roman"/>
          <w:color w:val="000000" w:themeColor="text1"/>
          <w:lang w:val="en-US"/>
        </w:rPr>
        <w:t>family .</w:t>
      </w:r>
      <w:proofErr w:type="gramEnd"/>
      <w:r w:rsidR="00E56D11" w:rsidRPr="000C0E8A">
        <w:rPr>
          <w:rFonts w:ascii="Times New Roman" w:hAnsi="Times New Roman" w:cs="Times New Roman"/>
          <w:color w:val="000000" w:themeColor="text1"/>
          <w:lang w:val="en-US"/>
        </w:rPr>
        <w:t xml:space="preserve"> Strawberry’s eatable </w:t>
      </w:r>
      <w:proofErr w:type="gramStart"/>
      <w:r w:rsidR="00E56D11" w:rsidRPr="000C0E8A">
        <w:rPr>
          <w:rFonts w:ascii="Times New Roman" w:hAnsi="Times New Roman" w:cs="Times New Roman"/>
          <w:color w:val="000000" w:themeColor="text1"/>
          <w:lang w:val="en-US"/>
        </w:rPr>
        <w:t>part  is</w:t>
      </w:r>
      <w:proofErr w:type="gramEnd"/>
      <w:r w:rsidR="00E56D11" w:rsidRPr="000C0E8A">
        <w:rPr>
          <w:rFonts w:ascii="Times New Roman" w:hAnsi="Times New Roman" w:cs="Times New Roman"/>
          <w:color w:val="000000" w:themeColor="text1"/>
          <w:lang w:val="en-US"/>
        </w:rPr>
        <w:t xml:space="preserve"> called thalamus. It is bisexual plant which contains fibrous and shallow root system. It contains five </w:t>
      </w:r>
      <w:proofErr w:type="gramStart"/>
      <w:r w:rsidR="00E56D11" w:rsidRPr="000C0E8A">
        <w:rPr>
          <w:rFonts w:ascii="Times New Roman" w:hAnsi="Times New Roman" w:cs="Times New Roman"/>
          <w:color w:val="000000" w:themeColor="text1"/>
          <w:lang w:val="en-US"/>
        </w:rPr>
        <w:t>sepals ,five</w:t>
      </w:r>
      <w:proofErr w:type="gramEnd"/>
      <w:r w:rsidR="00E56D11" w:rsidRPr="000C0E8A">
        <w:rPr>
          <w:rFonts w:ascii="Times New Roman" w:hAnsi="Times New Roman" w:cs="Times New Roman"/>
          <w:color w:val="000000" w:themeColor="text1"/>
          <w:lang w:val="en-US"/>
        </w:rPr>
        <w:t xml:space="preserve"> petals ,20-30 stamens and 4 type of pistils and flowers are in white </w:t>
      </w:r>
      <w:proofErr w:type="spellStart"/>
      <w:r w:rsidR="00E56D11" w:rsidRPr="000C0E8A">
        <w:rPr>
          <w:rFonts w:ascii="Times New Roman" w:hAnsi="Times New Roman" w:cs="Times New Roman"/>
          <w:color w:val="000000" w:themeColor="text1"/>
          <w:lang w:val="en-US"/>
        </w:rPr>
        <w:t>colour</w:t>
      </w:r>
      <w:proofErr w:type="spellEnd"/>
      <w:r w:rsidR="00E56D11" w:rsidRPr="000C0E8A">
        <w:rPr>
          <w:rFonts w:ascii="Times New Roman" w:hAnsi="Times New Roman" w:cs="Times New Roman"/>
          <w:color w:val="000000" w:themeColor="text1"/>
          <w:lang w:val="en-US"/>
        </w:rPr>
        <w:t xml:space="preserve">. Due to anthocyanin content strawberry’s berries have red </w:t>
      </w:r>
      <w:proofErr w:type="spellStart"/>
      <w:r w:rsidR="00E56D11" w:rsidRPr="000C0E8A">
        <w:rPr>
          <w:rFonts w:ascii="Times New Roman" w:hAnsi="Times New Roman" w:cs="Times New Roman"/>
          <w:color w:val="000000" w:themeColor="text1"/>
          <w:lang w:val="en-US"/>
        </w:rPr>
        <w:t>colour</w:t>
      </w:r>
      <w:proofErr w:type="spellEnd"/>
      <w:r w:rsidR="00E56D11" w:rsidRPr="000C0E8A">
        <w:rPr>
          <w:rFonts w:ascii="Times New Roman" w:hAnsi="Times New Roman" w:cs="Times New Roman"/>
          <w:color w:val="000000" w:themeColor="text1"/>
          <w:lang w:val="en-US"/>
        </w:rPr>
        <w:t xml:space="preserve">. </w:t>
      </w:r>
      <w:proofErr w:type="gramStart"/>
      <w:r w:rsidR="00E56D11" w:rsidRPr="000C0E8A">
        <w:rPr>
          <w:rFonts w:ascii="Times New Roman" w:hAnsi="Times New Roman" w:cs="Times New Roman"/>
          <w:color w:val="000000" w:themeColor="text1"/>
          <w:lang w:val="en-US"/>
        </w:rPr>
        <w:t>It  flourishes</w:t>
      </w:r>
      <w:proofErr w:type="gramEnd"/>
      <w:r w:rsidR="00E56D11" w:rsidRPr="000C0E8A">
        <w:rPr>
          <w:rFonts w:ascii="Times New Roman" w:hAnsi="Times New Roman" w:cs="Times New Roman"/>
          <w:color w:val="000000" w:themeColor="text1"/>
          <w:lang w:val="en-US"/>
        </w:rPr>
        <w:t xml:space="preserve"> in all type of climatic conditions and all type of soil. but sandy loamy </w:t>
      </w:r>
      <w:proofErr w:type="gramStart"/>
      <w:r w:rsidR="00E56D11" w:rsidRPr="000C0E8A">
        <w:rPr>
          <w:rFonts w:ascii="Times New Roman" w:hAnsi="Times New Roman" w:cs="Times New Roman"/>
          <w:color w:val="000000" w:themeColor="text1"/>
          <w:lang w:val="en-US"/>
        </w:rPr>
        <w:t>soil  and</w:t>
      </w:r>
      <w:proofErr w:type="gramEnd"/>
      <w:r w:rsidR="00E56D11" w:rsidRPr="000C0E8A">
        <w:rPr>
          <w:rFonts w:ascii="Times New Roman" w:hAnsi="Times New Roman" w:cs="Times New Roman"/>
          <w:color w:val="000000" w:themeColor="text1"/>
          <w:lang w:val="en-US"/>
        </w:rPr>
        <w:t xml:space="preserve"> </w:t>
      </w:r>
      <w:proofErr w:type="spellStart"/>
      <w:r w:rsidR="00E56D11" w:rsidRPr="000C0E8A">
        <w:rPr>
          <w:rFonts w:ascii="Times New Roman" w:hAnsi="Times New Roman" w:cs="Times New Roman"/>
          <w:color w:val="000000" w:themeColor="text1"/>
          <w:lang w:val="en-US"/>
        </w:rPr>
        <w:t>ph</w:t>
      </w:r>
      <w:proofErr w:type="spellEnd"/>
      <w:r w:rsidR="00E56D11" w:rsidRPr="000C0E8A">
        <w:rPr>
          <w:rFonts w:ascii="Times New Roman" w:hAnsi="Times New Roman" w:cs="Times New Roman"/>
          <w:color w:val="000000" w:themeColor="text1"/>
          <w:lang w:val="en-US"/>
        </w:rPr>
        <w:t xml:space="preserve"> should be 5 to 6.5 suitable for their cultivation .It’s had ideal   range of temperature for day is  22 to 23 </w:t>
      </w:r>
      <w:r w:rsidR="00E56D11">
        <w:rPr>
          <w:rFonts w:ascii="Times New Roman" w:hAnsi="Times New Roman" w:cs="Times New Roman"/>
          <w:color w:val="000000" w:themeColor="text1"/>
          <w:lang w:val="en-US"/>
        </w:rPr>
        <w:t>°</w:t>
      </w:r>
      <w:r w:rsidR="00E56D11" w:rsidRPr="000C0E8A">
        <w:rPr>
          <w:rFonts w:ascii="Times New Roman" w:hAnsi="Times New Roman" w:cs="Times New Roman"/>
          <w:color w:val="000000" w:themeColor="text1"/>
          <w:lang w:val="en-US"/>
        </w:rPr>
        <w:t xml:space="preserve">c and 7 to 13 </w:t>
      </w:r>
      <w:r w:rsidR="00E56D11">
        <w:rPr>
          <w:rFonts w:ascii="Times New Roman" w:hAnsi="Times New Roman" w:cs="Times New Roman"/>
          <w:color w:val="000000" w:themeColor="text1"/>
          <w:lang w:val="en-US"/>
        </w:rPr>
        <w:t>°</w:t>
      </w:r>
      <w:r w:rsidR="00E56D11" w:rsidRPr="000C0E8A">
        <w:rPr>
          <w:rFonts w:ascii="Times New Roman" w:hAnsi="Times New Roman" w:cs="Times New Roman"/>
          <w:color w:val="000000" w:themeColor="text1"/>
          <w:lang w:val="en-US"/>
        </w:rPr>
        <w:t xml:space="preserve">c at  night for their survival .It comes under  accessory fruit and false berry which  developed by without fertilization. Inflorescences of strawberry </w:t>
      </w:r>
      <w:proofErr w:type="gramStart"/>
      <w:r w:rsidR="00E56D11" w:rsidRPr="000C0E8A">
        <w:rPr>
          <w:rFonts w:ascii="Times New Roman" w:hAnsi="Times New Roman" w:cs="Times New Roman"/>
          <w:color w:val="000000" w:themeColor="text1"/>
          <w:lang w:val="en-US"/>
        </w:rPr>
        <w:t>are  thyrses</w:t>
      </w:r>
      <w:proofErr w:type="gramEnd"/>
      <w:r w:rsidR="00E56D11" w:rsidRPr="000C0E8A">
        <w:rPr>
          <w:rFonts w:ascii="Times New Roman" w:hAnsi="Times New Roman" w:cs="Times New Roman"/>
          <w:color w:val="000000" w:themeColor="text1"/>
          <w:lang w:val="en-US"/>
        </w:rPr>
        <w:t xml:space="preserve"> which contains two branching system – monopodial primary axis and sympodial lateral branches</w:t>
      </w:r>
      <w:r w:rsidR="00E56D11" w:rsidRPr="00D50F96">
        <w:rPr>
          <w:rFonts w:ascii="Times New Roman" w:hAnsi="Times New Roman" w:cs="Times New Roman"/>
          <w:color w:val="000000" w:themeColor="text1"/>
          <w:lang w:val="en-US"/>
        </w:rPr>
        <w:t xml:space="preserve"> It is low growing cash crop which cultivated throughout the world because of it heigh net profit potential in short period under small area. </w:t>
      </w:r>
    </w:p>
    <w:p w14:paraId="7D1E9905" w14:textId="77777777" w:rsidR="00E56D11" w:rsidRPr="00E767BD" w:rsidRDefault="00E56D11" w:rsidP="003167F4">
      <w:pPr>
        <w:spacing w:line="360" w:lineRule="auto"/>
        <w:rPr>
          <w:rFonts w:ascii="Times New Roman" w:hAnsi="Times New Roman" w:cs="Times New Roman"/>
          <w:color w:val="000000" w:themeColor="text1"/>
          <w:lang w:val="en-US"/>
        </w:rPr>
      </w:pPr>
      <w:r w:rsidRPr="000C0E8A">
        <w:rPr>
          <w:rFonts w:ascii="Times New Roman" w:hAnsi="Times New Roman" w:cs="Times New Roman"/>
          <w:color w:val="000000" w:themeColor="text1"/>
          <w:lang w:val="en-US"/>
        </w:rPr>
        <w:t xml:space="preserve">It’s containing large number </w:t>
      </w:r>
      <w:proofErr w:type="gramStart"/>
      <w:r w:rsidRPr="000C0E8A">
        <w:rPr>
          <w:rFonts w:ascii="Times New Roman" w:hAnsi="Times New Roman" w:cs="Times New Roman"/>
          <w:color w:val="000000" w:themeColor="text1"/>
          <w:lang w:val="en-US"/>
        </w:rPr>
        <w:t>of  vitamins</w:t>
      </w:r>
      <w:proofErr w:type="gramEnd"/>
      <w:r w:rsidRPr="000C0E8A">
        <w:rPr>
          <w:rFonts w:ascii="Times New Roman" w:hAnsi="Times New Roman" w:cs="Times New Roman"/>
          <w:color w:val="000000" w:themeColor="text1"/>
          <w:lang w:val="en-US"/>
        </w:rPr>
        <w:t xml:space="preserve">, minerals ,fibers .It’s had medicinal properties which help to maintain daily nutritional requirement of body. It’s containing large quantities of </w:t>
      </w:r>
      <w:proofErr w:type="gramStart"/>
      <w:r w:rsidRPr="000C0E8A">
        <w:rPr>
          <w:rFonts w:ascii="Times New Roman" w:hAnsi="Times New Roman" w:cs="Times New Roman"/>
          <w:color w:val="000000" w:themeColor="text1"/>
          <w:lang w:val="en-US"/>
        </w:rPr>
        <w:t>antioxidants ,anti</w:t>
      </w:r>
      <w:proofErr w:type="gramEnd"/>
      <w:r w:rsidRPr="000C0E8A">
        <w:rPr>
          <w:rFonts w:ascii="Times New Roman" w:hAnsi="Times New Roman" w:cs="Times New Roman"/>
          <w:color w:val="000000" w:themeColor="text1"/>
          <w:lang w:val="en-US"/>
        </w:rPr>
        <w:t xml:space="preserve">-cancerous component like ellagic acid, and </w:t>
      </w:r>
      <w:r w:rsidRPr="00E767BD">
        <w:rPr>
          <w:rFonts w:ascii="Times New Roman" w:hAnsi="Times New Roman" w:cs="Times New Roman"/>
          <w:color w:val="000000" w:themeColor="text1"/>
          <w:lang w:val="en-US"/>
        </w:rPr>
        <w:t>flavonoids</w:t>
      </w:r>
      <w:r w:rsidRPr="00E767BD">
        <w:rPr>
          <w:rFonts w:ascii="Times New Roman" w:hAnsi="Times New Roman" w:cs="Times New Roman"/>
          <w:color w:val="000000" w:themeColor="text1"/>
        </w:rPr>
        <w:t>(</w:t>
      </w:r>
      <w:r w:rsidRPr="00E767BD">
        <w:rPr>
          <w:rFonts w:ascii="Times New Roman" w:hAnsi="Times New Roman" w:cs="Times New Roman"/>
          <w:color w:val="000000" w:themeColor="text1"/>
          <w:lang w:val="en-US"/>
        </w:rPr>
        <w:t xml:space="preserve">Roussos </w:t>
      </w:r>
      <w:r w:rsidRPr="00E767BD">
        <w:rPr>
          <w:rFonts w:ascii="Times New Roman" w:hAnsi="Times New Roman" w:cs="Times New Roman"/>
          <w:i/>
          <w:iCs/>
          <w:color w:val="000000" w:themeColor="text1"/>
          <w:lang w:val="en-US"/>
        </w:rPr>
        <w:t>et al</w:t>
      </w:r>
      <w:r w:rsidRPr="00E767BD">
        <w:rPr>
          <w:rFonts w:ascii="Times New Roman" w:hAnsi="Times New Roman" w:cs="Times New Roman"/>
          <w:color w:val="000000" w:themeColor="text1"/>
          <w:lang w:val="en-US"/>
        </w:rPr>
        <w:t xml:space="preserve">. 2009) . </w:t>
      </w:r>
    </w:p>
    <w:p w14:paraId="19E15C4A" w14:textId="77777777" w:rsidR="00E56D11" w:rsidRPr="00D50F96" w:rsidRDefault="00E56D11" w:rsidP="003167F4">
      <w:pPr>
        <w:spacing w:line="360" w:lineRule="auto"/>
        <w:rPr>
          <w:rFonts w:ascii="Times New Roman" w:hAnsi="Times New Roman" w:cs="Times New Roman"/>
          <w:color w:val="000000" w:themeColor="text1"/>
        </w:rPr>
      </w:pPr>
      <w:r w:rsidRPr="00E767BD">
        <w:rPr>
          <w:rFonts w:ascii="Times New Roman" w:hAnsi="Times New Roman" w:cs="Times New Roman"/>
          <w:color w:val="000000" w:themeColor="text1"/>
          <w:lang w:val="en-US"/>
        </w:rPr>
        <w:t xml:space="preserve">According to </w:t>
      </w:r>
      <w:r>
        <w:rPr>
          <w:rFonts w:ascii="Times New Roman" w:hAnsi="Times New Roman" w:cs="Times New Roman"/>
          <w:color w:val="000000" w:themeColor="text1"/>
          <w:lang w:val="en-US"/>
        </w:rPr>
        <w:t>U.S.D.A (2019)</w:t>
      </w:r>
      <w:r w:rsidRPr="00E767BD">
        <w:rPr>
          <w:rFonts w:ascii="Times New Roman" w:hAnsi="Times New Roman" w:cs="Times New Roman"/>
          <w:color w:val="000000" w:themeColor="text1"/>
          <w:lang w:val="en-US"/>
        </w:rPr>
        <w:t xml:space="preserve"> 100gram</w:t>
      </w:r>
      <w:r w:rsidRPr="000C0E8A">
        <w:rPr>
          <w:rFonts w:ascii="Times New Roman" w:hAnsi="Times New Roman" w:cs="Times New Roman"/>
          <w:color w:val="000000" w:themeColor="text1"/>
          <w:lang w:val="en-US"/>
        </w:rPr>
        <w:t xml:space="preserve"> of raw strawberry</w:t>
      </w:r>
      <w:r>
        <w:rPr>
          <w:rFonts w:ascii="Times New Roman" w:hAnsi="Times New Roman" w:cs="Times New Roman"/>
          <w:color w:val="000000" w:themeColor="text1"/>
          <w:lang w:val="en-US"/>
        </w:rPr>
        <w:t xml:space="preserve"> contains: </w:t>
      </w:r>
      <w:r w:rsidRPr="000C0E8A">
        <w:rPr>
          <w:rFonts w:ascii="Times New Roman" w:hAnsi="Times New Roman" w:cs="Times New Roman"/>
          <w:color w:val="000000" w:themeColor="text1"/>
        </w:rPr>
        <w:t>Total Sugar(</w:t>
      </w:r>
      <w:r>
        <w:rPr>
          <w:rFonts w:ascii="Times New Roman" w:hAnsi="Times New Roman" w:cs="Times New Roman"/>
          <w:color w:val="000000" w:themeColor="text1"/>
        </w:rPr>
        <w:t>5.3</w:t>
      </w:r>
      <w:r w:rsidRPr="000C0E8A">
        <w:rPr>
          <w:rFonts w:ascii="Times New Roman" w:hAnsi="Times New Roman" w:cs="Times New Roman"/>
          <w:color w:val="000000" w:themeColor="text1"/>
        </w:rPr>
        <w:t>gm)</w:t>
      </w:r>
      <w:r w:rsidRPr="000C0E8A">
        <w:rPr>
          <w:rFonts w:ascii="Times New Roman" w:hAnsi="Times New Roman" w:cs="Times New Roman"/>
          <w:color w:val="000000" w:themeColor="text1"/>
          <w:lang w:val="en-US"/>
        </w:rPr>
        <w:t>,</w:t>
      </w:r>
      <w:r w:rsidRPr="000C0E8A">
        <w:rPr>
          <w:rFonts w:ascii="Times New Roman" w:hAnsi="Times New Roman" w:cs="Times New Roman"/>
          <w:color w:val="000000" w:themeColor="text1"/>
        </w:rPr>
        <w:t>dietry</w:t>
      </w:r>
      <w:r>
        <w:rPr>
          <w:rFonts w:ascii="Times New Roman" w:hAnsi="Times New Roman" w:cs="Times New Roman"/>
          <w:color w:val="000000" w:themeColor="text1"/>
        </w:rPr>
        <w:t>-</w:t>
      </w:r>
      <w:r w:rsidRPr="000C0E8A">
        <w:rPr>
          <w:rFonts w:ascii="Times New Roman" w:hAnsi="Times New Roman" w:cs="Times New Roman"/>
          <w:color w:val="000000" w:themeColor="text1"/>
        </w:rPr>
        <w:t>Fiber(</w:t>
      </w:r>
      <w:r w:rsidRPr="005B2886">
        <w:rPr>
          <w:rFonts w:ascii="Times New Roman" w:hAnsi="Times New Roman" w:cs="Times New Roman"/>
          <w:color w:val="000000" w:themeColor="text1"/>
        </w:rPr>
        <w:t>1.8</w:t>
      </w:r>
      <w:r w:rsidRPr="000C0E8A">
        <w:rPr>
          <w:rFonts w:ascii="Times New Roman" w:hAnsi="Times New Roman" w:cs="Times New Roman"/>
          <w:color w:val="000000" w:themeColor="text1"/>
        </w:rPr>
        <w:t>g),Protein(0.7g</w:t>
      </w:r>
      <w:r>
        <w:rPr>
          <w:rFonts w:ascii="Times New Roman" w:hAnsi="Times New Roman" w:cs="Times New Roman"/>
          <w:color w:val="000000" w:themeColor="text1"/>
        </w:rPr>
        <w:t>m</w:t>
      </w:r>
      <w:r w:rsidRPr="000C0E8A">
        <w:rPr>
          <w:rFonts w:ascii="Times New Roman" w:hAnsi="Times New Roman" w:cs="Times New Roman"/>
          <w:color w:val="000000" w:themeColor="text1"/>
        </w:rPr>
        <w:t>),Vit.C(56mg),Manganese (0.28mg),Fructose</w:t>
      </w:r>
      <w:r>
        <w:rPr>
          <w:rFonts w:ascii="Times New Roman" w:hAnsi="Times New Roman" w:cs="Times New Roman"/>
          <w:color w:val="000000" w:themeColor="text1"/>
        </w:rPr>
        <w:t>(</w:t>
      </w:r>
      <w:r w:rsidRPr="000C0E8A">
        <w:rPr>
          <w:rFonts w:ascii="Times New Roman" w:hAnsi="Times New Roman" w:cs="Times New Roman"/>
          <w:color w:val="000000" w:themeColor="text1"/>
        </w:rPr>
        <w:t>2.84g),Glucose</w:t>
      </w:r>
      <w:r>
        <w:rPr>
          <w:rFonts w:ascii="Times New Roman" w:hAnsi="Times New Roman" w:cs="Times New Roman"/>
          <w:color w:val="000000" w:themeColor="text1"/>
        </w:rPr>
        <w:t>(</w:t>
      </w:r>
      <w:r w:rsidRPr="000C0E8A">
        <w:rPr>
          <w:rFonts w:ascii="Times New Roman" w:hAnsi="Times New Roman" w:cs="Times New Roman"/>
          <w:color w:val="000000" w:themeColor="text1"/>
        </w:rPr>
        <w:t>2.39g),Calcium</w:t>
      </w:r>
      <w:r>
        <w:rPr>
          <w:rFonts w:ascii="Times New Roman" w:hAnsi="Times New Roman" w:cs="Times New Roman"/>
          <w:color w:val="000000" w:themeColor="text1"/>
        </w:rPr>
        <w:t>(</w:t>
      </w:r>
      <w:r w:rsidRPr="000C0E8A">
        <w:rPr>
          <w:rFonts w:ascii="Times New Roman" w:hAnsi="Times New Roman" w:cs="Times New Roman"/>
          <w:color w:val="000000" w:themeColor="text1"/>
        </w:rPr>
        <w:t>12mg),Phosphorus</w:t>
      </w:r>
      <w:r>
        <w:rPr>
          <w:rFonts w:ascii="Times New Roman" w:hAnsi="Times New Roman" w:cs="Times New Roman"/>
          <w:color w:val="000000" w:themeColor="text1"/>
        </w:rPr>
        <w:t>(</w:t>
      </w:r>
      <w:r w:rsidRPr="000C0E8A">
        <w:rPr>
          <w:rFonts w:ascii="Times New Roman" w:hAnsi="Times New Roman" w:cs="Times New Roman"/>
          <w:color w:val="000000" w:themeColor="text1"/>
        </w:rPr>
        <w:t>20g),Magnesium</w:t>
      </w:r>
      <w:r>
        <w:rPr>
          <w:rFonts w:ascii="Times New Roman" w:hAnsi="Times New Roman" w:cs="Times New Roman"/>
          <w:color w:val="000000" w:themeColor="text1"/>
        </w:rPr>
        <w:t>(</w:t>
      </w:r>
      <w:r w:rsidRPr="000C0E8A">
        <w:rPr>
          <w:rFonts w:ascii="Times New Roman" w:hAnsi="Times New Roman" w:cs="Times New Roman"/>
          <w:color w:val="000000" w:themeColor="text1"/>
        </w:rPr>
        <w:t>0.28mg),Potassium</w:t>
      </w:r>
      <w:r>
        <w:rPr>
          <w:rFonts w:ascii="Times New Roman" w:hAnsi="Times New Roman" w:cs="Times New Roman"/>
          <w:color w:val="000000" w:themeColor="text1"/>
        </w:rPr>
        <w:t>(</w:t>
      </w:r>
      <w:r w:rsidRPr="000C0E8A">
        <w:rPr>
          <w:rFonts w:ascii="Times New Roman" w:hAnsi="Times New Roman" w:cs="Times New Roman"/>
          <w:color w:val="000000" w:themeColor="text1"/>
        </w:rPr>
        <w:t>89mg),Na(10mg),Vit.A(1µg),Totallipids</w:t>
      </w:r>
      <w:r>
        <w:rPr>
          <w:rFonts w:ascii="Times New Roman" w:hAnsi="Times New Roman" w:cs="Times New Roman"/>
          <w:color w:val="000000" w:themeColor="text1"/>
        </w:rPr>
        <w:t>(</w:t>
      </w:r>
      <w:r w:rsidRPr="000C0E8A">
        <w:rPr>
          <w:rFonts w:ascii="Times New Roman" w:hAnsi="Times New Roman" w:cs="Times New Roman"/>
          <w:color w:val="000000" w:themeColor="text1"/>
        </w:rPr>
        <w:t>0.22g)Riboflavin</w:t>
      </w:r>
      <w:r>
        <w:rPr>
          <w:rFonts w:ascii="Times New Roman" w:hAnsi="Times New Roman" w:cs="Times New Roman"/>
          <w:color w:val="000000" w:themeColor="text1"/>
        </w:rPr>
        <w:t>(</w:t>
      </w:r>
      <w:r w:rsidRPr="000C0E8A">
        <w:rPr>
          <w:rFonts w:ascii="Times New Roman" w:hAnsi="Times New Roman" w:cs="Times New Roman"/>
          <w:color w:val="000000" w:themeColor="text1"/>
        </w:rPr>
        <w:t>0.016mg),Sucrose</w:t>
      </w:r>
      <w:r>
        <w:rPr>
          <w:rFonts w:ascii="Times New Roman" w:hAnsi="Times New Roman" w:cs="Times New Roman"/>
          <w:color w:val="000000" w:themeColor="text1"/>
        </w:rPr>
        <w:t>(</w:t>
      </w:r>
      <w:r w:rsidRPr="000C0E8A">
        <w:rPr>
          <w:rFonts w:ascii="Times New Roman" w:hAnsi="Times New Roman" w:cs="Times New Roman"/>
          <w:color w:val="000000" w:themeColor="text1"/>
        </w:rPr>
        <w:t>0.11mg).</w:t>
      </w:r>
    </w:p>
    <w:p w14:paraId="759E45F1" w14:textId="77777777" w:rsidR="00E56D11" w:rsidRPr="009D2BE8" w:rsidRDefault="00E56D11" w:rsidP="003167F4">
      <w:pPr>
        <w:spacing w:line="360" w:lineRule="auto"/>
        <w:rPr>
          <w:rFonts w:ascii="Times New Roman" w:hAnsi="Times New Roman" w:cs="Times New Roman"/>
          <w:color w:val="000000" w:themeColor="text1"/>
          <w:lang w:val="en-US"/>
        </w:rPr>
      </w:pPr>
      <w:r w:rsidRPr="00E767BD">
        <w:rPr>
          <w:rFonts w:ascii="Times New Roman" w:hAnsi="Times New Roman" w:cs="Times New Roman"/>
          <w:color w:val="000000" w:themeColor="text1"/>
          <w:lang w:val="en-US"/>
        </w:rPr>
        <w:t>According to NHB reports Mahabaleshwar</w:t>
      </w:r>
      <w:r w:rsidRPr="000C0E8A">
        <w:rPr>
          <w:rFonts w:ascii="Times New Roman" w:hAnsi="Times New Roman" w:cs="Times New Roman"/>
          <w:color w:val="000000" w:themeColor="text1"/>
          <w:lang w:val="en-US"/>
        </w:rPr>
        <w:t xml:space="preserve"> (MH)is referred as the strawberry capital of India and Haryana ranks 1</w:t>
      </w:r>
      <w:r w:rsidRPr="000C0E8A">
        <w:rPr>
          <w:rFonts w:ascii="Times New Roman" w:hAnsi="Times New Roman" w:cs="Times New Roman"/>
          <w:color w:val="000000" w:themeColor="text1"/>
          <w:vertAlign w:val="superscript"/>
          <w:lang w:val="en-US"/>
        </w:rPr>
        <w:t>st</w:t>
      </w:r>
      <w:r w:rsidRPr="000C0E8A">
        <w:rPr>
          <w:rFonts w:ascii="Times New Roman" w:hAnsi="Times New Roman" w:cs="Times New Roman"/>
          <w:color w:val="000000" w:themeColor="text1"/>
          <w:lang w:val="en-US"/>
        </w:rPr>
        <w:t xml:space="preserve"> is strawberry production in India.</w:t>
      </w:r>
      <w:r w:rsidRPr="00E767BD">
        <w:rPr>
          <w:rFonts w:ascii="Times New Roman" w:hAnsi="Times New Roman" w:cs="Times New Roman"/>
          <w:color w:val="000000" w:themeColor="text1"/>
        </w:rPr>
        <w:t>In 2022-23 the total</w:t>
      </w:r>
      <w:r w:rsidRPr="000C0E8A">
        <w:rPr>
          <w:rFonts w:ascii="Times New Roman" w:hAnsi="Times New Roman" w:cs="Times New Roman"/>
          <w:color w:val="000000" w:themeColor="text1"/>
        </w:rPr>
        <w:t xml:space="preserve"> area contributed to strawberry cultivation in India was 2 thousand hectares and production of strawberry is 19 thousand MT </w:t>
      </w:r>
      <w:r w:rsidRPr="00E767BD">
        <w:rPr>
          <w:rFonts w:ascii="Times New Roman" w:hAnsi="Times New Roman" w:cs="Times New Roman"/>
          <w:color w:val="000000" w:themeColor="text1"/>
        </w:rPr>
        <w:t>and in 2024-25</w:t>
      </w:r>
      <w:r w:rsidRPr="000C0E8A">
        <w:rPr>
          <w:rFonts w:ascii="Times New Roman" w:hAnsi="Times New Roman" w:cs="Times New Roman"/>
          <w:color w:val="000000" w:themeColor="text1"/>
        </w:rPr>
        <w:t xml:space="preserve"> Maximum production was17 thousand MT in 2</w:t>
      </w:r>
      <w:r>
        <w:rPr>
          <w:rFonts w:ascii="Times New Roman" w:hAnsi="Times New Roman" w:cs="Times New Roman"/>
          <w:color w:val="000000" w:themeColor="text1"/>
        </w:rPr>
        <w:t>-thousand-hectare</w:t>
      </w:r>
      <w:r w:rsidRPr="000C0E8A">
        <w:rPr>
          <w:rFonts w:ascii="Times New Roman" w:hAnsi="Times New Roman" w:cs="Times New Roman"/>
          <w:color w:val="000000" w:themeColor="text1"/>
        </w:rPr>
        <w:t xml:space="preserve"> land</w:t>
      </w:r>
      <w:r w:rsidRPr="000C0E8A">
        <w:rPr>
          <w:rFonts w:ascii="Times New Roman" w:hAnsi="Times New Roman" w:cs="Times New Roman"/>
          <w:color w:val="000000" w:themeColor="text1"/>
          <w:lang w:val="en-US"/>
        </w:rPr>
        <w:t>s contribute 30% in total world production. the United State of America is largest producer of strawberry</w:t>
      </w:r>
      <w:r w:rsidRPr="000C0E8A">
        <w:rPr>
          <w:rFonts w:ascii="Times New Roman" w:hAnsi="Times New Roman" w:cs="Times New Roman"/>
          <w:color w:val="000000" w:themeColor="text1"/>
        </w:rPr>
        <w:t>.</w:t>
      </w:r>
    </w:p>
    <w:p w14:paraId="53EE1E31" w14:textId="77777777" w:rsidR="00E56D11" w:rsidRDefault="00E56D11" w:rsidP="003167F4">
      <w:pPr>
        <w:spacing w:line="360" w:lineRule="auto"/>
        <w:rPr>
          <w:rFonts w:ascii="Times New Roman" w:hAnsi="Times New Roman" w:cs="Times New Roman"/>
          <w:color w:val="000000" w:themeColor="text1"/>
        </w:rPr>
      </w:pPr>
      <w:r w:rsidRPr="009E57F5">
        <w:rPr>
          <w:rFonts w:ascii="Times New Roman" w:hAnsi="Times New Roman" w:cs="Times New Roman"/>
          <w:color w:val="000000" w:themeColor="text1"/>
        </w:rPr>
        <w:t xml:space="preserve">World population review </w:t>
      </w:r>
      <w:proofErr w:type="spellStart"/>
      <w:r w:rsidRPr="009E57F5">
        <w:rPr>
          <w:rFonts w:ascii="Times New Roman" w:hAnsi="Times New Roman" w:cs="Times New Roman"/>
          <w:color w:val="000000" w:themeColor="text1"/>
        </w:rPr>
        <w:t>revealed</w:t>
      </w:r>
      <w:r>
        <w:rPr>
          <w:rFonts w:ascii="Times New Roman" w:hAnsi="Times New Roman" w:cs="Times New Roman"/>
          <w:color w:val="000000" w:themeColor="text1"/>
        </w:rPr>
        <w:t>the</w:t>
      </w:r>
      <w:proofErr w:type="spellEnd"/>
      <w:r>
        <w:rPr>
          <w:rFonts w:ascii="Times New Roman" w:hAnsi="Times New Roman" w:cs="Times New Roman"/>
          <w:color w:val="000000" w:themeColor="text1"/>
        </w:rPr>
        <w:t xml:space="preserve"> </w:t>
      </w:r>
      <w:r w:rsidRPr="000C0E8A">
        <w:rPr>
          <w:rFonts w:ascii="Times New Roman" w:hAnsi="Times New Roman" w:cs="Times New Roman"/>
          <w:color w:val="000000" w:themeColor="text1"/>
        </w:rPr>
        <w:t>data that China has held the leading position in strawberry production since 1994. In 2023. Securing second place, the United States yielded 1,055,963 tons of strawberries. Egypt narrowly surpassed Mexico for third place, with each growing 597,029 and 557,514 tons of strawberries respectively. Turkey is not far behind with 546,525 tons of strawberries this year. Spain, Brazil, Russia, Poland, and Morocco all rank lower, contributing between 272,550 to 166,955 tons of strawberries.</w:t>
      </w:r>
    </w:p>
    <w:p w14:paraId="71093083" w14:textId="77777777" w:rsidR="00E56D11" w:rsidRDefault="00E56D11" w:rsidP="003167F4">
      <w:pPr>
        <w:spacing w:line="360" w:lineRule="auto"/>
        <w:rPr>
          <w:rFonts w:ascii="Times New Roman" w:hAnsi="Times New Roman" w:cs="Times New Roman"/>
          <w:color w:val="000000" w:themeColor="text1"/>
        </w:rPr>
      </w:pPr>
      <w:r w:rsidRPr="000C0E8A">
        <w:rPr>
          <w:rFonts w:ascii="Times New Roman" w:hAnsi="Times New Roman" w:cs="Times New Roman"/>
          <w:color w:val="000000" w:themeColor="text1"/>
        </w:rPr>
        <w:t xml:space="preserve">Strawberry is mainly used for making value added products like pickles and chutney, kimchi, desserts, cakes, juice, jelly, ice cream and sorbets etc.  </w:t>
      </w:r>
    </w:p>
    <w:p w14:paraId="08971551" w14:textId="77777777" w:rsidR="00E56D11" w:rsidRDefault="00E56D11" w:rsidP="003167F4">
      <w:pPr>
        <w:spacing w:line="360" w:lineRule="auto"/>
        <w:rPr>
          <w:rFonts w:ascii="Times New Roman" w:hAnsi="Times New Roman" w:cs="Times New Roman"/>
          <w:color w:val="000000" w:themeColor="text1"/>
        </w:rPr>
      </w:pPr>
      <w:r w:rsidRPr="000C0E8A">
        <w:rPr>
          <w:rFonts w:ascii="Times New Roman" w:hAnsi="Times New Roman" w:cs="Times New Roman"/>
          <w:color w:val="000000" w:themeColor="text1"/>
        </w:rPr>
        <w:t>There are many plant growth regulators like -GA</w:t>
      </w:r>
      <w:r w:rsidRPr="000C0E8A">
        <w:rPr>
          <w:rFonts w:ascii="Times New Roman" w:hAnsi="Times New Roman" w:cs="Times New Roman"/>
          <w:color w:val="000000" w:themeColor="text1"/>
          <w:vertAlign w:val="subscript"/>
        </w:rPr>
        <w:t>3</w:t>
      </w:r>
      <w:r w:rsidRPr="000C0E8A">
        <w:rPr>
          <w:rFonts w:ascii="Times New Roman" w:hAnsi="Times New Roman" w:cs="Times New Roman"/>
          <w:color w:val="000000" w:themeColor="text1"/>
        </w:rPr>
        <w:t xml:space="preserve">, NAA etc. who affect the growth stage, yield, quality attributes of the strawberry plant. foliar treatment of plant growth regulators shows positive </w:t>
      </w:r>
      <w:r w:rsidRPr="000C0E8A">
        <w:rPr>
          <w:rFonts w:ascii="Times New Roman" w:hAnsi="Times New Roman" w:cs="Times New Roman"/>
          <w:color w:val="000000" w:themeColor="text1"/>
        </w:rPr>
        <w:lastRenderedPageBreak/>
        <w:t>effect on growth yield and quality character</w:t>
      </w:r>
      <w:r>
        <w:rPr>
          <w:rFonts w:ascii="Times New Roman" w:hAnsi="Times New Roman" w:cs="Times New Roman"/>
          <w:color w:val="000000" w:themeColor="text1"/>
        </w:rPr>
        <w:t>s</w:t>
      </w:r>
      <w:r w:rsidRPr="000C0E8A">
        <w:rPr>
          <w:rFonts w:ascii="Times New Roman" w:hAnsi="Times New Roman" w:cs="Times New Roman"/>
          <w:color w:val="000000" w:themeColor="text1"/>
        </w:rPr>
        <w:t xml:space="preserve"> of </w:t>
      </w:r>
      <w:proofErr w:type="spellStart"/>
      <w:r w:rsidRPr="000C0E8A">
        <w:rPr>
          <w:rFonts w:ascii="Times New Roman" w:hAnsi="Times New Roman" w:cs="Times New Roman"/>
          <w:color w:val="000000" w:themeColor="text1"/>
        </w:rPr>
        <w:t>strawberryplant</w:t>
      </w:r>
      <w:proofErr w:type="spellEnd"/>
      <w:r w:rsidRPr="000C0E8A">
        <w:rPr>
          <w:rFonts w:ascii="Times New Roman" w:hAnsi="Times New Roman" w:cs="Times New Roman"/>
          <w:color w:val="000000" w:themeColor="text1"/>
        </w:rPr>
        <w:t xml:space="preserve"> which is </w:t>
      </w:r>
      <w:r w:rsidRPr="009E57F5">
        <w:rPr>
          <w:rFonts w:ascii="Times New Roman" w:hAnsi="Times New Roman" w:cs="Times New Roman"/>
          <w:color w:val="000000" w:themeColor="text1"/>
        </w:rPr>
        <w:t xml:space="preserve">reported by </w:t>
      </w:r>
      <w:proofErr w:type="spellStart"/>
      <w:r>
        <w:rPr>
          <w:rFonts w:ascii="Times New Roman" w:hAnsi="Times New Roman" w:cs="Times New Roman"/>
          <w:color w:val="000000" w:themeColor="text1"/>
        </w:rPr>
        <w:t>Vishal</w:t>
      </w:r>
      <w:r w:rsidRPr="009E57F5">
        <w:rPr>
          <w:rFonts w:ascii="Times New Roman" w:hAnsi="Times New Roman" w:cs="Times New Roman"/>
          <w:i/>
          <w:iCs/>
          <w:color w:val="000000" w:themeColor="text1"/>
        </w:rPr>
        <w:t>et</w:t>
      </w:r>
      <w:proofErr w:type="spellEnd"/>
      <w:r w:rsidRPr="009E57F5">
        <w:rPr>
          <w:rFonts w:ascii="Times New Roman" w:hAnsi="Times New Roman" w:cs="Times New Roman"/>
          <w:i/>
          <w:iCs/>
          <w:color w:val="000000" w:themeColor="text1"/>
        </w:rPr>
        <w:t xml:space="preserve"> al. (</w:t>
      </w:r>
      <w:r w:rsidRPr="009E57F5">
        <w:rPr>
          <w:rFonts w:ascii="Times New Roman" w:hAnsi="Times New Roman" w:cs="Times New Roman"/>
          <w:color w:val="000000" w:themeColor="text1"/>
        </w:rPr>
        <w:t>2016).</w:t>
      </w:r>
      <w:r w:rsidRPr="000C0E8A">
        <w:rPr>
          <w:rFonts w:ascii="Times New Roman" w:hAnsi="Times New Roman" w:cs="Times New Roman"/>
          <w:color w:val="000000" w:themeColor="text1"/>
        </w:rPr>
        <w:t xml:space="preserve"> GA</w:t>
      </w:r>
      <w:r w:rsidRPr="000C0E8A">
        <w:rPr>
          <w:rFonts w:ascii="Times New Roman" w:hAnsi="Times New Roman" w:cs="Times New Roman"/>
          <w:color w:val="000000" w:themeColor="text1"/>
          <w:vertAlign w:val="subscript"/>
        </w:rPr>
        <w:t>3</w:t>
      </w:r>
      <w:r w:rsidRPr="000C0E8A">
        <w:rPr>
          <w:rFonts w:ascii="Times New Roman" w:hAnsi="Times New Roman" w:cs="Times New Roman"/>
          <w:color w:val="000000" w:themeColor="text1"/>
        </w:rPr>
        <w:t xml:space="preserve"> application on strawberry help to </w:t>
      </w:r>
      <w:proofErr w:type="spellStart"/>
      <w:r w:rsidRPr="000C0E8A">
        <w:rPr>
          <w:rFonts w:ascii="Times New Roman" w:hAnsi="Times New Roman" w:cs="Times New Roman"/>
          <w:color w:val="000000" w:themeColor="text1"/>
        </w:rPr>
        <w:t>increaseplant</w:t>
      </w:r>
      <w:proofErr w:type="spellEnd"/>
      <w:r w:rsidRPr="000C0E8A">
        <w:rPr>
          <w:rFonts w:ascii="Times New Roman" w:hAnsi="Times New Roman" w:cs="Times New Roman"/>
          <w:color w:val="000000" w:themeColor="text1"/>
        </w:rPr>
        <w:t xml:space="preserve"> vegetative growth like plant height, </w:t>
      </w:r>
      <w:proofErr w:type="spellStart"/>
      <w:r w:rsidRPr="000C0E8A">
        <w:rPr>
          <w:rFonts w:ascii="Times New Roman" w:hAnsi="Times New Roman" w:cs="Times New Roman"/>
          <w:color w:val="000000" w:themeColor="text1"/>
        </w:rPr>
        <w:t>leavesper</w:t>
      </w:r>
      <w:proofErr w:type="spellEnd"/>
      <w:r w:rsidRPr="000C0E8A">
        <w:rPr>
          <w:rFonts w:ascii="Times New Roman" w:hAnsi="Times New Roman" w:cs="Times New Roman"/>
          <w:color w:val="000000" w:themeColor="text1"/>
        </w:rPr>
        <w:t xml:space="preserve"> plant, plant spread, runner and also ascorbic acid while NAA treated plant show highest number of </w:t>
      </w:r>
      <w:r w:rsidRPr="009E57F5">
        <w:rPr>
          <w:rFonts w:ascii="Times New Roman" w:hAnsi="Times New Roman" w:cs="Times New Roman"/>
          <w:color w:val="000000" w:themeColor="text1"/>
        </w:rPr>
        <w:t xml:space="preserve">flowers per plants reported by </w:t>
      </w:r>
      <w:proofErr w:type="spellStart"/>
      <w:r w:rsidRPr="009E57F5">
        <w:rPr>
          <w:rFonts w:ascii="Times New Roman" w:hAnsi="Times New Roman" w:cs="Times New Roman"/>
          <w:color w:val="000000" w:themeColor="text1"/>
        </w:rPr>
        <w:t>Plaei</w:t>
      </w:r>
      <w:proofErr w:type="spellEnd"/>
      <w:r w:rsidRPr="009E57F5">
        <w:rPr>
          <w:rFonts w:ascii="Times New Roman" w:hAnsi="Times New Roman" w:cs="Times New Roman"/>
          <w:color w:val="000000" w:themeColor="text1"/>
        </w:rPr>
        <w:t xml:space="preserve"> </w:t>
      </w:r>
      <w:r w:rsidRPr="009E57F5">
        <w:rPr>
          <w:rFonts w:ascii="Times New Roman" w:hAnsi="Times New Roman" w:cs="Times New Roman"/>
          <w:i/>
          <w:iCs/>
          <w:color w:val="000000" w:themeColor="text1"/>
        </w:rPr>
        <w:t>et al. (</w:t>
      </w:r>
      <w:r w:rsidRPr="009E57F5">
        <w:rPr>
          <w:rFonts w:ascii="Times New Roman" w:hAnsi="Times New Roman" w:cs="Times New Roman"/>
          <w:color w:val="000000" w:themeColor="text1"/>
        </w:rPr>
        <w:t>2016). the</w:t>
      </w:r>
      <w:r w:rsidRPr="000C0E8A">
        <w:rPr>
          <w:rFonts w:ascii="Times New Roman" w:hAnsi="Times New Roman" w:cs="Times New Roman"/>
          <w:color w:val="000000" w:themeColor="text1"/>
        </w:rPr>
        <w:t xml:space="preserve"> combine use of GA</w:t>
      </w:r>
      <w:r w:rsidRPr="000C0E8A">
        <w:rPr>
          <w:rFonts w:ascii="Times New Roman" w:hAnsi="Times New Roman" w:cs="Times New Roman"/>
          <w:color w:val="000000" w:themeColor="text1"/>
          <w:vertAlign w:val="subscript"/>
        </w:rPr>
        <w:t>3</w:t>
      </w:r>
      <w:r w:rsidRPr="000C0E8A">
        <w:rPr>
          <w:rFonts w:ascii="Times New Roman" w:hAnsi="Times New Roman" w:cs="Times New Roman"/>
          <w:color w:val="000000" w:themeColor="text1"/>
        </w:rPr>
        <w:t xml:space="preserve">ppm and NAA ppm helps to increase overall plant growth, flowering fruit set percentage, increase size, yield and fruit quality </w:t>
      </w:r>
      <w:r w:rsidRPr="009E57F5">
        <w:rPr>
          <w:rFonts w:ascii="Times New Roman" w:hAnsi="Times New Roman" w:cs="Times New Roman"/>
          <w:color w:val="000000" w:themeColor="text1"/>
        </w:rPr>
        <w:t xml:space="preserve">reported by </w:t>
      </w:r>
      <w:proofErr w:type="spellStart"/>
      <w:r w:rsidRPr="009E57F5">
        <w:rPr>
          <w:rFonts w:ascii="Times New Roman" w:hAnsi="Times New Roman" w:cs="Times New Roman"/>
          <w:color w:val="000000" w:themeColor="text1"/>
        </w:rPr>
        <w:t>Bhople</w:t>
      </w:r>
      <w:proofErr w:type="spellEnd"/>
      <w:r w:rsidRPr="009E57F5">
        <w:rPr>
          <w:rFonts w:ascii="Times New Roman" w:hAnsi="Times New Roman" w:cs="Times New Roman"/>
          <w:color w:val="000000" w:themeColor="text1"/>
        </w:rPr>
        <w:t xml:space="preserve"> </w:t>
      </w:r>
      <w:r w:rsidRPr="009E57F5">
        <w:rPr>
          <w:rFonts w:ascii="Times New Roman" w:hAnsi="Times New Roman" w:cs="Times New Roman"/>
          <w:i/>
          <w:iCs/>
          <w:color w:val="000000" w:themeColor="text1"/>
        </w:rPr>
        <w:t>et al</w:t>
      </w:r>
      <w:r w:rsidRPr="009E57F5">
        <w:rPr>
          <w:rFonts w:ascii="Times New Roman" w:hAnsi="Times New Roman" w:cs="Times New Roman"/>
          <w:color w:val="000000" w:themeColor="text1"/>
        </w:rPr>
        <w:t>. (2019)</w:t>
      </w:r>
      <w:r>
        <w:rPr>
          <w:rFonts w:ascii="Times New Roman" w:hAnsi="Times New Roman" w:cs="Times New Roman"/>
          <w:color w:val="000000" w:themeColor="text1"/>
        </w:rPr>
        <w:t>.</w:t>
      </w:r>
    </w:p>
    <w:p w14:paraId="2719847E" w14:textId="77777777" w:rsidR="00E56D11" w:rsidRPr="008C75B7" w:rsidRDefault="00E56D11" w:rsidP="003167F4">
      <w:pPr>
        <w:spacing w:line="360" w:lineRule="auto"/>
        <w:rPr>
          <w:rFonts w:ascii="Times New Roman" w:hAnsi="Times New Roman" w:cs="Times New Roman"/>
          <w:b/>
          <w:bCs/>
          <w:color w:val="C00000"/>
        </w:rPr>
      </w:pPr>
      <w:r w:rsidRPr="008C75B7">
        <w:rPr>
          <w:rFonts w:ascii="Times New Roman" w:hAnsi="Times New Roman" w:cs="Times New Roman"/>
          <w:b/>
          <w:bCs/>
          <w:color w:val="C00000"/>
        </w:rPr>
        <w:t>MATERIAL AND METHODS: -</w:t>
      </w:r>
    </w:p>
    <w:p w14:paraId="18FC94DE" w14:textId="77777777" w:rsidR="00E56D11" w:rsidRDefault="00E56D11" w:rsidP="003167F4">
      <w:pPr>
        <w:spacing w:line="360" w:lineRule="auto"/>
        <w:rPr>
          <w:rFonts w:ascii="Times New Roman" w:hAnsi="Times New Roman" w:cs="Times New Roman"/>
          <w:color w:val="000000" w:themeColor="text1"/>
        </w:rPr>
      </w:pPr>
      <w:r w:rsidRPr="000C0E8A">
        <w:rPr>
          <w:rFonts w:ascii="Times New Roman" w:hAnsi="Times New Roman" w:cs="Times New Roman"/>
          <w:color w:val="000000" w:themeColor="text1"/>
        </w:rPr>
        <w:t>The field study titled “</w:t>
      </w:r>
      <w:r>
        <w:rPr>
          <w:rFonts w:ascii="Times New Roman" w:hAnsi="Times New Roman" w:cs="Times New Roman"/>
          <w:color w:val="000000" w:themeColor="text1"/>
        </w:rPr>
        <w:t xml:space="preserve">Effect </w:t>
      </w:r>
      <w:r w:rsidRPr="000C0E8A">
        <w:rPr>
          <w:rFonts w:ascii="Times New Roman" w:hAnsi="Times New Roman" w:cs="Times New Roman"/>
          <w:color w:val="000000" w:themeColor="text1"/>
        </w:rPr>
        <w:t xml:space="preserve">of </w:t>
      </w:r>
      <w:r>
        <w:rPr>
          <w:rFonts w:ascii="Times New Roman" w:hAnsi="Times New Roman" w:cs="Times New Roman"/>
          <w:color w:val="000000" w:themeColor="text1"/>
        </w:rPr>
        <w:t xml:space="preserve">Gibberellic Acid </w:t>
      </w:r>
      <w:r w:rsidRPr="000C0E8A">
        <w:rPr>
          <w:rFonts w:ascii="Times New Roman" w:hAnsi="Times New Roman" w:cs="Times New Roman"/>
          <w:color w:val="000000" w:themeColor="text1"/>
        </w:rPr>
        <w:t>and N</w:t>
      </w:r>
      <w:r>
        <w:rPr>
          <w:rFonts w:ascii="Times New Roman" w:hAnsi="Times New Roman" w:cs="Times New Roman"/>
          <w:color w:val="000000" w:themeColor="text1"/>
        </w:rPr>
        <w:t xml:space="preserve">aphthalene Acetic </w:t>
      </w:r>
      <w:r w:rsidRPr="000C0E8A">
        <w:rPr>
          <w:rFonts w:ascii="Times New Roman" w:hAnsi="Times New Roman" w:cs="Times New Roman"/>
          <w:color w:val="000000" w:themeColor="text1"/>
        </w:rPr>
        <w:t>A</w:t>
      </w:r>
      <w:r>
        <w:rPr>
          <w:rFonts w:ascii="Times New Roman" w:hAnsi="Times New Roman" w:cs="Times New Roman"/>
          <w:color w:val="000000" w:themeColor="text1"/>
        </w:rPr>
        <w:t xml:space="preserve">cid </w:t>
      </w:r>
      <w:r w:rsidRPr="000C0E8A">
        <w:rPr>
          <w:rFonts w:ascii="Times New Roman" w:hAnsi="Times New Roman" w:cs="Times New Roman"/>
          <w:color w:val="000000" w:themeColor="text1"/>
        </w:rPr>
        <w:t>on Growth, yield and Quality of strawberry (</w:t>
      </w:r>
      <w:r w:rsidRPr="000C0E8A">
        <w:rPr>
          <w:rFonts w:ascii="Times New Roman" w:hAnsi="Times New Roman" w:cs="Times New Roman"/>
          <w:i/>
          <w:iCs/>
          <w:color w:val="000000" w:themeColor="text1"/>
        </w:rPr>
        <w:t xml:space="preserve">Fragaria × </w:t>
      </w:r>
      <w:proofErr w:type="spellStart"/>
      <w:r w:rsidRPr="000C0E8A">
        <w:rPr>
          <w:rFonts w:ascii="Times New Roman" w:hAnsi="Times New Roman" w:cs="Times New Roman"/>
          <w:i/>
          <w:iCs/>
          <w:color w:val="000000" w:themeColor="text1"/>
        </w:rPr>
        <w:t>ananassa</w:t>
      </w:r>
      <w:proofErr w:type="spellEnd"/>
      <w:r w:rsidRPr="000C0E8A">
        <w:rPr>
          <w:rFonts w:ascii="Times New Roman" w:hAnsi="Times New Roman" w:cs="Times New Roman"/>
          <w:color w:val="000000" w:themeColor="text1"/>
        </w:rPr>
        <w:t xml:space="preserve"> </w:t>
      </w:r>
      <w:proofErr w:type="spellStart"/>
      <w:r w:rsidRPr="000C0E8A">
        <w:rPr>
          <w:rFonts w:ascii="Times New Roman" w:hAnsi="Times New Roman" w:cs="Times New Roman"/>
          <w:color w:val="000000" w:themeColor="text1"/>
        </w:rPr>
        <w:t>Duch</w:t>
      </w:r>
      <w:proofErr w:type="spellEnd"/>
      <w:r w:rsidRPr="000C0E8A">
        <w:rPr>
          <w:rFonts w:ascii="Times New Roman" w:hAnsi="Times New Roman" w:cs="Times New Roman"/>
          <w:color w:val="000000" w:themeColor="text1"/>
        </w:rPr>
        <w:t>.) cv. Winter Dawn under controlled condition” was conducted at Horticulture Research Farm of Rama University, Kanpur (U.P). All accommodations to accomplish the experiment was available at department of Horticulture, Rama University Kanpur (U.P). the experimental site is located at25.25 and 26.58 North latitude and 79.32 - 80.34 East longitude. It is located at an elevation of 125.9 meter above mean sea level.</w:t>
      </w:r>
    </w:p>
    <w:p w14:paraId="2CE7B9E1" w14:textId="77777777" w:rsidR="00500488" w:rsidRDefault="00E56D11" w:rsidP="003167F4">
      <w:pPr>
        <w:spacing w:line="360" w:lineRule="auto"/>
        <w:rPr>
          <w:rFonts w:ascii="Times New Roman" w:hAnsi="Times New Roman" w:cs="Times New Roman"/>
          <w:color w:val="000000" w:themeColor="text1"/>
          <w:lang w:val="en-US"/>
        </w:rPr>
      </w:pPr>
      <w:r w:rsidRPr="000C0E8A">
        <w:rPr>
          <w:rFonts w:ascii="Times New Roman" w:hAnsi="Times New Roman" w:cs="Times New Roman"/>
          <w:color w:val="000000" w:themeColor="text1"/>
        </w:rPr>
        <w:t xml:space="preserve"> The </w:t>
      </w:r>
      <w:r>
        <w:rPr>
          <w:rFonts w:ascii="Times New Roman" w:hAnsi="Times New Roman" w:cs="Times New Roman"/>
          <w:color w:val="000000" w:themeColor="text1"/>
        </w:rPr>
        <w:t>strawberry crop with Winter Dawn variety was grown in</w:t>
      </w:r>
      <w:r w:rsidRPr="009755DD">
        <w:rPr>
          <w:rFonts w:ascii="Times New Roman" w:hAnsi="Times New Roman" w:cs="Times New Roman"/>
          <w:color w:val="000000" w:themeColor="text1"/>
        </w:rPr>
        <w:t xml:space="preserve"> RBD</w:t>
      </w:r>
      <w:r>
        <w:rPr>
          <w:rFonts w:ascii="Times New Roman" w:hAnsi="Times New Roman" w:cs="Times New Roman"/>
          <w:color w:val="000000" w:themeColor="text1"/>
        </w:rPr>
        <w:t xml:space="preserve"> with three</w:t>
      </w:r>
      <w:r w:rsidRPr="000C0E8A">
        <w:rPr>
          <w:rFonts w:ascii="Times New Roman" w:hAnsi="Times New Roman" w:cs="Times New Roman"/>
          <w:color w:val="000000" w:themeColor="text1"/>
        </w:rPr>
        <w:t xml:space="preserve"> replication and eight treatments. Treatments</w:t>
      </w:r>
      <w:r>
        <w:rPr>
          <w:rFonts w:ascii="Times New Roman" w:hAnsi="Times New Roman" w:cs="Times New Roman"/>
          <w:color w:val="000000" w:themeColor="text1"/>
        </w:rPr>
        <w:t xml:space="preserve"> details were</w:t>
      </w:r>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1</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50ppm</w:t>
      </w:r>
      <w:r>
        <w:rPr>
          <w:rFonts w:ascii="Times New Roman" w:hAnsi="Times New Roman" w:cs="Times New Roman"/>
          <w:color w:val="000000" w:themeColor="text1"/>
          <w:lang w:val="en-US"/>
        </w:rPr>
        <w:t>,</w:t>
      </w:r>
      <w:r w:rsidR="002918F0">
        <w:rPr>
          <w:rFonts w:ascii="Times New Roman" w:hAnsi="Times New Roman" w:cs="Times New Roman"/>
          <w:color w:val="000000" w:themeColor="text1"/>
          <w:lang w:val="en-US"/>
        </w:rPr>
        <w:t xml:space="preserve"> </w:t>
      </w:r>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2</w:t>
      </w:r>
      <w:r w:rsidRPr="00187EB1">
        <w:rPr>
          <w:rFonts w:ascii="Times New Roman" w:hAnsi="Times New Roman" w:cs="Times New Roman"/>
          <w:color w:val="000000" w:themeColor="text1"/>
          <w:lang w:val="en-US"/>
        </w:rPr>
        <w:t>:</w:t>
      </w:r>
      <w:r w:rsidR="002918F0">
        <w:rPr>
          <w:rFonts w:ascii="Times New Roman" w:hAnsi="Times New Roman" w:cs="Times New Roman"/>
          <w:color w:val="000000" w:themeColor="text1"/>
          <w:lang w:val="en-US"/>
        </w:rPr>
        <w:t xml:space="preserve"> </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002918F0">
        <w:rPr>
          <w:rFonts w:ascii="Times New Roman" w:hAnsi="Times New Roman" w:cs="Times New Roman"/>
          <w:color w:val="000000" w:themeColor="text1"/>
          <w:vertAlign w:val="subscript"/>
          <w:lang w:val="en-US"/>
        </w:rPr>
        <w:t xml:space="preserve"> </w:t>
      </w:r>
      <w:r w:rsidRPr="00187EB1">
        <w:rPr>
          <w:rFonts w:ascii="Times New Roman" w:hAnsi="Times New Roman" w:cs="Times New Roman"/>
          <w:color w:val="000000" w:themeColor="text1"/>
          <w:lang w:val="en-US"/>
        </w:rPr>
        <w:t>100ppm,</w:t>
      </w:r>
      <w:r w:rsidR="002918F0">
        <w:rPr>
          <w:rFonts w:ascii="Times New Roman" w:hAnsi="Times New Roman" w:cs="Times New Roman"/>
          <w:color w:val="000000" w:themeColor="text1"/>
          <w:lang w:val="en-US"/>
        </w:rPr>
        <w:t xml:space="preserve"> </w:t>
      </w:r>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:NAA20ppm,</w:t>
      </w:r>
      <w:r w:rsidR="002918F0">
        <w:rPr>
          <w:rFonts w:ascii="Times New Roman" w:hAnsi="Times New Roman" w:cs="Times New Roman"/>
          <w:color w:val="000000" w:themeColor="text1"/>
          <w:lang w:val="en-US"/>
        </w:rPr>
        <w:t xml:space="preserve"> </w:t>
      </w:r>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4</w:t>
      </w:r>
      <w:r w:rsidRPr="00187EB1">
        <w:rPr>
          <w:rFonts w:ascii="Times New Roman" w:hAnsi="Times New Roman" w:cs="Times New Roman"/>
          <w:color w:val="000000" w:themeColor="text1"/>
          <w:lang w:val="en-US"/>
        </w:rPr>
        <w:t>:NAA40ppm,</w:t>
      </w:r>
      <w:r w:rsidR="002918F0">
        <w:rPr>
          <w:rFonts w:ascii="Times New Roman" w:hAnsi="Times New Roman" w:cs="Times New Roman"/>
          <w:color w:val="000000" w:themeColor="text1"/>
          <w:lang w:val="en-US"/>
        </w:rPr>
        <w:t xml:space="preserve"> </w:t>
      </w:r>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5</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50ppm+NAA20</w:t>
      </w:r>
      <w:proofErr w:type="gramStart"/>
      <w:r w:rsidRPr="00187EB1">
        <w:rPr>
          <w:rFonts w:ascii="Times New Roman" w:hAnsi="Times New Roman" w:cs="Times New Roman"/>
          <w:color w:val="000000" w:themeColor="text1"/>
          <w:lang w:val="en-US"/>
        </w:rPr>
        <w:t>ppm,T</w:t>
      </w:r>
      <w:r w:rsidRPr="00187EB1">
        <w:rPr>
          <w:rFonts w:ascii="Times New Roman" w:hAnsi="Times New Roman" w:cs="Times New Roman"/>
          <w:color w:val="000000" w:themeColor="text1"/>
          <w:vertAlign w:val="subscript"/>
          <w:lang w:val="en-US"/>
        </w:rPr>
        <w:t>6</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50</w:t>
      </w:r>
      <w:proofErr w:type="gramEnd"/>
      <w:r w:rsidRPr="00187EB1">
        <w:rPr>
          <w:rFonts w:ascii="Times New Roman" w:hAnsi="Times New Roman" w:cs="Times New Roman"/>
          <w:color w:val="000000" w:themeColor="text1"/>
          <w:lang w:val="en-US"/>
        </w:rPr>
        <w:t>ppm+NAA40ppm,T</w:t>
      </w:r>
      <w:r w:rsidRPr="00187EB1">
        <w:rPr>
          <w:rFonts w:ascii="Times New Roman" w:hAnsi="Times New Roman" w:cs="Times New Roman"/>
          <w:color w:val="000000" w:themeColor="text1"/>
          <w:vertAlign w:val="subscript"/>
          <w:lang w:val="en-US"/>
        </w:rPr>
        <w:t>7</w:t>
      </w:r>
      <w:r w:rsidRPr="00187EB1">
        <w:rPr>
          <w:rFonts w:ascii="Times New Roman" w:hAnsi="Times New Roman" w:cs="Times New Roman"/>
          <w:color w:val="000000" w:themeColor="text1"/>
        </w:rPr>
        <w:t>:</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100ppm+NAA20ppm&amp;T</w:t>
      </w:r>
      <w:r w:rsidRPr="00187EB1">
        <w:rPr>
          <w:rFonts w:ascii="Times New Roman" w:hAnsi="Times New Roman" w:cs="Times New Roman"/>
          <w:color w:val="000000" w:themeColor="text1"/>
          <w:vertAlign w:val="subscript"/>
          <w:lang w:val="en-US"/>
        </w:rPr>
        <w:t>8</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100ppm+NA40ppm</w:t>
      </w:r>
      <w:r>
        <w:rPr>
          <w:rFonts w:ascii="Times New Roman" w:hAnsi="Times New Roman" w:cs="Times New Roman"/>
          <w:color w:val="000000" w:themeColor="text1"/>
        </w:rPr>
        <w:t xml:space="preserve">.  </w:t>
      </w:r>
      <w:r w:rsidRPr="000C0E8A">
        <w:rPr>
          <w:rFonts w:ascii="Times New Roman" w:hAnsi="Times New Roman" w:cs="Times New Roman"/>
          <w:color w:val="000000" w:themeColor="text1"/>
        </w:rPr>
        <w:t xml:space="preserve">Each plot comprised </w:t>
      </w:r>
      <w:r w:rsidRPr="00B856D0">
        <w:rPr>
          <w:rFonts w:ascii="Times New Roman" w:hAnsi="Times New Roman" w:cs="Times New Roman"/>
          <w:color w:val="000000" w:themeColor="text1"/>
        </w:rPr>
        <w:t>of 1.2m</w:t>
      </w:r>
      <w:r w:rsidRPr="00B856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area </w:t>
      </w:r>
      <w:r w:rsidRPr="000C0E8A">
        <w:rPr>
          <w:rFonts w:ascii="Times New Roman" w:hAnsi="Times New Roman" w:cs="Times New Roman"/>
          <w:color w:val="000000" w:themeColor="text1"/>
        </w:rPr>
        <w:t xml:space="preserve">with spacing 40 ×30cm. Each plot contains 10 plant per </w:t>
      </w:r>
      <w:r>
        <w:rPr>
          <w:rFonts w:ascii="Times New Roman" w:hAnsi="Times New Roman" w:cs="Times New Roman"/>
          <w:color w:val="000000" w:themeColor="text1"/>
        </w:rPr>
        <w:t>plot.</w:t>
      </w:r>
      <w:r w:rsidRPr="000C0E8A">
        <w:rPr>
          <w:rFonts w:ascii="Times New Roman" w:hAnsi="Times New Roman" w:cs="Times New Roman"/>
          <w:color w:val="000000" w:themeColor="text1"/>
        </w:rPr>
        <w:t xml:space="preserve"> The foliar application of GA</w:t>
      </w:r>
      <w:r w:rsidRPr="000C0E8A">
        <w:rPr>
          <w:rFonts w:ascii="Times New Roman" w:hAnsi="Times New Roman" w:cs="Times New Roman"/>
          <w:color w:val="000000" w:themeColor="text1"/>
          <w:vertAlign w:val="subscript"/>
        </w:rPr>
        <w:t>3</w:t>
      </w:r>
      <w:r w:rsidRPr="000C0E8A">
        <w:rPr>
          <w:rFonts w:ascii="Times New Roman" w:hAnsi="Times New Roman" w:cs="Times New Roman"/>
          <w:color w:val="000000" w:themeColor="text1"/>
        </w:rPr>
        <w:t xml:space="preserve"> and NAA alone and in combine way recommended dose applied at 30,60 and 90 days after transplanting. The observation was recorded at 30 ,60 and 90 days after transplanting. Plant growth, yield and quality parameters of strawberry ex: plant height (cm), </w:t>
      </w:r>
      <w:r w:rsidRPr="000C0E8A">
        <w:rPr>
          <w:rFonts w:ascii="Times New Roman" w:hAnsi="Times New Roman" w:cs="Times New Roman"/>
          <w:color w:val="000000" w:themeColor="text1"/>
          <w:lang w:val="en-US"/>
        </w:rPr>
        <w:t xml:space="preserve">No. of leaves per plants, No. of flowers per plants, No. of runners /plant, Plant spread(cm). </w:t>
      </w:r>
      <w:bookmarkStart w:id="8" w:name="_Hlk183031633"/>
      <w:r w:rsidRPr="000C0E8A">
        <w:rPr>
          <w:rFonts w:ascii="Times New Roman" w:hAnsi="Times New Roman" w:cs="Times New Roman"/>
          <w:color w:val="000000" w:themeColor="text1"/>
          <w:lang w:val="en-US"/>
        </w:rPr>
        <w:t>fruit length</w:t>
      </w:r>
      <w:bookmarkEnd w:id="8"/>
      <w:r>
        <w:rPr>
          <w:rFonts w:ascii="Times New Roman" w:hAnsi="Times New Roman" w:cs="Times New Roman"/>
          <w:color w:val="000000" w:themeColor="text1"/>
          <w:lang w:val="en-US"/>
        </w:rPr>
        <w:t>(mm)</w:t>
      </w:r>
      <w:r w:rsidRPr="000C0E8A">
        <w:rPr>
          <w:rFonts w:ascii="Times New Roman" w:hAnsi="Times New Roman" w:cs="Times New Roman"/>
          <w:b/>
          <w:bCs/>
          <w:color w:val="000000" w:themeColor="text1"/>
          <w:lang w:val="en-US"/>
        </w:rPr>
        <w:t xml:space="preserve">, </w:t>
      </w:r>
      <w:r w:rsidRPr="000C0E8A">
        <w:rPr>
          <w:rFonts w:ascii="Times New Roman" w:hAnsi="Times New Roman" w:cs="Times New Roman"/>
          <w:color w:val="000000" w:themeColor="text1"/>
          <w:lang w:val="en-US"/>
        </w:rPr>
        <w:t>Fruit weight (gm</w:t>
      </w:r>
      <w:proofErr w:type="gramStart"/>
      <w:r w:rsidRPr="000C0E8A">
        <w:rPr>
          <w:rFonts w:ascii="Times New Roman" w:hAnsi="Times New Roman" w:cs="Times New Roman"/>
          <w:color w:val="000000" w:themeColor="text1"/>
          <w:lang w:val="en-US"/>
        </w:rPr>
        <w:t>),No.</w:t>
      </w:r>
      <w:proofErr w:type="gramEnd"/>
      <w:r w:rsidRPr="000C0E8A">
        <w:rPr>
          <w:rFonts w:ascii="Times New Roman" w:hAnsi="Times New Roman" w:cs="Times New Roman"/>
          <w:color w:val="000000" w:themeColor="text1"/>
          <w:lang w:val="en-US"/>
        </w:rPr>
        <w:t xml:space="preserve"> of fruit  per plant</w:t>
      </w:r>
      <w:bookmarkStart w:id="9" w:name="_Hlk183031868"/>
      <w:r w:rsidRPr="000C0E8A">
        <w:rPr>
          <w:rFonts w:ascii="Times New Roman" w:hAnsi="Times New Roman" w:cs="Times New Roman"/>
          <w:color w:val="000000" w:themeColor="text1"/>
          <w:lang w:val="en-US"/>
        </w:rPr>
        <w:t>, Yield /plant (gm),Yield per  hectare (q)</w:t>
      </w:r>
      <w:r w:rsidRPr="000C0E8A">
        <w:rPr>
          <w:rFonts w:ascii="Times New Roman" w:hAnsi="Times New Roman" w:cs="Times New Roman"/>
          <w:b/>
          <w:bCs/>
          <w:color w:val="000000" w:themeColor="text1"/>
          <w:lang w:val="en-US"/>
        </w:rPr>
        <w:t>,</w:t>
      </w:r>
      <w:r w:rsidRPr="000C0E8A">
        <w:rPr>
          <w:rFonts w:ascii="Times New Roman" w:hAnsi="Times New Roman" w:cs="Times New Roman"/>
          <w:color w:val="000000" w:themeColor="text1"/>
          <w:lang w:val="en-US"/>
        </w:rPr>
        <w:t>TSS (</w:t>
      </w:r>
      <w:r w:rsidRPr="00FA2A29">
        <w:rPr>
          <w:rFonts w:ascii="Times New Roman" w:hAnsi="Times New Roman" w:cs="Times New Roman"/>
          <w:color w:val="000000" w:themeColor="text1"/>
          <w:lang w:val="en-US"/>
        </w:rPr>
        <w:t>°</w:t>
      </w:r>
      <w:r w:rsidRPr="000C0E8A">
        <w:rPr>
          <w:rFonts w:ascii="Times New Roman" w:hAnsi="Times New Roman" w:cs="Times New Roman"/>
          <w:color w:val="000000" w:themeColor="text1"/>
          <w:lang w:val="en-US"/>
        </w:rPr>
        <w:t>B),Total Sugar(%),Ascorbic Acid (mg/100g) also economic parameters  ex- .Cost of cultivation</w:t>
      </w:r>
      <w:bookmarkStart w:id="10" w:name="_Hlk192663680"/>
      <w:r w:rsidRPr="000C0E8A">
        <w:rPr>
          <w:rFonts w:ascii="Times New Roman" w:hAnsi="Times New Roman" w:cs="Times New Roman"/>
          <w:color w:val="000000" w:themeColor="text1"/>
          <w:lang w:val="en-US"/>
        </w:rPr>
        <w:t>(Rs/ha)</w:t>
      </w:r>
      <w:bookmarkEnd w:id="10"/>
      <w:r w:rsidRPr="000C0E8A">
        <w:rPr>
          <w:rFonts w:ascii="Times New Roman" w:hAnsi="Times New Roman" w:cs="Times New Roman"/>
          <w:color w:val="000000" w:themeColor="text1"/>
          <w:lang w:val="en-US"/>
        </w:rPr>
        <w:t xml:space="preserve">,Net profit(Rs/ha),Benefit -cost ratio were  analyzed .The  five  healthy representative plants are selected from each treatment for collecting data  . Plant height and plant </w:t>
      </w:r>
      <w:r>
        <w:rPr>
          <w:rFonts w:ascii="Times New Roman" w:hAnsi="Times New Roman" w:cs="Times New Roman"/>
          <w:color w:val="000000" w:themeColor="text1"/>
          <w:lang w:val="en-US"/>
        </w:rPr>
        <w:t>spread</w:t>
      </w:r>
      <w:r w:rsidRPr="000C0E8A">
        <w:rPr>
          <w:rFonts w:ascii="Times New Roman" w:hAnsi="Times New Roman" w:cs="Times New Roman"/>
          <w:color w:val="000000" w:themeColor="text1"/>
          <w:lang w:val="en-US"/>
        </w:rPr>
        <w:t xml:space="preserve"> were measured by meter scale while length was measure by vernier calipers,</w:t>
      </w:r>
      <w:bookmarkEnd w:id="9"/>
      <w:r w:rsidRPr="000C0E8A">
        <w:rPr>
          <w:rFonts w:ascii="Times New Roman" w:hAnsi="Times New Roman" w:cs="Times New Roman"/>
          <w:color w:val="000000" w:themeColor="text1"/>
          <w:lang w:val="en-US"/>
        </w:rPr>
        <w:t xml:space="preserve"> weighting machines was used for calculating fruit </w:t>
      </w:r>
      <w:proofErr w:type="gramStart"/>
      <w:r w:rsidRPr="000C0E8A">
        <w:rPr>
          <w:rFonts w:ascii="Times New Roman" w:hAnsi="Times New Roman" w:cs="Times New Roman"/>
          <w:color w:val="000000" w:themeColor="text1"/>
          <w:lang w:val="en-US"/>
        </w:rPr>
        <w:t>weight( gram</w:t>
      </w:r>
      <w:proofErr w:type="gramEnd"/>
      <w:r w:rsidRPr="000C0E8A">
        <w:rPr>
          <w:rFonts w:ascii="Times New Roman" w:hAnsi="Times New Roman" w:cs="Times New Roman"/>
          <w:color w:val="000000" w:themeColor="text1"/>
          <w:lang w:val="en-US"/>
        </w:rPr>
        <w:t xml:space="preserve"> and quintal per hectare).TSS was measured by hand refractometer and total sugar was calculated by method describe by </w:t>
      </w:r>
      <w:r w:rsidRPr="00AD1972">
        <w:rPr>
          <w:rFonts w:ascii="Times New Roman" w:hAnsi="Times New Roman" w:cs="Times New Roman"/>
          <w:color w:val="000000" w:themeColor="text1"/>
          <w:lang w:val="en-US"/>
        </w:rPr>
        <w:t>Lane and Eynon (AOAC,1965).and ascorbic</w:t>
      </w:r>
      <w:r w:rsidRPr="000C0E8A">
        <w:rPr>
          <w:rFonts w:ascii="Times New Roman" w:hAnsi="Times New Roman" w:cs="Times New Roman"/>
          <w:color w:val="000000" w:themeColor="text1"/>
          <w:lang w:val="en-US"/>
        </w:rPr>
        <w:t xml:space="preserve"> acid was determined by Dichlorophenol -indophenol dye method and  statistical analysis as per the methodology described </w:t>
      </w:r>
      <w:r w:rsidRPr="009E57F5">
        <w:rPr>
          <w:rFonts w:ascii="Times New Roman" w:hAnsi="Times New Roman" w:cs="Times New Roman"/>
          <w:color w:val="000000" w:themeColor="text1"/>
          <w:lang w:val="en-US"/>
        </w:rPr>
        <w:t xml:space="preserve">by </w:t>
      </w:r>
      <w:proofErr w:type="spellStart"/>
      <w:r w:rsidRPr="009E57F5">
        <w:rPr>
          <w:rFonts w:ascii="Times New Roman" w:hAnsi="Times New Roman" w:cs="Times New Roman"/>
          <w:color w:val="000000" w:themeColor="text1"/>
          <w:lang w:val="en-US"/>
        </w:rPr>
        <w:t>Sukhatme</w:t>
      </w:r>
      <w:proofErr w:type="spellEnd"/>
      <w:r w:rsidRPr="009E57F5">
        <w:rPr>
          <w:rFonts w:ascii="Times New Roman" w:hAnsi="Times New Roman" w:cs="Times New Roman"/>
          <w:color w:val="000000" w:themeColor="text1"/>
          <w:lang w:val="en-US"/>
        </w:rPr>
        <w:t xml:space="preserve"> and </w:t>
      </w:r>
      <w:proofErr w:type="spellStart"/>
      <w:r w:rsidRPr="009E57F5">
        <w:rPr>
          <w:rFonts w:ascii="Times New Roman" w:hAnsi="Times New Roman" w:cs="Times New Roman"/>
          <w:color w:val="000000" w:themeColor="text1"/>
          <w:lang w:val="en-US"/>
        </w:rPr>
        <w:t>Panse</w:t>
      </w:r>
      <w:proofErr w:type="spellEnd"/>
      <w:r w:rsidRPr="009E57F5">
        <w:rPr>
          <w:rFonts w:ascii="Times New Roman" w:hAnsi="Times New Roman" w:cs="Times New Roman"/>
          <w:color w:val="000000" w:themeColor="text1"/>
          <w:lang w:val="en-US"/>
        </w:rPr>
        <w:t>( 1995).</w:t>
      </w:r>
    </w:p>
    <w:p w14:paraId="50D2AD2D" w14:textId="77777777" w:rsidR="00E56D11" w:rsidRPr="00500488" w:rsidRDefault="00E56D11" w:rsidP="003167F4">
      <w:pPr>
        <w:spacing w:line="360" w:lineRule="auto"/>
        <w:rPr>
          <w:rFonts w:ascii="Times New Roman" w:hAnsi="Times New Roman" w:cs="Times New Roman"/>
          <w:color w:val="000000" w:themeColor="text1"/>
          <w:lang w:val="en-US"/>
        </w:rPr>
      </w:pPr>
      <w:r w:rsidRPr="008C75B7">
        <w:rPr>
          <w:rFonts w:ascii="Times New Roman" w:hAnsi="Times New Roman" w:cs="Times New Roman"/>
          <w:b/>
          <w:bCs/>
          <w:color w:val="C00000"/>
          <w:lang w:val="en-US"/>
        </w:rPr>
        <w:t>RESULT AND DISCUSSION</w:t>
      </w:r>
    </w:p>
    <w:p w14:paraId="3D4A7948" w14:textId="77777777" w:rsidR="00104435" w:rsidRDefault="00E56D11" w:rsidP="003167F4">
      <w:pPr>
        <w:spacing w:line="360" w:lineRule="auto"/>
        <w:rPr>
          <w:rFonts w:ascii="Times New Roman" w:hAnsi="Times New Roman" w:cs="Times New Roman"/>
          <w:color w:val="000000" w:themeColor="text1"/>
          <w:lang w:val="en-US"/>
        </w:rPr>
        <w:sectPr w:rsidR="00104435" w:rsidSect="00CF7100">
          <w:pgSz w:w="11906" w:h="16838" w:code="9"/>
          <w:pgMar w:top="1418" w:right="1134" w:bottom="1134" w:left="1701" w:header="709" w:footer="709" w:gutter="0"/>
          <w:cols w:space="708"/>
          <w:docGrid w:linePitch="360"/>
        </w:sectPr>
      </w:pPr>
      <w:r w:rsidRPr="000C0E8A">
        <w:rPr>
          <w:rFonts w:ascii="Times New Roman" w:hAnsi="Times New Roman" w:cs="Times New Roman"/>
          <w:color w:val="000000" w:themeColor="text1"/>
          <w:lang w:val="en-US"/>
        </w:rPr>
        <w:t xml:space="preserve">The obtained result of current study title “Effect of </w:t>
      </w:r>
      <w:r>
        <w:rPr>
          <w:rFonts w:ascii="Times New Roman" w:hAnsi="Times New Roman" w:cs="Times New Roman"/>
          <w:color w:val="000000" w:themeColor="text1"/>
          <w:lang w:val="en-US"/>
        </w:rPr>
        <w:t xml:space="preserve">Gibberellic Acid and Naphthalene Acetic Acid </w:t>
      </w:r>
      <w:r w:rsidRPr="000C0E8A">
        <w:rPr>
          <w:rFonts w:ascii="Times New Roman" w:hAnsi="Times New Roman" w:cs="Times New Roman"/>
          <w:color w:val="000000" w:themeColor="text1"/>
          <w:lang w:val="en-US"/>
        </w:rPr>
        <w:t xml:space="preserve">on </w:t>
      </w:r>
      <w:proofErr w:type="gramStart"/>
      <w:r w:rsidRPr="000C0E8A">
        <w:rPr>
          <w:rFonts w:ascii="Times New Roman" w:hAnsi="Times New Roman" w:cs="Times New Roman"/>
          <w:color w:val="000000" w:themeColor="text1"/>
          <w:lang w:val="en-US"/>
        </w:rPr>
        <w:t>Growth ,Yield</w:t>
      </w:r>
      <w:proofErr w:type="gramEnd"/>
      <w:r w:rsidRPr="000C0E8A">
        <w:rPr>
          <w:rFonts w:ascii="Times New Roman" w:hAnsi="Times New Roman" w:cs="Times New Roman"/>
          <w:color w:val="000000" w:themeColor="text1"/>
          <w:lang w:val="en-US"/>
        </w:rPr>
        <w:t xml:space="preserve"> and Quality of strawberry (</w:t>
      </w:r>
      <w:proofErr w:type="spellStart"/>
      <w:r w:rsidRPr="000C0E8A">
        <w:rPr>
          <w:rFonts w:ascii="Times New Roman" w:hAnsi="Times New Roman" w:cs="Times New Roman"/>
          <w:i/>
          <w:iCs/>
          <w:color w:val="000000" w:themeColor="text1"/>
          <w:lang w:val="en-US"/>
        </w:rPr>
        <w:t>Fragaria×anan</w:t>
      </w:r>
      <w:r>
        <w:rPr>
          <w:rFonts w:ascii="Times New Roman" w:hAnsi="Times New Roman" w:cs="Times New Roman"/>
          <w:i/>
          <w:iCs/>
          <w:color w:val="000000" w:themeColor="text1"/>
          <w:lang w:val="en-US"/>
        </w:rPr>
        <w:t>a</w:t>
      </w:r>
      <w:r w:rsidRPr="000C0E8A">
        <w:rPr>
          <w:rFonts w:ascii="Times New Roman" w:hAnsi="Times New Roman" w:cs="Times New Roman"/>
          <w:i/>
          <w:iCs/>
          <w:color w:val="000000" w:themeColor="text1"/>
          <w:lang w:val="en-US"/>
        </w:rPr>
        <w:t>ss</w:t>
      </w:r>
      <w:r>
        <w:rPr>
          <w:rFonts w:ascii="Times New Roman" w:hAnsi="Times New Roman" w:cs="Times New Roman"/>
          <w:i/>
          <w:iCs/>
          <w:color w:val="000000" w:themeColor="text1"/>
          <w:lang w:val="en-US"/>
        </w:rPr>
        <w:t>a</w:t>
      </w:r>
      <w:proofErr w:type="spellEnd"/>
      <w:r w:rsidRPr="000C0E8A">
        <w:rPr>
          <w:rFonts w:ascii="Times New Roman" w:hAnsi="Times New Roman" w:cs="Times New Roman"/>
          <w:color w:val="000000" w:themeColor="text1"/>
          <w:lang w:val="en-US"/>
        </w:rPr>
        <w:t xml:space="preserve"> </w:t>
      </w:r>
      <w:proofErr w:type="spellStart"/>
      <w:r w:rsidRPr="000C0E8A">
        <w:rPr>
          <w:rFonts w:ascii="Times New Roman" w:hAnsi="Times New Roman" w:cs="Times New Roman"/>
          <w:color w:val="000000" w:themeColor="text1"/>
          <w:lang w:val="en-US"/>
        </w:rPr>
        <w:t>Duch</w:t>
      </w:r>
      <w:proofErr w:type="spellEnd"/>
      <w:r w:rsidRPr="000C0E8A">
        <w:rPr>
          <w:rFonts w:ascii="Times New Roman" w:hAnsi="Times New Roman" w:cs="Times New Roman"/>
          <w:color w:val="000000" w:themeColor="text1"/>
          <w:lang w:val="en-US"/>
        </w:rPr>
        <w:t>) cv. Winter Dawn under controlled condition” is briefly discussed and presented in Table 1</w:t>
      </w:r>
      <w:r>
        <w:rPr>
          <w:rFonts w:ascii="Times New Roman" w:hAnsi="Times New Roman" w:cs="Times New Roman"/>
          <w:color w:val="000000" w:themeColor="text1"/>
          <w:lang w:val="en-US"/>
        </w:rPr>
        <w:t>,2&amp;3</w:t>
      </w:r>
      <w:r w:rsidR="00CF7100">
        <w:rPr>
          <w:rFonts w:ascii="Times New Roman" w:hAnsi="Times New Roman" w:cs="Times New Roman"/>
          <w:color w:val="000000" w:themeColor="text1"/>
          <w:lang w:val="en-US"/>
        </w:rPr>
        <w:t>.</w:t>
      </w:r>
      <w:r w:rsidR="00104435" w:rsidRPr="00104435">
        <w:rPr>
          <w:rFonts w:ascii="Times New Roman" w:hAnsi="Times New Roman" w:cs="Times New Roman"/>
          <w:color w:val="000000" w:themeColor="text1"/>
          <w:lang w:val="en-US"/>
        </w:rPr>
        <w:t xml:space="preserve"> This research was done for examine the </w:t>
      </w:r>
    </w:p>
    <w:p w14:paraId="6D1B8224" w14:textId="77777777" w:rsidR="00104435" w:rsidRPr="00104435" w:rsidRDefault="00104435" w:rsidP="003167F4">
      <w:pPr>
        <w:spacing w:line="360" w:lineRule="auto"/>
        <w:rPr>
          <w:rFonts w:ascii="Times New Roman" w:hAnsi="Times New Roman" w:cs="Times New Roman"/>
          <w:b/>
          <w:bCs/>
          <w:color w:val="000000" w:themeColor="text1"/>
          <w:lang w:val="en-US"/>
        </w:rPr>
      </w:pPr>
      <w:r w:rsidRPr="00104435">
        <w:rPr>
          <w:rFonts w:ascii="Times New Roman" w:hAnsi="Times New Roman" w:cs="Times New Roman"/>
          <w:color w:val="000000" w:themeColor="text1"/>
          <w:lang w:val="en-US"/>
        </w:rPr>
        <w:lastRenderedPageBreak/>
        <w:t xml:space="preserve">effectiveness of Gibberellic acid and Naphthalene acetic acid on growth, yield and </w:t>
      </w:r>
      <w:bookmarkStart w:id="11" w:name="_Hlk198301639"/>
      <w:r w:rsidRPr="00104435">
        <w:rPr>
          <w:rFonts w:ascii="Times New Roman" w:hAnsi="Times New Roman" w:cs="Times New Roman"/>
          <w:color w:val="000000" w:themeColor="text1"/>
          <w:lang w:val="en-US"/>
        </w:rPr>
        <w:t>quality of strawberry under controlled condition.</w:t>
      </w:r>
    </w:p>
    <w:bookmarkEnd w:id="11"/>
    <w:p w14:paraId="535C87C1" w14:textId="77777777" w:rsidR="00104435" w:rsidRPr="00104435" w:rsidRDefault="00104435" w:rsidP="003167F4">
      <w:pPr>
        <w:spacing w:line="360" w:lineRule="auto"/>
        <w:rPr>
          <w:rFonts w:ascii="Times New Roman" w:hAnsi="Times New Roman" w:cs="Times New Roman"/>
          <w:color w:val="C00000"/>
          <w:lang w:val="en-US"/>
        </w:rPr>
      </w:pPr>
      <w:r w:rsidRPr="00104435">
        <w:rPr>
          <w:rFonts w:ascii="Times New Roman" w:hAnsi="Times New Roman" w:cs="Times New Roman"/>
          <w:b/>
          <w:bCs/>
          <w:color w:val="C00000"/>
          <w:lang w:val="en-US"/>
        </w:rPr>
        <w:t>GROWTH PARAMETERS</w:t>
      </w:r>
    </w:p>
    <w:p w14:paraId="1FD0C783" w14:textId="77777777" w:rsidR="00104435" w:rsidRDefault="00104435" w:rsidP="003167F4">
      <w:pPr>
        <w:spacing w:line="360" w:lineRule="auto"/>
        <w:rPr>
          <w:rFonts w:ascii="Times New Roman" w:hAnsi="Times New Roman" w:cs="Times New Roman"/>
          <w:color w:val="000000" w:themeColor="text1"/>
          <w:lang w:val="en-US"/>
        </w:rPr>
      </w:pPr>
      <w:r w:rsidRPr="00104435">
        <w:rPr>
          <w:rFonts w:ascii="Times New Roman" w:hAnsi="Times New Roman" w:cs="Times New Roman"/>
          <w:color w:val="000000" w:themeColor="text1"/>
          <w:lang w:val="en-US"/>
        </w:rPr>
        <w:t>In context of growth parameter as plant height (cm</w:t>
      </w:r>
      <w:proofErr w:type="gramStart"/>
      <w:r w:rsidRPr="00104435">
        <w:rPr>
          <w:rFonts w:ascii="Times New Roman" w:hAnsi="Times New Roman" w:cs="Times New Roman"/>
          <w:color w:val="000000" w:themeColor="text1"/>
          <w:lang w:val="en-US"/>
        </w:rPr>
        <w:t>),No.</w:t>
      </w:r>
      <w:proofErr w:type="gramEnd"/>
      <w:r w:rsidRPr="00104435">
        <w:rPr>
          <w:rFonts w:ascii="Times New Roman" w:hAnsi="Times New Roman" w:cs="Times New Roman"/>
          <w:color w:val="000000" w:themeColor="text1"/>
          <w:lang w:val="en-US"/>
        </w:rPr>
        <w:t xml:space="preserve"> of leaves per plants, No. of flowers per plants, No. of runners  per plant and Plant spread(cm) was maximum  in plant who received GA</w:t>
      </w:r>
      <w:r w:rsidRPr="00104435">
        <w:rPr>
          <w:rFonts w:ascii="Times New Roman" w:hAnsi="Times New Roman" w:cs="Times New Roman"/>
          <w:color w:val="000000" w:themeColor="text1"/>
          <w:vertAlign w:val="subscript"/>
          <w:lang w:val="en-US"/>
        </w:rPr>
        <w:t>3</w:t>
      </w:r>
      <w:r w:rsidRPr="00104435">
        <w:rPr>
          <w:rFonts w:ascii="Times New Roman" w:hAnsi="Times New Roman" w:cs="Times New Roman"/>
          <w:color w:val="000000" w:themeColor="text1"/>
          <w:lang w:val="en-US"/>
        </w:rPr>
        <w:t>100ppm+NAA40ppm(T</w:t>
      </w:r>
      <w:r w:rsidRPr="00104435">
        <w:rPr>
          <w:rFonts w:ascii="Times New Roman" w:hAnsi="Times New Roman" w:cs="Times New Roman"/>
          <w:color w:val="000000" w:themeColor="text1"/>
          <w:vertAlign w:val="subscript"/>
          <w:lang w:val="en-US"/>
        </w:rPr>
        <w:t>8</w:t>
      </w:r>
      <w:r w:rsidRPr="00104435">
        <w:rPr>
          <w:rFonts w:ascii="Times New Roman" w:hAnsi="Times New Roman" w:cs="Times New Roman"/>
          <w:color w:val="000000" w:themeColor="text1"/>
          <w:lang w:val="en-US"/>
        </w:rPr>
        <w:t xml:space="preserve">)  foliar  application. </w:t>
      </w:r>
      <w:proofErr w:type="gramStart"/>
      <w:r w:rsidRPr="00104435">
        <w:rPr>
          <w:rFonts w:ascii="Times New Roman" w:hAnsi="Times New Roman" w:cs="Times New Roman"/>
          <w:color w:val="000000" w:themeColor="text1"/>
          <w:lang w:val="en-US"/>
        </w:rPr>
        <w:t>The  Data</w:t>
      </w:r>
      <w:proofErr w:type="gramEnd"/>
      <w:r w:rsidRPr="00104435">
        <w:rPr>
          <w:rFonts w:ascii="Times New Roman" w:hAnsi="Times New Roman" w:cs="Times New Roman"/>
          <w:color w:val="000000" w:themeColor="text1"/>
          <w:lang w:val="en-US"/>
        </w:rPr>
        <w:t xml:space="preserve"> related to plant growth parameters  illustrated in Table 1 .</w:t>
      </w:r>
    </w:p>
    <w:p w14:paraId="2782C29C" w14:textId="77777777" w:rsidR="00104435" w:rsidRDefault="00104435" w:rsidP="003167F4">
      <w:pPr>
        <w:spacing w:line="360" w:lineRule="auto"/>
        <w:rPr>
          <w:rFonts w:ascii="Times New Roman" w:hAnsi="Times New Roman" w:cs="Times New Roman"/>
          <w:color w:val="000000" w:themeColor="text1"/>
          <w:lang w:val="en-US"/>
        </w:rPr>
      </w:pPr>
      <w:r w:rsidRPr="00104435">
        <w:rPr>
          <w:rFonts w:ascii="Times New Roman" w:hAnsi="Times New Roman" w:cs="Times New Roman"/>
          <w:b/>
          <w:bCs/>
          <w:color w:val="000000" w:themeColor="text1"/>
          <w:lang w:val="en-US"/>
        </w:rPr>
        <w:t xml:space="preserve">Table (1). </w:t>
      </w:r>
      <w:r w:rsidRPr="00104435">
        <w:rPr>
          <w:rFonts w:ascii="Times New Roman" w:hAnsi="Times New Roman" w:cs="Times New Roman"/>
          <w:b/>
          <w:bCs/>
          <w:color w:val="0070C0"/>
          <w:lang w:val="en-US"/>
        </w:rPr>
        <w:t xml:space="preserve">Effect of Gibberellic </w:t>
      </w:r>
      <w:proofErr w:type="gramStart"/>
      <w:r w:rsidRPr="00104435">
        <w:rPr>
          <w:rFonts w:ascii="Times New Roman" w:hAnsi="Times New Roman" w:cs="Times New Roman"/>
          <w:b/>
          <w:bCs/>
          <w:color w:val="0070C0"/>
          <w:lang w:val="en-US"/>
        </w:rPr>
        <w:t>Acid  and</w:t>
      </w:r>
      <w:proofErr w:type="gramEnd"/>
      <w:r w:rsidRPr="00104435">
        <w:rPr>
          <w:rFonts w:ascii="Times New Roman" w:hAnsi="Times New Roman" w:cs="Times New Roman"/>
          <w:b/>
          <w:bCs/>
          <w:color w:val="0070C0"/>
          <w:lang w:val="en-US"/>
        </w:rPr>
        <w:t xml:space="preserve"> Naphthalene Acetic Acid on and NAA on  Growth parameter of strawberry  (</w:t>
      </w:r>
      <w:r w:rsidRPr="00104435">
        <w:rPr>
          <w:rFonts w:ascii="Times New Roman" w:hAnsi="Times New Roman" w:cs="Times New Roman"/>
          <w:b/>
          <w:bCs/>
          <w:i/>
          <w:iCs/>
          <w:color w:val="0070C0"/>
          <w:lang w:val="en-US"/>
        </w:rPr>
        <w:t xml:space="preserve">Fragaria× </w:t>
      </w:r>
      <w:proofErr w:type="spellStart"/>
      <w:r w:rsidRPr="00104435">
        <w:rPr>
          <w:rFonts w:ascii="Times New Roman" w:hAnsi="Times New Roman" w:cs="Times New Roman"/>
          <w:b/>
          <w:bCs/>
          <w:i/>
          <w:iCs/>
          <w:color w:val="0070C0"/>
          <w:lang w:val="en-US"/>
        </w:rPr>
        <w:t>ananassa</w:t>
      </w:r>
      <w:proofErr w:type="spellEnd"/>
      <w:r w:rsidRPr="00104435">
        <w:rPr>
          <w:rFonts w:ascii="Times New Roman" w:hAnsi="Times New Roman" w:cs="Times New Roman"/>
          <w:b/>
          <w:bCs/>
          <w:color w:val="0070C0"/>
          <w:lang w:val="en-US"/>
        </w:rPr>
        <w:t xml:space="preserve"> </w:t>
      </w:r>
      <w:proofErr w:type="spellStart"/>
      <w:r w:rsidRPr="00104435">
        <w:rPr>
          <w:rFonts w:ascii="Times New Roman" w:hAnsi="Times New Roman" w:cs="Times New Roman"/>
          <w:b/>
          <w:bCs/>
          <w:color w:val="0070C0"/>
          <w:lang w:val="en-US"/>
        </w:rPr>
        <w:t>Duch</w:t>
      </w:r>
      <w:proofErr w:type="spellEnd"/>
      <w:r w:rsidRPr="00104435">
        <w:rPr>
          <w:rFonts w:ascii="Times New Roman" w:hAnsi="Times New Roman" w:cs="Times New Roman"/>
          <w:b/>
          <w:bCs/>
          <w:color w:val="0070C0"/>
          <w:lang w:val="en-US"/>
        </w:rPr>
        <w:t>) cv. Winter Dawn under controlled condition</w:t>
      </w:r>
      <w:r w:rsidRPr="00104435">
        <w:rPr>
          <w:rFonts w:ascii="Times New Roman" w:hAnsi="Times New Roman" w:cs="Times New Roman"/>
          <w:color w:val="000000" w:themeColor="text1"/>
          <w:lang w:val="en-US"/>
        </w:rPr>
        <w:t>.</w:t>
      </w:r>
    </w:p>
    <w:tbl>
      <w:tblPr>
        <w:tblStyle w:val="TableGrid"/>
        <w:tblW w:w="13537" w:type="dxa"/>
        <w:tblInd w:w="-5" w:type="dxa"/>
        <w:tblLook w:val="04A0" w:firstRow="1" w:lastRow="0" w:firstColumn="1" w:lastColumn="0" w:noHBand="0" w:noVBand="1"/>
      </w:tblPr>
      <w:tblGrid>
        <w:gridCol w:w="1198"/>
        <w:gridCol w:w="885"/>
        <w:gridCol w:w="885"/>
        <w:gridCol w:w="885"/>
        <w:gridCol w:w="885"/>
        <w:gridCol w:w="885"/>
        <w:gridCol w:w="889"/>
        <w:gridCol w:w="962"/>
        <w:gridCol w:w="1163"/>
        <w:gridCol w:w="1186"/>
        <w:gridCol w:w="711"/>
        <w:gridCol w:w="711"/>
        <w:gridCol w:w="711"/>
        <w:gridCol w:w="855"/>
        <w:gridCol w:w="711"/>
        <w:gridCol w:w="15"/>
      </w:tblGrid>
      <w:tr w:rsidR="00D865FB" w:rsidRPr="000D3E5F" w14:paraId="15E51038" w14:textId="77777777" w:rsidTr="00D865FB">
        <w:trPr>
          <w:trHeight w:val="266"/>
        </w:trPr>
        <w:tc>
          <w:tcPr>
            <w:tcW w:w="3853" w:type="dxa"/>
            <w:gridSpan w:val="4"/>
            <w:vMerge w:val="restart"/>
          </w:tcPr>
          <w:p w14:paraId="5E70A23A" w14:textId="77777777" w:rsidR="00D865FB" w:rsidRDefault="00D865FB" w:rsidP="003167F4">
            <w:pPr>
              <w:spacing w:line="360" w:lineRule="auto"/>
              <w:rPr>
                <w:rFonts w:ascii="Times New Roman" w:hAnsi="Times New Roman" w:cs="Times New Roman"/>
                <w:b/>
                <w:bCs/>
                <w:color w:val="000000" w:themeColor="text1"/>
                <w:lang w:val="en-US"/>
              </w:rPr>
            </w:pPr>
          </w:p>
          <w:p w14:paraId="220C76D2"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6B08B0">
              <w:rPr>
                <w:rFonts w:ascii="Times New Roman" w:hAnsi="Times New Roman" w:cs="Times New Roman"/>
                <w:b/>
                <w:bCs/>
                <w:color w:val="C00000"/>
                <w:lang w:val="en-US"/>
              </w:rPr>
              <w:t>Plant height (cm)</w:t>
            </w:r>
          </w:p>
        </w:tc>
        <w:tc>
          <w:tcPr>
            <w:tcW w:w="2659" w:type="dxa"/>
            <w:gridSpan w:val="3"/>
            <w:vMerge w:val="restart"/>
          </w:tcPr>
          <w:p w14:paraId="53371168" w14:textId="77777777" w:rsidR="00D865FB" w:rsidRDefault="00D865FB" w:rsidP="003167F4">
            <w:pPr>
              <w:spacing w:line="360" w:lineRule="auto"/>
              <w:rPr>
                <w:rFonts w:ascii="Times New Roman" w:hAnsi="Times New Roman" w:cs="Times New Roman"/>
                <w:b/>
                <w:bCs/>
                <w:color w:val="000000" w:themeColor="text1"/>
                <w:lang w:val="en-US"/>
              </w:rPr>
            </w:pPr>
          </w:p>
          <w:p w14:paraId="02A3A8B0" w14:textId="77777777" w:rsidR="00D865FB" w:rsidRDefault="00D865FB" w:rsidP="003167F4">
            <w:pPr>
              <w:spacing w:line="360" w:lineRule="auto"/>
              <w:rPr>
                <w:rFonts w:ascii="Times New Roman" w:hAnsi="Times New Roman" w:cs="Times New Roman"/>
                <w:color w:val="000000" w:themeColor="text1"/>
                <w:lang w:val="en-US"/>
              </w:rPr>
            </w:pPr>
            <w:r w:rsidRPr="006B08B0">
              <w:rPr>
                <w:rFonts w:ascii="Times New Roman" w:hAnsi="Times New Roman" w:cs="Times New Roman"/>
                <w:b/>
                <w:bCs/>
                <w:color w:val="C00000"/>
                <w:lang w:val="en-US"/>
              </w:rPr>
              <w:t>Number of leaves</w:t>
            </w:r>
          </w:p>
        </w:tc>
        <w:tc>
          <w:tcPr>
            <w:tcW w:w="844" w:type="dxa"/>
            <w:vMerge w:val="restart"/>
          </w:tcPr>
          <w:p w14:paraId="5B8B1C9C" w14:textId="77777777" w:rsidR="00D865FB" w:rsidRPr="006B08B0" w:rsidRDefault="00D865FB" w:rsidP="003167F4">
            <w:pPr>
              <w:spacing w:line="360" w:lineRule="auto"/>
              <w:rPr>
                <w:rFonts w:ascii="Times New Roman" w:hAnsi="Times New Roman" w:cs="Times New Roman"/>
                <w:b/>
                <w:bCs/>
                <w:color w:val="C00000"/>
                <w:lang w:val="en-US"/>
              </w:rPr>
            </w:pPr>
            <w:r w:rsidRPr="00D865FB">
              <w:rPr>
                <w:rFonts w:ascii="Times New Roman" w:hAnsi="Times New Roman" w:cs="Times New Roman"/>
                <w:b/>
                <w:bCs/>
                <w:color w:val="C00000"/>
              </w:rPr>
              <w:t>No. of Flowers per plant</w:t>
            </w:r>
          </w:p>
        </w:tc>
        <w:tc>
          <w:tcPr>
            <w:tcW w:w="1184" w:type="dxa"/>
            <w:vMerge w:val="restart"/>
          </w:tcPr>
          <w:p w14:paraId="02D5811E" w14:textId="77777777" w:rsidR="00D865FB" w:rsidRPr="006B08B0" w:rsidRDefault="00D865FB" w:rsidP="003167F4">
            <w:pPr>
              <w:spacing w:line="360" w:lineRule="auto"/>
              <w:rPr>
                <w:rFonts w:ascii="Times New Roman" w:hAnsi="Times New Roman" w:cs="Times New Roman"/>
                <w:b/>
                <w:bCs/>
                <w:color w:val="C00000"/>
                <w:lang w:val="en-US"/>
              </w:rPr>
            </w:pPr>
            <w:r w:rsidRPr="00D865FB">
              <w:rPr>
                <w:rFonts w:ascii="Times New Roman" w:hAnsi="Times New Roman" w:cs="Times New Roman"/>
                <w:b/>
                <w:bCs/>
                <w:color w:val="C00000"/>
                <w:lang w:val="en-US"/>
              </w:rPr>
              <w:t>Runners per plant</w:t>
            </w:r>
          </w:p>
        </w:tc>
        <w:tc>
          <w:tcPr>
            <w:tcW w:w="4997" w:type="dxa"/>
            <w:gridSpan w:val="7"/>
          </w:tcPr>
          <w:p w14:paraId="53C70A5A"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6B08B0">
              <w:rPr>
                <w:rFonts w:ascii="Times New Roman" w:hAnsi="Times New Roman" w:cs="Times New Roman"/>
                <w:b/>
                <w:bCs/>
                <w:color w:val="C00000"/>
                <w:lang w:val="en-US"/>
              </w:rPr>
              <w:t>Plant spread (cm)</w:t>
            </w:r>
          </w:p>
        </w:tc>
      </w:tr>
      <w:tr w:rsidR="00D865FB" w:rsidRPr="000D3E5F" w14:paraId="2A37BA34" w14:textId="77777777" w:rsidTr="00D865FB">
        <w:trPr>
          <w:gridAfter w:val="1"/>
          <w:wAfter w:w="17" w:type="dxa"/>
          <w:trHeight w:val="305"/>
        </w:trPr>
        <w:tc>
          <w:tcPr>
            <w:tcW w:w="3853" w:type="dxa"/>
            <w:gridSpan w:val="4"/>
            <w:vMerge/>
          </w:tcPr>
          <w:p w14:paraId="0FABDF95" w14:textId="77777777" w:rsidR="00D865FB" w:rsidRPr="00333706" w:rsidRDefault="00D865FB" w:rsidP="003167F4">
            <w:pPr>
              <w:spacing w:line="360" w:lineRule="auto"/>
              <w:rPr>
                <w:rFonts w:ascii="Times New Roman" w:hAnsi="Times New Roman" w:cs="Times New Roman"/>
                <w:b/>
                <w:bCs/>
                <w:color w:val="000000" w:themeColor="text1"/>
                <w:lang w:val="en-US"/>
              </w:rPr>
            </w:pPr>
          </w:p>
        </w:tc>
        <w:tc>
          <w:tcPr>
            <w:tcW w:w="2659" w:type="dxa"/>
            <w:gridSpan w:val="3"/>
            <w:vMerge/>
          </w:tcPr>
          <w:p w14:paraId="4FAD0330" w14:textId="77777777" w:rsidR="00D865FB" w:rsidRPr="00333706" w:rsidRDefault="00D865FB" w:rsidP="003167F4">
            <w:pPr>
              <w:spacing w:line="360" w:lineRule="auto"/>
              <w:rPr>
                <w:rFonts w:ascii="Times New Roman" w:hAnsi="Times New Roman" w:cs="Times New Roman"/>
                <w:b/>
                <w:bCs/>
                <w:color w:val="000000" w:themeColor="text1"/>
                <w:lang w:val="en-US"/>
              </w:rPr>
            </w:pPr>
          </w:p>
        </w:tc>
        <w:tc>
          <w:tcPr>
            <w:tcW w:w="844" w:type="dxa"/>
            <w:vMerge/>
          </w:tcPr>
          <w:p w14:paraId="3B601AC9" w14:textId="77777777" w:rsidR="00D865FB" w:rsidRPr="000D3E5F" w:rsidRDefault="00D865FB" w:rsidP="003167F4">
            <w:pPr>
              <w:spacing w:line="360" w:lineRule="auto"/>
              <w:rPr>
                <w:rFonts w:ascii="Times New Roman" w:hAnsi="Times New Roman" w:cs="Times New Roman"/>
                <w:b/>
                <w:bCs/>
                <w:color w:val="000000" w:themeColor="text1"/>
                <w:lang w:val="en-US"/>
              </w:rPr>
            </w:pPr>
          </w:p>
        </w:tc>
        <w:tc>
          <w:tcPr>
            <w:tcW w:w="1184" w:type="dxa"/>
            <w:vMerge/>
          </w:tcPr>
          <w:p w14:paraId="70F05C65" w14:textId="77777777" w:rsidR="00D865FB" w:rsidRPr="000D3E5F" w:rsidRDefault="00D865FB" w:rsidP="003167F4">
            <w:pPr>
              <w:spacing w:line="360" w:lineRule="auto"/>
              <w:rPr>
                <w:rFonts w:ascii="Times New Roman" w:hAnsi="Times New Roman" w:cs="Times New Roman"/>
                <w:b/>
                <w:bCs/>
                <w:color w:val="000000" w:themeColor="text1"/>
                <w:lang w:val="en-US"/>
              </w:rPr>
            </w:pPr>
          </w:p>
        </w:tc>
        <w:tc>
          <w:tcPr>
            <w:tcW w:w="1259" w:type="dxa"/>
          </w:tcPr>
          <w:p w14:paraId="5015848E"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E-W</w:t>
            </w:r>
          </w:p>
        </w:tc>
        <w:tc>
          <w:tcPr>
            <w:tcW w:w="711" w:type="dxa"/>
          </w:tcPr>
          <w:p w14:paraId="648B0AC9"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N-S</w:t>
            </w:r>
          </w:p>
        </w:tc>
        <w:tc>
          <w:tcPr>
            <w:tcW w:w="711" w:type="dxa"/>
          </w:tcPr>
          <w:p w14:paraId="45299AA2"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E-W</w:t>
            </w:r>
          </w:p>
        </w:tc>
        <w:tc>
          <w:tcPr>
            <w:tcW w:w="711" w:type="dxa"/>
          </w:tcPr>
          <w:p w14:paraId="681E1BFB"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N-S</w:t>
            </w:r>
          </w:p>
        </w:tc>
        <w:tc>
          <w:tcPr>
            <w:tcW w:w="877" w:type="dxa"/>
          </w:tcPr>
          <w:p w14:paraId="662451EF"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E-W</w:t>
            </w:r>
          </w:p>
        </w:tc>
        <w:tc>
          <w:tcPr>
            <w:tcW w:w="711" w:type="dxa"/>
          </w:tcPr>
          <w:p w14:paraId="1A68314B"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N-S</w:t>
            </w:r>
          </w:p>
        </w:tc>
      </w:tr>
      <w:tr w:rsidR="00D865FB" w:rsidRPr="000D3E5F" w14:paraId="4301C965" w14:textId="77777777" w:rsidTr="00345013">
        <w:trPr>
          <w:gridAfter w:val="1"/>
          <w:wAfter w:w="17" w:type="dxa"/>
          <w:trHeight w:val="557"/>
        </w:trPr>
        <w:tc>
          <w:tcPr>
            <w:tcW w:w="1198" w:type="dxa"/>
          </w:tcPr>
          <w:p w14:paraId="36EF19F5"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Treatment</w:t>
            </w:r>
          </w:p>
        </w:tc>
        <w:tc>
          <w:tcPr>
            <w:tcW w:w="885" w:type="dxa"/>
          </w:tcPr>
          <w:p w14:paraId="0DC3A745" w14:textId="77777777" w:rsidR="00D865FB" w:rsidRPr="00361285" w:rsidRDefault="00D865FB" w:rsidP="003167F4">
            <w:pPr>
              <w:spacing w:line="360" w:lineRule="auto"/>
              <w:rPr>
                <w:rFonts w:ascii="Times New Roman" w:hAnsi="Times New Roman" w:cs="Times New Roman"/>
                <w:b/>
                <w:bCs/>
                <w:color w:val="000000" w:themeColor="text1"/>
                <w:lang w:val="en-US"/>
              </w:rPr>
            </w:pPr>
            <w:r w:rsidRPr="00361285">
              <w:rPr>
                <w:rFonts w:ascii="Times New Roman" w:hAnsi="Times New Roman" w:cs="Times New Roman"/>
                <w:b/>
                <w:bCs/>
                <w:color w:val="000000" w:themeColor="text1"/>
                <w:lang w:val="en-US"/>
              </w:rPr>
              <w:t>30DA</w:t>
            </w:r>
            <w:r>
              <w:rPr>
                <w:rFonts w:ascii="Times New Roman" w:hAnsi="Times New Roman" w:cs="Times New Roman"/>
                <w:b/>
                <w:bCs/>
                <w:color w:val="000000" w:themeColor="text1"/>
                <w:lang w:val="en-US"/>
              </w:rPr>
              <w:t>T</w:t>
            </w:r>
          </w:p>
        </w:tc>
        <w:tc>
          <w:tcPr>
            <w:tcW w:w="885" w:type="dxa"/>
          </w:tcPr>
          <w:p w14:paraId="25F4BEAF"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60DA</w:t>
            </w:r>
            <w:r>
              <w:rPr>
                <w:rFonts w:ascii="Times New Roman" w:hAnsi="Times New Roman" w:cs="Times New Roman"/>
                <w:b/>
                <w:bCs/>
                <w:color w:val="000000" w:themeColor="text1"/>
                <w:lang w:val="en-US"/>
              </w:rPr>
              <w:t>T</w:t>
            </w:r>
          </w:p>
        </w:tc>
        <w:tc>
          <w:tcPr>
            <w:tcW w:w="885" w:type="dxa"/>
          </w:tcPr>
          <w:p w14:paraId="39441764"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90</w:t>
            </w:r>
            <w:r w:rsidRPr="005C7F90">
              <w:rPr>
                <w:rFonts w:ascii="Times New Roman" w:hAnsi="Times New Roman" w:cs="Times New Roman"/>
                <w:b/>
                <w:bCs/>
                <w:color w:val="000000" w:themeColor="text1"/>
                <w:lang w:val="en-US"/>
              </w:rPr>
              <w:t>DAT</w:t>
            </w:r>
          </w:p>
        </w:tc>
        <w:tc>
          <w:tcPr>
            <w:tcW w:w="885" w:type="dxa"/>
          </w:tcPr>
          <w:p w14:paraId="04422CAD"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133EFD">
              <w:rPr>
                <w:rFonts w:ascii="Times New Roman" w:hAnsi="Times New Roman" w:cs="Times New Roman"/>
                <w:b/>
                <w:bCs/>
                <w:color w:val="000000" w:themeColor="text1"/>
                <w:lang w:val="en-US"/>
              </w:rPr>
              <w:t>30DAT</w:t>
            </w:r>
          </w:p>
        </w:tc>
        <w:tc>
          <w:tcPr>
            <w:tcW w:w="885" w:type="dxa"/>
          </w:tcPr>
          <w:p w14:paraId="79B8980D"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60DA</w:t>
            </w:r>
            <w:r>
              <w:rPr>
                <w:rFonts w:ascii="Times New Roman" w:hAnsi="Times New Roman" w:cs="Times New Roman"/>
                <w:b/>
                <w:bCs/>
                <w:color w:val="000000" w:themeColor="text1"/>
                <w:lang w:val="en-US"/>
              </w:rPr>
              <w:t>T</w:t>
            </w:r>
          </w:p>
        </w:tc>
        <w:tc>
          <w:tcPr>
            <w:tcW w:w="889" w:type="dxa"/>
          </w:tcPr>
          <w:p w14:paraId="39AE1532"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90DAP</w:t>
            </w:r>
          </w:p>
        </w:tc>
        <w:tc>
          <w:tcPr>
            <w:tcW w:w="844" w:type="dxa"/>
            <w:vMerge/>
          </w:tcPr>
          <w:p w14:paraId="666FFD59" w14:textId="77777777" w:rsidR="00D865FB" w:rsidRPr="00133EFD" w:rsidRDefault="00D865FB" w:rsidP="003167F4">
            <w:pPr>
              <w:spacing w:line="360" w:lineRule="auto"/>
              <w:rPr>
                <w:rFonts w:ascii="Times New Roman" w:hAnsi="Times New Roman" w:cs="Times New Roman"/>
                <w:b/>
                <w:bCs/>
                <w:color w:val="000000" w:themeColor="text1"/>
                <w:lang w:val="en-US"/>
              </w:rPr>
            </w:pPr>
          </w:p>
        </w:tc>
        <w:tc>
          <w:tcPr>
            <w:tcW w:w="1184" w:type="dxa"/>
            <w:vMerge/>
          </w:tcPr>
          <w:p w14:paraId="71572588" w14:textId="77777777" w:rsidR="00D865FB" w:rsidRPr="00133EFD" w:rsidRDefault="00D865FB" w:rsidP="003167F4">
            <w:pPr>
              <w:spacing w:line="360" w:lineRule="auto"/>
              <w:rPr>
                <w:rFonts w:ascii="Times New Roman" w:hAnsi="Times New Roman" w:cs="Times New Roman"/>
                <w:b/>
                <w:bCs/>
                <w:color w:val="000000" w:themeColor="text1"/>
                <w:lang w:val="en-US"/>
              </w:rPr>
            </w:pPr>
          </w:p>
        </w:tc>
        <w:tc>
          <w:tcPr>
            <w:tcW w:w="1970" w:type="dxa"/>
            <w:gridSpan w:val="2"/>
          </w:tcPr>
          <w:p w14:paraId="3747C951"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133EFD">
              <w:rPr>
                <w:rFonts w:ascii="Times New Roman" w:hAnsi="Times New Roman" w:cs="Times New Roman"/>
                <w:b/>
                <w:bCs/>
                <w:color w:val="000000" w:themeColor="text1"/>
                <w:lang w:val="en-US"/>
              </w:rPr>
              <w:t>30DAT</w:t>
            </w:r>
          </w:p>
        </w:tc>
        <w:tc>
          <w:tcPr>
            <w:tcW w:w="1422" w:type="dxa"/>
            <w:gridSpan w:val="2"/>
          </w:tcPr>
          <w:p w14:paraId="58030C74"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60DA</w:t>
            </w:r>
            <w:r>
              <w:rPr>
                <w:rFonts w:ascii="Times New Roman" w:hAnsi="Times New Roman" w:cs="Times New Roman"/>
                <w:b/>
                <w:bCs/>
                <w:color w:val="000000" w:themeColor="text1"/>
                <w:lang w:val="en-US"/>
              </w:rPr>
              <w:t>T</w:t>
            </w:r>
          </w:p>
        </w:tc>
        <w:tc>
          <w:tcPr>
            <w:tcW w:w="1588" w:type="dxa"/>
            <w:gridSpan w:val="2"/>
          </w:tcPr>
          <w:p w14:paraId="0801AACA"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90DA</w:t>
            </w:r>
            <w:r>
              <w:rPr>
                <w:rFonts w:ascii="Times New Roman" w:hAnsi="Times New Roman" w:cs="Times New Roman"/>
                <w:b/>
                <w:bCs/>
                <w:color w:val="000000" w:themeColor="text1"/>
                <w:lang w:val="en-US"/>
              </w:rPr>
              <w:t>T</w:t>
            </w:r>
          </w:p>
        </w:tc>
      </w:tr>
      <w:tr w:rsidR="00D865FB" w:rsidRPr="008A1C00" w14:paraId="5F3FFA94" w14:textId="77777777" w:rsidTr="00D865FB">
        <w:trPr>
          <w:gridAfter w:val="1"/>
          <w:wAfter w:w="17" w:type="dxa"/>
          <w:trHeight w:val="230"/>
        </w:trPr>
        <w:tc>
          <w:tcPr>
            <w:tcW w:w="1198" w:type="dxa"/>
          </w:tcPr>
          <w:p w14:paraId="36980281"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T1</w:t>
            </w:r>
          </w:p>
        </w:tc>
        <w:tc>
          <w:tcPr>
            <w:tcW w:w="885" w:type="dxa"/>
          </w:tcPr>
          <w:p w14:paraId="00A4EE6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6.86</w:t>
            </w:r>
          </w:p>
        </w:tc>
        <w:tc>
          <w:tcPr>
            <w:tcW w:w="885" w:type="dxa"/>
          </w:tcPr>
          <w:p w14:paraId="525A893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13.56</w:t>
            </w:r>
          </w:p>
        </w:tc>
        <w:tc>
          <w:tcPr>
            <w:tcW w:w="885" w:type="dxa"/>
          </w:tcPr>
          <w:p w14:paraId="764F95E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18.33</w:t>
            </w:r>
          </w:p>
        </w:tc>
        <w:tc>
          <w:tcPr>
            <w:tcW w:w="885" w:type="dxa"/>
          </w:tcPr>
          <w:p w14:paraId="663641F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6.09</w:t>
            </w:r>
          </w:p>
        </w:tc>
        <w:tc>
          <w:tcPr>
            <w:tcW w:w="885" w:type="dxa"/>
          </w:tcPr>
          <w:p w14:paraId="4A8E71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11.04</w:t>
            </w:r>
          </w:p>
        </w:tc>
        <w:tc>
          <w:tcPr>
            <w:tcW w:w="889" w:type="dxa"/>
          </w:tcPr>
          <w:p w14:paraId="55B799A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16.30</w:t>
            </w:r>
          </w:p>
        </w:tc>
        <w:tc>
          <w:tcPr>
            <w:tcW w:w="844" w:type="dxa"/>
          </w:tcPr>
          <w:p w14:paraId="7F8F667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17.03</w:t>
            </w:r>
          </w:p>
        </w:tc>
        <w:tc>
          <w:tcPr>
            <w:tcW w:w="1184" w:type="dxa"/>
          </w:tcPr>
          <w:p w14:paraId="3B5B2DF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4.44</w:t>
            </w:r>
          </w:p>
        </w:tc>
        <w:tc>
          <w:tcPr>
            <w:tcW w:w="1259" w:type="dxa"/>
          </w:tcPr>
          <w:p w14:paraId="34000A7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9.97</w:t>
            </w:r>
          </w:p>
        </w:tc>
        <w:tc>
          <w:tcPr>
            <w:tcW w:w="711" w:type="dxa"/>
          </w:tcPr>
          <w:p w14:paraId="009E62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10.42</w:t>
            </w:r>
          </w:p>
        </w:tc>
        <w:tc>
          <w:tcPr>
            <w:tcW w:w="711" w:type="dxa"/>
          </w:tcPr>
          <w:p w14:paraId="5747F24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14.7</w:t>
            </w:r>
          </w:p>
        </w:tc>
        <w:tc>
          <w:tcPr>
            <w:tcW w:w="711" w:type="dxa"/>
          </w:tcPr>
          <w:p w14:paraId="7E2759D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15.16</w:t>
            </w:r>
          </w:p>
        </w:tc>
        <w:tc>
          <w:tcPr>
            <w:tcW w:w="877" w:type="dxa"/>
          </w:tcPr>
          <w:p w14:paraId="46AFCCE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20.19</w:t>
            </w:r>
          </w:p>
        </w:tc>
        <w:tc>
          <w:tcPr>
            <w:tcW w:w="711" w:type="dxa"/>
          </w:tcPr>
          <w:p w14:paraId="615399C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20.69</w:t>
            </w:r>
          </w:p>
        </w:tc>
      </w:tr>
      <w:tr w:rsidR="00D865FB" w:rsidRPr="008A1C00" w14:paraId="128F836E" w14:textId="77777777" w:rsidTr="00D865FB">
        <w:trPr>
          <w:gridAfter w:val="1"/>
          <w:wAfter w:w="17" w:type="dxa"/>
          <w:trHeight w:val="230"/>
        </w:trPr>
        <w:tc>
          <w:tcPr>
            <w:tcW w:w="1198" w:type="dxa"/>
          </w:tcPr>
          <w:p w14:paraId="347CE6F1"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T2</w:t>
            </w:r>
          </w:p>
        </w:tc>
        <w:tc>
          <w:tcPr>
            <w:tcW w:w="885" w:type="dxa"/>
          </w:tcPr>
          <w:p w14:paraId="36B489F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7.90</w:t>
            </w:r>
          </w:p>
        </w:tc>
        <w:tc>
          <w:tcPr>
            <w:tcW w:w="885" w:type="dxa"/>
          </w:tcPr>
          <w:p w14:paraId="471D771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15.56</w:t>
            </w:r>
          </w:p>
        </w:tc>
        <w:tc>
          <w:tcPr>
            <w:tcW w:w="885" w:type="dxa"/>
          </w:tcPr>
          <w:p w14:paraId="506F57B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20.36</w:t>
            </w:r>
          </w:p>
        </w:tc>
        <w:tc>
          <w:tcPr>
            <w:tcW w:w="885" w:type="dxa"/>
          </w:tcPr>
          <w:p w14:paraId="5A8512E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7.81</w:t>
            </w:r>
          </w:p>
        </w:tc>
        <w:tc>
          <w:tcPr>
            <w:tcW w:w="885" w:type="dxa"/>
          </w:tcPr>
          <w:p w14:paraId="3E33C2D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12.55</w:t>
            </w:r>
          </w:p>
        </w:tc>
        <w:tc>
          <w:tcPr>
            <w:tcW w:w="889" w:type="dxa"/>
          </w:tcPr>
          <w:p w14:paraId="62C6D3E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19.68</w:t>
            </w:r>
          </w:p>
        </w:tc>
        <w:tc>
          <w:tcPr>
            <w:tcW w:w="844" w:type="dxa"/>
          </w:tcPr>
          <w:p w14:paraId="00BB187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17.83</w:t>
            </w:r>
          </w:p>
        </w:tc>
        <w:tc>
          <w:tcPr>
            <w:tcW w:w="1184" w:type="dxa"/>
          </w:tcPr>
          <w:p w14:paraId="24A52EE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w:t>
            </w:r>
          </w:p>
        </w:tc>
        <w:tc>
          <w:tcPr>
            <w:tcW w:w="1259" w:type="dxa"/>
          </w:tcPr>
          <w:p w14:paraId="7005C9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10.94</w:t>
            </w:r>
          </w:p>
        </w:tc>
        <w:tc>
          <w:tcPr>
            <w:tcW w:w="711" w:type="dxa"/>
          </w:tcPr>
          <w:p w14:paraId="29229B0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11.09</w:t>
            </w:r>
          </w:p>
        </w:tc>
        <w:tc>
          <w:tcPr>
            <w:tcW w:w="711" w:type="dxa"/>
          </w:tcPr>
          <w:p w14:paraId="2FA15E7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17.35</w:t>
            </w:r>
          </w:p>
        </w:tc>
        <w:tc>
          <w:tcPr>
            <w:tcW w:w="711" w:type="dxa"/>
          </w:tcPr>
          <w:p w14:paraId="5CB2B52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17.72</w:t>
            </w:r>
          </w:p>
        </w:tc>
        <w:tc>
          <w:tcPr>
            <w:tcW w:w="877" w:type="dxa"/>
          </w:tcPr>
          <w:p w14:paraId="4EDD826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21.18</w:t>
            </w:r>
          </w:p>
        </w:tc>
        <w:tc>
          <w:tcPr>
            <w:tcW w:w="711" w:type="dxa"/>
          </w:tcPr>
          <w:p w14:paraId="22E050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22.43</w:t>
            </w:r>
          </w:p>
        </w:tc>
      </w:tr>
      <w:tr w:rsidR="00D865FB" w:rsidRPr="008A1C00" w14:paraId="03E78D2E" w14:textId="77777777" w:rsidTr="00D865FB">
        <w:trPr>
          <w:gridAfter w:val="1"/>
          <w:wAfter w:w="17" w:type="dxa"/>
          <w:trHeight w:val="230"/>
        </w:trPr>
        <w:tc>
          <w:tcPr>
            <w:tcW w:w="1198" w:type="dxa"/>
          </w:tcPr>
          <w:p w14:paraId="26B1C910"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T3</w:t>
            </w:r>
          </w:p>
        </w:tc>
        <w:tc>
          <w:tcPr>
            <w:tcW w:w="885" w:type="dxa"/>
          </w:tcPr>
          <w:p w14:paraId="0D7B23D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5.60</w:t>
            </w:r>
          </w:p>
        </w:tc>
        <w:tc>
          <w:tcPr>
            <w:tcW w:w="885" w:type="dxa"/>
          </w:tcPr>
          <w:p w14:paraId="481A84F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9.60</w:t>
            </w:r>
          </w:p>
        </w:tc>
        <w:tc>
          <w:tcPr>
            <w:tcW w:w="885" w:type="dxa"/>
          </w:tcPr>
          <w:p w14:paraId="3C6C92E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15.10</w:t>
            </w:r>
          </w:p>
        </w:tc>
        <w:tc>
          <w:tcPr>
            <w:tcW w:w="885" w:type="dxa"/>
          </w:tcPr>
          <w:p w14:paraId="2C4BD20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3.43</w:t>
            </w:r>
          </w:p>
        </w:tc>
        <w:tc>
          <w:tcPr>
            <w:tcW w:w="885" w:type="dxa"/>
          </w:tcPr>
          <w:p w14:paraId="73C6106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7.13</w:t>
            </w:r>
          </w:p>
        </w:tc>
        <w:tc>
          <w:tcPr>
            <w:tcW w:w="889" w:type="dxa"/>
          </w:tcPr>
          <w:p w14:paraId="1070AE9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10.83</w:t>
            </w:r>
          </w:p>
        </w:tc>
        <w:tc>
          <w:tcPr>
            <w:tcW w:w="844" w:type="dxa"/>
          </w:tcPr>
          <w:p w14:paraId="4DE6A8E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15.19</w:t>
            </w:r>
          </w:p>
        </w:tc>
        <w:tc>
          <w:tcPr>
            <w:tcW w:w="1184" w:type="dxa"/>
          </w:tcPr>
          <w:p w14:paraId="24EA7BC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3.64</w:t>
            </w:r>
          </w:p>
        </w:tc>
        <w:tc>
          <w:tcPr>
            <w:tcW w:w="1259" w:type="dxa"/>
          </w:tcPr>
          <w:p w14:paraId="529BAE0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8.73</w:t>
            </w:r>
          </w:p>
        </w:tc>
        <w:tc>
          <w:tcPr>
            <w:tcW w:w="711" w:type="dxa"/>
          </w:tcPr>
          <w:p w14:paraId="396F29F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8.80</w:t>
            </w:r>
          </w:p>
        </w:tc>
        <w:tc>
          <w:tcPr>
            <w:tcW w:w="711" w:type="dxa"/>
          </w:tcPr>
          <w:p w14:paraId="78AAAFA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12.38</w:t>
            </w:r>
          </w:p>
        </w:tc>
        <w:tc>
          <w:tcPr>
            <w:tcW w:w="711" w:type="dxa"/>
          </w:tcPr>
          <w:p w14:paraId="4721138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12.93</w:t>
            </w:r>
          </w:p>
        </w:tc>
        <w:tc>
          <w:tcPr>
            <w:tcW w:w="877" w:type="dxa"/>
          </w:tcPr>
          <w:p w14:paraId="5AF6D9B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15.39</w:t>
            </w:r>
          </w:p>
        </w:tc>
        <w:tc>
          <w:tcPr>
            <w:tcW w:w="711" w:type="dxa"/>
          </w:tcPr>
          <w:p w14:paraId="4B0B19B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16.06</w:t>
            </w:r>
          </w:p>
        </w:tc>
      </w:tr>
      <w:tr w:rsidR="00D865FB" w:rsidRPr="008A1C00" w14:paraId="42FF7705" w14:textId="77777777" w:rsidTr="00D865FB">
        <w:trPr>
          <w:gridAfter w:val="1"/>
          <w:wAfter w:w="17" w:type="dxa"/>
          <w:trHeight w:val="221"/>
        </w:trPr>
        <w:tc>
          <w:tcPr>
            <w:tcW w:w="1198" w:type="dxa"/>
          </w:tcPr>
          <w:p w14:paraId="651FDA8D"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T4</w:t>
            </w:r>
          </w:p>
        </w:tc>
        <w:tc>
          <w:tcPr>
            <w:tcW w:w="885" w:type="dxa"/>
          </w:tcPr>
          <w:p w14:paraId="12103FF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6.80</w:t>
            </w:r>
          </w:p>
        </w:tc>
        <w:tc>
          <w:tcPr>
            <w:tcW w:w="885" w:type="dxa"/>
          </w:tcPr>
          <w:p w14:paraId="1471EFE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11.80</w:t>
            </w:r>
          </w:p>
        </w:tc>
        <w:tc>
          <w:tcPr>
            <w:tcW w:w="885" w:type="dxa"/>
          </w:tcPr>
          <w:p w14:paraId="720CFAE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15.77</w:t>
            </w:r>
          </w:p>
        </w:tc>
        <w:tc>
          <w:tcPr>
            <w:tcW w:w="885" w:type="dxa"/>
          </w:tcPr>
          <w:p w14:paraId="7701900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4.90</w:t>
            </w:r>
          </w:p>
        </w:tc>
        <w:tc>
          <w:tcPr>
            <w:tcW w:w="885" w:type="dxa"/>
          </w:tcPr>
          <w:p w14:paraId="11FE89C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8.41</w:t>
            </w:r>
          </w:p>
        </w:tc>
        <w:tc>
          <w:tcPr>
            <w:tcW w:w="889" w:type="dxa"/>
          </w:tcPr>
          <w:p w14:paraId="6CF7495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11.66</w:t>
            </w:r>
          </w:p>
        </w:tc>
        <w:tc>
          <w:tcPr>
            <w:tcW w:w="844" w:type="dxa"/>
          </w:tcPr>
          <w:p w14:paraId="65C4759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15.88</w:t>
            </w:r>
          </w:p>
        </w:tc>
        <w:tc>
          <w:tcPr>
            <w:tcW w:w="1184" w:type="dxa"/>
          </w:tcPr>
          <w:p w14:paraId="3CE0726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3.43</w:t>
            </w:r>
          </w:p>
        </w:tc>
        <w:tc>
          <w:tcPr>
            <w:tcW w:w="1259" w:type="dxa"/>
          </w:tcPr>
          <w:p w14:paraId="0990E07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9.20</w:t>
            </w:r>
          </w:p>
        </w:tc>
        <w:tc>
          <w:tcPr>
            <w:tcW w:w="711" w:type="dxa"/>
          </w:tcPr>
          <w:p w14:paraId="1600C87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9.81</w:t>
            </w:r>
          </w:p>
        </w:tc>
        <w:tc>
          <w:tcPr>
            <w:tcW w:w="711" w:type="dxa"/>
          </w:tcPr>
          <w:p w14:paraId="3716774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15.20</w:t>
            </w:r>
          </w:p>
        </w:tc>
        <w:tc>
          <w:tcPr>
            <w:tcW w:w="711" w:type="dxa"/>
          </w:tcPr>
          <w:p w14:paraId="73EA018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15.86</w:t>
            </w:r>
          </w:p>
        </w:tc>
        <w:tc>
          <w:tcPr>
            <w:tcW w:w="877" w:type="dxa"/>
          </w:tcPr>
          <w:p w14:paraId="7348AC9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19.30</w:t>
            </w:r>
          </w:p>
        </w:tc>
        <w:tc>
          <w:tcPr>
            <w:tcW w:w="711" w:type="dxa"/>
          </w:tcPr>
          <w:p w14:paraId="4612317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19.67</w:t>
            </w:r>
          </w:p>
        </w:tc>
      </w:tr>
      <w:tr w:rsidR="00D865FB" w:rsidRPr="008A1C00" w14:paraId="53F82C5E" w14:textId="77777777" w:rsidTr="00D865FB">
        <w:trPr>
          <w:gridAfter w:val="1"/>
          <w:wAfter w:w="17" w:type="dxa"/>
          <w:trHeight w:val="221"/>
        </w:trPr>
        <w:tc>
          <w:tcPr>
            <w:tcW w:w="1198" w:type="dxa"/>
          </w:tcPr>
          <w:p w14:paraId="5D85D2C8"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T5</w:t>
            </w:r>
          </w:p>
        </w:tc>
        <w:tc>
          <w:tcPr>
            <w:tcW w:w="885" w:type="dxa"/>
          </w:tcPr>
          <w:p w14:paraId="71F425E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7.36</w:t>
            </w:r>
          </w:p>
        </w:tc>
        <w:tc>
          <w:tcPr>
            <w:tcW w:w="885" w:type="dxa"/>
          </w:tcPr>
          <w:p w14:paraId="3E60358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13.60</w:t>
            </w:r>
          </w:p>
        </w:tc>
        <w:tc>
          <w:tcPr>
            <w:tcW w:w="885" w:type="dxa"/>
          </w:tcPr>
          <w:p w14:paraId="0BF1CDD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16.40</w:t>
            </w:r>
          </w:p>
        </w:tc>
        <w:tc>
          <w:tcPr>
            <w:tcW w:w="885" w:type="dxa"/>
          </w:tcPr>
          <w:p w14:paraId="56717BA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5.66</w:t>
            </w:r>
          </w:p>
        </w:tc>
        <w:tc>
          <w:tcPr>
            <w:tcW w:w="885" w:type="dxa"/>
          </w:tcPr>
          <w:p w14:paraId="5AA0ABE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11.27</w:t>
            </w:r>
          </w:p>
        </w:tc>
        <w:tc>
          <w:tcPr>
            <w:tcW w:w="889" w:type="dxa"/>
          </w:tcPr>
          <w:p w14:paraId="60EE88C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14.07</w:t>
            </w:r>
          </w:p>
        </w:tc>
        <w:tc>
          <w:tcPr>
            <w:tcW w:w="844" w:type="dxa"/>
          </w:tcPr>
          <w:p w14:paraId="3A02941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16.37</w:t>
            </w:r>
          </w:p>
        </w:tc>
        <w:tc>
          <w:tcPr>
            <w:tcW w:w="1184" w:type="dxa"/>
          </w:tcPr>
          <w:p w14:paraId="0FF8D12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5.34</w:t>
            </w:r>
          </w:p>
        </w:tc>
        <w:tc>
          <w:tcPr>
            <w:tcW w:w="1259" w:type="dxa"/>
          </w:tcPr>
          <w:p w14:paraId="577BF2D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10.05</w:t>
            </w:r>
          </w:p>
        </w:tc>
        <w:tc>
          <w:tcPr>
            <w:tcW w:w="711" w:type="dxa"/>
          </w:tcPr>
          <w:p w14:paraId="491F4A9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10.28</w:t>
            </w:r>
          </w:p>
        </w:tc>
        <w:tc>
          <w:tcPr>
            <w:tcW w:w="711" w:type="dxa"/>
          </w:tcPr>
          <w:p w14:paraId="507D56B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16.34</w:t>
            </w:r>
          </w:p>
        </w:tc>
        <w:tc>
          <w:tcPr>
            <w:tcW w:w="711" w:type="dxa"/>
          </w:tcPr>
          <w:p w14:paraId="7373F4A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16.47</w:t>
            </w:r>
          </w:p>
        </w:tc>
        <w:tc>
          <w:tcPr>
            <w:tcW w:w="877" w:type="dxa"/>
          </w:tcPr>
          <w:p w14:paraId="427EA76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20.32</w:t>
            </w:r>
          </w:p>
        </w:tc>
        <w:tc>
          <w:tcPr>
            <w:tcW w:w="711" w:type="dxa"/>
          </w:tcPr>
          <w:p w14:paraId="0FE80AE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20.47</w:t>
            </w:r>
          </w:p>
        </w:tc>
      </w:tr>
      <w:tr w:rsidR="00D865FB" w:rsidRPr="008A1C00" w14:paraId="002FB0A0" w14:textId="77777777" w:rsidTr="00D865FB">
        <w:trPr>
          <w:gridAfter w:val="1"/>
          <w:wAfter w:w="17" w:type="dxa"/>
          <w:trHeight w:val="221"/>
        </w:trPr>
        <w:tc>
          <w:tcPr>
            <w:tcW w:w="1198" w:type="dxa"/>
          </w:tcPr>
          <w:p w14:paraId="72CAFF2B"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T6</w:t>
            </w:r>
          </w:p>
        </w:tc>
        <w:tc>
          <w:tcPr>
            <w:tcW w:w="885" w:type="dxa"/>
          </w:tcPr>
          <w:p w14:paraId="70ABF97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8.00</w:t>
            </w:r>
          </w:p>
        </w:tc>
        <w:tc>
          <w:tcPr>
            <w:tcW w:w="885" w:type="dxa"/>
          </w:tcPr>
          <w:p w14:paraId="108E83A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14.03</w:t>
            </w:r>
          </w:p>
        </w:tc>
        <w:tc>
          <w:tcPr>
            <w:tcW w:w="885" w:type="dxa"/>
          </w:tcPr>
          <w:p w14:paraId="465E734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17.20</w:t>
            </w:r>
          </w:p>
        </w:tc>
        <w:tc>
          <w:tcPr>
            <w:tcW w:w="885" w:type="dxa"/>
          </w:tcPr>
          <w:p w14:paraId="3078D55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6.85</w:t>
            </w:r>
          </w:p>
        </w:tc>
        <w:tc>
          <w:tcPr>
            <w:tcW w:w="885" w:type="dxa"/>
          </w:tcPr>
          <w:p w14:paraId="269E2C9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12.03</w:t>
            </w:r>
          </w:p>
        </w:tc>
        <w:tc>
          <w:tcPr>
            <w:tcW w:w="889" w:type="dxa"/>
          </w:tcPr>
          <w:p w14:paraId="1D20CA7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16.23</w:t>
            </w:r>
          </w:p>
        </w:tc>
        <w:tc>
          <w:tcPr>
            <w:tcW w:w="844" w:type="dxa"/>
          </w:tcPr>
          <w:p w14:paraId="0E02E5A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16.44</w:t>
            </w:r>
          </w:p>
        </w:tc>
        <w:tc>
          <w:tcPr>
            <w:tcW w:w="1184" w:type="dxa"/>
          </w:tcPr>
          <w:p w14:paraId="2031360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6.66</w:t>
            </w:r>
          </w:p>
        </w:tc>
        <w:tc>
          <w:tcPr>
            <w:tcW w:w="1259" w:type="dxa"/>
          </w:tcPr>
          <w:p w14:paraId="1AF15AE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10.35</w:t>
            </w:r>
          </w:p>
        </w:tc>
        <w:tc>
          <w:tcPr>
            <w:tcW w:w="711" w:type="dxa"/>
          </w:tcPr>
          <w:p w14:paraId="3839B6B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10.95</w:t>
            </w:r>
          </w:p>
        </w:tc>
        <w:tc>
          <w:tcPr>
            <w:tcW w:w="711" w:type="dxa"/>
          </w:tcPr>
          <w:p w14:paraId="1922B5E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16.72</w:t>
            </w:r>
          </w:p>
        </w:tc>
        <w:tc>
          <w:tcPr>
            <w:tcW w:w="711" w:type="dxa"/>
          </w:tcPr>
          <w:p w14:paraId="63A89C8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17.97</w:t>
            </w:r>
          </w:p>
        </w:tc>
        <w:tc>
          <w:tcPr>
            <w:tcW w:w="877" w:type="dxa"/>
          </w:tcPr>
          <w:p w14:paraId="5689E9C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20.56</w:t>
            </w:r>
          </w:p>
        </w:tc>
        <w:tc>
          <w:tcPr>
            <w:tcW w:w="711" w:type="dxa"/>
          </w:tcPr>
          <w:p w14:paraId="03DAE92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20.83</w:t>
            </w:r>
          </w:p>
        </w:tc>
      </w:tr>
      <w:tr w:rsidR="00D865FB" w:rsidRPr="008A1C00" w14:paraId="7223A227" w14:textId="77777777" w:rsidTr="00D865FB">
        <w:trPr>
          <w:gridAfter w:val="1"/>
          <w:wAfter w:w="17" w:type="dxa"/>
          <w:trHeight w:val="221"/>
        </w:trPr>
        <w:tc>
          <w:tcPr>
            <w:tcW w:w="1198" w:type="dxa"/>
          </w:tcPr>
          <w:p w14:paraId="40979EBA"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T7</w:t>
            </w:r>
          </w:p>
        </w:tc>
        <w:tc>
          <w:tcPr>
            <w:tcW w:w="885" w:type="dxa"/>
          </w:tcPr>
          <w:p w14:paraId="13B10CA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8.26</w:t>
            </w:r>
          </w:p>
        </w:tc>
        <w:tc>
          <w:tcPr>
            <w:tcW w:w="885" w:type="dxa"/>
          </w:tcPr>
          <w:p w14:paraId="0A403F8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14.63</w:t>
            </w:r>
          </w:p>
        </w:tc>
        <w:tc>
          <w:tcPr>
            <w:tcW w:w="885" w:type="dxa"/>
          </w:tcPr>
          <w:p w14:paraId="5DD239D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18.15</w:t>
            </w:r>
          </w:p>
        </w:tc>
        <w:tc>
          <w:tcPr>
            <w:tcW w:w="885" w:type="dxa"/>
          </w:tcPr>
          <w:p w14:paraId="6500F8F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7.92</w:t>
            </w:r>
          </w:p>
        </w:tc>
        <w:tc>
          <w:tcPr>
            <w:tcW w:w="885" w:type="dxa"/>
          </w:tcPr>
          <w:p w14:paraId="715C071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13.70</w:t>
            </w:r>
          </w:p>
        </w:tc>
        <w:tc>
          <w:tcPr>
            <w:tcW w:w="889" w:type="dxa"/>
          </w:tcPr>
          <w:p w14:paraId="7289557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20.09</w:t>
            </w:r>
          </w:p>
        </w:tc>
        <w:tc>
          <w:tcPr>
            <w:tcW w:w="844" w:type="dxa"/>
          </w:tcPr>
          <w:p w14:paraId="199FF0E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18.13</w:t>
            </w:r>
          </w:p>
        </w:tc>
        <w:tc>
          <w:tcPr>
            <w:tcW w:w="1184" w:type="dxa"/>
          </w:tcPr>
          <w:p w14:paraId="27EA66F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7.65</w:t>
            </w:r>
          </w:p>
        </w:tc>
        <w:tc>
          <w:tcPr>
            <w:tcW w:w="1259" w:type="dxa"/>
          </w:tcPr>
          <w:p w14:paraId="667D451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11.19</w:t>
            </w:r>
          </w:p>
        </w:tc>
        <w:tc>
          <w:tcPr>
            <w:tcW w:w="711" w:type="dxa"/>
          </w:tcPr>
          <w:p w14:paraId="6ED1172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11.22</w:t>
            </w:r>
          </w:p>
        </w:tc>
        <w:tc>
          <w:tcPr>
            <w:tcW w:w="711" w:type="dxa"/>
          </w:tcPr>
          <w:p w14:paraId="667297D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17.95</w:t>
            </w:r>
          </w:p>
        </w:tc>
        <w:tc>
          <w:tcPr>
            <w:tcW w:w="711" w:type="dxa"/>
          </w:tcPr>
          <w:p w14:paraId="553847C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18.62</w:t>
            </w:r>
          </w:p>
        </w:tc>
        <w:tc>
          <w:tcPr>
            <w:tcW w:w="877" w:type="dxa"/>
          </w:tcPr>
          <w:p w14:paraId="6B25B4D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21.29</w:t>
            </w:r>
          </w:p>
        </w:tc>
        <w:tc>
          <w:tcPr>
            <w:tcW w:w="711" w:type="dxa"/>
          </w:tcPr>
          <w:p w14:paraId="2097945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21.95</w:t>
            </w:r>
          </w:p>
        </w:tc>
      </w:tr>
      <w:tr w:rsidR="00D865FB" w:rsidRPr="008A1C00" w14:paraId="3AB95A67" w14:textId="77777777" w:rsidTr="00D865FB">
        <w:trPr>
          <w:gridAfter w:val="1"/>
          <w:wAfter w:w="17" w:type="dxa"/>
          <w:trHeight w:val="221"/>
        </w:trPr>
        <w:tc>
          <w:tcPr>
            <w:tcW w:w="1198" w:type="dxa"/>
          </w:tcPr>
          <w:p w14:paraId="5C10A15C"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T8</w:t>
            </w:r>
          </w:p>
        </w:tc>
        <w:tc>
          <w:tcPr>
            <w:tcW w:w="885" w:type="dxa"/>
          </w:tcPr>
          <w:p w14:paraId="050B358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9.53</w:t>
            </w:r>
          </w:p>
        </w:tc>
        <w:tc>
          <w:tcPr>
            <w:tcW w:w="885" w:type="dxa"/>
          </w:tcPr>
          <w:p w14:paraId="1A11D74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16.13</w:t>
            </w:r>
          </w:p>
        </w:tc>
        <w:tc>
          <w:tcPr>
            <w:tcW w:w="885" w:type="dxa"/>
          </w:tcPr>
          <w:p w14:paraId="397CD16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23.10</w:t>
            </w:r>
          </w:p>
        </w:tc>
        <w:tc>
          <w:tcPr>
            <w:tcW w:w="885" w:type="dxa"/>
          </w:tcPr>
          <w:p w14:paraId="047B2E8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8.40</w:t>
            </w:r>
          </w:p>
        </w:tc>
        <w:tc>
          <w:tcPr>
            <w:tcW w:w="885" w:type="dxa"/>
          </w:tcPr>
          <w:p w14:paraId="04B3873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15.42</w:t>
            </w:r>
          </w:p>
        </w:tc>
        <w:tc>
          <w:tcPr>
            <w:tcW w:w="889" w:type="dxa"/>
          </w:tcPr>
          <w:p w14:paraId="76564075"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22.27</w:t>
            </w:r>
          </w:p>
        </w:tc>
        <w:tc>
          <w:tcPr>
            <w:tcW w:w="844" w:type="dxa"/>
          </w:tcPr>
          <w:p w14:paraId="65F3CAA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19.43</w:t>
            </w:r>
          </w:p>
        </w:tc>
        <w:tc>
          <w:tcPr>
            <w:tcW w:w="1184" w:type="dxa"/>
          </w:tcPr>
          <w:p w14:paraId="54B2562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9.65</w:t>
            </w:r>
          </w:p>
        </w:tc>
        <w:tc>
          <w:tcPr>
            <w:tcW w:w="1259" w:type="dxa"/>
          </w:tcPr>
          <w:p w14:paraId="589F650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12.03</w:t>
            </w:r>
          </w:p>
        </w:tc>
        <w:tc>
          <w:tcPr>
            <w:tcW w:w="711" w:type="dxa"/>
          </w:tcPr>
          <w:p w14:paraId="75F31E4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12.23</w:t>
            </w:r>
          </w:p>
        </w:tc>
        <w:tc>
          <w:tcPr>
            <w:tcW w:w="711" w:type="dxa"/>
          </w:tcPr>
          <w:p w14:paraId="0ADE2D45"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19.05</w:t>
            </w:r>
          </w:p>
        </w:tc>
        <w:tc>
          <w:tcPr>
            <w:tcW w:w="711" w:type="dxa"/>
          </w:tcPr>
          <w:p w14:paraId="087B53A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19.17</w:t>
            </w:r>
          </w:p>
        </w:tc>
        <w:tc>
          <w:tcPr>
            <w:tcW w:w="877" w:type="dxa"/>
          </w:tcPr>
          <w:p w14:paraId="7E453895"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23.09</w:t>
            </w:r>
          </w:p>
        </w:tc>
        <w:tc>
          <w:tcPr>
            <w:tcW w:w="711" w:type="dxa"/>
          </w:tcPr>
          <w:p w14:paraId="4098A33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23.99</w:t>
            </w:r>
          </w:p>
        </w:tc>
      </w:tr>
      <w:tr w:rsidR="00D865FB" w:rsidRPr="008A1C00" w14:paraId="19D9EAD7" w14:textId="77777777" w:rsidTr="00D865FB">
        <w:trPr>
          <w:gridAfter w:val="1"/>
          <w:wAfter w:w="17" w:type="dxa"/>
          <w:trHeight w:val="221"/>
        </w:trPr>
        <w:tc>
          <w:tcPr>
            <w:tcW w:w="1198" w:type="dxa"/>
          </w:tcPr>
          <w:p w14:paraId="73CE05D2"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CD</w:t>
            </w:r>
          </w:p>
        </w:tc>
        <w:tc>
          <w:tcPr>
            <w:tcW w:w="885" w:type="dxa"/>
          </w:tcPr>
          <w:p w14:paraId="41C2326A"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0.54</w:t>
            </w:r>
          </w:p>
        </w:tc>
        <w:tc>
          <w:tcPr>
            <w:tcW w:w="885" w:type="dxa"/>
          </w:tcPr>
          <w:p w14:paraId="5214E05A"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0.73</w:t>
            </w:r>
          </w:p>
        </w:tc>
        <w:tc>
          <w:tcPr>
            <w:tcW w:w="885" w:type="dxa"/>
          </w:tcPr>
          <w:p w14:paraId="05EFC05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1.00</w:t>
            </w:r>
          </w:p>
        </w:tc>
        <w:tc>
          <w:tcPr>
            <w:tcW w:w="885" w:type="dxa"/>
          </w:tcPr>
          <w:p w14:paraId="59B30680"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0.73</w:t>
            </w:r>
          </w:p>
        </w:tc>
        <w:tc>
          <w:tcPr>
            <w:tcW w:w="885" w:type="dxa"/>
          </w:tcPr>
          <w:p w14:paraId="440D331E"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0.97</w:t>
            </w:r>
          </w:p>
        </w:tc>
        <w:tc>
          <w:tcPr>
            <w:tcW w:w="889" w:type="dxa"/>
          </w:tcPr>
          <w:p w14:paraId="496EDED7"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1.15</w:t>
            </w:r>
          </w:p>
        </w:tc>
        <w:tc>
          <w:tcPr>
            <w:tcW w:w="844" w:type="dxa"/>
          </w:tcPr>
          <w:p w14:paraId="3D67A8E2"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rPr>
              <w:t>0.88</w:t>
            </w:r>
          </w:p>
        </w:tc>
        <w:tc>
          <w:tcPr>
            <w:tcW w:w="1184" w:type="dxa"/>
          </w:tcPr>
          <w:p w14:paraId="4CC6CA94"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0.7</w:t>
            </w:r>
          </w:p>
        </w:tc>
        <w:tc>
          <w:tcPr>
            <w:tcW w:w="1259" w:type="dxa"/>
          </w:tcPr>
          <w:p w14:paraId="01567FDD"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1.14</w:t>
            </w:r>
          </w:p>
        </w:tc>
        <w:tc>
          <w:tcPr>
            <w:tcW w:w="711" w:type="dxa"/>
          </w:tcPr>
          <w:p w14:paraId="6E73EA91"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1.16</w:t>
            </w:r>
          </w:p>
        </w:tc>
        <w:tc>
          <w:tcPr>
            <w:tcW w:w="711" w:type="dxa"/>
          </w:tcPr>
          <w:p w14:paraId="6FFAC019"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1.23</w:t>
            </w:r>
          </w:p>
        </w:tc>
        <w:tc>
          <w:tcPr>
            <w:tcW w:w="711" w:type="dxa"/>
          </w:tcPr>
          <w:p w14:paraId="01A87B64"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1.33</w:t>
            </w:r>
          </w:p>
        </w:tc>
        <w:tc>
          <w:tcPr>
            <w:tcW w:w="877" w:type="dxa"/>
          </w:tcPr>
          <w:p w14:paraId="37926BFE"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1.38</w:t>
            </w:r>
          </w:p>
        </w:tc>
        <w:tc>
          <w:tcPr>
            <w:tcW w:w="711" w:type="dxa"/>
          </w:tcPr>
          <w:p w14:paraId="0745BFC0"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1.54</w:t>
            </w:r>
          </w:p>
        </w:tc>
      </w:tr>
      <w:tr w:rsidR="00D865FB" w:rsidRPr="008A1C00" w14:paraId="5265ABE5" w14:textId="77777777" w:rsidTr="00D865FB">
        <w:trPr>
          <w:gridAfter w:val="1"/>
          <w:wAfter w:w="17" w:type="dxa"/>
          <w:trHeight w:val="221"/>
        </w:trPr>
        <w:tc>
          <w:tcPr>
            <w:tcW w:w="1198" w:type="dxa"/>
          </w:tcPr>
          <w:p w14:paraId="5812F586"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SE. m</w:t>
            </w:r>
          </w:p>
        </w:tc>
        <w:tc>
          <w:tcPr>
            <w:tcW w:w="885" w:type="dxa"/>
          </w:tcPr>
          <w:p w14:paraId="6A61F117"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0.17</w:t>
            </w:r>
          </w:p>
        </w:tc>
        <w:tc>
          <w:tcPr>
            <w:tcW w:w="885" w:type="dxa"/>
          </w:tcPr>
          <w:p w14:paraId="4A6AF046"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0.23</w:t>
            </w:r>
          </w:p>
        </w:tc>
        <w:tc>
          <w:tcPr>
            <w:tcW w:w="885" w:type="dxa"/>
          </w:tcPr>
          <w:p w14:paraId="03907D02"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0.32</w:t>
            </w:r>
          </w:p>
        </w:tc>
        <w:tc>
          <w:tcPr>
            <w:tcW w:w="885" w:type="dxa"/>
          </w:tcPr>
          <w:p w14:paraId="59186574"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0.23</w:t>
            </w:r>
          </w:p>
        </w:tc>
        <w:tc>
          <w:tcPr>
            <w:tcW w:w="885" w:type="dxa"/>
          </w:tcPr>
          <w:p w14:paraId="17F90808"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0.31</w:t>
            </w:r>
          </w:p>
        </w:tc>
        <w:tc>
          <w:tcPr>
            <w:tcW w:w="889" w:type="dxa"/>
          </w:tcPr>
          <w:p w14:paraId="47B5DC2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0.37</w:t>
            </w:r>
          </w:p>
        </w:tc>
        <w:tc>
          <w:tcPr>
            <w:tcW w:w="844" w:type="dxa"/>
          </w:tcPr>
          <w:p w14:paraId="26CC3F7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rPr>
              <w:t>0.28</w:t>
            </w:r>
          </w:p>
        </w:tc>
        <w:tc>
          <w:tcPr>
            <w:tcW w:w="1184" w:type="dxa"/>
          </w:tcPr>
          <w:p w14:paraId="04AC0DB5"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0.2</w:t>
            </w:r>
          </w:p>
        </w:tc>
        <w:tc>
          <w:tcPr>
            <w:tcW w:w="1259" w:type="dxa"/>
          </w:tcPr>
          <w:p w14:paraId="579678D2"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0.37</w:t>
            </w:r>
          </w:p>
        </w:tc>
        <w:tc>
          <w:tcPr>
            <w:tcW w:w="711" w:type="dxa"/>
          </w:tcPr>
          <w:p w14:paraId="42A6069A"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0.38</w:t>
            </w:r>
          </w:p>
        </w:tc>
        <w:tc>
          <w:tcPr>
            <w:tcW w:w="711" w:type="dxa"/>
          </w:tcPr>
          <w:p w14:paraId="76581483"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0.40</w:t>
            </w:r>
          </w:p>
        </w:tc>
        <w:tc>
          <w:tcPr>
            <w:tcW w:w="711" w:type="dxa"/>
          </w:tcPr>
          <w:p w14:paraId="2C17EC3D"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0.43</w:t>
            </w:r>
          </w:p>
        </w:tc>
        <w:tc>
          <w:tcPr>
            <w:tcW w:w="877" w:type="dxa"/>
          </w:tcPr>
          <w:p w14:paraId="2CCEA35F"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0.45</w:t>
            </w:r>
          </w:p>
        </w:tc>
        <w:tc>
          <w:tcPr>
            <w:tcW w:w="711" w:type="dxa"/>
          </w:tcPr>
          <w:p w14:paraId="0E5E4AB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0.50</w:t>
            </w:r>
          </w:p>
        </w:tc>
      </w:tr>
    </w:tbl>
    <w:p w14:paraId="2180405E" w14:textId="77777777" w:rsidR="006818AB" w:rsidRDefault="00104435" w:rsidP="003167F4">
      <w:pPr>
        <w:rPr>
          <w:rFonts w:ascii="Times New Roman" w:hAnsi="Times New Roman" w:cs="Times New Roman"/>
          <w:b/>
          <w:bCs/>
          <w:color w:val="C00000"/>
          <w:sz w:val="24"/>
          <w:szCs w:val="24"/>
          <w:lang w:val="en-US"/>
        </w:rPr>
        <w:sectPr w:rsidR="006818AB" w:rsidSect="00104435">
          <w:headerReference w:type="even" r:id="rId13"/>
          <w:headerReference w:type="default" r:id="rId14"/>
          <w:headerReference w:type="first" r:id="rId15"/>
          <w:pgSz w:w="16838" w:h="11906" w:orient="landscape" w:code="9"/>
          <w:pgMar w:top="1701" w:right="1418" w:bottom="1134" w:left="1134" w:header="709" w:footer="709" w:gutter="0"/>
          <w:cols w:space="708"/>
          <w:docGrid w:linePitch="360"/>
        </w:sectPr>
      </w:pPr>
      <w:r>
        <w:rPr>
          <w:rFonts w:ascii="Times New Roman" w:hAnsi="Times New Roman" w:cs="Times New Roman"/>
          <w:b/>
          <w:bCs/>
          <w:color w:val="C00000"/>
          <w:sz w:val="24"/>
          <w:szCs w:val="24"/>
          <w:lang w:val="en-US"/>
        </w:rPr>
        <w:br w:type="page"/>
      </w:r>
    </w:p>
    <w:p w14:paraId="50321743" w14:textId="77777777" w:rsidR="006818AB" w:rsidRDefault="006818AB" w:rsidP="003167F4">
      <w:pPr>
        <w:spacing w:after="0" w:line="360" w:lineRule="auto"/>
        <w:rPr>
          <w:rFonts w:ascii="Times New Roman" w:hAnsi="Times New Roman" w:cs="Times New Roman"/>
          <w:color w:val="0D0D0D" w:themeColor="text1" w:themeTint="F2"/>
          <w:lang w:val="en-US"/>
        </w:rPr>
      </w:pPr>
      <w:r w:rsidRPr="007E3003">
        <w:rPr>
          <w:rFonts w:ascii="Times New Roman" w:hAnsi="Times New Roman" w:cs="Times New Roman"/>
          <w:color w:val="0D0D0D" w:themeColor="text1" w:themeTint="F2"/>
          <w:lang w:val="en-US"/>
        </w:rPr>
        <w:lastRenderedPageBreak/>
        <w:t xml:space="preserve">The maximum plant height </w:t>
      </w:r>
      <w:r>
        <w:rPr>
          <w:rFonts w:ascii="Times New Roman" w:hAnsi="Times New Roman" w:cs="Times New Roman"/>
          <w:color w:val="0D0D0D" w:themeColor="text1" w:themeTint="F2"/>
          <w:lang w:val="en-US"/>
        </w:rPr>
        <w:t xml:space="preserve">at 30,60,90 DAT </w:t>
      </w:r>
      <w:r w:rsidRPr="007E3003">
        <w:rPr>
          <w:rFonts w:ascii="Times New Roman" w:hAnsi="Times New Roman" w:cs="Times New Roman"/>
          <w:color w:val="0D0D0D" w:themeColor="text1" w:themeTint="F2"/>
          <w:lang w:val="en-US"/>
        </w:rPr>
        <w:t>(</w:t>
      </w:r>
      <w:r>
        <w:rPr>
          <w:rFonts w:ascii="Times New Roman" w:hAnsi="Times New Roman" w:cs="Times New Roman"/>
          <w:color w:val="0D0D0D" w:themeColor="text1" w:themeTint="F2"/>
          <w:lang w:val="en-US"/>
        </w:rPr>
        <w:t>9.53,16.13&amp;23.10</w:t>
      </w:r>
      <w:proofErr w:type="gramStart"/>
      <w:r w:rsidRPr="007E3003">
        <w:rPr>
          <w:rFonts w:ascii="Times New Roman" w:hAnsi="Times New Roman" w:cs="Times New Roman"/>
          <w:color w:val="0D0D0D" w:themeColor="text1" w:themeTint="F2"/>
          <w:lang w:val="en-US"/>
        </w:rPr>
        <w:t>cm)was</w:t>
      </w:r>
      <w:proofErr w:type="gramEnd"/>
      <w:r w:rsidRPr="007E3003">
        <w:rPr>
          <w:rFonts w:ascii="Times New Roman" w:hAnsi="Times New Roman" w:cs="Times New Roman"/>
          <w:color w:val="0D0D0D" w:themeColor="text1" w:themeTint="F2"/>
          <w:lang w:val="en-US"/>
        </w:rPr>
        <w:t xml:space="preserve"> recorded inT</w:t>
      </w:r>
      <w:r w:rsidRPr="007E3003">
        <w:rPr>
          <w:rFonts w:ascii="Times New Roman" w:hAnsi="Times New Roman" w:cs="Times New Roman"/>
          <w:color w:val="0D0D0D" w:themeColor="text1" w:themeTint="F2"/>
          <w:vertAlign w:val="subscript"/>
          <w:lang w:val="en-US"/>
        </w:rPr>
        <w:t xml:space="preserve">8 </w:t>
      </w:r>
      <w:r w:rsidRPr="007E3003">
        <w:rPr>
          <w:rFonts w:ascii="Times New Roman" w:hAnsi="Times New Roman" w:cs="Times New Roman"/>
          <w:color w:val="0D0D0D" w:themeColor="text1" w:themeTint="F2"/>
          <w:lang w:val="en-US"/>
        </w:rPr>
        <w:t>and minimum plant height (</w:t>
      </w:r>
      <w:r>
        <w:rPr>
          <w:rFonts w:ascii="Times New Roman" w:hAnsi="Times New Roman" w:cs="Times New Roman"/>
          <w:color w:val="0D0D0D" w:themeColor="text1" w:themeTint="F2"/>
          <w:lang w:val="en-US"/>
        </w:rPr>
        <w:t>5.60,9.60 &amp;</w:t>
      </w:r>
      <w:r w:rsidRPr="007E3003">
        <w:rPr>
          <w:rFonts w:ascii="Times New Roman" w:hAnsi="Times New Roman" w:cs="Times New Roman"/>
          <w:color w:val="0D0D0D" w:themeColor="text1" w:themeTint="F2"/>
          <w:lang w:val="en-US"/>
        </w:rPr>
        <w:t>1</w:t>
      </w:r>
      <w:r>
        <w:rPr>
          <w:rFonts w:ascii="Times New Roman" w:hAnsi="Times New Roman" w:cs="Times New Roman"/>
          <w:color w:val="0D0D0D" w:themeColor="text1" w:themeTint="F2"/>
          <w:lang w:val="en-US"/>
        </w:rPr>
        <w:t>5.10</w:t>
      </w:r>
      <w:r w:rsidRPr="007E3003">
        <w:rPr>
          <w:rFonts w:ascii="Times New Roman" w:hAnsi="Times New Roman" w:cs="Times New Roman"/>
          <w:color w:val="0D0D0D" w:themeColor="text1" w:themeTint="F2"/>
          <w:lang w:val="en-US"/>
        </w:rPr>
        <w:t>cm) was recorded in NAA20ppm(T</w:t>
      </w:r>
      <w:r w:rsidRPr="007E3003">
        <w:rPr>
          <w:rFonts w:ascii="Times New Roman" w:hAnsi="Times New Roman" w:cs="Times New Roman"/>
          <w:color w:val="0D0D0D" w:themeColor="text1" w:themeTint="F2"/>
          <w:vertAlign w:val="subscript"/>
          <w:lang w:val="en-US"/>
        </w:rPr>
        <w:t>3</w:t>
      </w:r>
      <w:r>
        <w:rPr>
          <w:rFonts w:ascii="Times New Roman" w:hAnsi="Times New Roman" w:cs="Times New Roman"/>
          <w:color w:val="0D0D0D" w:themeColor="text1" w:themeTint="F2"/>
          <w:lang w:val="en-US"/>
        </w:rPr>
        <w:t>).This increase due to PGR</w:t>
      </w:r>
      <w:r w:rsidRPr="007E3003">
        <w:rPr>
          <w:rFonts w:ascii="Times New Roman" w:hAnsi="Times New Roman" w:cs="Times New Roman"/>
          <w:color w:val="0D0D0D" w:themeColor="text1" w:themeTint="F2"/>
          <w:lang w:val="en-US"/>
        </w:rPr>
        <w:t xml:space="preserve"> whereas the  plant height which was closely associated with the finding of </w:t>
      </w:r>
      <w:proofErr w:type="spellStart"/>
      <w:r w:rsidRPr="00061CAD">
        <w:rPr>
          <w:rFonts w:ascii="Times New Roman" w:hAnsi="Times New Roman" w:cs="Times New Roman"/>
          <w:color w:val="0D0D0D" w:themeColor="text1" w:themeTint="F2"/>
          <w:lang w:val="en-US"/>
        </w:rPr>
        <w:t>Paikra</w:t>
      </w:r>
      <w:proofErr w:type="spellEnd"/>
      <w:r w:rsidRPr="00061CAD">
        <w:rPr>
          <w:rFonts w:ascii="Times New Roman" w:hAnsi="Times New Roman" w:cs="Times New Roman"/>
          <w:color w:val="0D0D0D" w:themeColor="text1" w:themeTint="F2"/>
          <w:lang w:val="en-US"/>
        </w:rPr>
        <w:t xml:space="preserve"> </w:t>
      </w:r>
      <w:r w:rsidRPr="00061CAD">
        <w:rPr>
          <w:rFonts w:ascii="Times New Roman" w:hAnsi="Times New Roman" w:cs="Times New Roman"/>
          <w:i/>
          <w:iCs/>
          <w:color w:val="0D0D0D" w:themeColor="text1" w:themeTint="F2"/>
          <w:lang w:val="en-US"/>
        </w:rPr>
        <w:t>et. al</w:t>
      </w:r>
      <w:r w:rsidRPr="00061CAD">
        <w:rPr>
          <w:rFonts w:ascii="Times New Roman" w:hAnsi="Times New Roman" w:cs="Times New Roman"/>
          <w:color w:val="0D0D0D" w:themeColor="text1" w:themeTint="F2"/>
          <w:lang w:val="en-US"/>
        </w:rPr>
        <w:t xml:space="preserve"> (2018</w:t>
      </w:r>
      <w:proofErr w:type="gramStart"/>
      <w:r w:rsidRPr="00061CAD">
        <w:rPr>
          <w:rFonts w:ascii="Times New Roman" w:hAnsi="Times New Roman" w:cs="Times New Roman"/>
          <w:color w:val="0D0D0D" w:themeColor="text1" w:themeTint="F2"/>
          <w:lang w:val="en-US"/>
        </w:rPr>
        <w:t>),Maya</w:t>
      </w:r>
      <w:proofErr w:type="gramEnd"/>
      <w:r w:rsidRPr="00061CAD">
        <w:rPr>
          <w:rFonts w:ascii="Times New Roman" w:hAnsi="Times New Roman" w:cs="Times New Roman"/>
          <w:color w:val="0D0D0D" w:themeColor="text1" w:themeTint="F2"/>
          <w:lang w:val="en-US"/>
        </w:rPr>
        <w:t xml:space="preserve"> Lamba </w:t>
      </w:r>
      <w:r w:rsidRPr="00061CAD">
        <w:rPr>
          <w:rFonts w:ascii="Times New Roman" w:hAnsi="Times New Roman" w:cs="Times New Roman"/>
          <w:i/>
          <w:iCs/>
          <w:color w:val="0D0D0D" w:themeColor="text1" w:themeTint="F2"/>
          <w:lang w:val="en-US"/>
        </w:rPr>
        <w:t>et al.</w:t>
      </w:r>
      <w:r w:rsidRPr="00061CAD">
        <w:rPr>
          <w:rFonts w:ascii="Times New Roman" w:hAnsi="Times New Roman" w:cs="Times New Roman"/>
          <w:color w:val="0D0D0D" w:themeColor="text1" w:themeTint="F2"/>
          <w:lang w:val="en-US"/>
        </w:rPr>
        <w:t xml:space="preserve"> (2024) &amp; </w:t>
      </w:r>
      <w:proofErr w:type="spellStart"/>
      <w:r w:rsidRPr="00061CAD">
        <w:rPr>
          <w:rFonts w:ascii="Times New Roman" w:hAnsi="Times New Roman" w:cs="Times New Roman"/>
          <w:color w:val="0D0D0D" w:themeColor="text1" w:themeTint="F2"/>
          <w:lang w:val="en-US"/>
        </w:rPr>
        <w:t>Choudhari</w:t>
      </w:r>
      <w:proofErr w:type="spellEnd"/>
      <w:r w:rsidRPr="00061CAD">
        <w:rPr>
          <w:rFonts w:ascii="Times New Roman" w:hAnsi="Times New Roman" w:cs="Times New Roman"/>
          <w:color w:val="0D0D0D" w:themeColor="text1" w:themeTint="F2"/>
          <w:lang w:val="en-US"/>
        </w:rPr>
        <w:t xml:space="preserve"> </w:t>
      </w:r>
      <w:proofErr w:type="spellStart"/>
      <w:r w:rsidRPr="00061CAD">
        <w:rPr>
          <w:rFonts w:ascii="Times New Roman" w:hAnsi="Times New Roman" w:cs="Times New Roman"/>
          <w:i/>
          <w:iCs/>
          <w:color w:val="0D0D0D" w:themeColor="text1" w:themeTint="F2"/>
          <w:lang w:val="en-US"/>
        </w:rPr>
        <w:t>etal</w:t>
      </w:r>
      <w:proofErr w:type="spellEnd"/>
      <w:r>
        <w:rPr>
          <w:rFonts w:ascii="Times New Roman" w:hAnsi="Times New Roman" w:cs="Times New Roman"/>
          <w:i/>
          <w:iCs/>
          <w:color w:val="0D0D0D" w:themeColor="text1" w:themeTint="F2"/>
          <w:lang w:val="en-US"/>
        </w:rPr>
        <w:t>.</w:t>
      </w:r>
      <w:r w:rsidRPr="00061CAD">
        <w:rPr>
          <w:rFonts w:ascii="Times New Roman" w:hAnsi="Times New Roman" w:cs="Times New Roman"/>
          <w:color w:val="0D0D0D" w:themeColor="text1" w:themeTint="F2"/>
          <w:lang w:val="en-US"/>
        </w:rPr>
        <w:t xml:space="preserve"> (2015).</w:t>
      </w:r>
    </w:p>
    <w:p w14:paraId="2CB33943" w14:textId="77777777" w:rsidR="006818AB" w:rsidRPr="00BA4274" w:rsidRDefault="006818AB" w:rsidP="003167F4">
      <w:pPr>
        <w:spacing w:after="0" w:line="360" w:lineRule="auto"/>
        <w:rPr>
          <w:rFonts w:ascii="Times New Roman" w:hAnsi="Times New Roman" w:cs="Times New Roman"/>
          <w:b/>
          <w:bCs/>
          <w:color w:val="0D0D0D" w:themeColor="text1" w:themeTint="F2"/>
          <w:lang w:val="en-US"/>
        </w:rPr>
      </w:pPr>
      <w:r>
        <w:rPr>
          <w:rFonts w:ascii="Times New Roman" w:hAnsi="Times New Roman" w:cs="Times New Roman"/>
          <w:color w:val="0D0D0D" w:themeColor="text1" w:themeTint="F2"/>
          <w:lang w:val="en-US"/>
        </w:rPr>
        <w:t>Similarly maximum leaves per plant (</w:t>
      </w:r>
      <w:r w:rsidRPr="001A0417">
        <w:rPr>
          <w:rFonts w:ascii="Times New Roman" w:hAnsi="Times New Roman" w:cs="Times New Roman"/>
          <w:color w:val="0D0D0D" w:themeColor="text1" w:themeTint="F2"/>
          <w:lang w:val="en-US"/>
        </w:rPr>
        <w:t>8.4</w:t>
      </w:r>
      <w:r>
        <w:rPr>
          <w:rFonts w:ascii="Times New Roman" w:hAnsi="Times New Roman" w:cs="Times New Roman"/>
          <w:color w:val="0D0D0D" w:themeColor="text1" w:themeTint="F2"/>
          <w:lang w:val="en-US"/>
        </w:rPr>
        <w:t>0</w:t>
      </w:r>
      <w:r w:rsidRPr="001A0417">
        <w:rPr>
          <w:rFonts w:ascii="Times New Roman" w:hAnsi="Times New Roman" w:cs="Times New Roman"/>
          <w:color w:val="0D0D0D" w:themeColor="text1" w:themeTint="F2"/>
          <w:lang w:val="en-US"/>
        </w:rPr>
        <w:t xml:space="preserve"> ,15.42, and 22.27</w:t>
      </w:r>
      <w:r>
        <w:rPr>
          <w:rFonts w:ascii="Times New Roman" w:hAnsi="Times New Roman" w:cs="Times New Roman"/>
          <w:color w:val="0D0D0D" w:themeColor="text1" w:themeTint="F2"/>
          <w:lang w:val="en-US"/>
        </w:rPr>
        <w:t>) was obtained under T</w:t>
      </w:r>
      <w:proofErr w:type="gramStart"/>
      <w:r w:rsidRPr="008C512C">
        <w:rPr>
          <w:rFonts w:ascii="Times New Roman" w:hAnsi="Times New Roman" w:cs="Times New Roman"/>
          <w:color w:val="0D0D0D" w:themeColor="text1" w:themeTint="F2"/>
          <w:vertAlign w:val="subscript"/>
          <w:lang w:val="en-US"/>
        </w:rPr>
        <w:t>8</w:t>
      </w:r>
      <w:r>
        <w:rPr>
          <w:rFonts w:ascii="Times New Roman" w:hAnsi="Times New Roman" w:cs="Times New Roman"/>
          <w:color w:val="0D0D0D" w:themeColor="text1" w:themeTint="F2"/>
          <w:lang w:val="en-US"/>
        </w:rPr>
        <w:t xml:space="preserve">  </w:t>
      </w:r>
      <w:proofErr w:type="spellStart"/>
      <w:r>
        <w:rPr>
          <w:rFonts w:ascii="Times New Roman" w:hAnsi="Times New Roman" w:cs="Times New Roman"/>
          <w:color w:val="0D0D0D" w:themeColor="text1" w:themeTint="F2"/>
          <w:lang w:val="en-US"/>
        </w:rPr>
        <w:t>whereas</w:t>
      </w:r>
      <w:r w:rsidRPr="007868CB">
        <w:rPr>
          <w:rFonts w:ascii="Times New Roman" w:hAnsi="Times New Roman" w:cs="Times New Roman"/>
          <w:color w:val="0D0D0D" w:themeColor="text1" w:themeTint="F2"/>
          <w:lang w:val="en-US"/>
        </w:rPr>
        <w:t>minimum</w:t>
      </w:r>
      <w:proofErr w:type="spellEnd"/>
      <w:proofErr w:type="gramEnd"/>
      <w:r w:rsidRPr="007868CB">
        <w:rPr>
          <w:rFonts w:ascii="Times New Roman" w:hAnsi="Times New Roman" w:cs="Times New Roman"/>
          <w:color w:val="0D0D0D" w:themeColor="text1" w:themeTint="F2"/>
          <w:lang w:val="en-US"/>
        </w:rPr>
        <w:t xml:space="preserve"> </w:t>
      </w:r>
      <w:r>
        <w:rPr>
          <w:rFonts w:ascii="Times New Roman" w:hAnsi="Times New Roman" w:cs="Times New Roman"/>
          <w:color w:val="0D0D0D" w:themeColor="text1" w:themeTint="F2"/>
          <w:lang w:val="en-US"/>
        </w:rPr>
        <w:t>(3.43,7.13</w:t>
      </w:r>
      <w:r w:rsidRPr="009F46CE">
        <w:rPr>
          <w:rFonts w:ascii="Times New Roman" w:hAnsi="Times New Roman" w:cs="Times New Roman"/>
          <w:color w:val="0D0D0D" w:themeColor="text1" w:themeTint="F2"/>
          <w:lang w:val="en-US"/>
        </w:rPr>
        <w:t>&amp;1</w:t>
      </w:r>
      <w:r>
        <w:rPr>
          <w:rFonts w:ascii="Times New Roman" w:hAnsi="Times New Roman" w:cs="Times New Roman"/>
          <w:color w:val="0D0D0D" w:themeColor="text1" w:themeTint="F2"/>
          <w:lang w:val="en-US"/>
        </w:rPr>
        <w:t>0.83</w:t>
      </w:r>
      <w:r w:rsidRPr="007868CB">
        <w:rPr>
          <w:rFonts w:ascii="Times New Roman" w:hAnsi="Times New Roman" w:cs="Times New Roman"/>
          <w:color w:val="0D0D0D" w:themeColor="text1" w:themeTint="F2"/>
          <w:lang w:val="en-US"/>
        </w:rPr>
        <w:t xml:space="preserve">) </w:t>
      </w:r>
      <w:r>
        <w:rPr>
          <w:rFonts w:ascii="Times New Roman" w:hAnsi="Times New Roman" w:cs="Times New Roman"/>
          <w:color w:val="0D0D0D" w:themeColor="text1" w:themeTint="F2"/>
          <w:lang w:val="en-US"/>
        </w:rPr>
        <w:t xml:space="preserve">was </w:t>
      </w:r>
      <w:r w:rsidRPr="007868CB">
        <w:rPr>
          <w:rFonts w:ascii="Times New Roman" w:hAnsi="Times New Roman" w:cs="Times New Roman"/>
          <w:color w:val="0D0D0D" w:themeColor="text1" w:themeTint="F2"/>
          <w:lang w:val="en-US"/>
        </w:rPr>
        <w:t>found under T</w:t>
      </w:r>
      <w:r w:rsidRPr="007868CB">
        <w:rPr>
          <w:rFonts w:ascii="Times New Roman" w:hAnsi="Times New Roman" w:cs="Times New Roman"/>
          <w:color w:val="0D0D0D" w:themeColor="text1" w:themeTint="F2"/>
          <w:vertAlign w:val="subscript"/>
          <w:lang w:val="en-US"/>
        </w:rPr>
        <w:t>3</w:t>
      </w:r>
      <w:r w:rsidRPr="007868CB">
        <w:rPr>
          <w:rFonts w:ascii="Times New Roman" w:hAnsi="Times New Roman" w:cs="Times New Roman"/>
          <w:color w:val="0D0D0D" w:themeColor="text1" w:themeTint="F2"/>
          <w:lang w:val="en-US"/>
        </w:rPr>
        <w:t xml:space="preserve">. </w:t>
      </w:r>
      <w:r w:rsidRPr="007E3003">
        <w:rPr>
          <w:rFonts w:ascii="Times New Roman" w:hAnsi="Times New Roman" w:cs="Times New Roman"/>
          <w:color w:val="0D0D0D" w:themeColor="text1" w:themeTint="F2"/>
          <w:lang w:val="en-US"/>
        </w:rPr>
        <w:t xml:space="preserve">These finding aligns with finding of </w:t>
      </w:r>
      <w:r w:rsidRPr="00061CAD">
        <w:rPr>
          <w:rFonts w:ascii="Times New Roman" w:hAnsi="Times New Roman" w:cs="Times New Roman"/>
          <w:color w:val="0D0D0D" w:themeColor="text1" w:themeTint="F2"/>
          <w:lang w:val="en-US"/>
        </w:rPr>
        <w:t xml:space="preserve">Kumar </w:t>
      </w:r>
      <w:proofErr w:type="spellStart"/>
      <w:proofErr w:type="gramStart"/>
      <w:r w:rsidRPr="00061CAD">
        <w:rPr>
          <w:rFonts w:ascii="Times New Roman" w:hAnsi="Times New Roman" w:cs="Times New Roman"/>
          <w:i/>
          <w:iCs/>
          <w:color w:val="0D0D0D" w:themeColor="text1" w:themeTint="F2"/>
          <w:lang w:val="en-US"/>
        </w:rPr>
        <w:t>etal</w:t>
      </w:r>
      <w:proofErr w:type="spellEnd"/>
      <w:r>
        <w:rPr>
          <w:rFonts w:ascii="Times New Roman" w:hAnsi="Times New Roman" w:cs="Times New Roman"/>
          <w:i/>
          <w:iCs/>
          <w:color w:val="0D0D0D" w:themeColor="text1" w:themeTint="F2"/>
          <w:lang w:val="en-US"/>
        </w:rPr>
        <w:t>.</w:t>
      </w:r>
      <w:r w:rsidRPr="00061CAD">
        <w:rPr>
          <w:rFonts w:ascii="Times New Roman" w:hAnsi="Times New Roman" w:cs="Times New Roman"/>
          <w:color w:val="0D0D0D" w:themeColor="text1" w:themeTint="F2"/>
          <w:lang w:val="en-US"/>
        </w:rPr>
        <w:t>(</w:t>
      </w:r>
      <w:proofErr w:type="gramEnd"/>
      <w:r w:rsidRPr="00061CAD">
        <w:rPr>
          <w:rFonts w:ascii="Times New Roman" w:hAnsi="Times New Roman" w:cs="Times New Roman"/>
          <w:color w:val="0D0D0D" w:themeColor="text1" w:themeTint="F2"/>
          <w:lang w:val="en-US"/>
        </w:rPr>
        <w:t xml:space="preserve">2012a) and </w:t>
      </w:r>
      <w:r w:rsidRPr="009E57F5">
        <w:rPr>
          <w:rFonts w:ascii="Times New Roman" w:hAnsi="Times New Roman" w:cs="Times New Roman"/>
          <w:color w:val="0D0D0D" w:themeColor="text1" w:themeTint="F2"/>
          <w:lang w:val="en-US"/>
        </w:rPr>
        <w:t xml:space="preserve">Vishal </w:t>
      </w:r>
      <w:r w:rsidRPr="009E57F5">
        <w:rPr>
          <w:rFonts w:ascii="Times New Roman" w:hAnsi="Times New Roman" w:cs="Times New Roman"/>
          <w:i/>
          <w:iCs/>
          <w:color w:val="0D0D0D" w:themeColor="text1" w:themeTint="F2"/>
          <w:lang w:val="en-US"/>
        </w:rPr>
        <w:t>et. al</w:t>
      </w:r>
      <w:r w:rsidRPr="009E57F5">
        <w:rPr>
          <w:rFonts w:ascii="Times New Roman" w:hAnsi="Times New Roman" w:cs="Times New Roman"/>
          <w:color w:val="0D0D0D" w:themeColor="text1" w:themeTint="F2"/>
          <w:lang w:val="en-US"/>
        </w:rPr>
        <w:t xml:space="preserve"> (2023</w:t>
      </w:r>
      <w:proofErr w:type="gramStart"/>
      <w:r w:rsidRPr="009E57F5">
        <w:rPr>
          <w:rFonts w:ascii="Times New Roman" w:hAnsi="Times New Roman" w:cs="Times New Roman"/>
          <w:color w:val="0D0D0D" w:themeColor="text1" w:themeTint="F2"/>
          <w:lang w:val="en-US"/>
        </w:rPr>
        <w:t>).The</w:t>
      </w:r>
      <w:proofErr w:type="gramEnd"/>
      <w:r w:rsidRPr="009E57F5">
        <w:rPr>
          <w:rFonts w:ascii="Times New Roman" w:hAnsi="Times New Roman" w:cs="Times New Roman"/>
          <w:color w:val="0D0D0D" w:themeColor="text1" w:themeTint="F2"/>
          <w:lang w:val="en-US"/>
        </w:rPr>
        <w:t xml:space="preserve"> maximum no. of  leaves per pla</w:t>
      </w:r>
      <w:r>
        <w:rPr>
          <w:rFonts w:ascii="Times New Roman" w:hAnsi="Times New Roman" w:cs="Times New Roman"/>
          <w:color w:val="0D0D0D" w:themeColor="text1" w:themeTint="F2"/>
          <w:lang w:val="en-US"/>
        </w:rPr>
        <w:t xml:space="preserve">nt </w:t>
      </w:r>
      <w:r w:rsidRPr="007E3003">
        <w:rPr>
          <w:rFonts w:ascii="Times New Roman" w:hAnsi="Times New Roman" w:cs="Times New Roman"/>
          <w:color w:val="0D0D0D" w:themeColor="text1" w:themeTint="F2"/>
          <w:lang w:val="en-US"/>
        </w:rPr>
        <w:t xml:space="preserve"> occur may be  due to increase in length of epidermal cell or cell division in strawberry plants.</w:t>
      </w:r>
    </w:p>
    <w:p w14:paraId="72A88399" w14:textId="77777777" w:rsidR="00116D02" w:rsidRDefault="006818AB" w:rsidP="003167F4">
      <w:pPr>
        <w:spacing w:line="360" w:lineRule="auto"/>
        <w:rPr>
          <w:rFonts w:ascii="Times New Roman" w:hAnsi="Times New Roman" w:cs="Times New Roman"/>
          <w:color w:val="000000" w:themeColor="text1"/>
          <w:lang w:val="en-US"/>
        </w:rPr>
      </w:pPr>
      <w:r w:rsidRPr="007E3003">
        <w:rPr>
          <w:rFonts w:ascii="Times New Roman" w:hAnsi="Times New Roman" w:cs="Times New Roman"/>
          <w:color w:val="000000" w:themeColor="text1"/>
          <w:lang w:val="en-US"/>
        </w:rPr>
        <w:t>Maximum number of flowers per plant (19.43</w:t>
      </w:r>
      <w:proofErr w:type="gramStart"/>
      <w:r w:rsidRPr="007E300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 was</w:t>
      </w:r>
      <w:proofErr w:type="gramEnd"/>
      <w:r>
        <w:rPr>
          <w:rFonts w:ascii="Times New Roman" w:hAnsi="Times New Roman" w:cs="Times New Roman"/>
          <w:color w:val="000000" w:themeColor="text1"/>
          <w:lang w:val="en-US"/>
        </w:rPr>
        <w:t xml:space="preserve"> </w:t>
      </w:r>
      <w:r w:rsidRPr="007E3003">
        <w:rPr>
          <w:rFonts w:ascii="Times New Roman" w:hAnsi="Times New Roman" w:cs="Times New Roman"/>
          <w:color w:val="000000" w:themeColor="text1"/>
          <w:lang w:val="en-US"/>
        </w:rPr>
        <w:t>found under  T</w:t>
      </w:r>
      <w:r w:rsidRPr="007E3003">
        <w:rPr>
          <w:rFonts w:ascii="Times New Roman" w:hAnsi="Times New Roman" w:cs="Times New Roman"/>
          <w:color w:val="000000" w:themeColor="text1"/>
          <w:vertAlign w:val="subscript"/>
          <w:lang w:val="en-US"/>
        </w:rPr>
        <w:t>8</w:t>
      </w:r>
      <w:r>
        <w:rPr>
          <w:rFonts w:ascii="Times New Roman" w:hAnsi="Times New Roman" w:cs="Times New Roman"/>
          <w:color w:val="000000" w:themeColor="text1"/>
          <w:lang w:val="en-US"/>
        </w:rPr>
        <w:t>,</w:t>
      </w:r>
      <w:r w:rsidRPr="007E3003">
        <w:rPr>
          <w:rFonts w:ascii="Times New Roman" w:hAnsi="Times New Roman" w:cs="Times New Roman"/>
          <w:color w:val="000000" w:themeColor="text1"/>
          <w:lang w:val="en-US"/>
        </w:rPr>
        <w:t>whereas lowest no. of flowers (15.19) was recorded under NAA20ppm (T</w:t>
      </w:r>
      <w:r w:rsidRPr="007E3003">
        <w:rPr>
          <w:rFonts w:ascii="Times New Roman" w:hAnsi="Times New Roman" w:cs="Times New Roman"/>
          <w:color w:val="000000" w:themeColor="text1"/>
          <w:vertAlign w:val="subscript"/>
          <w:lang w:val="en-US"/>
        </w:rPr>
        <w:t>3</w:t>
      </w:r>
      <w:r w:rsidRPr="007E300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w:t>
      </w:r>
      <w:r w:rsidRPr="007E3003">
        <w:rPr>
          <w:rFonts w:ascii="Times New Roman" w:hAnsi="Times New Roman" w:cs="Times New Roman"/>
          <w:color w:val="000000" w:themeColor="text1"/>
          <w:lang w:val="en-US"/>
        </w:rPr>
        <w:t xml:space="preserve">The obtained result is closely related with finding of </w:t>
      </w:r>
      <w:r w:rsidRPr="00061CAD">
        <w:rPr>
          <w:rFonts w:ascii="Times New Roman" w:hAnsi="Times New Roman" w:cs="Times New Roman"/>
          <w:color w:val="000000" w:themeColor="text1"/>
          <w:lang w:val="en-US"/>
        </w:rPr>
        <w:t xml:space="preserve">Kaveri and Mishra (2023) &amp; </w:t>
      </w:r>
      <w:proofErr w:type="spellStart"/>
      <w:r w:rsidRPr="00061CAD">
        <w:rPr>
          <w:rFonts w:ascii="Times New Roman" w:hAnsi="Times New Roman" w:cs="Times New Roman"/>
          <w:color w:val="000000" w:themeColor="text1"/>
          <w:lang w:val="en-US"/>
        </w:rPr>
        <w:t>Bhople</w:t>
      </w:r>
      <w:proofErr w:type="spellEnd"/>
      <w:r w:rsidRPr="00061CAD">
        <w:rPr>
          <w:rFonts w:ascii="Times New Roman" w:hAnsi="Times New Roman" w:cs="Times New Roman"/>
          <w:color w:val="000000" w:themeColor="text1"/>
          <w:lang w:val="en-US"/>
        </w:rPr>
        <w:t xml:space="preserve"> </w:t>
      </w:r>
      <w:r w:rsidRPr="00061CAD">
        <w:rPr>
          <w:rFonts w:ascii="Times New Roman" w:hAnsi="Times New Roman" w:cs="Times New Roman"/>
          <w:i/>
          <w:iCs/>
          <w:color w:val="000000" w:themeColor="text1"/>
          <w:lang w:val="en-US"/>
        </w:rPr>
        <w:t>et.al</w:t>
      </w:r>
      <w:r w:rsidRPr="00061CAD">
        <w:rPr>
          <w:rFonts w:ascii="Times New Roman" w:hAnsi="Times New Roman" w:cs="Times New Roman"/>
          <w:color w:val="000000" w:themeColor="text1"/>
          <w:lang w:val="en-US"/>
        </w:rPr>
        <w:t xml:space="preserve"> (2019) ,they revealed that combine use of  GA</w:t>
      </w:r>
      <w:r w:rsidRPr="00061CAD">
        <w:rPr>
          <w:rFonts w:ascii="Times New Roman" w:hAnsi="Times New Roman" w:cs="Times New Roman"/>
          <w:color w:val="000000" w:themeColor="text1"/>
          <w:vertAlign w:val="subscript"/>
          <w:lang w:val="en-US"/>
        </w:rPr>
        <w:t>3</w:t>
      </w:r>
      <w:r w:rsidRPr="00061CAD">
        <w:rPr>
          <w:rFonts w:ascii="Times New Roman" w:hAnsi="Times New Roman" w:cs="Times New Roman"/>
          <w:color w:val="000000" w:themeColor="text1"/>
          <w:lang w:val="en-US"/>
        </w:rPr>
        <w:t xml:space="preserve"> along with NAA  at</w:t>
      </w:r>
      <w:r w:rsidRPr="007E3003">
        <w:rPr>
          <w:rFonts w:ascii="Times New Roman" w:hAnsi="Times New Roman" w:cs="Times New Roman"/>
          <w:color w:val="000000" w:themeColor="text1"/>
          <w:lang w:val="en-US"/>
        </w:rPr>
        <w:t xml:space="preserve"> different con. affect the growth, parameter of strawberry plant due to complimentary effect of PGRs. </w:t>
      </w:r>
    </w:p>
    <w:p w14:paraId="45CD70A1" w14:textId="77777777" w:rsidR="006818AB" w:rsidRDefault="006818AB" w:rsidP="003167F4">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The maximum no. of runners </w:t>
      </w:r>
      <w:r w:rsidRPr="008E2C0C">
        <w:rPr>
          <w:rFonts w:ascii="Times New Roman" w:hAnsi="Times New Roman" w:cs="Times New Roman"/>
          <w:color w:val="000000" w:themeColor="text1"/>
          <w:lang w:val="en-US"/>
        </w:rPr>
        <w:t>(9.65)</w:t>
      </w:r>
      <w:r>
        <w:rPr>
          <w:rFonts w:ascii="Times New Roman" w:hAnsi="Times New Roman" w:cs="Times New Roman"/>
          <w:color w:val="000000" w:themeColor="text1"/>
          <w:lang w:val="en-US"/>
        </w:rPr>
        <w:t xml:space="preserve"> per plant was </w:t>
      </w:r>
      <w:proofErr w:type="gramStart"/>
      <w:r>
        <w:rPr>
          <w:rFonts w:ascii="Times New Roman" w:hAnsi="Times New Roman" w:cs="Times New Roman"/>
          <w:color w:val="000000" w:themeColor="text1"/>
          <w:lang w:val="en-US"/>
        </w:rPr>
        <w:t>obtained  in</w:t>
      </w:r>
      <w:proofErr w:type="gramEnd"/>
      <w:r>
        <w:rPr>
          <w:rFonts w:ascii="Times New Roman" w:hAnsi="Times New Roman" w:cs="Times New Roman"/>
          <w:color w:val="000000" w:themeColor="text1"/>
          <w:lang w:val="en-US"/>
        </w:rPr>
        <w:t xml:space="preserve"> </w:t>
      </w:r>
      <w:r w:rsidRPr="002C3C38">
        <w:rPr>
          <w:rFonts w:ascii="Times New Roman" w:hAnsi="Times New Roman" w:cs="Times New Roman"/>
          <w:color w:val="000000" w:themeColor="text1"/>
          <w:lang w:val="en-US"/>
        </w:rPr>
        <w:t>(T</w:t>
      </w:r>
      <w:r w:rsidRPr="002C3C38">
        <w:rPr>
          <w:rFonts w:ascii="Times New Roman" w:hAnsi="Times New Roman" w:cs="Times New Roman"/>
          <w:color w:val="000000" w:themeColor="text1"/>
          <w:vertAlign w:val="subscript"/>
          <w:lang w:val="en-US"/>
        </w:rPr>
        <w:t>8</w:t>
      </w:r>
      <w:r w:rsidRPr="002C3C38">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while </w:t>
      </w:r>
      <w:r w:rsidRPr="008A20CA">
        <w:rPr>
          <w:rFonts w:ascii="Times New Roman" w:hAnsi="Times New Roman" w:cs="Times New Roman"/>
          <w:color w:val="000000" w:themeColor="text1"/>
          <w:lang w:val="en-US"/>
        </w:rPr>
        <w:t>as minimum number of runners(3.43)</w:t>
      </w:r>
      <w:r>
        <w:rPr>
          <w:rFonts w:ascii="Times New Roman" w:hAnsi="Times New Roman" w:cs="Times New Roman"/>
          <w:color w:val="000000" w:themeColor="text1"/>
          <w:lang w:val="en-US"/>
        </w:rPr>
        <w:t xml:space="preserve"> was obtained under </w:t>
      </w:r>
      <w:r w:rsidRPr="00DA6C5A">
        <w:rPr>
          <w:rFonts w:ascii="Times New Roman" w:hAnsi="Times New Roman" w:cs="Times New Roman"/>
          <w:color w:val="000000" w:themeColor="text1"/>
          <w:lang w:val="en-US"/>
        </w:rPr>
        <w:t>(T</w:t>
      </w:r>
      <w:r w:rsidRPr="00DA6C5A">
        <w:rPr>
          <w:rFonts w:ascii="Times New Roman" w:hAnsi="Times New Roman" w:cs="Times New Roman"/>
          <w:color w:val="000000" w:themeColor="text1"/>
          <w:vertAlign w:val="subscript"/>
          <w:lang w:val="en-US"/>
        </w:rPr>
        <w:t>4</w:t>
      </w:r>
      <w:r w:rsidRPr="00DA6C5A">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.these finding aligns with finding of </w:t>
      </w:r>
      <w:proofErr w:type="spellStart"/>
      <w:r w:rsidRPr="009E57F5">
        <w:rPr>
          <w:rFonts w:ascii="Times New Roman" w:hAnsi="Times New Roman" w:cs="Times New Roman"/>
          <w:color w:val="000000" w:themeColor="text1"/>
          <w:lang w:val="en-US"/>
        </w:rPr>
        <w:t>Bhople</w:t>
      </w:r>
      <w:proofErr w:type="spellEnd"/>
      <w:r w:rsidRPr="009E57F5">
        <w:rPr>
          <w:rFonts w:ascii="Times New Roman" w:hAnsi="Times New Roman" w:cs="Times New Roman"/>
          <w:color w:val="000000" w:themeColor="text1"/>
          <w:lang w:val="en-US"/>
        </w:rPr>
        <w:t xml:space="preserve"> </w:t>
      </w:r>
      <w:r w:rsidRPr="009E57F5">
        <w:rPr>
          <w:rFonts w:ascii="Times New Roman" w:hAnsi="Times New Roman" w:cs="Times New Roman"/>
          <w:i/>
          <w:iCs/>
          <w:color w:val="000000" w:themeColor="text1"/>
          <w:lang w:val="en-US"/>
        </w:rPr>
        <w:t>et al.</w:t>
      </w:r>
      <w:r w:rsidRPr="009E57F5">
        <w:rPr>
          <w:rFonts w:ascii="Times New Roman" w:hAnsi="Times New Roman" w:cs="Times New Roman"/>
          <w:color w:val="000000" w:themeColor="text1"/>
          <w:lang w:val="en-US"/>
        </w:rPr>
        <w:t xml:space="preserve"> (2019).</w:t>
      </w:r>
    </w:p>
    <w:p w14:paraId="7566A7A0" w14:textId="77777777" w:rsidR="006818AB" w:rsidRPr="00543880" w:rsidRDefault="006818AB" w:rsidP="003167F4">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The maximum </w:t>
      </w:r>
      <w:r w:rsidRPr="007E3003">
        <w:rPr>
          <w:rFonts w:ascii="Times New Roman" w:hAnsi="Times New Roman" w:cs="Times New Roman"/>
          <w:color w:val="000000" w:themeColor="text1"/>
          <w:lang w:val="en-US"/>
        </w:rPr>
        <w:t xml:space="preserve">plant </w:t>
      </w:r>
      <w:proofErr w:type="gramStart"/>
      <w:r w:rsidRPr="007E3003">
        <w:rPr>
          <w:rFonts w:ascii="Times New Roman" w:hAnsi="Times New Roman" w:cs="Times New Roman"/>
          <w:color w:val="000000" w:themeColor="text1"/>
          <w:lang w:val="en-US"/>
        </w:rPr>
        <w:t xml:space="preserve">spread </w:t>
      </w:r>
      <w:r>
        <w:rPr>
          <w:rFonts w:ascii="Times New Roman" w:hAnsi="Times New Roman" w:cs="Times New Roman"/>
          <w:color w:val="000000" w:themeColor="text1"/>
          <w:lang w:val="en-US"/>
        </w:rPr>
        <w:t xml:space="preserve"> at</w:t>
      </w:r>
      <w:proofErr w:type="gramEnd"/>
      <w:r>
        <w:rPr>
          <w:rFonts w:ascii="Times New Roman" w:hAnsi="Times New Roman" w:cs="Times New Roman"/>
          <w:color w:val="000000" w:themeColor="text1"/>
          <w:lang w:val="en-US"/>
        </w:rPr>
        <w:t xml:space="preserve"> 30,60 &amp; 90DAT in E-W (</w:t>
      </w:r>
      <w:r w:rsidRPr="009E3263">
        <w:rPr>
          <w:rFonts w:ascii="Times New Roman" w:hAnsi="Times New Roman" w:cs="Times New Roman"/>
          <w:color w:val="000000" w:themeColor="text1"/>
          <w:lang w:val="en-US"/>
        </w:rPr>
        <w:t>12.03 ,19.05</w:t>
      </w:r>
      <w:r>
        <w:rPr>
          <w:rFonts w:ascii="Times New Roman" w:hAnsi="Times New Roman" w:cs="Times New Roman"/>
          <w:color w:val="000000" w:themeColor="text1"/>
          <w:lang w:val="en-US"/>
        </w:rPr>
        <w:t>&amp;</w:t>
      </w:r>
      <w:r w:rsidRPr="009E3263">
        <w:rPr>
          <w:rFonts w:ascii="Times New Roman" w:hAnsi="Times New Roman" w:cs="Times New Roman"/>
          <w:color w:val="000000" w:themeColor="text1"/>
          <w:lang w:val="en-US"/>
        </w:rPr>
        <w:t>23.09cm)</w:t>
      </w:r>
      <w:r>
        <w:rPr>
          <w:rFonts w:ascii="Times New Roman" w:hAnsi="Times New Roman" w:cs="Times New Roman"/>
          <w:color w:val="000000" w:themeColor="text1"/>
          <w:lang w:val="en-US"/>
        </w:rPr>
        <w:t xml:space="preserve"> and N-S </w:t>
      </w:r>
      <w:r w:rsidRPr="0022164D">
        <w:rPr>
          <w:rFonts w:ascii="Times New Roman" w:hAnsi="Times New Roman" w:cs="Times New Roman"/>
          <w:color w:val="000000" w:themeColor="text1"/>
          <w:lang w:val="en-US"/>
        </w:rPr>
        <w:t>(12.23,19.17</w:t>
      </w:r>
      <w:r>
        <w:rPr>
          <w:rFonts w:ascii="Times New Roman" w:hAnsi="Times New Roman" w:cs="Times New Roman"/>
          <w:color w:val="000000" w:themeColor="text1"/>
          <w:lang w:val="en-US"/>
        </w:rPr>
        <w:t>&amp;</w:t>
      </w:r>
      <w:r w:rsidRPr="0022164D">
        <w:rPr>
          <w:rFonts w:ascii="Times New Roman" w:hAnsi="Times New Roman" w:cs="Times New Roman"/>
          <w:color w:val="000000" w:themeColor="text1"/>
          <w:lang w:val="en-US"/>
        </w:rPr>
        <w:t>23.99cm)</w:t>
      </w:r>
      <w:r>
        <w:rPr>
          <w:rFonts w:ascii="Times New Roman" w:hAnsi="Times New Roman" w:cs="Times New Roman"/>
          <w:color w:val="000000" w:themeColor="text1"/>
          <w:lang w:val="en-US"/>
        </w:rPr>
        <w:t xml:space="preserve"> direction, </w:t>
      </w:r>
      <w:r w:rsidRPr="007E3003">
        <w:rPr>
          <w:rFonts w:ascii="Times New Roman" w:hAnsi="Times New Roman" w:cs="Times New Roman"/>
          <w:color w:val="000000" w:themeColor="text1"/>
          <w:lang w:val="en-US"/>
        </w:rPr>
        <w:t>recorded under T</w:t>
      </w:r>
      <w:r w:rsidRPr="007E3003">
        <w:rPr>
          <w:rFonts w:ascii="Times New Roman" w:hAnsi="Times New Roman" w:cs="Times New Roman"/>
          <w:color w:val="000000" w:themeColor="text1"/>
          <w:vertAlign w:val="subscript"/>
          <w:lang w:val="en-US"/>
        </w:rPr>
        <w:t xml:space="preserve">8 </w:t>
      </w:r>
      <w:r w:rsidRPr="007E3003">
        <w:rPr>
          <w:rFonts w:ascii="Times New Roman" w:hAnsi="Times New Roman" w:cs="Times New Roman"/>
          <w:color w:val="000000" w:themeColor="text1"/>
          <w:lang w:val="en-US"/>
        </w:rPr>
        <w:t xml:space="preserve"> while </w:t>
      </w:r>
      <w:r w:rsidRPr="00543880">
        <w:rPr>
          <w:rFonts w:ascii="Times New Roman" w:hAnsi="Times New Roman" w:cs="Times New Roman"/>
          <w:color w:val="000000" w:themeColor="text1"/>
          <w:lang w:val="en-US"/>
        </w:rPr>
        <w:t>minimum</w:t>
      </w:r>
      <w:r w:rsidRPr="008371AE">
        <w:rPr>
          <w:rFonts w:ascii="Times New Roman" w:hAnsi="Times New Roman" w:cs="Times New Roman"/>
          <w:color w:val="000000" w:themeColor="text1"/>
          <w:lang w:val="en-US"/>
        </w:rPr>
        <w:t>(8.73,12.38</w:t>
      </w:r>
      <w:r>
        <w:rPr>
          <w:rFonts w:ascii="Times New Roman" w:hAnsi="Times New Roman" w:cs="Times New Roman"/>
          <w:color w:val="000000" w:themeColor="text1"/>
          <w:lang w:val="en-US"/>
        </w:rPr>
        <w:t>&amp;</w:t>
      </w:r>
      <w:r w:rsidRPr="008371AE">
        <w:rPr>
          <w:rFonts w:ascii="Times New Roman" w:hAnsi="Times New Roman" w:cs="Times New Roman"/>
          <w:color w:val="000000" w:themeColor="text1"/>
          <w:lang w:val="en-US"/>
        </w:rPr>
        <w:t>15.39cm)</w:t>
      </w:r>
      <w:r>
        <w:rPr>
          <w:rFonts w:ascii="Times New Roman" w:hAnsi="Times New Roman" w:cs="Times New Roman"/>
          <w:color w:val="000000" w:themeColor="text1"/>
          <w:lang w:val="en-US"/>
        </w:rPr>
        <w:t xml:space="preserve">in E-W and </w:t>
      </w:r>
      <w:r w:rsidRPr="000C70D9">
        <w:rPr>
          <w:rFonts w:ascii="Times New Roman" w:hAnsi="Times New Roman" w:cs="Times New Roman"/>
          <w:color w:val="000000" w:themeColor="text1"/>
          <w:lang w:val="en-US"/>
        </w:rPr>
        <w:t xml:space="preserve">(8.80,12.93 &amp; 16.06cm) </w:t>
      </w:r>
      <w:r>
        <w:rPr>
          <w:rFonts w:ascii="Times New Roman" w:hAnsi="Times New Roman" w:cs="Times New Roman"/>
          <w:color w:val="000000" w:themeColor="text1"/>
          <w:lang w:val="en-US"/>
        </w:rPr>
        <w:t xml:space="preserve">in N-S direction </w:t>
      </w:r>
      <w:r w:rsidRPr="00543880">
        <w:rPr>
          <w:rFonts w:ascii="Times New Roman" w:hAnsi="Times New Roman" w:cs="Times New Roman"/>
          <w:color w:val="000000" w:themeColor="text1"/>
          <w:lang w:val="en-US"/>
        </w:rPr>
        <w:t xml:space="preserve">was recorded with </w:t>
      </w:r>
      <w:r w:rsidRPr="00CE2282">
        <w:rPr>
          <w:rFonts w:ascii="Times New Roman" w:hAnsi="Times New Roman" w:cs="Times New Roman"/>
          <w:color w:val="000000" w:themeColor="text1"/>
          <w:lang w:val="en-US"/>
        </w:rPr>
        <w:t>(T</w:t>
      </w:r>
      <w:r w:rsidRPr="00CE2282">
        <w:rPr>
          <w:rFonts w:ascii="Times New Roman" w:hAnsi="Times New Roman" w:cs="Times New Roman"/>
          <w:color w:val="000000" w:themeColor="text1"/>
          <w:vertAlign w:val="subscript"/>
          <w:lang w:val="en-US"/>
        </w:rPr>
        <w:t>3</w:t>
      </w:r>
      <w:r w:rsidRPr="00CE2282">
        <w:rPr>
          <w:rFonts w:ascii="Times New Roman" w:hAnsi="Times New Roman" w:cs="Times New Roman"/>
          <w:color w:val="000000" w:themeColor="text1"/>
          <w:lang w:val="en-US"/>
        </w:rPr>
        <w:t>)</w:t>
      </w:r>
      <w:r w:rsidRPr="00543880">
        <w:rPr>
          <w:rFonts w:ascii="Times New Roman" w:hAnsi="Times New Roman" w:cs="Times New Roman"/>
          <w:color w:val="000000" w:themeColor="text1"/>
          <w:lang w:val="en-US"/>
        </w:rPr>
        <w:t xml:space="preserve">.These finding closely aligns with finding </w:t>
      </w:r>
      <w:r w:rsidRPr="009E57F5">
        <w:rPr>
          <w:rFonts w:ascii="Times New Roman" w:hAnsi="Times New Roman" w:cs="Times New Roman"/>
          <w:color w:val="000000" w:themeColor="text1"/>
          <w:lang w:val="en-US"/>
        </w:rPr>
        <w:t xml:space="preserve">of  Vishal </w:t>
      </w:r>
      <w:r w:rsidRPr="009E57F5">
        <w:rPr>
          <w:rFonts w:ascii="Times New Roman" w:hAnsi="Times New Roman" w:cs="Times New Roman"/>
          <w:i/>
          <w:iCs/>
          <w:color w:val="000000" w:themeColor="text1"/>
          <w:lang w:val="en-US"/>
        </w:rPr>
        <w:t>et al.</w:t>
      </w:r>
      <w:r w:rsidRPr="009E57F5">
        <w:rPr>
          <w:rFonts w:ascii="Times New Roman" w:hAnsi="Times New Roman" w:cs="Times New Roman"/>
          <w:color w:val="000000" w:themeColor="text1"/>
          <w:lang w:val="en-US"/>
        </w:rPr>
        <w:t>(2023)</w:t>
      </w:r>
      <w:r>
        <w:rPr>
          <w:rFonts w:ascii="Times New Roman" w:hAnsi="Times New Roman" w:cs="Times New Roman"/>
          <w:color w:val="000000" w:themeColor="text1"/>
          <w:lang w:val="en-US"/>
        </w:rPr>
        <w:t xml:space="preserve"> and Maya Lamba </w:t>
      </w:r>
      <w:r w:rsidRPr="00E656B6">
        <w:rPr>
          <w:rFonts w:ascii="Times New Roman" w:hAnsi="Times New Roman" w:cs="Times New Roman"/>
          <w:i/>
          <w:iCs/>
          <w:color w:val="000000" w:themeColor="text1"/>
          <w:lang w:val="en-US"/>
        </w:rPr>
        <w:t>et al.(</w:t>
      </w:r>
      <w:r>
        <w:rPr>
          <w:rFonts w:ascii="Times New Roman" w:hAnsi="Times New Roman" w:cs="Times New Roman"/>
          <w:color w:val="000000" w:themeColor="text1"/>
          <w:lang w:val="en-US"/>
        </w:rPr>
        <w:t>2024)</w:t>
      </w:r>
      <w:r w:rsidRPr="009E57F5">
        <w:rPr>
          <w:rFonts w:ascii="Times New Roman" w:hAnsi="Times New Roman" w:cs="Times New Roman"/>
          <w:color w:val="000000" w:themeColor="text1"/>
          <w:lang w:val="en-US"/>
        </w:rPr>
        <w:t>. Maximum plant spread occurs in T</w:t>
      </w:r>
      <w:r w:rsidRPr="009E57F5">
        <w:rPr>
          <w:rFonts w:ascii="Times New Roman" w:hAnsi="Times New Roman" w:cs="Times New Roman"/>
          <w:color w:val="000000" w:themeColor="text1"/>
          <w:vertAlign w:val="subscript"/>
          <w:lang w:val="en-US"/>
        </w:rPr>
        <w:t>8</w:t>
      </w:r>
      <w:r w:rsidRPr="00543880">
        <w:rPr>
          <w:rFonts w:ascii="Times New Roman" w:hAnsi="Times New Roman" w:cs="Times New Roman"/>
          <w:color w:val="000000" w:themeColor="text1"/>
          <w:lang w:val="en-US"/>
        </w:rPr>
        <w:t xml:space="preserve"> due to combine use </w:t>
      </w:r>
      <w:proofErr w:type="gramStart"/>
      <w:r w:rsidRPr="00543880">
        <w:rPr>
          <w:rFonts w:ascii="Times New Roman" w:hAnsi="Times New Roman" w:cs="Times New Roman"/>
          <w:color w:val="000000" w:themeColor="text1"/>
          <w:lang w:val="en-US"/>
        </w:rPr>
        <w:t>of  GA</w:t>
      </w:r>
      <w:proofErr w:type="gramEnd"/>
      <w:r w:rsidRPr="00543880">
        <w:rPr>
          <w:rFonts w:ascii="Times New Roman" w:hAnsi="Times New Roman" w:cs="Times New Roman"/>
          <w:color w:val="000000" w:themeColor="text1"/>
          <w:vertAlign w:val="subscript"/>
          <w:lang w:val="en-US"/>
        </w:rPr>
        <w:t>3</w:t>
      </w:r>
      <w:r w:rsidRPr="00543880">
        <w:rPr>
          <w:rFonts w:ascii="Times New Roman" w:hAnsi="Times New Roman" w:cs="Times New Roman"/>
          <w:color w:val="000000" w:themeColor="text1"/>
          <w:lang w:val="en-US"/>
        </w:rPr>
        <w:t xml:space="preserve"> and NAA at suitable concentration. </w:t>
      </w:r>
    </w:p>
    <w:p w14:paraId="7E39AED7" w14:textId="77777777" w:rsidR="006818AB" w:rsidRPr="008C75B7" w:rsidRDefault="006818AB" w:rsidP="003167F4">
      <w:pPr>
        <w:spacing w:line="360" w:lineRule="auto"/>
        <w:rPr>
          <w:rFonts w:ascii="Times New Roman" w:hAnsi="Times New Roman" w:cs="Times New Roman"/>
          <w:color w:val="C00000"/>
          <w:lang w:val="en-US"/>
        </w:rPr>
      </w:pPr>
      <w:r w:rsidRPr="008C75B7">
        <w:rPr>
          <w:rFonts w:ascii="Times New Roman" w:hAnsi="Times New Roman" w:cs="Times New Roman"/>
          <w:b/>
          <w:bCs/>
          <w:color w:val="C00000"/>
          <w:lang w:val="en-US"/>
        </w:rPr>
        <w:t>YIELD PARAMETER</w:t>
      </w:r>
    </w:p>
    <w:p w14:paraId="05F568EB" w14:textId="77777777" w:rsidR="006818AB" w:rsidRPr="00347DDB" w:rsidRDefault="006818AB" w:rsidP="003167F4">
      <w:pPr>
        <w:spacing w:line="360" w:lineRule="auto"/>
        <w:rPr>
          <w:rFonts w:ascii="Times New Roman" w:hAnsi="Times New Roman" w:cs="Times New Roman"/>
          <w:color w:val="000000" w:themeColor="text1"/>
        </w:rPr>
      </w:pPr>
      <w:r w:rsidRPr="00543880">
        <w:rPr>
          <w:rFonts w:ascii="Times New Roman" w:hAnsi="Times New Roman" w:cs="Times New Roman"/>
          <w:color w:val="000000" w:themeColor="text1"/>
          <w:lang w:val="en-US"/>
        </w:rPr>
        <w:t>The Data related to plant yield like -fruit length (mm)</w:t>
      </w:r>
      <w:r w:rsidRPr="00543880">
        <w:rPr>
          <w:rFonts w:ascii="Times New Roman" w:hAnsi="Times New Roman" w:cs="Times New Roman"/>
          <w:b/>
          <w:bCs/>
          <w:color w:val="000000" w:themeColor="text1"/>
          <w:lang w:val="en-US"/>
        </w:rPr>
        <w:t xml:space="preserve">, </w:t>
      </w:r>
      <w:r w:rsidRPr="00543880">
        <w:rPr>
          <w:rFonts w:ascii="Times New Roman" w:hAnsi="Times New Roman" w:cs="Times New Roman"/>
          <w:color w:val="000000" w:themeColor="text1"/>
          <w:lang w:val="en-US"/>
        </w:rPr>
        <w:t>Fruit weight (gm</w:t>
      </w:r>
      <w:proofErr w:type="gramStart"/>
      <w:r w:rsidRPr="00543880">
        <w:rPr>
          <w:rFonts w:ascii="Times New Roman" w:hAnsi="Times New Roman" w:cs="Times New Roman"/>
          <w:color w:val="000000" w:themeColor="text1"/>
          <w:lang w:val="en-US"/>
        </w:rPr>
        <w:t>),No.</w:t>
      </w:r>
      <w:proofErr w:type="gramEnd"/>
      <w:r w:rsidRPr="00543880">
        <w:rPr>
          <w:rFonts w:ascii="Times New Roman" w:hAnsi="Times New Roman" w:cs="Times New Roman"/>
          <w:color w:val="000000" w:themeColor="text1"/>
          <w:lang w:val="en-US"/>
        </w:rPr>
        <w:t xml:space="preserve"> of fruit  per plant, Yield per plant (gm) and Yield per  hectare (q) was illustrated in </w:t>
      </w:r>
      <w:r w:rsidRPr="00347DDB">
        <w:rPr>
          <w:rFonts w:ascii="Times New Roman" w:hAnsi="Times New Roman" w:cs="Times New Roman"/>
          <w:color w:val="000000" w:themeColor="text1"/>
          <w:lang w:val="en-US"/>
        </w:rPr>
        <w:t>Table2.</w:t>
      </w:r>
    </w:p>
    <w:p w14:paraId="32C6A7C2" w14:textId="77777777" w:rsidR="006818AB" w:rsidRPr="007021F0" w:rsidRDefault="006818AB" w:rsidP="003167F4">
      <w:pPr>
        <w:spacing w:line="360" w:lineRule="auto"/>
        <w:rPr>
          <w:rFonts w:ascii="Times New Roman" w:hAnsi="Times New Roman" w:cs="Times New Roman"/>
          <w:color w:val="000000" w:themeColor="text1"/>
          <w:lang w:val="en-US"/>
        </w:rPr>
      </w:pPr>
      <w:r w:rsidRPr="00543880">
        <w:rPr>
          <w:rFonts w:ascii="Times New Roman" w:hAnsi="Times New Roman" w:cs="Times New Roman"/>
          <w:color w:val="000000" w:themeColor="text1"/>
          <w:lang w:val="en-US"/>
        </w:rPr>
        <w:t>The maximum fruit length (53.5</w:t>
      </w:r>
      <w:r>
        <w:rPr>
          <w:rFonts w:ascii="Times New Roman" w:hAnsi="Times New Roman" w:cs="Times New Roman"/>
          <w:color w:val="000000" w:themeColor="text1"/>
          <w:lang w:val="en-US"/>
        </w:rPr>
        <w:t>4</w:t>
      </w:r>
      <w:r w:rsidRPr="00543880">
        <w:rPr>
          <w:rFonts w:ascii="Times New Roman" w:hAnsi="Times New Roman" w:cs="Times New Roman"/>
          <w:color w:val="000000" w:themeColor="text1"/>
          <w:lang w:val="en-US"/>
        </w:rPr>
        <w:t xml:space="preserve">mm) was obtained with </w:t>
      </w:r>
      <w:bookmarkStart w:id="12" w:name="_Hlk197590991"/>
      <w:r w:rsidRPr="00543880">
        <w:rPr>
          <w:rFonts w:ascii="Times New Roman" w:hAnsi="Times New Roman" w:cs="Times New Roman"/>
          <w:color w:val="000000" w:themeColor="text1"/>
          <w:lang w:val="en-US"/>
        </w:rPr>
        <w:t>T</w:t>
      </w:r>
      <w:r w:rsidRPr="00543880">
        <w:rPr>
          <w:rFonts w:ascii="Times New Roman" w:hAnsi="Times New Roman" w:cs="Times New Roman"/>
          <w:color w:val="000000" w:themeColor="text1"/>
          <w:vertAlign w:val="subscript"/>
          <w:lang w:val="en-US"/>
        </w:rPr>
        <w:t>8</w:t>
      </w:r>
      <w:bookmarkEnd w:id="12"/>
      <w:r w:rsidRPr="00543880">
        <w:rPr>
          <w:rFonts w:ascii="Times New Roman" w:hAnsi="Times New Roman" w:cs="Times New Roman"/>
          <w:color w:val="000000" w:themeColor="text1"/>
          <w:lang w:val="en-US"/>
        </w:rPr>
        <w:t xml:space="preserve">and </w:t>
      </w:r>
      <w:proofErr w:type="spellStart"/>
      <w:r w:rsidRPr="00543880">
        <w:rPr>
          <w:rFonts w:ascii="Times New Roman" w:hAnsi="Times New Roman" w:cs="Times New Roman"/>
          <w:color w:val="000000" w:themeColor="text1"/>
          <w:lang w:val="en-US"/>
        </w:rPr>
        <w:t>minimumlength</w:t>
      </w:r>
      <w:proofErr w:type="spellEnd"/>
      <w:r w:rsidRPr="00543880">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21.50</w:t>
      </w:r>
      <w:proofErr w:type="gramStart"/>
      <w:r w:rsidRPr="00543880">
        <w:rPr>
          <w:rFonts w:ascii="Times New Roman" w:hAnsi="Times New Roman" w:cs="Times New Roman"/>
          <w:color w:val="000000" w:themeColor="text1"/>
          <w:lang w:val="en-US"/>
        </w:rPr>
        <w:t>mm)was</w:t>
      </w:r>
      <w:proofErr w:type="gramEnd"/>
      <w:r w:rsidRPr="00543880">
        <w:rPr>
          <w:rFonts w:ascii="Times New Roman" w:hAnsi="Times New Roman" w:cs="Times New Roman"/>
          <w:color w:val="000000" w:themeColor="text1"/>
          <w:lang w:val="en-US"/>
        </w:rPr>
        <w:t xml:space="preserve"> observed with NAA20p</w:t>
      </w:r>
      <w:r>
        <w:rPr>
          <w:rFonts w:ascii="Times New Roman" w:hAnsi="Times New Roman" w:cs="Times New Roman"/>
          <w:color w:val="000000" w:themeColor="text1"/>
          <w:lang w:val="en-US"/>
        </w:rPr>
        <w:t xml:space="preserve">pm </w:t>
      </w:r>
      <w:r w:rsidRPr="00543880">
        <w:rPr>
          <w:rFonts w:ascii="Times New Roman" w:hAnsi="Times New Roman" w:cs="Times New Roman"/>
          <w:color w:val="000000" w:themeColor="text1"/>
          <w:lang w:val="en-US"/>
        </w:rPr>
        <w:t>(T</w:t>
      </w:r>
      <w:r w:rsidRPr="00543880">
        <w:rPr>
          <w:rFonts w:ascii="Times New Roman" w:hAnsi="Times New Roman" w:cs="Times New Roman"/>
          <w:color w:val="000000" w:themeColor="text1"/>
          <w:vertAlign w:val="subscript"/>
          <w:lang w:val="en-US"/>
        </w:rPr>
        <w:t>3</w:t>
      </w:r>
      <w:r w:rsidRPr="00543880">
        <w:rPr>
          <w:rFonts w:ascii="Times New Roman" w:hAnsi="Times New Roman" w:cs="Times New Roman"/>
          <w:color w:val="000000" w:themeColor="text1"/>
          <w:lang w:val="en-US"/>
        </w:rPr>
        <w:t>)</w:t>
      </w:r>
      <w:r w:rsidRPr="00543880">
        <w:rPr>
          <w:rFonts w:ascii="Times New Roman" w:hAnsi="Times New Roman" w:cs="Times New Roman"/>
          <w:b/>
          <w:bCs/>
          <w:color w:val="000000" w:themeColor="text1"/>
          <w:lang w:val="en-US"/>
        </w:rPr>
        <w:t>.</w:t>
      </w:r>
      <w:r w:rsidRPr="00543880">
        <w:rPr>
          <w:rFonts w:ascii="Times New Roman" w:hAnsi="Times New Roman" w:cs="Times New Roman"/>
          <w:color w:val="000000" w:themeColor="text1"/>
          <w:lang w:val="en-US"/>
        </w:rPr>
        <w:t xml:space="preserve">These results align with finding from </w:t>
      </w:r>
      <w:r>
        <w:rPr>
          <w:rFonts w:ascii="Times New Roman" w:hAnsi="Times New Roman" w:cs="Times New Roman"/>
          <w:color w:val="000000" w:themeColor="text1"/>
          <w:lang w:val="en-US"/>
        </w:rPr>
        <w:t xml:space="preserve">Vishal </w:t>
      </w:r>
      <w:r w:rsidRPr="007021F0">
        <w:rPr>
          <w:rFonts w:ascii="Times New Roman" w:hAnsi="Times New Roman" w:cs="Times New Roman"/>
          <w:i/>
          <w:iCs/>
          <w:color w:val="000000" w:themeColor="text1"/>
          <w:lang w:val="en-US"/>
        </w:rPr>
        <w:t>et al.</w:t>
      </w:r>
      <w:r w:rsidRPr="007021F0">
        <w:rPr>
          <w:rFonts w:ascii="Times New Roman" w:hAnsi="Times New Roman" w:cs="Times New Roman"/>
          <w:color w:val="000000" w:themeColor="text1"/>
          <w:lang w:val="en-US"/>
        </w:rPr>
        <w:t>(202</w:t>
      </w:r>
      <w:r>
        <w:rPr>
          <w:rFonts w:ascii="Times New Roman" w:hAnsi="Times New Roman" w:cs="Times New Roman"/>
          <w:color w:val="000000" w:themeColor="text1"/>
          <w:lang w:val="en-US"/>
        </w:rPr>
        <w:t>3</w:t>
      </w:r>
      <w:r w:rsidRPr="007021F0">
        <w:rPr>
          <w:rFonts w:ascii="Times New Roman" w:hAnsi="Times New Roman" w:cs="Times New Roman"/>
          <w:color w:val="000000" w:themeColor="text1"/>
          <w:lang w:val="en-US"/>
        </w:rPr>
        <w:t>)</w:t>
      </w:r>
      <w:r>
        <w:rPr>
          <w:rFonts w:ascii="Times New Roman" w:hAnsi="Times New Roman" w:cs="Times New Roman"/>
          <w:color w:val="000000" w:themeColor="text1"/>
          <w:lang w:val="en-US"/>
        </w:rPr>
        <w:t>.</w:t>
      </w:r>
    </w:p>
    <w:p w14:paraId="0A1E93A6" w14:textId="77777777" w:rsidR="006818AB" w:rsidRPr="00543880" w:rsidRDefault="006818AB" w:rsidP="003167F4">
      <w:pPr>
        <w:spacing w:line="360" w:lineRule="auto"/>
        <w:rPr>
          <w:rFonts w:ascii="Times New Roman" w:hAnsi="Times New Roman" w:cs="Times New Roman"/>
          <w:color w:val="000000" w:themeColor="text1"/>
          <w:lang w:val="en-US"/>
        </w:rPr>
      </w:pPr>
      <w:r w:rsidRPr="00543880">
        <w:rPr>
          <w:rFonts w:ascii="Times New Roman" w:hAnsi="Times New Roman" w:cs="Times New Roman"/>
          <w:color w:val="000000" w:themeColor="text1"/>
          <w:lang w:val="en-US"/>
        </w:rPr>
        <w:t>Maximum fruit weight(14g) is obtained from</w:t>
      </w:r>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 xml:space="preserve">under </w:t>
      </w:r>
      <w:r w:rsidRPr="00A91405">
        <w:rPr>
          <w:rFonts w:ascii="Times New Roman" w:hAnsi="Times New Roman" w:cs="Times New Roman"/>
          <w:color w:val="000000" w:themeColor="text1"/>
          <w:lang w:val="en-US"/>
        </w:rPr>
        <w:t xml:space="preserve"> T</w:t>
      </w:r>
      <w:proofErr w:type="gramEnd"/>
      <w:r w:rsidRPr="00A91405">
        <w:rPr>
          <w:rFonts w:ascii="Times New Roman" w:hAnsi="Times New Roman" w:cs="Times New Roman"/>
          <w:color w:val="000000" w:themeColor="text1"/>
          <w:vertAlign w:val="subscript"/>
          <w:lang w:val="en-US"/>
        </w:rPr>
        <w:t>8</w:t>
      </w:r>
      <w:r w:rsidRPr="00543880">
        <w:rPr>
          <w:rFonts w:ascii="Times New Roman" w:hAnsi="Times New Roman" w:cs="Times New Roman"/>
          <w:color w:val="000000" w:themeColor="text1"/>
          <w:lang w:val="en-US"/>
        </w:rPr>
        <w:t xml:space="preserve">  plant. while minimum (9.8</w:t>
      </w:r>
      <w:r>
        <w:rPr>
          <w:rFonts w:ascii="Times New Roman" w:hAnsi="Times New Roman" w:cs="Times New Roman"/>
          <w:color w:val="000000" w:themeColor="text1"/>
          <w:lang w:val="en-US"/>
        </w:rPr>
        <w:t>0</w:t>
      </w:r>
      <w:r w:rsidRPr="00543880">
        <w:rPr>
          <w:rFonts w:ascii="Times New Roman" w:hAnsi="Times New Roman" w:cs="Times New Roman"/>
          <w:color w:val="000000" w:themeColor="text1"/>
          <w:lang w:val="en-US"/>
        </w:rPr>
        <w:t>g) found under T</w:t>
      </w:r>
      <w:proofErr w:type="gramStart"/>
      <w:r w:rsidRPr="00543880">
        <w:rPr>
          <w:rFonts w:ascii="Times New Roman" w:hAnsi="Times New Roman" w:cs="Times New Roman"/>
          <w:color w:val="000000" w:themeColor="text1"/>
          <w:vertAlign w:val="subscript"/>
          <w:lang w:val="en-US"/>
        </w:rPr>
        <w:t>3</w:t>
      </w:r>
      <w:r w:rsidRPr="00543880">
        <w:rPr>
          <w:rFonts w:ascii="Times New Roman" w:hAnsi="Times New Roman" w:cs="Times New Roman"/>
          <w:color w:val="000000" w:themeColor="text1"/>
          <w:lang w:val="en-US"/>
        </w:rPr>
        <w:t>.This</w:t>
      </w:r>
      <w:proofErr w:type="gramEnd"/>
      <w:r w:rsidRPr="00543880">
        <w:rPr>
          <w:rFonts w:ascii="Times New Roman" w:hAnsi="Times New Roman" w:cs="Times New Roman"/>
          <w:color w:val="000000" w:themeColor="text1"/>
          <w:lang w:val="en-US"/>
        </w:rPr>
        <w:t xml:space="preserve"> result  aligns with finding of </w:t>
      </w:r>
      <w:bookmarkStart w:id="13" w:name="_Hlk197698731"/>
      <w:r w:rsidRPr="00061CAD">
        <w:rPr>
          <w:rFonts w:ascii="Times New Roman" w:hAnsi="Times New Roman" w:cs="Times New Roman"/>
          <w:color w:val="000000" w:themeColor="text1"/>
          <w:lang w:val="en-US"/>
        </w:rPr>
        <w:t xml:space="preserve">Singh </w:t>
      </w:r>
      <w:r w:rsidRPr="00061CAD">
        <w:rPr>
          <w:rFonts w:ascii="Times New Roman" w:hAnsi="Times New Roman" w:cs="Times New Roman"/>
          <w:i/>
          <w:iCs/>
          <w:color w:val="000000" w:themeColor="text1"/>
          <w:lang w:val="en-US"/>
        </w:rPr>
        <w:t xml:space="preserve">et al. </w:t>
      </w:r>
      <w:r w:rsidRPr="00061CAD">
        <w:rPr>
          <w:rFonts w:ascii="Times New Roman" w:hAnsi="Times New Roman" w:cs="Times New Roman"/>
          <w:color w:val="000000" w:themeColor="text1"/>
          <w:lang w:val="en-US"/>
        </w:rPr>
        <w:t xml:space="preserve">(2022) </w:t>
      </w:r>
      <w:bookmarkEnd w:id="13"/>
      <w:r w:rsidRPr="00061CAD">
        <w:rPr>
          <w:rFonts w:ascii="Times New Roman" w:hAnsi="Times New Roman" w:cs="Times New Roman"/>
          <w:color w:val="000000" w:themeColor="text1"/>
          <w:lang w:val="en-US"/>
        </w:rPr>
        <w:t xml:space="preserve">and </w:t>
      </w:r>
      <w:proofErr w:type="spellStart"/>
      <w:r w:rsidRPr="00061CAD">
        <w:rPr>
          <w:rFonts w:ascii="Times New Roman" w:hAnsi="Times New Roman" w:cs="Times New Roman"/>
          <w:color w:val="000000" w:themeColor="text1"/>
          <w:lang w:val="en-US"/>
        </w:rPr>
        <w:t>Bhople</w:t>
      </w:r>
      <w:r w:rsidRPr="009E57F5">
        <w:rPr>
          <w:rFonts w:ascii="Times New Roman" w:hAnsi="Times New Roman" w:cs="Times New Roman"/>
          <w:i/>
          <w:iCs/>
          <w:color w:val="000000" w:themeColor="text1"/>
          <w:lang w:val="en-US"/>
        </w:rPr>
        <w:t>et</w:t>
      </w:r>
      <w:proofErr w:type="spellEnd"/>
      <w:r w:rsidRPr="009E57F5">
        <w:rPr>
          <w:rFonts w:ascii="Times New Roman" w:hAnsi="Times New Roman" w:cs="Times New Roman"/>
          <w:i/>
          <w:iCs/>
          <w:color w:val="000000" w:themeColor="text1"/>
          <w:lang w:val="en-US"/>
        </w:rPr>
        <w:t xml:space="preserve"> al.</w:t>
      </w:r>
      <w:r w:rsidRPr="009E57F5">
        <w:rPr>
          <w:rFonts w:ascii="Times New Roman" w:hAnsi="Times New Roman" w:cs="Times New Roman"/>
          <w:color w:val="000000" w:themeColor="text1"/>
          <w:lang w:val="en-US"/>
        </w:rPr>
        <w:t xml:space="preserve"> (2019).</w:t>
      </w:r>
    </w:p>
    <w:p w14:paraId="5212F66F" w14:textId="77777777" w:rsidR="006818AB" w:rsidRDefault="006818AB" w:rsidP="003167F4">
      <w:pPr>
        <w:spacing w:line="360" w:lineRule="auto"/>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 xml:space="preserve">The </w:t>
      </w:r>
      <w:r w:rsidRPr="00543880">
        <w:rPr>
          <w:rFonts w:ascii="Times New Roman" w:hAnsi="Times New Roman" w:cs="Times New Roman"/>
          <w:color w:val="000000" w:themeColor="text1"/>
          <w:lang w:val="en-US"/>
        </w:rPr>
        <w:t xml:space="preserve"> maximum</w:t>
      </w:r>
      <w:proofErr w:type="gramEnd"/>
      <w:r w:rsidRPr="00543880">
        <w:rPr>
          <w:rFonts w:ascii="Times New Roman" w:hAnsi="Times New Roman" w:cs="Times New Roman"/>
          <w:color w:val="000000" w:themeColor="text1"/>
          <w:lang w:val="en-US"/>
        </w:rPr>
        <w:t xml:space="preserve"> no. of fruits (21.78) per plant </w:t>
      </w:r>
      <w:r>
        <w:rPr>
          <w:rFonts w:ascii="Times New Roman" w:hAnsi="Times New Roman" w:cs="Times New Roman"/>
          <w:color w:val="000000" w:themeColor="text1"/>
          <w:lang w:val="en-US"/>
        </w:rPr>
        <w:t xml:space="preserve"> was obtained under</w:t>
      </w:r>
      <w:r w:rsidRPr="004B2C73">
        <w:rPr>
          <w:rFonts w:ascii="Times New Roman" w:hAnsi="Times New Roman" w:cs="Times New Roman"/>
          <w:color w:val="000000" w:themeColor="text1"/>
          <w:lang w:val="en-US"/>
        </w:rPr>
        <w:t xml:space="preserve"> T</w:t>
      </w:r>
      <w:r w:rsidRPr="004B2C73">
        <w:rPr>
          <w:rFonts w:ascii="Times New Roman" w:hAnsi="Times New Roman" w:cs="Times New Roman"/>
          <w:color w:val="000000" w:themeColor="text1"/>
          <w:vertAlign w:val="subscript"/>
          <w:lang w:val="en-US"/>
        </w:rPr>
        <w:t>8</w:t>
      </w:r>
      <w:r w:rsidRPr="00543880">
        <w:rPr>
          <w:rFonts w:ascii="Times New Roman" w:hAnsi="Times New Roman" w:cs="Times New Roman"/>
          <w:color w:val="000000" w:themeColor="text1"/>
          <w:lang w:val="en-US"/>
        </w:rPr>
        <w:t>and minimum (15.11) fruits per plant was observed with T</w:t>
      </w:r>
      <w:r w:rsidRPr="00543880">
        <w:rPr>
          <w:rFonts w:ascii="Times New Roman" w:hAnsi="Times New Roman" w:cs="Times New Roman"/>
          <w:color w:val="000000" w:themeColor="text1"/>
          <w:vertAlign w:val="subscript"/>
          <w:lang w:val="en-US"/>
        </w:rPr>
        <w:t>4</w:t>
      </w:r>
      <w:r w:rsidRPr="00543880">
        <w:rPr>
          <w:rFonts w:ascii="Times New Roman" w:hAnsi="Times New Roman" w:cs="Times New Roman"/>
          <w:color w:val="000000" w:themeColor="text1"/>
          <w:lang w:val="en-US"/>
        </w:rPr>
        <w:t xml:space="preserve">. Whereas these finding aligns with the finding </w:t>
      </w:r>
      <w:proofErr w:type="gramStart"/>
      <w:r w:rsidRPr="00543880">
        <w:rPr>
          <w:rFonts w:ascii="Times New Roman" w:hAnsi="Times New Roman" w:cs="Times New Roman"/>
          <w:color w:val="000000" w:themeColor="text1"/>
          <w:lang w:val="en-US"/>
        </w:rPr>
        <w:t xml:space="preserve">of  </w:t>
      </w:r>
      <w:proofErr w:type="spellStart"/>
      <w:r w:rsidRPr="00061CAD">
        <w:rPr>
          <w:rFonts w:ascii="Times New Roman" w:hAnsi="Times New Roman" w:cs="Times New Roman"/>
          <w:color w:val="000000" w:themeColor="text1"/>
          <w:lang w:val="en-US"/>
        </w:rPr>
        <w:t>Kharjana</w:t>
      </w:r>
      <w:proofErr w:type="spellEnd"/>
      <w:proofErr w:type="gramEnd"/>
      <w:r w:rsidRPr="00061CAD">
        <w:rPr>
          <w:rFonts w:ascii="Times New Roman" w:hAnsi="Times New Roman" w:cs="Times New Roman"/>
          <w:color w:val="000000" w:themeColor="text1"/>
          <w:lang w:val="en-US"/>
        </w:rPr>
        <w:t xml:space="preserve"> </w:t>
      </w:r>
      <w:r w:rsidRPr="00061CAD">
        <w:rPr>
          <w:rFonts w:ascii="Times New Roman" w:hAnsi="Times New Roman" w:cs="Times New Roman"/>
          <w:i/>
          <w:iCs/>
          <w:color w:val="000000" w:themeColor="text1"/>
          <w:lang w:val="en-US"/>
        </w:rPr>
        <w:t>et al</w:t>
      </w:r>
      <w:r w:rsidRPr="00061CAD">
        <w:rPr>
          <w:rFonts w:ascii="Times New Roman" w:hAnsi="Times New Roman" w:cs="Times New Roman"/>
          <w:color w:val="000000" w:themeColor="text1"/>
          <w:lang w:val="en-US"/>
        </w:rPr>
        <w:t xml:space="preserve">. (2022) </w:t>
      </w:r>
      <w:r>
        <w:rPr>
          <w:rFonts w:ascii="Times New Roman" w:hAnsi="Times New Roman" w:cs="Times New Roman"/>
          <w:color w:val="000000" w:themeColor="text1"/>
          <w:lang w:val="en-US"/>
        </w:rPr>
        <w:t>&amp;</w:t>
      </w:r>
      <w:r w:rsidRPr="006A38A2">
        <w:rPr>
          <w:rFonts w:ascii="Times New Roman" w:hAnsi="Times New Roman" w:cs="Times New Roman"/>
          <w:color w:val="000000" w:themeColor="text1"/>
          <w:lang w:val="en-US"/>
        </w:rPr>
        <w:t xml:space="preserve">Kaveri and Mishra </w:t>
      </w:r>
      <w:proofErr w:type="spellStart"/>
      <w:r w:rsidRPr="006A38A2">
        <w:rPr>
          <w:rFonts w:ascii="Times New Roman" w:hAnsi="Times New Roman" w:cs="Times New Roman"/>
          <w:i/>
          <w:iCs/>
          <w:color w:val="000000" w:themeColor="text1"/>
          <w:lang w:val="en-US"/>
        </w:rPr>
        <w:t>etal</w:t>
      </w:r>
      <w:proofErr w:type="spellEnd"/>
      <w:r>
        <w:rPr>
          <w:rFonts w:ascii="Times New Roman" w:hAnsi="Times New Roman" w:cs="Times New Roman"/>
          <w:color w:val="000000" w:themeColor="text1"/>
          <w:lang w:val="en-US"/>
        </w:rPr>
        <w:t xml:space="preserve">. </w:t>
      </w:r>
      <w:r w:rsidRPr="006A38A2">
        <w:rPr>
          <w:rFonts w:ascii="Times New Roman" w:hAnsi="Times New Roman" w:cs="Times New Roman"/>
          <w:color w:val="000000" w:themeColor="text1"/>
          <w:lang w:val="en-US"/>
        </w:rPr>
        <w:t>(2023</w:t>
      </w:r>
      <w:proofErr w:type="gramStart"/>
      <w:r w:rsidRPr="006A38A2">
        <w:rPr>
          <w:rFonts w:ascii="Times New Roman" w:hAnsi="Times New Roman" w:cs="Times New Roman"/>
          <w:color w:val="000000" w:themeColor="text1"/>
          <w:lang w:val="en-US"/>
        </w:rPr>
        <w:t xml:space="preserve">) </w:t>
      </w:r>
      <w:r w:rsidRPr="00061CAD">
        <w:rPr>
          <w:rFonts w:ascii="Times New Roman" w:hAnsi="Times New Roman" w:cs="Times New Roman"/>
          <w:color w:val="000000" w:themeColor="text1"/>
          <w:lang w:val="en-US"/>
        </w:rPr>
        <w:t xml:space="preserve"> .</w:t>
      </w:r>
      <w:proofErr w:type="gramEnd"/>
    </w:p>
    <w:p w14:paraId="3C84E3D4" w14:textId="77777777" w:rsidR="006818AB" w:rsidRDefault="006818AB" w:rsidP="003167F4">
      <w:pPr>
        <w:spacing w:line="360" w:lineRule="auto"/>
        <w:rPr>
          <w:rFonts w:ascii="Times New Roman" w:hAnsi="Times New Roman" w:cs="Times New Roman"/>
          <w:color w:val="000000" w:themeColor="text1"/>
          <w:lang w:val="en-US"/>
        </w:rPr>
      </w:pPr>
      <w:r w:rsidRPr="00543880">
        <w:rPr>
          <w:rFonts w:ascii="Times New Roman" w:hAnsi="Times New Roman" w:cs="Times New Roman"/>
          <w:color w:val="000000" w:themeColor="text1"/>
          <w:lang w:val="en-US"/>
        </w:rPr>
        <w:t>While minimum yield per plant (1</w:t>
      </w:r>
      <w:r>
        <w:rPr>
          <w:rFonts w:ascii="Times New Roman" w:hAnsi="Times New Roman" w:cs="Times New Roman"/>
          <w:color w:val="000000" w:themeColor="text1"/>
          <w:lang w:val="en-US"/>
        </w:rPr>
        <w:t>56.01</w:t>
      </w:r>
      <w:r w:rsidRPr="00543880">
        <w:rPr>
          <w:rFonts w:ascii="Times New Roman" w:hAnsi="Times New Roman" w:cs="Times New Roman"/>
          <w:color w:val="000000" w:themeColor="text1"/>
          <w:lang w:val="en-US"/>
        </w:rPr>
        <w:t xml:space="preserve">g) was obtained </w:t>
      </w:r>
      <w:proofErr w:type="gramStart"/>
      <w:r w:rsidRPr="00543880">
        <w:rPr>
          <w:rFonts w:ascii="Times New Roman" w:hAnsi="Times New Roman" w:cs="Times New Roman"/>
          <w:color w:val="000000" w:themeColor="text1"/>
          <w:lang w:val="en-US"/>
        </w:rPr>
        <w:t>with  T</w:t>
      </w:r>
      <w:proofErr w:type="gramEnd"/>
      <w:r w:rsidRPr="00543880">
        <w:rPr>
          <w:rFonts w:ascii="Times New Roman" w:hAnsi="Times New Roman" w:cs="Times New Roman"/>
          <w:color w:val="000000" w:themeColor="text1"/>
          <w:vertAlign w:val="subscript"/>
          <w:lang w:val="en-US"/>
        </w:rPr>
        <w:t>3</w:t>
      </w:r>
      <w:r w:rsidRPr="00543880">
        <w:rPr>
          <w:rFonts w:ascii="Times New Roman" w:hAnsi="Times New Roman" w:cs="Times New Roman"/>
          <w:color w:val="000000" w:themeColor="text1"/>
          <w:lang w:val="en-US"/>
        </w:rPr>
        <w:t xml:space="preserve">  and maximum fruit yield (3</w:t>
      </w:r>
      <w:r>
        <w:rPr>
          <w:rFonts w:ascii="Times New Roman" w:hAnsi="Times New Roman" w:cs="Times New Roman"/>
          <w:color w:val="000000" w:themeColor="text1"/>
          <w:lang w:val="en-US"/>
        </w:rPr>
        <w:t>04.70</w:t>
      </w:r>
      <w:r w:rsidRPr="00543880">
        <w:rPr>
          <w:rFonts w:ascii="Times New Roman" w:hAnsi="Times New Roman" w:cs="Times New Roman"/>
          <w:color w:val="000000" w:themeColor="text1"/>
          <w:lang w:val="en-US"/>
        </w:rPr>
        <w:t>g) obtained from T</w:t>
      </w:r>
      <w:r w:rsidRPr="00543880">
        <w:rPr>
          <w:rFonts w:ascii="Times New Roman" w:hAnsi="Times New Roman" w:cs="Times New Roman"/>
          <w:color w:val="000000" w:themeColor="text1"/>
          <w:vertAlign w:val="subscript"/>
          <w:lang w:val="en-US"/>
        </w:rPr>
        <w:t>8</w:t>
      </w:r>
      <w:r w:rsidRPr="00543880">
        <w:rPr>
          <w:rFonts w:ascii="Times New Roman" w:hAnsi="Times New Roman" w:cs="Times New Roman"/>
          <w:color w:val="000000" w:themeColor="text1"/>
          <w:lang w:val="en-US"/>
        </w:rPr>
        <w:t xml:space="preserve"> . </w:t>
      </w:r>
      <w:r>
        <w:rPr>
          <w:rFonts w:ascii="Times New Roman" w:hAnsi="Times New Roman" w:cs="Times New Roman"/>
          <w:color w:val="000000" w:themeColor="text1"/>
          <w:lang w:val="en-US"/>
        </w:rPr>
        <w:t xml:space="preserve">Maximum yield per plant was obtained due to the higher </w:t>
      </w:r>
      <w:proofErr w:type="gramStart"/>
      <w:r>
        <w:rPr>
          <w:rFonts w:ascii="Times New Roman" w:hAnsi="Times New Roman" w:cs="Times New Roman"/>
          <w:color w:val="000000" w:themeColor="text1"/>
          <w:lang w:val="en-US"/>
        </w:rPr>
        <w:t>amount  fruit</w:t>
      </w:r>
      <w:proofErr w:type="gramEnd"/>
      <w:r>
        <w:rPr>
          <w:rFonts w:ascii="Times New Roman" w:hAnsi="Times New Roman" w:cs="Times New Roman"/>
          <w:color w:val="000000" w:themeColor="text1"/>
          <w:lang w:val="en-US"/>
        </w:rPr>
        <w:t xml:space="preserve"> set and size. These finding is </w:t>
      </w:r>
      <w:proofErr w:type="gramStart"/>
      <w:r>
        <w:rPr>
          <w:rFonts w:ascii="Times New Roman" w:hAnsi="Times New Roman" w:cs="Times New Roman"/>
          <w:color w:val="000000" w:themeColor="text1"/>
          <w:lang w:val="en-US"/>
        </w:rPr>
        <w:t>closely  with</w:t>
      </w:r>
      <w:proofErr w:type="gramEnd"/>
      <w:r>
        <w:rPr>
          <w:rFonts w:ascii="Times New Roman" w:hAnsi="Times New Roman" w:cs="Times New Roman"/>
          <w:color w:val="000000" w:themeColor="text1"/>
          <w:lang w:val="en-US"/>
        </w:rPr>
        <w:t xml:space="preserve"> </w:t>
      </w:r>
      <w:r w:rsidRPr="00061CAD">
        <w:rPr>
          <w:rFonts w:ascii="Times New Roman" w:hAnsi="Times New Roman" w:cs="Times New Roman"/>
          <w:color w:val="000000" w:themeColor="text1"/>
          <w:lang w:val="en-US"/>
        </w:rPr>
        <w:t xml:space="preserve">result </w:t>
      </w:r>
      <w:proofErr w:type="spellStart"/>
      <w:r w:rsidRPr="00061CAD">
        <w:rPr>
          <w:rFonts w:ascii="Times New Roman" w:hAnsi="Times New Roman" w:cs="Times New Roman"/>
          <w:color w:val="000000" w:themeColor="text1"/>
          <w:lang w:val="en-US"/>
        </w:rPr>
        <w:t>of</w:t>
      </w:r>
      <w:r w:rsidRPr="00A37622">
        <w:rPr>
          <w:rFonts w:ascii="Times New Roman" w:hAnsi="Times New Roman" w:cs="Times New Roman"/>
          <w:color w:val="000000" w:themeColor="text1"/>
          <w:lang w:val="en-US"/>
        </w:rPr>
        <w:t>Kriti</w:t>
      </w:r>
      <w:proofErr w:type="spellEnd"/>
      <w:r w:rsidRPr="00A37622">
        <w:rPr>
          <w:rFonts w:ascii="Times New Roman" w:hAnsi="Times New Roman" w:cs="Times New Roman"/>
          <w:color w:val="000000" w:themeColor="text1"/>
          <w:lang w:val="en-US"/>
        </w:rPr>
        <w:t xml:space="preserve"> </w:t>
      </w:r>
      <w:r w:rsidRPr="00A37622">
        <w:rPr>
          <w:rFonts w:ascii="Times New Roman" w:hAnsi="Times New Roman" w:cs="Times New Roman"/>
          <w:i/>
          <w:iCs/>
          <w:color w:val="000000" w:themeColor="text1"/>
          <w:lang w:val="en-US"/>
        </w:rPr>
        <w:t>et al.</w:t>
      </w:r>
      <w:r w:rsidRPr="00A37622">
        <w:rPr>
          <w:rFonts w:ascii="Times New Roman" w:hAnsi="Times New Roman" w:cs="Times New Roman"/>
          <w:color w:val="000000" w:themeColor="text1"/>
          <w:lang w:val="en-US"/>
        </w:rPr>
        <w:t xml:space="preserve"> (2016) </w:t>
      </w:r>
      <w:r>
        <w:rPr>
          <w:rFonts w:ascii="Times New Roman" w:hAnsi="Times New Roman" w:cs="Times New Roman"/>
          <w:color w:val="000000" w:themeColor="text1"/>
          <w:lang w:val="en-US"/>
        </w:rPr>
        <w:t>&amp;</w:t>
      </w:r>
      <w:r w:rsidRPr="00061CAD">
        <w:rPr>
          <w:rFonts w:ascii="Times New Roman" w:hAnsi="Times New Roman" w:cs="Times New Roman"/>
          <w:color w:val="000000" w:themeColor="text1"/>
          <w:lang w:val="en-US"/>
        </w:rPr>
        <w:t xml:space="preserve"> </w:t>
      </w:r>
      <w:proofErr w:type="spellStart"/>
      <w:r w:rsidRPr="00061CAD">
        <w:rPr>
          <w:rFonts w:ascii="Times New Roman" w:hAnsi="Times New Roman" w:cs="Times New Roman"/>
          <w:color w:val="000000" w:themeColor="text1"/>
          <w:lang w:val="en-US"/>
        </w:rPr>
        <w:t>Bhople</w:t>
      </w:r>
      <w:proofErr w:type="spellEnd"/>
      <w:r w:rsidRPr="00061CAD">
        <w:rPr>
          <w:rFonts w:ascii="Times New Roman" w:hAnsi="Times New Roman" w:cs="Times New Roman"/>
          <w:color w:val="000000" w:themeColor="text1"/>
          <w:lang w:val="en-US"/>
        </w:rPr>
        <w:t xml:space="preserve"> </w:t>
      </w:r>
      <w:r w:rsidRPr="00061CAD">
        <w:rPr>
          <w:rFonts w:ascii="Times New Roman" w:hAnsi="Times New Roman" w:cs="Times New Roman"/>
          <w:i/>
          <w:iCs/>
          <w:color w:val="000000" w:themeColor="text1"/>
          <w:lang w:val="en-US"/>
        </w:rPr>
        <w:t>et al</w:t>
      </w:r>
      <w:r w:rsidRPr="00061CAD">
        <w:rPr>
          <w:rFonts w:ascii="Times New Roman" w:hAnsi="Times New Roman" w:cs="Times New Roman"/>
          <w:color w:val="000000" w:themeColor="text1"/>
          <w:lang w:val="en-US"/>
        </w:rPr>
        <w:t>.(2019).</w:t>
      </w:r>
    </w:p>
    <w:p w14:paraId="51251E3F" w14:textId="77777777" w:rsidR="006818AB" w:rsidRPr="006818AB" w:rsidRDefault="006818AB" w:rsidP="003167F4">
      <w:pPr>
        <w:spacing w:line="360" w:lineRule="auto"/>
        <w:rPr>
          <w:rFonts w:ascii="Times New Roman" w:hAnsi="Times New Roman" w:cs="Times New Roman"/>
          <w:i/>
          <w:iCs/>
          <w:color w:val="000000" w:themeColor="text1"/>
          <w:lang w:val="en-US"/>
        </w:rPr>
      </w:pPr>
      <w:proofErr w:type="gramStart"/>
      <w:r w:rsidRPr="00543880">
        <w:rPr>
          <w:rFonts w:ascii="Times New Roman" w:hAnsi="Times New Roman" w:cs="Times New Roman"/>
          <w:color w:val="000000" w:themeColor="text1"/>
          <w:lang w:val="en-US"/>
        </w:rPr>
        <w:lastRenderedPageBreak/>
        <w:t>Similarly  maximum</w:t>
      </w:r>
      <w:proofErr w:type="gramEnd"/>
      <w:r w:rsidRPr="00543880">
        <w:rPr>
          <w:rFonts w:ascii="Times New Roman" w:hAnsi="Times New Roman" w:cs="Times New Roman"/>
          <w:color w:val="000000" w:themeColor="text1"/>
          <w:lang w:val="en-US"/>
        </w:rPr>
        <w:t xml:space="preserve"> yield per hectare 2</w:t>
      </w:r>
      <w:r>
        <w:rPr>
          <w:rFonts w:ascii="Times New Roman" w:hAnsi="Times New Roman" w:cs="Times New Roman"/>
          <w:color w:val="000000" w:themeColor="text1"/>
          <w:lang w:val="en-US"/>
        </w:rPr>
        <w:t>53.54</w:t>
      </w:r>
      <w:r w:rsidRPr="00543880">
        <w:rPr>
          <w:rFonts w:ascii="Times New Roman" w:hAnsi="Times New Roman" w:cs="Times New Roman"/>
          <w:color w:val="000000" w:themeColor="text1"/>
          <w:lang w:val="en-US"/>
        </w:rPr>
        <w:t xml:space="preserve"> quintal per hectare was recorded under (T</w:t>
      </w:r>
      <w:r w:rsidRPr="00543880">
        <w:rPr>
          <w:rFonts w:ascii="Times New Roman" w:hAnsi="Times New Roman" w:cs="Times New Roman"/>
          <w:color w:val="000000" w:themeColor="text1"/>
          <w:vertAlign w:val="subscript"/>
          <w:lang w:val="en-US"/>
        </w:rPr>
        <w:t>8</w:t>
      </w:r>
      <w:r w:rsidRPr="00543880">
        <w:rPr>
          <w:rFonts w:ascii="Times New Roman" w:hAnsi="Times New Roman" w:cs="Times New Roman"/>
          <w:color w:val="000000" w:themeColor="text1"/>
          <w:lang w:val="en-US"/>
        </w:rPr>
        <w:t>) and</w:t>
      </w:r>
      <w:r w:rsidRPr="006818AB">
        <w:rPr>
          <w:rFonts w:ascii="Times New Roman" w:hAnsi="Times New Roman" w:cs="Times New Roman"/>
          <w:color w:val="000000" w:themeColor="text1"/>
          <w:lang w:val="en-US"/>
        </w:rPr>
        <w:t xml:space="preserve"> minimum (129.33q/ha) recorded under NAA20ppm (T</w:t>
      </w:r>
      <w:r w:rsidRPr="006818AB">
        <w:rPr>
          <w:rFonts w:ascii="Times New Roman" w:hAnsi="Times New Roman" w:cs="Times New Roman"/>
          <w:color w:val="000000" w:themeColor="text1"/>
          <w:vertAlign w:val="subscript"/>
          <w:lang w:val="en-US"/>
        </w:rPr>
        <w:t>3</w:t>
      </w:r>
      <w:r w:rsidRPr="006818AB">
        <w:rPr>
          <w:rFonts w:ascii="Times New Roman" w:hAnsi="Times New Roman" w:cs="Times New Roman"/>
          <w:color w:val="000000" w:themeColor="text1"/>
          <w:lang w:val="en-US"/>
        </w:rPr>
        <w:t xml:space="preserve">). these finding aligns with the finding </w:t>
      </w:r>
      <w:proofErr w:type="gramStart"/>
      <w:r w:rsidRPr="006818AB">
        <w:rPr>
          <w:rFonts w:ascii="Times New Roman" w:hAnsi="Times New Roman" w:cs="Times New Roman"/>
          <w:color w:val="000000" w:themeColor="text1"/>
          <w:lang w:val="en-US"/>
        </w:rPr>
        <w:t>of  Singh</w:t>
      </w:r>
      <w:proofErr w:type="gramEnd"/>
      <w:r w:rsidRPr="006818AB">
        <w:rPr>
          <w:rFonts w:ascii="Times New Roman" w:hAnsi="Times New Roman" w:cs="Times New Roman"/>
          <w:color w:val="000000" w:themeColor="text1"/>
          <w:lang w:val="en-US"/>
        </w:rPr>
        <w:t xml:space="preserve"> </w:t>
      </w:r>
      <w:r w:rsidRPr="006818AB">
        <w:rPr>
          <w:rFonts w:ascii="Times New Roman" w:hAnsi="Times New Roman" w:cs="Times New Roman"/>
          <w:i/>
          <w:iCs/>
          <w:color w:val="000000" w:themeColor="text1"/>
          <w:lang w:val="en-US"/>
        </w:rPr>
        <w:t>et al.</w:t>
      </w:r>
      <w:r w:rsidRPr="006818AB">
        <w:rPr>
          <w:rFonts w:ascii="Times New Roman" w:hAnsi="Times New Roman" w:cs="Times New Roman"/>
          <w:color w:val="000000" w:themeColor="text1"/>
          <w:lang w:val="en-US"/>
        </w:rPr>
        <w:t xml:space="preserve">(2022)&amp; Kriti </w:t>
      </w:r>
      <w:r w:rsidRPr="006818AB">
        <w:rPr>
          <w:rFonts w:ascii="Times New Roman" w:hAnsi="Times New Roman" w:cs="Times New Roman"/>
          <w:i/>
          <w:iCs/>
          <w:color w:val="000000" w:themeColor="text1"/>
          <w:lang w:val="en-US"/>
        </w:rPr>
        <w:t>et al.</w:t>
      </w:r>
      <w:r w:rsidRPr="006818AB">
        <w:rPr>
          <w:rFonts w:ascii="Times New Roman" w:hAnsi="Times New Roman" w:cs="Times New Roman"/>
          <w:color w:val="000000" w:themeColor="text1"/>
          <w:lang w:val="en-US"/>
        </w:rPr>
        <w:t xml:space="preserve"> (2016).</w:t>
      </w:r>
    </w:p>
    <w:p w14:paraId="180635C0" w14:textId="77777777" w:rsidR="006818AB" w:rsidRPr="008C75B7" w:rsidRDefault="006818AB" w:rsidP="003167F4">
      <w:pPr>
        <w:spacing w:line="360" w:lineRule="auto"/>
        <w:rPr>
          <w:rFonts w:ascii="Times New Roman" w:hAnsi="Times New Roman" w:cs="Times New Roman"/>
          <w:b/>
          <w:bCs/>
          <w:color w:val="C00000"/>
          <w:lang w:val="en-US"/>
        </w:rPr>
      </w:pPr>
      <w:r w:rsidRPr="008C75B7">
        <w:rPr>
          <w:rFonts w:ascii="Times New Roman" w:hAnsi="Times New Roman" w:cs="Times New Roman"/>
          <w:b/>
          <w:bCs/>
          <w:color w:val="C00000"/>
          <w:lang w:val="en-US"/>
        </w:rPr>
        <w:t>QUALITY PARAMETERS</w:t>
      </w:r>
    </w:p>
    <w:p w14:paraId="4148B894" w14:textId="77777777" w:rsidR="006818AB" w:rsidRDefault="006818AB" w:rsidP="003167F4">
      <w:pPr>
        <w:spacing w:line="360" w:lineRule="auto"/>
        <w:rPr>
          <w:rFonts w:ascii="Times New Roman" w:hAnsi="Times New Roman" w:cs="Times New Roman"/>
          <w:color w:val="000000" w:themeColor="text1"/>
          <w:lang w:val="en-US"/>
        </w:rPr>
      </w:pPr>
      <w:r w:rsidRPr="00543880">
        <w:rPr>
          <w:rFonts w:ascii="Times New Roman" w:hAnsi="Times New Roman" w:cs="Times New Roman"/>
          <w:color w:val="000000" w:themeColor="text1"/>
          <w:lang w:val="en-US"/>
        </w:rPr>
        <w:t xml:space="preserve">The data related to quality parameters ex-TSS, TS and Ascorbic Acid were presented </w:t>
      </w:r>
      <w:proofErr w:type="gramStart"/>
      <w:r w:rsidRPr="00543880">
        <w:rPr>
          <w:rFonts w:ascii="Times New Roman" w:hAnsi="Times New Roman" w:cs="Times New Roman"/>
          <w:color w:val="000000" w:themeColor="text1"/>
          <w:lang w:val="en-US"/>
        </w:rPr>
        <w:t xml:space="preserve">in  </w:t>
      </w:r>
      <w:r w:rsidRPr="00AF2EA8">
        <w:rPr>
          <w:rFonts w:ascii="Times New Roman" w:hAnsi="Times New Roman" w:cs="Times New Roman"/>
          <w:color w:val="000000" w:themeColor="text1"/>
          <w:lang w:val="en-US"/>
        </w:rPr>
        <w:t>Table</w:t>
      </w:r>
      <w:proofErr w:type="gramEnd"/>
      <w:r w:rsidR="006B08B0">
        <w:rPr>
          <w:rFonts w:ascii="Times New Roman" w:hAnsi="Times New Roman" w:cs="Times New Roman"/>
          <w:color w:val="000000" w:themeColor="text1"/>
          <w:lang w:val="en-US"/>
        </w:rPr>
        <w:t>2</w:t>
      </w:r>
      <w:r w:rsidRPr="00AF2EA8">
        <w:rPr>
          <w:rFonts w:ascii="Times New Roman" w:hAnsi="Times New Roman" w:cs="Times New Roman"/>
          <w:color w:val="000000" w:themeColor="text1"/>
          <w:lang w:val="en-US"/>
        </w:rPr>
        <w:t>.</w:t>
      </w:r>
      <w:r w:rsidRPr="00543880">
        <w:rPr>
          <w:rFonts w:ascii="Times New Roman" w:hAnsi="Times New Roman" w:cs="Times New Roman"/>
          <w:color w:val="000000" w:themeColor="text1"/>
          <w:lang w:val="en-US"/>
        </w:rPr>
        <w:t xml:space="preserve"> Table data related to quality </w:t>
      </w:r>
      <w:proofErr w:type="gramStart"/>
      <w:r w:rsidRPr="00543880">
        <w:rPr>
          <w:rFonts w:ascii="Times New Roman" w:hAnsi="Times New Roman" w:cs="Times New Roman"/>
          <w:color w:val="000000" w:themeColor="text1"/>
          <w:lang w:val="en-US"/>
        </w:rPr>
        <w:t xml:space="preserve">parameter  </w:t>
      </w:r>
      <w:proofErr w:type="spellStart"/>
      <w:r w:rsidRPr="00543880">
        <w:rPr>
          <w:rFonts w:ascii="Times New Roman" w:hAnsi="Times New Roman" w:cs="Times New Roman"/>
          <w:color w:val="000000" w:themeColor="text1"/>
          <w:lang w:val="en-US"/>
        </w:rPr>
        <w:t>showthat</w:t>
      </w:r>
      <w:proofErr w:type="spellEnd"/>
      <w:proofErr w:type="gramEnd"/>
      <w:r w:rsidRPr="00543880">
        <w:rPr>
          <w:rFonts w:ascii="Times New Roman" w:hAnsi="Times New Roman" w:cs="Times New Roman"/>
          <w:color w:val="000000" w:themeColor="text1"/>
          <w:lang w:val="en-US"/>
        </w:rPr>
        <w:t xml:space="preserve"> </w:t>
      </w:r>
      <w:proofErr w:type="spellStart"/>
      <w:r w:rsidRPr="00543880">
        <w:rPr>
          <w:rFonts w:ascii="Times New Roman" w:hAnsi="Times New Roman" w:cs="Times New Roman"/>
          <w:color w:val="000000" w:themeColor="text1"/>
          <w:lang w:val="en-US"/>
        </w:rPr>
        <w:t>plants,who</w:t>
      </w:r>
      <w:proofErr w:type="spellEnd"/>
      <w:r w:rsidRPr="00543880">
        <w:rPr>
          <w:rFonts w:ascii="Times New Roman" w:hAnsi="Times New Roman" w:cs="Times New Roman"/>
          <w:color w:val="000000" w:themeColor="text1"/>
          <w:lang w:val="en-US"/>
        </w:rPr>
        <w:t xml:space="preserve"> received </w:t>
      </w:r>
      <w:r w:rsidRPr="00820D3A">
        <w:rPr>
          <w:rFonts w:ascii="Times New Roman" w:hAnsi="Times New Roman" w:cs="Times New Roman"/>
          <w:color w:val="000000" w:themeColor="text1"/>
          <w:lang w:val="en-US"/>
        </w:rPr>
        <w:t>T</w:t>
      </w:r>
      <w:r>
        <w:rPr>
          <w:rFonts w:ascii="Times New Roman" w:hAnsi="Times New Roman" w:cs="Times New Roman"/>
          <w:color w:val="000000" w:themeColor="text1"/>
          <w:vertAlign w:val="subscript"/>
          <w:lang w:val="en-US"/>
        </w:rPr>
        <w:t xml:space="preserve">8  </w:t>
      </w:r>
      <w:r w:rsidRPr="00543880">
        <w:rPr>
          <w:rFonts w:ascii="Times New Roman" w:hAnsi="Times New Roman" w:cs="Times New Roman"/>
          <w:color w:val="000000" w:themeColor="text1"/>
          <w:lang w:val="en-US"/>
        </w:rPr>
        <w:t>gave highest TSS (9.6</w:t>
      </w:r>
      <w:r w:rsidR="005009C0">
        <w:rPr>
          <w:rFonts w:ascii="Times New Roman" w:hAnsi="Times New Roman" w:cs="Times New Roman"/>
          <w:color w:val="000000" w:themeColor="text1"/>
          <w:lang w:val="en-US"/>
        </w:rPr>
        <w:t>0</w:t>
      </w:r>
      <w:r>
        <w:rPr>
          <w:rFonts w:ascii="Times New Roman" w:hAnsi="Times New Roman" w:cs="Times New Roman"/>
          <w:color w:val="000000" w:themeColor="text1"/>
          <w:lang w:val="en-US"/>
        </w:rPr>
        <w:t>°</w:t>
      </w:r>
      <w:r w:rsidRPr="00543880">
        <w:rPr>
          <w:rFonts w:ascii="Times New Roman" w:hAnsi="Times New Roman" w:cs="Times New Roman"/>
          <w:color w:val="000000" w:themeColor="text1"/>
          <w:lang w:val="en-US"/>
        </w:rPr>
        <w:t xml:space="preserve">B) </w:t>
      </w:r>
      <w:r>
        <w:rPr>
          <w:rFonts w:ascii="Times New Roman" w:hAnsi="Times New Roman" w:cs="Times New Roman"/>
          <w:color w:val="000000" w:themeColor="text1"/>
          <w:lang w:val="en-US"/>
        </w:rPr>
        <w:t xml:space="preserve"> and</w:t>
      </w:r>
      <w:r w:rsidRPr="00B7056C">
        <w:rPr>
          <w:rFonts w:ascii="Times New Roman" w:hAnsi="Times New Roman" w:cs="Times New Roman"/>
          <w:color w:val="000000" w:themeColor="text1"/>
          <w:lang w:val="en-US"/>
        </w:rPr>
        <w:t xml:space="preserve"> T</w:t>
      </w:r>
      <w:r w:rsidRPr="00B7056C">
        <w:rPr>
          <w:rFonts w:ascii="Times New Roman" w:hAnsi="Times New Roman" w:cs="Times New Roman"/>
          <w:color w:val="000000" w:themeColor="text1"/>
          <w:vertAlign w:val="subscript"/>
          <w:lang w:val="en-US"/>
        </w:rPr>
        <w:t>3</w:t>
      </w:r>
      <w:r w:rsidRPr="00B7056C">
        <w:rPr>
          <w:rFonts w:ascii="Times New Roman" w:hAnsi="Times New Roman" w:cs="Times New Roman"/>
          <w:color w:val="000000" w:themeColor="text1"/>
          <w:lang w:val="en-US"/>
        </w:rPr>
        <w:t xml:space="preserve"> contain minimum   TSS (6.37°B) </w:t>
      </w:r>
      <w:r>
        <w:rPr>
          <w:rFonts w:ascii="Times New Roman" w:hAnsi="Times New Roman" w:cs="Times New Roman"/>
          <w:color w:val="000000" w:themeColor="text1"/>
          <w:lang w:val="en-US"/>
        </w:rPr>
        <w:t xml:space="preserve">. These finding closely align </w:t>
      </w:r>
      <w:proofErr w:type="spellStart"/>
      <w:r>
        <w:rPr>
          <w:rFonts w:ascii="Times New Roman" w:hAnsi="Times New Roman" w:cs="Times New Roman"/>
          <w:color w:val="000000" w:themeColor="text1"/>
          <w:lang w:val="en-US"/>
        </w:rPr>
        <w:t>to</w:t>
      </w:r>
      <w:r w:rsidRPr="00D01234">
        <w:rPr>
          <w:rFonts w:ascii="Times New Roman" w:eastAsia="Calibri" w:hAnsi="Times New Roman" w:cs="Times New Roman"/>
          <w:sz w:val="24"/>
          <w:szCs w:val="24"/>
          <w:lang w:val="en-US"/>
        </w:rPr>
        <w:t>finding</w:t>
      </w:r>
      <w:proofErr w:type="spellEnd"/>
      <w:r w:rsidRPr="00D01234">
        <w:rPr>
          <w:rFonts w:ascii="Times New Roman" w:eastAsia="Calibri" w:hAnsi="Times New Roman" w:cs="Times New Roman"/>
          <w:sz w:val="24"/>
          <w:szCs w:val="24"/>
          <w:lang w:val="en-US"/>
        </w:rPr>
        <w:t xml:space="preserve"> of Rathod </w:t>
      </w:r>
      <w:proofErr w:type="gramStart"/>
      <w:r w:rsidRPr="00D01234">
        <w:rPr>
          <w:rFonts w:ascii="Times New Roman" w:eastAsia="Calibri" w:hAnsi="Times New Roman" w:cs="Times New Roman"/>
          <w:i/>
          <w:iCs/>
          <w:sz w:val="24"/>
          <w:szCs w:val="24"/>
          <w:lang w:val="en-US"/>
        </w:rPr>
        <w:t>et al</w:t>
      </w:r>
      <w:r w:rsidRPr="00D01234">
        <w:rPr>
          <w:rFonts w:ascii="Times New Roman" w:eastAsia="Calibri" w:hAnsi="Times New Roman" w:cs="Times New Roman"/>
          <w:sz w:val="24"/>
          <w:szCs w:val="24"/>
          <w:lang w:val="en-US"/>
        </w:rPr>
        <w:t>.(</w:t>
      </w:r>
      <w:proofErr w:type="gramEnd"/>
      <w:r w:rsidRPr="00D01234">
        <w:rPr>
          <w:rFonts w:ascii="Times New Roman" w:eastAsia="Calibri" w:hAnsi="Times New Roman" w:cs="Times New Roman"/>
          <w:sz w:val="24"/>
          <w:szCs w:val="24"/>
          <w:lang w:val="en-US"/>
        </w:rPr>
        <w:t>2021)</w:t>
      </w:r>
      <w:r>
        <w:rPr>
          <w:rFonts w:ascii="Times New Roman" w:eastAsia="Calibri" w:hAnsi="Times New Roman" w:cs="Times New Roman"/>
          <w:sz w:val="24"/>
          <w:szCs w:val="24"/>
          <w:lang w:val="en-US"/>
        </w:rPr>
        <w:t>&amp;</w:t>
      </w:r>
      <w:r w:rsidRPr="001661E4">
        <w:rPr>
          <w:rFonts w:ascii="Times New Roman" w:eastAsia="Calibri" w:hAnsi="Times New Roman" w:cs="Times New Roman"/>
          <w:sz w:val="24"/>
          <w:szCs w:val="24"/>
          <w:lang w:val="en-US"/>
        </w:rPr>
        <w:t xml:space="preserve"> Kumar </w:t>
      </w:r>
      <w:proofErr w:type="spellStart"/>
      <w:r w:rsidRPr="001661E4">
        <w:rPr>
          <w:rFonts w:ascii="Times New Roman" w:eastAsia="Calibri" w:hAnsi="Times New Roman" w:cs="Times New Roman"/>
          <w:i/>
          <w:iCs/>
          <w:sz w:val="24"/>
          <w:szCs w:val="24"/>
          <w:lang w:val="en-US"/>
        </w:rPr>
        <w:t>etal</w:t>
      </w:r>
      <w:proofErr w:type="spellEnd"/>
      <w:r>
        <w:rPr>
          <w:rFonts w:ascii="Times New Roman" w:eastAsia="Calibri" w:hAnsi="Times New Roman" w:cs="Times New Roman"/>
          <w:i/>
          <w:iCs/>
          <w:sz w:val="24"/>
          <w:szCs w:val="24"/>
          <w:lang w:val="en-US"/>
        </w:rPr>
        <w:t>.</w:t>
      </w:r>
      <w:r w:rsidRPr="001661E4">
        <w:rPr>
          <w:rFonts w:ascii="Times New Roman" w:eastAsia="Calibri" w:hAnsi="Times New Roman" w:cs="Times New Roman"/>
          <w:b/>
          <w:bCs/>
          <w:sz w:val="24"/>
          <w:szCs w:val="24"/>
          <w:lang w:val="en-US"/>
        </w:rPr>
        <w:t>(</w:t>
      </w:r>
      <w:r w:rsidRPr="001661E4">
        <w:rPr>
          <w:rFonts w:ascii="Times New Roman" w:eastAsia="Calibri" w:hAnsi="Times New Roman" w:cs="Times New Roman"/>
          <w:sz w:val="24"/>
          <w:szCs w:val="24"/>
          <w:lang w:val="en-US"/>
        </w:rPr>
        <w:t>2012a)</w:t>
      </w:r>
      <w:r w:rsidRPr="00D01234">
        <w:rPr>
          <w:rFonts w:ascii="Times New Roman" w:eastAsia="Calibri" w:hAnsi="Times New Roman" w:cs="Times New Roman"/>
          <w:sz w:val="24"/>
          <w:szCs w:val="24"/>
          <w:lang w:val="en-US"/>
        </w:rPr>
        <w:t>.</w:t>
      </w:r>
    </w:p>
    <w:p w14:paraId="1DDDD797" w14:textId="77777777" w:rsidR="006818AB" w:rsidRDefault="006818AB" w:rsidP="003167F4">
      <w:pPr>
        <w:spacing w:line="360" w:lineRule="auto"/>
        <w:rPr>
          <w:rFonts w:ascii="Times New Roman" w:hAnsi="Times New Roman" w:cs="Times New Roman"/>
          <w:color w:val="000000" w:themeColor="text1"/>
          <w:lang w:val="en-US"/>
        </w:rPr>
      </w:pPr>
      <w:r w:rsidRPr="00394146">
        <w:rPr>
          <w:rFonts w:ascii="Times New Roman" w:hAnsi="Times New Roman" w:cs="Times New Roman"/>
          <w:color w:val="000000" w:themeColor="text1"/>
          <w:lang w:val="en-US"/>
        </w:rPr>
        <w:t>While T</w:t>
      </w:r>
      <w:r w:rsidRPr="00394146">
        <w:rPr>
          <w:rFonts w:ascii="Times New Roman" w:hAnsi="Times New Roman" w:cs="Times New Roman"/>
          <w:color w:val="000000" w:themeColor="text1"/>
          <w:vertAlign w:val="subscript"/>
          <w:lang w:val="en-US"/>
        </w:rPr>
        <w:t>6</w:t>
      </w:r>
      <w:r w:rsidRPr="00394146">
        <w:rPr>
          <w:rFonts w:ascii="Times New Roman" w:hAnsi="Times New Roman" w:cs="Times New Roman"/>
          <w:color w:val="000000" w:themeColor="text1"/>
          <w:lang w:val="en-US"/>
        </w:rPr>
        <w:t xml:space="preserve"> recorded maximum total sugar (8.54%) &amp; minimum (5.13%) under T</w:t>
      </w:r>
      <w:proofErr w:type="gramStart"/>
      <w:r w:rsidRPr="00394146">
        <w:rPr>
          <w:rFonts w:ascii="Times New Roman" w:hAnsi="Times New Roman" w:cs="Times New Roman"/>
          <w:color w:val="000000" w:themeColor="text1"/>
          <w:vertAlign w:val="subscript"/>
          <w:lang w:val="en-US"/>
        </w:rPr>
        <w:t>2</w:t>
      </w:r>
      <w:r w:rsidRPr="00394146">
        <w:rPr>
          <w:rFonts w:ascii="Times New Roman" w:hAnsi="Times New Roman" w:cs="Times New Roman"/>
          <w:color w:val="000000" w:themeColor="text1"/>
          <w:lang w:val="en-US"/>
        </w:rPr>
        <w:t xml:space="preserve"> .</w:t>
      </w:r>
      <w:proofErr w:type="gramEnd"/>
      <w:r w:rsidRPr="00394146">
        <w:rPr>
          <w:rFonts w:ascii="Times New Roman" w:hAnsi="Times New Roman" w:cs="Times New Roman"/>
          <w:color w:val="000000" w:themeColor="text1"/>
          <w:lang w:val="en-US"/>
        </w:rPr>
        <w:t xml:space="preserve"> These finding closely aligns with </w:t>
      </w:r>
      <w:r w:rsidRPr="00D01234">
        <w:rPr>
          <w:rFonts w:ascii="Times New Roman" w:hAnsi="Times New Roman" w:cs="Times New Roman"/>
          <w:color w:val="000000" w:themeColor="text1"/>
          <w:lang w:val="en-US"/>
        </w:rPr>
        <w:t xml:space="preserve">finding of Rathod </w:t>
      </w:r>
      <w:r w:rsidRPr="00D01234">
        <w:rPr>
          <w:rFonts w:ascii="Times New Roman" w:hAnsi="Times New Roman" w:cs="Times New Roman"/>
          <w:i/>
          <w:iCs/>
          <w:color w:val="000000" w:themeColor="text1"/>
          <w:lang w:val="en-US"/>
        </w:rPr>
        <w:t>et al</w:t>
      </w:r>
      <w:r w:rsidRPr="00D01234">
        <w:rPr>
          <w:rFonts w:ascii="Times New Roman" w:hAnsi="Times New Roman" w:cs="Times New Roman"/>
          <w:color w:val="000000" w:themeColor="text1"/>
          <w:lang w:val="en-US"/>
        </w:rPr>
        <w:t>. (2021).</w:t>
      </w:r>
    </w:p>
    <w:p w14:paraId="62A47CD1" w14:textId="77777777" w:rsidR="00CF7100" w:rsidRDefault="006818AB" w:rsidP="003167F4">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Highest </w:t>
      </w:r>
      <w:r w:rsidRPr="00543880">
        <w:rPr>
          <w:rFonts w:ascii="Times New Roman" w:hAnsi="Times New Roman" w:cs="Times New Roman"/>
          <w:color w:val="000000" w:themeColor="text1"/>
          <w:lang w:val="en-US"/>
        </w:rPr>
        <w:t>ascorbic acid (60.26mg/100g)</w:t>
      </w:r>
      <w:r>
        <w:rPr>
          <w:rFonts w:ascii="Times New Roman" w:hAnsi="Times New Roman" w:cs="Times New Roman"/>
          <w:color w:val="000000" w:themeColor="text1"/>
          <w:lang w:val="en-US"/>
        </w:rPr>
        <w:t xml:space="preserve"> found under</w:t>
      </w:r>
      <w:r w:rsidRPr="00B7056C">
        <w:rPr>
          <w:rFonts w:ascii="Times New Roman" w:hAnsi="Times New Roman" w:cs="Times New Roman"/>
          <w:color w:val="000000" w:themeColor="text1"/>
          <w:lang w:val="en-US"/>
        </w:rPr>
        <w:t xml:space="preserve"> T</w:t>
      </w:r>
      <w:proofErr w:type="gramStart"/>
      <w:r w:rsidRPr="00B7056C">
        <w:rPr>
          <w:rFonts w:ascii="Times New Roman" w:hAnsi="Times New Roman" w:cs="Times New Roman"/>
          <w:color w:val="000000" w:themeColor="text1"/>
          <w:vertAlign w:val="subscript"/>
          <w:lang w:val="en-US"/>
        </w:rPr>
        <w:t>8</w:t>
      </w:r>
      <w:r>
        <w:rPr>
          <w:rFonts w:ascii="Times New Roman" w:hAnsi="Times New Roman" w:cs="Times New Roman"/>
          <w:color w:val="000000" w:themeColor="text1"/>
          <w:lang w:val="en-US"/>
        </w:rPr>
        <w:t xml:space="preserve"> ,</w:t>
      </w:r>
      <w:proofErr w:type="gramEnd"/>
      <w:r>
        <w:rPr>
          <w:rFonts w:ascii="Times New Roman" w:hAnsi="Times New Roman" w:cs="Times New Roman"/>
          <w:color w:val="000000" w:themeColor="text1"/>
          <w:lang w:val="en-US"/>
        </w:rPr>
        <w:t xml:space="preserve"> while minimum </w:t>
      </w:r>
      <w:r w:rsidRPr="00543880">
        <w:rPr>
          <w:rFonts w:ascii="Times New Roman" w:hAnsi="Times New Roman" w:cs="Times New Roman"/>
          <w:color w:val="000000" w:themeColor="text1"/>
          <w:lang w:val="en-US"/>
        </w:rPr>
        <w:t>ascorbic acid (53.54mg/100g)</w:t>
      </w:r>
      <w:r>
        <w:rPr>
          <w:rFonts w:ascii="Times New Roman" w:hAnsi="Times New Roman" w:cs="Times New Roman"/>
          <w:color w:val="000000" w:themeColor="text1"/>
          <w:lang w:val="en-US"/>
        </w:rPr>
        <w:t xml:space="preserve"> was obtained from </w:t>
      </w:r>
      <w:r w:rsidRPr="00B7056C">
        <w:rPr>
          <w:rFonts w:ascii="Times New Roman" w:hAnsi="Times New Roman" w:cs="Times New Roman"/>
          <w:color w:val="000000" w:themeColor="text1"/>
          <w:lang w:val="en-US"/>
        </w:rPr>
        <w:t>T</w:t>
      </w:r>
      <w:r w:rsidRPr="00B7056C">
        <w:rPr>
          <w:rFonts w:ascii="Times New Roman" w:hAnsi="Times New Roman" w:cs="Times New Roman"/>
          <w:color w:val="000000" w:themeColor="text1"/>
          <w:vertAlign w:val="subscript"/>
          <w:lang w:val="en-US"/>
        </w:rPr>
        <w:t>3</w:t>
      </w:r>
      <w:r w:rsidRPr="00543880">
        <w:rPr>
          <w:rFonts w:ascii="Times New Roman" w:hAnsi="Times New Roman" w:cs="Times New Roman"/>
          <w:color w:val="000000" w:themeColor="text1"/>
          <w:lang w:val="en-US"/>
        </w:rPr>
        <w:t xml:space="preserve">.These obtained results are similarly aligning with  </w:t>
      </w:r>
      <w:r w:rsidRPr="00D01234">
        <w:rPr>
          <w:rFonts w:ascii="Times New Roman" w:hAnsi="Times New Roman" w:cs="Times New Roman"/>
          <w:color w:val="000000" w:themeColor="text1"/>
          <w:lang w:val="en-US"/>
        </w:rPr>
        <w:t xml:space="preserve">finding of  Vishal </w:t>
      </w:r>
      <w:r w:rsidRPr="00D01234">
        <w:rPr>
          <w:rFonts w:ascii="Times New Roman" w:hAnsi="Times New Roman" w:cs="Times New Roman"/>
          <w:i/>
          <w:iCs/>
          <w:color w:val="000000" w:themeColor="text1"/>
          <w:lang w:val="en-US"/>
        </w:rPr>
        <w:t>et al.</w:t>
      </w:r>
      <w:r w:rsidRPr="00D01234">
        <w:rPr>
          <w:rFonts w:ascii="Times New Roman" w:hAnsi="Times New Roman" w:cs="Times New Roman"/>
          <w:color w:val="000000" w:themeColor="text1"/>
          <w:lang w:val="en-US"/>
        </w:rPr>
        <w:t xml:space="preserve"> (2023)</w:t>
      </w:r>
      <w:r>
        <w:rPr>
          <w:rFonts w:ascii="Times New Roman" w:hAnsi="Times New Roman" w:cs="Times New Roman"/>
          <w:color w:val="000000" w:themeColor="text1"/>
          <w:lang w:val="en-US"/>
        </w:rPr>
        <w:t xml:space="preserve">&amp; Kriti </w:t>
      </w:r>
      <w:r w:rsidRPr="00290E09">
        <w:rPr>
          <w:rFonts w:ascii="Times New Roman" w:hAnsi="Times New Roman" w:cs="Times New Roman"/>
          <w:i/>
          <w:iCs/>
          <w:color w:val="000000" w:themeColor="text1"/>
          <w:lang w:val="en-US"/>
        </w:rPr>
        <w:t>et al.</w:t>
      </w:r>
      <w:r>
        <w:rPr>
          <w:rFonts w:ascii="Times New Roman" w:hAnsi="Times New Roman" w:cs="Times New Roman"/>
          <w:color w:val="000000" w:themeColor="text1"/>
          <w:lang w:val="en-US"/>
        </w:rPr>
        <w:t xml:space="preserve"> (2016)</w:t>
      </w:r>
      <w:r w:rsidRPr="00D01234">
        <w:rPr>
          <w:rFonts w:ascii="Times New Roman" w:hAnsi="Times New Roman" w:cs="Times New Roman"/>
          <w:color w:val="000000" w:themeColor="text1"/>
          <w:lang w:val="en-US"/>
        </w:rPr>
        <w:t>.</w:t>
      </w:r>
    </w:p>
    <w:p w14:paraId="5B554A45" w14:textId="77777777" w:rsidR="006818AB" w:rsidRPr="006818AB" w:rsidRDefault="006818AB" w:rsidP="003167F4">
      <w:pPr>
        <w:spacing w:line="360" w:lineRule="auto"/>
        <w:rPr>
          <w:rFonts w:ascii="Times New Roman" w:hAnsi="Times New Roman" w:cs="Times New Roman"/>
          <w:b/>
          <w:bCs/>
          <w:color w:val="C00000"/>
          <w:lang w:val="en-US"/>
        </w:rPr>
      </w:pPr>
      <w:r w:rsidRPr="006818AB">
        <w:rPr>
          <w:rFonts w:ascii="Times New Roman" w:hAnsi="Times New Roman" w:cs="Times New Roman"/>
          <w:b/>
          <w:bCs/>
          <w:color w:val="C00000"/>
          <w:lang w:val="en-US"/>
        </w:rPr>
        <w:t>ECONONMIC PARAMETERS</w:t>
      </w:r>
    </w:p>
    <w:p w14:paraId="720F2BEE" w14:textId="77777777" w:rsidR="006818AB" w:rsidRDefault="006818AB" w:rsidP="003167F4">
      <w:pPr>
        <w:spacing w:line="480" w:lineRule="auto"/>
        <w:rPr>
          <w:rFonts w:ascii="Times New Roman" w:hAnsi="Times New Roman" w:cs="Times New Roman"/>
          <w:color w:val="000000" w:themeColor="text1"/>
          <w:lang w:val="en-US"/>
        </w:rPr>
      </w:pPr>
      <w:r w:rsidRPr="006818AB">
        <w:rPr>
          <w:rFonts w:ascii="Times New Roman" w:hAnsi="Times New Roman" w:cs="Times New Roman"/>
          <w:color w:val="000000" w:themeColor="text1"/>
          <w:lang w:val="en-US"/>
        </w:rPr>
        <w:t xml:space="preserve">The data table related to finding of4current study on economic parameter like total cost of cultivation, net profit and benefit -cost </w:t>
      </w:r>
      <w:proofErr w:type="gramStart"/>
      <w:r w:rsidRPr="006818AB">
        <w:rPr>
          <w:rFonts w:ascii="Times New Roman" w:hAnsi="Times New Roman" w:cs="Times New Roman"/>
          <w:color w:val="000000" w:themeColor="text1"/>
          <w:lang w:val="en-US"/>
        </w:rPr>
        <w:t>ratio  was</w:t>
      </w:r>
      <w:proofErr w:type="gramEnd"/>
      <w:r w:rsidRPr="006818AB">
        <w:rPr>
          <w:rFonts w:ascii="Times New Roman" w:hAnsi="Times New Roman" w:cs="Times New Roman"/>
          <w:color w:val="000000" w:themeColor="text1"/>
          <w:lang w:val="en-US"/>
        </w:rPr>
        <w:t xml:space="preserve"> illustrated in Table </w:t>
      </w:r>
      <w:r w:rsidR="006B08B0">
        <w:rPr>
          <w:rFonts w:ascii="Times New Roman" w:hAnsi="Times New Roman" w:cs="Times New Roman"/>
          <w:color w:val="000000" w:themeColor="text1"/>
          <w:lang w:val="en-US"/>
        </w:rPr>
        <w:t>2</w:t>
      </w:r>
      <w:r w:rsidRPr="006818AB">
        <w:rPr>
          <w:rFonts w:ascii="Times New Roman" w:hAnsi="Times New Roman" w:cs="Times New Roman"/>
          <w:color w:val="000000" w:themeColor="text1"/>
          <w:lang w:val="en-US"/>
        </w:rPr>
        <w:t xml:space="preserve">. The </w:t>
      </w:r>
      <w:proofErr w:type="gramStart"/>
      <w:r w:rsidRPr="006818AB">
        <w:rPr>
          <w:rFonts w:ascii="Times New Roman" w:hAnsi="Times New Roman" w:cs="Times New Roman"/>
          <w:color w:val="000000" w:themeColor="text1"/>
          <w:lang w:val="en-US"/>
        </w:rPr>
        <w:t>plant  under</w:t>
      </w:r>
      <w:proofErr w:type="gramEnd"/>
      <w:r w:rsidRPr="006818AB">
        <w:rPr>
          <w:rFonts w:ascii="Times New Roman" w:hAnsi="Times New Roman" w:cs="Times New Roman"/>
          <w:color w:val="000000" w:themeColor="text1"/>
          <w:lang w:val="en-US"/>
        </w:rPr>
        <w:t xml:space="preserve">  (T</w:t>
      </w:r>
      <w:r w:rsidRPr="006818AB">
        <w:rPr>
          <w:rFonts w:ascii="Times New Roman" w:hAnsi="Times New Roman" w:cs="Times New Roman"/>
          <w:color w:val="000000" w:themeColor="text1"/>
          <w:vertAlign w:val="subscript"/>
          <w:lang w:val="en-US"/>
        </w:rPr>
        <w:t xml:space="preserve">8 </w:t>
      </w:r>
      <w:r w:rsidRPr="006818AB">
        <w:rPr>
          <w:rFonts w:ascii="Times New Roman" w:hAnsi="Times New Roman" w:cs="Times New Roman"/>
          <w:color w:val="000000" w:themeColor="text1"/>
          <w:lang w:val="en-US"/>
        </w:rPr>
        <w:t>) have highest total cost of cultivation(1754741.0Rs/ha) , net profit (</w:t>
      </w:r>
      <w:r w:rsidRPr="006818AB">
        <w:rPr>
          <w:rFonts w:ascii="Times New Roman" w:hAnsi="Times New Roman" w:cs="Times New Roman"/>
          <w:bCs/>
          <w:color w:val="000000" w:themeColor="text1"/>
          <w:lang w:val="en-US"/>
        </w:rPr>
        <w:t>53,44,379</w:t>
      </w:r>
      <w:r w:rsidRPr="006818AB">
        <w:rPr>
          <w:rFonts w:ascii="Times New Roman" w:hAnsi="Times New Roman" w:cs="Times New Roman"/>
          <w:color w:val="000000" w:themeColor="text1"/>
          <w:lang w:val="en-US"/>
        </w:rPr>
        <w:t xml:space="preserve"> Rs/ha ) and B:C ratio (1:3.0) while minimum total cost of cultivation (17,52,474.0Rs/ha), net profit(</w:t>
      </w:r>
      <w:r w:rsidRPr="006818AB">
        <w:rPr>
          <w:rFonts w:ascii="Times New Roman" w:hAnsi="Times New Roman" w:cs="Times New Roman"/>
          <w:bCs/>
          <w:color w:val="000000" w:themeColor="text1"/>
          <w:lang w:val="en-US"/>
        </w:rPr>
        <w:t>18,68,766</w:t>
      </w:r>
      <w:r w:rsidRPr="006818AB">
        <w:rPr>
          <w:rFonts w:ascii="Times New Roman" w:hAnsi="Times New Roman" w:cs="Times New Roman"/>
          <w:color w:val="000000" w:themeColor="text1"/>
          <w:lang w:val="en-US"/>
        </w:rPr>
        <w:t>) and B:C (1:1) were calculated  under T</w:t>
      </w:r>
      <w:r w:rsidRPr="006818AB">
        <w:rPr>
          <w:rFonts w:ascii="Times New Roman" w:hAnsi="Times New Roman" w:cs="Times New Roman"/>
          <w:color w:val="000000" w:themeColor="text1"/>
          <w:vertAlign w:val="subscript"/>
          <w:lang w:val="en-US"/>
        </w:rPr>
        <w:t>3</w:t>
      </w:r>
      <w:r w:rsidRPr="006818AB">
        <w:rPr>
          <w:rFonts w:ascii="Times New Roman" w:hAnsi="Times New Roman" w:cs="Times New Roman"/>
          <w:color w:val="000000" w:themeColor="text1"/>
          <w:lang w:val="en-US"/>
        </w:rPr>
        <w:t xml:space="preserve">.  the obtained result is aligned with Singh </w:t>
      </w:r>
      <w:proofErr w:type="gramStart"/>
      <w:r w:rsidRPr="006818AB">
        <w:rPr>
          <w:rFonts w:ascii="Times New Roman" w:hAnsi="Times New Roman" w:cs="Times New Roman"/>
          <w:i/>
          <w:iCs/>
          <w:color w:val="000000" w:themeColor="text1"/>
          <w:lang w:val="en-US"/>
        </w:rPr>
        <w:t>et al</w:t>
      </w:r>
      <w:r w:rsidRPr="006818AB">
        <w:rPr>
          <w:rFonts w:ascii="Times New Roman" w:hAnsi="Times New Roman" w:cs="Times New Roman"/>
          <w:color w:val="000000" w:themeColor="text1"/>
          <w:lang w:val="en-US"/>
        </w:rPr>
        <w:t>.(</w:t>
      </w:r>
      <w:proofErr w:type="gramEnd"/>
      <w:r w:rsidRPr="006818AB">
        <w:rPr>
          <w:rFonts w:ascii="Times New Roman" w:hAnsi="Times New Roman" w:cs="Times New Roman"/>
          <w:color w:val="000000" w:themeColor="text1"/>
          <w:lang w:val="en-US"/>
        </w:rPr>
        <w:t>2022) &amp;</w:t>
      </w:r>
      <w:r w:rsidRPr="006818AB">
        <w:rPr>
          <w:rFonts w:ascii="Times New Roman" w:hAnsi="Times New Roman" w:cs="Times New Roman"/>
          <w:color w:val="000000" w:themeColor="text1"/>
        </w:rPr>
        <w:t xml:space="preserve">Rathod </w:t>
      </w:r>
      <w:r w:rsidRPr="006818AB">
        <w:rPr>
          <w:rFonts w:ascii="Times New Roman" w:hAnsi="Times New Roman" w:cs="Times New Roman"/>
          <w:i/>
          <w:iCs/>
          <w:color w:val="000000" w:themeColor="text1"/>
        </w:rPr>
        <w:t>et al.</w:t>
      </w:r>
      <w:r w:rsidRPr="006818AB">
        <w:rPr>
          <w:rFonts w:ascii="Times New Roman" w:hAnsi="Times New Roman" w:cs="Times New Roman"/>
          <w:color w:val="000000" w:themeColor="text1"/>
        </w:rPr>
        <w:t xml:space="preserve"> (2024)</w:t>
      </w:r>
      <w:r w:rsidRPr="006818AB">
        <w:rPr>
          <w:rFonts w:ascii="Times New Roman" w:hAnsi="Times New Roman" w:cs="Times New Roman"/>
          <w:color w:val="000000" w:themeColor="text1"/>
          <w:lang w:val="en-US"/>
        </w:rPr>
        <w:t>.</w:t>
      </w:r>
    </w:p>
    <w:p w14:paraId="4B1534C2" w14:textId="77777777" w:rsidR="00500488" w:rsidRDefault="00500488" w:rsidP="003167F4">
      <w:pPr>
        <w:spacing w:line="360" w:lineRule="auto"/>
        <w:rPr>
          <w:rFonts w:ascii="Times New Roman" w:hAnsi="Times New Roman" w:cs="Times New Roman"/>
          <w:color w:val="000000" w:themeColor="text1"/>
          <w:lang w:val="en-US"/>
        </w:rPr>
      </w:pPr>
    </w:p>
    <w:p w14:paraId="0795D484" w14:textId="77777777" w:rsidR="00500488" w:rsidRDefault="00500488" w:rsidP="003167F4">
      <w:pPr>
        <w:spacing w:line="360" w:lineRule="auto"/>
        <w:rPr>
          <w:rFonts w:ascii="Times New Roman" w:hAnsi="Times New Roman" w:cs="Times New Roman"/>
          <w:color w:val="000000" w:themeColor="text1"/>
          <w:lang w:val="en-US"/>
        </w:rPr>
      </w:pPr>
    </w:p>
    <w:p w14:paraId="1A067DDC" w14:textId="77777777" w:rsidR="00500488" w:rsidRDefault="00500488" w:rsidP="003167F4">
      <w:pPr>
        <w:spacing w:line="360" w:lineRule="auto"/>
        <w:rPr>
          <w:rFonts w:ascii="Times New Roman" w:hAnsi="Times New Roman" w:cs="Times New Roman"/>
          <w:color w:val="000000" w:themeColor="text1"/>
          <w:lang w:val="en-US"/>
        </w:rPr>
        <w:sectPr w:rsidR="00500488" w:rsidSect="006818AB">
          <w:pgSz w:w="11906" w:h="16838" w:code="9"/>
          <w:pgMar w:top="1418" w:right="1134" w:bottom="1134" w:left="1701" w:header="709" w:footer="709" w:gutter="0"/>
          <w:cols w:space="708"/>
          <w:docGrid w:linePitch="360"/>
        </w:sectPr>
      </w:pPr>
    </w:p>
    <w:p w14:paraId="0617135A" w14:textId="77777777" w:rsidR="0045550C" w:rsidRDefault="00E20E10" w:rsidP="003167F4">
      <w:pPr>
        <w:spacing w:line="360" w:lineRule="auto"/>
        <w:rPr>
          <w:rFonts w:ascii="Times New Roman" w:hAnsi="Times New Roman" w:cs="Times New Roman"/>
          <w:b/>
          <w:bCs/>
          <w:i/>
          <w:iCs/>
          <w:color w:val="0070C0"/>
          <w:lang w:val="en-US"/>
        </w:rPr>
      </w:pPr>
      <w:r w:rsidRPr="006B08B0">
        <w:rPr>
          <w:rFonts w:ascii="Times New Roman" w:hAnsi="Times New Roman" w:cs="Times New Roman"/>
          <w:b/>
          <w:bCs/>
          <w:lang w:val="en-US"/>
        </w:rPr>
        <w:lastRenderedPageBreak/>
        <w:t>Table (2</w:t>
      </w:r>
      <w:proofErr w:type="gramStart"/>
      <w:r w:rsidRPr="006B08B0">
        <w:rPr>
          <w:rFonts w:ascii="Times New Roman" w:hAnsi="Times New Roman" w:cs="Times New Roman"/>
          <w:b/>
          <w:bCs/>
          <w:lang w:val="en-US"/>
        </w:rPr>
        <w:t>):-</w:t>
      </w:r>
      <w:proofErr w:type="gramEnd"/>
      <w:r w:rsidRPr="006B08B0">
        <w:rPr>
          <w:rFonts w:ascii="Times New Roman" w:hAnsi="Times New Roman" w:cs="Times New Roman"/>
          <w:b/>
          <w:bCs/>
          <w:lang w:val="en-US"/>
        </w:rPr>
        <w:t xml:space="preserve"> </w:t>
      </w:r>
      <w:r w:rsidRPr="006B08B0">
        <w:rPr>
          <w:rFonts w:ascii="Times New Roman" w:hAnsi="Times New Roman" w:cs="Times New Roman"/>
          <w:b/>
          <w:bCs/>
          <w:color w:val="0070C0"/>
          <w:lang w:val="en-US"/>
        </w:rPr>
        <w:t xml:space="preserve">Effect of Gibberellic Acid and Naphthalene Acetic Acid  on and NAA on  </w:t>
      </w:r>
      <w:proofErr w:type="spellStart"/>
      <w:r w:rsidRPr="006B08B0">
        <w:rPr>
          <w:rFonts w:ascii="Times New Roman" w:hAnsi="Times New Roman" w:cs="Times New Roman"/>
          <w:b/>
          <w:bCs/>
          <w:color w:val="0070C0"/>
          <w:lang w:val="en-US"/>
        </w:rPr>
        <w:t>yield</w:t>
      </w:r>
      <w:r w:rsidR="003A7CBC">
        <w:rPr>
          <w:rFonts w:ascii="Times New Roman" w:hAnsi="Times New Roman" w:cs="Times New Roman"/>
          <w:b/>
          <w:bCs/>
          <w:color w:val="0070C0"/>
          <w:lang w:val="en-US"/>
        </w:rPr>
        <w:t>,qu</w:t>
      </w:r>
      <w:r w:rsidR="009B59D2">
        <w:rPr>
          <w:rFonts w:ascii="Times New Roman" w:hAnsi="Times New Roman" w:cs="Times New Roman"/>
          <w:b/>
          <w:bCs/>
          <w:color w:val="0070C0"/>
          <w:lang w:val="en-US"/>
        </w:rPr>
        <w:t>a</w:t>
      </w:r>
      <w:r w:rsidR="003A7CBC">
        <w:rPr>
          <w:rFonts w:ascii="Times New Roman" w:hAnsi="Times New Roman" w:cs="Times New Roman"/>
          <w:b/>
          <w:bCs/>
          <w:color w:val="0070C0"/>
          <w:lang w:val="en-US"/>
        </w:rPr>
        <w:t>lity</w:t>
      </w:r>
      <w:proofErr w:type="spellEnd"/>
      <w:r w:rsidR="003A7CBC">
        <w:rPr>
          <w:rFonts w:ascii="Times New Roman" w:hAnsi="Times New Roman" w:cs="Times New Roman"/>
          <w:b/>
          <w:bCs/>
          <w:color w:val="0070C0"/>
          <w:lang w:val="en-US"/>
        </w:rPr>
        <w:t xml:space="preserve"> and economic parameter</w:t>
      </w:r>
      <w:r w:rsidRPr="006B08B0">
        <w:rPr>
          <w:rFonts w:ascii="Times New Roman" w:hAnsi="Times New Roman" w:cs="Times New Roman"/>
          <w:b/>
          <w:bCs/>
          <w:color w:val="0070C0"/>
          <w:lang w:val="en-US"/>
        </w:rPr>
        <w:t xml:space="preserve"> of strawberry (</w:t>
      </w:r>
      <w:r w:rsidRPr="006B08B0">
        <w:rPr>
          <w:rFonts w:ascii="Times New Roman" w:hAnsi="Times New Roman" w:cs="Times New Roman"/>
          <w:b/>
          <w:bCs/>
          <w:i/>
          <w:iCs/>
          <w:color w:val="0070C0"/>
          <w:lang w:val="en-US"/>
        </w:rPr>
        <w:t>Fragaria×</w:t>
      </w:r>
    </w:p>
    <w:p w14:paraId="3E4E208A" w14:textId="77777777" w:rsidR="00500488" w:rsidRPr="006B08B0" w:rsidRDefault="00E20E10" w:rsidP="003167F4">
      <w:pPr>
        <w:spacing w:line="360" w:lineRule="auto"/>
        <w:rPr>
          <w:rFonts w:ascii="Times New Roman" w:hAnsi="Times New Roman" w:cs="Times New Roman"/>
          <w:color w:val="0070C0"/>
          <w:lang w:val="en-US"/>
        </w:rPr>
      </w:pPr>
      <w:r w:rsidRPr="006B08B0">
        <w:rPr>
          <w:rFonts w:ascii="Times New Roman" w:hAnsi="Times New Roman" w:cs="Times New Roman"/>
          <w:b/>
          <w:bCs/>
          <w:i/>
          <w:iCs/>
          <w:color w:val="0070C0"/>
          <w:lang w:val="en-US"/>
        </w:rPr>
        <w:t xml:space="preserve"> </w:t>
      </w:r>
      <w:proofErr w:type="spellStart"/>
      <w:r w:rsidRPr="006B08B0">
        <w:rPr>
          <w:rFonts w:ascii="Times New Roman" w:hAnsi="Times New Roman" w:cs="Times New Roman"/>
          <w:b/>
          <w:bCs/>
          <w:i/>
          <w:iCs/>
          <w:color w:val="0070C0"/>
          <w:lang w:val="en-US"/>
        </w:rPr>
        <w:t>ananassa</w:t>
      </w:r>
      <w:proofErr w:type="spellEnd"/>
      <w:r w:rsidRPr="006B08B0">
        <w:rPr>
          <w:rFonts w:ascii="Times New Roman" w:hAnsi="Times New Roman" w:cs="Times New Roman"/>
          <w:b/>
          <w:bCs/>
          <w:color w:val="0070C0"/>
          <w:lang w:val="en-US"/>
        </w:rPr>
        <w:t xml:space="preserve"> </w:t>
      </w:r>
      <w:proofErr w:type="spellStart"/>
      <w:r w:rsidRPr="006B08B0">
        <w:rPr>
          <w:rFonts w:ascii="Times New Roman" w:hAnsi="Times New Roman" w:cs="Times New Roman"/>
          <w:b/>
          <w:bCs/>
          <w:color w:val="0070C0"/>
          <w:lang w:val="en-US"/>
        </w:rPr>
        <w:t>Duch</w:t>
      </w:r>
      <w:proofErr w:type="spellEnd"/>
      <w:r w:rsidRPr="006B08B0">
        <w:rPr>
          <w:rFonts w:ascii="Times New Roman" w:hAnsi="Times New Roman" w:cs="Times New Roman"/>
          <w:b/>
          <w:bCs/>
          <w:color w:val="0070C0"/>
          <w:lang w:val="en-US"/>
        </w:rPr>
        <w:t>) cv. Winter Dawn under controlled condition</w:t>
      </w:r>
    </w:p>
    <w:tbl>
      <w:tblPr>
        <w:tblStyle w:val="TableGrid"/>
        <w:tblpPr w:leftFromText="180" w:rightFromText="180" w:vertAnchor="text" w:horzAnchor="margin" w:tblpXSpec="center" w:tblpY="789"/>
        <w:tblW w:w="13359" w:type="dxa"/>
        <w:tblLayout w:type="fixed"/>
        <w:tblLook w:val="04A0" w:firstRow="1" w:lastRow="0" w:firstColumn="1" w:lastColumn="0" w:noHBand="0" w:noVBand="1"/>
      </w:tblPr>
      <w:tblGrid>
        <w:gridCol w:w="1215"/>
        <w:gridCol w:w="911"/>
        <w:gridCol w:w="910"/>
        <w:gridCol w:w="1064"/>
        <w:gridCol w:w="910"/>
        <w:gridCol w:w="1065"/>
        <w:gridCol w:w="1064"/>
        <w:gridCol w:w="1215"/>
        <w:gridCol w:w="1218"/>
        <w:gridCol w:w="1357"/>
        <w:gridCol w:w="1367"/>
        <w:gridCol w:w="1063"/>
      </w:tblGrid>
      <w:tr w:rsidR="006B08B0" w:rsidRPr="00500488" w14:paraId="26389C97" w14:textId="77777777" w:rsidTr="0045550C">
        <w:trPr>
          <w:trHeight w:val="864"/>
        </w:trPr>
        <w:tc>
          <w:tcPr>
            <w:tcW w:w="1215" w:type="dxa"/>
            <w:vMerge w:val="restart"/>
          </w:tcPr>
          <w:p w14:paraId="5643147D" w14:textId="77777777" w:rsidR="006B08B0" w:rsidRDefault="006B08B0" w:rsidP="003167F4">
            <w:pPr>
              <w:spacing w:line="276" w:lineRule="auto"/>
              <w:rPr>
                <w:rFonts w:ascii="Times New Roman" w:hAnsi="Times New Roman" w:cs="Times New Roman"/>
                <w:b/>
                <w:bCs/>
                <w:color w:val="000000" w:themeColor="text1"/>
                <w:sz w:val="20"/>
                <w:szCs w:val="20"/>
                <w:lang w:val="en-US"/>
              </w:rPr>
            </w:pPr>
          </w:p>
          <w:p w14:paraId="6675EEC0" w14:textId="77777777" w:rsidR="006B08B0" w:rsidRDefault="006B08B0" w:rsidP="003167F4">
            <w:pPr>
              <w:spacing w:line="276" w:lineRule="auto"/>
              <w:rPr>
                <w:rFonts w:ascii="Times New Roman" w:hAnsi="Times New Roman" w:cs="Times New Roman"/>
                <w:b/>
                <w:bCs/>
                <w:color w:val="000000" w:themeColor="text1"/>
                <w:sz w:val="20"/>
                <w:szCs w:val="20"/>
                <w:lang w:val="en-US"/>
              </w:rPr>
            </w:pPr>
          </w:p>
          <w:p w14:paraId="555538C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6B08B0">
              <w:rPr>
                <w:rFonts w:ascii="Times New Roman" w:hAnsi="Times New Roman" w:cs="Times New Roman"/>
                <w:b/>
                <w:bCs/>
                <w:color w:val="C00000"/>
                <w:sz w:val="20"/>
                <w:szCs w:val="20"/>
                <w:lang w:val="en-US"/>
              </w:rPr>
              <w:t xml:space="preserve">Treatment details  </w:t>
            </w:r>
          </w:p>
        </w:tc>
        <w:tc>
          <w:tcPr>
            <w:tcW w:w="4860" w:type="dxa"/>
            <w:gridSpan w:val="5"/>
          </w:tcPr>
          <w:p w14:paraId="417116BF" w14:textId="77777777" w:rsidR="006B08B0" w:rsidRDefault="006B08B0" w:rsidP="003167F4">
            <w:pPr>
              <w:spacing w:line="276" w:lineRule="auto"/>
              <w:rPr>
                <w:rFonts w:ascii="Times New Roman" w:hAnsi="Times New Roman" w:cs="Times New Roman"/>
                <w:b/>
                <w:bCs/>
                <w:color w:val="000000" w:themeColor="text1"/>
                <w:sz w:val="20"/>
                <w:szCs w:val="20"/>
                <w:lang w:val="en-US"/>
              </w:rPr>
            </w:pPr>
          </w:p>
          <w:p w14:paraId="2A82640C"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6B08B0">
              <w:rPr>
                <w:rFonts w:ascii="Times New Roman" w:hAnsi="Times New Roman" w:cs="Times New Roman"/>
                <w:b/>
                <w:bCs/>
                <w:color w:val="C00000"/>
                <w:sz w:val="20"/>
                <w:szCs w:val="20"/>
                <w:lang w:val="en-US"/>
              </w:rPr>
              <w:t>YIELD PARAMETER</w:t>
            </w:r>
          </w:p>
        </w:tc>
        <w:tc>
          <w:tcPr>
            <w:tcW w:w="3497" w:type="dxa"/>
            <w:gridSpan w:val="3"/>
          </w:tcPr>
          <w:p w14:paraId="6744DED9" w14:textId="77777777" w:rsidR="006B08B0" w:rsidRDefault="006B08B0" w:rsidP="003167F4">
            <w:pPr>
              <w:spacing w:line="276" w:lineRule="auto"/>
              <w:rPr>
                <w:rFonts w:ascii="Times New Roman" w:hAnsi="Times New Roman" w:cs="Times New Roman"/>
                <w:b/>
                <w:bCs/>
                <w:color w:val="000000" w:themeColor="text1"/>
                <w:sz w:val="20"/>
                <w:szCs w:val="20"/>
                <w:lang w:val="en-US"/>
              </w:rPr>
            </w:pPr>
          </w:p>
          <w:p w14:paraId="58261767"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6B08B0">
              <w:rPr>
                <w:rFonts w:ascii="Times New Roman" w:hAnsi="Times New Roman" w:cs="Times New Roman"/>
                <w:b/>
                <w:bCs/>
                <w:color w:val="C00000"/>
                <w:sz w:val="20"/>
                <w:szCs w:val="20"/>
                <w:lang w:val="en-US"/>
              </w:rPr>
              <w:t>QUALITY PARAMETER</w:t>
            </w:r>
          </w:p>
        </w:tc>
        <w:tc>
          <w:tcPr>
            <w:tcW w:w="3787" w:type="dxa"/>
            <w:gridSpan w:val="3"/>
          </w:tcPr>
          <w:p w14:paraId="485CABD3" w14:textId="77777777" w:rsidR="006B08B0" w:rsidRPr="00500488" w:rsidRDefault="006B08B0" w:rsidP="003167F4">
            <w:pPr>
              <w:spacing w:after="160" w:line="276" w:lineRule="auto"/>
              <w:rPr>
                <w:rFonts w:ascii="Times New Roman" w:hAnsi="Times New Roman" w:cs="Times New Roman"/>
                <w:b/>
                <w:bCs/>
                <w:color w:val="000000" w:themeColor="text1"/>
                <w:sz w:val="20"/>
                <w:szCs w:val="20"/>
                <w:lang w:val="en-US"/>
              </w:rPr>
            </w:pPr>
            <w:r w:rsidRPr="006B08B0">
              <w:rPr>
                <w:rFonts w:ascii="Times New Roman" w:hAnsi="Times New Roman" w:cs="Times New Roman"/>
                <w:b/>
                <w:bCs/>
                <w:color w:val="C00000"/>
                <w:sz w:val="20"/>
                <w:szCs w:val="20"/>
                <w:lang w:val="en-US"/>
              </w:rPr>
              <w:t>ECONOMIC PARAMETERS</w:t>
            </w:r>
          </w:p>
        </w:tc>
      </w:tr>
      <w:tr w:rsidR="006B08B0" w:rsidRPr="00500488" w14:paraId="418CFA82" w14:textId="77777777" w:rsidTr="0045550C">
        <w:trPr>
          <w:trHeight w:val="1435"/>
        </w:trPr>
        <w:tc>
          <w:tcPr>
            <w:tcW w:w="1215" w:type="dxa"/>
            <w:vMerge/>
          </w:tcPr>
          <w:p w14:paraId="64DC05A6"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p>
        </w:tc>
        <w:tc>
          <w:tcPr>
            <w:tcW w:w="911" w:type="dxa"/>
          </w:tcPr>
          <w:p w14:paraId="67D1A55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Fruit Length (mm)</w:t>
            </w:r>
          </w:p>
        </w:tc>
        <w:tc>
          <w:tcPr>
            <w:tcW w:w="910" w:type="dxa"/>
          </w:tcPr>
          <w:p w14:paraId="70C1EED9" w14:textId="77777777" w:rsidR="006B08B0"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Fruit weight</w:t>
            </w:r>
          </w:p>
          <w:p w14:paraId="5AF4E3A8"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(gm)</w:t>
            </w:r>
          </w:p>
        </w:tc>
        <w:tc>
          <w:tcPr>
            <w:tcW w:w="1064" w:type="dxa"/>
          </w:tcPr>
          <w:p w14:paraId="7FCE825D"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No. of fruit per plant</w:t>
            </w:r>
          </w:p>
        </w:tc>
        <w:tc>
          <w:tcPr>
            <w:tcW w:w="910" w:type="dxa"/>
          </w:tcPr>
          <w:p w14:paraId="306C1DED"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Yield per plant (gm)</w:t>
            </w:r>
          </w:p>
        </w:tc>
        <w:tc>
          <w:tcPr>
            <w:tcW w:w="1065" w:type="dxa"/>
          </w:tcPr>
          <w:p w14:paraId="3EC4D58E" w14:textId="77777777" w:rsidR="006B08B0" w:rsidRPr="00E20E10" w:rsidRDefault="006B08B0" w:rsidP="003167F4">
            <w:pPr>
              <w:spacing w:line="276" w:lineRule="auto"/>
              <w:rPr>
                <w:rFonts w:ascii="Times New Roman" w:hAnsi="Times New Roman" w:cs="Times New Roman"/>
                <w:b/>
                <w:bCs/>
                <w:color w:val="000000" w:themeColor="text1"/>
                <w:sz w:val="20"/>
                <w:szCs w:val="20"/>
                <w:lang w:val="en-US"/>
              </w:rPr>
            </w:pPr>
            <w:r w:rsidRPr="00E20E10">
              <w:rPr>
                <w:rFonts w:ascii="Times New Roman" w:hAnsi="Times New Roman" w:cs="Times New Roman"/>
                <w:b/>
                <w:bCs/>
                <w:color w:val="000000" w:themeColor="text1"/>
                <w:sz w:val="20"/>
                <w:szCs w:val="20"/>
                <w:lang w:val="en-US"/>
              </w:rPr>
              <w:t>Yield per plant (q/ha)</w:t>
            </w:r>
          </w:p>
        </w:tc>
        <w:tc>
          <w:tcPr>
            <w:tcW w:w="1064" w:type="dxa"/>
          </w:tcPr>
          <w:p w14:paraId="204174DD"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Total sugar solids</w:t>
            </w:r>
          </w:p>
          <w:p w14:paraId="0A2D18A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(°B)</w:t>
            </w:r>
          </w:p>
        </w:tc>
        <w:tc>
          <w:tcPr>
            <w:tcW w:w="1215" w:type="dxa"/>
          </w:tcPr>
          <w:p w14:paraId="7F188F3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Total sugar content  (%)</w:t>
            </w:r>
          </w:p>
        </w:tc>
        <w:tc>
          <w:tcPr>
            <w:tcW w:w="1218" w:type="dxa"/>
          </w:tcPr>
          <w:p w14:paraId="6C3C3B07"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Ascorbic acid (mg/100g)</w:t>
            </w:r>
          </w:p>
        </w:tc>
        <w:tc>
          <w:tcPr>
            <w:tcW w:w="1357" w:type="dxa"/>
          </w:tcPr>
          <w:p w14:paraId="5DB15EF9"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Total cost of cultivation (Rs/ha )</w:t>
            </w:r>
          </w:p>
        </w:tc>
        <w:tc>
          <w:tcPr>
            <w:tcW w:w="1367" w:type="dxa"/>
          </w:tcPr>
          <w:p w14:paraId="789551CB"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Net profit (Rs/ha )</w:t>
            </w:r>
          </w:p>
        </w:tc>
        <w:tc>
          <w:tcPr>
            <w:tcW w:w="1063" w:type="dxa"/>
          </w:tcPr>
          <w:p w14:paraId="136FC2B3"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B:C ratio</w:t>
            </w:r>
          </w:p>
        </w:tc>
      </w:tr>
      <w:tr w:rsidR="00E20E10" w:rsidRPr="008A1C00" w14:paraId="12F5F24A" w14:textId="77777777" w:rsidTr="0045550C">
        <w:trPr>
          <w:trHeight w:val="458"/>
        </w:trPr>
        <w:tc>
          <w:tcPr>
            <w:tcW w:w="1215" w:type="dxa"/>
          </w:tcPr>
          <w:p w14:paraId="587330E1"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w:t>
            </w:r>
            <w:r w:rsidRPr="008A1C00">
              <w:rPr>
                <w:rFonts w:ascii="Times New Roman" w:hAnsi="Times New Roman" w:cs="Times New Roman"/>
                <w:b/>
                <w:bCs/>
                <w:color w:val="000000" w:themeColor="text1"/>
                <w:sz w:val="20"/>
                <w:szCs w:val="20"/>
                <w:vertAlign w:val="subscript"/>
                <w:lang w:val="en-US"/>
              </w:rPr>
              <w:t>1</w:t>
            </w:r>
          </w:p>
        </w:tc>
        <w:tc>
          <w:tcPr>
            <w:tcW w:w="911" w:type="dxa"/>
          </w:tcPr>
          <w:p w14:paraId="562717E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51.08</w:t>
            </w:r>
          </w:p>
        </w:tc>
        <w:tc>
          <w:tcPr>
            <w:tcW w:w="910" w:type="dxa"/>
          </w:tcPr>
          <w:p w14:paraId="34CCF5E6"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11.26</w:t>
            </w:r>
          </w:p>
        </w:tc>
        <w:tc>
          <w:tcPr>
            <w:tcW w:w="1064" w:type="dxa"/>
          </w:tcPr>
          <w:p w14:paraId="3602517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16.43</w:t>
            </w:r>
          </w:p>
        </w:tc>
        <w:tc>
          <w:tcPr>
            <w:tcW w:w="910" w:type="dxa"/>
          </w:tcPr>
          <w:p w14:paraId="11FD3FEB"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184.86</w:t>
            </w:r>
          </w:p>
        </w:tc>
        <w:tc>
          <w:tcPr>
            <w:tcW w:w="1065" w:type="dxa"/>
          </w:tcPr>
          <w:p w14:paraId="3B89D87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154.10</w:t>
            </w:r>
          </w:p>
        </w:tc>
        <w:tc>
          <w:tcPr>
            <w:tcW w:w="1064" w:type="dxa"/>
          </w:tcPr>
          <w:p w14:paraId="3242FD24"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7.50</w:t>
            </w:r>
          </w:p>
        </w:tc>
        <w:tc>
          <w:tcPr>
            <w:tcW w:w="1215" w:type="dxa"/>
          </w:tcPr>
          <w:p w14:paraId="4EF61DB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5.25</w:t>
            </w:r>
          </w:p>
        </w:tc>
        <w:tc>
          <w:tcPr>
            <w:tcW w:w="1218" w:type="dxa"/>
          </w:tcPr>
          <w:p w14:paraId="52DF45A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54.41</w:t>
            </w:r>
          </w:p>
        </w:tc>
        <w:tc>
          <w:tcPr>
            <w:tcW w:w="1357" w:type="dxa"/>
          </w:tcPr>
          <w:p w14:paraId="5A7F224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17,53,436.5</w:t>
            </w:r>
          </w:p>
        </w:tc>
        <w:tc>
          <w:tcPr>
            <w:tcW w:w="1367" w:type="dxa"/>
          </w:tcPr>
          <w:p w14:paraId="5A51FF9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25,61,363.5</w:t>
            </w:r>
          </w:p>
        </w:tc>
        <w:tc>
          <w:tcPr>
            <w:tcW w:w="1063" w:type="dxa"/>
          </w:tcPr>
          <w:p w14:paraId="16C8085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1:1.4</w:t>
            </w:r>
          </w:p>
        </w:tc>
      </w:tr>
      <w:tr w:rsidR="00E20E10" w:rsidRPr="008A1C00" w14:paraId="7E2F91A4" w14:textId="77777777" w:rsidTr="0045550C">
        <w:trPr>
          <w:trHeight w:val="471"/>
        </w:trPr>
        <w:tc>
          <w:tcPr>
            <w:tcW w:w="1215" w:type="dxa"/>
          </w:tcPr>
          <w:p w14:paraId="005CC931" w14:textId="77777777" w:rsidR="00E20E10" w:rsidRPr="008A1C00" w:rsidRDefault="00E20E10" w:rsidP="003167F4">
            <w:pPr>
              <w:spacing w:line="276" w:lineRule="auto"/>
              <w:rPr>
                <w:rFonts w:ascii="Times New Roman" w:hAnsi="Times New Roman" w:cs="Times New Roman"/>
                <w:b/>
                <w:bCs/>
                <w:color w:val="000000" w:themeColor="text1"/>
                <w:sz w:val="20"/>
                <w:szCs w:val="20"/>
              </w:rPr>
            </w:pPr>
            <w:r w:rsidRPr="008A1C00">
              <w:rPr>
                <w:rFonts w:ascii="Times New Roman" w:hAnsi="Times New Roman" w:cs="Times New Roman"/>
                <w:b/>
                <w:bCs/>
                <w:color w:val="000000" w:themeColor="text1"/>
                <w:sz w:val="20"/>
                <w:szCs w:val="20"/>
              </w:rPr>
              <w:t>T</w:t>
            </w:r>
            <w:r w:rsidRPr="008A1C00">
              <w:rPr>
                <w:rFonts w:ascii="Times New Roman" w:hAnsi="Times New Roman" w:cs="Times New Roman"/>
                <w:b/>
                <w:bCs/>
                <w:color w:val="000000" w:themeColor="text1"/>
                <w:sz w:val="20"/>
                <w:szCs w:val="20"/>
                <w:vertAlign w:val="subscript"/>
              </w:rPr>
              <w:t>2</w:t>
            </w:r>
          </w:p>
        </w:tc>
        <w:tc>
          <w:tcPr>
            <w:tcW w:w="911" w:type="dxa"/>
          </w:tcPr>
          <w:p w14:paraId="029F1B25"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51.61</w:t>
            </w:r>
          </w:p>
        </w:tc>
        <w:tc>
          <w:tcPr>
            <w:tcW w:w="910" w:type="dxa"/>
          </w:tcPr>
          <w:p w14:paraId="2CE112B7"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12.4</w:t>
            </w:r>
          </w:p>
        </w:tc>
        <w:tc>
          <w:tcPr>
            <w:tcW w:w="1064" w:type="dxa"/>
          </w:tcPr>
          <w:p w14:paraId="5197C82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18.61</w:t>
            </w:r>
          </w:p>
        </w:tc>
        <w:tc>
          <w:tcPr>
            <w:tcW w:w="910" w:type="dxa"/>
          </w:tcPr>
          <w:p w14:paraId="46E5E69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lang w:val="en-US"/>
              </w:rPr>
              <w:t>230.39</w:t>
            </w:r>
          </w:p>
        </w:tc>
        <w:tc>
          <w:tcPr>
            <w:tcW w:w="1065" w:type="dxa"/>
          </w:tcPr>
          <w:p w14:paraId="7CCBA7A9"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191.06</w:t>
            </w:r>
          </w:p>
        </w:tc>
        <w:tc>
          <w:tcPr>
            <w:tcW w:w="1064" w:type="dxa"/>
          </w:tcPr>
          <w:p w14:paraId="2BEBEDD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8.26</w:t>
            </w:r>
          </w:p>
        </w:tc>
        <w:tc>
          <w:tcPr>
            <w:tcW w:w="1215" w:type="dxa"/>
          </w:tcPr>
          <w:p w14:paraId="150F224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5.13</w:t>
            </w:r>
          </w:p>
        </w:tc>
        <w:tc>
          <w:tcPr>
            <w:tcW w:w="1218" w:type="dxa"/>
          </w:tcPr>
          <w:p w14:paraId="00A3A05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56.39</w:t>
            </w:r>
          </w:p>
        </w:tc>
        <w:tc>
          <w:tcPr>
            <w:tcW w:w="1357" w:type="dxa"/>
          </w:tcPr>
          <w:p w14:paraId="204BF91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17,54,513.0</w:t>
            </w:r>
          </w:p>
        </w:tc>
        <w:tc>
          <w:tcPr>
            <w:tcW w:w="1367" w:type="dxa"/>
          </w:tcPr>
          <w:p w14:paraId="1D9E962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35,95,167</w:t>
            </w:r>
          </w:p>
        </w:tc>
        <w:tc>
          <w:tcPr>
            <w:tcW w:w="1063" w:type="dxa"/>
          </w:tcPr>
          <w:p w14:paraId="67F35C7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1:2.0</w:t>
            </w:r>
          </w:p>
        </w:tc>
      </w:tr>
      <w:tr w:rsidR="00E20E10" w:rsidRPr="008A1C00" w14:paraId="3941DBB6" w14:textId="77777777" w:rsidTr="0045550C">
        <w:trPr>
          <w:trHeight w:val="458"/>
        </w:trPr>
        <w:tc>
          <w:tcPr>
            <w:tcW w:w="1215" w:type="dxa"/>
          </w:tcPr>
          <w:p w14:paraId="01F33685" w14:textId="77777777" w:rsidR="00E20E10" w:rsidRPr="008A1C00" w:rsidRDefault="00E20E10" w:rsidP="003167F4">
            <w:pPr>
              <w:spacing w:line="276" w:lineRule="auto"/>
              <w:rPr>
                <w:rFonts w:ascii="Times New Roman" w:hAnsi="Times New Roman" w:cs="Times New Roman"/>
                <w:b/>
                <w:bCs/>
                <w:color w:val="000000" w:themeColor="text1"/>
                <w:sz w:val="20"/>
                <w:szCs w:val="20"/>
              </w:rPr>
            </w:pPr>
            <w:r w:rsidRPr="008A1C00">
              <w:rPr>
                <w:rFonts w:ascii="Times New Roman" w:hAnsi="Times New Roman" w:cs="Times New Roman"/>
                <w:b/>
                <w:bCs/>
                <w:color w:val="000000" w:themeColor="text1"/>
                <w:sz w:val="20"/>
                <w:szCs w:val="20"/>
              </w:rPr>
              <w:t>T3</w:t>
            </w:r>
          </w:p>
        </w:tc>
        <w:tc>
          <w:tcPr>
            <w:tcW w:w="911" w:type="dxa"/>
          </w:tcPr>
          <w:p w14:paraId="6A7F3C31"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21.50</w:t>
            </w:r>
          </w:p>
        </w:tc>
        <w:tc>
          <w:tcPr>
            <w:tcW w:w="910" w:type="dxa"/>
          </w:tcPr>
          <w:p w14:paraId="2E3526A1"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9.80</w:t>
            </w:r>
          </w:p>
        </w:tc>
        <w:tc>
          <w:tcPr>
            <w:tcW w:w="1064" w:type="dxa"/>
          </w:tcPr>
          <w:p w14:paraId="4817BE83"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15.94</w:t>
            </w:r>
          </w:p>
        </w:tc>
        <w:tc>
          <w:tcPr>
            <w:tcW w:w="910" w:type="dxa"/>
          </w:tcPr>
          <w:p w14:paraId="51F48121"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lang w:val="en-US"/>
              </w:rPr>
              <w:t>156.01</w:t>
            </w:r>
          </w:p>
        </w:tc>
        <w:tc>
          <w:tcPr>
            <w:tcW w:w="1065" w:type="dxa"/>
          </w:tcPr>
          <w:p w14:paraId="2C0AAB27"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129.33</w:t>
            </w:r>
          </w:p>
        </w:tc>
        <w:tc>
          <w:tcPr>
            <w:tcW w:w="1064" w:type="dxa"/>
          </w:tcPr>
          <w:p w14:paraId="3054BAA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6.37</w:t>
            </w:r>
          </w:p>
        </w:tc>
        <w:tc>
          <w:tcPr>
            <w:tcW w:w="1215" w:type="dxa"/>
          </w:tcPr>
          <w:p w14:paraId="3D8A71F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6.32</w:t>
            </w:r>
          </w:p>
        </w:tc>
        <w:tc>
          <w:tcPr>
            <w:tcW w:w="1218" w:type="dxa"/>
          </w:tcPr>
          <w:p w14:paraId="0341DE0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53.54</w:t>
            </w:r>
          </w:p>
        </w:tc>
        <w:tc>
          <w:tcPr>
            <w:tcW w:w="1357" w:type="dxa"/>
          </w:tcPr>
          <w:p w14:paraId="10EF843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17,52,474.0</w:t>
            </w:r>
          </w:p>
        </w:tc>
        <w:tc>
          <w:tcPr>
            <w:tcW w:w="1367" w:type="dxa"/>
          </w:tcPr>
          <w:p w14:paraId="4FB00B5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18,68,766</w:t>
            </w:r>
          </w:p>
        </w:tc>
        <w:tc>
          <w:tcPr>
            <w:tcW w:w="1063" w:type="dxa"/>
          </w:tcPr>
          <w:p w14:paraId="2FB120B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w:t>
            </w:r>
          </w:p>
        </w:tc>
      </w:tr>
      <w:tr w:rsidR="00E20E10" w:rsidRPr="008A1C00" w14:paraId="7A09CDA8" w14:textId="77777777" w:rsidTr="0045550C">
        <w:trPr>
          <w:trHeight w:val="471"/>
        </w:trPr>
        <w:tc>
          <w:tcPr>
            <w:tcW w:w="1215" w:type="dxa"/>
          </w:tcPr>
          <w:p w14:paraId="2E96A1EC" w14:textId="77777777" w:rsidR="00E20E10" w:rsidRPr="008A1C00" w:rsidRDefault="00E20E10" w:rsidP="003167F4">
            <w:pPr>
              <w:spacing w:line="276" w:lineRule="auto"/>
              <w:rPr>
                <w:rFonts w:ascii="Times New Roman" w:hAnsi="Times New Roman" w:cs="Times New Roman"/>
                <w:b/>
                <w:bCs/>
                <w:color w:val="000000" w:themeColor="text1"/>
                <w:sz w:val="20"/>
                <w:szCs w:val="20"/>
              </w:rPr>
            </w:pPr>
            <w:r w:rsidRPr="008A1C00">
              <w:rPr>
                <w:rFonts w:ascii="Times New Roman" w:hAnsi="Times New Roman" w:cs="Times New Roman"/>
                <w:b/>
                <w:bCs/>
                <w:color w:val="000000" w:themeColor="text1"/>
                <w:sz w:val="20"/>
                <w:szCs w:val="20"/>
              </w:rPr>
              <w:t>T4</w:t>
            </w:r>
          </w:p>
        </w:tc>
        <w:tc>
          <w:tcPr>
            <w:tcW w:w="911" w:type="dxa"/>
          </w:tcPr>
          <w:p w14:paraId="63CE952D"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22.38</w:t>
            </w:r>
          </w:p>
        </w:tc>
        <w:tc>
          <w:tcPr>
            <w:tcW w:w="910" w:type="dxa"/>
          </w:tcPr>
          <w:p w14:paraId="073DD34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10.86</w:t>
            </w:r>
          </w:p>
        </w:tc>
        <w:tc>
          <w:tcPr>
            <w:tcW w:w="1064" w:type="dxa"/>
          </w:tcPr>
          <w:p w14:paraId="69DE8B1A"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15.11</w:t>
            </w:r>
          </w:p>
        </w:tc>
        <w:tc>
          <w:tcPr>
            <w:tcW w:w="910" w:type="dxa"/>
          </w:tcPr>
          <w:p w14:paraId="198B558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lang w:val="en-US"/>
              </w:rPr>
              <w:t>164.02</w:t>
            </w:r>
          </w:p>
        </w:tc>
        <w:tc>
          <w:tcPr>
            <w:tcW w:w="1065" w:type="dxa"/>
          </w:tcPr>
          <w:p w14:paraId="115C601B"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136.26</w:t>
            </w:r>
          </w:p>
        </w:tc>
        <w:tc>
          <w:tcPr>
            <w:tcW w:w="1064" w:type="dxa"/>
          </w:tcPr>
          <w:p w14:paraId="1FDF934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6.51</w:t>
            </w:r>
          </w:p>
        </w:tc>
        <w:tc>
          <w:tcPr>
            <w:tcW w:w="1215" w:type="dxa"/>
          </w:tcPr>
          <w:p w14:paraId="5F2299E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8.36</w:t>
            </w:r>
          </w:p>
        </w:tc>
        <w:tc>
          <w:tcPr>
            <w:tcW w:w="1218" w:type="dxa"/>
          </w:tcPr>
          <w:p w14:paraId="4D7653A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55.60</w:t>
            </w:r>
          </w:p>
        </w:tc>
        <w:tc>
          <w:tcPr>
            <w:tcW w:w="1357" w:type="dxa"/>
          </w:tcPr>
          <w:p w14:paraId="4F753F9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17,52,588.0</w:t>
            </w:r>
          </w:p>
        </w:tc>
        <w:tc>
          <w:tcPr>
            <w:tcW w:w="1367" w:type="dxa"/>
          </w:tcPr>
          <w:p w14:paraId="60151D4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20,62,692</w:t>
            </w:r>
          </w:p>
        </w:tc>
        <w:tc>
          <w:tcPr>
            <w:tcW w:w="1063" w:type="dxa"/>
          </w:tcPr>
          <w:p w14:paraId="2510368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1:1.2</w:t>
            </w:r>
          </w:p>
        </w:tc>
      </w:tr>
      <w:tr w:rsidR="00E20E10" w:rsidRPr="008A1C00" w14:paraId="6B69EDE8" w14:textId="77777777" w:rsidTr="0045550C">
        <w:trPr>
          <w:trHeight w:val="458"/>
        </w:trPr>
        <w:tc>
          <w:tcPr>
            <w:tcW w:w="1215" w:type="dxa"/>
          </w:tcPr>
          <w:p w14:paraId="6523B1B2"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T5</w:t>
            </w:r>
          </w:p>
        </w:tc>
        <w:tc>
          <w:tcPr>
            <w:tcW w:w="911" w:type="dxa"/>
          </w:tcPr>
          <w:p w14:paraId="2564E9A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51.51</w:t>
            </w:r>
          </w:p>
        </w:tc>
        <w:tc>
          <w:tcPr>
            <w:tcW w:w="910" w:type="dxa"/>
          </w:tcPr>
          <w:p w14:paraId="2B65A74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11.8</w:t>
            </w:r>
          </w:p>
        </w:tc>
        <w:tc>
          <w:tcPr>
            <w:tcW w:w="1064" w:type="dxa"/>
          </w:tcPr>
          <w:p w14:paraId="75CE49CB"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w:t>
            </w:r>
            <w:r w:rsidR="00116D02" w:rsidRPr="008A1C00">
              <w:rPr>
                <w:rFonts w:ascii="Times New Roman" w:hAnsi="Times New Roman" w:cs="Times New Roman"/>
                <w:color w:val="000000" w:themeColor="text1"/>
                <w:sz w:val="20"/>
                <w:szCs w:val="20"/>
                <w:lang w:val="en-US"/>
              </w:rPr>
              <w:t>6</w:t>
            </w:r>
            <w:r w:rsidRPr="008A1C00">
              <w:rPr>
                <w:rFonts w:ascii="Times New Roman" w:hAnsi="Times New Roman" w:cs="Times New Roman"/>
                <w:color w:val="000000" w:themeColor="text1"/>
                <w:sz w:val="20"/>
                <w:szCs w:val="20"/>
                <w:lang w:val="en-US"/>
              </w:rPr>
              <w:t>.</w:t>
            </w:r>
            <w:r w:rsidR="00116D02" w:rsidRPr="008A1C00">
              <w:rPr>
                <w:rFonts w:ascii="Times New Roman" w:hAnsi="Times New Roman" w:cs="Times New Roman"/>
                <w:color w:val="000000" w:themeColor="text1"/>
                <w:sz w:val="20"/>
                <w:szCs w:val="20"/>
                <w:lang w:val="en-US"/>
              </w:rPr>
              <w:t>44</w:t>
            </w:r>
          </w:p>
        </w:tc>
        <w:tc>
          <w:tcPr>
            <w:tcW w:w="910" w:type="dxa"/>
          </w:tcPr>
          <w:p w14:paraId="05F1E124"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194.08</w:t>
            </w:r>
          </w:p>
        </w:tc>
        <w:tc>
          <w:tcPr>
            <w:tcW w:w="1065" w:type="dxa"/>
          </w:tcPr>
          <w:p w14:paraId="2B56E73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161.57</w:t>
            </w:r>
          </w:p>
        </w:tc>
        <w:tc>
          <w:tcPr>
            <w:tcW w:w="1064" w:type="dxa"/>
          </w:tcPr>
          <w:p w14:paraId="3FF1DBB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7.70</w:t>
            </w:r>
          </w:p>
        </w:tc>
        <w:tc>
          <w:tcPr>
            <w:tcW w:w="1215" w:type="dxa"/>
          </w:tcPr>
          <w:p w14:paraId="3C87AD9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5.80</w:t>
            </w:r>
          </w:p>
        </w:tc>
        <w:tc>
          <w:tcPr>
            <w:tcW w:w="1218" w:type="dxa"/>
          </w:tcPr>
          <w:p w14:paraId="3C1A473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56.48</w:t>
            </w:r>
          </w:p>
        </w:tc>
        <w:tc>
          <w:tcPr>
            <w:tcW w:w="1357" w:type="dxa"/>
          </w:tcPr>
          <w:p w14:paraId="572B54B6"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17,53,550.5</w:t>
            </w:r>
          </w:p>
        </w:tc>
        <w:tc>
          <w:tcPr>
            <w:tcW w:w="1367" w:type="dxa"/>
          </w:tcPr>
          <w:p w14:paraId="345D9F6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27,70,409.5</w:t>
            </w:r>
          </w:p>
        </w:tc>
        <w:tc>
          <w:tcPr>
            <w:tcW w:w="1063" w:type="dxa"/>
          </w:tcPr>
          <w:p w14:paraId="06B8679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1:1.5</w:t>
            </w:r>
          </w:p>
        </w:tc>
      </w:tr>
      <w:tr w:rsidR="00E20E10" w:rsidRPr="008A1C00" w14:paraId="26276080" w14:textId="77777777" w:rsidTr="0045550C">
        <w:trPr>
          <w:trHeight w:val="458"/>
        </w:trPr>
        <w:tc>
          <w:tcPr>
            <w:tcW w:w="1215" w:type="dxa"/>
          </w:tcPr>
          <w:p w14:paraId="59D8BB04"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T6</w:t>
            </w:r>
          </w:p>
        </w:tc>
        <w:tc>
          <w:tcPr>
            <w:tcW w:w="911" w:type="dxa"/>
          </w:tcPr>
          <w:p w14:paraId="6A8B6B4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52.43</w:t>
            </w:r>
          </w:p>
        </w:tc>
        <w:tc>
          <w:tcPr>
            <w:tcW w:w="910" w:type="dxa"/>
          </w:tcPr>
          <w:p w14:paraId="019F996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w:t>
            </w:r>
          </w:p>
        </w:tc>
        <w:tc>
          <w:tcPr>
            <w:tcW w:w="1064" w:type="dxa"/>
          </w:tcPr>
          <w:p w14:paraId="62CCBBA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w:t>
            </w:r>
            <w:r w:rsidR="00116D02" w:rsidRPr="008A1C00">
              <w:rPr>
                <w:rFonts w:ascii="Times New Roman" w:hAnsi="Times New Roman" w:cs="Times New Roman"/>
                <w:color w:val="000000" w:themeColor="text1"/>
                <w:sz w:val="20"/>
                <w:szCs w:val="20"/>
                <w:lang w:val="en-US"/>
              </w:rPr>
              <w:t>9.11</w:t>
            </w:r>
          </w:p>
        </w:tc>
        <w:tc>
          <w:tcPr>
            <w:tcW w:w="910" w:type="dxa"/>
          </w:tcPr>
          <w:p w14:paraId="6347576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229.13</w:t>
            </w:r>
          </w:p>
        </w:tc>
        <w:tc>
          <w:tcPr>
            <w:tcW w:w="1065" w:type="dxa"/>
          </w:tcPr>
          <w:p w14:paraId="42F0BAA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190.48</w:t>
            </w:r>
          </w:p>
        </w:tc>
        <w:tc>
          <w:tcPr>
            <w:tcW w:w="1064" w:type="dxa"/>
          </w:tcPr>
          <w:p w14:paraId="2836316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7.43</w:t>
            </w:r>
          </w:p>
        </w:tc>
        <w:tc>
          <w:tcPr>
            <w:tcW w:w="1215" w:type="dxa"/>
          </w:tcPr>
          <w:p w14:paraId="4212ED6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8.54</w:t>
            </w:r>
          </w:p>
        </w:tc>
        <w:tc>
          <w:tcPr>
            <w:tcW w:w="1218" w:type="dxa"/>
          </w:tcPr>
          <w:p w14:paraId="6B29605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59.12</w:t>
            </w:r>
          </w:p>
        </w:tc>
        <w:tc>
          <w:tcPr>
            <w:tcW w:w="1357" w:type="dxa"/>
          </w:tcPr>
          <w:p w14:paraId="2D624CC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17,53,664.5</w:t>
            </w:r>
          </w:p>
        </w:tc>
        <w:tc>
          <w:tcPr>
            <w:tcW w:w="1367" w:type="dxa"/>
          </w:tcPr>
          <w:p w14:paraId="2F28B10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35,79,775.5</w:t>
            </w:r>
          </w:p>
        </w:tc>
        <w:tc>
          <w:tcPr>
            <w:tcW w:w="1063" w:type="dxa"/>
          </w:tcPr>
          <w:p w14:paraId="471C5CF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w:t>
            </w:r>
          </w:p>
        </w:tc>
      </w:tr>
      <w:tr w:rsidR="00E20E10" w:rsidRPr="008A1C00" w14:paraId="5A139F4E" w14:textId="77777777" w:rsidTr="0045550C">
        <w:trPr>
          <w:trHeight w:val="471"/>
        </w:trPr>
        <w:tc>
          <w:tcPr>
            <w:tcW w:w="1215" w:type="dxa"/>
          </w:tcPr>
          <w:p w14:paraId="4FADD023"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T7</w:t>
            </w:r>
          </w:p>
        </w:tc>
        <w:tc>
          <w:tcPr>
            <w:tcW w:w="911" w:type="dxa"/>
          </w:tcPr>
          <w:p w14:paraId="5A16AD0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52.34</w:t>
            </w:r>
          </w:p>
        </w:tc>
        <w:tc>
          <w:tcPr>
            <w:tcW w:w="910" w:type="dxa"/>
          </w:tcPr>
          <w:p w14:paraId="32F9998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13.2</w:t>
            </w:r>
          </w:p>
        </w:tc>
        <w:tc>
          <w:tcPr>
            <w:tcW w:w="1064" w:type="dxa"/>
          </w:tcPr>
          <w:p w14:paraId="2C828BC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20.44</w:t>
            </w:r>
          </w:p>
        </w:tc>
        <w:tc>
          <w:tcPr>
            <w:tcW w:w="910" w:type="dxa"/>
          </w:tcPr>
          <w:p w14:paraId="273A428B"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269.15</w:t>
            </w:r>
          </w:p>
        </w:tc>
        <w:tc>
          <w:tcPr>
            <w:tcW w:w="1065" w:type="dxa"/>
          </w:tcPr>
          <w:p w14:paraId="011786C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223.20</w:t>
            </w:r>
          </w:p>
        </w:tc>
        <w:tc>
          <w:tcPr>
            <w:tcW w:w="1064" w:type="dxa"/>
          </w:tcPr>
          <w:p w14:paraId="7E99F6D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8.30</w:t>
            </w:r>
          </w:p>
        </w:tc>
        <w:tc>
          <w:tcPr>
            <w:tcW w:w="1215" w:type="dxa"/>
          </w:tcPr>
          <w:p w14:paraId="739FE76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5.75</w:t>
            </w:r>
          </w:p>
        </w:tc>
        <w:tc>
          <w:tcPr>
            <w:tcW w:w="1218" w:type="dxa"/>
          </w:tcPr>
          <w:p w14:paraId="587C660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57.97</w:t>
            </w:r>
          </w:p>
        </w:tc>
        <w:tc>
          <w:tcPr>
            <w:tcW w:w="1357" w:type="dxa"/>
          </w:tcPr>
          <w:p w14:paraId="3763FDA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17,54,627.0</w:t>
            </w:r>
          </w:p>
        </w:tc>
        <w:tc>
          <w:tcPr>
            <w:tcW w:w="1367" w:type="dxa"/>
          </w:tcPr>
          <w:p w14:paraId="1205DB7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44,94,973</w:t>
            </w:r>
          </w:p>
        </w:tc>
        <w:tc>
          <w:tcPr>
            <w:tcW w:w="1063" w:type="dxa"/>
          </w:tcPr>
          <w:p w14:paraId="05C10CC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1:2.5</w:t>
            </w:r>
          </w:p>
        </w:tc>
      </w:tr>
      <w:tr w:rsidR="00E20E10" w:rsidRPr="008A1C00" w14:paraId="7A5C7F6A" w14:textId="77777777" w:rsidTr="0045550C">
        <w:trPr>
          <w:trHeight w:val="458"/>
        </w:trPr>
        <w:tc>
          <w:tcPr>
            <w:tcW w:w="1215" w:type="dxa"/>
          </w:tcPr>
          <w:p w14:paraId="3DD366F3"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T8</w:t>
            </w:r>
          </w:p>
        </w:tc>
        <w:tc>
          <w:tcPr>
            <w:tcW w:w="911" w:type="dxa"/>
          </w:tcPr>
          <w:p w14:paraId="72215C8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53.54</w:t>
            </w:r>
          </w:p>
        </w:tc>
        <w:tc>
          <w:tcPr>
            <w:tcW w:w="910" w:type="dxa"/>
          </w:tcPr>
          <w:p w14:paraId="04E7A89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14</w:t>
            </w:r>
          </w:p>
        </w:tc>
        <w:tc>
          <w:tcPr>
            <w:tcW w:w="1064" w:type="dxa"/>
          </w:tcPr>
          <w:p w14:paraId="463BAB4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21.78</w:t>
            </w:r>
          </w:p>
        </w:tc>
        <w:tc>
          <w:tcPr>
            <w:tcW w:w="910" w:type="dxa"/>
          </w:tcPr>
          <w:p w14:paraId="7A27B23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304.70</w:t>
            </w:r>
          </w:p>
        </w:tc>
        <w:tc>
          <w:tcPr>
            <w:tcW w:w="1065" w:type="dxa"/>
          </w:tcPr>
          <w:p w14:paraId="5FEDC55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253.54</w:t>
            </w:r>
          </w:p>
        </w:tc>
        <w:tc>
          <w:tcPr>
            <w:tcW w:w="1064" w:type="dxa"/>
          </w:tcPr>
          <w:p w14:paraId="3FB9A70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9.60</w:t>
            </w:r>
          </w:p>
        </w:tc>
        <w:tc>
          <w:tcPr>
            <w:tcW w:w="1215" w:type="dxa"/>
          </w:tcPr>
          <w:p w14:paraId="504A79E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6.66</w:t>
            </w:r>
          </w:p>
        </w:tc>
        <w:tc>
          <w:tcPr>
            <w:tcW w:w="1218" w:type="dxa"/>
          </w:tcPr>
          <w:p w14:paraId="5432BCF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60.26</w:t>
            </w:r>
          </w:p>
        </w:tc>
        <w:tc>
          <w:tcPr>
            <w:tcW w:w="1357" w:type="dxa"/>
          </w:tcPr>
          <w:p w14:paraId="39888F8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bookmarkStart w:id="14" w:name="_Hlk196477044"/>
            <w:r w:rsidRPr="008A1C00">
              <w:rPr>
                <w:rFonts w:ascii="Times New Roman" w:hAnsi="Times New Roman" w:cs="Times New Roman"/>
                <w:color w:val="000000" w:themeColor="text1"/>
                <w:sz w:val="20"/>
                <w:szCs w:val="20"/>
                <w:lang w:val="en-US"/>
              </w:rPr>
              <w:t>17,54,741.0</w:t>
            </w:r>
            <w:bookmarkEnd w:id="14"/>
          </w:p>
        </w:tc>
        <w:tc>
          <w:tcPr>
            <w:tcW w:w="1367" w:type="dxa"/>
          </w:tcPr>
          <w:p w14:paraId="46F7C7B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53,44,379</w:t>
            </w:r>
          </w:p>
        </w:tc>
        <w:tc>
          <w:tcPr>
            <w:tcW w:w="1063" w:type="dxa"/>
          </w:tcPr>
          <w:p w14:paraId="2AB4EFB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1:3.0</w:t>
            </w:r>
          </w:p>
        </w:tc>
      </w:tr>
      <w:tr w:rsidR="00E20E10" w:rsidRPr="008A1C00" w14:paraId="2F3F53E4" w14:textId="77777777" w:rsidTr="0045550C">
        <w:trPr>
          <w:trHeight w:val="471"/>
        </w:trPr>
        <w:tc>
          <w:tcPr>
            <w:tcW w:w="1215" w:type="dxa"/>
          </w:tcPr>
          <w:p w14:paraId="4990FA19"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C.D</w:t>
            </w:r>
          </w:p>
        </w:tc>
        <w:tc>
          <w:tcPr>
            <w:tcW w:w="911" w:type="dxa"/>
          </w:tcPr>
          <w:p w14:paraId="59D75CD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1.38</w:t>
            </w:r>
          </w:p>
        </w:tc>
        <w:tc>
          <w:tcPr>
            <w:tcW w:w="910" w:type="dxa"/>
          </w:tcPr>
          <w:p w14:paraId="361149B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0.5</w:t>
            </w:r>
          </w:p>
        </w:tc>
        <w:tc>
          <w:tcPr>
            <w:tcW w:w="1064" w:type="dxa"/>
          </w:tcPr>
          <w:p w14:paraId="5045F8B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1.19</w:t>
            </w:r>
          </w:p>
        </w:tc>
        <w:tc>
          <w:tcPr>
            <w:tcW w:w="910" w:type="dxa"/>
          </w:tcPr>
          <w:p w14:paraId="2763CC1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0.73</w:t>
            </w:r>
          </w:p>
        </w:tc>
        <w:tc>
          <w:tcPr>
            <w:tcW w:w="1065" w:type="dxa"/>
          </w:tcPr>
          <w:p w14:paraId="3A99640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1.58</w:t>
            </w:r>
          </w:p>
        </w:tc>
        <w:tc>
          <w:tcPr>
            <w:tcW w:w="1064" w:type="dxa"/>
          </w:tcPr>
          <w:p w14:paraId="299E1F14"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0.60</w:t>
            </w:r>
          </w:p>
        </w:tc>
        <w:tc>
          <w:tcPr>
            <w:tcW w:w="1215" w:type="dxa"/>
          </w:tcPr>
          <w:p w14:paraId="321B1C4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0.47</w:t>
            </w:r>
          </w:p>
        </w:tc>
        <w:tc>
          <w:tcPr>
            <w:tcW w:w="1218" w:type="dxa"/>
          </w:tcPr>
          <w:p w14:paraId="5517C93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0.91</w:t>
            </w:r>
          </w:p>
        </w:tc>
        <w:tc>
          <w:tcPr>
            <w:tcW w:w="1357" w:type="dxa"/>
          </w:tcPr>
          <w:p w14:paraId="0C8F60DC"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c>
          <w:tcPr>
            <w:tcW w:w="1367" w:type="dxa"/>
          </w:tcPr>
          <w:p w14:paraId="73838088"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c>
          <w:tcPr>
            <w:tcW w:w="1063" w:type="dxa"/>
          </w:tcPr>
          <w:p w14:paraId="16E6CC7B"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r>
      <w:tr w:rsidR="00E20E10" w:rsidRPr="00D510C4" w14:paraId="05734B36" w14:textId="77777777" w:rsidTr="0045550C">
        <w:trPr>
          <w:trHeight w:val="458"/>
        </w:trPr>
        <w:tc>
          <w:tcPr>
            <w:tcW w:w="1215" w:type="dxa"/>
          </w:tcPr>
          <w:p w14:paraId="2B821710"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SE. m</w:t>
            </w:r>
          </w:p>
        </w:tc>
        <w:tc>
          <w:tcPr>
            <w:tcW w:w="911" w:type="dxa"/>
          </w:tcPr>
          <w:p w14:paraId="38BB945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0.45</w:t>
            </w:r>
          </w:p>
        </w:tc>
        <w:tc>
          <w:tcPr>
            <w:tcW w:w="910" w:type="dxa"/>
          </w:tcPr>
          <w:p w14:paraId="0F37553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0.17</w:t>
            </w:r>
          </w:p>
        </w:tc>
        <w:tc>
          <w:tcPr>
            <w:tcW w:w="1064" w:type="dxa"/>
          </w:tcPr>
          <w:p w14:paraId="58CC862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0.38</w:t>
            </w:r>
          </w:p>
        </w:tc>
        <w:tc>
          <w:tcPr>
            <w:tcW w:w="910" w:type="dxa"/>
          </w:tcPr>
          <w:p w14:paraId="394467D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0.24</w:t>
            </w:r>
          </w:p>
        </w:tc>
        <w:tc>
          <w:tcPr>
            <w:tcW w:w="1065" w:type="dxa"/>
          </w:tcPr>
          <w:p w14:paraId="1050170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0.51</w:t>
            </w:r>
          </w:p>
        </w:tc>
        <w:tc>
          <w:tcPr>
            <w:tcW w:w="1064" w:type="dxa"/>
          </w:tcPr>
          <w:p w14:paraId="6B90D17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0.28</w:t>
            </w:r>
          </w:p>
        </w:tc>
        <w:tc>
          <w:tcPr>
            <w:tcW w:w="1215" w:type="dxa"/>
          </w:tcPr>
          <w:p w14:paraId="2DC0C59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0.15</w:t>
            </w:r>
          </w:p>
        </w:tc>
        <w:tc>
          <w:tcPr>
            <w:tcW w:w="1218" w:type="dxa"/>
          </w:tcPr>
          <w:p w14:paraId="5768A8A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0.29</w:t>
            </w:r>
          </w:p>
        </w:tc>
        <w:tc>
          <w:tcPr>
            <w:tcW w:w="1357" w:type="dxa"/>
          </w:tcPr>
          <w:p w14:paraId="651A684E"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_____</w:t>
            </w:r>
          </w:p>
        </w:tc>
        <w:tc>
          <w:tcPr>
            <w:tcW w:w="1367" w:type="dxa"/>
          </w:tcPr>
          <w:p w14:paraId="4120522D"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c>
          <w:tcPr>
            <w:tcW w:w="1063" w:type="dxa"/>
          </w:tcPr>
          <w:p w14:paraId="0FFD5A06" w14:textId="77777777" w:rsidR="00E20E10" w:rsidRPr="00D510C4"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r>
    </w:tbl>
    <w:p w14:paraId="3318FE7B" w14:textId="77777777" w:rsidR="00500488" w:rsidRPr="00D510C4" w:rsidRDefault="00500488" w:rsidP="003167F4">
      <w:pPr>
        <w:spacing w:line="276" w:lineRule="auto"/>
        <w:rPr>
          <w:rFonts w:ascii="Times New Roman" w:hAnsi="Times New Roman" w:cs="Times New Roman"/>
          <w:color w:val="000000" w:themeColor="text1"/>
          <w:sz w:val="20"/>
          <w:szCs w:val="20"/>
          <w:lang w:val="en-US"/>
        </w:rPr>
      </w:pPr>
    </w:p>
    <w:p w14:paraId="60E7806F" w14:textId="77777777" w:rsidR="006B08B0" w:rsidRPr="00D510C4" w:rsidRDefault="006B08B0" w:rsidP="003167F4">
      <w:pPr>
        <w:spacing w:line="360" w:lineRule="auto"/>
        <w:rPr>
          <w:rFonts w:ascii="Times New Roman" w:hAnsi="Times New Roman" w:cs="Times New Roman"/>
          <w:b/>
          <w:bCs/>
          <w:color w:val="C00000"/>
          <w:sz w:val="20"/>
          <w:szCs w:val="20"/>
          <w:lang w:val="en-US"/>
        </w:rPr>
        <w:sectPr w:rsidR="006B08B0" w:rsidRPr="00D510C4" w:rsidSect="0045550C">
          <w:pgSz w:w="16838" w:h="11906" w:orient="landscape" w:code="9"/>
          <w:pgMar w:top="990" w:right="1418" w:bottom="1134" w:left="1134" w:header="709" w:footer="709" w:gutter="0"/>
          <w:cols w:space="708"/>
          <w:docGrid w:linePitch="360"/>
        </w:sectPr>
      </w:pPr>
    </w:p>
    <w:p w14:paraId="2C3714AB" w14:textId="77777777" w:rsidR="006B08B0" w:rsidRDefault="006B08B0" w:rsidP="003167F4">
      <w:pPr>
        <w:tabs>
          <w:tab w:val="left" w:pos="3573"/>
        </w:tabs>
        <w:spacing w:line="360" w:lineRule="auto"/>
        <w:rPr>
          <w:rFonts w:ascii="Times New Roman" w:hAnsi="Times New Roman" w:cs="Times New Roman"/>
          <w:b/>
          <w:bCs/>
          <w:color w:val="C00000"/>
        </w:rPr>
      </w:pPr>
      <w:r w:rsidRPr="00D510C4">
        <w:rPr>
          <w:rFonts w:ascii="Times New Roman" w:hAnsi="Times New Roman" w:cs="Times New Roman"/>
          <w:b/>
          <w:bCs/>
          <w:color w:val="C00000"/>
        </w:rPr>
        <w:lastRenderedPageBreak/>
        <w:t>CONCLUSION</w:t>
      </w:r>
    </w:p>
    <w:p w14:paraId="58209EA4" w14:textId="77777777" w:rsidR="006B08B0" w:rsidRDefault="006B08B0" w:rsidP="003167F4">
      <w:pPr>
        <w:tabs>
          <w:tab w:val="left" w:pos="3573"/>
        </w:tabs>
        <w:spacing w:line="360" w:lineRule="auto"/>
        <w:rPr>
          <w:rFonts w:ascii="Times New Roman" w:hAnsi="Times New Roman" w:cs="Times New Roman"/>
          <w:color w:val="000000" w:themeColor="text1"/>
        </w:rPr>
      </w:pPr>
      <w:r w:rsidRPr="002304E4">
        <w:rPr>
          <w:rFonts w:ascii="Times New Roman" w:hAnsi="Times New Roman" w:cs="Times New Roman"/>
          <w:color w:val="000000" w:themeColor="text1"/>
        </w:rPr>
        <w:t xml:space="preserve">On the basis of our </w:t>
      </w:r>
      <w:r>
        <w:rPr>
          <w:rFonts w:ascii="Times New Roman" w:hAnsi="Times New Roman" w:cs="Times New Roman"/>
          <w:color w:val="000000" w:themeColor="text1"/>
        </w:rPr>
        <w:t>finding,</w:t>
      </w:r>
      <w:r w:rsidRPr="002304E4">
        <w:rPr>
          <w:rFonts w:ascii="Times New Roman" w:hAnsi="Times New Roman" w:cs="Times New Roman"/>
          <w:color w:val="000000" w:themeColor="text1"/>
        </w:rPr>
        <w:t xml:space="preserve"> it is concluded that the treatment </w:t>
      </w:r>
      <w:r w:rsidRPr="002304E4">
        <w:rPr>
          <w:rFonts w:ascii="Times New Roman" w:hAnsi="Times New Roman" w:cs="Times New Roman"/>
          <w:color w:val="000000" w:themeColor="text1"/>
          <w:lang w:val="en-US"/>
        </w:rPr>
        <w:t>(T</w:t>
      </w:r>
      <w:proofErr w:type="gramStart"/>
      <w:r w:rsidRPr="002304E4">
        <w:rPr>
          <w:rFonts w:ascii="Times New Roman" w:hAnsi="Times New Roman" w:cs="Times New Roman"/>
          <w:color w:val="000000" w:themeColor="text1"/>
          <w:vertAlign w:val="subscript"/>
          <w:lang w:val="en-US"/>
        </w:rPr>
        <w:t>8</w:t>
      </w:r>
      <w:r w:rsidRPr="002304E4">
        <w:rPr>
          <w:rFonts w:ascii="Times New Roman" w:hAnsi="Times New Roman" w:cs="Times New Roman"/>
          <w:color w:val="000000" w:themeColor="text1"/>
          <w:lang w:val="en-US"/>
        </w:rPr>
        <w:t>)</w:t>
      </w:r>
      <w:r w:rsidRPr="001060C1">
        <w:rPr>
          <w:rFonts w:ascii="Times New Roman" w:hAnsi="Times New Roman" w:cs="Times New Roman"/>
          <w:color w:val="000000" w:themeColor="text1"/>
        </w:rPr>
        <w:t>GA</w:t>
      </w:r>
      <w:proofErr w:type="gramEnd"/>
      <w:r w:rsidRPr="001060C1">
        <w:rPr>
          <w:rFonts w:ascii="Times New Roman" w:hAnsi="Times New Roman" w:cs="Times New Roman"/>
          <w:color w:val="000000" w:themeColor="text1"/>
          <w:vertAlign w:val="subscript"/>
        </w:rPr>
        <w:t>3</w:t>
      </w:r>
      <w:r w:rsidRPr="001060C1">
        <w:rPr>
          <w:rFonts w:ascii="Times New Roman" w:hAnsi="Times New Roman" w:cs="Times New Roman"/>
          <w:color w:val="000000" w:themeColor="text1"/>
        </w:rPr>
        <w:t>100</w:t>
      </w:r>
      <w:r>
        <w:rPr>
          <w:rFonts w:ascii="Times New Roman" w:hAnsi="Times New Roman" w:cs="Times New Roman"/>
          <w:color w:val="000000" w:themeColor="text1"/>
        </w:rPr>
        <w:t>ppm</w:t>
      </w:r>
      <w:r w:rsidRPr="001060C1">
        <w:rPr>
          <w:rFonts w:ascii="Times New Roman" w:hAnsi="Times New Roman" w:cs="Times New Roman"/>
          <w:color w:val="000000" w:themeColor="text1"/>
        </w:rPr>
        <w:t>+NAA40ppm gave a positive effect</w:t>
      </w:r>
      <w:r>
        <w:rPr>
          <w:rFonts w:ascii="Times New Roman" w:hAnsi="Times New Roman" w:cs="Times New Roman"/>
          <w:color w:val="000000" w:themeColor="text1"/>
        </w:rPr>
        <w:t xml:space="preserve"> and found to be best in term of </w:t>
      </w:r>
      <w:r w:rsidRPr="001060C1">
        <w:rPr>
          <w:rFonts w:ascii="Times New Roman" w:hAnsi="Times New Roman" w:cs="Times New Roman"/>
          <w:color w:val="000000" w:themeColor="text1"/>
        </w:rPr>
        <w:t xml:space="preserve">plant Growth parameter </w:t>
      </w:r>
      <w:r>
        <w:rPr>
          <w:rFonts w:ascii="Times New Roman" w:hAnsi="Times New Roman" w:cs="Times New Roman"/>
          <w:color w:val="000000" w:themeColor="text1"/>
        </w:rPr>
        <w:t>(</w:t>
      </w:r>
      <w:r w:rsidRPr="001060C1">
        <w:rPr>
          <w:rFonts w:ascii="Times New Roman" w:hAnsi="Times New Roman" w:cs="Times New Roman"/>
          <w:color w:val="000000" w:themeColor="text1"/>
        </w:rPr>
        <w:t xml:space="preserve">plant height (cm), leaves, flowers per </w:t>
      </w:r>
      <w:proofErr w:type="spellStart"/>
      <w:r w:rsidRPr="001060C1">
        <w:rPr>
          <w:rFonts w:ascii="Times New Roman" w:hAnsi="Times New Roman" w:cs="Times New Roman"/>
          <w:color w:val="000000" w:themeColor="text1"/>
        </w:rPr>
        <w:t>p</w:t>
      </w:r>
      <w:r>
        <w:rPr>
          <w:rFonts w:ascii="Times New Roman" w:hAnsi="Times New Roman" w:cs="Times New Roman"/>
          <w:color w:val="000000" w:themeColor="text1"/>
        </w:rPr>
        <w:t>l</w:t>
      </w:r>
      <w:r w:rsidRPr="001060C1">
        <w:rPr>
          <w:rFonts w:ascii="Times New Roman" w:hAnsi="Times New Roman" w:cs="Times New Roman"/>
          <w:color w:val="000000" w:themeColor="text1"/>
        </w:rPr>
        <w:t>ants</w:t>
      </w:r>
      <w:r>
        <w:rPr>
          <w:rFonts w:ascii="Times New Roman" w:hAnsi="Times New Roman" w:cs="Times New Roman"/>
          <w:color w:val="000000" w:themeColor="text1"/>
        </w:rPr>
        <w:t>&amp;</w:t>
      </w:r>
      <w:r w:rsidRPr="001060C1">
        <w:rPr>
          <w:rFonts w:ascii="Times New Roman" w:hAnsi="Times New Roman" w:cs="Times New Roman"/>
          <w:color w:val="000000" w:themeColor="text1"/>
        </w:rPr>
        <w:t>runners</w:t>
      </w:r>
      <w:proofErr w:type="spellEnd"/>
      <w:r w:rsidRPr="001060C1">
        <w:rPr>
          <w:rFonts w:ascii="Times New Roman" w:hAnsi="Times New Roman" w:cs="Times New Roman"/>
          <w:color w:val="000000" w:themeColor="text1"/>
        </w:rPr>
        <w:t xml:space="preserve"> spread</w:t>
      </w:r>
      <w:r>
        <w:rPr>
          <w:rFonts w:ascii="Times New Roman" w:hAnsi="Times New Roman" w:cs="Times New Roman"/>
          <w:color w:val="000000" w:themeColor="text1"/>
        </w:rPr>
        <w:t>(cm)</w:t>
      </w:r>
      <w:r w:rsidRPr="001060C1">
        <w:rPr>
          <w:rFonts w:ascii="Times New Roman" w:hAnsi="Times New Roman" w:cs="Times New Roman"/>
          <w:color w:val="000000" w:themeColor="text1"/>
        </w:rPr>
        <w:t>), Yield</w:t>
      </w:r>
      <w:r>
        <w:rPr>
          <w:rFonts w:ascii="Times New Roman" w:hAnsi="Times New Roman" w:cs="Times New Roman"/>
          <w:color w:val="000000" w:themeColor="text1"/>
        </w:rPr>
        <w:t xml:space="preserve"> parameter and Economic parameters.</w:t>
      </w:r>
    </w:p>
    <w:p w14:paraId="7672CE18" w14:textId="77777777" w:rsidR="006B08B0" w:rsidRDefault="006B08B0" w:rsidP="003167F4">
      <w:pPr>
        <w:tabs>
          <w:tab w:val="left" w:pos="3573"/>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Similarly </w:t>
      </w:r>
      <w:r w:rsidRPr="001060C1">
        <w:rPr>
          <w:rFonts w:ascii="Times New Roman" w:hAnsi="Times New Roman" w:cs="Times New Roman"/>
          <w:color w:val="000000" w:themeColor="text1"/>
        </w:rPr>
        <w:t xml:space="preserve">in relation to </w:t>
      </w:r>
      <w:r>
        <w:rPr>
          <w:rFonts w:ascii="Times New Roman" w:hAnsi="Times New Roman" w:cs="Times New Roman"/>
          <w:color w:val="000000" w:themeColor="text1"/>
        </w:rPr>
        <w:t xml:space="preserve">quality parameter, </w:t>
      </w:r>
      <w:r w:rsidRPr="001060C1">
        <w:rPr>
          <w:rFonts w:ascii="Times New Roman" w:hAnsi="Times New Roman" w:cs="Times New Roman"/>
          <w:color w:val="000000" w:themeColor="text1"/>
        </w:rPr>
        <w:t xml:space="preserve">plant treated </w:t>
      </w:r>
      <w:r>
        <w:rPr>
          <w:rFonts w:ascii="Times New Roman" w:hAnsi="Times New Roman" w:cs="Times New Roman"/>
          <w:color w:val="000000" w:themeColor="text1"/>
        </w:rPr>
        <w:t>with</w:t>
      </w:r>
      <w:r>
        <w:rPr>
          <w:rFonts w:ascii="Times New Roman" w:hAnsi="Times New Roman" w:cs="Times New Roman"/>
          <w:color w:val="000000" w:themeColor="text1"/>
          <w:lang w:val="en-US"/>
        </w:rPr>
        <w:t>(</w:t>
      </w:r>
      <w:r w:rsidRPr="00E04379">
        <w:rPr>
          <w:rFonts w:ascii="Times New Roman" w:hAnsi="Times New Roman" w:cs="Times New Roman"/>
          <w:color w:val="000000" w:themeColor="text1"/>
          <w:lang w:val="en-US"/>
        </w:rPr>
        <w:t>T</w:t>
      </w:r>
      <w:proofErr w:type="gramStart"/>
      <w:r w:rsidRPr="00E04379">
        <w:rPr>
          <w:rFonts w:ascii="Times New Roman" w:hAnsi="Times New Roman" w:cs="Times New Roman"/>
          <w:color w:val="000000" w:themeColor="text1"/>
          <w:vertAlign w:val="subscript"/>
          <w:lang w:val="en-US"/>
        </w:rPr>
        <w:t>8</w:t>
      </w:r>
      <w:r w:rsidRPr="00E04379">
        <w:rPr>
          <w:rFonts w:ascii="Times New Roman" w:hAnsi="Times New Roman" w:cs="Times New Roman"/>
          <w:color w:val="000000" w:themeColor="text1"/>
          <w:lang w:val="en-US"/>
        </w:rPr>
        <w:t>)</w:t>
      </w:r>
      <w:r w:rsidRPr="00E04379">
        <w:rPr>
          <w:rFonts w:ascii="Times New Roman" w:hAnsi="Times New Roman" w:cs="Times New Roman"/>
          <w:color w:val="000000" w:themeColor="text1"/>
        </w:rPr>
        <w:t>GA</w:t>
      </w:r>
      <w:proofErr w:type="gramEnd"/>
      <w:r w:rsidRPr="00E04379">
        <w:rPr>
          <w:rFonts w:ascii="Times New Roman" w:hAnsi="Times New Roman" w:cs="Times New Roman"/>
          <w:color w:val="000000" w:themeColor="text1"/>
          <w:vertAlign w:val="subscript"/>
        </w:rPr>
        <w:t>3</w:t>
      </w:r>
      <w:r w:rsidRPr="00E04379">
        <w:rPr>
          <w:rFonts w:ascii="Times New Roman" w:hAnsi="Times New Roman" w:cs="Times New Roman"/>
          <w:color w:val="000000" w:themeColor="text1"/>
        </w:rPr>
        <w:t>100ppm+NAA40ppm</w:t>
      </w:r>
      <w:r>
        <w:rPr>
          <w:rFonts w:ascii="Times New Roman" w:hAnsi="Times New Roman" w:cs="Times New Roman"/>
          <w:color w:val="000000" w:themeColor="text1"/>
        </w:rPr>
        <w:t xml:space="preserve"> gave best result in term of higher TSS (°B) and Ascorbic acid (mg/100g) but Total sugar (%) was maximum in(T</w:t>
      </w:r>
      <w:r w:rsidRPr="002E4374">
        <w:rPr>
          <w:rFonts w:ascii="Times New Roman" w:hAnsi="Times New Roman" w:cs="Times New Roman"/>
          <w:color w:val="000000" w:themeColor="text1"/>
          <w:vertAlign w:val="subscript"/>
        </w:rPr>
        <w:t>6</w:t>
      </w:r>
      <w:r>
        <w:rPr>
          <w:rFonts w:ascii="Times New Roman" w:hAnsi="Times New Roman" w:cs="Times New Roman"/>
          <w:color w:val="000000" w:themeColor="text1"/>
        </w:rPr>
        <w:t>)</w:t>
      </w:r>
      <w:r w:rsidRPr="00E04379">
        <w:rPr>
          <w:rFonts w:ascii="Times New Roman" w:hAnsi="Times New Roman" w:cs="Times New Roman"/>
          <w:color w:val="000000" w:themeColor="text1"/>
        </w:rPr>
        <w:t xml:space="preserve"> GA</w:t>
      </w:r>
      <w:r w:rsidRPr="00E04379">
        <w:rPr>
          <w:rFonts w:ascii="Times New Roman" w:hAnsi="Times New Roman" w:cs="Times New Roman"/>
          <w:color w:val="000000" w:themeColor="text1"/>
          <w:vertAlign w:val="subscript"/>
        </w:rPr>
        <w:t>3</w:t>
      </w:r>
      <w:r>
        <w:rPr>
          <w:rFonts w:ascii="Times New Roman" w:hAnsi="Times New Roman" w:cs="Times New Roman"/>
          <w:color w:val="000000" w:themeColor="text1"/>
        </w:rPr>
        <w:t>5</w:t>
      </w:r>
      <w:r w:rsidRPr="00E04379">
        <w:rPr>
          <w:rFonts w:ascii="Times New Roman" w:hAnsi="Times New Roman" w:cs="Times New Roman"/>
          <w:color w:val="000000" w:themeColor="text1"/>
        </w:rPr>
        <w:t>0ppm+NAA40ppm.</w:t>
      </w:r>
    </w:p>
    <w:p w14:paraId="22911EDF" w14:textId="77777777" w:rsidR="0094117A" w:rsidRDefault="0094117A" w:rsidP="003167F4">
      <w:pPr>
        <w:tabs>
          <w:tab w:val="left" w:pos="3573"/>
        </w:tabs>
        <w:spacing w:line="360" w:lineRule="auto"/>
        <w:rPr>
          <w:rFonts w:ascii="Times New Roman" w:hAnsi="Times New Roman" w:cs="Times New Roman"/>
          <w:color w:val="000000" w:themeColor="text1"/>
        </w:rPr>
      </w:pPr>
    </w:p>
    <w:p w14:paraId="00AF4FF1" w14:textId="77777777" w:rsidR="0094117A" w:rsidRDefault="0094117A" w:rsidP="003167F4">
      <w:pPr>
        <w:tabs>
          <w:tab w:val="left" w:pos="3573"/>
        </w:tabs>
        <w:spacing w:line="360" w:lineRule="auto"/>
        <w:rPr>
          <w:rFonts w:ascii="Times New Roman" w:hAnsi="Times New Roman" w:cs="Times New Roman"/>
          <w:color w:val="000000" w:themeColor="text1"/>
        </w:rPr>
      </w:pPr>
    </w:p>
    <w:p w14:paraId="2D596ABA" w14:textId="77777777" w:rsidR="006B08B0" w:rsidRPr="008C75B7" w:rsidRDefault="006B08B0" w:rsidP="003167F4">
      <w:pPr>
        <w:spacing w:after="0" w:line="480" w:lineRule="auto"/>
        <w:rPr>
          <w:rFonts w:ascii="Times New Roman" w:hAnsi="Times New Roman" w:cs="Times New Roman"/>
          <w:b/>
          <w:bCs/>
          <w:color w:val="C00000"/>
          <w:sz w:val="24"/>
          <w:szCs w:val="24"/>
          <w:u w:val="single"/>
        </w:rPr>
      </w:pPr>
      <w:r w:rsidRPr="008C75B7">
        <w:rPr>
          <w:rFonts w:ascii="Times New Roman" w:hAnsi="Times New Roman" w:cs="Times New Roman"/>
          <w:b/>
          <w:bCs/>
          <w:color w:val="C00000"/>
          <w:sz w:val="24"/>
          <w:szCs w:val="24"/>
          <w:u w:val="single"/>
        </w:rPr>
        <w:t>REFERENCES</w:t>
      </w:r>
    </w:p>
    <w:p w14:paraId="5A602CB9" w14:textId="77777777" w:rsidR="006B08B0" w:rsidRPr="00B63543" w:rsidRDefault="006B08B0" w:rsidP="003167F4">
      <w:pPr>
        <w:spacing w:after="0" w:line="360" w:lineRule="auto"/>
        <w:ind w:left="567" w:hanging="567"/>
        <w:contextualSpacing/>
        <w:rPr>
          <w:rFonts w:ascii="Times New Roman" w:hAnsi="Times New Roman" w:cs="Times New Roman"/>
          <w:color w:val="000000" w:themeColor="text1"/>
        </w:rPr>
      </w:pPr>
      <w:r w:rsidRPr="00B63543">
        <w:rPr>
          <w:rFonts w:ascii="Times New Roman" w:hAnsi="Times New Roman" w:cs="Times New Roman"/>
          <w:color w:val="000000" w:themeColor="text1"/>
        </w:rPr>
        <w:t>Association of official Agricultural Chemists,1965. Official methods of Analysis, Washington DC.</w:t>
      </w:r>
    </w:p>
    <w:p w14:paraId="36A0962A" w14:textId="77777777" w:rsidR="006B08B0" w:rsidRDefault="006B08B0" w:rsidP="003167F4">
      <w:pPr>
        <w:spacing w:after="0" w:line="360" w:lineRule="auto"/>
        <w:ind w:left="567" w:hanging="567"/>
        <w:contextualSpacing/>
        <w:rPr>
          <w:rFonts w:ascii="Times New Roman" w:hAnsi="Times New Roman" w:cs="Times New Roman"/>
          <w:color w:val="000000" w:themeColor="text1"/>
        </w:rPr>
      </w:pPr>
      <w:proofErr w:type="spellStart"/>
      <w:r w:rsidRPr="00B63543">
        <w:rPr>
          <w:rFonts w:ascii="Times New Roman" w:hAnsi="Times New Roman" w:cs="Times New Roman"/>
          <w:color w:val="000000" w:themeColor="text1"/>
        </w:rPr>
        <w:t>Bhople</w:t>
      </w:r>
      <w:proofErr w:type="spellEnd"/>
      <w:r w:rsidRPr="00B63543">
        <w:rPr>
          <w:rFonts w:ascii="Times New Roman" w:hAnsi="Times New Roman" w:cs="Times New Roman"/>
          <w:color w:val="000000" w:themeColor="text1"/>
        </w:rPr>
        <w:t xml:space="preserve"> A., A. Singh, S. K, &amp;P. P (2019</w:t>
      </w:r>
      <w:r w:rsidRPr="00B63543">
        <w:rPr>
          <w:rFonts w:ascii="Times New Roman" w:hAnsi="Times New Roman" w:cs="Times New Roman"/>
          <w:b/>
          <w:bCs/>
          <w:color w:val="000000" w:themeColor="text1"/>
        </w:rPr>
        <w:t xml:space="preserve">) </w:t>
      </w:r>
      <w:r w:rsidRPr="00B63543">
        <w:rPr>
          <w:rFonts w:ascii="Times New Roman" w:hAnsi="Times New Roman" w:cs="Times New Roman"/>
          <w:color w:val="000000" w:themeColor="text1"/>
        </w:rPr>
        <w:t xml:space="preserve">Studies on impact of growth regulators on performance of strawberry (Fragaria × </w:t>
      </w:r>
      <w:proofErr w:type="spellStart"/>
      <w:r w:rsidRPr="00B63543">
        <w:rPr>
          <w:rFonts w:ascii="Times New Roman" w:hAnsi="Times New Roman" w:cs="Times New Roman"/>
          <w:color w:val="000000" w:themeColor="text1"/>
        </w:rPr>
        <w:t>ananassa</w:t>
      </w:r>
      <w:proofErr w:type="spellEnd"/>
      <w:r w:rsidRPr="00B63543">
        <w:rPr>
          <w:rFonts w:ascii="Times New Roman" w:hAnsi="Times New Roman" w:cs="Times New Roman"/>
          <w:color w:val="000000" w:themeColor="text1"/>
        </w:rPr>
        <w:t xml:space="preserve"> </w:t>
      </w:r>
      <w:proofErr w:type="spellStart"/>
      <w:r w:rsidRPr="00B63543">
        <w:rPr>
          <w:rFonts w:ascii="Times New Roman" w:hAnsi="Times New Roman" w:cs="Times New Roman"/>
          <w:color w:val="000000" w:themeColor="text1"/>
        </w:rPr>
        <w:t>Duch</w:t>
      </w:r>
      <w:proofErr w:type="spellEnd"/>
      <w:r w:rsidRPr="00B63543">
        <w:rPr>
          <w:rFonts w:ascii="Times New Roman" w:hAnsi="Times New Roman" w:cs="Times New Roman"/>
          <w:color w:val="000000" w:themeColor="text1"/>
        </w:rPr>
        <w:t>.)</w:t>
      </w:r>
      <w:r w:rsidRPr="00D01234">
        <w:rPr>
          <w:rFonts w:ascii="Times New Roman" w:hAnsi="Times New Roman" w:cs="Times New Roman"/>
          <w:color w:val="000000" w:themeColor="text1"/>
        </w:rPr>
        <w:t xml:space="preserve"> variety chandler under polyhouse condition,</w:t>
      </w:r>
      <w:r w:rsidRPr="00D01234">
        <w:rPr>
          <w:rFonts w:ascii="Times New Roman" w:hAnsi="Times New Roman" w:cs="Times New Roman"/>
          <w:i/>
          <w:iCs/>
          <w:color w:val="000000" w:themeColor="text1"/>
        </w:rPr>
        <w:t xml:space="preserve"> Plant Archives</w:t>
      </w:r>
      <w:r w:rsidRPr="00347DDB">
        <w:rPr>
          <w:rFonts w:ascii="Times New Roman" w:hAnsi="Times New Roman" w:cs="Times New Roman"/>
          <w:i/>
          <w:iCs/>
          <w:color w:val="000000" w:themeColor="text1"/>
        </w:rPr>
        <w:t>, </w:t>
      </w:r>
      <w:r w:rsidRPr="00347DDB">
        <w:rPr>
          <w:rFonts w:ascii="Times New Roman" w:hAnsi="Times New Roman" w:cs="Times New Roman"/>
          <w:b/>
          <w:bCs/>
          <w:color w:val="000000" w:themeColor="text1"/>
        </w:rPr>
        <w:t>19(1</w:t>
      </w:r>
      <w:r w:rsidRPr="00347DDB">
        <w:rPr>
          <w:rFonts w:ascii="Times New Roman" w:hAnsi="Times New Roman" w:cs="Times New Roman"/>
          <w:color w:val="000000" w:themeColor="text1"/>
        </w:rPr>
        <w:t>),</w:t>
      </w:r>
      <w:r w:rsidRPr="00D01234">
        <w:rPr>
          <w:rFonts w:ascii="Times New Roman" w:hAnsi="Times New Roman" w:cs="Times New Roman"/>
          <w:color w:val="000000" w:themeColor="text1"/>
        </w:rPr>
        <w:t>555–558: 0972-5210</w:t>
      </w:r>
    </w:p>
    <w:p w14:paraId="49ADA4BF" w14:textId="77777777" w:rsidR="006B08B0" w:rsidRPr="00347DDB" w:rsidRDefault="006B08B0" w:rsidP="003167F4">
      <w:pPr>
        <w:spacing w:after="0" w:line="360" w:lineRule="auto"/>
        <w:ind w:left="567" w:hanging="567"/>
        <w:contextualSpacing/>
        <w:rPr>
          <w:rFonts w:ascii="Times New Roman" w:hAnsi="Times New Roman" w:cs="Times New Roman"/>
          <w:b/>
          <w:bCs/>
          <w:color w:val="000000" w:themeColor="text1"/>
        </w:rPr>
      </w:pPr>
      <w:r w:rsidRPr="00C10160">
        <w:rPr>
          <w:rFonts w:ascii="Times New Roman" w:hAnsi="Times New Roman" w:cs="Times New Roman"/>
          <w:color w:val="000000" w:themeColor="text1"/>
        </w:rPr>
        <w:t xml:space="preserve">Choudhari. Vishal, V., </w:t>
      </w:r>
      <w:proofErr w:type="spellStart"/>
      <w:r w:rsidRPr="00C10160">
        <w:rPr>
          <w:rFonts w:ascii="Times New Roman" w:hAnsi="Times New Roman" w:cs="Times New Roman"/>
          <w:color w:val="000000" w:themeColor="text1"/>
        </w:rPr>
        <w:t>Thippesha</w:t>
      </w:r>
      <w:proofErr w:type="spellEnd"/>
      <w:r w:rsidRPr="00C10160">
        <w:rPr>
          <w:rFonts w:ascii="Times New Roman" w:hAnsi="Times New Roman" w:cs="Times New Roman"/>
          <w:color w:val="000000" w:themeColor="text1"/>
        </w:rPr>
        <w:t>. D., &amp; Hemala Naik B. (2015). Effect of plant growth regulators on growth, yield and quality parameters of strawberry (</w:t>
      </w:r>
      <w:r w:rsidRPr="00C10160">
        <w:rPr>
          <w:rFonts w:ascii="Times New Roman" w:hAnsi="Times New Roman" w:cs="Times New Roman"/>
          <w:i/>
          <w:iCs/>
          <w:color w:val="000000" w:themeColor="text1"/>
        </w:rPr>
        <w:t xml:space="preserve">Fragaria × </w:t>
      </w:r>
      <w:proofErr w:type="spellStart"/>
      <w:r w:rsidRPr="00C10160">
        <w:rPr>
          <w:rFonts w:ascii="Times New Roman" w:hAnsi="Times New Roman" w:cs="Times New Roman"/>
          <w:i/>
          <w:iCs/>
          <w:color w:val="000000" w:themeColor="text1"/>
        </w:rPr>
        <w:t>ananassa</w:t>
      </w:r>
      <w:proofErr w:type="spellEnd"/>
      <w:r w:rsidRPr="00C10160">
        <w:rPr>
          <w:rFonts w:ascii="Times New Roman" w:hAnsi="Times New Roman" w:cs="Times New Roman"/>
          <w:i/>
          <w:iCs/>
          <w:color w:val="000000" w:themeColor="text1"/>
        </w:rPr>
        <w:t xml:space="preserve"> </w:t>
      </w:r>
      <w:proofErr w:type="spellStart"/>
      <w:r w:rsidRPr="00C10160">
        <w:rPr>
          <w:rFonts w:ascii="Times New Roman" w:hAnsi="Times New Roman" w:cs="Times New Roman"/>
          <w:color w:val="000000" w:themeColor="text1"/>
        </w:rPr>
        <w:t>Duch</w:t>
      </w:r>
      <w:proofErr w:type="spellEnd"/>
      <w:r w:rsidRPr="00C10160">
        <w:rPr>
          <w:rFonts w:ascii="Times New Roman" w:hAnsi="Times New Roman" w:cs="Times New Roman"/>
          <w:color w:val="000000" w:themeColor="text1"/>
        </w:rPr>
        <w:t xml:space="preserve">.) under low-cost polyhouse. Master's Thesis, </w:t>
      </w:r>
      <w:r w:rsidRPr="00C10160">
        <w:rPr>
          <w:rFonts w:ascii="Times New Roman" w:hAnsi="Times New Roman" w:cs="Times New Roman"/>
          <w:i/>
          <w:iCs/>
          <w:color w:val="000000" w:themeColor="text1"/>
        </w:rPr>
        <w:t>University of Agricultural and Horticultural Sciences, Shivamogga (</w:t>
      </w:r>
      <w:proofErr w:type="spellStart"/>
      <w:r w:rsidRPr="00C10160">
        <w:rPr>
          <w:rFonts w:ascii="Times New Roman" w:hAnsi="Times New Roman" w:cs="Times New Roman"/>
          <w:i/>
          <w:iCs/>
          <w:color w:val="000000" w:themeColor="text1"/>
        </w:rPr>
        <w:t>Mudigere</w:t>
      </w:r>
      <w:proofErr w:type="spellEnd"/>
      <w:proofErr w:type="gramStart"/>
      <w:r w:rsidRPr="00C10160">
        <w:rPr>
          <w:rFonts w:ascii="Times New Roman" w:hAnsi="Times New Roman" w:cs="Times New Roman"/>
          <w:b/>
          <w:bCs/>
          <w:i/>
          <w:iCs/>
          <w:color w:val="000000" w:themeColor="text1"/>
        </w:rPr>
        <w:t>),</w:t>
      </w:r>
      <w:r w:rsidRPr="00347DDB">
        <w:rPr>
          <w:rFonts w:ascii="Times New Roman" w:hAnsi="Times New Roman" w:cs="Times New Roman"/>
          <w:b/>
          <w:bCs/>
          <w:color w:val="000000" w:themeColor="text1"/>
        </w:rPr>
        <w:t>pg</w:t>
      </w:r>
      <w:proofErr w:type="gramEnd"/>
      <w:r w:rsidRPr="00347DDB">
        <w:rPr>
          <w:rFonts w:ascii="Times New Roman" w:hAnsi="Times New Roman" w:cs="Times New Roman"/>
          <w:b/>
          <w:bCs/>
          <w:color w:val="000000" w:themeColor="text1"/>
        </w:rPr>
        <w:t>-142.</w:t>
      </w:r>
    </w:p>
    <w:p w14:paraId="259604E9"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rPr>
        <w:t xml:space="preserve">Kaveri, A., and Mishra, S. (2023). Effect of Plant Growth Regulators on Growth, Yield and Quality of Strawberry </w:t>
      </w:r>
      <w:r w:rsidRPr="00D01234">
        <w:rPr>
          <w:rFonts w:ascii="Times New Roman" w:hAnsi="Times New Roman" w:cs="Times New Roman"/>
          <w:i/>
          <w:iCs/>
          <w:color w:val="000000" w:themeColor="text1"/>
        </w:rPr>
        <w:t xml:space="preserve">(Fragaria x </w:t>
      </w:r>
      <w:proofErr w:type="spellStart"/>
      <w:r w:rsidRPr="00D01234">
        <w:rPr>
          <w:rFonts w:ascii="Times New Roman" w:hAnsi="Times New Roman" w:cs="Times New Roman"/>
          <w:i/>
          <w:iCs/>
          <w:color w:val="000000" w:themeColor="text1"/>
        </w:rPr>
        <w:t>ananassa</w:t>
      </w:r>
      <w:proofErr w:type="spellEnd"/>
      <w:r w:rsidRPr="00D01234">
        <w:rPr>
          <w:rFonts w:ascii="Times New Roman" w:hAnsi="Times New Roman" w:cs="Times New Roman"/>
          <w:color w:val="000000" w:themeColor="text1"/>
        </w:rPr>
        <w:t xml:space="preserve"> </w:t>
      </w:r>
      <w:proofErr w:type="spellStart"/>
      <w:r w:rsidRPr="00D01234">
        <w:rPr>
          <w:rFonts w:ascii="Times New Roman" w:hAnsi="Times New Roman" w:cs="Times New Roman"/>
          <w:color w:val="000000" w:themeColor="text1"/>
        </w:rPr>
        <w:t>Duch</w:t>
      </w:r>
      <w:proofErr w:type="spellEnd"/>
      <w:r w:rsidRPr="00D01234">
        <w:rPr>
          <w:rFonts w:ascii="Times New Roman" w:hAnsi="Times New Roman" w:cs="Times New Roman"/>
          <w:color w:val="000000" w:themeColor="text1"/>
        </w:rPr>
        <w:t xml:space="preserve">.) cv. Winter Dawn. </w:t>
      </w:r>
      <w:r w:rsidRPr="00D01234">
        <w:rPr>
          <w:rFonts w:ascii="Times New Roman" w:hAnsi="Times New Roman" w:cs="Times New Roman"/>
          <w:i/>
          <w:iCs/>
          <w:color w:val="000000" w:themeColor="text1"/>
        </w:rPr>
        <w:t xml:space="preserve">Int. J. Plant Soil Sci, </w:t>
      </w:r>
      <w:r w:rsidRPr="00D01234">
        <w:rPr>
          <w:rFonts w:ascii="Times New Roman" w:hAnsi="Times New Roman" w:cs="Times New Roman"/>
          <w:color w:val="000000" w:themeColor="text1"/>
        </w:rPr>
        <w:t>vol 35(15):343-350</w:t>
      </w:r>
    </w:p>
    <w:p w14:paraId="07472A1A"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proofErr w:type="spellStart"/>
      <w:r w:rsidRPr="00D01234">
        <w:rPr>
          <w:rFonts w:ascii="Times New Roman" w:hAnsi="Times New Roman" w:cs="Times New Roman"/>
          <w:color w:val="000000" w:themeColor="text1"/>
        </w:rPr>
        <w:t>Kharjana</w:t>
      </w:r>
      <w:proofErr w:type="spellEnd"/>
      <w:r w:rsidRPr="00D01234">
        <w:rPr>
          <w:rFonts w:ascii="Times New Roman" w:hAnsi="Times New Roman" w:cs="Times New Roman"/>
          <w:color w:val="000000" w:themeColor="text1"/>
        </w:rPr>
        <w:t xml:space="preserve"> B., K. Anita, &amp; Topno E. Samir (2022). Effect of NAA and GA</w:t>
      </w:r>
      <w:r w:rsidRPr="00D01234">
        <w:rPr>
          <w:rFonts w:ascii="Times New Roman" w:hAnsi="Times New Roman" w:cs="Times New Roman"/>
          <w:color w:val="000000" w:themeColor="text1"/>
          <w:vertAlign w:val="subscript"/>
        </w:rPr>
        <w:t>3</w:t>
      </w:r>
      <w:r w:rsidRPr="00D01234">
        <w:rPr>
          <w:rFonts w:ascii="Times New Roman" w:hAnsi="Times New Roman" w:cs="Times New Roman"/>
          <w:color w:val="000000" w:themeColor="text1"/>
        </w:rPr>
        <w:t xml:space="preserve"> on Growth, Flowering, Fruiting, Yield and Quality of Strawberry </w:t>
      </w:r>
      <w:r w:rsidRPr="00D01234">
        <w:rPr>
          <w:rFonts w:ascii="Times New Roman" w:hAnsi="Times New Roman" w:cs="Times New Roman"/>
          <w:i/>
          <w:iCs/>
          <w:color w:val="000000" w:themeColor="text1"/>
        </w:rPr>
        <w:t xml:space="preserve">(Fragaria × </w:t>
      </w:r>
      <w:proofErr w:type="spellStart"/>
      <w:r w:rsidRPr="00D01234">
        <w:rPr>
          <w:rFonts w:ascii="Times New Roman" w:hAnsi="Times New Roman" w:cs="Times New Roman"/>
          <w:i/>
          <w:iCs/>
          <w:color w:val="000000" w:themeColor="text1"/>
        </w:rPr>
        <w:t>ananassa</w:t>
      </w:r>
      <w:proofErr w:type="spellEnd"/>
      <w:r w:rsidRPr="00D01234">
        <w:rPr>
          <w:rFonts w:ascii="Times New Roman" w:hAnsi="Times New Roman" w:cs="Times New Roman"/>
          <w:i/>
          <w:iCs/>
          <w:color w:val="000000" w:themeColor="text1"/>
        </w:rPr>
        <w:t xml:space="preserve"> </w:t>
      </w:r>
      <w:proofErr w:type="spellStart"/>
      <w:r w:rsidRPr="00D01234">
        <w:rPr>
          <w:rFonts w:ascii="Times New Roman" w:hAnsi="Times New Roman" w:cs="Times New Roman"/>
          <w:i/>
          <w:iCs/>
          <w:color w:val="000000" w:themeColor="text1"/>
        </w:rPr>
        <w:t>Duch</w:t>
      </w:r>
      <w:proofErr w:type="spellEnd"/>
      <w:r w:rsidRPr="00D01234">
        <w:rPr>
          <w:rFonts w:ascii="Times New Roman" w:hAnsi="Times New Roman" w:cs="Times New Roman"/>
          <w:i/>
          <w:iCs/>
          <w:color w:val="000000" w:themeColor="text1"/>
        </w:rPr>
        <w:t>.</w:t>
      </w:r>
      <w:r w:rsidRPr="00D01234">
        <w:rPr>
          <w:rFonts w:ascii="Times New Roman" w:hAnsi="Times New Roman" w:cs="Times New Roman"/>
          <w:color w:val="000000" w:themeColor="text1"/>
        </w:rPr>
        <w:t>) cv. Winter Dawn, Environment</w:t>
      </w:r>
      <w:r w:rsidRPr="00D01234">
        <w:rPr>
          <w:rFonts w:ascii="Times New Roman" w:hAnsi="Times New Roman" w:cs="Times New Roman"/>
          <w:i/>
          <w:iCs/>
          <w:color w:val="000000" w:themeColor="text1"/>
        </w:rPr>
        <w:t xml:space="preserve"> and Ecology</w:t>
      </w:r>
      <w:r w:rsidRPr="00D01234">
        <w:rPr>
          <w:rFonts w:ascii="Times New Roman" w:hAnsi="Times New Roman" w:cs="Times New Roman"/>
          <w:color w:val="000000" w:themeColor="text1"/>
        </w:rPr>
        <w:t xml:space="preserve"> 40 (4): 0970-0420 </w:t>
      </w:r>
    </w:p>
    <w:p w14:paraId="5026D78C"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rPr>
        <w:t>Kriti, A.</w:t>
      </w:r>
      <w:r w:rsidRPr="00642E36">
        <w:rPr>
          <w:rFonts w:ascii="Times New Roman" w:hAnsi="Times New Roman" w:cs="Times New Roman"/>
          <w:i/>
          <w:iCs/>
          <w:color w:val="000000" w:themeColor="text1"/>
        </w:rPr>
        <w:t>et al.</w:t>
      </w:r>
      <w:r w:rsidRPr="00D01234">
        <w:rPr>
          <w:rFonts w:ascii="Times New Roman" w:hAnsi="Times New Roman" w:cs="Times New Roman"/>
          <w:color w:val="000000" w:themeColor="text1"/>
        </w:rPr>
        <w:t xml:space="preserve"> (2016). Effect of GA</w:t>
      </w:r>
      <w:r w:rsidRPr="00642E36">
        <w:rPr>
          <w:rFonts w:ascii="Times New Roman" w:hAnsi="Times New Roman" w:cs="Times New Roman"/>
          <w:color w:val="000000" w:themeColor="text1"/>
          <w:vertAlign w:val="subscript"/>
        </w:rPr>
        <w:t>3</w:t>
      </w:r>
      <w:r w:rsidRPr="00D01234">
        <w:rPr>
          <w:rFonts w:ascii="Times New Roman" w:hAnsi="Times New Roman" w:cs="Times New Roman"/>
          <w:color w:val="000000" w:themeColor="text1"/>
        </w:rPr>
        <w:t xml:space="preserve"> and NAA on growth flowering, fruiting yield and quality of Strawberry (</w:t>
      </w:r>
      <w:proofErr w:type="spellStart"/>
      <w:r w:rsidRPr="00642E36">
        <w:rPr>
          <w:rFonts w:ascii="Times New Roman" w:hAnsi="Times New Roman" w:cs="Times New Roman"/>
          <w:i/>
          <w:iCs/>
          <w:color w:val="000000" w:themeColor="text1"/>
        </w:rPr>
        <w:t>Fragaria</w:t>
      </w:r>
      <w:r w:rsidRPr="00642E36">
        <w:rPr>
          <w:rFonts w:ascii="Times New Roman" w:hAnsi="Times New Roman" w:cs="Times New Roman"/>
          <w:color w:val="000000" w:themeColor="text1"/>
          <w:vertAlign w:val="subscript"/>
        </w:rPr>
        <w:t>X</w:t>
      </w:r>
      <w:proofErr w:type="spellEnd"/>
      <w:r w:rsidRPr="00642E36">
        <w:rPr>
          <w:rFonts w:ascii="Times New Roman" w:hAnsi="Times New Roman" w:cs="Times New Roman"/>
          <w:color w:val="000000" w:themeColor="text1"/>
          <w:vertAlign w:val="subscript"/>
        </w:rPr>
        <w:t xml:space="preserve"> </w:t>
      </w:r>
      <w:proofErr w:type="spellStart"/>
      <w:r w:rsidRPr="00642E36">
        <w:rPr>
          <w:rFonts w:ascii="Times New Roman" w:hAnsi="Times New Roman" w:cs="Times New Roman"/>
          <w:i/>
          <w:iCs/>
          <w:color w:val="000000" w:themeColor="text1"/>
        </w:rPr>
        <w:t>ananassa</w:t>
      </w:r>
      <w:proofErr w:type="spellEnd"/>
      <w:r w:rsidRPr="00D01234">
        <w:rPr>
          <w:rFonts w:ascii="Times New Roman" w:hAnsi="Times New Roman" w:cs="Times New Roman"/>
          <w:color w:val="000000" w:themeColor="text1"/>
        </w:rPr>
        <w:t xml:space="preserve"> </w:t>
      </w:r>
      <w:proofErr w:type="spellStart"/>
      <w:r w:rsidRPr="00D01234">
        <w:rPr>
          <w:rFonts w:ascii="Times New Roman" w:hAnsi="Times New Roman" w:cs="Times New Roman"/>
          <w:color w:val="000000" w:themeColor="text1"/>
        </w:rPr>
        <w:t>Duch</w:t>
      </w:r>
      <w:proofErr w:type="spellEnd"/>
      <w:r w:rsidRPr="00D01234">
        <w:rPr>
          <w:rFonts w:ascii="Times New Roman" w:hAnsi="Times New Roman" w:cs="Times New Roman"/>
          <w:color w:val="000000" w:themeColor="text1"/>
        </w:rPr>
        <w:t>.) cv. Chandler. </w:t>
      </w:r>
      <w:r w:rsidRPr="00D01234">
        <w:rPr>
          <w:rFonts w:ascii="Times New Roman" w:hAnsi="Times New Roman" w:cs="Times New Roman"/>
          <w:i/>
          <w:iCs/>
          <w:color w:val="000000" w:themeColor="text1"/>
        </w:rPr>
        <w:t>Master's Thesis.</w:t>
      </w:r>
    </w:p>
    <w:p w14:paraId="7D280739"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lang w:val="en-US"/>
        </w:rPr>
        <w:t xml:space="preserve">Kumar R, Bakshi M &amp; Singh DB. (2012a.) Influence of </w:t>
      </w:r>
      <w:proofErr w:type="gramStart"/>
      <w:r w:rsidRPr="00D01234">
        <w:rPr>
          <w:rFonts w:ascii="Times New Roman" w:hAnsi="Times New Roman" w:cs="Times New Roman"/>
          <w:color w:val="000000" w:themeColor="text1"/>
          <w:lang w:val="en-US"/>
        </w:rPr>
        <w:t>plant  growth</w:t>
      </w:r>
      <w:proofErr w:type="gramEnd"/>
      <w:r w:rsidRPr="00D01234">
        <w:rPr>
          <w:rFonts w:ascii="Times New Roman" w:hAnsi="Times New Roman" w:cs="Times New Roman"/>
          <w:color w:val="000000" w:themeColor="text1"/>
          <w:lang w:val="en-US"/>
        </w:rPr>
        <w:t xml:space="preserve"> regulators on growth, yield &amp; quality of strawberry (</w:t>
      </w:r>
      <w:r w:rsidRPr="00D01234">
        <w:rPr>
          <w:rFonts w:ascii="Times New Roman" w:hAnsi="Times New Roman" w:cs="Times New Roman"/>
          <w:i/>
          <w:iCs/>
          <w:color w:val="000000" w:themeColor="text1"/>
          <w:lang w:val="en-US"/>
        </w:rPr>
        <w:t>Fragaria</w:t>
      </w:r>
      <w:r w:rsidRPr="00642E36">
        <w:rPr>
          <w:rFonts w:ascii="Times New Roman" w:hAnsi="Times New Roman" w:cs="Times New Roman"/>
          <w:color w:val="000000" w:themeColor="text1"/>
        </w:rPr>
        <w:t>×</w:t>
      </w:r>
      <w:r w:rsidRPr="00D01234">
        <w:rPr>
          <w:rFonts w:ascii="Times New Roman" w:hAnsi="Times New Roman" w:cs="Times New Roman"/>
          <w:i/>
          <w:iCs/>
          <w:color w:val="000000" w:themeColor="text1"/>
          <w:lang w:val="en-US"/>
        </w:rPr>
        <w:t xml:space="preserve"> </w:t>
      </w:r>
      <w:proofErr w:type="spellStart"/>
      <w:r w:rsidRPr="00D01234">
        <w:rPr>
          <w:rFonts w:ascii="Times New Roman" w:hAnsi="Times New Roman" w:cs="Times New Roman"/>
          <w:i/>
          <w:iCs/>
          <w:color w:val="000000" w:themeColor="text1"/>
          <w:lang w:val="en-US"/>
        </w:rPr>
        <w:t>ananassa</w:t>
      </w:r>
      <w:proofErr w:type="spellEnd"/>
      <w:r w:rsidRPr="00D01234">
        <w:rPr>
          <w:rFonts w:ascii="Times New Roman" w:hAnsi="Times New Roman" w:cs="Times New Roman"/>
          <w:color w:val="000000" w:themeColor="text1"/>
          <w:lang w:val="en-US"/>
        </w:rPr>
        <w:t xml:space="preserve"> </w:t>
      </w:r>
      <w:proofErr w:type="spellStart"/>
      <w:r w:rsidRPr="00D01234">
        <w:rPr>
          <w:rFonts w:ascii="Times New Roman" w:hAnsi="Times New Roman" w:cs="Times New Roman"/>
          <w:color w:val="000000" w:themeColor="text1"/>
          <w:lang w:val="en-US"/>
        </w:rPr>
        <w:t>Duch</w:t>
      </w:r>
      <w:proofErr w:type="spellEnd"/>
      <w:r w:rsidRPr="00D01234">
        <w:rPr>
          <w:rFonts w:ascii="Times New Roman" w:hAnsi="Times New Roman" w:cs="Times New Roman"/>
          <w:color w:val="000000" w:themeColor="text1"/>
          <w:lang w:val="en-US"/>
        </w:rPr>
        <w:t xml:space="preserve">) under  UP  subtropics. </w:t>
      </w:r>
      <w:r w:rsidRPr="00D01234">
        <w:rPr>
          <w:rFonts w:ascii="Times New Roman" w:hAnsi="Times New Roman" w:cs="Times New Roman"/>
          <w:i/>
          <w:iCs/>
          <w:color w:val="000000" w:themeColor="text1"/>
          <w:lang w:val="en-US"/>
        </w:rPr>
        <w:t>Asian Journal Horticulture,</w:t>
      </w:r>
      <w:r w:rsidRPr="00D01234">
        <w:rPr>
          <w:rFonts w:ascii="Times New Roman" w:hAnsi="Times New Roman" w:cs="Times New Roman"/>
          <w:color w:val="000000" w:themeColor="text1"/>
          <w:lang w:val="en-US"/>
        </w:rPr>
        <w:t>7(2):434-436.</w:t>
      </w:r>
    </w:p>
    <w:p w14:paraId="03AA0F18" w14:textId="77777777" w:rsidR="006B08B0" w:rsidRPr="00AD1972" w:rsidRDefault="006B08B0" w:rsidP="003167F4">
      <w:pPr>
        <w:spacing w:after="0" w:line="360" w:lineRule="auto"/>
        <w:ind w:left="567" w:hanging="567"/>
        <w:contextualSpacing/>
        <w:rPr>
          <w:rFonts w:ascii="Times New Roman" w:hAnsi="Times New Roman" w:cs="Times New Roman"/>
          <w:color w:val="000000" w:themeColor="text1"/>
        </w:rPr>
      </w:pPr>
      <w:r w:rsidRPr="00AD1972">
        <w:rPr>
          <w:rFonts w:ascii="Times New Roman" w:hAnsi="Times New Roman" w:cs="Times New Roman"/>
          <w:bCs/>
          <w:color w:val="000000" w:themeColor="text1"/>
        </w:rPr>
        <w:t xml:space="preserve">Lamba Maya, Kumar S., </w:t>
      </w:r>
      <w:proofErr w:type="spellStart"/>
      <w:r w:rsidRPr="00AD1972">
        <w:rPr>
          <w:rFonts w:ascii="Times New Roman" w:hAnsi="Times New Roman" w:cs="Times New Roman"/>
          <w:bCs/>
          <w:color w:val="000000" w:themeColor="text1"/>
        </w:rPr>
        <w:t>Sharma.S</w:t>
      </w:r>
      <w:proofErr w:type="spellEnd"/>
      <w:r w:rsidRPr="00AD1972">
        <w:rPr>
          <w:rFonts w:ascii="Times New Roman" w:hAnsi="Times New Roman" w:cs="Times New Roman"/>
          <w:bCs/>
          <w:color w:val="000000" w:themeColor="text1"/>
        </w:rPr>
        <w:t>., Mehta A., &amp; D. Reenu (2024)</w:t>
      </w:r>
      <w:r>
        <w:rPr>
          <w:rFonts w:ascii="Times New Roman" w:hAnsi="Times New Roman" w:cs="Times New Roman"/>
          <w:bCs/>
          <w:color w:val="000000" w:themeColor="text1"/>
        </w:rPr>
        <w:t>.</w:t>
      </w:r>
      <w:r w:rsidRPr="00AD1972">
        <w:rPr>
          <w:rFonts w:ascii="Times New Roman" w:hAnsi="Times New Roman" w:cs="Times New Roman"/>
          <w:color w:val="000000" w:themeColor="text1"/>
        </w:rPr>
        <w:t xml:space="preserve"> Effect of Plant Growth Regulators on Morphology of Strawberry (Fragaria</w:t>
      </w:r>
      <w:r w:rsidRPr="00AD1972">
        <w:rPr>
          <w:rFonts w:ascii="Times New Roman" w:hAnsi="Times New Roman" w:cs="Times New Roman"/>
          <w:i/>
          <w:iCs/>
          <w:color w:val="000000" w:themeColor="text1"/>
        </w:rPr>
        <w:t xml:space="preserve"> × </w:t>
      </w:r>
      <w:proofErr w:type="spellStart"/>
      <w:r w:rsidRPr="00AD1972">
        <w:rPr>
          <w:rFonts w:ascii="Times New Roman" w:hAnsi="Times New Roman" w:cs="Times New Roman"/>
          <w:i/>
          <w:iCs/>
          <w:color w:val="000000" w:themeColor="text1"/>
        </w:rPr>
        <w:t>ananassa</w:t>
      </w:r>
      <w:proofErr w:type="spellEnd"/>
      <w:r w:rsidRPr="00AD1972">
        <w:rPr>
          <w:rFonts w:ascii="Times New Roman" w:hAnsi="Times New Roman" w:cs="Times New Roman"/>
          <w:color w:val="000000" w:themeColor="text1"/>
        </w:rPr>
        <w:t xml:space="preserve"> </w:t>
      </w:r>
      <w:proofErr w:type="spellStart"/>
      <w:r w:rsidRPr="00AD1972">
        <w:rPr>
          <w:rFonts w:ascii="Times New Roman" w:hAnsi="Times New Roman" w:cs="Times New Roman"/>
          <w:color w:val="000000" w:themeColor="text1"/>
        </w:rPr>
        <w:t>Duch</w:t>
      </w:r>
      <w:proofErr w:type="spellEnd"/>
      <w:r w:rsidRPr="00AD1972">
        <w:rPr>
          <w:rFonts w:ascii="Times New Roman" w:hAnsi="Times New Roman" w:cs="Times New Roman"/>
          <w:i/>
          <w:iCs/>
          <w:color w:val="000000" w:themeColor="text1"/>
        </w:rPr>
        <w:t>)</w:t>
      </w:r>
      <w:r w:rsidRPr="00AD1972">
        <w:rPr>
          <w:rFonts w:ascii="Times New Roman" w:hAnsi="Times New Roman" w:cs="Times New Roman"/>
          <w:color w:val="000000" w:themeColor="text1"/>
        </w:rPr>
        <w:t xml:space="preserve"> Under Protected Cultivation. </w:t>
      </w:r>
      <w:r w:rsidRPr="00AD1972">
        <w:rPr>
          <w:rFonts w:ascii="Times New Roman" w:hAnsi="Times New Roman" w:cs="Times New Roman"/>
          <w:i/>
          <w:iCs/>
          <w:color w:val="000000" w:themeColor="text1"/>
        </w:rPr>
        <w:t>Agriculture Association of Textile Chemical and Critical Reviews Journal</w:t>
      </w:r>
      <w:r w:rsidRPr="00AD1972">
        <w:rPr>
          <w:rFonts w:ascii="Times New Roman" w:hAnsi="Times New Roman" w:cs="Times New Roman"/>
          <w:color w:val="000000" w:themeColor="text1"/>
        </w:rPr>
        <w:t>.,</w:t>
      </w:r>
      <w:r w:rsidRPr="00AD1972">
        <w:rPr>
          <w:rFonts w:ascii="Times New Roman" w:hAnsi="Times New Roman" w:cs="Times New Roman"/>
          <w:b/>
          <w:bCs/>
          <w:color w:val="000000" w:themeColor="text1"/>
        </w:rPr>
        <w:t>12(4):</w:t>
      </w:r>
      <w:r w:rsidRPr="00AD1972">
        <w:rPr>
          <w:rFonts w:ascii="Times New Roman" w:hAnsi="Times New Roman" w:cs="Times New Roman"/>
          <w:color w:val="000000" w:themeColor="text1"/>
        </w:rPr>
        <w:t>293-296.</w:t>
      </w:r>
    </w:p>
    <w:p w14:paraId="2E11C916" w14:textId="77777777" w:rsidR="006B08B0" w:rsidRDefault="006B08B0" w:rsidP="003167F4">
      <w:pPr>
        <w:spacing w:after="0" w:line="360" w:lineRule="auto"/>
        <w:ind w:left="567" w:hanging="567"/>
        <w:contextualSpacing/>
        <w:rPr>
          <w:rFonts w:ascii="Times New Roman" w:hAnsi="Times New Roman" w:cs="Times New Roman"/>
          <w:i/>
          <w:iCs/>
          <w:color w:val="000000" w:themeColor="text1"/>
        </w:rPr>
      </w:pPr>
      <w:r w:rsidRPr="00D01234">
        <w:rPr>
          <w:rFonts w:ascii="Times New Roman" w:hAnsi="Times New Roman" w:cs="Times New Roman"/>
          <w:color w:val="000000" w:themeColor="text1"/>
        </w:rPr>
        <w:t xml:space="preserve">Ministry of Agriculture &amp; Farmers Welfare, </w:t>
      </w:r>
      <w:proofErr w:type="spellStart"/>
      <w:r w:rsidRPr="00D01234">
        <w:rPr>
          <w:rFonts w:ascii="Times New Roman" w:hAnsi="Times New Roman" w:cs="Times New Roman"/>
          <w:color w:val="000000" w:themeColor="text1"/>
        </w:rPr>
        <w:t>Governmentof</w:t>
      </w:r>
      <w:proofErr w:type="spellEnd"/>
      <w:r w:rsidRPr="00D01234">
        <w:rPr>
          <w:rFonts w:ascii="Times New Roman" w:hAnsi="Times New Roman" w:cs="Times New Roman"/>
          <w:color w:val="000000" w:themeColor="text1"/>
        </w:rPr>
        <w:t xml:space="preserve"> India. (2022</w:t>
      </w:r>
      <w:r w:rsidRPr="00D01234">
        <w:rPr>
          <w:rFonts w:ascii="Times New Roman" w:hAnsi="Times New Roman" w:cs="Times New Roman"/>
          <w:i/>
          <w:iCs/>
          <w:color w:val="000000" w:themeColor="text1"/>
        </w:rPr>
        <w:t xml:space="preserve">). Horticultural statistics at a glance 2022. </w:t>
      </w:r>
      <w:r w:rsidRPr="00D01234">
        <w:rPr>
          <w:rFonts w:ascii="Times New Roman" w:hAnsi="Times New Roman" w:cs="Times New Roman"/>
          <w:color w:val="000000" w:themeColor="text1"/>
        </w:rPr>
        <w:t>National Horticulture Board.</w:t>
      </w:r>
    </w:p>
    <w:p w14:paraId="7B5C21C3" w14:textId="77777777" w:rsidR="006B08B0" w:rsidRPr="00082EDF" w:rsidRDefault="006B08B0" w:rsidP="003167F4">
      <w:pPr>
        <w:spacing w:after="0" w:line="360" w:lineRule="auto"/>
        <w:ind w:left="567" w:hanging="567"/>
        <w:contextualSpacing/>
        <w:rPr>
          <w:rFonts w:ascii="Times New Roman" w:hAnsi="Times New Roman" w:cs="Times New Roman"/>
          <w:color w:val="000000" w:themeColor="text1"/>
        </w:rPr>
      </w:pPr>
      <w:r w:rsidRPr="00082EDF">
        <w:rPr>
          <w:rFonts w:ascii="Times New Roman" w:hAnsi="Times New Roman" w:cs="Times New Roman"/>
          <w:color w:val="000000" w:themeColor="text1"/>
        </w:rPr>
        <w:lastRenderedPageBreak/>
        <w:t xml:space="preserve">National Horticulture Board. (2024). </w:t>
      </w:r>
      <w:r w:rsidRPr="00082EDF">
        <w:rPr>
          <w:rFonts w:ascii="Times New Roman" w:hAnsi="Times New Roman" w:cs="Times New Roman"/>
          <w:i/>
          <w:iCs/>
          <w:color w:val="000000" w:themeColor="text1"/>
        </w:rPr>
        <w:t xml:space="preserve">Horticulture statistics estimates. </w:t>
      </w:r>
      <w:r w:rsidRPr="00082EDF">
        <w:rPr>
          <w:rFonts w:ascii="Times New Roman" w:hAnsi="Times New Roman" w:cs="Times New Roman"/>
          <w:color w:val="000000" w:themeColor="text1"/>
        </w:rPr>
        <w:t xml:space="preserve"> Ministry of Agriculture &amp; Farmers Welfare, Government of India. https://www.agriwelfare.gov.in/en/StatHortEst</w:t>
      </w:r>
    </w:p>
    <w:p w14:paraId="18882EB4"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proofErr w:type="spellStart"/>
      <w:r w:rsidRPr="00AD1972">
        <w:rPr>
          <w:rFonts w:ascii="Times New Roman" w:hAnsi="Times New Roman" w:cs="Times New Roman"/>
          <w:bCs/>
          <w:color w:val="000000" w:themeColor="text1"/>
          <w:lang w:val="en-US"/>
        </w:rPr>
        <w:t>Paikra</w:t>
      </w:r>
      <w:proofErr w:type="spellEnd"/>
      <w:r w:rsidRPr="00AD1972">
        <w:rPr>
          <w:rFonts w:ascii="Times New Roman" w:hAnsi="Times New Roman" w:cs="Times New Roman"/>
          <w:bCs/>
          <w:color w:val="000000" w:themeColor="text1"/>
          <w:lang w:val="en-US"/>
        </w:rPr>
        <w:t xml:space="preserve"> S, </w:t>
      </w:r>
      <w:proofErr w:type="spellStart"/>
      <w:r w:rsidRPr="00AD1972">
        <w:rPr>
          <w:rFonts w:ascii="Times New Roman" w:hAnsi="Times New Roman" w:cs="Times New Roman"/>
          <w:bCs/>
          <w:color w:val="000000" w:themeColor="text1"/>
          <w:lang w:val="en-US"/>
        </w:rPr>
        <w:t>Panigrahi</w:t>
      </w:r>
      <w:proofErr w:type="spellEnd"/>
      <w:r w:rsidRPr="00AD1972">
        <w:rPr>
          <w:rFonts w:ascii="Times New Roman" w:hAnsi="Times New Roman" w:cs="Times New Roman"/>
          <w:bCs/>
          <w:color w:val="000000" w:themeColor="text1"/>
          <w:lang w:val="en-US"/>
        </w:rPr>
        <w:t xml:space="preserve"> HK &amp; </w:t>
      </w:r>
      <w:proofErr w:type="spellStart"/>
      <w:r w:rsidRPr="00AD1972">
        <w:rPr>
          <w:rFonts w:ascii="Times New Roman" w:hAnsi="Times New Roman" w:cs="Times New Roman"/>
          <w:bCs/>
          <w:color w:val="000000" w:themeColor="text1"/>
          <w:lang w:val="en-US"/>
        </w:rPr>
        <w:t>Chandrakar</w:t>
      </w:r>
      <w:proofErr w:type="spellEnd"/>
      <w:r w:rsidRPr="00AD1972">
        <w:rPr>
          <w:rFonts w:ascii="Times New Roman" w:hAnsi="Times New Roman" w:cs="Times New Roman"/>
          <w:bCs/>
          <w:color w:val="000000" w:themeColor="text1"/>
          <w:lang w:val="en-US"/>
        </w:rPr>
        <w:t xml:space="preserve"> S. (2018). Effect of NAA and GA</w:t>
      </w:r>
      <w:r w:rsidRPr="00AD1972">
        <w:rPr>
          <w:rFonts w:ascii="Times New Roman" w:hAnsi="Times New Roman" w:cs="Times New Roman"/>
          <w:bCs/>
          <w:color w:val="000000" w:themeColor="text1"/>
          <w:vertAlign w:val="subscript"/>
          <w:lang w:val="en-US"/>
        </w:rPr>
        <w:t>3</w:t>
      </w:r>
      <w:r w:rsidRPr="00AD1972">
        <w:rPr>
          <w:rFonts w:ascii="Times New Roman" w:hAnsi="Times New Roman" w:cs="Times New Roman"/>
          <w:bCs/>
          <w:color w:val="000000" w:themeColor="text1"/>
          <w:lang w:val="en-US"/>
        </w:rPr>
        <w:t xml:space="preserve"> spray quality parameters of strawberry </w:t>
      </w:r>
      <w:r w:rsidRPr="00AD1972">
        <w:rPr>
          <w:rFonts w:ascii="Times New Roman" w:hAnsi="Times New Roman" w:cs="Times New Roman"/>
          <w:bCs/>
          <w:i/>
          <w:iCs/>
          <w:color w:val="000000" w:themeColor="text1"/>
          <w:lang w:val="en-US"/>
        </w:rPr>
        <w:t xml:space="preserve">(Fragaria </w:t>
      </w:r>
      <w:r w:rsidRPr="00AD1972">
        <w:rPr>
          <w:rFonts w:ascii="Times New Roman" w:hAnsi="Times New Roman" w:cs="Times New Roman"/>
          <w:bCs/>
          <w:i/>
          <w:iCs/>
          <w:color w:val="000000" w:themeColor="text1"/>
        </w:rPr>
        <w:t>×</w:t>
      </w:r>
      <w:r w:rsidRPr="00AD1972">
        <w:rPr>
          <w:rFonts w:ascii="Times New Roman" w:hAnsi="Times New Roman" w:cs="Times New Roman"/>
          <w:bCs/>
          <w:i/>
          <w:iCs/>
          <w:color w:val="000000" w:themeColor="text1"/>
          <w:lang w:val="en-US"/>
        </w:rPr>
        <w:t xml:space="preserve"> </w:t>
      </w:r>
      <w:proofErr w:type="spellStart"/>
      <w:r w:rsidRPr="00AD1972">
        <w:rPr>
          <w:rFonts w:ascii="Times New Roman" w:hAnsi="Times New Roman" w:cs="Times New Roman"/>
          <w:bCs/>
          <w:i/>
          <w:iCs/>
          <w:color w:val="000000" w:themeColor="text1"/>
          <w:lang w:val="en-US"/>
        </w:rPr>
        <w:t>ananassa</w:t>
      </w:r>
      <w:proofErr w:type="spellEnd"/>
      <w:r w:rsidRPr="00AD1972">
        <w:rPr>
          <w:rFonts w:ascii="Times New Roman" w:hAnsi="Times New Roman" w:cs="Times New Roman"/>
          <w:bCs/>
          <w:i/>
          <w:iCs/>
          <w:color w:val="000000" w:themeColor="text1"/>
          <w:lang w:val="en-US"/>
        </w:rPr>
        <w:t xml:space="preserve"> </w:t>
      </w:r>
      <w:proofErr w:type="spellStart"/>
      <w:r w:rsidRPr="00AD1972">
        <w:rPr>
          <w:rFonts w:ascii="Times New Roman" w:hAnsi="Times New Roman" w:cs="Times New Roman"/>
          <w:bCs/>
          <w:color w:val="000000" w:themeColor="text1"/>
          <w:lang w:val="en-US"/>
        </w:rPr>
        <w:t>Duch</w:t>
      </w:r>
      <w:proofErr w:type="spellEnd"/>
      <w:r w:rsidRPr="00AD1972">
        <w:rPr>
          <w:rFonts w:ascii="Times New Roman" w:hAnsi="Times New Roman" w:cs="Times New Roman"/>
          <w:bCs/>
          <w:i/>
          <w:iCs/>
          <w:color w:val="000000" w:themeColor="text1"/>
          <w:lang w:val="en-US"/>
        </w:rPr>
        <w:t>.)</w:t>
      </w:r>
      <w:r w:rsidRPr="00AD1972">
        <w:rPr>
          <w:rFonts w:ascii="Times New Roman" w:hAnsi="Times New Roman" w:cs="Times New Roman"/>
          <w:bCs/>
          <w:color w:val="000000" w:themeColor="text1"/>
          <w:lang w:val="en-US"/>
        </w:rPr>
        <w:t xml:space="preserve"> cv. Sabrina under net tunnel. </w:t>
      </w:r>
      <w:r w:rsidRPr="00AD1972">
        <w:rPr>
          <w:rFonts w:ascii="Times New Roman" w:hAnsi="Times New Roman" w:cs="Times New Roman"/>
          <w:bCs/>
          <w:i/>
          <w:iCs/>
          <w:color w:val="000000" w:themeColor="text1"/>
          <w:lang w:val="en-US"/>
        </w:rPr>
        <w:t>Journal of Pharmacognosy &amp; Phytochemistry</w:t>
      </w:r>
      <w:r w:rsidRPr="00AD1972">
        <w:rPr>
          <w:rFonts w:ascii="Times New Roman" w:hAnsi="Times New Roman" w:cs="Times New Roman"/>
          <w:bCs/>
          <w:color w:val="000000" w:themeColor="text1"/>
          <w:lang w:val="en-US"/>
        </w:rPr>
        <w:t xml:space="preserve">, </w:t>
      </w:r>
      <w:r w:rsidRPr="00EF5967">
        <w:rPr>
          <w:rFonts w:ascii="Times New Roman" w:hAnsi="Times New Roman" w:cs="Times New Roman"/>
          <w:b/>
          <w:color w:val="000000" w:themeColor="text1"/>
          <w:lang w:val="en-US"/>
        </w:rPr>
        <w:t>7(6):</w:t>
      </w:r>
      <w:r w:rsidRPr="00AD1972">
        <w:rPr>
          <w:rFonts w:ascii="Times New Roman" w:hAnsi="Times New Roman" w:cs="Times New Roman"/>
          <w:bCs/>
          <w:color w:val="000000" w:themeColor="text1"/>
          <w:lang w:val="en-US"/>
        </w:rPr>
        <w:t xml:space="preserve"> 393-395</w:t>
      </w:r>
      <w:r w:rsidRPr="00AD1972">
        <w:rPr>
          <w:rFonts w:ascii="Times New Roman" w:hAnsi="Times New Roman" w:cs="Times New Roman"/>
          <w:color w:val="000000" w:themeColor="text1"/>
          <w:lang w:val="en-US"/>
        </w:rPr>
        <w:t>.</w:t>
      </w:r>
    </w:p>
    <w:p w14:paraId="3B74626B"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bookmarkStart w:id="15" w:name="_Hlk189477228"/>
      <w:r w:rsidRPr="00B63543">
        <w:rPr>
          <w:rFonts w:ascii="Times New Roman" w:hAnsi="Times New Roman" w:cs="Times New Roman"/>
          <w:color w:val="000000" w:themeColor="text1"/>
          <w:lang w:val="en-US"/>
        </w:rPr>
        <w:t>Palei S., Das. A. Kumar., Sahoo A.K., Dash S.K.</w:t>
      </w:r>
      <w:r w:rsidRPr="00D01234">
        <w:rPr>
          <w:rFonts w:ascii="Times New Roman" w:hAnsi="Times New Roman" w:cs="Times New Roman"/>
          <w:color w:val="000000" w:themeColor="text1"/>
          <w:lang w:val="en-US"/>
        </w:rPr>
        <w:t xml:space="preserve"> and Swain S. </w:t>
      </w:r>
      <w:proofErr w:type="gramStart"/>
      <w:r w:rsidRPr="00D01234">
        <w:rPr>
          <w:rFonts w:ascii="Times New Roman" w:hAnsi="Times New Roman" w:cs="Times New Roman"/>
          <w:color w:val="000000" w:themeColor="text1"/>
          <w:lang w:val="en-US"/>
        </w:rPr>
        <w:t>( 2016</w:t>
      </w:r>
      <w:proofErr w:type="gramEnd"/>
      <w:r w:rsidRPr="00D01234">
        <w:rPr>
          <w:rFonts w:ascii="Times New Roman" w:hAnsi="Times New Roman" w:cs="Times New Roman"/>
          <w:color w:val="000000" w:themeColor="text1"/>
          <w:lang w:val="en-US"/>
        </w:rPr>
        <w:t xml:space="preserve">). Influence of plant growth regulators on Strawberry </w:t>
      </w:r>
      <w:r w:rsidRPr="00D01234">
        <w:rPr>
          <w:rFonts w:ascii="Times New Roman" w:hAnsi="Times New Roman" w:cs="Times New Roman"/>
          <w:i/>
          <w:iCs/>
          <w:color w:val="000000" w:themeColor="text1"/>
          <w:lang w:val="en-US"/>
        </w:rPr>
        <w:t xml:space="preserve">(Fragaria x </w:t>
      </w:r>
      <w:proofErr w:type="spellStart"/>
      <w:r w:rsidRPr="00D01234">
        <w:rPr>
          <w:rFonts w:ascii="Times New Roman" w:hAnsi="Times New Roman" w:cs="Times New Roman"/>
          <w:i/>
          <w:iCs/>
          <w:color w:val="000000" w:themeColor="text1"/>
          <w:lang w:val="en-US"/>
        </w:rPr>
        <w:t>ananassa</w:t>
      </w:r>
      <w:proofErr w:type="spellEnd"/>
      <w:r w:rsidRPr="00D01234">
        <w:rPr>
          <w:rFonts w:ascii="Times New Roman" w:hAnsi="Times New Roman" w:cs="Times New Roman"/>
          <w:i/>
          <w:iCs/>
          <w:color w:val="000000" w:themeColor="text1"/>
          <w:lang w:val="en-US"/>
        </w:rPr>
        <w:t>)</w:t>
      </w:r>
      <w:r w:rsidRPr="00D01234">
        <w:rPr>
          <w:rFonts w:ascii="Times New Roman" w:hAnsi="Times New Roman" w:cs="Times New Roman"/>
          <w:color w:val="000000" w:themeColor="text1"/>
          <w:lang w:val="en-US"/>
        </w:rPr>
        <w:t xml:space="preserve"> cv. Chandler Under Odisha conditions. </w:t>
      </w:r>
      <w:r w:rsidRPr="00D01234">
        <w:rPr>
          <w:rFonts w:ascii="Times New Roman" w:hAnsi="Times New Roman" w:cs="Times New Roman"/>
          <w:i/>
          <w:iCs/>
          <w:color w:val="000000" w:themeColor="text1"/>
          <w:lang w:val="en-US"/>
        </w:rPr>
        <w:t xml:space="preserve">International journal of Recent Scientific Research, </w:t>
      </w:r>
      <w:r w:rsidRPr="00D01234">
        <w:rPr>
          <w:rFonts w:ascii="Times New Roman" w:hAnsi="Times New Roman" w:cs="Times New Roman"/>
          <w:color w:val="000000" w:themeColor="text1"/>
          <w:lang w:val="en-US"/>
        </w:rPr>
        <w:t xml:space="preserve">Vol. </w:t>
      </w:r>
      <w:r w:rsidRPr="00EF5967">
        <w:rPr>
          <w:rFonts w:ascii="Times New Roman" w:hAnsi="Times New Roman" w:cs="Times New Roman"/>
          <w:b/>
          <w:bCs/>
          <w:color w:val="000000" w:themeColor="text1"/>
          <w:lang w:val="en-US"/>
        </w:rPr>
        <w:t>7(2):</w:t>
      </w:r>
      <w:r w:rsidRPr="00D01234">
        <w:rPr>
          <w:rFonts w:ascii="Times New Roman" w:hAnsi="Times New Roman" w:cs="Times New Roman"/>
          <w:color w:val="000000" w:themeColor="text1"/>
          <w:lang w:val="en-US"/>
        </w:rPr>
        <w:t xml:space="preserve"> 9945-9948. </w:t>
      </w:r>
    </w:p>
    <w:p w14:paraId="7AF07118"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r w:rsidRPr="00D01234">
        <w:rPr>
          <w:rFonts w:ascii="Times New Roman" w:hAnsi="Times New Roman" w:cs="Times New Roman"/>
          <w:bCs/>
          <w:color w:val="000000" w:themeColor="text1"/>
          <w:lang w:val="en-US"/>
        </w:rPr>
        <w:t xml:space="preserve">Rathod K.D., </w:t>
      </w:r>
      <w:proofErr w:type="gramStart"/>
      <w:r w:rsidRPr="00D01234">
        <w:rPr>
          <w:rFonts w:ascii="Times New Roman" w:hAnsi="Times New Roman" w:cs="Times New Roman"/>
          <w:bCs/>
          <w:color w:val="000000" w:themeColor="text1"/>
          <w:lang w:val="en-US"/>
        </w:rPr>
        <w:t>Ahlawat ,</w:t>
      </w:r>
      <w:proofErr w:type="gramEnd"/>
      <w:r w:rsidRPr="00D01234">
        <w:rPr>
          <w:rFonts w:ascii="Times New Roman" w:hAnsi="Times New Roman" w:cs="Times New Roman"/>
          <w:bCs/>
          <w:color w:val="000000" w:themeColor="text1"/>
          <w:lang w:val="en-US"/>
        </w:rPr>
        <w:t>T.R., Kumar, S., Sarkar, M. and Chakraborty ,B. (2021).</w:t>
      </w:r>
      <w:r w:rsidRPr="00D01234">
        <w:rPr>
          <w:rFonts w:ascii="Times New Roman" w:hAnsi="Times New Roman" w:cs="Times New Roman"/>
          <w:color w:val="000000" w:themeColor="text1"/>
          <w:lang w:val="en-US"/>
        </w:rPr>
        <w:t>Effect of plant growth regulators on growth ,yield and quality of Strawberry (</w:t>
      </w:r>
      <w:r w:rsidRPr="00D01234">
        <w:rPr>
          <w:rFonts w:ascii="Times New Roman" w:hAnsi="Times New Roman" w:cs="Times New Roman"/>
          <w:i/>
          <w:iCs/>
          <w:color w:val="000000" w:themeColor="text1"/>
          <w:lang w:val="en-US"/>
        </w:rPr>
        <w:t xml:space="preserve">Fragaria </w:t>
      </w:r>
      <w:proofErr w:type="spellStart"/>
      <w:r w:rsidRPr="00D01234">
        <w:rPr>
          <w:rFonts w:ascii="Times New Roman" w:hAnsi="Times New Roman" w:cs="Times New Roman"/>
          <w:i/>
          <w:iCs/>
          <w:color w:val="000000" w:themeColor="text1"/>
          <w:lang w:val="en-US"/>
        </w:rPr>
        <w:t>ananassa</w:t>
      </w:r>
      <w:proofErr w:type="spellEnd"/>
      <w:r w:rsidRPr="00D01234">
        <w:rPr>
          <w:rFonts w:ascii="Times New Roman" w:hAnsi="Times New Roman" w:cs="Times New Roman"/>
          <w:color w:val="000000" w:themeColor="text1"/>
          <w:lang w:val="en-US"/>
        </w:rPr>
        <w:t xml:space="preserve">× </w:t>
      </w:r>
      <w:proofErr w:type="spellStart"/>
      <w:r w:rsidRPr="00D01234">
        <w:rPr>
          <w:rFonts w:ascii="Times New Roman" w:hAnsi="Times New Roman" w:cs="Times New Roman"/>
          <w:color w:val="000000" w:themeColor="text1"/>
          <w:lang w:val="en-US"/>
        </w:rPr>
        <w:t>Duch</w:t>
      </w:r>
      <w:proofErr w:type="spellEnd"/>
      <w:r w:rsidRPr="00D01234">
        <w:rPr>
          <w:rFonts w:ascii="Times New Roman" w:hAnsi="Times New Roman" w:cs="Times New Roman"/>
          <w:color w:val="000000" w:themeColor="text1"/>
          <w:lang w:val="en-US"/>
        </w:rPr>
        <w:t xml:space="preserve">) cv. Winter Dawn  under open field conditions of south Gujarat., </w:t>
      </w:r>
      <w:r w:rsidRPr="00D01234">
        <w:rPr>
          <w:rFonts w:ascii="Times New Roman" w:hAnsi="Times New Roman" w:cs="Times New Roman"/>
          <w:i/>
          <w:iCs/>
          <w:color w:val="000000" w:themeColor="text1"/>
          <w:lang w:val="en-US"/>
        </w:rPr>
        <w:t>Agricultural Science Digest</w:t>
      </w:r>
      <w:r w:rsidRPr="00D01234">
        <w:rPr>
          <w:rFonts w:ascii="Times New Roman" w:hAnsi="Times New Roman" w:cs="Times New Roman"/>
          <w:color w:val="000000" w:themeColor="text1"/>
          <w:lang w:val="en-US"/>
        </w:rPr>
        <w:t>.</w:t>
      </w:r>
      <w:r w:rsidRPr="00D01234">
        <w:rPr>
          <w:rFonts w:ascii="Times New Roman" w:hAnsi="Times New Roman" w:cs="Times New Roman"/>
          <w:b/>
          <w:bCs/>
          <w:color w:val="000000" w:themeColor="text1"/>
          <w:lang w:val="en-US"/>
        </w:rPr>
        <w:t>41(2):</w:t>
      </w:r>
      <w:r w:rsidRPr="00D01234">
        <w:rPr>
          <w:rFonts w:ascii="Times New Roman" w:hAnsi="Times New Roman" w:cs="Times New Roman"/>
          <w:color w:val="000000" w:themeColor="text1"/>
          <w:lang w:val="en-US"/>
        </w:rPr>
        <w:t xml:space="preserve"> 329-333 </w:t>
      </w:r>
    </w:p>
    <w:p w14:paraId="752F97D5" w14:textId="77777777" w:rsidR="006B08B0" w:rsidRPr="00D01234" w:rsidRDefault="006B08B0" w:rsidP="003167F4">
      <w:pPr>
        <w:spacing w:after="0" w:line="360" w:lineRule="auto"/>
        <w:ind w:left="567" w:hanging="567"/>
        <w:contextualSpacing/>
        <w:rPr>
          <w:rFonts w:ascii="Times New Roman" w:hAnsi="Times New Roman" w:cs="Times New Roman"/>
          <w:b/>
          <w:color w:val="000000" w:themeColor="text1"/>
        </w:rPr>
      </w:pPr>
      <w:r w:rsidRPr="00D01234">
        <w:rPr>
          <w:rFonts w:ascii="Times New Roman" w:hAnsi="Times New Roman" w:cs="Times New Roman"/>
          <w:color w:val="000000" w:themeColor="text1"/>
          <w:lang w:val="en-US"/>
        </w:rPr>
        <w:t>Rathod, Patel &amp; Chakraborty (2024</w:t>
      </w:r>
      <w:proofErr w:type="gramStart"/>
      <w:r w:rsidRPr="00D01234">
        <w:rPr>
          <w:rFonts w:ascii="Times New Roman" w:hAnsi="Times New Roman" w:cs="Times New Roman"/>
          <w:color w:val="000000" w:themeColor="text1"/>
          <w:lang w:val="en-US"/>
        </w:rPr>
        <w:t>).</w:t>
      </w:r>
      <w:r w:rsidRPr="00D01234">
        <w:rPr>
          <w:rFonts w:ascii="Times New Roman" w:hAnsi="Times New Roman" w:cs="Times New Roman"/>
          <w:color w:val="000000" w:themeColor="text1"/>
        </w:rPr>
        <w:t>Field</w:t>
      </w:r>
      <w:proofErr w:type="gramEnd"/>
      <w:r w:rsidRPr="00D01234">
        <w:rPr>
          <w:rFonts w:ascii="Times New Roman" w:hAnsi="Times New Roman" w:cs="Times New Roman"/>
          <w:color w:val="000000" w:themeColor="text1"/>
        </w:rPr>
        <w:t xml:space="preserve"> assessment of growth regulators on yield and economics of strawberry: a south Gujarat perspective. </w:t>
      </w:r>
      <w:r w:rsidRPr="00D01234">
        <w:rPr>
          <w:rFonts w:ascii="Times New Roman" w:hAnsi="Times New Roman" w:cs="Times New Roman"/>
          <w:i/>
          <w:iCs/>
          <w:color w:val="000000" w:themeColor="text1"/>
        </w:rPr>
        <w:t>Plant Archives</w:t>
      </w:r>
      <w:r w:rsidRPr="00D01234">
        <w:rPr>
          <w:rFonts w:ascii="Times New Roman" w:hAnsi="Times New Roman" w:cs="Times New Roman"/>
          <w:b/>
          <w:bCs/>
          <w:color w:val="000000" w:themeColor="text1"/>
        </w:rPr>
        <w:t>24(2):</w:t>
      </w:r>
      <w:r w:rsidRPr="00D01234">
        <w:rPr>
          <w:rFonts w:ascii="Times New Roman" w:hAnsi="Times New Roman" w:cs="Times New Roman"/>
          <w:color w:val="000000" w:themeColor="text1"/>
        </w:rPr>
        <w:t>1656-1660.</w:t>
      </w:r>
    </w:p>
    <w:p w14:paraId="3DE0B8CB"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r w:rsidRPr="00B63543">
        <w:rPr>
          <w:rFonts w:ascii="Times New Roman" w:hAnsi="Times New Roman" w:cs="Times New Roman"/>
          <w:color w:val="000000" w:themeColor="text1"/>
          <w:lang w:val="en-US"/>
        </w:rPr>
        <w:t xml:space="preserve">Roussos </w:t>
      </w:r>
      <w:proofErr w:type="gramStart"/>
      <w:r w:rsidRPr="00B63543">
        <w:rPr>
          <w:rFonts w:ascii="Times New Roman" w:hAnsi="Times New Roman" w:cs="Times New Roman"/>
          <w:color w:val="000000" w:themeColor="text1"/>
          <w:lang w:val="en-US"/>
        </w:rPr>
        <w:t>P.A</w:t>
      </w:r>
      <w:proofErr w:type="gramEnd"/>
      <w:r w:rsidRPr="00B63543">
        <w:rPr>
          <w:rFonts w:ascii="Times New Roman" w:hAnsi="Times New Roman" w:cs="Times New Roman"/>
          <w:color w:val="000000" w:themeColor="text1"/>
          <w:lang w:val="en-US"/>
        </w:rPr>
        <w:t xml:space="preserve">, </w:t>
      </w:r>
      <w:proofErr w:type="spellStart"/>
      <w:r w:rsidRPr="00B63543">
        <w:rPr>
          <w:rFonts w:ascii="Times New Roman" w:hAnsi="Times New Roman" w:cs="Times New Roman"/>
          <w:color w:val="000000" w:themeColor="text1"/>
          <w:lang w:val="en-US"/>
        </w:rPr>
        <w:t>Denaxa</w:t>
      </w:r>
      <w:proofErr w:type="spellEnd"/>
      <w:r w:rsidRPr="00B63543">
        <w:rPr>
          <w:rFonts w:ascii="Times New Roman" w:hAnsi="Times New Roman" w:cs="Times New Roman"/>
          <w:color w:val="000000" w:themeColor="text1"/>
          <w:lang w:val="en-US"/>
        </w:rPr>
        <w:t xml:space="preserve"> N.K. and Dam Vakaris T.(2009).Strawberry fruit quality</w:t>
      </w:r>
      <w:r w:rsidRPr="00D01234">
        <w:rPr>
          <w:rFonts w:ascii="Times New Roman" w:hAnsi="Times New Roman" w:cs="Times New Roman"/>
          <w:color w:val="000000" w:themeColor="text1"/>
          <w:lang w:val="en-US"/>
        </w:rPr>
        <w:t xml:space="preserve"> attributes after application of plants growth stimulating compound. </w:t>
      </w:r>
      <w:r w:rsidRPr="00D01234">
        <w:rPr>
          <w:rFonts w:ascii="Times New Roman" w:hAnsi="Times New Roman" w:cs="Times New Roman"/>
          <w:i/>
          <w:iCs/>
          <w:color w:val="000000" w:themeColor="text1"/>
          <w:lang w:val="en-US"/>
        </w:rPr>
        <w:t>Scientia Horticulturae</w:t>
      </w:r>
      <w:r w:rsidRPr="00D01234">
        <w:rPr>
          <w:rFonts w:ascii="Times New Roman" w:hAnsi="Times New Roman" w:cs="Times New Roman"/>
          <w:color w:val="000000" w:themeColor="text1"/>
          <w:lang w:val="en-US"/>
        </w:rPr>
        <w:t>.</w:t>
      </w:r>
      <w:r w:rsidRPr="00EF5967">
        <w:rPr>
          <w:rFonts w:ascii="Times New Roman" w:hAnsi="Times New Roman" w:cs="Times New Roman"/>
          <w:b/>
          <w:bCs/>
          <w:color w:val="000000" w:themeColor="text1"/>
          <w:lang w:val="en-US"/>
        </w:rPr>
        <w:t>119(2):</w:t>
      </w:r>
      <w:r w:rsidRPr="00D01234">
        <w:rPr>
          <w:rFonts w:ascii="Times New Roman" w:hAnsi="Times New Roman" w:cs="Times New Roman"/>
          <w:color w:val="000000" w:themeColor="text1"/>
          <w:lang w:val="en-US"/>
        </w:rPr>
        <w:t>138-146-113.</w:t>
      </w:r>
    </w:p>
    <w:p w14:paraId="711E2BAB" w14:textId="77777777" w:rsidR="006B08B0" w:rsidRPr="00D01234" w:rsidRDefault="006B08B0" w:rsidP="003167F4">
      <w:pPr>
        <w:spacing w:after="0" w:line="360" w:lineRule="auto"/>
        <w:ind w:left="567" w:hanging="567"/>
        <w:contextualSpacing/>
        <w:rPr>
          <w:rFonts w:ascii="Times New Roman" w:hAnsi="Times New Roman" w:cs="Times New Roman"/>
          <w:i/>
          <w:iCs/>
          <w:color w:val="000000" w:themeColor="text1"/>
        </w:rPr>
      </w:pPr>
      <w:r w:rsidRPr="00D01234">
        <w:rPr>
          <w:rFonts w:ascii="Times New Roman" w:hAnsi="Times New Roman" w:cs="Times New Roman"/>
          <w:color w:val="000000" w:themeColor="text1"/>
        </w:rPr>
        <w:t>Singh Alok, Singh Dilip RK, Piloo Ng., Singh NO, Devi NS &amp; Singh SR. (2022). Effect of GA</w:t>
      </w:r>
      <w:r w:rsidRPr="003B3098">
        <w:rPr>
          <w:rFonts w:ascii="Times New Roman" w:hAnsi="Times New Roman" w:cs="Times New Roman"/>
          <w:color w:val="000000" w:themeColor="text1"/>
          <w:vertAlign w:val="subscript"/>
        </w:rPr>
        <w:t>3</w:t>
      </w:r>
      <w:r w:rsidRPr="00D01234">
        <w:rPr>
          <w:rFonts w:ascii="Times New Roman" w:hAnsi="Times New Roman" w:cs="Times New Roman"/>
          <w:color w:val="000000" w:themeColor="text1"/>
        </w:rPr>
        <w:t xml:space="preserve"> and NAA on yield and benefit: cost ratio of strawberry </w:t>
      </w:r>
      <w:r w:rsidRPr="003B3098">
        <w:rPr>
          <w:rFonts w:ascii="Times New Roman" w:hAnsi="Times New Roman" w:cs="Times New Roman"/>
          <w:i/>
          <w:iCs/>
          <w:color w:val="000000" w:themeColor="text1"/>
        </w:rPr>
        <w:t xml:space="preserve">(Fragaria </w:t>
      </w:r>
      <w:proofErr w:type="spellStart"/>
      <w:r w:rsidRPr="003B3098">
        <w:rPr>
          <w:rFonts w:ascii="Times New Roman" w:hAnsi="Times New Roman" w:cs="Times New Roman"/>
          <w:i/>
          <w:iCs/>
          <w:color w:val="000000" w:themeColor="text1"/>
        </w:rPr>
        <w:t>xananassa</w:t>
      </w:r>
      <w:proofErr w:type="spellEnd"/>
      <w:r w:rsidRPr="003B3098">
        <w:rPr>
          <w:rFonts w:ascii="Times New Roman" w:hAnsi="Times New Roman" w:cs="Times New Roman"/>
          <w:i/>
          <w:iCs/>
          <w:color w:val="000000" w:themeColor="text1"/>
        </w:rPr>
        <w:t xml:space="preserve"> </w:t>
      </w:r>
      <w:proofErr w:type="spellStart"/>
      <w:r w:rsidRPr="003B3098">
        <w:rPr>
          <w:rFonts w:ascii="Times New Roman" w:hAnsi="Times New Roman" w:cs="Times New Roman"/>
          <w:color w:val="000000" w:themeColor="text1"/>
        </w:rPr>
        <w:t>Duch</w:t>
      </w:r>
      <w:proofErr w:type="spellEnd"/>
      <w:r w:rsidRPr="003B3098">
        <w:rPr>
          <w:rFonts w:ascii="Times New Roman" w:hAnsi="Times New Roman" w:cs="Times New Roman"/>
          <w:i/>
          <w:iCs/>
          <w:color w:val="000000" w:themeColor="text1"/>
        </w:rPr>
        <w:t>.)</w:t>
      </w:r>
      <w:r w:rsidRPr="00D01234">
        <w:rPr>
          <w:rFonts w:ascii="Times New Roman" w:hAnsi="Times New Roman" w:cs="Times New Roman"/>
          <w:color w:val="000000" w:themeColor="text1"/>
        </w:rPr>
        <w:t xml:space="preserve"> cv. Chandler under the</w:t>
      </w:r>
      <w:r w:rsidRPr="005A02E3">
        <w:rPr>
          <w:rFonts w:ascii="Times New Roman" w:hAnsi="Times New Roman" w:cs="Times New Roman"/>
          <w:color w:val="000000" w:themeColor="text1"/>
        </w:rPr>
        <w:t xml:space="preserve"> open condition of Manipur</w:t>
      </w:r>
      <w:r w:rsidRPr="005A02E3">
        <w:rPr>
          <w:rFonts w:ascii="Times New Roman" w:hAnsi="Times New Roman" w:cs="Times New Roman"/>
          <w:i/>
          <w:iCs/>
          <w:color w:val="000000" w:themeColor="text1"/>
        </w:rPr>
        <w:t xml:space="preserve">. Journal of </w:t>
      </w:r>
      <w:r w:rsidRPr="00D01234">
        <w:rPr>
          <w:rFonts w:ascii="Times New Roman" w:hAnsi="Times New Roman" w:cs="Times New Roman"/>
          <w:i/>
          <w:iCs/>
          <w:color w:val="000000" w:themeColor="text1"/>
        </w:rPr>
        <w:t>Agriculture and Ecology</w:t>
      </w:r>
      <w:r w:rsidRPr="00D01234">
        <w:rPr>
          <w:rFonts w:ascii="Times New Roman" w:hAnsi="Times New Roman" w:cs="Times New Roman"/>
          <w:color w:val="000000" w:themeColor="text1"/>
        </w:rPr>
        <w:t>,</w:t>
      </w:r>
      <w:r w:rsidRPr="00EF5967">
        <w:rPr>
          <w:rFonts w:ascii="Times New Roman" w:hAnsi="Times New Roman" w:cs="Times New Roman"/>
          <w:b/>
          <w:bCs/>
          <w:color w:val="000000" w:themeColor="text1"/>
        </w:rPr>
        <w:t>14</w:t>
      </w:r>
      <w:r w:rsidRPr="00D01234">
        <w:rPr>
          <w:rFonts w:ascii="Times New Roman" w:hAnsi="Times New Roman" w:cs="Times New Roman"/>
          <w:color w:val="000000" w:themeColor="text1"/>
        </w:rPr>
        <w:t>:93-98</w:t>
      </w:r>
      <w:r w:rsidRPr="00D01234">
        <w:rPr>
          <w:rFonts w:ascii="Times New Roman" w:hAnsi="Times New Roman" w:cs="Times New Roman"/>
          <w:i/>
          <w:iCs/>
          <w:color w:val="000000" w:themeColor="text1"/>
        </w:rPr>
        <w:t xml:space="preserve">; </w:t>
      </w:r>
    </w:p>
    <w:p w14:paraId="2D7E3CDA"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proofErr w:type="spellStart"/>
      <w:r w:rsidRPr="00B63543">
        <w:rPr>
          <w:rFonts w:ascii="Times New Roman" w:hAnsi="Times New Roman" w:cs="Times New Roman"/>
          <w:color w:val="000000" w:themeColor="text1"/>
        </w:rPr>
        <w:t>Sukhatme</w:t>
      </w:r>
      <w:proofErr w:type="spellEnd"/>
      <w:r w:rsidRPr="00B63543">
        <w:rPr>
          <w:rFonts w:ascii="Times New Roman" w:hAnsi="Times New Roman" w:cs="Times New Roman"/>
          <w:color w:val="000000" w:themeColor="text1"/>
        </w:rPr>
        <w:t xml:space="preserve">, P.V. and </w:t>
      </w:r>
      <w:proofErr w:type="spellStart"/>
      <w:r w:rsidRPr="00B63543">
        <w:rPr>
          <w:rFonts w:ascii="Times New Roman" w:hAnsi="Times New Roman" w:cs="Times New Roman"/>
          <w:color w:val="000000" w:themeColor="text1"/>
        </w:rPr>
        <w:t>Panse</w:t>
      </w:r>
      <w:proofErr w:type="spellEnd"/>
      <w:r w:rsidRPr="00B63543">
        <w:rPr>
          <w:rFonts w:ascii="Times New Roman" w:hAnsi="Times New Roman" w:cs="Times New Roman"/>
          <w:color w:val="000000" w:themeColor="text1"/>
        </w:rPr>
        <w:t>, V.G</w:t>
      </w:r>
      <w:r w:rsidRPr="00D01234">
        <w:rPr>
          <w:rFonts w:ascii="Times New Roman" w:hAnsi="Times New Roman" w:cs="Times New Roman"/>
          <w:color w:val="000000" w:themeColor="text1"/>
        </w:rPr>
        <w:t xml:space="preserve"> (1995). Statistical methods of agricultural workers. Indian Council of Agriculture Research, New </w:t>
      </w:r>
      <w:bookmarkEnd w:id="15"/>
      <w:r w:rsidRPr="00D01234">
        <w:rPr>
          <w:rFonts w:ascii="Times New Roman" w:hAnsi="Times New Roman" w:cs="Times New Roman"/>
          <w:color w:val="000000" w:themeColor="text1"/>
        </w:rPr>
        <w:t>Delhi.</w:t>
      </w:r>
    </w:p>
    <w:p w14:paraId="5EF1493D"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r w:rsidRPr="00D01234">
        <w:rPr>
          <w:rFonts w:ascii="Times New Roman" w:hAnsi="Times New Roman" w:cs="Times New Roman"/>
          <w:color w:val="000000" w:themeColor="text1"/>
        </w:rPr>
        <w:t xml:space="preserve">U.S. Department of Agriculture, Food and Nutrition Service. (2019). </w:t>
      </w:r>
      <w:r w:rsidRPr="00D01234">
        <w:rPr>
          <w:rFonts w:ascii="Times New Roman" w:hAnsi="Times New Roman" w:cs="Times New Roman"/>
          <w:color w:val="000000" w:themeColor="text1"/>
          <w:lang w:val="en-US"/>
        </w:rPr>
        <w:t xml:space="preserve">Food Data Central: Food details [Nutrient data]. Retrieved February 14, 2025. </w:t>
      </w:r>
      <w:r w:rsidRPr="00BE7CBE">
        <w:rPr>
          <w:rFonts w:ascii="Times New Roman" w:hAnsi="Times New Roman" w:cs="Times New Roman"/>
          <w:color w:val="000000" w:themeColor="text1"/>
          <w:lang w:val="en-US"/>
        </w:rPr>
        <w:t>https://fdc.nal.usda.gov/fooddetails/747448/nutrients</w:t>
      </w:r>
    </w:p>
    <w:p w14:paraId="6993A564"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rPr>
        <w:t xml:space="preserve">Vishal, Bahadur V., &amp; Manjeet. (2023). Impact of Plant Growth Regulators on Growth, Yield and Quality of Strawberry </w:t>
      </w:r>
      <w:r w:rsidRPr="00D01234">
        <w:rPr>
          <w:rFonts w:ascii="Times New Roman" w:hAnsi="Times New Roman" w:cs="Times New Roman"/>
          <w:i/>
          <w:iCs/>
          <w:color w:val="000000" w:themeColor="text1"/>
        </w:rPr>
        <w:t xml:space="preserve">(Fragaria × </w:t>
      </w:r>
      <w:proofErr w:type="spellStart"/>
      <w:r w:rsidRPr="00D01234">
        <w:rPr>
          <w:rFonts w:ascii="Times New Roman" w:hAnsi="Times New Roman" w:cs="Times New Roman"/>
          <w:i/>
          <w:iCs/>
          <w:color w:val="000000" w:themeColor="text1"/>
        </w:rPr>
        <w:t>ananassa</w:t>
      </w:r>
      <w:proofErr w:type="spellEnd"/>
      <w:r w:rsidRPr="00D01234">
        <w:rPr>
          <w:rFonts w:ascii="Times New Roman" w:hAnsi="Times New Roman" w:cs="Times New Roman"/>
          <w:color w:val="000000" w:themeColor="text1"/>
        </w:rPr>
        <w:t xml:space="preserve"> </w:t>
      </w:r>
      <w:proofErr w:type="spellStart"/>
      <w:r w:rsidRPr="00D01234">
        <w:rPr>
          <w:rFonts w:ascii="Times New Roman" w:hAnsi="Times New Roman" w:cs="Times New Roman"/>
          <w:color w:val="000000" w:themeColor="text1"/>
        </w:rPr>
        <w:t>Duch</w:t>
      </w:r>
      <w:proofErr w:type="spellEnd"/>
      <w:r w:rsidRPr="00D01234">
        <w:rPr>
          <w:rFonts w:ascii="Times New Roman" w:hAnsi="Times New Roman" w:cs="Times New Roman"/>
          <w:color w:val="000000" w:themeColor="text1"/>
        </w:rPr>
        <w:t>.) cv. Winter Dawn. </w:t>
      </w:r>
      <w:r w:rsidRPr="00D01234">
        <w:rPr>
          <w:rFonts w:ascii="Times New Roman" w:hAnsi="Times New Roman" w:cs="Times New Roman"/>
          <w:i/>
          <w:iCs/>
          <w:color w:val="000000" w:themeColor="text1"/>
        </w:rPr>
        <w:t>International Journal of Plant &amp; Soil Science</w:t>
      </w:r>
      <w:r w:rsidRPr="00D01234">
        <w:rPr>
          <w:rFonts w:ascii="Times New Roman" w:hAnsi="Times New Roman" w:cs="Times New Roman"/>
          <w:color w:val="000000" w:themeColor="text1"/>
        </w:rPr>
        <w:t>, </w:t>
      </w:r>
      <w:r w:rsidRPr="00EF5967">
        <w:rPr>
          <w:rFonts w:ascii="Times New Roman" w:hAnsi="Times New Roman" w:cs="Times New Roman"/>
          <w:b/>
          <w:bCs/>
          <w:color w:val="000000" w:themeColor="text1"/>
        </w:rPr>
        <w:t>35(19</w:t>
      </w:r>
      <w:r w:rsidRPr="00D01234">
        <w:rPr>
          <w:rFonts w:ascii="Times New Roman" w:hAnsi="Times New Roman" w:cs="Times New Roman"/>
          <w:color w:val="000000" w:themeColor="text1"/>
        </w:rPr>
        <w:t>)</w:t>
      </w:r>
      <w:r>
        <w:rPr>
          <w:rFonts w:ascii="Times New Roman" w:hAnsi="Times New Roman" w:cs="Times New Roman"/>
          <w:color w:val="000000" w:themeColor="text1"/>
        </w:rPr>
        <w:t>:</w:t>
      </w:r>
      <w:r w:rsidRPr="00D01234">
        <w:rPr>
          <w:rFonts w:ascii="Times New Roman" w:hAnsi="Times New Roman" w:cs="Times New Roman"/>
          <w:color w:val="000000" w:themeColor="text1"/>
        </w:rPr>
        <w:t xml:space="preserve"> 31–36.    </w:t>
      </w:r>
    </w:p>
    <w:p w14:paraId="603CCD4F"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647F28">
        <w:rPr>
          <w:rFonts w:ascii="Times New Roman" w:hAnsi="Times New Roman" w:cs="Times New Roman"/>
          <w:color w:val="000000" w:themeColor="text1"/>
        </w:rPr>
        <w:t xml:space="preserve">Vishal VC, </w:t>
      </w:r>
      <w:proofErr w:type="spellStart"/>
      <w:r w:rsidRPr="00647F28">
        <w:rPr>
          <w:rFonts w:ascii="Times New Roman" w:hAnsi="Times New Roman" w:cs="Times New Roman"/>
          <w:color w:val="000000" w:themeColor="text1"/>
        </w:rPr>
        <w:t>Thippesha</w:t>
      </w:r>
      <w:proofErr w:type="spellEnd"/>
      <w:r w:rsidRPr="00647F28">
        <w:rPr>
          <w:rFonts w:ascii="Times New Roman" w:hAnsi="Times New Roman" w:cs="Times New Roman"/>
          <w:color w:val="000000" w:themeColor="text1"/>
        </w:rPr>
        <w:t xml:space="preserve"> D., Chethana K, </w:t>
      </w:r>
      <w:proofErr w:type="spellStart"/>
      <w:r w:rsidRPr="00647F28">
        <w:rPr>
          <w:rFonts w:ascii="Times New Roman" w:hAnsi="Times New Roman" w:cs="Times New Roman"/>
          <w:color w:val="000000" w:themeColor="text1"/>
        </w:rPr>
        <w:t>Maheshgowda</w:t>
      </w:r>
      <w:proofErr w:type="spellEnd"/>
      <w:r w:rsidRPr="00647F28">
        <w:rPr>
          <w:rFonts w:ascii="Times New Roman" w:hAnsi="Times New Roman" w:cs="Times New Roman"/>
          <w:color w:val="000000" w:themeColor="text1"/>
        </w:rPr>
        <w:t xml:space="preserve"> BM, </w:t>
      </w:r>
      <w:proofErr w:type="spellStart"/>
      <w:r w:rsidRPr="00647F28">
        <w:rPr>
          <w:rFonts w:ascii="Times New Roman" w:hAnsi="Times New Roman" w:cs="Times New Roman"/>
          <w:color w:val="000000" w:themeColor="text1"/>
        </w:rPr>
        <w:t>Veeresha</w:t>
      </w:r>
      <w:proofErr w:type="spellEnd"/>
      <w:r w:rsidRPr="00647F28">
        <w:rPr>
          <w:rFonts w:ascii="Times New Roman" w:hAnsi="Times New Roman" w:cs="Times New Roman"/>
          <w:color w:val="000000" w:themeColor="text1"/>
        </w:rPr>
        <w:t xml:space="preserve"> BG, &amp; </w:t>
      </w:r>
      <w:proofErr w:type="spellStart"/>
      <w:r w:rsidRPr="00647F28">
        <w:rPr>
          <w:rFonts w:ascii="Times New Roman" w:hAnsi="Times New Roman" w:cs="Times New Roman"/>
          <w:color w:val="000000" w:themeColor="text1"/>
        </w:rPr>
        <w:t>Basavraj</w:t>
      </w:r>
      <w:proofErr w:type="spellEnd"/>
      <w:r w:rsidRPr="00647F28">
        <w:rPr>
          <w:rFonts w:ascii="Times New Roman" w:hAnsi="Times New Roman" w:cs="Times New Roman"/>
          <w:color w:val="000000" w:themeColor="text1"/>
        </w:rPr>
        <w:t xml:space="preserve"> AK (2016). Effect of Various Growth Regulators on Vegetative parameters of strawberry (</w:t>
      </w:r>
      <w:r w:rsidRPr="00647F28">
        <w:rPr>
          <w:rFonts w:ascii="Times New Roman" w:hAnsi="Times New Roman" w:cs="Times New Roman"/>
          <w:i/>
          <w:iCs/>
          <w:color w:val="000000" w:themeColor="text1"/>
        </w:rPr>
        <w:t>Fragaria x</w:t>
      </w:r>
      <w:r w:rsidRPr="00647F28">
        <w:rPr>
          <w:rFonts w:ascii="Times New Roman" w:hAnsi="Times New Roman" w:cs="Times New Roman"/>
          <w:color w:val="000000" w:themeColor="text1"/>
        </w:rPr>
        <w:t xml:space="preserve"> </w:t>
      </w:r>
      <w:proofErr w:type="spellStart"/>
      <w:r w:rsidRPr="00647F28">
        <w:rPr>
          <w:rFonts w:ascii="Times New Roman" w:hAnsi="Times New Roman" w:cs="Times New Roman"/>
          <w:color w:val="000000" w:themeColor="text1"/>
        </w:rPr>
        <w:t>a</w:t>
      </w:r>
      <w:r w:rsidRPr="00647F28">
        <w:rPr>
          <w:rFonts w:ascii="Times New Roman" w:hAnsi="Times New Roman" w:cs="Times New Roman"/>
          <w:i/>
          <w:iCs/>
          <w:color w:val="000000" w:themeColor="text1"/>
        </w:rPr>
        <w:t>nanassa</w:t>
      </w:r>
      <w:proofErr w:type="spellEnd"/>
      <w:r w:rsidRPr="00647F28">
        <w:rPr>
          <w:rFonts w:ascii="Times New Roman" w:hAnsi="Times New Roman" w:cs="Times New Roman"/>
          <w:color w:val="000000" w:themeColor="text1"/>
        </w:rPr>
        <w:t xml:space="preserve"> </w:t>
      </w:r>
      <w:proofErr w:type="spellStart"/>
      <w:r w:rsidRPr="00647F28">
        <w:rPr>
          <w:rFonts w:ascii="Times New Roman" w:hAnsi="Times New Roman" w:cs="Times New Roman"/>
          <w:color w:val="000000" w:themeColor="text1"/>
        </w:rPr>
        <w:t>Duch</w:t>
      </w:r>
      <w:proofErr w:type="spellEnd"/>
      <w:r w:rsidRPr="00647F28">
        <w:rPr>
          <w:rFonts w:ascii="Times New Roman" w:hAnsi="Times New Roman" w:cs="Times New Roman"/>
          <w:color w:val="000000" w:themeColor="text1"/>
        </w:rPr>
        <w:t xml:space="preserve">.) cv. Sujatha. </w:t>
      </w:r>
      <w:r w:rsidRPr="00647F28">
        <w:rPr>
          <w:rFonts w:ascii="Times New Roman" w:hAnsi="Times New Roman" w:cs="Times New Roman"/>
          <w:i/>
          <w:iCs/>
          <w:color w:val="000000" w:themeColor="text1"/>
        </w:rPr>
        <w:t>Research</w:t>
      </w:r>
      <w:r w:rsidRPr="00D01234">
        <w:rPr>
          <w:rFonts w:ascii="Times New Roman" w:hAnsi="Times New Roman" w:cs="Times New Roman"/>
          <w:i/>
          <w:iCs/>
          <w:color w:val="000000" w:themeColor="text1"/>
        </w:rPr>
        <w:t xml:space="preserve"> Journal of Chemical and Environmental Science </w:t>
      </w:r>
      <w:r w:rsidRPr="00EF5967">
        <w:rPr>
          <w:rFonts w:ascii="Times New Roman" w:hAnsi="Times New Roman" w:cs="Times New Roman"/>
          <w:b/>
          <w:bCs/>
          <w:color w:val="000000" w:themeColor="text1"/>
        </w:rPr>
        <w:t>4(4):</w:t>
      </w:r>
      <w:r w:rsidRPr="00D01234">
        <w:rPr>
          <w:rFonts w:ascii="Times New Roman" w:hAnsi="Times New Roman" w:cs="Times New Roman"/>
          <w:color w:val="000000" w:themeColor="text1"/>
        </w:rPr>
        <w:t xml:space="preserve"> 68-71</w:t>
      </w:r>
    </w:p>
    <w:p w14:paraId="179D43B1" w14:textId="77777777" w:rsidR="006B08B0" w:rsidRPr="003465EB" w:rsidRDefault="006B08B0" w:rsidP="003167F4">
      <w:pPr>
        <w:spacing w:after="0" w:line="360" w:lineRule="auto"/>
        <w:ind w:left="567" w:hanging="567"/>
        <w:contextualSpacing/>
        <w:rPr>
          <w:rFonts w:ascii="Times New Roman" w:hAnsi="Times New Roman" w:cs="Times New Roman"/>
          <w:color w:val="000000" w:themeColor="text1"/>
          <w:lang w:val="en-US"/>
        </w:rPr>
      </w:pPr>
      <w:r w:rsidRPr="00D01234">
        <w:rPr>
          <w:rFonts w:ascii="Times New Roman" w:hAnsi="Times New Roman" w:cs="Times New Roman"/>
          <w:color w:val="000000" w:themeColor="text1"/>
          <w:lang w:val="en-US"/>
        </w:rPr>
        <w:t xml:space="preserve">World Population </w:t>
      </w:r>
      <w:proofErr w:type="gramStart"/>
      <w:r w:rsidRPr="00D01234">
        <w:rPr>
          <w:rFonts w:ascii="Times New Roman" w:hAnsi="Times New Roman" w:cs="Times New Roman"/>
          <w:color w:val="000000" w:themeColor="text1"/>
          <w:lang w:val="en-US"/>
        </w:rPr>
        <w:t>Review.(</w:t>
      </w:r>
      <w:proofErr w:type="gramEnd"/>
      <w:r w:rsidRPr="00D01234">
        <w:rPr>
          <w:rFonts w:ascii="Times New Roman" w:hAnsi="Times New Roman" w:cs="Times New Roman"/>
          <w:color w:val="000000" w:themeColor="text1"/>
          <w:lang w:val="en-US"/>
        </w:rPr>
        <w:t>2024). Strawberry production by country 2024. https://worldpopulationreview</w:t>
      </w:r>
      <w:r w:rsidRPr="003465EB">
        <w:rPr>
          <w:rFonts w:ascii="Times New Roman" w:hAnsi="Times New Roman" w:cs="Times New Roman"/>
          <w:color w:val="000000" w:themeColor="text1"/>
          <w:lang w:val="en-US"/>
        </w:rPr>
        <w:t>.com/country-rankings/strawberry-production-by-country</w:t>
      </w:r>
    </w:p>
    <w:p w14:paraId="073A97AC" w14:textId="77777777" w:rsidR="006B08B0" w:rsidRPr="00061CAD" w:rsidRDefault="006B08B0" w:rsidP="003167F4">
      <w:pPr>
        <w:tabs>
          <w:tab w:val="left" w:pos="3573"/>
        </w:tabs>
        <w:spacing w:line="360" w:lineRule="auto"/>
        <w:rPr>
          <w:rFonts w:ascii="Times New Roman" w:hAnsi="Times New Roman" w:cs="Times New Roman"/>
          <w:color w:val="000000" w:themeColor="text1"/>
        </w:rPr>
      </w:pPr>
    </w:p>
    <w:p w14:paraId="6DD96810" w14:textId="77777777" w:rsidR="006818AB" w:rsidRPr="00500488" w:rsidRDefault="006818AB" w:rsidP="003167F4">
      <w:pPr>
        <w:spacing w:line="360" w:lineRule="auto"/>
        <w:rPr>
          <w:rFonts w:ascii="Times New Roman" w:hAnsi="Times New Roman" w:cs="Times New Roman"/>
          <w:b/>
          <w:bCs/>
          <w:color w:val="C00000"/>
          <w:sz w:val="20"/>
          <w:szCs w:val="20"/>
          <w:lang w:val="en-US"/>
        </w:rPr>
      </w:pPr>
    </w:p>
    <w:sectPr w:rsidR="006818AB" w:rsidRPr="00500488" w:rsidSect="006B08B0">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4D4E1" w14:textId="77777777" w:rsidR="0044132B" w:rsidRDefault="0044132B" w:rsidP="006B08B0">
      <w:pPr>
        <w:spacing w:after="0" w:line="240" w:lineRule="auto"/>
      </w:pPr>
      <w:r>
        <w:separator/>
      </w:r>
    </w:p>
  </w:endnote>
  <w:endnote w:type="continuationSeparator" w:id="0">
    <w:p w14:paraId="5FCE4DF5" w14:textId="77777777" w:rsidR="0044132B" w:rsidRDefault="0044132B" w:rsidP="006B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3567" w14:textId="77777777" w:rsidR="00227677" w:rsidRDefault="00227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83C9" w14:textId="77777777" w:rsidR="00227677" w:rsidRDefault="00227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89CA" w14:textId="77777777" w:rsidR="00227677" w:rsidRDefault="0022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01A5D" w14:textId="77777777" w:rsidR="0044132B" w:rsidRDefault="0044132B" w:rsidP="006B08B0">
      <w:pPr>
        <w:spacing w:after="0" w:line="240" w:lineRule="auto"/>
      </w:pPr>
      <w:r>
        <w:separator/>
      </w:r>
    </w:p>
  </w:footnote>
  <w:footnote w:type="continuationSeparator" w:id="0">
    <w:p w14:paraId="2E91187D" w14:textId="77777777" w:rsidR="0044132B" w:rsidRDefault="0044132B" w:rsidP="006B0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4DD8" w14:textId="78520289" w:rsidR="00D07E18" w:rsidRPr="000B27E2" w:rsidRDefault="00227677" w:rsidP="000B27E2">
    <w:pPr>
      <w:pStyle w:val="Header"/>
      <w:jc w:val="both"/>
      <w:rPr>
        <w:rFonts w:ascii="Times New Roman" w:hAnsi="Times New Roman" w:cs="Times New Roman"/>
        <w:sz w:val="18"/>
        <w:szCs w:val="18"/>
        <w:lang w:val="en-US"/>
      </w:rPr>
    </w:pPr>
    <w:r>
      <w:rPr>
        <w:noProof/>
      </w:rPr>
      <w:pict w14:anchorId="7C843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2"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589A" w14:textId="742C397C" w:rsidR="00227677" w:rsidRDefault="00227677">
    <w:pPr>
      <w:pStyle w:val="Header"/>
    </w:pPr>
    <w:r>
      <w:rPr>
        <w:noProof/>
      </w:rPr>
      <w:pict w14:anchorId="6EE22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3"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0012" w14:textId="65B47AA7" w:rsidR="00227677" w:rsidRDefault="00227677">
    <w:pPr>
      <w:pStyle w:val="Header"/>
    </w:pPr>
    <w:r>
      <w:rPr>
        <w:noProof/>
      </w:rPr>
      <w:pict w14:anchorId="4B891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1"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8D3A" w14:textId="1B9DE2E7" w:rsidR="007B2944" w:rsidRPr="00E9759D" w:rsidRDefault="00227677" w:rsidP="00E9759D">
    <w:pPr>
      <w:pStyle w:val="Header"/>
      <w:jc w:val="both"/>
      <w:rPr>
        <w:rFonts w:ascii="Times New Roman" w:hAnsi="Times New Roman" w:cs="Times New Roman"/>
        <w:b/>
        <w:bCs/>
        <w:sz w:val="18"/>
        <w:szCs w:val="18"/>
        <w:lang w:val="en-US"/>
      </w:rPr>
    </w:pPr>
    <w:r>
      <w:rPr>
        <w:noProof/>
      </w:rPr>
      <w:pict w14:anchorId="5BA9C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5" o:spid="_x0000_s2053" type="#_x0000_t136" style="position:absolute;left:0;text-align:left;margin-left:0;margin-top:0;width:538.4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A6EC" w14:textId="1B41B715" w:rsidR="007B2944" w:rsidRDefault="00227677" w:rsidP="00E9759D">
    <w:pPr>
      <w:pStyle w:val="Header"/>
      <w:tabs>
        <w:tab w:val="clear" w:pos="4513"/>
        <w:tab w:val="clear" w:pos="9026"/>
        <w:tab w:val="left" w:pos="1596"/>
      </w:tabs>
      <w:jc w:val="right"/>
      <w:rPr>
        <w:rFonts w:ascii="Times New Roman" w:hAnsi="Times New Roman" w:cs="Times New Roman"/>
        <w:b/>
        <w:bCs/>
        <w:sz w:val="20"/>
        <w:szCs w:val="20"/>
      </w:rPr>
    </w:pPr>
    <w:r>
      <w:rPr>
        <w:noProof/>
      </w:rPr>
      <w:pict w14:anchorId="2117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6" o:spid="_x0000_s2054" type="#_x0000_t136" style="position:absolute;left:0;text-align:left;margin-left:0;margin-top:0;width:538.4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4F7F5971" w14:textId="77777777" w:rsidR="007B2944" w:rsidRPr="00E9759D" w:rsidRDefault="00C5137C" w:rsidP="0045550C">
    <w:pPr>
      <w:pStyle w:val="Header"/>
      <w:tabs>
        <w:tab w:val="clear" w:pos="4513"/>
        <w:tab w:val="clear" w:pos="9026"/>
        <w:tab w:val="left" w:pos="1596"/>
      </w:tabs>
      <w:rPr>
        <w:rFonts w:ascii="Times New Roman" w:hAnsi="Times New Roman" w:cs="Times New Roman"/>
        <w:b/>
        <w:bCs/>
        <w:i/>
        <w:iCs/>
        <w:sz w:val="20"/>
        <w:szCs w:val="20"/>
      </w:rPr>
    </w:pPr>
    <w:r w:rsidRPr="00E9759D">
      <w:rPr>
        <w:rFonts w:ascii="Times New Roman" w:hAnsi="Times New Roman" w:cs="Times New Roman"/>
        <w:b/>
        <w:bCs/>
        <w:sz w:val="20"/>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A52F" w14:textId="73D7D839" w:rsidR="00227677" w:rsidRDefault="00227677">
    <w:pPr>
      <w:pStyle w:val="Header"/>
    </w:pPr>
    <w:r>
      <w:rPr>
        <w:noProof/>
      </w:rPr>
      <w:pict w14:anchorId="783DB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4" o:spid="_x0000_s2052" type="#_x0000_t136" style="position:absolute;margin-left:0;margin-top:0;width:538.4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D11"/>
    <w:rsid w:val="0002219C"/>
    <w:rsid w:val="000323D9"/>
    <w:rsid w:val="00046BC5"/>
    <w:rsid w:val="000477C3"/>
    <w:rsid w:val="0005067F"/>
    <w:rsid w:val="00090129"/>
    <w:rsid w:val="000A436B"/>
    <w:rsid w:val="000B27E2"/>
    <w:rsid w:val="00104435"/>
    <w:rsid w:val="00116D02"/>
    <w:rsid w:val="0017139E"/>
    <w:rsid w:val="001B3CFA"/>
    <w:rsid w:val="001C14A1"/>
    <w:rsid w:val="001C4505"/>
    <w:rsid w:val="001F49F8"/>
    <w:rsid w:val="00200CBA"/>
    <w:rsid w:val="00210963"/>
    <w:rsid w:val="00227677"/>
    <w:rsid w:val="00252A18"/>
    <w:rsid w:val="0025727A"/>
    <w:rsid w:val="002873C3"/>
    <w:rsid w:val="00291636"/>
    <w:rsid w:val="002918F0"/>
    <w:rsid w:val="002E7C16"/>
    <w:rsid w:val="003167F4"/>
    <w:rsid w:val="00342997"/>
    <w:rsid w:val="00345013"/>
    <w:rsid w:val="00354F2A"/>
    <w:rsid w:val="003857E2"/>
    <w:rsid w:val="003A7CBC"/>
    <w:rsid w:val="003E1D63"/>
    <w:rsid w:val="004332C0"/>
    <w:rsid w:val="0043484B"/>
    <w:rsid w:val="0044132B"/>
    <w:rsid w:val="00451953"/>
    <w:rsid w:val="0045550C"/>
    <w:rsid w:val="004620D5"/>
    <w:rsid w:val="00492FBA"/>
    <w:rsid w:val="004A2AC8"/>
    <w:rsid w:val="00500488"/>
    <w:rsid w:val="00500684"/>
    <w:rsid w:val="005009C0"/>
    <w:rsid w:val="0052768D"/>
    <w:rsid w:val="00537F98"/>
    <w:rsid w:val="00550941"/>
    <w:rsid w:val="00567C60"/>
    <w:rsid w:val="005D71DE"/>
    <w:rsid w:val="005F7AC5"/>
    <w:rsid w:val="0061014E"/>
    <w:rsid w:val="0062035A"/>
    <w:rsid w:val="006536BE"/>
    <w:rsid w:val="006644C7"/>
    <w:rsid w:val="006818AB"/>
    <w:rsid w:val="006906F7"/>
    <w:rsid w:val="00696ECD"/>
    <w:rsid w:val="006B08B0"/>
    <w:rsid w:val="006E78F9"/>
    <w:rsid w:val="00720992"/>
    <w:rsid w:val="00795709"/>
    <w:rsid w:val="007B1C6D"/>
    <w:rsid w:val="007B2944"/>
    <w:rsid w:val="007C5B00"/>
    <w:rsid w:val="007E701C"/>
    <w:rsid w:val="0083730A"/>
    <w:rsid w:val="00840986"/>
    <w:rsid w:val="008A1C00"/>
    <w:rsid w:val="008C2BB9"/>
    <w:rsid w:val="00940473"/>
    <w:rsid w:val="00940F64"/>
    <w:rsid w:val="0094117A"/>
    <w:rsid w:val="00943D28"/>
    <w:rsid w:val="0096355D"/>
    <w:rsid w:val="009659AE"/>
    <w:rsid w:val="00981817"/>
    <w:rsid w:val="00984F57"/>
    <w:rsid w:val="009B4E29"/>
    <w:rsid w:val="009B59D2"/>
    <w:rsid w:val="009D0DC5"/>
    <w:rsid w:val="009D72E8"/>
    <w:rsid w:val="009E018B"/>
    <w:rsid w:val="00A22E36"/>
    <w:rsid w:val="00A36090"/>
    <w:rsid w:val="00A42086"/>
    <w:rsid w:val="00A76042"/>
    <w:rsid w:val="00A938CB"/>
    <w:rsid w:val="00A95184"/>
    <w:rsid w:val="00AC2071"/>
    <w:rsid w:val="00AF71E6"/>
    <w:rsid w:val="00B007C5"/>
    <w:rsid w:val="00B03D4F"/>
    <w:rsid w:val="00B31BC7"/>
    <w:rsid w:val="00B45AD5"/>
    <w:rsid w:val="00B653B4"/>
    <w:rsid w:val="00B76F1C"/>
    <w:rsid w:val="00B81207"/>
    <w:rsid w:val="00B91484"/>
    <w:rsid w:val="00B96C2B"/>
    <w:rsid w:val="00BA35B0"/>
    <w:rsid w:val="00BA7450"/>
    <w:rsid w:val="00BB1C93"/>
    <w:rsid w:val="00BB3880"/>
    <w:rsid w:val="00BC1337"/>
    <w:rsid w:val="00BC5780"/>
    <w:rsid w:val="00C373A5"/>
    <w:rsid w:val="00C5137C"/>
    <w:rsid w:val="00C8230C"/>
    <w:rsid w:val="00CD27D2"/>
    <w:rsid w:val="00CD44E1"/>
    <w:rsid w:val="00CD79EE"/>
    <w:rsid w:val="00CF7100"/>
    <w:rsid w:val="00D015C4"/>
    <w:rsid w:val="00D04767"/>
    <w:rsid w:val="00D07E18"/>
    <w:rsid w:val="00D351AA"/>
    <w:rsid w:val="00D361AF"/>
    <w:rsid w:val="00D469EB"/>
    <w:rsid w:val="00D510C4"/>
    <w:rsid w:val="00D61059"/>
    <w:rsid w:val="00D83EC4"/>
    <w:rsid w:val="00D865FB"/>
    <w:rsid w:val="00D92ED3"/>
    <w:rsid w:val="00D97C6B"/>
    <w:rsid w:val="00DA67D2"/>
    <w:rsid w:val="00DE3A6E"/>
    <w:rsid w:val="00DF7E7A"/>
    <w:rsid w:val="00E117A2"/>
    <w:rsid w:val="00E12A45"/>
    <w:rsid w:val="00E20E10"/>
    <w:rsid w:val="00E374F0"/>
    <w:rsid w:val="00E44063"/>
    <w:rsid w:val="00E47051"/>
    <w:rsid w:val="00E56D11"/>
    <w:rsid w:val="00E7569F"/>
    <w:rsid w:val="00E84110"/>
    <w:rsid w:val="00EA29E3"/>
    <w:rsid w:val="00EC0557"/>
    <w:rsid w:val="00EF3F59"/>
    <w:rsid w:val="00F23E8B"/>
    <w:rsid w:val="00F36FA6"/>
    <w:rsid w:val="00F5665B"/>
    <w:rsid w:val="00F87D9A"/>
    <w:rsid w:val="00FA4DC4"/>
    <w:rsid w:val="00FB09BE"/>
    <w:rsid w:val="00FB0D39"/>
    <w:rsid w:val="00FB1898"/>
    <w:rsid w:val="00FC0AD1"/>
    <w:rsid w:val="00FC48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644871"/>
  <w15:docId w15:val="{F111DC45-374A-4FC6-A8C7-1A501B81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D11"/>
  </w:style>
  <w:style w:type="paragraph" w:styleId="Heading1">
    <w:name w:val="heading 1"/>
    <w:basedOn w:val="Normal"/>
    <w:next w:val="Normal"/>
    <w:link w:val="Heading1Char"/>
    <w:uiPriority w:val="9"/>
    <w:qFormat/>
    <w:rsid w:val="00E56D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6D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6D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6D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6D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6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D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6D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6D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6D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6D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6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D11"/>
    <w:rPr>
      <w:rFonts w:eastAsiaTheme="majorEastAsia" w:cstheme="majorBidi"/>
      <w:color w:val="272727" w:themeColor="text1" w:themeTint="D8"/>
    </w:rPr>
  </w:style>
  <w:style w:type="paragraph" w:styleId="Title">
    <w:name w:val="Title"/>
    <w:basedOn w:val="Normal"/>
    <w:next w:val="Normal"/>
    <w:link w:val="TitleChar"/>
    <w:uiPriority w:val="10"/>
    <w:qFormat/>
    <w:rsid w:val="00E56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D11"/>
    <w:pPr>
      <w:spacing w:before="160"/>
      <w:jc w:val="center"/>
    </w:pPr>
    <w:rPr>
      <w:i/>
      <w:iCs/>
      <w:color w:val="404040" w:themeColor="text1" w:themeTint="BF"/>
    </w:rPr>
  </w:style>
  <w:style w:type="character" w:customStyle="1" w:styleId="QuoteChar">
    <w:name w:val="Quote Char"/>
    <w:basedOn w:val="DefaultParagraphFont"/>
    <w:link w:val="Quote"/>
    <w:uiPriority w:val="29"/>
    <w:rsid w:val="00E56D11"/>
    <w:rPr>
      <w:i/>
      <w:iCs/>
      <w:color w:val="404040" w:themeColor="text1" w:themeTint="BF"/>
    </w:rPr>
  </w:style>
  <w:style w:type="paragraph" w:styleId="ListParagraph">
    <w:name w:val="List Paragraph"/>
    <w:basedOn w:val="Normal"/>
    <w:uiPriority w:val="34"/>
    <w:qFormat/>
    <w:rsid w:val="00E56D11"/>
    <w:pPr>
      <w:ind w:left="720"/>
      <w:contextualSpacing/>
    </w:pPr>
  </w:style>
  <w:style w:type="character" w:styleId="IntenseEmphasis">
    <w:name w:val="Intense Emphasis"/>
    <w:basedOn w:val="DefaultParagraphFont"/>
    <w:uiPriority w:val="21"/>
    <w:qFormat/>
    <w:rsid w:val="00E56D11"/>
    <w:rPr>
      <w:i/>
      <w:iCs/>
      <w:color w:val="2F5496" w:themeColor="accent1" w:themeShade="BF"/>
    </w:rPr>
  </w:style>
  <w:style w:type="paragraph" w:styleId="IntenseQuote">
    <w:name w:val="Intense Quote"/>
    <w:basedOn w:val="Normal"/>
    <w:next w:val="Normal"/>
    <w:link w:val="IntenseQuoteChar"/>
    <w:uiPriority w:val="30"/>
    <w:qFormat/>
    <w:rsid w:val="00E56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6D11"/>
    <w:rPr>
      <w:i/>
      <w:iCs/>
      <w:color w:val="2F5496" w:themeColor="accent1" w:themeShade="BF"/>
    </w:rPr>
  </w:style>
  <w:style w:type="character" w:styleId="IntenseReference">
    <w:name w:val="Intense Reference"/>
    <w:basedOn w:val="DefaultParagraphFont"/>
    <w:uiPriority w:val="32"/>
    <w:qFormat/>
    <w:rsid w:val="00E56D11"/>
    <w:rPr>
      <w:b/>
      <w:bCs/>
      <w:smallCaps/>
      <w:color w:val="2F5496" w:themeColor="accent1" w:themeShade="BF"/>
      <w:spacing w:val="5"/>
    </w:rPr>
  </w:style>
  <w:style w:type="paragraph" w:styleId="Header">
    <w:name w:val="header"/>
    <w:basedOn w:val="Normal"/>
    <w:link w:val="HeaderChar"/>
    <w:uiPriority w:val="99"/>
    <w:unhideWhenUsed/>
    <w:rsid w:val="00104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35"/>
  </w:style>
  <w:style w:type="table" w:styleId="TableGrid">
    <w:name w:val="Table Grid"/>
    <w:basedOn w:val="TableNormal"/>
    <w:uiPriority w:val="39"/>
    <w:rsid w:val="0010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0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B0"/>
  </w:style>
  <w:style w:type="character" w:styleId="Hyperlink">
    <w:name w:val="Hyperlink"/>
    <w:basedOn w:val="DefaultParagraphFont"/>
    <w:uiPriority w:val="99"/>
    <w:unhideWhenUsed/>
    <w:rsid w:val="00451953"/>
    <w:rPr>
      <w:color w:val="0563C1" w:themeColor="hyperlink"/>
      <w:u w:val="single"/>
    </w:rPr>
  </w:style>
  <w:style w:type="character" w:styleId="UnresolvedMention">
    <w:name w:val="Unresolved Mention"/>
    <w:basedOn w:val="DefaultParagraphFont"/>
    <w:uiPriority w:val="99"/>
    <w:semiHidden/>
    <w:unhideWhenUsed/>
    <w:rsid w:val="0045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C68C0-B8FE-4781-BB3E-FF1268E2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Rausheen Hasan</dc:creator>
  <cp:lastModifiedBy>SDI 1084</cp:lastModifiedBy>
  <cp:revision>20</cp:revision>
  <dcterms:created xsi:type="dcterms:W3CDTF">2025-06-24T03:46:00Z</dcterms:created>
  <dcterms:modified xsi:type="dcterms:W3CDTF">2025-06-25T10:48:00Z</dcterms:modified>
</cp:coreProperties>
</file>