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66422" w14:textId="77777777" w:rsidR="006F6025" w:rsidRPr="006F6025" w:rsidRDefault="006F6025" w:rsidP="006F6025">
      <w:pPr>
        <w:spacing w:before="120" w:after="120" w:line="440" w:lineRule="atLeast"/>
        <w:rPr>
          <w:b/>
          <w:bCs/>
          <w:i/>
          <w:iCs/>
          <w:sz w:val="24"/>
          <w:szCs w:val="24"/>
          <w:u w:val="single"/>
          <w:lang w:val="en-US"/>
        </w:rPr>
      </w:pPr>
      <w:r w:rsidRPr="006F6025">
        <w:rPr>
          <w:b/>
          <w:bCs/>
          <w:i/>
          <w:iCs/>
          <w:sz w:val="24"/>
          <w:szCs w:val="24"/>
          <w:u w:val="single"/>
          <w:lang w:val="en-US"/>
        </w:rPr>
        <w:t>Original Research Article</w:t>
      </w:r>
    </w:p>
    <w:p w14:paraId="2D3D7C2E" w14:textId="77777777" w:rsidR="006F6025" w:rsidRDefault="006F6025" w:rsidP="002A4FF3">
      <w:pPr>
        <w:spacing w:before="120" w:after="120" w:line="440" w:lineRule="atLeast"/>
        <w:rPr>
          <w:b/>
          <w:sz w:val="24"/>
          <w:szCs w:val="24"/>
        </w:rPr>
      </w:pPr>
    </w:p>
    <w:p w14:paraId="04947DF0" w14:textId="34B8B67C" w:rsidR="002A4FF3" w:rsidRDefault="00F867B1" w:rsidP="002A4FF3">
      <w:pPr>
        <w:spacing w:before="120" w:after="120" w:line="440" w:lineRule="atLeast"/>
        <w:rPr>
          <w:b/>
          <w:sz w:val="24"/>
          <w:szCs w:val="24"/>
        </w:rPr>
      </w:pPr>
      <w:r>
        <w:rPr>
          <w:b/>
          <w:sz w:val="24"/>
          <w:szCs w:val="24"/>
        </w:rPr>
        <w:t xml:space="preserve">Poverty trends </w:t>
      </w:r>
      <w:r w:rsidR="00A62177">
        <w:rPr>
          <w:b/>
          <w:sz w:val="24"/>
          <w:szCs w:val="24"/>
        </w:rPr>
        <w:t>and regional disparities in</w:t>
      </w:r>
      <w:r>
        <w:rPr>
          <w:b/>
          <w:sz w:val="24"/>
          <w:szCs w:val="24"/>
        </w:rPr>
        <w:t xml:space="preserve"> </w:t>
      </w:r>
      <w:r w:rsidR="00A62177">
        <w:rPr>
          <w:b/>
          <w:sz w:val="24"/>
          <w:szCs w:val="24"/>
        </w:rPr>
        <w:t>India: A primary</w:t>
      </w:r>
      <w:r>
        <w:rPr>
          <w:b/>
          <w:sz w:val="24"/>
          <w:szCs w:val="24"/>
        </w:rPr>
        <w:t xml:space="preserve"> emphasis </w:t>
      </w:r>
      <w:r w:rsidR="00440755">
        <w:rPr>
          <w:b/>
          <w:sz w:val="24"/>
          <w:szCs w:val="24"/>
        </w:rPr>
        <w:t>on</w:t>
      </w:r>
      <w:r w:rsidR="002A4FF3" w:rsidRPr="00B43206">
        <w:rPr>
          <w:b/>
          <w:sz w:val="24"/>
          <w:szCs w:val="24"/>
        </w:rPr>
        <w:t xml:space="preserve"> Karnataka </w:t>
      </w:r>
    </w:p>
    <w:p w14:paraId="57EDEE5E" w14:textId="77777777" w:rsidR="00841C5E" w:rsidRDefault="00841C5E" w:rsidP="00AC0F10">
      <w:pPr>
        <w:spacing w:before="120" w:after="120" w:line="440" w:lineRule="atLeast"/>
        <w:rPr>
          <w:b/>
          <w:sz w:val="24"/>
          <w:szCs w:val="24"/>
        </w:rPr>
      </w:pPr>
      <w:r>
        <w:rPr>
          <w:b/>
          <w:sz w:val="24"/>
          <w:szCs w:val="24"/>
        </w:rPr>
        <w:t>Abstract</w:t>
      </w:r>
    </w:p>
    <w:p w14:paraId="5DDE6217" w14:textId="77777777" w:rsidR="00841C5E" w:rsidRPr="00C57F4D" w:rsidRDefault="00841C5E" w:rsidP="00752A03">
      <w:pPr>
        <w:spacing w:after="0" w:line="360" w:lineRule="auto"/>
        <w:ind w:firstLine="720"/>
        <w:jc w:val="both"/>
        <w:rPr>
          <w:b/>
          <w:sz w:val="24"/>
          <w:szCs w:val="24"/>
        </w:rPr>
      </w:pPr>
      <w:r w:rsidRPr="00C57F4D">
        <w:rPr>
          <w:sz w:val="24"/>
          <w:szCs w:val="24"/>
        </w:rPr>
        <w:t>In the realm of a rapidly developing and continuously prospering world, poverty remains the most elusive social evil to away with. In fact, for all underdeveloped and developing countries, poverty is one of the innate threats to derail their economic progress and hard-earned social status.</w:t>
      </w:r>
      <w:r w:rsidR="00A62177" w:rsidRPr="00C57F4D">
        <w:rPr>
          <w:sz w:val="24"/>
          <w:szCs w:val="24"/>
        </w:rPr>
        <w:t xml:space="preserve"> </w:t>
      </w:r>
      <w:r w:rsidR="00543CB3" w:rsidRPr="00C57F4D">
        <w:rPr>
          <w:sz w:val="24"/>
          <w:szCs w:val="24"/>
        </w:rPr>
        <w:t>Poverty is marked by multidimensional deprivation and displays considerable regional variation, with certain states facing chronic levels of socio-economic vulnerability. Particularly in rural areas, poverty remains pronounced due to insufficient access to essential services, unstable employment</w:t>
      </w:r>
      <w:r w:rsidR="001D01AA" w:rsidRPr="00C57F4D">
        <w:rPr>
          <w:sz w:val="24"/>
          <w:szCs w:val="24"/>
        </w:rPr>
        <w:t xml:space="preserve"> and poor infrastructure and </w:t>
      </w:r>
      <w:r w:rsidR="00543CB3" w:rsidRPr="00C57F4D">
        <w:rPr>
          <w:sz w:val="24"/>
          <w:szCs w:val="24"/>
        </w:rPr>
        <w:t>structural challe</w:t>
      </w:r>
      <w:r w:rsidR="001D01AA" w:rsidRPr="00C57F4D">
        <w:rPr>
          <w:sz w:val="24"/>
          <w:szCs w:val="24"/>
        </w:rPr>
        <w:t xml:space="preserve">nges such as income inequality and educational disparities </w:t>
      </w:r>
      <w:r w:rsidR="00434D35">
        <w:rPr>
          <w:sz w:val="24"/>
          <w:szCs w:val="24"/>
        </w:rPr>
        <w:t>persis</w:t>
      </w:r>
      <w:bookmarkStart w:id="0" w:name="_GoBack"/>
      <w:bookmarkEnd w:id="0"/>
      <w:r w:rsidR="00434D35">
        <w:rPr>
          <w:sz w:val="24"/>
          <w:szCs w:val="24"/>
        </w:rPr>
        <w:t>t in the country</w:t>
      </w:r>
      <w:r w:rsidR="001D01AA" w:rsidRPr="00C57F4D">
        <w:rPr>
          <w:sz w:val="24"/>
          <w:szCs w:val="24"/>
        </w:rPr>
        <w:t xml:space="preserve">. Thus, </w:t>
      </w:r>
      <w:r w:rsidR="00543CB3" w:rsidRPr="00C57F4D">
        <w:rPr>
          <w:sz w:val="24"/>
          <w:szCs w:val="24"/>
        </w:rPr>
        <w:t>comprehensive and context-specific understanding of poverty dynamics is crucial for formulating effective and evidence-driven policy solutions.</w:t>
      </w:r>
      <w:r w:rsidR="00C57F4D" w:rsidRPr="00C57F4D">
        <w:rPr>
          <w:sz w:val="24"/>
          <w:szCs w:val="24"/>
        </w:rPr>
        <w:t xml:space="preserve"> Hence, t</w:t>
      </w:r>
      <w:r w:rsidR="00A62177" w:rsidRPr="00C57F4D">
        <w:rPr>
          <w:sz w:val="24"/>
          <w:szCs w:val="24"/>
        </w:rPr>
        <w:t xml:space="preserve">o </w:t>
      </w:r>
      <w:r w:rsidR="00C57F4D" w:rsidRPr="00C57F4D">
        <w:rPr>
          <w:sz w:val="24"/>
          <w:szCs w:val="24"/>
        </w:rPr>
        <w:t xml:space="preserve">understand these </w:t>
      </w:r>
      <w:r w:rsidR="00EA01B3" w:rsidRPr="00C57F4D">
        <w:rPr>
          <w:sz w:val="24"/>
          <w:szCs w:val="24"/>
        </w:rPr>
        <w:t>poverty trends in India and Karnataka as focused consideration</w:t>
      </w:r>
      <w:r w:rsidR="00A62177" w:rsidRPr="00C57F4D">
        <w:rPr>
          <w:sz w:val="24"/>
          <w:szCs w:val="24"/>
        </w:rPr>
        <w:t xml:space="preserve"> </w:t>
      </w:r>
      <w:r w:rsidR="00EA01B3" w:rsidRPr="00C57F4D">
        <w:rPr>
          <w:sz w:val="24"/>
          <w:szCs w:val="24"/>
        </w:rPr>
        <w:t xml:space="preserve">the study has </w:t>
      </w:r>
      <w:r w:rsidR="00DF1139" w:rsidRPr="00C57F4D">
        <w:rPr>
          <w:sz w:val="24"/>
          <w:szCs w:val="24"/>
        </w:rPr>
        <w:t xml:space="preserve">been conducted by using </w:t>
      </w:r>
      <w:r w:rsidR="00EA01B3" w:rsidRPr="00C57F4D">
        <w:rPr>
          <w:sz w:val="24"/>
          <w:szCs w:val="24"/>
        </w:rPr>
        <w:t xml:space="preserve">secondary data </w:t>
      </w:r>
      <w:r w:rsidR="00DF1139" w:rsidRPr="00C57F4D">
        <w:rPr>
          <w:sz w:val="24"/>
          <w:szCs w:val="24"/>
        </w:rPr>
        <w:t xml:space="preserve">and the data </w:t>
      </w:r>
      <w:r w:rsidR="0053574E" w:rsidRPr="00C57F4D">
        <w:rPr>
          <w:sz w:val="24"/>
          <w:szCs w:val="24"/>
        </w:rPr>
        <w:t xml:space="preserve">was analysed using </w:t>
      </w:r>
      <w:r w:rsidR="00DF1139" w:rsidRPr="00C57F4D">
        <w:rPr>
          <w:sz w:val="24"/>
          <w:szCs w:val="24"/>
        </w:rPr>
        <w:t xml:space="preserve">statistical analytical tools such as </w:t>
      </w:r>
      <w:r w:rsidR="0053574E" w:rsidRPr="00C57F4D">
        <w:rPr>
          <w:sz w:val="24"/>
          <w:szCs w:val="24"/>
        </w:rPr>
        <w:t xml:space="preserve">descriptive statistics, </w:t>
      </w:r>
      <w:r w:rsidR="0053574E" w:rsidRPr="00C57F4D">
        <w:rPr>
          <w:rFonts w:cs="Times New Roman"/>
          <w:color w:val="auto"/>
          <w:sz w:val="24"/>
          <w:szCs w:val="24"/>
        </w:rPr>
        <w:t>Growth rate analysis, Coefficient of Variation (C.V.)</w:t>
      </w:r>
      <w:r w:rsidR="00C57F4D" w:rsidRPr="00C57F4D">
        <w:rPr>
          <w:rFonts w:cs="Times New Roman"/>
          <w:color w:val="auto"/>
          <w:sz w:val="24"/>
          <w:szCs w:val="24"/>
        </w:rPr>
        <w:t xml:space="preserve">, </w:t>
      </w:r>
      <w:r w:rsidR="0053574E" w:rsidRPr="00C57F4D">
        <w:rPr>
          <w:rFonts w:cs="Times New Roman"/>
          <w:color w:val="auto"/>
          <w:sz w:val="24"/>
          <w:szCs w:val="24"/>
        </w:rPr>
        <w:t xml:space="preserve">Cuddy- Della Valley instability index and to verify the income inequality the </w:t>
      </w:r>
      <w:r w:rsidR="00831201" w:rsidRPr="00C57F4D">
        <w:rPr>
          <w:rFonts w:cs="Times New Roman"/>
          <w:color w:val="auto"/>
          <w:sz w:val="24"/>
          <w:szCs w:val="24"/>
        </w:rPr>
        <w:t>Gini Coefficient a</w:t>
      </w:r>
      <w:r w:rsidR="0053574E" w:rsidRPr="00C57F4D">
        <w:rPr>
          <w:rFonts w:cs="Times New Roman"/>
          <w:color w:val="auto"/>
          <w:sz w:val="24"/>
          <w:szCs w:val="24"/>
        </w:rPr>
        <w:t xml:space="preserve">nd Lorenze curve were used. </w:t>
      </w:r>
      <w:r w:rsidR="00831201" w:rsidRPr="00C57F4D">
        <w:rPr>
          <w:rFonts w:cs="Times New Roman"/>
          <w:color w:val="auto"/>
          <w:sz w:val="24"/>
          <w:szCs w:val="24"/>
        </w:rPr>
        <w:t xml:space="preserve">The results emphasize that </w:t>
      </w:r>
      <w:r w:rsidR="00831201" w:rsidRPr="00C57F4D">
        <w:rPr>
          <w:sz w:val="24"/>
          <w:szCs w:val="24"/>
        </w:rPr>
        <w:t xml:space="preserve">growth rate of poverty in the Karnataka state (-5.45%) and the country (-3.12%) as a whole, the share of rural poor is significantly higher with 71.53 in the state and 80.37 per cent in country than the urban poor causing wide income disparity between rural and urban poor. The </w:t>
      </w:r>
      <w:r w:rsidR="00752A03" w:rsidRPr="00C57F4D">
        <w:rPr>
          <w:sz w:val="24"/>
          <w:szCs w:val="24"/>
        </w:rPr>
        <w:t xml:space="preserve">study </w:t>
      </w:r>
      <w:r w:rsidR="00831201" w:rsidRPr="00C57F4D">
        <w:rPr>
          <w:sz w:val="24"/>
          <w:szCs w:val="24"/>
        </w:rPr>
        <w:t xml:space="preserve">suggests </w:t>
      </w:r>
      <w:r w:rsidR="00752A03" w:rsidRPr="00C57F4D">
        <w:rPr>
          <w:sz w:val="24"/>
          <w:szCs w:val="24"/>
        </w:rPr>
        <w:t>strengthening the integrated approach through various rural development programmes for enhancing employment and income in the rural areas.</w:t>
      </w:r>
    </w:p>
    <w:p w14:paraId="3765F34F" w14:textId="77777777" w:rsidR="00752A03" w:rsidRPr="00C57F4D" w:rsidRDefault="00752A03" w:rsidP="00752A03">
      <w:pPr>
        <w:spacing w:after="0" w:line="360" w:lineRule="auto"/>
        <w:ind w:firstLine="720"/>
        <w:jc w:val="both"/>
        <w:rPr>
          <w:b/>
          <w:sz w:val="24"/>
          <w:szCs w:val="24"/>
        </w:rPr>
      </w:pPr>
      <w:r w:rsidRPr="00C57F4D">
        <w:rPr>
          <w:b/>
          <w:sz w:val="24"/>
          <w:szCs w:val="24"/>
        </w:rPr>
        <w:t>Key words: P</w:t>
      </w:r>
      <w:r w:rsidR="00BB3646" w:rsidRPr="00C57F4D">
        <w:rPr>
          <w:b/>
          <w:sz w:val="24"/>
          <w:szCs w:val="24"/>
        </w:rPr>
        <w:t>overty trends, Income inequality, Regional disparity</w:t>
      </w:r>
    </w:p>
    <w:p w14:paraId="5D33E734" w14:textId="77777777" w:rsidR="00536FFE" w:rsidRPr="00536FFE" w:rsidRDefault="00536FFE" w:rsidP="00536FFE">
      <w:pPr>
        <w:spacing w:before="120" w:after="120" w:line="440" w:lineRule="atLeast"/>
        <w:jc w:val="both"/>
        <w:rPr>
          <w:b/>
          <w:sz w:val="24"/>
          <w:szCs w:val="24"/>
        </w:rPr>
      </w:pPr>
      <w:r w:rsidRPr="00536FFE">
        <w:rPr>
          <w:b/>
          <w:sz w:val="24"/>
          <w:szCs w:val="24"/>
        </w:rPr>
        <w:t>Introduction</w:t>
      </w:r>
    </w:p>
    <w:p w14:paraId="2B399700" w14:textId="77777777" w:rsidR="00536FFE" w:rsidRPr="00D11ABC" w:rsidRDefault="00536FFE" w:rsidP="00536FFE">
      <w:pPr>
        <w:spacing w:before="120" w:after="120" w:line="440" w:lineRule="atLeast"/>
        <w:ind w:firstLine="720"/>
        <w:jc w:val="both"/>
        <w:rPr>
          <w:sz w:val="24"/>
          <w:szCs w:val="24"/>
        </w:rPr>
      </w:pPr>
      <w:r w:rsidRPr="00D11ABC">
        <w:rPr>
          <w:sz w:val="24"/>
          <w:szCs w:val="24"/>
        </w:rPr>
        <w:t xml:space="preserve">Poverty is a </w:t>
      </w:r>
      <w:r>
        <w:rPr>
          <w:sz w:val="24"/>
          <w:szCs w:val="24"/>
        </w:rPr>
        <w:t>complex phenomenon</w:t>
      </w:r>
      <w:r w:rsidRPr="00D11ABC">
        <w:rPr>
          <w:sz w:val="24"/>
          <w:szCs w:val="24"/>
        </w:rPr>
        <w:t xml:space="preserve"> that is influ</w:t>
      </w:r>
      <w:r>
        <w:rPr>
          <w:sz w:val="24"/>
          <w:szCs w:val="24"/>
        </w:rPr>
        <w:t xml:space="preserve">enced by several socio-economic and </w:t>
      </w:r>
      <w:r w:rsidRPr="00D11ABC">
        <w:rPr>
          <w:sz w:val="24"/>
          <w:szCs w:val="24"/>
        </w:rPr>
        <w:t>political circumstances. As quote engraved by Prof. Amartya Sen - poverty is not just lack of money; it is not having the capability to realize one‘s full potential as a h</w:t>
      </w:r>
      <w:r>
        <w:rPr>
          <w:sz w:val="24"/>
          <w:szCs w:val="24"/>
        </w:rPr>
        <w:t>uman being (</w:t>
      </w:r>
      <w:r w:rsidRPr="00E93A86">
        <w:rPr>
          <w:i/>
          <w:sz w:val="24"/>
          <w:szCs w:val="24"/>
        </w:rPr>
        <w:t>Santos, 2017</w:t>
      </w:r>
      <w:r>
        <w:rPr>
          <w:sz w:val="24"/>
          <w:szCs w:val="24"/>
        </w:rPr>
        <w:t>). This</w:t>
      </w:r>
      <w:r w:rsidRPr="00D11ABC">
        <w:rPr>
          <w:sz w:val="24"/>
          <w:szCs w:val="24"/>
        </w:rPr>
        <w:t xml:space="preserve"> means income alone cannot be a measure of poverty</w:t>
      </w:r>
      <w:r>
        <w:rPr>
          <w:sz w:val="24"/>
          <w:szCs w:val="24"/>
        </w:rPr>
        <w:t>,</w:t>
      </w:r>
      <w:r w:rsidRPr="00D11ABC">
        <w:rPr>
          <w:sz w:val="24"/>
          <w:szCs w:val="24"/>
        </w:rPr>
        <w:t xml:space="preserve"> rather than the economic poverty line one can suffer from multiple other elements such as poor health, malnutrition, lack of access to clean water, electricity and limited access to education and much more. Also, </w:t>
      </w:r>
      <w:r w:rsidRPr="00D11ABC">
        <w:rPr>
          <w:sz w:val="24"/>
          <w:szCs w:val="24"/>
        </w:rPr>
        <w:lastRenderedPageBreak/>
        <w:t xml:space="preserve">poverty </w:t>
      </w:r>
      <w:r>
        <w:rPr>
          <w:sz w:val="24"/>
          <w:szCs w:val="24"/>
        </w:rPr>
        <w:t xml:space="preserve">is </w:t>
      </w:r>
      <w:r w:rsidRPr="00D11ABC">
        <w:rPr>
          <w:sz w:val="24"/>
          <w:szCs w:val="24"/>
        </w:rPr>
        <w:t>considered as a vicious circle as it is multidimensional problem and multiple factors are responsible for it which is deprivation in the well-being of an individual (</w:t>
      </w:r>
      <w:proofErr w:type="spellStart"/>
      <w:r w:rsidRPr="00E93A86">
        <w:rPr>
          <w:i/>
          <w:sz w:val="24"/>
          <w:szCs w:val="24"/>
        </w:rPr>
        <w:t>Rohima</w:t>
      </w:r>
      <w:proofErr w:type="spellEnd"/>
      <w:r w:rsidRPr="00E93A86">
        <w:rPr>
          <w:i/>
          <w:sz w:val="24"/>
          <w:szCs w:val="24"/>
        </w:rPr>
        <w:t xml:space="preserve"> et al., 2013</w:t>
      </w:r>
      <w:r>
        <w:rPr>
          <w:sz w:val="24"/>
          <w:szCs w:val="24"/>
        </w:rPr>
        <w:t xml:space="preserve">). </w:t>
      </w:r>
    </w:p>
    <w:p w14:paraId="5B629E0F" w14:textId="77777777" w:rsidR="00536FFE" w:rsidRPr="00D11ABC" w:rsidRDefault="00536FFE" w:rsidP="00536FFE">
      <w:pPr>
        <w:autoSpaceDE w:val="0"/>
        <w:autoSpaceDN w:val="0"/>
        <w:adjustRightInd w:val="0"/>
        <w:spacing w:before="120" w:after="120" w:line="440" w:lineRule="atLeast"/>
        <w:ind w:firstLine="720"/>
        <w:jc w:val="both"/>
        <w:rPr>
          <w:sz w:val="24"/>
          <w:szCs w:val="24"/>
        </w:rPr>
      </w:pPr>
      <w:r w:rsidRPr="00D11ABC">
        <w:rPr>
          <w:sz w:val="24"/>
          <w:szCs w:val="24"/>
        </w:rPr>
        <w:t>According to World Bank Report, it is known that still, 711 million people which is about 10 per cent of the global population are l</w:t>
      </w:r>
      <w:r>
        <w:rPr>
          <w:sz w:val="24"/>
          <w:szCs w:val="24"/>
        </w:rPr>
        <w:t>iving in extreme poverty i.e.,</w:t>
      </w:r>
      <w:r w:rsidRPr="00D11ABC">
        <w:rPr>
          <w:sz w:val="24"/>
          <w:szCs w:val="24"/>
        </w:rPr>
        <w:t xml:space="preserve"> surviving less than the global poverty line of $1.90 per day (</w:t>
      </w:r>
      <w:r w:rsidRPr="00E93A86">
        <w:rPr>
          <w:i/>
          <w:sz w:val="24"/>
          <w:szCs w:val="24"/>
        </w:rPr>
        <w:t>Anonymous, 2021e</w:t>
      </w:r>
      <w:r w:rsidRPr="00D11ABC">
        <w:rPr>
          <w:sz w:val="24"/>
          <w:szCs w:val="24"/>
        </w:rPr>
        <w:t>). According to the report of the Global Multidimensional Poverty Index, globally 1.3 billion people across 109 countries live in acute multidimensional poverty, a</w:t>
      </w:r>
      <w:r>
        <w:rPr>
          <w:sz w:val="24"/>
          <w:szCs w:val="24"/>
        </w:rPr>
        <w:t>mong these 644 million are</w:t>
      </w:r>
      <w:r w:rsidRPr="00D11ABC">
        <w:rPr>
          <w:sz w:val="24"/>
          <w:szCs w:val="24"/>
        </w:rPr>
        <w:t xml:space="preserve"> u</w:t>
      </w:r>
      <w:r>
        <w:rPr>
          <w:sz w:val="24"/>
          <w:szCs w:val="24"/>
        </w:rPr>
        <w:t>nder the category of children fall</w:t>
      </w:r>
      <w:r w:rsidRPr="00D11ABC">
        <w:rPr>
          <w:sz w:val="24"/>
          <w:szCs w:val="24"/>
        </w:rPr>
        <w:t xml:space="preserve"> under the age below 18 years, and other 105 million people are </w:t>
      </w:r>
      <w:r>
        <w:rPr>
          <w:sz w:val="24"/>
          <w:szCs w:val="24"/>
        </w:rPr>
        <w:t xml:space="preserve">of </w:t>
      </w:r>
      <w:r w:rsidRPr="00D11ABC">
        <w:rPr>
          <w:sz w:val="24"/>
          <w:szCs w:val="24"/>
        </w:rPr>
        <w:t xml:space="preserve">old age </w:t>
      </w:r>
      <w:r>
        <w:rPr>
          <w:sz w:val="24"/>
          <w:szCs w:val="24"/>
        </w:rPr>
        <w:t>i.e.,</w:t>
      </w:r>
      <w:r w:rsidRPr="00D11ABC">
        <w:rPr>
          <w:sz w:val="24"/>
          <w:szCs w:val="24"/>
        </w:rPr>
        <w:t xml:space="preserve"> above </w:t>
      </w:r>
      <w:r>
        <w:rPr>
          <w:sz w:val="24"/>
          <w:szCs w:val="24"/>
        </w:rPr>
        <w:t xml:space="preserve">the </w:t>
      </w:r>
      <w:r w:rsidRPr="00D11ABC">
        <w:rPr>
          <w:sz w:val="24"/>
          <w:szCs w:val="24"/>
        </w:rPr>
        <w:t>age of 60. The middle-income countries are the ones who are extremely challenged in poverty where 67 per cent of the population is multidimensionally poor (</w:t>
      </w:r>
      <w:r w:rsidRPr="00E93A86">
        <w:rPr>
          <w:i/>
          <w:sz w:val="24"/>
          <w:szCs w:val="24"/>
        </w:rPr>
        <w:t>Anonymous, 2</w:t>
      </w:r>
      <w:r w:rsidR="0037460A" w:rsidRPr="00E93A86">
        <w:rPr>
          <w:i/>
          <w:sz w:val="24"/>
          <w:szCs w:val="24"/>
        </w:rPr>
        <w:t>021a</w:t>
      </w:r>
      <w:r>
        <w:rPr>
          <w:sz w:val="24"/>
          <w:szCs w:val="24"/>
        </w:rPr>
        <w:t xml:space="preserve">). </w:t>
      </w:r>
      <w:r w:rsidRPr="00D11ABC">
        <w:rPr>
          <w:sz w:val="24"/>
          <w:szCs w:val="24"/>
        </w:rPr>
        <w:t xml:space="preserve">The reduction of poverty is an integral requirement for each nation's sustainable development which helps the advancement of the nation by raising the income levels of the poor by providing </w:t>
      </w:r>
      <w:r>
        <w:rPr>
          <w:sz w:val="24"/>
          <w:szCs w:val="24"/>
        </w:rPr>
        <w:t xml:space="preserve">basic </w:t>
      </w:r>
      <w:r w:rsidRPr="00D11ABC">
        <w:rPr>
          <w:sz w:val="24"/>
          <w:szCs w:val="24"/>
        </w:rPr>
        <w:t xml:space="preserve">necessities. Universally, the extreme poverty rate has declined from 36 per cent </w:t>
      </w:r>
      <w:r>
        <w:rPr>
          <w:sz w:val="24"/>
          <w:szCs w:val="24"/>
        </w:rPr>
        <w:t xml:space="preserve">in 1990 </w:t>
      </w:r>
      <w:r w:rsidRPr="00D11ABC">
        <w:rPr>
          <w:sz w:val="24"/>
          <w:szCs w:val="24"/>
        </w:rPr>
        <w:t xml:space="preserve">to </w:t>
      </w:r>
      <w:r>
        <w:rPr>
          <w:sz w:val="24"/>
          <w:szCs w:val="24"/>
        </w:rPr>
        <w:t xml:space="preserve">10 per cent in 2015. </w:t>
      </w:r>
      <w:r w:rsidRPr="00D11ABC">
        <w:rPr>
          <w:sz w:val="24"/>
          <w:szCs w:val="24"/>
        </w:rPr>
        <w:t xml:space="preserve">In addition, the Covid-19 pandemic has disturbed </w:t>
      </w:r>
      <w:r>
        <w:rPr>
          <w:sz w:val="24"/>
          <w:szCs w:val="24"/>
        </w:rPr>
        <w:t xml:space="preserve">status </w:t>
      </w:r>
      <w:r w:rsidRPr="00D11ABC">
        <w:rPr>
          <w:sz w:val="24"/>
          <w:szCs w:val="24"/>
        </w:rPr>
        <w:t>and caused an economic fallout in the world</w:t>
      </w:r>
      <w:r>
        <w:rPr>
          <w:sz w:val="24"/>
          <w:szCs w:val="24"/>
        </w:rPr>
        <w:t>,</w:t>
      </w:r>
      <w:r w:rsidRPr="00D11ABC">
        <w:rPr>
          <w:sz w:val="24"/>
          <w:szCs w:val="24"/>
        </w:rPr>
        <w:t xml:space="preserve"> which again pushed 8 per cent of the total human population into extreme poverty</w:t>
      </w:r>
      <w:r>
        <w:rPr>
          <w:sz w:val="24"/>
          <w:szCs w:val="24"/>
        </w:rPr>
        <w:t xml:space="preserve"> </w:t>
      </w:r>
      <w:r w:rsidR="0037460A">
        <w:rPr>
          <w:sz w:val="24"/>
          <w:szCs w:val="24"/>
        </w:rPr>
        <w:t>(</w:t>
      </w:r>
      <w:r w:rsidR="0037460A" w:rsidRPr="00E93A86">
        <w:rPr>
          <w:i/>
          <w:sz w:val="24"/>
          <w:szCs w:val="24"/>
        </w:rPr>
        <w:t>Anonymous, 2021b</w:t>
      </w:r>
      <w:r w:rsidRPr="00D11ABC">
        <w:rPr>
          <w:sz w:val="24"/>
          <w:szCs w:val="24"/>
        </w:rPr>
        <w:t xml:space="preserve">). The pandemic condition </w:t>
      </w:r>
      <w:r>
        <w:rPr>
          <w:sz w:val="24"/>
          <w:szCs w:val="24"/>
        </w:rPr>
        <w:t xml:space="preserve">globally </w:t>
      </w:r>
      <w:r w:rsidRPr="00D11ABC">
        <w:rPr>
          <w:sz w:val="24"/>
          <w:szCs w:val="24"/>
        </w:rPr>
        <w:t>reversed decades of progress and acts as a pace of change by again increasing poverty, unemployment rates, and hunger.</w:t>
      </w:r>
    </w:p>
    <w:p w14:paraId="71569517" w14:textId="77777777" w:rsidR="00536FFE" w:rsidRPr="00D11ABC" w:rsidRDefault="00536FFE" w:rsidP="00536FFE">
      <w:pPr>
        <w:pStyle w:val="NormalWeb"/>
        <w:shd w:val="clear" w:color="auto" w:fill="FFFFFF"/>
        <w:spacing w:before="120" w:beforeAutospacing="0" w:after="120" w:afterAutospacing="0" w:line="440" w:lineRule="atLeast"/>
        <w:ind w:firstLine="720"/>
        <w:jc w:val="both"/>
      </w:pPr>
      <w:r w:rsidRPr="00D11ABC">
        <w:t>Multiple efforts are being accomplished in the world to eradicate poverty through Millennium Development Goals (MDGs) which had an objective to eradicate extreme poverty and hunger by 2015 but the gains made through the MDGs have not completely benefitted all the people. Further, the </w:t>
      </w:r>
      <w:r w:rsidRPr="00D11ABC">
        <w:rPr>
          <w:bCs/>
        </w:rPr>
        <w:t>Sustainable Development Goals</w:t>
      </w:r>
      <w:r w:rsidRPr="00D11ABC">
        <w:t> (</w:t>
      </w:r>
      <w:r w:rsidRPr="00D11ABC">
        <w:rPr>
          <w:bCs/>
        </w:rPr>
        <w:t>SDGs</w:t>
      </w:r>
      <w:r w:rsidRPr="00D11ABC">
        <w:t>) are a collection of seventeen global goals designed to achieve a better and more sustainable future for all. </w:t>
      </w:r>
      <w:r>
        <w:t>Eradication (</w:t>
      </w:r>
      <w:r w:rsidRPr="00D11ABC">
        <w:t>No</w:t>
      </w:r>
      <w:r>
        <w:t>)</w:t>
      </w:r>
      <w:r w:rsidRPr="00D11ABC">
        <w:t xml:space="preserve"> </w:t>
      </w:r>
      <w:r>
        <w:t xml:space="preserve">of </w:t>
      </w:r>
      <w:r w:rsidRPr="00D11ABC">
        <w:t>poverty is being one of the Sustainable Development Goals (SDGs) aims to end poverty in all its forms and everywhere that is to reduce 50 per cent of global poverty and to eradicate extreme poverty by 2030 (</w:t>
      </w:r>
      <w:proofErr w:type="spellStart"/>
      <w:r w:rsidRPr="00E93A86">
        <w:rPr>
          <w:i/>
        </w:rPr>
        <w:t>Haliscelik</w:t>
      </w:r>
      <w:proofErr w:type="spellEnd"/>
      <w:r w:rsidRPr="00E93A86">
        <w:rPr>
          <w:i/>
        </w:rPr>
        <w:t xml:space="preserve">, and </w:t>
      </w:r>
      <w:proofErr w:type="spellStart"/>
      <w:r w:rsidRPr="00E93A86">
        <w:rPr>
          <w:i/>
        </w:rPr>
        <w:t>Soytas</w:t>
      </w:r>
      <w:proofErr w:type="spellEnd"/>
      <w:r w:rsidRPr="00E93A86">
        <w:rPr>
          <w:i/>
        </w:rPr>
        <w:t>, 2019</w:t>
      </w:r>
      <w:r w:rsidRPr="00D11ABC">
        <w:t>).</w:t>
      </w:r>
    </w:p>
    <w:p w14:paraId="21A285EC" w14:textId="77777777" w:rsidR="00536FFE" w:rsidRPr="00D11ABC" w:rsidRDefault="00536FFE" w:rsidP="00536FFE">
      <w:pPr>
        <w:pStyle w:val="NormalWeb"/>
        <w:shd w:val="clear" w:color="auto" w:fill="FFFFFF"/>
        <w:spacing w:before="120" w:beforeAutospacing="0" w:after="120" w:afterAutospacing="0" w:line="440" w:lineRule="atLeast"/>
        <w:jc w:val="both"/>
      </w:pPr>
      <w:r w:rsidRPr="00D11ABC">
        <w:rPr>
          <w:b/>
        </w:rPr>
        <w:t>Poverty in India and Karnataka</w:t>
      </w:r>
    </w:p>
    <w:p w14:paraId="72F87E3B" w14:textId="77777777" w:rsidR="00536FFE" w:rsidRPr="00D11ABC" w:rsidRDefault="00536FFE" w:rsidP="00536FFE">
      <w:pPr>
        <w:autoSpaceDE w:val="0"/>
        <w:autoSpaceDN w:val="0"/>
        <w:adjustRightInd w:val="0"/>
        <w:spacing w:before="120" w:after="120" w:line="440" w:lineRule="atLeast"/>
        <w:ind w:firstLine="720"/>
        <w:jc w:val="both"/>
        <w:rPr>
          <w:sz w:val="24"/>
          <w:szCs w:val="24"/>
        </w:rPr>
      </w:pPr>
      <w:r w:rsidRPr="00D11ABC">
        <w:rPr>
          <w:sz w:val="24"/>
          <w:szCs w:val="24"/>
        </w:rPr>
        <w:t>In almost all underdeveloped and developing countries</w:t>
      </w:r>
      <w:r>
        <w:rPr>
          <w:sz w:val="24"/>
          <w:szCs w:val="24"/>
        </w:rPr>
        <w:t>, a</w:t>
      </w:r>
      <w:r w:rsidRPr="00D11ABC">
        <w:rPr>
          <w:sz w:val="24"/>
          <w:szCs w:val="24"/>
        </w:rPr>
        <w:t xml:space="preserve"> very low per capita income and income inequality have resulted in a number of evils, of which poverty is certainly the most serious one and it is the severest social a</w:t>
      </w:r>
      <w:r>
        <w:rPr>
          <w:sz w:val="24"/>
          <w:szCs w:val="24"/>
        </w:rPr>
        <w:t>nd economic challenge for India. In India it</w:t>
      </w:r>
      <w:r w:rsidRPr="00D11ABC">
        <w:rPr>
          <w:sz w:val="24"/>
          <w:szCs w:val="24"/>
        </w:rPr>
        <w:t xml:space="preserve"> is a </w:t>
      </w:r>
      <w:r w:rsidRPr="00D11ABC">
        <w:rPr>
          <w:sz w:val="24"/>
          <w:szCs w:val="24"/>
        </w:rPr>
        <w:lastRenderedPageBreak/>
        <w:t xml:space="preserve">continuous to be widespread and affecting significant human population in the country where their lives start in poverty and end in it. This forms the basis for surmounting poverty as its effects are quite disastrous for rapidly developing countries unless they devise </w:t>
      </w:r>
      <w:r>
        <w:rPr>
          <w:sz w:val="24"/>
          <w:szCs w:val="24"/>
        </w:rPr>
        <w:t xml:space="preserve">poverty </w:t>
      </w:r>
      <w:r w:rsidRPr="00D11ABC">
        <w:rPr>
          <w:sz w:val="24"/>
          <w:szCs w:val="24"/>
        </w:rPr>
        <w:t xml:space="preserve">alleviation measures. </w:t>
      </w:r>
    </w:p>
    <w:p w14:paraId="420F92EC" w14:textId="77777777" w:rsidR="00536FFE" w:rsidRPr="00D11ABC" w:rsidRDefault="00536FFE" w:rsidP="00536FFE">
      <w:pPr>
        <w:autoSpaceDE w:val="0"/>
        <w:autoSpaceDN w:val="0"/>
        <w:adjustRightInd w:val="0"/>
        <w:spacing w:before="120" w:after="120" w:line="440" w:lineRule="atLeast"/>
        <w:ind w:firstLine="720"/>
        <w:jc w:val="both"/>
        <w:rPr>
          <w:sz w:val="24"/>
          <w:szCs w:val="24"/>
        </w:rPr>
      </w:pPr>
      <w:r w:rsidRPr="00D11ABC">
        <w:rPr>
          <w:sz w:val="24"/>
          <w:szCs w:val="24"/>
        </w:rPr>
        <w:t>For quite some sometime India remains the fastest growing economy in the world and there are multiple efforts to improve</w:t>
      </w:r>
      <w:r>
        <w:rPr>
          <w:sz w:val="24"/>
          <w:szCs w:val="24"/>
        </w:rPr>
        <w:t>/</w:t>
      </w:r>
      <w:r w:rsidRPr="00D11ABC">
        <w:rPr>
          <w:sz w:val="24"/>
          <w:szCs w:val="24"/>
        </w:rPr>
        <w:t>ameliorate the standard of living and social well-being of 1.3 billion people. However, the efforts in the last se</w:t>
      </w:r>
      <w:r>
        <w:rPr>
          <w:sz w:val="24"/>
          <w:szCs w:val="24"/>
        </w:rPr>
        <w:t xml:space="preserve">ven decades have not brought the </w:t>
      </w:r>
      <w:r w:rsidRPr="00D11ABC">
        <w:rPr>
          <w:sz w:val="24"/>
          <w:szCs w:val="24"/>
        </w:rPr>
        <w:t>desired results as the lives of more than 20 million people start in poverty and end in it (</w:t>
      </w:r>
      <w:r w:rsidRPr="00E93A86">
        <w:rPr>
          <w:i/>
          <w:sz w:val="24"/>
          <w:szCs w:val="24"/>
        </w:rPr>
        <w:t>Alok, 2020 and Datt et al., 2020</w:t>
      </w:r>
      <w:r w:rsidRPr="00D11ABC">
        <w:rPr>
          <w:sz w:val="24"/>
          <w:szCs w:val="24"/>
        </w:rPr>
        <w:t>). India ranked 66</w:t>
      </w:r>
      <w:r w:rsidRPr="00F73145">
        <w:rPr>
          <w:sz w:val="24"/>
          <w:szCs w:val="24"/>
          <w:vertAlign w:val="superscript"/>
        </w:rPr>
        <w:t>th</w:t>
      </w:r>
      <w:r w:rsidRPr="00D11ABC">
        <w:rPr>
          <w:sz w:val="24"/>
          <w:szCs w:val="24"/>
        </w:rPr>
        <w:t xml:space="preserve"> out of 109 countries in the Global Multidimensional Poverty Index</w:t>
      </w:r>
      <w:r>
        <w:rPr>
          <w:sz w:val="24"/>
          <w:szCs w:val="24"/>
        </w:rPr>
        <w:t xml:space="preserve"> (GMPI)</w:t>
      </w:r>
      <w:r w:rsidRPr="00D11ABC">
        <w:rPr>
          <w:sz w:val="24"/>
          <w:szCs w:val="24"/>
        </w:rPr>
        <w:t xml:space="preserve"> of the year 2021 with a national average of 25.01 per cent (Anonym</w:t>
      </w:r>
      <w:r w:rsidR="00825036">
        <w:rPr>
          <w:sz w:val="24"/>
          <w:szCs w:val="24"/>
        </w:rPr>
        <w:t>ous, 2021a</w:t>
      </w:r>
      <w:r w:rsidRPr="00D11ABC">
        <w:rPr>
          <w:sz w:val="24"/>
          <w:szCs w:val="24"/>
        </w:rPr>
        <w:t>). It is evident in India that the state of poverty is further gets accentuated when they are deprived</w:t>
      </w:r>
      <w:r>
        <w:rPr>
          <w:sz w:val="24"/>
          <w:szCs w:val="24"/>
        </w:rPr>
        <w:t xml:space="preserve"> of social endowments/goods such as;</w:t>
      </w:r>
      <w:r w:rsidRPr="00D11ABC">
        <w:rPr>
          <w:sz w:val="24"/>
          <w:szCs w:val="24"/>
        </w:rPr>
        <w:t xml:space="preserve"> food, drinking water, sanitation, shelter, primary health care, etc. </w:t>
      </w:r>
    </w:p>
    <w:p w14:paraId="6A843A61" w14:textId="77777777" w:rsidR="00536FFE" w:rsidRDefault="00536FFE" w:rsidP="00536FFE">
      <w:pPr>
        <w:autoSpaceDE w:val="0"/>
        <w:autoSpaceDN w:val="0"/>
        <w:adjustRightInd w:val="0"/>
        <w:spacing w:before="120" w:after="120" w:line="440" w:lineRule="atLeast"/>
        <w:ind w:firstLine="720"/>
        <w:jc w:val="both"/>
        <w:rPr>
          <w:spacing w:val="3"/>
          <w:sz w:val="24"/>
          <w:szCs w:val="24"/>
          <w:shd w:val="clear" w:color="auto" w:fill="FFFFFF"/>
        </w:rPr>
      </w:pPr>
      <w:r w:rsidRPr="00D11ABC">
        <w:rPr>
          <w:sz w:val="24"/>
          <w:szCs w:val="24"/>
        </w:rPr>
        <w:t>Karnataka is one of the progressive states in the country and also experiences the challenges of poverty where</w:t>
      </w:r>
      <w:r>
        <w:rPr>
          <w:sz w:val="24"/>
          <w:szCs w:val="24"/>
        </w:rPr>
        <w:t>,</w:t>
      </w:r>
      <w:r w:rsidRPr="00D11ABC">
        <w:rPr>
          <w:sz w:val="24"/>
          <w:szCs w:val="24"/>
        </w:rPr>
        <w:t xml:space="preserve"> 13.1</w:t>
      </w:r>
      <w:r>
        <w:rPr>
          <w:sz w:val="24"/>
          <w:szCs w:val="24"/>
        </w:rPr>
        <w:t>0</w:t>
      </w:r>
      <w:r w:rsidRPr="00D11ABC">
        <w:rPr>
          <w:sz w:val="24"/>
          <w:szCs w:val="24"/>
        </w:rPr>
        <w:t xml:space="preserve"> per cent population are poor. The poverty status in Karnataka has wide variation, depending on rural-urban disparities, region, caste, and religion. </w:t>
      </w:r>
      <w:r w:rsidRPr="00D11ABC">
        <w:rPr>
          <w:spacing w:val="3"/>
          <w:sz w:val="24"/>
          <w:szCs w:val="24"/>
          <w:shd w:val="clear" w:color="auto" w:fill="FFFFFF"/>
        </w:rPr>
        <w:t xml:space="preserve">The National Multidimensional Poverty Index, released by the NITI Aayog, points to an increased gap between districts in the south and north Karnataka regions where </w:t>
      </w:r>
      <w:r w:rsidRPr="00D11ABC">
        <w:rPr>
          <w:sz w:val="24"/>
          <w:szCs w:val="24"/>
        </w:rPr>
        <w:t>Yadgiri</w:t>
      </w:r>
      <w:r>
        <w:rPr>
          <w:sz w:val="24"/>
          <w:szCs w:val="24"/>
        </w:rPr>
        <w:t xml:space="preserve"> district surrenders to a highest</w:t>
      </w:r>
      <w:r w:rsidRPr="00D11ABC">
        <w:rPr>
          <w:sz w:val="24"/>
          <w:szCs w:val="24"/>
        </w:rPr>
        <w:t xml:space="preserve"> poverty rate with 41.67 per cent of the poor.</w:t>
      </w:r>
      <w:r w:rsidRPr="00D11ABC">
        <w:rPr>
          <w:spacing w:val="3"/>
          <w:sz w:val="24"/>
          <w:szCs w:val="24"/>
          <w:shd w:val="clear" w:color="auto" w:fill="FFFFFF"/>
        </w:rPr>
        <w:t xml:space="preserve"> Economists pointed out the irregularity and opined that more investment and </w:t>
      </w:r>
      <w:r>
        <w:rPr>
          <w:spacing w:val="3"/>
          <w:sz w:val="24"/>
          <w:szCs w:val="24"/>
          <w:shd w:val="clear" w:color="auto" w:fill="FFFFFF"/>
        </w:rPr>
        <w:t xml:space="preserve">policy </w:t>
      </w:r>
      <w:r w:rsidRPr="00D11ABC">
        <w:rPr>
          <w:spacing w:val="3"/>
          <w:sz w:val="24"/>
          <w:szCs w:val="24"/>
          <w:shd w:val="clear" w:color="auto" w:fill="FFFFFF"/>
        </w:rPr>
        <w:t>focus in north Karnataka regions. The report has been prepared by taking into consideration multidimensional parameters such as health, education, and standard of living</w:t>
      </w:r>
      <w:r>
        <w:rPr>
          <w:spacing w:val="3"/>
          <w:sz w:val="24"/>
          <w:szCs w:val="24"/>
          <w:shd w:val="clear" w:color="auto" w:fill="FFFFFF"/>
        </w:rPr>
        <w:t xml:space="preserve"> in addition to others</w:t>
      </w:r>
      <w:r w:rsidR="00745A8D">
        <w:rPr>
          <w:spacing w:val="3"/>
          <w:sz w:val="24"/>
          <w:szCs w:val="24"/>
          <w:shd w:val="clear" w:color="auto" w:fill="FFFFFF"/>
        </w:rPr>
        <w:t xml:space="preserve"> </w:t>
      </w:r>
      <w:r w:rsidRPr="00D11ABC">
        <w:rPr>
          <w:spacing w:val="3"/>
          <w:sz w:val="24"/>
          <w:szCs w:val="24"/>
          <w:shd w:val="clear" w:color="auto" w:fill="FFFFFF"/>
        </w:rPr>
        <w:t>(</w:t>
      </w:r>
      <w:r w:rsidRPr="00E93A86">
        <w:rPr>
          <w:i/>
          <w:spacing w:val="3"/>
          <w:sz w:val="24"/>
          <w:szCs w:val="24"/>
          <w:shd w:val="clear" w:color="auto" w:fill="FFFFFF"/>
        </w:rPr>
        <w:t>Ashwini, 2021</w:t>
      </w:r>
      <w:r w:rsidRPr="00D11ABC">
        <w:rPr>
          <w:spacing w:val="3"/>
          <w:sz w:val="24"/>
          <w:szCs w:val="24"/>
          <w:shd w:val="clear" w:color="auto" w:fill="FFFFFF"/>
        </w:rPr>
        <w:t xml:space="preserve">). </w:t>
      </w:r>
      <w:r w:rsidRPr="00D11ABC">
        <w:rPr>
          <w:sz w:val="24"/>
          <w:szCs w:val="24"/>
        </w:rPr>
        <w:t>Therefore, the key to alleviating poverty levels rests on provisioning basic amenities and the most crucial among all is to ensure food and nutritional security as duo turns out to be a game changer in reducing poverty levels</w:t>
      </w:r>
      <w:r>
        <w:rPr>
          <w:sz w:val="24"/>
          <w:szCs w:val="24"/>
        </w:rPr>
        <w:t xml:space="preserve"> in the state</w:t>
      </w:r>
      <w:r w:rsidRPr="00D11ABC">
        <w:rPr>
          <w:sz w:val="24"/>
          <w:szCs w:val="24"/>
        </w:rPr>
        <w:t xml:space="preserve">. </w:t>
      </w:r>
      <w:r w:rsidR="00745A8D">
        <w:rPr>
          <w:sz w:val="24"/>
          <w:szCs w:val="24"/>
        </w:rPr>
        <w:t xml:space="preserve">Hence, a </w:t>
      </w:r>
      <w:r w:rsidR="00745A8D" w:rsidRPr="00C57F4D">
        <w:rPr>
          <w:sz w:val="24"/>
          <w:szCs w:val="24"/>
        </w:rPr>
        <w:t xml:space="preserve">comprehensive and context-specific understanding of poverty dynamics is crucial for formulating effective and evidence-driven policy solutions. </w:t>
      </w:r>
      <w:r w:rsidR="00E93A86" w:rsidRPr="00C57F4D">
        <w:rPr>
          <w:sz w:val="24"/>
          <w:szCs w:val="24"/>
        </w:rPr>
        <w:t>Therefore</w:t>
      </w:r>
      <w:r w:rsidR="00745A8D" w:rsidRPr="00C57F4D">
        <w:rPr>
          <w:sz w:val="24"/>
          <w:szCs w:val="24"/>
        </w:rPr>
        <w:t>, to understand these poverty trends in India and Karnataka as focused consideration the study has been conducted</w:t>
      </w:r>
      <w:r w:rsidR="00E93A86">
        <w:rPr>
          <w:sz w:val="24"/>
          <w:szCs w:val="24"/>
        </w:rPr>
        <w:t>.</w:t>
      </w:r>
    </w:p>
    <w:p w14:paraId="6DC0827D" w14:textId="77777777" w:rsidR="00536FFE" w:rsidRDefault="003305A1" w:rsidP="00536FFE">
      <w:pPr>
        <w:autoSpaceDE w:val="0"/>
        <w:autoSpaceDN w:val="0"/>
        <w:adjustRightInd w:val="0"/>
        <w:spacing w:before="120" w:after="120" w:line="440" w:lineRule="atLeast"/>
        <w:jc w:val="both"/>
        <w:rPr>
          <w:b/>
          <w:spacing w:val="3"/>
          <w:sz w:val="24"/>
          <w:szCs w:val="24"/>
          <w:shd w:val="clear" w:color="auto" w:fill="FFFFFF"/>
        </w:rPr>
      </w:pPr>
      <w:r>
        <w:rPr>
          <w:b/>
          <w:spacing w:val="3"/>
          <w:sz w:val="24"/>
          <w:szCs w:val="24"/>
          <w:shd w:val="clear" w:color="auto" w:fill="FFFFFF"/>
        </w:rPr>
        <w:t xml:space="preserve">Research </w:t>
      </w:r>
      <w:r w:rsidR="00536FFE" w:rsidRPr="00536FFE">
        <w:rPr>
          <w:b/>
          <w:spacing w:val="3"/>
          <w:sz w:val="24"/>
          <w:szCs w:val="24"/>
          <w:shd w:val="clear" w:color="auto" w:fill="FFFFFF"/>
        </w:rPr>
        <w:t>Methodology</w:t>
      </w:r>
    </w:p>
    <w:p w14:paraId="0D5ADACB" w14:textId="77777777" w:rsidR="002A4FF3" w:rsidRPr="00236724" w:rsidRDefault="002A4FF3" w:rsidP="002A4FF3">
      <w:pPr>
        <w:spacing w:before="120" w:after="120" w:line="440" w:lineRule="atLeast"/>
        <w:ind w:firstLine="720"/>
        <w:jc w:val="both"/>
        <w:rPr>
          <w:rFonts w:cs="Times New Roman"/>
          <w:color w:val="auto"/>
          <w:sz w:val="24"/>
          <w:szCs w:val="24"/>
        </w:rPr>
      </w:pPr>
      <w:r w:rsidRPr="00236724">
        <w:rPr>
          <w:rFonts w:cs="Times New Roman"/>
          <w:color w:val="auto"/>
          <w:sz w:val="24"/>
          <w:szCs w:val="24"/>
        </w:rPr>
        <w:t>The present st</w:t>
      </w:r>
      <w:r w:rsidR="00236724">
        <w:rPr>
          <w:rFonts w:cs="Times New Roman"/>
          <w:color w:val="auto"/>
          <w:sz w:val="24"/>
          <w:szCs w:val="24"/>
        </w:rPr>
        <w:t xml:space="preserve">udy is purely based on </w:t>
      </w:r>
      <w:r w:rsidRPr="00236724">
        <w:rPr>
          <w:rFonts w:cs="Times New Roman"/>
          <w:color w:val="auto"/>
          <w:sz w:val="24"/>
          <w:szCs w:val="24"/>
        </w:rPr>
        <w:t xml:space="preserve">secondary data. Secondary data </w:t>
      </w:r>
      <w:r w:rsidRPr="00236724">
        <w:rPr>
          <w:rFonts w:cs="Times New Roman"/>
          <w:color w:val="auto"/>
          <w:sz w:val="24"/>
          <w:szCs w:val="24"/>
          <w:lang w:val="en-US"/>
        </w:rPr>
        <w:t>pertaining to populat</w:t>
      </w:r>
      <w:r w:rsidR="00FF08E1">
        <w:rPr>
          <w:rFonts w:cs="Times New Roman"/>
          <w:color w:val="auto"/>
          <w:sz w:val="24"/>
          <w:szCs w:val="24"/>
          <w:lang w:val="en-US"/>
        </w:rPr>
        <w:t xml:space="preserve">ion, poverty composition etc., are </w:t>
      </w:r>
      <w:r w:rsidRPr="00236724">
        <w:rPr>
          <w:rFonts w:cs="Times New Roman"/>
          <w:color w:val="auto"/>
          <w:sz w:val="24"/>
          <w:szCs w:val="24"/>
        </w:rPr>
        <w:t xml:space="preserve">collected from published sources and official websites </w:t>
      </w:r>
      <w:r w:rsidRPr="00236724">
        <w:rPr>
          <w:rFonts w:cs="Times New Roman"/>
          <w:color w:val="auto"/>
          <w:sz w:val="24"/>
          <w:szCs w:val="24"/>
        </w:rPr>
        <w:lastRenderedPageBreak/>
        <w:t xml:space="preserve">like </w:t>
      </w:r>
      <w:r w:rsidRPr="00236724">
        <w:rPr>
          <w:rFonts w:cs="Times New Roman"/>
          <w:i/>
          <w:color w:val="auto"/>
          <w:sz w:val="24"/>
          <w:szCs w:val="24"/>
        </w:rPr>
        <w:t>indiastat.com</w:t>
      </w:r>
      <w:r w:rsidRPr="00236724">
        <w:rPr>
          <w:rFonts w:cs="Times New Roman"/>
          <w:color w:val="auto"/>
          <w:sz w:val="24"/>
          <w:szCs w:val="24"/>
        </w:rPr>
        <w:t>, District at a Glance Reports</w:t>
      </w:r>
      <w:r w:rsidR="00FF08E1">
        <w:rPr>
          <w:rFonts w:cs="Times New Roman"/>
          <w:color w:val="auto"/>
          <w:sz w:val="24"/>
          <w:szCs w:val="24"/>
        </w:rPr>
        <w:t>,</w:t>
      </w:r>
      <w:r w:rsidRPr="00236724">
        <w:rPr>
          <w:rFonts w:cs="Times New Roman"/>
          <w:color w:val="auto"/>
          <w:sz w:val="24"/>
          <w:szCs w:val="24"/>
        </w:rPr>
        <w:t xml:space="preserve"> Economic Survey Reports and Populati</w:t>
      </w:r>
      <w:r w:rsidR="00FF08E1">
        <w:rPr>
          <w:rFonts w:cs="Times New Roman"/>
          <w:color w:val="auto"/>
          <w:sz w:val="24"/>
          <w:szCs w:val="24"/>
        </w:rPr>
        <w:t>on Census</w:t>
      </w:r>
      <w:r w:rsidRPr="00236724">
        <w:rPr>
          <w:rFonts w:cs="Times New Roman"/>
          <w:color w:val="auto"/>
          <w:sz w:val="24"/>
          <w:szCs w:val="24"/>
        </w:rPr>
        <w:t xml:space="preserve"> etc. In addition to published government reports, reports of Directorate of Economics and Statistics and also other unpublished sources were compiled for tabulation.</w:t>
      </w:r>
    </w:p>
    <w:p w14:paraId="71884814"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Analytical tools and techniques used</w:t>
      </w:r>
    </w:p>
    <w:p w14:paraId="14421929" w14:textId="77777777" w:rsidR="00BA138F" w:rsidRDefault="002A4FF3" w:rsidP="002A4FF3">
      <w:pPr>
        <w:spacing w:before="120" w:after="120" w:line="440" w:lineRule="atLeast"/>
        <w:jc w:val="both"/>
        <w:rPr>
          <w:rFonts w:cs="Times New Roman"/>
          <w:color w:val="auto"/>
          <w:szCs w:val="24"/>
        </w:rPr>
      </w:pPr>
      <w:r w:rsidRPr="00DC6F6B">
        <w:rPr>
          <w:rFonts w:cs="Times New Roman"/>
          <w:b/>
          <w:color w:val="auto"/>
          <w:szCs w:val="24"/>
        </w:rPr>
        <w:tab/>
      </w:r>
      <w:r w:rsidRPr="009C2325">
        <w:rPr>
          <w:rFonts w:cs="Times New Roman"/>
          <w:color w:val="auto"/>
          <w:sz w:val="24"/>
          <w:szCs w:val="24"/>
        </w:rPr>
        <w:t>The procedure and the methods followed in each step of analysis wi</w:t>
      </w:r>
      <w:r w:rsidR="00BA138F" w:rsidRPr="009C2325">
        <w:rPr>
          <w:rFonts w:cs="Times New Roman"/>
          <w:color w:val="auto"/>
          <w:sz w:val="24"/>
          <w:szCs w:val="24"/>
        </w:rPr>
        <w:t xml:space="preserve">th suitable tools are presented here as follows; </w:t>
      </w:r>
      <w:r w:rsidRPr="009C2325">
        <w:rPr>
          <w:rFonts w:cs="Times New Roman"/>
          <w:color w:val="auto"/>
          <w:sz w:val="24"/>
          <w:szCs w:val="24"/>
        </w:rPr>
        <w:t xml:space="preserve">The data thus collected were processed by using descriptive statistical tools such as averages, percentages and frequencies in respect of all the objectives and presented in the form of tables to compare and interpret the results </w:t>
      </w:r>
      <w:r w:rsidR="00BA138F" w:rsidRPr="009C2325">
        <w:rPr>
          <w:rFonts w:cs="Times New Roman"/>
          <w:color w:val="auto"/>
          <w:sz w:val="24"/>
          <w:szCs w:val="24"/>
        </w:rPr>
        <w:t xml:space="preserve">meaningfully. </w:t>
      </w:r>
    </w:p>
    <w:p w14:paraId="46CBF0F7" w14:textId="77777777" w:rsidR="002A4FF3" w:rsidRPr="009C2325" w:rsidRDefault="002A4FF3" w:rsidP="002A4FF3">
      <w:pPr>
        <w:spacing w:before="120" w:after="120" w:line="440" w:lineRule="atLeast"/>
        <w:jc w:val="both"/>
        <w:rPr>
          <w:rFonts w:cs="Times New Roman"/>
          <w:color w:val="auto"/>
          <w:sz w:val="24"/>
          <w:szCs w:val="24"/>
        </w:rPr>
      </w:pPr>
      <w:r w:rsidRPr="009C2325">
        <w:rPr>
          <w:rFonts w:cs="Times New Roman"/>
          <w:b/>
          <w:color w:val="auto"/>
          <w:sz w:val="24"/>
          <w:szCs w:val="24"/>
        </w:rPr>
        <w:t>Growth rate analysis</w:t>
      </w:r>
    </w:p>
    <w:p w14:paraId="18E820FB" w14:textId="77777777" w:rsidR="002A4FF3" w:rsidRPr="009C2325" w:rsidRDefault="002A4FF3" w:rsidP="002A4FF3">
      <w:pPr>
        <w:spacing w:before="120" w:after="120" w:line="440" w:lineRule="atLeast"/>
        <w:jc w:val="both"/>
        <w:rPr>
          <w:rFonts w:cs="Times New Roman"/>
          <w:color w:val="auto"/>
          <w:sz w:val="24"/>
          <w:szCs w:val="24"/>
        </w:rPr>
      </w:pPr>
      <w:r w:rsidRPr="009C2325">
        <w:rPr>
          <w:rFonts w:cs="Times New Roman"/>
          <w:color w:val="auto"/>
          <w:sz w:val="24"/>
          <w:szCs w:val="24"/>
        </w:rPr>
        <w:tab/>
        <w:t>The analysis of growth is usually used in economic studies to find out the trend of a particular variable over a period of time. It clearly indicates the performance of the variable consideration and hence, it can be very well used for making interpretations and to evolve policy decisions. The growth in poverty rates and the number of people fall into poverty in specified periods (poverty survey periods from 1973-1974 to 2011-2012) in India as well as Karnataka were estimated using the exponential growth function of the following form;</w:t>
      </w:r>
    </w:p>
    <w:p w14:paraId="1C45EA38" w14:textId="77777777" w:rsidR="002A4FF3" w:rsidRPr="00DC6F6B" w:rsidRDefault="002A4FF3" w:rsidP="002A4FF3">
      <w:pPr>
        <w:spacing w:after="0" w:line="440" w:lineRule="atLeast"/>
        <w:jc w:val="center"/>
        <w:rPr>
          <w:rFonts w:cs="Times New Roman"/>
          <w:color w:val="auto"/>
          <w:szCs w:val="24"/>
        </w:rPr>
      </w:pPr>
      <w:proofErr w:type="spellStart"/>
      <w:r w:rsidRPr="00DC6F6B">
        <w:rPr>
          <w:rFonts w:cs="Times New Roman"/>
          <w:color w:val="auto"/>
          <w:szCs w:val="24"/>
        </w:rPr>
        <w:t>Y</w:t>
      </w:r>
      <w:r w:rsidRPr="00DC6F6B">
        <w:rPr>
          <w:rFonts w:cs="Times New Roman"/>
          <w:color w:val="auto"/>
          <w:szCs w:val="24"/>
          <w:vertAlign w:val="subscript"/>
        </w:rPr>
        <w:t>t</w:t>
      </w:r>
      <w:proofErr w:type="spellEnd"/>
      <w:r w:rsidRPr="00DC6F6B">
        <w:rPr>
          <w:rFonts w:cs="Times New Roman"/>
          <w:color w:val="auto"/>
          <w:szCs w:val="24"/>
        </w:rPr>
        <w:t xml:space="preserve">= A </w:t>
      </w:r>
      <w:proofErr w:type="spellStart"/>
      <w:r w:rsidRPr="00DC6F6B">
        <w:rPr>
          <w:rFonts w:cs="Times New Roman"/>
          <w:color w:val="auto"/>
          <w:szCs w:val="24"/>
        </w:rPr>
        <w:t>B</w:t>
      </w:r>
      <w:r w:rsidRPr="00DC6F6B">
        <w:rPr>
          <w:rFonts w:cs="Times New Roman"/>
          <w:color w:val="auto"/>
          <w:szCs w:val="24"/>
          <w:vertAlign w:val="superscript"/>
        </w:rPr>
        <w:t>t</w:t>
      </w:r>
      <w:proofErr w:type="spellEnd"/>
      <w:r w:rsidRPr="00DC6F6B">
        <w:rPr>
          <w:rFonts w:cs="Times New Roman"/>
          <w:color w:val="auto"/>
          <w:szCs w:val="24"/>
        </w:rPr>
        <w:t xml:space="preserve"> V</w:t>
      </w:r>
      <w:r w:rsidRPr="00DC6F6B">
        <w:rPr>
          <w:rFonts w:cs="Times New Roman"/>
          <w:color w:val="auto"/>
          <w:szCs w:val="24"/>
          <w:vertAlign w:val="subscript"/>
        </w:rPr>
        <w:t xml:space="preserve">t </w:t>
      </w:r>
      <w:r w:rsidRPr="00DC6F6B">
        <w:rPr>
          <w:rFonts w:cs="Times New Roman"/>
          <w:color w:val="auto"/>
          <w:szCs w:val="24"/>
        </w:rPr>
        <w:t xml:space="preserve">      …… (1)</w:t>
      </w:r>
    </w:p>
    <w:p w14:paraId="41372030"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Where, </w:t>
      </w:r>
    </w:p>
    <w:p w14:paraId="7ADAB3F7" w14:textId="77777777" w:rsidR="002A4FF3" w:rsidRPr="009C2325" w:rsidRDefault="002A4FF3" w:rsidP="002A4FF3">
      <w:pPr>
        <w:spacing w:after="0" w:line="440" w:lineRule="atLeast"/>
        <w:ind w:left="720"/>
        <w:rPr>
          <w:rFonts w:cs="Times New Roman"/>
          <w:color w:val="auto"/>
          <w:sz w:val="24"/>
          <w:szCs w:val="24"/>
        </w:rPr>
      </w:pPr>
      <w:proofErr w:type="spellStart"/>
      <w:r w:rsidRPr="009C2325">
        <w:rPr>
          <w:rFonts w:cs="Times New Roman"/>
          <w:color w:val="auto"/>
          <w:sz w:val="24"/>
          <w:szCs w:val="24"/>
        </w:rPr>
        <w:t>Y</w:t>
      </w:r>
      <w:r w:rsidRPr="009C2325">
        <w:rPr>
          <w:rFonts w:cs="Times New Roman"/>
          <w:color w:val="auto"/>
          <w:sz w:val="24"/>
          <w:szCs w:val="24"/>
          <w:vertAlign w:val="subscript"/>
        </w:rPr>
        <w:t>t</w:t>
      </w:r>
      <w:proofErr w:type="spellEnd"/>
      <w:r w:rsidRPr="009C2325">
        <w:rPr>
          <w:rFonts w:cs="Times New Roman"/>
          <w:color w:val="auto"/>
          <w:sz w:val="24"/>
          <w:szCs w:val="24"/>
        </w:rPr>
        <w:t xml:space="preserve"> = Number of poor or poverty rates in the year t</w:t>
      </w:r>
    </w:p>
    <w:p w14:paraId="33370577"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A = Intercept indicating the Y in the base period (t = 0)</w:t>
      </w:r>
    </w:p>
    <w:p w14:paraId="60D96E16"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B = 1+g</w:t>
      </w:r>
    </w:p>
    <w:p w14:paraId="10612341"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t = time period</w:t>
      </w:r>
    </w:p>
    <w:p w14:paraId="79921F3F"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V</w:t>
      </w:r>
      <w:r w:rsidRPr="009C2325">
        <w:rPr>
          <w:rFonts w:cs="Times New Roman"/>
          <w:color w:val="auto"/>
          <w:sz w:val="24"/>
          <w:szCs w:val="24"/>
          <w:vertAlign w:val="subscript"/>
        </w:rPr>
        <w:t>t</w:t>
      </w:r>
      <w:r w:rsidRPr="009C2325">
        <w:rPr>
          <w:rFonts w:cs="Times New Roman"/>
          <w:color w:val="auto"/>
          <w:sz w:val="24"/>
          <w:szCs w:val="24"/>
        </w:rPr>
        <w:t xml:space="preserve"> = Random disturbance term</w:t>
      </w:r>
    </w:p>
    <w:p w14:paraId="75C59B49"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 Equation (1) was converted into the logarithmic form as follows to make it in a linear form,</w:t>
      </w:r>
    </w:p>
    <w:p w14:paraId="38E332D6"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 xml:space="preserve">Ln </w:t>
      </w:r>
      <w:proofErr w:type="spellStart"/>
      <w:r w:rsidRPr="009C2325">
        <w:rPr>
          <w:rFonts w:cs="Times New Roman"/>
          <w:color w:val="auto"/>
          <w:sz w:val="24"/>
          <w:szCs w:val="24"/>
        </w:rPr>
        <w:t>Yt</w:t>
      </w:r>
      <w:proofErr w:type="spellEnd"/>
      <w:r w:rsidRPr="009C2325">
        <w:rPr>
          <w:rFonts w:cs="Times New Roman"/>
          <w:color w:val="auto"/>
          <w:sz w:val="24"/>
          <w:szCs w:val="24"/>
        </w:rPr>
        <w:t xml:space="preserve"> = ln A + t * ln B + ln</w:t>
      </w:r>
    </w:p>
    <w:p w14:paraId="7F220432"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This is of the following form, </w:t>
      </w:r>
    </w:p>
    <w:p w14:paraId="5707E4CE"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 xml:space="preserve">Qt = a + </w:t>
      </w:r>
      <w:proofErr w:type="spellStart"/>
      <w:r w:rsidRPr="009C2325">
        <w:rPr>
          <w:rFonts w:cs="Times New Roman"/>
          <w:color w:val="auto"/>
          <w:sz w:val="24"/>
          <w:szCs w:val="24"/>
        </w:rPr>
        <w:t>bt</w:t>
      </w:r>
      <w:proofErr w:type="spellEnd"/>
      <w:r w:rsidRPr="009C2325">
        <w:rPr>
          <w:rFonts w:cs="Times New Roman"/>
          <w:color w:val="auto"/>
          <w:sz w:val="24"/>
          <w:szCs w:val="24"/>
        </w:rPr>
        <w:t xml:space="preserve">+ Ut               </w:t>
      </w:r>
      <w:proofErr w:type="gramStart"/>
      <w:r w:rsidRPr="009C2325">
        <w:rPr>
          <w:rFonts w:cs="Times New Roman"/>
          <w:color w:val="auto"/>
          <w:sz w:val="24"/>
          <w:szCs w:val="24"/>
        </w:rPr>
        <w:t xml:space="preserve"> ..</w:t>
      </w:r>
      <w:proofErr w:type="gramEnd"/>
      <w:r w:rsidRPr="009C2325">
        <w:rPr>
          <w:rFonts w:cs="Times New Roman"/>
          <w:color w:val="auto"/>
          <w:sz w:val="24"/>
          <w:szCs w:val="24"/>
        </w:rPr>
        <w:t>…. (2)</w:t>
      </w:r>
    </w:p>
    <w:p w14:paraId="64E18960"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Where, </w:t>
      </w:r>
    </w:p>
    <w:p w14:paraId="3B602036"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Qt = ln Y</w:t>
      </w:r>
    </w:p>
    <w:p w14:paraId="71C08684"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a = ln A</w:t>
      </w:r>
    </w:p>
    <w:p w14:paraId="01F55A10"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b = ln B</w:t>
      </w:r>
    </w:p>
    <w:p w14:paraId="3C8CBEB3"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Ut = ln Vt</w:t>
      </w:r>
    </w:p>
    <w:p w14:paraId="7E7CBD48"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lastRenderedPageBreak/>
        <w:t>The values ‘a’ and ‘b’ were estimated by using Ordinary Least Squares estimation technique. Later, the original ‘A’ and ‘B’ parameters in equation (1) were obtained by taking antilogarithms of ‘a’ and ‘b’ values as;</w:t>
      </w:r>
    </w:p>
    <w:p w14:paraId="1276655A"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A = Antilog (a)</w:t>
      </w:r>
    </w:p>
    <w:p w14:paraId="631ADA47"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B = Antilog (b)</w:t>
      </w:r>
    </w:p>
    <w:p w14:paraId="1834B28F"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 Growth rate (%) was calculated as follows, </w:t>
      </w:r>
    </w:p>
    <w:p w14:paraId="38B2C67B"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g = (B – 1) * 100</w:t>
      </w:r>
    </w:p>
    <w:p w14:paraId="3D752ECE" w14:textId="77777777" w:rsidR="002A4FF3" w:rsidRPr="009C2325" w:rsidRDefault="002A4FF3" w:rsidP="002A4FF3">
      <w:pPr>
        <w:spacing w:before="120" w:after="120" w:line="440" w:lineRule="atLeast"/>
        <w:rPr>
          <w:rFonts w:cs="Times New Roman"/>
          <w:b/>
          <w:color w:val="auto"/>
          <w:sz w:val="24"/>
          <w:szCs w:val="24"/>
        </w:rPr>
      </w:pPr>
      <w:r w:rsidRPr="009C2325">
        <w:rPr>
          <w:rFonts w:cs="Times New Roman"/>
          <w:b/>
          <w:color w:val="auto"/>
          <w:sz w:val="24"/>
          <w:szCs w:val="24"/>
        </w:rPr>
        <w:t>Coefficient of variation</w:t>
      </w:r>
    </w:p>
    <w:p w14:paraId="539171AC" w14:textId="77777777" w:rsidR="002A4FF3" w:rsidRPr="009C2325" w:rsidRDefault="002A4FF3" w:rsidP="002A4FF3">
      <w:pPr>
        <w:spacing w:before="120" w:after="120" w:line="440" w:lineRule="atLeast"/>
        <w:jc w:val="both"/>
        <w:rPr>
          <w:rFonts w:cs="Times New Roman"/>
          <w:color w:val="auto"/>
          <w:sz w:val="24"/>
          <w:szCs w:val="24"/>
        </w:rPr>
      </w:pPr>
      <w:r w:rsidRPr="009C2325">
        <w:rPr>
          <w:rFonts w:cs="Times New Roman"/>
          <w:b/>
          <w:color w:val="auto"/>
          <w:sz w:val="24"/>
          <w:szCs w:val="24"/>
        </w:rPr>
        <w:tab/>
      </w:r>
      <w:r w:rsidRPr="009C2325">
        <w:rPr>
          <w:rFonts w:cs="Times New Roman"/>
          <w:color w:val="auto"/>
          <w:sz w:val="24"/>
          <w:szCs w:val="24"/>
        </w:rPr>
        <w:t xml:space="preserve">In order to analyse </w:t>
      </w:r>
      <w:r w:rsidR="002075B2" w:rsidRPr="009C2325">
        <w:rPr>
          <w:rFonts w:cs="Times New Roman"/>
          <w:color w:val="auto"/>
          <w:sz w:val="24"/>
          <w:szCs w:val="24"/>
        </w:rPr>
        <w:t xml:space="preserve">the variations in poverty rates and number of people into poverty </w:t>
      </w:r>
      <w:r w:rsidRPr="009C2325">
        <w:rPr>
          <w:rFonts w:cs="Times New Roman"/>
          <w:color w:val="auto"/>
          <w:sz w:val="24"/>
          <w:szCs w:val="24"/>
        </w:rPr>
        <w:t>between the specified periods were calculated and presented using the coefficient of variation (C.V.) using the below mentioned formula,</w:t>
      </w:r>
    </w:p>
    <w:p w14:paraId="0DC2AF5A" w14:textId="77777777" w:rsidR="002A4FF3" w:rsidRPr="009C2325" w:rsidRDefault="002A4FF3" w:rsidP="002A4FF3">
      <w:pPr>
        <w:spacing w:before="120" w:after="120" w:line="440" w:lineRule="atLeast"/>
        <w:jc w:val="center"/>
        <w:rPr>
          <w:rFonts w:cs="Times New Roman"/>
          <w:b/>
          <w:color w:val="auto"/>
          <w:sz w:val="24"/>
          <w:szCs w:val="24"/>
        </w:rPr>
      </w:pPr>
      <w:r w:rsidRPr="009C2325">
        <w:rPr>
          <w:rFonts w:cs="Times New Roman"/>
          <w:noProof/>
          <w:color w:val="auto"/>
          <w:sz w:val="24"/>
          <w:szCs w:val="24"/>
          <w:lang w:eastAsia="en-IN"/>
        </w:rPr>
        <w:drawing>
          <wp:inline distT="0" distB="0" distL="0" distR="0" wp14:anchorId="39854C45" wp14:editId="49CBD8E5">
            <wp:extent cx="27146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4625" cy="361950"/>
                    </a:xfrm>
                    <a:prstGeom prst="rect">
                      <a:avLst/>
                    </a:prstGeom>
                    <a:noFill/>
                    <a:ln>
                      <a:noFill/>
                    </a:ln>
                  </pic:spPr>
                </pic:pic>
              </a:graphicData>
            </a:graphic>
          </wp:inline>
        </w:drawing>
      </w:r>
    </w:p>
    <w:p w14:paraId="00CDB756" w14:textId="77777777" w:rsidR="002A4FF3" w:rsidRPr="009C2325" w:rsidRDefault="002A4FF3" w:rsidP="002A4FF3">
      <w:pPr>
        <w:spacing w:before="120" w:after="120" w:line="440" w:lineRule="atLeast"/>
        <w:jc w:val="both"/>
        <w:rPr>
          <w:rFonts w:cs="Times New Roman"/>
          <w:b/>
          <w:color w:val="auto"/>
          <w:sz w:val="24"/>
          <w:szCs w:val="24"/>
        </w:rPr>
      </w:pPr>
      <w:r w:rsidRPr="009C2325">
        <w:rPr>
          <w:rFonts w:cs="Times New Roman"/>
          <w:b/>
          <w:color w:val="auto"/>
          <w:sz w:val="24"/>
          <w:szCs w:val="24"/>
        </w:rPr>
        <w:t>Cuddy – Della Valley instability index (CDVI)</w:t>
      </w:r>
    </w:p>
    <w:p w14:paraId="6EFF1516"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t>In order to analyse instability in poverty rates and number of people fall into poverty, Cuddy-Della Valle Instability Index was used. The coefficient of variation (CV) was calculated then instability was estimated using the below formula,</w:t>
      </w:r>
    </w:p>
    <w:p w14:paraId="4AD8EBB2" w14:textId="77777777" w:rsidR="002A4FF3" w:rsidRPr="009C2325" w:rsidRDefault="002A4FF3" w:rsidP="002A4FF3">
      <w:pPr>
        <w:spacing w:before="120" w:after="120" w:line="440" w:lineRule="atLeast"/>
        <w:jc w:val="center"/>
        <w:rPr>
          <w:rFonts w:cs="Times New Roman"/>
          <w:color w:val="auto"/>
          <w:sz w:val="24"/>
          <w:szCs w:val="24"/>
        </w:rPr>
      </w:pPr>
      <w:r w:rsidRPr="009C2325">
        <w:rPr>
          <w:rFonts w:cs="Times New Roman"/>
          <w:noProof/>
          <w:color w:val="auto"/>
          <w:sz w:val="24"/>
          <w:szCs w:val="24"/>
          <w:lang w:eastAsia="en-IN"/>
        </w:rPr>
        <w:drawing>
          <wp:inline distT="0" distB="0" distL="0" distR="0" wp14:anchorId="2C4C9D43" wp14:editId="1239E58A">
            <wp:extent cx="15049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4950" cy="247650"/>
                    </a:xfrm>
                    <a:prstGeom prst="rect">
                      <a:avLst/>
                    </a:prstGeom>
                    <a:noFill/>
                    <a:ln>
                      <a:noFill/>
                    </a:ln>
                  </pic:spPr>
                </pic:pic>
              </a:graphicData>
            </a:graphic>
          </wp:inline>
        </w:drawing>
      </w:r>
    </w:p>
    <w:p w14:paraId="7ED6F708" w14:textId="77777777" w:rsidR="002A4FF3" w:rsidRPr="009C2325" w:rsidRDefault="002A4FF3" w:rsidP="002A4FF3">
      <w:pPr>
        <w:spacing w:before="120" w:after="120" w:line="440" w:lineRule="atLeast"/>
        <w:rPr>
          <w:rFonts w:cs="Times New Roman"/>
          <w:b/>
          <w:color w:val="auto"/>
          <w:sz w:val="24"/>
          <w:szCs w:val="24"/>
        </w:rPr>
      </w:pPr>
      <w:r w:rsidRPr="009C2325">
        <w:rPr>
          <w:rFonts w:cs="Times New Roman"/>
          <w:color w:val="auto"/>
          <w:sz w:val="24"/>
          <w:szCs w:val="24"/>
        </w:rPr>
        <w:t>Where, R</w:t>
      </w:r>
      <w:r w:rsidRPr="009C2325">
        <w:rPr>
          <w:rFonts w:cs="Times New Roman"/>
          <w:color w:val="auto"/>
          <w:sz w:val="24"/>
          <w:szCs w:val="24"/>
          <w:vertAlign w:val="superscript"/>
        </w:rPr>
        <w:t>2</w:t>
      </w:r>
      <w:r w:rsidRPr="009C2325">
        <w:rPr>
          <w:rFonts w:cs="Times New Roman"/>
          <w:color w:val="auto"/>
          <w:sz w:val="24"/>
          <w:szCs w:val="24"/>
        </w:rPr>
        <w:t>= Coefficient of determination</w:t>
      </w:r>
    </w:p>
    <w:p w14:paraId="17CFF947"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Gini Coefficient</w:t>
      </w:r>
    </w:p>
    <w:p w14:paraId="209AC694"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t xml:space="preserve">It is a measure of statistical dispersion intended to represent the income or wealth distribution of a nation's residents and is the most commonly used measurement of inequality. A Gini coefficient ranges from 0 to 1.  Gini coefficient of zero reflects perfect equality, where all income or wealth values are the same, while a Gini coefficient of one (or 100%) reflects maximal inequality among values. </w:t>
      </w:r>
    </w:p>
    <w:p w14:paraId="6CC0CE91"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t xml:space="preserve">The </w:t>
      </w:r>
      <w:proofErr w:type="spellStart"/>
      <w:r w:rsidRPr="009C2325">
        <w:rPr>
          <w:rFonts w:cs="Times New Roman"/>
          <w:color w:val="auto"/>
          <w:sz w:val="24"/>
          <w:szCs w:val="24"/>
        </w:rPr>
        <w:t>gini</w:t>
      </w:r>
      <w:proofErr w:type="spellEnd"/>
      <w:r w:rsidRPr="009C2325">
        <w:rPr>
          <w:rFonts w:cs="Times New Roman"/>
          <w:color w:val="auto"/>
          <w:sz w:val="24"/>
          <w:szCs w:val="24"/>
        </w:rPr>
        <w:t xml:space="preserve"> coefficient was developed by the Italian statistician Corrado Gini and published in his 1912 paper Variability and Mutability. Building on the work of American economist Max Lorenz, Gini proposed that the difference between the hypothetical straight line depicting perfect equality, and the actual line depicting people's incomes, be used as a measure of </w:t>
      </w:r>
      <w:r w:rsidRPr="009C2325">
        <w:rPr>
          <w:rFonts w:cs="Times New Roman"/>
          <w:color w:val="auto"/>
          <w:sz w:val="24"/>
          <w:szCs w:val="24"/>
        </w:rPr>
        <w:lastRenderedPageBreak/>
        <w:t>inequality and used to estimate how far a country's wealth or income distribution deviates from an equal distribution.</w:t>
      </w:r>
    </w:p>
    <w:p w14:paraId="3BC1705C"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Lorenze curve</w:t>
      </w:r>
    </w:p>
    <w:p w14:paraId="0700519E"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Lorenz curve is a graphical representation of the distribution of income or of wealth. It was developed by Max O. Lorenz in 1905 for representing inequality of the wealth distribution. The curve is a graph showing the proportion of overall income or wealth assumed by the bottom x per cent of the people. It is often used to represent income distribution, where it shows for the bottom x per cent of households, what percentage (y %) of the total income they have. The percentage of households is plotted on the x-axis, the percentage of income on the y-axis. It can also be used to show distribution of assets, many economists consider it to be a measure of social inequality.</w:t>
      </w:r>
    </w:p>
    <w:p w14:paraId="3247C5DC"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The Gini coefficient is usually defined mathematically based on the Lorenz curve, which plots the proportion of the total income of the population (y-axis) that is cumulatively earned by the bo</w:t>
      </w:r>
      <w:r w:rsidR="00161018" w:rsidRPr="008B279B">
        <w:rPr>
          <w:rFonts w:cs="Times New Roman"/>
          <w:color w:val="auto"/>
          <w:sz w:val="24"/>
          <w:szCs w:val="24"/>
        </w:rPr>
        <w:t xml:space="preserve">ttom x of the population (Fig. </w:t>
      </w:r>
      <w:r w:rsidRPr="008B279B">
        <w:rPr>
          <w:rFonts w:cs="Times New Roman"/>
          <w:color w:val="auto"/>
          <w:sz w:val="24"/>
          <w:szCs w:val="24"/>
        </w:rPr>
        <w:t>1). The line at 45 degrees thus represents perfect equality of incomes. The Gini coefficient can then be thought of as the ratio of the area that lies between the line of equality and the Lorenz curve (marked A in the diagram) over the total area under the line of equality (marked A and B in the diagram)</w:t>
      </w:r>
    </w:p>
    <w:p w14:paraId="067E49E3" w14:textId="77777777" w:rsidR="002A4FF3" w:rsidRPr="00DC6F6B" w:rsidRDefault="002A4FF3" w:rsidP="002A4FF3">
      <w:pPr>
        <w:spacing w:before="120" w:after="120" w:line="440" w:lineRule="atLeast"/>
        <w:ind w:firstLine="720"/>
        <w:jc w:val="center"/>
        <w:rPr>
          <w:rFonts w:cs="Times New Roman"/>
          <w:b/>
          <w:color w:val="auto"/>
          <w:szCs w:val="24"/>
        </w:rPr>
      </w:pPr>
      <w:r w:rsidRPr="00DC6F6B">
        <w:rPr>
          <w:rFonts w:cs="Times New Roman"/>
          <w:noProof/>
          <w:color w:val="auto"/>
          <w:szCs w:val="24"/>
          <w:lang w:eastAsia="en-IN"/>
        </w:rPr>
        <w:drawing>
          <wp:inline distT="0" distB="0" distL="0" distR="0" wp14:anchorId="52279C93" wp14:editId="54AE8B24">
            <wp:extent cx="8191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90525"/>
                    </a:xfrm>
                    <a:prstGeom prst="rect">
                      <a:avLst/>
                    </a:prstGeom>
                    <a:noFill/>
                    <a:ln>
                      <a:noFill/>
                    </a:ln>
                  </pic:spPr>
                </pic:pic>
              </a:graphicData>
            </a:graphic>
          </wp:inline>
        </w:drawing>
      </w:r>
    </w:p>
    <w:p w14:paraId="35E54F73"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If there are no negative incomes, it is also equal to 2A and to 1 − 2B due to the fact that A + B = 0.5.</w:t>
      </w:r>
    </w:p>
    <w:p w14:paraId="3925BB48" w14:textId="77777777" w:rsidR="002A4FF3" w:rsidRPr="00DC6F6B" w:rsidRDefault="002A4FF3" w:rsidP="002A4FF3">
      <w:pPr>
        <w:spacing w:before="120" w:after="120" w:line="440" w:lineRule="atLeast"/>
        <w:jc w:val="center"/>
        <w:rPr>
          <w:rFonts w:cs="Times New Roman"/>
          <w:b/>
          <w:noProof/>
          <w:color w:val="auto"/>
          <w:szCs w:val="24"/>
          <w:lang w:val="en-US"/>
        </w:rPr>
      </w:pPr>
      <w:r w:rsidRPr="00DC6F6B">
        <w:rPr>
          <w:rFonts w:cs="Times New Roman"/>
          <w:b/>
          <w:noProof/>
          <w:color w:val="auto"/>
          <w:szCs w:val="24"/>
          <w:lang w:eastAsia="en-IN"/>
        </w:rPr>
        <w:drawing>
          <wp:inline distT="0" distB="0" distL="0" distR="0" wp14:anchorId="471CD8D1" wp14:editId="38B6A39E">
            <wp:extent cx="2981325" cy="2524125"/>
            <wp:effectExtent l="0" t="0" r="9525" b="9525"/>
            <wp:docPr id="4" name="Picture 4" descr="https://www.economicshelp.org/wp-content/uploads/2019/02/lorenz-curve-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onomicshelp.org/wp-content/uploads/2019/02/lorenz-curve-a-b.png"/>
                    <pic:cNvPicPr>
                      <a:picLocks noChangeAspect="1" noChangeArrowheads="1"/>
                    </pic:cNvPicPr>
                  </pic:nvPicPr>
                  <pic:blipFill>
                    <a:blip r:embed="rId10">
                      <a:extLst>
                        <a:ext uri="{28A0092B-C50C-407E-A947-70E740481C1C}">
                          <a14:useLocalDpi xmlns:a14="http://schemas.microsoft.com/office/drawing/2010/main" val="0"/>
                        </a:ext>
                      </a:extLst>
                    </a:blip>
                    <a:srcRect b="3831"/>
                    <a:stretch>
                      <a:fillRect/>
                    </a:stretch>
                  </pic:blipFill>
                  <pic:spPr bwMode="auto">
                    <a:xfrm>
                      <a:off x="0" y="0"/>
                      <a:ext cx="2981325" cy="2524125"/>
                    </a:xfrm>
                    <a:prstGeom prst="rect">
                      <a:avLst/>
                    </a:prstGeom>
                    <a:noFill/>
                    <a:ln>
                      <a:noFill/>
                    </a:ln>
                  </pic:spPr>
                </pic:pic>
              </a:graphicData>
            </a:graphic>
          </wp:inline>
        </w:drawing>
      </w:r>
    </w:p>
    <w:p w14:paraId="778E7E16" w14:textId="77777777" w:rsidR="002A4FF3" w:rsidRPr="00DC6F6B" w:rsidRDefault="002A4FF3" w:rsidP="002A4FF3">
      <w:pPr>
        <w:spacing w:before="120" w:after="120" w:line="440" w:lineRule="atLeast"/>
        <w:jc w:val="center"/>
        <w:rPr>
          <w:rFonts w:cs="Times New Roman"/>
          <w:b/>
          <w:color w:val="auto"/>
          <w:szCs w:val="24"/>
        </w:rPr>
      </w:pPr>
    </w:p>
    <w:p w14:paraId="30881664" w14:textId="77777777" w:rsidR="002A4FF3" w:rsidRPr="00DC6F6B" w:rsidRDefault="00161018" w:rsidP="002A4FF3">
      <w:pPr>
        <w:spacing w:before="120" w:after="120" w:line="440" w:lineRule="atLeast"/>
        <w:jc w:val="center"/>
        <w:rPr>
          <w:rFonts w:cs="Times New Roman"/>
          <w:b/>
          <w:color w:val="auto"/>
          <w:szCs w:val="24"/>
        </w:rPr>
      </w:pPr>
      <w:r>
        <w:rPr>
          <w:rFonts w:cs="Times New Roman"/>
          <w:b/>
          <w:color w:val="auto"/>
          <w:szCs w:val="24"/>
        </w:rPr>
        <w:lastRenderedPageBreak/>
        <w:t>Fig.1</w:t>
      </w:r>
      <w:r w:rsidR="002A4FF3" w:rsidRPr="00DC6F6B">
        <w:rPr>
          <w:rFonts w:cs="Times New Roman"/>
          <w:b/>
          <w:color w:val="auto"/>
          <w:szCs w:val="24"/>
        </w:rPr>
        <w:t xml:space="preserve"> Lorenze curve</w:t>
      </w:r>
    </w:p>
    <w:p w14:paraId="6FCFD2AA"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Suppose all people have non-negative income (or wealth, as the case may be). In that case, the Gini coefficient can theoretically range from 0 (complete equality) to 1 (complete inequality) and is sometimes expressed as a percentage ranging between 0 and 100. If negative values are possible (such as the wealth of people with debts), then the Gini coefficient could theoretically be more than 1. Usually, the mean (or total) is assumed to be positive, which rules out a Gini coefficient of less than zero.</w:t>
      </w:r>
    </w:p>
    <w:p w14:paraId="12D1C9E2"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To calculate the Gini coefficient without direct reference to the Lorenz curve, taking y to indicate the income or wealth of a person or household; the following formula has applied,</w:t>
      </w:r>
    </w:p>
    <w:p w14:paraId="153A9BFA" w14:textId="77777777" w:rsidR="002A4FF3" w:rsidRPr="00DC6F6B" w:rsidRDefault="002A4FF3" w:rsidP="002A4FF3">
      <w:pPr>
        <w:spacing w:before="120" w:after="120" w:line="440" w:lineRule="atLeast"/>
        <w:ind w:firstLine="720"/>
        <w:jc w:val="both"/>
        <w:rPr>
          <w:rFonts w:cs="Times New Roman"/>
          <w:color w:val="auto"/>
          <w:szCs w:val="24"/>
        </w:rPr>
      </w:pPr>
      <w:r w:rsidRPr="00DC6F6B">
        <w:rPr>
          <w:rFonts w:cs="Times New Roman"/>
          <w:color w:val="auto"/>
          <w:szCs w:val="24"/>
        </w:rPr>
        <w:fldChar w:fldCharType="begin"/>
      </w:r>
      <w:r w:rsidRPr="00DC6F6B">
        <w:rPr>
          <w:rFonts w:cs="Times New Roman"/>
          <w:color w:val="auto"/>
          <w:szCs w:val="24"/>
        </w:rPr>
        <w:instrText xml:space="preserve"> QUOTE </w:instrText>
      </w:r>
      <w:r w:rsidRPr="00DC6F6B">
        <w:rPr>
          <w:rFonts w:cs="Times New Roman"/>
          <w:noProof/>
          <w:color w:val="auto"/>
          <w:position w:val="-20"/>
          <w:szCs w:val="24"/>
          <w:lang w:eastAsia="en-IN"/>
        </w:rPr>
        <w:drawing>
          <wp:inline distT="0" distB="0" distL="0" distR="0" wp14:anchorId="51AFA822" wp14:editId="5AD201FB">
            <wp:extent cx="381000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0" cy="361950"/>
                    </a:xfrm>
                    <a:prstGeom prst="rect">
                      <a:avLst/>
                    </a:prstGeom>
                    <a:noFill/>
                    <a:ln>
                      <a:noFill/>
                    </a:ln>
                  </pic:spPr>
                </pic:pic>
              </a:graphicData>
            </a:graphic>
          </wp:inline>
        </w:drawing>
      </w:r>
      <w:r w:rsidRPr="00DC6F6B">
        <w:rPr>
          <w:rFonts w:cs="Times New Roman"/>
          <w:color w:val="auto"/>
          <w:szCs w:val="24"/>
        </w:rPr>
        <w:instrText xml:space="preserve"> </w:instrText>
      </w:r>
      <w:r w:rsidRPr="00DC6F6B">
        <w:rPr>
          <w:rFonts w:cs="Times New Roman"/>
          <w:color w:val="auto"/>
          <w:szCs w:val="24"/>
        </w:rPr>
        <w:fldChar w:fldCharType="separate"/>
      </w:r>
      <w:r w:rsidRPr="00DC6F6B">
        <w:rPr>
          <w:rFonts w:cs="Times New Roman"/>
          <w:noProof/>
          <w:color w:val="auto"/>
          <w:position w:val="-20"/>
          <w:szCs w:val="24"/>
          <w:lang w:eastAsia="en-IN"/>
        </w:rPr>
        <w:drawing>
          <wp:inline distT="0" distB="0" distL="0" distR="0" wp14:anchorId="45A2EE06" wp14:editId="16922EFA">
            <wp:extent cx="38100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0" cy="361950"/>
                    </a:xfrm>
                    <a:prstGeom prst="rect">
                      <a:avLst/>
                    </a:prstGeom>
                    <a:noFill/>
                    <a:ln>
                      <a:noFill/>
                    </a:ln>
                  </pic:spPr>
                </pic:pic>
              </a:graphicData>
            </a:graphic>
          </wp:inline>
        </w:drawing>
      </w:r>
      <w:r w:rsidRPr="00DC6F6B">
        <w:rPr>
          <w:rFonts w:cs="Times New Roman"/>
          <w:color w:val="auto"/>
          <w:szCs w:val="24"/>
        </w:rPr>
        <w:fldChar w:fldCharType="end"/>
      </w:r>
      <w:r w:rsidRPr="00DC6F6B">
        <w:rPr>
          <w:rFonts w:cs="Times New Roman"/>
          <w:color w:val="auto"/>
          <w:szCs w:val="24"/>
        </w:rPr>
        <w:t>))</w:t>
      </w:r>
    </w:p>
    <w:p w14:paraId="047E7421"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this may be simplified to,</w:t>
      </w:r>
    </w:p>
    <w:p w14:paraId="0239D335" w14:textId="77777777" w:rsidR="002A4FF3" w:rsidRPr="00DC6F6B" w:rsidRDefault="002A4FF3" w:rsidP="002A4FF3">
      <w:pPr>
        <w:spacing w:before="120" w:after="120" w:line="440" w:lineRule="atLeast"/>
        <w:ind w:firstLine="720"/>
        <w:jc w:val="both"/>
        <w:rPr>
          <w:rFonts w:cs="Times New Roman"/>
          <w:color w:val="auto"/>
          <w:szCs w:val="24"/>
        </w:rPr>
      </w:pPr>
      <w:r w:rsidRPr="00DC6F6B">
        <w:rPr>
          <w:rFonts w:cs="Times New Roman"/>
          <w:noProof/>
          <w:color w:val="auto"/>
          <w:szCs w:val="24"/>
          <w:lang w:eastAsia="en-IN"/>
        </w:rPr>
        <w:drawing>
          <wp:inline distT="0" distB="0" distL="0" distR="0" wp14:anchorId="0120FBA6" wp14:editId="6962C613">
            <wp:extent cx="18383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a:ln>
                      <a:noFill/>
                    </a:ln>
                  </pic:spPr>
                </pic:pic>
              </a:graphicData>
            </a:graphic>
          </wp:inline>
        </w:drawing>
      </w:r>
    </w:p>
    <w:p w14:paraId="7F685B16"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 xml:space="preserve">This formula actually applies to any real population, since each person can be assigned his or her own </w:t>
      </w:r>
      <w:proofErr w:type="spellStart"/>
      <w:r w:rsidRPr="008B279B">
        <w:rPr>
          <w:rFonts w:cs="Times New Roman"/>
          <w:color w:val="auto"/>
          <w:sz w:val="24"/>
          <w:szCs w:val="24"/>
        </w:rPr>
        <w:t>yi</w:t>
      </w:r>
      <w:proofErr w:type="spellEnd"/>
      <w:r w:rsidRPr="008B279B">
        <w:rPr>
          <w:rFonts w:cs="Times New Roman"/>
          <w:color w:val="auto"/>
          <w:sz w:val="24"/>
          <w:szCs w:val="24"/>
        </w:rPr>
        <w:t>.</w:t>
      </w:r>
    </w:p>
    <w:p w14:paraId="617B5C18"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Range of Gini coefficient</w:t>
      </w:r>
    </w:p>
    <w:p w14:paraId="5488F449" w14:textId="77777777" w:rsidR="002A4FF3" w:rsidRPr="008B279B" w:rsidRDefault="002A4FF3" w:rsidP="002A4FF3">
      <w:pPr>
        <w:spacing w:before="120" w:after="120" w:line="440" w:lineRule="atLeast"/>
        <w:jc w:val="both"/>
        <w:rPr>
          <w:rFonts w:cs="Times New Roman"/>
          <w:color w:val="auto"/>
          <w:sz w:val="24"/>
          <w:szCs w:val="24"/>
        </w:rPr>
      </w:pPr>
      <w:r w:rsidRPr="00DC6F6B">
        <w:rPr>
          <w:rFonts w:cs="Times New Roman"/>
          <w:b/>
          <w:color w:val="auto"/>
          <w:szCs w:val="24"/>
        </w:rPr>
        <w:tab/>
      </w:r>
      <w:r w:rsidRPr="008B279B">
        <w:rPr>
          <w:rFonts w:cs="Times New Roman"/>
          <w:color w:val="auto"/>
          <w:sz w:val="24"/>
          <w:szCs w:val="24"/>
        </w:rPr>
        <w:t>A Gini coefficient value of zero indicates perfect equality (where everybody has the same wealth/income) and one indicates perfect inequality (that is, where one person owns all the wealth in a country). The different ranges of Gini coefficient were, &lt; 0.2 represents perfect income equality, 0.2 to 0.3 represents relative equality, 0.3 to 0.4 represents adequate equality, 0.4 to 0.5 represents big income gap and the coefficient &gt; 0.5 represents severe income gap (</w:t>
      </w:r>
      <w:r w:rsidRPr="008B279B">
        <w:rPr>
          <w:rFonts w:cs="Times New Roman"/>
          <w:i/>
          <w:color w:val="auto"/>
          <w:sz w:val="24"/>
          <w:szCs w:val="24"/>
        </w:rPr>
        <w:t>Lin et al., 2017</w:t>
      </w:r>
      <w:r w:rsidRPr="008B279B">
        <w:rPr>
          <w:rFonts w:cs="Times New Roman"/>
          <w:color w:val="auto"/>
          <w:sz w:val="24"/>
          <w:szCs w:val="24"/>
        </w:rPr>
        <w:t>).</w:t>
      </w:r>
    </w:p>
    <w:p w14:paraId="2510801E" w14:textId="77777777" w:rsidR="002A4FF3" w:rsidRPr="008B279B" w:rsidRDefault="002A4FF3" w:rsidP="002A4FF3">
      <w:pPr>
        <w:spacing w:before="120" w:after="120" w:line="440" w:lineRule="atLeast"/>
        <w:jc w:val="both"/>
        <w:rPr>
          <w:rFonts w:cs="Times New Roman"/>
          <w:b/>
          <w:color w:val="auto"/>
          <w:sz w:val="24"/>
          <w:szCs w:val="24"/>
        </w:rPr>
      </w:pPr>
      <w:r w:rsidRPr="008B279B">
        <w:rPr>
          <w:rFonts w:cs="Times New Roman"/>
          <w:b/>
          <w:color w:val="auto"/>
          <w:sz w:val="24"/>
          <w:szCs w:val="24"/>
        </w:rPr>
        <w:t>Results &amp; Discussion</w:t>
      </w:r>
    </w:p>
    <w:p w14:paraId="050FD273" w14:textId="77777777" w:rsidR="00D25829" w:rsidRPr="008B279B" w:rsidRDefault="00D25829" w:rsidP="008B279B">
      <w:pPr>
        <w:spacing w:before="120" w:after="120" w:line="440" w:lineRule="atLeast"/>
        <w:ind w:firstLine="720"/>
        <w:jc w:val="both"/>
        <w:rPr>
          <w:sz w:val="24"/>
          <w:szCs w:val="24"/>
        </w:rPr>
      </w:pPr>
      <w:r w:rsidRPr="008B279B">
        <w:rPr>
          <w:sz w:val="24"/>
          <w:szCs w:val="24"/>
        </w:rPr>
        <w:t>It's been seventy five years of independence to India and is one of the fastest growing economies in the world, yet poverty has continued to be an issue of concern in the nation. Hence, it becomes most imperious to note the poverty incidence in the country to identify the major causes of an issue.</w:t>
      </w:r>
    </w:p>
    <w:p w14:paraId="4B092732" w14:textId="77777777" w:rsidR="00D25829" w:rsidRPr="00B43206" w:rsidRDefault="00D25829" w:rsidP="00D25829">
      <w:pPr>
        <w:spacing w:before="120" w:after="120" w:line="440" w:lineRule="atLeast"/>
        <w:jc w:val="both"/>
        <w:rPr>
          <w:b/>
          <w:sz w:val="24"/>
          <w:szCs w:val="24"/>
        </w:rPr>
      </w:pPr>
      <w:r w:rsidRPr="00B43206">
        <w:rPr>
          <w:b/>
          <w:sz w:val="24"/>
          <w:szCs w:val="24"/>
        </w:rPr>
        <w:t xml:space="preserve">Status of Poverty </w:t>
      </w:r>
    </w:p>
    <w:p w14:paraId="39318374" w14:textId="77777777" w:rsidR="00D25829" w:rsidRPr="00B43206" w:rsidRDefault="00D25829" w:rsidP="008B279B">
      <w:pPr>
        <w:spacing w:before="120" w:after="120" w:line="440" w:lineRule="atLeast"/>
        <w:ind w:firstLine="720"/>
        <w:jc w:val="both"/>
        <w:rPr>
          <w:sz w:val="24"/>
          <w:szCs w:val="24"/>
        </w:rPr>
      </w:pPr>
      <w:r w:rsidRPr="00B43206">
        <w:rPr>
          <w:sz w:val="24"/>
          <w:szCs w:val="24"/>
        </w:rPr>
        <w:lastRenderedPageBreak/>
        <w:t>The incidence of poverty from past five deca</w:t>
      </w:r>
      <w:r>
        <w:rPr>
          <w:sz w:val="24"/>
          <w:szCs w:val="24"/>
        </w:rPr>
        <w:t xml:space="preserve">des </w:t>
      </w:r>
      <w:r w:rsidRPr="00D777BA">
        <w:rPr>
          <w:sz w:val="24"/>
          <w:szCs w:val="24"/>
        </w:rPr>
        <w:t>(1973-1974 to 2011-2012)</w:t>
      </w:r>
      <w:r>
        <w:rPr>
          <w:sz w:val="24"/>
          <w:szCs w:val="24"/>
        </w:rPr>
        <w:t xml:space="preserve"> and its status and extent a</w:t>
      </w:r>
      <w:r w:rsidR="00FB12D9">
        <w:rPr>
          <w:sz w:val="24"/>
          <w:szCs w:val="24"/>
        </w:rPr>
        <w:t>re presented in Table.</w:t>
      </w:r>
      <w:r w:rsidRPr="00B43206">
        <w:rPr>
          <w:sz w:val="24"/>
          <w:szCs w:val="24"/>
        </w:rPr>
        <w:t xml:space="preserve">1. The number </w:t>
      </w:r>
      <w:r>
        <w:rPr>
          <w:sz w:val="24"/>
          <w:szCs w:val="24"/>
        </w:rPr>
        <w:t xml:space="preserve">of </w:t>
      </w:r>
      <w:r w:rsidRPr="00B43206">
        <w:rPr>
          <w:sz w:val="24"/>
          <w:szCs w:val="24"/>
        </w:rPr>
        <w:t xml:space="preserve">poor people in the country were declined at the rate of 3.98 per cent over the past decades and the poverty ratio was also declined both in case of rural and urban areas marginally over the years in the country. Similarly in case of Karnataka, the number of poor people were found declining </w:t>
      </w:r>
      <w:r>
        <w:rPr>
          <w:sz w:val="24"/>
          <w:szCs w:val="24"/>
        </w:rPr>
        <w:t>at the</w:t>
      </w:r>
      <w:r w:rsidRPr="00B43206">
        <w:rPr>
          <w:sz w:val="24"/>
          <w:szCs w:val="24"/>
        </w:rPr>
        <w:t xml:space="preserve"> rate of 8.93 over the past decades </w:t>
      </w:r>
      <w:r w:rsidRPr="00D777BA">
        <w:rPr>
          <w:sz w:val="24"/>
          <w:szCs w:val="24"/>
        </w:rPr>
        <w:t>(1973-1974 to 2011-2012)</w:t>
      </w:r>
      <w:r>
        <w:rPr>
          <w:sz w:val="24"/>
          <w:szCs w:val="24"/>
        </w:rPr>
        <w:t xml:space="preserve"> </w:t>
      </w:r>
      <w:r w:rsidRPr="00B43206">
        <w:rPr>
          <w:sz w:val="24"/>
          <w:szCs w:val="24"/>
        </w:rPr>
        <w:t xml:space="preserve">where as in case of urban it has </w:t>
      </w:r>
      <w:r>
        <w:rPr>
          <w:sz w:val="24"/>
          <w:szCs w:val="24"/>
        </w:rPr>
        <w:t>shown increasing trend</w:t>
      </w:r>
      <w:r w:rsidRPr="00B43206">
        <w:rPr>
          <w:sz w:val="24"/>
          <w:szCs w:val="24"/>
        </w:rPr>
        <w:t xml:space="preserve"> at the rate of 0.60 per cent. The similar results are </w:t>
      </w:r>
      <w:r>
        <w:rPr>
          <w:sz w:val="24"/>
          <w:szCs w:val="24"/>
        </w:rPr>
        <w:t xml:space="preserve">observed </w:t>
      </w:r>
      <w:r w:rsidRPr="00B43206">
        <w:rPr>
          <w:sz w:val="24"/>
          <w:szCs w:val="24"/>
        </w:rPr>
        <w:t xml:space="preserve">by </w:t>
      </w:r>
      <w:r w:rsidRPr="008B279B">
        <w:rPr>
          <w:i/>
          <w:sz w:val="24"/>
          <w:szCs w:val="24"/>
        </w:rPr>
        <w:t>Dang et al. (2021)</w:t>
      </w:r>
      <w:r w:rsidRPr="00B43206">
        <w:rPr>
          <w:sz w:val="24"/>
          <w:szCs w:val="24"/>
        </w:rPr>
        <w:t xml:space="preserve"> poverty fell sharply during this period, falling in poverty </w:t>
      </w:r>
      <w:r>
        <w:rPr>
          <w:sz w:val="24"/>
          <w:szCs w:val="24"/>
        </w:rPr>
        <w:t xml:space="preserve">level </w:t>
      </w:r>
      <w:r w:rsidRPr="00B43206">
        <w:rPr>
          <w:sz w:val="24"/>
          <w:szCs w:val="24"/>
        </w:rPr>
        <w:t xml:space="preserve">from nearly 50 per cent of the population in 1987-1988 to just over 20 per cent in 2011-2012. The rate of decline in poverty was high in case of rural </w:t>
      </w:r>
      <w:r>
        <w:rPr>
          <w:sz w:val="24"/>
          <w:szCs w:val="24"/>
        </w:rPr>
        <w:t xml:space="preserve">areas </w:t>
      </w:r>
      <w:r w:rsidRPr="00B43206">
        <w:rPr>
          <w:sz w:val="24"/>
          <w:szCs w:val="24"/>
        </w:rPr>
        <w:t>than urban</w:t>
      </w:r>
      <w:r>
        <w:rPr>
          <w:sz w:val="24"/>
          <w:szCs w:val="24"/>
        </w:rPr>
        <w:t xml:space="preserve"> areas</w:t>
      </w:r>
      <w:r w:rsidRPr="00B43206">
        <w:rPr>
          <w:sz w:val="24"/>
          <w:szCs w:val="24"/>
        </w:rPr>
        <w:t xml:space="preserve"> which is due to high agriculture development in the rural areas followed by infrastructure and human resource development in rural areas by educating rural women</w:t>
      </w:r>
      <w:r>
        <w:rPr>
          <w:sz w:val="24"/>
          <w:szCs w:val="24"/>
        </w:rPr>
        <w:t>.</w:t>
      </w:r>
      <w:r w:rsidRPr="00B43206">
        <w:rPr>
          <w:sz w:val="24"/>
          <w:szCs w:val="24"/>
        </w:rPr>
        <w:t xml:space="preserve"> </w:t>
      </w:r>
      <w:proofErr w:type="spellStart"/>
      <w:r w:rsidRPr="008B279B">
        <w:rPr>
          <w:i/>
          <w:sz w:val="24"/>
          <w:szCs w:val="24"/>
        </w:rPr>
        <w:t>Anriquez</w:t>
      </w:r>
      <w:proofErr w:type="spellEnd"/>
      <w:r w:rsidRPr="008B279B">
        <w:rPr>
          <w:i/>
          <w:sz w:val="24"/>
          <w:szCs w:val="24"/>
        </w:rPr>
        <w:t xml:space="preserve"> and </w:t>
      </w:r>
      <w:proofErr w:type="spellStart"/>
      <w:r w:rsidRPr="008B279B">
        <w:rPr>
          <w:i/>
          <w:sz w:val="24"/>
          <w:szCs w:val="24"/>
        </w:rPr>
        <w:t>Stamoulis</w:t>
      </w:r>
      <w:proofErr w:type="spellEnd"/>
      <w:r w:rsidRPr="008B279B">
        <w:rPr>
          <w:i/>
          <w:sz w:val="24"/>
          <w:szCs w:val="24"/>
        </w:rPr>
        <w:t xml:space="preserve"> (2007)</w:t>
      </w:r>
      <w:r w:rsidRPr="00B43206">
        <w:rPr>
          <w:sz w:val="24"/>
          <w:szCs w:val="24"/>
        </w:rPr>
        <w:t xml:space="preserve"> and </w:t>
      </w:r>
      <w:r w:rsidRPr="008B279B">
        <w:rPr>
          <w:i/>
          <w:sz w:val="24"/>
          <w:szCs w:val="24"/>
        </w:rPr>
        <w:t>Biradar (2012) quoted the same reasons for reduction in rural poverty as agriculture sector acts as basis for rural</w:t>
      </w:r>
      <w:r w:rsidRPr="00B43206">
        <w:rPr>
          <w:sz w:val="24"/>
          <w:szCs w:val="24"/>
        </w:rPr>
        <w:t xml:space="preserve"> development and poverty reduction.</w:t>
      </w:r>
    </w:p>
    <w:p w14:paraId="3B8CCE42" w14:textId="77777777" w:rsidR="00FB12D9" w:rsidRPr="00B43206" w:rsidRDefault="00D25829" w:rsidP="00FB12D9">
      <w:pPr>
        <w:spacing w:before="120" w:after="120" w:line="440" w:lineRule="atLeast"/>
        <w:jc w:val="both"/>
        <w:rPr>
          <w:sz w:val="24"/>
          <w:szCs w:val="24"/>
        </w:rPr>
      </w:pPr>
      <w:r w:rsidRPr="00B43206">
        <w:rPr>
          <w:sz w:val="24"/>
          <w:szCs w:val="24"/>
        </w:rPr>
        <w:t xml:space="preserve">The poverty ratio was declined over the years both in case of rural and urban </w:t>
      </w:r>
      <w:r>
        <w:rPr>
          <w:sz w:val="24"/>
          <w:szCs w:val="24"/>
        </w:rPr>
        <w:t xml:space="preserve">areas </w:t>
      </w:r>
      <w:r w:rsidRPr="00B43206">
        <w:rPr>
          <w:sz w:val="24"/>
          <w:szCs w:val="24"/>
        </w:rPr>
        <w:t xml:space="preserve">and the share of rural poor in the total poor </w:t>
      </w:r>
      <w:r>
        <w:rPr>
          <w:sz w:val="24"/>
          <w:szCs w:val="24"/>
        </w:rPr>
        <w:t xml:space="preserve">population </w:t>
      </w:r>
      <w:r w:rsidRPr="00B43206">
        <w:rPr>
          <w:sz w:val="24"/>
          <w:szCs w:val="24"/>
        </w:rPr>
        <w:t>in the country as well as in Karnataka was observed to be very high as compared w</w:t>
      </w:r>
      <w:r w:rsidR="00E16A19">
        <w:rPr>
          <w:sz w:val="24"/>
          <w:szCs w:val="24"/>
        </w:rPr>
        <w:t>ith urban poor. From the last fifty</w:t>
      </w:r>
      <w:r w:rsidRPr="00B43206">
        <w:rPr>
          <w:sz w:val="24"/>
          <w:szCs w:val="24"/>
        </w:rPr>
        <w:t xml:space="preserve"> </w:t>
      </w:r>
      <w:r w:rsidRPr="00D777BA">
        <w:rPr>
          <w:sz w:val="24"/>
          <w:szCs w:val="24"/>
        </w:rPr>
        <w:t>(1973-1974 to 2011-2012)</w:t>
      </w:r>
      <w:r>
        <w:rPr>
          <w:sz w:val="24"/>
          <w:szCs w:val="24"/>
        </w:rPr>
        <w:t xml:space="preserve"> </w:t>
      </w:r>
      <w:r w:rsidRPr="00B43206">
        <w:rPr>
          <w:sz w:val="24"/>
          <w:szCs w:val="24"/>
        </w:rPr>
        <w:t>years the share of rural poor to total poor</w:t>
      </w:r>
      <w:r>
        <w:rPr>
          <w:sz w:val="24"/>
          <w:szCs w:val="24"/>
        </w:rPr>
        <w:t xml:space="preserve"> population</w:t>
      </w:r>
      <w:r w:rsidRPr="00B43206">
        <w:rPr>
          <w:sz w:val="24"/>
          <w:szCs w:val="24"/>
        </w:rPr>
        <w:t xml:space="preserve"> has marginally declined in the country (0.94 %), same </w:t>
      </w:r>
      <w:r>
        <w:rPr>
          <w:sz w:val="24"/>
          <w:szCs w:val="24"/>
        </w:rPr>
        <w:t xml:space="preserve">trend was observed </w:t>
      </w:r>
      <w:r w:rsidRPr="00B43206">
        <w:rPr>
          <w:sz w:val="24"/>
          <w:szCs w:val="24"/>
        </w:rPr>
        <w:t>in the Karnataka state it has declined by 3.76 per cent. As compared to urban areas</w:t>
      </w:r>
      <w:r>
        <w:rPr>
          <w:sz w:val="24"/>
          <w:szCs w:val="24"/>
        </w:rPr>
        <w:t xml:space="preserve"> </w:t>
      </w:r>
      <w:r w:rsidRPr="00B43206">
        <w:rPr>
          <w:sz w:val="24"/>
          <w:szCs w:val="24"/>
        </w:rPr>
        <w:t>limited access to edu</w:t>
      </w:r>
      <w:r>
        <w:rPr>
          <w:sz w:val="24"/>
          <w:szCs w:val="24"/>
        </w:rPr>
        <w:t xml:space="preserve">cation, quality infrastructure, </w:t>
      </w:r>
      <w:r w:rsidRPr="00B43206">
        <w:rPr>
          <w:sz w:val="24"/>
          <w:szCs w:val="24"/>
        </w:rPr>
        <w:t>employment opportunities, health, sanitation</w:t>
      </w:r>
      <w:r>
        <w:rPr>
          <w:sz w:val="24"/>
          <w:szCs w:val="24"/>
        </w:rPr>
        <w:t xml:space="preserve"> measures</w:t>
      </w:r>
      <w:r w:rsidRPr="00B43206">
        <w:rPr>
          <w:sz w:val="24"/>
          <w:szCs w:val="24"/>
        </w:rPr>
        <w:t xml:space="preserve"> and financial resources in rural areas</w:t>
      </w:r>
      <w:r>
        <w:rPr>
          <w:sz w:val="24"/>
          <w:szCs w:val="24"/>
        </w:rPr>
        <w:t xml:space="preserve"> were less. These might</w:t>
      </w:r>
      <w:r w:rsidRPr="00B43206">
        <w:rPr>
          <w:sz w:val="24"/>
          <w:szCs w:val="24"/>
        </w:rPr>
        <w:t xml:space="preserve"> be noted as </w:t>
      </w:r>
      <w:r>
        <w:rPr>
          <w:sz w:val="24"/>
          <w:szCs w:val="24"/>
        </w:rPr>
        <w:t xml:space="preserve">an </w:t>
      </w:r>
      <w:r w:rsidRPr="00B43206">
        <w:rPr>
          <w:sz w:val="24"/>
          <w:szCs w:val="24"/>
        </w:rPr>
        <w:t>important reasons for</w:t>
      </w:r>
      <w:r>
        <w:rPr>
          <w:sz w:val="24"/>
          <w:szCs w:val="24"/>
        </w:rPr>
        <w:t xml:space="preserve"> incidence of</w:t>
      </w:r>
      <w:r w:rsidRPr="00B43206">
        <w:rPr>
          <w:sz w:val="24"/>
          <w:szCs w:val="24"/>
        </w:rPr>
        <w:t xml:space="preserve"> higher poverty rates in rural areas even though the rural poverty was decreasing than urban due to higher agriculture production. In general, over all poverty reduction can be witnessed due to higher economic </w:t>
      </w:r>
      <w:r w:rsidR="0022164F" w:rsidRPr="00B43206">
        <w:rPr>
          <w:sz w:val="24"/>
          <w:szCs w:val="24"/>
        </w:rPr>
        <w:t>growth and develo</w:t>
      </w:r>
      <w:r w:rsidR="0022164F">
        <w:rPr>
          <w:sz w:val="24"/>
          <w:szCs w:val="24"/>
        </w:rPr>
        <w:t xml:space="preserve">pment </w:t>
      </w:r>
      <w:r w:rsidR="00FB12D9">
        <w:rPr>
          <w:sz w:val="24"/>
          <w:szCs w:val="24"/>
        </w:rPr>
        <w:t xml:space="preserve">and </w:t>
      </w:r>
      <w:r w:rsidR="00FB12D9" w:rsidRPr="00B43206">
        <w:rPr>
          <w:sz w:val="24"/>
          <w:szCs w:val="24"/>
        </w:rPr>
        <w:t xml:space="preserve">sustained government efforts through numerous poverty alleviation programmes.  The results are in line with the findings of  </w:t>
      </w:r>
      <w:r w:rsidR="00FB12D9" w:rsidRPr="00FB12D9">
        <w:rPr>
          <w:i/>
          <w:sz w:val="24"/>
          <w:szCs w:val="24"/>
        </w:rPr>
        <w:t>Mkhize and Hans (2012)</w:t>
      </w:r>
      <w:r w:rsidR="00FB12D9" w:rsidRPr="00B43206">
        <w:rPr>
          <w:sz w:val="24"/>
          <w:szCs w:val="24"/>
        </w:rPr>
        <w:t>, pointed out that the rural</w:t>
      </w:r>
      <w:r w:rsidR="00FB12D9">
        <w:rPr>
          <w:sz w:val="24"/>
          <w:szCs w:val="24"/>
        </w:rPr>
        <w:t xml:space="preserve"> </w:t>
      </w:r>
      <w:r w:rsidR="00FB12D9" w:rsidRPr="00B43206">
        <w:rPr>
          <w:sz w:val="24"/>
          <w:szCs w:val="24"/>
        </w:rPr>
        <w:t xml:space="preserve">poverty rate declined by 18.3 per cent, while urban poverty by 6.1 per cent, the poverty decline in rural areas is larger than in urban areas was due to significant increase in non- agriculture to agriculture productivity. </w:t>
      </w:r>
    </w:p>
    <w:p w14:paraId="23D1A101" w14:textId="77777777" w:rsidR="0022164F" w:rsidRPr="0022164F" w:rsidRDefault="0022164F" w:rsidP="00E16A19">
      <w:pPr>
        <w:spacing w:before="120" w:after="120" w:line="440" w:lineRule="atLeast"/>
        <w:ind w:firstLine="720"/>
        <w:jc w:val="both"/>
        <w:rPr>
          <w:sz w:val="24"/>
          <w:szCs w:val="24"/>
        </w:rPr>
        <w:sectPr w:rsidR="0022164F" w:rsidRPr="0022164F" w:rsidSect="0022164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p w14:paraId="3C1A73D6" w14:textId="77777777" w:rsidR="0022164F" w:rsidRPr="00565E56" w:rsidRDefault="00FB12D9" w:rsidP="0022164F">
      <w:pPr>
        <w:spacing w:after="0" w:line="240" w:lineRule="auto"/>
        <w:rPr>
          <w:rFonts w:cs="Times New Roman"/>
          <w:b/>
          <w:color w:val="auto"/>
          <w:sz w:val="24"/>
          <w:szCs w:val="24"/>
        </w:rPr>
      </w:pPr>
      <w:r>
        <w:rPr>
          <w:rFonts w:cs="Times New Roman"/>
          <w:b/>
          <w:color w:val="auto"/>
          <w:sz w:val="24"/>
          <w:szCs w:val="24"/>
        </w:rPr>
        <w:lastRenderedPageBreak/>
        <w:t>Table</w:t>
      </w:r>
      <w:r w:rsidR="0022164F" w:rsidRPr="00565E56">
        <w:rPr>
          <w:rFonts w:cs="Times New Roman"/>
          <w:b/>
          <w:color w:val="auto"/>
          <w:sz w:val="24"/>
          <w:szCs w:val="24"/>
        </w:rPr>
        <w:t>.1 Poverty incidence in India and Karnataka (1973-2011)</w:t>
      </w:r>
    </w:p>
    <w:p w14:paraId="5DDAB5BA" w14:textId="77777777" w:rsidR="0022164F" w:rsidRPr="00565E56" w:rsidRDefault="0022164F" w:rsidP="0022164F">
      <w:pPr>
        <w:spacing w:after="0" w:line="240" w:lineRule="auto"/>
        <w:rPr>
          <w:b/>
          <w:color w:val="auto"/>
        </w:rPr>
      </w:pP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2"/>
        <w:gridCol w:w="867"/>
        <w:gridCol w:w="867"/>
        <w:gridCol w:w="774"/>
        <w:gridCol w:w="1376"/>
        <w:gridCol w:w="1053"/>
        <w:gridCol w:w="1053"/>
        <w:gridCol w:w="1054"/>
        <w:gridCol w:w="867"/>
        <w:gridCol w:w="718"/>
        <w:gridCol w:w="867"/>
        <w:gridCol w:w="1375"/>
        <w:gridCol w:w="960"/>
        <w:gridCol w:w="960"/>
        <w:gridCol w:w="868"/>
      </w:tblGrid>
      <w:tr w:rsidR="0022164F" w:rsidRPr="00565E56" w14:paraId="693D62D7" w14:textId="77777777" w:rsidTr="00841C5E">
        <w:trPr>
          <w:trHeight w:val="111"/>
          <w:jc w:val="center"/>
        </w:trPr>
        <w:tc>
          <w:tcPr>
            <w:tcW w:w="902" w:type="dxa"/>
            <w:vMerge w:val="restart"/>
            <w:tcBorders>
              <w:top w:val="single" w:sz="4" w:space="0" w:color="auto"/>
              <w:left w:val="single" w:sz="4" w:space="0" w:color="auto"/>
              <w:bottom w:val="single" w:sz="4" w:space="0" w:color="auto"/>
              <w:right w:val="single" w:sz="4" w:space="0" w:color="auto"/>
            </w:tcBorders>
            <w:vAlign w:val="center"/>
          </w:tcPr>
          <w:p w14:paraId="2A7A8A5F"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Year</w:t>
            </w:r>
          </w:p>
        </w:tc>
        <w:tc>
          <w:tcPr>
            <w:tcW w:w="7044" w:type="dxa"/>
            <w:gridSpan w:val="7"/>
            <w:tcBorders>
              <w:top w:val="single" w:sz="4" w:space="0" w:color="auto"/>
              <w:left w:val="single" w:sz="4" w:space="0" w:color="auto"/>
              <w:bottom w:val="single" w:sz="4" w:space="0" w:color="auto"/>
              <w:right w:val="single" w:sz="4" w:space="0" w:color="auto"/>
            </w:tcBorders>
            <w:vAlign w:val="center"/>
          </w:tcPr>
          <w:p w14:paraId="3A1B2445"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India</w:t>
            </w:r>
          </w:p>
        </w:tc>
        <w:tc>
          <w:tcPr>
            <w:tcW w:w="6615" w:type="dxa"/>
            <w:gridSpan w:val="7"/>
            <w:tcBorders>
              <w:top w:val="single" w:sz="4" w:space="0" w:color="auto"/>
              <w:left w:val="single" w:sz="4" w:space="0" w:color="auto"/>
              <w:bottom w:val="single" w:sz="4" w:space="0" w:color="auto"/>
              <w:right w:val="single" w:sz="4" w:space="0" w:color="auto"/>
            </w:tcBorders>
            <w:vAlign w:val="center"/>
          </w:tcPr>
          <w:p w14:paraId="3E4B4907"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Karnataka</w:t>
            </w:r>
          </w:p>
        </w:tc>
      </w:tr>
      <w:tr w:rsidR="0022164F" w:rsidRPr="00565E56" w14:paraId="5E9C4680" w14:textId="77777777" w:rsidTr="00841C5E">
        <w:trPr>
          <w:trHeight w:val="71"/>
          <w:jc w:val="center"/>
        </w:trPr>
        <w:tc>
          <w:tcPr>
            <w:tcW w:w="902" w:type="dxa"/>
            <w:vMerge/>
            <w:tcBorders>
              <w:top w:val="single" w:sz="4" w:space="0" w:color="auto"/>
              <w:left w:val="single" w:sz="4" w:space="0" w:color="auto"/>
              <w:bottom w:val="single" w:sz="4" w:space="0" w:color="auto"/>
              <w:right w:val="single" w:sz="4" w:space="0" w:color="auto"/>
            </w:tcBorders>
            <w:vAlign w:val="center"/>
          </w:tcPr>
          <w:p w14:paraId="7305AF04" w14:textId="77777777" w:rsidR="0022164F" w:rsidRPr="00565E56" w:rsidRDefault="0022164F" w:rsidP="00841C5E">
            <w:pPr>
              <w:spacing w:after="0" w:line="240" w:lineRule="auto"/>
              <w:jc w:val="center"/>
              <w:rPr>
                <w:rFonts w:cs="Times New Roman"/>
                <w:b/>
                <w:color w:val="auto"/>
                <w:sz w:val="18"/>
                <w:szCs w:val="24"/>
              </w:rPr>
            </w:pPr>
          </w:p>
        </w:tc>
        <w:tc>
          <w:tcPr>
            <w:tcW w:w="3884" w:type="dxa"/>
            <w:gridSpan w:val="4"/>
            <w:tcBorders>
              <w:top w:val="single" w:sz="4" w:space="0" w:color="auto"/>
              <w:left w:val="single" w:sz="4" w:space="0" w:color="auto"/>
              <w:bottom w:val="single" w:sz="4" w:space="0" w:color="auto"/>
              <w:right w:val="single" w:sz="4" w:space="0" w:color="auto"/>
            </w:tcBorders>
            <w:vAlign w:val="center"/>
          </w:tcPr>
          <w:p w14:paraId="3C180F4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Number of poor</w:t>
            </w:r>
          </w:p>
          <w:p w14:paraId="020F2D7A"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(in Crores.)</w:t>
            </w:r>
          </w:p>
        </w:tc>
        <w:tc>
          <w:tcPr>
            <w:tcW w:w="3160" w:type="dxa"/>
            <w:gridSpan w:val="3"/>
            <w:tcBorders>
              <w:top w:val="single" w:sz="4" w:space="0" w:color="auto"/>
              <w:left w:val="single" w:sz="4" w:space="0" w:color="auto"/>
              <w:bottom w:val="single" w:sz="4" w:space="0" w:color="auto"/>
              <w:right w:val="single" w:sz="4" w:space="0" w:color="auto"/>
            </w:tcBorders>
            <w:vAlign w:val="center"/>
          </w:tcPr>
          <w:p w14:paraId="1B505F83"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Poverty ratio</w:t>
            </w:r>
          </w:p>
          <w:p w14:paraId="756CF54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700AFA6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Number of poor</w:t>
            </w:r>
          </w:p>
          <w:p w14:paraId="703588F3"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(in Crores.)</w:t>
            </w:r>
          </w:p>
        </w:tc>
        <w:tc>
          <w:tcPr>
            <w:tcW w:w="2788" w:type="dxa"/>
            <w:gridSpan w:val="3"/>
            <w:tcBorders>
              <w:top w:val="single" w:sz="4" w:space="0" w:color="auto"/>
              <w:left w:val="single" w:sz="4" w:space="0" w:color="auto"/>
              <w:bottom w:val="single" w:sz="4" w:space="0" w:color="auto"/>
              <w:right w:val="single" w:sz="4" w:space="0" w:color="auto"/>
            </w:tcBorders>
            <w:vAlign w:val="center"/>
          </w:tcPr>
          <w:p w14:paraId="50D3C764"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Poverty ratio</w:t>
            </w:r>
          </w:p>
          <w:p w14:paraId="67951D92"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w:t>
            </w:r>
          </w:p>
        </w:tc>
      </w:tr>
      <w:tr w:rsidR="0022164F" w:rsidRPr="00565E56" w14:paraId="73993344" w14:textId="77777777" w:rsidTr="00841C5E">
        <w:trPr>
          <w:trHeight w:val="71"/>
          <w:jc w:val="center"/>
        </w:trPr>
        <w:tc>
          <w:tcPr>
            <w:tcW w:w="902" w:type="dxa"/>
            <w:vMerge/>
            <w:tcBorders>
              <w:top w:val="single" w:sz="4" w:space="0" w:color="auto"/>
              <w:left w:val="single" w:sz="4" w:space="0" w:color="auto"/>
              <w:bottom w:val="single" w:sz="4" w:space="0" w:color="auto"/>
              <w:right w:val="single" w:sz="4" w:space="0" w:color="auto"/>
            </w:tcBorders>
            <w:vAlign w:val="center"/>
          </w:tcPr>
          <w:p w14:paraId="2C497BE3" w14:textId="77777777" w:rsidR="0022164F" w:rsidRPr="00565E56" w:rsidRDefault="0022164F" w:rsidP="00841C5E">
            <w:pPr>
              <w:spacing w:after="0" w:line="240" w:lineRule="auto"/>
              <w:jc w:val="center"/>
              <w:rPr>
                <w:rFonts w:cs="Times New Roman"/>
                <w:b/>
                <w:color w:val="auto"/>
                <w:sz w:val="18"/>
                <w:szCs w:val="24"/>
              </w:rPr>
            </w:pPr>
          </w:p>
        </w:tc>
        <w:tc>
          <w:tcPr>
            <w:tcW w:w="867" w:type="dxa"/>
            <w:tcBorders>
              <w:top w:val="single" w:sz="4" w:space="0" w:color="auto"/>
              <w:left w:val="single" w:sz="4" w:space="0" w:color="auto"/>
              <w:bottom w:val="single" w:sz="4" w:space="0" w:color="auto"/>
              <w:right w:val="single" w:sz="4" w:space="0" w:color="auto"/>
            </w:tcBorders>
            <w:vAlign w:val="center"/>
          </w:tcPr>
          <w:p w14:paraId="1A226FB6"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867" w:type="dxa"/>
            <w:tcBorders>
              <w:top w:val="single" w:sz="4" w:space="0" w:color="auto"/>
              <w:left w:val="single" w:sz="4" w:space="0" w:color="auto"/>
              <w:bottom w:val="single" w:sz="4" w:space="0" w:color="auto"/>
              <w:right w:val="single" w:sz="4" w:space="0" w:color="auto"/>
            </w:tcBorders>
            <w:vAlign w:val="center"/>
          </w:tcPr>
          <w:p w14:paraId="36244E18"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774" w:type="dxa"/>
            <w:tcBorders>
              <w:top w:val="single" w:sz="4" w:space="0" w:color="auto"/>
              <w:left w:val="single" w:sz="4" w:space="0" w:color="auto"/>
              <w:bottom w:val="single" w:sz="4" w:space="0" w:color="auto"/>
              <w:right w:val="single" w:sz="4" w:space="0" w:color="auto"/>
            </w:tcBorders>
            <w:vAlign w:val="center"/>
          </w:tcPr>
          <w:p w14:paraId="29D4B24E"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c>
          <w:tcPr>
            <w:tcW w:w="1375" w:type="dxa"/>
            <w:tcBorders>
              <w:top w:val="single" w:sz="4" w:space="0" w:color="auto"/>
              <w:left w:val="single" w:sz="4" w:space="0" w:color="auto"/>
              <w:bottom w:val="single" w:sz="4" w:space="0" w:color="auto"/>
              <w:right w:val="single" w:sz="4" w:space="0" w:color="auto"/>
            </w:tcBorders>
            <w:vAlign w:val="center"/>
          </w:tcPr>
          <w:p w14:paraId="5FC92E07"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 Share of rural poor to total poor</w:t>
            </w:r>
          </w:p>
        </w:tc>
        <w:tc>
          <w:tcPr>
            <w:tcW w:w="1053" w:type="dxa"/>
            <w:tcBorders>
              <w:top w:val="single" w:sz="4" w:space="0" w:color="auto"/>
              <w:left w:val="single" w:sz="4" w:space="0" w:color="auto"/>
              <w:bottom w:val="single" w:sz="4" w:space="0" w:color="auto"/>
              <w:right w:val="single" w:sz="4" w:space="0" w:color="auto"/>
            </w:tcBorders>
            <w:vAlign w:val="center"/>
          </w:tcPr>
          <w:p w14:paraId="43F7BEA0"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1053" w:type="dxa"/>
            <w:tcBorders>
              <w:top w:val="single" w:sz="4" w:space="0" w:color="auto"/>
              <w:left w:val="single" w:sz="4" w:space="0" w:color="auto"/>
              <w:bottom w:val="single" w:sz="4" w:space="0" w:color="auto"/>
              <w:right w:val="single" w:sz="4" w:space="0" w:color="auto"/>
            </w:tcBorders>
            <w:vAlign w:val="center"/>
          </w:tcPr>
          <w:p w14:paraId="1258D22D"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1053" w:type="dxa"/>
            <w:tcBorders>
              <w:top w:val="single" w:sz="4" w:space="0" w:color="auto"/>
              <w:left w:val="single" w:sz="4" w:space="0" w:color="auto"/>
              <w:bottom w:val="single" w:sz="4" w:space="0" w:color="auto"/>
              <w:right w:val="single" w:sz="4" w:space="0" w:color="auto"/>
            </w:tcBorders>
            <w:vAlign w:val="center"/>
          </w:tcPr>
          <w:p w14:paraId="7483B7D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c>
          <w:tcPr>
            <w:tcW w:w="867" w:type="dxa"/>
            <w:tcBorders>
              <w:top w:val="single" w:sz="4" w:space="0" w:color="auto"/>
              <w:left w:val="single" w:sz="4" w:space="0" w:color="auto"/>
              <w:bottom w:val="single" w:sz="4" w:space="0" w:color="auto"/>
              <w:right w:val="single" w:sz="4" w:space="0" w:color="auto"/>
            </w:tcBorders>
            <w:vAlign w:val="center"/>
          </w:tcPr>
          <w:p w14:paraId="7C31062D"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718" w:type="dxa"/>
            <w:tcBorders>
              <w:top w:val="single" w:sz="4" w:space="0" w:color="auto"/>
              <w:left w:val="single" w:sz="4" w:space="0" w:color="auto"/>
              <w:bottom w:val="single" w:sz="4" w:space="0" w:color="auto"/>
              <w:right w:val="single" w:sz="4" w:space="0" w:color="auto"/>
            </w:tcBorders>
            <w:vAlign w:val="center"/>
          </w:tcPr>
          <w:p w14:paraId="7FC6E068"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867" w:type="dxa"/>
            <w:tcBorders>
              <w:top w:val="single" w:sz="4" w:space="0" w:color="auto"/>
              <w:left w:val="single" w:sz="4" w:space="0" w:color="auto"/>
              <w:bottom w:val="single" w:sz="4" w:space="0" w:color="auto"/>
              <w:right w:val="single" w:sz="4" w:space="0" w:color="auto"/>
            </w:tcBorders>
            <w:vAlign w:val="center"/>
          </w:tcPr>
          <w:p w14:paraId="0B9C03EC"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c>
          <w:tcPr>
            <w:tcW w:w="1375" w:type="dxa"/>
            <w:tcBorders>
              <w:top w:val="single" w:sz="4" w:space="0" w:color="auto"/>
              <w:left w:val="single" w:sz="4" w:space="0" w:color="auto"/>
              <w:bottom w:val="single" w:sz="4" w:space="0" w:color="auto"/>
              <w:right w:val="single" w:sz="4" w:space="0" w:color="auto"/>
            </w:tcBorders>
            <w:vAlign w:val="center"/>
          </w:tcPr>
          <w:p w14:paraId="7B4F3E3C"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 Share of rural poor to total poor</w:t>
            </w:r>
          </w:p>
        </w:tc>
        <w:tc>
          <w:tcPr>
            <w:tcW w:w="960" w:type="dxa"/>
            <w:tcBorders>
              <w:top w:val="single" w:sz="4" w:space="0" w:color="auto"/>
              <w:left w:val="single" w:sz="4" w:space="0" w:color="auto"/>
              <w:bottom w:val="single" w:sz="4" w:space="0" w:color="auto"/>
              <w:right w:val="single" w:sz="4" w:space="0" w:color="auto"/>
            </w:tcBorders>
            <w:vAlign w:val="center"/>
          </w:tcPr>
          <w:p w14:paraId="2A138B45"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960" w:type="dxa"/>
            <w:tcBorders>
              <w:top w:val="single" w:sz="4" w:space="0" w:color="auto"/>
              <w:left w:val="single" w:sz="4" w:space="0" w:color="auto"/>
              <w:bottom w:val="single" w:sz="4" w:space="0" w:color="auto"/>
              <w:right w:val="single" w:sz="4" w:space="0" w:color="auto"/>
            </w:tcBorders>
            <w:vAlign w:val="center"/>
          </w:tcPr>
          <w:p w14:paraId="4AD29920"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867" w:type="dxa"/>
            <w:tcBorders>
              <w:top w:val="single" w:sz="4" w:space="0" w:color="auto"/>
              <w:left w:val="single" w:sz="4" w:space="0" w:color="auto"/>
              <w:bottom w:val="single" w:sz="4" w:space="0" w:color="auto"/>
              <w:right w:val="single" w:sz="4" w:space="0" w:color="auto"/>
            </w:tcBorders>
            <w:vAlign w:val="center"/>
          </w:tcPr>
          <w:p w14:paraId="0C495046"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r>
      <w:tr w:rsidR="0022164F" w:rsidRPr="00565E56" w14:paraId="0DCF6E92"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5750AD7D" w14:textId="77777777" w:rsidR="0022164F" w:rsidRPr="00565E56" w:rsidRDefault="0022164F" w:rsidP="00841C5E">
            <w:pPr>
              <w:spacing w:before="120" w:after="120" w:line="240" w:lineRule="auto"/>
              <w:rPr>
                <w:rFonts w:cs="Times New Roman"/>
                <w:b/>
                <w:color w:val="auto"/>
                <w:sz w:val="18"/>
                <w:szCs w:val="24"/>
                <w:lang w:val="en-US"/>
              </w:rPr>
            </w:pPr>
            <w:r w:rsidRPr="00565E56">
              <w:rPr>
                <w:rFonts w:cs="Times New Roman"/>
                <w:b/>
                <w:color w:val="auto"/>
                <w:sz w:val="18"/>
                <w:szCs w:val="24"/>
                <w:lang w:val="en-US"/>
              </w:rPr>
              <w:t>1973-74</w:t>
            </w:r>
          </w:p>
        </w:tc>
        <w:tc>
          <w:tcPr>
            <w:tcW w:w="867" w:type="dxa"/>
            <w:tcBorders>
              <w:top w:val="single" w:sz="4" w:space="0" w:color="auto"/>
              <w:left w:val="single" w:sz="4" w:space="0" w:color="auto"/>
              <w:bottom w:val="single" w:sz="4" w:space="0" w:color="auto"/>
              <w:right w:val="single" w:sz="4" w:space="0" w:color="auto"/>
            </w:tcBorders>
            <w:vAlign w:val="center"/>
          </w:tcPr>
          <w:p w14:paraId="4D1C82E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26.10</w:t>
            </w:r>
          </w:p>
        </w:tc>
        <w:tc>
          <w:tcPr>
            <w:tcW w:w="867" w:type="dxa"/>
            <w:tcBorders>
              <w:top w:val="single" w:sz="4" w:space="0" w:color="auto"/>
              <w:left w:val="single" w:sz="4" w:space="0" w:color="auto"/>
              <w:bottom w:val="single" w:sz="4" w:space="0" w:color="auto"/>
              <w:right w:val="single" w:sz="4" w:space="0" w:color="auto"/>
            </w:tcBorders>
            <w:vAlign w:val="center"/>
          </w:tcPr>
          <w:p w14:paraId="59D7BB3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6.00</w:t>
            </w:r>
          </w:p>
        </w:tc>
        <w:tc>
          <w:tcPr>
            <w:tcW w:w="774" w:type="dxa"/>
            <w:tcBorders>
              <w:top w:val="single" w:sz="4" w:space="0" w:color="auto"/>
              <w:left w:val="single" w:sz="4" w:space="0" w:color="auto"/>
              <w:bottom w:val="single" w:sz="4" w:space="0" w:color="auto"/>
              <w:right w:val="single" w:sz="4" w:space="0" w:color="auto"/>
            </w:tcBorders>
            <w:vAlign w:val="center"/>
          </w:tcPr>
          <w:p w14:paraId="443686F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32.10</w:t>
            </w:r>
          </w:p>
        </w:tc>
        <w:tc>
          <w:tcPr>
            <w:tcW w:w="1375" w:type="dxa"/>
            <w:tcBorders>
              <w:top w:val="single" w:sz="4" w:space="0" w:color="auto"/>
              <w:left w:val="single" w:sz="4" w:space="0" w:color="auto"/>
              <w:bottom w:val="single" w:sz="4" w:space="0" w:color="auto"/>
              <w:right w:val="single" w:sz="4" w:space="0" w:color="auto"/>
            </w:tcBorders>
            <w:vAlign w:val="center"/>
          </w:tcPr>
          <w:p w14:paraId="7AE3DAC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81.31</w:t>
            </w:r>
          </w:p>
        </w:tc>
        <w:tc>
          <w:tcPr>
            <w:tcW w:w="1053" w:type="dxa"/>
            <w:tcBorders>
              <w:top w:val="single" w:sz="4" w:space="0" w:color="auto"/>
              <w:left w:val="single" w:sz="4" w:space="0" w:color="auto"/>
              <w:bottom w:val="single" w:sz="4" w:space="0" w:color="auto"/>
              <w:right w:val="single" w:sz="4" w:space="0" w:color="auto"/>
            </w:tcBorders>
            <w:vAlign w:val="center"/>
          </w:tcPr>
          <w:p w14:paraId="124E42C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56.40</w:t>
            </w:r>
          </w:p>
        </w:tc>
        <w:tc>
          <w:tcPr>
            <w:tcW w:w="1053" w:type="dxa"/>
            <w:tcBorders>
              <w:top w:val="single" w:sz="4" w:space="0" w:color="auto"/>
              <w:left w:val="single" w:sz="4" w:space="0" w:color="auto"/>
              <w:bottom w:val="single" w:sz="4" w:space="0" w:color="auto"/>
              <w:right w:val="single" w:sz="4" w:space="0" w:color="auto"/>
            </w:tcBorders>
            <w:vAlign w:val="center"/>
          </w:tcPr>
          <w:p w14:paraId="5F65288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49.00</w:t>
            </w:r>
          </w:p>
        </w:tc>
        <w:tc>
          <w:tcPr>
            <w:tcW w:w="1053" w:type="dxa"/>
            <w:tcBorders>
              <w:top w:val="single" w:sz="4" w:space="0" w:color="auto"/>
              <w:left w:val="single" w:sz="4" w:space="0" w:color="auto"/>
              <w:bottom w:val="single" w:sz="4" w:space="0" w:color="auto"/>
              <w:right w:val="single" w:sz="4" w:space="0" w:color="auto"/>
            </w:tcBorders>
            <w:vAlign w:val="center"/>
          </w:tcPr>
          <w:p w14:paraId="46CFD6F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54.90</w:t>
            </w:r>
          </w:p>
        </w:tc>
        <w:tc>
          <w:tcPr>
            <w:tcW w:w="867" w:type="dxa"/>
            <w:tcBorders>
              <w:top w:val="single" w:sz="4" w:space="0" w:color="auto"/>
              <w:left w:val="single" w:sz="4" w:space="0" w:color="auto"/>
              <w:bottom w:val="single" w:sz="4" w:space="0" w:color="auto"/>
              <w:right w:val="single" w:sz="4" w:space="0" w:color="auto"/>
            </w:tcBorders>
            <w:vAlign w:val="center"/>
          </w:tcPr>
          <w:p w14:paraId="2E77D15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1.28</w:t>
            </w:r>
          </w:p>
        </w:tc>
        <w:tc>
          <w:tcPr>
            <w:tcW w:w="718" w:type="dxa"/>
            <w:tcBorders>
              <w:top w:val="single" w:sz="4" w:space="0" w:color="auto"/>
              <w:left w:val="single" w:sz="4" w:space="0" w:color="auto"/>
              <w:bottom w:val="single" w:sz="4" w:space="0" w:color="auto"/>
              <w:right w:val="single" w:sz="4" w:space="0" w:color="auto"/>
            </w:tcBorders>
            <w:vAlign w:val="center"/>
          </w:tcPr>
          <w:p w14:paraId="45A62B1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0.41</w:t>
            </w:r>
          </w:p>
        </w:tc>
        <w:tc>
          <w:tcPr>
            <w:tcW w:w="867" w:type="dxa"/>
            <w:tcBorders>
              <w:top w:val="single" w:sz="4" w:space="0" w:color="auto"/>
              <w:left w:val="single" w:sz="4" w:space="0" w:color="auto"/>
              <w:bottom w:val="single" w:sz="4" w:space="0" w:color="auto"/>
              <w:right w:val="single" w:sz="4" w:space="0" w:color="auto"/>
            </w:tcBorders>
            <w:vAlign w:val="center"/>
          </w:tcPr>
          <w:p w14:paraId="12CF748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1.70</w:t>
            </w:r>
          </w:p>
        </w:tc>
        <w:tc>
          <w:tcPr>
            <w:tcW w:w="1375" w:type="dxa"/>
            <w:tcBorders>
              <w:top w:val="single" w:sz="4" w:space="0" w:color="auto"/>
              <w:left w:val="single" w:sz="4" w:space="0" w:color="auto"/>
              <w:bottom w:val="single" w:sz="4" w:space="0" w:color="auto"/>
              <w:right w:val="single" w:sz="4" w:space="0" w:color="auto"/>
            </w:tcBorders>
            <w:vAlign w:val="center"/>
          </w:tcPr>
          <w:p w14:paraId="3BB57BB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75.29</w:t>
            </w:r>
          </w:p>
        </w:tc>
        <w:tc>
          <w:tcPr>
            <w:tcW w:w="960" w:type="dxa"/>
            <w:tcBorders>
              <w:top w:val="single" w:sz="4" w:space="0" w:color="auto"/>
              <w:left w:val="single" w:sz="4" w:space="0" w:color="auto"/>
              <w:bottom w:val="single" w:sz="4" w:space="0" w:color="auto"/>
              <w:right w:val="single" w:sz="4" w:space="0" w:color="auto"/>
            </w:tcBorders>
            <w:vAlign w:val="center"/>
          </w:tcPr>
          <w:p w14:paraId="3C56EE5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55.14</w:t>
            </w:r>
          </w:p>
        </w:tc>
        <w:tc>
          <w:tcPr>
            <w:tcW w:w="960" w:type="dxa"/>
            <w:tcBorders>
              <w:top w:val="single" w:sz="4" w:space="0" w:color="auto"/>
              <w:left w:val="single" w:sz="4" w:space="0" w:color="auto"/>
              <w:bottom w:val="single" w:sz="4" w:space="0" w:color="auto"/>
              <w:right w:val="single" w:sz="4" w:space="0" w:color="auto"/>
            </w:tcBorders>
            <w:vAlign w:val="center"/>
          </w:tcPr>
          <w:p w14:paraId="6E01A26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52.53</w:t>
            </w:r>
          </w:p>
        </w:tc>
        <w:tc>
          <w:tcPr>
            <w:tcW w:w="867" w:type="dxa"/>
            <w:tcBorders>
              <w:top w:val="single" w:sz="4" w:space="0" w:color="auto"/>
              <w:left w:val="single" w:sz="4" w:space="0" w:color="auto"/>
              <w:bottom w:val="single" w:sz="4" w:space="0" w:color="auto"/>
              <w:right w:val="single" w:sz="4" w:space="0" w:color="auto"/>
            </w:tcBorders>
            <w:vAlign w:val="center"/>
          </w:tcPr>
          <w:p w14:paraId="4FBFD80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54.47</w:t>
            </w:r>
          </w:p>
        </w:tc>
      </w:tr>
      <w:tr w:rsidR="0022164F" w:rsidRPr="00565E56" w14:paraId="048E8B73"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69D18B56"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lang w:val="en-US"/>
              </w:rPr>
              <w:t>1983-84</w:t>
            </w:r>
          </w:p>
        </w:tc>
        <w:tc>
          <w:tcPr>
            <w:tcW w:w="867" w:type="dxa"/>
            <w:tcBorders>
              <w:top w:val="single" w:sz="4" w:space="0" w:color="auto"/>
              <w:left w:val="single" w:sz="4" w:space="0" w:color="auto"/>
              <w:bottom w:val="single" w:sz="4" w:space="0" w:color="auto"/>
              <w:right w:val="single" w:sz="4" w:space="0" w:color="auto"/>
            </w:tcBorders>
            <w:vAlign w:val="center"/>
          </w:tcPr>
          <w:p w14:paraId="26DB5A3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25.20</w:t>
            </w:r>
          </w:p>
        </w:tc>
        <w:tc>
          <w:tcPr>
            <w:tcW w:w="867" w:type="dxa"/>
            <w:tcBorders>
              <w:top w:val="single" w:sz="4" w:space="0" w:color="auto"/>
              <w:left w:val="single" w:sz="4" w:space="0" w:color="auto"/>
              <w:bottom w:val="single" w:sz="4" w:space="0" w:color="auto"/>
              <w:right w:val="single" w:sz="4" w:space="0" w:color="auto"/>
            </w:tcBorders>
            <w:vAlign w:val="center"/>
          </w:tcPr>
          <w:p w14:paraId="48204F5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7.10</w:t>
            </w:r>
          </w:p>
        </w:tc>
        <w:tc>
          <w:tcPr>
            <w:tcW w:w="774" w:type="dxa"/>
            <w:tcBorders>
              <w:top w:val="single" w:sz="4" w:space="0" w:color="auto"/>
              <w:left w:val="single" w:sz="4" w:space="0" w:color="auto"/>
              <w:bottom w:val="single" w:sz="4" w:space="0" w:color="auto"/>
              <w:right w:val="single" w:sz="4" w:space="0" w:color="auto"/>
            </w:tcBorders>
            <w:vAlign w:val="center"/>
          </w:tcPr>
          <w:p w14:paraId="1A8F826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32.30</w:t>
            </w:r>
          </w:p>
        </w:tc>
        <w:tc>
          <w:tcPr>
            <w:tcW w:w="1375" w:type="dxa"/>
            <w:tcBorders>
              <w:top w:val="single" w:sz="4" w:space="0" w:color="auto"/>
              <w:left w:val="single" w:sz="4" w:space="0" w:color="auto"/>
              <w:bottom w:val="single" w:sz="4" w:space="0" w:color="auto"/>
              <w:right w:val="single" w:sz="4" w:space="0" w:color="auto"/>
            </w:tcBorders>
            <w:vAlign w:val="center"/>
          </w:tcPr>
          <w:p w14:paraId="0E8AC18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78.02</w:t>
            </w:r>
          </w:p>
        </w:tc>
        <w:tc>
          <w:tcPr>
            <w:tcW w:w="1053" w:type="dxa"/>
            <w:tcBorders>
              <w:top w:val="single" w:sz="4" w:space="0" w:color="auto"/>
              <w:left w:val="single" w:sz="4" w:space="0" w:color="auto"/>
              <w:bottom w:val="single" w:sz="4" w:space="0" w:color="auto"/>
              <w:right w:val="single" w:sz="4" w:space="0" w:color="auto"/>
            </w:tcBorders>
            <w:vAlign w:val="center"/>
          </w:tcPr>
          <w:p w14:paraId="7C2F012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45.70</w:t>
            </w:r>
          </w:p>
        </w:tc>
        <w:tc>
          <w:tcPr>
            <w:tcW w:w="1053" w:type="dxa"/>
            <w:tcBorders>
              <w:top w:val="single" w:sz="4" w:space="0" w:color="auto"/>
              <w:left w:val="single" w:sz="4" w:space="0" w:color="auto"/>
              <w:bottom w:val="single" w:sz="4" w:space="0" w:color="auto"/>
              <w:right w:val="single" w:sz="4" w:space="0" w:color="auto"/>
            </w:tcBorders>
            <w:vAlign w:val="center"/>
          </w:tcPr>
          <w:p w14:paraId="324D10D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40.80</w:t>
            </w:r>
          </w:p>
        </w:tc>
        <w:tc>
          <w:tcPr>
            <w:tcW w:w="1053" w:type="dxa"/>
            <w:tcBorders>
              <w:top w:val="single" w:sz="4" w:space="0" w:color="auto"/>
              <w:left w:val="single" w:sz="4" w:space="0" w:color="auto"/>
              <w:bottom w:val="single" w:sz="4" w:space="0" w:color="auto"/>
              <w:right w:val="single" w:sz="4" w:space="0" w:color="auto"/>
            </w:tcBorders>
            <w:vAlign w:val="center"/>
          </w:tcPr>
          <w:p w14:paraId="518BB46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44.50</w:t>
            </w:r>
          </w:p>
        </w:tc>
        <w:tc>
          <w:tcPr>
            <w:tcW w:w="867" w:type="dxa"/>
            <w:tcBorders>
              <w:top w:val="single" w:sz="4" w:space="0" w:color="auto"/>
              <w:left w:val="single" w:sz="4" w:space="0" w:color="auto"/>
              <w:bottom w:val="single" w:sz="4" w:space="0" w:color="auto"/>
              <w:right w:val="single" w:sz="4" w:space="0" w:color="auto"/>
            </w:tcBorders>
            <w:vAlign w:val="center"/>
          </w:tcPr>
          <w:p w14:paraId="7794213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1.01</w:t>
            </w:r>
          </w:p>
        </w:tc>
        <w:tc>
          <w:tcPr>
            <w:tcW w:w="718" w:type="dxa"/>
            <w:tcBorders>
              <w:top w:val="single" w:sz="4" w:space="0" w:color="auto"/>
              <w:left w:val="single" w:sz="4" w:space="0" w:color="auto"/>
              <w:bottom w:val="single" w:sz="4" w:space="0" w:color="auto"/>
              <w:right w:val="single" w:sz="4" w:space="0" w:color="auto"/>
            </w:tcBorders>
            <w:vAlign w:val="center"/>
          </w:tcPr>
          <w:p w14:paraId="08CB205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0.49</w:t>
            </w:r>
          </w:p>
        </w:tc>
        <w:tc>
          <w:tcPr>
            <w:tcW w:w="867" w:type="dxa"/>
            <w:tcBorders>
              <w:top w:val="single" w:sz="4" w:space="0" w:color="auto"/>
              <w:left w:val="single" w:sz="4" w:space="0" w:color="auto"/>
              <w:bottom w:val="single" w:sz="4" w:space="0" w:color="auto"/>
              <w:right w:val="single" w:sz="4" w:space="0" w:color="auto"/>
            </w:tcBorders>
            <w:vAlign w:val="center"/>
          </w:tcPr>
          <w:p w14:paraId="73A53A1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1.49</w:t>
            </w:r>
          </w:p>
        </w:tc>
        <w:tc>
          <w:tcPr>
            <w:tcW w:w="1375" w:type="dxa"/>
            <w:tcBorders>
              <w:top w:val="single" w:sz="4" w:space="0" w:color="auto"/>
              <w:left w:val="single" w:sz="4" w:space="0" w:color="auto"/>
              <w:bottom w:val="single" w:sz="4" w:space="0" w:color="auto"/>
              <w:right w:val="single" w:sz="4" w:space="0" w:color="auto"/>
            </w:tcBorders>
            <w:vAlign w:val="center"/>
          </w:tcPr>
          <w:p w14:paraId="24B382C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67.78</w:t>
            </w:r>
          </w:p>
        </w:tc>
        <w:tc>
          <w:tcPr>
            <w:tcW w:w="960" w:type="dxa"/>
            <w:tcBorders>
              <w:top w:val="single" w:sz="4" w:space="0" w:color="auto"/>
              <w:left w:val="single" w:sz="4" w:space="0" w:color="auto"/>
              <w:bottom w:val="single" w:sz="4" w:space="0" w:color="auto"/>
              <w:right w:val="single" w:sz="4" w:space="0" w:color="auto"/>
            </w:tcBorders>
            <w:vAlign w:val="center"/>
          </w:tcPr>
          <w:p w14:paraId="15AD5CD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36.33</w:t>
            </w:r>
          </w:p>
        </w:tc>
        <w:tc>
          <w:tcPr>
            <w:tcW w:w="960" w:type="dxa"/>
            <w:tcBorders>
              <w:top w:val="single" w:sz="4" w:space="0" w:color="auto"/>
              <w:left w:val="single" w:sz="4" w:space="0" w:color="auto"/>
              <w:bottom w:val="single" w:sz="4" w:space="0" w:color="auto"/>
              <w:right w:val="single" w:sz="4" w:space="0" w:color="auto"/>
            </w:tcBorders>
            <w:vAlign w:val="center"/>
          </w:tcPr>
          <w:p w14:paraId="36CEAB2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42.82</w:t>
            </w:r>
          </w:p>
        </w:tc>
        <w:tc>
          <w:tcPr>
            <w:tcW w:w="867" w:type="dxa"/>
            <w:tcBorders>
              <w:top w:val="single" w:sz="4" w:space="0" w:color="auto"/>
              <w:left w:val="single" w:sz="4" w:space="0" w:color="auto"/>
              <w:bottom w:val="single" w:sz="4" w:space="0" w:color="auto"/>
              <w:right w:val="single" w:sz="4" w:space="0" w:color="auto"/>
            </w:tcBorders>
            <w:vAlign w:val="center"/>
          </w:tcPr>
          <w:p w14:paraId="31898A6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38.24</w:t>
            </w:r>
          </w:p>
        </w:tc>
      </w:tr>
      <w:tr w:rsidR="0022164F" w:rsidRPr="00565E56" w14:paraId="7E163114"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6B8876F1"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lang w:val="en-US"/>
              </w:rPr>
              <w:t>1993-94</w:t>
            </w:r>
          </w:p>
        </w:tc>
        <w:tc>
          <w:tcPr>
            <w:tcW w:w="867" w:type="dxa"/>
            <w:tcBorders>
              <w:top w:val="single" w:sz="4" w:space="0" w:color="auto"/>
              <w:left w:val="single" w:sz="4" w:space="0" w:color="auto"/>
              <w:bottom w:val="single" w:sz="4" w:space="0" w:color="auto"/>
              <w:right w:val="single" w:sz="4" w:space="0" w:color="auto"/>
            </w:tcBorders>
            <w:vAlign w:val="center"/>
          </w:tcPr>
          <w:p w14:paraId="6D47F64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24.40</w:t>
            </w:r>
          </w:p>
        </w:tc>
        <w:tc>
          <w:tcPr>
            <w:tcW w:w="867" w:type="dxa"/>
            <w:tcBorders>
              <w:top w:val="single" w:sz="4" w:space="0" w:color="auto"/>
              <w:left w:val="single" w:sz="4" w:space="0" w:color="auto"/>
              <w:bottom w:val="single" w:sz="4" w:space="0" w:color="auto"/>
              <w:right w:val="single" w:sz="4" w:space="0" w:color="auto"/>
            </w:tcBorders>
            <w:vAlign w:val="center"/>
          </w:tcPr>
          <w:p w14:paraId="7CC0165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7.50</w:t>
            </w:r>
          </w:p>
        </w:tc>
        <w:tc>
          <w:tcPr>
            <w:tcW w:w="774" w:type="dxa"/>
            <w:tcBorders>
              <w:top w:val="single" w:sz="4" w:space="0" w:color="auto"/>
              <w:left w:val="single" w:sz="4" w:space="0" w:color="auto"/>
              <w:bottom w:val="single" w:sz="4" w:space="0" w:color="auto"/>
              <w:right w:val="single" w:sz="4" w:space="0" w:color="auto"/>
            </w:tcBorders>
            <w:vAlign w:val="center"/>
          </w:tcPr>
          <w:p w14:paraId="7027423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32.00</w:t>
            </w:r>
          </w:p>
        </w:tc>
        <w:tc>
          <w:tcPr>
            <w:tcW w:w="1375" w:type="dxa"/>
            <w:tcBorders>
              <w:top w:val="single" w:sz="4" w:space="0" w:color="auto"/>
              <w:left w:val="single" w:sz="4" w:space="0" w:color="auto"/>
              <w:bottom w:val="single" w:sz="4" w:space="0" w:color="auto"/>
              <w:right w:val="single" w:sz="4" w:space="0" w:color="auto"/>
            </w:tcBorders>
            <w:vAlign w:val="center"/>
          </w:tcPr>
          <w:p w14:paraId="2D23C34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76.25</w:t>
            </w:r>
          </w:p>
        </w:tc>
        <w:tc>
          <w:tcPr>
            <w:tcW w:w="1053" w:type="dxa"/>
            <w:tcBorders>
              <w:top w:val="single" w:sz="4" w:space="0" w:color="auto"/>
              <w:left w:val="single" w:sz="4" w:space="0" w:color="auto"/>
              <w:bottom w:val="single" w:sz="4" w:space="0" w:color="auto"/>
              <w:right w:val="single" w:sz="4" w:space="0" w:color="auto"/>
            </w:tcBorders>
            <w:vAlign w:val="center"/>
          </w:tcPr>
          <w:p w14:paraId="5007FE9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37.30</w:t>
            </w:r>
          </w:p>
        </w:tc>
        <w:tc>
          <w:tcPr>
            <w:tcW w:w="1053" w:type="dxa"/>
            <w:tcBorders>
              <w:top w:val="single" w:sz="4" w:space="0" w:color="auto"/>
              <w:left w:val="single" w:sz="4" w:space="0" w:color="auto"/>
              <w:bottom w:val="single" w:sz="4" w:space="0" w:color="auto"/>
              <w:right w:val="single" w:sz="4" w:space="0" w:color="auto"/>
            </w:tcBorders>
            <w:vAlign w:val="center"/>
          </w:tcPr>
          <w:p w14:paraId="5DBDF73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32.40</w:t>
            </w:r>
          </w:p>
        </w:tc>
        <w:tc>
          <w:tcPr>
            <w:tcW w:w="1053" w:type="dxa"/>
            <w:tcBorders>
              <w:top w:val="single" w:sz="4" w:space="0" w:color="auto"/>
              <w:left w:val="single" w:sz="4" w:space="0" w:color="auto"/>
              <w:bottom w:val="single" w:sz="4" w:space="0" w:color="auto"/>
              <w:right w:val="single" w:sz="4" w:space="0" w:color="auto"/>
            </w:tcBorders>
            <w:vAlign w:val="center"/>
          </w:tcPr>
          <w:p w14:paraId="5BC1BA1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36.00</w:t>
            </w:r>
          </w:p>
        </w:tc>
        <w:tc>
          <w:tcPr>
            <w:tcW w:w="867" w:type="dxa"/>
            <w:tcBorders>
              <w:top w:val="single" w:sz="4" w:space="0" w:color="auto"/>
              <w:left w:val="single" w:sz="4" w:space="0" w:color="auto"/>
              <w:bottom w:val="single" w:sz="4" w:space="0" w:color="auto"/>
              <w:right w:val="single" w:sz="4" w:space="0" w:color="auto"/>
            </w:tcBorders>
            <w:vAlign w:val="center"/>
          </w:tcPr>
          <w:p w14:paraId="320CFEA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0.96</w:t>
            </w:r>
          </w:p>
        </w:tc>
        <w:tc>
          <w:tcPr>
            <w:tcW w:w="718" w:type="dxa"/>
            <w:tcBorders>
              <w:top w:val="single" w:sz="4" w:space="0" w:color="auto"/>
              <w:left w:val="single" w:sz="4" w:space="0" w:color="auto"/>
              <w:bottom w:val="single" w:sz="4" w:space="0" w:color="auto"/>
              <w:right w:val="single" w:sz="4" w:space="0" w:color="auto"/>
            </w:tcBorders>
            <w:vAlign w:val="center"/>
          </w:tcPr>
          <w:p w14:paraId="37919DD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0.61</w:t>
            </w:r>
          </w:p>
        </w:tc>
        <w:tc>
          <w:tcPr>
            <w:tcW w:w="867" w:type="dxa"/>
            <w:tcBorders>
              <w:top w:val="single" w:sz="4" w:space="0" w:color="auto"/>
              <w:left w:val="single" w:sz="4" w:space="0" w:color="auto"/>
              <w:bottom w:val="single" w:sz="4" w:space="0" w:color="auto"/>
              <w:right w:val="single" w:sz="4" w:space="0" w:color="auto"/>
            </w:tcBorders>
            <w:vAlign w:val="center"/>
          </w:tcPr>
          <w:p w14:paraId="686106C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1.57</w:t>
            </w:r>
          </w:p>
        </w:tc>
        <w:tc>
          <w:tcPr>
            <w:tcW w:w="1375" w:type="dxa"/>
            <w:tcBorders>
              <w:top w:val="single" w:sz="4" w:space="0" w:color="auto"/>
              <w:left w:val="single" w:sz="4" w:space="0" w:color="auto"/>
              <w:bottom w:val="single" w:sz="4" w:space="0" w:color="auto"/>
              <w:right w:val="single" w:sz="4" w:space="0" w:color="auto"/>
            </w:tcBorders>
            <w:vAlign w:val="center"/>
          </w:tcPr>
          <w:p w14:paraId="6D4E4A5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61.14</w:t>
            </w:r>
          </w:p>
        </w:tc>
        <w:tc>
          <w:tcPr>
            <w:tcW w:w="960" w:type="dxa"/>
            <w:tcBorders>
              <w:top w:val="single" w:sz="4" w:space="0" w:color="auto"/>
              <w:left w:val="single" w:sz="4" w:space="0" w:color="auto"/>
              <w:bottom w:val="single" w:sz="4" w:space="0" w:color="auto"/>
              <w:right w:val="single" w:sz="4" w:space="0" w:color="auto"/>
            </w:tcBorders>
            <w:vAlign w:val="center"/>
          </w:tcPr>
          <w:p w14:paraId="6F881A4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29.88</w:t>
            </w:r>
          </w:p>
        </w:tc>
        <w:tc>
          <w:tcPr>
            <w:tcW w:w="960" w:type="dxa"/>
            <w:tcBorders>
              <w:top w:val="single" w:sz="4" w:space="0" w:color="auto"/>
              <w:left w:val="single" w:sz="4" w:space="0" w:color="auto"/>
              <w:bottom w:val="single" w:sz="4" w:space="0" w:color="auto"/>
              <w:right w:val="single" w:sz="4" w:space="0" w:color="auto"/>
            </w:tcBorders>
            <w:vAlign w:val="center"/>
          </w:tcPr>
          <w:p w14:paraId="53658BC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40.14</w:t>
            </w:r>
          </w:p>
        </w:tc>
        <w:tc>
          <w:tcPr>
            <w:tcW w:w="867" w:type="dxa"/>
            <w:tcBorders>
              <w:top w:val="single" w:sz="4" w:space="0" w:color="auto"/>
              <w:left w:val="single" w:sz="4" w:space="0" w:color="auto"/>
              <w:bottom w:val="single" w:sz="4" w:space="0" w:color="auto"/>
              <w:right w:val="single" w:sz="4" w:space="0" w:color="auto"/>
            </w:tcBorders>
            <w:vAlign w:val="center"/>
          </w:tcPr>
          <w:p w14:paraId="79B05E1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33.16</w:t>
            </w:r>
          </w:p>
        </w:tc>
      </w:tr>
      <w:tr w:rsidR="0022164F" w:rsidRPr="00565E56" w14:paraId="00516F76"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3465CA5F"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lang w:val="en-US"/>
              </w:rPr>
              <w:t>2003-04</w:t>
            </w:r>
          </w:p>
        </w:tc>
        <w:tc>
          <w:tcPr>
            <w:tcW w:w="867" w:type="dxa"/>
            <w:tcBorders>
              <w:top w:val="single" w:sz="4" w:space="0" w:color="auto"/>
              <w:left w:val="single" w:sz="4" w:space="0" w:color="auto"/>
              <w:bottom w:val="single" w:sz="4" w:space="0" w:color="auto"/>
              <w:right w:val="single" w:sz="4" w:space="0" w:color="auto"/>
            </w:tcBorders>
            <w:vAlign w:val="center"/>
          </w:tcPr>
          <w:p w14:paraId="40116CF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23.50</w:t>
            </w:r>
          </w:p>
        </w:tc>
        <w:tc>
          <w:tcPr>
            <w:tcW w:w="867" w:type="dxa"/>
            <w:tcBorders>
              <w:top w:val="single" w:sz="4" w:space="0" w:color="auto"/>
              <w:left w:val="single" w:sz="4" w:space="0" w:color="auto"/>
              <w:bottom w:val="single" w:sz="4" w:space="0" w:color="auto"/>
              <w:right w:val="single" w:sz="4" w:space="0" w:color="auto"/>
            </w:tcBorders>
            <w:vAlign w:val="center"/>
          </w:tcPr>
          <w:p w14:paraId="778DFA0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6.90</w:t>
            </w:r>
          </w:p>
        </w:tc>
        <w:tc>
          <w:tcPr>
            <w:tcW w:w="774" w:type="dxa"/>
            <w:tcBorders>
              <w:top w:val="single" w:sz="4" w:space="0" w:color="auto"/>
              <w:left w:val="single" w:sz="4" w:space="0" w:color="auto"/>
              <w:bottom w:val="single" w:sz="4" w:space="0" w:color="auto"/>
              <w:right w:val="single" w:sz="4" w:space="0" w:color="auto"/>
            </w:tcBorders>
            <w:vAlign w:val="center"/>
          </w:tcPr>
          <w:p w14:paraId="1CBD9E2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30.40</w:t>
            </w:r>
          </w:p>
        </w:tc>
        <w:tc>
          <w:tcPr>
            <w:tcW w:w="1375" w:type="dxa"/>
            <w:tcBorders>
              <w:top w:val="single" w:sz="4" w:space="0" w:color="auto"/>
              <w:left w:val="single" w:sz="4" w:space="0" w:color="auto"/>
              <w:bottom w:val="single" w:sz="4" w:space="0" w:color="auto"/>
              <w:right w:val="single" w:sz="4" w:space="0" w:color="auto"/>
            </w:tcBorders>
            <w:vAlign w:val="center"/>
          </w:tcPr>
          <w:p w14:paraId="3169469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77.05</w:t>
            </w:r>
          </w:p>
        </w:tc>
        <w:tc>
          <w:tcPr>
            <w:tcW w:w="1053" w:type="dxa"/>
            <w:tcBorders>
              <w:top w:val="single" w:sz="4" w:space="0" w:color="auto"/>
              <w:left w:val="single" w:sz="4" w:space="0" w:color="auto"/>
              <w:bottom w:val="single" w:sz="4" w:space="0" w:color="auto"/>
              <w:right w:val="single" w:sz="4" w:space="0" w:color="auto"/>
            </w:tcBorders>
            <w:vAlign w:val="center"/>
          </w:tcPr>
          <w:p w14:paraId="2EC6C5F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27.90</w:t>
            </w:r>
          </w:p>
        </w:tc>
        <w:tc>
          <w:tcPr>
            <w:tcW w:w="1053" w:type="dxa"/>
            <w:tcBorders>
              <w:top w:val="single" w:sz="4" w:space="0" w:color="auto"/>
              <w:left w:val="single" w:sz="4" w:space="0" w:color="auto"/>
              <w:bottom w:val="single" w:sz="4" w:space="0" w:color="auto"/>
              <w:right w:val="single" w:sz="4" w:space="0" w:color="auto"/>
            </w:tcBorders>
            <w:vAlign w:val="center"/>
          </w:tcPr>
          <w:p w14:paraId="1AA5287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25.10</w:t>
            </w:r>
          </w:p>
        </w:tc>
        <w:tc>
          <w:tcPr>
            <w:tcW w:w="1053" w:type="dxa"/>
            <w:tcBorders>
              <w:top w:val="single" w:sz="4" w:space="0" w:color="auto"/>
              <w:left w:val="single" w:sz="4" w:space="0" w:color="auto"/>
              <w:bottom w:val="single" w:sz="4" w:space="0" w:color="auto"/>
              <w:right w:val="single" w:sz="4" w:space="0" w:color="auto"/>
            </w:tcBorders>
            <w:vAlign w:val="center"/>
          </w:tcPr>
          <w:p w14:paraId="4D0D21C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28.50</w:t>
            </w:r>
          </w:p>
        </w:tc>
        <w:tc>
          <w:tcPr>
            <w:tcW w:w="867" w:type="dxa"/>
            <w:tcBorders>
              <w:top w:val="single" w:sz="4" w:space="0" w:color="auto"/>
              <w:left w:val="single" w:sz="4" w:space="0" w:color="auto"/>
              <w:bottom w:val="single" w:sz="4" w:space="0" w:color="auto"/>
              <w:right w:val="single" w:sz="4" w:space="0" w:color="auto"/>
            </w:tcBorders>
            <w:vAlign w:val="center"/>
          </w:tcPr>
          <w:p w14:paraId="0BD4FDD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0.75</w:t>
            </w:r>
          </w:p>
        </w:tc>
        <w:tc>
          <w:tcPr>
            <w:tcW w:w="718" w:type="dxa"/>
            <w:tcBorders>
              <w:top w:val="single" w:sz="4" w:space="0" w:color="auto"/>
              <w:left w:val="single" w:sz="4" w:space="0" w:color="auto"/>
              <w:bottom w:val="single" w:sz="4" w:space="0" w:color="auto"/>
              <w:right w:val="single" w:sz="4" w:space="0" w:color="auto"/>
            </w:tcBorders>
            <w:vAlign w:val="center"/>
          </w:tcPr>
          <w:p w14:paraId="051B36A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0.64</w:t>
            </w:r>
          </w:p>
        </w:tc>
        <w:tc>
          <w:tcPr>
            <w:tcW w:w="867" w:type="dxa"/>
            <w:tcBorders>
              <w:top w:val="single" w:sz="4" w:space="0" w:color="auto"/>
              <w:left w:val="single" w:sz="4" w:space="0" w:color="auto"/>
              <w:bottom w:val="single" w:sz="4" w:space="0" w:color="auto"/>
              <w:right w:val="single" w:sz="4" w:space="0" w:color="auto"/>
            </w:tcBorders>
            <w:vAlign w:val="center"/>
          </w:tcPr>
          <w:p w14:paraId="000CE08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1.39</w:t>
            </w:r>
          </w:p>
        </w:tc>
        <w:tc>
          <w:tcPr>
            <w:tcW w:w="1375" w:type="dxa"/>
            <w:tcBorders>
              <w:top w:val="single" w:sz="4" w:space="0" w:color="auto"/>
              <w:left w:val="single" w:sz="4" w:space="0" w:color="auto"/>
              <w:bottom w:val="single" w:sz="4" w:space="0" w:color="auto"/>
              <w:right w:val="single" w:sz="4" w:space="0" w:color="auto"/>
            </w:tcBorders>
            <w:vAlign w:val="center"/>
          </w:tcPr>
          <w:p w14:paraId="090DE9B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53.95</w:t>
            </w:r>
          </w:p>
        </w:tc>
        <w:tc>
          <w:tcPr>
            <w:tcW w:w="960" w:type="dxa"/>
            <w:tcBorders>
              <w:top w:val="single" w:sz="4" w:space="0" w:color="auto"/>
              <w:left w:val="single" w:sz="4" w:space="0" w:color="auto"/>
              <w:bottom w:val="single" w:sz="4" w:space="0" w:color="auto"/>
              <w:right w:val="single" w:sz="4" w:space="0" w:color="auto"/>
            </w:tcBorders>
            <w:vAlign w:val="center"/>
          </w:tcPr>
          <w:p w14:paraId="75CCE3E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37.50</w:t>
            </w:r>
          </w:p>
        </w:tc>
        <w:tc>
          <w:tcPr>
            <w:tcW w:w="960" w:type="dxa"/>
            <w:tcBorders>
              <w:top w:val="single" w:sz="4" w:space="0" w:color="auto"/>
              <w:left w:val="single" w:sz="4" w:space="0" w:color="auto"/>
              <w:bottom w:val="single" w:sz="4" w:space="0" w:color="auto"/>
              <w:right w:val="single" w:sz="4" w:space="0" w:color="auto"/>
            </w:tcBorders>
            <w:vAlign w:val="center"/>
          </w:tcPr>
          <w:p w14:paraId="50511B0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25.90</w:t>
            </w:r>
          </w:p>
        </w:tc>
        <w:tc>
          <w:tcPr>
            <w:tcW w:w="867" w:type="dxa"/>
            <w:tcBorders>
              <w:top w:val="single" w:sz="4" w:space="0" w:color="auto"/>
              <w:left w:val="single" w:sz="4" w:space="0" w:color="auto"/>
              <w:bottom w:val="single" w:sz="4" w:space="0" w:color="auto"/>
              <w:right w:val="single" w:sz="4" w:space="0" w:color="auto"/>
            </w:tcBorders>
            <w:vAlign w:val="center"/>
          </w:tcPr>
          <w:p w14:paraId="52862BF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33.40</w:t>
            </w:r>
          </w:p>
        </w:tc>
      </w:tr>
      <w:tr w:rsidR="0022164F" w:rsidRPr="00565E56" w14:paraId="783120D1"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tcPr>
          <w:p w14:paraId="4F2DB558"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2011-12</w:t>
            </w:r>
          </w:p>
        </w:tc>
        <w:tc>
          <w:tcPr>
            <w:tcW w:w="867" w:type="dxa"/>
            <w:tcBorders>
              <w:top w:val="single" w:sz="4" w:space="0" w:color="auto"/>
              <w:left w:val="single" w:sz="4" w:space="0" w:color="auto"/>
              <w:bottom w:val="single" w:sz="4" w:space="0" w:color="auto"/>
              <w:right w:val="single" w:sz="4" w:space="0" w:color="auto"/>
            </w:tcBorders>
            <w:vAlign w:val="center"/>
          </w:tcPr>
          <w:p w14:paraId="2792C2A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21.70</w:t>
            </w:r>
          </w:p>
        </w:tc>
        <w:tc>
          <w:tcPr>
            <w:tcW w:w="867" w:type="dxa"/>
            <w:tcBorders>
              <w:top w:val="single" w:sz="4" w:space="0" w:color="auto"/>
              <w:left w:val="single" w:sz="4" w:space="0" w:color="auto"/>
              <w:bottom w:val="single" w:sz="4" w:space="0" w:color="auto"/>
              <w:right w:val="single" w:sz="4" w:space="0" w:color="auto"/>
            </w:tcBorders>
            <w:vAlign w:val="center"/>
          </w:tcPr>
          <w:p w14:paraId="4441F55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5.30</w:t>
            </w:r>
          </w:p>
        </w:tc>
        <w:tc>
          <w:tcPr>
            <w:tcW w:w="774" w:type="dxa"/>
            <w:tcBorders>
              <w:top w:val="single" w:sz="4" w:space="0" w:color="auto"/>
              <w:left w:val="single" w:sz="4" w:space="0" w:color="auto"/>
              <w:bottom w:val="single" w:sz="4" w:space="0" w:color="auto"/>
              <w:right w:val="single" w:sz="4" w:space="0" w:color="auto"/>
            </w:tcBorders>
            <w:vAlign w:val="center"/>
          </w:tcPr>
          <w:p w14:paraId="316E6D7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27.00</w:t>
            </w:r>
          </w:p>
        </w:tc>
        <w:tc>
          <w:tcPr>
            <w:tcW w:w="1375" w:type="dxa"/>
            <w:tcBorders>
              <w:top w:val="single" w:sz="4" w:space="0" w:color="auto"/>
              <w:left w:val="single" w:sz="4" w:space="0" w:color="auto"/>
              <w:bottom w:val="single" w:sz="4" w:space="0" w:color="auto"/>
              <w:right w:val="single" w:sz="4" w:space="0" w:color="auto"/>
            </w:tcBorders>
            <w:vAlign w:val="center"/>
          </w:tcPr>
          <w:p w14:paraId="746B2E8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80.37</w:t>
            </w:r>
          </w:p>
        </w:tc>
        <w:tc>
          <w:tcPr>
            <w:tcW w:w="1053" w:type="dxa"/>
            <w:tcBorders>
              <w:top w:val="single" w:sz="4" w:space="0" w:color="auto"/>
              <w:left w:val="single" w:sz="4" w:space="0" w:color="auto"/>
              <w:bottom w:val="single" w:sz="4" w:space="0" w:color="auto"/>
              <w:right w:val="single" w:sz="4" w:space="0" w:color="auto"/>
            </w:tcBorders>
            <w:vAlign w:val="center"/>
          </w:tcPr>
          <w:p w14:paraId="4EE59E6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25.70</w:t>
            </w:r>
          </w:p>
        </w:tc>
        <w:tc>
          <w:tcPr>
            <w:tcW w:w="1053" w:type="dxa"/>
            <w:tcBorders>
              <w:top w:val="single" w:sz="4" w:space="0" w:color="auto"/>
              <w:left w:val="single" w:sz="4" w:space="0" w:color="auto"/>
              <w:bottom w:val="single" w:sz="4" w:space="0" w:color="auto"/>
              <w:right w:val="single" w:sz="4" w:space="0" w:color="auto"/>
            </w:tcBorders>
            <w:vAlign w:val="center"/>
          </w:tcPr>
          <w:p w14:paraId="59FAC4D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13.70</w:t>
            </w:r>
          </w:p>
        </w:tc>
        <w:tc>
          <w:tcPr>
            <w:tcW w:w="1053" w:type="dxa"/>
            <w:tcBorders>
              <w:top w:val="single" w:sz="4" w:space="0" w:color="auto"/>
              <w:left w:val="single" w:sz="4" w:space="0" w:color="auto"/>
              <w:bottom w:val="single" w:sz="4" w:space="0" w:color="auto"/>
              <w:right w:val="single" w:sz="4" w:space="0" w:color="auto"/>
            </w:tcBorders>
            <w:vAlign w:val="center"/>
          </w:tcPr>
          <w:p w14:paraId="045E236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21.90</w:t>
            </w:r>
          </w:p>
        </w:tc>
        <w:tc>
          <w:tcPr>
            <w:tcW w:w="867" w:type="dxa"/>
            <w:tcBorders>
              <w:top w:val="single" w:sz="4" w:space="0" w:color="auto"/>
              <w:left w:val="single" w:sz="4" w:space="0" w:color="auto"/>
              <w:bottom w:val="single" w:sz="4" w:space="0" w:color="auto"/>
              <w:right w:val="single" w:sz="4" w:space="0" w:color="auto"/>
            </w:tcBorders>
            <w:vAlign w:val="center"/>
          </w:tcPr>
          <w:p w14:paraId="2A81023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0.93</w:t>
            </w:r>
          </w:p>
        </w:tc>
        <w:tc>
          <w:tcPr>
            <w:tcW w:w="718" w:type="dxa"/>
            <w:tcBorders>
              <w:top w:val="single" w:sz="4" w:space="0" w:color="auto"/>
              <w:left w:val="single" w:sz="4" w:space="0" w:color="auto"/>
              <w:bottom w:val="single" w:sz="4" w:space="0" w:color="auto"/>
              <w:right w:val="single" w:sz="4" w:space="0" w:color="auto"/>
            </w:tcBorders>
            <w:vAlign w:val="center"/>
          </w:tcPr>
          <w:p w14:paraId="323E724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0.37</w:t>
            </w:r>
          </w:p>
        </w:tc>
        <w:tc>
          <w:tcPr>
            <w:tcW w:w="867" w:type="dxa"/>
            <w:tcBorders>
              <w:top w:val="single" w:sz="4" w:space="0" w:color="auto"/>
              <w:left w:val="single" w:sz="4" w:space="0" w:color="auto"/>
              <w:bottom w:val="single" w:sz="4" w:space="0" w:color="auto"/>
              <w:right w:val="single" w:sz="4" w:space="0" w:color="auto"/>
            </w:tcBorders>
            <w:vAlign w:val="center"/>
          </w:tcPr>
          <w:p w14:paraId="20B33BD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1.30</w:t>
            </w:r>
          </w:p>
        </w:tc>
        <w:tc>
          <w:tcPr>
            <w:tcW w:w="1375" w:type="dxa"/>
            <w:tcBorders>
              <w:top w:val="single" w:sz="4" w:space="0" w:color="auto"/>
              <w:left w:val="single" w:sz="4" w:space="0" w:color="auto"/>
              <w:bottom w:val="single" w:sz="4" w:space="0" w:color="auto"/>
              <w:right w:val="single" w:sz="4" w:space="0" w:color="auto"/>
            </w:tcBorders>
            <w:vAlign w:val="center"/>
          </w:tcPr>
          <w:p w14:paraId="170BF22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71.53</w:t>
            </w:r>
          </w:p>
        </w:tc>
        <w:tc>
          <w:tcPr>
            <w:tcW w:w="960" w:type="dxa"/>
            <w:tcBorders>
              <w:top w:val="single" w:sz="4" w:space="0" w:color="auto"/>
              <w:left w:val="single" w:sz="4" w:space="0" w:color="auto"/>
              <w:bottom w:val="single" w:sz="4" w:space="0" w:color="auto"/>
              <w:right w:val="single" w:sz="4" w:space="0" w:color="auto"/>
            </w:tcBorders>
            <w:vAlign w:val="center"/>
          </w:tcPr>
          <w:p w14:paraId="4055F22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24.50</w:t>
            </w:r>
          </w:p>
        </w:tc>
        <w:tc>
          <w:tcPr>
            <w:tcW w:w="960" w:type="dxa"/>
            <w:tcBorders>
              <w:top w:val="single" w:sz="4" w:space="0" w:color="auto"/>
              <w:left w:val="single" w:sz="4" w:space="0" w:color="auto"/>
              <w:bottom w:val="single" w:sz="4" w:space="0" w:color="auto"/>
              <w:right w:val="single" w:sz="4" w:space="0" w:color="auto"/>
            </w:tcBorders>
            <w:vAlign w:val="center"/>
          </w:tcPr>
          <w:p w14:paraId="3C3875A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15.30</w:t>
            </w:r>
          </w:p>
        </w:tc>
        <w:tc>
          <w:tcPr>
            <w:tcW w:w="867" w:type="dxa"/>
            <w:tcBorders>
              <w:top w:val="single" w:sz="4" w:space="0" w:color="auto"/>
              <w:left w:val="single" w:sz="4" w:space="0" w:color="auto"/>
              <w:bottom w:val="single" w:sz="4" w:space="0" w:color="auto"/>
              <w:right w:val="single" w:sz="4" w:space="0" w:color="auto"/>
            </w:tcBorders>
            <w:vAlign w:val="center"/>
          </w:tcPr>
          <w:p w14:paraId="5D0732B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21.10</w:t>
            </w:r>
          </w:p>
        </w:tc>
      </w:tr>
      <w:tr w:rsidR="0022164F" w:rsidRPr="00565E56" w14:paraId="476E33A4"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tcPr>
          <w:p w14:paraId="0FC4F4AE"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Mean</w:t>
            </w:r>
          </w:p>
        </w:tc>
        <w:tc>
          <w:tcPr>
            <w:tcW w:w="867" w:type="dxa"/>
            <w:tcBorders>
              <w:top w:val="single" w:sz="4" w:space="0" w:color="auto"/>
              <w:left w:val="single" w:sz="4" w:space="0" w:color="auto"/>
              <w:bottom w:val="single" w:sz="4" w:space="0" w:color="auto"/>
              <w:right w:val="single" w:sz="4" w:space="0" w:color="auto"/>
            </w:tcBorders>
            <w:vAlign w:val="center"/>
          </w:tcPr>
          <w:p w14:paraId="11EB695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24.18</w:t>
            </w:r>
          </w:p>
        </w:tc>
        <w:tc>
          <w:tcPr>
            <w:tcW w:w="867" w:type="dxa"/>
            <w:tcBorders>
              <w:top w:val="single" w:sz="4" w:space="0" w:color="auto"/>
              <w:left w:val="single" w:sz="4" w:space="0" w:color="auto"/>
              <w:bottom w:val="single" w:sz="4" w:space="0" w:color="auto"/>
              <w:right w:val="single" w:sz="4" w:space="0" w:color="auto"/>
            </w:tcBorders>
            <w:vAlign w:val="center"/>
          </w:tcPr>
          <w:p w14:paraId="0F34F5F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6.56</w:t>
            </w:r>
          </w:p>
        </w:tc>
        <w:tc>
          <w:tcPr>
            <w:tcW w:w="774" w:type="dxa"/>
            <w:tcBorders>
              <w:top w:val="single" w:sz="4" w:space="0" w:color="auto"/>
              <w:left w:val="single" w:sz="4" w:space="0" w:color="auto"/>
              <w:bottom w:val="single" w:sz="4" w:space="0" w:color="auto"/>
              <w:right w:val="single" w:sz="4" w:space="0" w:color="auto"/>
            </w:tcBorders>
            <w:vAlign w:val="center"/>
          </w:tcPr>
          <w:p w14:paraId="7DCBCF0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30.76</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14:paraId="0ED22D64"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302413E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38.6</w:t>
            </w:r>
          </w:p>
        </w:tc>
        <w:tc>
          <w:tcPr>
            <w:tcW w:w="1053" w:type="dxa"/>
            <w:tcBorders>
              <w:top w:val="single" w:sz="4" w:space="0" w:color="auto"/>
              <w:left w:val="single" w:sz="4" w:space="0" w:color="auto"/>
              <w:bottom w:val="single" w:sz="4" w:space="0" w:color="auto"/>
              <w:right w:val="single" w:sz="4" w:space="0" w:color="auto"/>
            </w:tcBorders>
            <w:vAlign w:val="center"/>
          </w:tcPr>
          <w:p w14:paraId="731C055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32.2</w:t>
            </w:r>
          </w:p>
        </w:tc>
        <w:tc>
          <w:tcPr>
            <w:tcW w:w="1053" w:type="dxa"/>
            <w:tcBorders>
              <w:top w:val="single" w:sz="4" w:space="0" w:color="auto"/>
              <w:left w:val="single" w:sz="4" w:space="0" w:color="auto"/>
              <w:bottom w:val="single" w:sz="4" w:space="0" w:color="auto"/>
              <w:right w:val="single" w:sz="4" w:space="0" w:color="auto"/>
            </w:tcBorders>
            <w:vAlign w:val="center"/>
          </w:tcPr>
          <w:p w14:paraId="1506C47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37.16</w:t>
            </w:r>
          </w:p>
        </w:tc>
        <w:tc>
          <w:tcPr>
            <w:tcW w:w="867" w:type="dxa"/>
            <w:tcBorders>
              <w:top w:val="single" w:sz="4" w:space="0" w:color="auto"/>
              <w:left w:val="single" w:sz="4" w:space="0" w:color="auto"/>
              <w:bottom w:val="single" w:sz="4" w:space="0" w:color="auto"/>
              <w:right w:val="single" w:sz="4" w:space="0" w:color="auto"/>
            </w:tcBorders>
            <w:vAlign w:val="center"/>
          </w:tcPr>
          <w:p w14:paraId="3FAAB5B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0.99</w:t>
            </w:r>
          </w:p>
        </w:tc>
        <w:tc>
          <w:tcPr>
            <w:tcW w:w="718" w:type="dxa"/>
            <w:tcBorders>
              <w:top w:val="single" w:sz="4" w:space="0" w:color="auto"/>
              <w:left w:val="single" w:sz="4" w:space="0" w:color="auto"/>
              <w:bottom w:val="single" w:sz="4" w:space="0" w:color="auto"/>
              <w:right w:val="single" w:sz="4" w:space="0" w:color="auto"/>
            </w:tcBorders>
            <w:vAlign w:val="center"/>
          </w:tcPr>
          <w:p w14:paraId="1309C35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0.50</w:t>
            </w:r>
          </w:p>
        </w:tc>
        <w:tc>
          <w:tcPr>
            <w:tcW w:w="867" w:type="dxa"/>
            <w:tcBorders>
              <w:top w:val="single" w:sz="4" w:space="0" w:color="auto"/>
              <w:left w:val="single" w:sz="4" w:space="0" w:color="auto"/>
              <w:bottom w:val="single" w:sz="4" w:space="0" w:color="auto"/>
              <w:right w:val="single" w:sz="4" w:space="0" w:color="auto"/>
            </w:tcBorders>
            <w:vAlign w:val="center"/>
          </w:tcPr>
          <w:p w14:paraId="78987BC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1.49</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14:paraId="0CD0AB6E"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3C4D487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36.67</w:t>
            </w:r>
          </w:p>
        </w:tc>
        <w:tc>
          <w:tcPr>
            <w:tcW w:w="960" w:type="dxa"/>
            <w:tcBorders>
              <w:top w:val="single" w:sz="4" w:space="0" w:color="auto"/>
              <w:left w:val="single" w:sz="4" w:space="0" w:color="auto"/>
              <w:bottom w:val="single" w:sz="4" w:space="0" w:color="auto"/>
              <w:right w:val="single" w:sz="4" w:space="0" w:color="auto"/>
            </w:tcBorders>
            <w:vAlign w:val="center"/>
          </w:tcPr>
          <w:p w14:paraId="7BE0FAB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35.34</w:t>
            </w:r>
          </w:p>
        </w:tc>
        <w:tc>
          <w:tcPr>
            <w:tcW w:w="867" w:type="dxa"/>
            <w:tcBorders>
              <w:top w:val="single" w:sz="4" w:space="0" w:color="auto"/>
              <w:left w:val="single" w:sz="4" w:space="0" w:color="auto"/>
              <w:bottom w:val="single" w:sz="4" w:space="0" w:color="auto"/>
              <w:right w:val="single" w:sz="4" w:space="0" w:color="auto"/>
            </w:tcBorders>
            <w:vAlign w:val="center"/>
          </w:tcPr>
          <w:p w14:paraId="00FEBB9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36.07</w:t>
            </w:r>
          </w:p>
        </w:tc>
      </w:tr>
      <w:tr w:rsidR="0022164F" w:rsidRPr="00565E56" w14:paraId="2C931895" w14:textId="77777777" w:rsidTr="00841C5E">
        <w:trPr>
          <w:trHeight w:val="348"/>
          <w:jc w:val="center"/>
        </w:trPr>
        <w:tc>
          <w:tcPr>
            <w:tcW w:w="902" w:type="dxa"/>
            <w:tcBorders>
              <w:top w:val="single" w:sz="4" w:space="0" w:color="auto"/>
              <w:left w:val="single" w:sz="4" w:space="0" w:color="auto"/>
              <w:bottom w:val="single" w:sz="4" w:space="0" w:color="auto"/>
              <w:right w:val="single" w:sz="4" w:space="0" w:color="auto"/>
            </w:tcBorders>
          </w:tcPr>
          <w:p w14:paraId="69BFFA7C"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C.V. (%)</w:t>
            </w:r>
          </w:p>
        </w:tc>
        <w:tc>
          <w:tcPr>
            <w:tcW w:w="867" w:type="dxa"/>
            <w:tcBorders>
              <w:top w:val="single" w:sz="4" w:space="0" w:color="auto"/>
              <w:left w:val="single" w:sz="4" w:space="0" w:color="auto"/>
              <w:bottom w:val="single" w:sz="4" w:space="0" w:color="auto"/>
              <w:right w:val="single" w:sz="4" w:space="0" w:color="auto"/>
            </w:tcBorders>
            <w:vAlign w:val="center"/>
          </w:tcPr>
          <w:p w14:paraId="04F95F8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6.98</w:t>
            </w:r>
          </w:p>
        </w:tc>
        <w:tc>
          <w:tcPr>
            <w:tcW w:w="867" w:type="dxa"/>
            <w:tcBorders>
              <w:top w:val="single" w:sz="4" w:space="0" w:color="auto"/>
              <w:left w:val="single" w:sz="4" w:space="0" w:color="auto"/>
              <w:bottom w:val="single" w:sz="4" w:space="0" w:color="auto"/>
              <w:right w:val="single" w:sz="4" w:space="0" w:color="auto"/>
            </w:tcBorders>
            <w:vAlign w:val="center"/>
          </w:tcPr>
          <w:p w14:paraId="6DD2C13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13.62</w:t>
            </w:r>
          </w:p>
        </w:tc>
        <w:tc>
          <w:tcPr>
            <w:tcW w:w="774" w:type="dxa"/>
            <w:tcBorders>
              <w:top w:val="single" w:sz="4" w:space="0" w:color="auto"/>
              <w:left w:val="single" w:sz="4" w:space="0" w:color="auto"/>
              <w:bottom w:val="single" w:sz="4" w:space="0" w:color="auto"/>
              <w:right w:val="single" w:sz="4" w:space="0" w:color="auto"/>
            </w:tcBorders>
            <w:vAlign w:val="center"/>
          </w:tcPr>
          <w:p w14:paraId="494C436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7.26</w:t>
            </w:r>
          </w:p>
        </w:tc>
        <w:tc>
          <w:tcPr>
            <w:tcW w:w="1376" w:type="dxa"/>
            <w:vMerge/>
            <w:tcBorders>
              <w:top w:val="single" w:sz="4" w:space="0" w:color="auto"/>
              <w:left w:val="single" w:sz="4" w:space="0" w:color="auto"/>
              <w:bottom w:val="single" w:sz="4" w:space="0" w:color="auto"/>
              <w:right w:val="single" w:sz="4" w:space="0" w:color="auto"/>
            </w:tcBorders>
            <w:vAlign w:val="center"/>
          </w:tcPr>
          <w:p w14:paraId="0DC1FB1E"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5CB72A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33.02</w:t>
            </w:r>
          </w:p>
        </w:tc>
        <w:tc>
          <w:tcPr>
            <w:tcW w:w="1053" w:type="dxa"/>
            <w:tcBorders>
              <w:top w:val="single" w:sz="4" w:space="0" w:color="auto"/>
              <w:left w:val="single" w:sz="4" w:space="0" w:color="auto"/>
              <w:bottom w:val="single" w:sz="4" w:space="0" w:color="auto"/>
              <w:right w:val="single" w:sz="4" w:space="0" w:color="auto"/>
            </w:tcBorders>
            <w:vAlign w:val="center"/>
          </w:tcPr>
          <w:p w14:paraId="48FB73A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42.49</w:t>
            </w:r>
          </w:p>
        </w:tc>
        <w:tc>
          <w:tcPr>
            <w:tcW w:w="1053" w:type="dxa"/>
            <w:tcBorders>
              <w:top w:val="single" w:sz="4" w:space="0" w:color="auto"/>
              <w:left w:val="single" w:sz="4" w:space="0" w:color="auto"/>
              <w:bottom w:val="single" w:sz="4" w:space="0" w:color="auto"/>
              <w:right w:val="single" w:sz="4" w:space="0" w:color="auto"/>
            </w:tcBorders>
            <w:vAlign w:val="center"/>
          </w:tcPr>
          <w:p w14:paraId="71916DF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35.03</w:t>
            </w:r>
          </w:p>
        </w:tc>
        <w:tc>
          <w:tcPr>
            <w:tcW w:w="867" w:type="dxa"/>
            <w:tcBorders>
              <w:top w:val="single" w:sz="4" w:space="0" w:color="auto"/>
              <w:left w:val="single" w:sz="4" w:space="0" w:color="auto"/>
              <w:bottom w:val="single" w:sz="4" w:space="0" w:color="auto"/>
              <w:right w:val="single" w:sz="4" w:space="0" w:color="auto"/>
            </w:tcBorders>
            <w:vAlign w:val="center"/>
          </w:tcPr>
          <w:p w14:paraId="7335815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19.41</w:t>
            </w:r>
          </w:p>
        </w:tc>
        <w:tc>
          <w:tcPr>
            <w:tcW w:w="718" w:type="dxa"/>
            <w:tcBorders>
              <w:top w:val="single" w:sz="4" w:space="0" w:color="auto"/>
              <w:left w:val="single" w:sz="4" w:space="0" w:color="auto"/>
              <w:bottom w:val="single" w:sz="4" w:space="0" w:color="auto"/>
              <w:right w:val="single" w:sz="4" w:space="0" w:color="auto"/>
            </w:tcBorders>
            <w:vAlign w:val="center"/>
          </w:tcPr>
          <w:p w14:paraId="66AEC46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23.63</w:t>
            </w:r>
          </w:p>
        </w:tc>
        <w:tc>
          <w:tcPr>
            <w:tcW w:w="867" w:type="dxa"/>
            <w:tcBorders>
              <w:top w:val="single" w:sz="4" w:space="0" w:color="auto"/>
              <w:left w:val="single" w:sz="4" w:space="0" w:color="auto"/>
              <w:bottom w:val="single" w:sz="4" w:space="0" w:color="auto"/>
              <w:right w:val="single" w:sz="4" w:space="0" w:color="auto"/>
            </w:tcBorders>
            <w:vAlign w:val="center"/>
          </w:tcPr>
          <w:p w14:paraId="59B0DA3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10.43</w:t>
            </w:r>
          </w:p>
        </w:tc>
        <w:tc>
          <w:tcPr>
            <w:tcW w:w="1375" w:type="dxa"/>
            <w:vMerge/>
            <w:tcBorders>
              <w:top w:val="single" w:sz="4" w:space="0" w:color="auto"/>
              <w:left w:val="single" w:sz="4" w:space="0" w:color="auto"/>
              <w:bottom w:val="single" w:sz="4" w:space="0" w:color="auto"/>
              <w:right w:val="single" w:sz="4" w:space="0" w:color="auto"/>
            </w:tcBorders>
            <w:vAlign w:val="center"/>
          </w:tcPr>
          <w:p w14:paraId="70B0380F"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33638D9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31.57</w:t>
            </w:r>
          </w:p>
        </w:tc>
        <w:tc>
          <w:tcPr>
            <w:tcW w:w="960" w:type="dxa"/>
            <w:tcBorders>
              <w:top w:val="single" w:sz="4" w:space="0" w:color="auto"/>
              <w:left w:val="single" w:sz="4" w:space="0" w:color="auto"/>
              <w:bottom w:val="single" w:sz="4" w:space="0" w:color="auto"/>
              <w:right w:val="single" w:sz="4" w:space="0" w:color="auto"/>
            </w:tcBorders>
            <w:vAlign w:val="center"/>
          </w:tcPr>
          <w:p w14:paraId="0D3C84B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41.62</w:t>
            </w:r>
          </w:p>
        </w:tc>
        <w:tc>
          <w:tcPr>
            <w:tcW w:w="867" w:type="dxa"/>
            <w:tcBorders>
              <w:top w:val="single" w:sz="4" w:space="0" w:color="auto"/>
              <w:left w:val="single" w:sz="4" w:space="0" w:color="auto"/>
              <w:bottom w:val="single" w:sz="4" w:space="0" w:color="auto"/>
              <w:right w:val="single" w:sz="4" w:space="0" w:color="auto"/>
            </w:tcBorders>
            <w:vAlign w:val="center"/>
          </w:tcPr>
          <w:p w14:paraId="65BD5C8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33.47</w:t>
            </w:r>
          </w:p>
        </w:tc>
      </w:tr>
      <w:tr w:rsidR="0022164F" w:rsidRPr="00565E56" w14:paraId="5F279DE5" w14:textId="77777777" w:rsidTr="00841C5E">
        <w:trPr>
          <w:trHeight w:val="340"/>
          <w:jc w:val="center"/>
        </w:trPr>
        <w:tc>
          <w:tcPr>
            <w:tcW w:w="902" w:type="dxa"/>
            <w:tcBorders>
              <w:top w:val="single" w:sz="4" w:space="0" w:color="auto"/>
              <w:left w:val="single" w:sz="4" w:space="0" w:color="auto"/>
              <w:bottom w:val="single" w:sz="4" w:space="0" w:color="auto"/>
              <w:right w:val="single" w:sz="4" w:space="0" w:color="auto"/>
            </w:tcBorders>
            <w:vAlign w:val="center"/>
          </w:tcPr>
          <w:p w14:paraId="2222E3CC"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CGR (%)</w:t>
            </w:r>
          </w:p>
        </w:tc>
        <w:tc>
          <w:tcPr>
            <w:tcW w:w="867" w:type="dxa"/>
            <w:tcBorders>
              <w:top w:val="single" w:sz="4" w:space="0" w:color="auto"/>
              <w:left w:val="single" w:sz="4" w:space="0" w:color="auto"/>
              <w:bottom w:val="single" w:sz="4" w:space="0" w:color="auto"/>
              <w:right w:val="single" w:sz="4" w:space="0" w:color="auto"/>
            </w:tcBorders>
            <w:vAlign w:val="center"/>
          </w:tcPr>
          <w:p w14:paraId="2F89D08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-4.29**</w:t>
            </w:r>
          </w:p>
        </w:tc>
        <w:tc>
          <w:tcPr>
            <w:tcW w:w="867" w:type="dxa"/>
            <w:tcBorders>
              <w:top w:val="single" w:sz="4" w:space="0" w:color="auto"/>
              <w:left w:val="single" w:sz="4" w:space="0" w:color="auto"/>
              <w:bottom w:val="single" w:sz="4" w:space="0" w:color="auto"/>
              <w:right w:val="single" w:sz="4" w:space="0" w:color="auto"/>
            </w:tcBorders>
            <w:vAlign w:val="center"/>
          </w:tcPr>
          <w:p w14:paraId="551135C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-2.73**</w:t>
            </w:r>
          </w:p>
        </w:tc>
        <w:tc>
          <w:tcPr>
            <w:tcW w:w="774" w:type="dxa"/>
            <w:tcBorders>
              <w:top w:val="single" w:sz="4" w:space="0" w:color="auto"/>
              <w:left w:val="single" w:sz="4" w:space="0" w:color="auto"/>
              <w:bottom w:val="single" w:sz="4" w:space="0" w:color="auto"/>
              <w:right w:val="single" w:sz="4" w:space="0" w:color="auto"/>
            </w:tcBorders>
            <w:vAlign w:val="center"/>
          </w:tcPr>
          <w:p w14:paraId="1048639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-3.98*</w:t>
            </w:r>
          </w:p>
        </w:tc>
        <w:tc>
          <w:tcPr>
            <w:tcW w:w="1376" w:type="dxa"/>
            <w:vMerge/>
            <w:tcBorders>
              <w:top w:val="single" w:sz="4" w:space="0" w:color="auto"/>
              <w:left w:val="single" w:sz="4" w:space="0" w:color="auto"/>
              <w:bottom w:val="single" w:sz="4" w:space="0" w:color="auto"/>
              <w:right w:val="single" w:sz="4" w:space="0" w:color="auto"/>
            </w:tcBorders>
            <w:vAlign w:val="center"/>
          </w:tcPr>
          <w:p w14:paraId="44207077"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B87675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-18.66***</w:t>
            </w:r>
          </w:p>
        </w:tc>
        <w:tc>
          <w:tcPr>
            <w:tcW w:w="1053" w:type="dxa"/>
            <w:tcBorders>
              <w:top w:val="single" w:sz="4" w:space="0" w:color="auto"/>
              <w:left w:val="single" w:sz="4" w:space="0" w:color="auto"/>
              <w:bottom w:val="single" w:sz="4" w:space="0" w:color="auto"/>
              <w:right w:val="single" w:sz="4" w:space="0" w:color="auto"/>
            </w:tcBorders>
            <w:vAlign w:val="center"/>
          </w:tcPr>
          <w:p w14:paraId="049338F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-26.17***</w:t>
            </w:r>
          </w:p>
        </w:tc>
        <w:tc>
          <w:tcPr>
            <w:tcW w:w="1053" w:type="dxa"/>
            <w:tcBorders>
              <w:top w:val="single" w:sz="4" w:space="0" w:color="auto"/>
              <w:left w:val="single" w:sz="4" w:space="0" w:color="auto"/>
              <w:bottom w:val="single" w:sz="4" w:space="0" w:color="auto"/>
              <w:right w:val="single" w:sz="4" w:space="0" w:color="auto"/>
            </w:tcBorders>
            <w:vAlign w:val="center"/>
          </w:tcPr>
          <w:p w14:paraId="1EFDFBF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-20.42***</w:t>
            </w:r>
          </w:p>
        </w:tc>
        <w:tc>
          <w:tcPr>
            <w:tcW w:w="867" w:type="dxa"/>
            <w:tcBorders>
              <w:top w:val="single" w:sz="4" w:space="0" w:color="auto"/>
              <w:left w:val="single" w:sz="4" w:space="0" w:color="auto"/>
              <w:bottom w:val="single" w:sz="4" w:space="0" w:color="auto"/>
              <w:right w:val="single" w:sz="4" w:space="0" w:color="auto"/>
            </w:tcBorders>
            <w:vAlign w:val="center"/>
          </w:tcPr>
          <w:p w14:paraId="10B89D4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-8.93**</w:t>
            </w:r>
          </w:p>
        </w:tc>
        <w:tc>
          <w:tcPr>
            <w:tcW w:w="718" w:type="dxa"/>
            <w:tcBorders>
              <w:top w:val="single" w:sz="4" w:space="0" w:color="auto"/>
              <w:left w:val="single" w:sz="4" w:space="0" w:color="auto"/>
              <w:bottom w:val="single" w:sz="4" w:space="0" w:color="auto"/>
              <w:right w:val="single" w:sz="4" w:space="0" w:color="auto"/>
            </w:tcBorders>
            <w:vAlign w:val="center"/>
          </w:tcPr>
          <w:p w14:paraId="1575B4F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0.61</w:t>
            </w:r>
          </w:p>
        </w:tc>
        <w:tc>
          <w:tcPr>
            <w:tcW w:w="867" w:type="dxa"/>
            <w:tcBorders>
              <w:top w:val="single" w:sz="4" w:space="0" w:color="auto"/>
              <w:left w:val="single" w:sz="4" w:space="0" w:color="auto"/>
              <w:bottom w:val="single" w:sz="4" w:space="0" w:color="auto"/>
              <w:right w:val="single" w:sz="4" w:space="0" w:color="auto"/>
            </w:tcBorders>
            <w:vAlign w:val="center"/>
          </w:tcPr>
          <w:p w14:paraId="5FACF06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-5.88**</w:t>
            </w:r>
          </w:p>
        </w:tc>
        <w:tc>
          <w:tcPr>
            <w:tcW w:w="1375" w:type="dxa"/>
            <w:vMerge/>
            <w:tcBorders>
              <w:top w:val="single" w:sz="4" w:space="0" w:color="auto"/>
              <w:left w:val="single" w:sz="4" w:space="0" w:color="auto"/>
              <w:bottom w:val="single" w:sz="4" w:space="0" w:color="auto"/>
              <w:right w:val="single" w:sz="4" w:space="0" w:color="auto"/>
            </w:tcBorders>
            <w:vAlign w:val="center"/>
          </w:tcPr>
          <w:p w14:paraId="088E81FF"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E1DD56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-14.70**</w:t>
            </w:r>
          </w:p>
        </w:tc>
        <w:tc>
          <w:tcPr>
            <w:tcW w:w="960" w:type="dxa"/>
            <w:tcBorders>
              <w:top w:val="single" w:sz="4" w:space="0" w:color="auto"/>
              <w:left w:val="single" w:sz="4" w:space="0" w:color="auto"/>
              <w:bottom w:val="single" w:sz="4" w:space="0" w:color="auto"/>
              <w:right w:val="single" w:sz="4" w:space="0" w:color="auto"/>
            </w:tcBorders>
            <w:vAlign w:val="center"/>
          </w:tcPr>
          <w:p w14:paraId="39917C8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-25.69**</w:t>
            </w:r>
          </w:p>
        </w:tc>
        <w:tc>
          <w:tcPr>
            <w:tcW w:w="867" w:type="dxa"/>
            <w:tcBorders>
              <w:top w:val="single" w:sz="4" w:space="0" w:color="auto"/>
              <w:left w:val="single" w:sz="4" w:space="0" w:color="auto"/>
              <w:bottom w:val="single" w:sz="4" w:space="0" w:color="auto"/>
              <w:right w:val="single" w:sz="4" w:space="0" w:color="auto"/>
            </w:tcBorders>
            <w:vAlign w:val="center"/>
          </w:tcPr>
          <w:p w14:paraId="1D624CC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-18.38**</w:t>
            </w:r>
          </w:p>
        </w:tc>
      </w:tr>
      <w:tr w:rsidR="0022164F" w:rsidRPr="00565E56" w14:paraId="4E8A1072" w14:textId="77777777" w:rsidTr="00841C5E">
        <w:trPr>
          <w:trHeight w:val="459"/>
          <w:jc w:val="center"/>
        </w:trPr>
        <w:tc>
          <w:tcPr>
            <w:tcW w:w="902" w:type="dxa"/>
            <w:tcBorders>
              <w:top w:val="single" w:sz="4" w:space="0" w:color="auto"/>
              <w:left w:val="single" w:sz="4" w:space="0" w:color="auto"/>
              <w:bottom w:val="single" w:sz="4" w:space="0" w:color="auto"/>
              <w:right w:val="single" w:sz="4" w:space="0" w:color="auto"/>
            </w:tcBorders>
          </w:tcPr>
          <w:p w14:paraId="0DE137DB"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CDV Index (%)</w:t>
            </w:r>
          </w:p>
        </w:tc>
        <w:tc>
          <w:tcPr>
            <w:tcW w:w="867" w:type="dxa"/>
            <w:tcBorders>
              <w:top w:val="single" w:sz="4" w:space="0" w:color="auto"/>
              <w:left w:val="single" w:sz="4" w:space="0" w:color="auto"/>
              <w:bottom w:val="single" w:sz="4" w:space="0" w:color="auto"/>
              <w:right w:val="single" w:sz="4" w:space="0" w:color="auto"/>
            </w:tcBorders>
            <w:vAlign w:val="center"/>
          </w:tcPr>
          <w:p w14:paraId="142881F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1.44</w:t>
            </w:r>
          </w:p>
        </w:tc>
        <w:tc>
          <w:tcPr>
            <w:tcW w:w="867" w:type="dxa"/>
            <w:tcBorders>
              <w:top w:val="single" w:sz="4" w:space="0" w:color="auto"/>
              <w:left w:val="single" w:sz="4" w:space="0" w:color="auto"/>
              <w:bottom w:val="single" w:sz="4" w:space="0" w:color="auto"/>
              <w:right w:val="single" w:sz="4" w:space="0" w:color="auto"/>
            </w:tcBorders>
            <w:vAlign w:val="center"/>
          </w:tcPr>
          <w:p w14:paraId="710F679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12.95</w:t>
            </w:r>
          </w:p>
        </w:tc>
        <w:tc>
          <w:tcPr>
            <w:tcW w:w="774" w:type="dxa"/>
            <w:tcBorders>
              <w:top w:val="single" w:sz="4" w:space="0" w:color="auto"/>
              <w:left w:val="single" w:sz="4" w:space="0" w:color="auto"/>
              <w:bottom w:val="single" w:sz="4" w:space="0" w:color="auto"/>
              <w:right w:val="single" w:sz="4" w:space="0" w:color="auto"/>
            </w:tcBorders>
            <w:vAlign w:val="center"/>
          </w:tcPr>
          <w:p w14:paraId="77057A1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3.82</w:t>
            </w:r>
          </w:p>
        </w:tc>
        <w:tc>
          <w:tcPr>
            <w:tcW w:w="1376" w:type="dxa"/>
            <w:vMerge/>
            <w:tcBorders>
              <w:top w:val="single" w:sz="4" w:space="0" w:color="auto"/>
              <w:left w:val="single" w:sz="4" w:space="0" w:color="auto"/>
              <w:bottom w:val="single" w:sz="4" w:space="0" w:color="auto"/>
              <w:right w:val="single" w:sz="4" w:space="0" w:color="auto"/>
            </w:tcBorders>
            <w:vAlign w:val="center"/>
          </w:tcPr>
          <w:p w14:paraId="2829E920"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AE1349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4.55</w:t>
            </w:r>
          </w:p>
        </w:tc>
        <w:tc>
          <w:tcPr>
            <w:tcW w:w="1053" w:type="dxa"/>
            <w:tcBorders>
              <w:top w:val="single" w:sz="4" w:space="0" w:color="auto"/>
              <w:left w:val="single" w:sz="4" w:space="0" w:color="auto"/>
              <w:bottom w:val="single" w:sz="4" w:space="0" w:color="auto"/>
              <w:right w:val="single" w:sz="4" w:space="0" w:color="auto"/>
            </w:tcBorders>
            <w:vAlign w:val="center"/>
          </w:tcPr>
          <w:p w14:paraId="5CAB2EA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10.90</w:t>
            </w:r>
          </w:p>
        </w:tc>
        <w:tc>
          <w:tcPr>
            <w:tcW w:w="1053" w:type="dxa"/>
            <w:tcBorders>
              <w:top w:val="single" w:sz="4" w:space="0" w:color="auto"/>
              <w:left w:val="single" w:sz="4" w:space="0" w:color="auto"/>
              <w:bottom w:val="single" w:sz="4" w:space="0" w:color="auto"/>
              <w:right w:val="single" w:sz="4" w:space="0" w:color="auto"/>
            </w:tcBorders>
            <w:vAlign w:val="center"/>
          </w:tcPr>
          <w:p w14:paraId="2E2A176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1.72</w:t>
            </w:r>
          </w:p>
        </w:tc>
        <w:tc>
          <w:tcPr>
            <w:tcW w:w="867" w:type="dxa"/>
            <w:tcBorders>
              <w:top w:val="single" w:sz="4" w:space="0" w:color="auto"/>
              <w:left w:val="single" w:sz="4" w:space="0" w:color="auto"/>
              <w:bottom w:val="single" w:sz="4" w:space="0" w:color="auto"/>
              <w:right w:val="single" w:sz="4" w:space="0" w:color="auto"/>
            </w:tcBorders>
            <w:vAlign w:val="center"/>
          </w:tcPr>
          <w:p w14:paraId="1FCFEC7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12.30</w:t>
            </w:r>
          </w:p>
        </w:tc>
        <w:tc>
          <w:tcPr>
            <w:tcW w:w="718" w:type="dxa"/>
            <w:tcBorders>
              <w:top w:val="single" w:sz="4" w:space="0" w:color="auto"/>
              <w:left w:val="single" w:sz="4" w:space="0" w:color="auto"/>
              <w:bottom w:val="single" w:sz="4" w:space="0" w:color="auto"/>
              <w:right w:val="single" w:sz="4" w:space="0" w:color="auto"/>
            </w:tcBorders>
            <w:vAlign w:val="center"/>
          </w:tcPr>
          <w:p w14:paraId="06AF26E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23.61</w:t>
            </w:r>
          </w:p>
        </w:tc>
        <w:tc>
          <w:tcPr>
            <w:tcW w:w="867" w:type="dxa"/>
            <w:tcBorders>
              <w:top w:val="single" w:sz="4" w:space="0" w:color="auto"/>
              <w:left w:val="single" w:sz="4" w:space="0" w:color="auto"/>
              <w:bottom w:val="single" w:sz="4" w:space="0" w:color="auto"/>
              <w:right w:val="single" w:sz="4" w:space="0" w:color="auto"/>
            </w:tcBorders>
            <w:vAlign w:val="center"/>
          </w:tcPr>
          <w:p w14:paraId="087398E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4.11</w:t>
            </w:r>
          </w:p>
        </w:tc>
        <w:tc>
          <w:tcPr>
            <w:tcW w:w="1375" w:type="dxa"/>
            <w:vMerge/>
            <w:tcBorders>
              <w:top w:val="single" w:sz="4" w:space="0" w:color="auto"/>
              <w:left w:val="single" w:sz="4" w:space="0" w:color="auto"/>
              <w:bottom w:val="single" w:sz="4" w:space="0" w:color="auto"/>
              <w:right w:val="single" w:sz="4" w:space="0" w:color="auto"/>
            </w:tcBorders>
            <w:vAlign w:val="center"/>
          </w:tcPr>
          <w:p w14:paraId="55BD7F81"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1D14A6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17.46</w:t>
            </w:r>
          </w:p>
        </w:tc>
        <w:tc>
          <w:tcPr>
            <w:tcW w:w="960" w:type="dxa"/>
            <w:tcBorders>
              <w:top w:val="single" w:sz="4" w:space="0" w:color="auto"/>
              <w:left w:val="single" w:sz="4" w:space="0" w:color="auto"/>
              <w:bottom w:val="single" w:sz="4" w:space="0" w:color="auto"/>
              <w:right w:val="single" w:sz="4" w:space="0" w:color="auto"/>
            </w:tcBorders>
            <w:vAlign w:val="center"/>
          </w:tcPr>
          <w:p w14:paraId="3521649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12.55</w:t>
            </w:r>
          </w:p>
        </w:tc>
        <w:tc>
          <w:tcPr>
            <w:tcW w:w="867" w:type="dxa"/>
            <w:tcBorders>
              <w:top w:val="single" w:sz="4" w:space="0" w:color="auto"/>
              <w:left w:val="single" w:sz="4" w:space="0" w:color="auto"/>
              <w:bottom w:val="single" w:sz="4" w:space="0" w:color="auto"/>
              <w:right w:val="single" w:sz="4" w:space="0" w:color="auto"/>
            </w:tcBorders>
            <w:vAlign w:val="center"/>
          </w:tcPr>
          <w:p w14:paraId="5D1D77C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11.06</w:t>
            </w:r>
          </w:p>
        </w:tc>
      </w:tr>
    </w:tbl>
    <w:p w14:paraId="21A5D3DC" w14:textId="77777777" w:rsidR="0022164F" w:rsidRPr="00565E56" w:rsidRDefault="0022164F" w:rsidP="0022164F">
      <w:pPr>
        <w:spacing w:after="0" w:line="240" w:lineRule="auto"/>
        <w:ind w:firstLine="720"/>
        <w:jc w:val="both"/>
        <w:rPr>
          <w:color w:val="auto"/>
        </w:rPr>
      </w:pPr>
      <w:r w:rsidRPr="00565E56">
        <w:rPr>
          <w:i/>
          <w:color w:val="auto"/>
        </w:rPr>
        <w:t>Note</w:t>
      </w:r>
      <w:r w:rsidRPr="00565E56">
        <w:rPr>
          <w:color w:val="auto"/>
        </w:rPr>
        <w:t>: ***, **, * indicates the level of significance at one, five and ten per cent respectively. CDV index- Cuddy Della Valley Index</w:t>
      </w:r>
    </w:p>
    <w:p w14:paraId="71BD6EB8" w14:textId="77777777" w:rsidR="0022164F" w:rsidRPr="00565E56" w:rsidRDefault="0022164F" w:rsidP="0022164F">
      <w:pPr>
        <w:spacing w:after="0" w:line="240" w:lineRule="auto"/>
        <w:rPr>
          <w:color w:val="auto"/>
        </w:rPr>
      </w:pPr>
    </w:p>
    <w:p w14:paraId="0B4D73D8" w14:textId="77777777" w:rsidR="0022164F" w:rsidRPr="00565E56" w:rsidRDefault="0022164F" w:rsidP="0022164F">
      <w:pPr>
        <w:spacing w:after="0" w:line="240" w:lineRule="auto"/>
        <w:ind w:firstLine="720"/>
        <w:jc w:val="both"/>
        <w:rPr>
          <w:color w:val="auto"/>
        </w:rPr>
      </w:pPr>
      <w:r w:rsidRPr="00565E56">
        <w:rPr>
          <w:color w:val="auto"/>
        </w:rPr>
        <w:t xml:space="preserve">Source: Hand Book of Statistics, RBI, 2021. </w:t>
      </w:r>
    </w:p>
    <w:p w14:paraId="3561E7A2" w14:textId="77777777" w:rsidR="0022164F" w:rsidRPr="00565E56" w:rsidRDefault="0022164F" w:rsidP="0022164F">
      <w:pPr>
        <w:spacing w:before="120" w:after="120" w:line="440" w:lineRule="atLeast"/>
        <w:jc w:val="both"/>
        <w:rPr>
          <w:rFonts w:cs="Times New Roman"/>
          <w:color w:val="auto"/>
          <w:sz w:val="24"/>
          <w:szCs w:val="24"/>
        </w:rPr>
        <w:sectPr w:rsidR="0022164F" w:rsidRPr="00565E56" w:rsidSect="0022164F">
          <w:pgSz w:w="16838" w:h="11906" w:orient="landscape" w:code="9"/>
          <w:pgMar w:top="1418" w:right="1418" w:bottom="1418" w:left="1134" w:header="709" w:footer="709" w:gutter="0"/>
          <w:cols w:space="708"/>
          <w:docGrid w:linePitch="360"/>
        </w:sectPr>
      </w:pPr>
    </w:p>
    <w:p w14:paraId="07FFF43E" w14:textId="77777777" w:rsidR="00D25829" w:rsidRPr="00B43206" w:rsidRDefault="00D25829" w:rsidP="00D25829">
      <w:pPr>
        <w:spacing w:before="120" w:after="120" w:line="440" w:lineRule="atLeast"/>
        <w:jc w:val="both"/>
        <w:rPr>
          <w:b/>
          <w:sz w:val="24"/>
          <w:szCs w:val="24"/>
        </w:rPr>
      </w:pPr>
      <w:r w:rsidRPr="00B43206">
        <w:rPr>
          <w:b/>
          <w:sz w:val="24"/>
          <w:szCs w:val="24"/>
        </w:rPr>
        <w:lastRenderedPageBreak/>
        <w:t>Impact of population growth on poverty incidence</w:t>
      </w:r>
    </w:p>
    <w:p w14:paraId="01499F75" w14:textId="77777777" w:rsidR="00D25829" w:rsidRPr="00B43206" w:rsidRDefault="00D25829" w:rsidP="00FB12D9">
      <w:pPr>
        <w:spacing w:before="120" w:after="120" w:line="440" w:lineRule="atLeast"/>
        <w:ind w:firstLine="720"/>
        <w:jc w:val="both"/>
        <w:rPr>
          <w:sz w:val="24"/>
          <w:szCs w:val="24"/>
        </w:rPr>
      </w:pPr>
      <w:r w:rsidRPr="00B43206">
        <w:rPr>
          <w:sz w:val="24"/>
          <w:szCs w:val="24"/>
        </w:rPr>
        <w:t>The relationship between the growth in pop</w:t>
      </w:r>
      <w:r>
        <w:rPr>
          <w:sz w:val="24"/>
          <w:szCs w:val="24"/>
        </w:rPr>
        <w:t xml:space="preserve">ulation and poverty incidence are depicted in </w:t>
      </w:r>
      <w:r w:rsidR="00FB12D9">
        <w:rPr>
          <w:sz w:val="24"/>
          <w:szCs w:val="24"/>
        </w:rPr>
        <w:t>Table.</w:t>
      </w:r>
      <w:r w:rsidRPr="00B43206">
        <w:rPr>
          <w:sz w:val="24"/>
          <w:szCs w:val="24"/>
        </w:rPr>
        <w:t>2. Among northern states Uttar Pradesh registered with highest population which was increased by 51.30 per cent and the poverty incidence was also increased in Uttar Pradesh by 12.89 per cent from 2001 to 2011, in southern states Andhra P</w:t>
      </w:r>
      <w:r>
        <w:rPr>
          <w:sz w:val="24"/>
          <w:szCs w:val="24"/>
        </w:rPr>
        <w:t>radesh was the highest populous</w:t>
      </w:r>
      <w:r w:rsidRPr="00B43206">
        <w:rPr>
          <w:sz w:val="24"/>
          <w:szCs w:val="24"/>
        </w:rPr>
        <w:t xml:space="preserve"> state which was increased by 27.17 per cent and in</w:t>
      </w:r>
      <w:r>
        <w:rPr>
          <w:sz w:val="24"/>
          <w:szCs w:val="24"/>
        </w:rPr>
        <w:t xml:space="preserve"> case of Kerala it</w:t>
      </w:r>
      <w:r w:rsidRPr="00B43206">
        <w:rPr>
          <w:sz w:val="24"/>
          <w:szCs w:val="24"/>
        </w:rPr>
        <w:t xml:space="preserve"> was increased by 14.80 per cent and poverty was decreased vigorously in Kerala (68.59 %) and in Andhra Pradesh (48.83 %). In north eastern India, West Bengal </w:t>
      </w:r>
      <w:r>
        <w:rPr>
          <w:sz w:val="24"/>
          <w:szCs w:val="24"/>
        </w:rPr>
        <w:t>found to be the highly populous</w:t>
      </w:r>
      <w:r w:rsidRPr="00B43206">
        <w:rPr>
          <w:sz w:val="24"/>
          <w:szCs w:val="24"/>
        </w:rPr>
        <w:t xml:space="preserve"> state and poverty reduced slowly </w:t>
      </w:r>
      <w:r>
        <w:rPr>
          <w:sz w:val="24"/>
          <w:szCs w:val="24"/>
        </w:rPr>
        <w:t>by 13.76 per cent and Sikkim as less populous state,</w:t>
      </w:r>
      <w:r w:rsidRPr="00B43206">
        <w:rPr>
          <w:sz w:val="24"/>
          <w:szCs w:val="24"/>
        </w:rPr>
        <w:t xml:space="preserve"> poverty was declined</w:t>
      </w:r>
      <w:r>
        <w:rPr>
          <w:sz w:val="24"/>
          <w:szCs w:val="24"/>
        </w:rPr>
        <w:t xml:space="preserve"> by 72.22 per cent </w:t>
      </w:r>
      <w:r w:rsidRPr="00B43206">
        <w:rPr>
          <w:sz w:val="24"/>
          <w:szCs w:val="24"/>
        </w:rPr>
        <w:t>over three decades</w:t>
      </w:r>
      <w:r>
        <w:rPr>
          <w:sz w:val="24"/>
          <w:szCs w:val="24"/>
        </w:rPr>
        <w:t xml:space="preserve">. Likewise in western states, </w:t>
      </w:r>
      <w:r w:rsidRPr="00B43206">
        <w:rPr>
          <w:sz w:val="24"/>
          <w:szCs w:val="24"/>
        </w:rPr>
        <w:t xml:space="preserve">Maharashtra </w:t>
      </w:r>
      <w:r>
        <w:rPr>
          <w:sz w:val="24"/>
          <w:szCs w:val="24"/>
        </w:rPr>
        <w:t>found to be the highly populous state where poverty</w:t>
      </w:r>
      <w:r w:rsidRPr="00B43206">
        <w:rPr>
          <w:sz w:val="24"/>
          <w:szCs w:val="24"/>
        </w:rPr>
        <w:t xml:space="preserve"> was increased by 42.36 p</w:t>
      </w:r>
      <w:r>
        <w:rPr>
          <w:sz w:val="24"/>
          <w:szCs w:val="24"/>
        </w:rPr>
        <w:t>er cent from past three decades but Goa being a</w:t>
      </w:r>
      <w:r w:rsidRPr="00B43206">
        <w:rPr>
          <w:sz w:val="24"/>
          <w:szCs w:val="24"/>
        </w:rPr>
        <w:t xml:space="preserve"> smallest</w:t>
      </w:r>
      <w:r>
        <w:rPr>
          <w:sz w:val="24"/>
          <w:szCs w:val="24"/>
        </w:rPr>
        <w:t xml:space="preserve"> state, where </w:t>
      </w:r>
      <w:r w:rsidRPr="00B43206">
        <w:rPr>
          <w:sz w:val="24"/>
          <w:szCs w:val="24"/>
        </w:rPr>
        <w:t xml:space="preserve">poverty has reduced by 57.89 per cent from past two decades (1991-2011).With regard to Union Territories, population has increased over the decades but the poverty incidence has decreased only in Lakshadweep. </w:t>
      </w:r>
    </w:p>
    <w:p w14:paraId="0076F013" w14:textId="77777777" w:rsidR="00D25829" w:rsidRPr="00B43206" w:rsidRDefault="00D25829" w:rsidP="00FB12D9">
      <w:pPr>
        <w:spacing w:before="120" w:after="120" w:line="440" w:lineRule="atLeast"/>
        <w:ind w:firstLine="720"/>
        <w:jc w:val="both"/>
        <w:rPr>
          <w:sz w:val="24"/>
          <w:szCs w:val="24"/>
        </w:rPr>
      </w:pPr>
      <w:r w:rsidRPr="00B43206">
        <w:rPr>
          <w:sz w:val="24"/>
          <w:szCs w:val="24"/>
        </w:rPr>
        <w:t>Among all the states</w:t>
      </w:r>
      <w:r>
        <w:rPr>
          <w:sz w:val="24"/>
          <w:szCs w:val="24"/>
        </w:rPr>
        <w:t xml:space="preserve">, Uttar Pradesh records higher growth rate of </w:t>
      </w:r>
      <w:r w:rsidRPr="00B43206">
        <w:rPr>
          <w:sz w:val="24"/>
          <w:szCs w:val="24"/>
        </w:rPr>
        <w:t xml:space="preserve">population as well as higher incidence of poverty whereas Kerala accounted with lesser rates of population growth and lower rates of poverty incidence. The incidence of poverty was higher in highly populated states because of increased life expectancy, increased birth rates, and limited access to resources, problems of malnourishment and minimal employment and income earning opportunities. </w:t>
      </w:r>
      <w:r w:rsidRPr="00FB12D9">
        <w:rPr>
          <w:i/>
          <w:sz w:val="24"/>
          <w:szCs w:val="24"/>
        </w:rPr>
        <w:t>Mubarak (2020)</w:t>
      </w:r>
      <w:r w:rsidRPr="00B43206">
        <w:rPr>
          <w:sz w:val="24"/>
          <w:szCs w:val="24"/>
        </w:rPr>
        <w:t xml:space="preserve"> mentioned the similar reasons as higher population growth acts as a serious barrier to regional economic development and significantly effects on poverty reduction rates and increase in unemployment level in that society.</w:t>
      </w:r>
    </w:p>
    <w:p w14:paraId="6DE4AE97" w14:textId="77777777" w:rsidR="00D3381B" w:rsidRPr="00B43206" w:rsidRDefault="00D25829" w:rsidP="00D3381B">
      <w:pPr>
        <w:spacing w:before="120" w:after="120" w:line="420" w:lineRule="atLeast"/>
        <w:ind w:firstLine="720"/>
        <w:jc w:val="both"/>
        <w:rPr>
          <w:sz w:val="24"/>
          <w:szCs w:val="24"/>
        </w:rPr>
      </w:pPr>
      <w:r w:rsidRPr="00B43206">
        <w:rPr>
          <w:sz w:val="24"/>
          <w:szCs w:val="24"/>
        </w:rPr>
        <w:t xml:space="preserve">The impact </w:t>
      </w:r>
      <w:r>
        <w:rPr>
          <w:sz w:val="24"/>
          <w:szCs w:val="24"/>
        </w:rPr>
        <w:t xml:space="preserve">of </w:t>
      </w:r>
      <w:r w:rsidRPr="00B43206">
        <w:rPr>
          <w:sz w:val="24"/>
          <w:szCs w:val="24"/>
        </w:rPr>
        <w:t>population growth</w:t>
      </w:r>
      <w:r w:rsidR="00D3381B">
        <w:rPr>
          <w:sz w:val="24"/>
          <w:szCs w:val="24"/>
        </w:rPr>
        <w:t xml:space="preserve"> on poverty reduction was analys</w:t>
      </w:r>
      <w:r w:rsidRPr="00B43206">
        <w:rPr>
          <w:sz w:val="24"/>
          <w:szCs w:val="24"/>
        </w:rPr>
        <w:t>ed and found that as increase in population growth</w:t>
      </w:r>
      <w:r>
        <w:rPr>
          <w:sz w:val="24"/>
          <w:szCs w:val="24"/>
        </w:rPr>
        <w:t xml:space="preserve"> leads to increase in</w:t>
      </w:r>
      <w:r w:rsidRPr="00B43206">
        <w:rPr>
          <w:sz w:val="24"/>
          <w:szCs w:val="24"/>
        </w:rPr>
        <w:t xml:space="preserve"> incidence</w:t>
      </w:r>
      <w:r>
        <w:rPr>
          <w:sz w:val="24"/>
          <w:szCs w:val="24"/>
        </w:rPr>
        <w:t xml:space="preserve"> of</w:t>
      </w:r>
      <w:r w:rsidRPr="00B43206">
        <w:rPr>
          <w:sz w:val="24"/>
          <w:szCs w:val="24"/>
        </w:rPr>
        <w:t xml:space="preserve"> poverty, but due to implementation of the various poverty reduction programmes </w:t>
      </w:r>
      <w:r>
        <w:rPr>
          <w:sz w:val="24"/>
          <w:szCs w:val="24"/>
        </w:rPr>
        <w:t>coupled with</w:t>
      </w:r>
      <w:r w:rsidRPr="00B43206">
        <w:rPr>
          <w:sz w:val="24"/>
          <w:szCs w:val="24"/>
        </w:rPr>
        <w:t xml:space="preserve"> </w:t>
      </w:r>
      <w:r>
        <w:rPr>
          <w:sz w:val="24"/>
          <w:szCs w:val="24"/>
        </w:rPr>
        <w:t>other welfare schemes have impar</w:t>
      </w:r>
      <w:r w:rsidRPr="00B43206">
        <w:rPr>
          <w:sz w:val="24"/>
          <w:szCs w:val="24"/>
        </w:rPr>
        <w:t>t</w:t>
      </w:r>
      <w:r>
        <w:rPr>
          <w:sz w:val="24"/>
          <w:szCs w:val="24"/>
        </w:rPr>
        <w:t xml:space="preserve">ed </w:t>
      </w:r>
      <w:r w:rsidR="00D3381B">
        <w:rPr>
          <w:sz w:val="24"/>
          <w:szCs w:val="24"/>
        </w:rPr>
        <w:t>in reducing poverty levels at</w:t>
      </w:r>
      <w:r w:rsidR="00D3381B" w:rsidRPr="00B43206">
        <w:rPr>
          <w:sz w:val="24"/>
          <w:szCs w:val="24"/>
        </w:rPr>
        <w:t xml:space="preserve"> slower rates over the decades. The results are in consistent with </w:t>
      </w:r>
      <w:r w:rsidR="00D3381B" w:rsidRPr="00D3381B">
        <w:rPr>
          <w:i/>
          <w:color w:val="auto"/>
          <w:sz w:val="24"/>
          <w:szCs w:val="24"/>
        </w:rPr>
        <w:t>Das Gupta et al. (2011)</w:t>
      </w:r>
      <w:r w:rsidR="00D3381B" w:rsidRPr="00D3381B">
        <w:rPr>
          <w:color w:val="auto"/>
          <w:sz w:val="24"/>
          <w:szCs w:val="24"/>
        </w:rPr>
        <w:t xml:space="preserve"> </w:t>
      </w:r>
      <w:r w:rsidR="00D3381B" w:rsidRPr="00B43206">
        <w:rPr>
          <w:sz w:val="24"/>
          <w:szCs w:val="24"/>
        </w:rPr>
        <w:t>and also quoted the same reasons as hasty population growth as a</w:t>
      </w:r>
      <w:r w:rsidR="00D3381B">
        <w:rPr>
          <w:sz w:val="24"/>
          <w:szCs w:val="24"/>
        </w:rPr>
        <w:t xml:space="preserve"> </w:t>
      </w:r>
      <w:r w:rsidR="00D3381B" w:rsidRPr="00B43206">
        <w:rPr>
          <w:sz w:val="24"/>
          <w:szCs w:val="24"/>
        </w:rPr>
        <w:t xml:space="preserve">constraint on economic growth in poor countries and suggested for the lower fertility which helps in better child health and schooling and reduces maternal mortality and morbidity, reduction in population growth increases the higher household earnings. </w:t>
      </w:r>
    </w:p>
    <w:p w14:paraId="790ACA34" w14:textId="77777777" w:rsidR="001811FA" w:rsidRDefault="001811FA" w:rsidP="00FB12D9">
      <w:pPr>
        <w:spacing w:before="120" w:after="120" w:line="420" w:lineRule="atLeast"/>
        <w:ind w:firstLine="720"/>
        <w:jc w:val="both"/>
        <w:rPr>
          <w:sz w:val="24"/>
          <w:szCs w:val="24"/>
        </w:rPr>
        <w:sectPr w:rsidR="001811FA" w:rsidSect="001811FA">
          <w:pgSz w:w="11906" w:h="16838" w:code="9"/>
          <w:pgMar w:top="1418" w:right="1418" w:bottom="1134" w:left="1418" w:header="709" w:footer="709" w:gutter="0"/>
          <w:cols w:space="708"/>
          <w:docGrid w:linePitch="360"/>
        </w:sectPr>
      </w:pPr>
    </w:p>
    <w:p w14:paraId="2DFC1B69" w14:textId="77777777" w:rsidR="001811FA" w:rsidRPr="00565E56" w:rsidRDefault="00D3381B" w:rsidP="001811FA">
      <w:pPr>
        <w:spacing w:after="0" w:line="240" w:lineRule="auto"/>
        <w:rPr>
          <w:rFonts w:cs="Times New Roman"/>
          <w:b/>
          <w:bCs/>
          <w:color w:val="auto"/>
          <w:sz w:val="24"/>
          <w:szCs w:val="24"/>
        </w:rPr>
      </w:pPr>
      <w:r>
        <w:rPr>
          <w:rFonts w:cs="Times New Roman"/>
          <w:b/>
          <w:bCs/>
          <w:color w:val="auto"/>
          <w:sz w:val="24"/>
          <w:szCs w:val="24"/>
        </w:rPr>
        <w:lastRenderedPageBreak/>
        <w:t>Table</w:t>
      </w:r>
      <w:r w:rsidR="001811FA" w:rsidRPr="00565E56">
        <w:rPr>
          <w:rFonts w:cs="Times New Roman"/>
          <w:b/>
          <w:bCs/>
          <w:color w:val="auto"/>
          <w:sz w:val="24"/>
          <w:szCs w:val="24"/>
        </w:rPr>
        <w:t xml:space="preserve">.2 Population growth vis- a -vis poverty status in India                                                                                                               </w:t>
      </w:r>
      <w:proofErr w:type="gramStart"/>
      <w:r w:rsidR="001811FA" w:rsidRPr="00565E56">
        <w:rPr>
          <w:rFonts w:cs="Times New Roman"/>
          <w:b/>
          <w:bCs/>
          <w:color w:val="auto"/>
          <w:sz w:val="24"/>
          <w:szCs w:val="24"/>
        </w:rPr>
        <w:t xml:space="preserve">   (</w:t>
      </w:r>
      <w:proofErr w:type="gramEnd"/>
      <w:r w:rsidR="001811FA" w:rsidRPr="00565E56">
        <w:rPr>
          <w:rFonts w:cs="Times New Roman"/>
          <w:b/>
          <w:bCs/>
          <w:color w:val="auto"/>
          <w:sz w:val="24"/>
          <w:szCs w:val="24"/>
        </w:rPr>
        <w:t>in lakh)</w:t>
      </w:r>
    </w:p>
    <w:p w14:paraId="3BB461FD" w14:textId="77777777" w:rsidR="001811FA" w:rsidRPr="00565E56" w:rsidRDefault="001811FA" w:rsidP="001811FA">
      <w:pPr>
        <w:spacing w:after="0" w:line="240" w:lineRule="auto"/>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1197"/>
        <w:gridCol w:w="1004"/>
        <w:gridCol w:w="1197"/>
        <w:gridCol w:w="458"/>
        <w:gridCol w:w="458"/>
        <w:gridCol w:w="1197"/>
        <w:gridCol w:w="916"/>
        <w:gridCol w:w="1212"/>
        <w:gridCol w:w="928"/>
        <w:gridCol w:w="1213"/>
        <w:gridCol w:w="929"/>
        <w:gridCol w:w="1212"/>
        <w:gridCol w:w="928"/>
      </w:tblGrid>
      <w:tr w:rsidR="001811FA" w:rsidRPr="00565E56" w14:paraId="69D2FC01" w14:textId="77777777" w:rsidTr="00841C5E">
        <w:trPr>
          <w:tblHeader/>
        </w:trPr>
        <w:tc>
          <w:tcPr>
            <w:tcW w:w="0" w:type="auto"/>
            <w:vMerge w:val="restart"/>
            <w:tcBorders>
              <w:top w:val="single" w:sz="4" w:space="0" w:color="auto"/>
              <w:left w:val="single" w:sz="4" w:space="0" w:color="auto"/>
              <w:bottom w:val="single" w:sz="4" w:space="0" w:color="auto"/>
              <w:right w:val="single" w:sz="4" w:space="0" w:color="auto"/>
            </w:tcBorders>
          </w:tcPr>
          <w:p w14:paraId="121FEE65"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State</w:t>
            </w:r>
          </w:p>
          <w:p w14:paraId="6E09571B" w14:textId="77777777" w:rsidR="001811FA" w:rsidRPr="00565E56" w:rsidRDefault="001811FA" w:rsidP="00841C5E">
            <w:pPr>
              <w:spacing w:after="0" w:line="240" w:lineRule="auto"/>
              <w:jc w:val="center"/>
              <w:rPr>
                <w:rFonts w:cs="Times New Roman"/>
                <w:b/>
                <w:color w:val="auto"/>
                <w:sz w:val="21"/>
                <w:szCs w:val="21"/>
              </w:rPr>
            </w:pPr>
          </w:p>
        </w:tc>
        <w:tc>
          <w:tcPr>
            <w:tcW w:w="0" w:type="auto"/>
            <w:gridSpan w:val="2"/>
            <w:tcBorders>
              <w:top w:val="single" w:sz="4" w:space="0" w:color="auto"/>
              <w:left w:val="single" w:sz="4" w:space="0" w:color="auto"/>
              <w:bottom w:val="single" w:sz="4" w:space="0" w:color="auto"/>
              <w:right w:val="single" w:sz="4" w:space="0" w:color="auto"/>
            </w:tcBorders>
          </w:tcPr>
          <w:p w14:paraId="775F8C69"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1991</w:t>
            </w:r>
          </w:p>
        </w:tc>
        <w:tc>
          <w:tcPr>
            <w:tcW w:w="0" w:type="auto"/>
            <w:gridSpan w:val="3"/>
            <w:tcBorders>
              <w:top w:val="single" w:sz="4" w:space="0" w:color="auto"/>
              <w:left w:val="single" w:sz="4" w:space="0" w:color="auto"/>
              <w:bottom w:val="single" w:sz="4" w:space="0" w:color="auto"/>
              <w:right w:val="single" w:sz="4" w:space="0" w:color="auto"/>
            </w:tcBorders>
          </w:tcPr>
          <w:p w14:paraId="279A7DAD"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2001</w:t>
            </w:r>
          </w:p>
        </w:tc>
        <w:tc>
          <w:tcPr>
            <w:tcW w:w="0" w:type="auto"/>
            <w:gridSpan w:val="2"/>
            <w:tcBorders>
              <w:top w:val="single" w:sz="4" w:space="0" w:color="auto"/>
              <w:left w:val="single" w:sz="4" w:space="0" w:color="auto"/>
              <w:bottom w:val="single" w:sz="4" w:space="0" w:color="auto"/>
              <w:right w:val="single" w:sz="4" w:space="0" w:color="auto"/>
            </w:tcBorders>
          </w:tcPr>
          <w:p w14:paraId="6CD40E1E"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2011</w:t>
            </w:r>
          </w:p>
        </w:tc>
        <w:tc>
          <w:tcPr>
            <w:tcW w:w="0" w:type="auto"/>
            <w:gridSpan w:val="2"/>
            <w:tcBorders>
              <w:top w:val="single" w:sz="4" w:space="0" w:color="auto"/>
              <w:left w:val="single" w:sz="4" w:space="0" w:color="auto"/>
              <w:bottom w:val="single" w:sz="4" w:space="0" w:color="auto"/>
              <w:right w:val="single" w:sz="4" w:space="0" w:color="auto"/>
            </w:tcBorders>
          </w:tcPr>
          <w:p w14:paraId="1E2E7E8D"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 Change in 2001 over 1991</w:t>
            </w:r>
          </w:p>
        </w:tc>
        <w:tc>
          <w:tcPr>
            <w:tcW w:w="0" w:type="auto"/>
            <w:gridSpan w:val="2"/>
            <w:tcBorders>
              <w:top w:val="single" w:sz="4" w:space="0" w:color="auto"/>
              <w:left w:val="single" w:sz="4" w:space="0" w:color="auto"/>
              <w:bottom w:val="single" w:sz="4" w:space="0" w:color="auto"/>
              <w:right w:val="single" w:sz="4" w:space="0" w:color="auto"/>
            </w:tcBorders>
          </w:tcPr>
          <w:p w14:paraId="78B99F31"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 Change  in 2011 over 2001</w:t>
            </w:r>
          </w:p>
        </w:tc>
        <w:tc>
          <w:tcPr>
            <w:tcW w:w="0" w:type="auto"/>
            <w:gridSpan w:val="2"/>
            <w:tcBorders>
              <w:top w:val="single" w:sz="4" w:space="0" w:color="auto"/>
              <w:left w:val="single" w:sz="4" w:space="0" w:color="auto"/>
              <w:bottom w:val="single" w:sz="4" w:space="0" w:color="auto"/>
              <w:right w:val="single" w:sz="4" w:space="0" w:color="auto"/>
            </w:tcBorders>
          </w:tcPr>
          <w:p w14:paraId="041D0EF2"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 Change in 2011 over 1991</w:t>
            </w:r>
          </w:p>
        </w:tc>
      </w:tr>
      <w:tr w:rsidR="001811FA" w:rsidRPr="00565E56" w14:paraId="5C51D407" w14:textId="77777777" w:rsidTr="00841C5E">
        <w:trPr>
          <w:tblHeader/>
        </w:trPr>
        <w:tc>
          <w:tcPr>
            <w:tcW w:w="0" w:type="auto"/>
            <w:vMerge/>
            <w:tcBorders>
              <w:top w:val="single" w:sz="4" w:space="0" w:color="auto"/>
              <w:left w:val="single" w:sz="4" w:space="0" w:color="auto"/>
              <w:bottom w:val="single" w:sz="4" w:space="0" w:color="auto"/>
              <w:right w:val="single" w:sz="4" w:space="0" w:color="auto"/>
            </w:tcBorders>
          </w:tcPr>
          <w:p w14:paraId="5E1AA501" w14:textId="77777777" w:rsidR="001811FA" w:rsidRPr="00565E56" w:rsidRDefault="001811FA" w:rsidP="00841C5E">
            <w:pPr>
              <w:spacing w:after="0" w:line="240" w:lineRule="auto"/>
              <w:jc w:val="center"/>
              <w:rPr>
                <w:rFonts w:cs="Times New Roman"/>
                <w:b/>
                <w:bCs/>
                <w:color w:val="auto"/>
                <w:sz w:val="21"/>
                <w:szCs w:val="21"/>
              </w:rPr>
            </w:pPr>
          </w:p>
        </w:tc>
        <w:tc>
          <w:tcPr>
            <w:tcW w:w="0" w:type="auto"/>
            <w:tcBorders>
              <w:top w:val="single" w:sz="4" w:space="0" w:color="auto"/>
              <w:left w:val="single" w:sz="4" w:space="0" w:color="auto"/>
              <w:bottom w:val="single" w:sz="4" w:space="0" w:color="auto"/>
              <w:right w:val="single" w:sz="4" w:space="0" w:color="auto"/>
            </w:tcBorders>
          </w:tcPr>
          <w:p w14:paraId="3F38EDC2"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0605EF84"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2CC24BBC"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gridSpan w:val="2"/>
            <w:tcBorders>
              <w:top w:val="single" w:sz="4" w:space="0" w:color="auto"/>
              <w:left w:val="single" w:sz="4" w:space="0" w:color="auto"/>
              <w:bottom w:val="single" w:sz="4" w:space="0" w:color="auto"/>
              <w:right w:val="single" w:sz="4" w:space="0" w:color="auto"/>
            </w:tcBorders>
          </w:tcPr>
          <w:p w14:paraId="34E0284A"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1676732E"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592D6C73"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3EA64F38"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0D39F036"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02C10B6E"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42E03D33"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2F9896E3"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0BE14647"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r>
      <w:tr w:rsidR="001811FA" w:rsidRPr="00565E56" w14:paraId="1456DD83" w14:textId="77777777" w:rsidTr="00841C5E">
        <w:trPr>
          <w:trHeight w:val="276"/>
        </w:trPr>
        <w:tc>
          <w:tcPr>
            <w:tcW w:w="0" w:type="auto"/>
            <w:gridSpan w:val="14"/>
            <w:tcBorders>
              <w:top w:val="single" w:sz="4" w:space="0" w:color="auto"/>
              <w:left w:val="single" w:sz="4" w:space="0" w:color="auto"/>
              <w:bottom w:val="single" w:sz="4" w:space="0" w:color="auto"/>
              <w:right w:val="single" w:sz="4" w:space="0" w:color="auto"/>
            </w:tcBorders>
          </w:tcPr>
          <w:p w14:paraId="4A400043"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 Northern States</w:t>
            </w:r>
          </w:p>
        </w:tc>
      </w:tr>
      <w:tr w:rsidR="001811FA" w:rsidRPr="00565E56" w14:paraId="34810FA1" w14:textId="77777777" w:rsidTr="00841C5E">
        <w:trPr>
          <w:trHeight w:val="276"/>
        </w:trPr>
        <w:tc>
          <w:tcPr>
            <w:tcW w:w="0" w:type="auto"/>
            <w:tcBorders>
              <w:top w:val="single" w:sz="4" w:space="0" w:color="auto"/>
              <w:left w:val="single" w:sz="4" w:space="0" w:color="auto"/>
              <w:bottom w:val="single" w:sz="4" w:space="0" w:color="auto"/>
              <w:right w:val="single" w:sz="4" w:space="0" w:color="auto"/>
            </w:tcBorders>
          </w:tcPr>
          <w:p w14:paraId="637CB5E4"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Bihar</w:t>
            </w:r>
          </w:p>
        </w:tc>
        <w:tc>
          <w:tcPr>
            <w:tcW w:w="0" w:type="auto"/>
            <w:tcBorders>
              <w:top w:val="single" w:sz="4" w:space="0" w:color="auto"/>
              <w:left w:val="single" w:sz="4" w:space="0" w:color="auto"/>
              <w:bottom w:val="single" w:sz="4" w:space="0" w:color="auto"/>
              <w:right w:val="single" w:sz="4" w:space="0" w:color="auto"/>
            </w:tcBorders>
            <w:vAlign w:val="center"/>
          </w:tcPr>
          <w:p w14:paraId="425ADAB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645.31</w:t>
            </w:r>
          </w:p>
        </w:tc>
        <w:tc>
          <w:tcPr>
            <w:tcW w:w="0" w:type="auto"/>
            <w:tcBorders>
              <w:top w:val="single" w:sz="4" w:space="0" w:color="auto"/>
              <w:left w:val="single" w:sz="4" w:space="0" w:color="auto"/>
              <w:bottom w:val="single" w:sz="4" w:space="0" w:color="auto"/>
              <w:right w:val="single" w:sz="4" w:space="0" w:color="auto"/>
            </w:tcBorders>
            <w:vAlign w:val="center"/>
          </w:tcPr>
          <w:p w14:paraId="3285BE7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493.40</w:t>
            </w:r>
          </w:p>
        </w:tc>
        <w:tc>
          <w:tcPr>
            <w:tcW w:w="0" w:type="auto"/>
            <w:tcBorders>
              <w:top w:val="single" w:sz="4" w:space="0" w:color="auto"/>
              <w:left w:val="single" w:sz="4" w:space="0" w:color="auto"/>
              <w:bottom w:val="single" w:sz="4" w:space="0" w:color="auto"/>
              <w:right w:val="single" w:sz="4" w:space="0" w:color="auto"/>
            </w:tcBorders>
            <w:vAlign w:val="center"/>
          </w:tcPr>
          <w:p w14:paraId="4FE83A6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829.99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B15B8E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425.60</w:t>
            </w:r>
          </w:p>
        </w:tc>
        <w:tc>
          <w:tcPr>
            <w:tcW w:w="0" w:type="auto"/>
            <w:tcBorders>
              <w:top w:val="single" w:sz="4" w:space="0" w:color="auto"/>
              <w:left w:val="single" w:sz="4" w:space="0" w:color="auto"/>
              <w:bottom w:val="single" w:sz="4" w:space="0" w:color="auto"/>
              <w:right w:val="single" w:sz="4" w:space="0" w:color="auto"/>
            </w:tcBorders>
            <w:vAlign w:val="center"/>
          </w:tcPr>
          <w:p w14:paraId="2B63E2F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1040.99</w:t>
            </w:r>
          </w:p>
        </w:tc>
        <w:tc>
          <w:tcPr>
            <w:tcW w:w="0" w:type="auto"/>
            <w:tcBorders>
              <w:top w:val="single" w:sz="4" w:space="0" w:color="auto"/>
              <w:left w:val="single" w:sz="4" w:space="0" w:color="auto"/>
              <w:bottom w:val="single" w:sz="4" w:space="0" w:color="auto"/>
              <w:right w:val="single" w:sz="4" w:space="0" w:color="auto"/>
            </w:tcBorders>
            <w:vAlign w:val="center"/>
          </w:tcPr>
          <w:p w14:paraId="3207F90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358.20</w:t>
            </w:r>
          </w:p>
        </w:tc>
        <w:tc>
          <w:tcPr>
            <w:tcW w:w="0" w:type="auto"/>
            <w:tcBorders>
              <w:top w:val="single" w:sz="4" w:space="0" w:color="auto"/>
              <w:left w:val="single" w:sz="4" w:space="0" w:color="auto"/>
              <w:bottom w:val="single" w:sz="4" w:space="0" w:color="auto"/>
              <w:right w:val="single" w:sz="4" w:space="0" w:color="auto"/>
            </w:tcBorders>
            <w:vAlign w:val="center"/>
          </w:tcPr>
          <w:p w14:paraId="76E9315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28.62</w:t>
            </w:r>
          </w:p>
        </w:tc>
        <w:tc>
          <w:tcPr>
            <w:tcW w:w="0" w:type="auto"/>
            <w:tcBorders>
              <w:top w:val="single" w:sz="4" w:space="0" w:color="auto"/>
              <w:left w:val="single" w:sz="4" w:space="0" w:color="auto"/>
              <w:bottom w:val="single" w:sz="4" w:space="0" w:color="auto"/>
              <w:right w:val="single" w:sz="4" w:space="0" w:color="auto"/>
            </w:tcBorders>
            <w:vAlign w:val="center"/>
          </w:tcPr>
          <w:p w14:paraId="6B16F8D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-13.74</w:t>
            </w:r>
          </w:p>
        </w:tc>
        <w:tc>
          <w:tcPr>
            <w:tcW w:w="0" w:type="auto"/>
            <w:tcBorders>
              <w:top w:val="single" w:sz="4" w:space="0" w:color="auto"/>
              <w:left w:val="single" w:sz="4" w:space="0" w:color="auto"/>
              <w:bottom w:val="single" w:sz="4" w:space="0" w:color="auto"/>
              <w:right w:val="single" w:sz="4" w:space="0" w:color="auto"/>
            </w:tcBorders>
            <w:vAlign w:val="center"/>
          </w:tcPr>
          <w:p w14:paraId="6B549A3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25.42</w:t>
            </w:r>
          </w:p>
        </w:tc>
        <w:tc>
          <w:tcPr>
            <w:tcW w:w="0" w:type="auto"/>
            <w:tcBorders>
              <w:top w:val="single" w:sz="4" w:space="0" w:color="auto"/>
              <w:left w:val="single" w:sz="4" w:space="0" w:color="auto"/>
              <w:bottom w:val="single" w:sz="4" w:space="0" w:color="auto"/>
              <w:right w:val="single" w:sz="4" w:space="0" w:color="auto"/>
            </w:tcBorders>
            <w:vAlign w:val="center"/>
          </w:tcPr>
          <w:p w14:paraId="27ADB2B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-15.84</w:t>
            </w:r>
          </w:p>
        </w:tc>
        <w:tc>
          <w:tcPr>
            <w:tcW w:w="0" w:type="auto"/>
            <w:tcBorders>
              <w:top w:val="single" w:sz="4" w:space="0" w:color="auto"/>
              <w:left w:val="single" w:sz="4" w:space="0" w:color="auto"/>
              <w:bottom w:val="single" w:sz="4" w:space="0" w:color="auto"/>
              <w:right w:val="single" w:sz="4" w:space="0" w:color="auto"/>
            </w:tcBorders>
            <w:vAlign w:val="center"/>
          </w:tcPr>
          <w:p w14:paraId="4DADAB8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61.32</w:t>
            </w:r>
          </w:p>
        </w:tc>
        <w:tc>
          <w:tcPr>
            <w:tcW w:w="0" w:type="auto"/>
            <w:tcBorders>
              <w:top w:val="single" w:sz="4" w:space="0" w:color="auto"/>
              <w:left w:val="single" w:sz="4" w:space="0" w:color="auto"/>
              <w:bottom w:val="single" w:sz="4" w:space="0" w:color="auto"/>
              <w:right w:val="single" w:sz="4" w:space="0" w:color="auto"/>
            </w:tcBorders>
            <w:vAlign w:val="center"/>
          </w:tcPr>
          <w:p w14:paraId="1A9A822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-27.40</w:t>
            </w:r>
          </w:p>
        </w:tc>
      </w:tr>
      <w:tr w:rsidR="001811FA" w:rsidRPr="00565E56" w14:paraId="47EA3185" w14:textId="77777777" w:rsidTr="00841C5E">
        <w:tc>
          <w:tcPr>
            <w:tcW w:w="0" w:type="auto"/>
            <w:tcBorders>
              <w:top w:val="single" w:sz="4" w:space="0" w:color="auto"/>
              <w:left w:val="single" w:sz="4" w:space="0" w:color="auto"/>
              <w:bottom w:val="single" w:sz="4" w:space="0" w:color="auto"/>
              <w:right w:val="single" w:sz="4" w:space="0" w:color="auto"/>
            </w:tcBorders>
          </w:tcPr>
          <w:p w14:paraId="56416310"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Haryana</w:t>
            </w:r>
          </w:p>
        </w:tc>
        <w:tc>
          <w:tcPr>
            <w:tcW w:w="0" w:type="auto"/>
            <w:tcBorders>
              <w:top w:val="single" w:sz="4" w:space="0" w:color="auto"/>
              <w:left w:val="single" w:sz="4" w:space="0" w:color="auto"/>
              <w:bottom w:val="single" w:sz="4" w:space="0" w:color="auto"/>
              <w:right w:val="single" w:sz="4" w:space="0" w:color="auto"/>
            </w:tcBorders>
            <w:vAlign w:val="center"/>
          </w:tcPr>
          <w:p w14:paraId="258232E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164.64</w:t>
            </w:r>
          </w:p>
        </w:tc>
        <w:tc>
          <w:tcPr>
            <w:tcW w:w="0" w:type="auto"/>
            <w:tcBorders>
              <w:top w:val="single" w:sz="4" w:space="0" w:color="auto"/>
              <w:left w:val="single" w:sz="4" w:space="0" w:color="auto"/>
              <w:bottom w:val="single" w:sz="4" w:space="0" w:color="auto"/>
              <w:right w:val="single" w:sz="4" w:space="0" w:color="auto"/>
            </w:tcBorders>
            <w:vAlign w:val="center"/>
          </w:tcPr>
          <w:p w14:paraId="0EE7BCC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43.90</w:t>
            </w:r>
          </w:p>
        </w:tc>
        <w:tc>
          <w:tcPr>
            <w:tcW w:w="0" w:type="auto"/>
            <w:tcBorders>
              <w:top w:val="single" w:sz="4" w:space="0" w:color="auto"/>
              <w:left w:val="single" w:sz="4" w:space="0" w:color="auto"/>
              <w:bottom w:val="single" w:sz="4" w:space="0" w:color="auto"/>
              <w:right w:val="single" w:sz="4" w:space="0" w:color="auto"/>
            </w:tcBorders>
            <w:vAlign w:val="center"/>
          </w:tcPr>
          <w:p w14:paraId="6B4312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211.45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7281AB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17.30</w:t>
            </w:r>
          </w:p>
        </w:tc>
        <w:tc>
          <w:tcPr>
            <w:tcW w:w="0" w:type="auto"/>
            <w:tcBorders>
              <w:top w:val="single" w:sz="4" w:space="0" w:color="auto"/>
              <w:left w:val="single" w:sz="4" w:space="0" w:color="auto"/>
              <w:bottom w:val="single" w:sz="4" w:space="0" w:color="auto"/>
              <w:right w:val="single" w:sz="4" w:space="0" w:color="auto"/>
            </w:tcBorders>
            <w:vAlign w:val="center"/>
          </w:tcPr>
          <w:p w14:paraId="28960DB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253.51</w:t>
            </w:r>
          </w:p>
        </w:tc>
        <w:tc>
          <w:tcPr>
            <w:tcW w:w="0" w:type="auto"/>
            <w:tcBorders>
              <w:top w:val="single" w:sz="4" w:space="0" w:color="auto"/>
              <w:left w:val="single" w:sz="4" w:space="0" w:color="auto"/>
              <w:bottom w:val="single" w:sz="4" w:space="0" w:color="auto"/>
              <w:right w:val="single" w:sz="4" w:space="0" w:color="auto"/>
            </w:tcBorders>
            <w:vAlign w:val="center"/>
          </w:tcPr>
          <w:p w14:paraId="1F99E00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28.80</w:t>
            </w:r>
          </w:p>
        </w:tc>
        <w:tc>
          <w:tcPr>
            <w:tcW w:w="0" w:type="auto"/>
            <w:tcBorders>
              <w:top w:val="single" w:sz="4" w:space="0" w:color="auto"/>
              <w:left w:val="single" w:sz="4" w:space="0" w:color="auto"/>
              <w:bottom w:val="single" w:sz="4" w:space="0" w:color="auto"/>
              <w:right w:val="single" w:sz="4" w:space="0" w:color="auto"/>
            </w:tcBorders>
            <w:vAlign w:val="center"/>
          </w:tcPr>
          <w:p w14:paraId="6D345A9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28.43</w:t>
            </w:r>
          </w:p>
        </w:tc>
        <w:tc>
          <w:tcPr>
            <w:tcW w:w="0" w:type="auto"/>
            <w:tcBorders>
              <w:top w:val="single" w:sz="4" w:space="0" w:color="auto"/>
              <w:left w:val="single" w:sz="4" w:space="0" w:color="auto"/>
              <w:bottom w:val="single" w:sz="4" w:space="0" w:color="auto"/>
              <w:right w:val="single" w:sz="4" w:space="0" w:color="auto"/>
            </w:tcBorders>
            <w:vAlign w:val="center"/>
          </w:tcPr>
          <w:p w14:paraId="0C850C5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-60.59</w:t>
            </w:r>
          </w:p>
        </w:tc>
        <w:tc>
          <w:tcPr>
            <w:tcW w:w="0" w:type="auto"/>
            <w:tcBorders>
              <w:top w:val="single" w:sz="4" w:space="0" w:color="auto"/>
              <w:left w:val="single" w:sz="4" w:space="0" w:color="auto"/>
              <w:bottom w:val="single" w:sz="4" w:space="0" w:color="auto"/>
              <w:right w:val="single" w:sz="4" w:space="0" w:color="auto"/>
            </w:tcBorders>
            <w:vAlign w:val="center"/>
          </w:tcPr>
          <w:p w14:paraId="6737D84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19.89</w:t>
            </w:r>
          </w:p>
        </w:tc>
        <w:tc>
          <w:tcPr>
            <w:tcW w:w="0" w:type="auto"/>
            <w:tcBorders>
              <w:top w:val="single" w:sz="4" w:space="0" w:color="auto"/>
              <w:left w:val="single" w:sz="4" w:space="0" w:color="auto"/>
              <w:bottom w:val="single" w:sz="4" w:space="0" w:color="auto"/>
              <w:right w:val="single" w:sz="4" w:space="0" w:color="auto"/>
            </w:tcBorders>
            <w:vAlign w:val="center"/>
          </w:tcPr>
          <w:p w14:paraId="6471C24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66.47</w:t>
            </w:r>
          </w:p>
        </w:tc>
        <w:tc>
          <w:tcPr>
            <w:tcW w:w="0" w:type="auto"/>
            <w:tcBorders>
              <w:top w:val="single" w:sz="4" w:space="0" w:color="auto"/>
              <w:left w:val="single" w:sz="4" w:space="0" w:color="auto"/>
              <w:bottom w:val="single" w:sz="4" w:space="0" w:color="auto"/>
              <w:right w:val="single" w:sz="4" w:space="0" w:color="auto"/>
            </w:tcBorders>
            <w:vAlign w:val="center"/>
          </w:tcPr>
          <w:p w14:paraId="7B36585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53.98</w:t>
            </w:r>
          </w:p>
        </w:tc>
        <w:tc>
          <w:tcPr>
            <w:tcW w:w="0" w:type="auto"/>
            <w:tcBorders>
              <w:top w:val="single" w:sz="4" w:space="0" w:color="auto"/>
              <w:left w:val="single" w:sz="4" w:space="0" w:color="auto"/>
              <w:bottom w:val="single" w:sz="4" w:space="0" w:color="auto"/>
              <w:right w:val="single" w:sz="4" w:space="0" w:color="auto"/>
            </w:tcBorders>
            <w:vAlign w:val="center"/>
          </w:tcPr>
          <w:p w14:paraId="6EE7A6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-34.40</w:t>
            </w:r>
          </w:p>
        </w:tc>
      </w:tr>
      <w:tr w:rsidR="001811FA" w:rsidRPr="00565E56" w14:paraId="42E00EAF" w14:textId="77777777" w:rsidTr="00841C5E">
        <w:tc>
          <w:tcPr>
            <w:tcW w:w="0" w:type="auto"/>
            <w:tcBorders>
              <w:top w:val="single" w:sz="4" w:space="0" w:color="auto"/>
              <w:left w:val="single" w:sz="4" w:space="0" w:color="auto"/>
              <w:bottom w:val="single" w:sz="4" w:space="0" w:color="auto"/>
              <w:right w:val="single" w:sz="4" w:space="0" w:color="auto"/>
            </w:tcBorders>
          </w:tcPr>
          <w:p w14:paraId="7E7A92C1"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Himachal Pradesh</w:t>
            </w:r>
          </w:p>
        </w:tc>
        <w:tc>
          <w:tcPr>
            <w:tcW w:w="0" w:type="auto"/>
            <w:tcBorders>
              <w:top w:val="single" w:sz="4" w:space="0" w:color="auto"/>
              <w:left w:val="single" w:sz="4" w:space="0" w:color="auto"/>
              <w:bottom w:val="single" w:sz="4" w:space="0" w:color="auto"/>
              <w:right w:val="single" w:sz="4" w:space="0" w:color="auto"/>
            </w:tcBorders>
            <w:vAlign w:val="center"/>
          </w:tcPr>
          <w:p w14:paraId="3F5CF55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51.71</w:t>
            </w:r>
          </w:p>
        </w:tc>
        <w:tc>
          <w:tcPr>
            <w:tcW w:w="0" w:type="auto"/>
            <w:tcBorders>
              <w:top w:val="single" w:sz="4" w:space="0" w:color="auto"/>
              <w:left w:val="single" w:sz="4" w:space="0" w:color="auto"/>
              <w:bottom w:val="single" w:sz="4" w:space="0" w:color="auto"/>
              <w:right w:val="single" w:sz="4" w:space="0" w:color="auto"/>
            </w:tcBorders>
            <w:vAlign w:val="center"/>
          </w:tcPr>
          <w:p w14:paraId="6C3CF4E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15.90</w:t>
            </w:r>
          </w:p>
        </w:tc>
        <w:tc>
          <w:tcPr>
            <w:tcW w:w="0" w:type="auto"/>
            <w:tcBorders>
              <w:top w:val="single" w:sz="4" w:space="0" w:color="auto"/>
              <w:left w:val="single" w:sz="4" w:space="0" w:color="auto"/>
              <w:bottom w:val="single" w:sz="4" w:space="0" w:color="auto"/>
              <w:right w:val="single" w:sz="4" w:space="0" w:color="auto"/>
            </w:tcBorders>
            <w:vAlign w:val="center"/>
          </w:tcPr>
          <w:p w14:paraId="798D1EA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60.78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5DD147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5.10</w:t>
            </w:r>
          </w:p>
        </w:tc>
        <w:tc>
          <w:tcPr>
            <w:tcW w:w="0" w:type="auto"/>
            <w:tcBorders>
              <w:top w:val="single" w:sz="4" w:space="0" w:color="auto"/>
              <w:left w:val="single" w:sz="4" w:space="0" w:color="auto"/>
              <w:bottom w:val="single" w:sz="4" w:space="0" w:color="auto"/>
              <w:right w:val="single" w:sz="4" w:space="0" w:color="auto"/>
            </w:tcBorders>
            <w:vAlign w:val="center"/>
          </w:tcPr>
          <w:p w14:paraId="7D676E4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68.65</w:t>
            </w:r>
          </w:p>
        </w:tc>
        <w:tc>
          <w:tcPr>
            <w:tcW w:w="0" w:type="auto"/>
            <w:tcBorders>
              <w:top w:val="single" w:sz="4" w:space="0" w:color="auto"/>
              <w:left w:val="single" w:sz="4" w:space="0" w:color="auto"/>
              <w:bottom w:val="single" w:sz="4" w:space="0" w:color="auto"/>
              <w:right w:val="single" w:sz="4" w:space="0" w:color="auto"/>
            </w:tcBorders>
            <w:vAlign w:val="center"/>
          </w:tcPr>
          <w:p w14:paraId="03FD769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5.60</w:t>
            </w:r>
          </w:p>
        </w:tc>
        <w:tc>
          <w:tcPr>
            <w:tcW w:w="0" w:type="auto"/>
            <w:tcBorders>
              <w:top w:val="single" w:sz="4" w:space="0" w:color="auto"/>
              <w:left w:val="single" w:sz="4" w:space="0" w:color="auto"/>
              <w:bottom w:val="single" w:sz="4" w:space="0" w:color="auto"/>
              <w:right w:val="single" w:sz="4" w:space="0" w:color="auto"/>
            </w:tcBorders>
            <w:vAlign w:val="center"/>
          </w:tcPr>
          <w:p w14:paraId="2DBBB4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17.54</w:t>
            </w:r>
          </w:p>
        </w:tc>
        <w:tc>
          <w:tcPr>
            <w:tcW w:w="0" w:type="auto"/>
            <w:tcBorders>
              <w:top w:val="single" w:sz="4" w:space="0" w:color="auto"/>
              <w:left w:val="single" w:sz="4" w:space="0" w:color="auto"/>
              <w:bottom w:val="single" w:sz="4" w:space="0" w:color="auto"/>
              <w:right w:val="single" w:sz="4" w:space="0" w:color="auto"/>
            </w:tcBorders>
            <w:vAlign w:val="center"/>
          </w:tcPr>
          <w:p w14:paraId="1504D80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-67.92</w:t>
            </w:r>
          </w:p>
        </w:tc>
        <w:tc>
          <w:tcPr>
            <w:tcW w:w="0" w:type="auto"/>
            <w:tcBorders>
              <w:top w:val="single" w:sz="4" w:space="0" w:color="auto"/>
              <w:left w:val="single" w:sz="4" w:space="0" w:color="auto"/>
              <w:bottom w:val="single" w:sz="4" w:space="0" w:color="auto"/>
              <w:right w:val="single" w:sz="4" w:space="0" w:color="auto"/>
            </w:tcBorders>
            <w:vAlign w:val="center"/>
          </w:tcPr>
          <w:p w14:paraId="75E0E4C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12.95</w:t>
            </w:r>
          </w:p>
        </w:tc>
        <w:tc>
          <w:tcPr>
            <w:tcW w:w="0" w:type="auto"/>
            <w:tcBorders>
              <w:top w:val="single" w:sz="4" w:space="0" w:color="auto"/>
              <w:left w:val="single" w:sz="4" w:space="0" w:color="auto"/>
              <w:bottom w:val="single" w:sz="4" w:space="0" w:color="auto"/>
              <w:right w:val="single" w:sz="4" w:space="0" w:color="auto"/>
            </w:tcBorders>
            <w:vAlign w:val="center"/>
          </w:tcPr>
          <w:p w14:paraId="4FB67F4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09.80</w:t>
            </w:r>
          </w:p>
        </w:tc>
        <w:tc>
          <w:tcPr>
            <w:tcW w:w="0" w:type="auto"/>
            <w:tcBorders>
              <w:top w:val="single" w:sz="4" w:space="0" w:color="auto"/>
              <w:left w:val="single" w:sz="4" w:space="0" w:color="auto"/>
              <w:bottom w:val="single" w:sz="4" w:space="0" w:color="auto"/>
              <w:right w:val="single" w:sz="4" w:space="0" w:color="auto"/>
            </w:tcBorders>
            <w:vAlign w:val="center"/>
          </w:tcPr>
          <w:p w14:paraId="273D11A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32.76</w:t>
            </w:r>
          </w:p>
        </w:tc>
        <w:tc>
          <w:tcPr>
            <w:tcW w:w="0" w:type="auto"/>
            <w:tcBorders>
              <w:top w:val="single" w:sz="4" w:space="0" w:color="auto"/>
              <w:left w:val="single" w:sz="4" w:space="0" w:color="auto"/>
              <w:bottom w:val="single" w:sz="4" w:space="0" w:color="auto"/>
              <w:right w:val="single" w:sz="4" w:space="0" w:color="auto"/>
            </w:tcBorders>
            <w:vAlign w:val="center"/>
          </w:tcPr>
          <w:p w14:paraId="6CDBAF4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-64.78</w:t>
            </w:r>
          </w:p>
        </w:tc>
      </w:tr>
      <w:tr w:rsidR="001811FA" w:rsidRPr="00565E56" w14:paraId="54AE7346" w14:textId="77777777" w:rsidTr="00841C5E">
        <w:tc>
          <w:tcPr>
            <w:tcW w:w="0" w:type="auto"/>
            <w:tcBorders>
              <w:top w:val="single" w:sz="4" w:space="0" w:color="auto"/>
              <w:left w:val="single" w:sz="4" w:space="0" w:color="auto"/>
              <w:bottom w:val="single" w:sz="4" w:space="0" w:color="auto"/>
              <w:right w:val="single" w:sz="4" w:space="0" w:color="auto"/>
            </w:tcBorders>
          </w:tcPr>
          <w:p w14:paraId="28A02BF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Madhya Pradesh</w:t>
            </w:r>
          </w:p>
        </w:tc>
        <w:tc>
          <w:tcPr>
            <w:tcW w:w="0" w:type="auto"/>
            <w:tcBorders>
              <w:top w:val="single" w:sz="4" w:space="0" w:color="auto"/>
              <w:left w:val="single" w:sz="4" w:space="0" w:color="auto"/>
              <w:bottom w:val="single" w:sz="4" w:space="0" w:color="auto"/>
              <w:right w:val="single" w:sz="4" w:space="0" w:color="auto"/>
            </w:tcBorders>
            <w:vAlign w:val="center"/>
          </w:tcPr>
          <w:p w14:paraId="23C354C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485.66</w:t>
            </w:r>
          </w:p>
        </w:tc>
        <w:tc>
          <w:tcPr>
            <w:tcW w:w="0" w:type="auto"/>
            <w:tcBorders>
              <w:top w:val="single" w:sz="4" w:space="0" w:color="auto"/>
              <w:left w:val="single" w:sz="4" w:space="0" w:color="auto"/>
              <w:bottom w:val="single" w:sz="4" w:space="0" w:color="auto"/>
              <w:right w:val="single" w:sz="4" w:space="0" w:color="auto"/>
            </w:tcBorders>
            <w:vAlign w:val="center"/>
          </w:tcPr>
          <w:p w14:paraId="1798636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298.50</w:t>
            </w:r>
          </w:p>
        </w:tc>
        <w:tc>
          <w:tcPr>
            <w:tcW w:w="0" w:type="auto"/>
            <w:tcBorders>
              <w:top w:val="single" w:sz="4" w:space="0" w:color="auto"/>
              <w:left w:val="single" w:sz="4" w:space="0" w:color="auto"/>
              <w:bottom w:val="single" w:sz="4" w:space="0" w:color="auto"/>
              <w:right w:val="single" w:sz="4" w:space="0" w:color="auto"/>
            </w:tcBorders>
            <w:vAlign w:val="center"/>
          </w:tcPr>
          <w:p w14:paraId="4C29819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603.48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F5C5E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298.50</w:t>
            </w:r>
          </w:p>
        </w:tc>
        <w:tc>
          <w:tcPr>
            <w:tcW w:w="0" w:type="auto"/>
            <w:tcBorders>
              <w:top w:val="single" w:sz="4" w:space="0" w:color="auto"/>
              <w:left w:val="single" w:sz="4" w:space="0" w:color="auto"/>
              <w:bottom w:val="single" w:sz="4" w:space="0" w:color="auto"/>
              <w:right w:val="single" w:sz="4" w:space="0" w:color="auto"/>
            </w:tcBorders>
            <w:vAlign w:val="center"/>
          </w:tcPr>
          <w:p w14:paraId="45AD06F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726.27</w:t>
            </w:r>
          </w:p>
        </w:tc>
        <w:tc>
          <w:tcPr>
            <w:tcW w:w="0" w:type="auto"/>
            <w:tcBorders>
              <w:top w:val="single" w:sz="4" w:space="0" w:color="auto"/>
              <w:left w:val="single" w:sz="4" w:space="0" w:color="auto"/>
              <w:bottom w:val="single" w:sz="4" w:space="0" w:color="auto"/>
              <w:right w:val="single" w:sz="4" w:space="0" w:color="auto"/>
            </w:tcBorders>
            <w:vAlign w:val="center"/>
          </w:tcPr>
          <w:p w14:paraId="19F0B8D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234.10</w:t>
            </w:r>
          </w:p>
        </w:tc>
        <w:tc>
          <w:tcPr>
            <w:tcW w:w="0" w:type="auto"/>
            <w:tcBorders>
              <w:top w:val="single" w:sz="4" w:space="0" w:color="auto"/>
              <w:left w:val="single" w:sz="4" w:space="0" w:color="auto"/>
              <w:bottom w:val="single" w:sz="4" w:space="0" w:color="auto"/>
              <w:right w:val="single" w:sz="4" w:space="0" w:color="auto"/>
            </w:tcBorders>
            <w:vAlign w:val="center"/>
          </w:tcPr>
          <w:p w14:paraId="42F0407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24.26</w:t>
            </w:r>
          </w:p>
        </w:tc>
        <w:tc>
          <w:tcPr>
            <w:tcW w:w="0" w:type="auto"/>
            <w:tcBorders>
              <w:top w:val="single" w:sz="4" w:space="0" w:color="auto"/>
              <w:left w:val="single" w:sz="4" w:space="0" w:color="auto"/>
              <w:bottom w:val="single" w:sz="4" w:space="0" w:color="auto"/>
              <w:right w:val="single" w:sz="4" w:space="0" w:color="auto"/>
            </w:tcBorders>
            <w:vAlign w:val="center"/>
          </w:tcPr>
          <w:p w14:paraId="15E6C53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5128A59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20.35</w:t>
            </w:r>
          </w:p>
        </w:tc>
        <w:tc>
          <w:tcPr>
            <w:tcW w:w="0" w:type="auto"/>
            <w:tcBorders>
              <w:top w:val="single" w:sz="4" w:space="0" w:color="auto"/>
              <w:left w:val="single" w:sz="4" w:space="0" w:color="auto"/>
              <w:bottom w:val="single" w:sz="4" w:space="0" w:color="auto"/>
              <w:right w:val="single" w:sz="4" w:space="0" w:color="auto"/>
            </w:tcBorders>
            <w:vAlign w:val="center"/>
          </w:tcPr>
          <w:p w14:paraId="1F65B78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-21.57</w:t>
            </w:r>
          </w:p>
        </w:tc>
        <w:tc>
          <w:tcPr>
            <w:tcW w:w="0" w:type="auto"/>
            <w:tcBorders>
              <w:top w:val="single" w:sz="4" w:space="0" w:color="auto"/>
              <w:left w:val="single" w:sz="4" w:space="0" w:color="auto"/>
              <w:bottom w:val="single" w:sz="4" w:space="0" w:color="auto"/>
              <w:right w:val="single" w:sz="4" w:space="0" w:color="auto"/>
            </w:tcBorders>
            <w:vAlign w:val="center"/>
          </w:tcPr>
          <w:p w14:paraId="1C3E5A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49.54</w:t>
            </w:r>
          </w:p>
        </w:tc>
        <w:tc>
          <w:tcPr>
            <w:tcW w:w="0" w:type="auto"/>
            <w:tcBorders>
              <w:top w:val="single" w:sz="4" w:space="0" w:color="auto"/>
              <w:left w:val="single" w:sz="4" w:space="0" w:color="auto"/>
              <w:bottom w:val="single" w:sz="4" w:space="0" w:color="auto"/>
              <w:right w:val="single" w:sz="4" w:space="0" w:color="auto"/>
            </w:tcBorders>
            <w:vAlign w:val="center"/>
          </w:tcPr>
          <w:p w14:paraId="1F211EF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-21.57</w:t>
            </w:r>
          </w:p>
        </w:tc>
      </w:tr>
      <w:tr w:rsidR="001811FA" w:rsidRPr="00565E56" w14:paraId="7F364C4B" w14:textId="77777777" w:rsidTr="00841C5E">
        <w:tc>
          <w:tcPr>
            <w:tcW w:w="0" w:type="auto"/>
            <w:tcBorders>
              <w:top w:val="single" w:sz="4" w:space="0" w:color="auto"/>
              <w:left w:val="single" w:sz="4" w:space="0" w:color="auto"/>
              <w:bottom w:val="single" w:sz="4" w:space="0" w:color="auto"/>
              <w:right w:val="single" w:sz="4" w:space="0" w:color="auto"/>
            </w:tcBorders>
          </w:tcPr>
          <w:p w14:paraId="43893A71"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Rajasthan</w:t>
            </w:r>
          </w:p>
        </w:tc>
        <w:tc>
          <w:tcPr>
            <w:tcW w:w="0" w:type="auto"/>
            <w:tcBorders>
              <w:top w:val="single" w:sz="4" w:space="0" w:color="auto"/>
              <w:left w:val="single" w:sz="4" w:space="0" w:color="auto"/>
              <w:bottom w:val="single" w:sz="4" w:space="0" w:color="auto"/>
              <w:right w:val="single" w:sz="4" w:space="0" w:color="auto"/>
            </w:tcBorders>
            <w:vAlign w:val="center"/>
          </w:tcPr>
          <w:p w14:paraId="0293DE1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440.06</w:t>
            </w:r>
          </w:p>
        </w:tc>
        <w:tc>
          <w:tcPr>
            <w:tcW w:w="0" w:type="auto"/>
            <w:tcBorders>
              <w:top w:val="single" w:sz="4" w:space="0" w:color="auto"/>
              <w:left w:val="single" w:sz="4" w:space="0" w:color="auto"/>
              <w:bottom w:val="single" w:sz="4" w:space="0" w:color="auto"/>
              <w:right w:val="single" w:sz="4" w:space="0" w:color="auto"/>
            </w:tcBorders>
            <w:vAlign w:val="center"/>
          </w:tcPr>
          <w:p w14:paraId="7DBCC8E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128.50</w:t>
            </w:r>
          </w:p>
        </w:tc>
        <w:tc>
          <w:tcPr>
            <w:tcW w:w="0" w:type="auto"/>
            <w:tcBorders>
              <w:top w:val="single" w:sz="4" w:space="0" w:color="auto"/>
              <w:left w:val="single" w:sz="4" w:space="0" w:color="auto"/>
              <w:bottom w:val="single" w:sz="4" w:space="0" w:color="auto"/>
              <w:right w:val="single" w:sz="4" w:space="0" w:color="auto"/>
            </w:tcBorders>
            <w:vAlign w:val="center"/>
          </w:tcPr>
          <w:p w14:paraId="4E75873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565.07</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DD031D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81.80</w:t>
            </w:r>
          </w:p>
        </w:tc>
        <w:tc>
          <w:tcPr>
            <w:tcW w:w="0" w:type="auto"/>
            <w:tcBorders>
              <w:top w:val="single" w:sz="4" w:space="0" w:color="auto"/>
              <w:left w:val="single" w:sz="4" w:space="0" w:color="auto"/>
              <w:bottom w:val="single" w:sz="4" w:space="0" w:color="auto"/>
              <w:right w:val="single" w:sz="4" w:space="0" w:color="auto"/>
            </w:tcBorders>
            <w:vAlign w:val="center"/>
          </w:tcPr>
          <w:p w14:paraId="071543E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685.48</w:t>
            </w:r>
          </w:p>
        </w:tc>
        <w:tc>
          <w:tcPr>
            <w:tcW w:w="0" w:type="auto"/>
            <w:tcBorders>
              <w:top w:val="single" w:sz="4" w:space="0" w:color="auto"/>
              <w:left w:val="single" w:sz="4" w:space="0" w:color="auto"/>
              <w:bottom w:val="single" w:sz="4" w:space="0" w:color="auto"/>
              <w:right w:val="single" w:sz="4" w:space="0" w:color="auto"/>
            </w:tcBorders>
            <w:vAlign w:val="center"/>
          </w:tcPr>
          <w:p w14:paraId="55D9AD6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102.90</w:t>
            </w:r>
          </w:p>
        </w:tc>
        <w:tc>
          <w:tcPr>
            <w:tcW w:w="0" w:type="auto"/>
            <w:tcBorders>
              <w:top w:val="single" w:sz="4" w:space="0" w:color="auto"/>
              <w:left w:val="single" w:sz="4" w:space="0" w:color="auto"/>
              <w:bottom w:val="single" w:sz="4" w:space="0" w:color="auto"/>
              <w:right w:val="single" w:sz="4" w:space="0" w:color="auto"/>
            </w:tcBorders>
            <w:vAlign w:val="center"/>
          </w:tcPr>
          <w:p w14:paraId="1ADD6D9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28.41</w:t>
            </w:r>
          </w:p>
        </w:tc>
        <w:tc>
          <w:tcPr>
            <w:tcW w:w="0" w:type="auto"/>
            <w:tcBorders>
              <w:top w:val="single" w:sz="4" w:space="0" w:color="auto"/>
              <w:left w:val="single" w:sz="4" w:space="0" w:color="auto"/>
              <w:bottom w:val="single" w:sz="4" w:space="0" w:color="auto"/>
              <w:right w:val="single" w:sz="4" w:space="0" w:color="auto"/>
            </w:tcBorders>
            <w:vAlign w:val="center"/>
          </w:tcPr>
          <w:p w14:paraId="3BC2A77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-36.34</w:t>
            </w:r>
          </w:p>
        </w:tc>
        <w:tc>
          <w:tcPr>
            <w:tcW w:w="0" w:type="auto"/>
            <w:tcBorders>
              <w:top w:val="single" w:sz="4" w:space="0" w:color="auto"/>
              <w:left w:val="single" w:sz="4" w:space="0" w:color="auto"/>
              <w:bottom w:val="single" w:sz="4" w:space="0" w:color="auto"/>
              <w:right w:val="single" w:sz="4" w:space="0" w:color="auto"/>
            </w:tcBorders>
            <w:vAlign w:val="center"/>
          </w:tcPr>
          <w:p w14:paraId="359EE64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21.31</w:t>
            </w:r>
          </w:p>
        </w:tc>
        <w:tc>
          <w:tcPr>
            <w:tcW w:w="0" w:type="auto"/>
            <w:tcBorders>
              <w:top w:val="single" w:sz="4" w:space="0" w:color="auto"/>
              <w:left w:val="single" w:sz="4" w:space="0" w:color="auto"/>
              <w:bottom w:val="single" w:sz="4" w:space="0" w:color="auto"/>
              <w:right w:val="single" w:sz="4" w:space="0" w:color="auto"/>
            </w:tcBorders>
            <w:vAlign w:val="center"/>
          </w:tcPr>
          <w:p w14:paraId="2BF61E0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25.79</w:t>
            </w:r>
          </w:p>
        </w:tc>
        <w:tc>
          <w:tcPr>
            <w:tcW w:w="0" w:type="auto"/>
            <w:tcBorders>
              <w:top w:val="single" w:sz="4" w:space="0" w:color="auto"/>
              <w:left w:val="single" w:sz="4" w:space="0" w:color="auto"/>
              <w:bottom w:val="single" w:sz="4" w:space="0" w:color="auto"/>
              <w:right w:val="single" w:sz="4" w:space="0" w:color="auto"/>
            </w:tcBorders>
            <w:vAlign w:val="center"/>
          </w:tcPr>
          <w:p w14:paraId="1BEA7DE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55.77</w:t>
            </w:r>
          </w:p>
        </w:tc>
        <w:tc>
          <w:tcPr>
            <w:tcW w:w="0" w:type="auto"/>
            <w:tcBorders>
              <w:top w:val="single" w:sz="4" w:space="0" w:color="auto"/>
              <w:left w:val="single" w:sz="4" w:space="0" w:color="auto"/>
              <w:bottom w:val="single" w:sz="4" w:space="0" w:color="auto"/>
              <w:right w:val="single" w:sz="4" w:space="0" w:color="auto"/>
            </w:tcBorders>
            <w:vAlign w:val="center"/>
          </w:tcPr>
          <w:p w14:paraId="0DEE04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-19.92</w:t>
            </w:r>
          </w:p>
        </w:tc>
      </w:tr>
      <w:tr w:rsidR="001811FA" w:rsidRPr="00565E56" w14:paraId="0B27DE0A" w14:textId="77777777" w:rsidTr="00841C5E">
        <w:tc>
          <w:tcPr>
            <w:tcW w:w="0" w:type="auto"/>
            <w:tcBorders>
              <w:top w:val="single" w:sz="4" w:space="0" w:color="auto"/>
              <w:left w:val="single" w:sz="4" w:space="0" w:color="auto"/>
              <w:bottom w:val="single" w:sz="4" w:space="0" w:color="auto"/>
              <w:right w:val="single" w:sz="4" w:space="0" w:color="auto"/>
            </w:tcBorders>
          </w:tcPr>
          <w:p w14:paraId="6119C537"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Punjab</w:t>
            </w:r>
          </w:p>
        </w:tc>
        <w:tc>
          <w:tcPr>
            <w:tcW w:w="0" w:type="auto"/>
            <w:tcBorders>
              <w:top w:val="single" w:sz="4" w:space="0" w:color="auto"/>
              <w:left w:val="single" w:sz="4" w:space="0" w:color="auto"/>
              <w:bottom w:val="single" w:sz="4" w:space="0" w:color="auto"/>
              <w:right w:val="single" w:sz="4" w:space="0" w:color="auto"/>
            </w:tcBorders>
            <w:vAlign w:val="center"/>
          </w:tcPr>
          <w:p w14:paraId="34AFC5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202.82</w:t>
            </w:r>
          </w:p>
        </w:tc>
        <w:tc>
          <w:tcPr>
            <w:tcW w:w="0" w:type="auto"/>
            <w:tcBorders>
              <w:top w:val="single" w:sz="4" w:space="0" w:color="auto"/>
              <w:left w:val="single" w:sz="4" w:space="0" w:color="auto"/>
              <w:bottom w:val="single" w:sz="4" w:space="0" w:color="auto"/>
              <w:right w:val="single" w:sz="4" w:space="0" w:color="auto"/>
            </w:tcBorders>
            <w:vAlign w:val="center"/>
          </w:tcPr>
          <w:p w14:paraId="5636608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25.10</w:t>
            </w:r>
          </w:p>
        </w:tc>
        <w:tc>
          <w:tcPr>
            <w:tcW w:w="0" w:type="auto"/>
            <w:tcBorders>
              <w:top w:val="single" w:sz="4" w:space="0" w:color="auto"/>
              <w:left w:val="single" w:sz="4" w:space="0" w:color="auto"/>
              <w:bottom w:val="single" w:sz="4" w:space="0" w:color="auto"/>
              <w:right w:val="single" w:sz="4" w:space="0" w:color="auto"/>
            </w:tcBorders>
            <w:vAlign w:val="center"/>
          </w:tcPr>
          <w:p w14:paraId="7F2325F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243.59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75452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14.50</w:t>
            </w:r>
          </w:p>
        </w:tc>
        <w:tc>
          <w:tcPr>
            <w:tcW w:w="0" w:type="auto"/>
            <w:tcBorders>
              <w:top w:val="single" w:sz="4" w:space="0" w:color="auto"/>
              <w:left w:val="single" w:sz="4" w:space="0" w:color="auto"/>
              <w:bottom w:val="single" w:sz="4" w:space="0" w:color="auto"/>
              <w:right w:val="single" w:sz="4" w:space="0" w:color="auto"/>
            </w:tcBorders>
            <w:vAlign w:val="center"/>
          </w:tcPr>
          <w:p w14:paraId="67EAFF3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277.43</w:t>
            </w:r>
          </w:p>
        </w:tc>
        <w:tc>
          <w:tcPr>
            <w:tcW w:w="0" w:type="auto"/>
            <w:tcBorders>
              <w:top w:val="single" w:sz="4" w:space="0" w:color="auto"/>
              <w:left w:val="single" w:sz="4" w:space="0" w:color="auto"/>
              <w:bottom w:val="single" w:sz="4" w:space="0" w:color="auto"/>
              <w:right w:val="single" w:sz="4" w:space="0" w:color="auto"/>
            </w:tcBorders>
            <w:vAlign w:val="center"/>
          </w:tcPr>
          <w:p w14:paraId="3D4F0D6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23.20</w:t>
            </w:r>
          </w:p>
        </w:tc>
        <w:tc>
          <w:tcPr>
            <w:tcW w:w="0" w:type="auto"/>
            <w:tcBorders>
              <w:top w:val="single" w:sz="4" w:space="0" w:color="auto"/>
              <w:left w:val="single" w:sz="4" w:space="0" w:color="auto"/>
              <w:bottom w:val="single" w:sz="4" w:space="0" w:color="auto"/>
              <w:right w:val="single" w:sz="4" w:space="0" w:color="auto"/>
            </w:tcBorders>
            <w:vAlign w:val="center"/>
          </w:tcPr>
          <w:p w14:paraId="1CC2CA8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20.10</w:t>
            </w:r>
          </w:p>
        </w:tc>
        <w:tc>
          <w:tcPr>
            <w:tcW w:w="0" w:type="auto"/>
            <w:tcBorders>
              <w:top w:val="single" w:sz="4" w:space="0" w:color="auto"/>
              <w:left w:val="single" w:sz="4" w:space="0" w:color="auto"/>
              <w:bottom w:val="single" w:sz="4" w:space="0" w:color="auto"/>
              <w:right w:val="single" w:sz="4" w:space="0" w:color="auto"/>
            </w:tcBorders>
            <w:vAlign w:val="center"/>
          </w:tcPr>
          <w:p w14:paraId="77E0F5F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-42.23</w:t>
            </w:r>
          </w:p>
        </w:tc>
        <w:tc>
          <w:tcPr>
            <w:tcW w:w="0" w:type="auto"/>
            <w:tcBorders>
              <w:top w:val="single" w:sz="4" w:space="0" w:color="auto"/>
              <w:left w:val="single" w:sz="4" w:space="0" w:color="auto"/>
              <w:bottom w:val="single" w:sz="4" w:space="0" w:color="auto"/>
              <w:right w:val="single" w:sz="4" w:space="0" w:color="auto"/>
            </w:tcBorders>
            <w:vAlign w:val="center"/>
          </w:tcPr>
          <w:p w14:paraId="0C48B2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13.89</w:t>
            </w:r>
          </w:p>
        </w:tc>
        <w:tc>
          <w:tcPr>
            <w:tcW w:w="0" w:type="auto"/>
            <w:tcBorders>
              <w:top w:val="single" w:sz="4" w:space="0" w:color="auto"/>
              <w:left w:val="single" w:sz="4" w:space="0" w:color="auto"/>
              <w:bottom w:val="single" w:sz="4" w:space="0" w:color="auto"/>
              <w:right w:val="single" w:sz="4" w:space="0" w:color="auto"/>
            </w:tcBorders>
            <w:vAlign w:val="center"/>
          </w:tcPr>
          <w:p w14:paraId="5BF2450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60.00</w:t>
            </w:r>
          </w:p>
        </w:tc>
        <w:tc>
          <w:tcPr>
            <w:tcW w:w="0" w:type="auto"/>
            <w:tcBorders>
              <w:top w:val="single" w:sz="4" w:space="0" w:color="auto"/>
              <w:left w:val="single" w:sz="4" w:space="0" w:color="auto"/>
              <w:bottom w:val="single" w:sz="4" w:space="0" w:color="auto"/>
              <w:right w:val="single" w:sz="4" w:space="0" w:color="auto"/>
            </w:tcBorders>
            <w:vAlign w:val="center"/>
          </w:tcPr>
          <w:p w14:paraId="784F35A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36.79</w:t>
            </w:r>
          </w:p>
        </w:tc>
        <w:tc>
          <w:tcPr>
            <w:tcW w:w="0" w:type="auto"/>
            <w:tcBorders>
              <w:top w:val="single" w:sz="4" w:space="0" w:color="auto"/>
              <w:left w:val="single" w:sz="4" w:space="0" w:color="auto"/>
              <w:bottom w:val="single" w:sz="4" w:space="0" w:color="auto"/>
              <w:right w:val="single" w:sz="4" w:space="0" w:color="auto"/>
            </w:tcBorders>
            <w:vAlign w:val="center"/>
          </w:tcPr>
          <w:p w14:paraId="11C9F0C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-07.57</w:t>
            </w:r>
          </w:p>
        </w:tc>
      </w:tr>
      <w:tr w:rsidR="001811FA" w:rsidRPr="00565E56" w14:paraId="2D0F1965" w14:textId="77777777" w:rsidTr="00841C5E">
        <w:tc>
          <w:tcPr>
            <w:tcW w:w="0" w:type="auto"/>
            <w:tcBorders>
              <w:top w:val="single" w:sz="4" w:space="0" w:color="auto"/>
              <w:left w:val="single" w:sz="4" w:space="0" w:color="auto"/>
              <w:bottom w:val="single" w:sz="4" w:space="0" w:color="auto"/>
              <w:right w:val="single" w:sz="4" w:space="0" w:color="auto"/>
            </w:tcBorders>
          </w:tcPr>
          <w:p w14:paraId="137DD8E3"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Uttar Pradesh</w:t>
            </w:r>
          </w:p>
        </w:tc>
        <w:tc>
          <w:tcPr>
            <w:tcW w:w="0" w:type="auto"/>
            <w:tcBorders>
              <w:top w:val="single" w:sz="4" w:space="0" w:color="auto"/>
              <w:left w:val="single" w:sz="4" w:space="0" w:color="auto"/>
              <w:bottom w:val="single" w:sz="4" w:space="0" w:color="auto"/>
              <w:right w:val="single" w:sz="4" w:space="0" w:color="auto"/>
            </w:tcBorders>
            <w:vAlign w:val="center"/>
          </w:tcPr>
          <w:p w14:paraId="5DF6393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1320.62</w:t>
            </w:r>
          </w:p>
        </w:tc>
        <w:tc>
          <w:tcPr>
            <w:tcW w:w="0" w:type="auto"/>
            <w:tcBorders>
              <w:top w:val="single" w:sz="4" w:space="0" w:color="auto"/>
              <w:left w:val="single" w:sz="4" w:space="0" w:color="auto"/>
              <w:bottom w:val="single" w:sz="4" w:space="0" w:color="auto"/>
              <w:right w:val="single" w:sz="4" w:space="0" w:color="auto"/>
            </w:tcBorders>
            <w:vAlign w:val="center"/>
          </w:tcPr>
          <w:p w14:paraId="49FE723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604.50</w:t>
            </w:r>
          </w:p>
        </w:tc>
        <w:tc>
          <w:tcPr>
            <w:tcW w:w="0" w:type="auto"/>
            <w:tcBorders>
              <w:top w:val="single" w:sz="4" w:space="0" w:color="auto"/>
              <w:left w:val="single" w:sz="4" w:space="0" w:color="auto"/>
              <w:bottom w:val="single" w:sz="4" w:space="0" w:color="auto"/>
              <w:right w:val="single" w:sz="4" w:space="0" w:color="auto"/>
            </w:tcBorders>
            <w:vAlign w:val="center"/>
          </w:tcPr>
          <w:p w14:paraId="416F688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1661.98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A0A4C7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529.90</w:t>
            </w:r>
          </w:p>
        </w:tc>
        <w:tc>
          <w:tcPr>
            <w:tcW w:w="0" w:type="auto"/>
            <w:tcBorders>
              <w:top w:val="single" w:sz="4" w:space="0" w:color="auto"/>
              <w:left w:val="single" w:sz="4" w:space="0" w:color="auto"/>
              <w:bottom w:val="single" w:sz="4" w:space="0" w:color="auto"/>
              <w:right w:val="single" w:sz="4" w:space="0" w:color="auto"/>
            </w:tcBorders>
            <w:vAlign w:val="center"/>
          </w:tcPr>
          <w:p w14:paraId="2823BB3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1998.12</w:t>
            </w:r>
          </w:p>
        </w:tc>
        <w:tc>
          <w:tcPr>
            <w:tcW w:w="0" w:type="auto"/>
            <w:tcBorders>
              <w:top w:val="single" w:sz="4" w:space="0" w:color="auto"/>
              <w:left w:val="single" w:sz="4" w:space="0" w:color="auto"/>
              <w:bottom w:val="single" w:sz="4" w:space="0" w:color="auto"/>
              <w:right w:val="single" w:sz="4" w:space="0" w:color="auto"/>
            </w:tcBorders>
            <w:vAlign w:val="center"/>
          </w:tcPr>
          <w:p w14:paraId="7DD1BB8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598.20</w:t>
            </w:r>
          </w:p>
        </w:tc>
        <w:tc>
          <w:tcPr>
            <w:tcW w:w="0" w:type="auto"/>
            <w:tcBorders>
              <w:top w:val="single" w:sz="4" w:space="0" w:color="auto"/>
              <w:left w:val="single" w:sz="4" w:space="0" w:color="auto"/>
              <w:bottom w:val="single" w:sz="4" w:space="0" w:color="auto"/>
              <w:right w:val="single" w:sz="4" w:space="0" w:color="auto"/>
            </w:tcBorders>
            <w:vAlign w:val="center"/>
          </w:tcPr>
          <w:p w14:paraId="721399E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25.85</w:t>
            </w:r>
          </w:p>
        </w:tc>
        <w:tc>
          <w:tcPr>
            <w:tcW w:w="0" w:type="auto"/>
            <w:tcBorders>
              <w:top w:val="single" w:sz="4" w:space="0" w:color="auto"/>
              <w:left w:val="single" w:sz="4" w:space="0" w:color="auto"/>
              <w:bottom w:val="single" w:sz="4" w:space="0" w:color="auto"/>
              <w:right w:val="single" w:sz="4" w:space="0" w:color="auto"/>
            </w:tcBorders>
            <w:vAlign w:val="center"/>
          </w:tcPr>
          <w:p w14:paraId="75053DB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51D71D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20.23</w:t>
            </w:r>
          </w:p>
        </w:tc>
        <w:tc>
          <w:tcPr>
            <w:tcW w:w="0" w:type="auto"/>
            <w:tcBorders>
              <w:top w:val="single" w:sz="4" w:space="0" w:color="auto"/>
              <w:left w:val="single" w:sz="4" w:space="0" w:color="auto"/>
              <w:bottom w:val="single" w:sz="4" w:space="0" w:color="auto"/>
              <w:right w:val="single" w:sz="4" w:space="0" w:color="auto"/>
            </w:tcBorders>
            <w:vAlign w:val="center"/>
          </w:tcPr>
          <w:p w14:paraId="35A62A2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12.89</w:t>
            </w:r>
          </w:p>
        </w:tc>
        <w:tc>
          <w:tcPr>
            <w:tcW w:w="0" w:type="auto"/>
            <w:tcBorders>
              <w:top w:val="single" w:sz="4" w:space="0" w:color="auto"/>
              <w:left w:val="single" w:sz="4" w:space="0" w:color="auto"/>
              <w:bottom w:val="single" w:sz="4" w:space="0" w:color="auto"/>
              <w:right w:val="single" w:sz="4" w:space="0" w:color="auto"/>
            </w:tcBorders>
            <w:vAlign w:val="center"/>
          </w:tcPr>
          <w:p w14:paraId="42AB6E6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51.30</w:t>
            </w:r>
          </w:p>
        </w:tc>
        <w:tc>
          <w:tcPr>
            <w:tcW w:w="0" w:type="auto"/>
            <w:tcBorders>
              <w:top w:val="single" w:sz="4" w:space="0" w:color="auto"/>
              <w:left w:val="single" w:sz="4" w:space="0" w:color="auto"/>
              <w:bottom w:val="single" w:sz="4" w:space="0" w:color="auto"/>
              <w:right w:val="single" w:sz="4" w:space="0" w:color="auto"/>
            </w:tcBorders>
            <w:vAlign w:val="center"/>
          </w:tcPr>
          <w:p w14:paraId="45B788F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-01.04</w:t>
            </w:r>
          </w:p>
        </w:tc>
      </w:tr>
      <w:tr w:rsidR="001811FA" w:rsidRPr="00565E56" w14:paraId="44E74F69"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374DF61C"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II Southern States</w:t>
            </w:r>
          </w:p>
        </w:tc>
      </w:tr>
      <w:tr w:rsidR="001811FA" w:rsidRPr="00565E56" w14:paraId="2C299F4E" w14:textId="77777777" w:rsidTr="00841C5E">
        <w:tc>
          <w:tcPr>
            <w:tcW w:w="0" w:type="auto"/>
            <w:tcBorders>
              <w:top w:val="single" w:sz="4" w:space="0" w:color="auto"/>
              <w:left w:val="single" w:sz="4" w:space="0" w:color="auto"/>
              <w:bottom w:val="single" w:sz="4" w:space="0" w:color="auto"/>
              <w:right w:val="single" w:sz="4" w:space="0" w:color="auto"/>
            </w:tcBorders>
          </w:tcPr>
          <w:p w14:paraId="78DE54AB"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Andhra Pradesh</w:t>
            </w:r>
          </w:p>
        </w:tc>
        <w:tc>
          <w:tcPr>
            <w:tcW w:w="0" w:type="auto"/>
            <w:tcBorders>
              <w:top w:val="single" w:sz="4" w:space="0" w:color="auto"/>
              <w:left w:val="single" w:sz="4" w:space="0" w:color="auto"/>
              <w:bottom w:val="single" w:sz="4" w:space="0" w:color="auto"/>
              <w:right w:val="single" w:sz="4" w:space="0" w:color="auto"/>
            </w:tcBorders>
            <w:vAlign w:val="center"/>
          </w:tcPr>
          <w:p w14:paraId="0463290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665.08</w:t>
            </w:r>
          </w:p>
        </w:tc>
        <w:tc>
          <w:tcPr>
            <w:tcW w:w="0" w:type="auto"/>
            <w:tcBorders>
              <w:top w:val="single" w:sz="4" w:space="0" w:color="auto"/>
              <w:left w:val="single" w:sz="4" w:space="0" w:color="auto"/>
              <w:bottom w:val="single" w:sz="4" w:space="0" w:color="auto"/>
              <w:right w:val="single" w:sz="4" w:space="0" w:color="auto"/>
            </w:tcBorders>
            <w:vAlign w:val="center"/>
          </w:tcPr>
          <w:p w14:paraId="6B2A6DD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154.00</w:t>
            </w:r>
          </w:p>
        </w:tc>
        <w:tc>
          <w:tcPr>
            <w:tcW w:w="0" w:type="auto"/>
            <w:tcBorders>
              <w:top w:val="single" w:sz="4" w:space="0" w:color="auto"/>
              <w:left w:val="single" w:sz="4" w:space="0" w:color="auto"/>
              <w:bottom w:val="single" w:sz="4" w:space="0" w:color="auto"/>
              <w:right w:val="single" w:sz="4" w:space="0" w:color="auto"/>
            </w:tcBorders>
            <w:vAlign w:val="center"/>
          </w:tcPr>
          <w:p w14:paraId="55C427E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762.10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13B59E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119.00</w:t>
            </w:r>
          </w:p>
        </w:tc>
        <w:tc>
          <w:tcPr>
            <w:tcW w:w="0" w:type="auto"/>
            <w:tcBorders>
              <w:top w:val="single" w:sz="4" w:space="0" w:color="auto"/>
              <w:left w:val="single" w:sz="4" w:space="0" w:color="auto"/>
              <w:bottom w:val="single" w:sz="4" w:space="0" w:color="auto"/>
              <w:right w:val="single" w:sz="4" w:space="0" w:color="auto"/>
            </w:tcBorders>
            <w:vAlign w:val="center"/>
          </w:tcPr>
          <w:p w14:paraId="3CF5BBD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845.81</w:t>
            </w:r>
          </w:p>
        </w:tc>
        <w:tc>
          <w:tcPr>
            <w:tcW w:w="0" w:type="auto"/>
            <w:tcBorders>
              <w:top w:val="single" w:sz="4" w:space="0" w:color="auto"/>
              <w:left w:val="single" w:sz="4" w:space="0" w:color="auto"/>
              <w:bottom w:val="single" w:sz="4" w:space="0" w:color="auto"/>
              <w:right w:val="single" w:sz="4" w:space="0" w:color="auto"/>
            </w:tcBorders>
            <w:vAlign w:val="center"/>
          </w:tcPr>
          <w:p w14:paraId="3A3483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78.80</w:t>
            </w:r>
          </w:p>
        </w:tc>
        <w:tc>
          <w:tcPr>
            <w:tcW w:w="0" w:type="auto"/>
            <w:tcBorders>
              <w:top w:val="single" w:sz="4" w:space="0" w:color="auto"/>
              <w:left w:val="single" w:sz="4" w:space="0" w:color="auto"/>
              <w:bottom w:val="single" w:sz="4" w:space="0" w:color="auto"/>
              <w:right w:val="single" w:sz="4" w:space="0" w:color="auto"/>
            </w:tcBorders>
            <w:vAlign w:val="center"/>
          </w:tcPr>
          <w:p w14:paraId="0BA4744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14.59</w:t>
            </w:r>
          </w:p>
        </w:tc>
        <w:tc>
          <w:tcPr>
            <w:tcW w:w="0" w:type="auto"/>
            <w:tcBorders>
              <w:top w:val="single" w:sz="4" w:space="0" w:color="auto"/>
              <w:left w:val="single" w:sz="4" w:space="0" w:color="auto"/>
              <w:bottom w:val="single" w:sz="4" w:space="0" w:color="auto"/>
              <w:right w:val="single" w:sz="4" w:space="0" w:color="auto"/>
            </w:tcBorders>
            <w:vAlign w:val="center"/>
          </w:tcPr>
          <w:p w14:paraId="3F0E82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-22.73</w:t>
            </w:r>
          </w:p>
        </w:tc>
        <w:tc>
          <w:tcPr>
            <w:tcW w:w="0" w:type="auto"/>
            <w:tcBorders>
              <w:top w:val="single" w:sz="4" w:space="0" w:color="auto"/>
              <w:left w:val="single" w:sz="4" w:space="0" w:color="auto"/>
              <w:bottom w:val="single" w:sz="4" w:space="0" w:color="auto"/>
              <w:right w:val="single" w:sz="4" w:space="0" w:color="auto"/>
            </w:tcBorders>
            <w:vAlign w:val="center"/>
          </w:tcPr>
          <w:p w14:paraId="2AAE118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10.98</w:t>
            </w:r>
          </w:p>
        </w:tc>
        <w:tc>
          <w:tcPr>
            <w:tcW w:w="0" w:type="auto"/>
            <w:tcBorders>
              <w:top w:val="single" w:sz="4" w:space="0" w:color="auto"/>
              <w:left w:val="single" w:sz="4" w:space="0" w:color="auto"/>
              <w:bottom w:val="single" w:sz="4" w:space="0" w:color="auto"/>
              <w:right w:val="single" w:sz="4" w:space="0" w:color="auto"/>
            </w:tcBorders>
            <w:vAlign w:val="center"/>
          </w:tcPr>
          <w:p w14:paraId="72E3F70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-33.78</w:t>
            </w:r>
          </w:p>
        </w:tc>
        <w:tc>
          <w:tcPr>
            <w:tcW w:w="0" w:type="auto"/>
            <w:tcBorders>
              <w:top w:val="single" w:sz="4" w:space="0" w:color="auto"/>
              <w:left w:val="single" w:sz="4" w:space="0" w:color="auto"/>
              <w:bottom w:val="single" w:sz="4" w:space="0" w:color="auto"/>
              <w:right w:val="single" w:sz="4" w:space="0" w:color="auto"/>
            </w:tcBorders>
            <w:vAlign w:val="center"/>
          </w:tcPr>
          <w:p w14:paraId="2E89D4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-48.83</w:t>
            </w:r>
          </w:p>
        </w:tc>
        <w:tc>
          <w:tcPr>
            <w:tcW w:w="0" w:type="auto"/>
            <w:tcBorders>
              <w:top w:val="single" w:sz="4" w:space="0" w:color="auto"/>
              <w:left w:val="single" w:sz="4" w:space="0" w:color="auto"/>
              <w:bottom w:val="single" w:sz="4" w:space="0" w:color="auto"/>
              <w:right w:val="single" w:sz="4" w:space="0" w:color="auto"/>
            </w:tcBorders>
            <w:vAlign w:val="center"/>
          </w:tcPr>
          <w:p w14:paraId="78994CF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10.98</w:t>
            </w:r>
          </w:p>
        </w:tc>
      </w:tr>
      <w:tr w:rsidR="001811FA" w:rsidRPr="00565E56" w14:paraId="7BC5FC71" w14:textId="77777777" w:rsidTr="00841C5E">
        <w:tc>
          <w:tcPr>
            <w:tcW w:w="0" w:type="auto"/>
            <w:tcBorders>
              <w:top w:val="single" w:sz="4" w:space="0" w:color="auto"/>
              <w:left w:val="single" w:sz="4" w:space="0" w:color="auto"/>
              <w:bottom w:val="single" w:sz="4" w:space="0" w:color="auto"/>
              <w:right w:val="single" w:sz="4" w:space="0" w:color="auto"/>
            </w:tcBorders>
          </w:tcPr>
          <w:p w14:paraId="53D1409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Karnataka</w:t>
            </w:r>
          </w:p>
        </w:tc>
        <w:tc>
          <w:tcPr>
            <w:tcW w:w="0" w:type="auto"/>
            <w:tcBorders>
              <w:top w:val="single" w:sz="4" w:space="0" w:color="auto"/>
              <w:left w:val="single" w:sz="4" w:space="0" w:color="auto"/>
              <w:bottom w:val="single" w:sz="4" w:space="0" w:color="auto"/>
              <w:right w:val="single" w:sz="4" w:space="0" w:color="auto"/>
            </w:tcBorders>
            <w:vAlign w:val="center"/>
          </w:tcPr>
          <w:p w14:paraId="1DA79EC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449.77</w:t>
            </w:r>
          </w:p>
        </w:tc>
        <w:tc>
          <w:tcPr>
            <w:tcW w:w="0" w:type="auto"/>
            <w:tcBorders>
              <w:top w:val="single" w:sz="4" w:space="0" w:color="auto"/>
              <w:left w:val="single" w:sz="4" w:space="0" w:color="auto"/>
              <w:bottom w:val="single" w:sz="4" w:space="0" w:color="auto"/>
              <w:right w:val="single" w:sz="4" w:space="0" w:color="auto"/>
            </w:tcBorders>
            <w:vAlign w:val="center"/>
          </w:tcPr>
          <w:p w14:paraId="4281E09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156.50</w:t>
            </w:r>
          </w:p>
        </w:tc>
        <w:tc>
          <w:tcPr>
            <w:tcW w:w="0" w:type="auto"/>
            <w:tcBorders>
              <w:top w:val="single" w:sz="4" w:space="0" w:color="auto"/>
              <w:left w:val="single" w:sz="4" w:space="0" w:color="auto"/>
              <w:bottom w:val="single" w:sz="4" w:space="0" w:color="auto"/>
              <w:right w:val="single" w:sz="4" w:space="0" w:color="auto"/>
            </w:tcBorders>
            <w:vAlign w:val="center"/>
          </w:tcPr>
          <w:p w14:paraId="0B9143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528.51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ED415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104.40</w:t>
            </w:r>
          </w:p>
        </w:tc>
        <w:tc>
          <w:tcPr>
            <w:tcW w:w="0" w:type="auto"/>
            <w:tcBorders>
              <w:top w:val="single" w:sz="4" w:space="0" w:color="auto"/>
              <w:left w:val="single" w:sz="4" w:space="0" w:color="auto"/>
              <w:bottom w:val="single" w:sz="4" w:space="0" w:color="auto"/>
              <w:right w:val="single" w:sz="4" w:space="0" w:color="auto"/>
            </w:tcBorders>
            <w:vAlign w:val="center"/>
          </w:tcPr>
          <w:p w14:paraId="09478B6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610.95</w:t>
            </w:r>
          </w:p>
        </w:tc>
        <w:tc>
          <w:tcPr>
            <w:tcW w:w="0" w:type="auto"/>
            <w:tcBorders>
              <w:top w:val="single" w:sz="4" w:space="0" w:color="auto"/>
              <w:left w:val="single" w:sz="4" w:space="0" w:color="auto"/>
              <w:bottom w:val="single" w:sz="4" w:space="0" w:color="auto"/>
              <w:right w:val="single" w:sz="4" w:space="0" w:color="auto"/>
            </w:tcBorders>
            <w:vAlign w:val="center"/>
          </w:tcPr>
          <w:p w14:paraId="18BB07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129.80</w:t>
            </w:r>
          </w:p>
        </w:tc>
        <w:tc>
          <w:tcPr>
            <w:tcW w:w="0" w:type="auto"/>
            <w:tcBorders>
              <w:top w:val="single" w:sz="4" w:space="0" w:color="auto"/>
              <w:left w:val="single" w:sz="4" w:space="0" w:color="auto"/>
              <w:bottom w:val="single" w:sz="4" w:space="0" w:color="auto"/>
              <w:right w:val="single" w:sz="4" w:space="0" w:color="auto"/>
            </w:tcBorders>
            <w:vAlign w:val="center"/>
          </w:tcPr>
          <w:p w14:paraId="5A22EA0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17.51</w:t>
            </w:r>
          </w:p>
        </w:tc>
        <w:tc>
          <w:tcPr>
            <w:tcW w:w="0" w:type="auto"/>
            <w:tcBorders>
              <w:top w:val="single" w:sz="4" w:space="0" w:color="auto"/>
              <w:left w:val="single" w:sz="4" w:space="0" w:color="auto"/>
              <w:bottom w:val="single" w:sz="4" w:space="0" w:color="auto"/>
              <w:right w:val="single" w:sz="4" w:space="0" w:color="auto"/>
            </w:tcBorders>
            <w:vAlign w:val="center"/>
          </w:tcPr>
          <w:p w14:paraId="087877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-33.29</w:t>
            </w:r>
          </w:p>
        </w:tc>
        <w:tc>
          <w:tcPr>
            <w:tcW w:w="0" w:type="auto"/>
            <w:tcBorders>
              <w:top w:val="single" w:sz="4" w:space="0" w:color="auto"/>
              <w:left w:val="single" w:sz="4" w:space="0" w:color="auto"/>
              <w:bottom w:val="single" w:sz="4" w:space="0" w:color="auto"/>
              <w:right w:val="single" w:sz="4" w:space="0" w:color="auto"/>
            </w:tcBorders>
            <w:vAlign w:val="center"/>
          </w:tcPr>
          <w:p w14:paraId="10948B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15.60</w:t>
            </w:r>
          </w:p>
        </w:tc>
        <w:tc>
          <w:tcPr>
            <w:tcW w:w="0" w:type="auto"/>
            <w:tcBorders>
              <w:top w:val="single" w:sz="4" w:space="0" w:color="auto"/>
              <w:left w:val="single" w:sz="4" w:space="0" w:color="auto"/>
              <w:bottom w:val="single" w:sz="4" w:space="0" w:color="auto"/>
              <w:right w:val="single" w:sz="4" w:space="0" w:color="auto"/>
            </w:tcBorders>
            <w:vAlign w:val="center"/>
          </w:tcPr>
          <w:p w14:paraId="2DC3404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24.33</w:t>
            </w:r>
          </w:p>
        </w:tc>
        <w:tc>
          <w:tcPr>
            <w:tcW w:w="0" w:type="auto"/>
            <w:tcBorders>
              <w:top w:val="single" w:sz="4" w:space="0" w:color="auto"/>
              <w:left w:val="single" w:sz="4" w:space="0" w:color="auto"/>
              <w:bottom w:val="single" w:sz="4" w:space="0" w:color="auto"/>
              <w:right w:val="single" w:sz="4" w:space="0" w:color="auto"/>
            </w:tcBorders>
            <w:vAlign w:val="center"/>
          </w:tcPr>
          <w:p w14:paraId="368524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-17.06</w:t>
            </w:r>
          </w:p>
        </w:tc>
        <w:tc>
          <w:tcPr>
            <w:tcW w:w="0" w:type="auto"/>
            <w:tcBorders>
              <w:top w:val="single" w:sz="4" w:space="0" w:color="auto"/>
              <w:left w:val="single" w:sz="4" w:space="0" w:color="auto"/>
              <w:bottom w:val="single" w:sz="4" w:space="0" w:color="auto"/>
              <w:right w:val="single" w:sz="4" w:space="0" w:color="auto"/>
            </w:tcBorders>
            <w:vAlign w:val="center"/>
          </w:tcPr>
          <w:p w14:paraId="2CD829B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15.60</w:t>
            </w:r>
          </w:p>
        </w:tc>
      </w:tr>
      <w:tr w:rsidR="001811FA" w:rsidRPr="00565E56" w14:paraId="197160BA" w14:textId="77777777" w:rsidTr="00841C5E">
        <w:tc>
          <w:tcPr>
            <w:tcW w:w="0" w:type="auto"/>
            <w:tcBorders>
              <w:top w:val="single" w:sz="4" w:space="0" w:color="auto"/>
              <w:left w:val="single" w:sz="4" w:space="0" w:color="auto"/>
              <w:bottom w:val="single" w:sz="4" w:space="0" w:color="auto"/>
              <w:right w:val="single" w:sz="4" w:space="0" w:color="auto"/>
            </w:tcBorders>
          </w:tcPr>
          <w:p w14:paraId="75727182"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Kerala</w:t>
            </w:r>
          </w:p>
        </w:tc>
        <w:tc>
          <w:tcPr>
            <w:tcW w:w="0" w:type="auto"/>
            <w:tcBorders>
              <w:top w:val="single" w:sz="4" w:space="0" w:color="auto"/>
              <w:left w:val="single" w:sz="4" w:space="0" w:color="auto"/>
              <w:bottom w:val="single" w:sz="4" w:space="0" w:color="auto"/>
              <w:right w:val="single" w:sz="4" w:space="0" w:color="auto"/>
            </w:tcBorders>
            <w:vAlign w:val="center"/>
          </w:tcPr>
          <w:p w14:paraId="42798F2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290.99</w:t>
            </w:r>
          </w:p>
        </w:tc>
        <w:tc>
          <w:tcPr>
            <w:tcW w:w="0" w:type="auto"/>
            <w:tcBorders>
              <w:top w:val="single" w:sz="4" w:space="0" w:color="auto"/>
              <w:left w:val="single" w:sz="4" w:space="0" w:color="auto"/>
              <w:bottom w:val="single" w:sz="4" w:space="0" w:color="auto"/>
              <w:right w:val="single" w:sz="4" w:space="0" w:color="auto"/>
            </w:tcBorders>
            <w:vAlign w:val="center"/>
          </w:tcPr>
          <w:p w14:paraId="4C766A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76.40</w:t>
            </w:r>
          </w:p>
        </w:tc>
        <w:tc>
          <w:tcPr>
            <w:tcW w:w="0" w:type="auto"/>
            <w:tcBorders>
              <w:top w:val="single" w:sz="4" w:space="0" w:color="auto"/>
              <w:left w:val="single" w:sz="4" w:space="0" w:color="auto"/>
              <w:bottom w:val="single" w:sz="4" w:space="0" w:color="auto"/>
              <w:right w:val="single" w:sz="4" w:space="0" w:color="auto"/>
            </w:tcBorders>
            <w:vAlign w:val="center"/>
          </w:tcPr>
          <w:p w14:paraId="75CFFB4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318.41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6E771E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41.00</w:t>
            </w:r>
          </w:p>
        </w:tc>
        <w:tc>
          <w:tcPr>
            <w:tcW w:w="0" w:type="auto"/>
            <w:tcBorders>
              <w:top w:val="single" w:sz="4" w:space="0" w:color="auto"/>
              <w:left w:val="single" w:sz="4" w:space="0" w:color="auto"/>
              <w:bottom w:val="single" w:sz="4" w:space="0" w:color="auto"/>
              <w:right w:val="single" w:sz="4" w:space="0" w:color="auto"/>
            </w:tcBorders>
            <w:vAlign w:val="center"/>
          </w:tcPr>
          <w:p w14:paraId="3808F9F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334.06</w:t>
            </w:r>
          </w:p>
        </w:tc>
        <w:tc>
          <w:tcPr>
            <w:tcW w:w="0" w:type="auto"/>
            <w:tcBorders>
              <w:top w:val="single" w:sz="4" w:space="0" w:color="auto"/>
              <w:left w:val="single" w:sz="4" w:space="0" w:color="auto"/>
              <w:bottom w:val="single" w:sz="4" w:space="0" w:color="auto"/>
              <w:right w:val="single" w:sz="4" w:space="0" w:color="auto"/>
            </w:tcBorders>
            <w:vAlign w:val="center"/>
          </w:tcPr>
          <w:p w14:paraId="4B6B47A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24.00</w:t>
            </w:r>
          </w:p>
        </w:tc>
        <w:tc>
          <w:tcPr>
            <w:tcW w:w="0" w:type="auto"/>
            <w:tcBorders>
              <w:top w:val="single" w:sz="4" w:space="0" w:color="auto"/>
              <w:left w:val="single" w:sz="4" w:space="0" w:color="auto"/>
              <w:bottom w:val="single" w:sz="4" w:space="0" w:color="auto"/>
              <w:right w:val="single" w:sz="4" w:space="0" w:color="auto"/>
            </w:tcBorders>
            <w:vAlign w:val="center"/>
          </w:tcPr>
          <w:p w14:paraId="6DA8F5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9.42</w:t>
            </w:r>
          </w:p>
        </w:tc>
        <w:tc>
          <w:tcPr>
            <w:tcW w:w="0" w:type="auto"/>
            <w:tcBorders>
              <w:top w:val="single" w:sz="4" w:space="0" w:color="auto"/>
              <w:left w:val="single" w:sz="4" w:space="0" w:color="auto"/>
              <w:bottom w:val="single" w:sz="4" w:space="0" w:color="auto"/>
              <w:right w:val="single" w:sz="4" w:space="0" w:color="auto"/>
            </w:tcBorders>
            <w:vAlign w:val="center"/>
          </w:tcPr>
          <w:p w14:paraId="05E62BD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-46.34</w:t>
            </w:r>
          </w:p>
        </w:tc>
        <w:tc>
          <w:tcPr>
            <w:tcW w:w="0" w:type="auto"/>
            <w:tcBorders>
              <w:top w:val="single" w:sz="4" w:space="0" w:color="auto"/>
              <w:left w:val="single" w:sz="4" w:space="0" w:color="auto"/>
              <w:bottom w:val="single" w:sz="4" w:space="0" w:color="auto"/>
              <w:right w:val="single" w:sz="4" w:space="0" w:color="auto"/>
            </w:tcBorders>
            <w:vAlign w:val="center"/>
          </w:tcPr>
          <w:p w14:paraId="6A2DAF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04.92</w:t>
            </w:r>
          </w:p>
        </w:tc>
        <w:tc>
          <w:tcPr>
            <w:tcW w:w="0" w:type="auto"/>
            <w:tcBorders>
              <w:top w:val="single" w:sz="4" w:space="0" w:color="auto"/>
              <w:left w:val="single" w:sz="4" w:space="0" w:color="auto"/>
              <w:bottom w:val="single" w:sz="4" w:space="0" w:color="auto"/>
              <w:right w:val="single" w:sz="4" w:space="0" w:color="auto"/>
            </w:tcBorders>
            <w:vAlign w:val="center"/>
          </w:tcPr>
          <w:p w14:paraId="75BA4DE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-41.46</w:t>
            </w:r>
          </w:p>
        </w:tc>
        <w:tc>
          <w:tcPr>
            <w:tcW w:w="0" w:type="auto"/>
            <w:tcBorders>
              <w:top w:val="single" w:sz="4" w:space="0" w:color="auto"/>
              <w:left w:val="single" w:sz="4" w:space="0" w:color="auto"/>
              <w:bottom w:val="single" w:sz="4" w:space="0" w:color="auto"/>
              <w:right w:val="single" w:sz="4" w:space="0" w:color="auto"/>
            </w:tcBorders>
            <w:vAlign w:val="center"/>
          </w:tcPr>
          <w:p w14:paraId="074A812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-68.59</w:t>
            </w:r>
          </w:p>
        </w:tc>
        <w:tc>
          <w:tcPr>
            <w:tcW w:w="0" w:type="auto"/>
            <w:tcBorders>
              <w:top w:val="single" w:sz="4" w:space="0" w:color="auto"/>
              <w:left w:val="single" w:sz="4" w:space="0" w:color="auto"/>
              <w:bottom w:val="single" w:sz="4" w:space="0" w:color="auto"/>
              <w:right w:val="single" w:sz="4" w:space="0" w:color="auto"/>
            </w:tcBorders>
            <w:vAlign w:val="center"/>
          </w:tcPr>
          <w:p w14:paraId="5048F1C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04.92</w:t>
            </w:r>
          </w:p>
        </w:tc>
      </w:tr>
      <w:tr w:rsidR="001811FA" w:rsidRPr="00565E56" w14:paraId="1D08F400" w14:textId="77777777" w:rsidTr="00841C5E">
        <w:tc>
          <w:tcPr>
            <w:tcW w:w="0" w:type="auto"/>
            <w:tcBorders>
              <w:top w:val="single" w:sz="4" w:space="0" w:color="auto"/>
              <w:left w:val="single" w:sz="4" w:space="0" w:color="auto"/>
              <w:bottom w:val="single" w:sz="4" w:space="0" w:color="auto"/>
              <w:right w:val="single" w:sz="4" w:space="0" w:color="auto"/>
            </w:tcBorders>
          </w:tcPr>
          <w:p w14:paraId="2D9880D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Tamil Nadu</w:t>
            </w:r>
          </w:p>
        </w:tc>
        <w:tc>
          <w:tcPr>
            <w:tcW w:w="0" w:type="auto"/>
            <w:tcBorders>
              <w:top w:val="single" w:sz="4" w:space="0" w:color="auto"/>
              <w:left w:val="single" w:sz="4" w:space="0" w:color="auto"/>
              <w:bottom w:val="single" w:sz="4" w:space="0" w:color="auto"/>
              <w:right w:val="single" w:sz="4" w:space="0" w:color="auto"/>
            </w:tcBorders>
            <w:vAlign w:val="center"/>
          </w:tcPr>
          <w:p w14:paraId="4E934D3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558.59</w:t>
            </w:r>
          </w:p>
        </w:tc>
        <w:tc>
          <w:tcPr>
            <w:tcW w:w="0" w:type="auto"/>
            <w:tcBorders>
              <w:top w:val="single" w:sz="4" w:space="0" w:color="auto"/>
              <w:left w:val="single" w:sz="4" w:space="0" w:color="auto"/>
              <w:bottom w:val="single" w:sz="4" w:space="0" w:color="auto"/>
              <w:right w:val="single" w:sz="4" w:space="0" w:color="auto"/>
            </w:tcBorders>
            <w:vAlign w:val="center"/>
          </w:tcPr>
          <w:p w14:paraId="0406D92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202.10</w:t>
            </w:r>
          </w:p>
        </w:tc>
        <w:tc>
          <w:tcPr>
            <w:tcW w:w="0" w:type="auto"/>
            <w:tcBorders>
              <w:top w:val="single" w:sz="4" w:space="0" w:color="auto"/>
              <w:left w:val="single" w:sz="4" w:space="0" w:color="auto"/>
              <w:bottom w:val="single" w:sz="4" w:space="0" w:color="auto"/>
              <w:right w:val="single" w:sz="4" w:space="0" w:color="auto"/>
            </w:tcBorders>
            <w:vAlign w:val="center"/>
          </w:tcPr>
          <w:p w14:paraId="15C6802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624.06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B2EDB6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213.50</w:t>
            </w:r>
          </w:p>
        </w:tc>
        <w:tc>
          <w:tcPr>
            <w:tcW w:w="0" w:type="auto"/>
            <w:tcBorders>
              <w:top w:val="single" w:sz="4" w:space="0" w:color="auto"/>
              <w:left w:val="single" w:sz="4" w:space="0" w:color="auto"/>
              <w:bottom w:val="single" w:sz="4" w:space="0" w:color="auto"/>
              <w:right w:val="single" w:sz="4" w:space="0" w:color="auto"/>
            </w:tcBorders>
            <w:vAlign w:val="center"/>
          </w:tcPr>
          <w:p w14:paraId="4FA35DE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721.47</w:t>
            </w:r>
          </w:p>
        </w:tc>
        <w:tc>
          <w:tcPr>
            <w:tcW w:w="0" w:type="auto"/>
            <w:tcBorders>
              <w:top w:val="single" w:sz="4" w:space="0" w:color="auto"/>
              <w:left w:val="single" w:sz="4" w:space="0" w:color="auto"/>
              <w:bottom w:val="single" w:sz="4" w:space="0" w:color="auto"/>
              <w:right w:val="single" w:sz="4" w:space="0" w:color="auto"/>
            </w:tcBorders>
            <w:vAlign w:val="center"/>
          </w:tcPr>
          <w:p w14:paraId="495620F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185.00</w:t>
            </w:r>
          </w:p>
        </w:tc>
        <w:tc>
          <w:tcPr>
            <w:tcW w:w="0" w:type="auto"/>
            <w:tcBorders>
              <w:top w:val="single" w:sz="4" w:space="0" w:color="auto"/>
              <w:left w:val="single" w:sz="4" w:space="0" w:color="auto"/>
              <w:bottom w:val="single" w:sz="4" w:space="0" w:color="auto"/>
              <w:right w:val="single" w:sz="4" w:space="0" w:color="auto"/>
            </w:tcBorders>
            <w:vAlign w:val="center"/>
          </w:tcPr>
          <w:p w14:paraId="083C5AF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11.72</w:t>
            </w:r>
          </w:p>
        </w:tc>
        <w:tc>
          <w:tcPr>
            <w:tcW w:w="0" w:type="auto"/>
            <w:tcBorders>
              <w:top w:val="single" w:sz="4" w:space="0" w:color="auto"/>
              <w:left w:val="single" w:sz="4" w:space="0" w:color="auto"/>
              <w:bottom w:val="single" w:sz="4" w:space="0" w:color="auto"/>
              <w:right w:val="single" w:sz="4" w:space="0" w:color="auto"/>
            </w:tcBorders>
            <w:vAlign w:val="center"/>
          </w:tcPr>
          <w:p w14:paraId="0E7B3D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-35.43</w:t>
            </w:r>
          </w:p>
        </w:tc>
        <w:tc>
          <w:tcPr>
            <w:tcW w:w="0" w:type="auto"/>
            <w:tcBorders>
              <w:top w:val="single" w:sz="4" w:space="0" w:color="auto"/>
              <w:left w:val="single" w:sz="4" w:space="0" w:color="auto"/>
              <w:bottom w:val="single" w:sz="4" w:space="0" w:color="auto"/>
              <w:right w:val="single" w:sz="4" w:space="0" w:color="auto"/>
            </w:tcBorders>
            <w:vAlign w:val="center"/>
          </w:tcPr>
          <w:p w14:paraId="28F539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15.61</w:t>
            </w:r>
          </w:p>
        </w:tc>
        <w:tc>
          <w:tcPr>
            <w:tcW w:w="0" w:type="auto"/>
            <w:tcBorders>
              <w:top w:val="single" w:sz="4" w:space="0" w:color="auto"/>
              <w:left w:val="single" w:sz="4" w:space="0" w:color="auto"/>
              <w:bottom w:val="single" w:sz="4" w:space="0" w:color="auto"/>
              <w:right w:val="single" w:sz="4" w:space="0" w:color="auto"/>
            </w:tcBorders>
            <w:vAlign w:val="center"/>
          </w:tcPr>
          <w:p w14:paraId="62A886A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-36.70</w:t>
            </w:r>
          </w:p>
        </w:tc>
        <w:tc>
          <w:tcPr>
            <w:tcW w:w="0" w:type="auto"/>
            <w:tcBorders>
              <w:top w:val="single" w:sz="4" w:space="0" w:color="auto"/>
              <w:left w:val="single" w:sz="4" w:space="0" w:color="auto"/>
              <w:bottom w:val="single" w:sz="4" w:space="0" w:color="auto"/>
              <w:right w:val="single" w:sz="4" w:space="0" w:color="auto"/>
            </w:tcBorders>
            <w:vAlign w:val="center"/>
          </w:tcPr>
          <w:p w14:paraId="7641904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-59.13</w:t>
            </w:r>
          </w:p>
        </w:tc>
        <w:tc>
          <w:tcPr>
            <w:tcW w:w="0" w:type="auto"/>
            <w:tcBorders>
              <w:top w:val="single" w:sz="4" w:space="0" w:color="auto"/>
              <w:left w:val="single" w:sz="4" w:space="0" w:color="auto"/>
              <w:bottom w:val="single" w:sz="4" w:space="0" w:color="auto"/>
              <w:right w:val="single" w:sz="4" w:space="0" w:color="auto"/>
            </w:tcBorders>
            <w:vAlign w:val="center"/>
          </w:tcPr>
          <w:p w14:paraId="4C48B9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15.61</w:t>
            </w:r>
          </w:p>
        </w:tc>
      </w:tr>
      <w:tr w:rsidR="001811FA" w:rsidRPr="00565E56" w14:paraId="49C0E3B8"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7B857405"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III Eastern states</w:t>
            </w:r>
          </w:p>
        </w:tc>
      </w:tr>
      <w:tr w:rsidR="001811FA" w:rsidRPr="00565E56" w14:paraId="24C101A9" w14:textId="77777777" w:rsidTr="00841C5E">
        <w:tc>
          <w:tcPr>
            <w:tcW w:w="0" w:type="auto"/>
            <w:tcBorders>
              <w:top w:val="single" w:sz="4" w:space="0" w:color="auto"/>
              <w:left w:val="single" w:sz="4" w:space="0" w:color="auto"/>
              <w:bottom w:val="single" w:sz="4" w:space="0" w:color="auto"/>
              <w:right w:val="single" w:sz="4" w:space="0" w:color="auto"/>
            </w:tcBorders>
          </w:tcPr>
          <w:p w14:paraId="07ECE61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Assam</w:t>
            </w:r>
          </w:p>
        </w:tc>
        <w:tc>
          <w:tcPr>
            <w:tcW w:w="0" w:type="auto"/>
            <w:tcBorders>
              <w:top w:val="single" w:sz="4" w:space="0" w:color="auto"/>
              <w:left w:val="single" w:sz="4" w:space="0" w:color="auto"/>
              <w:bottom w:val="single" w:sz="4" w:space="0" w:color="auto"/>
              <w:right w:val="single" w:sz="4" w:space="0" w:color="auto"/>
            </w:tcBorders>
            <w:vAlign w:val="center"/>
          </w:tcPr>
          <w:p w14:paraId="26437E1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224.14</w:t>
            </w:r>
          </w:p>
        </w:tc>
        <w:tc>
          <w:tcPr>
            <w:tcW w:w="0" w:type="auto"/>
            <w:tcBorders>
              <w:top w:val="single" w:sz="4" w:space="0" w:color="auto"/>
              <w:left w:val="single" w:sz="4" w:space="0" w:color="auto"/>
              <w:bottom w:val="single" w:sz="4" w:space="0" w:color="auto"/>
              <w:right w:val="single" w:sz="4" w:space="0" w:color="auto"/>
            </w:tcBorders>
            <w:vAlign w:val="center"/>
          </w:tcPr>
          <w:p w14:paraId="0649C0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96.40</w:t>
            </w:r>
          </w:p>
        </w:tc>
        <w:tc>
          <w:tcPr>
            <w:tcW w:w="0" w:type="auto"/>
            <w:tcBorders>
              <w:top w:val="single" w:sz="4" w:space="0" w:color="auto"/>
              <w:left w:val="single" w:sz="4" w:space="0" w:color="auto"/>
              <w:bottom w:val="single" w:sz="4" w:space="0" w:color="auto"/>
              <w:right w:val="single" w:sz="4" w:space="0" w:color="auto"/>
            </w:tcBorders>
            <w:vAlign w:val="center"/>
          </w:tcPr>
          <w:p w14:paraId="56756C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266.56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1D085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94.60</w:t>
            </w:r>
          </w:p>
        </w:tc>
        <w:tc>
          <w:tcPr>
            <w:tcW w:w="0" w:type="auto"/>
            <w:tcBorders>
              <w:top w:val="single" w:sz="4" w:space="0" w:color="auto"/>
              <w:left w:val="single" w:sz="4" w:space="0" w:color="auto"/>
              <w:bottom w:val="single" w:sz="4" w:space="0" w:color="auto"/>
              <w:right w:val="single" w:sz="4" w:space="0" w:color="auto"/>
            </w:tcBorders>
            <w:vAlign w:val="center"/>
          </w:tcPr>
          <w:p w14:paraId="67999F0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312.06</w:t>
            </w:r>
          </w:p>
        </w:tc>
        <w:tc>
          <w:tcPr>
            <w:tcW w:w="0" w:type="auto"/>
            <w:tcBorders>
              <w:top w:val="single" w:sz="4" w:space="0" w:color="auto"/>
              <w:left w:val="single" w:sz="4" w:space="0" w:color="auto"/>
              <w:bottom w:val="single" w:sz="4" w:space="0" w:color="auto"/>
              <w:right w:val="single" w:sz="4" w:space="0" w:color="auto"/>
            </w:tcBorders>
            <w:vAlign w:val="center"/>
          </w:tcPr>
          <w:p w14:paraId="0B76796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101.30</w:t>
            </w:r>
          </w:p>
        </w:tc>
        <w:tc>
          <w:tcPr>
            <w:tcW w:w="0" w:type="auto"/>
            <w:tcBorders>
              <w:top w:val="single" w:sz="4" w:space="0" w:color="auto"/>
              <w:left w:val="single" w:sz="4" w:space="0" w:color="auto"/>
              <w:bottom w:val="single" w:sz="4" w:space="0" w:color="auto"/>
              <w:right w:val="single" w:sz="4" w:space="0" w:color="auto"/>
            </w:tcBorders>
            <w:vAlign w:val="center"/>
          </w:tcPr>
          <w:p w14:paraId="5B1D390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18.93</w:t>
            </w:r>
          </w:p>
        </w:tc>
        <w:tc>
          <w:tcPr>
            <w:tcW w:w="0" w:type="auto"/>
            <w:tcBorders>
              <w:top w:val="single" w:sz="4" w:space="0" w:color="auto"/>
              <w:left w:val="single" w:sz="4" w:space="0" w:color="auto"/>
              <w:bottom w:val="single" w:sz="4" w:space="0" w:color="auto"/>
              <w:right w:val="single" w:sz="4" w:space="0" w:color="auto"/>
            </w:tcBorders>
            <w:vAlign w:val="center"/>
          </w:tcPr>
          <w:p w14:paraId="0B222AC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-1.87</w:t>
            </w:r>
          </w:p>
        </w:tc>
        <w:tc>
          <w:tcPr>
            <w:tcW w:w="0" w:type="auto"/>
            <w:tcBorders>
              <w:top w:val="single" w:sz="4" w:space="0" w:color="auto"/>
              <w:left w:val="single" w:sz="4" w:space="0" w:color="auto"/>
              <w:bottom w:val="single" w:sz="4" w:space="0" w:color="auto"/>
              <w:right w:val="single" w:sz="4" w:space="0" w:color="auto"/>
            </w:tcBorders>
            <w:vAlign w:val="center"/>
          </w:tcPr>
          <w:p w14:paraId="38D098B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17.07</w:t>
            </w:r>
          </w:p>
        </w:tc>
        <w:tc>
          <w:tcPr>
            <w:tcW w:w="0" w:type="auto"/>
            <w:tcBorders>
              <w:top w:val="single" w:sz="4" w:space="0" w:color="auto"/>
              <w:left w:val="single" w:sz="4" w:space="0" w:color="auto"/>
              <w:bottom w:val="single" w:sz="4" w:space="0" w:color="auto"/>
              <w:right w:val="single" w:sz="4" w:space="0" w:color="auto"/>
            </w:tcBorders>
            <w:vAlign w:val="center"/>
          </w:tcPr>
          <w:p w14:paraId="3580998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07.08</w:t>
            </w:r>
          </w:p>
        </w:tc>
        <w:tc>
          <w:tcPr>
            <w:tcW w:w="0" w:type="auto"/>
            <w:tcBorders>
              <w:top w:val="single" w:sz="4" w:space="0" w:color="auto"/>
              <w:left w:val="single" w:sz="4" w:space="0" w:color="auto"/>
              <w:bottom w:val="single" w:sz="4" w:space="0" w:color="auto"/>
              <w:right w:val="single" w:sz="4" w:space="0" w:color="auto"/>
            </w:tcBorders>
            <w:vAlign w:val="center"/>
          </w:tcPr>
          <w:p w14:paraId="218F789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39.23</w:t>
            </w:r>
          </w:p>
        </w:tc>
        <w:tc>
          <w:tcPr>
            <w:tcW w:w="0" w:type="auto"/>
            <w:tcBorders>
              <w:top w:val="single" w:sz="4" w:space="0" w:color="auto"/>
              <w:left w:val="single" w:sz="4" w:space="0" w:color="auto"/>
              <w:bottom w:val="single" w:sz="4" w:space="0" w:color="auto"/>
              <w:right w:val="single" w:sz="4" w:space="0" w:color="auto"/>
            </w:tcBorders>
            <w:vAlign w:val="center"/>
          </w:tcPr>
          <w:p w14:paraId="1812CFF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05.08</w:t>
            </w:r>
          </w:p>
        </w:tc>
      </w:tr>
      <w:tr w:rsidR="001811FA" w:rsidRPr="00565E56" w14:paraId="12C3189E" w14:textId="77777777" w:rsidTr="00841C5E">
        <w:tc>
          <w:tcPr>
            <w:tcW w:w="0" w:type="auto"/>
            <w:tcBorders>
              <w:top w:val="single" w:sz="4" w:space="0" w:color="auto"/>
              <w:left w:val="single" w:sz="4" w:space="0" w:color="auto"/>
              <w:bottom w:val="single" w:sz="4" w:space="0" w:color="auto"/>
              <w:right w:val="single" w:sz="4" w:space="0" w:color="auto"/>
            </w:tcBorders>
          </w:tcPr>
          <w:p w14:paraId="1B697C73"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Arunachal Pradesh</w:t>
            </w:r>
          </w:p>
        </w:tc>
        <w:tc>
          <w:tcPr>
            <w:tcW w:w="0" w:type="auto"/>
            <w:tcBorders>
              <w:top w:val="single" w:sz="4" w:space="0" w:color="auto"/>
              <w:left w:val="single" w:sz="4" w:space="0" w:color="auto"/>
              <w:bottom w:val="single" w:sz="4" w:space="0" w:color="auto"/>
              <w:right w:val="single" w:sz="4" w:space="0" w:color="auto"/>
            </w:tcBorders>
            <w:vAlign w:val="center"/>
          </w:tcPr>
          <w:p w14:paraId="38D8094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8.65</w:t>
            </w:r>
          </w:p>
        </w:tc>
        <w:tc>
          <w:tcPr>
            <w:tcW w:w="0" w:type="auto"/>
            <w:tcBorders>
              <w:top w:val="single" w:sz="4" w:space="0" w:color="auto"/>
              <w:left w:val="single" w:sz="4" w:space="0" w:color="auto"/>
              <w:bottom w:val="single" w:sz="4" w:space="0" w:color="auto"/>
              <w:right w:val="single" w:sz="4" w:space="0" w:color="auto"/>
            </w:tcBorders>
            <w:vAlign w:val="center"/>
          </w:tcPr>
          <w:p w14:paraId="52E8461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3.70</w:t>
            </w:r>
          </w:p>
        </w:tc>
        <w:tc>
          <w:tcPr>
            <w:tcW w:w="0" w:type="auto"/>
            <w:tcBorders>
              <w:top w:val="single" w:sz="4" w:space="0" w:color="auto"/>
              <w:left w:val="single" w:sz="4" w:space="0" w:color="auto"/>
              <w:bottom w:val="single" w:sz="4" w:space="0" w:color="auto"/>
              <w:right w:val="single" w:sz="4" w:space="0" w:color="auto"/>
            </w:tcBorders>
            <w:vAlign w:val="center"/>
          </w:tcPr>
          <w:p w14:paraId="33D6297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A0181C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4.00</w:t>
            </w:r>
          </w:p>
        </w:tc>
        <w:tc>
          <w:tcPr>
            <w:tcW w:w="0" w:type="auto"/>
            <w:tcBorders>
              <w:top w:val="single" w:sz="4" w:space="0" w:color="auto"/>
              <w:left w:val="single" w:sz="4" w:space="0" w:color="auto"/>
              <w:bottom w:val="single" w:sz="4" w:space="0" w:color="auto"/>
              <w:right w:val="single" w:sz="4" w:space="0" w:color="auto"/>
            </w:tcBorders>
            <w:vAlign w:val="center"/>
          </w:tcPr>
          <w:p w14:paraId="66DCE7C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3B42B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4.90</w:t>
            </w:r>
          </w:p>
        </w:tc>
        <w:tc>
          <w:tcPr>
            <w:tcW w:w="0" w:type="auto"/>
            <w:tcBorders>
              <w:top w:val="single" w:sz="4" w:space="0" w:color="auto"/>
              <w:left w:val="single" w:sz="4" w:space="0" w:color="auto"/>
              <w:bottom w:val="single" w:sz="4" w:space="0" w:color="auto"/>
              <w:right w:val="single" w:sz="4" w:space="0" w:color="auto"/>
            </w:tcBorders>
            <w:vAlign w:val="center"/>
          </w:tcPr>
          <w:p w14:paraId="71FCBE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26.94</w:t>
            </w:r>
          </w:p>
        </w:tc>
        <w:tc>
          <w:tcPr>
            <w:tcW w:w="0" w:type="auto"/>
            <w:tcBorders>
              <w:top w:val="single" w:sz="4" w:space="0" w:color="auto"/>
              <w:left w:val="single" w:sz="4" w:space="0" w:color="auto"/>
              <w:bottom w:val="single" w:sz="4" w:space="0" w:color="auto"/>
              <w:right w:val="single" w:sz="4" w:space="0" w:color="auto"/>
            </w:tcBorders>
            <w:vAlign w:val="center"/>
          </w:tcPr>
          <w:p w14:paraId="0824295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8.11</w:t>
            </w:r>
          </w:p>
        </w:tc>
        <w:tc>
          <w:tcPr>
            <w:tcW w:w="0" w:type="auto"/>
            <w:tcBorders>
              <w:top w:val="single" w:sz="4" w:space="0" w:color="auto"/>
              <w:left w:val="single" w:sz="4" w:space="0" w:color="auto"/>
              <w:bottom w:val="single" w:sz="4" w:space="0" w:color="auto"/>
              <w:right w:val="single" w:sz="4" w:space="0" w:color="auto"/>
            </w:tcBorders>
            <w:vAlign w:val="center"/>
          </w:tcPr>
          <w:p w14:paraId="6E537C9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26.05</w:t>
            </w:r>
          </w:p>
        </w:tc>
        <w:tc>
          <w:tcPr>
            <w:tcW w:w="0" w:type="auto"/>
            <w:tcBorders>
              <w:top w:val="single" w:sz="4" w:space="0" w:color="auto"/>
              <w:left w:val="single" w:sz="4" w:space="0" w:color="auto"/>
              <w:bottom w:val="single" w:sz="4" w:space="0" w:color="auto"/>
              <w:right w:val="single" w:sz="4" w:space="0" w:color="auto"/>
            </w:tcBorders>
            <w:vAlign w:val="center"/>
          </w:tcPr>
          <w:p w14:paraId="13DED83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22.50</w:t>
            </w:r>
          </w:p>
        </w:tc>
        <w:tc>
          <w:tcPr>
            <w:tcW w:w="0" w:type="auto"/>
            <w:tcBorders>
              <w:top w:val="single" w:sz="4" w:space="0" w:color="auto"/>
              <w:left w:val="single" w:sz="4" w:space="0" w:color="auto"/>
              <w:bottom w:val="single" w:sz="4" w:space="0" w:color="auto"/>
              <w:right w:val="single" w:sz="4" w:space="0" w:color="auto"/>
            </w:tcBorders>
            <w:vAlign w:val="center"/>
          </w:tcPr>
          <w:p w14:paraId="671879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60.00</w:t>
            </w:r>
          </w:p>
        </w:tc>
        <w:tc>
          <w:tcPr>
            <w:tcW w:w="0" w:type="auto"/>
            <w:tcBorders>
              <w:top w:val="single" w:sz="4" w:space="0" w:color="auto"/>
              <w:left w:val="single" w:sz="4" w:space="0" w:color="auto"/>
              <w:bottom w:val="single" w:sz="4" w:space="0" w:color="auto"/>
              <w:right w:val="single" w:sz="4" w:space="0" w:color="auto"/>
            </w:tcBorders>
            <w:vAlign w:val="center"/>
          </w:tcPr>
          <w:p w14:paraId="31011D0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32.43</w:t>
            </w:r>
          </w:p>
        </w:tc>
      </w:tr>
      <w:tr w:rsidR="001811FA" w:rsidRPr="00565E56" w14:paraId="3C46EA5B" w14:textId="77777777" w:rsidTr="00841C5E">
        <w:tc>
          <w:tcPr>
            <w:tcW w:w="0" w:type="auto"/>
            <w:tcBorders>
              <w:top w:val="single" w:sz="4" w:space="0" w:color="auto"/>
              <w:left w:val="single" w:sz="4" w:space="0" w:color="auto"/>
              <w:bottom w:val="single" w:sz="4" w:space="0" w:color="auto"/>
              <w:right w:val="single" w:sz="4" w:space="0" w:color="auto"/>
            </w:tcBorders>
          </w:tcPr>
          <w:p w14:paraId="61942A08"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Manipur</w:t>
            </w:r>
          </w:p>
        </w:tc>
        <w:tc>
          <w:tcPr>
            <w:tcW w:w="0" w:type="auto"/>
            <w:tcBorders>
              <w:top w:val="single" w:sz="4" w:space="0" w:color="auto"/>
              <w:left w:val="single" w:sz="4" w:space="0" w:color="auto"/>
              <w:bottom w:val="single" w:sz="4" w:space="0" w:color="auto"/>
              <w:right w:val="single" w:sz="4" w:space="0" w:color="auto"/>
            </w:tcBorders>
            <w:vAlign w:val="center"/>
          </w:tcPr>
          <w:p w14:paraId="0C1D5D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18.37</w:t>
            </w:r>
          </w:p>
        </w:tc>
        <w:tc>
          <w:tcPr>
            <w:tcW w:w="0" w:type="auto"/>
            <w:tcBorders>
              <w:top w:val="single" w:sz="4" w:space="0" w:color="auto"/>
              <w:left w:val="single" w:sz="4" w:space="0" w:color="auto"/>
              <w:bottom w:val="single" w:sz="4" w:space="0" w:color="auto"/>
              <w:right w:val="single" w:sz="4" w:space="0" w:color="auto"/>
            </w:tcBorders>
            <w:vAlign w:val="center"/>
          </w:tcPr>
          <w:p w14:paraId="5D962DB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6.80</w:t>
            </w:r>
          </w:p>
        </w:tc>
        <w:tc>
          <w:tcPr>
            <w:tcW w:w="0" w:type="auto"/>
            <w:tcBorders>
              <w:top w:val="single" w:sz="4" w:space="0" w:color="auto"/>
              <w:left w:val="single" w:sz="4" w:space="0" w:color="auto"/>
              <w:bottom w:val="single" w:sz="4" w:space="0" w:color="auto"/>
              <w:right w:val="single" w:sz="4" w:space="0" w:color="auto"/>
            </w:tcBorders>
            <w:vAlign w:val="center"/>
          </w:tcPr>
          <w:p w14:paraId="656476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22.94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A1F651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7.20</w:t>
            </w:r>
          </w:p>
        </w:tc>
        <w:tc>
          <w:tcPr>
            <w:tcW w:w="0" w:type="auto"/>
            <w:tcBorders>
              <w:top w:val="single" w:sz="4" w:space="0" w:color="auto"/>
              <w:left w:val="single" w:sz="4" w:space="0" w:color="auto"/>
              <w:bottom w:val="single" w:sz="4" w:space="0" w:color="auto"/>
              <w:right w:val="single" w:sz="4" w:space="0" w:color="auto"/>
            </w:tcBorders>
            <w:vAlign w:val="center"/>
          </w:tcPr>
          <w:p w14:paraId="017555F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28.56</w:t>
            </w:r>
          </w:p>
        </w:tc>
        <w:tc>
          <w:tcPr>
            <w:tcW w:w="0" w:type="auto"/>
            <w:tcBorders>
              <w:top w:val="single" w:sz="4" w:space="0" w:color="auto"/>
              <w:left w:val="single" w:sz="4" w:space="0" w:color="auto"/>
              <w:bottom w:val="single" w:sz="4" w:space="0" w:color="auto"/>
              <w:right w:val="single" w:sz="4" w:space="0" w:color="auto"/>
            </w:tcBorders>
            <w:vAlign w:val="center"/>
          </w:tcPr>
          <w:p w14:paraId="0D6F597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10.20</w:t>
            </w:r>
          </w:p>
        </w:tc>
        <w:tc>
          <w:tcPr>
            <w:tcW w:w="0" w:type="auto"/>
            <w:tcBorders>
              <w:top w:val="single" w:sz="4" w:space="0" w:color="auto"/>
              <w:left w:val="single" w:sz="4" w:space="0" w:color="auto"/>
              <w:bottom w:val="single" w:sz="4" w:space="0" w:color="auto"/>
              <w:right w:val="single" w:sz="4" w:space="0" w:color="auto"/>
            </w:tcBorders>
            <w:vAlign w:val="center"/>
          </w:tcPr>
          <w:p w14:paraId="03C9072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24.88</w:t>
            </w:r>
          </w:p>
        </w:tc>
        <w:tc>
          <w:tcPr>
            <w:tcW w:w="0" w:type="auto"/>
            <w:tcBorders>
              <w:top w:val="single" w:sz="4" w:space="0" w:color="auto"/>
              <w:left w:val="single" w:sz="4" w:space="0" w:color="auto"/>
              <w:bottom w:val="single" w:sz="4" w:space="0" w:color="auto"/>
              <w:right w:val="single" w:sz="4" w:space="0" w:color="auto"/>
            </w:tcBorders>
            <w:vAlign w:val="center"/>
          </w:tcPr>
          <w:p w14:paraId="522504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5.88</w:t>
            </w:r>
          </w:p>
        </w:tc>
        <w:tc>
          <w:tcPr>
            <w:tcW w:w="0" w:type="auto"/>
            <w:tcBorders>
              <w:top w:val="single" w:sz="4" w:space="0" w:color="auto"/>
              <w:left w:val="single" w:sz="4" w:space="0" w:color="auto"/>
              <w:bottom w:val="single" w:sz="4" w:space="0" w:color="auto"/>
              <w:right w:val="single" w:sz="4" w:space="0" w:color="auto"/>
            </w:tcBorders>
            <w:vAlign w:val="center"/>
          </w:tcPr>
          <w:p w14:paraId="712A9F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24.50</w:t>
            </w:r>
          </w:p>
        </w:tc>
        <w:tc>
          <w:tcPr>
            <w:tcW w:w="0" w:type="auto"/>
            <w:tcBorders>
              <w:top w:val="single" w:sz="4" w:space="0" w:color="auto"/>
              <w:left w:val="single" w:sz="4" w:space="0" w:color="auto"/>
              <w:bottom w:val="single" w:sz="4" w:space="0" w:color="auto"/>
              <w:right w:val="single" w:sz="4" w:space="0" w:color="auto"/>
            </w:tcBorders>
            <w:vAlign w:val="center"/>
          </w:tcPr>
          <w:p w14:paraId="0B253B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41.67</w:t>
            </w:r>
          </w:p>
        </w:tc>
        <w:tc>
          <w:tcPr>
            <w:tcW w:w="0" w:type="auto"/>
            <w:tcBorders>
              <w:top w:val="single" w:sz="4" w:space="0" w:color="auto"/>
              <w:left w:val="single" w:sz="4" w:space="0" w:color="auto"/>
              <w:bottom w:val="single" w:sz="4" w:space="0" w:color="auto"/>
              <w:right w:val="single" w:sz="4" w:space="0" w:color="auto"/>
            </w:tcBorders>
            <w:vAlign w:val="center"/>
          </w:tcPr>
          <w:p w14:paraId="2E6390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55.47</w:t>
            </w:r>
          </w:p>
        </w:tc>
        <w:tc>
          <w:tcPr>
            <w:tcW w:w="0" w:type="auto"/>
            <w:tcBorders>
              <w:top w:val="single" w:sz="4" w:space="0" w:color="auto"/>
              <w:left w:val="single" w:sz="4" w:space="0" w:color="auto"/>
              <w:bottom w:val="single" w:sz="4" w:space="0" w:color="auto"/>
              <w:right w:val="single" w:sz="4" w:space="0" w:color="auto"/>
            </w:tcBorders>
            <w:vAlign w:val="center"/>
          </w:tcPr>
          <w:p w14:paraId="3CA90C3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r>
      <w:tr w:rsidR="001811FA" w:rsidRPr="00565E56" w14:paraId="3529340D" w14:textId="77777777" w:rsidTr="00841C5E">
        <w:tc>
          <w:tcPr>
            <w:tcW w:w="0" w:type="auto"/>
            <w:tcBorders>
              <w:top w:val="single" w:sz="4" w:space="0" w:color="auto"/>
              <w:left w:val="single" w:sz="4" w:space="0" w:color="auto"/>
              <w:bottom w:val="single" w:sz="4" w:space="0" w:color="auto"/>
              <w:right w:val="single" w:sz="4" w:space="0" w:color="auto"/>
            </w:tcBorders>
          </w:tcPr>
          <w:p w14:paraId="0799845F"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Mizoram</w:t>
            </w:r>
          </w:p>
        </w:tc>
        <w:tc>
          <w:tcPr>
            <w:tcW w:w="0" w:type="auto"/>
            <w:tcBorders>
              <w:top w:val="single" w:sz="4" w:space="0" w:color="auto"/>
              <w:left w:val="single" w:sz="4" w:space="0" w:color="auto"/>
              <w:bottom w:val="single" w:sz="4" w:space="0" w:color="auto"/>
              <w:right w:val="single" w:sz="4" w:space="0" w:color="auto"/>
            </w:tcBorders>
            <w:vAlign w:val="center"/>
          </w:tcPr>
          <w:p w14:paraId="2777E5C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6.90</w:t>
            </w:r>
          </w:p>
        </w:tc>
        <w:tc>
          <w:tcPr>
            <w:tcW w:w="0" w:type="auto"/>
            <w:tcBorders>
              <w:top w:val="single" w:sz="4" w:space="0" w:color="auto"/>
              <w:left w:val="single" w:sz="4" w:space="0" w:color="auto"/>
              <w:bottom w:val="single" w:sz="4" w:space="0" w:color="auto"/>
              <w:right w:val="single" w:sz="4" w:space="0" w:color="auto"/>
            </w:tcBorders>
            <w:vAlign w:val="center"/>
          </w:tcPr>
          <w:p w14:paraId="3DB72F7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1.90</w:t>
            </w:r>
          </w:p>
        </w:tc>
        <w:tc>
          <w:tcPr>
            <w:tcW w:w="0" w:type="auto"/>
            <w:tcBorders>
              <w:top w:val="single" w:sz="4" w:space="0" w:color="auto"/>
              <w:left w:val="single" w:sz="4" w:space="0" w:color="auto"/>
              <w:bottom w:val="single" w:sz="4" w:space="0" w:color="auto"/>
              <w:right w:val="single" w:sz="4" w:space="0" w:color="auto"/>
            </w:tcBorders>
            <w:vAlign w:val="center"/>
          </w:tcPr>
          <w:p w14:paraId="37A544E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8.89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A50DC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1.90</w:t>
            </w:r>
          </w:p>
        </w:tc>
        <w:tc>
          <w:tcPr>
            <w:tcW w:w="0" w:type="auto"/>
            <w:tcBorders>
              <w:top w:val="single" w:sz="4" w:space="0" w:color="auto"/>
              <w:left w:val="single" w:sz="4" w:space="0" w:color="auto"/>
              <w:bottom w:val="single" w:sz="4" w:space="0" w:color="auto"/>
              <w:right w:val="single" w:sz="4" w:space="0" w:color="auto"/>
            </w:tcBorders>
            <w:vAlign w:val="center"/>
          </w:tcPr>
          <w:p w14:paraId="6B246C1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10.97</w:t>
            </w:r>
          </w:p>
        </w:tc>
        <w:tc>
          <w:tcPr>
            <w:tcW w:w="0" w:type="auto"/>
            <w:tcBorders>
              <w:top w:val="single" w:sz="4" w:space="0" w:color="auto"/>
              <w:left w:val="single" w:sz="4" w:space="0" w:color="auto"/>
              <w:bottom w:val="single" w:sz="4" w:space="0" w:color="auto"/>
              <w:right w:val="single" w:sz="4" w:space="0" w:color="auto"/>
            </w:tcBorders>
            <w:vAlign w:val="center"/>
          </w:tcPr>
          <w:p w14:paraId="6F5417F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2.30</w:t>
            </w:r>
          </w:p>
        </w:tc>
        <w:tc>
          <w:tcPr>
            <w:tcW w:w="0" w:type="auto"/>
            <w:tcBorders>
              <w:top w:val="single" w:sz="4" w:space="0" w:color="auto"/>
              <w:left w:val="single" w:sz="4" w:space="0" w:color="auto"/>
              <w:bottom w:val="single" w:sz="4" w:space="0" w:color="auto"/>
              <w:right w:val="single" w:sz="4" w:space="0" w:color="auto"/>
            </w:tcBorders>
            <w:vAlign w:val="center"/>
          </w:tcPr>
          <w:p w14:paraId="0828DFD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28.84</w:t>
            </w:r>
          </w:p>
        </w:tc>
        <w:tc>
          <w:tcPr>
            <w:tcW w:w="0" w:type="auto"/>
            <w:tcBorders>
              <w:top w:val="single" w:sz="4" w:space="0" w:color="auto"/>
              <w:left w:val="single" w:sz="4" w:space="0" w:color="auto"/>
              <w:bottom w:val="single" w:sz="4" w:space="0" w:color="auto"/>
              <w:right w:val="single" w:sz="4" w:space="0" w:color="auto"/>
            </w:tcBorders>
            <w:vAlign w:val="center"/>
          </w:tcPr>
          <w:p w14:paraId="231EEA2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7408DD5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23.40</w:t>
            </w:r>
          </w:p>
        </w:tc>
        <w:tc>
          <w:tcPr>
            <w:tcW w:w="0" w:type="auto"/>
            <w:tcBorders>
              <w:top w:val="single" w:sz="4" w:space="0" w:color="auto"/>
              <w:left w:val="single" w:sz="4" w:space="0" w:color="auto"/>
              <w:bottom w:val="single" w:sz="4" w:space="0" w:color="auto"/>
              <w:right w:val="single" w:sz="4" w:space="0" w:color="auto"/>
            </w:tcBorders>
            <w:vAlign w:val="center"/>
          </w:tcPr>
          <w:p w14:paraId="132014E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21.05</w:t>
            </w:r>
          </w:p>
        </w:tc>
        <w:tc>
          <w:tcPr>
            <w:tcW w:w="0" w:type="auto"/>
            <w:tcBorders>
              <w:top w:val="single" w:sz="4" w:space="0" w:color="auto"/>
              <w:left w:val="single" w:sz="4" w:space="0" w:color="auto"/>
              <w:bottom w:val="single" w:sz="4" w:space="0" w:color="auto"/>
              <w:right w:val="single" w:sz="4" w:space="0" w:color="auto"/>
            </w:tcBorders>
            <w:vAlign w:val="center"/>
          </w:tcPr>
          <w:p w14:paraId="50CF4BC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58.99</w:t>
            </w:r>
          </w:p>
        </w:tc>
        <w:tc>
          <w:tcPr>
            <w:tcW w:w="0" w:type="auto"/>
            <w:tcBorders>
              <w:top w:val="single" w:sz="4" w:space="0" w:color="auto"/>
              <w:left w:val="single" w:sz="4" w:space="0" w:color="auto"/>
              <w:bottom w:val="single" w:sz="4" w:space="0" w:color="auto"/>
              <w:right w:val="single" w:sz="4" w:space="0" w:color="auto"/>
            </w:tcBorders>
            <w:vAlign w:val="center"/>
          </w:tcPr>
          <w:p w14:paraId="3B9A9A9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21.05</w:t>
            </w:r>
          </w:p>
        </w:tc>
      </w:tr>
      <w:tr w:rsidR="001811FA" w:rsidRPr="00565E56" w14:paraId="6C3582A4" w14:textId="77777777" w:rsidTr="00841C5E">
        <w:tc>
          <w:tcPr>
            <w:tcW w:w="0" w:type="auto"/>
            <w:tcBorders>
              <w:top w:val="single" w:sz="4" w:space="0" w:color="auto"/>
              <w:left w:val="single" w:sz="4" w:space="0" w:color="auto"/>
              <w:bottom w:val="single" w:sz="4" w:space="0" w:color="auto"/>
              <w:right w:val="single" w:sz="4" w:space="0" w:color="auto"/>
            </w:tcBorders>
          </w:tcPr>
          <w:p w14:paraId="08BE9C1C"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Meghalaya</w:t>
            </w:r>
          </w:p>
        </w:tc>
        <w:tc>
          <w:tcPr>
            <w:tcW w:w="0" w:type="auto"/>
            <w:tcBorders>
              <w:top w:val="single" w:sz="4" w:space="0" w:color="auto"/>
              <w:left w:val="single" w:sz="4" w:space="0" w:color="auto"/>
              <w:bottom w:val="single" w:sz="4" w:space="0" w:color="auto"/>
              <w:right w:val="single" w:sz="4" w:space="0" w:color="auto"/>
            </w:tcBorders>
            <w:vAlign w:val="center"/>
          </w:tcPr>
          <w:p w14:paraId="1377994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17.75</w:t>
            </w:r>
          </w:p>
        </w:tc>
        <w:tc>
          <w:tcPr>
            <w:tcW w:w="0" w:type="auto"/>
            <w:tcBorders>
              <w:top w:val="single" w:sz="4" w:space="0" w:color="auto"/>
              <w:left w:val="single" w:sz="4" w:space="0" w:color="auto"/>
              <w:bottom w:val="single" w:sz="4" w:space="0" w:color="auto"/>
              <w:right w:val="single" w:sz="4" w:space="0" w:color="auto"/>
            </w:tcBorders>
            <w:vAlign w:val="center"/>
          </w:tcPr>
          <w:p w14:paraId="6E4091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7.40</w:t>
            </w:r>
          </w:p>
        </w:tc>
        <w:tc>
          <w:tcPr>
            <w:tcW w:w="0" w:type="auto"/>
            <w:tcBorders>
              <w:top w:val="single" w:sz="4" w:space="0" w:color="auto"/>
              <w:left w:val="single" w:sz="4" w:space="0" w:color="auto"/>
              <w:bottom w:val="single" w:sz="4" w:space="0" w:color="auto"/>
              <w:right w:val="single" w:sz="4" w:space="0" w:color="auto"/>
            </w:tcBorders>
            <w:vAlign w:val="center"/>
          </w:tcPr>
          <w:p w14:paraId="3E25A70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23.19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586B89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8.20</w:t>
            </w:r>
          </w:p>
        </w:tc>
        <w:tc>
          <w:tcPr>
            <w:tcW w:w="0" w:type="auto"/>
            <w:tcBorders>
              <w:top w:val="single" w:sz="4" w:space="0" w:color="auto"/>
              <w:left w:val="single" w:sz="4" w:space="0" w:color="auto"/>
              <w:bottom w:val="single" w:sz="4" w:space="0" w:color="auto"/>
              <w:right w:val="single" w:sz="4" w:space="0" w:color="auto"/>
            </w:tcBorders>
            <w:vAlign w:val="center"/>
          </w:tcPr>
          <w:p w14:paraId="5C64B0B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29.67</w:t>
            </w:r>
          </w:p>
        </w:tc>
        <w:tc>
          <w:tcPr>
            <w:tcW w:w="0" w:type="auto"/>
            <w:tcBorders>
              <w:top w:val="single" w:sz="4" w:space="0" w:color="auto"/>
              <w:left w:val="single" w:sz="4" w:space="0" w:color="auto"/>
              <w:bottom w:val="single" w:sz="4" w:space="0" w:color="auto"/>
              <w:right w:val="single" w:sz="4" w:space="0" w:color="auto"/>
            </w:tcBorders>
            <w:vAlign w:val="center"/>
          </w:tcPr>
          <w:p w14:paraId="1DDCC60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3.60</w:t>
            </w:r>
          </w:p>
        </w:tc>
        <w:tc>
          <w:tcPr>
            <w:tcW w:w="0" w:type="auto"/>
            <w:tcBorders>
              <w:top w:val="single" w:sz="4" w:space="0" w:color="auto"/>
              <w:left w:val="single" w:sz="4" w:space="0" w:color="auto"/>
              <w:bottom w:val="single" w:sz="4" w:space="0" w:color="auto"/>
              <w:right w:val="single" w:sz="4" w:space="0" w:color="auto"/>
            </w:tcBorders>
            <w:vAlign w:val="center"/>
          </w:tcPr>
          <w:p w14:paraId="39A6016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30.65</w:t>
            </w:r>
          </w:p>
        </w:tc>
        <w:tc>
          <w:tcPr>
            <w:tcW w:w="0" w:type="auto"/>
            <w:tcBorders>
              <w:top w:val="single" w:sz="4" w:space="0" w:color="auto"/>
              <w:left w:val="single" w:sz="4" w:space="0" w:color="auto"/>
              <w:bottom w:val="single" w:sz="4" w:space="0" w:color="auto"/>
              <w:right w:val="single" w:sz="4" w:space="0" w:color="auto"/>
            </w:tcBorders>
            <w:vAlign w:val="center"/>
          </w:tcPr>
          <w:p w14:paraId="3091178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10.81</w:t>
            </w:r>
          </w:p>
        </w:tc>
        <w:tc>
          <w:tcPr>
            <w:tcW w:w="0" w:type="auto"/>
            <w:tcBorders>
              <w:top w:val="single" w:sz="4" w:space="0" w:color="auto"/>
              <w:left w:val="single" w:sz="4" w:space="0" w:color="auto"/>
              <w:bottom w:val="single" w:sz="4" w:space="0" w:color="auto"/>
              <w:right w:val="single" w:sz="4" w:space="0" w:color="auto"/>
            </w:tcBorders>
            <w:vAlign w:val="center"/>
          </w:tcPr>
          <w:p w14:paraId="4941401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27.94</w:t>
            </w:r>
          </w:p>
        </w:tc>
        <w:tc>
          <w:tcPr>
            <w:tcW w:w="0" w:type="auto"/>
            <w:tcBorders>
              <w:top w:val="single" w:sz="4" w:space="0" w:color="auto"/>
              <w:left w:val="single" w:sz="4" w:space="0" w:color="auto"/>
              <w:bottom w:val="single" w:sz="4" w:space="0" w:color="auto"/>
              <w:right w:val="single" w:sz="4" w:space="0" w:color="auto"/>
            </w:tcBorders>
            <w:vAlign w:val="center"/>
          </w:tcPr>
          <w:p w14:paraId="67453B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-56.10</w:t>
            </w:r>
          </w:p>
        </w:tc>
        <w:tc>
          <w:tcPr>
            <w:tcW w:w="0" w:type="auto"/>
            <w:tcBorders>
              <w:top w:val="single" w:sz="4" w:space="0" w:color="auto"/>
              <w:left w:val="single" w:sz="4" w:space="0" w:color="auto"/>
              <w:bottom w:val="single" w:sz="4" w:space="0" w:color="auto"/>
              <w:right w:val="single" w:sz="4" w:space="0" w:color="auto"/>
            </w:tcBorders>
            <w:vAlign w:val="center"/>
          </w:tcPr>
          <w:p w14:paraId="6603BD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67.15</w:t>
            </w:r>
          </w:p>
        </w:tc>
        <w:tc>
          <w:tcPr>
            <w:tcW w:w="0" w:type="auto"/>
            <w:tcBorders>
              <w:top w:val="single" w:sz="4" w:space="0" w:color="auto"/>
              <w:left w:val="single" w:sz="4" w:space="0" w:color="auto"/>
              <w:bottom w:val="single" w:sz="4" w:space="0" w:color="auto"/>
              <w:right w:val="single" w:sz="4" w:space="0" w:color="auto"/>
            </w:tcBorders>
            <w:vAlign w:val="center"/>
          </w:tcPr>
          <w:p w14:paraId="38889E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-51.35</w:t>
            </w:r>
          </w:p>
        </w:tc>
      </w:tr>
      <w:tr w:rsidR="001811FA" w:rsidRPr="00565E56" w14:paraId="6512F634" w14:textId="77777777" w:rsidTr="00841C5E">
        <w:tc>
          <w:tcPr>
            <w:tcW w:w="0" w:type="auto"/>
            <w:tcBorders>
              <w:top w:val="single" w:sz="4" w:space="0" w:color="auto"/>
              <w:left w:val="single" w:sz="4" w:space="0" w:color="auto"/>
              <w:bottom w:val="single" w:sz="4" w:space="0" w:color="auto"/>
              <w:right w:val="single" w:sz="4" w:space="0" w:color="auto"/>
            </w:tcBorders>
          </w:tcPr>
          <w:p w14:paraId="5BE1CE3B"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Nagaland</w:t>
            </w:r>
          </w:p>
        </w:tc>
        <w:tc>
          <w:tcPr>
            <w:tcW w:w="0" w:type="auto"/>
            <w:tcBorders>
              <w:top w:val="single" w:sz="4" w:space="0" w:color="auto"/>
              <w:left w:val="single" w:sz="4" w:space="0" w:color="auto"/>
              <w:bottom w:val="single" w:sz="4" w:space="0" w:color="auto"/>
              <w:right w:val="single" w:sz="4" w:space="0" w:color="auto"/>
            </w:tcBorders>
            <w:vAlign w:val="center"/>
          </w:tcPr>
          <w:p w14:paraId="00B182A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12.10</w:t>
            </w:r>
          </w:p>
        </w:tc>
        <w:tc>
          <w:tcPr>
            <w:tcW w:w="0" w:type="auto"/>
            <w:tcBorders>
              <w:top w:val="single" w:sz="4" w:space="0" w:color="auto"/>
              <w:left w:val="single" w:sz="4" w:space="0" w:color="auto"/>
              <w:bottom w:val="single" w:sz="4" w:space="0" w:color="auto"/>
              <w:right w:val="single" w:sz="4" w:space="0" w:color="auto"/>
            </w:tcBorders>
            <w:vAlign w:val="center"/>
          </w:tcPr>
          <w:p w14:paraId="34ED221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5.10</w:t>
            </w:r>
          </w:p>
        </w:tc>
        <w:tc>
          <w:tcPr>
            <w:tcW w:w="0" w:type="auto"/>
            <w:tcBorders>
              <w:top w:val="single" w:sz="4" w:space="0" w:color="auto"/>
              <w:left w:val="single" w:sz="4" w:space="0" w:color="auto"/>
              <w:bottom w:val="single" w:sz="4" w:space="0" w:color="auto"/>
              <w:right w:val="single" w:sz="4" w:space="0" w:color="auto"/>
            </w:tcBorders>
            <w:vAlign w:val="center"/>
          </w:tcPr>
          <w:p w14:paraId="0842CB9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19.90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58A2EE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5.50</w:t>
            </w:r>
          </w:p>
        </w:tc>
        <w:tc>
          <w:tcPr>
            <w:tcW w:w="0" w:type="auto"/>
            <w:tcBorders>
              <w:top w:val="single" w:sz="4" w:space="0" w:color="auto"/>
              <w:left w:val="single" w:sz="4" w:space="0" w:color="auto"/>
              <w:bottom w:val="single" w:sz="4" w:space="0" w:color="auto"/>
              <w:right w:val="single" w:sz="4" w:space="0" w:color="auto"/>
            </w:tcBorders>
            <w:vAlign w:val="center"/>
          </w:tcPr>
          <w:p w14:paraId="2135FC1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19.79</w:t>
            </w:r>
          </w:p>
        </w:tc>
        <w:tc>
          <w:tcPr>
            <w:tcW w:w="0" w:type="auto"/>
            <w:tcBorders>
              <w:top w:val="single" w:sz="4" w:space="0" w:color="auto"/>
              <w:left w:val="single" w:sz="4" w:space="0" w:color="auto"/>
              <w:bottom w:val="single" w:sz="4" w:space="0" w:color="auto"/>
              <w:right w:val="single" w:sz="4" w:space="0" w:color="auto"/>
            </w:tcBorders>
            <w:vAlign w:val="center"/>
          </w:tcPr>
          <w:p w14:paraId="2F15E2D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3.80</w:t>
            </w:r>
          </w:p>
        </w:tc>
        <w:tc>
          <w:tcPr>
            <w:tcW w:w="0" w:type="auto"/>
            <w:tcBorders>
              <w:top w:val="single" w:sz="4" w:space="0" w:color="auto"/>
              <w:left w:val="single" w:sz="4" w:space="0" w:color="auto"/>
              <w:bottom w:val="single" w:sz="4" w:space="0" w:color="auto"/>
              <w:right w:val="single" w:sz="4" w:space="0" w:color="auto"/>
            </w:tcBorders>
            <w:vAlign w:val="center"/>
          </w:tcPr>
          <w:p w14:paraId="75ABABA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64.46</w:t>
            </w:r>
          </w:p>
        </w:tc>
        <w:tc>
          <w:tcPr>
            <w:tcW w:w="0" w:type="auto"/>
            <w:tcBorders>
              <w:top w:val="single" w:sz="4" w:space="0" w:color="auto"/>
              <w:left w:val="single" w:sz="4" w:space="0" w:color="auto"/>
              <w:bottom w:val="single" w:sz="4" w:space="0" w:color="auto"/>
              <w:right w:val="single" w:sz="4" w:space="0" w:color="auto"/>
            </w:tcBorders>
            <w:vAlign w:val="center"/>
          </w:tcPr>
          <w:p w14:paraId="55E4220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7.84</w:t>
            </w:r>
          </w:p>
        </w:tc>
        <w:tc>
          <w:tcPr>
            <w:tcW w:w="0" w:type="auto"/>
            <w:tcBorders>
              <w:top w:val="single" w:sz="4" w:space="0" w:color="auto"/>
              <w:left w:val="single" w:sz="4" w:space="0" w:color="auto"/>
              <w:bottom w:val="single" w:sz="4" w:space="0" w:color="auto"/>
              <w:right w:val="single" w:sz="4" w:space="0" w:color="auto"/>
            </w:tcBorders>
            <w:vAlign w:val="center"/>
          </w:tcPr>
          <w:p w14:paraId="2BFB5E2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-00.55</w:t>
            </w:r>
          </w:p>
        </w:tc>
        <w:tc>
          <w:tcPr>
            <w:tcW w:w="0" w:type="auto"/>
            <w:tcBorders>
              <w:top w:val="single" w:sz="4" w:space="0" w:color="auto"/>
              <w:left w:val="single" w:sz="4" w:space="0" w:color="auto"/>
              <w:bottom w:val="single" w:sz="4" w:space="0" w:color="auto"/>
              <w:right w:val="single" w:sz="4" w:space="0" w:color="auto"/>
            </w:tcBorders>
            <w:vAlign w:val="center"/>
          </w:tcPr>
          <w:p w14:paraId="6558140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-30.91</w:t>
            </w:r>
          </w:p>
        </w:tc>
        <w:tc>
          <w:tcPr>
            <w:tcW w:w="0" w:type="auto"/>
            <w:tcBorders>
              <w:top w:val="single" w:sz="4" w:space="0" w:color="auto"/>
              <w:left w:val="single" w:sz="4" w:space="0" w:color="auto"/>
              <w:bottom w:val="single" w:sz="4" w:space="0" w:color="auto"/>
              <w:right w:val="single" w:sz="4" w:space="0" w:color="auto"/>
            </w:tcBorders>
            <w:vAlign w:val="center"/>
          </w:tcPr>
          <w:p w14:paraId="7F050EC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63.55</w:t>
            </w:r>
          </w:p>
        </w:tc>
        <w:tc>
          <w:tcPr>
            <w:tcW w:w="0" w:type="auto"/>
            <w:tcBorders>
              <w:top w:val="single" w:sz="4" w:space="0" w:color="auto"/>
              <w:left w:val="single" w:sz="4" w:space="0" w:color="auto"/>
              <w:bottom w:val="single" w:sz="4" w:space="0" w:color="auto"/>
              <w:right w:val="single" w:sz="4" w:space="0" w:color="auto"/>
            </w:tcBorders>
            <w:vAlign w:val="center"/>
          </w:tcPr>
          <w:p w14:paraId="0015F2D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-25.49</w:t>
            </w:r>
          </w:p>
        </w:tc>
      </w:tr>
      <w:tr w:rsidR="001811FA" w:rsidRPr="00565E56" w14:paraId="0452FE98" w14:textId="77777777" w:rsidTr="00841C5E">
        <w:tc>
          <w:tcPr>
            <w:tcW w:w="0" w:type="auto"/>
            <w:tcBorders>
              <w:top w:val="single" w:sz="4" w:space="0" w:color="auto"/>
              <w:left w:val="single" w:sz="4" w:space="0" w:color="auto"/>
              <w:bottom w:val="single" w:sz="4" w:space="0" w:color="auto"/>
              <w:right w:val="single" w:sz="4" w:space="0" w:color="auto"/>
            </w:tcBorders>
          </w:tcPr>
          <w:p w14:paraId="237C14A4"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Odisha</w:t>
            </w:r>
          </w:p>
        </w:tc>
        <w:tc>
          <w:tcPr>
            <w:tcW w:w="0" w:type="auto"/>
            <w:tcBorders>
              <w:top w:val="single" w:sz="4" w:space="0" w:color="auto"/>
              <w:left w:val="single" w:sz="4" w:space="0" w:color="auto"/>
              <w:bottom w:val="single" w:sz="4" w:space="0" w:color="auto"/>
              <w:right w:val="single" w:sz="4" w:space="0" w:color="auto"/>
            </w:tcBorders>
            <w:vAlign w:val="center"/>
          </w:tcPr>
          <w:p w14:paraId="6A30A05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316.60</w:t>
            </w:r>
          </w:p>
        </w:tc>
        <w:tc>
          <w:tcPr>
            <w:tcW w:w="0" w:type="auto"/>
            <w:tcBorders>
              <w:top w:val="single" w:sz="4" w:space="0" w:color="auto"/>
              <w:left w:val="single" w:sz="4" w:space="0" w:color="auto"/>
              <w:bottom w:val="single" w:sz="4" w:space="0" w:color="auto"/>
              <w:right w:val="single" w:sz="4" w:space="0" w:color="auto"/>
            </w:tcBorders>
            <w:vAlign w:val="center"/>
          </w:tcPr>
          <w:p w14:paraId="6683C50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160.60</w:t>
            </w:r>
          </w:p>
        </w:tc>
        <w:tc>
          <w:tcPr>
            <w:tcW w:w="0" w:type="auto"/>
            <w:tcBorders>
              <w:top w:val="single" w:sz="4" w:space="0" w:color="auto"/>
              <w:left w:val="single" w:sz="4" w:space="0" w:color="auto"/>
              <w:bottom w:val="single" w:sz="4" w:space="0" w:color="auto"/>
              <w:right w:val="single" w:sz="4" w:space="0" w:color="auto"/>
            </w:tcBorders>
            <w:vAlign w:val="center"/>
          </w:tcPr>
          <w:p w14:paraId="682A89D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368.05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F5DC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169.10</w:t>
            </w:r>
          </w:p>
        </w:tc>
        <w:tc>
          <w:tcPr>
            <w:tcW w:w="0" w:type="auto"/>
            <w:tcBorders>
              <w:top w:val="single" w:sz="4" w:space="0" w:color="auto"/>
              <w:left w:val="single" w:sz="4" w:space="0" w:color="auto"/>
              <w:bottom w:val="single" w:sz="4" w:space="0" w:color="auto"/>
              <w:right w:val="single" w:sz="4" w:space="0" w:color="auto"/>
            </w:tcBorders>
            <w:vAlign w:val="center"/>
          </w:tcPr>
          <w:p w14:paraId="6D1763E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419.74</w:t>
            </w:r>
          </w:p>
        </w:tc>
        <w:tc>
          <w:tcPr>
            <w:tcW w:w="0" w:type="auto"/>
            <w:tcBorders>
              <w:top w:val="single" w:sz="4" w:space="0" w:color="auto"/>
              <w:left w:val="single" w:sz="4" w:space="0" w:color="auto"/>
              <w:bottom w:val="single" w:sz="4" w:space="0" w:color="auto"/>
              <w:right w:val="single" w:sz="4" w:space="0" w:color="auto"/>
            </w:tcBorders>
            <w:vAlign w:val="center"/>
          </w:tcPr>
          <w:p w14:paraId="3561326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138.50</w:t>
            </w:r>
          </w:p>
        </w:tc>
        <w:tc>
          <w:tcPr>
            <w:tcW w:w="0" w:type="auto"/>
            <w:tcBorders>
              <w:top w:val="single" w:sz="4" w:space="0" w:color="auto"/>
              <w:left w:val="single" w:sz="4" w:space="0" w:color="auto"/>
              <w:bottom w:val="single" w:sz="4" w:space="0" w:color="auto"/>
              <w:right w:val="single" w:sz="4" w:space="0" w:color="auto"/>
            </w:tcBorders>
            <w:vAlign w:val="center"/>
          </w:tcPr>
          <w:p w14:paraId="6CD728A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16.25</w:t>
            </w:r>
          </w:p>
        </w:tc>
        <w:tc>
          <w:tcPr>
            <w:tcW w:w="0" w:type="auto"/>
            <w:tcBorders>
              <w:top w:val="single" w:sz="4" w:space="0" w:color="auto"/>
              <w:left w:val="single" w:sz="4" w:space="0" w:color="auto"/>
              <w:bottom w:val="single" w:sz="4" w:space="0" w:color="auto"/>
              <w:right w:val="single" w:sz="4" w:space="0" w:color="auto"/>
            </w:tcBorders>
            <w:vAlign w:val="center"/>
          </w:tcPr>
          <w:p w14:paraId="153E7D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5.29</w:t>
            </w:r>
          </w:p>
        </w:tc>
        <w:tc>
          <w:tcPr>
            <w:tcW w:w="0" w:type="auto"/>
            <w:tcBorders>
              <w:top w:val="single" w:sz="4" w:space="0" w:color="auto"/>
              <w:left w:val="single" w:sz="4" w:space="0" w:color="auto"/>
              <w:bottom w:val="single" w:sz="4" w:space="0" w:color="auto"/>
              <w:right w:val="single" w:sz="4" w:space="0" w:color="auto"/>
            </w:tcBorders>
            <w:vAlign w:val="center"/>
          </w:tcPr>
          <w:p w14:paraId="195FCAB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14.04</w:t>
            </w:r>
          </w:p>
        </w:tc>
        <w:tc>
          <w:tcPr>
            <w:tcW w:w="0" w:type="auto"/>
            <w:tcBorders>
              <w:top w:val="single" w:sz="4" w:space="0" w:color="auto"/>
              <w:left w:val="single" w:sz="4" w:space="0" w:color="auto"/>
              <w:bottom w:val="single" w:sz="4" w:space="0" w:color="auto"/>
              <w:right w:val="single" w:sz="4" w:space="0" w:color="auto"/>
            </w:tcBorders>
            <w:vAlign w:val="center"/>
          </w:tcPr>
          <w:p w14:paraId="0AF1C1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-18.10</w:t>
            </w:r>
          </w:p>
        </w:tc>
        <w:tc>
          <w:tcPr>
            <w:tcW w:w="0" w:type="auto"/>
            <w:tcBorders>
              <w:top w:val="single" w:sz="4" w:space="0" w:color="auto"/>
              <w:left w:val="single" w:sz="4" w:space="0" w:color="auto"/>
              <w:bottom w:val="single" w:sz="4" w:space="0" w:color="auto"/>
              <w:right w:val="single" w:sz="4" w:space="0" w:color="auto"/>
            </w:tcBorders>
            <w:vAlign w:val="center"/>
          </w:tcPr>
          <w:p w14:paraId="779FDDD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32.58</w:t>
            </w:r>
          </w:p>
        </w:tc>
        <w:tc>
          <w:tcPr>
            <w:tcW w:w="0" w:type="auto"/>
            <w:tcBorders>
              <w:top w:val="single" w:sz="4" w:space="0" w:color="auto"/>
              <w:left w:val="single" w:sz="4" w:space="0" w:color="auto"/>
              <w:bottom w:val="single" w:sz="4" w:space="0" w:color="auto"/>
              <w:right w:val="single" w:sz="4" w:space="0" w:color="auto"/>
            </w:tcBorders>
            <w:vAlign w:val="center"/>
          </w:tcPr>
          <w:p w14:paraId="4B0E72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-13.76</w:t>
            </w:r>
          </w:p>
        </w:tc>
      </w:tr>
      <w:tr w:rsidR="001811FA" w:rsidRPr="00565E56" w14:paraId="5259D83A" w14:textId="77777777" w:rsidTr="00841C5E">
        <w:tc>
          <w:tcPr>
            <w:tcW w:w="0" w:type="auto"/>
            <w:tcBorders>
              <w:top w:val="single" w:sz="4" w:space="0" w:color="auto"/>
              <w:left w:val="single" w:sz="4" w:space="0" w:color="auto"/>
              <w:bottom w:val="single" w:sz="4" w:space="0" w:color="auto"/>
              <w:right w:val="single" w:sz="4" w:space="0" w:color="auto"/>
            </w:tcBorders>
          </w:tcPr>
          <w:p w14:paraId="7EFDBE38"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Sikkim</w:t>
            </w:r>
          </w:p>
        </w:tc>
        <w:tc>
          <w:tcPr>
            <w:tcW w:w="0" w:type="auto"/>
            <w:tcBorders>
              <w:top w:val="single" w:sz="4" w:space="0" w:color="auto"/>
              <w:left w:val="single" w:sz="4" w:space="0" w:color="auto"/>
              <w:bottom w:val="single" w:sz="4" w:space="0" w:color="auto"/>
              <w:right w:val="single" w:sz="4" w:space="0" w:color="auto"/>
            </w:tcBorders>
            <w:vAlign w:val="center"/>
          </w:tcPr>
          <w:p w14:paraId="6777629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4.06</w:t>
            </w:r>
          </w:p>
        </w:tc>
        <w:tc>
          <w:tcPr>
            <w:tcW w:w="0" w:type="auto"/>
            <w:tcBorders>
              <w:top w:val="single" w:sz="4" w:space="0" w:color="auto"/>
              <w:left w:val="single" w:sz="4" w:space="0" w:color="auto"/>
              <w:bottom w:val="single" w:sz="4" w:space="0" w:color="auto"/>
              <w:right w:val="single" w:sz="4" w:space="0" w:color="auto"/>
            </w:tcBorders>
            <w:vAlign w:val="center"/>
          </w:tcPr>
          <w:p w14:paraId="6A0E9C5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1.80</w:t>
            </w:r>
          </w:p>
        </w:tc>
        <w:tc>
          <w:tcPr>
            <w:tcW w:w="0" w:type="auto"/>
            <w:tcBorders>
              <w:top w:val="single" w:sz="4" w:space="0" w:color="auto"/>
              <w:left w:val="single" w:sz="4" w:space="0" w:color="auto"/>
              <w:bottom w:val="single" w:sz="4" w:space="0" w:color="auto"/>
              <w:right w:val="single" w:sz="4" w:space="0" w:color="auto"/>
            </w:tcBorders>
            <w:vAlign w:val="center"/>
          </w:tcPr>
          <w:p w14:paraId="4D8F984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5.41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8D0E4B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2.10</w:t>
            </w:r>
          </w:p>
        </w:tc>
        <w:tc>
          <w:tcPr>
            <w:tcW w:w="0" w:type="auto"/>
            <w:tcBorders>
              <w:top w:val="single" w:sz="4" w:space="0" w:color="auto"/>
              <w:left w:val="single" w:sz="4" w:space="0" w:color="auto"/>
              <w:bottom w:val="single" w:sz="4" w:space="0" w:color="auto"/>
              <w:right w:val="single" w:sz="4" w:space="0" w:color="auto"/>
            </w:tcBorders>
            <w:vAlign w:val="center"/>
          </w:tcPr>
          <w:p w14:paraId="20E3C21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6.11</w:t>
            </w:r>
          </w:p>
        </w:tc>
        <w:tc>
          <w:tcPr>
            <w:tcW w:w="0" w:type="auto"/>
            <w:tcBorders>
              <w:top w:val="single" w:sz="4" w:space="0" w:color="auto"/>
              <w:left w:val="single" w:sz="4" w:space="0" w:color="auto"/>
              <w:bottom w:val="single" w:sz="4" w:space="0" w:color="auto"/>
              <w:right w:val="single" w:sz="4" w:space="0" w:color="auto"/>
            </w:tcBorders>
            <w:vAlign w:val="center"/>
          </w:tcPr>
          <w:p w14:paraId="5C998BE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0.50</w:t>
            </w:r>
          </w:p>
        </w:tc>
        <w:tc>
          <w:tcPr>
            <w:tcW w:w="0" w:type="auto"/>
            <w:tcBorders>
              <w:top w:val="single" w:sz="4" w:space="0" w:color="auto"/>
              <w:left w:val="single" w:sz="4" w:space="0" w:color="auto"/>
              <w:bottom w:val="single" w:sz="4" w:space="0" w:color="auto"/>
              <w:right w:val="single" w:sz="4" w:space="0" w:color="auto"/>
            </w:tcBorders>
            <w:vAlign w:val="center"/>
          </w:tcPr>
          <w:p w14:paraId="0998E27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33.25</w:t>
            </w:r>
          </w:p>
        </w:tc>
        <w:tc>
          <w:tcPr>
            <w:tcW w:w="0" w:type="auto"/>
            <w:tcBorders>
              <w:top w:val="single" w:sz="4" w:space="0" w:color="auto"/>
              <w:left w:val="single" w:sz="4" w:space="0" w:color="auto"/>
              <w:bottom w:val="single" w:sz="4" w:space="0" w:color="auto"/>
              <w:right w:val="single" w:sz="4" w:space="0" w:color="auto"/>
            </w:tcBorders>
            <w:vAlign w:val="center"/>
          </w:tcPr>
          <w:p w14:paraId="4934453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16.67</w:t>
            </w:r>
          </w:p>
        </w:tc>
        <w:tc>
          <w:tcPr>
            <w:tcW w:w="0" w:type="auto"/>
            <w:tcBorders>
              <w:top w:val="single" w:sz="4" w:space="0" w:color="auto"/>
              <w:left w:val="single" w:sz="4" w:space="0" w:color="auto"/>
              <w:bottom w:val="single" w:sz="4" w:space="0" w:color="auto"/>
              <w:right w:val="single" w:sz="4" w:space="0" w:color="auto"/>
            </w:tcBorders>
            <w:vAlign w:val="center"/>
          </w:tcPr>
          <w:p w14:paraId="754F6CD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12.94</w:t>
            </w:r>
          </w:p>
        </w:tc>
        <w:tc>
          <w:tcPr>
            <w:tcW w:w="0" w:type="auto"/>
            <w:tcBorders>
              <w:top w:val="single" w:sz="4" w:space="0" w:color="auto"/>
              <w:left w:val="single" w:sz="4" w:space="0" w:color="auto"/>
              <w:bottom w:val="single" w:sz="4" w:space="0" w:color="auto"/>
              <w:right w:val="single" w:sz="4" w:space="0" w:color="auto"/>
            </w:tcBorders>
            <w:vAlign w:val="center"/>
          </w:tcPr>
          <w:p w14:paraId="030EB67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-76.19</w:t>
            </w:r>
          </w:p>
        </w:tc>
        <w:tc>
          <w:tcPr>
            <w:tcW w:w="0" w:type="auto"/>
            <w:tcBorders>
              <w:top w:val="single" w:sz="4" w:space="0" w:color="auto"/>
              <w:left w:val="single" w:sz="4" w:space="0" w:color="auto"/>
              <w:bottom w:val="single" w:sz="4" w:space="0" w:color="auto"/>
              <w:right w:val="single" w:sz="4" w:space="0" w:color="auto"/>
            </w:tcBorders>
            <w:vAlign w:val="center"/>
          </w:tcPr>
          <w:p w14:paraId="6679D42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50.49</w:t>
            </w:r>
          </w:p>
        </w:tc>
        <w:tc>
          <w:tcPr>
            <w:tcW w:w="0" w:type="auto"/>
            <w:tcBorders>
              <w:top w:val="single" w:sz="4" w:space="0" w:color="auto"/>
              <w:left w:val="single" w:sz="4" w:space="0" w:color="auto"/>
              <w:bottom w:val="single" w:sz="4" w:space="0" w:color="auto"/>
              <w:right w:val="single" w:sz="4" w:space="0" w:color="auto"/>
            </w:tcBorders>
            <w:vAlign w:val="center"/>
          </w:tcPr>
          <w:p w14:paraId="6ACCEAD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-72.22</w:t>
            </w:r>
          </w:p>
        </w:tc>
      </w:tr>
      <w:tr w:rsidR="001811FA" w:rsidRPr="00565E56" w14:paraId="3E7B1C1B" w14:textId="77777777" w:rsidTr="00841C5E">
        <w:tc>
          <w:tcPr>
            <w:tcW w:w="0" w:type="auto"/>
            <w:tcBorders>
              <w:top w:val="single" w:sz="4" w:space="0" w:color="auto"/>
              <w:left w:val="single" w:sz="4" w:space="0" w:color="auto"/>
              <w:bottom w:val="single" w:sz="4" w:space="0" w:color="auto"/>
              <w:right w:val="single" w:sz="4" w:space="0" w:color="auto"/>
            </w:tcBorders>
          </w:tcPr>
          <w:p w14:paraId="5BC903CF"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Tripura</w:t>
            </w:r>
          </w:p>
        </w:tc>
        <w:tc>
          <w:tcPr>
            <w:tcW w:w="0" w:type="auto"/>
            <w:tcBorders>
              <w:top w:val="single" w:sz="4" w:space="0" w:color="auto"/>
              <w:left w:val="single" w:sz="4" w:space="0" w:color="auto"/>
              <w:bottom w:val="single" w:sz="4" w:space="0" w:color="auto"/>
              <w:right w:val="single" w:sz="4" w:space="0" w:color="auto"/>
            </w:tcBorders>
            <w:vAlign w:val="center"/>
          </w:tcPr>
          <w:p w14:paraId="49A3F4C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27.57</w:t>
            </w:r>
          </w:p>
        </w:tc>
        <w:tc>
          <w:tcPr>
            <w:tcW w:w="0" w:type="auto"/>
            <w:tcBorders>
              <w:top w:val="single" w:sz="4" w:space="0" w:color="auto"/>
              <w:left w:val="single" w:sz="4" w:space="0" w:color="auto"/>
              <w:bottom w:val="single" w:sz="4" w:space="0" w:color="auto"/>
              <w:right w:val="single" w:sz="4" w:space="0" w:color="auto"/>
            </w:tcBorders>
            <w:vAlign w:val="center"/>
          </w:tcPr>
          <w:p w14:paraId="31F1D1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11.80</w:t>
            </w:r>
          </w:p>
        </w:tc>
        <w:tc>
          <w:tcPr>
            <w:tcW w:w="0" w:type="auto"/>
            <w:tcBorders>
              <w:top w:val="single" w:sz="4" w:space="0" w:color="auto"/>
              <w:left w:val="single" w:sz="4" w:space="0" w:color="auto"/>
              <w:bottom w:val="single" w:sz="4" w:space="0" w:color="auto"/>
              <w:right w:val="single" w:sz="4" w:space="0" w:color="auto"/>
            </w:tcBorders>
            <w:vAlign w:val="center"/>
          </w:tcPr>
          <w:p w14:paraId="24FF149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31.99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8C5865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13.00</w:t>
            </w:r>
          </w:p>
        </w:tc>
        <w:tc>
          <w:tcPr>
            <w:tcW w:w="0" w:type="auto"/>
            <w:tcBorders>
              <w:top w:val="single" w:sz="4" w:space="0" w:color="auto"/>
              <w:left w:val="single" w:sz="4" w:space="0" w:color="auto"/>
              <w:bottom w:val="single" w:sz="4" w:space="0" w:color="auto"/>
              <w:right w:val="single" w:sz="4" w:space="0" w:color="auto"/>
            </w:tcBorders>
            <w:vAlign w:val="center"/>
          </w:tcPr>
          <w:p w14:paraId="7CBFE59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36.74</w:t>
            </w:r>
          </w:p>
        </w:tc>
        <w:tc>
          <w:tcPr>
            <w:tcW w:w="0" w:type="auto"/>
            <w:tcBorders>
              <w:top w:val="single" w:sz="4" w:space="0" w:color="auto"/>
              <w:left w:val="single" w:sz="4" w:space="0" w:color="auto"/>
              <w:bottom w:val="single" w:sz="4" w:space="0" w:color="auto"/>
              <w:right w:val="single" w:sz="4" w:space="0" w:color="auto"/>
            </w:tcBorders>
            <w:vAlign w:val="center"/>
          </w:tcPr>
          <w:p w14:paraId="68D7A2D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5.20</w:t>
            </w:r>
          </w:p>
        </w:tc>
        <w:tc>
          <w:tcPr>
            <w:tcW w:w="0" w:type="auto"/>
            <w:tcBorders>
              <w:top w:val="single" w:sz="4" w:space="0" w:color="auto"/>
              <w:left w:val="single" w:sz="4" w:space="0" w:color="auto"/>
              <w:bottom w:val="single" w:sz="4" w:space="0" w:color="auto"/>
              <w:right w:val="single" w:sz="4" w:space="0" w:color="auto"/>
            </w:tcBorders>
            <w:vAlign w:val="center"/>
          </w:tcPr>
          <w:p w14:paraId="338F6CA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16.03</w:t>
            </w:r>
          </w:p>
        </w:tc>
        <w:tc>
          <w:tcPr>
            <w:tcW w:w="0" w:type="auto"/>
            <w:tcBorders>
              <w:top w:val="single" w:sz="4" w:space="0" w:color="auto"/>
              <w:left w:val="single" w:sz="4" w:space="0" w:color="auto"/>
              <w:bottom w:val="single" w:sz="4" w:space="0" w:color="auto"/>
              <w:right w:val="single" w:sz="4" w:space="0" w:color="auto"/>
            </w:tcBorders>
            <w:vAlign w:val="center"/>
          </w:tcPr>
          <w:p w14:paraId="2048D6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10.17</w:t>
            </w:r>
          </w:p>
        </w:tc>
        <w:tc>
          <w:tcPr>
            <w:tcW w:w="0" w:type="auto"/>
            <w:tcBorders>
              <w:top w:val="single" w:sz="4" w:space="0" w:color="auto"/>
              <w:left w:val="single" w:sz="4" w:space="0" w:color="auto"/>
              <w:bottom w:val="single" w:sz="4" w:space="0" w:color="auto"/>
              <w:right w:val="single" w:sz="4" w:space="0" w:color="auto"/>
            </w:tcBorders>
            <w:vAlign w:val="center"/>
          </w:tcPr>
          <w:p w14:paraId="2556180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14.85</w:t>
            </w:r>
          </w:p>
        </w:tc>
        <w:tc>
          <w:tcPr>
            <w:tcW w:w="0" w:type="auto"/>
            <w:tcBorders>
              <w:top w:val="single" w:sz="4" w:space="0" w:color="auto"/>
              <w:left w:val="single" w:sz="4" w:space="0" w:color="auto"/>
              <w:bottom w:val="single" w:sz="4" w:space="0" w:color="auto"/>
              <w:right w:val="single" w:sz="4" w:space="0" w:color="auto"/>
            </w:tcBorders>
            <w:vAlign w:val="center"/>
          </w:tcPr>
          <w:p w14:paraId="72E523A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-60.00</w:t>
            </w:r>
          </w:p>
        </w:tc>
        <w:tc>
          <w:tcPr>
            <w:tcW w:w="0" w:type="auto"/>
            <w:tcBorders>
              <w:top w:val="single" w:sz="4" w:space="0" w:color="auto"/>
              <w:left w:val="single" w:sz="4" w:space="0" w:color="auto"/>
              <w:bottom w:val="single" w:sz="4" w:space="0" w:color="auto"/>
              <w:right w:val="single" w:sz="4" w:space="0" w:color="auto"/>
            </w:tcBorders>
            <w:vAlign w:val="center"/>
          </w:tcPr>
          <w:p w14:paraId="5B96A13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33.26</w:t>
            </w:r>
          </w:p>
        </w:tc>
        <w:tc>
          <w:tcPr>
            <w:tcW w:w="0" w:type="auto"/>
            <w:tcBorders>
              <w:top w:val="single" w:sz="4" w:space="0" w:color="auto"/>
              <w:left w:val="single" w:sz="4" w:space="0" w:color="auto"/>
              <w:bottom w:val="single" w:sz="4" w:space="0" w:color="auto"/>
              <w:right w:val="single" w:sz="4" w:space="0" w:color="auto"/>
            </w:tcBorders>
            <w:vAlign w:val="center"/>
          </w:tcPr>
          <w:p w14:paraId="3CB31D6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-55.93</w:t>
            </w:r>
          </w:p>
        </w:tc>
      </w:tr>
      <w:tr w:rsidR="001811FA" w:rsidRPr="00565E56" w14:paraId="6400DB37" w14:textId="77777777" w:rsidTr="00841C5E">
        <w:tc>
          <w:tcPr>
            <w:tcW w:w="0" w:type="auto"/>
            <w:tcBorders>
              <w:top w:val="single" w:sz="4" w:space="0" w:color="auto"/>
              <w:left w:val="single" w:sz="4" w:space="0" w:color="auto"/>
              <w:bottom w:val="single" w:sz="4" w:space="0" w:color="auto"/>
              <w:right w:val="single" w:sz="4" w:space="0" w:color="auto"/>
            </w:tcBorders>
          </w:tcPr>
          <w:p w14:paraId="13F21A0B"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West Bengal</w:t>
            </w:r>
          </w:p>
        </w:tc>
        <w:tc>
          <w:tcPr>
            <w:tcW w:w="0" w:type="auto"/>
            <w:tcBorders>
              <w:top w:val="single" w:sz="4" w:space="0" w:color="auto"/>
              <w:left w:val="single" w:sz="4" w:space="0" w:color="auto"/>
              <w:bottom w:val="single" w:sz="4" w:space="0" w:color="auto"/>
              <w:right w:val="single" w:sz="4" w:space="0" w:color="auto"/>
            </w:tcBorders>
            <w:vAlign w:val="center"/>
          </w:tcPr>
          <w:p w14:paraId="49DDD07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680.78</w:t>
            </w:r>
          </w:p>
        </w:tc>
        <w:tc>
          <w:tcPr>
            <w:tcW w:w="0" w:type="auto"/>
            <w:tcBorders>
              <w:top w:val="single" w:sz="4" w:space="0" w:color="auto"/>
              <w:left w:val="single" w:sz="4" w:space="0" w:color="auto"/>
              <w:bottom w:val="single" w:sz="4" w:space="0" w:color="auto"/>
              <w:right w:val="single" w:sz="4" w:space="0" w:color="auto"/>
            </w:tcBorders>
            <w:vAlign w:val="center"/>
          </w:tcPr>
          <w:p w14:paraId="5D9449F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254.60</w:t>
            </w:r>
          </w:p>
        </w:tc>
        <w:tc>
          <w:tcPr>
            <w:tcW w:w="0" w:type="auto"/>
            <w:tcBorders>
              <w:top w:val="single" w:sz="4" w:space="0" w:color="auto"/>
              <w:left w:val="single" w:sz="4" w:space="0" w:color="auto"/>
              <w:bottom w:val="single" w:sz="4" w:space="0" w:color="auto"/>
              <w:right w:val="single" w:sz="4" w:space="0" w:color="auto"/>
            </w:tcBorders>
            <w:vAlign w:val="center"/>
          </w:tcPr>
          <w:p w14:paraId="1CE65A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801.76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C2CBA8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213.50</w:t>
            </w:r>
          </w:p>
        </w:tc>
        <w:tc>
          <w:tcPr>
            <w:tcW w:w="0" w:type="auto"/>
            <w:tcBorders>
              <w:top w:val="single" w:sz="4" w:space="0" w:color="auto"/>
              <w:left w:val="single" w:sz="4" w:space="0" w:color="auto"/>
              <w:bottom w:val="single" w:sz="4" w:space="0" w:color="auto"/>
              <w:right w:val="single" w:sz="4" w:space="0" w:color="auto"/>
            </w:tcBorders>
            <w:vAlign w:val="center"/>
          </w:tcPr>
          <w:p w14:paraId="6AFD793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912.76</w:t>
            </w:r>
          </w:p>
        </w:tc>
        <w:tc>
          <w:tcPr>
            <w:tcW w:w="0" w:type="auto"/>
            <w:tcBorders>
              <w:top w:val="single" w:sz="4" w:space="0" w:color="auto"/>
              <w:left w:val="single" w:sz="4" w:space="0" w:color="auto"/>
              <w:bottom w:val="single" w:sz="4" w:space="0" w:color="auto"/>
              <w:right w:val="single" w:sz="4" w:space="0" w:color="auto"/>
            </w:tcBorders>
            <w:vAlign w:val="center"/>
          </w:tcPr>
          <w:p w14:paraId="191FB2C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185.00</w:t>
            </w:r>
          </w:p>
        </w:tc>
        <w:tc>
          <w:tcPr>
            <w:tcW w:w="0" w:type="auto"/>
            <w:tcBorders>
              <w:top w:val="single" w:sz="4" w:space="0" w:color="auto"/>
              <w:left w:val="single" w:sz="4" w:space="0" w:color="auto"/>
              <w:bottom w:val="single" w:sz="4" w:space="0" w:color="auto"/>
              <w:right w:val="single" w:sz="4" w:space="0" w:color="auto"/>
            </w:tcBorders>
            <w:vAlign w:val="center"/>
          </w:tcPr>
          <w:p w14:paraId="7019817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17.77</w:t>
            </w:r>
          </w:p>
        </w:tc>
        <w:tc>
          <w:tcPr>
            <w:tcW w:w="0" w:type="auto"/>
            <w:tcBorders>
              <w:top w:val="single" w:sz="4" w:space="0" w:color="auto"/>
              <w:left w:val="single" w:sz="4" w:space="0" w:color="auto"/>
              <w:bottom w:val="single" w:sz="4" w:space="0" w:color="auto"/>
              <w:right w:val="single" w:sz="4" w:space="0" w:color="auto"/>
            </w:tcBorders>
            <w:vAlign w:val="center"/>
          </w:tcPr>
          <w:p w14:paraId="1D89570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-16.14</w:t>
            </w:r>
          </w:p>
        </w:tc>
        <w:tc>
          <w:tcPr>
            <w:tcW w:w="0" w:type="auto"/>
            <w:tcBorders>
              <w:top w:val="single" w:sz="4" w:space="0" w:color="auto"/>
              <w:left w:val="single" w:sz="4" w:space="0" w:color="auto"/>
              <w:bottom w:val="single" w:sz="4" w:space="0" w:color="auto"/>
              <w:right w:val="single" w:sz="4" w:space="0" w:color="auto"/>
            </w:tcBorders>
            <w:vAlign w:val="center"/>
          </w:tcPr>
          <w:p w14:paraId="38DD61D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13.84</w:t>
            </w:r>
          </w:p>
        </w:tc>
        <w:tc>
          <w:tcPr>
            <w:tcW w:w="0" w:type="auto"/>
            <w:tcBorders>
              <w:top w:val="single" w:sz="4" w:space="0" w:color="auto"/>
              <w:left w:val="single" w:sz="4" w:space="0" w:color="auto"/>
              <w:bottom w:val="single" w:sz="4" w:space="0" w:color="auto"/>
              <w:right w:val="single" w:sz="4" w:space="0" w:color="auto"/>
            </w:tcBorders>
            <w:vAlign w:val="center"/>
          </w:tcPr>
          <w:p w14:paraId="20005AD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-13.35</w:t>
            </w:r>
          </w:p>
        </w:tc>
        <w:tc>
          <w:tcPr>
            <w:tcW w:w="0" w:type="auto"/>
            <w:tcBorders>
              <w:top w:val="single" w:sz="4" w:space="0" w:color="auto"/>
              <w:left w:val="single" w:sz="4" w:space="0" w:color="auto"/>
              <w:bottom w:val="single" w:sz="4" w:space="0" w:color="auto"/>
              <w:right w:val="single" w:sz="4" w:space="0" w:color="auto"/>
            </w:tcBorders>
            <w:vAlign w:val="center"/>
          </w:tcPr>
          <w:p w14:paraId="48A8BD3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34.08</w:t>
            </w:r>
          </w:p>
        </w:tc>
        <w:tc>
          <w:tcPr>
            <w:tcW w:w="0" w:type="auto"/>
            <w:tcBorders>
              <w:top w:val="single" w:sz="4" w:space="0" w:color="auto"/>
              <w:left w:val="single" w:sz="4" w:space="0" w:color="auto"/>
              <w:bottom w:val="single" w:sz="4" w:space="0" w:color="auto"/>
              <w:right w:val="single" w:sz="4" w:space="0" w:color="auto"/>
            </w:tcBorders>
            <w:vAlign w:val="center"/>
          </w:tcPr>
          <w:p w14:paraId="0C70F20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-27.34</w:t>
            </w:r>
          </w:p>
        </w:tc>
      </w:tr>
      <w:tr w:rsidR="001811FA" w:rsidRPr="00565E56" w14:paraId="213E1992"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0FE6B86E"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IV Western states</w:t>
            </w:r>
          </w:p>
        </w:tc>
      </w:tr>
      <w:tr w:rsidR="001811FA" w:rsidRPr="00565E56" w14:paraId="4CA27AA3" w14:textId="77777777" w:rsidTr="00841C5E">
        <w:tc>
          <w:tcPr>
            <w:tcW w:w="0" w:type="auto"/>
            <w:tcBorders>
              <w:top w:val="single" w:sz="4" w:space="0" w:color="auto"/>
              <w:left w:val="single" w:sz="4" w:space="0" w:color="auto"/>
              <w:bottom w:val="single" w:sz="4" w:space="0" w:color="auto"/>
              <w:right w:val="single" w:sz="4" w:space="0" w:color="auto"/>
            </w:tcBorders>
          </w:tcPr>
          <w:p w14:paraId="6667C60F"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Goa</w:t>
            </w:r>
          </w:p>
        </w:tc>
        <w:tc>
          <w:tcPr>
            <w:tcW w:w="0" w:type="auto"/>
            <w:tcBorders>
              <w:top w:val="single" w:sz="4" w:space="0" w:color="auto"/>
              <w:left w:val="single" w:sz="4" w:space="0" w:color="auto"/>
              <w:bottom w:val="single" w:sz="4" w:space="0" w:color="auto"/>
              <w:right w:val="single" w:sz="4" w:space="0" w:color="auto"/>
            </w:tcBorders>
          </w:tcPr>
          <w:p w14:paraId="36262D5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11.7</w:t>
            </w:r>
          </w:p>
        </w:tc>
        <w:tc>
          <w:tcPr>
            <w:tcW w:w="0" w:type="auto"/>
            <w:tcBorders>
              <w:top w:val="single" w:sz="4" w:space="0" w:color="auto"/>
              <w:left w:val="single" w:sz="4" w:space="0" w:color="auto"/>
              <w:bottom w:val="single" w:sz="4" w:space="0" w:color="auto"/>
              <w:right w:val="single" w:sz="4" w:space="0" w:color="auto"/>
            </w:tcBorders>
          </w:tcPr>
          <w:p w14:paraId="71A6B1D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1.90</w:t>
            </w:r>
          </w:p>
        </w:tc>
        <w:tc>
          <w:tcPr>
            <w:tcW w:w="0" w:type="auto"/>
            <w:tcBorders>
              <w:top w:val="single" w:sz="4" w:space="0" w:color="auto"/>
              <w:left w:val="single" w:sz="4" w:space="0" w:color="auto"/>
              <w:bottom w:val="single" w:sz="4" w:space="0" w:color="auto"/>
              <w:right w:val="single" w:sz="4" w:space="0" w:color="auto"/>
            </w:tcBorders>
          </w:tcPr>
          <w:p w14:paraId="230208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13.48</w:t>
            </w:r>
          </w:p>
        </w:tc>
        <w:tc>
          <w:tcPr>
            <w:tcW w:w="0" w:type="auto"/>
            <w:gridSpan w:val="2"/>
            <w:tcBorders>
              <w:top w:val="single" w:sz="4" w:space="0" w:color="auto"/>
              <w:left w:val="single" w:sz="4" w:space="0" w:color="auto"/>
              <w:bottom w:val="single" w:sz="4" w:space="0" w:color="auto"/>
              <w:right w:val="single" w:sz="4" w:space="0" w:color="auto"/>
            </w:tcBorders>
          </w:tcPr>
          <w:p w14:paraId="200A572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0.70</w:t>
            </w:r>
          </w:p>
        </w:tc>
        <w:tc>
          <w:tcPr>
            <w:tcW w:w="0" w:type="auto"/>
            <w:tcBorders>
              <w:top w:val="single" w:sz="4" w:space="0" w:color="auto"/>
              <w:left w:val="single" w:sz="4" w:space="0" w:color="auto"/>
              <w:bottom w:val="single" w:sz="4" w:space="0" w:color="auto"/>
              <w:right w:val="single" w:sz="4" w:space="0" w:color="auto"/>
            </w:tcBorders>
          </w:tcPr>
          <w:p w14:paraId="47BD47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14.59</w:t>
            </w:r>
          </w:p>
        </w:tc>
        <w:tc>
          <w:tcPr>
            <w:tcW w:w="0" w:type="auto"/>
            <w:tcBorders>
              <w:top w:val="single" w:sz="4" w:space="0" w:color="auto"/>
              <w:left w:val="single" w:sz="4" w:space="0" w:color="auto"/>
              <w:bottom w:val="single" w:sz="4" w:space="0" w:color="auto"/>
              <w:right w:val="single" w:sz="4" w:space="0" w:color="auto"/>
            </w:tcBorders>
          </w:tcPr>
          <w:p w14:paraId="436A3AE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tcPr>
          <w:p w14:paraId="5D617D2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15.21</w:t>
            </w:r>
          </w:p>
        </w:tc>
        <w:tc>
          <w:tcPr>
            <w:tcW w:w="0" w:type="auto"/>
            <w:tcBorders>
              <w:top w:val="single" w:sz="4" w:space="0" w:color="auto"/>
              <w:left w:val="single" w:sz="4" w:space="0" w:color="auto"/>
              <w:bottom w:val="single" w:sz="4" w:space="0" w:color="auto"/>
              <w:right w:val="single" w:sz="4" w:space="0" w:color="auto"/>
            </w:tcBorders>
          </w:tcPr>
          <w:p w14:paraId="000A98C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-63.16</w:t>
            </w:r>
          </w:p>
        </w:tc>
        <w:tc>
          <w:tcPr>
            <w:tcW w:w="0" w:type="auto"/>
            <w:tcBorders>
              <w:top w:val="single" w:sz="4" w:space="0" w:color="auto"/>
              <w:left w:val="single" w:sz="4" w:space="0" w:color="auto"/>
              <w:bottom w:val="single" w:sz="4" w:space="0" w:color="auto"/>
              <w:right w:val="single" w:sz="4" w:space="0" w:color="auto"/>
            </w:tcBorders>
          </w:tcPr>
          <w:p w14:paraId="31940E2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08.23</w:t>
            </w:r>
          </w:p>
        </w:tc>
        <w:tc>
          <w:tcPr>
            <w:tcW w:w="0" w:type="auto"/>
            <w:tcBorders>
              <w:top w:val="single" w:sz="4" w:space="0" w:color="auto"/>
              <w:left w:val="single" w:sz="4" w:space="0" w:color="auto"/>
              <w:bottom w:val="single" w:sz="4" w:space="0" w:color="auto"/>
              <w:right w:val="single" w:sz="4" w:space="0" w:color="auto"/>
            </w:tcBorders>
          </w:tcPr>
          <w:p w14:paraId="17F0557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14.29</w:t>
            </w:r>
          </w:p>
        </w:tc>
        <w:tc>
          <w:tcPr>
            <w:tcW w:w="0" w:type="auto"/>
            <w:tcBorders>
              <w:top w:val="single" w:sz="4" w:space="0" w:color="auto"/>
              <w:left w:val="single" w:sz="4" w:space="0" w:color="auto"/>
              <w:bottom w:val="single" w:sz="4" w:space="0" w:color="auto"/>
              <w:right w:val="single" w:sz="4" w:space="0" w:color="auto"/>
            </w:tcBorders>
          </w:tcPr>
          <w:p w14:paraId="7A0BDFD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24.70</w:t>
            </w:r>
          </w:p>
        </w:tc>
        <w:tc>
          <w:tcPr>
            <w:tcW w:w="0" w:type="auto"/>
            <w:tcBorders>
              <w:top w:val="single" w:sz="4" w:space="0" w:color="auto"/>
              <w:left w:val="single" w:sz="4" w:space="0" w:color="auto"/>
              <w:bottom w:val="single" w:sz="4" w:space="0" w:color="auto"/>
              <w:right w:val="single" w:sz="4" w:space="0" w:color="auto"/>
            </w:tcBorders>
          </w:tcPr>
          <w:p w14:paraId="34982A7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-57.89</w:t>
            </w:r>
          </w:p>
        </w:tc>
      </w:tr>
      <w:tr w:rsidR="001811FA" w:rsidRPr="00565E56" w14:paraId="23417A95" w14:textId="77777777" w:rsidTr="00841C5E">
        <w:tc>
          <w:tcPr>
            <w:tcW w:w="0" w:type="auto"/>
            <w:tcBorders>
              <w:top w:val="single" w:sz="4" w:space="0" w:color="auto"/>
              <w:left w:val="single" w:sz="4" w:space="0" w:color="auto"/>
              <w:bottom w:val="single" w:sz="4" w:space="0" w:color="auto"/>
              <w:right w:val="single" w:sz="4" w:space="0" w:color="auto"/>
            </w:tcBorders>
          </w:tcPr>
          <w:p w14:paraId="1047A3C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lastRenderedPageBreak/>
              <w:t>Gujarat</w:t>
            </w:r>
          </w:p>
        </w:tc>
        <w:tc>
          <w:tcPr>
            <w:tcW w:w="0" w:type="auto"/>
            <w:tcBorders>
              <w:top w:val="single" w:sz="4" w:space="0" w:color="auto"/>
              <w:left w:val="single" w:sz="4" w:space="0" w:color="auto"/>
              <w:bottom w:val="single" w:sz="4" w:space="0" w:color="auto"/>
              <w:right w:val="single" w:sz="4" w:space="0" w:color="auto"/>
            </w:tcBorders>
          </w:tcPr>
          <w:p w14:paraId="27628D4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413.10</w:t>
            </w:r>
          </w:p>
        </w:tc>
        <w:tc>
          <w:tcPr>
            <w:tcW w:w="0" w:type="auto"/>
            <w:tcBorders>
              <w:top w:val="single" w:sz="4" w:space="0" w:color="auto"/>
              <w:left w:val="single" w:sz="4" w:space="0" w:color="auto"/>
              <w:bottom w:val="single" w:sz="4" w:space="0" w:color="auto"/>
              <w:right w:val="single" w:sz="4" w:space="0" w:color="auto"/>
            </w:tcBorders>
          </w:tcPr>
          <w:p w14:paraId="0AD2353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105.20</w:t>
            </w:r>
          </w:p>
        </w:tc>
        <w:tc>
          <w:tcPr>
            <w:tcW w:w="0" w:type="auto"/>
            <w:tcBorders>
              <w:top w:val="single" w:sz="4" w:space="0" w:color="auto"/>
              <w:left w:val="single" w:sz="4" w:space="0" w:color="auto"/>
              <w:bottom w:val="single" w:sz="4" w:space="0" w:color="auto"/>
              <w:right w:val="single" w:sz="4" w:space="0" w:color="auto"/>
            </w:tcBorders>
          </w:tcPr>
          <w:p w14:paraId="3D50F5D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506.71</w:t>
            </w:r>
          </w:p>
        </w:tc>
        <w:tc>
          <w:tcPr>
            <w:tcW w:w="0" w:type="auto"/>
            <w:gridSpan w:val="2"/>
            <w:tcBorders>
              <w:top w:val="single" w:sz="4" w:space="0" w:color="auto"/>
              <w:left w:val="single" w:sz="4" w:space="0" w:color="auto"/>
              <w:bottom w:val="single" w:sz="4" w:space="0" w:color="auto"/>
              <w:right w:val="single" w:sz="4" w:space="0" w:color="auto"/>
            </w:tcBorders>
          </w:tcPr>
          <w:p w14:paraId="65F532E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67.90</w:t>
            </w:r>
          </w:p>
        </w:tc>
        <w:tc>
          <w:tcPr>
            <w:tcW w:w="0" w:type="auto"/>
            <w:tcBorders>
              <w:top w:val="single" w:sz="4" w:space="0" w:color="auto"/>
              <w:left w:val="single" w:sz="4" w:space="0" w:color="auto"/>
              <w:bottom w:val="single" w:sz="4" w:space="0" w:color="auto"/>
              <w:right w:val="single" w:sz="4" w:space="0" w:color="auto"/>
            </w:tcBorders>
          </w:tcPr>
          <w:p w14:paraId="0AAE4E9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604.40</w:t>
            </w:r>
          </w:p>
        </w:tc>
        <w:tc>
          <w:tcPr>
            <w:tcW w:w="0" w:type="auto"/>
            <w:tcBorders>
              <w:top w:val="single" w:sz="4" w:space="0" w:color="auto"/>
              <w:left w:val="single" w:sz="4" w:space="0" w:color="auto"/>
              <w:bottom w:val="single" w:sz="4" w:space="0" w:color="auto"/>
              <w:right w:val="single" w:sz="4" w:space="0" w:color="auto"/>
            </w:tcBorders>
          </w:tcPr>
          <w:p w14:paraId="5C09B0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102.20</w:t>
            </w:r>
          </w:p>
        </w:tc>
        <w:tc>
          <w:tcPr>
            <w:tcW w:w="0" w:type="auto"/>
            <w:tcBorders>
              <w:top w:val="single" w:sz="4" w:space="0" w:color="auto"/>
              <w:left w:val="single" w:sz="4" w:space="0" w:color="auto"/>
              <w:bottom w:val="single" w:sz="4" w:space="0" w:color="auto"/>
              <w:right w:val="single" w:sz="4" w:space="0" w:color="auto"/>
            </w:tcBorders>
          </w:tcPr>
          <w:p w14:paraId="7ACCA5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22.66</w:t>
            </w:r>
          </w:p>
        </w:tc>
        <w:tc>
          <w:tcPr>
            <w:tcW w:w="0" w:type="auto"/>
            <w:tcBorders>
              <w:top w:val="single" w:sz="4" w:space="0" w:color="auto"/>
              <w:left w:val="single" w:sz="4" w:space="0" w:color="auto"/>
              <w:bottom w:val="single" w:sz="4" w:space="0" w:color="auto"/>
              <w:right w:val="single" w:sz="4" w:space="0" w:color="auto"/>
            </w:tcBorders>
          </w:tcPr>
          <w:p w14:paraId="17F8335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-35.46</w:t>
            </w:r>
          </w:p>
        </w:tc>
        <w:tc>
          <w:tcPr>
            <w:tcW w:w="0" w:type="auto"/>
            <w:tcBorders>
              <w:top w:val="single" w:sz="4" w:space="0" w:color="auto"/>
              <w:left w:val="single" w:sz="4" w:space="0" w:color="auto"/>
              <w:bottom w:val="single" w:sz="4" w:space="0" w:color="auto"/>
              <w:right w:val="single" w:sz="4" w:space="0" w:color="auto"/>
            </w:tcBorders>
          </w:tcPr>
          <w:p w14:paraId="27D598A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19.28</w:t>
            </w:r>
          </w:p>
        </w:tc>
        <w:tc>
          <w:tcPr>
            <w:tcW w:w="0" w:type="auto"/>
            <w:tcBorders>
              <w:top w:val="single" w:sz="4" w:space="0" w:color="auto"/>
              <w:left w:val="single" w:sz="4" w:space="0" w:color="auto"/>
              <w:bottom w:val="single" w:sz="4" w:space="0" w:color="auto"/>
              <w:right w:val="single" w:sz="4" w:space="0" w:color="auto"/>
            </w:tcBorders>
          </w:tcPr>
          <w:p w14:paraId="484DD33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50.52</w:t>
            </w:r>
          </w:p>
        </w:tc>
        <w:tc>
          <w:tcPr>
            <w:tcW w:w="0" w:type="auto"/>
            <w:tcBorders>
              <w:top w:val="single" w:sz="4" w:space="0" w:color="auto"/>
              <w:left w:val="single" w:sz="4" w:space="0" w:color="auto"/>
              <w:bottom w:val="single" w:sz="4" w:space="0" w:color="auto"/>
              <w:right w:val="single" w:sz="4" w:space="0" w:color="auto"/>
            </w:tcBorders>
          </w:tcPr>
          <w:p w14:paraId="6CAC1C8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46.31</w:t>
            </w:r>
          </w:p>
        </w:tc>
        <w:tc>
          <w:tcPr>
            <w:tcW w:w="0" w:type="auto"/>
            <w:tcBorders>
              <w:top w:val="single" w:sz="4" w:space="0" w:color="auto"/>
              <w:left w:val="single" w:sz="4" w:space="0" w:color="auto"/>
              <w:bottom w:val="single" w:sz="4" w:space="0" w:color="auto"/>
              <w:right w:val="single" w:sz="4" w:space="0" w:color="auto"/>
            </w:tcBorders>
          </w:tcPr>
          <w:p w14:paraId="21CF281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-02.85</w:t>
            </w:r>
          </w:p>
        </w:tc>
      </w:tr>
      <w:tr w:rsidR="001811FA" w:rsidRPr="00565E56" w14:paraId="4A54C0B6" w14:textId="77777777" w:rsidTr="00841C5E">
        <w:tc>
          <w:tcPr>
            <w:tcW w:w="0" w:type="auto"/>
            <w:tcBorders>
              <w:top w:val="single" w:sz="4" w:space="0" w:color="auto"/>
              <w:left w:val="single" w:sz="4" w:space="0" w:color="auto"/>
              <w:bottom w:val="single" w:sz="4" w:space="0" w:color="auto"/>
              <w:right w:val="single" w:sz="4" w:space="0" w:color="auto"/>
            </w:tcBorders>
          </w:tcPr>
          <w:p w14:paraId="22086E83"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Maharashtra</w:t>
            </w:r>
          </w:p>
        </w:tc>
        <w:tc>
          <w:tcPr>
            <w:tcW w:w="0" w:type="auto"/>
            <w:tcBorders>
              <w:top w:val="single" w:sz="4" w:space="0" w:color="auto"/>
              <w:left w:val="single" w:sz="4" w:space="0" w:color="auto"/>
              <w:bottom w:val="single" w:sz="4" w:space="0" w:color="auto"/>
              <w:right w:val="single" w:sz="4" w:space="0" w:color="auto"/>
            </w:tcBorders>
          </w:tcPr>
          <w:p w14:paraId="38845CE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789.37</w:t>
            </w:r>
          </w:p>
        </w:tc>
        <w:tc>
          <w:tcPr>
            <w:tcW w:w="0" w:type="auto"/>
            <w:tcBorders>
              <w:top w:val="single" w:sz="4" w:space="0" w:color="auto"/>
              <w:left w:val="single" w:sz="4" w:space="0" w:color="auto"/>
              <w:bottom w:val="single" w:sz="4" w:space="0" w:color="auto"/>
              <w:right w:val="single" w:sz="4" w:space="0" w:color="auto"/>
            </w:tcBorders>
          </w:tcPr>
          <w:p w14:paraId="48ECBE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305.20</w:t>
            </w:r>
          </w:p>
        </w:tc>
        <w:tc>
          <w:tcPr>
            <w:tcW w:w="0" w:type="auto"/>
            <w:tcBorders>
              <w:top w:val="single" w:sz="4" w:space="0" w:color="auto"/>
              <w:left w:val="single" w:sz="4" w:space="0" w:color="auto"/>
              <w:bottom w:val="single" w:sz="4" w:space="0" w:color="auto"/>
              <w:right w:val="single" w:sz="4" w:space="0" w:color="auto"/>
            </w:tcBorders>
          </w:tcPr>
          <w:p w14:paraId="3D447C3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968.79</w:t>
            </w:r>
          </w:p>
        </w:tc>
        <w:tc>
          <w:tcPr>
            <w:tcW w:w="0" w:type="auto"/>
            <w:gridSpan w:val="2"/>
            <w:tcBorders>
              <w:top w:val="single" w:sz="4" w:space="0" w:color="auto"/>
              <w:left w:val="single" w:sz="4" w:space="0" w:color="auto"/>
              <w:bottom w:val="single" w:sz="4" w:space="0" w:color="auto"/>
              <w:right w:val="single" w:sz="4" w:space="0" w:color="auto"/>
            </w:tcBorders>
          </w:tcPr>
          <w:p w14:paraId="075D8B3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228.00</w:t>
            </w:r>
          </w:p>
        </w:tc>
        <w:tc>
          <w:tcPr>
            <w:tcW w:w="0" w:type="auto"/>
            <w:tcBorders>
              <w:top w:val="single" w:sz="4" w:space="0" w:color="auto"/>
              <w:left w:val="single" w:sz="4" w:space="0" w:color="auto"/>
              <w:bottom w:val="single" w:sz="4" w:space="0" w:color="auto"/>
              <w:right w:val="single" w:sz="4" w:space="0" w:color="auto"/>
            </w:tcBorders>
          </w:tcPr>
          <w:p w14:paraId="2AB1A86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1123.74</w:t>
            </w:r>
          </w:p>
        </w:tc>
        <w:tc>
          <w:tcPr>
            <w:tcW w:w="0" w:type="auto"/>
            <w:tcBorders>
              <w:top w:val="single" w:sz="4" w:space="0" w:color="auto"/>
              <w:left w:val="single" w:sz="4" w:space="0" w:color="auto"/>
              <w:bottom w:val="single" w:sz="4" w:space="0" w:color="auto"/>
              <w:right w:val="single" w:sz="4" w:space="0" w:color="auto"/>
            </w:tcBorders>
          </w:tcPr>
          <w:p w14:paraId="7C9623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197.90</w:t>
            </w:r>
          </w:p>
        </w:tc>
        <w:tc>
          <w:tcPr>
            <w:tcW w:w="0" w:type="auto"/>
            <w:tcBorders>
              <w:top w:val="single" w:sz="4" w:space="0" w:color="auto"/>
              <w:left w:val="single" w:sz="4" w:space="0" w:color="auto"/>
              <w:bottom w:val="single" w:sz="4" w:space="0" w:color="auto"/>
              <w:right w:val="single" w:sz="4" w:space="0" w:color="auto"/>
            </w:tcBorders>
          </w:tcPr>
          <w:p w14:paraId="26DBD1A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22.73</w:t>
            </w:r>
          </w:p>
        </w:tc>
        <w:tc>
          <w:tcPr>
            <w:tcW w:w="0" w:type="auto"/>
            <w:tcBorders>
              <w:top w:val="single" w:sz="4" w:space="0" w:color="auto"/>
              <w:left w:val="single" w:sz="4" w:space="0" w:color="auto"/>
              <w:bottom w:val="single" w:sz="4" w:space="0" w:color="auto"/>
              <w:right w:val="single" w:sz="4" w:space="0" w:color="auto"/>
            </w:tcBorders>
          </w:tcPr>
          <w:p w14:paraId="5A07589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-25.29</w:t>
            </w:r>
          </w:p>
        </w:tc>
        <w:tc>
          <w:tcPr>
            <w:tcW w:w="0" w:type="auto"/>
            <w:tcBorders>
              <w:top w:val="single" w:sz="4" w:space="0" w:color="auto"/>
              <w:left w:val="single" w:sz="4" w:space="0" w:color="auto"/>
              <w:bottom w:val="single" w:sz="4" w:space="0" w:color="auto"/>
              <w:right w:val="single" w:sz="4" w:space="0" w:color="auto"/>
            </w:tcBorders>
          </w:tcPr>
          <w:p w14:paraId="66DDD5D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15.99</w:t>
            </w:r>
          </w:p>
        </w:tc>
        <w:tc>
          <w:tcPr>
            <w:tcW w:w="0" w:type="auto"/>
            <w:tcBorders>
              <w:top w:val="single" w:sz="4" w:space="0" w:color="auto"/>
              <w:left w:val="single" w:sz="4" w:space="0" w:color="auto"/>
              <w:bottom w:val="single" w:sz="4" w:space="0" w:color="auto"/>
              <w:right w:val="single" w:sz="4" w:space="0" w:color="auto"/>
            </w:tcBorders>
          </w:tcPr>
          <w:p w14:paraId="6762970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-13.20</w:t>
            </w:r>
          </w:p>
        </w:tc>
        <w:tc>
          <w:tcPr>
            <w:tcW w:w="0" w:type="auto"/>
            <w:tcBorders>
              <w:top w:val="single" w:sz="4" w:space="0" w:color="auto"/>
              <w:left w:val="single" w:sz="4" w:space="0" w:color="auto"/>
              <w:bottom w:val="single" w:sz="4" w:space="0" w:color="auto"/>
              <w:right w:val="single" w:sz="4" w:space="0" w:color="auto"/>
            </w:tcBorders>
          </w:tcPr>
          <w:p w14:paraId="4C4847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42.36</w:t>
            </w:r>
          </w:p>
        </w:tc>
        <w:tc>
          <w:tcPr>
            <w:tcW w:w="0" w:type="auto"/>
            <w:tcBorders>
              <w:top w:val="single" w:sz="4" w:space="0" w:color="auto"/>
              <w:left w:val="single" w:sz="4" w:space="0" w:color="auto"/>
              <w:bottom w:val="single" w:sz="4" w:space="0" w:color="auto"/>
              <w:right w:val="single" w:sz="4" w:space="0" w:color="auto"/>
            </w:tcBorders>
          </w:tcPr>
          <w:p w14:paraId="0BEAD0B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-35.16</w:t>
            </w:r>
          </w:p>
        </w:tc>
      </w:tr>
      <w:tr w:rsidR="001811FA" w:rsidRPr="00565E56" w14:paraId="1A8FD85A"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3071D89D"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V Union Territories</w:t>
            </w:r>
          </w:p>
        </w:tc>
      </w:tr>
      <w:tr w:rsidR="001811FA" w:rsidRPr="00565E56" w14:paraId="0503ABD8" w14:textId="77777777" w:rsidTr="00841C5E">
        <w:tc>
          <w:tcPr>
            <w:tcW w:w="0" w:type="auto"/>
            <w:tcBorders>
              <w:top w:val="single" w:sz="4" w:space="0" w:color="auto"/>
              <w:left w:val="single" w:sz="4" w:space="0" w:color="auto"/>
              <w:bottom w:val="single" w:sz="4" w:space="0" w:color="auto"/>
              <w:right w:val="single" w:sz="4" w:space="0" w:color="auto"/>
            </w:tcBorders>
          </w:tcPr>
          <w:p w14:paraId="1B6BBBF4"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Pondicherry</w:t>
            </w:r>
          </w:p>
        </w:tc>
        <w:tc>
          <w:tcPr>
            <w:tcW w:w="0" w:type="auto"/>
            <w:tcBorders>
              <w:top w:val="single" w:sz="4" w:space="0" w:color="auto"/>
              <w:left w:val="single" w:sz="4" w:space="0" w:color="auto"/>
              <w:bottom w:val="single" w:sz="4" w:space="0" w:color="auto"/>
              <w:right w:val="single" w:sz="4" w:space="0" w:color="auto"/>
            </w:tcBorders>
            <w:vAlign w:val="center"/>
          </w:tcPr>
          <w:p w14:paraId="0F164F8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8.08</w:t>
            </w:r>
          </w:p>
        </w:tc>
        <w:tc>
          <w:tcPr>
            <w:tcW w:w="0" w:type="auto"/>
            <w:tcBorders>
              <w:top w:val="single" w:sz="4" w:space="0" w:color="auto"/>
              <w:left w:val="single" w:sz="4" w:space="0" w:color="auto"/>
              <w:bottom w:val="single" w:sz="4" w:space="0" w:color="auto"/>
              <w:right w:val="single" w:sz="4" w:space="0" w:color="auto"/>
            </w:tcBorders>
            <w:vAlign w:val="center"/>
          </w:tcPr>
          <w:p w14:paraId="65F546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w:t>
            </w:r>
          </w:p>
        </w:tc>
        <w:tc>
          <w:tcPr>
            <w:tcW w:w="0" w:type="auto"/>
            <w:tcBorders>
              <w:top w:val="single" w:sz="4" w:space="0" w:color="auto"/>
              <w:left w:val="single" w:sz="4" w:space="0" w:color="auto"/>
              <w:bottom w:val="single" w:sz="4" w:space="0" w:color="auto"/>
              <w:right w:val="single" w:sz="4" w:space="0" w:color="auto"/>
            </w:tcBorders>
            <w:vAlign w:val="center"/>
          </w:tcPr>
          <w:p w14:paraId="0DA099F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9.74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40680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2.40</w:t>
            </w:r>
          </w:p>
        </w:tc>
        <w:tc>
          <w:tcPr>
            <w:tcW w:w="0" w:type="auto"/>
            <w:tcBorders>
              <w:top w:val="single" w:sz="4" w:space="0" w:color="auto"/>
              <w:left w:val="single" w:sz="4" w:space="0" w:color="auto"/>
              <w:bottom w:val="single" w:sz="4" w:space="0" w:color="auto"/>
              <w:right w:val="single" w:sz="4" w:space="0" w:color="auto"/>
            </w:tcBorders>
            <w:vAlign w:val="center"/>
          </w:tcPr>
          <w:p w14:paraId="72E3F50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12.48</w:t>
            </w:r>
          </w:p>
        </w:tc>
        <w:tc>
          <w:tcPr>
            <w:tcW w:w="0" w:type="auto"/>
            <w:tcBorders>
              <w:top w:val="single" w:sz="4" w:space="0" w:color="auto"/>
              <w:left w:val="single" w:sz="4" w:space="0" w:color="auto"/>
              <w:bottom w:val="single" w:sz="4" w:space="0" w:color="auto"/>
              <w:right w:val="single" w:sz="4" w:space="0" w:color="auto"/>
            </w:tcBorders>
            <w:vAlign w:val="center"/>
          </w:tcPr>
          <w:p w14:paraId="2E3C5D5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1.20</w:t>
            </w:r>
          </w:p>
        </w:tc>
        <w:tc>
          <w:tcPr>
            <w:tcW w:w="0" w:type="auto"/>
            <w:tcBorders>
              <w:top w:val="single" w:sz="4" w:space="0" w:color="auto"/>
              <w:left w:val="single" w:sz="4" w:space="0" w:color="auto"/>
              <w:bottom w:val="single" w:sz="4" w:space="0" w:color="auto"/>
              <w:right w:val="single" w:sz="4" w:space="0" w:color="auto"/>
            </w:tcBorders>
            <w:vAlign w:val="center"/>
          </w:tcPr>
          <w:p w14:paraId="5CD4E0C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20.54</w:t>
            </w:r>
          </w:p>
        </w:tc>
        <w:tc>
          <w:tcPr>
            <w:tcW w:w="0" w:type="auto"/>
            <w:tcBorders>
              <w:top w:val="single" w:sz="4" w:space="0" w:color="auto"/>
              <w:left w:val="single" w:sz="4" w:space="0" w:color="auto"/>
              <w:bottom w:val="single" w:sz="4" w:space="0" w:color="auto"/>
              <w:right w:val="single" w:sz="4" w:space="0" w:color="auto"/>
            </w:tcBorders>
            <w:vAlign w:val="center"/>
          </w:tcPr>
          <w:p w14:paraId="6DC0829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-27.27</w:t>
            </w:r>
          </w:p>
        </w:tc>
        <w:tc>
          <w:tcPr>
            <w:tcW w:w="0" w:type="auto"/>
            <w:tcBorders>
              <w:top w:val="single" w:sz="4" w:space="0" w:color="auto"/>
              <w:left w:val="single" w:sz="4" w:space="0" w:color="auto"/>
              <w:bottom w:val="single" w:sz="4" w:space="0" w:color="auto"/>
              <w:right w:val="single" w:sz="4" w:space="0" w:color="auto"/>
            </w:tcBorders>
            <w:vAlign w:val="center"/>
          </w:tcPr>
          <w:p w14:paraId="0D5ED99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28.13</w:t>
            </w:r>
          </w:p>
        </w:tc>
        <w:tc>
          <w:tcPr>
            <w:tcW w:w="0" w:type="auto"/>
            <w:tcBorders>
              <w:top w:val="single" w:sz="4" w:space="0" w:color="auto"/>
              <w:left w:val="single" w:sz="4" w:space="0" w:color="auto"/>
              <w:bottom w:val="single" w:sz="4" w:space="0" w:color="auto"/>
              <w:right w:val="single" w:sz="4" w:space="0" w:color="auto"/>
            </w:tcBorders>
            <w:vAlign w:val="center"/>
          </w:tcPr>
          <w:p w14:paraId="0ACD22C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c>
          <w:tcPr>
            <w:tcW w:w="0" w:type="auto"/>
            <w:tcBorders>
              <w:top w:val="single" w:sz="4" w:space="0" w:color="auto"/>
              <w:left w:val="single" w:sz="4" w:space="0" w:color="auto"/>
              <w:bottom w:val="single" w:sz="4" w:space="0" w:color="auto"/>
              <w:right w:val="single" w:sz="4" w:space="0" w:color="auto"/>
            </w:tcBorders>
            <w:vAlign w:val="center"/>
          </w:tcPr>
          <w:p w14:paraId="7ABC38B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54.46</w:t>
            </w:r>
          </w:p>
        </w:tc>
        <w:tc>
          <w:tcPr>
            <w:tcW w:w="0" w:type="auto"/>
            <w:tcBorders>
              <w:top w:val="single" w:sz="4" w:space="0" w:color="auto"/>
              <w:left w:val="single" w:sz="4" w:space="0" w:color="auto"/>
              <w:bottom w:val="single" w:sz="4" w:space="0" w:color="auto"/>
              <w:right w:val="single" w:sz="4" w:space="0" w:color="auto"/>
            </w:tcBorders>
            <w:vAlign w:val="center"/>
          </w:tcPr>
          <w:p w14:paraId="21D860B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-63.64</w:t>
            </w:r>
          </w:p>
        </w:tc>
      </w:tr>
      <w:tr w:rsidR="001811FA" w:rsidRPr="00565E56" w14:paraId="40498E0B" w14:textId="77777777" w:rsidTr="00841C5E">
        <w:tc>
          <w:tcPr>
            <w:tcW w:w="0" w:type="auto"/>
            <w:tcBorders>
              <w:top w:val="single" w:sz="4" w:space="0" w:color="auto"/>
              <w:left w:val="single" w:sz="4" w:space="0" w:color="auto"/>
              <w:bottom w:val="single" w:sz="4" w:space="0" w:color="auto"/>
              <w:right w:val="single" w:sz="4" w:space="0" w:color="auto"/>
            </w:tcBorders>
          </w:tcPr>
          <w:p w14:paraId="78E44300"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Andaman and Nicobar Islands</w:t>
            </w:r>
          </w:p>
        </w:tc>
        <w:tc>
          <w:tcPr>
            <w:tcW w:w="0" w:type="auto"/>
            <w:tcBorders>
              <w:top w:val="single" w:sz="4" w:space="0" w:color="auto"/>
              <w:left w:val="single" w:sz="4" w:space="0" w:color="auto"/>
              <w:bottom w:val="single" w:sz="4" w:space="0" w:color="auto"/>
              <w:right w:val="single" w:sz="4" w:space="0" w:color="auto"/>
            </w:tcBorders>
            <w:vAlign w:val="center"/>
          </w:tcPr>
          <w:p w14:paraId="67EB46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2.81</w:t>
            </w:r>
          </w:p>
        </w:tc>
        <w:tc>
          <w:tcPr>
            <w:tcW w:w="0" w:type="auto"/>
            <w:tcBorders>
              <w:top w:val="single" w:sz="4" w:space="0" w:color="auto"/>
              <w:left w:val="single" w:sz="4" w:space="0" w:color="auto"/>
              <w:bottom w:val="single" w:sz="4" w:space="0" w:color="auto"/>
              <w:right w:val="single" w:sz="4" w:space="0" w:color="auto"/>
            </w:tcBorders>
            <w:vAlign w:val="center"/>
          </w:tcPr>
          <w:p w14:paraId="47F9549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2.50</w:t>
            </w:r>
          </w:p>
        </w:tc>
        <w:tc>
          <w:tcPr>
            <w:tcW w:w="0" w:type="auto"/>
            <w:tcBorders>
              <w:top w:val="single" w:sz="4" w:space="0" w:color="auto"/>
              <w:left w:val="single" w:sz="4" w:space="0" w:color="auto"/>
              <w:bottom w:val="single" w:sz="4" w:space="0" w:color="auto"/>
              <w:right w:val="single" w:sz="4" w:space="0" w:color="auto"/>
            </w:tcBorders>
            <w:vAlign w:val="center"/>
          </w:tcPr>
          <w:p w14:paraId="432FA11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542CC1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1.10</w:t>
            </w:r>
          </w:p>
        </w:tc>
        <w:tc>
          <w:tcPr>
            <w:tcW w:w="0" w:type="auto"/>
            <w:tcBorders>
              <w:top w:val="single" w:sz="4" w:space="0" w:color="auto"/>
              <w:left w:val="single" w:sz="4" w:space="0" w:color="auto"/>
              <w:bottom w:val="single" w:sz="4" w:space="0" w:color="auto"/>
              <w:right w:val="single" w:sz="4" w:space="0" w:color="auto"/>
            </w:tcBorders>
            <w:vAlign w:val="center"/>
          </w:tcPr>
          <w:p w14:paraId="3E9C49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3.81</w:t>
            </w:r>
          </w:p>
        </w:tc>
        <w:tc>
          <w:tcPr>
            <w:tcW w:w="0" w:type="auto"/>
            <w:tcBorders>
              <w:top w:val="single" w:sz="4" w:space="0" w:color="auto"/>
              <w:left w:val="single" w:sz="4" w:space="0" w:color="auto"/>
              <w:bottom w:val="single" w:sz="4" w:space="0" w:color="auto"/>
              <w:right w:val="single" w:sz="4" w:space="0" w:color="auto"/>
            </w:tcBorders>
            <w:vAlign w:val="center"/>
          </w:tcPr>
          <w:p w14:paraId="0CC42C7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vAlign w:val="center"/>
          </w:tcPr>
          <w:p w14:paraId="5CEAECA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26.69</w:t>
            </w:r>
          </w:p>
        </w:tc>
        <w:tc>
          <w:tcPr>
            <w:tcW w:w="0" w:type="auto"/>
            <w:tcBorders>
              <w:top w:val="single" w:sz="4" w:space="0" w:color="auto"/>
              <w:left w:val="single" w:sz="4" w:space="0" w:color="auto"/>
              <w:bottom w:val="single" w:sz="4" w:space="0" w:color="auto"/>
              <w:right w:val="single" w:sz="4" w:space="0" w:color="auto"/>
            </w:tcBorders>
            <w:vAlign w:val="center"/>
          </w:tcPr>
          <w:p w14:paraId="3B84D20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-56.00</w:t>
            </w:r>
          </w:p>
        </w:tc>
        <w:tc>
          <w:tcPr>
            <w:tcW w:w="0" w:type="auto"/>
            <w:tcBorders>
              <w:top w:val="single" w:sz="4" w:space="0" w:color="auto"/>
              <w:left w:val="single" w:sz="4" w:space="0" w:color="auto"/>
              <w:bottom w:val="single" w:sz="4" w:space="0" w:color="auto"/>
              <w:right w:val="single" w:sz="4" w:space="0" w:color="auto"/>
            </w:tcBorders>
            <w:vAlign w:val="center"/>
          </w:tcPr>
          <w:p w14:paraId="717B165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07.02</w:t>
            </w:r>
          </w:p>
        </w:tc>
        <w:tc>
          <w:tcPr>
            <w:tcW w:w="0" w:type="auto"/>
            <w:tcBorders>
              <w:top w:val="single" w:sz="4" w:space="0" w:color="auto"/>
              <w:left w:val="single" w:sz="4" w:space="0" w:color="auto"/>
              <w:bottom w:val="single" w:sz="4" w:space="0" w:color="auto"/>
              <w:right w:val="single" w:sz="4" w:space="0" w:color="auto"/>
            </w:tcBorders>
            <w:vAlign w:val="center"/>
          </w:tcPr>
          <w:p w14:paraId="1A14C4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-27.27</w:t>
            </w:r>
          </w:p>
        </w:tc>
        <w:tc>
          <w:tcPr>
            <w:tcW w:w="0" w:type="auto"/>
            <w:tcBorders>
              <w:top w:val="single" w:sz="4" w:space="0" w:color="auto"/>
              <w:left w:val="single" w:sz="4" w:space="0" w:color="auto"/>
              <w:bottom w:val="single" w:sz="4" w:space="0" w:color="auto"/>
              <w:right w:val="single" w:sz="4" w:space="0" w:color="auto"/>
            </w:tcBorders>
            <w:vAlign w:val="center"/>
          </w:tcPr>
          <w:p w14:paraId="29BE565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35.59</w:t>
            </w:r>
          </w:p>
        </w:tc>
        <w:tc>
          <w:tcPr>
            <w:tcW w:w="0" w:type="auto"/>
            <w:tcBorders>
              <w:top w:val="single" w:sz="4" w:space="0" w:color="auto"/>
              <w:left w:val="single" w:sz="4" w:space="0" w:color="auto"/>
              <w:bottom w:val="single" w:sz="4" w:space="0" w:color="auto"/>
              <w:right w:val="single" w:sz="4" w:space="0" w:color="auto"/>
            </w:tcBorders>
            <w:vAlign w:val="center"/>
          </w:tcPr>
          <w:p w14:paraId="06031B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-68.00</w:t>
            </w:r>
          </w:p>
        </w:tc>
      </w:tr>
      <w:tr w:rsidR="001811FA" w:rsidRPr="00565E56" w14:paraId="112F64BA" w14:textId="77777777" w:rsidTr="00841C5E">
        <w:tc>
          <w:tcPr>
            <w:tcW w:w="0" w:type="auto"/>
            <w:tcBorders>
              <w:top w:val="single" w:sz="4" w:space="0" w:color="auto"/>
              <w:left w:val="single" w:sz="4" w:space="0" w:color="auto"/>
              <w:bottom w:val="single" w:sz="4" w:space="0" w:color="auto"/>
              <w:right w:val="single" w:sz="4" w:space="0" w:color="auto"/>
            </w:tcBorders>
          </w:tcPr>
          <w:p w14:paraId="60DB1FCD"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Chandigarh</w:t>
            </w:r>
          </w:p>
        </w:tc>
        <w:tc>
          <w:tcPr>
            <w:tcW w:w="0" w:type="auto"/>
            <w:tcBorders>
              <w:top w:val="single" w:sz="4" w:space="0" w:color="auto"/>
              <w:left w:val="single" w:sz="4" w:space="0" w:color="auto"/>
              <w:bottom w:val="single" w:sz="4" w:space="0" w:color="auto"/>
              <w:right w:val="single" w:sz="4" w:space="0" w:color="auto"/>
            </w:tcBorders>
            <w:vAlign w:val="center"/>
          </w:tcPr>
          <w:p w14:paraId="515FD33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6.42</w:t>
            </w:r>
          </w:p>
        </w:tc>
        <w:tc>
          <w:tcPr>
            <w:tcW w:w="0" w:type="auto"/>
            <w:tcBorders>
              <w:top w:val="single" w:sz="4" w:space="0" w:color="auto"/>
              <w:left w:val="single" w:sz="4" w:space="0" w:color="auto"/>
              <w:bottom w:val="single" w:sz="4" w:space="0" w:color="auto"/>
              <w:right w:val="single" w:sz="4" w:space="0" w:color="auto"/>
            </w:tcBorders>
            <w:vAlign w:val="center"/>
          </w:tcPr>
          <w:p w14:paraId="6436B35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vAlign w:val="center"/>
          </w:tcPr>
          <w:p w14:paraId="218B83C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9.01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04A207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0.50</w:t>
            </w:r>
          </w:p>
        </w:tc>
        <w:tc>
          <w:tcPr>
            <w:tcW w:w="0" w:type="auto"/>
            <w:tcBorders>
              <w:top w:val="single" w:sz="4" w:space="0" w:color="auto"/>
              <w:left w:val="single" w:sz="4" w:space="0" w:color="auto"/>
              <w:bottom w:val="single" w:sz="4" w:space="0" w:color="auto"/>
              <w:right w:val="single" w:sz="4" w:space="0" w:color="auto"/>
            </w:tcBorders>
            <w:vAlign w:val="center"/>
          </w:tcPr>
          <w:p w14:paraId="36CD16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10.55</w:t>
            </w:r>
          </w:p>
        </w:tc>
        <w:tc>
          <w:tcPr>
            <w:tcW w:w="0" w:type="auto"/>
            <w:tcBorders>
              <w:top w:val="single" w:sz="4" w:space="0" w:color="auto"/>
              <w:left w:val="single" w:sz="4" w:space="0" w:color="auto"/>
              <w:bottom w:val="single" w:sz="4" w:space="0" w:color="auto"/>
              <w:right w:val="single" w:sz="4" w:space="0" w:color="auto"/>
            </w:tcBorders>
            <w:vAlign w:val="center"/>
          </w:tcPr>
          <w:p w14:paraId="74EBDE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2.40</w:t>
            </w:r>
          </w:p>
        </w:tc>
        <w:tc>
          <w:tcPr>
            <w:tcW w:w="0" w:type="auto"/>
            <w:tcBorders>
              <w:top w:val="single" w:sz="4" w:space="0" w:color="auto"/>
              <w:left w:val="single" w:sz="4" w:space="0" w:color="auto"/>
              <w:bottom w:val="single" w:sz="4" w:space="0" w:color="auto"/>
              <w:right w:val="single" w:sz="4" w:space="0" w:color="auto"/>
            </w:tcBorders>
            <w:vAlign w:val="center"/>
          </w:tcPr>
          <w:p w14:paraId="17CAE71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40.34</w:t>
            </w:r>
          </w:p>
        </w:tc>
        <w:tc>
          <w:tcPr>
            <w:tcW w:w="0" w:type="auto"/>
            <w:tcBorders>
              <w:top w:val="single" w:sz="4" w:space="0" w:color="auto"/>
              <w:left w:val="single" w:sz="4" w:space="0" w:color="auto"/>
              <w:bottom w:val="single" w:sz="4" w:space="0" w:color="auto"/>
              <w:right w:val="single" w:sz="4" w:space="0" w:color="auto"/>
            </w:tcBorders>
            <w:vAlign w:val="center"/>
          </w:tcPr>
          <w:p w14:paraId="5E115A5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-37.50</w:t>
            </w:r>
          </w:p>
        </w:tc>
        <w:tc>
          <w:tcPr>
            <w:tcW w:w="0" w:type="auto"/>
            <w:tcBorders>
              <w:top w:val="single" w:sz="4" w:space="0" w:color="auto"/>
              <w:left w:val="single" w:sz="4" w:space="0" w:color="auto"/>
              <w:bottom w:val="single" w:sz="4" w:space="0" w:color="auto"/>
              <w:right w:val="single" w:sz="4" w:space="0" w:color="auto"/>
            </w:tcBorders>
            <w:vAlign w:val="center"/>
          </w:tcPr>
          <w:p w14:paraId="5AC4944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17.09</w:t>
            </w:r>
          </w:p>
        </w:tc>
        <w:tc>
          <w:tcPr>
            <w:tcW w:w="0" w:type="auto"/>
            <w:tcBorders>
              <w:top w:val="single" w:sz="4" w:space="0" w:color="auto"/>
              <w:left w:val="single" w:sz="4" w:space="0" w:color="auto"/>
              <w:bottom w:val="single" w:sz="4" w:space="0" w:color="auto"/>
              <w:right w:val="single" w:sz="4" w:space="0" w:color="auto"/>
            </w:tcBorders>
            <w:vAlign w:val="center"/>
          </w:tcPr>
          <w:p w14:paraId="4279304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380.00</w:t>
            </w:r>
          </w:p>
        </w:tc>
        <w:tc>
          <w:tcPr>
            <w:tcW w:w="0" w:type="auto"/>
            <w:tcBorders>
              <w:top w:val="single" w:sz="4" w:space="0" w:color="auto"/>
              <w:left w:val="single" w:sz="4" w:space="0" w:color="auto"/>
              <w:bottom w:val="single" w:sz="4" w:space="0" w:color="auto"/>
              <w:right w:val="single" w:sz="4" w:space="0" w:color="auto"/>
            </w:tcBorders>
            <w:vAlign w:val="center"/>
          </w:tcPr>
          <w:p w14:paraId="3E3CD38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64.33</w:t>
            </w:r>
          </w:p>
        </w:tc>
        <w:tc>
          <w:tcPr>
            <w:tcW w:w="0" w:type="auto"/>
            <w:tcBorders>
              <w:top w:val="single" w:sz="4" w:space="0" w:color="auto"/>
              <w:left w:val="single" w:sz="4" w:space="0" w:color="auto"/>
              <w:bottom w:val="single" w:sz="4" w:space="0" w:color="auto"/>
              <w:right w:val="single" w:sz="4" w:space="0" w:color="auto"/>
            </w:tcBorders>
            <w:vAlign w:val="center"/>
          </w:tcPr>
          <w:p w14:paraId="3E8BB87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200.00</w:t>
            </w:r>
          </w:p>
        </w:tc>
      </w:tr>
      <w:tr w:rsidR="001811FA" w:rsidRPr="00565E56" w14:paraId="0B093DB6" w14:textId="77777777" w:rsidTr="00841C5E">
        <w:tc>
          <w:tcPr>
            <w:tcW w:w="0" w:type="auto"/>
            <w:tcBorders>
              <w:top w:val="single" w:sz="4" w:space="0" w:color="auto"/>
              <w:left w:val="single" w:sz="4" w:space="0" w:color="auto"/>
              <w:bottom w:val="single" w:sz="4" w:space="0" w:color="auto"/>
              <w:right w:val="single" w:sz="4" w:space="0" w:color="auto"/>
            </w:tcBorders>
          </w:tcPr>
          <w:p w14:paraId="6237E459"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Dadra &amp; Nagar Haveli</w:t>
            </w:r>
          </w:p>
        </w:tc>
        <w:tc>
          <w:tcPr>
            <w:tcW w:w="0" w:type="auto"/>
            <w:tcBorders>
              <w:top w:val="single" w:sz="4" w:space="0" w:color="auto"/>
              <w:left w:val="single" w:sz="4" w:space="0" w:color="auto"/>
              <w:bottom w:val="single" w:sz="4" w:space="0" w:color="auto"/>
              <w:right w:val="single" w:sz="4" w:space="0" w:color="auto"/>
            </w:tcBorders>
            <w:vAlign w:val="center"/>
          </w:tcPr>
          <w:p w14:paraId="15400DB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w:t>
            </w:r>
          </w:p>
        </w:tc>
        <w:tc>
          <w:tcPr>
            <w:tcW w:w="0" w:type="auto"/>
            <w:tcBorders>
              <w:top w:val="single" w:sz="4" w:space="0" w:color="auto"/>
              <w:left w:val="single" w:sz="4" w:space="0" w:color="auto"/>
              <w:bottom w:val="single" w:sz="4" w:space="0" w:color="auto"/>
              <w:right w:val="single" w:sz="4" w:space="0" w:color="auto"/>
            </w:tcBorders>
            <w:vAlign w:val="center"/>
          </w:tcPr>
          <w:p w14:paraId="5559ED3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vAlign w:val="center"/>
          </w:tcPr>
          <w:p w14:paraId="75EED78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6CF7A3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0.30</w:t>
            </w:r>
          </w:p>
        </w:tc>
        <w:tc>
          <w:tcPr>
            <w:tcW w:w="0" w:type="auto"/>
            <w:tcBorders>
              <w:top w:val="single" w:sz="4" w:space="0" w:color="auto"/>
              <w:left w:val="single" w:sz="4" w:space="0" w:color="auto"/>
              <w:bottom w:val="single" w:sz="4" w:space="0" w:color="auto"/>
              <w:right w:val="single" w:sz="4" w:space="0" w:color="auto"/>
            </w:tcBorders>
            <w:vAlign w:val="center"/>
          </w:tcPr>
          <w:p w14:paraId="4090428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3.44</w:t>
            </w:r>
          </w:p>
        </w:tc>
        <w:tc>
          <w:tcPr>
            <w:tcW w:w="0" w:type="auto"/>
            <w:tcBorders>
              <w:top w:val="single" w:sz="4" w:space="0" w:color="auto"/>
              <w:left w:val="single" w:sz="4" w:space="0" w:color="auto"/>
              <w:bottom w:val="single" w:sz="4" w:space="0" w:color="auto"/>
              <w:right w:val="single" w:sz="4" w:space="0" w:color="auto"/>
            </w:tcBorders>
            <w:vAlign w:val="center"/>
          </w:tcPr>
          <w:p w14:paraId="795632B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1.40</w:t>
            </w:r>
          </w:p>
        </w:tc>
        <w:tc>
          <w:tcPr>
            <w:tcW w:w="0" w:type="auto"/>
            <w:tcBorders>
              <w:top w:val="single" w:sz="4" w:space="0" w:color="auto"/>
              <w:left w:val="single" w:sz="4" w:space="0" w:color="auto"/>
              <w:bottom w:val="single" w:sz="4" w:space="0" w:color="auto"/>
              <w:right w:val="single" w:sz="4" w:space="0" w:color="auto"/>
            </w:tcBorders>
            <w:vAlign w:val="center"/>
          </w:tcPr>
          <w:p w14:paraId="7AE4EE0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59.42</w:t>
            </w:r>
          </w:p>
        </w:tc>
        <w:tc>
          <w:tcPr>
            <w:tcW w:w="0" w:type="auto"/>
            <w:tcBorders>
              <w:top w:val="single" w:sz="4" w:space="0" w:color="auto"/>
              <w:left w:val="single" w:sz="4" w:space="0" w:color="auto"/>
              <w:bottom w:val="single" w:sz="4" w:space="0" w:color="auto"/>
              <w:right w:val="single" w:sz="4" w:space="0" w:color="auto"/>
            </w:tcBorders>
            <w:vAlign w:val="center"/>
          </w:tcPr>
          <w:p w14:paraId="3B8D328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-62.50</w:t>
            </w:r>
          </w:p>
        </w:tc>
        <w:tc>
          <w:tcPr>
            <w:tcW w:w="0" w:type="auto"/>
            <w:tcBorders>
              <w:top w:val="single" w:sz="4" w:space="0" w:color="auto"/>
              <w:left w:val="single" w:sz="4" w:space="0" w:color="auto"/>
              <w:bottom w:val="single" w:sz="4" w:space="0" w:color="auto"/>
              <w:right w:val="single" w:sz="4" w:space="0" w:color="auto"/>
            </w:tcBorders>
            <w:vAlign w:val="center"/>
          </w:tcPr>
          <w:p w14:paraId="32D83BB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56.36</w:t>
            </w:r>
          </w:p>
        </w:tc>
        <w:tc>
          <w:tcPr>
            <w:tcW w:w="0" w:type="auto"/>
            <w:tcBorders>
              <w:top w:val="single" w:sz="4" w:space="0" w:color="auto"/>
              <w:left w:val="single" w:sz="4" w:space="0" w:color="auto"/>
              <w:bottom w:val="single" w:sz="4" w:space="0" w:color="auto"/>
              <w:right w:val="single" w:sz="4" w:space="0" w:color="auto"/>
            </w:tcBorders>
            <w:vAlign w:val="center"/>
          </w:tcPr>
          <w:p w14:paraId="2C787B3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366.67</w:t>
            </w:r>
          </w:p>
        </w:tc>
        <w:tc>
          <w:tcPr>
            <w:tcW w:w="0" w:type="auto"/>
            <w:tcBorders>
              <w:top w:val="single" w:sz="4" w:space="0" w:color="auto"/>
              <w:left w:val="single" w:sz="4" w:space="0" w:color="auto"/>
              <w:bottom w:val="single" w:sz="4" w:space="0" w:color="auto"/>
              <w:right w:val="single" w:sz="4" w:space="0" w:color="auto"/>
            </w:tcBorders>
            <w:vAlign w:val="center"/>
          </w:tcPr>
          <w:p w14:paraId="251B66E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149.28</w:t>
            </w:r>
          </w:p>
        </w:tc>
        <w:tc>
          <w:tcPr>
            <w:tcW w:w="0" w:type="auto"/>
            <w:tcBorders>
              <w:top w:val="single" w:sz="4" w:space="0" w:color="auto"/>
              <w:left w:val="single" w:sz="4" w:space="0" w:color="auto"/>
              <w:bottom w:val="single" w:sz="4" w:space="0" w:color="auto"/>
              <w:right w:val="single" w:sz="4" w:space="0" w:color="auto"/>
            </w:tcBorders>
            <w:vAlign w:val="center"/>
          </w:tcPr>
          <w:p w14:paraId="2747DD8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75.00</w:t>
            </w:r>
          </w:p>
        </w:tc>
      </w:tr>
      <w:tr w:rsidR="001811FA" w:rsidRPr="00565E56" w14:paraId="437FB0E8" w14:textId="77777777" w:rsidTr="00841C5E">
        <w:tc>
          <w:tcPr>
            <w:tcW w:w="0" w:type="auto"/>
            <w:tcBorders>
              <w:top w:val="single" w:sz="4" w:space="0" w:color="auto"/>
              <w:left w:val="single" w:sz="4" w:space="0" w:color="auto"/>
              <w:bottom w:val="single" w:sz="4" w:space="0" w:color="auto"/>
              <w:right w:val="single" w:sz="4" w:space="0" w:color="auto"/>
            </w:tcBorders>
          </w:tcPr>
          <w:p w14:paraId="7C912A28"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Delhi</w:t>
            </w:r>
          </w:p>
        </w:tc>
        <w:tc>
          <w:tcPr>
            <w:tcW w:w="0" w:type="auto"/>
            <w:tcBorders>
              <w:top w:val="single" w:sz="4" w:space="0" w:color="auto"/>
              <w:left w:val="single" w:sz="4" w:space="0" w:color="auto"/>
              <w:bottom w:val="single" w:sz="4" w:space="0" w:color="auto"/>
              <w:right w:val="single" w:sz="4" w:space="0" w:color="auto"/>
            </w:tcBorders>
            <w:vAlign w:val="center"/>
          </w:tcPr>
          <w:p w14:paraId="680B45D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94.21</w:t>
            </w:r>
          </w:p>
        </w:tc>
        <w:tc>
          <w:tcPr>
            <w:tcW w:w="0" w:type="auto"/>
            <w:tcBorders>
              <w:top w:val="single" w:sz="4" w:space="0" w:color="auto"/>
              <w:left w:val="single" w:sz="4" w:space="0" w:color="auto"/>
              <w:bottom w:val="single" w:sz="4" w:space="0" w:color="auto"/>
              <w:right w:val="single" w:sz="4" w:space="0" w:color="auto"/>
            </w:tcBorders>
            <w:vAlign w:val="center"/>
          </w:tcPr>
          <w:p w14:paraId="1382B54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15.50</w:t>
            </w:r>
          </w:p>
        </w:tc>
        <w:tc>
          <w:tcPr>
            <w:tcW w:w="0" w:type="auto"/>
            <w:tcBorders>
              <w:top w:val="single" w:sz="4" w:space="0" w:color="auto"/>
              <w:left w:val="single" w:sz="4" w:space="0" w:color="auto"/>
              <w:bottom w:val="single" w:sz="4" w:space="0" w:color="auto"/>
              <w:right w:val="single" w:sz="4" w:space="0" w:color="auto"/>
            </w:tcBorders>
            <w:vAlign w:val="center"/>
          </w:tcPr>
          <w:p w14:paraId="18702CE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138.51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27816F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11.50</w:t>
            </w:r>
          </w:p>
        </w:tc>
        <w:tc>
          <w:tcPr>
            <w:tcW w:w="0" w:type="auto"/>
            <w:tcBorders>
              <w:top w:val="single" w:sz="4" w:space="0" w:color="auto"/>
              <w:left w:val="single" w:sz="4" w:space="0" w:color="auto"/>
              <w:bottom w:val="single" w:sz="4" w:space="0" w:color="auto"/>
              <w:right w:val="single" w:sz="4" w:space="0" w:color="auto"/>
            </w:tcBorders>
            <w:vAlign w:val="center"/>
          </w:tcPr>
          <w:p w14:paraId="741551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167.88</w:t>
            </w:r>
          </w:p>
        </w:tc>
        <w:tc>
          <w:tcPr>
            <w:tcW w:w="0" w:type="auto"/>
            <w:tcBorders>
              <w:top w:val="single" w:sz="4" w:space="0" w:color="auto"/>
              <w:left w:val="single" w:sz="4" w:space="0" w:color="auto"/>
              <w:bottom w:val="single" w:sz="4" w:space="0" w:color="auto"/>
              <w:right w:val="single" w:sz="4" w:space="0" w:color="auto"/>
            </w:tcBorders>
            <w:vAlign w:val="center"/>
          </w:tcPr>
          <w:p w14:paraId="70E3900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17.00</w:t>
            </w:r>
          </w:p>
        </w:tc>
        <w:tc>
          <w:tcPr>
            <w:tcW w:w="0" w:type="auto"/>
            <w:tcBorders>
              <w:top w:val="single" w:sz="4" w:space="0" w:color="auto"/>
              <w:left w:val="single" w:sz="4" w:space="0" w:color="auto"/>
              <w:bottom w:val="single" w:sz="4" w:space="0" w:color="auto"/>
              <w:right w:val="single" w:sz="4" w:space="0" w:color="auto"/>
            </w:tcBorders>
            <w:vAlign w:val="center"/>
          </w:tcPr>
          <w:p w14:paraId="651A681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47.02</w:t>
            </w:r>
          </w:p>
        </w:tc>
        <w:tc>
          <w:tcPr>
            <w:tcW w:w="0" w:type="auto"/>
            <w:tcBorders>
              <w:top w:val="single" w:sz="4" w:space="0" w:color="auto"/>
              <w:left w:val="single" w:sz="4" w:space="0" w:color="auto"/>
              <w:bottom w:val="single" w:sz="4" w:space="0" w:color="auto"/>
              <w:right w:val="single" w:sz="4" w:space="0" w:color="auto"/>
            </w:tcBorders>
            <w:vAlign w:val="center"/>
          </w:tcPr>
          <w:p w14:paraId="41180F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-25.81</w:t>
            </w:r>
          </w:p>
        </w:tc>
        <w:tc>
          <w:tcPr>
            <w:tcW w:w="0" w:type="auto"/>
            <w:tcBorders>
              <w:top w:val="single" w:sz="4" w:space="0" w:color="auto"/>
              <w:left w:val="single" w:sz="4" w:space="0" w:color="auto"/>
              <w:bottom w:val="single" w:sz="4" w:space="0" w:color="auto"/>
              <w:right w:val="single" w:sz="4" w:space="0" w:color="auto"/>
            </w:tcBorders>
            <w:vAlign w:val="center"/>
          </w:tcPr>
          <w:p w14:paraId="531F1B9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21.20</w:t>
            </w:r>
          </w:p>
        </w:tc>
        <w:tc>
          <w:tcPr>
            <w:tcW w:w="0" w:type="auto"/>
            <w:tcBorders>
              <w:top w:val="single" w:sz="4" w:space="0" w:color="auto"/>
              <w:left w:val="single" w:sz="4" w:space="0" w:color="auto"/>
              <w:bottom w:val="single" w:sz="4" w:space="0" w:color="auto"/>
              <w:right w:val="single" w:sz="4" w:space="0" w:color="auto"/>
            </w:tcBorders>
            <w:vAlign w:val="center"/>
          </w:tcPr>
          <w:p w14:paraId="6B7280B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47.83</w:t>
            </w:r>
          </w:p>
        </w:tc>
        <w:tc>
          <w:tcPr>
            <w:tcW w:w="0" w:type="auto"/>
            <w:tcBorders>
              <w:top w:val="single" w:sz="4" w:space="0" w:color="auto"/>
              <w:left w:val="single" w:sz="4" w:space="0" w:color="auto"/>
              <w:bottom w:val="single" w:sz="4" w:space="0" w:color="auto"/>
              <w:right w:val="single" w:sz="4" w:space="0" w:color="auto"/>
            </w:tcBorders>
            <w:vAlign w:val="center"/>
          </w:tcPr>
          <w:p w14:paraId="22BFE46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78.20</w:t>
            </w:r>
          </w:p>
        </w:tc>
        <w:tc>
          <w:tcPr>
            <w:tcW w:w="0" w:type="auto"/>
            <w:tcBorders>
              <w:top w:val="single" w:sz="4" w:space="0" w:color="auto"/>
              <w:left w:val="single" w:sz="4" w:space="0" w:color="auto"/>
              <w:bottom w:val="single" w:sz="4" w:space="0" w:color="auto"/>
              <w:right w:val="single" w:sz="4" w:space="0" w:color="auto"/>
            </w:tcBorders>
            <w:vAlign w:val="center"/>
          </w:tcPr>
          <w:p w14:paraId="36AA6F6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09.68</w:t>
            </w:r>
          </w:p>
        </w:tc>
      </w:tr>
      <w:tr w:rsidR="001811FA" w:rsidRPr="00565E56" w14:paraId="783FF28D" w14:textId="77777777" w:rsidTr="00841C5E">
        <w:tc>
          <w:tcPr>
            <w:tcW w:w="0" w:type="auto"/>
            <w:tcBorders>
              <w:top w:val="single" w:sz="4" w:space="0" w:color="auto"/>
              <w:left w:val="single" w:sz="4" w:space="0" w:color="auto"/>
              <w:bottom w:val="single" w:sz="4" w:space="0" w:color="auto"/>
              <w:right w:val="single" w:sz="4" w:space="0" w:color="auto"/>
            </w:tcBorders>
          </w:tcPr>
          <w:p w14:paraId="14B297DD"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Daman &amp; Diu</w:t>
            </w:r>
          </w:p>
        </w:tc>
        <w:tc>
          <w:tcPr>
            <w:tcW w:w="0" w:type="auto"/>
            <w:tcBorders>
              <w:top w:val="single" w:sz="4" w:space="0" w:color="auto"/>
              <w:left w:val="single" w:sz="4" w:space="0" w:color="auto"/>
              <w:bottom w:val="single" w:sz="4" w:space="0" w:color="auto"/>
              <w:right w:val="single" w:sz="4" w:space="0" w:color="auto"/>
            </w:tcBorders>
            <w:vAlign w:val="center"/>
          </w:tcPr>
          <w:p w14:paraId="2278BC2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w:t>
            </w:r>
          </w:p>
        </w:tc>
        <w:tc>
          <w:tcPr>
            <w:tcW w:w="0" w:type="auto"/>
            <w:tcBorders>
              <w:top w:val="single" w:sz="4" w:space="0" w:color="auto"/>
              <w:left w:val="single" w:sz="4" w:space="0" w:color="auto"/>
              <w:bottom w:val="single" w:sz="4" w:space="0" w:color="auto"/>
              <w:right w:val="single" w:sz="4" w:space="0" w:color="auto"/>
            </w:tcBorders>
            <w:vAlign w:val="center"/>
          </w:tcPr>
          <w:p w14:paraId="0CD5CC0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0.20</w:t>
            </w:r>
          </w:p>
        </w:tc>
        <w:tc>
          <w:tcPr>
            <w:tcW w:w="0" w:type="auto"/>
            <w:tcBorders>
              <w:top w:val="single" w:sz="4" w:space="0" w:color="auto"/>
              <w:left w:val="single" w:sz="4" w:space="0" w:color="auto"/>
              <w:bottom w:val="single" w:sz="4" w:space="0" w:color="auto"/>
              <w:right w:val="single" w:sz="4" w:space="0" w:color="auto"/>
            </w:tcBorders>
            <w:vAlign w:val="center"/>
          </w:tcPr>
          <w:p w14:paraId="00FFF49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6562CF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14:paraId="6308458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2.43</w:t>
            </w:r>
          </w:p>
        </w:tc>
        <w:tc>
          <w:tcPr>
            <w:tcW w:w="0" w:type="auto"/>
            <w:tcBorders>
              <w:top w:val="single" w:sz="4" w:space="0" w:color="auto"/>
              <w:left w:val="single" w:sz="4" w:space="0" w:color="auto"/>
              <w:bottom w:val="single" w:sz="4" w:space="0" w:color="auto"/>
              <w:right w:val="single" w:sz="4" w:space="0" w:color="auto"/>
            </w:tcBorders>
            <w:vAlign w:val="center"/>
          </w:tcPr>
          <w:p w14:paraId="4F60B8E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0.30</w:t>
            </w:r>
          </w:p>
        </w:tc>
        <w:tc>
          <w:tcPr>
            <w:tcW w:w="0" w:type="auto"/>
            <w:tcBorders>
              <w:top w:val="single" w:sz="4" w:space="0" w:color="auto"/>
              <w:left w:val="single" w:sz="4" w:space="0" w:color="auto"/>
              <w:bottom w:val="single" w:sz="4" w:space="0" w:color="auto"/>
              <w:right w:val="single" w:sz="4" w:space="0" w:color="auto"/>
            </w:tcBorders>
            <w:vAlign w:val="center"/>
          </w:tcPr>
          <w:p w14:paraId="4CA1E30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54.90</w:t>
            </w:r>
          </w:p>
        </w:tc>
        <w:tc>
          <w:tcPr>
            <w:tcW w:w="0" w:type="auto"/>
            <w:tcBorders>
              <w:top w:val="single" w:sz="4" w:space="0" w:color="auto"/>
              <w:left w:val="single" w:sz="4" w:space="0" w:color="auto"/>
              <w:bottom w:val="single" w:sz="4" w:space="0" w:color="auto"/>
              <w:right w:val="single" w:sz="4" w:space="0" w:color="auto"/>
            </w:tcBorders>
            <w:vAlign w:val="center"/>
          </w:tcPr>
          <w:p w14:paraId="798FB2C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c>
          <w:tcPr>
            <w:tcW w:w="0" w:type="auto"/>
            <w:tcBorders>
              <w:top w:val="single" w:sz="4" w:space="0" w:color="auto"/>
              <w:left w:val="single" w:sz="4" w:space="0" w:color="auto"/>
              <w:bottom w:val="single" w:sz="4" w:space="0" w:color="auto"/>
              <w:right w:val="single" w:sz="4" w:space="0" w:color="auto"/>
            </w:tcBorders>
            <w:vAlign w:val="center"/>
          </w:tcPr>
          <w:p w14:paraId="18CB36D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53.80</w:t>
            </w:r>
          </w:p>
        </w:tc>
        <w:tc>
          <w:tcPr>
            <w:tcW w:w="0" w:type="auto"/>
            <w:tcBorders>
              <w:top w:val="single" w:sz="4" w:space="0" w:color="auto"/>
              <w:left w:val="single" w:sz="4" w:space="0" w:color="auto"/>
              <w:bottom w:val="single" w:sz="4" w:space="0" w:color="auto"/>
              <w:right w:val="single" w:sz="4" w:space="0" w:color="auto"/>
            </w:tcBorders>
            <w:vAlign w:val="center"/>
          </w:tcPr>
          <w:p w14:paraId="4703C45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200.00</w:t>
            </w:r>
          </w:p>
        </w:tc>
        <w:tc>
          <w:tcPr>
            <w:tcW w:w="0" w:type="auto"/>
            <w:tcBorders>
              <w:top w:val="single" w:sz="4" w:space="0" w:color="auto"/>
              <w:left w:val="single" w:sz="4" w:space="0" w:color="auto"/>
              <w:bottom w:val="single" w:sz="4" w:space="0" w:color="auto"/>
              <w:right w:val="single" w:sz="4" w:space="0" w:color="auto"/>
            </w:tcBorders>
            <w:vAlign w:val="center"/>
          </w:tcPr>
          <w:p w14:paraId="768F85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138.24</w:t>
            </w:r>
          </w:p>
        </w:tc>
        <w:tc>
          <w:tcPr>
            <w:tcW w:w="0" w:type="auto"/>
            <w:tcBorders>
              <w:top w:val="single" w:sz="4" w:space="0" w:color="auto"/>
              <w:left w:val="single" w:sz="4" w:space="0" w:color="auto"/>
              <w:bottom w:val="single" w:sz="4" w:space="0" w:color="auto"/>
              <w:right w:val="single" w:sz="4" w:space="0" w:color="auto"/>
            </w:tcBorders>
            <w:vAlign w:val="center"/>
          </w:tcPr>
          <w:p w14:paraId="7AFDDE2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r>
      <w:tr w:rsidR="001811FA" w:rsidRPr="00565E56" w14:paraId="50391322" w14:textId="77777777" w:rsidTr="00841C5E">
        <w:tc>
          <w:tcPr>
            <w:tcW w:w="0" w:type="auto"/>
            <w:tcBorders>
              <w:top w:val="single" w:sz="4" w:space="0" w:color="auto"/>
              <w:left w:val="single" w:sz="4" w:space="0" w:color="auto"/>
              <w:bottom w:val="single" w:sz="4" w:space="0" w:color="auto"/>
              <w:right w:val="single" w:sz="4" w:space="0" w:color="auto"/>
            </w:tcBorders>
          </w:tcPr>
          <w:p w14:paraId="48490595"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Lakshadweep</w:t>
            </w:r>
          </w:p>
        </w:tc>
        <w:tc>
          <w:tcPr>
            <w:tcW w:w="0" w:type="auto"/>
            <w:tcBorders>
              <w:top w:val="single" w:sz="4" w:space="0" w:color="auto"/>
              <w:left w:val="single" w:sz="4" w:space="0" w:color="auto"/>
              <w:bottom w:val="single" w:sz="4" w:space="0" w:color="auto"/>
              <w:right w:val="single" w:sz="4" w:space="0" w:color="auto"/>
            </w:tcBorders>
            <w:vAlign w:val="center"/>
          </w:tcPr>
          <w:p w14:paraId="3467F0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0.52</w:t>
            </w:r>
          </w:p>
        </w:tc>
        <w:tc>
          <w:tcPr>
            <w:tcW w:w="0" w:type="auto"/>
            <w:tcBorders>
              <w:top w:val="single" w:sz="4" w:space="0" w:color="auto"/>
              <w:left w:val="single" w:sz="4" w:space="0" w:color="auto"/>
              <w:bottom w:val="single" w:sz="4" w:space="0" w:color="auto"/>
              <w:right w:val="single" w:sz="4" w:space="0" w:color="auto"/>
            </w:tcBorders>
            <w:vAlign w:val="center"/>
          </w:tcPr>
          <w:p w14:paraId="127F9AD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14:paraId="446496C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0.61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1FA2F1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14:paraId="55EE099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0.64</w:t>
            </w:r>
          </w:p>
        </w:tc>
        <w:tc>
          <w:tcPr>
            <w:tcW w:w="0" w:type="auto"/>
            <w:tcBorders>
              <w:top w:val="single" w:sz="4" w:space="0" w:color="auto"/>
              <w:left w:val="single" w:sz="4" w:space="0" w:color="auto"/>
              <w:bottom w:val="single" w:sz="4" w:space="0" w:color="auto"/>
              <w:right w:val="single" w:sz="4" w:space="0" w:color="auto"/>
            </w:tcBorders>
            <w:vAlign w:val="center"/>
          </w:tcPr>
          <w:p w14:paraId="27F26CC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1A42D0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17.31</w:t>
            </w:r>
          </w:p>
        </w:tc>
        <w:tc>
          <w:tcPr>
            <w:tcW w:w="0" w:type="auto"/>
            <w:tcBorders>
              <w:top w:val="single" w:sz="4" w:space="0" w:color="auto"/>
              <w:left w:val="single" w:sz="4" w:space="0" w:color="auto"/>
              <w:bottom w:val="single" w:sz="4" w:space="0" w:color="auto"/>
              <w:right w:val="single" w:sz="4" w:space="0" w:color="auto"/>
            </w:tcBorders>
            <w:vAlign w:val="center"/>
          </w:tcPr>
          <w:p w14:paraId="104594A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5865399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04.92</w:t>
            </w:r>
          </w:p>
        </w:tc>
        <w:tc>
          <w:tcPr>
            <w:tcW w:w="0" w:type="auto"/>
            <w:tcBorders>
              <w:top w:val="single" w:sz="4" w:space="0" w:color="auto"/>
              <w:left w:val="single" w:sz="4" w:space="0" w:color="auto"/>
              <w:bottom w:val="single" w:sz="4" w:space="0" w:color="auto"/>
              <w:right w:val="single" w:sz="4" w:space="0" w:color="auto"/>
            </w:tcBorders>
            <w:vAlign w:val="center"/>
          </w:tcPr>
          <w:p w14:paraId="3E601F8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-100.00</w:t>
            </w:r>
          </w:p>
        </w:tc>
        <w:tc>
          <w:tcPr>
            <w:tcW w:w="0" w:type="auto"/>
            <w:tcBorders>
              <w:top w:val="single" w:sz="4" w:space="0" w:color="auto"/>
              <w:left w:val="single" w:sz="4" w:space="0" w:color="auto"/>
              <w:bottom w:val="single" w:sz="4" w:space="0" w:color="auto"/>
              <w:right w:val="single" w:sz="4" w:space="0" w:color="auto"/>
            </w:tcBorders>
            <w:vAlign w:val="center"/>
          </w:tcPr>
          <w:p w14:paraId="08A6D35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23.08</w:t>
            </w:r>
          </w:p>
        </w:tc>
        <w:tc>
          <w:tcPr>
            <w:tcW w:w="0" w:type="auto"/>
            <w:tcBorders>
              <w:top w:val="single" w:sz="4" w:space="0" w:color="auto"/>
              <w:left w:val="single" w:sz="4" w:space="0" w:color="auto"/>
              <w:bottom w:val="single" w:sz="4" w:space="0" w:color="auto"/>
              <w:right w:val="single" w:sz="4" w:space="0" w:color="auto"/>
            </w:tcBorders>
            <w:vAlign w:val="center"/>
          </w:tcPr>
          <w:p w14:paraId="030775A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-100.00</w:t>
            </w:r>
          </w:p>
        </w:tc>
      </w:tr>
      <w:tr w:rsidR="001811FA" w:rsidRPr="00565E56" w14:paraId="795ED956" w14:textId="77777777" w:rsidTr="00841C5E">
        <w:tc>
          <w:tcPr>
            <w:tcW w:w="0" w:type="auto"/>
            <w:tcBorders>
              <w:top w:val="single" w:sz="4" w:space="0" w:color="auto"/>
              <w:left w:val="single" w:sz="4" w:space="0" w:color="auto"/>
              <w:bottom w:val="single" w:sz="4" w:space="0" w:color="auto"/>
              <w:right w:val="single" w:sz="4" w:space="0" w:color="auto"/>
            </w:tcBorders>
          </w:tcPr>
          <w:p w14:paraId="389FD12D"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Jammu and Kashmir</w:t>
            </w:r>
          </w:p>
        </w:tc>
        <w:tc>
          <w:tcPr>
            <w:tcW w:w="0" w:type="auto"/>
            <w:tcBorders>
              <w:top w:val="single" w:sz="4" w:space="0" w:color="auto"/>
              <w:left w:val="single" w:sz="4" w:space="0" w:color="auto"/>
              <w:bottom w:val="single" w:sz="4" w:space="0" w:color="auto"/>
              <w:right w:val="single" w:sz="4" w:space="0" w:color="auto"/>
            </w:tcBorders>
            <w:vAlign w:val="center"/>
          </w:tcPr>
          <w:p w14:paraId="6628835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78.37</w:t>
            </w:r>
          </w:p>
        </w:tc>
        <w:tc>
          <w:tcPr>
            <w:tcW w:w="0" w:type="auto"/>
            <w:tcBorders>
              <w:top w:val="single" w:sz="4" w:space="0" w:color="auto"/>
              <w:left w:val="single" w:sz="4" w:space="0" w:color="auto"/>
              <w:bottom w:val="single" w:sz="4" w:space="0" w:color="auto"/>
              <w:right w:val="single" w:sz="4" w:space="0" w:color="auto"/>
            </w:tcBorders>
            <w:vAlign w:val="center"/>
          </w:tcPr>
          <w:p w14:paraId="3B42775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20.90</w:t>
            </w:r>
          </w:p>
        </w:tc>
        <w:tc>
          <w:tcPr>
            <w:tcW w:w="0" w:type="auto"/>
            <w:tcBorders>
              <w:top w:val="single" w:sz="4" w:space="0" w:color="auto"/>
              <w:left w:val="single" w:sz="4" w:space="0" w:color="auto"/>
              <w:bottom w:val="single" w:sz="4" w:space="0" w:color="auto"/>
              <w:right w:val="single" w:sz="4" w:space="0" w:color="auto"/>
            </w:tcBorders>
            <w:vAlign w:val="center"/>
          </w:tcPr>
          <w:p w14:paraId="7FE9384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101.44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12180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3.50</w:t>
            </w:r>
          </w:p>
        </w:tc>
        <w:tc>
          <w:tcPr>
            <w:tcW w:w="0" w:type="auto"/>
            <w:tcBorders>
              <w:top w:val="single" w:sz="4" w:space="0" w:color="auto"/>
              <w:left w:val="single" w:sz="4" w:space="0" w:color="auto"/>
              <w:bottom w:val="single" w:sz="4" w:space="0" w:color="auto"/>
              <w:right w:val="single" w:sz="4" w:space="0" w:color="auto"/>
            </w:tcBorders>
            <w:vAlign w:val="center"/>
          </w:tcPr>
          <w:p w14:paraId="6D4A52B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125.41</w:t>
            </w:r>
          </w:p>
        </w:tc>
        <w:tc>
          <w:tcPr>
            <w:tcW w:w="0" w:type="auto"/>
            <w:tcBorders>
              <w:top w:val="single" w:sz="4" w:space="0" w:color="auto"/>
              <w:left w:val="single" w:sz="4" w:space="0" w:color="auto"/>
              <w:bottom w:val="single" w:sz="4" w:space="0" w:color="auto"/>
              <w:right w:val="single" w:sz="4" w:space="0" w:color="auto"/>
            </w:tcBorders>
            <w:vAlign w:val="center"/>
          </w:tcPr>
          <w:p w14:paraId="5754D9A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13.30</w:t>
            </w:r>
          </w:p>
        </w:tc>
        <w:tc>
          <w:tcPr>
            <w:tcW w:w="0" w:type="auto"/>
            <w:tcBorders>
              <w:top w:val="single" w:sz="4" w:space="0" w:color="auto"/>
              <w:left w:val="single" w:sz="4" w:space="0" w:color="auto"/>
              <w:bottom w:val="single" w:sz="4" w:space="0" w:color="auto"/>
              <w:right w:val="single" w:sz="4" w:space="0" w:color="auto"/>
            </w:tcBorders>
            <w:vAlign w:val="center"/>
          </w:tcPr>
          <w:p w14:paraId="6D2EB01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29.44</w:t>
            </w:r>
          </w:p>
        </w:tc>
        <w:tc>
          <w:tcPr>
            <w:tcW w:w="0" w:type="auto"/>
            <w:tcBorders>
              <w:top w:val="single" w:sz="4" w:space="0" w:color="auto"/>
              <w:left w:val="single" w:sz="4" w:space="0" w:color="auto"/>
              <w:bottom w:val="single" w:sz="4" w:space="0" w:color="auto"/>
              <w:right w:val="single" w:sz="4" w:space="0" w:color="auto"/>
            </w:tcBorders>
            <w:vAlign w:val="center"/>
          </w:tcPr>
          <w:p w14:paraId="3327173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-83.25</w:t>
            </w:r>
          </w:p>
        </w:tc>
        <w:tc>
          <w:tcPr>
            <w:tcW w:w="0" w:type="auto"/>
            <w:tcBorders>
              <w:top w:val="single" w:sz="4" w:space="0" w:color="auto"/>
              <w:left w:val="single" w:sz="4" w:space="0" w:color="auto"/>
              <w:bottom w:val="single" w:sz="4" w:space="0" w:color="auto"/>
              <w:right w:val="single" w:sz="4" w:space="0" w:color="auto"/>
            </w:tcBorders>
            <w:vAlign w:val="center"/>
          </w:tcPr>
          <w:p w14:paraId="7DB241F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23.63</w:t>
            </w:r>
          </w:p>
        </w:tc>
        <w:tc>
          <w:tcPr>
            <w:tcW w:w="0" w:type="auto"/>
            <w:tcBorders>
              <w:top w:val="single" w:sz="4" w:space="0" w:color="auto"/>
              <w:left w:val="single" w:sz="4" w:space="0" w:color="auto"/>
              <w:bottom w:val="single" w:sz="4" w:space="0" w:color="auto"/>
              <w:right w:val="single" w:sz="4" w:space="0" w:color="auto"/>
            </w:tcBorders>
            <w:vAlign w:val="center"/>
          </w:tcPr>
          <w:p w14:paraId="3A99884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280.00</w:t>
            </w:r>
          </w:p>
        </w:tc>
        <w:tc>
          <w:tcPr>
            <w:tcW w:w="0" w:type="auto"/>
            <w:tcBorders>
              <w:top w:val="single" w:sz="4" w:space="0" w:color="auto"/>
              <w:left w:val="single" w:sz="4" w:space="0" w:color="auto"/>
              <w:bottom w:val="single" w:sz="4" w:space="0" w:color="auto"/>
              <w:right w:val="single" w:sz="4" w:space="0" w:color="auto"/>
            </w:tcBorders>
            <w:vAlign w:val="center"/>
          </w:tcPr>
          <w:p w14:paraId="2F0E0D3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60.02</w:t>
            </w:r>
          </w:p>
        </w:tc>
        <w:tc>
          <w:tcPr>
            <w:tcW w:w="0" w:type="auto"/>
            <w:tcBorders>
              <w:top w:val="single" w:sz="4" w:space="0" w:color="auto"/>
              <w:left w:val="single" w:sz="4" w:space="0" w:color="auto"/>
              <w:bottom w:val="single" w:sz="4" w:space="0" w:color="auto"/>
              <w:right w:val="single" w:sz="4" w:space="0" w:color="auto"/>
            </w:tcBorders>
            <w:vAlign w:val="center"/>
          </w:tcPr>
          <w:p w14:paraId="491D053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-36.36</w:t>
            </w:r>
          </w:p>
        </w:tc>
      </w:tr>
      <w:tr w:rsidR="001811FA" w:rsidRPr="00565E56" w14:paraId="030D28CA"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46C4B2D3"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Regression results</w:t>
            </w:r>
          </w:p>
        </w:tc>
      </w:tr>
      <w:tr w:rsidR="001811FA" w:rsidRPr="00565E56" w14:paraId="4EEB01D9" w14:textId="77777777" w:rsidTr="00841C5E">
        <w:tc>
          <w:tcPr>
            <w:tcW w:w="0" w:type="auto"/>
            <w:tcBorders>
              <w:top w:val="single" w:sz="4" w:space="0" w:color="auto"/>
              <w:left w:val="single" w:sz="4" w:space="0" w:color="auto"/>
              <w:bottom w:val="single" w:sz="4" w:space="0" w:color="auto"/>
              <w:right w:val="single" w:sz="4" w:space="0" w:color="auto"/>
            </w:tcBorders>
          </w:tcPr>
          <w:p w14:paraId="2AE28295"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Year</w:t>
            </w:r>
          </w:p>
        </w:tc>
        <w:tc>
          <w:tcPr>
            <w:tcW w:w="0" w:type="auto"/>
            <w:tcBorders>
              <w:top w:val="single" w:sz="4" w:space="0" w:color="auto"/>
              <w:left w:val="single" w:sz="4" w:space="0" w:color="auto"/>
              <w:bottom w:val="single" w:sz="4" w:space="0" w:color="auto"/>
              <w:right w:val="single" w:sz="4" w:space="0" w:color="auto"/>
            </w:tcBorders>
            <w:vAlign w:val="center"/>
          </w:tcPr>
          <w:p w14:paraId="4EB8669F"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1991</w:t>
            </w:r>
          </w:p>
        </w:tc>
        <w:tc>
          <w:tcPr>
            <w:tcW w:w="0" w:type="auto"/>
            <w:tcBorders>
              <w:top w:val="single" w:sz="4" w:space="0" w:color="auto"/>
              <w:left w:val="single" w:sz="4" w:space="0" w:color="auto"/>
              <w:bottom w:val="single" w:sz="4" w:space="0" w:color="auto"/>
              <w:right w:val="single" w:sz="4" w:space="0" w:color="auto"/>
            </w:tcBorders>
            <w:vAlign w:val="center"/>
          </w:tcPr>
          <w:p w14:paraId="1345C019"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2001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5E74CDB"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2011</w:t>
            </w:r>
          </w:p>
        </w:tc>
        <w:tc>
          <w:tcPr>
            <w:tcW w:w="0" w:type="auto"/>
            <w:gridSpan w:val="9"/>
            <w:vMerge w:val="restart"/>
            <w:tcBorders>
              <w:top w:val="single" w:sz="4" w:space="0" w:color="auto"/>
              <w:left w:val="single" w:sz="4" w:space="0" w:color="auto"/>
              <w:bottom w:val="single" w:sz="4" w:space="0" w:color="auto"/>
              <w:right w:val="single" w:sz="4" w:space="0" w:color="auto"/>
            </w:tcBorders>
          </w:tcPr>
          <w:p w14:paraId="457C5C3A" w14:textId="77777777" w:rsidR="001811FA" w:rsidRPr="00565E56" w:rsidRDefault="001811FA" w:rsidP="00841C5E">
            <w:pPr>
              <w:spacing w:after="0" w:line="240" w:lineRule="auto"/>
              <w:rPr>
                <w:rFonts w:cs="Times New Roman"/>
                <w:b/>
                <w:color w:val="auto"/>
                <w:sz w:val="21"/>
                <w:szCs w:val="21"/>
              </w:rPr>
            </w:pPr>
          </w:p>
        </w:tc>
      </w:tr>
      <w:tr w:rsidR="001811FA" w:rsidRPr="00565E56" w14:paraId="4AD1DF55" w14:textId="77777777" w:rsidTr="00841C5E">
        <w:tc>
          <w:tcPr>
            <w:tcW w:w="0" w:type="auto"/>
            <w:tcBorders>
              <w:top w:val="single" w:sz="4" w:space="0" w:color="auto"/>
              <w:left w:val="single" w:sz="4" w:space="0" w:color="auto"/>
              <w:bottom w:val="single" w:sz="4" w:space="0" w:color="auto"/>
              <w:right w:val="single" w:sz="4" w:space="0" w:color="auto"/>
            </w:tcBorders>
          </w:tcPr>
          <w:p w14:paraId="28B2C770"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Intercept</w:t>
            </w:r>
          </w:p>
        </w:tc>
        <w:tc>
          <w:tcPr>
            <w:tcW w:w="0" w:type="auto"/>
            <w:tcBorders>
              <w:top w:val="single" w:sz="4" w:space="0" w:color="auto"/>
              <w:left w:val="single" w:sz="4" w:space="0" w:color="auto"/>
              <w:bottom w:val="single" w:sz="4" w:space="0" w:color="auto"/>
              <w:right w:val="single" w:sz="4" w:space="0" w:color="auto"/>
            </w:tcBorders>
            <w:vAlign w:val="center"/>
          </w:tcPr>
          <w:p w14:paraId="6D99D2D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-9.5</w:t>
            </w:r>
          </w:p>
        </w:tc>
        <w:tc>
          <w:tcPr>
            <w:tcW w:w="0" w:type="auto"/>
            <w:tcBorders>
              <w:top w:val="single" w:sz="4" w:space="0" w:color="auto"/>
              <w:left w:val="single" w:sz="4" w:space="0" w:color="auto"/>
              <w:bottom w:val="single" w:sz="4" w:space="0" w:color="auto"/>
              <w:right w:val="single" w:sz="4" w:space="0" w:color="auto"/>
            </w:tcBorders>
            <w:vAlign w:val="center"/>
          </w:tcPr>
          <w:p w14:paraId="413AD3C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-11.08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8DA75F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-14.83</w:t>
            </w:r>
          </w:p>
        </w:tc>
        <w:tc>
          <w:tcPr>
            <w:tcW w:w="0" w:type="auto"/>
            <w:gridSpan w:val="9"/>
            <w:vMerge/>
            <w:tcBorders>
              <w:top w:val="single" w:sz="4" w:space="0" w:color="auto"/>
              <w:left w:val="single" w:sz="4" w:space="0" w:color="auto"/>
              <w:bottom w:val="single" w:sz="4" w:space="0" w:color="auto"/>
              <w:right w:val="single" w:sz="4" w:space="0" w:color="auto"/>
            </w:tcBorders>
          </w:tcPr>
          <w:p w14:paraId="3FEB8ECB" w14:textId="77777777" w:rsidR="001811FA" w:rsidRPr="00565E56" w:rsidRDefault="001811FA" w:rsidP="00841C5E">
            <w:pPr>
              <w:spacing w:after="0" w:line="240" w:lineRule="auto"/>
              <w:rPr>
                <w:rFonts w:cs="Times New Roman"/>
                <w:color w:val="auto"/>
                <w:sz w:val="21"/>
                <w:szCs w:val="21"/>
              </w:rPr>
            </w:pPr>
          </w:p>
        </w:tc>
      </w:tr>
      <w:tr w:rsidR="001811FA" w:rsidRPr="00565E56" w14:paraId="270331D2" w14:textId="77777777" w:rsidTr="00841C5E">
        <w:tc>
          <w:tcPr>
            <w:tcW w:w="0" w:type="auto"/>
            <w:tcBorders>
              <w:top w:val="single" w:sz="4" w:space="0" w:color="auto"/>
              <w:left w:val="single" w:sz="4" w:space="0" w:color="auto"/>
              <w:bottom w:val="single" w:sz="4" w:space="0" w:color="auto"/>
              <w:right w:val="single" w:sz="4" w:space="0" w:color="auto"/>
            </w:tcBorders>
          </w:tcPr>
          <w:p w14:paraId="707194B2"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Population variable</w:t>
            </w:r>
          </w:p>
        </w:tc>
        <w:tc>
          <w:tcPr>
            <w:tcW w:w="0" w:type="auto"/>
            <w:tcBorders>
              <w:top w:val="single" w:sz="4" w:space="0" w:color="auto"/>
              <w:left w:val="single" w:sz="4" w:space="0" w:color="auto"/>
              <w:bottom w:val="single" w:sz="4" w:space="0" w:color="auto"/>
              <w:right w:val="single" w:sz="4" w:space="0" w:color="auto"/>
            </w:tcBorders>
            <w:vAlign w:val="center"/>
          </w:tcPr>
          <w:p w14:paraId="5062622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0.44</w:t>
            </w:r>
          </w:p>
        </w:tc>
        <w:tc>
          <w:tcPr>
            <w:tcW w:w="0" w:type="auto"/>
            <w:tcBorders>
              <w:top w:val="single" w:sz="4" w:space="0" w:color="auto"/>
              <w:left w:val="single" w:sz="4" w:space="0" w:color="auto"/>
              <w:bottom w:val="single" w:sz="4" w:space="0" w:color="auto"/>
              <w:right w:val="single" w:sz="4" w:space="0" w:color="auto"/>
            </w:tcBorders>
            <w:vAlign w:val="center"/>
          </w:tcPr>
          <w:p w14:paraId="695D5FB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0.31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E2EDE7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0.25</w:t>
            </w:r>
          </w:p>
        </w:tc>
        <w:tc>
          <w:tcPr>
            <w:tcW w:w="0" w:type="auto"/>
            <w:gridSpan w:val="9"/>
            <w:vMerge/>
            <w:tcBorders>
              <w:top w:val="single" w:sz="4" w:space="0" w:color="auto"/>
              <w:left w:val="single" w:sz="4" w:space="0" w:color="auto"/>
              <w:bottom w:val="single" w:sz="4" w:space="0" w:color="auto"/>
              <w:right w:val="single" w:sz="4" w:space="0" w:color="auto"/>
            </w:tcBorders>
          </w:tcPr>
          <w:p w14:paraId="2719E216" w14:textId="77777777" w:rsidR="001811FA" w:rsidRPr="00565E56" w:rsidRDefault="001811FA" w:rsidP="00841C5E">
            <w:pPr>
              <w:spacing w:after="0" w:line="240" w:lineRule="auto"/>
              <w:rPr>
                <w:rFonts w:cs="Times New Roman"/>
                <w:color w:val="auto"/>
                <w:sz w:val="21"/>
                <w:szCs w:val="21"/>
              </w:rPr>
            </w:pPr>
          </w:p>
        </w:tc>
      </w:tr>
      <w:tr w:rsidR="001811FA" w:rsidRPr="00565E56" w14:paraId="1C81F72A" w14:textId="77777777" w:rsidTr="00841C5E">
        <w:tc>
          <w:tcPr>
            <w:tcW w:w="0" w:type="auto"/>
            <w:tcBorders>
              <w:top w:val="single" w:sz="4" w:space="0" w:color="auto"/>
              <w:left w:val="single" w:sz="4" w:space="0" w:color="auto"/>
              <w:bottom w:val="single" w:sz="4" w:space="0" w:color="auto"/>
              <w:right w:val="single" w:sz="4" w:space="0" w:color="auto"/>
            </w:tcBorders>
          </w:tcPr>
          <w:p w14:paraId="409B183C"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R</w:t>
            </w:r>
            <w:r w:rsidRPr="00565E56">
              <w:rPr>
                <w:rFonts w:cs="Times New Roman"/>
                <w:b/>
                <w:color w:val="auto"/>
                <w:sz w:val="21"/>
                <w:szCs w:val="21"/>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14:paraId="18FD929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0.86</w:t>
            </w:r>
          </w:p>
        </w:tc>
        <w:tc>
          <w:tcPr>
            <w:tcW w:w="0" w:type="auto"/>
            <w:tcBorders>
              <w:top w:val="single" w:sz="4" w:space="0" w:color="auto"/>
              <w:left w:val="single" w:sz="4" w:space="0" w:color="auto"/>
              <w:bottom w:val="single" w:sz="4" w:space="0" w:color="auto"/>
              <w:right w:val="single" w:sz="4" w:space="0" w:color="auto"/>
            </w:tcBorders>
            <w:vAlign w:val="center"/>
          </w:tcPr>
          <w:p w14:paraId="52EC4CD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E4CCC9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0.86</w:t>
            </w:r>
          </w:p>
        </w:tc>
        <w:tc>
          <w:tcPr>
            <w:tcW w:w="0" w:type="auto"/>
            <w:gridSpan w:val="9"/>
            <w:vMerge/>
            <w:tcBorders>
              <w:top w:val="single" w:sz="4" w:space="0" w:color="auto"/>
              <w:left w:val="single" w:sz="4" w:space="0" w:color="auto"/>
              <w:bottom w:val="single" w:sz="4" w:space="0" w:color="auto"/>
              <w:right w:val="single" w:sz="4" w:space="0" w:color="auto"/>
            </w:tcBorders>
          </w:tcPr>
          <w:p w14:paraId="735199B0" w14:textId="77777777" w:rsidR="001811FA" w:rsidRPr="00565E56" w:rsidRDefault="001811FA" w:rsidP="00841C5E">
            <w:pPr>
              <w:spacing w:after="0" w:line="240" w:lineRule="auto"/>
              <w:rPr>
                <w:rFonts w:cs="Times New Roman"/>
                <w:color w:val="auto"/>
                <w:sz w:val="21"/>
                <w:szCs w:val="21"/>
              </w:rPr>
            </w:pPr>
          </w:p>
        </w:tc>
      </w:tr>
      <w:tr w:rsidR="001811FA" w:rsidRPr="00565E56" w14:paraId="236202BF" w14:textId="77777777" w:rsidTr="00841C5E">
        <w:tc>
          <w:tcPr>
            <w:tcW w:w="0" w:type="auto"/>
            <w:tcBorders>
              <w:top w:val="single" w:sz="4" w:space="0" w:color="auto"/>
              <w:left w:val="single" w:sz="4" w:space="0" w:color="auto"/>
              <w:bottom w:val="single" w:sz="4" w:space="0" w:color="auto"/>
              <w:right w:val="single" w:sz="4" w:space="0" w:color="auto"/>
            </w:tcBorders>
          </w:tcPr>
          <w:p w14:paraId="40F3D469"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Adjusted R</w:t>
            </w:r>
            <w:r w:rsidRPr="00565E56">
              <w:rPr>
                <w:rFonts w:cs="Times New Roman"/>
                <w:b/>
                <w:color w:val="auto"/>
                <w:sz w:val="21"/>
                <w:szCs w:val="21"/>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14:paraId="652884E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0.86</w:t>
            </w:r>
          </w:p>
        </w:tc>
        <w:tc>
          <w:tcPr>
            <w:tcW w:w="0" w:type="auto"/>
            <w:tcBorders>
              <w:top w:val="single" w:sz="4" w:space="0" w:color="auto"/>
              <w:left w:val="single" w:sz="4" w:space="0" w:color="auto"/>
              <w:bottom w:val="single" w:sz="4" w:space="0" w:color="auto"/>
              <w:right w:val="single" w:sz="4" w:space="0" w:color="auto"/>
            </w:tcBorders>
            <w:vAlign w:val="center"/>
          </w:tcPr>
          <w:p w14:paraId="5E806E8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01E44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0.85</w:t>
            </w:r>
          </w:p>
        </w:tc>
        <w:tc>
          <w:tcPr>
            <w:tcW w:w="0" w:type="auto"/>
            <w:gridSpan w:val="9"/>
            <w:vMerge/>
            <w:tcBorders>
              <w:top w:val="single" w:sz="4" w:space="0" w:color="auto"/>
              <w:left w:val="single" w:sz="4" w:space="0" w:color="auto"/>
              <w:bottom w:val="single" w:sz="4" w:space="0" w:color="auto"/>
              <w:right w:val="single" w:sz="4" w:space="0" w:color="auto"/>
            </w:tcBorders>
          </w:tcPr>
          <w:p w14:paraId="2435148C" w14:textId="77777777" w:rsidR="001811FA" w:rsidRPr="00565E56" w:rsidRDefault="001811FA" w:rsidP="00841C5E">
            <w:pPr>
              <w:spacing w:after="0" w:line="240" w:lineRule="auto"/>
              <w:rPr>
                <w:rFonts w:cs="Times New Roman"/>
                <w:color w:val="auto"/>
                <w:sz w:val="21"/>
                <w:szCs w:val="21"/>
              </w:rPr>
            </w:pPr>
          </w:p>
        </w:tc>
      </w:tr>
      <w:tr w:rsidR="001811FA" w:rsidRPr="00565E56" w14:paraId="79DB1EF0" w14:textId="77777777" w:rsidTr="00841C5E">
        <w:tc>
          <w:tcPr>
            <w:tcW w:w="0" w:type="auto"/>
            <w:tcBorders>
              <w:top w:val="single" w:sz="4" w:space="0" w:color="auto"/>
              <w:left w:val="single" w:sz="4" w:space="0" w:color="auto"/>
              <w:bottom w:val="single" w:sz="4" w:space="0" w:color="auto"/>
              <w:right w:val="single" w:sz="4" w:space="0" w:color="auto"/>
            </w:tcBorders>
          </w:tcPr>
          <w:p w14:paraId="021030FB"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Standard error</w:t>
            </w:r>
          </w:p>
        </w:tc>
        <w:tc>
          <w:tcPr>
            <w:tcW w:w="0" w:type="auto"/>
            <w:tcBorders>
              <w:top w:val="single" w:sz="4" w:space="0" w:color="auto"/>
              <w:left w:val="single" w:sz="4" w:space="0" w:color="auto"/>
              <w:bottom w:val="single" w:sz="4" w:space="0" w:color="auto"/>
              <w:right w:val="single" w:sz="4" w:space="0" w:color="auto"/>
            </w:tcBorders>
            <w:vAlign w:val="center"/>
          </w:tcPr>
          <w:p w14:paraId="4233CD9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0.03</w:t>
            </w:r>
          </w:p>
        </w:tc>
        <w:tc>
          <w:tcPr>
            <w:tcW w:w="0" w:type="auto"/>
            <w:tcBorders>
              <w:top w:val="single" w:sz="4" w:space="0" w:color="auto"/>
              <w:left w:val="single" w:sz="4" w:space="0" w:color="auto"/>
              <w:bottom w:val="single" w:sz="4" w:space="0" w:color="auto"/>
              <w:right w:val="single" w:sz="4" w:space="0" w:color="auto"/>
            </w:tcBorders>
            <w:vAlign w:val="center"/>
          </w:tcPr>
          <w:p w14:paraId="58642E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6603CA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0.018</w:t>
            </w:r>
          </w:p>
        </w:tc>
        <w:tc>
          <w:tcPr>
            <w:tcW w:w="0" w:type="auto"/>
            <w:gridSpan w:val="9"/>
            <w:vMerge/>
            <w:tcBorders>
              <w:top w:val="single" w:sz="4" w:space="0" w:color="auto"/>
              <w:left w:val="single" w:sz="4" w:space="0" w:color="auto"/>
              <w:bottom w:val="single" w:sz="4" w:space="0" w:color="auto"/>
              <w:right w:val="single" w:sz="4" w:space="0" w:color="auto"/>
            </w:tcBorders>
          </w:tcPr>
          <w:p w14:paraId="0503B248" w14:textId="77777777" w:rsidR="001811FA" w:rsidRPr="00565E56" w:rsidRDefault="001811FA" w:rsidP="00841C5E">
            <w:pPr>
              <w:spacing w:after="0" w:line="240" w:lineRule="auto"/>
              <w:rPr>
                <w:rFonts w:cs="Times New Roman"/>
                <w:color w:val="auto"/>
                <w:sz w:val="21"/>
                <w:szCs w:val="21"/>
              </w:rPr>
            </w:pPr>
          </w:p>
        </w:tc>
      </w:tr>
      <w:tr w:rsidR="001811FA" w:rsidRPr="00565E56" w14:paraId="197223E4" w14:textId="77777777" w:rsidTr="00841C5E">
        <w:tc>
          <w:tcPr>
            <w:tcW w:w="0" w:type="auto"/>
            <w:tcBorders>
              <w:top w:val="single" w:sz="4" w:space="0" w:color="auto"/>
              <w:left w:val="single" w:sz="4" w:space="0" w:color="auto"/>
              <w:bottom w:val="single" w:sz="4" w:space="0" w:color="auto"/>
              <w:right w:val="single" w:sz="4" w:space="0" w:color="auto"/>
            </w:tcBorders>
          </w:tcPr>
          <w:p w14:paraId="663ED286"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t stat</w:t>
            </w:r>
          </w:p>
        </w:tc>
        <w:tc>
          <w:tcPr>
            <w:tcW w:w="0" w:type="auto"/>
            <w:tcBorders>
              <w:top w:val="single" w:sz="4" w:space="0" w:color="auto"/>
              <w:left w:val="single" w:sz="4" w:space="0" w:color="auto"/>
              <w:bottom w:val="single" w:sz="4" w:space="0" w:color="auto"/>
              <w:right w:val="single" w:sz="4" w:space="0" w:color="auto"/>
            </w:tcBorders>
          </w:tcPr>
          <w:p w14:paraId="131F49E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13.84***</w:t>
            </w:r>
          </w:p>
        </w:tc>
        <w:tc>
          <w:tcPr>
            <w:tcW w:w="0" w:type="auto"/>
            <w:tcBorders>
              <w:top w:val="single" w:sz="4" w:space="0" w:color="auto"/>
              <w:left w:val="single" w:sz="4" w:space="0" w:color="auto"/>
              <w:bottom w:val="single" w:sz="4" w:space="0" w:color="auto"/>
              <w:right w:val="single" w:sz="4" w:space="0" w:color="auto"/>
            </w:tcBorders>
          </w:tcPr>
          <w:p w14:paraId="3262F9F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11.77***</w:t>
            </w:r>
          </w:p>
        </w:tc>
        <w:tc>
          <w:tcPr>
            <w:tcW w:w="0" w:type="auto"/>
            <w:gridSpan w:val="2"/>
            <w:tcBorders>
              <w:top w:val="single" w:sz="4" w:space="0" w:color="auto"/>
              <w:left w:val="single" w:sz="4" w:space="0" w:color="auto"/>
              <w:bottom w:val="single" w:sz="4" w:space="0" w:color="auto"/>
              <w:right w:val="single" w:sz="4" w:space="0" w:color="auto"/>
            </w:tcBorders>
          </w:tcPr>
          <w:p w14:paraId="1A1D14F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13.70***</w:t>
            </w:r>
          </w:p>
        </w:tc>
        <w:tc>
          <w:tcPr>
            <w:tcW w:w="0" w:type="auto"/>
            <w:gridSpan w:val="9"/>
            <w:vMerge/>
            <w:tcBorders>
              <w:top w:val="single" w:sz="4" w:space="0" w:color="auto"/>
              <w:left w:val="single" w:sz="4" w:space="0" w:color="auto"/>
              <w:bottom w:val="single" w:sz="4" w:space="0" w:color="auto"/>
              <w:right w:val="single" w:sz="4" w:space="0" w:color="auto"/>
            </w:tcBorders>
          </w:tcPr>
          <w:p w14:paraId="68B8ED3D" w14:textId="77777777" w:rsidR="001811FA" w:rsidRPr="00565E56" w:rsidRDefault="001811FA" w:rsidP="00841C5E">
            <w:pPr>
              <w:spacing w:after="0" w:line="240" w:lineRule="auto"/>
              <w:rPr>
                <w:rFonts w:cs="Times New Roman"/>
                <w:color w:val="auto"/>
                <w:sz w:val="21"/>
                <w:szCs w:val="21"/>
              </w:rPr>
            </w:pPr>
          </w:p>
        </w:tc>
      </w:tr>
    </w:tbl>
    <w:p w14:paraId="4AD7966D" w14:textId="77777777" w:rsidR="001811FA" w:rsidRPr="001811FA" w:rsidRDefault="001811FA" w:rsidP="001811FA">
      <w:pPr>
        <w:spacing w:after="0" w:line="240" w:lineRule="auto"/>
        <w:rPr>
          <w:bCs/>
          <w:color w:val="auto"/>
        </w:rPr>
        <w:sectPr w:rsidR="001811FA" w:rsidRPr="001811FA" w:rsidSect="001811FA">
          <w:pgSz w:w="16838" w:h="11906" w:orient="landscape" w:code="9"/>
          <w:pgMar w:top="1418" w:right="1418" w:bottom="1418" w:left="1134" w:header="709" w:footer="709" w:gutter="0"/>
          <w:cols w:space="708"/>
          <w:docGrid w:linePitch="360"/>
        </w:sectPr>
      </w:pPr>
      <w:r w:rsidRPr="00565E56">
        <w:rPr>
          <w:bCs/>
          <w:color w:val="auto"/>
        </w:rPr>
        <w:t xml:space="preserve">Note: *** indicates the </w:t>
      </w:r>
      <w:r w:rsidR="00A81573">
        <w:rPr>
          <w:bCs/>
          <w:color w:val="auto"/>
        </w:rPr>
        <w:t xml:space="preserve">one per cent level </w:t>
      </w:r>
      <w:proofErr w:type="spellStart"/>
      <w:r w:rsidR="00A81573">
        <w:rPr>
          <w:bCs/>
          <w:color w:val="auto"/>
        </w:rPr>
        <w:t>significanc</w:t>
      </w:r>
      <w:proofErr w:type="spellEnd"/>
    </w:p>
    <w:p w14:paraId="4BB2C111" w14:textId="77777777" w:rsidR="00D25829" w:rsidRPr="00B43206" w:rsidRDefault="00D25829" w:rsidP="00D25829">
      <w:pPr>
        <w:spacing w:before="120" w:after="120" w:line="420" w:lineRule="atLeast"/>
        <w:rPr>
          <w:b/>
          <w:sz w:val="24"/>
          <w:szCs w:val="24"/>
        </w:rPr>
      </w:pPr>
      <w:r w:rsidRPr="00B43206">
        <w:rPr>
          <w:b/>
          <w:sz w:val="24"/>
          <w:szCs w:val="24"/>
        </w:rPr>
        <w:lastRenderedPageBreak/>
        <w:t>Poverty incidence in Karnataka</w:t>
      </w:r>
    </w:p>
    <w:p w14:paraId="23A5917A" w14:textId="77777777" w:rsidR="00D25829" w:rsidRPr="00B43206" w:rsidRDefault="00D25829" w:rsidP="00E064B2">
      <w:pPr>
        <w:spacing w:before="120" w:after="120" w:line="420" w:lineRule="atLeast"/>
        <w:ind w:firstLine="720"/>
        <w:jc w:val="both"/>
        <w:rPr>
          <w:sz w:val="24"/>
          <w:szCs w:val="24"/>
        </w:rPr>
      </w:pPr>
      <w:r w:rsidRPr="00B43206">
        <w:rPr>
          <w:sz w:val="24"/>
          <w:szCs w:val="24"/>
        </w:rPr>
        <w:t>The p</w:t>
      </w:r>
      <w:r>
        <w:rPr>
          <w:sz w:val="24"/>
          <w:szCs w:val="24"/>
        </w:rPr>
        <w:t xml:space="preserve">overty incidence in Karnataka is presented in </w:t>
      </w:r>
      <w:r w:rsidR="00A81573">
        <w:rPr>
          <w:sz w:val="24"/>
          <w:szCs w:val="24"/>
        </w:rPr>
        <w:t>Table.3</w:t>
      </w:r>
      <w:r w:rsidRPr="00B43206">
        <w:rPr>
          <w:sz w:val="24"/>
          <w:szCs w:val="24"/>
        </w:rPr>
        <w:t xml:space="preserve">. Karnataka state as a whole 13.16 per cent of population were recorded to be poor where 19.01 per cent population were rural poor and 5.07 per cent were urban poor. Wherein northern districts of the state recorded with highest poverty rates (21.28 %) than southern districts with mean average of 21.28 per cent and 9.34 per cent respectively, these results are in consonance with the findings of </w:t>
      </w:r>
      <w:r w:rsidRPr="00E064B2">
        <w:rPr>
          <w:i/>
          <w:sz w:val="24"/>
          <w:szCs w:val="24"/>
        </w:rPr>
        <w:t>Naik et al. (2015)</w:t>
      </w:r>
      <w:r w:rsidRPr="00B43206">
        <w:rPr>
          <w:sz w:val="24"/>
          <w:szCs w:val="24"/>
        </w:rPr>
        <w:t xml:space="preserve">. These higher poverty rates were due to water scarcity and more susceptible </w:t>
      </w:r>
      <w:r>
        <w:rPr>
          <w:sz w:val="24"/>
          <w:szCs w:val="24"/>
        </w:rPr>
        <w:t xml:space="preserve">to </w:t>
      </w:r>
      <w:r w:rsidRPr="00B43206">
        <w:rPr>
          <w:sz w:val="24"/>
          <w:szCs w:val="24"/>
        </w:rPr>
        <w:t xml:space="preserve">drought condition due to low precipitation and lack of availability of other water sources and high rate </w:t>
      </w:r>
      <w:r>
        <w:rPr>
          <w:sz w:val="24"/>
          <w:szCs w:val="24"/>
        </w:rPr>
        <w:t xml:space="preserve">of </w:t>
      </w:r>
      <w:r w:rsidRPr="00B43206">
        <w:rPr>
          <w:sz w:val="24"/>
          <w:szCs w:val="24"/>
        </w:rPr>
        <w:t>unemployment due to low literacy level as compared to southern districts of the state. Among all the districts Y</w:t>
      </w:r>
      <w:r>
        <w:rPr>
          <w:sz w:val="24"/>
          <w:szCs w:val="24"/>
        </w:rPr>
        <w:t xml:space="preserve">adgiri district registered </w:t>
      </w:r>
      <w:r w:rsidRPr="00B43206">
        <w:rPr>
          <w:sz w:val="24"/>
          <w:szCs w:val="24"/>
        </w:rPr>
        <w:t xml:space="preserve">the highest poverty rate </w:t>
      </w:r>
      <w:r>
        <w:rPr>
          <w:sz w:val="24"/>
          <w:szCs w:val="24"/>
        </w:rPr>
        <w:t>(</w:t>
      </w:r>
      <w:r w:rsidRPr="00B43206">
        <w:rPr>
          <w:sz w:val="24"/>
          <w:szCs w:val="24"/>
        </w:rPr>
        <w:t>41.6</w:t>
      </w:r>
      <w:r>
        <w:rPr>
          <w:sz w:val="24"/>
          <w:szCs w:val="24"/>
        </w:rPr>
        <w:t xml:space="preserve">7 %) </w:t>
      </w:r>
      <w:r w:rsidRPr="00B43206">
        <w:rPr>
          <w:sz w:val="24"/>
          <w:szCs w:val="24"/>
        </w:rPr>
        <w:t>because of the extreme climatic conditions such as drought, lack of availability of natural and water resources, districts registers with low literacy level and high unemployment rates due to lack of skills and opportunities whereas Bengaluru district registered lowest poverty rate of 2.30 per cent</w:t>
      </w:r>
      <w:r>
        <w:rPr>
          <w:sz w:val="24"/>
          <w:szCs w:val="24"/>
        </w:rPr>
        <w:t>.</w:t>
      </w:r>
      <w:r w:rsidRPr="00B43206">
        <w:rPr>
          <w:sz w:val="24"/>
          <w:szCs w:val="24"/>
        </w:rPr>
        <w:t xml:space="preserve"> </w:t>
      </w:r>
      <w:r>
        <w:rPr>
          <w:sz w:val="24"/>
          <w:szCs w:val="24"/>
        </w:rPr>
        <w:t xml:space="preserve">This </w:t>
      </w:r>
      <w:r w:rsidRPr="00B43206">
        <w:rPr>
          <w:sz w:val="24"/>
          <w:szCs w:val="24"/>
        </w:rPr>
        <w:t>was due to high urbanization, availability of enormous skilled labour and huge employment opportunities with better infrastructure</w:t>
      </w:r>
      <w:r>
        <w:rPr>
          <w:sz w:val="24"/>
          <w:szCs w:val="24"/>
        </w:rPr>
        <w:t xml:space="preserve"> facilities</w:t>
      </w:r>
      <w:r w:rsidRPr="00B43206">
        <w:rPr>
          <w:sz w:val="24"/>
          <w:szCs w:val="24"/>
        </w:rPr>
        <w:t xml:space="preserve">. </w:t>
      </w:r>
    </w:p>
    <w:p w14:paraId="21CAC92B" w14:textId="77777777" w:rsidR="00D25829" w:rsidRPr="00B43206" w:rsidRDefault="00D25829" w:rsidP="00D25829">
      <w:pPr>
        <w:spacing w:before="120" w:after="120" w:line="440" w:lineRule="atLeast"/>
        <w:rPr>
          <w:b/>
          <w:sz w:val="24"/>
          <w:szCs w:val="24"/>
        </w:rPr>
      </w:pPr>
      <w:r w:rsidRPr="00B43206">
        <w:rPr>
          <w:b/>
          <w:sz w:val="24"/>
          <w:szCs w:val="24"/>
        </w:rPr>
        <w:t>Income inequality in India and Karnataka</w:t>
      </w:r>
    </w:p>
    <w:p w14:paraId="7B9433E9" w14:textId="77777777" w:rsidR="00C449A9" w:rsidRDefault="00D25829" w:rsidP="00C449A9">
      <w:pPr>
        <w:spacing w:after="0" w:line="360" w:lineRule="auto"/>
        <w:jc w:val="both"/>
        <w:rPr>
          <w:sz w:val="24"/>
          <w:szCs w:val="24"/>
        </w:rPr>
      </w:pPr>
      <w:r w:rsidRPr="00B43206">
        <w:rPr>
          <w:sz w:val="24"/>
          <w:szCs w:val="24"/>
        </w:rPr>
        <w:tab/>
      </w:r>
      <w:r w:rsidR="00E064B2">
        <w:rPr>
          <w:sz w:val="24"/>
          <w:szCs w:val="24"/>
        </w:rPr>
        <w:t>An income inequa</w:t>
      </w:r>
      <w:r w:rsidR="00A75917">
        <w:rPr>
          <w:sz w:val="24"/>
          <w:szCs w:val="24"/>
        </w:rPr>
        <w:t>lity in India and Karnataka are</w:t>
      </w:r>
      <w:r w:rsidR="00E064B2">
        <w:rPr>
          <w:sz w:val="24"/>
          <w:szCs w:val="24"/>
        </w:rPr>
        <w:t xml:space="preserve"> depicted</w:t>
      </w:r>
      <w:r w:rsidR="00A75917">
        <w:rPr>
          <w:sz w:val="24"/>
          <w:szCs w:val="24"/>
        </w:rPr>
        <w:t xml:space="preserve"> Table.4&amp;5. </w:t>
      </w:r>
      <w:r w:rsidRPr="00B43206">
        <w:rPr>
          <w:sz w:val="24"/>
          <w:szCs w:val="24"/>
        </w:rPr>
        <w:t>In India per capita income growth rates were increasing unprecedently as it was due to increased income inequality with Gini coefficient of 0.32. The per capita income was found highest in Chandigarh (Rs. 4289.20) and the lowest was in Odisha (Rs. 1284.70). The variation in per capita income was highest in Kerala (375 %) and least in Nagaland (46 %). There was severe income gap in Kerala state with Gini coefficient value of 0.52</w:t>
      </w:r>
      <w:r>
        <w:rPr>
          <w:sz w:val="24"/>
          <w:szCs w:val="24"/>
        </w:rPr>
        <w:t>. T</w:t>
      </w:r>
      <w:r w:rsidRPr="00B43206">
        <w:rPr>
          <w:sz w:val="24"/>
          <w:szCs w:val="24"/>
        </w:rPr>
        <w:t xml:space="preserve">his was mainly due to presence of high number of emigrants and immigrants where emigrants have high remittances but immigrants were low earning manual labourers. Many states fall under relative equality category but the lowest was found in Manipur (0.23), indicating that there was more income equality in the state </w:t>
      </w:r>
      <w:r>
        <w:rPr>
          <w:sz w:val="24"/>
          <w:szCs w:val="24"/>
        </w:rPr>
        <w:t xml:space="preserve">as </w:t>
      </w:r>
      <w:r w:rsidRPr="00B43206">
        <w:rPr>
          <w:sz w:val="24"/>
          <w:szCs w:val="24"/>
        </w:rPr>
        <w:t xml:space="preserve">compared to the other states. In overall Karnataka, the district with highest per capita income was observed in Dakshina Kannada district with big income gap and lowest in </w:t>
      </w:r>
      <w:proofErr w:type="spellStart"/>
      <w:r w:rsidRPr="00B43206">
        <w:rPr>
          <w:sz w:val="24"/>
          <w:szCs w:val="24"/>
        </w:rPr>
        <w:t>Chikkamagaluru</w:t>
      </w:r>
      <w:proofErr w:type="spellEnd"/>
      <w:r w:rsidRPr="00B43206">
        <w:rPr>
          <w:sz w:val="24"/>
          <w:szCs w:val="24"/>
        </w:rPr>
        <w:t xml:space="preserve"> district with perfect income equality where</w:t>
      </w:r>
      <w:r>
        <w:rPr>
          <w:sz w:val="24"/>
          <w:szCs w:val="24"/>
        </w:rPr>
        <w:t>as</w:t>
      </w:r>
      <w:r w:rsidRPr="00B43206">
        <w:rPr>
          <w:sz w:val="24"/>
          <w:szCs w:val="24"/>
        </w:rPr>
        <w:t xml:space="preserve">, only Raichur district (0.68) observed to have severe income gap status. The observed income inequality was due to high quality gap between education, health and sanitation and low farm earnings to majority of the rural population as compared to non-farm earnings, these results are in line with findings of </w:t>
      </w:r>
      <w:r w:rsidRPr="00E064B2">
        <w:rPr>
          <w:i/>
          <w:sz w:val="24"/>
          <w:szCs w:val="24"/>
        </w:rPr>
        <w:t xml:space="preserve">Dang and </w:t>
      </w:r>
      <w:proofErr w:type="spellStart"/>
      <w:r w:rsidRPr="00E064B2">
        <w:rPr>
          <w:i/>
          <w:sz w:val="24"/>
          <w:szCs w:val="24"/>
        </w:rPr>
        <w:t>Lanjouw</w:t>
      </w:r>
      <w:proofErr w:type="spellEnd"/>
      <w:r w:rsidRPr="00E064B2">
        <w:rPr>
          <w:i/>
          <w:sz w:val="24"/>
          <w:szCs w:val="24"/>
        </w:rPr>
        <w:t xml:space="preserve"> (2018)</w:t>
      </w:r>
      <w:r w:rsidRPr="00B43206">
        <w:rPr>
          <w:sz w:val="24"/>
          <w:szCs w:val="24"/>
        </w:rPr>
        <w:t xml:space="preserve">, </w:t>
      </w:r>
      <w:r>
        <w:rPr>
          <w:sz w:val="24"/>
          <w:szCs w:val="24"/>
        </w:rPr>
        <w:t>which reported that</w:t>
      </w:r>
      <w:r w:rsidRPr="00B43206">
        <w:rPr>
          <w:sz w:val="24"/>
          <w:szCs w:val="24"/>
        </w:rPr>
        <w:t xml:space="preserve"> rural non-farm diversification and fall in </w:t>
      </w:r>
      <w:r w:rsidRPr="00B43206">
        <w:rPr>
          <w:sz w:val="24"/>
          <w:szCs w:val="24"/>
        </w:rPr>
        <w:lastRenderedPageBreak/>
        <w:t>regular employment particularly in rural areas were increased the income inequality</w:t>
      </w:r>
      <w:r>
        <w:rPr>
          <w:sz w:val="24"/>
          <w:szCs w:val="24"/>
        </w:rPr>
        <w:t xml:space="preserve">. </w:t>
      </w:r>
      <w:proofErr w:type="gramStart"/>
      <w:r>
        <w:rPr>
          <w:sz w:val="24"/>
          <w:szCs w:val="24"/>
        </w:rPr>
        <w:t>W</w:t>
      </w:r>
      <w:r w:rsidRPr="00B43206">
        <w:rPr>
          <w:sz w:val="24"/>
          <w:szCs w:val="24"/>
        </w:rPr>
        <w:t>here</w:t>
      </w:r>
      <w:r>
        <w:rPr>
          <w:sz w:val="24"/>
          <w:szCs w:val="24"/>
        </w:rPr>
        <w:t>in,</w:t>
      </w:r>
      <w:r w:rsidRPr="00B43206">
        <w:rPr>
          <w:sz w:val="24"/>
          <w:szCs w:val="24"/>
        </w:rPr>
        <w:t xml:space="preserve"> </w:t>
      </w:r>
      <w:r w:rsidR="004D0E3E">
        <w:rPr>
          <w:sz w:val="24"/>
          <w:szCs w:val="24"/>
        </w:rPr>
        <w:t xml:space="preserve"> </w:t>
      </w:r>
      <w:r w:rsidR="004D0E3E" w:rsidRPr="00B43206">
        <w:rPr>
          <w:sz w:val="24"/>
          <w:szCs w:val="24"/>
        </w:rPr>
        <w:t>increased</w:t>
      </w:r>
      <w:proofErr w:type="gramEnd"/>
      <w:r w:rsidR="004D0E3E" w:rsidRPr="00B43206">
        <w:rPr>
          <w:sz w:val="24"/>
          <w:szCs w:val="24"/>
        </w:rPr>
        <w:t xml:space="preserve"> literacy rates and improved access to banking services were associated with reduced income equalities.</w:t>
      </w:r>
      <w:r w:rsidR="004D0E3E" w:rsidRPr="00B43206">
        <w:rPr>
          <w:sz w:val="24"/>
          <w:szCs w:val="24"/>
        </w:rPr>
        <w:tab/>
      </w:r>
    </w:p>
    <w:p w14:paraId="7F9861CF" w14:textId="77777777" w:rsidR="008012C1" w:rsidRDefault="00F90DA7" w:rsidP="00C449A9">
      <w:pPr>
        <w:spacing w:after="0" w:line="360" w:lineRule="auto"/>
        <w:ind w:firstLine="720"/>
        <w:jc w:val="both"/>
        <w:rPr>
          <w:rFonts w:cs="Times New Roman"/>
          <w:bCs/>
          <w:color w:val="auto"/>
          <w:sz w:val="24"/>
          <w:szCs w:val="24"/>
          <w:lang w:eastAsia="en-IN"/>
        </w:rPr>
      </w:pPr>
      <w:r>
        <w:rPr>
          <w:rFonts w:cs="Times New Roman"/>
          <w:bCs/>
          <w:color w:val="auto"/>
          <w:sz w:val="24"/>
          <w:szCs w:val="24"/>
          <w:lang w:eastAsia="en-IN"/>
        </w:rPr>
        <w:t>The state</w:t>
      </w:r>
      <w:r w:rsidR="00BD34CC">
        <w:rPr>
          <w:rFonts w:cs="Times New Roman"/>
          <w:bCs/>
          <w:color w:val="auto"/>
          <w:sz w:val="24"/>
          <w:szCs w:val="24"/>
          <w:lang w:eastAsia="en-IN"/>
        </w:rPr>
        <w:t xml:space="preserve">/district </w:t>
      </w:r>
      <w:r w:rsidRPr="00565E56">
        <w:rPr>
          <w:rFonts w:cs="Times New Roman"/>
          <w:bCs/>
          <w:color w:val="auto"/>
          <w:sz w:val="24"/>
          <w:szCs w:val="24"/>
          <w:lang w:eastAsia="en-IN"/>
        </w:rPr>
        <w:t>with Gini coefficient value, less than 0.20 indicates perfect income inequality, 0.20 to 0.30 indicates relative equality, 0.30 to 0.40 indicates adequate equality, 0.40 to 0.50 indicates big income gap and more than 0.50 indicates severe income gap. Among all the states, Kerala has highest Gini coefficient with 0.52 and falls under severe income gap and Manipur state recorded the lowest Gini coefficient with 0.23.</w:t>
      </w:r>
      <w:r w:rsidR="00BD34CC" w:rsidRPr="00BD34CC">
        <w:rPr>
          <w:rFonts w:cs="Times New Roman"/>
          <w:bCs/>
          <w:color w:val="auto"/>
          <w:sz w:val="24"/>
          <w:szCs w:val="24"/>
          <w:lang w:eastAsia="en-IN"/>
        </w:rPr>
        <w:t xml:space="preserve"> </w:t>
      </w:r>
      <w:r w:rsidR="008012C1" w:rsidRPr="00565E56">
        <w:rPr>
          <w:rFonts w:cs="Times New Roman"/>
          <w:bCs/>
          <w:color w:val="auto"/>
          <w:sz w:val="24"/>
          <w:szCs w:val="24"/>
          <w:lang w:eastAsia="en-IN"/>
        </w:rPr>
        <w:t>The income inequality amongst the states of India is presented graphically in</w:t>
      </w:r>
      <w:r w:rsidR="008012C1">
        <w:rPr>
          <w:rFonts w:cs="Times New Roman"/>
          <w:bCs/>
          <w:color w:val="auto"/>
          <w:sz w:val="24"/>
          <w:szCs w:val="24"/>
          <w:lang w:eastAsia="en-IN"/>
        </w:rPr>
        <w:t xml:space="preserve"> Fig.2</w:t>
      </w:r>
      <w:r w:rsidR="008012C1" w:rsidRPr="00565E56">
        <w:rPr>
          <w:rFonts w:cs="Times New Roman"/>
          <w:bCs/>
          <w:color w:val="auto"/>
          <w:sz w:val="24"/>
          <w:szCs w:val="24"/>
          <w:lang w:eastAsia="en-IN"/>
        </w:rPr>
        <w:t>. The adequate equality was observed with Gini coefficient of 0.32, which depicts that more than 50 per cent of the total country’s income was distributed with nearly 70 per cent of the total populatio</w:t>
      </w:r>
      <w:r w:rsidR="008012C1">
        <w:rPr>
          <w:rFonts w:cs="Times New Roman"/>
          <w:bCs/>
          <w:color w:val="auto"/>
          <w:sz w:val="24"/>
          <w:szCs w:val="24"/>
          <w:lang w:eastAsia="en-IN"/>
        </w:rPr>
        <w:t>n.</w:t>
      </w:r>
    </w:p>
    <w:p w14:paraId="13ED3F42" w14:textId="77777777" w:rsidR="00F90DA7" w:rsidRPr="008012C1" w:rsidRDefault="008012C1" w:rsidP="008012C1">
      <w:pPr>
        <w:spacing w:after="0" w:line="360" w:lineRule="auto"/>
        <w:ind w:firstLine="720"/>
        <w:jc w:val="both"/>
        <w:rPr>
          <w:sz w:val="24"/>
          <w:szCs w:val="24"/>
        </w:rPr>
      </w:pPr>
      <w:r>
        <w:rPr>
          <w:rFonts w:cs="Times New Roman"/>
          <w:bCs/>
          <w:color w:val="auto"/>
          <w:sz w:val="24"/>
          <w:szCs w:val="24"/>
          <w:lang w:eastAsia="en-IN"/>
        </w:rPr>
        <w:t>Among all the districts</w:t>
      </w:r>
      <w:r w:rsidR="00BD34CC" w:rsidRPr="00565E56">
        <w:rPr>
          <w:rFonts w:cs="Times New Roman"/>
          <w:bCs/>
          <w:color w:val="auto"/>
          <w:sz w:val="24"/>
          <w:szCs w:val="24"/>
          <w:lang w:eastAsia="en-IN"/>
        </w:rPr>
        <w:t xml:space="preserve">, Raichur has highest Gini coefficient with 0.68 and falls under severe income gap and </w:t>
      </w:r>
      <w:proofErr w:type="spellStart"/>
      <w:r w:rsidR="00BD34CC" w:rsidRPr="00565E56">
        <w:rPr>
          <w:rFonts w:cs="Times New Roman"/>
          <w:bCs/>
          <w:color w:val="auto"/>
          <w:sz w:val="24"/>
          <w:szCs w:val="24"/>
          <w:lang w:eastAsia="en-IN"/>
        </w:rPr>
        <w:t>Chikkamagaluru</w:t>
      </w:r>
      <w:proofErr w:type="spellEnd"/>
      <w:r w:rsidR="00BD34CC" w:rsidRPr="00565E56">
        <w:rPr>
          <w:rFonts w:cs="Times New Roman"/>
          <w:bCs/>
          <w:color w:val="auto"/>
          <w:sz w:val="24"/>
          <w:szCs w:val="24"/>
          <w:lang w:eastAsia="en-IN"/>
        </w:rPr>
        <w:t xml:space="preserve"> state recorded the lowest Gini coefficient with 0.19.</w:t>
      </w:r>
      <w:r>
        <w:rPr>
          <w:sz w:val="24"/>
          <w:szCs w:val="24"/>
        </w:rPr>
        <w:t xml:space="preserve"> </w:t>
      </w:r>
      <w:r>
        <w:rPr>
          <w:rFonts w:cs="Times New Roman"/>
          <w:bCs/>
          <w:color w:val="auto"/>
          <w:sz w:val="24"/>
          <w:szCs w:val="24"/>
          <w:lang w:eastAsia="en-IN"/>
        </w:rPr>
        <w:t>The</w:t>
      </w:r>
      <w:r w:rsidR="00F90DA7" w:rsidRPr="00565E56">
        <w:rPr>
          <w:rFonts w:cs="Times New Roman"/>
          <w:bCs/>
          <w:color w:val="auto"/>
          <w:sz w:val="24"/>
          <w:szCs w:val="24"/>
          <w:lang w:eastAsia="en-IN"/>
        </w:rPr>
        <w:t xml:space="preserve"> income inequality amongst districts of Karnataka is shown graphically with </w:t>
      </w:r>
      <w:proofErr w:type="spellStart"/>
      <w:r w:rsidR="00F90DA7" w:rsidRPr="00565E56">
        <w:rPr>
          <w:rFonts w:cs="Times New Roman"/>
          <w:bCs/>
          <w:color w:val="auto"/>
          <w:sz w:val="24"/>
          <w:szCs w:val="24"/>
          <w:lang w:eastAsia="en-IN"/>
        </w:rPr>
        <w:t>lorenz</w:t>
      </w:r>
      <w:r w:rsidR="00BD34CC">
        <w:rPr>
          <w:rFonts w:cs="Times New Roman"/>
          <w:bCs/>
          <w:color w:val="auto"/>
          <w:sz w:val="24"/>
          <w:szCs w:val="24"/>
          <w:lang w:eastAsia="en-IN"/>
        </w:rPr>
        <w:t>e</w:t>
      </w:r>
      <w:proofErr w:type="spellEnd"/>
      <w:r w:rsidR="00BD34CC">
        <w:rPr>
          <w:rFonts w:cs="Times New Roman"/>
          <w:bCs/>
          <w:color w:val="auto"/>
          <w:sz w:val="24"/>
          <w:szCs w:val="24"/>
          <w:lang w:eastAsia="en-IN"/>
        </w:rPr>
        <w:t xml:space="preserve"> curve analysis in the Fig.3</w:t>
      </w:r>
      <w:r w:rsidR="00F90DA7" w:rsidRPr="00565E56">
        <w:rPr>
          <w:rFonts w:cs="Times New Roman"/>
          <w:bCs/>
          <w:color w:val="auto"/>
          <w:sz w:val="24"/>
          <w:szCs w:val="24"/>
          <w:lang w:eastAsia="en-IN"/>
        </w:rPr>
        <w:t xml:space="preserve">. The districts have adequate equality of income distribution with the Gini coefficient of 0.38. </w:t>
      </w:r>
    </w:p>
    <w:p w14:paraId="0FA0809A" w14:textId="77777777" w:rsidR="00012E3F" w:rsidRDefault="00C449A9" w:rsidP="00BD34CC">
      <w:pPr>
        <w:spacing w:before="120" w:after="120" w:line="440" w:lineRule="atLeast"/>
        <w:ind w:firstLine="720"/>
        <w:jc w:val="both"/>
        <w:rPr>
          <w:rFonts w:cs="Times New Roman"/>
          <w:bCs/>
          <w:color w:val="auto"/>
          <w:sz w:val="24"/>
          <w:szCs w:val="24"/>
          <w:lang w:eastAsia="en-IN"/>
        </w:rPr>
      </w:pPr>
      <w:r>
        <w:rPr>
          <w:noProof/>
          <w:lang w:eastAsia="en-IN"/>
        </w:rPr>
        <w:drawing>
          <wp:inline distT="0" distB="0" distL="0" distR="0" wp14:anchorId="0D55BEA4" wp14:editId="2D7F628F">
            <wp:extent cx="508635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723B36" w14:textId="77777777" w:rsidR="00012E3F" w:rsidRPr="00B143DA" w:rsidRDefault="00012E3F" w:rsidP="00012E3F">
      <w:pPr>
        <w:jc w:val="center"/>
        <w:rPr>
          <w:rFonts w:cs="Times New Roman"/>
          <w:b/>
          <w:color w:val="FF0000"/>
          <w:sz w:val="24"/>
          <w:szCs w:val="24"/>
        </w:rPr>
      </w:pPr>
      <w:r>
        <w:rPr>
          <w:rFonts w:cs="Times New Roman"/>
          <w:bCs/>
          <w:color w:val="auto"/>
          <w:sz w:val="24"/>
          <w:szCs w:val="24"/>
          <w:lang w:eastAsia="en-IN"/>
        </w:rPr>
        <w:t xml:space="preserve">Fig.2 </w:t>
      </w:r>
      <w:r w:rsidRPr="00B143DA">
        <w:rPr>
          <w:rFonts w:cs="Times New Roman"/>
          <w:b/>
          <w:sz w:val="24"/>
          <w:szCs w:val="24"/>
        </w:rPr>
        <w:t xml:space="preserve">Income inequality amongst the states of </w:t>
      </w:r>
      <w:smartTag w:uri="urn:schemas-microsoft-com:office:smarttags" w:element="country-region">
        <w:smartTag w:uri="urn:schemas-microsoft-com:office:smarttags" w:element="place">
          <w:r w:rsidRPr="00B143DA">
            <w:rPr>
              <w:rFonts w:cs="Times New Roman"/>
              <w:b/>
              <w:sz w:val="24"/>
              <w:szCs w:val="24"/>
            </w:rPr>
            <w:t>India</w:t>
          </w:r>
        </w:smartTag>
      </w:smartTag>
    </w:p>
    <w:p w14:paraId="085640FD" w14:textId="77777777" w:rsidR="00012E3F" w:rsidRPr="00565E56" w:rsidRDefault="00012E3F" w:rsidP="00BD34CC">
      <w:pPr>
        <w:spacing w:before="120" w:after="120" w:line="440" w:lineRule="atLeast"/>
        <w:ind w:firstLine="720"/>
        <w:jc w:val="both"/>
        <w:rPr>
          <w:rFonts w:cs="Times New Roman"/>
          <w:bCs/>
          <w:color w:val="auto"/>
          <w:sz w:val="24"/>
          <w:szCs w:val="24"/>
          <w:lang w:eastAsia="en-IN"/>
        </w:rPr>
      </w:pPr>
    </w:p>
    <w:p w14:paraId="7007F07D" w14:textId="77777777" w:rsidR="00F90DA7" w:rsidRDefault="00F90DA7" w:rsidP="00D25829">
      <w:pPr>
        <w:spacing w:after="0" w:line="360" w:lineRule="auto"/>
        <w:jc w:val="both"/>
        <w:rPr>
          <w:sz w:val="24"/>
          <w:szCs w:val="24"/>
        </w:rPr>
      </w:pPr>
    </w:p>
    <w:p w14:paraId="7BA1EFA8" w14:textId="77777777" w:rsidR="00012E3F" w:rsidRDefault="00012E3F" w:rsidP="00D25829">
      <w:pPr>
        <w:spacing w:after="0" w:line="360" w:lineRule="auto"/>
        <w:jc w:val="both"/>
        <w:rPr>
          <w:rFonts w:cs="Times New Roman"/>
          <w:noProof/>
          <w:sz w:val="24"/>
          <w:szCs w:val="24"/>
          <w:lang w:eastAsia="en-IN"/>
        </w:rPr>
      </w:pPr>
    </w:p>
    <w:p w14:paraId="0E73F0CD" w14:textId="77777777" w:rsidR="00012E3F" w:rsidRDefault="00012E3F" w:rsidP="00D25829">
      <w:pPr>
        <w:spacing w:after="0" w:line="360" w:lineRule="auto"/>
        <w:jc w:val="both"/>
        <w:rPr>
          <w:sz w:val="24"/>
          <w:szCs w:val="24"/>
        </w:rPr>
        <w:sectPr w:rsidR="00012E3F">
          <w:pgSz w:w="11906" w:h="16838"/>
          <w:pgMar w:top="1440" w:right="1440" w:bottom="1440" w:left="1440" w:header="708" w:footer="708" w:gutter="0"/>
          <w:cols w:space="708"/>
          <w:docGrid w:linePitch="360"/>
        </w:sectPr>
      </w:pPr>
    </w:p>
    <w:p w14:paraId="10E9AA30" w14:textId="77777777" w:rsidR="00A81573" w:rsidRPr="00565E56" w:rsidRDefault="00A175A5" w:rsidP="00A81573">
      <w:pPr>
        <w:rPr>
          <w:rFonts w:cs="Times New Roman"/>
          <w:color w:val="auto"/>
          <w:sz w:val="24"/>
          <w:szCs w:val="24"/>
        </w:rPr>
      </w:pPr>
      <w:r>
        <w:rPr>
          <w:rFonts w:cs="Times New Roman"/>
          <w:b/>
          <w:bCs/>
          <w:color w:val="auto"/>
          <w:sz w:val="24"/>
          <w:szCs w:val="24"/>
        </w:rPr>
        <w:lastRenderedPageBreak/>
        <w:t>Table.3</w:t>
      </w:r>
      <w:r w:rsidR="00A81573" w:rsidRPr="00565E56">
        <w:rPr>
          <w:rFonts w:cs="Times New Roman"/>
          <w:b/>
          <w:bCs/>
          <w:color w:val="auto"/>
          <w:sz w:val="24"/>
          <w:szCs w:val="24"/>
        </w:rPr>
        <w:t xml:space="preserve"> Poverty incidence in Karnataka (2019-2020)</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914"/>
        <w:gridCol w:w="987"/>
        <w:gridCol w:w="857"/>
        <w:gridCol w:w="1287"/>
        <w:gridCol w:w="1394"/>
        <w:gridCol w:w="1209"/>
      </w:tblGrid>
      <w:tr w:rsidR="00A81573" w:rsidRPr="00565E56" w14:paraId="180E1D11" w14:textId="77777777" w:rsidTr="008420C7">
        <w:trPr>
          <w:trHeight w:val="289"/>
          <w:jc w:val="center"/>
        </w:trPr>
        <w:tc>
          <w:tcPr>
            <w:tcW w:w="1261" w:type="pct"/>
            <w:vMerge w:val="restart"/>
            <w:shd w:val="clear" w:color="auto" w:fill="auto"/>
            <w:noWrap/>
          </w:tcPr>
          <w:p w14:paraId="6F32B260"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Districts</w:t>
            </w:r>
          </w:p>
        </w:tc>
        <w:tc>
          <w:tcPr>
            <w:tcW w:w="1551" w:type="pct"/>
            <w:gridSpan w:val="3"/>
            <w:shd w:val="clear" w:color="auto" w:fill="auto"/>
            <w:noWrap/>
          </w:tcPr>
          <w:p w14:paraId="06F1FCE6"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Head count ratio (%)</w:t>
            </w:r>
          </w:p>
        </w:tc>
        <w:tc>
          <w:tcPr>
            <w:tcW w:w="2188" w:type="pct"/>
            <w:gridSpan w:val="3"/>
            <w:shd w:val="clear" w:color="auto" w:fill="auto"/>
            <w:noWrap/>
          </w:tcPr>
          <w:p w14:paraId="0C7FA5F3"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Multidimensional Poverty Index</w:t>
            </w:r>
          </w:p>
        </w:tc>
      </w:tr>
      <w:tr w:rsidR="00A81573" w:rsidRPr="00565E56" w14:paraId="1F560E99" w14:textId="77777777" w:rsidTr="008420C7">
        <w:trPr>
          <w:trHeight w:val="132"/>
          <w:jc w:val="center"/>
        </w:trPr>
        <w:tc>
          <w:tcPr>
            <w:tcW w:w="1261" w:type="pct"/>
            <w:vMerge/>
            <w:shd w:val="clear" w:color="auto" w:fill="auto"/>
          </w:tcPr>
          <w:p w14:paraId="707DDB15" w14:textId="77777777" w:rsidR="00A81573" w:rsidRPr="00565E56" w:rsidRDefault="00A81573" w:rsidP="008420C7">
            <w:pPr>
              <w:spacing w:before="20" w:after="20" w:line="240" w:lineRule="auto"/>
              <w:jc w:val="center"/>
              <w:rPr>
                <w:rFonts w:cs="Times New Roman"/>
                <w:b/>
                <w:bCs/>
                <w:color w:val="auto"/>
                <w:sz w:val="24"/>
                <w:szCs w:val="24"/>
              </w:rPr>
            </w:pPr>
          </w:p>
        </w:tc>
        <w:tc>
          <w:tcPr>
            <w:tcW w:w="514" w:type="pct"/>
            <w:shd w:val="clear" w:color="auto" w:fill="auto"/>
            <w:noWrap/>
          </w:tcPr>
          <w:p w14:paraId="274AA087"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Rural</w:t>
            </w:r>
          </w:p>
        </w:tc>
        <w:tc>
          <w:tcPr>
            <w:tcW w:w="555" w:type="pct"/>
            <w:shd w:val="clear" w:color="auto" w:fill="auto"/>
            <w:noWrap/>
          </w:tcPr>
          <w:p w14:paraId="74FD2418"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Urban</w:t>
            </w:r>
          </w:p>
        </w:tc>
        <w:tc>
          <w:tcPr>
            <w:tcW w:w="482" w:type="pct"/>
            <w:shd w:val="clear" w:color="auto" w:fill="auto"/>
            <w:noWrap/>
          </w:tcPr>
          <w:p w14:paraId="2E5EB0BE"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Total</w:t>
            </w:r>
          </w:p>
        </w:tc>
        <w:tc>
          <w:tcPr>
            <w:tcW w:w="724" w:type="pct"/>
            <w:shd w:val="clear" w:color="auto" w:fill="auto"/>
            <w:noWrap/>
          </w:tcPr>
          <w:p w14:paraId="01AF44F7"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Rural</w:t>
            </w:r>
          </w:p>
        </w:tc>
        <w:tc>
          <w:tcPr>
            <w:tcW w:w="784" w:type="pct"/>
            <w:shd w:val="clear" w:color="auto" w:fill="auto"/>
            <w:noWrap/>
          </w:tcPr>
          <w:p w14:paraId="3BF56656"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Urban</w:t>
            </w:r>
          </w:p>
        </w:tc>
        <w:tc>
          <w:tcPr>
            <w:tcW w:w="680" w:type="pct"/>
            <w:shd w:val="clear" w:color="auto" w:fill="auto"/>
            <w:noWrap/>
          </w:tcPr>
          <w:p w14:paraId="5063CA55"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Total</w:t>
            </w:r>
          </w:p>
        </w:tc>
      </w:tr>
      <w:tr w:rsidR="00A81573" w:rsidRPr="00565E56" w14:paraId="5A8D756A" w14:textId="77777777" w:rsidTr="008420C7">
        <w:trPr>
          <w:trHeight w:val="276"/>
          <w:jc w:val="center"/>
        </w:trPr>
        <w:tc>
          <w:tcPr>
            <w:tcW w:w="5000" w:type="pct"/>
            <w:gridSpan w:val="7"/>
            <w:shd w:val="clear" w:color="auto" w:fill="auto"/>
            <w:noWrap/>
          </w:tcPr>
          <w:p w14:paraId="437AD6C1"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I. Northern districts</w:t>
            </w:r>
          </w:p>
        </w:tc>
      </w:tr>
      <w:tr w:rsidR="00A81573" w:rsidRPr="00565E56" w14:paraId="0634BF02" w14:textId="77777777" w:rsidTr="008420C7">
        <w:trPr>
          <w:trHeight w:val="289"/>
          <w:jc w:val="center"/>
        </w:trPr>
        <w:tc>
          <w:tcPr>
            <w:tcW w:w="1261" w:type="pct"/>
            <w:shd w:val="clear" w:color="auto" w:fill="auto"/>
            <w:noWrap/>
          </w:tcPr>
          <w:p w14:paraId="7FDE5266"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Yadgiri</w:t>
            </w:r>
          </w:p>
        </w:tc>
        <w:tc>
          <w:tcPr>
            <w:tcW w:w="514" w:type="pct"/>
            <w:shd w:val="clear" w:color="auto" w:fill="auto"/>
            <w:noWrap/>
          </w:tcPr>
          <w:p w14:paraId="0F0C0CA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48.37</w:t>
            </w:r>
          </w:p>
        </w:tc>
        <w:tc>
          <w:tcPr>
            <w:tcW w:w="555" w:type="pct"/>
            <w:shd w:val="clear" w:color="auto" w:fill="auto"/>
            <w:noWrap/>
          </w:tcPr>
          <w:p w14:paraId="5C4EA81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20.24</w:t>
            </w:r>
          </w:p>
        </w:tc>
        <w:tc>
          <w:tcPr>
            <w:tcW w:w="482" w:type="pct"/>
            <w:shd w:val="clear" w:color="auto" w:fill="auto"/>
            <w:noWrap/>
          </w:tcPr>
          <w:p w14:paraId="5093DF3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41.67</w:t>
            </w:r>
          </w:p>
        </w:tc>
        <w:tc>
          <w:tcPr>
            <w:tcW w:w="724" w:type="pct"/>
            <w:shd w:val="clear" w:color="auto" w:fill="auto"/>
            <w:noWrap/>
          </w:tcPr>
          <w:p w14:paraId="53E603E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0.23</w:t>
            </w:r>
          </w:p>
        </w:tc>
        <w:tc>
          <w:tcPr>
            <w:tcW w:w="784" w:type="pct"/>
            <w:shd w:val="clear" w:color="auto" w:fill="auto"/>
            <w:noWrap/>
          </w:tcPr>
          <w:p w14:paraId="3A31DD5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c>
          <w:tcPr>
            <w:tcW w:w="680" w:type="pct"/>
            <w:shd w:val="clear" w:color="auto" w:fill="auto"/>
            <w:noWrap/>
          </w:tcPr>
          <w:p w14:paraId="260418B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0.20</w:t>
            </w:r>
          </w:p>
        </w:tc>
      </w:tr>
      <w:tr w:rsidR="00A81573" w:rsidRPr="00565E56" w14:paraId="006C033D" w14:textId="77777777" w:rsidTr="008420C7">
        <w:trPr>
          <w:trHeight w:val="289"/>
          <w:jc w:val="center"/>
        </w:trPr>
        <w:tc>
          <w:tcPr>
            <w:tcW w:w="1261" w:type="pct"/>
            <w:shd w:val="clear" w:color="auto" w:fill="auto"/>
            <w:noWrap/>
          </w:tcPr>
          <w:p w14:paraId="30906EBE"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Raichur</w:t>
            </w:r>
          </w:p>
        </w:tc>
        <w:tc>
          <w:tcPr>
            <w:tcW w:w="514" w:type="pct"/>
            <w:shd w:val="clear" w:color="auto" w:fill="auto"/>
            <w:noWrap/>
          </w:tcPr>
          <w:p w14:paraId="2FF53FA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40.50</w:t>
            </w:r>
          </w:p>
        </w:tc>
        <w:tc>
          <w:tcPr>
            <w:tcW w:w="555" w:type="pct"/>
            <w:shd w:val="clear" w:color="auto" w:fill="auto"/>
            <w:noWrap/>
          </w:tcPr>
          <w:p w14:paraId="6E9787D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12.47</w:t>
            </w:r>
          </w:p>
        </w:tc>
        <w:tc>
          <w:tcPr>
            <w:tcW w:w="482" w:type="pct"/>
            <w:shd w:val="clear" w:color="auto" w:fill="auto"/>
            <w:noWrap/>
          </w:tcPr>
          <w:p w14:paraId="46440AD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32.19</w:t>
            </w:r>
          </w:p>
        </w:tc>
        <w:tc>
          <w:tcPr>
            <w:tcW w:w="724" w:type="pct"/>
            <w:shd w:val="clear" w:color="auto" w:fill="auto"/>
            <w:noWrap/>
          </w:tcPr>
          <w:p w14:paraId="3B60C72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0.18</w:t>
            </w:r>
          </w:p>
        </w:tc>
        <w:tc>
          <w:tcPr>
            <w:tcW w:w="784" w:type="pct"/>
            <w:shd w:val="clear" w:color="auto" w:fill="auto"/>
            <w:noWrap/>
          </w:tcPr>
          <w:p w14:paraId="0AC3FB7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c>
          <w:tcPr>
            <w:tcW w:w="680" w:type="pct"/>
            <w:shd w:val="clear" w:color="auto" w:fill="auto"/>
            <w:noWrap/>
          </w:tcPr>
          <w:p w14:paraId="1B9363E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0.15</w:t>
            </w:r>
          </w:p>
        </w:tc>
      </w:tr>
      <w:tr w:rsidR="00A81573" w:rsidRPr="00565E56" w14:paraId="62BE4867" w14:textId="77777777" w:rsidTr="008420C7">
        <w:trPr>
          <w:trHeight w:val="276"/>
          <w:jc w:val="center"/>
        </w:trPr>
        <w:tc>
          <w:tcPr>
            <w:tcW w:w="1261" w:type="pct"/>
            <w:shd w:val="clear" w:color="auto" w:fill="auto"/>
            <w:noWrap/>
          </w:tcPr>
          <w:p w14:paraId="4AC4F3BB"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Koppal</w:t>
            </w:r>
          </w:p>
        </w:tc>
        <w:tc>
          <w:tcPr>
            <w:tcW w:w="514" w:type="pct"/>
            <w:shd w:val="clear" w:color="auto" w:fill="auto"/>
            <w:noWrap/>
          </w:tcPr>
          <w:p w14:paraId="00C72C1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27.91</w:t>
            </w:r>
          </w:p>
        </w:tc>
        <w:tc>
          <w:tcPr>
            <w:tcW w:w="555" w:type="pct"/>
            <w:shd w:val="clear" w:color="auto" w:fill="auto"/>
            <w:noWrap/>
          </w:tcPr>
          <w:p w14:paraId="73F36DE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11.36</w:t>
            </w:r>
          </w:p>
        </w:tc>
        <w:tc>
          <w:tcPr>
            <w:tcW w:w="482" w:type="pct"/>
            <w:shd w:val="clear" w:color="auto" w:fill="auto"/>
            <w:noWrap/>
          </w:tcPr>
          <w:p w14:paraId="5CCB56C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24.56</w:t>
            </w:r>
          </w:p>
        </w:tc>
        <w:tc>
          <w:tcPr>
            <w:tcW w:w="724" w:type="pct"/>
            <w:shd w:val="clear" w:color="auto" w:fill="auto"/>
            <w:noWrap/>
          </w:tcPr>
          <w:p w14:paraId="7FCD40B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0.12</w:t>
            </w:r>
          </w:p>
        </w:tc>
        <w:tc>
          <w:tcPr>
            <w:tcW w:w="784" w:type="pct"/>
            <w:shd w:val="clear" w:color="auto" w:fill="auto"/>
            <w:noWrap/>
          </w:tcPr>
          <w:p w14:paraId="0039D68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45E7A55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r>
      <w:tr w:rsidR="00A81573" w:rsidRPr="00565E56" w14:paraId="29112D9F" w14:textId="77777777" w:rsidTr="008420C7">
        <w:trPr>
          <w:trHeight w:val="289"/>
          <w:jc w:val="center"/>
        </w:trPr>
        <w:tc>
          <w:tcPr>
            <w:tcW w:w="1261" w:type="pct"/>
            <w:shd w:val="clear" w:color="auto" w:fill="auto"/>
            <w:noWrap/>
          </w:tcPr>
          <w:p w14:paraId="38EC8B2F"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Bellary</w:t>
            </w:r>
          </w:p>
        </w:tc>
        <w:tc>
          <w:tcPr>
            <w:tcW w:w="514" w:type="pct"/>
            <w:shd w:val="clear" w:color="auto" w:fill="auto"/>
            <w:noWrap/>
          </w:tcPr>
          <w:p w14:paraId="65A455E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28.15</w:t>
            </w:r>
          </w:p>
        </w:tc>
        <w:tc>
          <w:tcPr>
            <w:tcW w:w="555" w:type="pct"/>
            <w:shd w:val="clear" w:color="auto" w:fill="auto"/>
            <w:noWrap/>
          </w:tcPr>
          <w:p w14:paraId="6C8051D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16.67</w:t>
            </w:r>
          </w:p>
        </w:tc>
        <w:tc>
          <w:tcPr>
            <w:tcW w:w="482" w:type="pct"/>
            <w:shd w:val="clear" w:color="auto" w:fill="auto"/>
            <w:noWrap/>
          </w:tcPr>
          <w:p w14:paraId="11D1680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23.44</w:t>
            </w:r>
          </w:p>
        </w:tc>
        <w:tc>
          <w:tcPr>
            <w:tcW w:w="724" w:type="pct"/>
            <w:shd w:val="clear" w:color="auto" w:fill="auto"/>
            <w:noWrap/>
          </w:tcPr>
          <w:p w14:paraId="2991696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0.14</w:t>
            </w:r>
          </w:p>
        </w:tc>
        <w:tc>
          <w:tcPr>
            <w:tcW w:w="784" w:type="pct"/>
            <w:shd w:val="clear" w:color="auto" w:fill="auto"/>
            <w:noWrap/>
          </w:tcPr>
          <w:p w14:paraId="4A85747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680" w:type="pct"/>
            <w:shd w:val="clear" w:color="auto" w:fill="auto"/>
            <w:noWrap/>
          </w:tcPr>
          <w:p w14:paraId="7CD240E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r>
      <w:tr w:rsidR="00A81573" w:rsidRPr="00565E56" w14:paraId="6FDC056A" w14:textId="77777777" w:rsidTr="008420C7">
        <w:trPr>
          <w:trHeight w:val="289"/>
          <w:jc w:val="center"/>
        </w:trPr>
        <w:tc>
          <w:tcPr>
            <w:tcW w:w="1261" w:type="pct"/>
            <w:shd w:val="clear" w:color="auto" w:fill="auto"/>
            <w:noWrap/>
          </w:tcPr>
          <w:p w14:paraId="130FF3B9"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Vijayapur</w:t>
            </w:r>
          </w:p>
        </w:tc>
        <w:tc>
          <w:tcPr>
            <w:tcW w:w="514" w:type="pct"/>
            <w:shd w:val="clear" w:color="auto" w:fill="auto"/>
            <w:noWrap/>
          </w:tcPr>
          <w:p w14:paraId="6605B43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27.52</w:t>
            </w:r>
          </w:p>
        </w:tc>
        <w:tc>
          <w:tcPr>
            <w:tcW w:w="555" w:type="pct"/>
            <w:shd w:val="clear" w:color="auto" w:fill="auto"/>
            <w:noWrap/>
          </w:tcPr>
          <w:p w14:paraId="03DF315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7.08</w:t>
            </w:r>
          </w:p>
        </w:tc>
        <w:tc>
          <w:tcPr>
            <w:tcW w:w="482" w:type="pct"/>
            <w:shd w:val="clear" w:color="auto" w:fill="auto"/>
            <w:noWrap/>
          </w:tcPr>
          <w:p w14:paraId="2474B98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22.40</w:t>
            </w:r>
          </w:p>
        </w:tc>
        <w:tc>
          <w:tcPr>
            <w:tcW w:w="724" w:type="pct"/>
            <w:shd w:val="clear" w:color="auto" w:fill="auto"/>
            <w:noWrap/>
          </w:tcPr>
          <w:p w14:paraId="2CFDA77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0.12</w:t>
            </w:r>
          </w:p>
        </w:tc>
        <w:tc>
          <w:tcPr>
            <w:tcW w:w="784" w:type="pct"/>
            <w:shd w:val="clear" w:color="auto" w:fill="auto"/>
            <w:noWrap/>
          </w:tcPr>
          <w:p w14:paraId="1A0D4D2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0.03</w:t>
            </w:r>
          </w:p>
        </w:tc>
        <w:tc>
          <w:tcPr>
            <w:tcW w:w="680" w:type="pct"/>
            <w:shd w:val="clear" w:color="auto" w:fill="auto"/>
            <w:noWrap/>
          </w:tcPr>
          <w:p w14:paraId="0B55A65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0.10</w:t>
            </w:r>
          </w:p>
        </w:tc>
      </w:tr>
      <w:tr w:rsidR="00A81573" w:rsidRPr="00565E56" w14:paraId="6CEB3F54" w14:textId="77777777" w:rsidTr="008420C7">
        <w:trPr>
          <w:trHeight w:val="289"/>
          <w:jc w:val="center"/>
        </w:trPr>
        <w:tc>
          <w:tcPr>
            <w:tcW w:w="1261" w:type="pct"/>
            <w:shd w:val="clear" w:color="auto" w:fill="auto"/>
            <w:noWrap/>
          </w:tcPr>
          <w:p w14:paraId="66C8A639"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Kalaburgi</w:t>
            </w:r>
          </w:p>
        </w:tc>
        <w:tc>
          <w:tcPr>
            <w:tcW w:w="514" w:type="pct"/>
            <w:shd w:val="clear" w:color="auto" w:fill="auto"/>
            <w:noWrap/>
          </w:tcPr>
          <w:p w14:paraId="3A9DB62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28.33</w:t>
            </w:r>
          </w:p>
        </w:tc>
        <w:tc>
          <w:tcPr>
            <w:tcW w:w="555" w:type="pct"/>
            <w:shd w:val="clear" w:color="auto" w:fill="auto"/>
            <w:noWrap/>
          </w:tcPr>
          <w:p w14:paraId="4F61705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11.58</w:t>
            </w:r>
          </w:p>
        </w:tc>
        <w:tc>
          <w:tcPr>
            <w:tcW w:w="482" w:type="pct"/>
            <w:shd w:val="clear" w:color="auto" w:fill="auto"/>
            <w:noWrap/>
          </w:tcPr>
          <w:p w14:paraId="681EF38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21.75</w:t>
            </w:r>
          </w:p>
        </w:tc>
        <w:tc>
          <w:tcPr>
            <w:tcW w:w="724" w:type="pct"/>
            <w:shd w:val="clear" w:color="auto" w:fill="auto"/>
            <w:noWrap/>
          </w:tcPr>
          <w:p w14:paraId="0672221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0.13</w:t>
            </w:r>
          </w:p>
        </w:tc>
        <w:tc>
          <w:tcPr>
            <w:tcW w:w="784" w:type="pct"/>
            <w:shd w:val="clear" w:color="auto" w:fill="auto"/>
            <w:noWrap/>
          </w:tcPr>
          <w:p w14:paraId="6391C8B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6ACD9C1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0.10</w:t>
            </w:r>
          </w:p>
        </w:tc>
      </w:tr>
      <w:tr w:rsidR="00A81573" w:rsidRPr="00565E56" w14:paraId="51046E0C" w14:textId="77777777" w:rsidTr="008420C7">
        <w:trPr>
          <w:trHeight w:val="276"/>
          <w:jc w:val="center"/>
        </w:trPr>
        <w:tc>
          <w:tcPr>
            <w:tcW w:w="1261" w:type="pct"/>
            <w:shd w:val="clear" w:color="auto" w:fill="auto"/>
            <w:noWrap/>
          </w:tcPr>
          <w:p w14:paraId="17E97347"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Gadag</w:t>
            </w:r>
          </w:p>
        </w:tc>
        <w:tc>
          <w:tcPr>
            <w:tcW w:w="514" w:type="pct"/>
            <w:shd w:val="clear" w:color="auto" w:fill="auto"/>
            <w:noWrap/>
          </w:tcPr>
          <w:p w14:paraId="71F824B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23.98</w:t>
            </w:r>
          </w:p>
        </w:tc>
        <w:tc>
          <w:tcPr>
            <w:tcW w:w="555" w:type="pct"/>
            <w:shd w:val="clear" w:color="auto" w:fill="auto"/>
            <w:noWrap/>
          </w:tcPr>
          <w:p w14:paraId="57A5439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14.94</w:t>
            </w:r>
          </w:p>
        </w:tc>
        <w:tc>
          <w:tcPr>
            <w:tcW w:w="482" w:type="pct"/>
            <w:shd w:val="clear" w:color="auto" w:fill="auto"/>
            <w:noWrap/>
          </w:tcPr>
          <w:p w14:paraId="7A1FD4A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20.27</w:t>
            </w:r>
          </w:p>
        </w:tc>
        <w:tc>
          <w:tcPr>
            <w:tcW w:w="724" w:type="pct"/>
            <w:shd w:val="clear" w:color="auto" w:fill="auto"/>
            <w:noWrap/>
          </w:tcPr>
          <w:p w14:paraId="322DAC6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0.10</w:t>
            </w:r>
          </w:p>
        </w:tc>
        <w:tc>
          <w:tcPr>
            <w:tcW w:w="784" w:type="pct"/>
            <w:shd w:val="clear" w:color="auto" w:fill="auto"/>
            <w:noWrap/>
          </w:tcPr>
          <w:p w14:paraId="1D3B21E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680" w:type="pct"/>
            <w:shd w:val="clear" w:color="auto" w:fill="auto"/>
            <w:noWrap/>
          </w:tcPr>
          <w:p w14:paraId="0090E09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r>
      <w:tr w:rsidR="00A81573" w:rsidRPr="00565E56" w14:paraId="1000290B" w14:textId="77777777" w:rsidTr="008420C7">
        <w:trPr>
          <w:trHeight w:val="289"/>
          <w:jc w:val="center"/>
        </w:trPr>
        <w:tc>
          <w:tcPr>
            <w:tcW w:w="1261" w:type="pct"/>
            <w:shd w:val="clear" w:color="auto" w:fill="auto"/>
            <w:noWrap/>
          </w:tcPr>
          <w:p w14:paraId="31FEABDC"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Bagalkot</w:t>
            </w:r>
          </w:p>
        </w:tc>
        <w:tc>
          <w:tcPr>
            <w:tcW w:w="514" w:type="pct"/>
            <w:shd w:val="clear" w:color="auto" w:fill="auto"/>
            <w:noWrap/>
          </w:tcPr>
          <w:p w14:paraId="1213F2A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24.37</w:t>
            </w:r>
          </w:p>
        </w:tc>
        <w:tc>
          <w:tcPr>
            <w:tcW w:w="555" w:type="pct"/>
            <w:shd w:val="clear" w:color="auto" w:fill="auto"/>
            <w:noWrap/>
          </w:tcPr>
          <w:p w14:paraId="2250174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12.33</w:t>
            </w:r>
          </w:p>
        </w:tc>
        <w:tc>
          <w:tcPr>
            <w:tcW w:w="482" w:type="pct"/>
            <w:shd w:val="clear" w:color="auto" w:fill="auto"/>
            <w:noWrap/>
          </w:tcPr>
          <w:p w14:paraId="7599E43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20.23</w:t>
            </w:r>
          </w:p>
        </w:tc>
        <w:tc>
          <w:tcPr>
            <w:tcW w:w="724" w:type="pct"/>
            <w:shd w:val="clear" w:color="auto" w:fill="auto"/>
            <w:noWrap/>
          </w:tcPr>
          <w:p w14:paraId="2BD61C7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c>
          <w:tcPr>
            <w:tcW w:w="784" w:type="pct"/>
            <w:shd w:val="clear" w:color="auto" w:fill="auto"/>
            <w:noWrap/>
          </w:tcPr>
          <w:p w14:paraId="500F5B3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782A761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r>
      <w:tr w:rsidR="00A81573" w:rsidRPr="00565E56" w14:paraId="7235F674" w14:textId="77777777" w:rsidTr="008420C7">
        <w:trPr>
          <w:trHeight w:val="289"/>
          <w:jc w:val="center"/>
        </w:trPr>
        <w:tc>
          <w:tcPr>
            <w:tcW w:w="1261" w:type="pct"/>
            <w:shd w:val="clear" w:color="auto" w:fill="auto"/>
            <w:noWrap/>
          </w:tcPr>
          <w:p w14:paraId="71334DC1"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Bidar</w:t>
            </w:r>
          </w:p>
        </w:tc>
        <w:tc>
          <w:tcPr>
            <w:tcW w:w="514" w:type="pct"/>
            <w:shd w:val="clear" w:color="auto" w:fill="auto"/>
            <w:noWrap/>
          </w:tcPr>
          <w:p w14:paraId="583ADF3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25.04</w:t>
            </w:r>
          </w:p>
        </w:tc>
        <w:tc>
          <w:tcPr>
            <w:tcW w:w="555" w:type="pct"/>
            <w:shd w:val="clear" w:color="auto" w:fill="auto"/>
            <w:noWrap/>
          </w:tcPr>
          <w:p w14:paraId="659350B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5.81</w:t>
            </w:r>
          </w:p>
        </w:tc>
        <w:tc>
          <w:tcPr>
            <w:tcW w:w="482" w:type="pct"/>
            <w:shd w:val="clear" w:color="auto" w:fill="auto"/>
            <w:noWrap/>
          </w:tcPr>
          <w:p w14:paraId="5F8CA51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19.42</w:t>
            </w:r>
          </w:p>
        </w:tc>
        <w:tc>
          <w:tcPr>
            <w:tcW w:w="724" w:type="pct"/>
            <w:shd w:val="clear" w:color="auto" w:fill="auto"/>
            <w:noWrap/>
          </w:tcPr>
          <w:p w14:paraId="31A5718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c>
          <w:tcPr>
            <w:tcW w:w="784" w:type="pct"/>
            <w:shd w:val="clear" w:color="auto" w:fill="auto"/>
            <w:noWrap/>
          </w:tcPr>
          <w:p w14:paraId="3301985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5F3E404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0.08</w:t>
            </w:r>
          </w:p>
        </w:tc>
      </w:tr>
      <w:tr w:rsidR="00A81573" w:rsidRPr="00565E56" w14:paraId="1DF1759A" w14:textId="77777777" w:rsidTr="008420C7">
        <w:trPr>
          <w:trHeight w:val="289"/>
          <w:jc w:val="center"/>
        </w:trPr>
        <w:tc>
          <w:tcPr>
            <w:tcW w:w="1261" w:type="pct"/>
            <w:shd w:val="clear" w:color="auto" w:fill="auto"/>
            <w:noWrap/>
          </w:tcPr>
          <w:p w14:paraId="1B3CC597"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Haveri</w:t>
            </w:r>
          </w:p>
        </w:tc>
        <w:tc>
          <w:tcPr>
            <w:tcW w:w="514" w:type="pct"/>
            <w:shd w:val="clear" w:color="auto" w:fill="auto"/>
            <w:noWrap/>
          </w:tcPr>
          <w:p w14:paraId="0574F8A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17.37</w:t>
            </w:r>
          </w:p>
        </w:tc>
        <w:tc>
          <w:tcPr>
            <w:tcW w:w="555" w:type="pct"/>
            <w:shd w:val="clear" w:color="auto" w:fill="auto"/>
            <w:noWrap/>
          </w:tcPr>
          <w:p w14:paraId="73745E2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9.06</w:t>
            </w:r>
          </w:p>
        </w:tc>
        <w:tc>
          <w:tcPr>
            <w:tcW w:w="482" w:type="pct"/>
            <w:shd w:val="clear" w:color="auto" w:fill="auto"/>
            <w:noWrap/>
          </w:tcPr>
          <w:p w14:paraId="524E156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15.61</w:t>
            </w:r>
          </w:p>
        </w:tc>
        <w:tc>
          <w:tcPr>
            <w:tcW w:w="724" w:type="pct"/>
            <w:shd w:val="clear" w:color="auto" w:fill="auto"/>
            <w:noWrap/>
          </w:tcPr>
          <w:p w14:paraId="1897F2A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784" w:type="pct"/>
            <w:shd w:val="clear" w:color="auto" w:fill="auto"/>
            <w:noWrap/>
          </w:tcPr>
          <w:p w14:paraId="1844A92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0.04</w:t>
            </w:r>
          </w:p>
        </w:tc>
        <w:tc>
          <w:tcPr>
            <w:tcW w:w="680" w:type="pct"/>
            <w:shd w:val="clear" w:color="auto" w:fill="auto"/>
            <w:noWrap/>
          </w:tcPr>
          <w:p w14:paraId="1D1A887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r>
      <w:tr w:rsidR="00A81573" w:rsidRPr="00565E56" w14:paraId="2402086D" w14:textId="77777777" w:rsidTr="008420C7">
        <w:trPr>
          <w:trHeight w:val="276"/>
          <w:jc w:val="center"/>
        </w:trPr>
        <w:tc>
          <w:tcPr>
            <w:tcW w:w="1261" w:type="pct"/>
            <w:shd w:val="clear" w:color="auto" w:fill="auto"/>
            <w:noWrap/>
          </w:tcPr>
          <w:p w14:paraId="533955E8"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Uttara Kannada</w:t>
            </w:r>
          </w:p>
        </w:tc>
        <w:tc>
          <w:tcPr>
            <w:tcW w:w="514" w:type="pct"/>
            <w:shd w:val="clear" w:color="auto" w:fill="auto"/>
            <w:noWrap/>
          </w:tcPr>
          <w:p w14:paraId="59A191A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16.43</w:t>
            </w:r>
          </w:p>
        </w:tc>
        <w:tc>
          <w:tcPr>
            <w:tcW w:w="555" w:type="pct"/>
            <w:shd w:val="clear" w:color="auto" w:fill="auto"/>
            <w:noWrap/>
          </w:tcPr>
          <w:p w14:paraId="265C99F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5.82</w:t>
            </w:r>
          </w:p>
        </w:tc>
        <w:tc>
          <w:tcPr>
            <w:tcW w:w="482" w:type="pct"/>
            <w:shd w:val="clear" w:color="auto" w:fill="auto"/>
            <w:noWrap/>
          </w:tcPr>
          <w:p w14:paraId="498C6A3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13.21</w:t>
            </w:r>
          </w:p>
        </w:tc>
        <w:tc>
          <w:tcPr>
            <w:tcW w:w="724" w:type="pct"/>
            <w:shd w:val="clear" w:color="auto" w:fill="auto"/>
            <w:noWrap/>
          </w:tcPr>
          <w:p w14:paraId="2AD3514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784" w:type="pct"/>
            <w:shd w:val="clear" w:color="auto" w:fill="auto"/>
            <w:noWrap/>
          </w:tcPr>
          <w:p w14:paraId="07E25C2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11F5F69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r>
      <w:tr w:rsidR="00A81573" w:rsidRPr="00565E56" w14:paraId="35E08F66" w14:textId="77777777" w:rsidTr="008420C7">
        <w:trPr>
          <w:trHeight w:val="289"/>
          <w:jc w:val="center"/>
        </w:trPr>
        <w:tc>
          <w:tcPr>
            <w:tcW w:w="1261" w:type="pct"/>
            <w:shd w:val="clear" w:color="auto" w:fill="auto"/>
            <w:noWrap/>
          </w:tcPr>
          <w:p w14:paraId="7D0A03F4"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Belagavi</w:t>
            </w:r>
          </w:p>
        </w:tc>
        <w:tc>
          <w:tcPr>
            <w:tcW w:w="514" w:type="pct"/>
            <w:shd w:val="clear" w:color="auto" w:fill="auto"/>
            <w:noWrap/>
          </w:tcPr>
          <w:p w14:paraId="044696F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15.41</w:t>
            </w:r>
          </w:p>
        </w:tc>
        <w:tc>
          <w:tcPr>
            <w:tcW w:w="555" w:type="pct"/>
            <w:shd w:val="clear" w:color="auto" w:fill="auto"/>
            <w:noWrap/>
          </w:tcPr>
          <w:p w14:paraId="231B186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4.35</w:t>
            </w:r>
          </w:p>
        </w:tc>
        <w:tc>
          <w:tcPr>
            <w:tcW w:w="482" w:type="pct"/>
            <w:shd w:val="clear" w:color="auto" w:fill="auto"/>
            <w:noWrap/>
          </w:tcPr>
          <w:p w14:paraId="61837BC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12.26</w:t>
            </w:r>
          </w:p>
        </w:tc>
        <w:tc>
          <w:tcPr>
            <w:tcW w:w="724" w:type="pct"/>
            <w:shd w:val="clear" w:color="auto" w:fill="auto"/>
            <w:noWrap/>
          </w:tcPr>
          <w:p w14:paraId="0C3198F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c>
          <w:tcPr>
            <w:tcW w:w="784" w:type="pct"/>
            <w:shd w:val="clear" w:color="auto" w:fill="auto"/>
            <w:noWrap/>
          </w:tcPr>
          <w:p w14:paraId="65C6946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0E38D8C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r>
      <w:tr w:rsidR="00A81573" w:rsidRPr="00565E56" w14:paraId="7F819F65" w14:textId="77777777" w:rsidTr="008420C7">
        <w:trPr>
          <w:trHeight w:val="289"/>
          <w:jc w:val="center"/>
        </w:trPr>
        <w:tc>
          <w:tcPr>
            <w:tcW w:w="1261" w:type="pct"/>
            <w:shd w:val="clear" w:color="auto" w:fill="auto"/>
            <w:noWrap/>
          </w:tcPr>
          <w:p w14:paraId="02EA1EBD"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Dharwad</w:t>
            </w:r>
          </w:p>
        </w:tc>
        <w:tc>
          <w:tcPr>
            <w:tcW w:w="514" w:type="pct"/>
            <w:shd w:val="clear" w:color="auto" w:fill="auto"/>
            <w:noWrap/>
          </w:tcPr>
          <w:p w14:paraId="6AA9F49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17.92</w:t>
            </w:r>
          </w:p>
        </w:tc>
        <w:tc>
          <w:tcPr>
            <w:tcW w:w="555" w:type="pct"/>
            <w:shd w:val="clear" w:color="auto" w:fill="auto"/>
            <w:noWrap/>
          </w:tcPr>
          <w:p w14:paraId="15199DC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3.72</w:t>
            </w:r>
          </w:p>
        </w:tc>
        <w:tc>
          <w:tcPr>
            <w:tcW w:w="482" w:type="pct"/>
            <w:shd w:val="clear" w:color="auto" w:fill="auto"/>
            <w:noWrap/>
          </w:tcPr>
          <w:p w14:paraId="12C6A00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9.65</w:t>
            </w:r>
          </w:p>
        </w:tc>
        <w:tc>
          <w:tcPr>
            <w:tcW w:w="724" w:type="pct"/>
            <w:shd w:val="clear" w:color="auto" w:fill="auto"/>
            <w:noWrap/>
          </w:tcPr>
          <w:p w14:paraId="68F50F7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784" w:type="pct"/>
            <w:shd w:val="clear" w:color="auto" w:fill="auto"/>
            <w:noWrap/>
          </w:tcPr>
          <w:p w14:paraId="1C60396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3286FC1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0.04</w:t>
            </w:r>
          </w:p>
        </w:tc>
      </w:tr>
      <w:tr w:rsidR="00A81573" w:rsidRPr="00565E56" w14:paraId="416F811E" w14:textId="77777777" w:rsidTr="008420C7">
        <w:trPr>
          <w:trHeight w:val="276"/>
          <w:jc w:val="center"/>
        </w:trPr>
        <w:tc>
          <w:tcPr>
            <w:tcW w:w="1261" w:type="pct"/>
            <w:shd w:val="clear" w:color="auto" w:fill="auto"/>
            <w:noWrap/>
          </w:tcPr>
          <w:p w14:paraId="2ACCE9DE"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Mean</w:t>
            </w:r>
          </w:p>
        </w:tc>
        <w:tc>
          <w:tcPr>
            <w:tcW w:w="514" w:type="pct"/>
            <w:shd w:val="clear" w:color="auto" w:fill="auto"/>
            <w:noWrap/>
          </w:tcPr>
          <w:p w14:paraId="1234AD0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26.25</w:t>
            </w:r>
          </w:p>
        </w:tc>
        <w:tc>
          <w:tcPr>
            <w:tcW w:w="555" w:type="pct"/>
            <w:shd w:val="clear" w:color="auto" w:fill="auto"/>
            <w:noWrap/>
          </w:tcPr>
          <w:p w14:paraId="09DE0AE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10.42</w:t>
            </w:r>
          </w:p>
        </w:tc>
        <w:tc>
          <w:tcPr>
            <w:tcW w:w="482" w:type="pct"/>
            <w:shd w:val="clear" w:color="auto" w:fill="auto"/>
            <w:noWrap/>
          </w:tcPr>
          <w:p w14:paraId="26543BD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21.28</w:t>
            </w:r>
          </w:p>
        </w:tc>
        <w:tc>
          <w:tcPr>
            <w:tcW w:w="724" w:type="pct"/>
            <w:shd w:val="clear" w:color="auto" w:fill="auto"/>
            <w:noWrap/>
          </w:tcPr>
          <w:p w14:paraId="0887B83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0.12</w:t>
            </w:r>
          </w:p>
        </w:tc>
        <w:tc>
          <w:tcPr>
            <w:tcW w:w="784" w:type="pct"/>
            <w:shd w:val="clear" w:color="auto" w:fill="auto"/>
            <w:noWrap/>
          </w:tcPr>
          <w:p w14:paraId="59B2D00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3BE453C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r>
      <w:tr w:rsidR="00A81573" w:rsidRPr="00565E56" w14:paraId="6557ADA4" w14:textId="77777777" w:rsidTr="008420C7">
        <w:trPr>
          <w:trHeight w:val="289"/>
          <w:jc w:val="center"/>
        </w:trPr>
        <w:tc>
          <w:tcPr>
            <w:tcW w:w="1261" w:type="pct"/>
            <w:shd w:val="clear" w:color="auto" w:fill="auto"/>
            <w:noWrap/>
          </w:tcPr>
          <w:p w14:paraId="6DB924BA"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S.D.</w:t>
            </w:r>
          </w:p>
        </w:tc>
        <w:tc>
          <w:tcPr>
            <w:tcW w:w="514" w:type="pct"/>
            <w:shd w:val="clear" w:color="auto" w:fill="auto"/>
            <w:noWrap/>
          </w:tcPr>
          <w:p w14:paraId="72C2E2B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9.47</w:t>
            </w:r>
          </w:p>
        </w:tc>
        <w:tc>
          <w:tcPr>
            <w:tcW w:w="555" w:type="pct"/>
            <w:shd w:val="clear" w:color="auto" w:fill="auto"/>
            <w:noWrap/>
          </w:tcPr>
          <w:p w14:paraId="397F622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5.03</w:t>
            </w:r>
          </w:p>
        </w:tc>
        <w:tc>
          <w:tcPr>
            <w:tcW w:w="482" w:type="pct"/>
            <w:shd w:val="clear" w:color="auto" w:fill="auto"/>
            <w:noWrap/>
          </w:tcPr>
          <w:p w14:paraId="66E5B23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8.52</w:t>
            </w:r>
          </w:p>
        </w:tc>
        <w:tc>
          <w:tcPr>
            <w:tcW w:w="724" w:type="pct"/>
            <w:shd w:val="clear" w:color="auto" w:fill="auto"/>
            <w:noWrap/>
          </w:tcPr>
          <w:p w14:paraId="14F28A0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784" w:type="pct"/>
            <w:shd w:val="clear" w:color="auto" w:fill="auto"/>
            <w:noWrap/>
          </w:tcPr>
          <w:p w14:paraId="37A4E74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4C4A9C3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0.04</w:t>
            </w:r>
          </w:p>
        </w:tc>
      </w:tr>
      <w:tr w:rsidR="00A81573" w:rsidRPr="00565E56" w14:paraId="5674AA3E" w14:textId="77777777" w:rsidTr="008420C7">
        <w:trPr>
          <w:trHeight w:val="289"/>
          <w:jc w:val="center"/>
        </w:trPr>
        <w:tc>
          <w:tcPr>
            <w:tcW w:w="1261" w:type="pct"/>
            <w:shd w:val="clear" w:color="auto" w:fill="auto"/>
            <w:noWrap/>
          </w:tcPr>
          <w:p w14:paraId="6FAD473D"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C.V. (%)</w:t>
            </w:r>
          </w:p>
        </w:tc>
        <w:tc>
          <w:tcPr>
            <w:tcW w:w="514" w:type="pct"/>
            <w:shd w:val="clear" w:color="auto" w:fill="auto"/>
            <w:noWrap/>
          </w:tcPr>
          <w:p w14:paraId="6592E71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36.08</w:t>
            </w:r>
          </w:p>
        </w:tc>
        <w:tc>
          <w:tcPr>
            <w:tcW w:w="555" w:type="pct"/>
            <w:shd w:val="clear" w:color="auto" w:fill="auto"/>
            <w:noWrap/>
          </w:tcPr>
          <w:p w14:paraId="4FB962C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48.25</w:t>
            </w:r>
          </w:p>
        </w:tc>
        <w:tc>
          <w:tcPr>
            <w:tcW w:w="482" w:type="pct"/>
            <w:shd w:val="clear" w:color="auto" w:fill="auto"/>
            <w:noWrap/>
          </w:tcPr>
          <w:p w14:paraId="160E85C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40.04</w:t>
            </w:r>
          </w:p>
        </w:tc>
        <w:tc>
          <w:tcPr>
            <w:tcW w:w="724" w:type="pct"/>
            <w:shd w:val="clear" w:color="auto" w:fill="auto"/>
            <w:noWrap/>
          </w:tcPr>
          <w:p w14:paraId="462F840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41.09</w:t>
            </w:r>
          </w:p>
        </w:tc>
        <w:tc>
          <w:tcPr>
            <w:tcW w:w="784" w:type="pct"/>
            <w:shd w:val="clear" w:color="auto" w:fill="auto"/>
            <w:noWrap/>
          </w:tcPr>
          <w:p w14:paraId="27E7EA3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53.40</w:t>
            </w:r>
          </w:p>
        </w:tc>
        <w:tc>
          <w:tcPr>
            <w:tcW w:w="680" w:type="pct"/>
            <w:shd w:val="clear" w:color="auto" w:fill="auto"/>
            <w:noWrap/>
          </w:tcPr>
          <w:p w14:paraId="0711F1C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45.01</w:t>
            </w:r>
          </w:p>
        </w:tc>
      </w:tr>
      <w:tr w:rsidR="00A81573" w:rsidRPr="00565E56" w14:paraId="16E3B514" w14:textId="77777777" w:rsidTr="008420C7">
        <w:trPr>
          <w:trHeight w:val="289"/>
          <w:jc w:val="center"/>
        </w:trPr>
        <w:tc>
          <w:tcPr>
            <w:tcW w:w="5000" w:type="pct"/>
            <w:gridSpan w:val="7"/>
            <w:shd w:val="clear" w:color="auto" w:fill="auto"/>
            <w:noWrap/>
          </w:tcPr>
          <w:p w14:paraId="54B3F5A6"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II. Southern districts</w:t>
            </w:r>
          </w:p>
        </w:tc>
      </w:tr>
      <w:tr w:rsidR="00A81573" w:rsidRPr="00565E56" w14:paraId="4EA2F912" w14:textId="77777777" w:rsidTr="008420C7">
        <w:trPr>
          <w:trHeight w:val="276"/>
          <w:jc w:val="center"/>
        </w:trPr>
        <w:tc>
          <w:tcPr>
            <w:tcW w:w="1261" w:type="pct"/>
            <w:shd w:val="clear" w:color="auto" w:fill="auto"/>
            <w:noWrap/>
          </w:tcPr>
          <w:p w14:paraId="38A67697" w14:textId="77777777" w:rsidR="00A81573" w:rsidRPr="00565E56" w:rsidRDefault="00A81573" w:rsidP="008420C7">
            <w:pPr>
              <w:spacing w:after="0"/>
              <w:rPr>
                <w:rFonts w:cs="Times New Roman"/>
                <w:color w:val="auto"/>
              </w:rPr>
            </w:pPr>
            <w:r w:rsidRPr="00565E56">
              <w:rPr>
                <w:rFonts w:cs="Times New Roman"/>
                <w:color w:val="auto"/>
              </w:rPr>
              <w:t>Chamarajanagara</w:t>
            </w:r>
          </w:p>
        </w:tc>
        <w:tc>
          <w:tcPr>
            <w:tcW w:w="514" w:type="pct"/>
            <w:shd w:val="clear" w:color="auto" w:fill="auto"/>
            <w:noWrap/>
          </w:tcPr>
          <w:p w14:paraId="65204CC7" w14:textId="77777777" w:rsidR="00A81573" w:rsidRPr="00565E56" w:rsidRDefault="00A81573" w:rsidP="008420C7">
            <w:pPr>
              <w:spacing w:after="0"/>
              <w:jc w:val="center"/>
              <w:rPr>
                <w:rFonts w:cs="Times New Roman"/>
                <w:color w:val="auto"/>
              </w:rPr>
            </w:pPr>
            <w:r w:rsidRPr="00565E56">
              <w:rPr>
                <w:rFonts w:cs="Times New Roman"/>
                <w:color w:val="auto"/>
              </w:rPr>
              <w:t>19.91</w:t>
            </w:r>
          </w:p>
        </w:tc>
        <w:tc>
          <w:tcPr>
            <w:tcW w:w="555" w:type="pct"/>
            <w:shd w:val="clear" w:color="auto" w:fill="auto"/>
            <w:noWrap/>
          </w:tcPr>
          <w:p w14:paraId="232E6AE7" w14:textId="77777777" w:rsidR="00A81573" w:rsidRPr="00565E56" w:rsidRDefault="00A81573" w:rsidP="008420C7">
            <w:pPr>
              <w:spacing w:after="0"/>
              <w:jc w:val="center"/>
              <w:rPr>
                <w:rFonts w:cs="Times New Roman"/>
                <w:color w:val="auto"/>
              </w:rPr>
            </w:pPr>
            <w:r w:rsidRPr="00565E56">
              <w:rPr>
                <w:rFonts w:cs="Times New Roman"/>
                <w:color w:val="auto"/>
              </w:rPr>
              <w:t>14.97</w:t>
            </w:r>
          </w:p>
        </w:tc>
        <w:tc>
          <w:tcPr>
            <w:tcW w:w="482" w:type="pct"/>
            <w:shd w:val="clear" w:color="auto" w:fill="auto"/>
            <w:noWrap/>
          </w:tcPr>
          <w:p w14:paraId="46C7D604" w14:textId="77777777" w:rsidR="00A81573" w:rsidRPr="00565E56" w:rsidRDefault="00A81573" w:rsidP="008420C7">
            <w:pPr>
              <w:spacing w:after="0"/>
              <w:jc w:val="center"/>
              <w:rPr>
                <w:rFonts w:cs="Times New Roman"/>
                <w:color w:val="auto"/>
              </w:rPr>
            </w:pPr>
            <w:r w:rsidRPr="00565E56">
              <w:rPr>
                <w:rFonts w:cs="Times New Roman"/>
                <w:color w:val="auto"/>
              </w:rPr>
              <w:t>18.91</w:t>
            </w:r>
          </w:p>
        </w:tc>
        <w:tc>
          <w:tcPr>
            <w:tcW w:w="724" w:type="pct"/>
            <w:shd w:val="clear" w:color="auto" w:fill="auto"/>
            <w:noWrap/>
          </w:tcPr>
          <w:p w14:paraId="7B6A36D5" w14:textId="77777777" w:rsidR="00A81573" w:rsidRPr="00565E56" w:rsidRDefault="00A81573" w:rsidP="008420C7">
            <w:pPr>
              <w:spacing w:after="0"/>
              <w:jc w:val="center"/>
              <w:rPr>
                <w:rFonts w:cs="Times New Roman"/>
                <w:color w:val="auto"/>
              </w:rPr>
            </w:pPr>
            <w:r w:rsidRPr="00565E56">
              <w:rPr>
                <w:rFonts w:cs="Times New Roman"/>
                <w:color w:val="auto"/>
              </w:rPr>
              <w:t>0.08</w:t>
            </w:r>
          </w:p>
        </w:tc>
        <w:tc>
          <w:tcPr>
            <w:tcW w:w="784" w:type="pct"/>
            <w:shd w:val="clear" w:color="auto" w:fill="auto"/>
            <w:noWrap/>
          </w:tcPr>
          <w:p w14:paraId="34C69259" w14:textId="77777777" w:rsidR="00A81573" w:rsidRPr="00565E56" w:rsidRDefault="00A81573" w:rsidP="008420C7">
            <w:pPr>
              <w:spacing w:after="0"/>
              <w:jc w:val="center"/>
              <w:rPr>
                <w:rFonts w:cs="Times New Roman"/>
                <w:color w:val="auto"/>
              </w:rPr>
            </w:pPr>
            <w:r w:rsidRPr="00565E56">
              <w:rPr>
                <w:rFonts w:cs="Times New Roman"/>
                <w:color w:val="auto"/>
              </w:rPr>
              <w:t>0.06</w:t>
            </w:r>
          </w:p>
        </w:tc>
        <w:tc>
          <w:tcPr>
            <w:tcW w:w="680" w:type="pct"/>
            <w:shd w:val="clear" w:color="auto" w:fill="auto"/>
            <w:noWrap/>
          </w:tcPr>
          <w:p w14:paraId="40E93BAB" w14:textId="77777777" w:rsidR="00A81573" w:rsidRPr="00565E56" w:rsidRDefault="00A81573" w:rsidP="008420C7">
            <w:pPr>
              <w:spacing w:after="0"/>
              <w:jc w:val="center"/>
              <w:rPr>
                <w:rFonts w:cs="Times New Roman"/>
                <w:color w:val="auto"/>
              </w:rPr>
            </w:pPr>
            <w:r w:rsidRPr="00565E56">
              <w:rPr>
                <w:rFonts w:cs="Times New Roman"/>
                <w:color w:val="auto"/>
              </w:rPr>
              <w:t>0.08</w:t>
            </w:r>
          </w:p>
        </w:tc>
      </w:tr>
      <w:tr w:rsidR="00A81573" w:rsidRPr="00565E56" w14:paraId="1B327614" w14:textId="77777777" w:rsidTr="008420C7">
        <w:trPr>
          <w:trHeight w:val="289"/>
          <w:jc w:val="center"/>
        </w:trPr>
        <w:tc>
          <w:tcPr>
            <w:tcW w:w="1261" w:type="pct"/>
            <w:shd w:val="clear" w:color="auto" w:fill="auto"/>
            <w:noWrap/>
          </w:tcPr>
          <w:p w14:paraId="5D39FB3C" w14:textId="77777777" w:rsidR="00A81573" w:rsidRPr="00565E56" w:rsidRDefault="00A81573" w:rsidP="008420C7">
            <w:pPr>
              <w:spacing w:after="0"/>
              <w:rPr>
                <w:rFonts w:cs="Times New Roman"/>
                <w:color w:val="auto"/>
              </w:rPr>
            </w:pPr>
            <w:r w:rsidRPr="00565E56">
              <w:rPr>
                <w:rFonts w:cs="Times New Roman"/>
                <w:color w:val="auto"/>
              </w:rPr>
              <w:t>Chitradurga</w:t>
            </w:r>
          </w:p>
        </w:tc>
        <w:tc>
          <w:tcPr>
            <w:tcW w:w="514" w:type="pct"/>
            <w:shd w:val="clear" w:color="auto" w:fill="auto"/>
            <w:noWrap/>
          </w:tcPr>
          <w:p w14:paraId="14680285" w14:textId="77777777" w:rsidR="00A81573" w:rsidRPr="00565E56" w:rsidRDefault="00A81573" w:rsidP="008420C7">
            <w:pPr>
              <w:spacing w:after="0"/>
              <w:jc w:val="center"/>
              <w:rPr>
                <w:rFonts w:cs="Times New Roman"/>
                <w:color w:val="auto"/>
              </w:rPr>
            </w:pPr>
            <w:r w:rsidRPr="00565E56">
              <w:rPr>
                <w:rFonts w:cs="Times New Roman"/>
                <w:color w:val="auto"/>
              </w:rPr>
              <w:t>19.61</w:t>
            </w:r>
          </w:p>
        </w:tc>
        <w:tc>
          <w:tcPr>
            <w:tcW w:w="555" w:type="pct"/>
            <w:shd w:val="clear" w:color="auto" w:fill="auto"/>
            <w:noWrap/>
          </w:tcPr>
          <w:p w14:paraId="753553FF" w14:textId="77777777" w:rsidR="00A81573" w:rsidRPr="00565E56" w:rsidRDefault="00A81573" w:rsidP="008420C7">
            <w:pPr>
              <w:spacing w:after="0"/>
              <w:jc w:val="center"/>
              <w:rPr>
                <w:rFonts w:cs="Times New Roman"/>
                <w:color w:val="auto"/>
              </w:rPr>
            </w:pPr>
            <w:r w:rsidRPr="00565E56">
              <w:rPr>
                <w:rFonts w:cs="Times New Roman"/>
                <w:color w:val="auto"/>
              </w:rPr>
              <w:t>4.88</w:t>
            </w:r>
          </w:p>
        </w:tc>
        <w:tc>
          <w:tcPr>
            <w:tcW w:w="482" w:type="pct"/>
            <w:shd w:val="clear" w:color="auto" w:fill="auto"/>
            <w:noWrap/>
          </w:tcPr>
          <w:p w14:paraId="19E459DF" w14:textId="77777777" w:rsidR="00A81573" w:rsidRPr="00565E56" w:rsidRDefault="00A81573" w:rsidP="008420C7">
            <w:pPr>
              <w:spacing w:after="0"/>
              <w:jc w:val="center"/>
              <w:rPr>
                <w:rFonts w:cs="Times New Roman"/>
                <w:color w:val="auto"/>
              </w:rPr>
            </w:pPr>
            <w:r w:rsidRPr="00565E56">
              <w:rPr>
                <w:rFonts w:cs="Times New Roman"/>
                <w:color w:val="auto"/>
              </w:rPr>
              <w:t>15.79</w:t>
            </w:r>
          </w:p>
        </w:tc>
        <w:tc>
          <w:tcPr>
            <w:tcW w:w="724" w:type="pct"/>
            <w:shd w:val="clear" w:color="auto" w:fill="auto"/>
            <w:noWrap/>
          </w:tcPr>
          <w:p w14:paraId="685879C8" w14:textId="77777777" w:rsidR="00A81573" w:rsidRPr="00565E56" w:rsidRDefault="00A81573" w:rsidP="008420C7">
            <w:pPr>
              <w:spacing w:after="0"/>
              <w:jc w:val="center"/>
              <w:rPr>
                <w:rFonts w:cs="Times New Roman"/>
                <w:color w:val="auto"/>
              </w:rPr>
            </w:pPr>
            <w:r w:rsidRPr="00565E56">
              <w:rPr>
                <w:rFonts w:cs="Times New Roman"/>
                <w:color w:val="auto"/>
              </w:rPr>
              <w:t>0.08</w:t>
            </w:r>
          </w:p>
        </w:tc>
        <w:tc>
          <w:tcPr>
            <w:tcW w:w="784" w:type="pct"/>
            <w:shd w:val="clear" w:color="auto" w:fill="auto"/>
            <w:noWrap/>
          </w:tcPr>
          <w:p w14:paraId="2544C938"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5AE841D5" w14:textId="77777777" w:rsidR="00A81573" w:rsidRPr="00565E56" w:rsidRDefault="00A81573" w:rsidP="008420C7">
            <w:pPr>
              <w:spacing w:after="0"/>
              <w:jc w:val="center"/>
              <w:rPr>
                <w:rFonts w:cs="Times New Roman"/>
                <w:color w:val="auto"/>
              </w:rPr>
            </w:pPr>
            <w:r w:rsidRPr="00565E56">
              <w:rPr>
                <w:rFonts w:cs="Times New Roman"/>
                <w:color w:val="auto"/>
              </w:rPr>
              <w:t>0.07</w:t>
            </w:r>
          </w:p>
        </w:tc>
      </w:tr>
      <w:tr w:rsidR="00A81573" w:rsidRPr="00565E56" w14:paraId="42082FE1" w14:textId="77777777" w:rsidTr="008420C7">
        <w:trPr>
          <w:trHeight w:val="289"/>
          <w:jc w:val="center"/>
        </w:trPr>
        <w:tc>
          <w:tcPr>
            <w:tcW w:w="1261" w:type="pct"/>
            <w:shd w:val="clear" w:color="auto" w:fill="auto"/>
            <w:noWrap/>
          </w:tcPr>
          <w:p w14:paraId="79E88DBE" w14:textId="77777777" w:rsidR="00A81573" w:rsidRPr="00565E56" w:rsidRDefault="00A81573" w:rsidP="008420C7">
            <w:pPr>
              <w:spacing w:after="0"/>
              <w:rPr>
                <w:rFonts w:cs="Times New Roman"/>
                <w:color w:val="auto"/>
              </w:rPr>
            </w:pPr>
            <w:r w:rsidRPr="00565E56">
              <w:rPr>
                <w:rFonts w:cs="Times New Roman"/>
                <w:color w:val="auto"/>
              </w:rPr>
              <w:t>Chikkaballapura</w:t>
            </w:r>
          </w:p>
        </w:tc>
        <w:tc>
          <w:tcPr>
            <w:tcW w:w="514" w:type="pct"/>
            <w:shd w:val="clear" w:color="auto" w:fill="auto"/>
            <w:noWrap/>
          </w:tcPr>
          <w:p w14:paraId="69929FDE" w14:textId="77777777" w:rsidR="00A81573" w:rsidRPr="00565E56" w:rsidRDefault="00A81573" w:rsidP="008420C7">
            <w:pPr>
              <w:spacing w:after="0"/>
              <w:jc w:val="center"/>
              <w:rPr>
                <w:rFonts w:cs="Times New Roman"/>
                <w:color w:val="auto"/>
              </w:rPr>
            </w:pPr>
            <w:r w:rsidRPr="00565E56">
              <w:rPr>
                <w:rFonts w:cs="Times New Roman"/>
                <w:color w:val="auto"/>
              </w:rPr>
              <w:t>19.16</w:t>
            </w:r>
          </w:p>
        </w:tc>
        <w:tc>
          <w:tcPr>
            <w:tcW w:w="555" w:type="pct"/>
            <w:shd w:val="clear" w:color="auto" w:fill="auto"/>
            <w:noWrap/>
          </w:tcPr>
          <w:p w14:paraId="390BEC94" w14:textId="77777777" w:rsidR="00A81573" w:rsidRPr="00565E56" w:rsidRDefault="00A81573" w:rsidP="008420C7">
            <w:pPr>
              <w:spacing w:after="0"/>
              <w:jc w:val="center"/>
              <w:rPr>
                <w:rFonts w:cs="Times New Roman"/>
                <w:color w:val="auto"/>
              </w:rPr>
            </w:pPr>
            <w:r w:rsidRPr="00565E56">
              <w:rPr>
                <w:rFonts w:cs="Times New Roman"/>
                <w:color w:val="auto"/>
              </w:rPr>
              <w:t>3.67</w:t>
            </w:r>
          </w:p>
        </w:tc>
        <w:tc>
          <w:tcPr>
            <w:tcW w:w="482" w:type="pct"/>
            <w:shd w:val="clear" w:color="auto" w:fill="auto"/>
            <w:noWrap/>
          </w:tcPr>
          <w:p w14:paraId="197FB6F2" w14:textId="77777777" w:rsidR="00A81573" w:rsidRPr="00565E56" w:rsidRDefault="00A81573" w:rsidP="008420C7">
            <w:pPr>
              <w:spacing w:after="0"/>
              <w:jc w:val="center"/>
              <w:rPr>
                <w:rFonts w:cs="Times New Roman"/>
                <w:color w:val="auto"/>
              </w:rPr>
            </w:pPr>
            <w:r w:rsidRPr="00565E56">
              <w:rPr>
                <w:rFonts w:cs="Times New Roman"/>
                <w:color w:val="auto"/>
              </w:rPr>
              <w:t>15.16</w:t>
            </w:r>
          </w:p>
        </w:tc>
        <w:tc>
          <w:tcPr>
            <w:tcW w:w="724" w:type="pct"/>
            <w:shd w:val="clear" w:color="auto" w:fill="auto"/>
            <w:noWrap/>
          </w:tcPr>
          <w:p w14:paraId="539A18D6" w14:textId="77777777" w:rsidR="00A81573" w:rsidRPr="00565E56" w:rsidRDefault="00A81573" w:rsidP="008420C7">
            <w:pPr>
              <w:spacing w:after="0"/>
              <w:jc w:val="center"/>
              <w:rPr>
                <w:rFonts w:cs="Times New Roman"/>
                <w:color w:val="auto"/>
              </w:rPr>
            </w:pPr>
            <w:r w:rsidRPr="00565E56">
              <w:rPr>
                <w:rFonts w:cs="Times New Roman"/>
                <w:color w:val="auto"/>
              </w:rPr>
              <w:t>0.08</w:t>
            </w:r>
          </w:p>
        </w:tc>
        <w:tc>
          <w:tcPr>
            <w:tcW w:w="784" w:type="pct"/>
            <w:shd w:val="clear" w:color="auto" w:fill="auto"/>
            <w:noWrap/>
          </w:tcPr>
          <w:p w14:paraId="59B7A90D"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75DD335B" w14:textId="77777777" w:rsidR="00A81573" w:rsidRPr="00565E56" w:rsidRDefault="00A81573" w:rsidP="008420C7">
            <w:pPr>
              <w:spacing w:after="0"/>
              <w:jc w:val="center"/>
              <w:rPr>
                <w:rFonts w:cs="Times New Roman"/>
                <w:color w:val="auto"/>
              </w:rPr>
            </w:pPr>
            <w:r w:rsidRPr="00565E56">
              <w:rPr>
                <w:rFonts w:cs="Times New Roman"/>
                <w:color w:val="auto"/>
              </w:rPr>
              <w:t>0.06</w:t>
            </w:r>
          </w:p>
        </w:tc>
      </w:tr>
      <w:tr w:rsidR="00A81573" w:rsidRPr="00565E56" w14:paraId="4EC0D701" w14:textId="77777777" w:rsidTr="008420C7">
        <w:trPr>
          <w:trHeight w:val="289"/>
          <w:jc w:val="center"/>
        </w:trPr>
        <w:tc>
          <w:tcPr>
            <w:tcW w:w="1261" w:type="pct"/>
            <w:shd w:val="clear" w:color="auto" w:fill="auto"/>
            <w:noWrap/>
          </w:tcPr>
          <w:p w14:paraId="4F21B476" w14:textId="77777777" w:rsidR="00A81573" w:rsidRPr="00565E56" w:rsidRDefault="00A81573" w:rsidP="008420C7">
            <w:pPr>
              <w:spacing w:after="0"/>
              <w:rPr>
                <w:rFonts w:cs="Times New Roman"/>
                <w:color w:val="auto"/>
              </w:rPr>
            </w:pPr>
            <w:r w:rsidRPr="00565E56">
              <w:rPr>
                <w:rFonts w:cs="Times New Roman"/>
                <w:color w:val="auto"/>
              </w:rPr>
              <w:t>Tumakuru</w:t>
            </w:r>
          </w:p>
        </w:tc>
        <w:tc>
          <w:tcPr>
            <w:tcW w:w="514" w:type="pct"/>
            <w:shd w:val="clear" w:color="auto" w:fill="auto"/>
            <w:noWrap/>
          </w:tcPr>
          <w:p w14:paraId="5B14F805" w14:textId="77777777" w:rsidR="00A81573" w:rsidRPr="00565E56" w:rsidRDefault="00A81573" w:rsidP="008420C7">
            <w:pPr>
              <w:spacing w:after="0"/>
              <w:jc w:val="center"/>
              <w:rPr>
                <w:rFonts w:cs="Times New Roman"/>
                <w:color w:val="auto"/>
              </w:rPr>
            </w:pPr>
            <w:r w:rsidRPr="00565E56">
              <w:rPr>
                <w:rFonts w:cs="Times New Roman"/>
                <w:color w:val="auto"/>
              </w:rPr>
              <w:t>16.31</w:t>
            </w:r>
          </w:p>
        </w:tc>
        <w:tc>
          <w:tcPr>
            <w:tcW w:w="555" w:type="pct"/>
            <w:shd w:val="clear" w:color="auto" w:fill="auto"/>
            <w:noWrap/>
          </w:tcPr>
          <w:p w14:paraId="4E7BB9E6" w14:textId="77777777" w:rsidR="00A81573" w:rsidRPr="00565E56" w:rsidRDefault="00A81573" w:rsidP="008420C7">
            <w:pPr>
              <w:spacing w:after="0"/>
              <w:jc w:val="center"/>
              <w:rPr>
                <w:rFonts w:cs="Times New Roman"/>
                <w:color w:val="auto"/>
              </w:rPr>
            </w:pPr>
            <w:r w:rsidRPr="00565E56">
              <w:rPr>
                <w:rFonts w:cs="Times New Roman"/>
                <w:color w:val="auto"/>
              </w:rPr>
              <w:t>6.48</w:t>
            </w:r>
          </w:p>
        </w:tc>
        <w:tc>
          <w:tcPr>
            <w:tcW w:w="482" w:type="pct"/>
            <w:shd w:val="clear" w:color="auto" w:fill="auto"/>
            <w:noWrap/>
          </w:tcPr>
          <w:p w14:paraId="7B977D79" w14:textId="77777777" w:rsidR="00A81573" w:rsidRPr="00565E56" w:rsidRDefault="00A81573" w:rsidP="008420C7">
            <w:pPr>
              <w:spacing w:after="0"/>
              <w:jc w:val="center"/>
              <w:rPr>
                <w:rFonts w:cs="Times New Roman"/>
                <w:color w:val="auto"/>
              </w:rPr>
            </w:pPr>
            <w:r w:rsidRPr="00565E56">
              <w:rPr>
                <w:rFonts w:cs="Times New Roman"/>
                <w:color w:val="auto"/>
              </w:rPr>
              <w:t>14.00</w:t>
            </w:r>
          </w:p>
        </w:tc>
        <w:tc>
          <w:tcPr>
            <w:tcW w:w="724" w:type="pct"/>
            <w:shd w:val="clear" w:color="auto" w:fill="auto"/>
            <w:noWrap/>
          </w:tcPr>
          <w:p w14:paraId="7DB591C0" w14:textId="77777777" w:rsidR="00A81573" w:rsidRPr="00565E56" w:rsidRDefault="00A81573" w:rsidP="008420C7">
            <w:pPr>
              <w:spacing w:after="0"/>
              <w:jc w:val="center"/>
              <w:rPr>
                <w:rFonts w:cs="Times New Roman"/>
                <w:color w:val="auto"/>
              </w:rPr>
            </w:pPr>
            <w:r w:rsidRPr="00565E56">
              <w:rPr>
                <w:rFonts w:cs="Times New Roman"/>
                <w:color w:val="auto"/>
              </w:rPr>
              <w:t>0.07</w:t>
            </w:r>
          </w:p>
        </w:tc>
        <w:tc>
          <w:tcPr>
            <w:tcW w:w="784" w:type="pct"/>
            <w:shd w:val="clear" w:color="auto" w:fill="auto"/>
            <w:noWrap/>
          </w:tcPr>
          <w:p w14:paraId="39A56A43"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19EA5B64" w14:textId="77777777" w:rsidR="00A81573" w:rsidRPr="00565E56" w:rsidRDefault="00A81573" w:rsidP="008420C7">
            <w:pPr>
              <w:spacing w:after="0"/>
              <w:jc w:val="center"/>
              <w:rPr>
                <w:rFonts w:cs="Times New Roman"/>
                <w:color w:val="auto"/>
              </w:rPr>
            </w:pPr>
            <w:r w:rsidRPr="00565E56">
              <w:rPr>
                <w:rFonts w:cs="Times New Roman"/>
                <w:color w:val="auto"/>
              </w:rPr>
              <w:t>0.06</w:t>
            </w:r>
          </w:p>
        </w:tc>
      </w:tr>
      <w:tr w:rsidR="00A81573" w:rsidRPr="00565E56" w14:paraId="21B55C0C" w14:textId="77777777" w:rsidTr="008420C7">
        <w:trPr>
          <w:trHeight w:val="276"/>
          <w:jc w:val="center"/>
        </w:trPr>
        <w:tc>
          <w:tcPr>
            <w:tcW w:w="1261" w:type="pct"/>
            <w:shd w:val="clear" w:color="auto" w:fill="auto"/>
            <w:noWrap/>
          </w:tcPr>
          <w:p w14:paraId="57052CBC" w14:textId="77777777" w:rsidR="00A81573" w:rsidRPr="00565E56" w:rsidRDefault="00A81573" w:rsidP="008420C7">
            <w:pPr>
              <w:spacing w:after="0"/>
              <w:rPr>
                <w:rFonts w:cs="Times New Roman"/>
                <w:color w:val="auto"/>
              </w:rPr>
            </w:pPr>
            <w:r w:rsidRPr="00565E56">
              <w:rPr>
                <w:rFonts w:cs="Times New Roman"/>
                <w:color w:val="auto"/>
              </w:rPr>
              <w:t>Shivamogga</w:t>
            </w:r>
          </w:p>
        </w:tc>
        <w:tc>
          <w:tcPr>
            <w:tcW w:w="514" w:type="pct"/>
            <w:shd w:val="clear" w:color="auto" w:fill="auto"/>
            <w:noWrap/>
          </w:tcPr>
          <w:p w14:paraId="7C920D4C" w14:textId="77777777" w:rsidR="00A81573" w:rsidRPr="00565E56" w:rsidRDefault="00A81573" w:rsidP="008420C7">
            <w:pPr>
              <w:spacing w:after="0"/>
              <w:jc w:val="center"/>
              <w:rPr>
                <w:rFonts w:cs="Times New Roman"/>
                <w:color w:val="auto"/>
              </w:rPr>
            </w:pPr>
            <w:r w:rsidRPr="00565E56">
              <w:rPr>
                <w:rFonts w:cs="Times New Roman"/>
                <w:color w:val="auto"/>
              </w:rPr>
              <w:t>16.00</w:t>
            </w:r>
          </w:p>
        </w:tc>
        <w:tc>
          <w:tcPr>
            <w:tcW w:w="555" w:type="pct"/>
            <w:shd w:val="clear" w:color="auto" w:fill="auto"/>
            <w:noWrap/>
          </w:tcPr>
          <w:p w14:paraId="0A15171F" w14:textId="77777777" w:rsidR="00A81573" w:rsidRPr="00565E56" w:rsidRDefault="00A81573" w:rsidP="008420C7">
            <w:pPr>
              <w:spacing w:after="0"/>
              <w:jc w:val="center"/>
              <w:rPr>
                <w:rFonts w:cs="Times New Roman"/>
                <w:color w:val="auto"/>
              </w:rPr>
            </w:pPr>
            <w:r w:rsidRPr="00565E56">
              <w:rPr>
                <w:rFonts w:cs="Times New Roman"/>
                <w:color w:val="auto"/>
              </w:rPr>
              <w:t>6.16</w:t>
            </w:r>
          </w:p>
        </w:tc>
        <w:tc>
          <w:tcPr>
            <w:tcW w:w="482" w:type="pct"/>
            <w:shd w:val="clear" w:color="auto" w:fill="auto"/>
            <w:noWrap/>
          </w:tcPr>
          <w:p w14:paraId="6624B323" w14:textId="77777777" w:rsidR="00A81573" w:rsidRPr="00565E56" w:rsidRDefault="00A81573" w:rsidP="008420C7">
            <w:pPr>
              <w:spacing w:after="0"/>
              <w:jc w:val="center"/>
              <w:rPr>
                <w:rFonts w:cs="Times New Roman"/>
                <w:color w:val="auto"/>
              </w:rPr>
            </w:pPr>
            <w:r w:rsidRPr="00565E56">
              <w:rPr>
                <w:rFonts w:cs="Times New Roman"/>
                <w:color w:val="auto"/>
              </w:rPr>
              <w:t>12.72</w:t>
            </w:r>
          </w:p>
        </w:tc>
        <w:tc>
          <w:tcPr>
            <w:tcW w:w="724" w:type="pct"/>
            <w:shd w:val="clear" w:color="auto" w:fill="auto"/>
            <w:noWrap/>
          </w:tcPr>
          <w:p w14:paraId="28F92C5E" w14:textId="77777777" w:rsidR="00A81573" w:rsidRPr="00565E56" w:rsidRDefault="00A81573" w:rsidP="008420C7">
            <w:pPr>
              <w:spacing w:after="0"/>
              <w:jc w:val="center"/>
              <w:rPr>
                <w:rFonts w:cs="Times New Roman"/>
                <w:color w:val="auto"/>
              </w:rPr>
            </w:pPr>
            <w:r w:rsidRPr="00565E56">
              <w:rPr>
                <w:rFonts w:cs="Times New Roman"/>
                <w:color w:val="auto"/>
              </w:rPr>
              <w:t>0.07</w:t>
            </w:r>
          </w:p>
        </w:tc>
        <w:tc>
          <w:tcPr>
            <w:tcW w:w="784" w:type="pct"/>
            <w:shd w:val="clear" w:color="auto" w:fill="auto"/>
            <w:noWrap/>
          </w:tcPr>
          <w:p w14:paraId="7A27E624"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67B4E4AB" w14:textId="77777777" w:rsidR="00A81573" w:rsidRPr="00565E56" w:rsidRDefault="00A81573" w:rsidP="008420C7">
            <w:pPr>
              <w:spacing w:after="0"/>
              <w:jc w:val="center"/>
              <w:rPr>
                <w:rFonts w:cs="Times New Roman"/>
                <w:color w:val="auto"/>
              </w:rPr>
            </w:pPr>
            <w:r w:rsidRPr="00565E56">
              <w:rPr>
                <w:rFonts w:cs="Times New Roman"/>
                <w:color w:val="auto"/>
              </w:rPr>
              <w:t>0.05</w:t>
            </w:r>
          </w:p>
        </w:tc>
      </w:tr>
      <w:tr w:rsidR="00A81573" w:rsidRPr="00565E56" w14:paraId="63971E20" w14:textId="77777777" w:rsidTr="008420C7">
        <w:trPr>
          <w:trHeight w:val="289"/>
          <w:jc w:val="center"/>
        </w:trPr>
        <w:tc>
          <w:tcPr>
            <w:tcW w:w="1261" w:type="pct"/>
            <w:shd w:val="clear" w:color="auto" w:fill="auto"/>
            <w:noWrap/>
          </w:tcPr>
          <w:p w14:paraId="45990FBA" w14:textId="77777777" w:rsidR="00A81573" w:rsidRPr="00565E56" w:rsidRDefault="00A81573" w:rsidP="008420C7">
            <w:pPr>
              <w:spacing w:after="0"/>
              <w:rPr>
                <w:rFonts w:cs="Times New Roman"/>
                <w:color w:val="auto"/>
              </w:rPr>
            </w:pPr>
            <w:r w:rsidRPr="00565E56">
              <w:rPr>
                <w:rFonts w:cs="Times New Roman"/>
                <w:color w:val="auto"/>
              </w:rPr>
              <w:t>Davanagere</w:t>
            </w:r>
          </w:p>
        </w:tc>
        <w:tc>
          <w:tcPr>
            <w:tcW w:w="514" w:type="pct"/>
            <w:shd w:val="clear" w:color="auto" w:fill="auto"/>
            <w:noWrap/>
          </w:tcPr>
          <w:p w14:paraId="1BFD2478" w14:textId="77777777" w:rsidR="00A81573" w:rsidRPr="00565E56" w:rsidRDefault="00A81573" w:rsidP="008420C7">
            <w:pPr>
              <w:spacing w:after="0"/>
              <w:jc w:val="center"/>
              <w:rPr>
                <w:rFonts w:cs="Times New Roman"/>
                <w:color w:val="auto"/>
              </w:rPr>
            </w:pPr>
            <w:r w:rsidRPr="00565E56">
              <w:rPr>
                <w:rFonts w:cs="Times New Roman"/>
                <w:color w:val="auto"/>
              </w:rPr>
              <w:t>16.26</w:t>
            </w:r>
          </w:p>
        </w:tc>
        <w:tc>
          <w:tcPr>
            <w:tcW w:w="555" w:type="pct"/>
            <w:shd w:val="clear" w:color="auto" w:fill="auto"/>
            <w:noWrap/>
          </w:tcPr>
          <w:p w14:paraId="596CD786" w14:textId="77777777" w:rsidR="00A81573" w:rsidRPr="00565E56" w:rsidRDefault="00A81573" w:rsidP="008420C7">
            <w:pPr>
              <w:spacing w:after="0"/>
              <w:jc w:val="center"/>
              <w:rPr>
                <w:rFonts w:cs="Times New Roman"/>
                <w:color w:val="auto"/>
              </w:rPr>
            </w:pPr>
            <w:r w:rsidRPr="00565E56">
              <w:rPr>
                <w:rFonts w:cs="Times New Roman"/>
                <w:color w:val="auto"/>
              </w:rPr>
              <w:t>2.90</w:t>
            </w:r>
          </w:p>
        </w:tc>
        <w:tc>
          <w:tcPr>
            <w:tcW w:w="482" w:type="pct"/>
            <w:shd w:val="clear" w:color="auto" w:fill="auto"/>
            <w:noWrap/>
          </w:tcPr>
          <w:p w14:paraId="3F9517E8" w14:textId="77777777" w:rsidR="00A81573" w:rsidRPr="00565E56" w:rsidRDefault="00A81573" w:rsidP="008420C7">
            <w:pPr>
              <w:spacing w:after="0"/>
              <w:jc w:val="center"/>
              <w:rPr>
                <w:rFonts w:cs="Times New Roman"/>
                <w:color w:val="auto"/>
              </w:rPr>
            </w:pPr>
            <w:r w:rsidRPr="00565E56">
              <w:rPr>
                <w:rFonts w:cs="Times New Roman"/>
                <w:color w:val="auto"/>
              </w:rPr>
              <w:t>11.71</w:t>
            </w:r>
          </w:p>
        </w:tc>
        <w:tc>
          <w:tcPr>
            <w:tcW w:w="724" w:type="pct"/>
            <w:shd w:val="clear" w:color="auto" w:fill="auto"/>
            <w:noWrap/>
          </w:tcPr>
          <w:p w14:paraId="55C2EC28" w14:textId="77777777" w:rsidR="00A81573" w:rsidRPr="00565E56" w:rsidRDefault="00A81573" w:rsidP="008420C7">
            <w:pPr>
              <w:spacing w:after="0"/>
              <w:jc w:val="center"/>
              <w:rPr>
                <w:rFonts w:cs="Times New Roman"/>
                <w:color w:val="auto"/>
              </w:rPr>
            </w:pPr>
            <w:r w:rsidRPr="00565E56">
              <w:rPr>
                <w:rFonts w:cs="Times New Roman"/>
                <w:color w:val="auto"/>
              </w:rPr>
              <w:t>0.07</w:t>
            </w:r>
          </w:p>
        </w:tc>
        <w:tc>
          <w:tcPr>
            <w:tcW w:w="784" w:type="pct"/>
            <w:shd w:val="clear" w:color="auto" w:fill="auto"/>
            <w:noWrap/>
          </w:tcPr>
          <w:p w14:paraId="31EAA24F"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11617A22" w14:textId="77777777" w:rsidR="00A81573" w:rsidRPr="00565E56" w:rsidRDefault="00A81573" w:rsidP="008420C7">
            <w:pPr>
              <w:spacing w:after="0"/>
              <w:jc w:val="center"/>
              <w:rPr>
                <w:rFonts w:cs="Times New Roman"/>
                <w:color w:val="auto"/>
              </w:rPr>
            </w:pPr>
            <w:r w:rsidRPr="00565E56">
              <w:rPr>
                <w:rFonts w:cs="Times New Roman"/>
                <w:color w:val="auto"/>
              </w:rPr>
              <w:t>0.05</w:t>
            </w:r>
          </w:p>
        </w:tc>
      </w:tr>
      <w:tr w:rsidR="00A81573" w:rsidRPr="00565E56" w14:paraId="7D66FDF1" w14:textId="77777777" w:rsidTr="008420C7">
        <w:trPr>
          <w:trHeight w:val="289"/>
          <w:jc w:val="center"/>
        </w:trPr>
        <w:tc>
          <w:tcPr>
            <w:tcW w:w="1261" w:type="pct"/>
            <w:shd w:val="clear" w:color="auto" w:fill="auto"/>
            <w:noWrap/>
          </w:tcPr>
          <w:p w14:paraId="376B9F2C" w14:textId="77777777" w:rsidR="00A81573" w:rsidRPr="00565E56" w:rsidRDefault="00A81573" w:rsidP="008420C7">
            <w:pPr>
              <w:spacing w:after="0"/>
              <w:rPr>
                <w:rFonts w:cs="Times New Roman"/>
                <w:color w:val="auto"/>
              </w:rPr>
            </w:pPr>
            <w:proofErr w:type="spellStart"/>
            <w:r w:rsidRPr="00565E56">
              <w:rPr>
                <w:rFonts w:cs="Times New Roman"/>
                <w:color w:val="auto"/>
              </w:rPr>
              <w:t>Chikkamagaluru</w:t>
            </w:r>
            <w:proofErr w:type="spellEnd"/>
          </w:p>
        </w:tc>
        <w:tc>
          <w:tcPr>
            <w:tcW w:w="514" w:type="pct"/>
            <w:shd w:val="clear" w:color="auto" w:fill="auto"/>
            <w:noWrap/>
          </w:tcPr>
          <w:p w14:paraId="36C623E4" w14:textId="77777777" w:rsidR="00A81573" w:rsidRPr="00565E56" w:rsidRDefault="00A81573" w:rsidP="008420C7">
            <w:pPr>
              <w:spacing w:after="0"/>
              <w:jc w:val="center"/>
              <w:rPr>
                <w:rFonts w:cs="Times New Roman"/>
                <w:color w:val="auto"/>
              </w:rPr>
            </w:pPr>
            <w:r w:rsidRPr="00565E56">
              <w:rPr>
                <w:rFonts w:cs="Times New Roman"/>
                <w:color w:val="auto"/>
              </w:rPr>
              <w:t>12.48</w:t>
            </w:r>
          </w:p>
        </w:tc>
        <w:tc>
          <w:tcPr>
            <w:tcW w:w="555" w:type="pct"/>
            <w:shd w:val="clear" w:color="auto" w:fill="auto"/>
            <w:noWrap/>
          </w:tcPr>
          <w:p w14:paraId="6A5BB18D" w14:textId="77777777" w:rsidR="00A81573" w:rsidRPr="00565E56" w:rsidRDefault="00A81573" w:rsidP="008420C7">
            <w:pPr>
              <w:spacing w:after="0"/>
              <w:jc w:val="center"/>
              <w:rPr>
                <w:rFonts w:cs="Times New Roman"/>
                <w:color w:val="auto"/>
              </w:rPr>
            </w:pPr>
            <w:r w:rsidRPr="00565E56">
              <w:rPr>
                <w:rFonts w:cs="Times New Roman"/>
                <w:color w:val="auto"/>
              </w:rPr>
              <w:t>5.55</w:t>
            </w:r>
          </w:p>
        </w:tc>
        <w:tc>
          <w:tcPr>
            <w:tcW w:w="482" w:type="pct"/>
            <w:shd w:val="clear" w:color="auto" w:fill="auto"/>
            <w:noWrap/>
          </w:tcPr>
          <w:p w14:paraId="5AB75240" w14:textId="77777777" w:rsidR="00A81573" w:rsidRPr="00565E56" w:rsidRDefault="00A81573" w:rsidP="008420C7">
            <w:pPr>
              <w:spacing w:after="0"/>
              <w:jc w:val="center"/>
              <w:rPr>
                <w:rFonts w:cs="Times New Roman"/>
                <w:color w:val="auto"/>
              </w:rPr>
            </w:pPr>
            <w:r w:rsidRPr="00565E56">
              <w:rPr>
                <w:rFonts w:cs="Times New Roman"/>
                <w:color w:val="auto"/>
              </w:rPr>
              <w:t>11.19</w:t>
            </w:r>
          </w:p>
        </w:tc>
        <w:tc>
          <w:tcPr>
            <w:tcW w:w="724" w:type="pct"/>
            <w:shd w:val="clear" w:color="auto" w:fill="auto"/>
            <w:noWrap/>
          </w:tcPr>
          <w:p w14:paraId="45DB4DE5"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09483292"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31C8BF7D" w14:textId="77777777" w:rsidR="00A81573" w:rsidRPr="00565E56" w:rsidRDefault="00A81573" w:rsidP="008420C7">
            <w:pPr>
              <w:spacing w:after="0"/>
              <w:jc w:val="center"/>
              <w:rPr>
                <w:rFonts w:cs="Times New Roman"/>
                <w:color w:val="auto"/>
              </w:rPr>
            </w:pPr>
            <w:r w:rsidRPr="00565E56">
              <w:rPr>
                <w:rFonts w:cs="Times New Roman"/>
                <w:color w:val="auto"/>
              </w:rPr>
              <w:t>0.05</w:t>
            </w:r>
          </w:p>
        </w:tc>
      </w:tr>
      <w:tr w:rsidR="00A81573" w:rsidRPr="00565E56" w14:paraId="23ED616C" w14:textId="77777777" w:rsidTr="008420C7">
        <w:trPr>
          <w:trHeight w:val="289"/>
          <w:jc w:val="center"/>
        </w:trPr>
        <w:tc>
          <w:tcPr>
            <w:tcW w:w="1261" w:type="pct"/>
            <w:shd w:val="clear" w:color="auto" w:fill="auto"/>
            <w:noWrap/>
          </w:tcPr>
          <w:p w14:paraId="7328F717" w14:textId="77777777" w:rsidR="00A81573" w:rsidRPr="00565E56" w:rsidRDefault="00A81573" w:rsidP="008420C7">
            <w:pPr>
              <w:spacing w:after="0"/>
              <w:rPr>
                <w:rFonts w:cs="Times New Roman"/>
                <w:color w:val="auto"/>
              </w:rPr>
            </w:pPr>
            <w:r w:rsidRPr="00565E56">
              <w:rPr>
                <w:rFonts w:cs="Times New Roman"/>
                <w:color w:val="auto"/>
              </w:rPr>
              <w:t>Udupi</w:t>
            </w:r>
          </w:p>
        </w:tc>
        <w:tc>
          <w:tcPr>
            <w:tcW w:w="514" w:type="pct"/>
            <w:shd w:val="clear" w:color="auto" w:fill="auto"/>
            <w:noWrap/>
          </w:tcPr>
          <w:p w14:paraId="059C26F8" w14:textId="77777777" w:rsidR="00A81573" w:rsidRPr="00565E56" w:rsidRDefault="00A81573" w:rsidP="008420C7">
            <w:pPr>
              <w:spacing w:after="0"/>
              <w:jc w:val="center"/>
              <w:rPr>
                <w:rFonts w:cs="Times New Roman"/>
                <w:color w:val="auto"/>
              </w:rPr>
            </w:pPr>
            <w:r w:rsidRPr="00565E56">
              <w:rPr>
                <w:rFonts w:cs="Times New Roman"/>
                <w:color w:val="auto"/>
              </w:rPr>
              <w:t>12.20</w:t>
            </w:r>
          </w:p>
        </w:tc>
        <w:tc>
          <w:tcPr>
            <w:tcW w:w="555" w:type="pct"/>
            <w:shd w:val="clear" w:color="auto" w:fill="auto"/>
            <w:noWrap/>
          </w:tcPr>
          <w:p w14:paraId="528FA413" w14:textId="77777777" w:rsidR="00A81573" w:rsidRPr="00565E56" w:rsidRDefault="00A81573" w:rsidP="008420C7">
            <w:pPr>
              <w:spacing w:after="0"/>
              <w:jc w:val="center"/>
              <w:rPr>
                <w:rFonts w:cs="Times New Roman"/>
                <w:color w:val="auto"/>
              </w:rPr>
            </w:pPr>
            <w:r w:rsidRPr="00565E56">
              <w:rPr>
                <w:rFonts w:cs="Times New Roman"/>
                <w:color w:val="auto"/>
              </w:rPr>
              <w:t>5.20</w:t>
            </w:r>
          </w:p>
        </w:tc>
        <w:tc>
          <w:tcPr>
            <w:tcW w:w="482" w:type="pct"/>
            <w:shd w:val="clear" w:color="auto" w:fill="auto"/>
            <w:noWrap/>
          </w:tcPr>
          <w:p w14:paraId="6B965EA4" w14:textId="77777777" w:rsidR="00A81573" w:rsidRPr="00565E56" w:rsidRDefault="00A81573" w:rsidP="008420C7">
            <w:pPr>
              <w:spacing w:after="0"/>
              <w:jc w:val="center"/>
              <w:rPr>
                <w:rFonts w:cs="Times New Roman"/>
                <w:color w:val="auto"/>
              </w:rPr>
            </w:pPr>
            <w:r w:rsidRPr="00565E56">
              <w:rPr>
                <w:rFonts w:cs="Times New Roman"/>
                <w:color w:val="auto"/>
              </w:rPr>
              <w:t>10.32</w:t>
            </w:r>
          </w:p>
        </w:tc>
        <w:tc>
          <w:tcPr>
            <w:tcW w:w="724" w:type="pct"/>
            <w:shd w:val="clear" w:color="auto" w:fill="auto"/>
            <w:noWrap/>
          </w:tcPr>
          <w:p w14:paraId="02B9AF72"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288C5140"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2A15DDDE"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3DBA9C6A" w14:textId="77777777" w:rsidTr="008420C7">
        <w:trPr>
          <w:trHeight w:val="276"/>
          <w:jc w:val="center"/>
        </w:trPr>
        <w:tc>
          <w:tcPr>
            <w:tcW w:w="1261" w:type="pct"/>
            <w:shd w:val="clear" w:color="auto" w:fill="auto"/>
            <w:noWrap/>
          </w:tcPr>
          <w:p w14:paraId="64BF228E" w14:textId="77777777" w:rsidR="00A81573" w:rsidRPr="00565E56" w:rsidRDefault="00A81573" w:rsidP="008420C7">
            <w:pPr>
              <w:spacing w:after="0"/>
              <w:rPr>
                <w:rFonts w:cs="Times New Roman"/>
                <w:color w:val="auto"/>
              </w:rPr>
            </w:pPr>
            <w:r w:rsidRPr="00565E56">
              <w:rPr>
                <w:rFonts w:cs="Times New Roman"/>
                <w:color w:val="auto"/>
              </w:rPr>
              <w:t>Kolar</w:t>
            </w:r>
          </w:p>
        </w:tc>
        <w:tc>
          <w:tcPr>
            <w:tcW w:w="514" w:type="pct"/>
            <w:shd w:val="clear" w:color="auto" w:fill="auto"/>
            <w:noWrap/>
          </w:tcPr>
          <w:p w14:paraId="139D95E1" w14:textId="77777777" w:rsidR="00A81573" w:rsidRPr="00565E56" w:rsidRDefault="00A81573" w:rsidP="008420C7">
            <w:pPr>
              <w:spacing w:after="0"/>
              <w:jc w:val="center"/>
              <w:rPr>
                <w:rFonts w:cs="Times New Roman"/>
                <w:color w:val="auto"/>
              </w:rPr>
            </w:pPr>
            <w:r w:rsidRPr="00565E56">
              <w:rPr>
                <w:rFonts w:cs="Times New Roman"/>
                <w:color w:val="auto"/>
              </w:rPr>
              <w:t>11.86</w:t>
            </w:r>
          </w:p>
        </w:tc>
        <w:tc>
          <w:tcPr>
            <w:tcW w:w="555" w:type="pct"/>
            <w:shd w:val="clear" w:color="auto" w:fill="auto"/>
            <w:noWrap/>
          </w:tcPr>
          <w:p w14:paraId="1F8B889F" w14:textId="77777777" w:rsidR="00A81573" w:rsidRPr="00565E56" w:rsidRDefault="00A81573" w:rsidP="008420C7">
            <w:pPr>
              <w:spacing w:after="0"/>
              <w:jc w:val="center"/>
              <w:rPr>
                <w:rFonts w:cs="Times New Roman"/>
                <w:color w:val="auto"/>
              </w:rPr>
            </w:pPr>
            <w:r w:rsidRPr="00565E56">
              <w:rPr>
                <w:rFonts w:cs="Times New Roman"/>
                <w:color w:val="auto"/>
              </w:rPr>
              <w:t>7.69</w:t>
            </w:r>
          </w:p>
        </w:tc>
        <w:tc>
          <w:tcPr>
            <w:tcW w:w="482" w:type="pct"/>
            <w:shd w:val="clear" w:color="auto" w:fill="auto"/>
            <w:noWrap/>
          </w:tcPr>
          <w:p w14:paraId="4704F1DC" w14:textId="77777777" w:rsidR="00A81573" w:rsidRPr="00565E56" w:rsidRDefault="00A81573" w:rsidP="008420C7">
            <w:pPr>
              <w:spacing w:after="0"/>
              <w:jc w:val="center"/>
              <w:rPr>
                <w:rFonts w:cs="Times New Roman"/>
                <w:color w:val="auto"/>
              </w:rPr>
            </w:pPr>
            <w:r w:rsidRPr="00565E56">
              <w:rPr>
                <w:rFonts w:cs="Times New Roman"/>
                <w:color w:val="auto"/>
              </w:rPr>
              <w:t>10.30</w:t>
            </w:r>
          </w:p>
        </w:tc>
        <w:tc>
          <w:tcPr>
            <w:tcW w:w="724" w:type="pct"/>
            <w:shd w:val="clear" w:color="auto" w:fill="auto"/>
            <w:noWrap/>
          </w:tcPr>
          <w:p w14:paraId="23BF644F"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0077E6F2"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12E386E4"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5BEB0031" w14:textId="77777777" w:rsidTr="008420C7">
        <w:trPr>
          <w:trHeight w:val="289"/>
          <w:jc w:val="center"/>
        </w:trPr>
        <w:tc>
          <w:tcPr>
            <w:tcW w:w="1261" w:type="pct"/>
            <w:shd w:val="clear" w:color="auto" w:fill="auto"/>
            <w:noWrap/>
          </w:tcPr>
          <w:p w14:paraId="3B0F6DB4" w14:textId="77777777" w:rsidR="00A81573" w:rsidRPr="00565E56" w:rsidRDefault="00A81573" w:rsidP="008420C7">
            <w:pPr>
              <w:spacing w:after="0"/>
              <w:rPr>
                <w:rFonts w:cs="Times New Roman"/>
                <w:color w:val="auto"/>
              </w:rPr>
            </w:pPr>
            <w:r w:rsidRPr="00565E56">
              <w:rPr>
                <w:rFonts w:cs="Times New Roman"/>
                <w:color w:val="auto"/>
              </w:rPr>
              <w:t>Kodagu</w:t>
            </w:r>
          </w:p>
        </w:tc>
        <w:tc>
          <w:tcPr>
            <w:tcW w:w="514" w:type="pct"/>
            <w:shd w:val="clear" w:color="auto" w:fill="auto"/>
            <w:noWrap/>
          </w:tcPr>
          <w:p w14:paraId="59F076CB" w14:textId="77777777" w:rsidR="00A81573" w:rsidRPr="00565E56" w:rsidRDefault="00A81573" w:rsidP="008420C7">
            <w:pPr>
              <w:spacing w:after="0"/>
              <w:jc w:val="center"/>
              <w:rPr>
                <w:rFonts w:cs="Times New Roman"/>
                <w:color w:val="auto"/>
              </w:rPr>
            </w:pPr>
            <w:r w:rsidRPr="00565E56">
              <w:rPr>
                <w:rFonts w:cs="Times New Roman"/>
                <w:color w:val="auto"/>
              </w:rPr>
              <w:t>9.97</w:t>
            </w:r>
          </w:p>
        </w:tc>
        <w:tc>
          <w:tcPr>
            <w:tcW w:w="555" w:type="pct"/>
            <w:shd w:val="clear" w:color="auto" w:fill="auto"/>
            <w:noWrap/>
          </w:tcPr>
          <w:p w14:paraId="790A32DE" w14:textId="77777777" w:rsidR="00A81573" w:rsidRPr="00565E56" w:rsidRDefault="00A81573" w:rsidP="008420C7">
            <w:pPr>
              <w:spacing w:after="0"/>
              <w:jc w:val="center"/>
              <w:rPr>
                <w:rFonts w:cs="Times New Roman"/>
                <w:color w:val="auto"/>
              </w:rPr>
            </w:pPr>
            <w:r w:rsidRPr="00565E56">
              <w:rPr>
                <w:rFonts w:cs="Times New Roman"/>
                <w:color w:val="auto"/>
              </w:rPr>
              <w:t>0.20</w:t>
            </w:r>
          </w:p>
        </w:tc>
        <w:tc>
          <w:tcPr>
            <w:tcW w:w="482" w:type="pct"/>
            <w:shd w:val="clear" w:color="auto" w:fill="auto"/>
            <w:noWrap/>
          </w:tcPr>
          <w:p w14:paraId="174E68C9" w14:textId="77777777" w:rsidR="00A81573" w:rsidRPr="00565E56" w:rsidRDefault="00A81573" w:rsidP="008420C7">
            <w:pPr>
              <w:spacing w:after="0"/>
              <w:jc w:val="center"/>
              <w:rPr>
                <w:rFonts w:cs="Times New Roman"/>
                <w:color w:val="auto"/>
              </w:rPr>
            </w:pPr>
            <w:r w:rsidRPr="00565E56">
              <w:rPr>
                <w:rFonts w:cs="Times New Roman"/>
                <w:color w:val="auto"/>
              </w:rPr>
              <w:t>8.74</w:t>
            </w:r>
          </w:p>
        </w:tc>
        <w:tc>
          <w:tcPr>
            <w:tcW w:w="724" w:type="pct"/>
            <w:shd w:val="clear" w:color="auto" w:fill="auto"/>
            <w:noWrap/>
          </w:tcPr>
          <w:p w14:paraId="36169D7E"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1CA4C6A3"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78652936"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1D7B5966" w14:textId="77777777" w:rsidTr="008420C7">
        <w:trPr>
          <w:trHeight w:val="289"/>
          <w:jc w:val="center"/>
        </w:trPr>
        <w:tc>
          <w:tcPr>
            <w:tcW w:w="1261" w:type="pct"/>
            <w:shd w:val="clear" w:color="auto" w:fill="auto"/>
            <w:noWrap/>
          </w:tcPr>
          <w:p w14:paraId="61733024" w14:textId="77777777" w:rsidR="00A81573" w:rsidRPr="00565E56" w:rsidRDefault="00A81573" w:rsidP="008420C7">
            <w:pPr>
              <w:spacing w:after="0"/>
              <w:rPr>
                <w:rFonts w:cs="Times New Roman"/>
                <w:color w:val="auto"/>
              </w:rPr>
            </w:pPr>
            <w:r w:rsidRPr="00565E56">
              <w:rPr>
                <w:rFonts w:cs="Times New Roman"/>
                <w:color w:val="auto"/>
              </w:rPr>
              <w:t>Bengaluru (Rural)</w:t>
            </w:r>
          </w:p>
        </w:tc>
        <w:tc>
          <w:tcPr>
            <w:tcW w:w="514" w:type="pct"/>
            <w:shd w:val="clear" w:color="auto" w:fill="auto"/>
            <w:noWrap/>
          </w:tcPr>
          <w:p w14:paraId="1B0AB4D7" w14:textId="77777777" w:rsidR="00A81573" w:rsidRPr="00565E56" w:rsidRDefault="00A81573" w:rsidP="008420C7">
            <w:pPr>
              <w:spacing w:after="0"/>
              <w:jc w:val="center"/>
              <w:rPr>
                <w:rFonts w:cs="Times New Roman"/>
                <w:color w:val="auto"/>
              </w:rPr>
            </w:pPr>
            <w:r w:rsidRPr="00565E56">
              <w:rPr>
                <w:rFonts w:cs="Times New Roman"/>
                <w:color w:val="auto"/>
              </w:rPr>
              <w:t>9.10</w:t>
            </w:r>
          </w:p>
        </w:tc>
        <w:tc>
          <w:tcPr>
            <w:tcW w:w="555" w:type="pct"/>
            <w:shd w:val="clear" w:color="auto" w:fill="auto"/>
            <w:noWrap/>
          </w:tcPr>
          <w:p w14:paraId="04C854D5" w14:textId="77777777" w:rsidR="00A81573" w:rsidRPr="00565E56" w:rsidRDefault="00A81573" w:rsidP="008420C7">
            <w:pPr>
              <w:spacing w:after="0"/>
              <w:jc w:val="center"/>
              <w:rPr>
                <w:rFonts w:cs="Times New Roman"/>
                <w:color w:val="auto"/>
              </w:rPr>
            </w:pPr>
            <w:r w:rsidRPr="00565E56">
              <w:rPr>
                <w:rFonts w:cs="Times New Roman"/>
                <w:color w:val="auto"/>
              </w:rPr>
              <w:t>6.32</w:t>
            </w:r>
          </w:p>
        </w:tc>
        <w:tc>
          <w:tcPr>
            <w:tcW w:w="482" w:type="pct"/>
            <w:shd w:val="clear" w:color="auto" w:fill="auto"/>
            <w:noWrap/>
          </w:tcPr>
          <w:p w14:paraId="146B0FC0" w14:textId="77777777" w:rsidR="00A81573" w:rsidRPr="00565E56" w:rsidRDefault="00A81573" w:rsidP="008420C7">
            <w:pPr>
              <w:spacing w:after="0"/>
              <w:jc w:val="center"/>
              <w:rPr>
                <w:rFonts w:cs="Times New Roman"/>
                <w:color w:val="auto"/>
              </w:rPr>
            </w:pPr>
            <w:r w:rsidRPr="00565E56">
              <w:rPr>
                <w:rFonts w:cs="Times New Roman"/>
                <w:color w:val="auto"/>
              </w:rPr>
              <w:t>8.39</w:t>
            </w:r>
          </w:p>
        </w:tc>
        <w:tc>
          <w:tcPr>
            <w:tcW w:w="724" w:type="pct"/>
            <w:shd w:val="clear" w:color="auto" w:fill="auto"/>
            <w:noWrap/>
          </w:tcPr>
          <w:p w14:paraId="6A47FE35"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66F01FB4"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24FD1E2D"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1FB6A19F" w14:textId="77777777" w:rsidTr="008420C7">
        <w:trPr>
          <w:trHeight w:val="276"/>
          <w:jc w:val="center"/>
        </w:trPr>
        <w:tc>
          <w:tcPr>
            <w:tcW w:w="1261" w:type="pct"/>
            <w:shd w:val="clear" w:color="auto" w:fill="auto"/>
            <w:noWrap/>
          </w:tcPr>
          <w:p w14:paraId="2021689C" w14:textId="77777777" w:rsidR="00A81573" w:rsidRPr="00565E56" w:rsidRDefault="00A81573" w:rsidP="008420C7">
            <w:pPr>
              <w:spacing w:after="0"/>
              <w:rPr>
                <w:rFonts w:cs="Times New Roman"/>
                <w:color w:val="auto"/>
              </w:rPr>
            </w:pPr>
            <w:r w:rsidRPr="00565E56">
              <w:rPr>
                <w:rFonts w:cs="Times New Roman"/>
                <w:color w:val="auto"/>
              </w:rPr>
              <w:t>Ramanagara</w:t>
            </w:r>
          </w:p>
        </w:tc>
        <w:tc>
          <w:tcPr>
            <w:tcW w:w="514" w:type="pct"/>
            <w:shd w:val="clear" w:color="auto" w:fill="auto"/>
            <w:noWrap/>
          </w:tcPr>
          <w:p w14:paraId="3CB6F83F" w14:textId="77777777" w:rsidR="00A81573" w:rsidRPr="00565E56" w:rsidRDefault="00A81573" w:rsidP="008420C7">
            <w:pPr>
              <w:spacing w:after="0"/>
              <w:jc w:val="center"/>
              <w:rPr>
                <w:rFonts w:cs="Times New Roman"/>
                <w:color w:val="auto"/>
              </w:rPr>
            </w:pPr>
            <w:r w:rsidRPr="00565E56">
              <w:rPr>
                <w:rFonts w:cs="Times New Roman"/>
                <w:color w:val="auto"/>
              </w:rPr>
              <w:t>10.60</w:t>
            </w:r>
          </w:p>
        </w:tc>
        <w:tc>
          <w:tcPr>
            <w:tcW w:w="555" w:type="pct"/>
            <w:shd w:val="clear" w:color="auto" w:fill="auto"/>
            <w:noWrap/>
          </w:tcPr>
          <w:p w14:paraId="525E5EFB" w14:textId="77777777" w:rsidR="00A81573" w:rsidRPr="00565E56" w:rsidRDefault="00A81573" w:rsidP="008420C7">
            <w:pPr>
              <w:spacing w:after="0"/>
              <w:jc w:val="center"/>
              <w:rPr>
                <w:rFonts w:cs="Times New Roman"/>
                <w:color w:val="auto"/>
              </w:rPr>
            </w:pPr>
            <w:r w:rsidRPr="00565E56">
              <w:rPr>
                <w:rFonts w:cs="Times New Roman"/>
                <w:color w:val="auto"/>
              </w:rPr>
              <w:t>3.50</w:t>
            </w:r>
          </w:p>
        </w:tc>
        <w:tc>
          <w:tcPr>
            <w:tcW w:w="482" w:type="pct"/>
            <w:shd w:val="clear" w:color="auto" w:fill="auto"/>
            <w:noWrap/>
          </w:tcPr>
          <w:p w14:paraId="096E91B6" w14:textId="77777777" w:rsidR="00A81573" w:rsidRPr="00565E56" w:rsidRDefault="00A81573" w:rsidP="008420C7">
            <w:pPr>
              <w:spacing w:after="0"/>
              <w:jc w:val="center"/>
              <w:rPr>
                <w:rFonts w:cs="Times New Roman"/>
                <w:color w:val="auto"/>
              </w:rPr>
            </w:pPr>
            <w:r w:rsidRPr="00565E56">
              <w:rPr>
                <w:rFonts w:cs="Times New Roman"/>
                <w:color w:val="auto"/>
              </w:rPr>
              <w:t>8.77</w:t>
            </w:r>
          </w:p>
        </w:tc>
        <w:tc>
          <w:tcPr>
            <w:tcW w:w="724" w:type="pct"/>
            <w:shd w:val="clear" w:color="auto" w:fill="auto"/>
            <w:noWrap/>
          </w:tcPr>
          <w:p w14:paraId="71D8B461"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218CCF19"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31F1AE40"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28D7B715" w14:textId="77777777" w:rsidTr="008420C7">
        <w:trPr>
          <w:trHeight w:val="276"/>
          <w:jc w:val="center"/>
        </w:trPr>
        <w:tc>
          <w:tcPr>
            <w:tcW w:w="1261" w:type="pct"/>
            <w:shd w:val="clear" w:color="auto" w:fill="auto"/>
            <w:noWrap/>
          </w:tcPr>
          <w:p w14:paraId="3C631878" w14:textId="77777777" w:rsidR="00A81573" w:rsidRPr="00565E56" w:rsidRDefault="00A81573" w:rsidP="008420C7">
            <w:pPr>
              <w:spacing w:after="0"/>
              <w:rPr>
                <w:rFonts w:cs="Times New Roman"/>
                <w:color w:val="auto"/>
              </w:rPr>
            </w:pPr>
            <w:r w:rsidRPr="00565E56">
              <w:rPr>
                <w:rFonts w:cs="Times New Roman"/>
                <w:color w:val="auto"/>
              </w:rPr>
              <w:t>Mysuru</w:t>
            </w:r>
          </w:p>
        </w:tc>
        <w:tc>
          <w:tcPr>
            <w:tcW w:w="514" w:type="pct"/>
            <w:shd w:val="clear" w:color="auto" w:fill="auto"/>
            <w:noWrap/>
          </w:tcPr>
          <w:p w14:paraId="40AE86EA" w14:textId="77777777" w:rsidR="00A81573" w:rsidRPr="00565E56" w:rsidRDefault="00A81573" w:rsidP="008420C7">
            <w:pPr>
              <w:spacing w:after="0"/>
              <w:jc w:val="center"/>
              <w:rPr>
                <w:rFonts w:cs="Times New Roman"/>
                <w:color w:val="auto"/>
              </w:rPr>
            </w:pPr>
            <w:r w:rsidRPr="00565E56">
              <w:rPr>
                <w:rFonts w:cs="Times New Roman"/>
                <w:color w:val="auto"/>
              </w:rPr>
              <w:t>12.98</w:t>
            </w:r>
          </w:p>
        </w:tc>
        <w:tc>
          <w:tcPr>
            <w:tcW w:w="555" w:type="pct"/>
            <w:shd w:val="clear" w:color="auto" w:fill="auto"/>
            <w:noWrap/>
          </w:tcPr>
          <w:p w14:paraId="027A9840" w14:textId="77777777" w:rsidR="00A81573" w:rsidRPr="00565E56" w:rsidRDefault="00A81573" w:rsidP="008420C7">
            <w:pPr>
              <w:spacing w:after="0"/>
              <w:jc w:val="center"/>
              <w:rPr>
                <w:rFonts w:cs="Times New Roman"/>
                <w:color w:val="auto"/>
              </w:rPr>
            </w:pPr>
            <w:r w:rsidRPr="00565E56">
              <w:rPr>
                <w:rFonts w:cs="Times New Roman"/>
                <w:color w:val="auto"/>
              </w:rPr>
              <w:t>0.62</w:t>
            </w:r>
          </w:p>
        </w:tc>
        <w:tc>
          <w:tcPr>
            <w:tcW w:w="482" w:type="pct"/>
            <w:shd w:val="clear" w:color="auto" w:fill="auto"/>
            <w:noWrap/>
          </w:tcPr>
          <w:p w14:paraId="342F8F8A" w14:textId="77777777" w:rsidR="00A81573" w:rsidRPr="00565E56" w:rsidRDefault="00A81573" w:rsidP="008420C7">
            <w:pPr>
              <w:spacing w:after="0"/>
              <w:jc w:val="center"/>
              <w:rPr>
                <w:rFonts w:cs="Times New Roman"/>
                <w:color w:val="auto"/>
              </w:rPr>
            </w:pPr>
            <w:r w:rsidRPr="00565E56">
              <w:rPr>
                <w:rFonts w:cs="Times New Roman"/>
                <w:color w:val="auto"/>
              </w:rPr>
              <w:t>7.79</w:t>
            </w:r>
          </w:p>
        </w:tc>
        <w:tc>
          <w:tcPr>
            <w:tcW w:w="724" w:type="pct"/>
            <w:shd w:val="clear" w:color="auto" w:fill="auto"/>
            <w:noWrap/>
          </w:tcPr>
          <w:p w14:paraId="1FA27522"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36745538" w14:textId="77777777" w:rsidR="00A81573" w:rsidRPr="00565E56" w:rsidRDefault="00A81573" w:rsidP="008420C7">
            <w:pPr>
              <w:spacing w:after="0"/>
              <w:jc w:val="center"/>
              <w:rPr>
                <w:rFonts w:cs="Times New Roman"/>
                <w:color w:val="auto"/>
              </w:rPr>
            </w:pPr>
            <w:r w:rsidRPr="00565E56">
              <w:rPr>
                <w:rFonts w:cs="Times New Roman"/>
                <w:color w:val="auto"/>
              </w:rPr>
              <w:t>0.00</w:t>
            </w:r>
          </w:p>
        </w:tc>
        <w:tc>
          <w:tcPr>
            <w:tcW w:w="680" w:type="pct"/>
            <w:shd w:val="clear" w:color="auto" w:fill="auto"/>
            <w:noWrap/>
          </w:tcPr>
          <w:p w14:paraId="27F62434"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30013D63" w14:textId="77777777" w:rsidTr="008420C7">
        <w:trPr>
          <w:trHeight w:val="276"/>
          <w:jc w:val="center"/>
        </w:trPr>
        <w:tc>
          <w:tcPr>
            <w:tcW w:w="1261" w:type="pct"/>
            <w:shd w:val="clear" w:color="auto" w:fill="auto"/>
            <w:noWrap/>
          </w:tcPr>
          <w:p w14:paraId="76977273" w14:textId="77777777" w:rsidR="00A81573" w:rsidRPr="00565E56" w:rsidRDefault="00A81573" w:rsidP="008420C7">
            <w:pPr>
              <w:spacing w:after="0"/>
              <w:rPr>
                <w:rFonts w:cs="Times New Roman"/>
                <w:color w:val="auto"/>
              </w:rPr>
            </w:pPr>
            <w:r w:rsidRPr="00565E56">
              <w:rPr>
                <w:rFonts w:cs="Times New Roman"/>
                <w:color w:val="auto"/>
              </w:rPr>
              <w:t>Dakshina Kannada</w:t>
            </w:r>
          </w:p>
        </w:tc>
        <w:tc>
          <w:tcPr>
            <w:tcW w:w="514" w:type="pct"/>
            <w:shd w:val="clear" w:color="auto" w:fill="auto"/>
            <w:noWrap/>
          </w:tcPr>
          <w:p w14:paraId="2B0E8D1B" w14:textId="77777777" w:rsidR="00A81573" w:rsidRPr="00565E56" w:rsidRDefault="00A81573" w:rsidP="008420C7">
            <w:pPr>
              <w:spacing w:after="0"/>
              <w:jc w:val="center"/>
              <w:rPr>
                <w:rFonts w:cs="Times New Roman"/>
                <w:color w:val="auto"/>
              </w:rPr>
            </w:pPr>
            <w:r w:rsidRPr="00565E56">
              <w:rPr>
                <w:rFonts w:cs="Times New Roman"/>
                <w:color w:val="auto"/>
              </w:rPr>
              <w:t>9.79</w:t>
            </w:r>
          </w:p>
        </w:tc>
        <w:tc>
          <w:tcPr>
            <w:tcW w:w="555" w:type="pct"/>
            <w:shd w:val="clear" w:color="auto" w:fill="auto"/>
            <w:noWrap/>
          </w:tcPr>
          <w:p w14:paraId="68480ADD" w14:textId="77777777" w:rsidR="00A81573" w:rsidRPr="00565E56" w:rsidRDefault="00A81573" w:rsidP="008420C7">
            <w:pPr>
              <w:spacing w:after="0"/>
              <w:jc w:val="center"/>
              <w:rPr>
                <w:rFonts w:cs="Times New Roman"/>
                <w:color w:val="auto"/>
              </w:rPr>
            </w:pPr>
            <w:r w:rsidRPr="00565E56">
              <w:rPr>
                <w:rFonts w:cs="Times New Roman"/>
                <w:color w:val="auto"/>
              </w:rPr>
              <w:t>3.10</w:t>
            </w:r>
          </w:p>
        </w:tc>
        <w:tc>
          <w:tcPr>
            <w:tcW w:w="482" w:type="pct"/>
            <w:shd w:val="clear" w:color="auto" w:fill="auto"/>
            <w:noWrap/>
          </w:tcPr>
          <w:p w14:paraId="2ED5BA1F" w14:textId="77777777" w:rsidR="00A81573" w:rsidRPr="00565E56" w:rsidRDefault="00A81573" w:rsidP="008420C7">
            <w:pPr>
              <w:spacing w:after="0"/>
              <w:jc w:val="center"/>
              <w:rPr>
                <w:rFonts w:cs="Times New Roman"/>
                <w:color w:val="auto"/>
              </w:rPr>
            </w:pPr>
            <w:r w:rsidRPr="00565E56">
              <w:rPr>
                <w:rFonts w:cs="Times New Roman"/>
                <w:color w:val="auto"/>
              </w:rPr>
              <w:t>6.69</w:t>
            </w:r>
          </w:p>
        </w:tc>
        <w:tc>
          <w:tcPr>
            <w:tcW w:w="724" w:type="pct"/>
            <w:shd w:val="clear" w:color="auto" w:fill="auto"/>
            <w:noWrap/>
          </w:tcPr>
          <w:p w14:paraId="5851F813"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5BA6CF50"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296C04CF"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5723A28C" w14:textId="77777777" w:rsidTr="008420C7">
        <w:trPr>
          <w:trHeight w:val="276"/>
          <w:jc w:val="center"/>
        </w:trPr>
        <w:tc>
          <w:tcPr>
            <w:tcW w:w="1261" w:type="pct"/>
            <w:shd w:val="clear" w:color="auto" w:fill="auto"/>
            <w:noWrap/>
          </w:tcPr>
          <w:p w14:paraId="3A9CBDAE" w14:textId="77777777" w:rsidR="00A81573" w:rsidRPr="00565E56" w:rsidRDefault="00A81573" w:rsidP="008420C7">
            <w:pPr>
              <w:spacing w:after="0"/>
              <w:rPr>
                <w:rFonts w:cs="Times New Roman"/>
                <w:color w:val="auto"/>
              </w:rPr>
            </w:pPr>
            <w:r w:rsidRPr="00565E56">
              <w:rPr>
                <w:rFonts w:cs="Times New Roman"/>
                <w:color w:val="auto"/>
              </w:rPr>
              <w:t>Hassan</w:t>
            </w:r>
          </w:p>
        </w:tc>
        <w:tc>
          <w:tcPr>
            <w:tcW w:w="514" w:type="pct"/>
            <w:shd w:val="clear" w:color="auto" w:fill="auto"/>
            <w:noWrap/>
          </w:tcPr>
          <w:p w14:paraId="2A259753" w14:textId="77777777" w:rsidR="00A81573" w:rsidRPr="00565E56" w:rsidRDefault="00A81573" w:rsidP="008420C7">
            <w:pPr>
              <w:spacing w:after="0"/>
              <w:jc w:val="center"/>
              <w:rPr>
                <w:rFonts w:cs="Times New Roman"/>
                <w:color w:val="auto"/>
              </w:rPr>
            </w:pPr>
            <w:r w:rsidRPr="00565E56">
              <w:rPr>
                <w:rFonts w:cs="Times New Roman"/>
                <w:color w:val="auto"/>
              </w:rPr>
              <w:t>8.68</w:t>
            </w:r>
          </w:p>
        </w:tc>
        <w:tc>
          <w:tcPr>
            <w:tcW w:w="555" w:type="pct"/>
            <w:shd w:val="clear" w:color="auto" w:fill="auto"/>
            <w:noWrap/>
          </w:tcPr>
          <w:p w14:paraId="7F2B2031" w14:textId="77777777" w:rsidR="00A81573" w:rsidRPr="00565E56" w:rsidRDefault="00A81573" w:rsidP="008420C7">
            <w:pPr>
              <w:spacing w:after="0"/>
              <w:jc w:val="center"/>
              <w:rPr>
                <w:rFonts w:cs="Times New Roman"/>
                <w:color w:val="auto"/>
              </w:rPr>
            </w:pPr>
            <w:r w:rsidRPr="00565E56">
              <w:rPr>
                <w:rFonts w:cs="Times New Roman"/>
                <w:color w:val="auto"/>
              </w:rPr>
              <w:t>0.77</w:t>
            </w:r>
          </w:p>
        </w:tc>
        <w:tc>
          <w:tcPr>
            <w:tcW w:w="482" w:type="pct"/>
            <w:shd w:val="clear" w:color="auto" w:fill="auto"/>
            <w:noWrap/>
          </w:tcPr>
          <w:p w14:paraId="347EFE39" w14:textId="77777777" w:rsidR="00A81573" w:rsidRPr="00565E56" w:rsidRDefault="00A81573" w:rsidP="008420C7">
            <w:pPr>
              <w:spacing w:after="0"/>
              <w:jc w:val="center"/>
              <w:rPr>
                <w:rFonts w:cs="Times New Roman"/>
                <w:color w:val="auto"/>
              </w:rPr>
            </w:pPr>
            <w:r w:rsidRPr="00565E56">
              <w:rPr>
                <w:rFonts w:cs="Times New Roman"/>
                <w:color w:val="auto"/>
              </w:rPr>
              <w:t>6.64</w:t>
            </w:r>
          </w:p>
        </w:tc>
        <w:tc>
          <w:tcPr>
            <w:tcW w:w="724" w:type="pct"/>
            <w:shd w:val="clear" w:color="auto" w:fill="auto"/>
            <w:noWrap/>
          </w:tcPr>
          <w:p w14:paraId="06EBA574"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19371754"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7186B03A"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75078402" w14:textId="77777777" w:rsidTr="008420C7">
        <w:trPr>
          <w:trHeight w:val="276"/>
          <w:jc w:val="center"/>
        </w:trPr>
        <w:tc>
          <w:tcPr>
            <w:tcW w:w="1261" w:type="pct"/>
            <w:shd w:val="clear" w:color="auto" w:fill="auto"/>
            <w:noWrap/>
          </w:tcPr>
          <w:p w14:paraId="0D1FA9E8" w14:textId="77777777" w:rsidR="00A81573" w:rsidRPr="00565E56" w:rsidRDefault="00A81573" w:rsidP="008420C7">
            <w:pPr>
              <w:spacing w:after="0"/>
              <w:rPr>
                <w:rFonts w:cs="Times New Roman"/>
                <w:color w:val="auto"/>
              </w:rPr>
            </w:pPr>
            <w:r w:rsidRPr="00565E56">
              <w:rPr>
                <w:rFonts w:cs="Times New Roman"/>
                <w:color w:val="auto"/>
              </w:rPr>
              <w:t>Mandya</w:t>
            </w:r>
          </w:p>
        </w:tc>
        <w:tc>
          <w:tcPr>
            <w:tcW w:w="514" w:type="pct"/>
            <w:shd w:val="clear" w:color="auto" w:fill="auto"/>
            <w:noWrap/>
          </w:tcPr>
          <w:p w14:paraId="12C5E2FB" w14:textId="77777777" w:rsidR="00A81573" w:rsidRPr="00565E56" w:rsidRDefault="00A81573" w:rsidP="008420C7">
            <w:pPr>
              <w:spacing w:after="0"/>
              <w:jc w:val="center"/>
              <w:rPr>
                <w:rFonts w:cs="Times New Roman"/>
                <w:color w:val="auto"/>
              </w:rPr>
            </w:pPr>
            <w:r w:rsidRPr="00565E56">
              <w:rPr>
                <w:rFonts w:cs="Times New Roman"/>
                <w:color w:val="auto"/>
              </w:rPr>
              <w:t>8.04</w:t>
            </w:r>
          </w:p>
        </w:tc>
        <w:tc>
          <w:tcPr>
            <w:tcW w:w="555" w:type="pct"/>
            <w:shd w:val="clear" w:color="auto" w:fill="auto"/>
            <w:noWrap/>
          </w:tcPr>
          <w:p w14:paraId="4CA1656A" w14:textId="77777777" w:rsidR="00A81573" w:rsidRPr="00565E56" w:rsidRDefault="00A81573" w:rsidP="008420C7">
            <w:pPr>
              <w:spacing w:after="0"/>
              <w:jc w:val="center"/>
              <w:rPr>
                <w:rFonts w:cs="Times New Roman"/>
                <w:color w:val="auto"/>
              </w:rPr>
            </w:pPr>
            <w:r w:rsidRPr="00565E56">
              <w:rPr>
                <w:rFonts w:cs="Times New Roman"/>
                <w:color w:val="auto"/>
              </w:rPr>
              <w:t>1.02</w:t>
            </w:r>
          </w:p>
        </w:tc>
        <w:tc>
          <w:tcPr>
            <w:tcW w:w="482" w:type="pct"/>
            <w:shd w:val="clear" w:color="auto" w:fill="auto"/>
            <w:noWrap/>
          </w:tcPr>
          <w:p w14:paraId="66BC701E" w14:textId="77777777" w:rsidR="00A81573" w:rsidRPr="00565E56" w:rsidRDefault="00A81573" w:rsidP="008420C7">
            <w:pPr>
              <w:spacing w:after="0"/>
              <w:jc w:val="center"/>
              <w:rPr>
                <w:rFonts w:cs="Times New Roman"/>
                <w:color w:val="auto"/>
              </w:rPr>
            </w:pPr>
            <w:r w:rsidRPr="00565E56">
              <w:rPr>
                <w:rFonts w:cs="Times New Roman"/>
                <w:color w:val="auto"/>
              </w:rPr>
              <w:t>6.62</w:t>
            </w:r>
          </w:p>
        </w:tc>
        <w:tc>
          <w:tcPr>
            <w:tcW w:w="724" w:type="pct"/>
            <w:shd w:val="clear" w:color="auto" w:fill="auto"/>
            <w:noWrap/>
          </w:tcPr>
          <w:p w14:paraId="66261C38"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5F156AB5"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53AB7DD7"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629D842E" w14:textId="77777777" w:rsidTr="008420C7">
        <w:trPr>
          <w:trHeight w:val="276"/>
          <w:jc w:val="center"/>
        </w:trPr>
        <w:tc>
          <w:tcPr>
            <w:tcW w:w="1261" w:type="pct"/>
            <w:shd w:val="clear" w:color="auto" w:fill="auto"/>
            <w:noWrap/>
          </w:tcPr>
          <w:p w14:paraId="3C6037F0" w14:textId="77777777" w:rsidR="00A81573" w:rsidRPr="00565E56" w:rsidRDefault="00A81573" w:rsidP="008420C7">
            <w:pPr>
              <w:spacing w:after="0"/>
              <w:rPr>
                <w:rFonts w:cs="Times New Roman"/>
                <w:color w:val="auto"/>
              </w:rPr>
            </w:pPr>
            <w:r w:rsidRPr="00565E56">
              <w:rPr>
                <w:rFonts w:cs="Times New Roman"/>
                <w:color w:val="auto"/>
              </w:rPr>
              <w:t>Bengaluru (Urban)</w:t>
            </w:r>
          </w:p>
        </w:tc>
        <w:tc>
          <w:tcPr>
            <w:tcW w:w="514" w:type="pct"/>
            <w:shd w:val="clear" w:color="auto" w:fill="auto"/>
            <w:noWrap/>
          </w:tcPr>
          <w:p w14:paraId="524ECBBA" w14:textId="77777777" w:rsidR="00A81573" w:rsidRPr="00565E56" w:rsidRDefault="00A81573" w:rsidP="008420C7">
            <w:pPr>
              <w:spacing w:after="0"/>
              <w:jc w:val="center"/>
              <w:rPr>
                <w:rFonts w:cs="Times New Roman"/>
                <w:color w:val="auto"/>
              </w:rPr>
            </w:pPr>
            <w:r w:rsidRPr="00565E56">
              <w:rPr>
                <w:rFonts w:cs="Times New Roman"/>
                <w:color w:val="auto"/>
              </w:rPr>
              <w:t>5.89</w:t>
            </w:r>
          </w:p>
        </w:tc>
        <w:tc>
          <w:tcPr>
            <w:tcW w:w="555" w:type="pct"/>
            <w:shd w:val="clear" w:color="auto" w:fill="auto"/>
            <w:noWrap/>
          </w:tcPr>
          <w:p w14:paraId="33EA7ABC" w14:textId="77777777" w:rsidR="00A81573" w:rsidRPr="00565E56" w:rsidRDefault="00A81573" w:rsidP="008420C7">
            <w:pPr>
              <w:spacing w:after="0"/>
              <w:jc w:val="center"/>
              <w:rPr>
                <w:rFonts w:cs="Times New Roman"/>
                <w:color w:val="auto"/>
              </w:rPr>
            </w:pPr>
            <w:r w:rsidRPr="00565E56">
              <w:rPr>
                <w:rFonts w:cs="Times New Roman"/>
                <w:color w:val="auto"/>
              </w:rPr>
              <w:t>1.98</w:t>
            </w:r>
          </w:p>
        </w:tc>
        <w:tc>
          <w:tcPr>
            <w:tcW w:w="482" w:type="pct"/>
            <w:shd w:val="clear" w:color="auto" w:fill="auto"/>
            <w:noWrap/>
          </w:tcPr>
          <w:p w14:paraId="457341CF" w14:textId="77777777" w:rsidR="00A81573" w:rsidRPr="00565E56" w:rsidRDefault="00A81573" w:rsidP="008420C7">
            <w:pPr>
              <w:spacing w:after="0"/>
              <w:jc w:val="center"/>
              <w:rPr>
                <w:rFonts w:cs="Times New Roman"/>
                <w:color w:val="auto"/>
              </w:rPr>
            </w:pPr>
            <w:r w:rsidRPr="00565E56">
              <w:rPr>
                <w:rFonts w:cs="Times New Roman"/>
                <w:color w:val="auto"/>
              </w:rPr>
              <w:t>2.30</w:t>
            </w:r>
          </w:p>
        </w:tc>
        <w:tc>
          <w:tcPr>
            <w:tcW w:w="724" w:type="pct"/>
            <w:shd w:val="clear" w:color="auto" w:fill="auto"/>
            <w:noWrap/>
          </w:tcPr>
          <w:p w14:paraId="71B06EEC"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784" w:type="pct"/>
            <w:shd w:val="clear" w:color="auto" w:fill="auto"/>
            <w:noWrap/>
          </w:tcPr>
          <w:p w14:paraId="189C53F0"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404CEFEF" w14:textId="77777777" w:rsidR="00A81573" w:rsidRPr="00565E56" w:rsidRDefault="00A81573" w:rsidP="008420C7">
            <w:pPr>
              <w:spacing w:after="0"/>
              <w:jc w:val="center"/>
              <w:rPr>
                <w:rFonts w:cs="Times New Roman"/>
                <w:color w:val="auto"/>
              </w:rPr>
            </w:pPr>
            <w:r w:rsidRPr="00565E56">
              <w:rPr>
                <w:rFonts w:cs="Times New Roman"/>
                <w:color w:val="auto"/>
              </w:rPr>
              <w:t>0.01</w:t>
            </w:r>
          </w:p>
        </w:tc>
      </w:tr>
      <w:tr w:rsidR="00A81573" w:rsidRPr="00565E56" w14:paraId="6968B4E5" w14:textId="77777777" w:rsidTr="008420C7">
        <w:trPr>
          <w:trHeight w:val="289"/>
          <w:jc w:val="center"/>
        </w:trPr>
        <w:tc>
          <w:tcPr>
            <w:tcW w:w="1261" w:type="pct"/>
            <w:shd w:val="clear" w:color="auto" w:fill="auto"/>
            <w:noWrap/>
          </w:tcPr>
          <w:p w14:paraId="4FE4C92D"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Mean</w:t>
            </w:r>
          </w:p>
        </w:tc>
        <w:tc>
          <w:tcPr>
            <w:tcW w:w="514" w:type="pct"/>
            <w:shd w:val="clear" w:color="auto" w:fill="auto"/>
            <w:noWrap/>
          </w:tcPr>
          <w:p w14:paraId="1706B5D7" w14:textId="77777777" w:rsidR="00A81573" w:rsidRPr="00565E56" w:rsidRDefault="00A81573" w:rsidP="008420C7">
            <w:pPr>
              <w:spacing w:after="0"/>
              <w:jc w:val="center"/>
              <w:rPr>
                <w:rFonts w:cs="Times New Roman"/>
                <w:color w:val="auto"/>
              </w:rPr>
            </w:pPr>
            <w:r w:rsidRPr="00565E56">
              <w:rPr>
                <w:rFonts w:cs="Times New Roman"/>
                <w:color w:val="auto"/>
              </w:rPr>
              <w:t>12.87</w:t>
            </w:r>
          </w:p>
        </w:tc>
        <w:tc>
          <w:tcPr>
            <w:tcW w:w="555" w:type="pct"/>
            <w:shd w:val="clear" w:color="auto" w:fill="auto"/>
            <w:noWrap/>
          </w:tcPr>
          <w:p w14:paraId="777AC18F" w14:textId="77777777" w:rsidR="00A81573" w:rsidRPr="00565E56" w:rsidRDefault="00A81573" w:rsidP="008420C7">
            <w:pPr>
              <w:spacing w:after="0"/>
              <w:jc w:val="center"/>
              <w:rPr>
                <w:rFonts w:cs="Times New Roman"/>
                <w:color w:val="auto"/>
              </w:rPr>
            </w:pPr>
            <w:r w:rsidRPr="00565E56">
              <w:rPr>
                <w:rFonts w:cs="Times New Roman"/>
                <w:color w:val="auto"/>
              </w:rPr>
              <w:t>4.41</w:t>
            </w:r>
          </w:p>
        </w:tc>
        <w:tc>
          <w:tcPr>
            <w:tcW w:w="482" w:type="pct"/>
            <w:shd w:val="clear" w:color="auto" w:fill="auto"/>
            <w:noWrap/>
          </w:tcPr>
          <w:p w14:paraId="3B607D97" w14:textId="77777777" w:rsidR="00A81573" w:rsidRPr="00565E56" w:rsidRDefault="00A81573" w:rsidP="008420C7">
            <w:pPr>
              <w:spacing w:after="0"/>
              <w:jc w:val="center"/>
              <w:rPr>
                <w:rFonts w:cs="Times New Roman"/>
                <w:color w:val="auto"/>
              </w:rPr>
            </w:pPr>
            <w:r w:rsidRPr="00565E56">
              <w:rPr>
                <w:rFonts w:cs="Times New Roman"/>
                <w:color w:val="auto"/>
              </w:rPr>
              <w:t>10.36</w:t>
            </w:r>
          </w:p>
        </w:tc>
        <w:tc>
          <w:tcPr>
            <w:tcW w:w="724" w:type="pct"/>
            <w:shd w:val="clear" w:color="auto" w:fill="auto"/>
            <w:noWrap/>
          </w:tcPr>
          <w:p w14:paraId="7FBEE065"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58B37B06"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78838A97"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690F50BA" w14:textId="77777777" w:rsidTr="008420C7">
        <w:trPr>
          <w:trHeight w:val="289"/>
          <w:jc w:val="center"/>
        </w:trPr>
        <w:tc>
          <w:tcPr>
            <w:tcW w:w="1261" w:type="pct"/>
            <w:shd w:val="clear" w:color="auto" w:fill="auto"/>
            <w:noWrap/>
          </w:tcPr>
          <w:p w14:paraId="70F0A0B6"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S.D.</w:t>
            </w:r>
          </w:p>
        </w:tc>
        <w:tc>
          <w:tcPr>
            <w:tcW w:w="514" w:type="pct"/>
            <w:shd w:val="clear" w:color="auto" w:fill="auto"/>
            <w:noWrap/>
          </w:tcPr>
          <w:p w14:paraId="5A52590E" w14:textId="77777777" w:rsidR="00A81573" w:rsidRPr="00565E56" w:rsidRDefault="00A81573" w:rsidP="008420C7">
            <w:pPr>
              <w:spacing w:after="0"/>
              <w:jc w:val="center"/>
              <w:rPr>
                <w:rFonts w:cs="Times New Roman"/>
                <w:color w:val="auto"/>
              </w:rPr>
            </w:pPr>
            <w:r w:rsidRPr="00565E56">
              <w:rPr>
                <w:rFonts w:cs="Times New Roman"/>
                <w:color w:val="auto"/>
              </w:rPr>
              <w:t>4.30</w:t>
            </w:r>
          </w:p>
        </w:tc>
        <w:tc>
          <w:tcPr>
            <w:tcW w:w="555" w:type="pct"/>
            <w:shd w:val="clear" w:color="auto" w:fill="auto"/>
            <w:noWrap/>
          </w:tcPr>
          <w:p w14:paraId="242F6081" w14:textId="77777777" w:rsidR="00A81573" w:rsidRPr="00565E56" w:rsidRDefault="00A81573" w:rsidP="008420C7">
            <w:pPr>
              <w:spacing w:after="0"/>
              <w:jc w:val="center"/>
              <w:rPr>
                <w:rFonts w:cs="Times New Roman"/>
                <w:color w:val="auto"/>
              </w:rPr>
            </w:pPr>
            <w:r w:rsidRPr="00565E56">
              <w:rPr>
                <w:rFonts w:cs="Times New Roman"/>
                <w:color w:val="auto"/>
              </w:rPr>
              <w:t>3.57</w:t>
            </w:r>
          </w:p>
        </w:tc>
        <w:tc>
          <w:tcPr>
            <w:tcW w:w="482" w:type="pct"/>
            <w:shd w:val="clear" w:color="auto" w:fill="auto"/>
            <w:noWrap/>
          </w:tcPr>
          <w:p w14:paraId="4895F65A" w14:textId="77777777" w:rsidR="00A81573" w:rsidRPr="00565E56" w:rsidRDefault="00A81573" w:rsidP="008420C7">
            <w:pPr>
              <w:spacing w:after="0"/>
              <w:jc w:val="center"/>
              <w:rPr>
                <w:rFonts w:cs="Times New Roman"/>
                <w:color w:val="auto"/>
              </w:rPr>
            </w:pPr>
            <w:r w:rsidRPr="00565E56">
              <w:rPr>
                <w:rFonts w:cs="Times New Roman"/>
                <w:color w:val="auto"/>
              </w:rPr>
              <w:t>4.10</w:t>
            </w:r>
          </w:p>
        </w:tc>
        <w:tc>
          <w:tcPr>
            <w:tcW w:w="724" w:type="pct"/>
            <w:shd w:val="clear" w:color="auto" w:fill="auto"/>
            <w:noWrap/>
          </w:tcPr>
          <w:p w14:paraId="3C18AB18"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784" w:type="pct"/>
            <w:shd w:val="clear" w:color="auto" w:fill="auto"/>
            <w:noWrap/>
          </w:tcPr>
          <w:p w14:paraId="19688DBD"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5B125337" w14:textId="77777777" w:rsidR="00A81573" w:rsidRPr="00565E56" w:rsidRDefault="00A81573" w:rsidP="008420C7">
            <w:pPr>
              <w:spacing w:after="0"/>
              <w:jc w:val="center"/>
              <w:rPr>
                <w:rFonts w:cs="Times New Roman"/>
                <w:color w:val="auto"/>
              </w:rPr>
            </w:pPr>
            <w:r w:rsidRPr="00565E56">
              <w:rPr>
                <w:rFonts w:cs="Times New Roman"/>
                <w:color w:val="auto"/>
              </w:rPr>
              <w:t>0.02</w:t>
            </w:r>
          </w:p>
        </w:tc>
      </w:tr>
      <w:tr w:rsidR="00A81573" w:rsidRPr="00565E56" w14:paraId="5D4CFF24" w14:textId="77777777" w:rsidTr="008420C7">
        <w:trPr>
          <w:trHeight w:val="289"/>
          <w:jc w:val="center"/>
        </w:trPr>
        <w:tc>
          <w:tcPr>
            <w:tcW w:w="1261" w:type="pct"/>
            <w:shd w:val="clear" w:color="auto" w:fill="auto"/>
            <w:noWrap/>
          </w:tcPr>
          <w:p w14:paraId="0B98D10E"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C.V. (%)</w:t>
            </w:r>
          </w:p>
        </w:tc>
        <w:tc>
          <w:tcPr>
            <w:tcW w:w="514" w:type="pct"/>
            <w:shd w:val="clear" w:color="auto" w:fill="auto"/>
            <w:noWrap/>
          </w:tcPr>
          <w:p w14:paraId="0098C5A1" w14:textId="77777777" w:rsidR="00A81573" w:rsidRPr="00565E56" w:rsidRDefault="00A81573" w:rsidP="008420C7">
            <w:pPr>
              <w:spacing w:after="0"/>
              <w:jc w:val="center"/>
              <w:rPr>
                <w:rFonts w:cs="Times New Roman"/>
                <w:color w:val="auto"/>
              </w:rPr>
            </w:pPr>
            <w:r w:rsidRPr="00565E56">
              <w:rPr>
                <w:rFonts w:cs="Times New Roman"/>
                <w:color w:val="auto"/>
              </w:rPr>
              <w:t>33.42</w:t>
            </w:r>
          </w:p>
        </w:tc>
        <w:tc>
          <w:tcPr>
            <w:tcW w:w="555" w:type="pct"/>
            <w:shd w:val="clear" w:color="auto" w:fill="auto"/>
            <w:noWrap/>
          </w:tcPr>
          <w:p w14:paraId="7FE26629" w14:textId="77777777" w:rsidR="00A81573" w:rsidRPr="00565E56" w:rsidRDefault="00A81573" w:rsidP="008420C7">
            <w:pPr>
              <w:spacing w:after="0"/>
              <w:jc w:val="center"/>
              <w:rPr>
                <w:rFonts w:cs="Times New Roman"/>
                <w:color w:val="auto"/>
              </w:rPr>
            </w:pPr>
            <w:r w:rsidRPr="00565E56">
              <w:rPr>
                <w:rFonts w:cs="Times New Roman"/>
                <w:color w:val="auto"/>
              </w:rPr>
              <w:t>80.83</w:t>
            </w:r>
          </w:p>
        </w:tc>
        <w:tc>
          <w:tcPr>
            <w:tcW w:w="482" w:type="pct"/>
            <w:shd w:val="clear" w:color="auto" w:fill="auto"/>
            <w:noWrap/>
          </w:tcPr>
          <w:p w14:paraId="2B762756" w14:textId="77777777" w:rsidR="00A81573" w:rsidRPr="00565E56" w:rsidRDefault="00A81573" w:rsidP="008420C7">
            <w:pPr>
              <w:spacing w:after="0"/>
              <w:jc w:val="center"/>
              <w:rPr>
                <w:rFonts w:cs="Times New Roman"/>
                <w:color w:val="auto"/>
              </w:rPr>
            </w:pPr>
            <w:r w:rsidRPr="00565E56">
              <w:rPr>
                <w:rFonts w:cs="Times New Roman"/>
                <w:color w:val="auto"/>
              </w:rPr>
              <w:t>39.59</w:t>
            </w:r>
          </w:p>
        </w:tc>
        <w:tc>
          <w:tcPr>
            <w:tcW w:w="724" w:type="pct"/>
            <w:shd w:val="clear" w:color="auto" w:fill="auto"/>
            <w:noWrap/>
          </w:tcPr>
          <w:p w14:paraId="6ECFD798" w14:textId="77777777" w:rsidR="00A81573" w:rsidRPr="00565E56" w:rsidRDefault="00A81573" w:rsidP="008420C7">
            <w:pPr>
              <w:spacing w:after="0"/>
              <w:jc w:val="center"/>
              <w:rPr>
                <w:rFonts w:cs="Times New Roman"/>
                <w:color w:val="auto"/>
              </w:rPr>
            </w:pPr>
            <w:r w:rsidRPr="00565E56">
              <w:rPr>
                <w:rFonts w:cs="Times New Roman"/>
                <w:color w:val="auto"/>
              </w:rPr>
              <w:t>34.39</w:t>
            </w:r>
          </w:p>
        </w:tc>
        <w:tc>
          <w:tcPr>
            <w:tcW w:w="784" w:type="pct"/>
            <w:shd w:val="clear" w:color="auto" w:fill="auto"/>
            <w:noWrap/>
          </w:tcPr>
          <w:p w14:paraId="368EDBC1" w14:textId="77777777" w:rsidR="00A81573" w:rsidRPr="00565E56" w:rsidRDefault="00A81573" w:rsidP="008420C7">
            <w:pPr>
              <w:spacing w:after="0"/>
              <w:jc w:val="center"/>
              <w:rPr>
                <w:rFonts w:cs="Times New Roman"/>
                <w:color w:val="auto"/>
              </w:rPr>
            </w:pPr>
            <w:r w:rsidRPr="00565E56">
              <w:rPr>
                <w:rFonts w:cs="Times New Roman"/>
                <w:color w:val="auto"/>
              </w:rPr>
              <w:t>71.58</w:t>
            </w:r>
          </w:p>
        </w:tc>
        <w:tc>
          <w:tcPr>
            <w:tcW w:w="680" w:type="pct"/>
            <w:shd w:val="clear" w:color="auto" w:fill="auto"/>
            <w:noWrap/>
          </w:tcPr>
          <w:p w14:paraId="21914691" w14:textId="77777777" w:rsidR="00A81573" w:rsidRPr="00565E56" w:rsidRDefault="00A81573" w:rsidP="008420C7">
            <w:pPr>
              <w:spacing w:after="0"/>
              <w:jc w:val="center"/>
              <w:rPr>
                <w:rFonts w:cs="Times New Roman"/>
                <w:color w:val="auto"/>
              </w:rPr>
            </w:pPr>
            <w:r w:rsidRPr="00565E56">
              <w:rPr>
                <w:rFonts w:cs="Times New Roman"/>
                <w:color w:val="auto"/>
              </w:rPr>
              <w:t>40.53</w:t>
            </w:r>
          </w:p>
        </w:tc>
      </w:tr>
      <w:tr w:rsidR="00A81573" w:rsidRPr="00565E56" w14:paraId="485F62D2" w14:textId="77777777" w:rsidTr="008420C7">
        <w:trPr>
          <w:trHeight w:val="276"/>
          <w:jc w:val="center"/>
        </w:trPr>
        <w:tc>
          <w:tcPr>
            <w:tcW w:w="1261" w:type="pct"/>
            <w:shd w:val="clear" w:color="auto" w:fill="auto"/>
            <w:noWrap/>
          </w:tcPr>
          <w:p w14:paraId="6DE4F971"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Karnataka</w:t>
            </w:r>
          </w:p>
        </w:tc>
        <w:tc>
          <w:tcPr>
            <w:tcW w:w="514" w:type="pct"/>
            <w:shd w:val="clear" w:color="auto" w:fill="auto"/>
            <w:noWrap/>
          </w:tcPr>
          <w:p w14:paraId="04425D70"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19.01</w:t>
            </w:r>
          </w:p>
        </w:tc>
        <w:tc>
          <w:tcPr>
            <w:tcW w:w="555" w:type="pct"/>
            <w:shd w:val="clear" w:color="auto" w:fill="auto"/>
            <w:noWrap/>
          </w:tcPr>
          <w:p w14:paraId="01074F0F"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5.07</w:t>
            </w:r>
          </w:p>
        </w:tc>
        <w:tc>
          <w:tcPr>
            <w:tcW w:w="482" w:type="pct"/>
            <w:shd w:val="clear" w:color="auto" w:fill="auto"/>
            <w:noWrap/>
          </w:tcPr>
          <w:p w14:paraId="10709CDD"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13.16</w:t>
            </w:r>
          </w:p>
        </w:tc>
        <w:tc>
          <w:tcPr>
            <w:tcW w:w="724" w:type="pct"/>
            <w:shd w:val="clear" w:color="auto" w:fill="auto"/>
            <w:noWrap/>
          </w:tcPr>
          <w:p w14:paraId="4B3E766B"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0.08</w:t>
            </w:r>
          </w:p>
        </w:tc>
        <w:tc>
          <w:tcPr>
            <w:tcW w:w="784" w:type="pct"/>
            <w:shd w:val="clear" w:color="auto" w:fill="auto"/>
            <w:noWrap/>
          </w:tcPr>
          <w:p w14:paraId="3651CBB0"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7AFFF4CD"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0.06</w:t>
            </w:r>
          </w:p>
        </w:tc>
      </w:tr>
      <w:tr w:rsidR="00A81573" w:rsidRPr="00565E56" w14:paraId="2C2C4DA6" w14:textId="77777777" w:rsidTr="008420C7">
        <w:trPr>
          <w:trHeight w:val="303"/>
          <w:jc w:val="center"/>
        </w:trPr>
        <w:tc>
          <w:tcPr>
            <w:tcW w:w="1261" w:type="pct"/>
            <w:shd w:val="clear" w:color="auto" w:fill="auto"/>
            <w:noWrap/>
          </w:tcPr>
          <w:p w14:paraId="0E5EDFFE"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India</w:t>
            </w:r>
          </w:p>
        </w:tc>
        <w:tc>
          <w:tcPr>
            <w:tcW w:w="514" w:type="pct"/>
            <w:shd w:val="clear" w:color="auto" w:fill="auto"/>
            <w:noWrap/>
          </w:tcPr>
          <w:p w14:paraId="68C3D49C"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32.75</w:t>
            </w:r>
          </w:p>
        </w:tc>
        <w:tc>
          <w:tcPr>
            <w:tcW w:w="555" w:type="pct"/>
            <w:shd w:val="clear" w:color="auto" w:fill="auto"/>
            <w:noWrap/>
          </w:tcPr>
          <w:p w14:paraId="3BC04D7F"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8.81</w:t>
            </w:r>
          </w:p>
        </w:tc>
        <w:tc>
          <w:tcPr>
            <w:tcW w:w="482" w:type="pct"/>
            <w:shd w:val="clear" w:color="auto" w:fill="auto"/>
            <w:noWrap/>
          </w:tcPr>
          <w:p w14:paraId="5B69DF65"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25.01</w:t>
            </w:r>
          </w:p>
        </w:tc>
        <w:tc>
          <w:tcPr>
            <w:tcW w:w="724" w:type="pct"/>
            <w:shd w:val="clear" w:color="auto" w:fill="auto"/>
            <w:noWrap/>
          </w:tcPr>
          <w:p w14:paraId="07AC12DE"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0.16</w:t>
            </w:r>
          </w:p>
        </w:tc>
        <w:tc>
          <w:tcPr>
            <w:tcW w:w="784" w:type="pct"/>
            <w:shd w:val="clear" w:color="auto" w:fill="auto"/>
            <w:noWrap/>
          </w:tcPr>
          <w:p w14:paraId="6F5C74B6"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0.04</w:t>
            </w:r>
          </w:p>
        </w:tc>
        <w:tc>
          <w:tcPr>
            <w:tcW w:w="680" w:type="pct"/>
            <w:shd w:val="clear" w:color="auto" w:fill="auto"/>
            <w:noWrap/>
          </w:tcPr>
          <w:p w14:paraId="48F64E72"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0.12</w:t>
            </w:r>
          </w:p>
        </w:tc>
      </w:tr>
    </w:tbl>
    <w:p w14:paraId="3AAB91CD" w14:textId="77777777" w:rsidR="00A81573" w:rsidRPr="00565E56" w:rsidRDefault="00A81573" w:rsidP="00A81573">
      <w:pPr>
        <w:spacing w:after="0" w:line="240" w:lineRule="auto"/>
        <w:rPr>
          <w:rFonts w:cs="Times New Roman"/>
          <w:color w:val="auto"/>
          <w:sz w:val="24"/>
          <w:szCs w:val="24"/>
        </w:rPr>
      </w:pPr>
      <w:r w:rsidRPr="00565E56">
        <w:rPr>
          <w:rFonts w:cs="Times New Roman"/>
          <w:i/>
          <w:color w:val="auto"/>
          <w:sz w:val="24"/>
          <w:szCs w:val="24"/>
        </w:rPr>
        <w:t>Source</w:t>
      </w:r>
      <w:r w:rsidRPr="00565E56">
        <w:rPr>
          <w:rFonts w:cs="Times New Roman"/>
          <w:color w:val="auto"/>
          <w:sz w:val="24"/>
          <w:szCs w:val="24"/>
        </w:rPr>
        <w:t>: National Multidimensional Poverty Index Report, GOI, 2021</w:t>
      </w:r>
    </w:p>
    <w:p w14:paraId="63053DA9" w14:textId="77777777" w:rsidR="005C6CEA" w:rsidRDefault="005C6CEA" w:rsidP="005C6CEA">
      <w:pPr>
        <w:spacing w:after="0" w:line="240" w:lineRule="auto"/>
        <w:rPr>
          <w:b/>
          <w:color w:val="auto"/>
        </w:rPr>
        <w:sectPr w:rsidR="005C6CEA" w:rsidSect="008420C7">
          <w:pgSz w:w="11906" w:h="16838" w:code="9"/>
          <w:pgMar w:top="1418" w:right="1418" w:bottom="1134" w:left="1418" w:header="709" w:footer="709" w:gutter="0"/>
          <w:cols w:space="708"/>
          <w:docGrid w:linePitch="360"/>
        </w:sectPr>
      </w:pPr>
    </w:p>
    <w:p w14:paraId="5B1B7494" w14:textId="77777777" w:rsidR="005C6CEA" w:rsidRPr="00565E56" w:rsidRDefault="00A175A5" w:rsidP="005C6CEA">
      <w:pPr>
        <w:spacing w:after="0" w:line="240" w:lineRule="auto"/>
        <w:rPr>
          <w:b/>
          <w:color w:val="auto"/>
        </w:rPr>
      </w:pPr>
      <w:r>
        <w:rPr>
          <w:b/>
          <w:color w:val="auto"/>
        </w:rPr>
        <w:lastRenderedPageBreak/>
        <w:t>Table. 4</w:t>
      </w:r>
      <w:r w:rsidR="005C6CEA" w:rsidRPr="00565E56">
        <w:rPr>
          <w:b/>
          <w:color w:val="auto"/>
        </w:rPr>
        <w:t xml:space="preserve"> Income inequality amongst the states of India</w:t>
      </w:r>
    </w:p>
    <w:p w14:paraId="47543917" w14:textId="77777777" w:rsidR="005C6CEA" w:rsidRPr="00565E56" w:rsidRDefault="005C6CEA" w:rsidP="005C6CEA">
      <w:pPr>
        <w:spacing w:after="0" w:line="240" w:lineRule="auto"/>
        <w:jc w:val="center"/>
        <w:rPr>
          <w:color w:val="auto"/>
        </w:rP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2332"/>
        <w:gridCol w:w="1263"/>
        <w:gridCol w:w="1263"/>
        <w:gridCol w:w="1436"/>
        <w:gridCol w:w="2000"/>
      </w:tblGrid>
      <w:tr w:rsidR="005C6CEA" w:rsidRPr="00565E56" w14:paraId="1844A494"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051F13B5" w14:textId="77777777" w:rsidR="005C6CEA" w:rsidRPr="00565E56" w:rsidRDefault="005C6CEA" w:rsidP="008420C7">
            <w:pPr>
              <w:spacing w:after="0" w:line="240" w:lineRule="auto"/>
              <w:jc w:val="center"/>
              <w:rPr>
                <w:b/>
                <w:color w:val="auto"/>
              </w:rPr>
            </w:pPr>
            <w:r w:rsidRPr="00565E56">
              <w:rPr>
                <w:b/>
                <w:color w:val="auto"/>
              </w:rPr>
              <w:t>Sl. No.</w:t>
            </w:r>
          </w:p>
        </w:tc>
        <w:tc>
          <w:tcPr>
            <w:tcW w:w="2332" w:type="dxa"/>
            <w:tcBorders>
              <w:top w:val="single" w:sz="4" w:space="0" w:color="auto"/>
              <w:left w:val="single" w:sz="4" w:space="0" w:color="auto"/>
              <w:bottom w:val="single" w:sz="4" w:space="0" w:color="auto"/>
              <w:right w:val="single" w:sz="4" w:space="0" w:color="auto"/>
            </w:tcBorders>
            <w:vAlign w:val="center"/>
          </w:tcPr>
          <w:p w14:paraId="1443ACE5" w14:textId="77777777" w:rsidR="005C6CEA" w:rsidRPr="00565E56" w:rsidRDefault="005C6CEA" w:rsidP="008420C7">
            <w:pPr>
              <w:spacing w:after="0" w:line="240" w:lineRule="auto"/>
              <w:jc w:val="center"/>
              <w:rPr>
                <w:b/>
                <w:color w:val="auto"/>
              </w:rPr>
            </w:pPr>
            <w:r w:rsidRPr="00565E56">
              <w:rPr>
                <w:b/>
                <w:color w:val="auto"/>
              </w:rPr>
              <w:t>State</w:t>
            </w:r>
          </w:p>
        </w:tc>
        <w:tc>
          <w:tcPr>
            <w:tcW w:w="1263" w:type="dxa"/>
            <w:tcBorders>
              <w:top w:val="single" w:sz="4" w:space="0" w:color="auto"/>
              <w:left w:val="single" w:sz="4" w:space="0" w:color="auto"/>
              <w:bottom w:val="single" w:sz="4" w:space="0" w:color="auto"/>
              <w:right w:val="single" w:sz="4" w:space="0" w:color="auto"/>
            </w:tcBorders>
          </w:tcPr>
          <w:p w14:paraId="034C9221" w14:textId="77777777" w:rsidR="005C6CEA" w:rsidRPr="00565E56" w:rsidRDefault="005C6CEA" w:rsidP="008420C7">
            <w:pPr>
              <w:spacing w:after="0" w:line="240" w:lineRule="auto"/>
              <w:jc w:val="center"/>
              <w:rPr>
                <w:b/>
                <w:color w:val="auto"/>
              </w:rPr>
            </w:pPr>
            <w:r w:rsidRPr="00565E56">
              <w:rPr>
                <w:b/>
                <w:color w:val="auto"/>
              </w:rPr>
              <w:t>Per capita Income (Rs.)</w:t>
            </w:r>
          </w:p>
        </w:tc>
        <w:tc>
          <w:tcPr>
            <w:tcW w:w="1263" w:type="dxa"/>
            <w:tcBorders>
              <w:top w:val="single" w:sz="4" w:space="0" w:color="auto"/>
              <w:left w:val="single" w:sz="4" w:space="0" w:color="auto"/>
              <w:bottom w:val="single" w:sz="4" w:space="0" w:color="auto"/>
              <w:right w:val="single" w:sz="4" w:space="0" w:color="auto"/>
            </w:tcBorders>
          </w:tcPr>
          <w:p w14:paraId="2B8EB3A9" w14:textId="77777777" w:rsidR="005C6CEA" w:rsidRPr="00565E56" w:rsidRDefault="005C6CEA" w:rsidP="008420C7">
            <w:pPr>
              <w:spacing w:after="0" w:line="240" w:lineRule="auto"/>
              <w:jc w:val="center"/>
              <w:rPr>
                <w:b/>
                <w:color w:val="auto"/>
              </w:rPr>
            </w:pPr>
            <w:r w:rsidRPr="00565E56">
              <w:rPr>
                <w:b/>
                <w:color w:val="auto"/>
              </w:rPr>
              <w:t>C.V. (%)</w:t>
            </w:r>
          </w:p>
        </w:tc>
        <w:tc>
          <w:tcPr>
            <w:tcW w:w="1436" w:type="dxa"/>
            <w:tcBorders>
              <w:top w:val="single" w:sz="4" w:space="0" w:color="auto"/>
              <w:left w:val="single" w:sz="4" w:space="0" w:color="auto"/>
              <w:bottom w:val="single" w:sz="4" w:space="0" w:color="auto"/>
              <w:right w:val="single" w:sz="4" w:space="0" w:color="auto"/>
            </w:tcBorders>
            <w:vAlign w:val="center"/>
          </w:tcPr>
          <w:p w14:paraId="1C8F32AA" w14:textId="77777777" w:rsidR="005C6CEA" w:rsidRPr="00565E56" w:rsidRDefault="005C6CEA" w:rsidP="008420C7">
            <w:pPr>
              <w:spacing w:after="0" w:line="240" w:lineRule="auto"/>
              <w:jc w:val="center"/>
              <w:rPr>
                <w:b/>
                <w:color w:val="auto"/>
              </w:rPr>
            </w:pPr>
            <w:r w:rsidRPr="00565E56">
              <w:rPr>
                <w:b/>
                <w:color w:val="auto"/>
              </w:rPr>
              <w:t>Gini Coefficient</w:t>
            </w:r>
          </w:p>
        </w:tc>
        <w:tc>
          <w:tcPr>
            <w:tcW w:w="2000" w:type="dxa"/>
            <w:tcBorders>
              <w:top w:val="single" w:sz="4" w:space="0" w:color="auto"/>
              <w:left w:val="single" w:sz="4" w:space="0" w:color="auto"/>
              <w:bottom w:val="single" w:sz="4" w:space="0" w:color="auto"/>
              <w:right w:val="single" w:sz="4" w:space="0" w:color="auto"/>
            </w:tcBorders>
            <w:vAlign w:val="center"/>
          </w:tcPr>
          <w:p w14:paraId="3C976D30" w14:textId="77777777" w:rsidR="005C6CEA" w:rsidRPr="00565E56" w:rsidRDefault="005C6CEA" w:rsidP="008420C7">
            <w:pPr>
              <w:spacing w:after="0" w:line="240" w:lineRule="auto"/>
              <w:jc w:val="center"/>
              <w:rPr>
                <w:b/>
                <w:color w:val="auto"/>
              </w:rPr>
            </w:pPr>
            <w:r w:rsidRPr="00565E56">
              <w:rPr>
                <w:b/>
                <w:color w:val="auto"/>
              </w:rPr>
              <w:t>Status</w:t>
            </w:r>
          </w:p>
        </w:tc>
      </w:tr>
      <w:tr w:rsidR="005C6CEA" w:rsidRPr="00565E56" w14:paraId="3E149B2F"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1C6A88F3" w14:textId="77777777" w:rsidR="005C6CEA" w:rsidRPr="00565E56" w:rsidRDefault="005C6CEA" w:rsidP="008420C7">
            <w:pPr>
              <w:spacing w:after="0" w:line="240" w:lineRule="auto"/>
              <w:rPr>
                <w:b/>
                <w:color w:val="auto"/>
              </w:rPr>
            </w:pPr>
            <w:r w:rsidRPr="00565E56">
              <w:rPr>
                <w:b/>
                <w:color w:val="auto"/>
              </w:rPr>
              <w:t>I. Northern States</w:t>
            </w:r>
          </w:p>
        </w:tc>
      </w:tr>
      <w:tr w:rsidR="005C6CEA" w:rsidRPr="00565E56" w14:paraId="728185A6"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79229CC"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7D5A5B23" w14:textId="77777777" w:rsidR="005C6CEA" w:rsidRPr="00565E56" w:rsidRDefault="005C6CEA" w:rsidP="008420C7">
            <w:pPr>
              <w:spacing w:after="0" w:line="240" w:lineRule="auto"/>
              <w:rPr>
                <w:color w:val="auto"/>
              </w:rPr>
            </w:pPr>
            <w:r w:rsidRPr="00565E56">
              <w:rPr>
                <w:color w:val="auto"/>
              </w:rPr>
              <w:t>Himachal Pradesh</w:t>
            </w:r>
          </w:p>
        </w:tc>
        <w:tc>
          <w:tcPr>
            <w:tcW w:w="1263" w:type="dxa"/>
            <w:tcBorders>
              <w:top w:val="single" w:sz="4" w:space="0" w:color="auto"/>
              <w:left w:val="single" w:sz="4" w:space="0" w:color="auto"/>
              <w:bottom w:val="single" w:sz="4" w:space="0" w:color="auto"/>
              <w:right w:val="single" w:sz="4" w:space="0" w:color="auto"/>
            </w:tcBorders>
          </w:tcPr>
          <w:p w14:paraId="0E673A5D" w14:textId="77777777" w:rsidR="005C6CEA" w:rsidRPr="00565E56" w:rsidRDefault="005C6CEA" w:rsidP="008420C7">
            <w:pPr>
              <w:spacing w:after="0" w:line="240" w:lineRule="auto"/>
              <w:jc w:val="center"/>
              <w:rPr>
                <w:color w:val="auto"/>
              </w:rPr>
            </w:pPr>
            <w:r w:rsidRPr="00565E56">
              <w:rPr>
                <w:color w:val="auto"/>
              </w:rPr>
              <w:t>2718.06</w:t>
            </w:r>
          </w:p>
        </w:tc>
        <w:tc>
          <w:tcPr>
            <w:tcW w:w="1263" w:type="dxa"/>
            <w:tcBorders>
              <w:top w:val="single" w:sz="4" w:space="0" w:color="auto"/>
              <w:left w:val="single" w:sz="4" w:space="0" w:color="auto"/>
              <w:bottom w:val="single" w:sz="4" w:space="0" w:color="auto"/>
              <w:right w:val="single" w:sz="4" w:space="0" w:color="auto"/>
            </w:tcBorders>
          </w:tcPr>
          <w:p w14:paraId="2936C3F3" w14:textId="77777777" w:rsidR="005C6CEA" w:rsidRPr="00565E56" w:rsidRDefault="005C6CEA" w:rsidP="008420C7">
            <w:pPr>
              <w:spacing w:after="0" w:line="240" w:lineRule="auto"/>
              <w:jc w:val="center"/>
              <w:rPr>
                <w:color w:val="auto"/>
              </w:rPr>
            </w:pPr>
            <w:r w:rsidRPr="00565E56">
              <w:rPr>
                <w:color w:val="auto"/>
              </w:rPr>
              <w:t>135</w:t>
            </w:r>
          </w:p>
        </w:tc>
        <w:tc>
          <w:tcPr>
            <w:tcW w:w="1436" w:type="dxa"/>
            <w:tcBorders>
              <w:top w:val="single" w:sz="4" w:space="0" w:color="auto"/>
              <w:left w:val="single" w:sz="4" w:space="0" w:color="auto"/>
              <w:bottom w:val="single" w:sz="4" w:space="0" w:color="auto"/>
              <w:right w:val="single" w:sz="4" w:space="0" w:color="auto"/>
            </w:tcBorders>
          </w:tcPr>
          <w:p w14:paraId="350803AA" w14:textId="77777777" w:rsidR="005C6CEA" w:rsidRPr="00565E56" w:rsidRDefault="005C6CEA" w:rsidP="008420C7">
            <w:pPr>
              <w:spacing w:after="0" w:line="240" w:lineRule="auto"/>
              <w:jc w:val="center"/>
              <w:rPr>
                <w:color w:val="auto"/>
              </w:rPr>
            </w:pPr>
            <w:r w:rsidRPr="00565E56">
              <w:rPr>
                <w:color w:val="auto"/>
              </w:rPr>
              <w:t>0.45</w:t>
            </w:r>
          </w:p>
        </w:tc>
        <w:tc>
          <w:tcPr>
            <w:tcW w:w="2000" w:type="dxa"/>
            <w:tcBorders>
              <w:top w:val="single" w:sz="4" w:space="0" w:color="auto"/>
              <w:left w:val="single" w:sz="4" w:space="0" w:color="auto"/>
              <w:bottom w:val="single" w:sz="4" w:space="0" w:color="auto"/>
              <w:right w:val="single" w:sz="4" w:space="0" w:color="auto"/>
            </w:tcBorders>
          </w:tcPr>
          <w:p w14:paraId="0F81680D"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65CE4F93"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DF123B8"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56F431C5" w14:textId="77777777" w:rsidR="005C6CEA" w:rsidRPr="00565E56" w:rsidRDefault="005C6CEA" w:rsidP="008420C7">
            <w:pPr>
              <w:spacing w:after="0" w:line="240" w:lineRule="auto"/>
              <w:rPr>
                <w:color w:val="auto"/>
              </w:rPr>
            </w:pPr>
            <w:r w:rsidRPr="00565E56">
              <w:rPr>
                <w:color w:val="auto"/>
              </w:rPr>
              <w:t>Haryana</w:t>
            </w:r>
          </w:p>
        </w:tc>
        <w:tc>
          <w:tcPr>
            <w:tcW w:w="1263" w:type="dxa"/>
            <w:tcBorders>
              <w:top w:val="single" w:sz="4" w:space="0" w:color="auto"/>
              <w:left w:val="single" w:sz="4" w:space="0" w:color="auto"/>
              <w:bottom w:val="single" w:sz="4" w:space="0" w:color="auto"/>
              <w:right w:val="single" w:sz="4" w:space="0" w:color="auto"/>
            </w:tcBorders>
          </w:tcPr>
          <w:p w14:paraId="71262A01" w14:textId="77777777" w:rsidR="005C6CEA" w:rsidRPr="00565E56" w:rsidRDefault="005C6CEA" w:rsidP="008420C7">
            <w:pPr>
              <w:spacing w:after="0" w:line="240" w:lineRule="auto"/>
              <w:jc w:val="center"/>
              <w:rPr>
                <w:color w:val="auto"/>
              </w:rPr>
            </w:pPr>
            <w:r w:rsidRPr="00565E56">
              <w:rPr>
                <w:color w:val="auto"/>
              </w:rPr>
              <w:t>2712.89</w:t>
            </w:r>
          </w:p>
        </w:tc>
        <w:tc>
          <w:tcPr>
            <w:tcW w:w="1263" w:type="dxa"/>
            <w:tcBorders>
              <w:top w:val="single" w:sz="4" w:space="0" w:color="auto"/>
              <w:left w:val="single" w:sz="4" w:space="0" w:color="auto"/>
              <w:bottom w:val="single" w:sz="4" w:space="0" w:color="auto"/>
              <w:right w:val="single" w:sz="4" w:space="0" w:color="auto"/>
            </w:tcBorders>
          </w:tcPr>
          <w:p w14:paraId="60266797" w14:textId="77777777" w:rsidR="005C6CEA" w:rsidRPr="00565E56" w:rsidRDefault="005C6CEA" w:rsidP="008420C7">
            <w:pPr>
              <w:spacing w:after="0" w:line="240" w:lineRule="auto"/>
              <w:jc w:val="center"/>
              <w:rPr>
                <w:color w:val="auto"/>
              </w:rPr>
            </w:pPr>
            <w:r w:rsidRPr="00565E56">
              <w:rPr>
                <w:color w:val="auto"/>
              </w:rPr>
              <w:t>158</w:t>
            </w:r>
          </w:p>
        </w:tc>
        <w:tc>
          <w:tcPr>
            <w:tcW w:w="1436" w:type="dxa"/>
            <w:tcBorders>
              <w:top w:val="single" w:sz="4" w:space="0" w:color="auto"/>
              <w:left w:val="single" w:sz="4" w:space="0" w:color="auto"/>
              <w:bottom w:val="single" w:sz="4" w:space="0" w:color="auto"/>
              <w:right w:val="single" w:sz="4" w:space="0" w:color="auto"/>
            </w:tcBorders>
          </w:tcPr>
          <w:p w14:paraId="3C60F62E" w14:textId="77777777" w:rsidR="005C6CEA" w:rsidRPr="00565E56" w:rsidRDefault="005C6CEA" w:rsidP="008420C7">
            <w:pPr>
              <w:spacing w:after="0" w:line="240" w:lineRule="auto"/>
              <w:jc w:val="center"/>
              <w:rPr>
                <w:color w:val="auto"/>
              </w:rPr>
            </w:pPr>
            <w:r w:rsidRPr="00565E56">
              <w:rPr>
                <w:color w:val="auto"/>
              </w:rPr>
              <w:t>0.39</w:t>
            </w:r>
          </w:p>
        </w:tc>
        <w:tc>
          <w:tcPr>
            <w:tcW w:w="2000" w:type="dxa"/>
            <w:tcBorders>
              <w:top w:val="single" w:sz="4" w:space="0" w:color="auto"/>
              <w:left w:val="single" w:sz="4" w:space="0" w:color="auto"/>
              <w:bottom w:val="single" w:sz="4" w:space="0" w:color="auto"/>
              <w:right w:val="single" w:sz="4" w:space="0" w:color="auto"/>
            </w:tcBorders>
          </w:tcPr>
          <w:p w14:paraId="6ED112E2"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3EEA556"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6CFB4C3"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59566811" w14:textId="77777777" w:rsidR="005C6CEA" w:rsidRPr="00565E56" w:rsidRDefault="005C6CEA" w:rsidP="008420C7">
            <w:pPr>
              <w:spacing w:after="0" w:line="240" w:lineRule="auto"/>
              <w:rPr>
                <w:color w:val="auto"/>
              </w:rPr>
            </w:pPr>
            <w:r w:rsidRPr="00565E56">
              <w:rPr>
                <w:color w:val="auto"/>
              </w:rPr>
              <w:t>Madhya Pradesh</w:t>
            </w:r>
          </w:p>
        </w:tc>
        <w:tc>
          <w:tcPr>
            <w:tcW w:w="1263" w:type="dxa"/>
            <w:tcBorders>
              <w:top w:val="single" w:sz="4" w:space="0" w:color="auto"/>
              <w:left w:val="single" w:sz="4" w:space="0" w:color="auto"/>
              <w:bottom w:val="single" w:sz="4" w:space="0" w:color="auto"/>
              <w:right w:val="single" w:sz="4" w:space="0" w:color="auto"/>
            </w:tcBorders>
          </w:tcPr>
          <w:p w14:paraId="62E33C19" w14:textId="77777777" w:rsidR="005C6CEA" w:rsidRPr="00565E56" w:rsidRDefault="005C6CEA" w:rsidP="008420C7">
            <w:pPr>
              <w:spacing w:after="0" w:line="240" w:lineRule="auto"/>
              <w:jc w:val="center"/>
              <w:rPr>
                <w:color w:val="auto"/>
              </w:rPr>
            </w:pPr>
            <w:r w:rsidRPr="00565E56">
              <w:rPr>
                <w:color w:val="auto"/>
              </w:rPr>
              <w:t>1581.99</w:t>
            </w:r>
          </w:p>
        </w:tc>
        <w:tc>
          <w:tcPr>
            <w:tcW w:w="1263" w:type="dxa"/>
            <w:tcBorders>
              <w:top w:val="single" w:sz="4" w:space="0" w:color="auto"/>
              <w:left w:val="single" w:sz="4" w:space="0" w:color="auto"/>
              <w:bottom w:val="single" w:sz="4" w:space="0" w:color="auto"/>
              <w:right w:val="single" w:sz="4" w:space="0" w:color="auto"/>
            </w:tcBorders>
          </w:tcPr>
          <w:p w14:paraId="428588D0" w14:textId="77777777" w:rsidR="005C6CEA" w:rsidRPr="00565E56" w:rsidRDefault="005C6CEA" w:rsidP="008420C7">
            <w:pPr>
              <w:spacing w:after="0" w:line="240" w:lineRule="auto"/>
              <w:jc w:val="center"/>
              <w:rPr>
                <w:color w:val="auto"/>
              </w:rPr>
            </w:pPr>
            <w:r w:rsidRPr="00565E56">
              <w:rPr>
                <w:color w:val="auto"/>
              </w:rPr>
              <w:t>111</w:t>
            </w:r>
          </w:p>
        </w:tc>
        <w:tc>
          <w:tcPr>
            <w:tcW w:w="1436" w:type="dxa"/>
            <w:tcBorders>
              <w:top w:val="single" w:sz="4" w:space="0" w:color="auto"/>
              <w:left w:val="single" w:sz="4" w:space="0" w:color="auto"/>
              <w:bottom w:val="single" w:sz="4" w:space="0" w:color="auto"/>
              <w:right w:val="single" w:sz="4" w:space="0" w:color="auto"/>
            </w:tcBorders>
          </w:tcPr>
          <w:p w14:paraId="17DE6576" w14:textId="77777777" w:rsidR="005C6CEA" w:rsidRPr="00565E56" w:rsidRDefault="005C6CEA" w:rsidP="008420C7">
            <w:pPr>
              <w:spacing w:after="0" w:line="240" w:lineRule="auto"/>
              <w:jc w:val="center"/>
              <w:rPr>
                <w:color w:val="auto"/>
              </w:rPr>
            </w:pPr>
            <w:r w:rsidRPr="00565E56">
              <w:rPr>
                <w:color w:val="auto"/>
              </w:rPr>
              <w:t>0.38</w:t>
            </w:r>
          </w:p>
        </w:tc>
        <w:tc>
          <w:tcPr>
            <w:tcW w:w="2000" w:type="dxa"/>
            <w:tcBorders>
              <w:top w:val="single" w:sz="4" w:space="0" w:color="auto"/>
              <w:left w:val="single" w:sz="4" w:space="0" w:color="auto"/>
              <w:bottom w:val="single" w:sz="4" w:space="0" w:color="auto"/>
              <w:right w:val="single" w:sz="4" w:space="0" w:color="auto"/>
            </w:tcBorders>
          </w:tcPr>
          <w:p w14:paraId="49E727CC"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3D593D93"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549A11F"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64B6E3AC" w14:textId="77777777" w:rsidR="005C6CEA" w:rsidRPr="00565E56" w:rsidRDefault="005C6CEA" w:rsidP="008420C7">
            <w:pPr>
              <w:spacing w:after="0" w:line="240" w:lineRule="auto"/>
              <w:rPr>
                <w:color w:val="auto"/>
              </w:rPr>
            </w:pPr>
            <w:r w:rsidRPr="00565E56">
              <w:rPr>
                <w:color w:val="auto"/>
              </w:rPr>
              <w:t>Uttar Pradesh</w:t>
            </w:r>
          </w:p>
        </w:tc>
        <w:tc>
          <w:tcPr>
            <w:tcW w:w="1263" w:type="dxa"/>
            <w:tcBorders>
              <w:top w:val="single" w:sz="4" w:space="0" w:color="auto"/>
              <w:left w:val="single" w:sz="4" w:space="0" w:color="auto"/>
              <w:bottom w:val="single" w:sz="4" w:space="0" w:color="auto"/>
              <w:right w:val="single" w:sz="4" w:space="0" w:color="auto"/>
            </w:tcBorders>
          </w:tcPr>
          <w:p w14:paraId="57492D47" w14:textId="77777777" w:rsidR="005C6CEA" w:rsidRPr="00565E56" w:rsidRDefault="005C6CEA" w:rsidP="008420C7">
            <w:pPr>
              <w:spacing w:after="0" w:line="240" w:lineRule="auto"/>
              <w:jc w:val="center"/>
              <w:rPr>
                <w:color w:val="auto"/>
              </w:rPr>
            </w:pPr>
            <w:r w:rsidRPr="00565E56">
              <w:rPr>
                <w:color w:val="auto"/>
              </w:rPr>
              <w:t>1498.58</w:t>
            </w:r>
          </w:p>
        </w:tc>
        <w:tc>
          <w:tcPr>
            <w:tcW w:w="1263" w:type="dxa"/>
            <w:tcBorders>
              <w:top w:val="single" w:sz="4" w:space="0" w:color="auto"/>
              <w:left w:val="single" w:sz="4" w:space="0" w:color="auto"/>
              <w:bottom w:val="single" w:sz="4" w:space="0" w:color="auto"/>
              <w:right w:val="single" w:sz="4" w:space="0" w:color="auto"/>
            </w:tcBorders>
          </w:tcPr>
          <w:p w14:paraId="2D5AD6EF" w14:textId="77777777" w:rsidR="005C6CEA" w:rsidRPr="00565E56" w:rsidRDefault="005C6CEA" w:rsidP="008420C7">
            <w:pPr>
              <w:spacing w:after="0" w:line="240" w:lineRule="auto"/>
              <w:jc w:val="center"/>
              <w:rPr>
                <w:color w:val="auto"/>
              </w:rPr>
            </w:pPr>
            <w:r w:rsidRPr="00565E56">
              <w:rPr>
                <w:color w:val="auto"/>
              </w:rPr>
              <w:t>112</w:t>
            </w:r>
          </w:p>
        </w:tc>
        <w:tc>
          <w:tcPr>
            <w:tcW w:w="1436" w:type="dxa"/>
            <w:tcBorders>
              <w:top w:val="single" w:sz="4" w:space="0" w:color="auto"/>
              <w:left w:val="single" w:sz="4" w:space="0" w:color="auto"/>
              <w:bottom w:val="single" w:sz="4" w:space="0" w:color="auto"/>
              <w:right w:val="single" w:sz="4" w:space="0" w:color="auto"/>
            </w:tcBorders>
          </w:tcPr>
          <w:p w14:paraId="10F45602" w14:textId="77777777" w:rsidR="005C6CEA" w:rsidRPr="00565E56" w:rsidRDefault="005C6CEA" w:rsidP="008420C7">
            <w:pPr>
              <w:spacing w:after="0" w:line="240" w:lineRule="auto"/>
              <w:jc w:val="center"/>
              <w:rPr>
                <w:color w:val="auto"/>
              </w:rPr>
            </w:pPr>
            <w:r w:rsidRPr="00565E56">
              <w:rPr>
                <w:color w:val="auto"/>
              </w:rPr>
              <w:t>0.38</w:t>
            </w:r>
          </w:p>
        </w:tc>
        <w:tc>
          <w:tcPr>
            <w:tcW w:w="2000" w:type="dxa"/>
            <w:tcBorders>
              <w:top w:val="single" w:sz="4" w:space="0" w:color="auto"/>
              <w:left w:val="single" w:sz="4" w:space="0" w:color="auto"/>
              <w:bottom w:val="single" w:sz="4" w:space="0" w:color="auto"/>
              <w:right w:val="single" w:sz="4" w:space="0" w:color="auto"/>
            </w:tcBorders>
          </w:tcPr>
          <w:p w14:paraId="089453A3"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0B9E7D4F"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39C146F" w14:textId="77777777" w:rsidR="005C6CEA" w:rsidRPr="00565E56" w:rsidRDefault="005C6CEA" w:rsidP="008420C7">
            <w:pPr>
              <w:spacing w:after="0" w:line="240" w:lineRule="auto"/>
              <w:jc w:val="center"/>
              <w:rPr>
                <w:color w:val="auto"/>
              </w:rPr>
            </w:pPr>
            <w:r w:rsidRPr="00565E56">
              <w:rPr>
                <w:color w:val="auto"/>
              </w:rPr>
              <w:t>5</w:t>
            </w:r>
          </w:p>
        </w:tc>
        <w:tc>
          <w:tcPr>
            <w:tcW w:w="2332" w:type="dxa"/>
            <w:tcBorders>
              <w:top w:val="single" w:sz="4" w:space="0" w:color="auto"/>
              <w:left w:val="single" w:sz="4" w:space="0" w:color="auto"/>
              <w:bottom w:val="single" w:sz="4" w:space="0" w:color="auto"/>
              <w:right w:val="single" w:sz="4" w:space="0" w:color="auto"/>
            </w:tcBorders>
          </w:tcPr>
          <w:p w14:paraId="35C8AC9C" w14:textId="77777777" w:rsidR="005C6CEA" w:rsidRPr="00565E56" w:rsidRDefault="005C6CEA" w:rsidP="008420C7">
            <w:pPr>
              <w:spacing w:after="0" w:line="240" w:lineRule="auto"/>
              <w:rPr>
                <w:color w:val="auto"/>
              </w:rPr>
            </w:pPr>
            <w:r w:rsidRPr="00565E56">
              <w:rPr>
                <w:color w:val="auto"/>
              </w:rPr>
              <w:t>Uttarakhand</w:t>
            </w:r>
          </w:p>
        </w:tc>
        <w:tc>
          <w:tcPr>
            <w:tcW w:w="1263" w:type="dxa"/>
            <w:tcBorders>
              <w:top w:val="single" w:sz="4" w:space="0" w:color="auto"/>
              <w:left w:val="single" w:sz="4" w:space="0" w:color="auto"/>
              <w:bottom w:val="single" w:sz="4" w:space="0" w:color="auto"/>
              <w:right w:val="single" w:sz="4" w:space="0" w:color="auto"/>
            </w:tcBorders>
          </w:tcPr>
          <w:p w14:paraId="6E929EAE" w14:textId="77777777" w:rsidR="005C6CEA" w:rsidRPr="00565E56" w:rsidRDefault="005C6CEA" w:rsidP="008420C7">
            <w:pPr>
              <w:spacing w:after="0" w:line="240" w:lineRule="auto"/>
              <w:jc w:val="center"/>
              <w:rPr>
                <w:color w:val="auto"/>
              </w:rPr>
            </w:pPr>
            <w:r w:rsidRPr="00565E56">
              <w:rPr>
                <w:color w:val="auto"/>
              </w:rPr>
              <w:t>2186.77</w:t>
            </w:r>
          </w:p>
        </w:tc>
        <w:tc>
          <w:tcPr>
            <w:tcW w:w="1263" w:type="dxa"/>
            <w:tcBorders>
              <w:top w:val="single" w:sz="4" w:space="0" w:color="auto"/>
              <w:left w:val="single" w:sz="4" w:space="0" w:color="auto"/>
              <w:bottom w:val="single" w:sz="4" w:space="0" w:color="auto"/>
              <w:right w:val="single" w:sz="4" w:space="0" w:color="auto"/>
            </w:tcBorders>
          </w:tcPr>
          <w:p w14:paraId="09DE7A64" w14:textId="77777777" w:rsidR="005C6CEA" w:rsidRPr="00565E56" w:rsidRDefault="005C6CEA" w:rsidP="008420C7">
            <w:pPr>
              <w:spacing w:after="0" w:line="240" w:lineRule="auto"/>
              <w:jc w:val="center"/>
              <w:rPr>
                <w:color w:val="auto"/>
              </w:rPr>
            </w:pPr>
            <w:r w:rsidRPr="00565E56">
              <w:rPr>
                <w:color w:val="auto"/>
              </w:rPr>
              <w:t>94</w:t>
            </w:r>
          </w:p>
        </w:tc>
        <w:tc>
          <w:tcPr>
            <w:tcW w:w="1436" w:type="dxa"/>
            <w:tcBorders>
              <w:top w:val="single" w:sz="4" w:space="0" w:color="auto"/>
              <w:left w:val="single" w:sz="4" w:space="0" w:color="auto"/>
              <w:bottom w:val="single" w:sz="4" w:space="0" w:color="auto"/>
              <w:right w:val="single" w:sz="4" w:space="0" w:color="auto"/>
            </w:tcBorders>
          </w:tcPr>
          <w:p w14:paraId="370A0780"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16CE83AF"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746DACC"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A3A0408" w14:textId="77777777" w:rsidR="005C6CEA" w:rsidRPr="00565E56" w:rsidRDefault="005C6CEA" w:rsidP="008420C7">
            <w:pPr>
              <w:spacing w:after="0" w:line="240" w:lineRule="auto"/>
              <w:jc w:val="center"/>
              <w:rPr>
                <w:color w:val="auto"/>
              </w:rPr>
            </w:pPr>
            <w:r w:rsidRPr="00565E56">
              <w:rPr>
                <w:color w:val="auto"/>
              </w:rPr>
              <w:t>6</w:t>
            </w:r>
          </w:p>
        </w:tc>
        <w:tc>
          <w:tcPr>
            <w:tcW w:w="2332" w:type="dxa"/>
            <w:tcBorders>
              <w:top w:val="single" w:sz="4" w:space="0" w:color="auto"/>
              <w:left w:val="single" w:sz="4" w:space="0" w:color="auto"/>
              <w:bottom w:val="single" w:sz="4" w:space="0" w:color="auto"/>
              <w:right w:val="single" w:sz="4" w:space="0" w:color="auto"/>
            </w:tcBorders>
          </w:tcPr>
          <w:p w14:paraId="7EB999EB" w14:textId="77777777" w:rsidR="005C6CEA" w:rsidRPr="00565E56" w:rsidRDefault="005C6CEA" w:rsidP="008420C7">
            <w:pPr>
              <w:spacing w:after="0" w:line="240" w:lineRule="auto"/>
              <w:rPr>
                <w:color w:val="auto"/>
              </w:rPr>
            </w:pPr>
            <w:r w:rsidRPr="00565E56">
              <w:rPr>
                <w:color w:val="auto"/>
              </w:rPr>
              <w:t>Rajasthan</w:t>
            </w:r>
          </w:p>
        </w:tc>
        <w:tc>
          <w:tcPr>
            <w:tcW w:w="1263" w:type="dxa"/>
            <w:tcBorders>
              <w:top w:val="single" w:sz="4" w:space="0" w:color="auto"/>
              <w:left w:val="single" w:sz="4" w:space="0" w:color="auto"/>
              <w:bottom w:val="single" w:sz="4" w:space="0" w:color="auto"/>
              <w:right w:val="single" w:sz="4" w:space="0" w:color="auto"/>
            </w:tcBorders>
          </w:tcPr>
          <w:p w14:paraId="3152C59B" w14:textId="77777777" w:rsidR="005C6CEA" w:rsidRPr="00565E56" w:rsidRDefault="005C6CEA" w:rsidP="008420C7">
            <w:pPr>
              <w:spacing w:after="0" w:line="240" w:lineRule="auto"/>
              <w:jc w:val="center"/>
              <w:rPr>
                <w:color w:val="auto"/>
              </w:rPr>
            </w:pPr>
            <w:r w:rsidRPr="00565E56">
              <w:rPr>
                <w:color w:val="auto"/>
              </w:rPr>
              <w:t>1987.07</w:t>
            </w:r>
          </w:p>
        </w:tc>
        <w:tc>
          <w:tcPr>
            <w:tcW w:w="1263" w:type="dxa"/>
            <w:tcBorders>
              <w:top w:val="single" w:sz="4" w:space="0" w:color="auto"/>
              <w:left w:val="single" w:sz="4" w:space="0" w:color="auto"/>
              <w:bottom w:val="single" w:sz="4" w:space="0" w:color="auto"/>
              <w:right w:val="single" w:sz="4" w:space="0" w:color="auto"/>
            </w:tcBorders>
          </w:tcPr>
          <w:p w14:paraId="4F73A140" w14:textId="77777777" w:rsidR="005C6CEA" w:rsidRPr="00565E56" w:rsidRDefault="005C6CEA" w:rsidP="008420C7">
            <w:pPr>
              <w:spacing w:after="0" w:line="240" w:lineRule="auto"/>
              <w:jc w:val="center"/>
              <w:rPr>
                <w:color w:val="auto"/>
              </w:rPr>
            </w:pPr>
            <w:r w:rsidRPr="00565E56">
              <w:rPr>
                <w:color w:val="auto"/>
              </w:rPr>
              <w:t>115</w:t>
            </w:r>
          </w:p>
        </w:tc>
        <w:tc>
          <w:tcPr>
            <w:tcW w:w="1436" w:type="dxa"/>
            <w:tcBorders>
              <w:top w:val="single" w:sz="4" w:space="0" w:color="auto"/>
              <w:left w:val="single" w:sz="4" w:space="0" w:color="auto"/>
              <w:bottom w:val="single" w:sz="4" w:space="0" w:color="auto"/>
              <w:right w:val="single" w:sz="4" w:space="0" w:color="auto"/>
            </w:tcBorders>
          </w:tcPr>
          <w:p w14:paraId="21FDFB34" w14:textId="77777777" w:rsidR="005C6CEA" w:rsidRPr="00565E56" w:rsidRDefault="005C6CEA" w:rsidP="008420C7">
            <w:pPr>
              <w:spacing w:after="0" w:line="240" w:lineRule="auto"/>
              <w:jc w:val="center"/>
              <w:rPr>
                <w:color w:val="auto"/>
              </w:rPr>
            </w:pPr>
            <w:r w:rsidRPr="00565E56">
              <w:rPr>
                <w:color w:val="auto"/>
              </w:rPr>
              <w:t>0.35</w:t>
            </w:r>
          </w:p>
        </w:tc>
        <w:tc>
          <w:tcPr>
            <w:tcW w:w="2000" w:type="dxa"/>
            <w:tcBorders>
              <w:top w:val="single" w:sz="4" w:space="0" w:color="auto"/>
              <w:left w:val="single" w:sz="4" w:space="0" w:color="auto"/>
              <w:bottom w:val="single" w:sz="4" w:space="0" w:color="auto"/>
              <w:right w:val="single" w:sz="4" w:space="0" w:color="auto"/>
            </w:tcBorders>
          </w:tcPr>
          <w:p w14:paraId="279AC366"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268AF35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444AD88" w14:textId="77777777" w:rsidR="005C6CEA" w:rsidRPr="00565E56" w:rsidRDefault="005C6CEA" w:rsidP="008420C7">
            <w:pPr>
              <w:spacing w:after="0" w:line="240" w:lineRule="auto"/>
              <w:jc w:val="center"/>
              <w:rPr>
                <w:color w:val="auto"/>
              </w:rPr>
            </w:pPr>
            <w:r w:rsidRPr="00565E56">
              <w:rPr>
                <w:color w:val="auto"/>
              </w:rPr>
              <w:t>7</w:t>
            </w:r>
          </w:p>
        </w:tc>
        <w:tc>
          <w:tcPr>
            <w:tcW w:w="2332" w:type="dxa"/>
            <w:tcBorders>
              <w:top w:val="single" w:sz="4" w:space="0" w:color="auto"/>
              <w:left w:val="single" w:sz="4" w:space="0" w:color="auto"/>
              <w:bottom w:val="single" w:sz="4" w:space="0" w:color="auto"/>
              <w:right w:val="single" w:sz="4" w:space="0" w:color="auto"/>
            </w:tcBorders>
          </w:tcPr>
          <w:p w14:paraId="09C22A21" w14:textId="77777777" w:rsidR="005C6CEA" w:rsidRPr="00565E56" w:rsidRDefault="005C6CEA" w:rsidP="008420C7">
            <w:pPr>
              <w:spacing w:after="0" w:line="240" w:lineRule="auto"/>
              <w:rPr>
                <w:color w:val="auto"/>
              </w:rPr>
            </w:pPr>
            <w:r w:rsidRPr="00565E56">
              <w:rPr>
                <w:color w:val="auto"/>
              </w:rPr>
              <w:t>Punjab</w:t>
            </w:r>
          </w:p>
        </w:tc>
        <w:tc>
          <w:tcPr>
            <w:tcW w:w="1263" w:type="dxa"/>
            <w:tcBorders>
              <w:top w:val="single" w:sz="4" w:space="0" w:color="auto"/>
              <w:left w:val="single" w:sz="4" w:space="0" w:color="auto"/>
              <w:bottom w:val="single" w:sz="4" w:space="0" w:color="auto"/>
              <w:right w:val="single" w:sz="4" w:space="0" w:color="auto"/>
            </w:tcBorders>
          </w:tcPr>
          <w:p w14:paraId="78D6E0DE" w14:textId="77777777" w:rsidR="005C6CEA" w:rsidRPr="00565E56" w:rsidRDefault="005C6CEA" w:rsidP="008420C7">
            <w:pPr>
              <w:spacing w:after="0" w:line="240" w:lineRule="auto"/>
              <w:jc w:val="center"/>
              <w:rPr>
                <w:color w:val="auto"/>
              </w:rPr>
            </w:pPr>
            <w:r w:rsidRPr="00565E56">
              <w:rPr>
                <w:color w:val="auto"/>
              </w:rPr>
              <w:t>2652.06</w:t>
            </w:r>
          </w:p>
        </w:tc>
        <w:tc>
          <w:tcPr>
            <w:tcW w:w="1263" w:type="dxa"/>
            <w:tcBorders>
              <w:top w:val="single" w:sz="4" w:space="0" w:color="auto"/>
              <w:left w:val="single" w:sz="4" w:space="0" w:color="auto"/>
              <w:bottom w:val="single" w:sz="4" w:space="0" w:color="auto"/>
              <w:right w:val="single" w:sz="4" w:space="0" w:color="auto"/>
            </w:tcBorders>
          </w:tcPr>
          <w:p w14:paraId="667D9D48" w14:textId="77777777" w:rsidR="005C6CEA" w:rsidRPr="00565E56" w:rsidRDefault="005C6CEA" w:rsidP="008420C7">
            <w:pPr>
              <w:spacing w:after="0" w:line="240" w:lineRule="auto"/>
              <w:jc w:val="center"/>
              <w:rPr>
                <w:color w:val="auto"/>
              </w:rPr>
            </w:pPr>
            <w:r w:rsidRPr="00565E56">
              <w:rPr>
                <w:color w:val="auto"/>
              </w:rPr>
              <w:t>115</w:t>
            </w:r>
          </w:p>
        </w:tc>
        <w:tc>
          <w:tcPr>
            <w:tcW w:w="1436" w:type="dxa"/>
            <w:tcBorders>
              <w:top w:val="single" w:sz="4" w:space="0" w:color="auto"/>
              <w:left w:val="single" w:sz="4" w:space="0" w:color="auto"/>
              <w:bottom w:val="single" w:sz="4" w:space="0" w:color="auto"/>
              <w:right w:val="single" w:sz="4" w:space="0" w:color="auto"/>
            </w:tcBorders>
          </w:tcPr>
          <w:p w14:paraId="7C07BE13" w14:textId="77777777" w:rsidR="005C6CEA" w:rsidRPr="00565E56" w:rsidRDefault="005C6CEA" w:rsidP="008420C7">
            <w:pPr>
              <w:spacing w:after="0" w:line="240" w:lineRule="auto"/>
              <w:jc w:val="center"/>
              <w:rPr>
                <w:color w:val="auto"/>
              </w:rPr>
            </w:pPr>
            <w:r w:rsidRPr="00565E56">
              <w:rPr>
                <w:color w:val="auto"/>
              </w:rPr>
              <w:t>0.35</w:t>
            </w:r>
          </w:p>
        </w:tc>
        <w:tc>
          <w:tcPr>
            <w:tcW w:w="2000" w:type="dxa"/>
            <w:tcBorders>
              <w:top w:val="single" w:sz="4" w:space="0" w:color="auto"/>
              <w:left w:val="single" w:sz="4" w:space="0" w:color="auto"/>
              <w:bottom w:val="single" w:sz="4" w:space="0" w:color="auto"/>
              <w:right w:val="single" w:sz="4" w:space="0" w:color="auto"/>
            </w:tcBorders>
          </w:tcPr>
          <w:p w14:paraId="5013E6D2"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7ABAB6D"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BA5028E" w14:textId="77777777" w:rsidR="005C6CEA" w:rsidRPr="00565E56" w:rsidRDefault="005C6CEA" w:rsidP="008420C7">
            <w:pPr>
              <w:spacing w:after="0" w:line="240" w:lineRule="auto"/>
              <w:jc w:val="center"/>
              <w:rPr>
                <w:color w:val="auto"/>
              </w:rPr>
            </w:pPr>
            <w:r w:rsidRPr="00565E56">
              <w:rPr>
                <w:color w:val="auto"/>
              </w:rPr>
              <w:t>8</w:t>
            </w:r>
          </w:p>
        </w:tc>
        <w:tc>
          <w:tcPr>
            <w:tcW w:w="2332" w:type="dxa"/>
            <w:tcBorders>
              <w:top w:val="single" w:sz="4" w:space="0" w:color="auto"/>
              <w:left w:val="single" w:sz="4" w:space="0" w:color="auto"/>
              <w:bottom w:val="single" w:sz="4" w:space="0" w:color="auto"/>
              <w:right w:val="single" w:sz="4" w:space="0" w:color="auto"/>
            </w:tcBorders>
          </w:tcPr>
          <w:p w14:paraId="445FC7CB" w14:textId="77777777" w:rsidR="005C6CEA" w:rsidRPr="00565E56" w:rsidRDefault="005C6CEA" w:rsidP="008420C7">
            <w:pPr>
              <w:spacing w:after="0" w:line="240" w:lineRule="auto"/>
              <w:rPr>
                <w:color w:val="auto"/>
              </w:rPr>
            </w:pPr>
            <w:r w:rsidRPr="00565E56">
              <w:rPr>
                <w:color w:val="auto"/>
              </w:rPr>
              <w:t>Bihar</w:t>
            </w:r>
          </w:p>
        </w:tc>
        <w:tc>
          <w:tcPr>
            <w:tcW w:w="1263" w:type="dxa"/>
            <w:tcBorders>
              <w:top w:val="single" w:sz="4" w:space="0" w:color="auto"/>
              <w:left w:val="single" w:sz="4" w:space="0" w:color="auto"/>
              <w:bottom w:val="single" w:sz="4" w:space="0" w:color="auto"/>
              <w:right w:val="single" w:sz="4" w:space="0" w:color="auto"/>
            </w:tcBorders>
          </w:tcPr>
          <w:p w14:paraId="29809828" w14:textId="77777777" w:rsidR="005C6CEA" w:rsidRPr="00565E56" w:rsidRDefault="005C6CEA" w:rsidP="008420C7">
            <w:pPr>
              <w:spacing w:after="0" w:line="240" w:lineRule="auto"/>
              <w:jc w:val="center"/>
              <w:rPr>
                <w:color w:val="auto"/>
              </w:rPr>
            </w:pPr>
            <w:r w:rsidRPr="00565E56">
              <w:rPr>
                <w:color w:val="auto"/>
              </w:rPr>
              <w:t>1317.32</w:t>
            </w:r>
          </w:p>
        </w:tc>
        <w:tc>
          <w:tcPr>
            <w:tcW w:w="1263" w:type="dxa"/>
            <w:tcBorders>
              <w:top w:val="single" w:sz="4" w:space="0" w:color="auto"/>
              <w:left w:val="single" w:sz="4" w:space="0" w:color="auto"/>
              <w:bottom w:val="single" w:sz="4" w:space="0" w:color="auto"/>
              <w:right w:val="single" w:sz="4" w:space="0" w:color="auto"/>
            </w:tcBorders>
          </w:tcPr>
          <w:p w14:paraId="4559EF1A" w14:textId="77777777" w:rsidR="005C6CEA" w:rsidRPr="00565E56" w:rsidRDefault="005C6CEA" w:rsidP="008420C7">
            <w:pPr>
              <w:spacing w:after="0" w:line="240" w:lineRule="auto"/>
              <w:jc w:val="center"/>
              <w:rPr>
                <w:color w:val="auto"/>
              </w:rPr>
            </w:pPr>
            <w:r w:rsidRPr="00565E56">
              <w:rPr>
                <w:color w:val="auto"/>
              </w:rPr>
              <w:t>70</w:t>
            </w:r>
          </w:p>
        </w:tc>
        <w:tc>
          <w:tcPr>
            <w:tcW w:w="1436" w:type="dxa"/>
            <w:tcBorders>
              <w:top w:val="single" w:sz="4" w:space="0" w:color="auto"/>
              <w:left w:val="single" w:sz="4" w:space="0" w:color="auto"/>
              <w:bottom w:val="single" w:sz="4" w:space="0" w:color="auto"/>
              <w:right w:val="single" w:sz="4" w:space="0" w:color="auto"/>
            </w:tcBorders>
          </w:tcPr>
          <w:p w14:paraId="2636979B" w14:textId="77777777" w:rsidR="005C6CEA" w:rsidRPr="00565E56" w:rsidRDefault="005C6CEA" w:rsidP="008420C7">
            <w:pPr>
              <w:spacing w:after="0" w:line="240" w:lineRule="auto"/>
              <w:jc w:val="center"/>
              <w:rPr>
                <w:color w:val="auto"/>
              </w:rPr>
            </w:pPr>
            <w:r w:rsidRPr="00565E56">
              <w:rPr>
                <w:color w:val="auto"/>
              </w:rPr>
              <w:t>0.30</w:t>
            </w:r>
          </w:p>
        </w:tc>
        <w:tc>
          <w:tcPr>
            <w:tcW w:w="2000" w:type="dxa"/>
            <w:tcBorders>
              <w:top w:val="single" w:sz="4" w:space="0" w:color="auto"/>
              <w:left w:val="single" w:sz="4" w:space="0" w:color="auto"/>
              <w:bottom w:val="single" w:sz="4" w:space="0" w:color="auto"/>
              <w:right w:val="single" w:sz="4" w:space="0" w:color="auto"/>
            </w:tcBorders>
          </w:tcPr>
          <w:p w14:paraId="1762E303"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3F8D67E"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1FDC5D6D" w14:textId="77777777" w:rsidR="005C6CEA" w:rsidRPr="00565E56" w:rsidRDefault="005C6CEA" w:rsidP="008420C7">
            <w:pPr>
              <w:spacing w:after="0" w:line="240" w:lineRule="auto"/>
              <w:rPr>
                <w:b/>
                <w:color w:val="auto"/>
              </w:rPr>
            </w:pPr>
            <w:r w:rsidRPr="00565E56">
              <w:rPr>
                <w:b/>
                <w:color w:val="auto"/>
              </w:rPr>
              <w:t>II. Southern States</w:t>
            </w:r>
          </w:p>
        </w:tc>
      </w:tr>
      <w:tr w:rsidR="005C6CEA" w:rsidRPr="00565E56" w14:paraId="13D9D428"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C498CF1"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0CB0EC58" w14:textId="77777777" w:rsidR="005C6CEA" w:rsidRPr="00565E56" w:rsidRDefault="005C6CEA" w:rsidP="008420C7">
            <w:pPr>
              <w:spacing w:after="0" w:line="240" w:lineRule="auto"/>
              <w:rPr>
                <w:color w:val="auto"/>
              </w:rPr>
            </w:pPr>
            <w:r w:rsidRPr="00565E56">
              <w:rPr>
                <w:color w:val="auto"/>
              </w:rPr>
              <w:t>Kerala</w:t>
            </w:r>
          </w:p>
        </w:tc>
        <w:tc>
          <w:tcPr>
            <w:tcW w:w="1263" w:type="dxa"/>
            <w:tcBorders>
              <w:top w:val="single" w:sz="4" w:space="0" w:color="auto"/>
              <w:left w:val="single" w:sz="4" w:space="0" w:color="auto"/>
              <w:bottom w:val="single" w:sz="4" w:space="0" w:color="auto"/>
              <w:right w:val="single" w:sz="4" w:space="0" w:color="auto"/>
            </w:tcBorders>
          </w:tcPr>
          <w:p w14:paraId="7A67A9EE" w14:textId="77777777" w:rsidR="005C6CEA" w:rsidRPr="00565E56" w:rsidRDefault="005C6CEA" w:rsidP="008420C7">
            <w:pPr>
              <w:spacing w:after="0" w:line="240" w:lineRule="auto"/>
              <w:jc w:val="center"/>
              <w:rPr>
                <w:color w:val="auto"/>
              </w:rPr>
            </w:pPr>
            <w:r w:rsidRPr="00565E56">
              <w:rPr>
                <w:color w:val="auto"/>
              </w:rPr>
              <w:t>3685.09</w:t>
            </w:r>
          </w:p>
        </w:tc>
        <w:tc>
          <w:tcPr>
            <w:tcW w:w="1263" w:type="dxa"/>
            <w:tcBorders>
              <w:top w:val="single" w:sz="4" w:space="0" w:color="auto"/>
              <w:left w:val="single" w:sz="4" w:space="0" w:color="auto"/>
              <w:bottom w:val="single" w:sz="4" w:space="0" w:color="auto"/>
              <w:right w:val="single" w:sz="4" w:space="0" w:color="auto"/>
            </w:tcBorders>
          </w:tcPr>
          <w:p w14:paraId="75EF17FA" w14:textId="77777777" w:rsidR="005C6CEA" w:rsidRPr="00565E56" w:rsidRDefault="005C6CEA" w:rsidP="008420C7">
            <w:pPr>
              <w:spacing w:after="0" w:line="240" w:lineRule="auto"/>
              <w:jc w:val="center"/>
              <w:rPr>
                <w:color w:val="auto"/>
              </w:rPr>
            </w:pPr>
            <w:r w:rsidRPr="00565E56">
              <w:rPr>
                <w:color w:val="auto"/>
              </w:rPr>
              <w:t>375</w:t>
            </w:r>
          </w:p>
        </w:tc>
        <w:tc>
          <w:tcPr>
            <w:tcW w:w="1436" w:type="dxa"/>
            <w:tcBorders>
              <w:top w:val="single" w:sz="4" w:space="0" w:color="auto"/>
              <w:left w:val="single" w:sz="4" w:space="0" w:color="auto"/>
              <w:bottom w:val="single" w:sz="4" w:space="0" w:color="auto"/>
              <w:right w:val="single" w:sz="4" w:space="0" w:color="auto"/>
            </w:tcBorders>
          </w:tcPr>
          <w:p w14:paraId="7077D039" w14:textId="77777777" w:rsidR="005C6CEA" w:rsidRPr="00565E56" w:rsidRDefault="005C6CEA" w:rsidP="008420C7">
            <w:pPr>
              <w:spacing w:after="0" w:line="240" w:lineRule="auto"/>
              <w:jc w:val="center"/>
              <w:rPr>
                <w:color w:val="auto"/>
              </w:rPr>
            </w:pPr>
            <w:r w:rsidRPr="00565E56">
              <w:rPr>
                <w:color w:val="auto"/>
              </w:rPr>
              <w:t>0.52</w:t>
            </w:r>
          </w:p>
        </w:tc>
        <w:tc>
          <w:tcPr>
            <w:tcW w:w="2000" w:type="dxa"/>
            <w:tcBorders>
              <w:top w:val="single" w:sz="4" w:space="0" w:color="auto"/>
              <w:left w:val="single" w:sz="4" w:space="0" w:color="auto"/>
              <w:bottom w:val="single" w:sz="4" w:space="0" w:color="auto"/>
              <w:right w:val="single" w:sz="4" w:space="0" w:color="auto"/>
            </w:tcBorders>
          </w:tcPr>
          <w:p w14:paraId="3F7C0508" w14:textId="77777777" w:rsidR="005C6CEA" w:rsidRPr="00565E56" w:rsidRDefault="005C6CEA" w:rsidP="008420C7">
            <w:pPr>
              <w:spacing w:after="0" w:line="240" w:lineRule="auto"/>
              <w:rPr>
                <w:color w:val="auto"/>
              </w:rPr>
            </w:pPr>
            <w:r w:rsidRPr="00565E56">
              <w:rPr>
                <w:color w:val="auto"/>
              </w:rPr>
              <w:t>Severe income gap</w:t>
            </w:r>
          </w:p>
        </w:tc>
      </w:tr>
      <w:tr w:rsidR="005C6CEA" w:rsidRPr="00565E56" w14:paraId="26A0151B"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6ACCA9D"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4DE5B8D5" w14:textId="77777777" w:rsidR="005C6CEA" w:rsidRPr="00565E56" w:rsidRDefault="005C6CEA" w:rsidP="008420C7">
            <w:pPr>
              <w:spacing w:after="0" w:line="240" w:lineRule="auto"/>
              <w:rPr>
                <w:color w:val="auto"/>
              </w:rPr>
            </w:pPr>
            <w:r w:rsidRPr="00565E56">
              <w:rPr>
                <w:color w:val="auto"/>
              </w:rPr>
              <w:t>Karnataka</w:t>
            </w:r>
          </w:p>
        </w:tc>
        <w:tc>
          <w:tcPr>
            <w:tcW w:w="1263" w:type="dxa"/>
            <w:tcBorders>
              <w:top w:val="single" w:sz="4" w:space="0" w:color="auto"/>
              <w:left w:val="single" w:sz="4" w:space="0" w:color="auto"/>
              <w:bottom w:val="single" w:sz="4" w:space="0" w:color="auto"/>
              <w:right w:val="single" w:sz="4" w:space="0" w:color="auto"/>
            </w:tcBorders>
          </w:tcPr>
          <w:p w14:paraId="00F0AE61" w14:textId="77777777" w:rsidR="005C6CEA" w:rsidRPr="00565E56" w:rsidRDefault="005C6CEA" w:rsidP="008420C7">
            <w:pPr>
              <w:spacing w:after="0" w:line="240" w:lineRule="auto"/>
              <w:jc w:val="center"/>
              <w:rPr>
                <w:color w:val="auto"/>
              </w:rPr>
            </w:pPr>
            <w:r w:rsidRPr="00565E56">
              <w:rPr>
                <w:color w:val="auto"/>
              </w:rPr>
              <w:t>2237.76</w:t>
            </w:r>
          </w:p>
        </w:tc>
        <w:tc>
          <w:tcPr>
            <w:tcW w:w="1263" w:type="dxa"/>
            <w:tcBorders>
              <w:top w:val="single" w:sz="4" w:space="0" w:color="auto"/>
              <w:left w:val="single" w:sz="4" w:space="0" w:color="auto"/>
              <w:bottom w:val="single" w:sz="4" w:space="0" w:color="auto"/>
              <w:right w:val="single" w:sz="4" w:space="0" w:color="auto"/>
            </w:tcBorders>
          </w:tcPr>
          <w:p w14:paraId="2C5E8167" w14:textId="77777777" w:rsidR="005C6CEA" w:rsidRPr="00565E56" w:rsidRDefault="005C6CEA" w:rsidP="008420C7">
            <w:pPr>
              <w:spacing w:after="0" w:line="240" w:lineRule="auto"/>
              <w:jc w:val="center"/>
              <w:rPr>
                <w:color w:val="auto"/>
              </w:rPr>
            </w:pPr>
            <w:r w:rsidRPr="00565E56">
              <w:rPr>
                <w:color w:val="auto"/>
              </w:rPr>
              <w:t>194</w:t>
            </w:r>
          </w:p>
        </w:tc>
        <w:tc>
          <w:tcPr>
            <w:tcW w:w="1436" w:type="dxa"/>
            <w:tcBorders>
              <w:top w:val="single" w:sz="4" w:space="0" w:color="auto"/>
              <w:left w:val="single" w:sz="4" w:space="0" w:color="auto"/>
              <w:bottom w:val="single" w:sz="4" w:space="0" w:color="auto"/>
              <w:right w:val="single" w:sz="4" w:space="0" w:color="auto"/>
            </w:tcBorders>
          </w:tcPr>
          <w:p w14:paraId="40970ECE" w14:textId="77777777" w:rsidR="005C6CEA" w:rsidRPr="00565E56" w:rsidRDefault="005C6CEA" w:rsidP="008420C7">
            <w:pPr>
              <w:spacing w:after="0" w:line="240" w:lineRule="auto"/>
              <w:jc w:val="center"/>
              <w:rPr>
                <w:color w:val="auto"/>
              </w:rPr>
            </w:pPr>
            <w:r w:rsidRPr="00565E56">
              <w:rPr>
                <w:color w:val="auto"/>
              </w:rPr>
              <w:t>0.43</w:t>
            </w:r>
          </w:p>
        </w:tc>
        <w:tc>
          <w:tcPr>
            <w:tcW w:w="2000" w:type="dxa"/>
            <w:tcBorders>
              <w:top w:val="single" w:sz="4" w:space="0" w:color="auto"/>
              <w:left w:val="single" w:sz="4" w:space="0" w:color="auto"/>
              <w:bottom w:val="single" w:sz="4" w:space="0" w:color="auto"/>
              <w:right w:val="single" w:sz="4" w:space="0" w:color="auto"/>
            </w:tcBorders>
          </w:tcPr>
          <w:p w14:paraId="7E1FD7A0"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2877D287"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6566993"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1C1D1228" w14:textId="77777777" w:rsidR="005C6CEA" w:rsidRPr="00565E56" w:rsidRDefault="005C6CEA" w:rsidP="008420C7">
            <w:pPr>
              <w:spacing w:after="0" w:line="240" w:lineRule="auto"/>
              <w:rPr>
                <w:color w:val="auto"/>
              </w:rPr>
            </w:pPr>
            <w:r w:rsidRPr="00565E56">
              <w:rPr>
                <w:color w:val="auto"/>
              </w:rPr>
              <w:t>Tamil Nadu</w:t>
            </w:r>
          </w:p>
        </w:tc>
        <w:tc>
          <w:tcPr>
            <w:tcW w:w="1263" w:type="dxa"/>
            <w:tcBorders>
              <w:top w:val="single" w:sz="4" w:space="0" w:color="auto"/>
              <w:left w:val="single" w:sz="4" w:space="0" w:color="auto"/>
              <w:bottom w:val="single" w:sz="4" w:space="0" w:color="auto"/>
              <w:right w:val="single" w:sz="4" w:space="0" w:color="auto"/>
            </w:tcBorders>
          </w:tcPr>
          <w:p w14:paraId="224E55A2" w14:textId="77777777" w:rsidR="005C6CEA" w:rsidRPr="00565E56" w:rsidRDefault="005C6CEA" w:rsidP="008420C7">
            <w:pPr>
              <w:spacing w:after="0" w:line="240" w:lineRule="auto"/>
              <w:jc w:val="center"/>
              <w:rPr>
                <w:color w:val="auto"/>
              </w:rPr>
            </w:pPr>
            <w:r w:rsidRPr="00565E56">
              <w:rPr>
                <w:color w:val="auto"/>
              </w:rPr>
              <w:t>2202.05</w:t>
            </w:r>
          </w:p>
        </w:tc>
        <w:tc>
          <w:tcPr>
            <w:tcW w:w="1263" w:type="dxa"/>
            <w:tcBorders>
              <w:top w:val="single" w:sz="4" w:space="0" w:color="auto"/>
              <w:left w:val="single" w:sz="4" w:space="0" w:color="auto"/>
              <w:bottom w:val="single" w:sz="4" w:space="0" w:color="auto"/>
              <w:right w:val="single" w:sz="4" w:space="0" w:color="auto"/>
            </w:tcBorders>
          </w:tcPr>
          <w:p w14:paraId="3237FE2C" w14:textId="77777777" w:rsidR="005C6CEA" w:rsidRPr="00565E56" w:rsidRDefault="005C6CEA" w:rsidP="008420C7">
            <w:pPr>
              <w:spacing w:after="0" w:line="240" w:lineRule="auto"/>
              <w:jc w:val="center"/>
              <w:rPr>
                <w:color w:val="auto"/>
              </w:rPr>
            </w:pPr>
            <w:r w:rsidRPr="00565E56">
              <w:rPr>
                <w:color w:val="auto"/>
              </w:rPr>
              <w:t>118</w:t>
            </w:r>
          </w:p>
        </w:tc>
        <w:tc>
          <w:tcPr>
            <w:tcW w:w="1436" w:type="dxa"/>
            <w:tcBorders>
              <w:top w:val="single" w:sz="4" w:space="0" w:color="auto"/>
              <w:left w:val="single" w:sz="4" w:space="0" w:color="auto"/>
              <w:bottom w:val="single" w:sz="4" w:space="0" w:color="auto"/>
              <w:right w:val="single" w:sz="4" w:space="0" w:color="auto"/>
            </w:tcBorders>
          </w:tcPr>
          <w:p w14:paraId="291E9B0D" w14:textId="77777777" w:rsidR="005C6CEA" w:rsidRPr="00565E56" w:rsidRDefault="005C6CEA" w:rsidP="008420C7">
            <w:pPr>
              <w:spacing w:after="0" w:line="240" w:lineRule="auto"/>
              <w:jc w:val="center"/>
              <w:rPr>
                <w:color w:val="auto"/>
              </w:rPr>
            </w:pPr>
            <w:r w:rsidRPr="00565E56">
              <w:rPr>
                <w:color w:val="auto"/>
              </w:rPr>
              <w:t>0.37</w:t>
            </w:r>
          </w:p>
        </w:tc>
        <w:tc>
          <w:tcPr>
            <w:tcW w:w="2000" w:type="dxa"/>
            <w:tcBorders>
              <w:top w:val="single" w:sz="4" w:space="0" w:color="auto"/>
              <w:left w:val="single" w:sz="4" w:space="0" w:color="auto"/>
              <w:bottom w:val="single" w:sz="4" w:space="0" w:color="auto"/>
              <w:right w:val="single" w:sz="4" w:space="0" w:color="auto"/>
            </w:tcBorders>
          </w:tcPr>
          <w:p w14:paraId="162F1CFD"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4E1A825"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7D45CDD"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48FB3944" w14:textId="77777777" w:rsidR="005C6CEA" w:rsidRPr="00565E56" w:rsidRDefault="005C6CEA" w:rsidP="008420C7">
            <w:pPr>
              <w:spacing w:after="0" w:line="240" w:lineRule="auto"/>
              <w:rPr>
                <w:color w:val="auto"/>
              </w:rPr>
            </w:pPr>
            <w:r w:rsidRPr="00565E56">
              <w:rPr>
                <w:color w:val="auto"/>
              </w:rPr>
              <w:t>Andhra Pradesh</w:t>
            </w:r>
          </w:p>
        </w:tc>
        <w:tc>
          <w:tcPr>
            <w:tcW w:w="1263" w:type="dxa"/>
            <w:tcBorders>
              <w:top w:val="single" w:sz="4" w:space="0" w:color="auto"/>
              <w:left w:val="single" w:sz="4" w:space="0" w:color="auto"/>
              <w:bottom w:val="single" w:sz="4" w:space="0" w:color="auto"/>
              <w:right w:val="single" w:sz="4" w:space="0" w:color="auto"/>
            </w:tcBorders>
          </w:tcPr>
          <w:p w14:paraId="68D0BB45" w14:textId="77777777" w:rsidR="005C6CEA" w:rsidRPr="00565E56" w:rsidRDefault="005C6CEA" w:rsidP="008420C7">
            <w:pPr>
              <w:spacing w:after="0" w:line="240" w:lineRule="auto"/>
              <w:jc w:val="center"/>
              <w:rPr>
                <w:color w:val="auto"/>
              </w:rPr>
            </w:pPr>
            <w:r w:rsidRPr="00565E56">
              <w:rPr>
                <w:color w:val="auto"/>
              </w:rPr>
              <w:t>2168.17</w:t>
            </w:r>
          </w:p>
        </w:tc>
        <w:tc>
          <w:tcPr>
            <w:tcW w:w="1263" w:type="dxa"/>
            <w:tcBorders>
              <w:top w:val="single" w:sz="4" w:space="0" w:color="auto"/>
              <w:left w:val="single" w:sz="4" w:space="0" w:color="auto"/>
              <w:bottom w:val="single" w:sz="4" w:space="0" w:color="auto"/>
              <w:right w:val="single" w:sz="4" w:space="0" w:color="auto"/>
            </w:tcBorders>
          </w:tcPr>
          <w:p w14:paraId="2AAD308B" w14:textId="77777777" w:rsidR="005C6CEA" w:rsidRPr="00565E56" w:rsidRDefault="005C6CEA" w:rsidP="008420C7">
            <w:pPr>
              <w:spacing w:after="0" w:line="240" w:lineRule="auto"/>
              <w:jc w:val="center"/>
              <w:rPr>
                <w:color w:val="auto"/>
              </w:rPr>
            </w:pPr>
            <w:r w:rsidRPr="00565E56">
              <w:rPr>
                <w:color w:val="auto"/>
              </w:rPr>
              <w:t>96</w:t>
            </w:r>
          </w:p>
        </w:tc>
        <w:tc>
          <w:tcPr>
            <w:tcW w:w="1436" w:type="dxa"/>
            <w:tcBorders>
              <w:top w:val="single" w:sz="4" w:space="0" w:color="auto"/>
              <w:left w:val="single" w:sz="4" w:space="0" w:color="auto"/>
              <w:bottom w:val="single" w:sz="4" w:space="0" w:color="auto"/>
              <w:right w:val="single" w:sz="4" w:space="0" w:color="auto"/>
            </w:tcBorders>
          </w:tcPr>
          <w:p w14:paraId="512BFC3E"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1F78B5C2"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36EE417"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0FFC7706" w14:textId="77777777" w:rsidR="005C6CEA" w:rsidRPr="00565E56" w:rsidRDefault="005C6CEA" w:rsidP="008420C7">
            <w:pPr>
              <w:spacing w:after="0" w:line="240" w:lineRule="auto"/>
              <w:rPr>
                <w:b/>
                <w:color w:val="auto"/>
              </w:rPr>
            </w:pPr>
            <w:r w:rsidRPr="00565E56">
              <w:rPr>
                <w:b/>
                <w:color w:val="auto"/>
              </w:rPr>
              <w:t>III. Eastern States</w:t>
            </w:r>
          </w:p>
        </w:tc>
      </w:tr>
      <w:tr w:rsidR="005C6CEA" w:rsidRPr="00565E56" w14:paraId="58449D58"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0312810"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68DAC241" w14:textId="77777777" w:rsidR="005C6CEA" w:rsidRPr="00565E56" w:rsidRDefault="005C6CEA" w:rsidP="008420C7">
            <w:pPr>
              <w:spacing w:after="0" w:line="240" w:lineRule="auto"/>
              <w:rPr>
                <w:color w:val="auto"/>
              </w:rPr>
            </w:pPr>
            <w:r w:rsidRPr="00565E56">
              <w:rPr>
                <w:color w:val="auto"/>
              </w:rPr>
              <w:t>West Bengal</w:t>
            </w:r>
          </w:p>
        </w:tc>
        <w:tc>
          <w:tcPr>
            <w:tcW w:w="1263" w:type="dxa"/>
            <w:tcBorders>
              <w:top w:val="single" w:sz="4" w:space="0" w:color="auto"/>
              <w:left w:val="single" w:sz="4" w:space="0" w:color="auto"/>
              <w:bottom w:val="single" w:sz="4" w:space="0" w:color="auto"/>
              <w:right w:val="single" w:sz="4" w:space="0" w:color="auto"/>
            </w:tcBorders>
          </w:tcPr>
          <w:p w14:paraId="2B5B2CA7" w14:textId="77777777" w:rsidR="005C6CEA" w:rsidRPr="00565E56" w:rsidRDefault="005C6CEA" w:rsidP="008420C7">
            <w:pPr>
              <w:spacing w:after="0" w:line="240" w:lineRule="auto"/>
              <w:jc w:val="center"/>
              <w:rPr>
                <w:color w:val="auto"/>
              </w:rPr>
            </w:pPr>
            <w:r w:rsidRPr="00565E56">
              <w:rPr>
                <w:color w:val="auto"/>
              </w:rPr>
              <w:t>1983.36</w:t>
            </w:r>
          </w:p>
        </w:tc>
        <w:tc>
          <w:tcPr>
            <w:tcW w:w="1263" w:type="dxa"/>
            <w:tcBorders>
              <w:top w:val="single" w:sz="4" w:space="0" w:color="auto"/>
              <w:left w:val="single" w:sz="4" w:space="0" w:color="auto"/>
              <w:bottom w:val="single" w:sz="4" w:space="0" w:color="auto"/>
              <w:right w:val="single" w:sz="4" w:space="0" w:color="auto"/>
            </w:tcBorders>
          </w:tcPr>
          <w:p w14:paraId="63CCD1DE" w14:textId="77777777" w:rsidR="005C6CEA" w:rsidRPr="00565E56" w:rsidRDefault="005C6CEA" w:rsidP="008420C7">
            <w:pPr>
              <w:spacing w:after="0" w:line="240" w:lineRule="auto"/>
              <w:jc w:val="center"/>
              <w:rPr>
                <w:color w:val="auto"/>
              </w:rPr>
            </w:pPr>
            <w:r w:rsidRPr="00565E56">
              <w:rPr>
                <w:color w:val="auto"/>
              </w:rPr>
              <w:t>105</w:t>
            </w:r>
          </w:p>
        </w:tc>
        <w:tc>
          <w:tcPr>
            <w:tcW w:w="1436" w:type="dxa"/>
            <w:tcBorders>
              <w:top w:val="single" w:sz="4" w:space="0" w:color="auto"/>
              <w:left w:val="single" w:sz="4" w:space="0" w:color="auto"/>
              <w:bottom w:val="single" w:sz="4" w:space="0" w:color="auto"/>
              <w:right w:val="single" w:sz="4" w:space="0" w:color="auto"/>
            </w:tcBorders>
          </w:tcPr>
          <w:p w14:paraId="439C0B43" w14:textId="77777777" w:rsidR="005C6CEA" w:rsidRPr="00565E56" w:rsidRDefault="005C6CEA" w:rsidP="008420C7">
            <w:pPr>
              <w:spacing w:after="0" w:line="240" w:lineRule="auto"/>
              <w:jc w:val="center"/>
              <w:rPr>
                <w:color w:val="auto"/>
              </w:rPr>
            </w:pPr>
            <w:r w:rsidRPr="00565E56">
              <w:rPr>
                <w:color w:val="auto"/>
              </w:rPr>
              <w:t>0.40</w:t>
            </w:r>
          </w:p>
        </w:tc>
        <w:tc>
          <w:tcPr>
            <w:tcW w:w="2000" w:type="dxa"/>
            <w:tcBorders>
              <w:top w:val="single" w:sz="4" w:space="0" w:color="auto"/>
              <w:left w:val="single" w:sz="4" w:space="0" w:color="auto"/>
              <w:bottom w:val="single" w:sz="4" w:space="0" w:color="auto"/>
              <w:right w:val="single" w:sz="4" w:space="0" w:color="auto"/>
            </w:tcBorders>
          </w:tcPr>
          <w:p w14:paraId="5468EC78"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60FA139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B552C6F"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6D9674A4" w14:textId="77777777" w:rsidR="005C6CEA" w:rsidRPr="00565E56" w:rsidRDefault="005C6CEA" w:rsidP="008420C7">
            <w:pPr>
              <w:spacing w:after="0" w:line="240" w:lineRule="auto"/>
              <w:rPr>
                <w:color w:val="auto"/>
              </w:rPr>
            </w:pPr>
            <w:r w:rsidRPr="00565E56">
              <w:rPr>
                <w:color w:val="auto"/>
              </w:rPr>
              <w:t>Chhattisgarh</w:t>
            </w:r>
          </w:p>
        </w:tc>
        <w:tc>
          <w:tcPr>
            <w:tcW w:w="1263" w:type="dxa"/>
            <w:tcBorders>
              <w:top w:val="single" w:sz="4" w:space="0" w:color="auto"/>
              <w:left w:val="single" w:sz="4" w:space="0" w:color="auto"/>
              <w:bottom w:val="single" w:sz="4" w:space="0" w:color="auto"/>
              <w:right w:val="single" w:sz="4" w:space="0" w:color="auto"/>
            </w:tcBorders>
          </w:tcPr>
          <w:p w14:paraId="40059B02" w14:textId="77777777" w:rsidR="005C6CEA" w:rsidRPr="00565E56" w:rsidRDefault="005C6CEA" w:rsidP="008420C7">
            <w:pPr>
              <w:spacing w:after="0" w:line="240" w:lineRule="auto"/>
              <w:jc w:val="center"/>
              <w:rPr>
                <w:color w:val="auto"/>
              </w:rPr>
            </w:pPr>
            <w:r w:rsidRPr="00565E56">
              <w:rPr>
                <w:color w:val="auto"/>
              </w:rPr>
              <w:t>1444.57</w:t>
            </w:r>
          </w:p>
        </w:tc>
        <w:tc>
          <w:tcPr>
            <w:tcW w:w="1263" w:type="dxa"/>
            <w:tcBorders>
              <w:top w:val="single" w:sz="4" w:space="0" w:color="auto"/>
              <w:left w:val="single" w:sz="4" w:space="0" w:color="auto"/>
              <w:bottom w:val="single" w:sz="4" w:space="0" w:color="auto"/>
              <w:right w:val="single" w:sz="4" w:space="0" w:color="auto"/>
            </w:tcBorders>
          </w:tcPr>
          <w:p w14:paraId="32187711" w14:textId="77777777" w:rsidR="005C6CEA" w:rsidRPr="00565E56" w:rsidRDefault="005C6CEA" w:rsidP="008420C7">
            <w:pPr>
              <w:spacing w:after="0" w:line="240" w:lineRule="auto"/>
              <w:jc w:val="center"/>
              <w:rPr>
                <w:color w:val="auto"/>
              </w:rPr>
            </w:pPr>
            <w:r w:rsidRPr="00565E56">
              <w:rPr>
                <w:color w:val="auto"/>
              </w:rPr>
              <w:t>95</w:t>
            </w:r>
          </w:p>
        </w:tc>
        <w:tc>
          <w:tcPr>
            <w:tcW w:w="1436" w:type="dxa"/>
            <w:tcBorders>
              <w:top w:val="single" w:sz="4" w:space="0" w:color="auto"/>
              <w:left w:val="single" w:sz="4" w:space="0" w:color="auto"/>
              <w:bottom w:val="single" w:sz="4" w:space="0" w:color="auto"/>
              <w:right w:val="single" w:sz="4" w:space="0" w:color="auto"/>
            </w:tcBorders>
          </w:tcPr>
          <w:p w14:paraId="6F9C8AC2" w14:textId="77777777" w:rsidR="005C6CEA" w:rsidRPr="00565E56" w:rsidRDefault="005C6CEA" w:rsidP="008420C7">
            <w:pPr>
              <w:spacing w:after="0" w:line="240" w:lineRule="auto"/>
              <w:jc w:val="center"/>
              <w:rPr>
                <w:color w:val="auto"/>
              </w:rPr>
            </w:pPr>
            <w:r w:rsidRPr="00565E56">
              <w:rPr>
                <w:color w:val="auto"/>
              </w:rPr>
              <w:t>0.38</w:t>
            </w:r>
          </w:p>
        </w:tc>
        <w:tc>
          <w:tcPr>
            <w:tcW w:w="2000" w:type="dxa"/>
            <w:tcBorders>
              <w:top w:val="single" w:sz="4" w:space="0" w:color="auto"/>
              <w:left w:val="single" w:sz="4" w:space="0" w:color="auto"/>
              <w:bottom w:val="single" w:sz="4" w:space="0" w:color="auto"/>
              <w:right w:val="single" w:sz="4" w:space="0" w:color="auto"/>
            </w:tcBorders>
          </w:tcPr>
          <w:p w14:paraId="63842E88"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70F9EB9"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4CD5453"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0428EC44" w14:textId="77777777" w:rsidR="005C6CEA" w:rsidRPr="00565E56" w:rsidRDefault="005C6CEA" w:rsidP="008420C7">
            <w:pPr>
              <w:spacing w:after="0" w:line="240" w:lineRule="auto"/>
              <w:rPr>
                <w:color w:val="auto"/>
              </w:rPr>
            </w:pPr>
            <w:r w:rsidRPr="00565E56">
              <w:rPr>
                <w:color w:val="auto"/>
              </w:rPr>
              <w:t>Arunachal Pradesh</w:t>
            </w:r>
          </w:p>
        </w:tc>
        <w:tc>
          <w:tcPr>
            <w:tcW w:w="1263" w:type="dxa"/>
            <w:tcBorders>
              <w:top w:val="single" w:sz="4" w:space="0" w:color="auto"/>
              <w:left w:val="single" w:sz="4" w:space="0" w:color="auto"/>
              <w:bottom w:val="single" w:sz="4" w:space="0" w:color="auto"/>
              <w:right w:val="single" w:sz="4" w:space="0" w:color="auto"/>
            </w:tcBorders>
          </w:tcPr>
          <w:p w14:paraId="30FCA6C6" w14:textId="77777777" w:rsidR="005C6CEA" w:rsidRPr="00565E56" w:rsidRDefault="005C6CEA" w:rsidP="008420C7">
            <w:pPr>
              <w:spacing w:after="0" w:line="240" w:lineRule="auto"/>
              <w:jc w:val="center"/>
              <w:rPr>
                <w:color w:val="auto"/>
              </w:rPr>
            </w:pPr>
            <w:r w:rsidRPr="00565E56">
              <w:rPr>
                <w:color w:val="auto"/>
              </w:rPr>
              <w:t>2187.79</w:t>
            </w:r>
          </w:p>
        </w:tc>
        <w:tc>
          <w:tcPr>
            <w:tcW w:w="1263" w:type="dxa"/>
            <w:tcBorders>
              <w:top w:val="single" w:sz="4" w:space="0" w:color="auto"/>
              <w:left w:val="single" w:sz="4" w:space="0" w:color="auto"/>
              <w:bottom w:val="single" w:sz="4" w:space="0" w:color="auto"/>
              <w:right w:val="single" w:sz="4" w:space="0" w:color="auto"/>
            </w:tcBorders>
          </w:tcPr>
          <w:p w14:paraId="6796CB00" w14:textId="77777777" w:rsidR="005C6CEA" w:rsidRPr="00565E56" w:rsidRDefault="005C6CEA" w:rsidP="008420C7">
            <w:pPr>
              <w:spacing w:after="0" w:line="240" w:lineRule="auto"/>
              <w:jc w:val="center"/>
              <w:rPr>
                <w:color w:val="auto"/>
              </w:rPr>
            </w:pPr>
            <w:r w:rsidRPr="00565E56">
              <w:rPr>
                <w:color w:val="auto"/>
              </w:rPr>
              <w:t>78</w:t>
            </w:r>
          </w:p>
        </w:tc>
        <w:tc>
          <w:tcPr>
            <w:tcW w:w="1436" w:type="dxa"/>
            <w:tcBorders>
              <w:top w:val="single" w:sz="4" w:space="0" w:color="auto"/>
              <w:left w:val="single" w:sz="4" w:space="0" w:color="auto"/>
              <w:bottom w:val="single" w:sz="4" w:space="0" w:color="auto"/>
              <w:right w:val="single" w:sz="4" w:space="0" w:color="auto"/>
            </w:tcBorders>
          </w:tcPr>
          <w:p w14:paraId="1EF6AD5F" w14:textId="77777777" w:rsidR="005C6CEA" w:rsidRPr="00565E56" w:rsidRDefault="005C6CEA" w:rsidP="008420C7">
            <w:pPr>
              <w:spacing w:after="0" w:line="240" w:lineRule="auto"/>
              <w:jc w:val="center"/>
              <w:rPr>
                <w:color w:val="auto"/>
              </w:rPr>
            </w:pPr>
            <w:r w:rsidRPr="00565E56">
              <w:rPr>
                <w:color w:val="auto"/>
              </w:rPr>
              <w:t>0.37</w:t>
            </w:r>
          </w:p>
        </w:tc>
        <w:tc>
          <w:tcPr>
            <w:tcW w:w="2000" w:type="dxa"/>
            <w:tcBorders>
              <w:top w:val="single" w:sz="4" w:space="0" w:color="auto"/>
              <w:left w:val="single" w:sz="4" w:space="0" w:color="auto"/>
              <w:bottom w:val="single" w:sz="4" w:space="0" w:color="auto"/>
              <w:right w:val="single" w:sz="4" w:space="0" w:color="auto"/>
            </w:tcBorders>
          </w:tcPr>
          <w:p w14:paraId="7865DE57"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D7F7AFA"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D49076F"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65AEFA46" w14:textId="77777777" w:rsidR="005C6CEA" w:rsidRPr="00565E56" w:rsidRDefault="005C6CEA" w:rsidP="008420C7">
            <w:pPr>
              <w:spacing w:after="0" w:line="240" w:lineRule="auto"/>
              <w:rPr>
                <w:color w:val="auto"/>
              </w:rPr>
            </w:pPr>
            <w:r w:rsidRPr="00565E56">
              <w:rPr>
                <w:color w:val="auto"/>
              </w:rPr>
              <w:t>Jharkhand</w:t>
            </w:r>
          </w:p>
        </w:tc>
        <w:tc>
          <w:tcPr>
            <w:tcW w:w="1263" w:type="dxa"/>
            <w:tcBorders>
              <w:top w:val="single" w:sz="4" w:space="0" w:color="auto"/>
              <w:left w:val="single" w:sz="4" w:space="0" w:color="auto"/>
              <w:bottom w:val="single" w:sz="4" w:space="0" w:color="auto"/>
              <w:right w:val="single" w:sz="4" w:space="0" w:color="auto"/>
            </w:tcBorders>
          </w:tcPr>
          <w:p w14:paraId="04C43E2D" w14:textId="77777777" w:rsidR="005C6CEA" w:rsidRPr="00565E56" w:rsidRDefault="005C6CEA" w:rsidP="008420C7">
            <w:pPr>
              <w:spacing w:after="0" w:line="240" w:lineRule="auto"/>
              <w:jc w:val="center"/>
              <w:rPr>
                <w:color w:val="auto"/>
              </w:rPr>
            </w:pPr>
            <w:r w:rsidRPr="00565E56">
              <w:rPr>
                <w:color w:val="auto"/>
              </w:rPr>
              <w:t>1412.88</w:t>
            </w:r>
          </w:p>
        </w:tc>
        <w:tc>
          <w:tcPr>
            <w:tcW w:w="1263" w:type="dxa"/>
            <w:tcBorders>
              <w:top w:val="single" w:sz="4" w:space="0" w:color="auto"/>
              <w:left w:val="single" w:sz="4" w:space="0" w:color="auto"/>
              <w:bottom w:val="single" w:sz="4" w:space="0" w:color="auto"/>
              <w:right w:val="single" w:sz="4" w:space="0" w:color="auto"/>
            </w:tcBorders>
          </w:tcPr>
          <w:p w14:paraId="779209A7" w14:textId="77777777" w:rsidR="005C6CEA" w:rsidRPr="00565E56" w:rsidRDefault="005C6CEA" w:rsidP="008420C7">
            <w:pPr>
              <w:spacing w:after="0" w:line="240" w:lineRule="auto"/>
              <w:jc w:val="center"/>
              <w:rPr>
                <w:color w:val="auto"/>
              </w:rPr>
            </w:pPr>
            <w:r w:rsidRPr="00565E56">
              <w:rPr>
                <w:color w:val="auto"/>
              </w:rPr>
              <w:t>86</w:t>
            </w:r>
          </w:p>
        </w:tc>
        <w:tc>
          <w:tcPr>
            <w:tcW w:w="1436" w:type="dxa"/>
            <w:tcBorders>
              <w:top w:val="single" w:sz="4" w:space="0" w:color="auto"/>
              <w:left w:val="single" w:sz="4" w:space="0" w:color="auto"/>
              <w:bottom w:val="single" w:sz="4" w:space="0" w:color="auto"/>
              <w:right w:val="single" w:sz="4" w:space="0" w:color="auto"/>
            </w:tcBorders>
          </w:tcPr>
          <w:p w14:paraId="38894C8C"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064A5A86"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2A2A3BC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E9DC0C8" w14:textId="77777777" w:rsidR="005C6CEA" w:rsidRPr="00565E56" w:rsidRDefault="005C6CEA" w:rsidP="008420C7">
            <w:pPr>
              <w:spacing w:after="0" w:line="240" w:lineRule="auto"/>
              <w:jc w:val="center"/>
              <w:rPr>
                <w:color w:val="auto"/>
              </w:rPr>
            </w:pPr>
            <w:r w:rsidRPr="00565E56">
              <w:rPr>
                <w:color w:val="auto"/>
              </w:rPr>
              <w:t>5</w:t>
            </w:r>
          </w:p>
        </w:tc>
        <w:tc>
          <w:tcPr>
            <w:tcW w:w="2332" w:type="dxa"/>
            <w:tcBorders>
              <w:top w:val="single" w:sz="4" w:space="0" w:color="auto"/>
              <w:left w:val="single" w:sz="4" w:space="0" w:color="auto"/>
              <w:bottom w:val="single" w:sz="4" w:space="0" w:color="auto"/>
              <w:right w:val="single" w:sz="4" w:space="0" w:color="auto"/>
            </w:tcBorders>
          </w:tcPr>
          <w:p w14:paraId="14F98B28" w14:textId="77777777" w:rsidR="005C6CEA" w:rsidRPr="00565E56" w:rsidRDefault="005C6CEA" w:rsidP="008420C7">
            <w:pPr>
              <w:spacing w:after="0" w:line="240" w:lineRule="auto"/>
              <w:rPr>
                <w:color w:val="auto"/>
              </w:rPr>
            </w:pPr>
            <w:r w:rsidRPr="00565E56">
              <w:rPr>
                <w:color w:val="auto"/>
              </w:rPr>
              <w:t>Odisha</w:t>
            </w:r>
          </w:p>
        </w:tc>
        <w:tc>
          <w:tcPr>
            <w:tcW w:w="1263" w:type="dxa"/>
            <w:tcBorders>
              <w:top w:val="single" w:sz="4" w:space="0" w:color="auto"/>
              <w:left w:val="single" w:sz="4" w:space="0" w:color="auto"/>
              <w:bottom w:val="single" w:sz="4" w:space="0" w:color="auto"/>
              <w:right w:val="single" w:sz="4" w:space="0" w:color="auto"/>
            </w:tcBorders>
          </w:tcPr>
          <w:p w14:paraId="445C307C" w14:textId="77777777" w:rsidR="005C6CEA" w:rsidRPr="00565E56" w:rsidRDefault="005C6CEA" w:rsidP="008420C7">
            <w:pPr>
              <w:spacing w:after="0" w:line="240" w:lineRule="auto"/>
              <w:jc w:val="center"/>
              <w:rPr>
                <w:color w:val="auto"/>
              </w:rPr>
            </w:pPr>
            <w:r w:rsidRPr="00565E56">
              <w:rPr>
                <w:color w:val="auto"/>
              </w:rPr>
              <w:t>1284.7</w:t>
            </w:r>
          </w:p>
        </w:tc>
        <w:tc>
          <w:tcPr>
            <w:tcW w:w="1263" w:type="dxa"/>
            <w:tcBorders>
              <w:top w:val="single" w:sz="4" w:space="0" w:color="auto"/>
              <w:left w:val="single" w:sz="4" w:space="0" w:color="auto"/>
              <w:bottom w:val="single" w:sz="4" w:space="0" w:color="auto"/>
              <w:right w:val="single" w:sz="4" w:space="0" w:color="auto"/>
            </w:tcBorders>
          </w:tcPr>
          <w:p w14:paraId="1FBCCC4E" w14:textId="77777777" w:rsidR="005C6CEA" w:rsidRPr="00565E56" w:rsidRDefault="005C6CEA" w:rsidP="008420C7">
            <w:pPr>
              <w:spacing w:after="0" w:line="240" w:lineRule="auto"/>
              <w:jc w:val="center"/>
              <w:rPr>
                <w:color w:val="auto"/>
              </w:rPr>
            </w:pPr>
            <w:r w:rsidRPr="00565E56">
              <w:rPr>
                <w:color w:val="auto"/>
              </w:rPr>
              <w:t>91</w:t>
            </w:r>
          </w:p>
        </w:tc>
        <w:tc>
          <w:tcPr>
            <w:tcW w:w="1436" w:type="dxa"/>
            <w:tcBorders>
              <w:top w:val="single" w:sz="4" w:space="0" w:color="auto"/>
              <w:left w:val="single" w:sz="4" w:space="0" w:color="auto"/>
              <w:bottom w:val="single" w:sz="4" w:space="0" w:color="auto"/>
              <w:right w:val="single" w:sz="4" w:space="0" w:color="auto"/>
            </w:tcBorders>
          </w:tcPr>
          <w:p w14:paraId="28F69C36"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17D38F39"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E02459F"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142F783" w14:textId="77777777" w:rsidR="005C6CEA" w:rsidRPr="00565E56" w:rsidRDefault="005C6CEA" w:rsidP="008420C7">
            <w:pPr>
              <w:spacing w:after="0" w:line="240" w:lineRule="auto"/>
              <w:jc w:val="center"/>
              <w:rPr>
                <w:color w:val="auto"/>
              </w:rPr>
            </w:pPr>
            <w:r w:rsidRPr="00565E56">
              <w:rPr>
                <w:color w:val="auto"/>
              </w:rPr>
              <w:t>6</w:t>
            </w:r>
          </w:p>
        </w:tc>
        <w:tc>
          <w:tcPr>
            <w:tcW w:w="2332" w:type="dxa"/>
            <w:tcBorders>
              <w:top w:val="single" w:sz="4" w:space="0" w:color="auto"/>
              <w:left w:val="single" w:sz="4" w:space="0" w:color="auto"/>
              <w:bottom w:val="single" w:sz="4" w:space="0" w:color="auto"/>
              <w:right w:val="single" w:sz="4" w:space="0" w:color="auto"/>
            </w:tcBorders>
          </w:tcPr>
          <w:p w14:paraId="711E305B" w14:textId="77777777" w:rsidR="005C6CEA" w:rsidRPr="00565E56" w:rsidRDefault="005C6CEA" w:rsidP="008420C7">
            <w:pPr>
              <w:spacing w:after="0" w:line="240" w:lineRule="auto"/>
              <w:rPr>
                <w:color w:val="auto"/>
              </w:rPr>
            </w:pPr>
            <w:r w:rsidRPr="00565E56">
              <w:rPr>
                <w:color w:val="auto"/>
              </w:rPr>
              <w:t>Assam</w:t>
            </w:r>
          </w:p>
        </w:tc>
        <w:tc>
          <w:tcPr>
            <w:tcW w:w="1263" w:type="dxa"/>
            <w:tcBorders>
              <w:top w:val="single" w:sz="4" w:space="0" w:color="auto"/>
              <w:left w:val="single" w:sz="4" w:space="0" w:color="auto"/>
              <w:bottom w:val="single" w:sz="4" w:space="0" w:color="auto"/>
              <w:right w:val="single" w:sz="4" w:space="0" w:color="auto"/>
            </w:tcBorders>
          </w:tcPr>
          <w:p w14:paraId="2E32161C" w14:textId="77777777" w:rsidR="005C6CEA" w:rsidRPr="00565E56" w:rsidRDefault="005C6CEA" w:rsidP="008420C7">
            <w:pPr>
              <w:spacing w:after="0" w:line="240" w:lineRule="auto"/>
              <w:jc w:val="center"/>
              <w:rPr>
                <w:color w:val="auto"/>
              </w:rPr>
            </w:pPr>
            <w:r w:rsidRPr="00565E56">
              <w:rPr>
                <w:color w:val="auto"/>
              </w:rPr>
              <w:t>1474.44</w:t>
            </w:r>
          </w:p>
        </w:tc>
        <w:tc>
          <w:tcPr>
            <w:tcW w:w="1263" w:type="dxa"/>
            <w:tcBorders>
              <w:top w:val="single" w:sz="4" w:space="0" w:color="auto"/>
              <w:left w:val="single" w:sz="4" w:space="0" w:color="auto"/>
              <w:bottom w:val="single" w:sz="4" w:space="0" w:color="auto"/>
              <w:right w:val="single" w:sz="4" w:space="0" w:color="auto"/>
            </w:tcBorders>
          </w:tcPr>
          <w:p w14:paraId="5286FE2C" w14:textId="77777777" w:rsidR="005C6CEA" w:rsidRPr="00565E56" w:rsidRDefault="005C6CEA" w:rsidP="008420C7">
            <w:pPr>
              <w:spacing w:after="0" w:line="240" w:lineRule="auto"/>
              <w:jc w:val="center"/>
              <w:rPr>
                <w:color w:val="auto"/>
              </w:rPr>
            </w:pPr>
            <w:r w:rsidRPr="00565E56">
              <w:rPr>
                <w:color w:val="auto"/>
              </w:rPr>
              <w:t>73</w:t>
            </w:r>
          </w:p>
        </w:tc>
        <w:tc>
          <w:tcPr>
            <w:tcW w:w="1436" w:type="dxa"/>
            <w:tcBorders>
              <w:top w:val="single" w:sz="4" w:space="0" w:color="auto"/>
              <w:left w:val="single" w:sz="4" w:space="0" w:color="auto"/>
              <w:bottom w:val="single" w:sz="4" w:space="0" w:color="auto"/>
              <w:right w:val="single" w:sz="4" w:space="0" w:color="auto"/>
            </w:tcBorders>
          </w:tcPr>
          <w:p w14:paraId="1FD1BB33" w14:textId="77777777" w:rsidR="005C6CEA" w:rsidRPr="00565E56" w:rsidRDefault="005C6CEA" w:rsidP="008420C7">
            <w:pPr>
              <w:spacing w:after="0" w:line="240" w:lineRule="auto"/>
              <w:jc w:val="center"/>
              <w:rPr>
                <w:color w:val="auto"/>
              </w:rPr>
            </w:pPr>
            <w:r w:rsidRPr="00565E56">
              <w:rPr>
                <w:color w:val="auto"/>
              </w:rPr>
              <w:t>0.32</w:t>
            </w:r>
          </w:p>
        </w:tc>
        <w:tc>
          <w:tcPr>
            <w:tcW w:w="2000" w:type="dxa"/>
            <w:tcBorders>
              <w:top w:val="single" w:sz="4" w:space="0" w:color="auto"/>
              <w:left w:val="single" w:sz="4" w:space="0" w:color="auto"/>
              <w:bottom w:val="single" w:sz="4" w:space="0" w:color="auto"/>
              <w:right w:val="single" w:sz="4" w:space="0" w:color="auto"/>
            </w:tcBorders>
          </w:tcPr>
          <w:p w14:paraId="4C074581"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9A12FF8"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835C3D8" w14:textId="77777777" w:rsidR="005C6CEA" w:rsidRPr="00565E56" w:rsidRDefault="005C6CEA" w:rsidP="008420C7">
            <w:pPr>
              <w:spacing w:after="0" w:line="240" w:lineRule="auto"/>
              <w:jc w:val="center"/>
              <w:rPr>
                <w:color w:val="auto"/>
              </w:rPr>
            </w:pPr>
            <w:r w:rsidRPr="00565E56">
              <w:rPr>
                <w:color w:val="auto"/>
              </w:rPr>
              <w:t>7</w:t>
            </w:r>
          </w:p>
        </w:tc>
        <w:tc>
          <w:tcPr>
            <w:tcW w:w="2332" w:type="dxa"/>
            <w:tcBorders>
              <w:top w:val="single" w:sz="4" w:space="0" w:color="auto"/>
              <w:left w:val="single" w:sz="4" w:space="0" w:color="auto"/>
              <w:bottom w:val="single" w:sz="4" w:space="0" w:color="auto"/>
              <w:right w:val="single" w:sz="4" w:space="0" w:color="auto"/>
            </w:tcBorders>
          </w:tcPr>
          <w:p w14:paraId="51A72290" w14:textId="77777777" w:rsidR="005C6CEA" w:rsidRPr="00565E56" w:rsidRDefault="005C6CEA" w:rsidP="008420C7">
            <w:pPr>
              <w:spacing w:after="0" w:line="240" w:lineRule="auto"/>
              <w:rPr>
                <w:color w:val="auto"/>
              </w:rPr>
            </w:pPr>
            <w:r w:rsidRPr="00565E56">
              <w:rPr>
                <w:color w:val="auto"/>
              </w:rPr>
              <w:t>Tripura</w:t>
            </w:r>
          </w:p>
        </w:tc>
        <w:tc>
          <w:tcPr>
            <w:tcW w:w="1263" w:type="dxa"/>
            <w:tcBorders>
              <w:top w:val="single" w:sz="4" w:space="0" w:color="auto"/>
              <w:left w:val="single" w:sz="4" w:space="0" w:color="auto"/>
              <w:bottom w:val="single" w:sz="4" w:space="0" w:color="auto"/>
              <w:right w:val="single" w:sz="4" w:space="0" w:color="auto"/>
            </w:tcBorders>
          </w:tcPr>
          <w:p w14:paraId="13E5DA23" w14:textId="77777777" w:rsidR="005C6CEA" w:rsidRPr="00565E56" w:rsidRDefault="005C6CEA" w:rsidP="008420C7">
            <w:pPr>
              <w:spacing w:after="0" w:line="240" w:lineRule="auto"/>
              <w:jc w:val="center"/>
              <w:rPr>
                <w:color w:val="auto"/>
              </w:rPr>
            </w:pPr>
            <w:r w:rsidRPr="00565E56">
              <w:rPr>
                <w:color w:val="auto"/>
              </w:rPr>
              <w:t>1499.05</w:t>
            </w:r>
          </w:p>
        </w:tc>
        <w:tc>
          <w:tcPr>
            <w:tcW w:w="1263" w:type="dxa"/>
            <w:tcBorders>
              <w:top w:val="single" w:sz="4" w:space="0" w:color="auto"/>
              <w:left w:val="single" w:sz="4" w:space="0" w:color="auto"/>
              <w:bottom w:val="single" w:sz="4" w:space="0" w:color="auto"/>
              <w:right w:val="single" w:sz="4" w:space="0" w:color="auto"/>
            </w:tcBorders>
          </w:tcPr>
          <w:p w14:paraId="73EE32CC" w14:textId="77777777" w:rsidR="005C6CEA" w:rsidRPr="00565E56" w:rsidRDefault="005C6CEA" w:rsidP="008420C7">
            <w:pPr>
              <w:spacing w:after="0" w:line="240" w:lineRule="auto"/>
              <w:jc w:val="center"/>
              <w:rPr>
                <w:color w:val="auto"/>
              </w:rPr>
            </w:pPr>
            <w:r w:rsidRPr="00565E56">
              <w:rPr>
                <w:color w:val="auto"/>
              </w:rPr>
              <w:t>61</w:t>
            </w:r>
          </w:p>
        </w:tc>
        <w:tc>
          <w:tcPr>
            <w:tcW w:w="1436" w:type="dxa"/>
            <w:tcBorders>
              <w:top w:val="single" w:sz="4" w:space="0" w:color="auto"/>
              <w:left w:val="single" w:sz="4" w:space="0" w:color="auto"/>
              <w:bottom w:val="single" w:sz="4" w:space="0" w:color="auto"/>
              <w:right w:val="single" w:sz="4" w:space="0" w:color="auto"/>
            </w:tcBorders>
          </w:tcPr>
          <w:p w14:paraId="141FC442" w14:textId="77777777" w:rsidR="005C6CEA" w:rsidRPr="00565E56" w:rsidRDefault="005C6CEA" w:rsidP="008420C7">
            <w:pPr>
              <w:spacing w:after="0" w:line="240" w:lineRule="auto"/>
              <w:jc w:val="center"/>
              <w:rPr>
                <w:color w:val="auto"/>
              </w:rPr>
            </w:pPr>
            <w:r w:rsidRPr="00565E56">
              <w:rPr>
                <w:color w:val="auto"/>
              </w:rPr>
              <w:t>0.30</w:t>
            </w:r>
          </w:p>
        </w:tc>
        <w:tc>
          <w:tcPr>
            <w:tcW w:w="2000" w:type="dxa"/>
            <w:tcBorders>
              <w:top w:val="single" w:sz="4" w:space="0" w:color="auto"/>
              <w:left w:val="single" w:sz="4" w:space="0" w:color="auto"/>
              <w:bottom w:val="single" w:sz="4" w:space="0" w:color="auto"/>
              <w:right w:val="single" w:sz="4" w:space="0" w:color="auto"/>
            </w:tcBorders>
          </w:tcPr>
          <w:p w14:paraId="21B8CD1A"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E3C57ED"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7BA088C" w14:textId="77777777" w:rsidR="005C6CEA" w:rsidRPr="00565E56" w:rsidRDefault="005C6CEA" w:rsidP="008420C7">
            <w:pPr>
              <w:spacing w:after="0" w:line="240" w:lineRule="auto"/>
              <w:jc w:val="center"/>
              <w:rPr>
                <w:color w:val="auto"/>
              </w:rPr>
            </w:pPr>
            <w:r w:rsidRPr="00565E56">
              <w:rPr>
                <w:color w:val="auto"/>
              </w:rPr>
              <w:t>8</w:t>
            </w:r>
          </w:p>
        </w:tc>
        <w:tc>
          <w:tcPr>
            <w:tcW w:w="2332" w:type="dxa"/>
            <w:tcBorders>
              <w:top w:val="single" w:sz="4" w:space="0" w:color="auto"/>
              <w:left w:val="single" w:sz="4" w:space="0" w:color="auto"/>
              <w:bottom w:val="single" w:sz="4" w:space="0" w:color="auto"/>
              <w:right w:val="single" w:sz="4" w:space="0" w:color="auto"/>
            </w:tcBorders>
          </w:tcPr>
          <w:p w14:paraId="46E6B954" w14:textId="77777777" w:rsidR="005C6CEA" w:rsidRPr="00565E56" w:rsidRDefault="005C6CEA" w:rsidP="008420C7">
            <w:pPr>
              <w:spacing w:after="0" w:line="240" w:lineRule="auto"/>
              <w:rPr>
                <w:color w:val="auto"/>
              </w:rPr>
            </w:pPr>
            <w:r w:rsidRPr="00565E56">
              <w:rPr>
                <w:color w:val="auto"/>
              </w:rPr>
              <w:t>Meghalaya</w:t>
            </w:r>
          </w:p>
        </w:tc>
        <w:tc>
          <w:tcPr>
            <w:tcW w:w="1263" w:type="dxa"/>
            <w:tcBorders>
              <w:top w:val="single" w:sz="4" w:space="0" w:color="auto"/>
              <w:left w:val="single" w:sz="4" w:space="0" w:color="auto"/>
              <w:bottom w:val="single" w:sz="4" w:space="0" w:color="auto"/>
              <w:right w:val="single" w:sz="4" w:space="0" w:color="auto"/>
            </w:tcBorders>
          </w:tcPr>
          <w:p w14:paraId="1C609685" w14:textId="77777777" w:rsidR="005C6CEA" w:rsidRPr="00565E56" w:rsidRDefault="005C6CEA" w:rsidP="008420C7">
            <w:pPr>
              <w:spacing w:after="0" w:line="240" w:lineRule="auto"/>
              <w:jc w:val="center"/>
              <w:rPr>
                <w:color w:val="auto"/>
              </w:rPr>
            </w:pPr>
            <w:r w:rsidRPr="00565E56">
              <w:rPr>
                <w:color w:val="auto"/>
              </w:rPr>
              <w:t>1764.71</w:t>
            </w:r>
          </w:p>
        </w:tc>
        <w:tc>
          <w:tcPr>
            <w:tcW w:w="1263" w:type="dxa"/>
            <w:tcBorders>
              <w:top w:val="single" w:sz="4" w:space="0" w:color="auto"/>
              <w:left w:val="single" w:sz="4" w:space="0" w:color="auto"/>
              <w:bottom w:val="single" w:sz="4" w:space="0" w:color="auto"/>
              <w:right w:val="single" w:sz="4" w:space="0" w:color="auto"/>
            </w:tcBorders>
          </w:tcPr>
          <w:p w14:paraId="407B3F56" w14:textId="77777777" w:rsidR="005C6CEA" w:rsidRPr="00565E56" w:rsidRDefault="005C6CEA" w:rsidP="008420C7">
            <w:pPr>
              <w:spacing w:after="0" w:line="240" w:lineRule="auto"/>
              <w:jc w:val="center"/>
              <w:rPr>
                <w:color w:val="auto"/>
              </w:rPr>
            </w:pPr>
            <w:r w:rsidRPr="00565E56">
              <w:rPr>
                <w:color w:val="auto"/>
              </w:rPr>
              <w:t>70</w:t>
            </w:r>
          </w:p>
        </w:tc>
        <w:tc>
          <w:tcPr>
            <w:tcW w:w="1436" w:type="dxa"/>
            <w:tcBorders>
              <w:top w:val="single" w:sz="4" w:space="0" w:color="auto"/>
              <w:left w:val="single" w:sz="4" w:space="0" w:color="auto"/>
              <w:bottom w:val="single" w:sz="4" w:space="0" w:color="auto"/>
              <w:right w:val="single" w:sz="4" w:space="0" w:color="auto"/>
            </w:tcBorders>
          </w:tcPr>
          <w:p w14:paraId="5339A9F9" w14:textId="77777777" w:rsidR="005C6CEA" w:rsidRPr="00565E56" w:rsidRDefault="005C6CEA" w:rsidP="008420C7">
            <w:pPr>
              <w:spacing w:after="0" w:line="240" w:lineRule="auto"/>
              <w:jc w:val="center"/>
              <w:rPr>
                <w:color w:val="auto"/>
              </w:rPr>
            </w:pPr>
            <w:r w:rsidRPr="00565E56">
              <w:rPr>
                <w:color w:val="auto"/>
              </w:rPr>
              <w:t>0.28</w:t>
            </w:r>
          </w:p>
        </w:tc>
        <w:tc>
          <w:tcPr>
            <w:tcW w:w="2000" w:type="dxa"/>
            <w:tcBorders>
              <w:top w:val="single" w:sz="4" w:space="0" w:color="auto"/>
              <w:left w:val="single" w:sz="4" w:space="0" w:color="auto"/>
              <w:bottom w:val="single" w:sz="4" w:space="0" w:color="auto"/>
              <w:right w:val="single" w:sz="4" w:space="0" w:color="auto"/>
            </w:tcBorders>
          </w:tcPr>
          <w:p w14:paraId="663A863A"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234A65B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C061EC7" w14:textId="77777777" w:rsidR="005C6CEA" w:rsidRPr="00565E56" w:rsidRDefault="005C6CEA" w:rsidP="008420C7">
            <w:pPr>
              <w:spacing w:after="0" w:line="240" w:lineRule="auto"/>
              <w:jc w:val="center"/>
              <w:rPr>
                <w:color w:val="auto"/>
              </w:rPr>
            </w:pPr>
            <w:r w:rsidRPr="00565E56">
              <w:rPr>
                <w:color w:val="auto"/>
              </w:rPr>
              <w:t>9</w:t>
            </w:r>
          </w:p>
        </w:tc>
        <w:tc>
          <w:tcPr>
            <w:tcW w:w="2332" w:type="dxa"/>
            <w:tcBorders>
              <w:top w:val="single" w:sz="4" w:space="0" w:color="auto"/>
              <w:left w:val="single" w:sz="4" w:space="0" w:color="auto"/>
              <w:bottom w:val="single" w:sz="4" w:space="0" w:color="auto"/>
              <w:right w:val="single" w:sz="4" w:space="0" w:color="auto"/>
            </w:tcBorders>
          </w:tcPr>
          <w:p w14:paraId="31D77F8D" w14:textId="77777777" w:rsidR="005C6CEA" w:rsidRPr="00565E56" w:rsidRDefault="005C6CEA" w:rsidP="008420C7">
            <w:pPr>
              <w:spacing w:after="0" w:line="240" w:lineRule="auto"/>
              <w:rPr>
                <w:color w:val="auto"/>
              </w:rPr>
            </w:pPr>
            <w:r w:rsidRPr="00565E56">
              <w:rPr>
                <w:color w:val="auto"/>
              </w:rPr>
              <w:t>Mizoram</w:t>
            </w:r>
          </w:p>
        </w:tc>
        <w:tc>
          <w:tcPr>
            <w:tcW w:w="1263" w:type="dxa"/>
            <w:tcBorders>
              <w:top w:val="single" w:sz="4" w:space="0" w:color="auto"/>
              <w:left w:val="single" w:sz="4" w:space="0" w:color="auto"/>
              <w:bottom w:val="single" w:sz="4" w:space="0" w:color="auto"/>
              <w:right w:val="single" w:sz="4" w:space="0" w:color="auto"/>
            </w:tcBorders>
          </w:tcPr>
          <w:p w14:paraId="33451419" w14:textId="77777777" w:rsidR="005C6CEA" w:rsidRPr="00565E56" w:rsidRDefault="005C6CEA" w:rsidP="008420C7">
            <w:pPr>
              <w:spacing w:after="0" w:line="240" w:lineRule="auto"/>
              <w:jc w:val="center"/>
              <w:rPr>
                <w:color w:val="auto"/>
              </w:rPr>
            </w:pPr>
            <w:r w:rsidRPr="00565E56">
              <w:rPr>
                <w:color w:val="auto"/>
              </w:rPr>
              <w:t>2077.59</w:t>
            </w:r>
          </w:p>
        </w:tc>
        <w:tc>
          <w:tcPr>
            <w:tcW w:w="1263" w:type="dxa"/>
            <w:tcBorders>
              <w:top w:val="single" w:sz="4" w:space="0" w:color="auto"/>
              <w:left w:val="single" w:sz="4" w:space="0" w:color="auto"/>
              <w:bottom w:val="single" w:sz="4" w:space="0" w:color="auto"/>
              <w:right w:val="single" w:sz="4" w:space="0" w:color="auto"/>
            </w:tcBorders>
          </w:tcPr>
          <w:p w14:paraId="7C20CEAE" w14:textId="77777777" w:rsidR="005C6CEA" w:rsidRPr="00565E56" w:rsidRDefault="005C6CEA" w:rsidP="008420C7">
            <w:pPr>
              <w:spacing w:after="0" w:line="240" w:lineRule="auto"/>
              <w:jc w:val="center"/>
              <w:rPr>
                <w:color w:val="auto"/>
              </w:rPr>
            </w:pPr>
            <w:r w:rsidRPr="00565E56">
              <w:rPr>
                <w:color w:val="auto"/>
              </w:rPr>
              <w:t>52</w:t>
            </w:r>
          </w:p>
        </w:tc>
        <w:tc>
          <w:tcPr>
            <w:tcW w:w="1436" w:type="dxa"/>
            <w:tcBorders>
              <w:top w:val="single" w:sz="4" w:space="0" w:color="auto"/>
              <w:left w:val="single" w:sz="4" w:space="0" w:color="auto"/>
              <w:bottom w:val="single" w:sz="4" w:space="0" w:color="auto"/>
              <w:right w:val="single" w:sz="4" w:space="0" w:color="auto"/>
            </w:tcBorders>
          </w:tcPr>
          <w:p w14:paraId="11A5F3FB" w14:textId="77777777" w:rsidR="005C6CEA" w:rsidRPr="00565E56" w:rsidRDefault="005C6CEA" w:rsidP="008420C7">
            <w:pPr>
              <w:spacing w:after="0" w:line="240" w:lineRule="auto"/>
              <w:jc w:val="center"/>
              <w:rPr>
                <w:color w:val="auto"/>
              </w:rPr>
            </w:pPr>
            <w:r w:rsidRPr="00565E56">
              <w:rPr>
                <w:color w:val="auto"/>
              </w:rPr>
              <w:t>0.27</w:t>
            </w:r>
          </w:p>
        </w:tc>
        <w:tc>
          <w:tcPr>
            <w:tcW w:w="2000" w:type="dxa"/>
            <w:tcBorders>
              <w:top w:val="single" w:sz="4" w:space="0" w:color="auto"/>
              <w:left w:val="single" w:sz="4" w:space="0" w:color="auto"/>
              <w:bottom w:val="single" w:sz="4" w:space="0" w:color="auto"/>
              <w:right w:val="single" w:sz="4" w:space="0" w:color="auto"/>
            </w:tcBorders>
          </w:tcPr>
          <w:p w14:paraId="268DA6F2"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1C62B04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82BC742" w14:textId="77777777" w:rsidR="005C6CEA" w:rsidRPr="00565E56" w:rsidRDefault="005C6CEA" w:rsidP="008420C7">
            <w:pPr>
              <w:spacing w:after="0" w:line="240" w:lineRule="auto"/>
              <w:jc w:val="center"/>
              <w:rPr>
                <w:color w:val="auto"/>
              </w:rPr>
            </w:pPr>
            <w:r w:rsidRPr="00565E56">
              <w:rPr>
                <w:color w:val="auto"/>
              </w:rPr>
              <w:t>10</w:t>
            </w:r>
          </w:p>
        </w:tc>
        <w:tc>
          <w:tcPr>
            <w:tcW w:w="2332" w:type="dxa"/>
            <w:tcBorders>
              <w:top w:val="single" w:sz="4" w:space="0" w:color="auto"/>
              <w:left w:val="single" w:sz="4" w:space="0" w:color="auto"/>
              <w:bottom w:val="single" w:sz="4" w:space="0" w:color="auto"/>
              <w:right w:val="single" w:sz="4" w:space="0" w:color="auto"/>
            </w:tcBorders>
          </w:tcPr>
          <w:p w14:paraId="42882344" w14:textId="77777777" w:rsidR="005C6CEA" w:rsidRPr="00565E56" w:rsidRDefault="005C6CEA" w:rsidP="008420C7">
            <w:pPr>
              <w:spacing w:after="0" w:line="240" w:lineRule="auto"/>
              <w:rPr>
                <w:color w:val="auto"/>
              </w:rPr>
            </w:pPr>
            <w:r w:rsidRPr="00565E56">
              <w:rPr>
                <w:color w:val="auto"/>
              </w:rPr>
              <w:t>Sikkim</w:t>
            </w:r>
          </w:p>
        </w:tc>
        <w:tc>
          <w:tcPr>
            <w:tcW w:w="1263" w:type="dxa"/>
            <w:tcBorders>
              <w:top w:val="single" w:sz="4" w:space="0" w:color="auto"/>
              <w:left w:val="single" w:sz="4" w:space="0" w:color="auto"/>
              <w:bottom w:val="single" w:sz="4" w:space="0" w:color="auto"/>
              <w:right w:val="single" w:sz="4" w:space="0" w:color="auto"/>
            </w:tcBorders>
          </w:tcPr>
          <w:p w14:paraId="7BBDBDF1" w14:textId="77777777" w:rsidR="005C6CEA" w:rsidRPr="00565E56" w:rsidRDefault="005C6CEA" w:rsidP="008420C7">
            <w:pPr>
              <w:spacing w:after="0" w:line="240" w:lineRule="auto"/>
              <w:jc w:val="center"/>
              <w:rPr>
                <w:color w:val="auto"/>
              </w:rPr>
            </w:pPr>
            <w:r w:rsidRPr="00565E56">
              <w:rPr>
                <w:color w:val="auto"/>
              </w:rPr>
              <w:t>1852.49</w:t>
            </w:r>
          </w:p>
        </w:tc>
        <w:tc>
          <w:tcPr>
            <w:tcW w:w="1263" w:type="dxa"/>
            <w:tcBorders>
              <w:top w:val="single" w:sz="4" w:space="0" w:color="auto"/>
              <w:left w:val="single" w:sz="4" w:space="0" w:color="auto"/>
              <w:bottom w:val="single" w:sz="4" w:space="0" w:color="auto"/>
              <w:right w:val="single" w:sz="4" w:space="0" w:color="auto"/>
            </w:tcBorders>
          </w:tcPr>
          <w:p w14:paraId="392CC960" w14:textId="77777777" w:rsidR="005C6CEA" w:rsidRPr="00565E56" w:rsidRDefault="005C6CEA" w:rsidP="008420C7">
            <w:pPr>
              <w:spacing w:after="0" w:line="240" w:lineRule="auto"/>
              <w:jc w:val="center"/>
              <w:rPr>
                <w:color w:val="auto"/>
              </w:rPr>
            </w:pPr>
            <w:r w:rsidRPr="00565E56">
              <w:rPr>
                <w:color w:val="auto"/>
              </w:rPr>
              <w:t>51</w:t>
            </w:r>
          </w:p>
        </w:tc>
        <w:tc>
          <w:tcPr>
            <w:tcW w:w="1436" w:type="dxa"/>
            <w:tcBorders>
              <w:top w:val="single" w:sz="4" w:space="0" w:color="auto"/>
              <w:left w:val="single" w:sz="4" w:space="0" w:color="auto"/>
              <w:bottom w:val="single" w:sz="4" w:space="0" w:color="auto"/>
              <w:right w:val="single" w:sz="4" w:space="0" w:color="auto"/>
            </w:tcBorders>
          </w:tcPr>
          <w:p w14:paraId="0636476A" w14:textId="77777777" w:rsidR="005C6CEA" w:rsidRPr="00565E56" w:rsidRDefault="005C6CEA" w:rsidP="008420C7">
            <w:pPr>
              <w:spacing w:after="0" w:line="240" w:lineRule="auto"/>
              <w:jc w:val="center"/>
              <w:rPr>
                <w:color w:val="auto"/>
              </w:rPr>
            </w:pPr>
            <w:r w:rsidRPr="00565E56">
              <w:rPr>
                <w:color w:val="auto"/>
              </w:rPr>
              <w:t>0.25</w:t>
            </w:r>
          </w:p>
        </w:tc>
        <w:tc>
          <w:tcPr>
            <w:tcW w:w="2000" w:type="dxa"/>
            <w:tcBorders>
              <w:top w:val="single" w:sz="4" w:space="0" w:color="auto"/>
              <w:left w:val="single" w:sz="4" w:space="0" w:color="auto"/>
              <w:bottom w:val="single" w:sz="4" w:space="0" w:color="auto"/>
              <w:right w:val="single" w:sz="4" w:space="0" w:color="auto"/>
            </w:tcBorders>
          </w:tcPr>
          <w:p w14:paraId="6B5E5152"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69138751"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1104BAA" w14:textId="77777777" w:rsidR="005C6CEA" w:rsidRPr="00565E56" w:rsidRDefault="005C6CEA" w:rsidP="008420C7">
            <w:pPr>
              <w:spacing w:after="0" w:line="240" w:lineRule="auto"/>
              <w:jc w:val="center"/>
              <w:rPr>
                <w:color w:val="auto"/>
              </w:rPr>
            </w:pPr>
            <w:r w:rsidRPr="00565E56">
              <w:rPr>
                <w:color w:val="auto"/>
              </w:rPr>
              <w:t>11</w:t>
            </w:r>
          </w:p>
        </w:tc>
        <w:tc>
          <w:tcPr>
            <w:tcW w:w="2332" w:type="dxa"/>
            <w:tcBorders>
              <w:top w:val="single" w:sz="4" w:space="0" w:color="auto"/>
              <w:left w:val="single" w:sz="4" w:space="0" w:color="auto"/>
              <w:bottom w:val="single" w:sz="4" w:space="0" w:color="auto"/>
              <w:right w:val="single" w:sz="4" w:space="0" w:color="auto"/>
            </w:tcBorders>
          </w:tcPr>
          <w:p w14:paraId="39336604" w14:textId="77777777" w:rsidR="005C6CEA" w:rsidRPr="00565E56" w:rsidRDefault="005C6CEA" w:rsidP="008420C7">
            <w:pPr>
              <w:spacing w:after="0" w:line="240" w:lineRule="auto"/>
              <w:rPr>
                <w:color w:val="auto"/>
              </w:rPr>
            </w:pPr>
            <w:r w:rsidRPr="00565E56">
              <w:rPr>
                <w:color w:val="auto"/>
              </w:rPr>
              <w:t>Manipur</w:t>
            </w:r>
          </w:p>
        </w:tc>
        <w:tc>
          <w:tcPr>
            <w:tcW w:w="1263" w:type="dxa"/>
            <w:tcBorders>
              <w:top w:val="single" w:sz="4" w:space="0" w:color="auto"/>
              <w:left w:val="single" w:sz="4" w:space="0" w:color="auto"/>
              <w:bottom w:val="single" w:sz="4" w:space="0" w:color="auto"/>
              <w:right w:val="single" w:sz="4" w:space="0" w:color="auto"/>
            </w:tcBorders>
          </w:tcPr>
          <w:p w14:paraId="03DD7635" w14:textId="77777777" w:rsidR="005C6CEA" w:rsidRPr="00565E56" w:rsidRDefault="005C6CEA" w:rsidP="008420C7">
            <w:pPr>
              <w:spacing w:after="0" w:line="240" w:lineRule="auto"/>
              <w:jc w:val="center"/>
              <w:rPr>
                <w:color w:val="auto"/>
              </w:rPr>
            </w:pPr>
            <w:r w:rsidRPr="00565E56">
              <w:rPr>
                <w:color w:val="auto"/>
              </w:rPr>
              <w:t>1441.72</w:t>
            </w:r>
          </w:p>
        </w:tc>
        <w:tc>
          <w:tcPr>
            <w:tcW w:w="1263" w:type="dxa"/>
            <w:tcBorders>
              <w:top w:val="single" w:sz="4" w:space="0" w:color="auto"/>
              <w:left w:val="single" w:sz="4" w:space="0" w:color="auto"/>
              <w:bottom w:val="single" w:sz="4" w:space="0" w:color="auto"/>
              <w:right w:val="single" w:sz="4" w:space="0" w:color="auto"/>
            </w:tcBorders>
          </w:tcPr>
          <w:p w14:paraId="620C7F0E" w14:textId="77777777" w:rsidR="005C6CEA" w:rsidRPr="00565E56" w:rsidRDefault="005C6CEA" w:rsidP="008420C7">
            <w:pPr>
              <w:spacing w:after="0" w:line="240" w:lineRule="auto"/>
              <w:jc w:val="center"/>
              <w:rPr>
                <w:color w:val="auto"/>
              </w:rPr>
            </w:pPr>
            <w:r w:rsidRPr="00565E56">
              <w:rPr>
                <w:color w:val="auto"/>
              </w:rPr>
              <w:t>48</w:t>
            </w:r>
          </w:p>
        </w:tc>
        <w:tc>
          <w:tcPr>
            <w:tcW w:w="1436" w:type="dxa"/>
            <w:tcBorders>
              <w:top w:val="single" w:sz="4" w:space="0" w:color="auto"/>
              <w:left w:val="single" w:sz="4" w:space="0" w:color="auto"/>
              <w:bottom w:val="single" w:sz="4" w:space="0" w:color="auto"/>
              <w:right w:val="single" w:sz="4" w:space="0" w:color="auto"/>
            </w:tcBorders>
          </w:tcPr>
          <w:p w14:paraId="147337F2" w14:textId="77777777" w:rsidR="005C6CEA" w:rsidRPr="00565E56" w:rsidRDefault="005C6CEA" w:rsidP="008420C7">
            <w:pPr>
              <w:spacing w:after="0" w:line="240" w:lineRule="auto"/>
              <w:jc w:val="center"/>
              <w:rPr>
                <w:color w:val="auto"/>
              </w:rPr>
            </w:pPr>
            <w:r w:rsidRPr="00565E56">
              <w:rPr>
                <w:color w:val="auto"/>
              </w:rPr>
              <w:t>0.23</w:t>
            </w:r>
          </w:p>
        </w:tc>
        <w:tc>
          <w:tcPr>
            <w:tcW w:w="2000" w:type="dxa"/>
            <w:tcBorders>
              <w:top w:val="single" w:sz="4" w:space="0" w:color="auto"/>
              <w:left w:val="single" w:sz="4" w:space="0" w:color="auto"/>
              <w:bottom w:val="single" w:sz="4" w:space="0" w:color="auto"/>
              <w:right w:val="single" w:sz="4" w:space="0" w:color="auto"/>
            </w:tcBorders>
          </w:tcPr>
          <w:p w14:paraId="2335FC0F"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3F10613C"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D3B0D49" w14:textId="77777777" w:rsidR="005C6CEA" w:rsidRPr="00565E56" w:rsidRDefault="005C6CEA" w:rsidP="008420C7">
            <w:pPr>
              <w:spacing w:after="0" w:line="240" w:lineRule="auto"/>
              <w:jc w:val="center"/>
              <w:rPr>
                <w:color w:val="auto"/>
              </w:rPr>
            </w:pPr>
            <w:r w:rsidRPr="00565E56">
              <w:rPr>
                <w:color w:val="auto"/>
              </w:rPr>
              <w:t>12</w:t>
            </w:r>
          </w:p>
        </w:tc>
        <w:tc>
          <w:tcPr>
            <w:tcW w:w="2332" w:type="dxa"/>
            <w:tcBorders>
              <w:top w:val="single" w:sz="4" w:space="0" w:color="auto"/>
              <w:left w:val="single" w:sz="4" w:space="0" w:color="auto"/>
              <w:bottom w:val="single" w:sz="4" w:space="0" w:color="auto"/>
              <w:right w:val="single" w:sz="4" w:space="0" w:color="auto"/>
            </w:tcBorders>
          </w:tcPr>
          <w:p w14:paraId="4D7981B6" w14:textId="77777777" w:rsidR="005C6CEA" w:rsidRPr="00565E56" w:rsidRDefault="005C6CEA" w:rsidP="008420C7">
            <w:pPr>
              <w:spacing w:after="0" w:line="240" w:lineRule="auto"/>
              <w:rPr>
                <w:color w:val="auto"/>
              </w:rPr>
            </w:pPr>
            <w:r w:rsidRPr="00565E56">
              <w:rPr>
                <w:color w:val="auto"/>
              </w:rPr>
              <w:t>Nagaland</w:t>
            </w:r>
          </w:p>
        </w:tc>
        <w:tc>
          <w:tcPr>
            <w:tcW w:w="1263" w:type="dxa"/>
            <w:tcBorders>
              <w:top w:val="single" w:sz="4" w:space="0" w:color="auto"/>
              <w:left w:val="single" w:sz="4" w:space="0" w:color="auto"/>
              <w:bottom w:val="single" w:sz="4" w:space="0" w:color="auto"/>
              <w:right w:val="single" w:sz="4" w:space="0" w:color="auto"/>
            </w:tcBorders>
          </w:tcPr>
          <w:p w14:paraId="4971F4F0" w14:textId="77777777" w:rsidR="005C6CEA" w:rsidRPr="00565E56" w:rsidRDefault="005C6CEA" w:rsidP="008420C7">
            <w:pPr>
              <w:spacing w:after="0" w:line="240" w:lineRule="auto"/>
              <w:jc w:val="center"/>
              <w:rPr>
                <w:color w:val="auto"/>
              </w:rPr>
            </w:pPr>
            <w:r w:rsidRPr="00565E56">
              <w:rPr>
                <w:color w:val="auto"/>
              </w:rPr>
              <w:t>2231.88</w:t>
            </w:r>
          </w:p>
        </w:tc>
        <w:tc>
          <w:tcPr>
            <w:tcW w:w="1263" w:type="dxa"/>
            <w:tcBorders>
              <w:top w:val="single" w:sz="4" w:space="0" w:color="auto"/>
              <w:left w:val="single" w:sz="4" w:space="0" w:color="auto"/>
              <w:bottom w:val="single" w:sz="4" w:space="0" w:color="auto"/>
              <w:right w:val="single" w:sz="4" w:space="0" w:color="auto"/>
            </w:tcBorders>
          </w:tcPr>
          <w:p w14:paraId="33CE8284" w14:textId="77777777" w:rsidR="005C6CEA" w:rsidRPr="00565E56" w:rsidRDefault="005C6CEA" w:rsidP="008420C7">
            <w:pPr>
              <w:spacing w:after="0" w:line="240" w:lineRule="auto"/>
              <w:jc w:val="center"/>
              <w:rPr>
                <w:color w:val="auto"/>
              </w:rPr>
            </w:pPr>
            <w:r w:rsidRPr="00565E56">
              <w:rPr>
                <w:color w:val="auto"/>
              </w:rPr>
              <w:t>46</w:t>
            </w:r>
          </w:p>
        </w:tc>
        <w:tc>
          <w:tcPr>
            <w:tcW w:w="1436" w:type="dxa"/>
            <w:tcBorders>
              <w:top w:val="single" w:sz="4" w:space="0" w:color="auto"/>
              <w:left w:val="single" w:sz="4" w:space="0" w:color="auto"/>
              <w:bottom w:val="single" w:sz="4" w:space="0" w:color="auto"/>
              <w:right w:val="single" w:sz="4" w:space="0" w:color="auto"/>
            </w:tcBorders>
          </w:tcPr>
          <w:p w14:paraId="1471C7F0" w14:textId="77777777" w:rsidR="005C6CEA" w:rsidRPr="00565E56" w:rsidRDefault="005C6CEA" w:rsidP="008420C7">
            <w:pPr>
              <w:spacing w:after="0" w:line="240" w:lineRule="auto"/>
              <w:jc w:val="center"/>
              <w:rPr>
                <w:color w:val="auto"/>
              </w:rPr>
            </w:pPr>
            <w:r w:rsidRPr="00565E56">
              <w:rPr>
                <w:color w:val="auto"/>
              </w:rPr>
              <w:t>0.23</w:t>
            </w:r>
          </w:p>
        </w:tc>
        <w:tc>
          <w:tcPr>
            <w:tcW w:w="2000" w:type="dxa"/>
            <w:tcBorders>
              <w:top w:val="single" w:sz="4" w:space="0" w:color="auto"/>
              <w:left w:val="single" w:sz="4" w:space="0" w:color="auto"/>
              <w:bottom w:val="single" w:sz="4" w:space="0" w:color="auto"/>
              <w:right w:val="single" w:sz="4" w:space="0" w:color="auto"/>
            </w:tcBorders>
          </w:tcPr>
          <w:p w14:paraId="6C100EB0"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2B187BA5"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726F18D4" w14:textId="77777777" w:rsidR="005C6CEA" w:rsidRPr="00565E56" w:rsidRDefault="005C6CEA" w:rsidP="008420C7">
            <w:pPr>
              <w:spacing w:after="0" w:line="240" w:lineRule="auto"/>
              <w:rPr>
                <w:b/>
                <w:color w:val="auto"/>
              </w:rPr>
            </w:pPr>
            <w:r w:rsidRPr="00565E56">
              <w:rPr>
                <w:b/>
                <w:color w:val="auto"/>
              </w:rPr>
              <w:t>IV. Western States</w:t>
            </w:r>
          </w:p>
        </w:tc>
      </w:tr>
      <w:tr w:rsidR="005C6CEA" w:rsidRPr="00565E56" w14:paraId="53770BEC"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54C41E1"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398845E1" w14:textId="77777777" w:rsidR="005C6CEA" w:rsidRPr="00565E56" w:rsidRDefault="005C6CEA" w:rsidP="008420C7">
            <w:pPr>
              <w:spacing w:after="0" w:line="240" w:lineRule="auto"/>
              <w:rPr>
                <w:color w:val="auto"/>
              </w:rPr>
            </w:pPr>
            <w:r w:rsidRPr="00565E56">
              <w:rPr>
                <w:color w:val="auto"/>
              </w:rPr>
              <w:t>Maharashtra</w:t>
            </w:r>
          </w:p>
        </w:tc>
        <w:tc>
          <w:tcPr>
            <w:tcW w:w="1263" w:type="dxa"/>
            <w:tcBorders>
              <w:top w:val="single" w:sz="4" w:space="0" w:color="auto"/>
              <w:left w:val="single" w:sz="4" w:space="0" w:color="auto"/>
              <w:bottom w:val="single" w:sz="4" w:space="0" w:color="auto"/>
              <w:right w:val="single" w:sz="4" w:space="0" w:color="auto"/>
            </w:tcBorders>
          </w:tcPr>
          <w:p w14:paraId="3BEDAD38" w14:textId="77777777" w:rsidR="005C6CEA" w:rsidRPr="00565E56" w:rsidRDefault="005C6CEA" w:rsidP="008420C7">
            <w:pPr>
              <w:spacing w:after="0" w:line="240" w:lineRule="auto"/>
              <w:jc w:val="center"/>
              <w:rPr>
                <w:color w:val="auto"/>
              </w:rPr>
            </w:pPr>
            <w:r w:rsidRPr="00565E56">
              <w:rPr>
                <w:color w:val="auto"/>
              </w:rPr>
              <w:t>2362.97</w:t>
            </w:r>
          </w:p>
        </w:tc>
        <w:tc>
          <w:tcPr>
            <w:tcW w:w="1263" w:type="dxa"/>
            <w:tcBorders>
              <w:top w:val="single" w:sz="4" w:space="0" w:color="auto"/>
              <w:left w:val="single" w:sz="4" w:space="0" w:color="auto"/>
              <w:bottom w:val="single" w:sz="4" w:space="0" w:color="auto"/>
              <w:right w:val="single" w:sz="4" w:space="0" w:color="auto"/>
            </w:tcBorders>
          </w:tcPr>
          <w:p w14:paraId="281B0713" w14:textId="77777777" w:rsidR="005C6CEA" w:rsidRPr="00565E56" w:rsidRDefault="005C6CEA" w:rsidP="008420C7">
            <w:pPr>
              <w:spacing w:after="0" w:line="240" w:lineRule="auto"/>
              <w:jc w:val="center"/>
              <w:rPr>
                <w:color w:val="auto"/>
              </w:rPr>
            </w:pPr>
            <w:r w:rsidRPr="00565E56">
              <w:rPr>
                <w:color w:val="auto"/>
              </w:rPr>
              <w:t>111</w:t>
            </w:r>
          </w:p>
        </w:tc>
        <w:tc>
          <w:tcPr>
            <w:tcW w:w="1436" w:type="dxa"/>
            <w:tcBorders>
              <w:top w:val="single" w:sz="4" w:space="0" w:color="auto"/>
              <w:left w:val="single" w:sz="4" w:space="0" w:color="auto"/>
              <w:bottom w:val="single" w:sz="4" w:space="0" w:color="auto"/>
              <w:right w:val="single" w:sz="4" w:space="0" w:color="auto"/>
            </w:tcBorders>
          </w:tcPr>
          <w:p w14:paraId="2FEB338D" w14:textId="77777777" w:rsidR="005C6CEA" w:rsidRPr="00565E56" w:rsidRDefault="005C6CEA" w:rsidP="008420C7">
            <w:pPr>
              <w:spacing w:after="0" w:line="240" w:lineRule="auto"/>
              <w:jc w:val="center"/>
              <w:rPr>
                <w:color w:val="auto"/>
              </w:rPr>
            </w:pPr>
            <w:r w:rsidRPr="00565E56">
              <w:rPr>
                <w:color w:val="auto"/>
              </w:rPr>
              <w:t>0.39</w:t>
            </w:r>
          </w:p>
        </w:tc>
        <w:tc>
          <w:tcPr>
            <w:tcW w:w="2000" w:type="dxa"/>
            <w:tcBorders>
              <w:top w:val="single" w:sz="4" w:space="0" w:color="auto"/>
              <w:left w:val="single" w:sz="4" w:space="0" w:color="auto"/>
              <w:bottom w:val="single" w:sz="4" w:space="0" w:color="auto"/>
              <w:right w:val="single" w:sz="4" w:space="0" w:color="auto"/>
            </w:tcBorders>
          </w:tcPr>
          <w:p w14:paraId="6D258548"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29E69F2"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91144D0"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46899E81" w14:textId="77777777" w:rsidR="005C6CEA" w:rsidRPr="00565E56" w:rsidRDefault="005C6CEA" w:rsidP="008420C7">
            <w:pPr>
              <w:spacing w:after="0" w:line="240" w:lineRule="auto"/>
              <w:rPr>
                <w:color w:val="auto"/>
              </w:rPr>
            </w:pPr>
            <w:r w:rsidRPr="00565E56">
              <w:rPr>
                <w:color w:val="auto"/>
              </w:rPr>
              <w:t>Gujarat</w:t>
            </w:r>
          </w:p>
        </w:tc>
        <w:tc>
          <w:tcPr>
            <w:tcW w:w="1263" w:type="dxa"/>
            <w:tcBorders>
              <w:top w:val="single" w:sz="4" w:space="0" w:color="auto"/>
              <w:left w:val="single" w:sz="4" w:space="0" w:color="auto"/>
              <w:bottom w:val="single" w:sz="4" w:space="0" w:color="auto"/>
              <w:right w:val="single" w:sz="4" w:space="0" w:color="auto"/>
            </w:tcBorders>
          </w:tcPr>
          <w:p w14:paraId="28928485" w14:textId="77777777" w:rsidR="005C6CEA" w:rsidRPr="00565E56" w:rsidRDefault="005C6CEA" w:rsidP="008420C7">
            <w:pPr>
              <w:spacing w:after="0" w:line="240" w:lineRule="auto"/>
              <w:jc w:val="center"/>
              <w:rPr>
                <w:color w:val="auto"/>
              </w:rPr>
            </w:pPr>
            <w:r w:rsidRPr="00565E56">
              <w:rPr>
                <w:color w:val="auto"/>
              </w:rPr>
              <w:t>2180.26</w:t>
            </w:r>
          </w:p>
        </w:tc>
        <w:tc>
          <w:tcPr>
            <w:tcW w:w="1263" w:type="dxa"/>
            <w:tcBorders>
              <w:top w:val="single" w:sz="4" w:space="0" w:color="auto"/>
              <w:left w:val="single" w:sz="4" w:space="0" w:color="auto"/>
              <w:bottom w:val="single" w:sz="4" w:space="0" w:color="auto"/>
              <w:right w:val="single" w:sz="4" w:space="0" w:color="auto"/>
            </w:tcBorders>
          </w:tcPr>
          <w:p w14:paraId="17F2AB00" w14:textId="77777777" w:rsidR="005C6CEA" w:rsidRPr="00565E56" w:rsidRDefault="005C6CEA" w:rsidP="008420C7">
            <w:pPr>
              <w:spacing w:after="0" w:line="240" w:lineRule="auto"/>
              <w:jc w:val="center"/>
              <w:rPr>
                <w:color w:val="auto"/>
              </w:rPr>
            </w:pPr>
            <w:r w:rsidRPr="00565E56">
              <w:rPr>
                <w:color w:val="auto"/>
              </w:rPr>
              <w:t>99</w:t>
            </w:r>
          </w:p>
        </w:tc>
        <w:tc>
          <w:tcPr>
            <w:tcW w:w="1436" w:type="dxa"/>
            <w:tcBorders>
              <w:top w:val="single" w:sz="4" w:space="0" w:color="auto"/>
              <w:left w:val="single" w:sz="4" w:space="0" w:color="auto"/>
              <w:bottom w:val="single" w:sz="4" w:space="0" w:color="auto"/>
              <w:right w:val="single" w:sz="4" w:space="0" w:color="auto"/>
            </w:tcBorders>
          </w:tcPr>
          <w:p w14:paraId="5396D9D1" w14:textId="77777777" w:rsidR="005C6CEA" w:rsidRPr="00565E56" w:rsidRDefault="005C6CEA" w:rsidP="008420C7">
            <w:pPr>
              <w:spacing w:after="0" w:line="240" w:lineRule="auto"/>
              <w:jc w:val="center"/>
              <w:rPr>
                <w:color w:val="auto"/>
              </w:rPr>
            </w:pPr>
            <w:r w:rsidRPr="00565E56">
              <w:rPr>
                <w:color w:val="auto"/>
              </w:rPr>
              <w:t>0.35</w:t>
            </w:r>
          </w:p>
        </w:tc>
        <w:tc>
          <w:tcPr>
            <w:tcW w:w="2000" w:type="dxa"/>
            <w:tcBorders>
              <w:top w:val="single" w:sz="4" w:space="0" w:color="auto"/>
              <w:left w:val="single" w:sz="4" w:space="0" w:color="auto"/>
              <w:bottom w:val="single" w:sz="4" w:space="0" w:color="auto"/>
              <w:right w:val="single" w:sz="4" w:space="0" w:color="auto"/>
            </w:tcBorders>
          </w:tcPr>
          <w:p w14:paraId="5D2F1751"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76A56A6"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2535BDB"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12F7AC9D" w14:textId="77777777" w:rsidR="005C6CEA" w:rsidRPr="00565E56" w:rsidRDefault="005C6CEA" w:rsidP="008420C7">
            <w:pPr>
              <w:spacing w:after="0" w:line="240" w:lineRule="auto"/>
              <w:rPr>
                <w:color w:val="auto"/>
              </w:rPr>
            </w:pPr>
            <w:r w:rsidRPr="00565E56">
              <w:rPr>
                <w:color w:val="auto"/>
              </w:rPr>
              <w:t>Goa</w:t>
            </w:r>
          </w:p>
        </w:tc>
        <w:tc>
          <w:tcPr>
            <w:tcW w:w="1263" w:type="dxa"/>
            <w:tcBorders>
              <w:top w:val="single" w:sz="4" w:space="0" w:color="auto"/>
              <w:left w:val="single" w:sz="4" w:space="0" w:color="auto"/>
              <w:bottom w:val="single" w:sz="4" w:space="0" w:color="auto"/>
              <w:right w:val="single" w:sz="4" w:space="0" w:color="auto"/>
            </w:tcBorders>
          </w:tcPr>
          <w:p w14:paraId="42A5C486" w14:textId="77777777" w:rsidR="005C6CEA" w:rsidRPr="00565E56" w:rsidRDefault="005C6CEA" w:rsidP="008420C7">
            <w:pPr>
              <w:spacing w:after="0" w:line="240" w:lineRule="auto"/>
              <w:jc w:val="center"/>
              <w:rPr>
                <w:color w:val="auto"/>
              </w:rPr>
            </w:pPr>
            <w:r w:rsidRPr="00565E56">
              <w:rPr>
                <w:color w:val="auto"/>
              </w:rPr>
              <w:t>3064.93</w:t>
            </w:r>
          </w:p>
        </w:tc>
        <w:tc>
          <w:tcPr>
            <w:tcW w:w="1263" w:type="dxa"/>
            <w:tcBorders>
              <w:top w:val="single" w:sz="4" w:space="0" w:color="auto"/>
              <w:left w:val="single" w:sz="4" w:space="0" w:color="auto"/>
              <w:bottom w:val="single" w:sz="4" w:space="0" w:color="auto"/>
              <w:right w:val="single" w:sz="4" w:space="0" w:color="auto"/>
            </w:tcBorders>
          </w:tcPr>
          <w:p w14:paraId="6C711913" w14:textId="77777777" w:rsidR="005C6CEA" w:rsidRPr="00565E56" w:rsidRDefault="005C6CEA" w:rsidP="008420C7">
            <w:pPr>
              <w:spacing w:after="0" w:line="240" w:lineRule="auto"/>
              <w:jc w:val="center"/>
              <w:rPr>
                <w:color w:val="auto"/>
              </w:rPr>
            </w:pPr>
            <w:r w:rsidRPr="00565E56">
              <w:rPr>
                <w:color w:val="auto"/>
              </w:rPr>
              <w:t>84</w:t>
            </w:r>
          </w:p>
        </w:tc>
        <w:tc>
          <w:tcPr>
            <w:tcW w:w="1436" w:type="dxa"/>
            <w:tcBorders>
              <w:top w:val="single" w:sz="4" w:space="0" w:color="auto"/>
              <w:left w:val="single" w:sz="4" w:space="0" w:color="auto"/>
              <w:bottom w:val="single" w:sz="4" w:space="0" w:color="auto"/>
              <w:right w:val="single" w:sz="4" w:space="0" w:color="auto"/>
            </w:tcBorders>
          </w:tcPr>
          <w:p w14:paraId="49DBEA48" w14:textId="77777777" w:rsidR="005C6CEA" w:rsidRPr="00565E56" w:rsidRDefault="005C6CEA" w:rsidP="008420C7">
            <w:pPr>
              <w:spacing w:after="0" w:line="240" w:lineRule="auto"/>
              <w:jc w:val="center"/>
              <w:rPr>
                <w:color w:val="auto"/>
              </w:rPr>
            </w:pPr>
            <w:r w:rsidRPr="00565E56">
              <w:rPr>
                <w:color w:val="auto"/>
              </w:rPr>
              <w:t>0.31</w:t>
            </w:r>
          </w:p>
        </w:tc>
        <w:tc>
          <w:tcPr>
            <w:tcW w:w="2000" w:type="dxa"/>
            <w:tcBorders>
              <w:top w:val="single" w:sz="4" w:space="0" w:color="auto"/>
              <w:left w:val="single" w:sz="4" w:space="0" w:color="auto"/>
              <w:bottom w:val="single" w:sz="4" w:space="0" w:color="auto"/>
              <w:right w:val="single" w:sz="4" w:space="0" w:color="auto"/>
            </w:tcBorders>
          </w:tcPr>
          <w:p w14:paraId="14B7BA14"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083A7EB"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758AFFC9" w14:textId="77777777" w:rsidR="005C6CEA" w:rsidRPr="00565E56" w:rsidRDefault="005C6CEA" w:rsidP="008420C7">
            <w:pPr>
              <w:spacing w:after="0" w:line="240" w:lineRule="auto"/>
              <w:rPr>
                <w:b/>
                <w:color w:val="auto"/>
              </w:rPr>
            </w:pPr>
            <w:r w:rsidRPr="00565E56">
              <w:rPr>
                <w:b/>
                <w:color w:val="auto"/>
              </w:rPr>
              <w:t>V. Union Territories</w:t>
            </w:r>
          </w:p>
        </w:tc>
      </w:tr>
      <w:tr w:rsidR="005C6CEA" w:rsidRPr="00565E56" w14:paraId="5916DDFA"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05CDE3C7"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46A7F114" w14:textId="77777777" w:rsidR="005C6CEA" w:rsidRPr="00565E56" w:rsidRDefault="005C6CEA" w:rsidP="008420C7">
            <w:pPr>
              <w:spacing w:after="0" w:line="240" w:lineRule="auto"/>
              <w:rPr>
                <w:color w:val="auto"/>
              </w:rPr>
            </w:pPr>
            <w:r w:rsidRPr="00565E56">
              <w:rPr>
                <w:color w:val="auto"/>
              </w:rPr>
              <w:t>Chandigarh</w:t>
            </w:r>
          </w:p>
        </w:tc>
        <w:tc>
          <w:tcPr>
            <w:tcW w:w="1263" w:type="dxa"/>
            <w:tcBorders>
              <w:top w:val="single" w:sz="4" w:space="0" w:color="auto"/>
              <w:left w:val="single" w:sz="4" w:space="0" w:color="auto"/>
              <w:bottom w:val="single" w:sz="4" w:space="0" w:color="auto"/>
              <w:right w:val="single" w:sz="4" w:space="0" w:color="auto"/>
            </w:tcBorders>
          </w:tcPr>
          <w:p w14:paraId="33D8776A" w14:textId="77777777" w:rsidR="005C6CEA" w:rsidRPr="00565E56" w:rsidRDefault="005C6CEA" w:rsidP="008420C7">
            <w:pPr>
              <w:spacing w:after="0" w:line="240" w:lineRule="auto"/>
              <w:jc w:val="center"/>
              <w:rPr>
                <w:color w:val="auto"/>
              </w:rPr>
            </w:pPr>
            <w:r w:rsidRPr="00565E56">
              <w:rPr>
                <w:color w:val="auto"/>
              </w:rPr>
              <w:t>4289.8</w:t>
            </w:r>
          </w:p>
        </w:tc>
        <w:tc>
          <w:tcPr>
            <w:tcW w:w="1263" w:type="dxa"/>
            <w:tcBorders>
              <w:top w:val="single" w:sz="4" w:space="0" w:color="auto"/>
              <w:left w:val="single" w:sz="4" w:space="0" w:color="auto"/>
              <w:bottom w:val="single" w:sz="4" w:space="0" w:color="auto"/>
              <w:right w:val="single" w:sz="4" w:space="0" w:color="auto"/>
            </w:tcBorders>
          </w:tcPr>
          <w:p w14:paraId="1269ED9C" w14:textId="77777777" w:rsidR="005C6CEA" w:rsidRPr="00565E56" w:rsidRDefault="005C6CEA" w:rsidP="008420C7">
            <w:pPr>
              <w:spacing w:after="0" w:line="240" w:lineRule="auto"/>
              <w:jc w:val="center"/>
              <w:rPr>
                <w:color w:val="auto"/>
              </w:rPr>
            </w:pPr>
            <w:r w:rsidRPr="00565E56">
              <w:rPr>
                <w:color w:val="auto"/>
              </w:rPr>
              <w:t>178</w:t>
            </w:r>
          </w:p>
        </w:tc>
        <w:tc>
          <w:tcPr>
            <w:tcW w:w="1436" w:type="dxa"/>
            <w:tcBorders>
              <w:top w:val="single" w:sz="4" w:space="0" w:color="auto"/>
              <w:left w:val="single" w:sz="4" w:space="0" w:color="auto"/>
              <w:bottom w:val="single" w:sz="4" w:space="0" w:color="auto"/>
              <w:right w:val="single" w:sz="4" w:space="0" w:color="auto"/>
            </w:tcBorders>
          </w:tcPr>
          <w:p w14:paraId="04CD33D2" w14:textId="77777777" w:rsidR="005C6CEA" w:rsidRPr="00565E56" w:rsidRDefault="005C6CEA" w:rsidP="008420C7">
            <w:pPr>
              <w:spacing w:after="0" w:line="240" w:lineRule="auto"/>
              <w:jc w:val="center"/>
              <w:rPr>
                <w:color w:val="auto"/>
              </w:rPr>
            </w:pPr>
            <w:r w:rsidRPr="00565E56">
              <w:rPr>
                <w:color w:val="auto"/>
              </w:rPr>
              <w:t>0.47</w:t>
            </w:r>
          </w:p>
        </w:tc>
        <w:tc>
          <w:tcPr>
            <w:tcW w:w="2000" w:type="dxa"/>
            <w:tcBorders>
              <w:top w:val="single" w:sz="4" w:space="0" w:color="auto"/>
              <w:left w:val="single" w:sz="4" w:space="0" w:color="auto"/>
              <w:bottom w:val="single" w:sz="4" w:space="0" w:color="auto"/>
              <w:right w:val="single" w:sz="4" w:space="0" w:color="auto"/>
            </w:tcBorders>
          </w:tcPr>
          <w:p w14:paraId="4F49B0F7"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7034DA52"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D4EAF63"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2EAB5490" w14:textId="77777777" w:rsidR="005C6CEA" w:rsidRPr="00565E56" w:rsidRDefault="005C6CEA" w:rsidP="008420C7">
            <w:pPr>
              <w:spacing w:after="0" w:line="240" w:lineRule="auto"/>
              <w:rPr>
                <w:color w:val="auto"/>
              </w:rPr>
            </w:pPr>
            <w:r w:rsidRPr="00565E56">
              <w:rPr>
                <w:color w:val="auto"/>
              </w:rPr>
              <w:t>Andaman and Nicobar Islands</w:t>
            </w:r>
          </w:p>
        </w:tc>
        <w:tc>
          <w:tcPr>
            <w:tcW w:w="1263" w:type="dxa"/>
            <w:tcBorders>
              <w:top w:val="single" w:sz="4" w:space="0" w:color="auto"/>
              <w:left w:val="single" w:sz="4" w:space="0" w:color="auto"/>
              <w:bottom w:val="single" w:sz="4" w:space="0" w:color="auto"/>
              <w:right w:val="single" w:sz="4" w:space="0" w:color="auto"/>
            </w:tcBorders>
          </w:tcPr>
          <w:p w14:paraId="7DD7EBDB" w14:textId="77777777" w:rsidR="005C6CEA" w:rsidRPr="00565E56" w:rsidRDefault="005C6CEA" w:rsidP="008420C7">
            <w:pPr>
              <w:spacing w:after="0" w:line="240" w:lineRule="auto"/>
              <w:jc w:val="center"/>
              <w:rPr>
                <w:color w:val="auto"/>
              </w:rPr>
            </w:pPr>
            <w:r w:rsidRPr="00565E56">
              <w:rPr>
                <w:color w:val="auto"/>
              </w:rPr>
              <w:t>4219.13</w:t>
            </w:r>
          </w:p>
        </w:tc>
        <w:tc>
          <w:tcPr>
            <w:tcW w:w="1263" w:type="dxa"/>
            <w:tcBorders>
              <w:top w:val="single" w:sz="4" w:space="0" w:color="auto"/>
              <w:left w:val="single" w:sz="4" w:space="0" w:color="auto"/>
              <w:bottom w:val="single" w:sz="4" w:space="0" w:color="auto"/>
              <w:right w:val="single" w:sz="4" w:space="0" w:color="auto"/>
            </w:tcBorders>
          </w:tcPr>
          <w:p w14:paraId="5F801EB4" w14:textId="77777777" w:rsidR="005C6CEA" w:rsidRPr="00565E56" w:rsidRDefault="005C6CEA" w:rsidP="008420C7">
            <w:pPr>
              <w:spacing w:after="0" w:line="240" w:lineRule="auto"/>
              <w:jc w:val="center"/>
              <w:rPr>
                <w:color w:val="auto"/>
              </w:rPr>
            </w:pPr>
            <w:r w:rsidRPr="00565E56">
              <w:rPr>
                <w:color w:val="auto"/>
              </w:rPr>
              <w:t>113</w:t>
            </w:r>
          </w:p>
        </w:tc>
        <w:tc>
          <w:tcPr>
            <w:tcW w:w="1436" w:type="dxa"/>
            <w:tcBorders>
              <w:top w:val="single" w:sz="4" w:space="0" w:color="auto"/>
              <w:left w:val="single" w:sz="4" w:space="0" w:color="auto"/>
              <w:bottom w:val="single" w:sz="4" w:space="0" w:color="auto"/>
              <w:right w:val="single" w:sz="4" w:space="0" w:color="auto"/>
            </w:tcBorders>
          </w:tcPr>
          <w:p w14:paraId="5126B9D4" w14:textId="77777777" w:rsidR="005C6CEA" w:rsidRPr="00565E56" w:rsidRDefault="005C6CEA" w:rsidP="008420C7">
            <w:pPr>
              <w:spacing w:after="0" w:line="240" w:lineRule="auto"/>
              <w:jc w:val="center"/>
              <w:rPr>
                <w:color w:val="auto"/>
              </w:rPr>
            </w:pPr>
            <w:r w:rsidRPr="00565E56">
              <w:rPr>
                <w:color w:val="auto"/>
              </w:rPr>
              <w:t>0.41</w:t>
            </w:r>
          </w:p>
        </w:tc>
        <w:tc>
          <w:tcPr>
            <w:tcW w:w="2000" w:type="dxa"/>
            <w:tcBorders>
              <w:top w:val="single" w:sz="4" w:space="0" w:color="auto"/>
              <w:left w:val="single" w:sz="4" w:space="0" w:color="auto"/>
              <w:bottom w:val="single" w:sz="4" w:space="0" w:color="auto"/>
              <w:right w:val="single" w:sz="4" w:space="0" w:color="auto"/>
            </w:tcBorders>
          </w:tcPr>
          <w:p w14:paraId="55B3DD12"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7641D2B1"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6A87360"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775EFFD1" w14:textId="77777777" w:rsidR="005C6CEA" w:rsidRPr="00565E56" w:rsidRDefault="005C6CEA" w:rsidP="008420C7">
            <w:pPr>
              <w:spacing w:after="0" w:line="240" w:lineRule="auto"/>
              <w:rPr>
                <w:color w:val="auto"/>
              </w:rPr>
            </w:pPr>
            <w:r w:rsidRPr="00565E56">
              <w:rPr>
                <w:color w:val="auto"/>
              </w:rPr>
              <w:t>Dadra &amp; Nagar Haveli</w:t>
            </w:r>
          </w:p>
        </w:tc>
        <w:tc>
          <w:tcPr>
            <w:tcW w:w="1263" w:type="dxa"/>
            <w:tcBorders>
              <w:top w:val="single" w:sz="4" w:space="0" w:color="auto"/>
              <w:left w:val="single" w:sz="4" w:space="0" w:color="auto"/>
              <w:bottom w:val="single" w:sz="4" w:space="0" w:color="auto"/>
              <w:right w:val="single" w:sz="4" w:space="0" w:color="auto"/>
            </w:tcBorders>
          </w:tcPr>
          <w:p w14:paraId="1288DBE1" w14:textId="77777777" w:rsidR="005C6CEA" w:rsidRPr="00565E56" w:rsidRDefault="005C6CEA" w:rsidP="008420C7">
            <w:pPr>
              <w:spacing w:after="0" w:line="240" w:lineRule="auto"/>
              <w:jc w:val="center"/>
              <w:rPr>
                <w:color w:val="auto"/>
              </w:rPr>
            </w:pPr>
            <w:r w:rsidRPr="00565E56">
              <w:rPr>
                <w:color w:val="auto"/>
              </w:rPr>
              <w:t>1902.99</w:t>
            </w:r>
          </w:p>
        </w:tc>
        <w:tc>
          <w:tcPr>
            <w:tcW w:w="1263" w:type="dxa"/>
            <w:tcBorders>
              <w:top w:val="single" w:sz="4" w:space="0" w:color="auto"/>
              <w:left w:val="single" w:sz="4" w:space="0" w:color="auto"/>
              <w:bottom w:val="single" w:sz="4" w:space="0" w:color="auto"/>
              <w:right w:val="single" w:sz="4" w:space="0" w:color="auto"/>
            </w:tcBorders>
          </w:tcPr>
          <w:p w14:paraId="27681065" w14:textId="77777777" w:rsidR="005C6CEA" w:rsidRPr="00565E56" w:rsidRDefault="005C6CEA" w:rsidP="008420C7">
            <w:pPr>
              <w:spacing w:after="0" w:line="240" w:lineRule="auto"/>
              <w:jc w:val="center"/>
              <w:rPr>
                <w:color w:val="auto"/>
              </w:rPr>
            </w:pPr>
            <w:r w:rsidRPr="00565E56">
              <w:rPr>
                <w:color w:val="auto"/>
              </w:rPr>
              <w:t>100</w:t>
            </w:r>
          </w:p>
        </w:tc>
        <w:tc>
          <w:tcPr>
            <w:tcW w:w="1436" w:type="dxa"/>
            <w:tcBorders>
              <w:top w:val="single" w:sz="4" w:space="0" w:color="auto"/>
              <w:left w:val="single" w:sz="4" w:space="0" w:color="auto"/>
              <w:bottom w:val="single" w:sz="4" w:space="0" w:color="auto"/>
              <w:right w:val="single" w:sz="4" w:space="0" w:color="auto"/>
            </w:tcBorders>
          </w:tcPr>
          <w:p w14:paraId="5E49BB5F" w14:textId="77777777" w:rsidR="005C6CEA" w:rsidRPr="00565E56" w:rsidRDefault="005C6CEA" w:rsidP="008420C7">
            <w:pPr>
              <w:spacing w:after="0" w:line="240" w:lineRule="auto"/>
              <w:jc w:val="center"/>
              <w:rPr>
                <w:color w:val="auto"/>
              </w:rPr>
            </w:pPr>
            <w:r w:rsidRPr="00565E56">
              <w:rPr>
                <w:color w:val="auto"/>
              </w:rPr>
              <w:t>0.39</w:t>
            </w:r>
          </w:p>
        </w:tc>
        <w:tc>
          <w:tcPr>
            <w:tcW w:w="2000" w:type="dxa"/>
            <w:tcBorders>
              <w:top w:val="single" w:sz="4" w:space="0" w:color="auto"/>
              <w:left w:val="single" w:sz="4" w:space="0" w:color="auto"/>
              <w:bottom w:val="single" w:sz="4" w:space="0" w:color="auto"/>
              <w:right w:val="single" w:sz="4" w:space="0" w:color="auto"/>
            </w:tcBorders>
          </w:tcPr>
          <w:p w14:paraId="4DA60CB1"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3CD0ED87"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63CBBD2"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72FE5A4D" w14:textId="77777777" w:rsidR="005C6CEA" w:rsidRPr="00565E56" w:rsidRDefault="005C6CEA" w:rsidP="008420C7">
            <w:pPr>
              <w:spacing w:after="0" w:line="240" w:lineRule="auto"/>
              <w:rPr>
                <w:color w:val="auto"/>
              </w:rPr>
            </w:pPr>
            <w:r w:rsidRPr="00565E56">
              <w:rPr>
                <w:color w:val="auto"/>
              </w:rPr>
              <w:t>Delhi</w:t>
            </w:r>
          </w:p>
        </w:tc>
        <w:tc>
          <w:tcPr>
            <w:tcW w:w="1263" w:type="dxa"/>
            <w:tcBorders>
              <w:top w:val="single" w:sz="4" w:space="0" w:color="auto"/>
              <w:left w:val="single" w:sz="4" w:space="0" w:color="auto"/>
              <w:bottom w:val="single" w:sz="4" w:space="0" w:color="auto"/>
              <w:right w:val="single" w:sz="4" w:space="0" w:color="auto"/>
            </w:tcBorders>
          </w:tcPr>
          <w:p w14:paraId="22DB3535" w14:textId="77777777" w:rsidR="005C6CEA" w:rsidRPr="00565E56" w:rsidRDefault="005C6CEA" w:rsidP="008420C7">
            <w:pPr>
              <w:spacing w:after="0" w:line="240" w:lineRule="auto"/>
              <w:jc w:val="center"/>
              <w:rPr>
                <w:color w:val="auto"/>
              </w:rPr>
            </w:pPr>
            <w:r w:rsidRPr="00565E56">
              <w:rPr>
                <w:color w:val="auto"/>
              </w:rPr>
              <w:t>3377.84</w:t>
            </w:r>
          </w:p>
        </w:tc>
        <w:tc>
          <w:tcPr>
            <w:tcW w:w="1263" w:type="dxa"/>
            <w:tcBorders>
              <w:top w:val="single" w:sz="4" w:space="0" w:color="auto"/>
              <w:left w:val="single" w:sz="4" w:space="0" w:color="auto"/>
              <w:bottom w:val="single" w:sz="4" w:space="0" w:color="auto"/>
              <w:right w:val="single" w:sz="4" w:space="0" w:color="auto"/>
            </w:tcBorders>
          </w:tcPr>
          <w:p w14:paraId="4E950832" w14:textId="77777777" w:rsidR="005C6CEA" w:rsidRPr="00565E56" w:rsidRDefault="005C6CEA" w:rsidP="008420C7">
            <w:pPr>
              <w:spacing w:after="0" w:line="240" w:lineRule="auto"/>
              <w:jc w:val="center"/>
              <w:rPr>
                <w:color w:val="auto"/>
              </w:rPr>
            </w:pPr>
            <w:r w:rsidRPr="00565E56">
              <w:rPr>
                <w:color w:val="auto"/>
              </w:rPr>
              <w:t>81</w:t>
            </w:r>
          </w:p>
        </w:tc>
        <w:tc>
          <w:tcPr>
            <w:tcW w:w="1436" w:type="dxa"/>
            <w:tcBorders>
              <w:top w:val="single" w:sz="4" w:space="0" w:color="auto"/>
              <w:left w:val="single" w:sz="4" w:space="0" w:color="auto"/>
              <w:bottom w:val="single" w:sz="4" w:space="0" w:color="auto"/>
              <w:right w:val="single" w:sz="4" w:space="0" w:color="auto"/>
            </w:tcBorders>
          </w:tcPr>
          <w:p w14:paraId="46684D1E"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2A634168"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214D43B"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635171B" w14:textId="77777777" w:rsidR="005C6CEA" w:rsidRPr="00565E56" w:rsidRDefault="005C6CEA" w:rsidP="008420C7">
            <w:pPr>
              <w:spacing w:after="0" w:line="240" w:lineRule="auto"/>
              <w:jc w:val="center"/>
              <w:rPr>
                <w:color w:val="auto"/>
              </w:rPr>
            </w:pPr>
            <w:r w:rsidRPr="00565E56">
              <w:rPr>
                <w:color w:val="auto"/>
              </w:rPr>
              <w:t>5</w:t>
            </w:r>
          </w:p>
        </w:tc>
        <w:tc>
          <w:tcPr>
            <w:tcW w:w="2332" w:type="dxa"/>
            <w:tcBorders>
              <w:top w:val="single" w:sz="4" w:space="0" w:color="auto"/>
              <w:left w:val="single" w:sz="4" w:space="0" w:color="auto"/>
              <w:bottom w:val="single" w:sz="4" w:space="0" w:color="auto"/>
              <w:right w:val="single" w:sz="4" w:space="0" w:color="auto"/>
            </w:tcBorders>
          </w:tcPr>
          <w:p w14:paraId="2DC43017" w14:textId="77777777" w:rsidR="005C6CEA" w:rsidRPr="00565E56" w:rsidRDefault="005C6CEA" w:rsidP="008420C7">
            <w:pPr>
              <w:spacing w:after="0" w:line="240" w:lineRule="auto"/>
              <w:rPr>
                <w:color w:val="auto"/>
              </w:rPr>
            </w:pPr>
            <w:r w:rsidRPr="00565E56">
              <w:rPr>
                <w:color w:val="auto"/>
              </w:rPr>
              <w:t>Lakshadweep</w:t>
            </w:r>
          </w:p>
        </w:tc>
        <w:tc>
          <w:tcPr>
            <w:tcW w:w="1263" w:type="dxa"/>
            <w:tcBorders>
              <w:top w:val="single" w:sz="4" w:space="0" w:color="auto"/>
              <w:left w:val="single" w:sz="4" w:space="0" w:color="auto"/>
              <w:bottom w:val="single" w:sz="4" w:space="0" w:color="auto"/>
              <w:right w:val="single" w:sz="4" w:space="0" w:color="auto"/>
            </w:tcBorders>
          </w:tcPr>
          <w:p w14:paraId="5A75AE8E" w14:textId="77777777" w:rsidR="005C6CEA" w:rsidRPr="00565E56" w:rsidRDefault="005C6CEA" w:rsidP="008420C7">
            <w:pPr>
              <w:spacing w:after="0" w:line="240" w:lineRule="auto"/>
              <w:jc w:val="center"/>
              <w:rPr>
                <w:color w:val="auto"/>
              </w:rPr>
            </w:pPr>
            <w:r w:rsidRPr="00565E56">
              <w:rPr>
                <w:color w:val="auto"/>
              </w:rPr>
              <w:t>3287.3</w:t>
            </w:r>
          </w:p>
        </w:tc>
        <w:tc>
          <w:tcPr>
            <w:tcW w:w="1263" w:type="dxa"/>
            <w:tcBorders>
              <w:top w:val="single" w:sz="4" w:space="0" w:color="auto"/>
              <w:left w:val="single" w:sz="4" w:space="0" w:color="auto"/>
              <w:bottom w:val="single" w:sz="4" w:space="0" w:color="auto"/>
              <w:right w:val="single" w:sz="4" w:space="0" w:color="auto"/>
            </w:tcBorders>
          </w:tcPr>
          <w:p w14:paraId="6FB6735F" w14:textId="77777777" w:rsidR="005C6CEA" w:rsidRPr="00565E56" w:rsidRDefault="005C6CEA" w:rsidP="008420C7">
            <w:pPr>
              <w:spacing w:after="0" w:line="240" w:lineRule="auto"/>
              <w:jc w:val="center"/>
              <w:rPr>
                <w:color w:val="auto"/>
              </w:rPr>
            </w:pPr>
            <w:r w:rsidRPr="00565E56">
              <w:rPr>
                <w:color w:val="auto"/>
              </w:rPr>
              <w:t>79</w:t>
            </w:r>
          </w:p>
        </w:tc>
        <w:tc>
          <w:tcPr>
            <w:tcW w:w="1436" w:type="dxa"/>
            <w:tcBorders>
              <w:top w:val="single" w:sz="4" w:space="0" w:color="auto"/>
              <w:left w:val="single" w:sz="4" w:space="0" w:color="auto"/>
              <w:bottom w:val="single" w:sz="4" w:space="0" w:color="auto"/>
              <w:right w:val="single" w:sz="4" w:space="0" w:color="auto"/>
            </w:tcBorders>
          </w:tcPr>
          <w:p w14:paraId="4574F208"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3275F3C0"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15B5758B"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41EC037" w14:textId="77777777" w:rsidR="005C6CEA" w:rsidRPr="00565E56" w:rsidRDefault="005C6CEA" w:rsidP="008420C7">
            <w:pPr>
              <w:spacing w:after="0" w:line="240" w:lineRule="auto"/>
              <w:jc w:val="center"/>
              <w:rPr>
                <w:color w:val="auto"/>
              </w:rPr>
            </w:pPr>
            <w:r w:rsidRPr="00565E56">
              <w:rPr>
                <w:color w:val="auto"/>
              </w:rPr>
              <w:t>6</w:t>
            </w:r>
          </w:p>
        </w:tc>
        <w:tc>
          <w:tcPr>
            <w:tcW w:w="2332" w:type="dxa"/>
            <w:tcBorders>
              <w:top w:val="single" w:sz="4" w:space="0" w:color="auto"/>
              <w:left w:val="single" w:sz="4" w:space="0" w:color="auto"/>
              <w:bottom w:val="single" w:sz="4" w:space="0" w:color="auto"/>
              <w:right w:val="single" w:sz="4" w:space="0" w:color="auto"/>
            </w:tcBorders>
          </w:tcPr>
          <w:p w14:paraId="4AC0BD4B" w14:textId="77777777" w:rsidR="005C6CEA" w:rsidRPr="00565E56" w:rsidRDefault="005C6CEA" w:rsidP="008420C7">
            <w:pPr>
              <w:spacing w:after="0" w:line="240" w:lineRule="auto"/>
              <w:rPr>
                <w:color w:val="auto"/>
              </w:rPr>
            </w:pPr>
            <w:r w:rsidRPr="00565E56">
              <w:rPr>
                <w:color w:val="auto"/>
              </w:rPr>
              <w:t>Pondicherry</w:t>
            </w:r>
          </w:p>
        </w:tc>
        <w:tc>
          <w:tcPr>
            <w:tcW w:w="1263" w:type="dxa"/>
            <w:tcBorders>
              <w:top w:val="single" w:sz="4" w:space="0" w:color="auto"/>
              <w:left w:val="single" w:sz="4" w:space="0" w:color="auto"/>
              <w:bottom w:val="single" w:sz="4" w:space="0" w:color="auto"/>
              <w:right w:val="single" w:sz="4" w:space="0" w:color="auto"/>
            </w:tcBorders>
          </w:tcPr>
          <w:p w14:paraId="5F2AD2BE" w14:textId="77777777" w:rsidR="005C6CEA" w:rsidRPr="00565E56" w:rsidRDefault="005C6CEA" w:rsidP="008420C7">
            <w:pPr>
              <w:spacing w:after="0" w:line="240" w:lineRule="auto"/>
              <w:jc w:val="center"/>
              <w:rPr>
                <w:color w:val="auto"/>
              </w:rPr>
            </w:pPr>
            <w:r w:rsidRPr="00565E56">
              <w:rPr>
                <w:color w:val="auto"/>
              </w:rPr>
              <w:t>2870.26</w:t>
            </w:r>
          </w:p>
        </w:tc>
        <w:tc>
          <w:tcPr>
            <w:tcW w:w="1263" w:type="dxa"/>
            <w:tcBorders>
              <w:top w:val="single" w:sz="4" w:space="0" w:color="auto"/>
              <w:left w:val="single" w:sz="4" w:space="0" w:color="auto"/>
              <w:bottom w:val="single" w:sz="4" w:space="0" w:color="auto"/>
              <w:right w:val="single" w:sz="4" w:space="0" w:color="auto"/>
            </w:tcBorders>
          </w:tcPr>
          <w:p w14:paraId="08E39D77" w14:textId="77777777" w:rsidR="005C6CEA" w:rsidRPr="00565E56" w:rsidRDefault="005C6CEA" w:rsidP="008420C7">
            <w:pPr>
              <w:spacing w:after="0" w:line="240" w:lineRule="auto"/>
              <w:jc w:val="center"/>
              <w:rPr>
                <w:color w:val="auto"/>
              </w:rPr>
            </w:pPr>
            <w:r w:rsidRPr="00565E56">
              <w:rPr>
                <w:color w:val="auto"/>
              </w:rPr>
              <w:t>107</w:t>
            </w:r>
          </w:p>
        </w:tc>
        <w:tc>
          <w:tcPr>
            <w:tcW w:w="1436" w:type="dxa"/>
            <w:tcBorders>
              <w:top w:val="single" w:sz="4" w:space="0" w:color="auto"/>
              <w:left w:val="single" w:sz="4" w:space="0" w:color="auto"/>
              <w:bottom w:val="single" w:sz="4" w:space="0" w:color="auto"/>
              <w:right w:val="single" w:sz="4" w:space="0" w:color="auto"/>
            </w:tcBorders>
          </w:tcPr>
          <w:p w14:paraId="1F1C9AED" w14:textId="77777777" w:rsidR="005C6CEA" w:rsidRPr="00565E56" w:rsidRDefault="005C6CEA" w:rsidP="008420C7">
            <w:pPr>
              <w:spacing w:after="0" w:line="240" w:lineRule="auto"/>
              <w:jc w:val="center"/>
              <w:rPr>
                <w:color w:val="auto"/>
              </w:rPr>
            </w:pPr>
            <w:r w:rsidRPr="00565E56">
              <w:rPr>
                <w:color w:val="auto"/>
              </w:rPr>
              <w:t>0.33</w:t>
            </w:r>
          </w:p>
        </w:tc>
        <w:tc>
          <w:tcPr>
            <w:tcW w:w="2000" w:type="dxa"/>
            <w:tcBorders>
              <w:top w:val="single" w:sz="4" w:space="0" w:color="auto"/>
              <w:left w:val="single" w:sz="4" w:space="0" w:color="auto"/>
              <w:bottom w:val="single" w:sz="4" w:space="0" w:color="auto"/>
              <w:right w:val="single" w:sz="4" w:space="0" w:color="auto"/>
            </w:tcBorders>
          </w:tcPr>
          <w:p w14:paraId="27702E85"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518892FF"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D6B0513" w14:textId="77777777" w:rsidR="005C6CEA" w:rsidRPr="00565E56" w:rsidRDefault="005C6CEA" w:rsidP="008420C7">
            <w:pPr>
              <w:spacing w:after="0" w:line="240" w:lineRule="auto"/>
              <w:jc w:val="center"/>
              <w:rPr>
                <w:color w:val="auto"/>
              </w:rPr>
            </w:pPr>
            <w:r w:rsidRPr="00565E56">
              <w:rPr>
                <w:color w:val="auto"/>
              </w:rPr>
              <w:t>7</w:t>
            </w:r>
          </w:p>
        </w:tc>
        <w:tc>
          <w:tcPr>
            <w:tcW w:w="2332" w:type="dxa"/>
            <w:tcBorders>
              <w:top w:val="single" w:sz="4" w:space="0" w:color="auto"/>
              <w:left w:val="single" w:sz="4" w:space="0" w:color="auto"/>
              <w:bottom w:val="single" w:sz="4" w:space="0" w:color="auto"/>
              <w:right w:val="single" w:sz="4" w:space="0" w:color="auto"/>
            </w:tcBorders>
          </w:tcPr>
          <w:p w14:paraId="3DAE90DB" w14:textId="77777777" w:rsidR="005C6CEA" w:rsidRPr="00565E56" w:rsidRDefault="005C6CEA" w:rsidP="008420C7">
            <w:pPr>
              <w:spacing w:after="0" w:line="240" w:lineRule="auto"/>
              <w:rPr>
                <w:color w:val="auto"/>
              </w:rPr>
            </w:pPr>
            <w:r w:rsidRPr="00565E56">
              <w:rPr>
                <w:color w:val="auto"/>
              </w:rPr>
              <w:t>Jammu and Kashmir</w:t>
            </w:r>
          </w:p>
        </w:tc>
        <w:tc>
          <w:tcPr>
            <w:tcW w:w="1263" w:type="dxa"/>
            <w:tcBorders>
              <w:top w:val="single" w:sz="4" w:space="0" w:color="auto"/>
              <w:left w:val="single" w:sz="4" w:space="0" w:color="auto"/>
              <w:bottom w:val="single" w:sz="4" w:space="0" w:color="auto"/>
              <w:right w:val="single" w:sz="4" w:space="0" w:color="auto"/>
            </w:tcBorders>
          </w:tcPr>
          <w:p w14:paraId="6CF7EB36" w14:textId="77777777" w:rsidR="005C6CEA" w:rsidRPr="00565E56" w:rsidRDefault="005C6CEA" w:rsidP="008420C7">
            <w:pPr>
              <w:spacing w:after="0" w:line="240" w:lineRule="auto"/>
              <w:jc w:val="center"/>
              <w:rPr>
                <w:color w:val="auto"/>
              </w:rPr>
            </w:pPr>
            <w:r w:rsidRPr="00565E56">
              <w:rPr>
                <w:color w:val="auto"/>
              </w:rPr>
              <w:t>1950.77</w:t>
            </w:r>
          </w:p>
        </w:tc>
        <w:tc>
          <w:tcPr>
            <w:tcW w:w="1263" w:type="dxa"/>
            <w:tcBorders>
              <w:top w:val="single" w:sz="4" w:space="0" w:color="auto"/>
              <w:left w:val="single" w:sz="4" w:space="0" w:color="auto"/>
              <w:bottom w:val="single" w:sz="4" w:space="0" w:color="auto"/>
              <w:right w:val="single" w:sz="4" w:space="0" w:color="auto"/>
            </w:tcBorders>
          </w:tcPr>
          <w:p w14:paraId="7E0765A8" w14:textId="77777777" w:rsidR="005C6CEA" w:rsidRPr="00565E56" w:rsidRDefault="005C6CEA" w:rsidP="008420C7">
            <w:pPr>
              <w:spacing w:after="0" w:line="240" w:lineRule="auto"/>
              <w:jc w:val="center"/>
              <w:rPr>
                <w:color w:val="auto"/>
              </w:rPr>
            </w:pPr>
            <w:r w:rsidRPr="00565E56">
              <w:rPr>
                <w:color w:val="auto"/>
              </w:rPr>
              <w:t>70</w:t>
            </w:r>
          </w:p>
        </w:tc>
        <w:tc>
          <w:tcPr>
            <w:tcW w:w="1436" w:type="dxa"/>
            <w:tcBorders>
              <w:top w:val="single" w:sz="4" w:space="0" w:color="auto"/>
              <w:left w:val="single" w:sz="4" w:space="0" w:color="auto"/>
              <w:bottom w:val="single" w:sz="4" w:space="0" w:color="auto"/>
              <w:right w:val="single" w:sz="4" w:space="0" w:color="auto"/>
            </w:tcBorders>
          </w:tcPr>
          <w:p w14:paraId="7CD3E5B9" w14:textId="77777777" w:rsidR="005C6CEA" w:rsidRPr="00565E56" w:rsidRDefault="005C6CEA" w:rsidP="008420C7">
            <w:pPr>
              <w:spacing w:after="0" w:line="240" w:lineRule="auto"/>
              <w:jc w:val="center"/>
              <w:rPr>
                <w:color w:val="auto"/>
              </w:rPr>
            </w:pPr>
            <w:r w:rsidRPr="00565E56">
              <w:rPr>
                <w:color w:val="auto"/>
              </w:rPr>
              <w:t>0.30</w:t>
            </w:r>
          </w:p>
        </w:tc>
        <w:tc>
          <w:tcPr>
            <w:tcW w:w="2000" w:type="dxa"/>
            <w:tcBorders>
              <w:top w:val="single" w:sz="4" w:space="0" w:color="auto"/>
              <w:left w:val="single" w:sz="4" w:space="0" w:color="auto"/>
              <w:bottom w:val="single" w:sz="4" w:space="0" w:color="auto"/>
              <w:right w:val="single" w:sz="4" w:space="0" w:color="auto"/>
            </w:tcBorders>
          </w:tcPr>
          <w:p w14:paraId="6820E89C"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F02C19A"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F7C10CE" w14:textId="77777777" w:rsidR="005C6CEA" w:rsidRPr="00565E56" w:rsidRDefault="005C6CEA" w:rsidP="008420C7">
            <w:pPr>
              <w:spacing w:after="0" w:line="240" w:lineRule="auto"/>
              <w:jc w:val="center"/>
              <w:rPr>
                <w:color w:val="auto"/>
              </w:rPr>
            </w:pPr>
            <w:r w:rsidRPr="00565E56">
              <w:rPr>
                <w:color w:val="auto"/>
              </w:rPr>
              <w:t>8</w:t>
            </w:r>
          </w:p>
        </w:tc>
        <w:tc>
          <w:tcPr>
            <w:tcW w:w="2332" w:type="dxa"/>
            <w:tcBorders>
              <w:top w:val="single" w:sz="4" w:space="0" w:color="auto"/>
              <w:left w:val="single" w:sz="4" w:space="0" w:color="auto"/>
              <w:bottom w:val="single" w:sz="4" w:space="0" w:color="auto"/>
              <w:right w:val="single" w:sz="4" w:space="0" w:color="auto"/>
            </w:tcBorders>
          </w:tcPr>
          <w:p w14:paraId="559DBCAD" w14:textId="77777777" w:rsidR="005C6CEA" w:rsidRPr="00565E56" w:rsidRDefault="005C6CEA" w:rsidP="008420C7">
            <w:pPr>
              <w:spacing w:after="0" w:line="240" w:lineRule="auto"/>
              <w:rPr>
                <w:color w:val="auto"/>
              </w:rPr>
            </w:pPr>
            <w:r w:rsidRPr="00565E56">
              <w:rPr>
                <w:color w:val="auto"/>
              </w:rPr>
              <w:t>Daman &amp; Diu</w:t>
            </w:r>
          </w:p>
        </w:tc>
        <w:tc>
          <w:tcPr>
            <w:tcW w:w="1263" w:type="dxa"/>
            <w:tcBorders>
              <w:top w:val="single" w:sz="4" w:space="0" w:color="auto"/>
              <w:left w:val="single" w:sz="4" w:space="0" w:color="auto"/>
              <w:bottom w:val="single" w:sz="4" w:space="0" w:color="auto"/>
              <w:right w:val="single" w:sz="4" w:space="0" w:color="auto"/>
            </w:tcBorders>
          </w:tcPr>
          <w:p w14:paraId="1F5C0CD8" w14:textId="77777777" w:rsidR="005C6CEA" w:rsidRPr="00565E56" w:rsidRDefault="005C6CEA" w:rsidP="008420C7">
            <w:pPr>
              <w:spacing w:after="0" w:line="240" w:lineRule="auto"/>
              <w:jc w:val="center"/>
              <w:rPr>
                <w:color w:val="auto"/>
              </w:rPr>
            </w:pPr>
            <w:r w:rsidRPr="00565E56">
              <w:rPr>
                <w:color w:val="auto"/>
              </w:rPr>
              <w:t>2176.12</w:t>
            </w:r>
          </w:p>
        </w:tc>
        <w:tc>
          <w:tcPr>
            <w:tcW w:w="1263" w:type="dxa"/>
            <w:tcBorders>
              <w:top w:val="single" w:sz="4" w:space="0" w:color="auto"/>
              <w:left w:val="single" w:sz="4" w:space="0" w:color="auto"/>
              <w:bottom w:val="single" w:sz="4" w:space="0" w:color="auto"/>
              <w:right w:val="single" w:sz="4" w:space="0" w:color="auto"/>
            </w:tcBorders>
          </w:tcPr>
          <w:p w14:paraId="296585B3" w14:textId="77777777" w:rsidR="005C6CEA" w:rsidRPr="00565E56" w:rsidRDefault="005C6CEA" w:rsidP="008420C7">
            <w:pPr>
              <w:spacing w:after="0" w:line="240" w:lineRule="auto"/>
              <w:jc w:val="center"/>
              <w:rPr>
                <w:color w:val="auto"/>
              </w:rPr>
            </w:pPr>
            <w:r w:rsidRPr="00565E56">
              <w:rPr>
                <w:color w:val="auto"/>
              </w:rPr>
              <w:t>48</w:t>
            </w:r>
          </w:p>
        </w:tc>
        <w:tc>
          <w:tcPr>
            <w:tcW w:w="1436" w:type="dxa"/>
            <w:tcBorders>
              <w:top w:val="single" w:sz="4" w:space="0" w:color="auto"/>
              <w:left w:val="single" w:sz="4" w:space="0" w:color="auto"/>
              <w:bottom w:val="single" w:sz="4" w:space="0" w:color="auto"/>
              <w:right w:val="single" w:sz="4" w:space="0" w:color="auto"/>
            </w:tcBorders>
          </w:tcPr>
          <w:p w14:paraId="36C6E597" w14:textId="77777777" w:rsidR="005C6CEA" w:rsidRPr="00565E56" w:rsidRDefault="005C6CEA" w:rsidP="008420C7">
            <w:pPr>
              <w:spacing w:after="0" w:line="240" w:lineRule="auto"/>
              <w:jc w:val="center"/>
              <w:rPr>
                <w:color w:val="auto"/>
              </w:rPr>
            </w:pPr>
            <w:r w:rsidRPr="00565E56">
              <w:rPr>
                <w:color w:val="auto"/>
              </w:rPr>
              <w:t>0.26</w:t>
            </w:r>
          </w:p>
        </w:tc>
        <w:tc>
          <w:tcPr>
            <w:tcW w:w="2000" w:type="dxa"/>
            <w:tcBorders>
              <w:top w:val="single" w:sz="4" w:space="0" w:color="auto"/>
              <w:left w:val="single" w:sz="4" w:space="0" w:color="auto"/>
              <w:bottom w:val="single" w:sz="4" w:space="0" w:color="auto"/>
              <w:right w:val="single" w:sz="4" w:space="0" w:color="auto"/>
            </w:tcBorders>
          </w:tcPr>
          <w:p w14:paraId="0762A93A"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2E6991DC" w14:textId="77777777" w:rsidTr="008420C7">
        <w:trPr>
          <w:jc w:val="center"/>
        </w:trPr>
        <w:tc>
          <w:tcPr>
            <w:tcW w:w="2995" w:type="dxa"/>
            <w:gridSpan w:val="2"/>
            <w:tcBorders>
              <w:top w:val="single" w:sz="4" w:space="0" w:color="auto"/>
              <w:left w:val="single" w:sz="4" w:space="0" w:color="auto"/>
              <w:bottom w:val="single" w:sz="4" w:space="0" w:color="auto"/>
              <w:right w:val="single" w:sz="4" w:space="0" w:color="auto"/>
            </w:tcBorders>
            <w:vAlign w:val="center"/>
          </w:tcPr>
          <w:p w14:paraId="57CA1F3D" w14:textId="77777777" w:rsidR="005C6CEA" w:rsidRPr="00565E56" w:rsidRDefault="005C6CEA" w:rsidP="008420C7">
            <w:pPr>
              <w:spacing w:after="0" w:line="240" w:lineRule="auto"/>
              <w:jc w:val="center"/>
              <w:rPr>
                <w:b/>
                <w:color w:val="auto"/>
              </w:rPr>
            </w:pPr>
            <w:r w:rsidRPr="00565E56">
              <w:rPr>
                <w:b/>
                <w:color w:val="auto"/>
              </w:rPr>
              <w:t>Highest</w:t>
            </w:r>
          </w:p>
        </w:tc>
        <w:tc>
          <w:tcPr>
            <w:tcW w:w="1263" w:type="dxa"/>
            <w:tcBorders>
              <w:top w:val="single" w:sz="4" w:space="0" w:color="auto"/>
              <w:left w:val="single" w:sz="4" w:space="0" w:color="auto"/>
              <w:bottom w:val="single" w:sz="4" w:space="0" w:color="auto"/>
              <w:right w:val="single" w:sz="4" w:space="0" w:color="auto"/>
            </w:tcBorders>
            <w:vAlign w:val="center"/>
          </w:tcPr>
          <w:p w14:paraId="001D4F64" w14:textId="77777777" w:rsidR="005C6CEA" w:rsidRPr="00565E56" w:rsidRDefault="005C6CEA" w:rsidP="008420C7">
            <w:pPr>
              <w:spacing w:after="0" w:line="240" w:lineRule="auto"/>
              <w:jc w:val="center"/>
              <w:rPr>
                <w:color w:val="auto"/>
              </w:rPr>
            </w:pPr>
            <w:r w:rsidRPr="00565E56">
              <w:rPr>
                <w:color w:val="auto"/>
              </w:rPr>
              <w:t>Chandigarh</w:t>
            </w:r>
          </w:p>
          <w:p w14:paraId="7F7B55D6" w14:textId="77777777" w:rsidR="005C6CEA" w:rsidRPr="00565E56" w:rsidRDefault="005C6CEA" w:rsidP="008420C7">
            <w:pPr>
              <w:spacing w:after="0" w:line="240" w:lineRule="auto"/>
              <w:jc w:val="center"/>
              <w:rPr>
                <w:color w:val="auto"/>
              </w:rPr>
            </w:pPr>
            <w:r w:rsidRPr="00565E56">
              <w:rPr>
                <w:color w:val="auto"/>
              </w:rPr>
              <w:t>(4289.20)</w:t>
            </w:r>
          </w:p>
        </w:tc>
        <w:tc>
          <w:tcPr>
            <w:tcW w:w="1263" w:type="dxa"/>
            <w:tcBorders>
              <w:top w:val="single" w:sz="4" w:space="0" w:color="auto"/>
              <w:left w:val="single" w:sz="4" w:space="0" w:color="auto"/>
              <w:bottom w:val="single" w:sz="4" w:space="0" w:color="auto"/>
              <w:right w:val="single" w:sz="4" w:space="0" w:color="auto"/>
            </w:tcBorders>
            <w:vAlign w:val="center"/>
          </w:tcPr>
          <w:p w14:paraId="399900E2" w14:textId="77777777" w:rsidR="005C6CEA" w:rsidRPr="00565E56" w:rsidRDefault="005C6CEA" w:rsidP="008420C7">
            <w:pPr>
              <w:spacing w:after="0" w:line="240" w:lineRule="auto"/>
              <w:jc w:val="center"/>
              <w:rPr>
                <w:color w:val="auto"/>
              </w:rPr>
            </w:pPr>
            <w:r w:rsidRPr="00565E56">
              <w:rPr>
                <w:color w:val="auto"/>
              </w:rPr>
              <w:t>Kerala</w:t>
            </w:r>
          </w:p>
          <w:p w14:paraId="3DC3B5FE" w14:textId="77777777" w:rsidR="005C6CEA" w:rsidRPr="00565E56" w:rsidRDefault="005C6CEA" w:rsidP="008420C7">
            <w:pPr>
              <w:spacing w:after="0" w:line="240" w:lineRule="auto"/>
              <w:jc w:val="center"/>
              <w:rPr>
                <w:color w:val="auto"/>
              </w:rPr>
            </w:pPr>
            <w:r w:rsidRPr="00565E56">
              <w:rPr>
                <w:color w:val="auto"/>
              </w:rPr>
              <w:t>(375)</w:t>
            </w:r>
          </w:p>
        </w:tc>
        <w:tc>
          <w:tcPr>
            <w:tcW w:w="1436" w:type="dxa"/>
            <w:tcBorders>
              <w:top w:val="single" w:sz="4" w:space="0" w:color="auto"/>
              <w:left w:val="single" w:sz="4" w:space="0" w:color="auto"/>
              <w:bottom w:val="single" w:sz="4" w:space="0" w:color="auto"/>
              <w:right w:val="single" w:sz="4" w:space="0" w:color="auto"/>
            </w:tcBorders>
            <w:vAlign w:val="center"/>
          </w:tcPr>
          <w:p w14:paraId="1829AD96" w14:textId="77777777" w:rsidR="005C6CEA" w:rsidRPr="00565E56" w:rsidRDefault="005C6CEA" w:rsidP="008420C7">
            <w:pPr>
              <w:spacing w:after="0" w:line="240" w:lineRule="auto"/>
              <w:jc w:val="center"/>
              <w:rPr>
                <w:color w:val="auto"/>
              </w:rPr>
            </w:pPr>
            <w:r w:rsidRPr="00565E56">
              <w:rPr>
                <w:color w:val="auto"/>
              </w:rPr>
              <w:t>Kerala</w:t>
            </w:r>
          </w:p>
          <w:p w14:paraId="11F524F1" w14:textId="77777777" w:rsidR="005C6CEA" w:rsidRPr="00565E56" w:rsidRDefault="005C6CEA" w:rsidP="008420C7">
            <w:pPr>
              <w:spacing w:after="0" w:line="240" w:lineRule="auto"/>
              <w:jc w:val="center"/>
              <w:rPr>
                <w:color w:val="auto"/>
              </w:rPr>
            </w:pPr>
            <w:r w:rsidRPr="00565E56">
              <w:rPr>
                <w:color w:val="auto"/>
              </w:rPr>
              <w:t>(0.52)</w:t>
            </w:r>
          </w:p>
        </w:tc>
        <w:tc>
          <w:tcPr>
            <w:tcW w:w="2000" w:type="dxa"/>
            <w:tcBorders>
              <w:top w:val="single" w:sz="4" w:space="0" w:color="auto"/>
              <w:left w:val="single" w:sz="4" w:space="0" w:color="auto"/>
              <w:bottom w:val="single" w:sz="4" w:space="0" w:color="auto"/>
              <w:right w:val="single" w:sz="4" w:space="0" w:color="auto"/>
            </w:tcBorders>
            <w:vAlign w:val="center"/>
          </w:tcPr>
          <w:p w14:paraId="0496F60A" w14:textId="77777777" w:rsidR="005C6CEA" w:rsidRPr="00565E56" w:rsidRDefault="005C6CEA" w:rsidP="008420C7">
            <w:pPr>
              <w:spacing w:after="0" w:line="240" w:lineRule="auto"/>
              <w:rPr>
                <w:color w:val="auto"/>
              </w:rPr>
            </w:pPr>
            <w:r w:rsidRPr="00565E56">
              <w:rPr>
                <w:color w:val="auto"/>
              </w:rPr>
              <w:t>Severe income gap</w:t>
            </w:r>
          </w:p>
        </w:tc>
      </w:tr>
      <w:tr w:rsidR="005C6CEA" w:rsidRPr="00565E56" w14:paraId="27E615DD" w14:textId="77777777" w:rsidTr="008420C7">
        <w:trPr>
          <w:jc w:val="center"/>
        </w:trPr>
        <w:tc>
          <w:tcPr>
            <w:tcW w:w="2995" w:type="dxa"/>
            <w:gridSpan w:val="2"/>
            <w:tcBorders>
              <w:top w:val="single" w:sz="4" w:space="0" w:color="auto"/>
              <w:left w:val="single" w:sz="4" w:space="0" w:color="auto"/>
              <w:bottom w:val="single" w:sz="4" w:space="0" w:color="auto"/>
              <w:right w:val="single" w:sz="4" w:space="0" w:color="auto"/>
            </w:tcBorders>
            <w:vAlign w:val="center"/>
          </w:tcPr>
          <w:p w14:paraId="230D6F8D" w14:textId="77777777" w:rsidR="005C6CEA" w:rsidRPr="00565E56" w:rsidRDefault="005C6CEA" w:rsidP="008420C7">
            <w:pPr>
              <w:spacing w:after="0" w:line="240" w:lineRule="auto"/>
              <w:jc w:val="center"/>
              <w:rPr>
                <w:b/>
                <w:color w:val="auto"/>
              </w:rPr>
            </w:pPr>
            <w:r w:rsidRPr="00565E56">
              <w:rPr>
                <w:b/>
                <w:color w:val="auto"/>
              </w:rPr>
              <w:t>Lowest</w:t>
            </w:r>
          </w:p>
        </w:tc>
        <w:tc>
          <w:tcPr>
            <w:tcW w:w="1263" w:type="dxa"/>
            <w:tcBorders>
              <w:top w:val="single" w:sz="4" w:space="0" w:color="auto"/>
              <w:left w:val="single" w:sz="4" w:space="0" w:color="auto"/>
              <w:bottom w:val="single" w:sz="4" w:space="0" w:color="auto"/>
              <w:right w:val="single" w:sz="4" w:space="0" w:color="auto"/>
            </w:tcBorders>
          </w:tcPr>
          <w:p w14:paraId="557D4AC4" w14:textId="77777777" w:rsidR="005C6CEA" w:rsidRPr="00565E56" w:rsidRDefault="005C6CEA" w:rsidP="008420C7">
            <w:pPr>
              <w:spacing w:after="0" w:line="240" w:lineRule="auto"/>
              <w:jc w:val="center"/>
              <w:rPr>
                <w:color w:val="auto"/>
              </w:rPr>
            </w:pPr>
            <w:r w:rsidRPr="00565E56">
              <w:rPr>
                <w:color w:val="auto"/>
              </w:rPr>
              <w:t>Odisha</w:t>
            </w:r>
          </w:p>
          <w:p w14:paraId="42AA132D" w14:textId="77777777" w:rsidR="005C6CEA" w:rsidRPr="00565E56" w:rsidRDefault="005C6CEA" w:rsidP="008420C7">
            <w:pPr>
              <w:spacing w:after="0" w:line="240" w:lineRule="auto"/>
              <w:jc w:val="center"/>
              <w:rPr>
                <w:color w:val="auto"/>
              </w:rPr>
            </w:pPr>
            <w:r w:rsidRPr="00565E56">
              <w:rPr>
                <w:color w:val="auto"/>
              </w:rPr>
              <w:t>(1284.70)</w:t>
            </w:r>
          </w:p>
        </w:tc>
        <w:tc>
          <w:tcPr>
            <w:tcW w:w="1263" w:type="dxa"/>
            <w:tcBorders>
              <w:top w:val="single" w:sz="4" w:space="0" w:color="auto"/>
              <w:left w:val="single" w:sz="4" w:space="0" w:color="auto"/>
              <w:bottom w:val="single" w:sz="4" w:space="0" w:color="auto"/>
              <w:right w:val="single" w:sz="4" w:space="0" w:color="auto"/>
            </w:tcBorders>
          </w:tcPr>
          <w:p w14:paraId="11AE7440" w14:textId="77777777" w:rsidR="005C6CEA" w:rsidRPr="00565E56" w:rsidRDefault="005C6CEA" w:rsidP="008420C7">
            <w:pPr>
              <w:spacing w:after="0" w:line="240" w:lineRule="auto"/>
              <w:jc w:val="center"/>
              <w:rPr>
                <w:color w:val="auto"/>
              </w:rPr>
            </w:pPr>
            <w:r w:rsidRPr="00565E56">
              <w:rPr>
                <w:color w:val="auto"/>
              </w:rPr>
              <w:t>Nagaland</w:t>
            </w:r>
          </w:p>
          <w:p w14:paraId="6CAE78FD" w14:textId="77777777" w:rsidR="005C6CEA" w:rsidRPr="00565E56" w:rsidRDefault="005C6CEA" w:rsidP="008420C7">
            <w:pPr>
              <w:spacing w:after="0" w:line="240" w:lineRule="auto"/>
              <w:jc w:val="center"/>
              <w:rPr>
                <w:color w:val="auto"/>
              </w:rPr>
            </w:pPr>
            <w:r w:rsidRPr="00565E56">
              <w:rPr>
                <w:color w:val="auto"/>
              </w:rPr>
              <w:t>(46)</w:t>
            </w:r>
          </w:p>
        </w:tc>
        <w:tc>
          <w:tcPr>
            <w:tcW w:w="1436" w:type="dxa"/>
            <w:tcBorders>
              <w:top w:val="single" w:sz="4" w:space="0" w:color="auto"/>
              <w:left w:val="single" w:sz="4" w:space="0" w:color="auto"/>
              <w:bottom w:val="single" w:sz="4" w:space="0" w:color="auto"/>
              <w:right w:val="single" w:sz="4" w:space="0" w:color="auto"/>
            </w:tcBorders>
            <w:vAlign w:val="center"/>
          </w:tcPr>
          <w:p w14:paraId="7C647585" w14:textId="77777777" w:rsidR="005C6CEA" w:rsidRPr="00565E56" w:rsidRDefault="005C6CEA" w:rsidP="008420C7">
            <w:pPr>
              <w:spacing w:after="0" w:line="240" w:lineRule="auto"/>
              <w:jc w:val="center"/>
              <w:rPr>
                <w:color w:val="auto"/>
              </w:rPr>
            </w:pPr>
            <w:r w:rsidRPr="00565E56">
              <w:rPr>
                <w:color w:val="auto"/>
              </w:rPr>
              <w:t>Manipur</w:t>
            </w:r>
          </w:p>
          <w:p w14:paraId="34FD7A02" w14:textId="77777777" w:rsidR="005C6CEA" w:rsidRPr="00565E56" w:rsidRDefault="005C6CEA" w:rsidP="008420C7">
            <w:pPr>
              <w:spacing w:after="0" w:line="240" w:lineRule="auto"/>
              <w:jc w:val="center"/>
              <w:rPr>
                <w:color w:val="auto"/>
              </w:rPr>
            </w:pPr>
            <w:r w:rsidRPr="00565E56">
              <w:rPr>
                <w:color w:val="auto"/>
              </w:rPr>
              <w:t>(0.23)</w:t>
            </w:r>
          </w:p>
        </w:tc>
        <w:tc>
          <w:tcPr>
            <w:tcW w:w="2000" w:type="dxa"/>
            <w:tcBorders>
              <w:top w:val="single" w:sz="4" w:space="0" w:color="auto"/>
              <w:left w:val="single" w:sz="4" w:space="0" w:color="auto"/>
              <w:bottom w:val="single" w:sz="4" w:space="0" w:color="auto"/>
              <w:right w:val="single" w:sz="4" w:space="0" w:color="auto"/>
            </w:tcBorders>
            <w:vAlign w:val="center"/>
          </w:tcPr>
          <w:p w14:paraId="7B3E80F4" w14:textId="77777777" w:rsidR="005C6CEA" w:rsidRPr="00565E56" w:rsidRDefault="005C6CEA" w:rsidP="008420C7">
            <w:pPr>
              <w:spacing w:after="0" w:line="240" w:lineRule="auto"/>
              <w:rPr>
                <w:color w:val="auto"/>
              </w:rPr>
            </w:pPr>
            <w:r w:rsidRPr="00565E56">
              <w:rPr>
                <w:color w:val="auto"/>
              </w:rPr>
              <w:t>Relative equality</w:t>
            </w:r>
          </w:p>
        </w:tc>
      </w:tr>
    </w:tbl>
    <w:p w14:paraId="40E197A0" w14:textId="77777777" w:rsidR="005C6CEA" w:rsidRPr="00565E56" w:rsidRDefault="005C6CEA" w:rsidP="005C6CEA">
      <w:pPr>
        <w:spacing w:after="0" w:line="240" w:lineRule="auto"/>
        <w:rPr>
          <w:color w:val="auto"/>
        </w:rPr>
      </w:pPr>
      <w:r w:rsidRPr="00565E56">
        <w:rPr>
          <w:i/>
          <w:color w:val="auto"/>
        </w:rPr>
        <w:t>Note</w:t>
      </w:r>
      <w:r w:rsidRPr="00565E56">
        <w:rPr>
          <w:color w:val="auto"/>
        </w:rPr>
        <w:t>: Per capita income was calculated for per month</w:t>
      </w:r>
    </w:p>
    <w:p w14:paraId="2982B4E3" w14:textId="77777777" w:rsidR="005C6CEA" w:rsidRDefault="005C6CEA" w:rsidP="005C6CEA">
      <w:pPr>
        <w:spacing w:before="120" w:after="120" w:line="440" w:lineRule="atLeast"/>
        <w:jc w:val="both"/>
        <w:rPr>
          <w:rFonts w:cs="Times New Roman"/>
          <w:bCs/>
          <w:color w:val="auto"/>
          <w:sz w:val="24"/>
          <w:szCs w:val="24"/>
          <w:lang w:eastAsia="en-IN"/>
        </w:rPr>
        <w:sectPr w:rsidR="005C6CEA" w:rsidSect="008420C7">
          <w:pgSz w:w="11906" w:h="16838" w:code="9"/>
          <w:pgMar w:top="1418" w:right="1418" w:bottom="1134" w:left="1418" w:header="709" w:footer="709" w:gutter="0"/>
          <w:cols w:space="708"/>
          <w:docGrid w:linePitch="360"/>
        </w:sectPr>
      </w:pPr>
    </w:p>
    <w:p w14:paraId="16622130" w14:textId="77777777" w:rsidR="00150683" w:rsidRPr="00565E56" w:rsidRDefault="00A175A5" w:rsidP="00150683">
      <w:pPr>
        <w:spacing w:after="0" w:line="240" w:lineRule="auto"/>
        <w:rPr>
          <w:b/>
          <w:color w:val="auto"/>
        </w:rPr>
      </w:pPr>
      <w:r>
        <w:rPr>
          <w:b/>
          <w:color w:val="auto"/>
        </w:rPr>
        <w:lastRenderedPageBreak/>
        <w:t xml:space="preserve">Table.5 </w:t>
      </w:r>
      <w:r w:rsidR="00150683" w:rsidRPr="00565E56">
        <w:rPr>
          <w:b/>
          <w:color w:val="auto"/>
        </w:rPr>
        <w:t xml:space="preserve"> Income inequality amongst the districts of Karnataka</w:t>
      </w:r>
    </w:p>
    <w:p w14:paraId="4D9FF52B" w14:textId="77777777" w:rsidR="00150683" w:rsidRPr="00565E56" w:rsidRDefault="00150683" w:rsidP="00150683">
      <w:pPr>
        <w:spacing w:after="0" w:line="240" w:lineRule="auto"/>
        <w:rPr>
          <w:b/>
          <w:color w:val="auto"/>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1908"/>
        <w:gridCol w:w="1888"/>
        <w:gridCol w:w="1816"/>
        <w:gridCol w:w="1819"/>
        <w:gridCol w:w="2091"/>
      </w:tblGrid>
      <w:tr w:rsidR="00150683" w:rsidRPr="00565E56" w14:paraId="588184D6" w14:textId="77777777" w:rsidTr="008420C7">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14:paraId="0C8D5E72"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Sl. No.</w:t>
            </w:r>
          </w:p>
        </w:tc>
        <w:tc>
          <w:tcPr>
            <w:tcW w:w="0" w:type="auto"/>
            <w:tcBorders>
              <w:top w:val="single" w:sz="4" w:space="0" w:color="auto"/>
              <w:left w:val="single" w:sz="4" w:space="0" w:color="auto"/>
              <w:bottom w:val="single" w:sz="4" w:space="0" w:color="auto"/>
              <w:right w:val="single" w:sz="4" w:space="0" w:color="auto"/>
            </w:tcBorders>
            <w:vAlign w:val="center"/>
          </w:tcPr>
          <w:p w14:paraId="266CFD81"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District</w:t>
            </w:r>
          </w:p>
        </w:tc>
        <w:tc>
          <w:tcPr>
            <w:tcW w:w="0" w:type="auto"/>
            <w:tcBorders>
              <w:top w:val="single" w:sz="4" w:space="0" w:color="auto"/>
              <w:left w:val="single" w:sz="4" w:space="0" w:color="auto"/>
              <w:bottom w:val="single" w:sz="4" w:space="0" w:color="auto"/>
              <w:right w:val="single" w:sz="4" w:space="0" w:color="auto"/>
            </w:tcBorders>
          </w:tcPr>
          <w:p w14:paraId="3E45F948"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Per capita Income (Rs.)</w:t>
            </w:r>
          </w:p>
        </w:tc>
        <w:tc>
          <w:tcPr>
            <w:tcW w:w="0" w:type="auto"/>
            <w:tcBorders>
              <w:top w:val="single" w:sz="4" w:space="0" w:color="auto"/>
              <w:left w:val="single" w:sz="4" w:space="0" w:color="auto"/>
              <w:bottom w:val="single" w:sz="4" w:space="0" w:color="auto"/>
              <w:right w:val="single" w:sz="4" w:space="0" w:color="auto"/>
            </w:tcBorders>
          </w:tcPr>
          <w:p w14:paraId="1D791A92"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C.V. (%)</w:t>
            </w:r>
          </w:p>
        </w:tc>
        <w:tc>
          <w:tcPr>
            <w:tcW w:w="0" w:type="auto"/>
            <w:tcBorders>
              <w:top w:val="single" w:sz="4" w:space="0" w:color="auto"/>
              <w:left w:val="single" w:sz="4" w:space="0" w:color="auto"/>
              <w:bottom w:val="single" w:sz="4" w:space="0" w:color="auto"/>
              <w:right w:val="single" w:sz="4" w:space="0" w:color="auto"/>
            </w:tcBorders>
            <w:vAlign w:val="center"/>
          </w:tcPr>
          <w:p w14:paraId="49FD1D98"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Gini Coefficient</w:t>
            </w:r>
          </w:p>
        </w:tc>
        <w:tc>
          <w:tcPr>
            <w:tcW w:w="2091" w:type="dxa"/>
            <w:tcBorders>
              <w:top w:val="single" w:sz="4" w:space="0" w:color="auto"/>
              <w:left w:val="single" w:sz="4" w:space="0" w:color="auto"/>
              <w:bottom w:val="single" w:sz="4" w:space="0" w:color="auto"/>
              <w:right w:val="single" w:sz="4" w:space="0" w:color="auto"/>
            </w:tcBorders>
            <w:vAlign w:val="center"/>
          </w:tcPr>
          <w:p w14:paraId="0E651FCC"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Status</w:t>
            </w:r>
          </w:p>
        </w:tc>
      </w:tr>
      <w:tr w:rsidR="00150683" w:rsidRPr="00565E56" w14:paraId="4188DA1D" w14:textId="77777777" w:rsidTr="008420C7">
        <w:trPr>
          <w:trHeight w:val="217"/>
          <w:jc w:val="center"/>
        </w:trPr>
        <w:tc>
          <w:tcPr>
            <w:tcW w:w="10120" w:type="dxa"/>
            <w:gridSpan w:val="6"/>
            <w:tcBorders>
              <w:top w:val="single" w:sz="4" w:space="0" w:color="auto"/>
              <w:left w:val="single" w:sz="4" w:space="0" w:color="auto"/>
              <w:bottom w:val="single" w:sz="4" w:space="0" w:color="auto"/>
              <w:right w:val="single" w:sz="4" w:space="0" w:color="auto"/>
            </w:tcBorders>
            <w:vAlign w:val="center"/>
          </w:tcPr>
          <w:p w14:paraId="7BD1FAA1" w14:textId="77777777" w:rsidR="00150683" w:rsidRPr="00565E56" w:rsidRDefault="00150683" w:rsidP="008420C7">
            <w:pPr>
              <w:spacing w:before="20" w:after="20" w:line="240" w:lineRule="auto"/>
              <w:rPr>
                <w:rFonts w:cs="Times New Roman"/>
                <w:b/>
                <w:color w:val="auto"/>
                <w:sz w:val="24"/>
                <w:szCs w:val="24"/>
              </w:rPr>
            </w:pPr>
            <w:r w:rsidRPr="00565E56">
              <w:rPr>
                <w:rFonts w:cs="Times New Roman"/>
                <w:b/>
                <w:color w:val="auto"/>
                <w:sz w:val="24"/>
                <w:szCs w:val="24"/>
              </w:rPr>
              <w:t xml:space="preserve">     I.     Northern districts</w:t>
            </w:r>
          </w:p>
        </w:tc>
      </w:tr>
      <w:tr w:rsidR="00150683" w:rsidRPr="00565E56" w14:paraId="7D8FE64C" w14:textId="77777777" w:rsidTr="008420C7">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14:paraId="3A246C7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261FA9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Raichur</w:t>
            </w:r>
          </w:p>
        </w:tc>
        <w:tc>
          <w:tcPr>
            <w:tcW w:w="0" w:type="auto"/>
            <w:tcBorders>
              <w:top w:val="single" w:sz="4" w:space="0" w:color="auto"/>
              <w:left w:val="single" w:sz="4" w:space="0" w:color="auto"/>
              <w:bottom w:val="single" w:sz="4" w:space="0" w:color="auto"/>
              <w:right w:val="single" w:sz="4" w:space="0" w:color="auto"/>
            </w:tcBorders>
          </w:tcPr>
          <w:p w14:paraId="23D6E87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3552.8</w:t>
            </w:r>
          </w:p>
        </w:tc>
        <w:tc>
          <w:tcPr>
            <w:tcW w:w="0" w:type="auto"/>
            <w:tcBorders>
              <w:top w:val="single" w:sz="4" w:space="0" w:color="auto"/>
              <w:left w:val="single" w:sz="4" w:space="0" w:color="auto"/>
              <w:bottom w:val="single" w:sz="4" w:space="0" w:color="auto"/>
              <w:right w:val="single" w:sz="4" w:space="0" w:color="auto"/>
            </w:tcBorders>
          </w:tcPr>
          <w:p w14:paraId="06A0076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510</w:t>
            </w:r>
          </w:p>
        </w:tc>
        <w:tc>
          <w:tcPr>
            <w:tcW w:w="0" w:type="auto"/>
            <w:tcBorders>
              <w:top w:val="single" w:sz="4" w:space="0" w:color="auto"/>
              <w:left w:val="single" w:sz="4" w:space="0" w:color="auto"/>
              <w:bottom w:val="single" w:sz="4" w:space="0" w:color="auto"/>
              <w:right w:val="single" w:sz="4" w:space="0" w:color="auto"/>
            </w:tcBorders>
          </w:tcPr>
          <w:p w14:paraId="4447BCE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0.68</w:t>
            </w:r>
          </w:p>
        </w:tc>
        <w:tc>
          <w:tcPr>
            <w:tcW w:w="2091" w:type="dxa"/>
            <w:tcBorders>
              <w:top w:val="single" w:sz="4" w:space="0" w:color="auto"/>
              <w:left w:val="single" w:sz="4" w:space="0" w:color="auto"/>
              <w:bottom w:val="single" w:sz="4" w:space="0" w:color="auto"/>
              <w:right w:val="single" w:sz="4" w:space="0" w:color="auto"/>
            </w:tcBorders>
          </w:tcPr>
          <w:p w14:paraId="0F279BC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Severe income gap</w:t>
            </w:r>
          </w:p>
        </w:tc>
      </w:tr>
      <w:tr w:rsidR="00150683" w:rsidRPr="00565E56" w14:paraId="4A08E79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1482FCF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02FD6F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Uttara Kannada</w:t>
            </w:r>
          </w:p>
        </w:tc>
        <w:tc>
          <w:tcPr>
            <w:tcW w:w="0" w:type="auto"/>
            <w:tcBorders>
              <w:top w:val="single" w:sz="4" w:space="0" w:color="auto"/>
              <w:left w:val="single" w:sz="4" w:space="0" w:color="auto"/>
              <w:bottom w:val="single" w:sz="4" w:space="0" w:color="auto"/>
              <w:right w:val="single" w:sz="4" w:space="0" w:color="auto"/>
            </w:tcBorders>
          </w:tcPr>
          <w:p w14:paraId="46569AE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2160.95</w:t>
            </w:r>
          </w:p>
        </w:tc>
        <w:tc>
          <w:tcPr>
            <w:tcW w:w="0" w:type="auto"/>
            <w:tcBorders>
              <w:top w:val="single" w:sz="4" w:space="0" w:color="auto"/>
              <w:left w:val="single" w:sz="4" w:space="0" w:color="auto"/>
              <w:bottom w:val="single" w:sz="4" w:space="0" w:color="auto"/>
              <w:right w:val="single" w:sz="4" w:space="0" w:color="auto"/>
            </w:tcBorders>
          </w:tcPr>
          <w:p w14:paraId="038122E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114</w:t>
            </w:r>
          </w:p>
        </w:tc>
        <w:tc>
          <w:tcPr>
            <w:tcW w:w="0" w:type="auto"/>
            <w:tcBorders>
              <w:top w:val="single" w:sz="4" w:space="0" w:color="auto"/>
              <w:left w:val="single" w:sz="4" w:space="0" w:color="auto"/>
              <w:bottom w:val="single" w:sz="4" w:space="0" w:color="auto"/>
              <w:right w:val="single" w:sz="4" w:space="0" w:color="auto"/>
            </w:tcBorders>
          </w:tcPr>
          <w:p w14:paraId="0C23D1E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w:t>
            </w:r>
          </w:p>
        </w:tc>
        <w:tc>
          <w:tcPr>
            <w:tcW w:w="2091" w:type="dxa"/>
            <w:tcBorders>
              <w:top w:val="single" w:sz="4" w:space="0" w:color="auto"/>
              <w:left w:val="single" w:sz="4" w:space="0" w:color="auto"/>
              <w:bottom w:val="single" w:sz="4" w:space="0" w:color="auto"/>
              <w:right w:val="single" w:sz="4" w:space="0" w:color="auto"/>
            </w:tcBorders>
          </w:tcPr>
          <w:p w14:paraId="55376AC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266824C0"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52A8FFF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386F9EF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Gadag</w:t>
            </w:r>
          </w:p>
        </w:tc>
        <w:tc>
          <w:tcPr>
            <w:tcW w:w="0" w:type="auto"/>
            <w:tcBorders>
              <w:top w:val="single" w:sz="4" w:space="0" w:color="auto"/>
              <w:left w:val="single" w:sz="4" w:space="0" w:color="auto"/>
              <w:bottom w:val="single" w:sz="4" w:space="0" w:color="auto"/>
              <w:right w:val="single" w:sz="4" w:space="0" w:color="auto"/>
            </w:tcBorders>
          </w:tcPr>
          <w:p w14:paraId="2D32181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1763.28</w:t>
            </w:r>
          </w:p>
        </w:tc>
        <w:tc>
          <w:tcPr>
            <w:tcW w:w="0" w:type="auto"/>
            <w:tcBorders>
              <w:top w:val="single" w:sz="4" w:space="0" w:color="auto"/>
              <w:left w:val="single" w:sz="4" w:space="0" w:color="auto"/>
              <w:bottom w:val="single" w:sz="4" w:space="0" w:color="auto"/>
              <w:right w:val="single" w:sz="4" w:space="0" w:color="auto"/>
            </w:tcBorders>
          </w:tcPr>
          <w:p w14:paraId="75D3D4B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134</w:t>
            </w:r>
          </w:p>
        </w:tc>
        <w:tc>
          <w:tcPr>
            <w:tcW w:w="0" w:type="auto"/>
            <w:tcBorders>
              <w:top w:val="single" w:sz="4" w:space="0" w:color="auto"/>
              <w:left w:val="single" w:sz="4" w:space="0" w:color="auto"/>
              <w:bottom w:val="single" w:sz="4" w:space="0" w:color="auto"/>
              <w:right w:val="single" w:sz="4" w:space="0" w:color="auto"/>
            </w:tcBorders>
          </w:tcPr>
          <w:p w14:paraId="5A947BE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0.38</w:t>
            </w:r>
          </w:p>
        </w:tc>
        <w:tc>
          <w:tcPr>
            <w:tcW w:w="2091" w:type="dxa"/>
            <w:tcBorders>
              <w:top w:val="single" w:sz="4" w:space="0" w:color="auto"/>
              <w:left w:val="single" w:sz="4" w:space="0" w:color="auto"/>
              <w:bottom w:val="single" w:sz="4" w:space="0" w:color="auto"/>
              <w:right w:val="single" w:sz="4" w:space="0" w:color="auto"/>
            </w:tcBorders>
          </w:tcPr>
          <w:p w14:paraId="0D62E7E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786CF762"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04568F5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07C53820"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Koppal</w:t>
            </w:r>
          </w:p>
        </w:tc>
        <w:tc>
          <w:tcPr>
            <w:tcW w:w="0" w:type="auto"/>
            <w:tcBorders>
              <w:top w:val="single" w:sz="4" w:space="0" w:color="auto"/>
              <w:left w:val="single" w:sz="4" w:space="0" w:color="auto"/>
              <w:bottom w:val="single" w:sz="4" w:space="0" w:color="auto"/>
              <w:right w:val="single" w:sz="4" w:space="0" w:color="auto"/>
            </w:tcBorders>
          </w:tcPr>
          <w:p w14:paraId="3406D65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1554.08</w:t>
            </w:r>
          </w:p>
        </w:tc>
        <w:tc>
          <w:tcPr>
            <w:tcW w:w="0" w:type="auto"/>
            <w:tcBorders>
              <w:top w:val="single" w:sz="4" w:space="0" w:color="auto"/>
              <w:left w:val="single" w:sz="4" w:space="0" w:color="auto"/>
              <w:bottom w:val="single" w:sz="4" w:space="0" w:color="auto"/>
              <w:right w:val="single" w:sz="4" w:space="0" w:color="auto"/>
            </w:tcBorders>
          </w:tcPr>
          <w:p w14:paraId="055A136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77</w:t>
            </w:r>
          </w:p>
        </w:tc>
        <w:tc>
          <w:tcPr>
            <w:tcW w:w="0" w:type="auto"/>
            <w:tcBorders>
              <w:top w:val="single" w:sz="4" w:space="0" w:color="auto"/>
              <w:left w:val="single" w:sz="4" w:space="0" w:color="auto"/>
              <w:bottom w:val="single" w:sz="4" w:space="0" w:color="auto"/>
              <w:right w:val="single" w:sz="4" w:space="0" w:color="auto"/>
            </w:tcBorders>
          </w:tcPr>
          <w:p w14:paraId="6BA77F6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0.35</w:t>
            </w:r>
          </w:p>
        </w:tc>
        <w:tc>
          <w:tcPr>
            <w:tcW w:w="2091" w:type="dxa"/>
            <w:tcBorders>
              <w:top w:val="single" w:sz="4" w:space="0" w:color="auto"/>
              <w:left w:val="single" w:sz="4" w:space="0" w:color="auto"/>
              <w:bottom w:val="single" w:sz="4" w:space="0" w:color="auto"/>
              <w:right w:val="single" w:sz="4" w:space="0" w:color="auto"/>
            </w:tcBorders>
          </w:tcPr>
          <w:p w14:paraId="13CE9D1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0B556A99"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75B52C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55827C2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Dharwad</w:t>
            </w:r>
          </w:p>
        </w:tc>
        <w:tc>
          <w:tcPr>
            <w:tcW w:w="0" w:type="auto"/>
            <w:tcBorders>
              <w:top w:val="single" w:sz="4" w:space="0" w:color="auto"/>
              <w:left w:val="single" w:sz="4" w:space="0" w:color="auto"/>
              <w:bottom w:val="single" w:sz="4" w:space="0" w:color="auto"/>
              <w:right w:val="single" w:sz="4" w:space="0" w:color="auto"/>
            </w:tcBorders>
          </w:tcPr>
          <w:p w14:paraId="09E2777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1876.55</w:t>
            </w:r>
          </w:p>
        </w:tc>
        <w:tc>
          <w:tcPr>
            <w:tcW w:w="0" w:type="auto"/>
            <w:tcBorders>
              <w:top w:val="single" w:sz="4" w:space="0" w:color="auto"/>
              <w:left w:val="single" w:sz="4" w:space="0" w:color="auto"/>
              <w:bottom w:val="single" w:sz="4" w:space="0" w:color="auto"/>
              <w:right w:val="single" w:sz="4" w:space="0" w:color="auto"/>
            </w:tcBorders>
          </w:tcPr>
          <w:p w14:paraId="500D845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75</w:t>
            </w:r>
          </w:p>
        </w:tc>
        <w:tc>
          <w:tcPr>
            <w:tcW w:w="0" w:type="auto"/>
            <w:tcBorders>
              <w:top w:val="single" w:sz="4" w:space="0" w:color="auto"/>
              <w:left w:val="single" w:sz="4" w:space="0" w:color="auto"/>
              <w:bottom w:val="single" w:sz="4" w:space="0" w:color="auto"/>
              <w:right w:val="single" w:sz="4" w:space="0" w:color="auto"/>
            </w:tcBorders>
          </w:tcPr>
          <w:p w14:paraId="3199F5D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0.33</w:t>
            </w:r>
          </w:p>
        </w:tc>
        <w:tc>
          <w:tcPr>
            <w:tcW w:w="2091" w:type="dxa"/>
            <w:tcBorders>
              <w:top w:val="single" w:sz="4" w:space="0" w:color="auto"/>
              <w:left w:val="single" w:sz="4" w:space="0" w:color="auto"/>
              <w:bottom w:val="single" w:sz="4" w:space="0" w:color="auto"/>
              <w:right w:val="single" w:sz="4" w:space="0" w:color="auto"/>
            </w:tcBorders>
          </w:tcPr>
          <w:p w14:paraId="7A78E77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44019C0F"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6E72E7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4DEDB47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Bagalkot</w:t>
            </w:r>
          </w:p>
        </w:tc>
        <w:tc>
          <w:tcPr>
            <w:tcW w:w="0" w:type="auto"/>
            <w:tcBorders>
              <w:top w:val="single" w:sz="4" w:space="0" w:color="auto"/>
              <w:left w:val="single" w:sz="4" w:space="0" w:color="auto"/>
              <w:bottom w:val="single" w:sz="4" w:space="0" w:color="auto"/>
              <w:right w:val="single" w:sz="4" w:space="0" w:color="auto"/>
            </w:tcBorders>
          </w:tcPr>
          <w:p w14:paraId="3331060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1364.35</w:t>
            </w:r>
          </w:p>
        </w:tc>
        <w:tc>
          <w:tcPr>
            <w:tcW w:w="0" w:type="auto"/>
            <w:tcBorders>
              <w:top w:val="single" w:sz="4" w:space="0" w:color="auto"/>
              <w:left w:val="single" w:sz="4" w:space="0" w:color="auto"/>
              <w:bottom w:val="single" w:sz="4" w:space="0" w:color="auto"/>
              <w:right w:val="single" w:sz="4" w:space="0" w:color="auto"/>
            </w:tcBorders>
          </w:tcPr>
          <w:p w14:paraId="7AC141B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72</w:t>
            </w:r>
          </w:p>
        </w:tc>
        <w:tc>
          <w:tcPr>
            <w:tcW w:w="0" w:type="auto"/>
            <w:tcBorders>
              <w:top w:val="single" w:sz="4" w:space="0" w:color="auto"/>
              <w:left w:val="single" w:sz="4" w:space="0" w:color="auto"/>
              <w:bottom w:val="single" w:sz="4" w:space="0" w:color="auto"/>
              <w:right w:val="single" w:sz="4" w:space="0" w:color="auto"/>
            </w:tcBorders>
          </w:tcPr>
          <w:p w14:paraId="6302D70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7F0027BE"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573D6BDA"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CCCC4F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26ADFA13"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Haveri</w:t>
            </w:r>
          </w:p>
        </w:tc>
        <w:tc>
          <w:tcPr>
            <w:tcW w:w="0" w:type="auto"/>
            <w:tcBorders>
              <w:top w:val="single" w:sz="4" w:space="0" w:color="auto"/>
              <w:left w:val="single" w:sz="4" w:space="0" w:color="auto"/>
              <w:bottom w:val="single" w:sz="4" w:space="0" w:color="auto"/>
              <w:right w:val="single" w:sz="4" w:space="0" w:color="auto"/>
            </w:tcBorders>
          </w:tcPr>
          <w:p w14:paraId="7B5F6E6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1579.96</w:t>
            </w:r>
          </w:p>
        </w:tc>
        <w:tc>
          <w:tcPr>
            <w:tcW w:w="0" w:type="auto"/>
            <w:tcBorders>
              <w:top w:val="single" w:sz="4" w:space="0" w:color="auto"/>
              <w:left w:val="single" w:sz="4" w:space="0" w:color="auto"/>
              <w:bottom w:val="single" w:sz="4" w:space="0" w:color="auto"/>
              <w:right w:val="single" w:sz="4" w:space="0" w:color="auto"/>
            </w:tcBorders>
          </w:tcPr>
          <w:p w14:paraId="171BA53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95</w:t>
            </w:r>
          </w:p>
        </w:tc>
        <w:tc>
          <w:tcPr>
            <w:tcW w:w="0" w:type="auto"/>
            <w:tcBorders>
              <w:top w:val="single" w:sz="4" w:space="0" w:color="auto"/>
              <w:left w:val="single" w:sz="4" w:space="0" w:color="auto"/>
              <w:bottom w:val="single" w:sz="4" w:space="0" w:color="auto"/>
              <w:right w:val="single" w:sz="4" w:space="0" w:color="auto"/>
            </w:tcBorders>
          </w:tcPr>
          <w:p w14:paraId="1A9EC8A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5883E6E3"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5FA0B4BF"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A5F7EC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6C8FB0C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Bellary</w:t>
            </w:r>
          </w:p>
        </w:tc>
        <w:tc>
          <w:tcPr>
            <w:tcW w:w="0" w:type="auto"/>
            <w:tcBorders>
              <w:top w:val="single" w:sz="4" w:space="0" w:color="auto"/>
              <w:left w:val="single" w:sz="4" w:space="0" w:color="auto"/>
              <w:bottom w:val="single" w:sz="4" w:space="0" w:color="auto"/>
              <w:right w:val="single" w:sz="4" w:space="0" w:color="auto"/>
            </w:tcBorders>
          </w:tcPr>
          <w:p w14:paraId="5F7D67E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1399.99</w:t>
            </w:r>
          </w:p>
        </w:tc>
        <w:tc>
          <w:tcPr>
            <w:tcW w:w="0" w:type="auto"/>
            <w:tcBorders>
              <w:top w:val="single" w:sz="4" w:space="0" w:color="auto"/>
              <w:left w:val="single" w:sz="4" w:space="0" w:color="auto"/>
              <w:bottom w:val="single" w:sz="4" w:space="0" w:color="auto"/>
              <w:right w:val="single" w:sz="4" w:space="0" w:color="auto"/>
            </w:tcBorders>
          </w:tcPr>
          <w:p w14:paraId="6908105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72</w:t>
            </w:r>
          </w:p>
        </w:tc>
        <w:tc>
          <w:tcPr>
            <w:tcW w:w="0" w:type="auto"/>
            <w:tcBorders>
              <w:top w:val="single" w:sz="4" w:space="0" w:color="auto"/>
              <w:left w:val="single" w:sz="4" w:space="0" w:color="auto"/>
              <w:bottom w:val="single" w:sz="4" w:space="0" w:color="auto"/>
              <w:right w:val="single" w:sz="4" w:space="0" w:color="auto"/>
            </w:tcBorders>
          </w:tcPr>
          <w:p w14:paraId="7566AF8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7F684EB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7AF216FF"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3342DD6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27338B7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Belagavi</w:t>
            </w:r>
          </w:p>
        </w:tc>
        <w:tc>
          <w:tcPr>
            <w:tcW w:w="0" w:type="auto"/>
            <w:tcBorders>
              <w:top w:val="single" w:sz="4" w:space="0" w:color="auto"/>
              <w:left w:val="single" w:sz="4" w:space="0" w:color="auto"/>
              <w:bottom w:val="single" w:sz="4" w:space="0" w:color="auto"/>
              <w:right w:val="single" w:sz="4" w:space="0" w:color="auto"/>
            </w:tcBorders>
          </w:tcPr>
          <w:p w14:paraId="7F7AE53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1410.89</w:t>
            </w:r>
          </w:p>
        </w:tc>
        <w:tc>
          <w:tcPr>
            <w:tcW w:w="0" w:type="auto"/>
            <w:tcBorders>
              <w:top w:val="single" w:sz="4" w:space="0" w:color="auto"/>
              <w:left w:val="single" w:sz="4" w:space="0" w:color="auto"/>
              <w:bottom w:val="single" w:sz="4" w:space="0" w:color="auto"/>
              <w:right w:val="single" w:sz="4" w:space="0" w:color="auto"/>
            </w:tcBorders>
          </w:tcPr>
          <w:p w14:paraId="28B77E2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83</w:t>
            </w:r>
          </w:p>
        </w:tc>
        <w:tc>
          <w:tcPr>
            <w:tcW w:w="0" w:type="auto"/>
            <w:tcBorders>
              <w:top w:val="single" w:sz="4" w:space="0" w:color="auto"/>
              <w:left w:val="single" w:sz="4" w:space="0" w:color="auto"/>
              <w:bottom w:val="single" w:sz="4" w:space="0" w:color="auto"/>
              <w:right w:val="single" w:sz="4" w:space="0" w:color="auto"/>
            </w:tcBorders>
          </w:tcPr>
          <w:p w14:paraId="226EEFF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w:t>
            </w:r>
          </w:p>
        </w:tc>
        <w:tc>
          <w:tcPr>
            <w:tcW w:w="2091" w:type="dxa"/>
            <w:tcBorders>
              <w:top w:val="single" w:sz="4" w:space="0" w:color="auto"/>
              <w:left w:val="single" w:sz="4" w:space="0" w:color="auto"/>
              <w:bottom w:val="single" w:sz="4" w:space="0" w:color="auto"/>
              <w:right w:val="single" w:sz="4" w:space="0" w:color="auto"/>
            </w:tcBorders>
          </w:tcPr>
          <w:p w14:paraId="14F7A142"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6A309E61"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3469336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42E6503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Vijayapura</w:t>
            </w:r>
          </w:p>
        </w:tc>
        <w:tc>
          <w:tcPr>
            <w:tcW w:w="0" w:type="auto"/>
            <w:tcBorders>
              <w:top w:val="single" w:sz="4" w:space="0" w:color="auto"/>
              <w:left w:val="single" w:sz="4" w:space="0" w:color="auto"/>
              <w:bottom w:val="single" w:sz="4" w:space="0" w:color="auto"/>
              <w:right w:val="single" w:sz="4" w:space="0" w:color="auto"/>
            </w:tcBorders>
          </w:tcPr>
          <w:p w14:paraId="18A0E8C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1355.1</w:t>
            </w:r>
          </w:p>
        </w:tc>
        <w:tc>
          <w:tcPr>
            <w:tcW w:w="0" w:type="auto"/>
            <w:tcBorders>
              <w:top w:val="single" w:sz="4" w:space="0" w:color="auto"/>
              <w:left w:val="single" w:sz="4" w:space="0" w:color="auto"/>
              <w:bottom w:val="single" w:sz="4" w:space="0" w:color="auto"/>
              <w:right w:val="single" w:sz="4" w:space="0" w:color="auto"/>
            </w:tcBorders>
          </w:tcPr>
          <w:p w14:paraId="700E47F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71</w:t>
            </w:r>
          </w:p>
        </w:tc>
        <w:tc>
          <w:tcPr>
            <w:tcW w:w="0" w:type="auto"/>
            <w:tcBorders>
              <w:top w:val="single" w:sz="4" w:space="0" w:color="auto"/>
              <w:left w:val="single" w:sz="4" w:space="0" w:color="auto"/>
              <w:bottom w:val="single" w:sz="4" w:space="0" w:color="auto"/>
              <w:right w:val="single" w:sz="4" w:space="0" w:color="auto"/>
            </w:tcBorders>
          </w:tcPr>
          <w:p w14:paraId="6EEAF73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0.28</w:t>
            </w:r>
          </w:p>
        </w:tc>
        <w:tc>
          <w:tcPr>
            <w:tcW w:w="2091" w:type="dxa"/>
            <w:tcBorders>
              <w:top w:val="single" w:sz="4" w:space="0" w:color="auto"/>
              <w:left w:val="single" w:sz="4" w:space="0" w:color="auto"/>
              <w:bottom w:val="single" w:sz="4" w:space="0" w:color="auto"/>
              <w:right w:val="single" w:sz="4" w:space="0" w:color="auto"/>
            </w:tcBorders>
          </w:tcPr>
          <w:p w14:paraId="471ACCD3"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2ED46798"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6638E65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2FEAC35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Kalaburgi</w:t>
            </w:r>
          </w:p>
        </w:tc>
        <w:tc>
          <w:tcPr>
            <w:tcW w:w="0" w:type="auto"/>
            <w:tcBorders>
              <w:top w:val="single" w:sz="4" w:space="0" w:color="auto"/>
              <w:left w:val="single" w:sz="4" w:space="0" w:color="auto"/>
              <w:bottom w:val="single" w:sz="4" w:space="0" w:color="auto"/>
              <w:right w:val="single" w:sz="4" w:space="0" w:color="auto"/>
            </w:tcBorders>
          </w:tcPr>
          <w:p w14:paraId="5C55ECD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1379.2</w:t>
            </w:r>
          </w:p>
        </w:tc>
        <w:tc>
          <w:tcPr>
            <w:tcW w:w="0" w:type="auto"/>
            <w:tcBorders>
              <w:top w:val="single" w:sz="4" w:space="0" w:color="auto"/>
              <w:left w:val="single" w:sz="4" w:space="0" w:color="auto"/>
              <w:bottom w:val="single" w:sz="4" w:space="0" w:color="auto"/>
              <w:right w:val="single" w:sz="4" w:space="0" w:color="auto"/>
            </w:tcBorders>
          </w:tcPr>
          <w:p w14:paraId="676B484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52</w:t>
            </w:r>
          </w:p>
        </w:tc>
        <w:tc>
          <w:tcPr>
            <w:tcW w:w="0" w:type="auto"/>
            <w:tcBorders>
              <w:top w:val="single" w:sz="4" w:space="0" w:color="auto"/>
              <w:left w:val="single" w:sz="4" w:space="0" w:color="auto"/>
              <w:bottom w:val="single" w:sz="4" w:space="0" w:color="auto"/>
              <w:right w:val="single" w:sz="4" w:space="0" w:color="auto"/>
            </w:tcBorders>
          </w:tcPr>
          <w:p w14:paraId="19C0754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0.26</w:t>
            </w:r>
          </w:p>
        </w:tc>
        <w:tc>
          <w:tcPr>
            <w:tcW w:w="2091" w:type="dxa"/>
            <w:tcBorders>
              <w:top w:val="single" w:sz="4" w:space="0" w:color="auto"/>
              <w:left w:val="single" w:sz="4" w:space="0" w:color="auto"/>
              <w:bottom w:val="single" w:sz="4" w:space="0" w:color="auto"/>
              <w:right w:val="single" w:sz="4" w:space="0" w:color="auto"/>
            </w:tcBorders>
          </w:tcPr>
          <w:p w14:paraId="0760FCF1"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433362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2596F4F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2B4114F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Bidar</w:t>
            </w:r>
          </w:p>
        </w:tc>
        <w:tc>
          <w:tcPr>
            <w:tcW w:w="0" w:type="auto"/>
            <w:tcBorders>
              <w:top w:val="single" w:sz="4" w:space="0" w:color="auto"/>
              <w:left w:val="single" w:sz="4" w:space="0" w:color="auto"/>
              <w:bottom w:val="single" w:sz="4" w:space="0" w:color="auto"/>
              <w:right w:val="single" w:sz="4" w:space="0" w:color="auto"/>
            </w:tcBorders>
          </w:tcPr>
          <w:p w14:paraId="7ACDB15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1384.17</w:t>
            </w:r>
          </w:p>
        </w:tc>
        <w:tc>
          <w:tcPr>
            <w:tcW w:w="0" w:type="auto"/>
            <w:tcBorders>
              <w:top w:val="single" w:sz="4" w:space="0" w:color="auto"/>
              <w:left w:val="single" w:sz="4" w:space="0" w:color="auto"/>
              <w:bottom w:val="single" w:sz="4" w:space="0" w:color="auto"/>
              <w:right w:val="single" w:sz="4" w:space="0" w:color="auto"/>
            </w:tcBorders>
          </w:tcPr>
          <w:p w14:paraId="4018B17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48</w:t>
            </w:r>
          </w:p>
        </w:tc>
        <w:tc>
          <w:tcPr>
            <w:tcW w:w="0" w:type="auto"/>
            <w:tcBorders>
              <w:top w:val="single" w:sz="4" w:space="0" w:color="auto"/>
              <w:left w:val="single" w:sz="4" w:space="0" w:color="auto"/>
              <w:bottom w:val="single" w:sz="4" w:space="0" w:color="auto"/>
              <w:right w:val="single" w:sz="4" w:space="0" w:color="auto"/>
            </w:tcBorders>
          </w:tcPr>
          <w:p w14:paraId="0E5C124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0.24</w:t>
            </w:r>
          </w:p>
        </w:tc>
        <w:tc>
          <w:tcPr>
            <w:tcW w:w="2091" w:type="dxa"/>
            <w:tcBorders>
              <w:top w:val="single" w:sz="4" w:space="0" w:color="auto"/>
              <w:left w:val="single" w:sz="4" w:space="0" w:color="auto"/>
              <w:bottom w:val="single" w:sz="4" w:space="0" w:color="auto"/>
              <w:right w:val="single" w:sz="4" w:space="0" w:color="auto"/>
            </w:tcBorders>
          </w:tcPr>
          <w:p w14:paraId="7D36A3B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6AB6800" w14:textId="77777777" w:rsidTr="008420C7">
        <w:trPr>
          <w:trHeight w:val="217"/>
          <w:jc w:val="center"/>
        </w:trPr>
        <w:tc>
          <w:tcPr>
            <w:tcW w:w="10120" w:type="dxa"/>
            <w:gridSpan w:val="6"/>
            <w:tcBorders>
              <w:top w:val="single" w:sz="4" w:space="0" w:color="auto"/>
              <w:left w:val="single" w:sz="4" w:space="0" w:color="auto"/>
              <w:bottom w:val="single" w:sz="4" w:space="0" w:color="auto"/>
              <w:right w:val="single" w:sz="4" w:space="0" w:color="auto"/>
            </w:tcBorders>
            <w:vAlign w:val="center"/>
          </w:tcPr>
          <w:p w14:paraId="2BB0BF6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b/>
                <w:color w:val="auto"/>
                <w:sz w:val="24"/>
                <w:szCs w:val="24"/>
              </w:rPr>
              <w:t xml:space="preserve">    II.     Southern districts</w:t>
            </w:r>
          </w:p>
        </w:tc>
      </w:tr>
      <w:tr w:rsidR="00150683" w:rsidRPr="00565E56" w14:paraId="66654FDF"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68C1877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376B44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Dakshina Kannada</w:t>
            </w:r>
          </w:p>
        </w:tc>
        <w:tc>
          <w:tcPr>
            <w:tcW w:w="0" w:type="auto"/>
            <w:tcBorders>
              <w:top w:val="single" w:sz="4" w:space="0" w:color="auto"/>
              <w:left w:val="single" w:sz="4" w:space="0" w:color="auto"/>
              <w:bottom w:val="single" w:sz="4" w:space="0" w:color="auto"/>
              <w:right w:val="single" w:sz="4" w:space="0" w:color="auto"/>
            </w:tcBorders>
          </w:tcPr>
          <w:p w14:paraId="5BEFC02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4307.93</w:t>
            </w:r>
          </w:p>
        </w:tc>
        <w:tc>
          <w:tcPr>
            <w:tcW w:w="0" w:type="auto"/>
            <w:tcBorders>
              <w:top w:val="single" w:sz="4" w:space="0" w:color="auto"/>
              <w:left w:val="single" w:sz="4" w:space="0" w:color="auto"/>
              <w:bottom w:val="single" w:sz="4" w:space="0" w:color="auto"/>
              <w:right w:val="single" w:sz="4" w:space="0" w:color="auto"/>
            </w:tcBorders>
          </w:tcPr>
          <w:p w14:paraId="17AC156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142</w:t>
            </w:r>
          </w:p>
        </w:tc>
        <w:tc>
          <w:tcPr>
            <w:tcW w:w="0" w:type="auto"/>
            <w:tcBorders>
              <w:top w:val="single" w:sz="4" w:space="0" w:color="auto"/>
              <w:left w:val="single" w:sz="4" w:space="0" w:color="auto"/>
              <w:bottom w:val="single" w:sz="4" w:space="0" w:color="auto"/>
              <w:right w:val="single" w:sz="4" w:space="0" w:color="auto"/>
            </w:tcBorders>
          </w:tcPr>
          <w:p w14:paraId="3FBECE5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0.49</w:t>
            </w:r>
          </w:p>
        </w:tc>
        <w:tc>
          <w:tcPr>
            <w:tcW w:w="2091" w:type="dxa"/>
            <w:tcBorders>
              <w:top w:val="single" w:sz="4" w:space="0" w:color="auto"/>
              <w:left w:val="single" w:sz="4" w:space="0" w:color="auto"/>
              <w:bottom w:val="single" w:sz="4" w:space="0" w:color="auto"/>
              <w:right w:val="single" w:sz="4" w:space="0" w:color="auto"/>
            </w:tcBorders>
          </w:tcPr>
          <w:p w14:paraId="15FEADF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6D6AF575"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57B6081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D61FBC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Kolar</w:t>
            </w:r>
          </w:p>
        </w:tc>
        <w:tc>
          <w:tcPr>
            <w:tcW w:w="0" w:type="auto"/>
            <w:tcBorders>
              <w:top w:val="single" w:sz="4" w:space="0" w:color="auto"/>
              <w:left w:val="single" w:sz="4" w:space="0" w:color="auto"/>
              <w:bottom w:val="single" w:sz="4" w:space="0" w:color="auto"/>
              <w:right w:val="single" w:sz="4" w:space="0" w:color="auto"/>
            </w:tcBorders>
          </w:tcPr>
          <w:p w14:paraId="3305DB5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3134.09</w:t>
            </w:r>
          </w:p>
        </w:tc>
        <w:tc>
          <w:tcPr>
            <w:tcW w:w="0" w:type="auto"/>
            <w:tcBorders>
              <w:top w:val="single" w:sz="4" w:space="0" w:color="auto"/>
              <w:left w:val="single" w:sz="4" w:space="0" w:color="auto"/>
              <w:bottom w:val="single" w:sz="4" w:space="0" w:color="auto"/>
              <w:right w:val="single" w:sz="4" w:space="0" w:color="auto"/>
            </w:tcBorders>
          </w:tcPr>
          <w:p w14:paraId="02BB5F0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193</w:t>
            </w:r>
          </w:p>
        </w:tc>
        <w:tc>
          <w:tcPr>
            <w:tcW w:w="0" w:type="auto"/>
            <w:tcBorders>
              <w:top w:val="single" w:sz="4" w:space="0" w:color="auto"/>
              <w:left w:val="single" w:sz="4" w:space="0" w:color="auto"/>
              <w:bottom w:val="single" w:sz="4" w:space="0" w:color="auto"/>
              <w:right w:val="single" w:sz="4" w:space="0" w:color="auto"/>
            </w:tcBorders>
          </w:tcPr>
          <w:p w14:paraId="6938AC7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0.46</w:t>
            </w:r>
          </w:p>
        </w:tc>
        <w:tc>
          <w:tcPr>
            <w:tcW w:w="2091" w:type="dxa"/>
            <w:tcBorders>
              <w:top w:val="single" w:sz="4" w:space="0" w:color="auto"/>
              <w:left w:val="single" w:sz="4" w:space="0" w:color="auto"/>
              <w:bottom w:val="single" w:sz="4" w:space="0" w:color="auto"/>
              <w:right w:val="single" w:sz="4" w:space="0" w:color="auto"/>
            </w:tcBorders>
          </w:tcPr>
          <w:p w14:paraId="3E3E0C4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6BCDAE1D"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3B5783A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2761E10E"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Bengaluru urban</w:t>
            </w:r>
          </w:p>
        </w:tc>
        <w:tc>
          <w:tcPr>
            <w:tcW w:w="0" w:type="auto"/>
            <w:tcBorders>
              <w:top w:val="single" w:sz="4" w:space="0" w:color="auto"/>
              <w:left w:val="single" w:sz="4" w:space="0" w:color="auto"/>
              <w:bottom w:val="single" w:sz="4" w:space="0" w:color="auto"/>
              <w:right w:val="single" w:sz="4" w:space="0" w:color="auto"/>
            </w:tcBorders>
          </w:tcPr>
          <w:p w14:paraId="71038B9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4116.52</w:t>
            </w:r>
          </w:p>
        </w:tc>
        <w:tc>
          <w:tcPr>
            <w:tcW w:w="0" w:type="auto"/>
            <w:tcBorders>
              <w:top w:val="single" w:sz="4" w:space="0" w:color="auto"/>
              <w:left w:val="single" w:sz="4" w:space="0" w:color="auto"/>
              <w:bottom w:val="single" w:sz="4" w:space="0" w:color="auto"/>
              <w:right w:val="single" w:sz="4" w:space="0" w:color="auto"/>
            </w:tcBorders>
          </w:tcPr>
          <w:p w14:paraId="300EC77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123</w:t>
            </w:r>
          </w:p>
        </w:tc>
        <w:tc>
          <w:tcPr>
            <w:tcW w:w="0" w:type="auto"/>
            <w:tcBorders>
              <w:top w:val="single" w:sz="4" w:space="0" w:color="auto"/>
              <w:left w:val="single" w:sz="4" w:space="0" w:color="auto"/>
              <w:bottom w:val="single" w:sz="4" w:space="0" w:color="auto"/>
              <w:right w:val="single" w:sz="4" w:space="0" w:color="auto"/>
            </w:tcBorders>
          </w:tcPr>
          <w:p w14:paraId="42080A0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0.43</w:t>
            </w:r>
          </w:p>
        </w:tc>
        <w:tc>
          <w:tcPr>
            <w:tcW w:w="2091" w:type="dxa"/>
            <w:tcBorders>
              <w:top w:val="single" w:sz="4" w:space="0" w:color="auto"/>
              <w:left w:val="single" w:sz="4" w:space="0" w:color="auto"/>
              <w:bottom w:val="single" w:sz="4" w:space="0" w:color="auto"/>
              <w:right w:val="single" w:sz="4" w:space="0" w:color="auto"/>
            </w:tcBorders>
          </w:tcPr>
          <w:p w14:paraId="4976C0C2"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65C10B04"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4C9D6DF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4E9192F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Chamarajanagara</w:t>
            </w:r>
          </w:p>
        </w:tc>
        <w:tc>
          <w:tcPr>
            <w:tcW w:w="0" w:type="auto"/>
            <w:tcBorders>
              <w:top w:val="single" w:sz="4" w:space="0" w:color="auto"/>
              <w:left w:val="single" w:sz="4" w:space="0" w:color="auto"/>
              <w:bottom w:val="single" w:sz="4" w:space="0" w:color="auto"/>
              <w:right w:val="single" w:sz="4" w:space="0" w:color="auto"/>
            </w:tcBorders>
          </w:tcPr>
          <w:p w14:paraId="41C125C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2328.97</w:t>
            </w:r>
          </w:p>
        </w:tc>
        <w:tc>
          <w:tcPr>
            <w:tcW w:w="0" w:type="auto"/>
            <w:tcBorders>
              <w:top w:val="single" w:sz="4" w:space="0" w:color="auto"/>
              <w:left w:val="single" w:sz="4" w:space="0" w:color="auto"/>
              <w:bottom w:val="single" w:sz="4" w:space="0" w:color="auto"/>
              <w:right w:val="single" w:sz="4" w:space="0" w:color="auto"/>
            </w:tcBorders>
          </w:tcPr>
          <w:p w14:paraId="29D3987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117</w:t>
            </w:r>
          </w:p>
        </w:tc>
        <w:tc>
          <w:tcPr>
            <w:tcW w:w="0" w:type="auto"/>
            <w:tcBorders>
              <w:top w:val="single" w:sz="4" w:space="0" w:color="auto"/>
              <w:left w:val="single" w:sz="4" w:space="0" w:color="auto"/>
              <w:bottom w:val="single" w:sz="4" w:space="0" w:color="auto"/>
              <w:right w:val="single" w:sz="4" w:space="0" w:color="auto"/>
            </w:tcBorders>
          </w:tcPr>
          <w:p w14:paraId="358CDE2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0.41</w:t>
            </w:r>
          </w:p>
        </w:tc>
        <w:tc>
          <w:tcPr>
            <w:tcW w:w="2091" w:type="dxa"/>
            <w:tcBorders>
              <w:top w:val="single" w:sz="4" w:space="0" w:color="auto"/>
              <w:left w:val="single" w:sz="4" w:space="0" w:color="auto"/>
              <w:bottom w:val="single" w:sz="4" w:space="0" w:color="auto"/>
              <w:right w:val="single" w:sz="4" w:space="0" w:color="auto"/>
            </w:tcBorders>
          </w:tcPr>
          <w:p w14:paraId="78335E99"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05614C3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39D086F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0FD6D53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Kodagu</w:t>
            </w:r>
          </w:p>
        </w:tc>
        <w:tc>
          <w:tcPr>
            <w:tcW w:w="0" w:type="auto"/>
            <w:tcBorders>
              <w:top w:val="single" w:sz="4" w:space="0" w:color="auto"/>
              <w:left w:val="single" w:sz="4" w:space="0" w:color="auto"/>
              <w:bottom w:val="single" w:sz="4" w:space="0" w:color="auto"/>
              <w:right w:val="single" w:sz="4" w:space="0" w:color="auto"/>
            </w:tcBorders>
          </w:tcPr>
          <w:p w14:paraId="3FBED29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3434.72</w:t>
            </w:r>
          </w:p>
        </w:tc>
        <w:tc>
          <w:tcPr>
            <w:tcW w:w="0" w:type="auto"/>
            <w:tcBorders>
              <w:top w:val="single" w:sz="4" w:space="0" w:color="auto"/>
              <w:left w:val="single" w:sz="4" w:space="0" w:color="auto"/>
              <w:bottom w:val="single" w:sz="4" w:space="0" w:color="auto"/>
              <w:right w:val="single" w:sz="4" w:space="0" w:color="auto"/>
            </w:tcBorders>
          </w:tcPr>
          <w:p w14:paraId="16A1870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102</w:t>
            </w:r>
          </w:p>
        </w:tc>
        <w:tc>
          <w:tcPr>
            <w:tcW w:w="0" w:type="auto"/>
            <w:tcBorders>
              <w:top w:val="single" w:sz="4" w:space="0" w:color="auto"/>
              <w:left w:val="single" w:sz="4" w:space="0" w:color="auto"/>
              <w:bottom w:val="single" w:sz="4" w:space="0" w:color="auto"/>
              <w:right w:val="single" w:sz="4" w:space="0" w:color="auto"/>
            </w:tcBorders>
          </w:tcPr>
          <w:p w14:paraId="4DC5FCC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0.39</w:t>
            </w:r>
          </w:p>
        </w:tc>
        <w:tc>
          <w:tcPr>
            <w:tcW w:w="2091" w:type="dxa"/>
            <w:tcBorders>
              <w:top w:val="single" w:sz="4" w:space="0" w:color="auto"/>
              <w:left w:val="single" w:sz="4" w:space="0" w:color="auto"/>
              <w:bottom w:val="single" w:sz="4" w:space="0" w:color="auto"/>
              <w:right w:val="single" w:sz="4" w:space="0" w:color="auto"/>
            </w:tcBorders>
          </w:tcPr>
          <w:p w14:paraId="3F7EFA9E"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2CEAB8D1"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0B5215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3FCCADCB"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Udupi</w:t>
            </w:r>
          </w:p>
        </w:tc>
        <w:tc>
          <w:tcPr>
            <w:tcW w:w="0" w:type="auto"/>
            <w:tcBorders>
              <w:top w:val="single" w:sz="4" w:space="0" w:color="auto"/>
              <w:left w:val="single" w:sz="4" w:space="0" w:color="auto"/>
              <w:bottom w:val="single" w:sz="4" w:space="0" w:color="auto"/>
              <w:right w:val="single" w:sz="4" w:space="0" w:color="auto"/>
            </w:tcBorders>
          </w:tcPr>
          <w:p w14:paraId="2A341E8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3036.02</w:t>
            </w:r>
          </w:p>
        </w:tc>
        <w:tc>
          <w:tcPr>
            <w:tcW w:w="0" w:type="auto"/>
            <w:tcBorders>
              <w:top w:val="single" w:sz="4" w:space="0" w:color="auto"/>
              <w:left w:val="single" w:sz="4" w:space="0" w:color="auto"/>
              <w:bottom w:val="single" w:sz="4" w:space="0" w:color="auto"/>
              <w:right w:val="single" w:sz="4" w:space="0" w:color="auto"/>
            </w:tcBorders>
          </w:tcPr>
          <w:p w14:paraId="2C835DC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77</w:t>
            </w:r>
          </w:p>
        </w:tc>
        <w:tc>
          <w:tcPr>
            <w:tcW w:w="0" w:type="auto"/>
            <w:tcBorders>
              <w:top w:val="single" w:sz="4" w:space="0" w:color="auto"/>
              <w:left w:val="single" w:sz="4" w:space="0" w:color="auto"/>
              <w:bottom w:val="single" w:sz="4" w:space="0" w:color="auto"/>
              <w:right w:val="single" w:sz="4" w:space="0" w:color="auto"/>
            </w:tcBorders>
          </w:tcPr>
          <w:p w14:paraId="46B0B0F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0.37</w:t>
            </w:r>
          </w:p>
        </w:tc>
        <w:tc>
          <w:tcPr>
            <w:tcW w:w="2091" w:type="dxa"/>
            <w:tcBorders>
              <w:top w:val="single" w:sz="4" w:space="0" w:color="auto"/>
              <w:left w:val="single" w:sz="4" w:space="0" w:color="auto"/>
              <w:bottom w:val="single" w:sz="4" w:space="0" w:color="auto"/>
              <w:right w:val="single" w:sz="4" w:space="0" w:color="auto"/>
            </w:tcBorders>
          </w:tcPr>
          <w:p w14:paraId="0381FD9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3CC4228C"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43C0E26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59BB216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Tumakuru</w:t>
            </w:r>
          </w:p>
        </w:tc>
        <w:tc>
          <w:tcPr>
            <w:tcW w:w="0" w:type="auto"/>
            <w:tcBorders>
              <w:top w:val="single" w:sz="4" w:space="0" w:color="auto"/>
              <w:left w:val="single" w:sz="4" w:space="0" w:color="auto"/>
              <w:bottom w:val="single" w:sz="4" w:space="0" w:color="auto"/>
              <w:right w:val="single" w:sz="4" w:space="0" w:color="auto"/>
            </w:tcBorders>
          </w:tcPr>
          <w:p w14:paraId="7AFE246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1956.16</w:t>
            </w:r>
          </w:p>
        </w:tc>
        <w:tc>
          <w:tcPr>
            <w:tcW w:w="0" w:type="auto"/>
            <w:tcBorders>
              <w:top w:val="single" w:sz="4" w:space="0" w:color="auto"/>
              <w:left w:val="single" w:sz="4" w:space="0" w:color="auto"/>
              <w:bottom w:val="single" w:sz="4" w:space="0" w:color="auto"/>
              <w:right w:val="single" w:sz="4" w:space="0" w:color="auto"/>
            </w:tcBorders>
          </w:tcPr>
          <w:p w14:paraId="02C8043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86</w:t>
            </w:r>
          </w:p>
        </w:tc>
        <w:tc>
          <w:tcPr>
            <w:tcW w:w="0" w:type="auto"/>
            <w:tcBorders>
              <w:top w:val="single" w:sz="4" w:space="0" w:color="auto"/>
              <w:left w:val="single" w:sz="4" w:space="0" w:color="auto"/>
              <w:bottom w:val="single" w:sz="4" w:space="0" w:color="auto"/>
              <w:right w:val="single" w:sz="4" w:space="0" w:color="auto"/>
            </w:tcBorders>
          </w:tcPr>
          <w:p w14:paraId="4E55DE9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0.36</w:t>
            </w:r>
          </w:p>
        </w:tc>
        <w:tc>
          <w:tcPr>
            <w:tcW w:w="2091" w:type="dxa"/>
            <w:tcBorders>
              <w:top w:val="single" w:sz="4" w:space="0" w:color="auto"/>
              <w:left w:val="single" w:sz="4" w:space="0" w:color="auto"/>
              <w:bottom w:val="single" w:sz="4" w:space="0" w:color="auto"/>
              <w:right w:val="single" w:sz="4" w:space="0" w:color="auto"/>
            </w:tcBorders>
          </w:tcPr>
          <w:p w14:paraId="4F48F3F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1DABDE68"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4B6E2A3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5C55E27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Mysuru</w:t>
            </w:r>
          </w:p>
        </w:tc>
        <w:tc>
          <w:tcPr>
            <w:tcW w:w="0" w:type="auto"/>
            <w:tcBorders>
              <w:top w:val="single" w:sz="4" w:space="0" w:color="auto"/>
              <w:left w:val="single" w:sz="4" w:space="0" w:color="auto"/>
              <w:bottom w:val="single" w:sz="4" w:space="0" w:color="auto"/>
              <w:right w:val="single" w:sz="4" w:space="0" w:color="auto"/>
            </w:tcBorders>
          </w:tcPr>
          <w:p w14:paraId="65DD8CF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2316.34</w:t>
            </w:r>
          </w:p>
        </w:tc>
        <w:tc>
          <w:tcPr>
            <w:tcW w:w="0" w:type="auto"/>
            <w:tcBorders>
              <w:top w:val="single" w:sz="4" w:space="0" w:color="auto"/>
              <w:left w:val="single" w:sz="4" w:space="0" w:color="auto"/>
              <w:bottom w:val="single" w:sz="4" w:space="0" w:color="auto"/>
              <w:right w:val="single" w:sz="4" w:space="0" w:color="auto"/>
            </w:tcBorders>
          </w:tcPr>
          <w:p w14:paraId="7F7630E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83</w:t>
            </w:r>
          </w:p>
        </w:tc>
        <w:tc>
          <w:tcPr>
            <w:tcW w:w="0" w:type="auto"/>
            <w:tcBorders>
              <w:top w:val="single" w:sz="4" w:space="0" w:color="auto"/>
              <w:left w:val="single" w:sz="4" w:space="0" w:color="auto"/>
              <w:bottom w:val="single" w:sz="4" w:space="0" w:color="auto"/>
              <w:right w:val="single" w:sz="4" w:space="0" w:color="auto"/>
            </w:tcBorders>
          </w:tcPr>
          <w:p w14:paraId="743FF9B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0.36</w:t>
            </w:r>
          </w:p>
        </w:tc>
        <w:tc>
          <w:tcPr>
            <w:tcW w:w="2091" w:type="dxa"/>
            <w:tcBorders>
              <w:top w:val="single" w:sz="4" w:space="0" w:color="auto"/>
              <w:left w:val="single" w:sz="4" w:space="0" w:color="auto"/>
              <w:bottom w:val="single" w:sz="4" w:space="0" w:color="auto"/>
              <w:right w:val="single" w:sz="4" w:space="0" w:color="auto"/>
            </w:tcBorders>
          </w:tcPr>
          <w:p w14:paraId="555AF66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2FF9D54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580017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AC5093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Ramanagara</w:t>
            </w:r>
          </w:p>
        </w:tc>
        <w:tc>
          <w:tcPr>
            <w:tcW w:w="0" w:type="auto"/>
            <w:tcBorders>
              <w:top w:val="single" w:sz="4" w:space="0" w:color="auto"/>
              <w:left w:val="single" w:sz="4" w:space="0" w:color="auto"/>
              <w:bottom w:val="single" w:sz="4" w:space="0" w:color="auto"/>
              <w:right w:val="single" w:sz="4" w:space="0" w:color="auto"/>
            </w:tcBorders>
          </w:tcPr>
          <w:p w14:paraId="73FFA51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2062.1</w:t>
            </w:r>
          </w:p>
        </w:tc>
        <w:tc>
          <w:tcPr>
            <w:tcW w:w="0" w:type="auto"/>
            <w:tcBorders>
              <w:top w:val="single" w:sz="4" w:space="0" w:color="auto"/>
              <w:left w:val="single" w:sz="4" w:space="0" w:color="auto"/>
              <w:bottom w:val="single" w:sz="4" w:space="0" w:color="auto"/>
              <w:right w:val="single" w:sz="4" w:space="0" w:color="auto"/>
            </w:tcBorders>
          </w:tcPr>
          <w:p w14:paraId="316E992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109</w:t>
            </w:r>
          </w:p>
        </w:tc>
        <w:tc>
          <w:tcPr>
            <w:tcW w:w="0" w:type="auto"/>
            <w:tcBorders>
              <w:top w:val="single" w:sz="4" w:space="0" w:color="auto"/>
              <w:left w:val="single" w:sz="4" w:space="0" w:color="auto"/>
              <w:bottom w:val="single" w:sz="4" w:space="0" w:color="auto"/>
              <w:right w:val="single" w:sz="4" w:space="0" w:color="auto"/>
            </w:tcBorders>
          </w:tcPr>
          <w:p w14:paraId="7AF6A05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0.34</w:t>
            </w:r>
          </w:p>
        </w:tc>
        <w:tc>
          <w:tcPr>
            <w:tcW w:w="2091" w:type="dxa"/>
            <w:tcBorders>
              <w:top w:val="single" w:sz="4" w:space="0" w:color="auto"/>
              <w:left w:val="single" w:sz="4" w:space="0" w:color="auto"/>
              <w:bottom w:val="single" w:sz="4" w:space="0" w:color="auto"/>
              <w:right w:val="single" w:sz="4" w:space="0" w:color="auto"/>
            </w:tcBorders>
          </w:tcPr>
          <w:p w14:paraId="62714F3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2EF40B14"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1E77601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64ADB8F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Bengaluru rural</w:t>
            </w:r>
          </w:p>
        </w:tc>
        <w:tc>
          <w:tcPr>
            <w:tcW w:w="0" w:type="auto"/>
            <w:tcBorders>
              <w:top w:val="single" w:sz="4" w:space="0" w:color="auto"/>
              <w:left w:val="single" w:sz="4" w:space="0" w:color="auto"/>
              <w:bottom w:val="single" w:sz="4" w:space="0" w:color="auto"/>
              <w:right w:val="single" w:sz="4" w:space="0" w:color="auto"/>
            </w:tcBorders>
          </w:tcPr>
          <w:p w14:paraId="779D52B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2307.65</w:t>
            </w:r>
          </w:p>
        </w:tc>
        <w:tc>
          <w:tcPr>
            <w:tcW w:w="0" w:type="auto"/>
            <w:tcBorders>
              <w:top w:val="single" w:sz="4" w:space="0" w:color="auto"/>
              <w:left w:val="single" w:sz="4" w:space="0" w:color="auto"/>
              <w:bottom w:val="single" w:sz="4" w:space="0" w:color="auto"/>
              <w:right w:val="single" w:sz="4" w:space="0" w:color="auto"/>
            </w:tcBorders>
          </w:tcPr>
          <w:p w14:paraId="697BFE4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60</w:t>
            </w:r>
          </w:p>
        </w:tc>
        <w:tc>
          <w:tcPr>
            <w:tcW w:w="0" w:type="auto"/>
            <w:tcBorders>
              <w:top w:val="single" w:sz="4" w:space="0" w:color="auto"/>
              <w:left w:val="single" w:sz="4" w:space="0" w:color="auto"/>
              <w:bottom w:val="single" w:sz="4" w:space="0" w:color="auto"/>
              <w:right w:val="single" w:sz="4" w:space="0" w:color="auto"/>
            </w:tcBorders>
          </w:tcPr>
          <w:p w14:paraId="54D750C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0.32</w:t>
            </w:r>
          </w:p>
        </w:tc>
        <w:tc>
          <w:tcPr>
            <w:tcW w:w="2091" w:type="dxa"/>
            <w:tcBorders>
              <w:top w:val="single" w:sz="4" w:space="0" w:color="auto"/>
              <w:left w:val="single" w:sz="4" w:space="0" w:color="auto"/>
              <w:bottom w:val="single" w:sz="4" w:space="0" w:color="auto"/>
              <w:right w:val="single" w:sz="4" w:space="0" w:color="auto"/>
            </w:tcBorders>
          </w:tcPr>
          <w:p w14:paraId="63437BD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382EDA7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359DBC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09512F2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Mandya</w:t>
            </w:r>
          </w:p>
        </w:tc>
        <w:tc>
          <w:tcPr>
            <w:tcW w:w="0" w:type="auto"/>
            <w:tcBorders>
              <w:top w:val="single" w:sz="4" w:space="0" w:color="auto"/>
              <w:left w:val="single" w:sz="4" w:space="0" w:color="auto"/>
              <w:bottom w:val="single" w:sz="4" w:space="0" w:color="auto"/>
              <w:right w:val="single" w:sz="4" w:space="0" w:color="auto"/>
            </w:tcBorders>
          </w:tcPr>
          <w:p w14:paraId="0A8A6DB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1938.03</w:t>
            </w:r>
          </w:p>
        </w:tc>
        <w:tc>
          <w:tcPr>
            <w:tcW w:w="0" w:type="auto"/>
            <w:tcBorders>
              <w:top w:val="single" w:sz="4" w:space="0" w:color="auto"/>
              <w:left w:val="single" w:sz="4" w:space="0" w:color="auto"/>
              <w:bottom w:val="single" w:sz="4" w:space="0" w:color="auto"/>
              <w:right w:val="single" w:sz="4" w:space="0" w:color="auto"/>
            </w:tcBorders>
          </w:tcPr>
          <w:p w14:paraId="7B9FE60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106</w:t>
            </w:r>
          </w:p>
        </w:tc>
        <w:tc>
          <w:tcPr>
            <w:tcW w:w="0" w:type="auto"/>
            <w:tcBorders>
              <w:top w:val="single" w:sz="4" w:space="0" w:color="auto"/>
              <w:left w:val="single" w:sz="4" w:space="0" w:color="auto"/>
              <w:bottom w:val="single" w:sz="4" w:space="0" w:color="auto"/>
              <w:right w:val="single" w:sz="4" w:space="0" w:color="auto"/>
            </w:tcBorders>
          </w:tcPr>
          <w:p w14:paraId="4049D2D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6B29A86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54593311"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787F560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4813313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Chitradurga</w:t>
            </w:r>
          </w:p>
        </w:tc>
        <w:tc>
          <w:tcPr>
            <w:tcW w:w="0" w:type="auto"/>
            <w:tcBorders>
              <w:top w:val="single" w:sz="4" w:space="0" w:color="auto"/>
              <w:left w:val="single" w:sz="4" w:space="0" w:color="auto"/>
              <w:bottom w:val="single" w:sz="4" w:space="0" w:color="auto"/>
              <w:right w:val="single" w:sz="4" w:space="0" w:color="auto"/>
            </w:tcBorders>
          </w:tcPr>
          <w:p w14:paraId="2354D91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1268.83</w:t>
            </w:r>
          </w:p>
        </w:tc>
        <w:tc>
          <w:tcPr>
            <w:tcW w:w="0" w:type="auto"/>
            <w:tcBorders>
              <w:top w:val="single" w:sz="4" w:space="0" w:color="auto"/>
              <w:left w:val="single" w:sz="4" w:space="0" w:color="auto"/>
              <w:bottom w:val="single" w:sz="4" w:space="0" w:color="auto"/>
              <w:right w:val="single" w:sz="4" w:space="0" w:color="auto"/>
            </w:tcBorders>
          </w:tcPr>
          <w:p w14:paraId="0918F85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64</w:t>
            </w:r>
          </w:p>
        </w:tc>
        <w:tc>
          <w:tcPr>
            <w:tcW w:w="0" w:type="auto"/>
            <w:tcBorders>
              <w:top w:val="single" w:sz="4" w:space="0" w:color="auto"/>
              <w:left w:val="single" w:sz="4" w:space="0" w:color="auto"/>
              <w:bottom w:val="single" w:sz="4" w:space="0" w:color="auto"/>
              <w:right w:val="single" w:sz="4" w:space="0" w:color="auto"/>
            </w:tcBorders>
          </w:tcPr>
          <w:p w14:paraId="1DFCB35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w:t>
            </w:r>
          </w:p>
        </w:tc>
        <w:tc>
          <w:tcPr>
            <w:tcW w:w="2091" w:type="dxa"/>
            <w:tcBorders>
              <w:top w:val="single" w:sz="4" w:space="0" w:color="auto"/>
              <w:left w:val="single" w:sz="4" w:space="0" w:color="auto"/>
              <w:bottom w:val="single" w:sz="4" w:space="0" w:color="auto"/>
              <w:right w:val="single" w:sz="4" w:space="0" w:color="auto"/>
            </w:tcBorders>
          </w:tcPr>
          <w:p w14:paraId="027818B9"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44761E46"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7D09066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5E480F49"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Shivamogga</w:t>
            </w:r>
          </w:p>
        </w:tc>
        <w:tc>
          <w:tcPr>
            <w:tcW w:w="0" w:type="auto"/>
            <w:tcBorders>
              <w:top w:val="single" w:sz="4" w:space="0" w:color="auto"/>
              <w:left w:val="single" w:sz="4" w:space="0" w:color="auto"/>
              <w:bottom w:val="single" w:sz="4" w:space="0" w:color="auto"/>
              <w:right w:val="single" w:sz="4" w:space="0" w:color="auto"/>
            </w:tcBorders>
          </w:tcPr>
          <w:p w14:paraId="0D7F4A4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1567.84</w:t>
            </w:r>
          </w:p>
        </w:tc>
        <w:tc>
          <w:tcPr>
            <w:tcW w:w="0" w:type="auto"/>
            <w:tcBorders>
              <w:top w:val="single" w:sz="4" w:space="0" w:color="auto"/>
              <w:left w:val="single" w:sz="4" w:space="0" w:color="auto"/>
              <w:bottom w:val="single" w:sz="4" w:space="0" w:color="auto"/>
              <w:right w:val="single" w:sz="4" w:space="0" w:color="auto"/>
            </w:tcBorders>
          </w:tcPr>
          <w:p w14:paraId="67502DD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86</w:t>
            </w:r>
          </w:p>
        </w:tc>
        <w:tc>
          <w:tcPr>
            <w:tcW w:w="0" w:type="auto"/>
            <w:tcBorders>
              <w:top w:val="single" w:sz="4" w:space="0" w:color="auto"/>
              <w:left w:val="single" w:sz="4" w:space="0" w:color="auto"/>
              <w:bottom w:val="single" w:sz="4" w:space="0" w:color="auto"/>
              <w:right w:val="single" w:sz="4" w:space="0" w:color="auto"/>
            </w:tcBorders>
          </w:tcPr>
          <w:p w14:paraId="09FBCB4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0.29</w:t>
            </w:r>
          </w:p>
        </w:tc>
        <w:tc>
          <w:tcPr>
            <w:tcW w:w="2091" w:type="dxa"/>
            <w:tcBorders>
              <w:top w:val="single" w:sz="4" w:space="0" w:color="auto"/>
              <w:left w:val="single" w:sz="4" w:space="0" w:color="auto"/>
              <w:bottom w:val="single" w:sz="4" w:space="0" w:color="auto"/>
              <w:right w:val="single" w:sz="4" w:space="0" w:color="auto"/>
            </w:tcBorders>
          </w:tcPr>
          <w:p w14:paraId="1BB3314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1BF09678"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274471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14</w:t>
            </w:r>
          </w:p>
        </w:tc>
        <w:tc>
          <w:tcPr>
            <w:tcW w:w="0" w:type="auto"/>
            <w:tcBorders>
              <w:top w:val="single" w:sz="4" w:space="0" w:color="auto"/>
              <w:left w:val="single" w:sz="4" w:space="0" w:color="auto"/>
              <w:bottom w:val="single" w:sz="4" w:space="0" w:color="auto"/>
              <w:right w:val="single" w:sz="4" w:space="0" w:color="auto"/>
            </w:tcBorders>
          </w:tcPr>
          <w:p w14:paraId="41D7E0C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Davanagere</w:t>
            </w:r>
          </w:p>
        </w:tc>
        <w:tc>
          <w:tcPr>
            <w:tcW w:w="0" w:type="auto"/>
            <w:tcBorders>
              <w:top w:val="single" w:sz="4" w:space="0" w:color="auto"/>
              <w:left w:val="single" w:sz="4" w:space="0" w:color="auto"/>
              <w:bottom w:val="single" w:sz="4" w:space="0" w:color="auto"/>
              <w:right w:val="single" w:sz="4" w:space="0" w:color="auto"/>
            </w:tcBorders>
          </w:tcPr>
          <w:p w14:paraId="11D7C8B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1643.79</w:t>
            </w:r>
          </w:p>
        </w:tc>
        <w:tc>
          <w:tcPr>
            <w:tcW w:w="0" w:type="auto"/>
            <w:tcBorders>
              <w:top w:val="single" w:sz="4" w:space="0" w:color="auto"/>
              <w:left w:val="single" w:sz="4" w:space="0" w:color="auto"/>
              <w:bottom w:val="single" w:sz="4" w:space="0" w:color="auto"/>
              <w:right w:val="single" w:sz="4" w:space="0" w:color="auto"/>
            </w:tcBorders>
          </w:tcPr>
          <w:p w14:paraId="1E3C778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62</w:t>
            </w:r>
          </w:p>
        </w:tc>
        <w:tc>
          <w:tcPr>
            <w:tcW w:w="0" w:type="auto"/>
            <w:tcBorders>
              <w:top w:val="single" w:sz="4" w:space="0" w:color="auto"/>
              <w:left w:val="single" w:sz="4" w:space="0" w:color="auto"/>
              <w:bottom w:val="single" w:sz="4" w:space="0" w:color="auto"/>
              <w:right w:val="single" w:sz="4" w:space="0" w:color="auto"/>
            </w:tcBorders>
          </w:tcPr>
          <w:p w14:paraId="10C1C4A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0.28</w:t>
            </w:r>
          </w:p>
        </w:tc>
        <w:tc>
          <w:tcPr>
            <w:tcW w:w="2091" w:type="dxa"/>
            <w:tcBorders>
              <w:top w:val="single" w:sz="4" w:space="0" w:color="auto"/>
              <w:left w:val="single" w:sz="4" w:space="0" w:color="auto"/>
              <w:bottom w:val="single" w:sz="4" w:space="0" w:color="auto"/>
              <w:right w:val="single" w:sz="4" w:space="0" w:color="auto"/>
            </w:tcBorders>
          </w:tcPr>
          <w:p w14:paraId="74A2930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109F9A1"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77C9425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w:t>
            </w:r>
          </w:p>
        </w:tc>
        <w:tc>
          <w:tcPr>
            <w:tcW w:w="0" w:type="auto"/>
            <w:tcBorders>
              <w:top w:val="single" w:sz="4" w:space="0" w:color="auto"/>
              <w:left w:val="single" w:sz="4" w:space="0" w:color="auto"/>
              <w:bottom w:val="single" w:sz="4" w:space="0" w:color="auto"/>
              <w:right w:val="single" w:sz="4" w:space="0" w:color="auto"/>
            </w:tcBorders>
          </w:tcPr>
          <w:p w14:paraId="7F03387B"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Chikkaballapura</w:t>
            </w:r>
          </w:p>
        </w:tc>
        <w:tc>
          <w:tcPr>
            <w:tcW w:w="0" w:type="auto"/>
            <w:tcBorders>
              <w:top w:val="single" w:sz="4" w:space="0" w:color="auto"/>
              <w:left w:val="single" w:sz="4" w:space="0" w:color="auto"/>
              <w:bottom w:val="single" w:sz="4" w:space="0" w:color="auto"/>
              <w:right w:val="single" w:sz="4" w:space="0" w:color="auto"/>
            </w:tcBorders>
          </w:tcPr>
          <w:p w14:paraId="399AB31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1884.92</w:t>
            </w:r>
          </w:p>
        </w:tc>
        <w:tc>
          <w:tcPr>
            <w:tcW w:w="0" w:type="auto"/>
            <w:tcBorders>
              <w:top w:val="single" w:sz="4" w:space="0" w:color="auto"/>
              <w:left w:val="single" w:sz="4" w:space="0" w:color="auto"/>
              <w:bottom w:val="single" w:sz="4" w:space="0" w:color="auto"/>
              <w:right w:val="single" w:sz="4" w:space="0" w:color="auto"/>
            </w:tcBorders>
          </w:tcPr>
          <w:p w14:paraId="7ED5E65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46</w:t>
            </w:r>
          </w:p>
        </w:tc>
        <w:tc>
          <w:tcPr>
            <w:tcW w:w="0" w:type="auto"/>
            <w:tcBorders>
              <w:top w:val="single" w:sz="4" w:space="0" w:color="auto"/>
              <w:left w:val="single" w:sz="4" w:space="0" w:color="auto"/>
              <w:bottom w:val="single" w:sz="4" w:space="0" w:color="auto"/>
              <w:right w:val="single" w:sz="4" w:space="0" w:color="auto"/>
            </w:tcBorders>
          </w:tcPr>
          <w:p w14:paraId="6EF2F8D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0.24</w:t>
            </w:r>
          </w:p>
        </w:tc>
        <w:tc>
          <w:tcPr>
            <w:tcW w:w="2091" w:type="dxa"/>
            <w:tcBorders>
              <w:top w:val="single" w:sz="4" w:space="0" w:color="auto"/>
              <w:left w:val="single" w:sz="4" w:space="0" w:color="auto"/>
              <w:bottom w:val="single" w:sz="4" w:space="0" w:color="auto"/>
              <w:right w:val="single" w:sz="4" w:space="0" w:color="auto"/>
            </w:tcBorders>
          </w:tcPr>
          <w:p w14:paraId="7A412A8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897F115"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66BA54F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1559E8B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Hassan</w:t>
            </w:r>
          </w:p>
        </w:tc>
        <w:tc>
          <w:tcPr>
            <w:tcW w:w="0" w:type="auto"/>
            <w:tcBorders>
              <w:top w:val="single" w:sz="4" w:space="0" w:color="auto"/>
              <w:left w:val="single" w:sz="4" w:space="0" w:color="auto"/>
              <w:bottom w:val="single" w:sz="4" w:space="0" w:color="auto"/>
              <w:right w:val="single" w:sz="4" w:space="0" w:color="auto"/>
            </w:tcBorders>
          </w:tcPr>
          <w:p w14:paraId="3541605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1525.75</w:t>
            </w:r>
          </w:p>
        </w:tc>
        <w:tc>
          <w:tcPr>
            <w:tcW w:w="0" w:type="auto"/>
            <w:tcBorders>
              <w:top w:val="single" w:sz="4" w:space="0" w:color="auto"/>
              <w:left w:val="single" w:sz="4" w:space="0" w:color="auto"/>
              <w:bottom w:val="single" w:sz="4" w:space="0" w:color="auto"/>
              <w:right w:val="single" w:sz="4" w:space="0" w:color="auto"/>
            </w:tcBorders>
          </w:tcPr>
          <w:p w14:paraId="2818C0D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40</w:t>
            </w:r>
          </w:p>
        </w:tc>
        <w:tc>
          <w:tcPr>
            <w:tcW w:w="0" w:type="auto"/>
            <w:tcBorders>
              <w:top w:val="single" w:sz="4" w:space="0" w:color="auto"/>
              <w:left w:val="single" w:sz="4" w:space="0" w:color="auto"/>
              <w:bottom w:val="single" w:sz="4" w:space="0" w:color="auto"/>
              <w:right w:val="single" w:sz="4" w:space="0" w:color="auto"/>
            </w:tcBorders>
          </w:tcPr>
          <w:p w14:paraId="58ABDC6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0.22</w:t>
            </w:r>
          </w:p>
        </w:tc>
        <w:tc>
          <w:tcPr>
            <w:tcW w:w="2091" w:type="dxa"/>
            <w:tcBorders>
              <w:top w:val="single" w:sz="4" w:space="0" w:color="auto"/>
              <w:left w:val="single" w:sz="4" w:space="0" w:color="auto"/>
              <w:bottom w:val="single" w:sz="4" w:space="0" w:color="auto"/>
              <w:right w:val="single" w:sz="4" w:space="0" w:color="auto"/>
            </w:tcBorders>
          </w:tcPr>
          <w:p w14:paraId="5432B6B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5C38D266"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3808765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17</w:t>
            </w:r>
          </w:p>
        </w:tc>
        <w:tc>
          <w:tcPr>
            <w:tcW w:w="0" w:type="auto"/>
            <w:tcBorders>
              <w:top w:val="single" w:sz="4" w:space="0" w:color="auto"/>
              <w:left w:val="single" w:sz="4" w:space="0" w:color="auto"/>
              <w:bottom w:val="single" w:sz="4" w:space="0" w:color="auto"/>
              <w:right w:val="single" w:sz="4" w:space="0" w:color="auto"/>
            </w:tcBorders>
          </w:tcPr>
          <w:p w14:paraId="37B1AF6B" w14:textId="77777777" w:rsidR="00150683" w:rsidRPr="00565E56" w:rsidRDefault="00150683" w:rsidP="008420C7">
            <w:pPr>
              <w:spacing w:before="20" w:after="20" w:line="240" w:lineRule="auto"/>
              <w:rPr>
                <w:rFonts w:cs="Times New Roman"/>
                <w:color w:val="auto"/>
                <w:sz w:val="24"/>
                <w:szCs w:val="24"/>
              </w:rPr>
            </w:pPr>
            <w:proofErr w:type="spellStart"/>
            <w:r w:rsidRPr="00565E56">
              <w:rPr>
                <w:rFonts w:cs="Times New Roman"/>
                <w:color w:val="auto"/>
                <w:sz w:val="24"/>
                <w:szCs w:val="24"/>
              </w:rPr>
              <w:t>Chikkamagaluru</w:t>
            </w:r>
            <w:proofErr w:type="spellEnd"/>
          </w:p>
        </w:tc>
        <w:tc>
          <w:tcPr>
            <w:tcW w:w="0" w:type="auto"/>
            <w:tcBorders>
              <w:top w:val="single" w:sz="4" w:space="0" w:color="auto"/>
              <w:left w:val="single" w:sz="4" w:space="0" w:color="auto"/>
              <w:bottom w:val="single" w:sz="4" w:space="0" w:color="auto"/>
              <w:right w:val="single" w:sz="4" w:space="0" w:color="auto"/>
            </w:tcBorders>
          </w:tcPr>
          <w:p w14:paraId="36A3695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1248.36</w:t>
            </w:r>
          </w:p>
        </w:tc>
        <w:tc>
          <w:tcPr>
            <w:tcW w:w="0" w:type="auto"/>
            <w:tcBorders>
              <w:top w:val="single" w:sz="4" w:space="0" w:color="auto"/>
              <w:left w:val="single" w:sz="4" w:space="0" w:color="auto"/>
              <w:bottom w:val="single" w:sz="4" w:space="0" w:color="auto"/>
              <w:right w:val="single" w:sz="4" w:space="0" w:color="auto"/>
            </w:tcBorders>
          </w:tcPr>
          <w:p w14:paraId="360D4E2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34</w:t>
            </w:r>
          </w:p>
        </w:tc>
        <w:tc>
          <w:tcPr>
            <w:tcW w:w="0" w:type="auto"/>
            <w:tcBorders>
              <w:top w:val="single" w:sz="4" w:space="0" w:color="auto"/>
              <w:left w:val="single" w:sz="4" w:space="0" w:color="auto"/>
              <w:bottom w:val="single" w:sz="4" w:space="0" w:color="auto"/>
              <w:right w:val="single" w:sz="4" w:space="0" w:color="auto"/>
            </w:tcBorders>
          </w:tcPr>
          <w:p w14:paraId="377B16D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0.19</w:t>
            </w:r>
          </w:p>
        </w:tc>
        <w:tc>
          <w:tcPr>
            <w:tcW w:w="2091" w:type="dxa"/>
            <w:tcBorders>
              <w:top w:val="single" w:sz="4" w:space="0" w:color="auto"/>
              <w:left w:val="single" w:sz="4" w:space="0" w:color="auto"/>
              <w:bottom w:val="single" w:sz="4" w:space="0" w:color="auto"/>
              <w:right w:val="single" w:sz="4" w:space="0" w:color="auto"/>
            </w:tcBorders>
          </w:tcPr>
          <w:p w14:paraId="082706B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Perfect income equality</w:t>
            </w:r>
          </w:p>
        </w:tc>
      </w:tr>
      <w:tr w:rsidR="00150683" w:rsidRPr="00565E56" w14:paraId="2326118F" w14:textId="77777777" w:rsidTr="008420C7">
        <w:trPr>
          <w:trHeight w:val="447"/>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0AEC76F0" w14:textId="77777777" w:rsidR="00150683" w:rsidRPr="00565E56" w:rsidRDefault="00150683" w:rsidP="008420C7">
            <w:pPr>
              <w:spacing w:before="20" w:after="20" w:line="240" w:lineRule="auto"/>
              <w:rPr>
                <w:rFonts w:cs="Times New Roman"/>
                <w:b/>
                <w:color w:val="auto"/>
                <w:sz w:val="24"/>
                <w:szCs w:val="24"/>
              </w:rPr>
            </w:pPr>
            <w:r w:rsidRPr="00565E56">
              <w:rPr>
                <w:rFonts w:cs="Times New Roman"/>
                <w:b/>
                <w:color w:val="auto"/>
                <w:sz w:val="24"/>
                <w:szCs w:val="24"/>
              </w:rPr>
              <w:t>Highest</w:t>
            </w:r>
          </w:p>
        </w:tc>
        <w:tc>
          <w:tcPr>
            <w:tcW w:w="0" w:type="auto"/>
            <w:tcBorders>
              <w:top w:val="single" w:sz="4" w:space="0" w:color="auto"/>
              <w:left w:val="single" w:sz="4" w:space="0" w:color="auto"/>
              <w:bottom w:val="single" w:sz="4" w:space="0" w:color="auto"/>
              <w:right w:val="single" w:sz="4" w:space="0" w:color="auto"/>
            </w:tcBorders>
            <w:vAlign w:val="center"/>
          </w:tcPr>
          <w:p w14:paraId="2C9B8D8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Dakshina Kannada</w:t>
            </w:r>
          </w:p>
          <w:p w14:paraId="66918B0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(4307.93)</w:t>
            </w:r>
          </w:p>
        </w:tc>
        <w:tc>
          <w:tcPr>
            <w:tcW w:w="0" w:type="auto"/>
            <w:tcBorders>
              <w:top w:val="single" w:sz="4" w:space="0" w:color="auto"/>
              <w:left w:val="single" w:sz="4" w:space="0" w:color="auto"/>
              <w:bottom w:val="single" w:sz="4" w:space="0" w:color="auto"/>
              <w:right w:val="single" w:sz="4" w:space="0" w:color="auto"/>
            </w:tcBorders>
            <w:vAlign w:val="center"/>
          </w:tcPr>
          <w:p w14:paraId="788F3F3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Raichur</w:t>
            </w:r>
          </w:p>
          <w:p w14:paraId="2A7A141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(510)</w:t>
            </w:r>
          </w:p>
        </w:tc>
        <w:tc>
          <w:tcPr>
            <w:tcW w:w="0" w:type="auto"/>
            <w:tcBorders>
              <w:top w:val="single" w:sz="4" w:space="0" w:color="auto"/>
              <w:left w:val="single" w:sz="4" w:space="0" w:color="auto"/>
              <w:bottom w:val="single" w:sz="4" w:space="0" w:color="auto"/>
              <w:right w:val="single" w:sz="4" w:space="0" w:color="auto"/>
            </w:tcBorders>
            <w:vAlign w:val="center"/>
          </w:tcPr>
          <w:p w14:paraId="2861F68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Raichur</w:t>
            </w:r>
          </w:p>
          <w:p w14:paraId="513C2F2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(0.68)</w:t>
            </w:r>
          </w:p>
        </w:tc>
        <w:tc>
          <w:tcPr>
            <w:tcW w:w="2091" w:type="dxa"/>
            <w:tcBorders>
              <w:top w:val="single" w:sz="4" w:space="0" w:color="auto"/>
              <w:left w:val="single" w:sz="4" w:space="0" w:color="auto"/>
              <w:bottom w:val="single" w:sz="4" w:space="0" w:color="auto"/>
              <w:right w:val="single" w:sz="4" w:space="0" w:color="auto"/>
            </w:tcBorders>
            <w:vAlign w:val="center"/>
          </w:tcPr>
          <w:p w14:paraId="0CEAB4C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Severe income gap</w:t>
            </w:r>
          </w:p>
        </w:tc>
      </w:tr>
      <w:tr w:rsidR="00150683" w:rsidRPr="00565E56" w14:paraId="3FF4D538" w14:textId="77777777" w:rsidTr="008420C7">
        <w:trPr>
          <w:trHeight w:val="461"/>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067C5792" w14:textId="77777777" w:rsidR="00150683" w:rsidRPr="00565E56" w:rsidRDefault="00150683" w:rsidP="008420C7">
            <w:pPr>
              <w:spacing w:before="20" w:after="20" w:line="240" w:lineRule="auto"/>
              <w:rPr>
                <w:rFonts w:cs="Times New Roman"/>
                <w:b/>
                <w:color w:val="auto"/>
                <w:sz w:val="24"/>
                <w:szCs w:val="24"/>
              </w:rPr>
            </w:pPr>
            <w:r w:rsidRPr="00565E56">
              <w:rPr>
                <w:rFonts w:cs="Times New Roman"/>
                <w:b/>
                <w:color w:val="auto"/>
                <w:sz w:val="24"/>
                <w:szCs w:val="24"/>
              </w:rPr>
              <w:t>Lowest</w:t>
            </w:r>
          </w:p>
        </w:tc>
        <w:tc>
          <w:tcPr>
            <w:tcW w:w="0" w:type="auto"/>
            <w:tcBorders>
              <w:top w:val="single" w:sz="4" w:space="0" w:color="auto"/>
              <w:left w:val="single" w:sz="4" w:space="0" w:color="auto"/>
              <w:bottom w:val="single" w:sz="4" w:space="0" w:color="auto"/>
              <w:right w:val="single" w:sz="4" w:space="0" w:color="auto"/>
            </w:tcBorders>
          </w:tcPr>
          <w:p w14:paraId="6B382D7D" w14:textId="77777777" w:rsidR="00150683" w:rsidRPr="00565E56" w:rsidRDefault="00150683" w:rsidP="008420C7">
            <w:pPr>
              <w:spacing w:before="20" w:after="20" w:line="240" w:lineRule="auto"/>
              <w:jc w:val="center"/>
              <w:rPr>
                <w:rFonts w:cs="Times New Roman"/>
                <w:color w:val="auto"/>
                <w:sz w:val="24"/>
                <w:szCs w:val="24"/>
              </w:rPr>
            </w:pPr>
            <w:proofErr w:type="spellStart"/>
            <w:r w:rsidRPr="00565E56">
              <w:rPr>
                <w:rFonts w:cs="Times New Roman"/>
                <w:color w:val="auto"/>
                <w:sz w:val="24"/>
                <w:szCs w:val="24"/>
              </w:rPr>
              <w:t>Chikkamagaluru</w:t>
            </w:r>
            <w:proofErr w:type="spellEnd"/>
          </w:p>
          <w:p w14:paraId="6536101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(1248.36)</w:t>
            </w:r>
          </w:p>
        </w:tc>
        <w:tc>
          <w:tcPr>
            <w:tcW w:w="0" w:type="auto"/>
            <w:tcBorders>
              <w:top w:val="single" w:sz="4" w:space="0" w:color="auto"/>
              <w:left w:val="single" w:sz="4" w:space="0" w:color="auto"/>
              <w:bottom w:val="single" w:sz="4" w:space="0" w:color="auto"/>
              <w:right w:val="single" w:sz="4" w:space="0" w:color="auto"/>
            </w:tcBorders>
          </w:tcPr>
          <w:p w14:paraId="6615248A" w14:textId="77777777" w:rsidR="00150683" w:rsidRPr="00565E56" w:rsidRDefault="00150683" w:rsidP="008420C7">
            <w:pPr>
              <w:spacing w:before="20" w:after="20" w:line="240" w:lineRule="auto"/>
              <w:jc w:val="center"/>
              <w:rPr>
                <w:rFonts w:cs="Times New Roman"/>
                <w:color w:val="auto"/>
                <w:sz w:val="24"/>
                <w:szCs w:val="24"/>
              </w:rPr>
            </w:pPr>
            <w:proofErr w:type="spellStart"/>
            <w:r w:rsidRPr="00565E56">
              <w:rPr>
                <w:rFonts w:cs="Times New Roman"/>
                <w:color w:val="auto"/>
                <w:sz w:val="24"/>
                <w:szCs w:val="24"/>
              </w:rPr>
              <w:t>Chikkamagaluru</w:t>
            </w:r>
            <w:proofErr w:type="spellEnd"/>
          </w:p>
          <w:p w14:paraId="5427B39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tcPr>
          <w:p w14:paraId="1220E865" w14:textId="77777777" w:rsidR="00150683" w:rsidRPr="00565E56" w:rsidRDefault="00150683" w:rsidP="008420C7">
            <w:pPr>
              <w:spacing w:before="20" w:after="20" w:line="240" w:lineRule="auto"/>
              <w:jc w:val="center"/>
              <w:rPr>
                <w:rFonts w:cs="Times New Roman"/>
                <w:color w:val="auto"/>
                <w:sz w:val="24"/>
                <w:szCs w:val="24"/>
              </w:rPr>
            </w:pPr>
            <w:proofErr w:type="spellStart"/>
            <w:r w:rsidRPr="00565E56">
              <w:rPr>
                <w:rFonts w:cs="Times New Roman"/>
                <w:color w:val="auto"/>
                <w:sz w:val="24"/>
                <w:szCs w:val="24"/>
              </w:rPr>
              <w:t>Chikkamagaluru</w:t>
            </w:r>
            <w:proofErr w:type="spellEnd"/>
          </w:p>
          <w:p w14:paraId="138023F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(0.19)</w:t>
            </w:r>
          </w:p>
        </w:tc>
        <w:tc>
          <w:tcPr>
            <w:tcW w:w="2091" w:type="dxa"/>
            <w:tcBorders>
              <w:top w:val="single" w:sz="4" w:space="0" w:color="auto"/>
              <w:left w:val="single" w:sz="4" w:space="0" w:color="auto"/>
              <w:bottom w:val="single" w:sz="4" w:space="0" w:color="auto"/>
              <w:right w:val="single" w:sz="4" w:space="0" w:color="auto"/>
            </w:tcBorders>
            <w:vAlign w:val="center"/>
          </w:tcPr>
          <w:p w14:paraId="35EF7F5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Perfect income equality</w:t>
            </w:r>
          </w:p>
        </w:tc>
      </w:tr>
    </w:tbl>
    <w:p w14:paraId="2EA48A0E" w14:textId="77777777" w:rsidR="00150683" w:rsidRPr="00565E56" w:rsidRDefault="00150683" w:rsidP="00150683">
      <w:pPr>
        <w:spacing w:after="0" w:line="240" w:lineRule="auto"/>
        <w:rPr>
          <w:b/>
          <w:color w:val="auto"/>
        </w:rPr>
      </w:pPr>
    </w:p>
    <w:p w14:paraId="79510436" w14:textId="77777777" w:rsidR="005C6CEA" w:rsidRPr="00565E56" w:rsidRDefault="005C6CEA" w:rsidP="005C6CEA">
      <w:pPr>
        <w:spacing w:before="120" w:after="120" w:line="440" w:lineRule="atLeast"/>
        <w:jc w:val="both"/>
        <w:rPr>
          <w:rFonts w:cs="Times New Roman"/>
          <w:bCs/>
          <w:color w:val="auto"/>
          <w:sz w:val="24"/>
          <w:szCs w:val="24"/>
          <w:lang w:eastAsia="en-IN"/>
        </w:rPr>
        <w:sectPr w:rsidR="005C6CEA" w:rsidRPr="00565E56" w:rsidSect="008420C7">
          <w:pgSz w:w="11906" w:h="16838" w:code="9"/>
          <w:pgMar w:top="1418" w:right="1418" w:bottom="1134" w:left="1418" w:header="709" w:footer="709" w:gutter="0"/>
          <w:cols w:space="708"/>
          <w:docGrid w:linePitch="360"/>
        </w:sectPr>
      </w:pPr>
    </w:p>
    <w:p w14:paraId="341B969C" w14:textId="77777777" w:rsidR="008420C7" w:rsidRDefault="008420C7" w:rsidP="00D25829">
      <w:pPr>
        <w:spacing w:after="0" w:line="360" w:lineRule="auto"/>
        <w:jc w:val="both"/>
        <w:rPr>
          <w:b/>
          <w:sz w:val="24"/>
          <w:szCs w:val="24"/>
        </w:rPr>
      </w:pPr>
      <w:r>
        <w:rPr>
          <w:noProof/>
          <w:lang w:eastAsia="en-IN"/>
        </w:rPr>
        <w:lastRenderedPageBreak/>
        <w:drawing>
          <wp:inline distT="0" distB="0" distL="0" distR="0" wp14:anchorId="0AF4DEA5" wp14:editId="277E234F">
            <wp:extent cx="6066317" cy="3512067"/>
            <wp:effectExtent l="0" t="0" r="1079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6DB66A" w14:textId="77777777" w:rsidR="00012E3F" w:rsidRPr="008420C7" w:rsidRDefault="001C5BDD" w:rsidP="008420C7">
      <w:pPr>
        <w:spacing w:line="360" w:lineRule="auto"/>
        <w:jc w:val="both"/>
        <w:rPr>
          <w:b/>
        </w:rPr>
      </w:pPr>
      <w:r>
        <w:rPr>
          <w:b/>
          <w:sz w:val="24"/>
          <w:szCs w:val="24"/>
        </w:rPr>
        <w:t xml:space="preserve">          </w:t>
      </w:r>
      <w:r w:rsidR="000A0C6E">
        <w:rPr>
          <w:b/>
          <w:sz w:val="24"/>
          <w:szCs w:val="24"/>
        </w:rPr>
        <w:t xml:space="preserve">Fig.3 </w:t>
      </w:r>
      <w:r w:rsidR="008420C7" w:rsidRPr="008420C7">
        <w:rPr>
          <w:b/>
          <w:bCs/>
          <w:lang w:val="en-US"/>
        </w:rPr>
        <w:t>Income inequality amongst the districts of Karnataka (Lorenze Curve)</w:t>
      </w:r>
    </w:p>
    <w:p w14:paraId="08FBCEE3" w14:textId="77777777" w:rsidR="002A4FF3" w:rsidRDefault="002A4FF3" w:rsidP="00D25829">
      <w:pPr>
        <w:spacing w:after="0" w:line="360" w:lineRule="auto"/>
        <w:jc w:val="both"/>
        <w:rPr>
          <w:b/>
          <w:sz w:val="24"/>
          <w:szCs w:val="24"/>
        </w:rPr>
      </w:pPr>
      <w:r w:rsidRPr="002A4FF3">
        <w:rPr>
          <w:b/>
          <w:sz w:val="24"/>
          <w:szCs w:val="24"/>
        </w:rPr>
        <w:t xml:space="preserve">Conclusion </w:t>
      </w:r>
    </w:p>
    <w:p w14:paraId="3F3C8DCB" w14:textId="77777777" w:rsidR="002A4FF3" w:rsidRPr="004D0E3E" w:rsidRDefault="00031F77" w:rsidP="004D0E3E">
      <w:pPr>
        <w:spacing w:after="0" w:line="360" w:lineRule="auto"/>
        <w:ind w:firstLine="720"/>
        <w:jc w:val="both"/>
        <w:rPr>
          <w:sz w:val="24"/>
          <w:szCs w:val="24"/>
        </w:rPr>
      </w:pPr>
      <w:r w:rsidRPr="00AE4FE5">
        <w:rPr>
          <w:rFonts w:cs="Times New Roman"/>
          <w:color w:val="auto"/>
          <w:sz w:val="24"/>
          <w:szCs w:val="24"/>
        </w:rPr>
        <w:t xml:space="preserve">In the realm of rapidly developing and continuously prospering world poverty remains the most elusive social evil to eliminate. For all underdeveloped and developing countries, poverty is one of the innate threats to derail the hard earned socio-economic development. Owing multitude effects rise in poverty bears for rapidly developing country; poverty alleviative measures are only the effective tool to control poverty. From the last few years India is among the countries of fastest growing economy in the world. This bears significant weight on efforts to improve/ ameliorate socio-economic status of 1.4 billion people (as per latest census report its 1.4 billion). However, the efforts in the last seven decades are for reducing poverty provided base but have not brought in desired results, few evidence suggest  lives of more than 20 million people starts in poverty and end in it. In India there is direct relation with increasing poverty and deprivation of social endowments / goods viz., food, drinking water, sanitation, shelter and primary health care etc. Therefore the key of alleviating poverty levels relays on provisioning basic amenities. Among all the basic endowments duo food and nutritional security are most crucial and are often considered to be game changer and foundation for reducing poverty levels. For achieving these foundational securities, continuous agriculture development is warranted owning to its strategic position in poverty reduction, sizable economic contribution and growing employment opportunities. Indeed a significant </w:t>
      </w:r>
      <w:r w:rsidRPr="00AE4FE5">
        <w:rPr>
          <w:rFonts w:cs="Times New Roman"/>
          <w:color w:val="auto"/>
          <w:sz w:val="24"/>
          <w:szCs w:val="24"/>
        </w:rPr>
        <w:lastRenderedPageBreak/>
        <w:t>popul</w:t>
      </w:r>
      <w:r w:rsidR="0032315A">
        <w:rPr>
          <w:rFonts w:cs="Times New Roman"/>
          <w:color w:val="auto"/>
          <w:sz w:val="24"/>
          <w:szCs w:val="24"/>
        </w:rPr>
        <w:t xml:space="preserve">ation </w:t>
      </w:r>
      <w:r w:rsidRPr="00AE4FE5">
        <w:rPr>
          <w:rFonts w:cs="Times New Roman"/>
          <w:color w:val="auto"/>
          <w:sz w:val="24"/>
          <w:szCs w:val="24"/>
        </w:rPr>
        <w:t>directly depend on agriculture for their livelihood and more than 70 per cent of rural household population professionally engage in agriculture.</w:t>
      </w:r>
      <w:r w:rsidR="004D0E3E">
        <w:rPr>
          <w:sz w:val="24"/>
          <w:szCs w:val="24"/>
        </w:rPr>
        <w:t xml:space="preserve"> </w:t>
      </w:r>
      <w:r w:rsidR="005A640A" w:rsidRPr="005A640A">
        <w:rPr>
          <w:sz w:val="24"/>
          <w:szCs w:val="24"/>
        </w:rPr>
        <w:t xml:space="preserve">Although there was a decline in the growth rate of </w:t>
      </w:r>
      <w:proofErr w:type="spellStart"/>
      <w:r w:rsidR="005A640A" w:rsidRPr="005A640A">
        <w:rPr>
          <w:sz w:val="24"/>
          <w:szCs w:val="24"/>
        </w:rPr>
        <w:t>povery</w:t>
      </w:r>
      <w:proofErr w:type="spellEnd"/>
      <w:r w:rsidR="005A640A" w:rsidRPr="005A640A">
        <w:rPr>
          <w:sz w:val="24"/>
          <w:szCs w:val="24"/>
        </w:rPr>
        <w:t xml:space="preserve"> in the Karnataka state (-5.45%) and the country (-3.12%) as a whole, the share of rural poor is significantly higher (71.53% in the state and 80.37% in country) than the urban poor causing wide income disparity between rural and urban poor. Hence, there is a need to focus on strengthening the integrated approach through various rural development programmes for enhancing employment and income in the rural areas.</w:t>
      </w:r>
    </w:p>
    <w:p w14:paraId="1118687C" w14:textId="77777777" w:rsidR="0032315A" w:rsidRDefault="0032315A" w:rsidP="00D25829">
      <w:pPr>
        <w:spacing w:after="0" w:line="360" w:lineRule="auto"/>
        <w:jc w:val="both"/>
        <w:rPr>
          <w:b/>
          <w:sz w:val="24"/>
          <w:szCs w:val="24"/>
        </w:rPr>
      </w:pPr>
    </w:p>
    <w:p w14:paraId="706D1850" w14:textId="77777777" w:rsidR="006275BD" w:rsidRPr="0032315A" w:rsidRDefault="0032315A" w:rsidP="0032315A">
      <w:pPr>
        <w:spacing w:after="0" w:line="360" w:lineRule="auto"/>
        <w:jc w:val="both"/>
        <w:rPr>
          <w:b/>
          <w:sz w:val="24"/>
          <w:szCs w:val="24"/>
        </w:rPr>
      </w:pPr>
      <w:r>
        <w:rPr>
          <w:b/>
          <w:sz w:val="24"/>
          <w:szCs w:val="24"/>
        </w:rPr>
        <w:t>References</w:t>
      </w:r>
    </w:p>
    <w:p w14:paraId="244AA8E7" w14:textId="77777777" w:rsidR="006275BD" w:rsidRDefault="006275BD" w:rsidP="006275BD">
      <w:pPr>
        <w:spacing w:before="120" w:after="120" w:line="460" w:lineRule="atLeast"/>
        <w:ind w:left="1077" w:hanging="1077"/>
        <w:jc w:val="both"/>
        <w:rPr>
          <w:sz w:val="24"/>
          <w:szCs w:val="24"/>
        </w:rPr>
      </w:pPr>
      <w:r>
        <w:rPr>
          <w:sz w:val="24"/>
          <w:szCs w:val="24"/>
        </w:rPr>
        <w:t xml:space="preserve">Alkire S, Oldiges C and Kanagaratnam U, 2021, Examining multidimensional poverty reduction in India 2005/6–2015/16: Insights and oversights of the headcount ratio. </w:t>
      </w:r>
      <w:r>
        <w:rPr>
          <w:i/>
          <w:sz w:val="24"/>
          <w:szCs w:val="24"/>
        </w:rPr>
        <w:t>World Development</w:t>
      </w:r>
      <w:r>
        <w:rPr>
          <w:sz w:val="24"/>
          <w:szCs w:val="24"/>
        </w:rPr>
        <w:t>, 142(105454):1-25.</w:t>
      </w:r>
    </w:p>
    <w:p w14:paraId="5F3E78DD" w14:textId="77777777" w:rsidR="006275BD" w:rsidRDefault="006275BD" w:rsidP="006275BD">
      <w:pPr>
        <w:spacing w:before="120" w:after="120" w:line="460" w:lineRule="atLeast"/>
        <w:ind w:left="1077" w:hanging="1077"/>
        <w:jc w:val="both"/>
        <w:rPr>
          <w:sz w:val="24"/>
          <w:szCs w:val="24"/>
          <w:shd w:val="clear" w:color="auto" w:fill="FFFFFF"/>
        </w:rPr>
      </w:pPr>
      <w:r>
        <w:rPr>
          <w:sz w:val="24"/>
          <w:szCs w:val="24"/>
          <w:shd w:val="clear" w:color="auto" w:fill="FFFFFF"/>
        </w:rPr>
        <w:t>Alok A, 2020, Problem of poverty in India. </w:t>
      </w:r>
      <w:r>
        <w:rPr>
          <w:i/>
          <w:iCs/>
          <w:sz w:val="24"/>
          <w:szCs w:val="24"/>
          <w:shd w:val="clear" w:color="auto" w:fill="FFFFFF"/>
        </w:rPr>
        <w:t>International Journal of Research and Review</w:t>
      </w:r>
      <w:r>
        <w:rPr>
          <w:sz w:val="24"/>
          <w:szCs w:val="24"/>
          <w:shd w:val="clear" w:color="auto" w:fill="FFFFFF"/>
        </w:rPr>
        <w:t>, </w:t>
      </w:r>
      <w:r>
        <w:rPr>
          <w:iCs/>
          <w:sz w:val="24"/>
          <w:szCs w:val="24"/>
          <w:shd w:val="clear" w:color="auto" w:fill="FFFFFF"/>
        </w:rPr>
        <w:t>7</w:t>
      </w:r>
      <w:r>
        <w:rPr>
          <w:sz w:val="24"/>
          <w:szCs w:val="24"/>
          <w:shd w:val="clear" w:color="auto" w:fill="FFFFFF"/>
        </w:rPr>
        <w:t>(1):174-181.</w:t>
      </w:r>
    </w:p>
    <w:p w14:paraId="7AAF930B" w14:textId="77777777" w:rsidR="006275BD" w:rsidRDefault="006275BD" w:rsidP="006275BD">
      <w:pPr>
        <w:spacing w:before="120" w:after="120" w:line="460" w:lineRule="atLeast"/>
        <w:ind w:left="1077" w:hanging="1077"/>
        <w:jc w:val="both"/>
        <w:rPr>
          <w:sz w:val="24"/>
        </w:rPr>
      </w:pPr>
      <w:r>
        <w:rPr>
          <w:sz w:val="24"/>
        </w:rPr>
        <w:t xml:space="preserve">Anonymous, 2020, Agriculture statistics at a glance. Directorate of economics and statistics, Government of Karnataka, Bangalore. </w:t>
      </w:r>
    </w:p>
    <w:p w14:paraId="3CA90841" w14:textId="77777777" w:rsidR="006275BD" w:rsidRDefault="006275BD" w:rsidP="006275BD">
      <w:pPr>
        <w:spacing w:before="120" w:after="120" w:line="460" w:lineRule="atLeast"/>
        <w:ind w:left="1077" w:hanging="1077"/>
        <w:jc w:val="both"/>
        <w:rPr>
          <w:sz w:val="24"/>
          <w:szCs w:val="24"/>
        </w:rPr>
      </w:pPr>
      <w:r>
        <w:rPr>
          <w:sz w:val="24"/>
          <w:szCs w:val="24"/>
        </w:rPr>
        <w:t xml:space="preserve">Anonymous, 2021a, Multidimensional poverty in Karnataka. NITI </w:t>
      </w:r>
      <w:proofErr w:type="spellStart"/>
      <w:r>
        <w:rPr>
          <w:sz w:val="24"/>
          <w:szCs w:val="24"/>
        </w:rPr>
        <w:t>ayog</w:t>
      </w:r>
      <w:proofErr w:type="spellEnd"/>
      <w:r>
        <w:rPr>
          <w:sz w:val="24"/>
          <w:szCs w:val="24"/>
        </w:rPr>
        <w:t xml:space="preserve"> baseline report, pp. 65- 70.</w:t>
      </w:r>
    </w:p>
    <w:p w14:paraId="3BAE77CF" w14:textId="77777777" w:rsidR="006275BD" w:rsidRDefault="006275BD" w:rsidP="006275BD">
      <w:pPr>
        <w:spacing w:before="120" w:after="120" w:line="440" w:lineRule="atLeast"/>
        <w:ind w:left="1077" w:hanging="1077"/>
        <w:jc w:val="both"/>
        <w:rPr>
          <w:sz w:val="24"/>
          <w:szCs w:val="24"/>
        </w:rPr>
      </w:pPr>
      <w:r>
        <w:rPr>
          <w:sz w:val="24"/>
        </w:rPr>
        <w:t xml:space="preserve">Anonymous, 2021b, World development report, </w:t>
      </w:r>
      <w:r>
        <w:rPr>
          <w:sz w:val="24"/>
          <w:szCs w:val="24"/>
        </w:rPr>
        <w:t>International bank for reconstruction and development, DOI: 10.1596/978-1-4648-1600-0.</w:t>
      </w:r>
    </w:p>
    <w:p w14:paraId="2F372401" w14:textId="77777777" w:rsidR="006275BD" w:rsidRDefault="006275BD" w:rsidP="006275BD">
      <w:pPr>
        <w:spacing w:before="120" w:after="120" w:line="440" w:lineRule="atLeast"/>
        <w:ind w:left="1077" w:hanging="1077"/>
        <w:jc w:val="both"/>
        <w:rPr>
          <w:sz w:val="24"/>
          <w:szCs w:val="24"/>
        </w:rPr>
      </w:pPr>
      <w:proofErr w:type="spellStart"/>
      <w:r>
        <w:rPr>
          <w:sz w:val="24"/>
          <w:szCs w:val="24"/>
        </w:rPr>
        <w:t>Anriquez</w:t>
      </w:r>
      <w:proofErr w:type="spellEnd"/>
      <w:r>
        <w:rPr>
          <w:sz w:val="24"/>
          <w:szCs w:val="24"/>
        </w:rPr>
        <w:t xml:space="preserve"> G and </w:t>
      </w:r>
      <w:proofErr w:type="spellStart"/>
      <w:r>
        <w:rPr>
          <w:sz w:val="24"/>
          <w:szCs w:val="24"/>
        </w:rPr>
        <w:t>Stamoulis</w:t>
      </w:r>
      <w:proofErr w:type="spellEnd"/>
      <w:r>
        <w:rPr>
          <w:sz w:val="24"/>
          <w:szCs w:val="24"/>
        </w:rPr>
        <w:t xml:space="preserve"> K G, 2007, Rural development and poverty reduction: is agriculture still key?. </w:t>
      </w:r>
      <w:r>
        <w:rPr>
          <w:i/>
          <w:sz w:val="24"/>
          <w:szCs w:val="24"/>
        </w:rPr>
        <w:t>Journal of Agricultural and Development Economics</w:t>
      </w:r>
      <w:r>
        <w:rPr>
          <w:sz w:val="24"/>
          <w:szCs w:val="24"/>
        </w:rPr>
        <w:t>, 4(3):5-46.</w:t>
      </w:r>
    </w:p>
    <w:p w14:paraId="716D121A" w14:textId="77777777" w:rsidR="006275BD" w:rsidRDefault="006275BD" w:rsidP="006275BD">
      <w:pPr>
        <w:spacing w:before="120" w:after="120" w:line="440" w:lineRule="atLeast"/>
        <w:ind w:left="1077" w:hanging="1077"/>
        <w:jc w:val="both"/>
        <w:rPr>
          <w:sz w:val="24"/>
          <w:szCs w:val="24"/>
        </w:rPr>
      </w:pPr>
      <w:r>
        <w:rPr>
          <w:sz w:val="24"/>
          <w:szCs w:val="24"/>
        </w:rPr>
        <w:t xml:space="preserve">Ashwini M S, 2021, The India express </w:t>
      </w:r>
      <w:hyperlink r:id="rId21" w:history="1">
        <w:r>
          <w:rPr>
            <w:rStyle w:val="Hyperlink"/>
            <w:rFonts w:eastAsia="Calibri"/>
            <w:color w:val="auto"/>
            <w:sz w:val="24"/>
            <w:szCs w:val="24"/>
          </w:rPr>
          <w:t>https://www.newindianexpress.com/states/karnataka/ 2021/dec/06/karnataka-stands-last-in-south-in-poverty-index-report-2392306.html</w:t>
        </w:r>
      </w:hyperlink>
    </w:p>
    <w:p w14:paraId="005C6430" w14:textId="77777777" w:rsidR="006275BD" w:rsidRDefault="006275BD" w:rsidP="006275BD">
      <w:pPr>
        <w:spacing w:before="120" w:after="120" w:line="440" w:lineRule="atLeast"/>
        <w:ind w:left="1077" w:hanging="1077"/>
        <w:jc w:val="both"/>
        <w:rPr>
          <w:sz w:val="24"/>
          <w:szCs w:val="24"/>
        </w:rPr>
      </w:pPr>
      <w:r>
        <w:rPr>
          <w:sz w:val="24"/>
          <w:szCs w:val="24"/>
        </w:rPr>
        <w:t xml:space="preserve">Biradar R.R, 2012, Incidence of Poverty among Social Groups in Rural India: Who are the Poorest and Why?. Social and Economic Change Monograph. </w:t>
      </w:r>
    </w:p>
    <w:p w14:paraId="737C38E9" w14:textId="77777777" w:rsidR="006275BD" w:rsidRDefault="006275BD" w:rsidP="006275BD">
      <w:pPr>
        <w:spacing w:before="120" w:after="120" w:line="440" w:lineRule="atLeast"/>
        <w:ind w:left="1077" w:hanging="1077"/>
        <w:jc w:val="both"/>
        <w:rPr>
          <w:sz w:val="24"/>
        </w:rPr>
      </w:pPr>
      <w:r>
        <w:rPr>
          <w:sz w:val="24"/>
          <w:szCs w:val="24"/>
        </w:rPr>
        <w:t xml:space="preserve">Dang H A H and </w:t>
      </w:r>
      <w:proofErr w:type="spellStart"/>
      <w:r>
        <w:rPr>
          <w:sz w:val="24"/>
          <w:szCs w:val="24"/>
        </w:rPr>
        <w:t>Lanjouw</w:t>
      </w:r>
      <w:proofErr w:type="spellEnd"/>
      <w:r>
        <w:rPr>
          <w:sz w:val="24"/>
          <w:szCs w:val="24"/>
        </w:rPr>
        <w:t xml:space="preserve"> P, 2018, Inequality trends and dynamics in India: The bird's-eye and the granular perspectives (No. 2018/189). United Nations university world institute </w:t>
      </w:r>
      <w:r>
        <w:rPr>
          <w:sz w:val="24"/>
          <w:szCs w:val="24"/>
        </w:rPr>
        <w:lastRenderedPageBreak/>
        <w:t>for development economics research working paper.</w:t>
      </w:r>
      <w:r>
        <w:t xml:space="preserve"> </w:t>
      </w:r>
      <w:r>
        <w:rPr>
          <w:sz w:val="24"/>
        </w:rPr>
        <w:t>ISSN 1798-7237 ISBN 978-92-9256-631-9 https://doi.org/10.35188/UNU-WIDER/2018/631-9</w:t>
      </w:r>
    </w:p>
    <w:p w14:paraId="7FA03AAD" w14:textId="77777777" w:rsidR="006275BD" w:rsidRDefault="006275BD" w:rsidP="006275BD">
      <w:pPr>
        <w:spacing w:before="120" w:after="120" w:line="440" w:lineRule="atLeast"/>
        <w:ind w:left="1077" w:hanging="1077"/>
        <w:jc w:val="both"/>
        <w:rPr>
          <w:sz w:val="24"/>
        </w:rPr>
      </w:pPr>
      <w:r>
        <w:rPr>
          <w:sz w:val="24"/>
          <w:szCs w:val="24"/>
        </w:rPr>
        <w:t xml:space="preserve">Dang H A H and </w:t>
      </w:r>
      <w:proofErr w:type="spellStart"/>
      <w:r>
        <w:rPr>
          <w:sz w:val="24"/>
          <w:szCs w:val="24"/>
        </w:rPr>
        <w:t>Lanjouw</w:t>
      </w:r>
      <w:proofErr w:type="spellEnd"/>
      <w:r>
        <w:rPr>
          <w:sz w:val="24"/>
          <w:szCs w:val="24"/>
        </w:rPr>
        <w:t xml:space="preserve"> P, 2018, Inequality trends and dynamics in India: The bird's-eye and the granular perspectives (No. 2018/189). United Nations university world institute for development economics research working paper.</w:t>
      </w:r>
      <w:r>
        <w:t xml:space="preserve"> </w:t>
      </w:r>
      <w:r>
        <w:rPr>
          <w:sz w:val="24"/>
        </w:rPr>
        <w:t>ISSN 1798-7237 ISBN 978-92-9256-631-9 https://doi.org/10.35188/UNU-WIDER/2018/631-9</w:t>
      </w:r>
    </w:p>
    <w:p w14:paraId="40F80CFD" w14:textId="77777777" w:rsidR="006275BD" w:rsidRDefault="006275BD" w:rsidP="006275BD">
      <w:pPr>
        <w:spacing w:before="120" w:after="120" w:line="440" w:lineRule="atLeast"/>
        <w:ind w:left="1077" w:hanging="1077"/>
        <w:jc w:val="both"/>
        <w:rPr>
          <w:sz w:val="24"/>
          <w:szCs w:val="24"/>
        </w:rPr>
      </w:pPr>
      <w:r>
        <w:rPr>
          <w:sz w:val="24"/>
          <w:szCs w:val="24"/>
        </w:rPr>
        <w:t xml:space="preserve">Das Gupta M, </w:t>
      </w:r>
      <w:proofErr w:type="spellStart"/>
      <w:r>
        <w:rPr>
          <w:sz w:val="24"/>
          <w:szCs w:val="24"/>
        </w:rPr>
        <w:t>Bongaarts</w:t>
      </w:r>
      <w:proofErr w:type="spellEnd"/>
      <w:r>
        <w:rPr>
          <w:sz w:val="24"/>
          <w:szCs w:val="24"/>
        </w:rPr>
        <w:t>, J and Cleland, J, 2011, Population, poverty, and sustainable development: a review of the evidence. World Bank Policy Research Working Paper, (5719).</w:t>
      </w:r>
    </w:p>
    <w:p w14:paraId="07170F6B" w14:textId="77777777" w:rsidR="006275BD" w:rsidRDefault="006275BD" w:rsidP="006275BD">
      <w:pPr>
        <w:spacing w:before="120" w:after="120" w:line="440" w:lineRule="atLeast"/>
        <w:ind w:left="1077" w:hanging="1077"/>
        <w:jc w:val="both"/>
        <w:rPr>
          <w:sz w:val="24"/>
          <w:szCs w:val="24"/>
          <w:shd w:val="clear" w:color="auto" w:fill="FFFFFF"/>
        </w:rPr>
      </w:pPr>
      <w:proofErr w:type="spellStart"/>
      <w:r>
        <w:rPr>
          <w:sz w:val="24"/>
          <w:szCs w:val="24"/>
          <w:shd w:val="clear" w:color="auto" w:fill="FFFFFF"/>
        </w:rPr>
        <w:t>Datt</w:t>
      </w:r>
      <w:proofErr w:type="spellEnd"/>
      <w:r>
        <w:rPr>
          <w:sz w:val="24"/>
          <w:szCs w:val="24"/>
          <w:shd w:val="clear" w:color="auto" w:fill="FFFFFF"/>
        </w:rPr>
        <w:t xml:space="preserve"> G, </w:t>
      </w:r>
      <w:proofErr w:type="spellStart"/>
      <w:r>
        <w:rPr>
          <w:sz w:val="24"/>
          <w:szCs w:val="24"/>
          <w:shd w:val="clear" w:color="auto" w:fill="FFFFFF"/>
        </w:rPr>
        <w:t>Ravallion</w:t>
      </w:r>
      <w:proofErr w:type="spellEnd"/>
      <w:r>
        <w:rPr>
          <w:sz w:val="24"/>
          <w:szCs w:val="24"/>
          <w:shd w:val="clear" w:color="auto" w:fill="FFFFFF"/>
        </w:rPr>
        <w:t xml:space="preserve"> M and </w:t>
      </w:r>
      <w:proofErr w:type="spellStart"/>
      <w:r>
        <w:rPr>
          <w:sz w:val="24"/>
          <w:szCs w:val="24"/>
          <w:shd w:val="clear" w:color="auto" w:fill="FFFFFF"/>
        </w:rPr>
        <w:t>Murgai</w:t>
      </w:r>
      <w:proofErr w:type="spellEnd"/>
      <w:r>
        <w:rPr>
          <w:sz w:val="24"/>
          <w:szCs w:val="24"/>
          <w:shd w:val="clear" w:color="auto" w:fill="FFFFFF"/>
        </w:rPr>
        <w:t xml:space="preserve"> R, 2020, Poverty and growth in India over six decades. </w:t>
      </w:r>
      <w:r>
        <w:rPr>
          <w:i/>
          <w:iCs/>
          <w:sz w:val="24"/>
          <w:szCs w:val="24"/>
          <w:shd w:val="clear" w:color="auto" w:fill="FFFFFF"/>
        </w:rPr>
        <w:t>American Journal of Agricultural Economics</w:t>
      </w:r>
      <w:r>
        <w:rPr>
          <w:iCs/>
          <w:sz w:val="24"/>
          <w:szCs w:val="24"/>
          <w:shd w:val="clear" w:color="auto" w:fill="FFFFFF"/>
        </w:rPr>
        <w:t>,</w:t>
      </w:r>
      <w:r>
        <w:rPr>
          <w:sz w:val="24"/>
          <w:szCs w:val="24"/>
          <w:shd w:val="clear" w:color="auto" w:fill="FFFFFF"/>
        </w:rPr>
        <w:t xml:space="preserve"> </w:t>
      </w:r>
      <w:r>
        <w:rPr>
          <w:iCs/>
          <w:sz w:val="24"/>
          <w:szCs w:val="24"/>
          <w:shd w:val="clear" w:color="auto" w:fill="FFFFFF"/>
        </w:rPr>
        <w:t>102</w:t>
      </w:r>
      <w:r>
        <w:rPr>
          <w:sz w:val="24"/>
          <w:szCs w:val="24"/>
          <w:shd w:val="clear" w:color="auto" w:fill="FFFFFF"/>
        </w:rPr>
        <w:t>(1):4-27.</w:t>
      </w:r>
    </w:p>
    <w:p w14:paraId="1AB7369E" w14:textId="77777777" w:rsidR="006275BD" w:rsidRDefault="006275BD" w:rsidP="006275BD">
      <w:pPr>
        <w:spacing w:before="120" w:after="120" w:line="440" w:lineRule="atLeast"/>
        <w:ind w:left="1077" w:hanging="1077"/>
        <w:jc w:val="both"/>
        <w:rPr>
          <w:sz w:val="24"/>
          <w:szCs w:val="24"/>
        </w:rPr>
      </w:pPr>
      <w:proofErr w:type="spellStart"/>
      <w:r>
        <w:rPr>
          <w:sz w:val="24"/>
          <w:szCs w:val="24"/>
        </w:rPr>
        <w:t>Halisçelik</w:t>
      </w:r>
      <w:proofErr w:type="spellEnd"/>
      <w:r>
        <w:rPr>
          <w:sz w:val="24"/>
          <w:szCs w:val="24"/>
        </w:rPr>
        <w:t xml:space="preserve"> E and </w:t>
      </w:r>
      <w:proofErr w:type="spellStart"/>
      <w:r>
        <w:rPr>
          <w:sz w:val="24"/>
          <w:szCs w:val="24"/>
        </w:rPr>
        <w:t>Soytas</w:t>
      </w:r>
      <w:proofErr w:type="spellEnd"/>
      <w:r>
        <w:rPr>
          <w:sz w:val="24"/>
          <w:szCs w:val="24"/>
        </w:rPr>
        <w:t xml:space="preserve"> M A, 2019, Sustainable development from millennium 2015 to sustainable development goals 2030. </w:t>
      </w:r>
      <w:r>
        <w:rPr>
          <w:i/>
          <w:sz w:val="24"/>
          <w:szCs w:val="24"/>
        </w:rPr>
        <w:t>Sustainable Development</w:t>
      </w:r>
      <w:r>
        <w:rPr>
          <w:sz w:val="24"/>
          <w:szCs w:val="24"/>
        </w:rPr>
        <w:t>, 27(4):545-572.</w:t>
      </w:r>
    </w:p>
    <w:p w14:paraId="01B70E77" w14:textId="77777777" w:rsidR="006275BD" w:rsidRDefault="006275BD" w:rsidP="006275BD">
      <w:pPr>
        <w:spacing w:before="120" w:after="120" w:line="430" w:lineRule="atLeast"/>
        <w:ind w:left="1077" w:hanging="1077"/>
        <w:jc w:val="both"/>
        <w:rPr>
          <w:sz w:val="24"/>
          <w:szCs w:val="24"/>
        </w:rPr>
      </w:pPr>
      <w:r>
        <w:rPr>
          <w:sz w:val="24"/>
          <w:szCs w:val="24"/>
        </w:rPr>
        <w:t xml:space="preserve">Lin Y, Zhang Q, Chen W and Ling L, 2017, The social income inequality, social integration and health status of internal migrants in China. </w:t>
      </w:r>
      <w:r>
        <w:rPr>
          <w:i/>
          <w:sz w:val="24"/>
          <w:szCs w:val="24"/>
        </w:rPr>
        <w:t>International Journal for Equity in Health</w:t>
      </w:r>
      <w:r>
        <w:rPr>
          <w:sz w:val="24"/>
          <w:szCs w:val="24"/>
        </w:rPr>
        <w:t>, 16(1):1-11.</w:t>
      </w:r>
    </w:p>
    <w:p w14:paraId="66B28E25" w14:textId="77777777" w:rsidR="006275BD" w:rsidRDefault="006275BD" w:rsidP="006275BD">
      <w:pPr>
        <w:spacing w:before="120" w:after="120" w:line="430" w:lineRule="atLeast"/>
        <w:ind w:left="1077" w:hanging="1077"/>
        <w:jc w:val="both"/>
        <w:rPr>
          <w:sz w:val="24"/>
          <w:szCs w:val="24"/>
        </w:rPr>
      </w:pPr>
      <w:r>
        <w:rPr>
          <w:sz w:val="24"/>
          <w:szCs w:val="24"/>
        </w:rPr>
        <w:t xml:space="preserve">Mkhize B and Hans P, 2012, May, India 1960-2010: Structural change, the rural non-farm sector, and the prospects for agriculture. In </w:t>
      </w:r>
      <w:proofErr w:type="spellStart"/>
      <w:r>
        <w:rPr>
          <w:sz w:val="24"/>
          <w:szCs w:val="24"/>
        </w:rPr>
        <w:t>center</w:t>
      </w:r>
      <w:proofErr w:type="spellEnd"/>
      <w:r>
        <w:rPr>
          <w:sz w:val="24"/>
          <w:szCs w:val="24"/>
        </w:rPr>
        <w:t xml:space="preserve"> on food security and the environment Stanford symposium series on global food policy and food security in the 21</w:t>
      </w:r>
      <w:r>
        <w:rPr>
          <w:sz w:val="24"/>
          <w:szCs w:val="24"/>
          <w:vertAlign w:val="superscript"/>
        </w:rPr>
        <w:t>st</w:t>
      </w:r>
      <w:r>
        <w:rPr>
          <w:sz w:val="24"/>
          <w:szCs w:val="24"/>
        </w:rPr>
        <w:t xml:space="preserve"> Century, Stanford University.</w:t>
      </w:r>
    </w:p>
    <w:p w14:paraId="6B041402" w14:textId="77777777" w:rsidR="006275BD" w:rsidRDefault="006275BD" w:rsidP="006275BD">
      <w:pPr>
        <w:spacing w:before="120" w:after="120" w:line="440" w:lineRule="atLeast"/>
        <w:ind w:left="1077" w:hanging="1077"/>
        <w:jc w:val="both"/>
        <w:rPr>
          <w:sz w:val="24"/>
          <w:szCs w:val="24"/>
        </w:rPr>
      </w:pPr>
      <w:r>
        <w:rPr>
          <w:sz w:val="24"/>
          <w:szCs w:val="24"/>
        </w:rPr>
        <w:t xml:space="preserve">Mubarak M S and Nugroho S B M, 2020, The impact of population, </w:t>
      </w:r>
      <w:proofErr w:type="spellStart"/>
      <w:r>
        <w:rPr>
          <w:sz w:val="24"/>
          <w:szCs w:val="24"/>
        </w:rPr>
        <w:t>labor</w:t>
      </w:r>
      <w:proofErr w:type="spellEnd"/>
      <w:r>
        <w:rPr>
          <w:sz w:val="24"/>
          <w:szCs w:val="24"/>
        </w:rPr>
        <w:t xml:space="preserve">, unemployment, and poverty on economic growth regencies/municipality in Sulawesi Tengah Province. </w:t>
      </w:r>
      <w:r>
        <w:rPr>
          <w:i/>
          <w:sz w:val="24"/>
          <w:szCs w:val="24"/>
        </w:rPr>
        <w:t>Journal Ekonomi Pembangunan</w:t>
      </w:r>
      <w:r>
        <w:rPr>
          <w:sz w:val="24"/>
          <w:szCs w:val="24"/>
        </w:rPr>
        <w:t>, 18(1): 62-79.</w:t>
      </w:r>
    </w:p>
    <w:p w14:paraId="16807728" w14:textId="77777777" w:rsidR="006275BD" w:rsidRDefault="006275BD" w:rsidP="006275BD">
      <w:pPr>
        <w:spacing w:before="120" w:after="120" w:line="440" w:lineRule="atLeast"/>
        <w:ind w:left="1077" w:hanging="1077"/>
        <w:jc w:val="both"/>
        <w:rPr>
          <w:sz w:val="24"/>
          <w:szCs w:val="24"/>
        </w:rPr>
      </w:pPr>
      <w:r>
        <w:rPr>
          <w:sz w:val="24"/>
          <w:szCs w:val="24"/>
        </w:rPr>
        <w:t xml:space="preserve">Naik A K, </w:t>
      </w:r>
      <w:proofErr w:type="spellStart"/>
      <w:r>
        <w:rPr>
          <w:sz w:val="24"/>
          <w:szCs w:val="24"/>
        </w:rPr>
        <w:t>Tagade</w:t>
      </w:r>
      <w:proofErr w:type="spellEnd"/>
      <w:r>
        <w:rPr>
          <w:sz w:val="24"/>
          <w:szCs w:val="24"/>
        </w:rPr>
        <w:t xml:space="preserve"> N and Dutta C, 2015, Caste, region and poverty in Karnataka. </w:t>
      </w:r>
      <w:r>
        <w:rPr>
          <w:i/>
          <w:sz w:val="24"/>
          <w:szCs w:val="24"/>
        </w:rPr>
        <w:t>Journal of Social Inclusion Studies,</w:t>
      </w:r>
      <w:r>
        <w:rPr>
          <w:sz w:val="24"/>
          <w:szCs w:val="24"/>
        </w:rPr>
        <w:t xml:space="preserve"> 1(2), 78-90.</w:t>
      </w:r>
    </w:p>
    <w:p w14:paraId="5967F8B2" w14:textId="77777777" w:rsidR="006275BD" w:rsidRDefault="006275BD" w:rsidP="006275BD">
      <w:pPr>
        <w:spacing w:before="120" w:after="120" w:line="440" w:lineRule="atLeast"/>
        <w:ind w:left="1077" w:hanging="1077"/>
        <w:jc w:val="both"/>
        <w:rPr>
          <w:sz w:val="24"/>
        </w:rPr>
      </w:pPr>
      <w:proofErr w:type="spellStart"/>
      <w:r>
        <w:rPr>
          <w:sz w:val="24"/>
        </w:rPr>
        <w:t>Rohima</w:t>
      </w:r>
      <w:proofErr w:type="spellEnd"/>
      <w:r>
        <w:rPr>
          <w:sz w:val="24"/>
        </w:rPr>
        <w:t xml:space="preserve"> S, Suman A, </w:t>
      </w:r>
      <w:proofErr w:type="spellStart"/>
      <w:r>
        <w:rPr>
          <w:sz w:val="24"/>
        </w:rPr>
        <w:t>Manzilati</w:t>
      </w:r>
      <w:proofErr w:type="spellEnd"/>
      <w:r>
        <w:rPr>
          <w:sz w:val="24"/>
        </w:rPr>
        <w:t xml:space="preserve"> A and </w:t>
      </w:r>
      <w:proofErr w:type="spellStart"/>
      <w:r>
        <w:rPr>
          <w:sz w:val="24"/>
        </w:rPr>
        <w:t>Ashar</w:t>
      </w:r>
      <w:proofErr w:type="spellEnd"/>
      <w:r>
        <w:rPr>
          <w:sz w:val="24"/>
        </w:rPr>
        <w:t xml:space="preserve"> K, 2013, Vicious circle analysis of poverty and entrepreneurship. </w:t>
      </w:r>
      <w:r>
        <w:rPr>
          <w:i/>
          <w:sz w:val="24"/>
        </w:rPr>
        <w:t>IOSR Journal of Business and Management</w:t>
      </w:r>
      <w:r>
        <w:rPr>
          <w:sz w:val="24"/>
        </w:rPr>
        <w:t>, 7(1):33-46.</w:t>
      </w:r>
    </w:p>
    <w:p w14:paraId="04BCA33A" w14:textId="77777777" w:rsidR="006275BD" w:rsidRDefault="006275BD" w:rsidP="006275BD">
      <w:pPr>
        <w:spacing w:before="120" w:after="120" w:line="440" w:lineRule="atLeast"/>
        <w:ind w:left="1077" w:hanging="1077"/>
        <w:jc w:val="both"/>
        <w:rPr>
          <w:sz w:val="24"/>
        </w:rPr>
      </w:pPr>
      <w:r>
        <w:rPr>
          <w:sz w:val="24"/>
        </w:rPr>
        <w:t>Santos T M, 2017, Poverty as lack of capabilities: an analysis of the definition of poverty of Amartya Sen. PERI, 9(2):125-148.</w:t>
      </w:r>
    </w:p>
    <w:p w14:paraId="53CEA463" w14:textId="77777777" w:rsidR="006275BD" w:rsidRPr="002A4FF3" w:rsidRDefault="006275BD" w:rsidP="00D25829">
      <w:pPr>
        <w:spacing w:after="0" w:line="360" w:lineRule="auto"/>
        <w:jc w:val="both"/>
        <w:rPr>
          <w:b/>
        </w:rPr>
      </w:pPr>
    </w:p>
    <w:sectPr w:rsidR="006275BD" w:rsidRPr="002A4F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E2FE" w14:textId="77777777" w:rsidR="003A36E9" w:rsidRDefault="003A36E9" w:rsidP="00B950C5">
      <w:pPr>
        <w:spacing w:after="0" w:line="240" w:lineRule="auto"/>
      </w:pPr>
      <w:r>
        <w:separator/>
      </w:r>
    </w:p>
  </w:endnote>
  <w:endnote w:type="continuationSeparator" w:id="0">
    <w:p w14:paraId="3ABF6B75" w14:textId="77777777" w:rsidR="003A36E9" w:rsidRDefault="003A36E9" w:rsidP="00B9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1CC4" w14:textId="77777777" w:rsidR="00B950C5" w:rsidRDefault="00B95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5106" w14:textId="77777777" w:rsidR="00B950C5" w:rsidRDefault="00B95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0962" w14:textId="77777777" w:rsidR="00B950C5" w:rsidRDefault="00B9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B40AF" w14:textId="77777777" w:rsidR="003A36E9" w:rsidRDefault="003A36E9" w:rsidP="00B950C5">
      <w:pPr>
        <w:spacing w:after="0" w:line="240" w:lineRule="auto"/>
      </w:pPr>
      <w:r>
        <w:separator/>
      </w:r>
    </w:p>
  </w:footnote>
  <w:footnote w:type="continuationSeparator" w:id="0">
    <w:p w14:paraId="60A522BC" w14:textId="77777777" w:rsidR="003A36E9" w:rsidRDefault="003A36E9" w:rsidP="00B95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7F9E" w14:textId="7040B9D2" w:rsidR="00B950C5" w:rsidRDefault="00B950C5">
    <w:pPr>
      <w:pStyle w:val="Header"/>
    </w:pPr>
    <w:r>
      <w:rPr>
        <w:noProof/>
      </w:rPr>
      <w:pict w14:anchorId="67D4F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12891" o:spid="_x0000_s2050"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7141" w14:textId="60B3FEF8" w:rsidR="00B950C5" w:rsidRDefault="00B950C5">
    <w:pPr>
      <w:pStyle w:val="Header"/>
    </w:pPr>
    <w:r>
      <w:rPr>
        <w:noProof/>
      </w:rPr>
      <w:pict w14:anchorId="7F57A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12892" o:spid="_x0000_s2051"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0D8E" w14:textId="3772FCF0" w:rsidR="00B950C5" w:rsidRDefault="00B950C5">
    <w:pPr>
      <w:pStyle w:val="Header"/>
    </w:pPr>
    <w:r>
      <w:rPr>
        <w:noProof/>
      </w:rPr>
      <w:pict w14:anchorId="68C70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12890" o:spid="_x0000_s2049"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816"/>
    <w:multiLevelType w:val="hybridMultilevel"/>
    <w:tmpl w:val="6344BFB6"/>
    <w:lvl w:ilvl="0" w:tplc="F1DC433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A23AF0"/>
    <w:multiLevelType w:val="hybridMultilevel"/>
    <w:tmpl w:val="0406A836"/>
    <w:lvl w:ilvl="0" w:tplc="33D85B74">
      <w:start w:val="2"/>
      <w:numFmt w:val="decimal"/>
      <w:lvlText w:val="%1"/>
      <w:lvlJc w:val="left"/>
      <w:pPr>
        <w:ind w:left="1353" w:hanging="360"/>
      </w:pPr>
      <w:rPr>
        <w:rFonts w:hint="default"/>
        <w:sz w:val="24"/>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25321823"/>
    <w:multiLevelType w:val="hybridMultilevel"/>
    <w:tmpl w:val="C9322850"/>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 w15:restartNumberingAfterBreak="0">
    <w:nsid w:val="480708C5"/>
    <w:multiLevelType w:val="hybridMultilevel"/>
    <w:tmpl w:val="0498795E"/>
    <w:lvl w:ilvl="0" w:tplc="94702348">
      <w:start w:val="2"/>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BE2FB5"/>
    <w:multiLevelType w:val="hybridMultilevel"/>
    <w:tmpl w:val="54247488"/>
    <w:lvl w:ilvl="0" w:tplc="40090019">
      <w:start w:val="1"/>
      <w:numFmt w:val="lowerLetter"/>
      <w:lvlText w:val="%1."/>
      <w:lvlJc w:val="left"/>
      <w:pPr>
        <w:ind w:left="502" w:hanging="360"/>
      </w:pPr>
      <w:rPr>
        <w:rFonts w:cs="Times New Roman" w:hint="default"/>
      </w:rPr>
    </w:lvl>
    <w:lvl w:ilvl="1" w:tplc="40090019">
      <w:start w:val="1"/>
      <w:numFmt w:val="lowerLetter"/>
      <w:lvlText w:val="%2."/>
      <w:lvlJc w:val="left"/>
      <w:pPr>
        <w:ind w:left="1222" w:hanging="360"/>
      </w:pPr>
      <w:rPr>
        <w:rFonts w:cs="Times New Roman"/>
      </w:rPr>
    </w:lvl>
    <w:lvl w:ilvl="2" w:tplc="4009001B">
      <w:start w:val="1"/>
      <w:numFmt w:val="lowerRoman"/>
      <w:lvlText w:val="%3."/>
      <w:lvlJc w:val="right"/>
      <w:pPr>
        <w:ind w:left="1942" w:hanging="180"/>
      </w:pPr>
      <w:rPr>
        <w:rFonts w:cs="Times New Roman"/>
      </w:rPr>
    </w:lvl>
    <w:lvl w:ilvl="3" w:tplc="4009000F">
      <w:start w:val="1"/>
      <w:numFmt w:val="decimal"/>
      <w:lvlText w:val="%4."/>
      <w:lvlJc w:val="left"/>
      <w:pPr>
        <w:ind w:left="2662" w:hanging="360"/>
      </w:pPr>
      <w:rPr>
        <w:rFonts w:cs="Times New Roman"/>
      </w:rPr>
    </w:lvl>
    <w:lvl w:ilvl="4" w:tplc="40090019">
      <w:start w:val="1"/>
      <w:numFmt w:val="lowerLetter"/>
      <w:lvlText w:val="%5."/>
      <w:lvlJc w:val="left"/>
      <w:pPr>
        <w:ind w:left="3382" w:hanging="360"/>
      </w:pPr>
      <w:rPr>
        <w:rFonts w:cs="Times New Roman"/>
      </w:rPr>
    </w:lvl>
    <w:lvl w:ilvl="5" w:tplc="4009001B">
      <w:start w:val="1"/>
      <w:numFmt w:val="lowerRoman"/>
      <w:lvlText w:val="%6."/>
      <w:lvlJc w:val="right"/>
      <w:pPr>
        <w:ind w:left="4102" w:hanging="180"/>
      </w:pPr>
      <w:rPr>
        <w:rFonts w:cs="Times New Roman"/>
      </w:rPr>
    </w:lvl>
    <w:lvl w:ilvl="6" w:tplc="4009000F">
      <w:start w:val="1"/>
      <w:numFmt w:val="decimal"/>
      <w:lvlText w:val="%7."/>
      <w:lvlJc w:val="left"/>
      <w:pPr>
        <w:ind w:left="4822" w:hanging="360"/>
      </w:pPr>
      <w:rPr>
        <w:rFonts w:cs="Times New Roman"/>
      </w:rPr>
    </w:lvl>
    <w:lvl w:ilvl="7" w:tplc="40090019">
      <w:start w:val="1"/>
      <w:numFmt w:val="lowerLetter"/>
      <w:lvlText w:val="%8."/>
      <w:lvlJc w:val="left"/>
      <w:pPr>
        <w:ind w:left="5542" w:hanging="360"/>
      </w:pPr>
      <w:rPr>
        <w:rFonts w:cs="Times New Roman"/>
      </w:rPr>
    </w:lvl>
    <w:lvl w:ilvl="8" w:tplc="4009001B">
      <w:start w:val="1"/>
      <w:numFmt w:val="lowerRoman"/>
      <w:lvlText w:val="%9."/>
      <w:lvlJc w:val="right"/>
      <w:pPr>
        <w:ind w:left="6262" w:hanging="180"/>
      </w:pPr>
      <w:rPr>
        <w:rFonts w:cs="Times New Roman"/>
      </w:rPr>
    </w:lvl>
  </w:abstractNum>
  <w:abstractNum w:abstractNumId="5" w15:restartNumberingAfterBreak="0">
    <w:nsid w:val="7EFC5665"/>
    <w:multiLevelType w:val="hybridMultilevel"/>
    <w:tmpl w:val="954E715C"/>
    <w:lvl w:ilvl="0" w:tplc="11A8B1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8A"/>
    <w:rsid w:val="00012E3F"/>
    <w:rsid w:val="00031F77"/>
    <w:rsid w:val="00037D2F"/>
    <w:rsid w:val="00066510"/>
    <w:rsid w:val="000A0C6E"/>
    <w:rsid w:val="000F7066"/>
    <w:rsid w:val="00150683"/>
    <w:rsid w:val="00161018"/>
    <w:rsid w:val="001811FA"/>
    <w:rsid w:val="001C5BDD"/>
    <w:rsid w:val="001D01AA"/>
    <w:rsid w:val="002075B2"/>
    <w:rsid w:val="0022164F"/>
    <w:rsid w:val="00236724"/>
    <w:rsid w:val="0027610E"/>
    <w:rsid w:val="002A4FF3"/>
    <w:rsid w:val="00302472"/>
    <w:rsid w:val="0032183A"/>
    <w:rsid w:val="0032315A"/>
    <w:rsid w:val="003305A1"/>
    <w:rsid w:val="00350D93"/>
    <w:rsid w:val="0037460A"/>
    <w:rsid w:val="003A36E9"/>
    <w:rsid w:val="00434D35"/>
    <w:rsid w:val="00440755"/>
    <w:rsid w:val="004A6506"/>
    <w:rsid w:val="004D0E3E"/>
    <w:rsid w:val="004D2553"/>
    <w:rsid w:val="0053574E"/>
    <w:rsid w:val="00536FFE"/>
    <w:rsid w:val="00543CB3"/>
    <w:rsid w:val="005A640A"/>
    <w:rsid w:val="005C6CEA"/>
    <w:rsid w:val="005D5143"/>
    <w:rsid w:val="005F1BA6"/>
    <w:rsid w:val="006275BD"/>
    <w:rsid w:val="006A72AA"/>
    <w:rsid w:val="006F6025"/>
    <w:rsid w:val="00745A8D"/>
    <w:rsid w:val="00752A03"/>
    <w:rsid w:val="007A2D46"/>
    <w:rsid w:val="008012C1"/>
    <w:rsid w:val="00825036"/>
    <w:rsid w:val="00831201"/>
    <w:rsid w:val="00841C5E"/>
    <w:rsid w:val="008420C7"/>
    <w:rsid w:val="008B279B"/>
    <w:rsid w:val="009C2325"/>
    <w:rsid w:val="00A175A5"/>
    <w:rsid w:val="00A62177"/>
    <w:rsid w:val="00A75917"/>
    <w:rsid w:val="00A81573"/>
    <w:rsid w:val="00A93BD9"/>
    <w:rsid w:val="00AC0F10"/>
    <w:rsid w:val="00AC7856"/>
    <w:rsid w:val="00B32481"/>
    <w:rsid w:val="00B52BCC"/>
    <w:rsid w:val="00B950C5"/>
    <w:rsid w:val="00BA138F"/>
    <w:rsid w:val="00BB3646"/>
    <w:rsid w:val="00BD2D26"/>
    <w:rsid w:val="00BD34CC"/>
    <w:rsid w:val="00C121C0"/>
    <w:rsid w:val="00C449A9"/>
    <w:rsid w:val="00C57F4D"/>
    <w:rsid w:val="00C92574"/>
    <w:rsid w:val="00D10F8A"/>
    <w:rsid w:val="00D155B3"/>
    <w:rsid w:val="00D25829"/>
    <w:rsid w:val="00D3381B"/>
    <w:rsid w:val="00D34376"/>
    <w:rsid w:val="00DF1139"/>
    <w:rsid w:val="00E064B2"/>
    <w:rsid w:val="00E16A19"/>
    <w:rsid w:val="00E93A86"/>
    <w:rsid w:val="00EA01B3"/>
    <w:rsid w:val="00F83654"/>
    <w:rsid w:val="00F867B1"/>
    <w:rsid w:val="00F90DA7"/>
    <w:rsid w:val="00FB12D9"/>
    <w:rsid w:val="00FF08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794B47E2"/>
  <w15:chartTrackingRefBased/>
  <w15:docId w15:val="{0C7AC10D-2A07-4772-88BA-062D2775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color w:val="000000"/>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376"/>
    <w:rPr>
      <w:rFonts w:eastAsia="Times New Roman"/>
    </w:rPr>
  </w:style>
  <w:style w:type="paragraph" w:styleId="Heading1">
    <w:name w:val="heading 1"/>
    <w:basedOn w:val="Normal"/>
    <w:next w:val="Normal"/>
    <w:link w:val="Heading1Char"/>
    <w:qFormat/>
    <w:rsid w:val="00D34376"/>
    <w:pPr>
      <w:keepNext/>
      <w:keepLines/>
      <w:spacing w:before="240" w:after="0"/>
      <w:outlineLvl w:val="0"/>
    </w:pPr>
    <w:rPr>
      <w:rFonts w:ascii="Calibri Light" w:eastAsia="Calibri"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6F60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376"/>
    <w:rPr>
      <w:rFonts w:ascii="Calibri Light" w:eastAsia="Calibri" w:hAnsi="Calibri Light" w:cs="Times New Roman"/>
      <w:color w:val="2E74B5"/>
      <w:sz w:val="32"/>
      <w:szCs w:val="32"/>
    </w:rPr>
  </w:style>
  <w:style w:type="paragraph" w:styleId="NoSpacing">
    <w:name w:val="No Spacing"/>
    <w:qFormat/>
    <w:rsid w:val="00D34376"/>
    <w:pPr>
      <w:spacing w:after="0" w:line="240" w:lineRule="auto"/>
    </w:pPr>
    <w:rPr>
      <w:rFonts w:eastAsia="Times New Roman"/>
    </w:rPr>
  </w:style>
  <w:style w:type="paragraph" w:styleId="Header">
    <w:name w:val="header"/>
    <w:basedOn w:val="Normal"/>
    <w:link w:val="HeaderChar"/>
    <w:rsid w:val="00D34376"/>
    <w:pPr>
      <w:tabs>
        <w:tab w:val="center" w:pos="4513"/>
        <w:tab w:val="right" w:pos="9026"/>
      </w:tabs>
      <w:spacing w:after="0" w:line="240" w:lineRule="auto"/>
    </w:pPr>
  </w:style>
  <w:style w:type="character" w:customStyle="1" w:styleId="HeaderChar">
    <w:name w:val="Header Char"/>
    <w:basedOn w:val="DefaultParagraphFont"/>
    <w:link w:val="Header"/>
    <w:rsid w:val="00D34376"/>
    <w:rPr>
      <w:rFonts w:eastAsia="Times New Roman"/>
    </w:rPr>
  </w:style>
  <w:style w:type="paragraph" w:styleId="Footer">
    <w:name w:val="footer"/>
    <w:basedOn w:val="Normal"/>
    <w:link w:val="FooterChar"/>
    <w:rsid w:val="00D34376"/>
    <w:pPr>
      <w:tabs>
        <w:tab w:val="center" w:pos="4513"/>
        <w:tab w:val="right" w:pos="9026"/>
      </w:tabs>
      <w:spacing w:after="0" w:line="240" w:lineRule="auto"/>
    </w:pPr>
  </w:style>
  <w:style w:type="character" w:customStyle="1" w:styleId="FooterChar">
    <w:name w:val="Footer Char"/>
    <w:basedOn w:val="DefaultParagraphFont"/>
    <w:link w:val="Footer"/>
    <w:rsid w:val="00D34376"/>
    <w:rPr>
      <w:rFonts w:eastAsia="Times New Roman"/>
    </w:rPr>
  </w:style>
  <w:style w:type="table" w:styleId="TableGrid">
    <w:name w:val="Table Grid"/>
    <w:basedOn w:val="TableNormal"/>
    <w:rsid w:val="00D34376"/>
    <w:rPr>
      <w:rFonts w:eastAsia="Calibri"/>
      <w:color w:val="auto"/>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34376"/>
    <w:rPr>
      <w:rFonts w:eastAsia="Calibri"/>
      <w:color w:val="auto"/>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rsid w:val="00536FFE"/>
    <w:pPr>
      <w:spacing w:before="100" w:beforeAutospacing="1" w:after="100" w:afterAutospacing="1" w:line="240" w:lineRule="auto"/>
    </w:pPr>
    <w:rPr>
      <w:rFonts w:eastAsia="Calibri" w:cs="Times New Roman"/>
      <w:color w:val="auto"/>
      <w:sz w:val="24"/>
      <w:szCs w:val="24"/>
      <w:lang w:eastAsia="en-IN"/>
    </w:rPr>
  </w:style>
  <w:style w:type="paragraph" w:styleId="ListParagraph">
    <w:name w:val="List Paragraph"/>
    <w:basedOn w:val="Normal"/>
    <w:qFormat/>
    <w:rsid w:val="002A4FF3"/>
    <w:pPr>
      <w:ind w:left="720"/>
    </w:pPr>
    <w:rPr>
      <w:sz w:val="24"/>
    </w:rPr>
  </w:style>
  <w:style w:type="character" w:styleId="Hyperlink">
    <w:name w:val="Hyperlink"/>
    <w:unhideWhenUsed/>
    <w:rsid w:val="006275BD"/>
    <w:rPr>
      <w:color w:val="0563C1"/>
      <w:u w:val="single"/>
    </w:rPr>
  </w:style>
  <w:style w:type="character" w:customStyle="1" w:styleId="Heading3Char">
    <w:name w:val="Heading 3 Char"/>
    <w:basedOn w:val="DefaultParagraphFont"/>
    <w:link w:val="Heading3"/>
    <w:uiPriority w:val="9"/>
    <w:semiHidden/>
    <w:rsid w:val="006F602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6F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391">
      <w:bodyDiv w:val="1"/>
      <w:marLeft w:val="0"/>
      <w:marRight w:val="0"/>
      <w:marTop w:val="0"/>
      <w:marBottom w:val="0"/>
      <w:divBdr>
        <w:top w:val="none" w:sz="0" w:space="0" w:color="auto"/>
        <w:left w:val="none" w:sz="0" w:space="0" w:color="auto"/>
        <w:bottom w:val="none" w:sz="0" w:space="0" w:color="auto"/>
        <w:right w:val="none" w:sz="0" w:space="0" w:color="auto"/>
      </w:divBdr>
    </w:div>
    <w:div w:id="1781684357">
      <w:bodyDiv w:val="1"/>
      <w:marLeft w:val="0"/>
      <w:marRight w:val="0"/>
      <w:marTop w:val="0"/>
      <w:marBottom w:val="0"/>
      <w:divBdr>
        <w:top w:val="none" w:sz="0" w:space="0" w:color="auto"/>
        <w:left w:val="none" w:sz="0" w:space="0" w:color="auto"/>
        <w:bottom w:val="none" w:sz="0" w:space="0" w:color="auto"/>
        <w:right w:val="none" w:sz="0" w:space="0" w:color="auto"/>
      </w:divBdr>
    </w:div>
    <w:div w:id="20125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newindianexpress.com/states/karnataka/2021/dec/06/karnataka-stands-last-in-south-in-poverty-index-report-2392306.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Ph.D%20work%20Final\FINAL%20COPY-----12-04-2023\08-Graphs%20Fin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E:\Ph.D%20work%20Final\FINAL%20COPY-----12-04-2023\08-Graphs%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Lorenze curve</c:v>
          </c:tx>
          <c:spPr>
            <a:ln w="19050" cap="rnd">
              <a:solidFill>
                <a:schemeClr val="accent1"/>
              </a:solidFill>
              <a:round/>
            </a:ln>
            <a:effectLst/>
          </c:spPr>
          <c:marker>
            <c:symbol val="none"/>
          </c:marker>
          <c:xVal>
            <c:numRef>
              <c:f>'Lorenze curve I'!$A$2:$A$36</c:f>
              <c:numCache>
                <c:formatCode>General</c:formatCode>
                <c:ptCount val="35"/>
                <c:pt idx="0">
                  <c:v>0</c:v>
                </c:pt>
                <c:pt idx="1">
                  <c:v>5.7142856999999998E-2</c:v>
                </c:pt>
                <c:pt idx="2">
                  <c:v>8.5714286000000001E-2</c:v>
                </c:pt>
                <c:pt idx="3">
                  <c:v>0.114285714</c:v>
                </c:pt>
                <c:pt idx="4">
                  <c:v>0.14285714299999999</c:v>
                </c:pt>
                <c:pt idx="5">
                  <c:v>0.171428571</c:v>
                </c:pt>
                <c:pt idx="6">
                  <c:v>0.2</c:v>
                </c:pt>
                <c:pt idx="7">
                  <c:v>0.22857142899999999</c:v>
                </c:pt>
                <c:pt idx="8">
                  <c:v>0.257142857</c:v>
                </c:pt>
                <c:pt idx="9">
                  <c:v>0.28571428599999998</c:v>
                </c:pt>
                <c:pt idx="10">
                  <c:v>0.31428571399999999</c:v>
                </c:pt>
                <c:pt idx="11">
                  <c:v>0.34285714299999998</c:v>
                </c:pt>
                <c:pt idx="12">
                  <c:v>0.37142857099999999</c:v>
                </c:pt>
                <c:pt idx="13">
                  <c:v>0.4</c:v>
                </c:pt>
                <c:pt idx="14">
                  <c:v>0.428571429</c:v>
                </c:pt>
                <c:pt idx="15">
                  <c:v>0.45714285700000001</c:v>
                </c:pt>
                <c:pt idx="16">
                  <c:v>0.485714286</c:v>
                </c:pt>
                <c:pt idx="17">
                  <c:v>0.514285714</c:v>
                </c:pt>
                <c:pt idx="18">
                  <c:v>0.54285714299999999</c:v>
                </c:pt>
                <c:pt idx="19">
                  <c:v>0.571428571</c:v>
                </c:pt>
                <c:pt idx="20">
                  <c:v>0.6</c:v>
                </c:pt>
                <c:pt idx="21">
                  <c:v>0.62857142899999996</c:v>
                </c:pt>
                <c:pt idx="22">
                  <c:v>0.65714285699999997</c:v>
                </c:pt>
                <c:pt idx="23">
                  <c:v>0.68571428599999995</c:v>
                </c:pt>
                <c:pt idx="24">
                  <c:v>0.71428571399999996</c:v>
                </c:pt>
                <c:pt idx="25">
                  <c:v>0.74285714300000005</c:v>
                </c:pt>
                <c:pt idx="26">
                  <c:v>0.77142857099999995</c:v>
                </c:pt>
                <c:pt idx="27">
                  <c:v>0.8</c:v>
                </c:pt>
                <c:pt idx="28">
                  <c:v>0.82857142900000003</c:v>
                </c:pt>
                <c:pt idx="29">
                  <c:v>0.85714285700000004</c:v>
                </c:pt>
                <c:pt idx="30">
                  <c:v>0.88571428600000002</c:v>
                </c:pt>
                <c:pt idx="31">
                  <c:v>0.91428571400000003</c:v>
                </c:pt>
                <c:pt idx="32">
                  <c:v>0.94285714300000001</c:v>
                </c:pt>
                <c:pt idx="33">
                  <c:v>0.97142857100000002</c:v>
                </c:pt>
                <c:pt idx="34">
                  <c:v>1</c:v>
                </c:pt>
              </c:numCache>
            </c:numRef>
          </c:xVal>
          <c:yVal>
            <c:numRef>
              <c:f>'Lorenze curve I'!$B$2:$B$36</c:f>
              <c:numCache>
                <c:formatCode>General</c:formatCode>
                <c:ptCount val="35"/>
                <c:pt idx="0">
                  <c:v>0</c:v>
                </c:pt>
                <c:pt idx="1">
                  <c:v>4.7619050000000003E-3</c:v>
                </c:pt>
                <c:pt idx="2">
                  <c:v>9.5238100000000006E-3</c:v>
                </c:pt>
                <c:pt idx="3">
                  <c:v>1.5873016E-2</c:v>
                </c:pt>
                <c:pt idx="4">
                  <c:v>2.3809523999999999E-2</c:v>
                </c:pt>
                <c:pt idx="5">
                  <c:v>3.3333333E-2</c:v>
                </c:pt>
                <c:pt idx="6">
                  <c:v>4.4444444E-2</c:v>
                </c:pt>
                <c:pt idx="7">
                  <c:v>5.7142856999999998E-2</c:v>
                </c:pt>
                <c:pt idx="8">
                  <c:v>7.1428570999999996E-2</c:v>
                </c:pt>
                <c:pt idx="9">
                  <c:v>8.7301587E-2</c:v>
                </c:pt>
                <c:pt idx="10">
                  <c:v>0.104761905</c:v>
                </c:pt>
                <c:pt idx="11">
                  <c:v>0.123809524</c:v>
                </c:pt>
                <c:pt idx="12">
                  <c:v>0.14444444400000001</c:v>
                </c:pt>
                <c:pt idx="13">
                  <c:v>0.16666666699999999</c:v>
                </c:pt>
                <c:pt idx="14">
                  <c:v>0.19047618999999999</c:v>
                </c:pt>
                <c:pt idx="15">
                  <c:v>0.215873016</c:v>
                </c:pt>
                <c:pt idx="16">
                  <c:v>0.242857143</c:v>
                </c:pt>
                <c:pt idx="17">
                  <c:v>0.27142857100000001</c:v>
                </c:pt>
                <c:pt idx="18">
                  <c:v>0.301587302</c:v>
                </c:pt>
                <c:pt idx="19">
                  <c:v>0.33333333300000001</c:v>
                </c:pt>
                <c:pt idx="20">
                  <c:v>0.366666667</c:v>
                </c:pt>
                <c:pt idx="21">
                  <c:v>0.40158730199999998</c:v>
                </c:pt>
                <c:pt idx="22">
                  <c:v>0.438095238</c:v>
                </c:pt>
                <c:pt idx="23">
                  <c:v>0.47619047599999997</c:v>
                </c:pt>
                <c:pt idx="24">
                  <c:v>0.51587301600000002</c:v>
                </c:pt>
                <c:pt idx="25">
                  <c:v>0.55714285699999999</c:v>
                </c:pt>
                <c:pt idx="26">
                  <c:v>0.6</c:v>
                </c:pt>
                <c:pt idx="27">
                  <c:v>0.64444444400000001</c:v>
                </c:pt>
                <c:pt idx="28">
                  <c:v>0.69047619000000005</c:v>
                </c:pt>
                <c:pt idx="29">
                  <c:v>0.73809523799999999</c:v>
                </c:pt>
                <c:pt idx="30">
                  <c:v>0.78730158699999997</c:v>
                </c:pt>
                <c:pt idx="31">
                  <c:v>0.83809523799999996</c:v>
                </c:pt>
                <c:pt idx="32">
                  <c:v>0.89047619</c:v>
                </c:pt>
                <c:pt idx="33">
                  <c:v>0.94444444400000005</c:v>
                </c:pt>
                <c:pt idx="34">
                  <c:v>1</c:v>
                </c:pt>
              </c:numCache>
            </c:numRef>
          </c:yVal>
          <c:smooth val="1"/>
          <c:extLst>
            <c:ext xmlns:c16="http://schemas.microsoft.com/office/drawing/2014/chart" uri="{C3380CC4-5D6E-409C-BE32-E72D297353CC}">
              <c16:uniqueId val="{00000000-B75C-45B0-88DC-87910C3AC3E3}"/>
            </c:ext>
          </c:extLst>
        </c:ser>
        <c:ser>
          <c:idx val="1"/>
          <c:order val="1"/>
          <c:tx>
            <c:v>Line of equality</c:v>
          </c:tx>
          <c:spPr>
            <a:ln w="19050" cap="rnd">
              <a:solidFill>
                <a:schemeClr val="accent2"/>
              </a:solidFill>
              <a:round/>
            </a:ln>
            <a:effectLst/>
          </c:spPr>
          <c:marker>
            <c:symbol val="none"/>
          </c:marker>
          <c:xVal>
            <c:numRef>
              <c:f>'Lorenze curve I'!$A$2:$A$36</c:f>
              <c:numCache>
                <c:formatCode>General</c:formatCode>
                <c:ptCount val="35"/>
                <c:pt idx="0">
                  <c:v>0</c:v>
                </c:pt>
                <c:pt idx="1">
                  <c:v>5.7142856999999998E-2</c:v>
                </c:pt>
                <c:pt idx="2">
                  <c:v>8.5714286000000001E-2</c:v>
                </c:pt>
                <c:pt idx="3">
                  <c:v>0.114285714</c:v>
                </c:pt>
                <c:pt idx="4">
                  <c:v>0.14285714299999999</c:v>
                </c:pt>
                <c:pt idx="5">
                  <c:v>0.171428571</c:v>
                </c:pt>
                <c:pt idx="6">
                  <c:v>0.2</c:v>
                </c:pt>
                <c:pt idx="7">
                  <c:v>0.22857142899999999</c:v>
                </c:pt>
                <c:pt idx="8">
                  <c:v>0.257142857</c:v>
                </c:pt>
                <c:pt idx="9">
                  <c:v>0.28571428599999998</c:v>
                </c:pt>
                <c:pt idx="10">
                  <c:v>0.31428571399999999</c:v>
                </c:pt>
                <c:pt idx="11">
                  <c:v>0.34285714299999998</c:v>
                </c:pt>
                <c:pt idx="12">
                  <c:v>0.37142857099999999</c:v>
                </c:pt>
                <c:pt idx="13">
                  <c:v>0.4</c:v>
                </c:pt>
                <c:pt idx="14">
                  <c:v>0.428571429</c:v>
                </c:pt>
                <c:pt idx="15">
                  <c:v>0.45714285700000001</c:v>
                </c:pt>
                <c:pt idx="16">
                  <c:v>0.485714286</c:v>
                </c:pt>
                <c:pt idx="17">
                  <c:v>0.514285714</c:v>
                </c:pt>
                <c:pt idx="18">
                  <c:v>0.54285714299999999</c:v>
                </c:pt>
                <c:pt idx="19">
                  <c:v>0.571428571</c:v>
                </c:pt>
                <c:pt idx="20">
                  <c:v>0.6</c:v>
                </c:pt>
                <c:pt idx="21">
                  <c:v>0.62857142899999996</c:v>
                </c:pt>
                <c:pt idx="22">
                  <c:v>0.65714285699999997</c:v>
                </c:pt>
                <c:pt idx="23">
                  <c:v>0.68571428599999995</c:v>
                </c:pt>
                <c:pt idx="24">
                  <c:v>0.71428571399999996</c:v>
                </c:pt>
                <c:pt idx="25">
                  <c:v>0.74285714300000005</c:v>
                </c:pt>
                <c:pt idx="26">
                  <c:v>0.77142857099999995</c:v>
                </c:pt>
                <c:pt idx="27">
                  <c:v>0.8</c:v>
                </c:pt>
                <c:pt idx="28">
                  <c:v>0.82857142900000003</c:v>
                </c:pt>
                <c:pt idx="29">
                  <c:v>0.85714285700000004</c:v>
                </c:pt>
                <c:pt idx="30">
                  <c:v>0.88571428600000002</c:v>
                </c:pt>
                <c:pt idx="31">
                  <c:v>0.91428571400000003</c:v>
                </c:pt>
                <c:pt idx="32">
                  <c:v>0.94285714300000001</c:v>
                </c:pt>
                <c:pt idx="33">
                  <c:v>0.97142857100000002</c:v>
                </c:pt>
                <c:pt idx="34">
                  <c:v>1</c:v>
                </c:pt>
              </c:numCache>
            </c:numRef>
          </c:xVal>
          <c:yVal>
            <c:numRef>
              <c:f>'Lorenze curve I'!$A$2:$A$36</c:f>
              <c:numCache>
                <c:formatCode>General</c:formatCode>
                <c:ptCount val="35"/>
                <c:pt idx="0">
                  <c:v>0</c:v>
                </c:pt>
                <c:pt idx="1">
                  <c:v>5.7142856999999998E-2</c:v>
                </c:pt>
                <c:pt idx="2">
                  <c:v>8.5714286000000001E-2</c:v>
                </c:pt>
                <c:pt idx="3">
                  <c:v>0.114285714</c:v>
                </c:pt>
                <c:pt idx="4">
                  <c:v>0.14285714299999999</c:v>
                </c:pt>
                <c:pt idx="5">
                  <c:v>0.171428571</c:v>
                </c:pt>
                <c:pt idx="6">
                  <c:v>0.2</c:v>
                </c:pt>
                <c:pt idx="7">
                  <c:v>0.22857142899999999</c:v>
                </c:pt>
                <c:pt idx="8">
                  <c:v>0.257142857</c:v>
                </c:pt>
                <c:pt idx="9">
                  <c:v>0.28571428599999998</c:v>
                </c:pt>
                <c:pt idx="10">
                  <c:v>0.31428571399999999</c:v>
                </c:pt>
                <c:pt idx="11">
                  <c:v>0.34285714299999998</c:v>
                </c:pt>
                <c:pt idx="12">
                  <c:v>0.37142857099999999</c:v>
                </c:pt>
                <c:pt idx="13">
                  <c:v>0.4</c:v>
                </c:pt>
                <c:pt idx="14">
                  <c:v>0.428571429</c:v>
                </c:pt>
                <c:pt idx="15">
                  <c:v>0.45714285700000001</c:v>
                </c:pt>
                <c:pt idx="16">
                  <c:v>0.485714286</c:v>
                </c:pt>
                <c:pt idx="17">
                  <c:v>0.514285714</c:v>
                </c:pt>
                <c:pt idx="18">
                  <c:v>0.54285714299999999</c:v>
                </c:pt>
                <c:pt idx="19">
                  <c:v>0.571428571</c:v>
                </c:pt>
                <c:pt idx="20">
                  <c:v>0.6</c:v>
                </c:pt>
                <c:pt idx="21">
                  <c:v>0.62857142899999996</c:v>
                </c:pt>
                <c:pt idx="22">
                  <c:v>0.65714285699999997</c:v>
                </c:pt>
                <c:pt idx="23">
                  <c:v>0.68571428599999995</c:v>
                </c:pt>
                <c:pt idx="24">
                  <c:v>0.71428571399999996</c:v>
                </c:pt>
                <c:pt idx="25">
                  <c:v>0.74285714300000005</c:v>
                </c:pt>
                <c:pt idx="26">
                  <c:v>0.77142857099999995</c:v>
                </c:pt>
                <c:pt idx="27">
                  <c:v>0.8</c:v>
                </c:pt>
                <c:pt idx="28">
                  <c:v>0.82857142900000003</c:v>
                </c:pt>
                <c:pt idx="29">
                  <c:v>0.85714285700000004</c:v>
                </c:pt>
                <c:pt idx="30">
                  <c:v>0.88571428600000002</c:v>
                </c:pt>
                <c:pt idx="31">
                  <c:v>0.91428571400000003</c:v>
                </c:pt>
                <c:pt idx="32">
                  <c:v>0.94285714300000001</c:v>
                </c:pt>
                <c:pt idx="33">
                  <c:v>0.97142857100000002</c:v>
                </c:pt>
                <c:pt idx="34">
                  <c:v>1</c:v>
                </c:pt>
              </c:numCache>
            </c:numRef>
          </c:yVal>
          <c:smooth val="1"/>
          <c:extLst>
            <c:ext xmlns:c16="http://schemas.microsoft.com/office/drawing/2014/chart" uri="{C3380CC4-5D6E-409C-BE32-E72D297353CC}">
              <c16:uniqueId val="{00000001-B75C-45B0-88DC-87910C3AC3E3}"/>
            </c:ext>
          </c:extLst>
        </c:ser>
        <c:dLbls>
          <c:showLegendKey val="0"/>
          <c:showVal val="0"/>
          <c:showCatName val="0"/>
          <c:showSerName val="0"/>
          <c:showPercent val="0"/>
          <c:showBubbleSize val="0"/>
        </c:dLbls>
        <c:axId val="365981472"/>
        <c:axId val="365979904"/>
      </c:scatterChart>
      <c:valAx>
        <c:axId val="365981472"/>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States</a:t>
                </a:r>
                <a:r>
                  <a:rPr lang="en-IN" baseline="0">
                    <a:latin typeface="Times New Roman" panose="02020603050405020304" pitchFamily="18" charset="0"/>
                    <a:cs typeface="Times New Roman" panose="02020603050405020304" pitchFamily="18" charset="0"/>
                  </a:rPr>
                  <a:t> by income distribution</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979904"/>
        <c:crosses val="autoZero"/>
        <c:crossBetween val="midCat"/>
      </c:valAx>
      <c:valAx>
        <c:axId val="36597990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Cumulative share of income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981472"/>
        <c:crosses val="autoZero"/>
        <c:crossBetween val="midCat"/>
      </c:valAx>
      <c:spPr>
        <a:noFill/>
        <a:ln>
          <a:noFill/>
        </a:ln>
        <a:effectLst/>
      </c:spPr>
    </c:plotArea>
    <c:legend>
      <c:legendPos val="t"/>
      <c:layout>
        <c:manualLayout>
          <c:xMode val="edge"/>
          <c:yMode val="edge"/>
          <c:x val="0.29273034690888355"/>
          <c:y val="3.2407407407407406E-2"/>
          <c:w val="0.50741573033707865"/>
          <c:h val="7.853783902012248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912797849083395E-2"/>
          <c:y val="0.12652957128875086"/>
          <c:w val="0.90014477421091588"/>
          <c:h val="0.68028578212792434"/>
        </c:manualLayout>
      </c:layout>
      <c:scatterChart>
        <c:scatterStyle val="smoothMarker"/>
        <c:varyColors val="0"/>
        <c:ser>
          <c:idx val="0"/>
          <c:order val="0"/>
          <c:tx>
            <c:v>lorenze cuve</c:v>
          </c:tx>
          <c:spPr>
            <a:ln w="19050" cap="rnd">
              <a:solidFill>
                <a:schemeClr val="accent1"/>
              </a:solidFill>
              <a:round/>
            </a:ln>
            <a:effectLst/>
          </c:spPr>
          <c:marker>
            <c:symbol val="none"/>
          </c:marker>
          <c:xVal>
            <c:numRef>
              <c:f>'C:\Users\chandu\Downloads\[Ineq_Karnataka.csv]Ineq_Karnataka'!$Q$2:$Q$30</c:f>
              <c:numCache>
                <c:formatCode>General</c:formatCode>
                <c:ptCount val="29"/>
                <c:pt idx="0">
                  <c:v>0</c:v>
                </c:pt>
                <c:pt idx="1">
                  <c:v>6.8965517000000004E-2</c:v>
                </c:pt>
                <c:pt idx="2">
                  <c:v>0.10344827600000001</c:v>
                </c:pt>
                <c:pt idx="3">
                  <c:v>0.13793103400000001</c:v>
                </c:pt>
                <c:pt idx="4">
                  <c:v>0.17241379300000001</c:v>
                </c:pt>
                <c:pt idx="5">
                  <c:v>0.20689655200000001</c:v>
                </c:pt>
                <c:pt idx="6">
                  <c:v>0.24137931000000001</c:v>
                </c:pt>
                <c:pt idx="7">
                  <c:v>0.27586206899999999</c:v>
                </c:pt>
                <c:pt idx="8">
                  <c:v>0.31034482800000002</c:v>
                </c:pt>
                <c:pt idx="9">
                  <c:v>0.34482758600000002</c:v>
                </c:pt>
                <c:pt idx="10">
                  <c:v>0.37931034499999999</c:v>
                </c:pt>
                <c:pt idx="11">
                  <c:v>0.413793103</c:v>
                </c:pt>
                <c:pt idx="12">
                  <c:v>0.44827586200000002</c:v>
                </c:pt>
                <c:pt idx="13">
                  <c:v>0.482758621</c:v>
                </c:pt>
                <c:pt idx="14">
                  <c:v>0.517241379</c:v>
                </c:pt>
                <c:pt idx="15">
                  <c:v>0.55172413799999998</c:v>
                </c:pt>
                <c:pt idx="16">
                  <c:v>0.58620689699999995</c:v>
                </c:pt>
                <c:pt idx="17">
                  <c:v>0.62068965499999995</c:v>
                </c:pt>
                <c:pt idx="18">
                  <c:v>0.65517241400000004</c:v>
                </c:pt>
                <c:pt idx="19">
                  <c:v>0.68965517200000004</c:v>
                </c:pt>
                <c:pt idx="20">
                  <c:v>0.72413793100000001</c:v>
                </c:pt>
                <c:pt idx="21">
                  <c:v>0.75862068999999999</c:v>
                </c:pt>
                <c:pt idx="22">
                  <c:v>0.79310344799999999</c:v>
                </c:pt>
                <c:pt idx="23">
                  <c:v>0.82758620699999996</c:v>
                </c:pt>
                <c:pt idx="24">
                  <c:v>0.86206896600000005</c:v>
                </c:pt>
                <c:pt idx="25">
                  <c:v>0.89655172400000005</c:v>
                </c:pt>
                <c:pt idx="26">
                  <c:v>0.93103448300000002</c:v>
                </c:pt>
                <c:pt idx="27">
                  <c:v>0.96551724100000003</c:v>
                </c:pt>
                <c:pt idx="28">
                  <c:v>1</c:v>
                </c:pt>
              </c:numCache>
            </c:numRef>
          </c:xVal>
          <c:yVal>
            <c:numRef>
              <c:f>'C:\Users\chandu\Downloads\[Ineq_Karnataka.csv]Ineq_Karnataka'!$R$2:$R$30</c:f>
              <c:numCache>
                <c:formatCode>General</c:formatCode>
                <c:ptCount val="29"/>
                <c:pt idx="0">
                  <c:v>0</c:v>
                </c:pt>
                <c:pt idx="1">
                  <c:v>6.8965520000000002E-3</c:v>
                </c:pt>
                <c:pt idx="2">
                  <c:v>1.3793102999999999E-2</c:v>
                </c:pt>
                <c:pt idx="3">
                  <c:v>2.2988505999999999E-2</c:v>
                </c:pt>
                <c:pt idx="4">
                  <c:v>3.4482759000000002E-2</c:v>
                </c:pt>
                <c:pt idx="5">
                  <c:v>4.8275862000000003E-2</c:v>
                </c:pt>
                <c:pt idx="6">
                  <c:v>6.4367815999999994E-2</c:v>
                </c:pt>
                <c:pt idx="7">
                  <c:v>8.2758621000000004E-2</c:v>
                </c:pt>
                <c:pt idx="8">
                  <c:v>0.10344827600000001</c:v>
                </c:pt>
                <c:pt idx="9">
                  <c:v>0.126436782</c:v>
                </c:pt>
                <c:pt idx="10">
                  <c:v>0.15172413800000001</c:v>
                </c:pt>
                <c:pt idx="11">
                  <c:v>0.17931034500000001</c:v>
                </c:pt>
                <c:pt idx="12">
                  <c:v>0.209195402</c:v>
                </c:pt>
                <c:pt idx="13">
                  <c:v>0.24137931000000001</c:v>
                </c:pt>
                <c:pt idx="14">
                  <c:v>0.27586206899999999</c:v>
                </c:pt>
                <c:pt idx="15">
                  <c:v>0.31264367799999998</c:v>
                </c:pt>
                <c:pt idx="16">
                  <c:v>0.35172413800000002</c:v>
                </c:pt>
                <c:pt idx="17">
                  <c:v>0.39310344800000002</c:v>
                </c:pt>
                <c:pt idx="18">
                  <c:v>0.43678160900000002</c:v>
                </c:pt>
                <c:pt idx="19">
                  <c:v>0.482758621</c:v>
                </c:pt>
                <c:pt idx="20">
                  <c:v>0.531034483</c:v>
                </c:pt>
                <c:pt idx="21">
                  <c:v>0.58160919499999997</c:v>
                </c:pt>
                <c:pt idx="22">
                  <c:v>0.63448275899999995</c:v>
                </c:pt>
                <c:pt idx="23">
                  <c:v>0.68965517200000004</c:v>
                </c:pt>
                <c:pt idx="24">
                  <c:v>0.74712643700000003</c:v>
                </c:pt>
                <c:pt idx="25">
                  <c:v>0.80689655199999999</c:v>
                </c:pt>
                <c:pt idx="26">
                  <c:v>0.86896551700000002</c:v>
                </c:pt>
                <c:pt idx="27">
                  <c:v>0.93333333299999999</c:v>
                </c:pt>
                <c:pt idx="28">
                  <c:v>1</c:v>
                </c:pt>
              </c:numCache>
            </c:numRef>
          </c:yVal>
          <c:smooth val="1"/>
          <c:extLst>
            <c:ext xmlns:c16="http://schemas.microsoft.com/office/drawing/2014/chart" uri="{C3380CC4-5D6E-409C-BE32-E72D297353CC}">
              <c16:uniqueId val="{00000000-9036-4169-A1A9-F96E27B7BF75}"/>
            </c:ext>
          </c:extLst>
        </c:ser>
        <c:ser>
          <c:idx val="1"/>
          <c:order val="1"/>
          <c:tx>
            <c:v>line of equality</c:v>
          </c:tx>
          <c:spPr>
            <a:ln w="19050" cap="rnd">
              <a:solidFill>
                <a:schemeClr val="accent2"/>
              </a:solidFill>
              <a:round/>
            </a:ln>
            <a:effectLst/>
          </c:spPr>
          <c:marker>
            <c:symbol val="none"/>
          </c:marker>
          <c:xVal>
            <c:numRef>
              <c:f>'C:\Users\chandu\Downloads\[Ineq_Karnataka.csv]Ineq_Karnataka'!$Q$2:$Q$30</c:f>
              <c:numCache>
                <c:formatCode>General</c:formatCode>
                <c:ptCount val="29"/>
                <c:pt idx="0">
                  <c:v>0</c:v>
                </c:pt>
                <c:pt idx="1">
                  <c:v>6.8965517000000004E-2</c:v>
                </c:pt>
                <c:pt idx="2">
                  <c:v>0.10344827600000001</c:v>
                </c:pt>
                <c:pt idx="3">
                  <c:v>0.13793103400000001</c:v>
                </c:pt>
                <c:pt idx="4">
                  <c:v>0.17241379300000001</c:v>
                </c:pt>
                <c:pt idx="5">
                  <c:v>0.20689655200000001</c:v>
                </c:pt>
                <c:pt idx="6">
                  <c:v>0.24137931000000001</c:v>
                </c:pt>
                <c:pt idx="7">
                  <c:v>0.27586206899999999</c:v>
                </c:pt>
                <c:pt idx="8">
                  <c:v>0.31034482800000002</c:v>
                </c:pt>
                <c:pt idx="9">
                  <c:v>0.34482758600000002</c:v>
                </c:pt>
                <c:pt idx="10">
                  <c:v>0.37931034499999999</c:v>
                </c:pt>
                <c:pt idx="11">
                  <c:v>0.413793103</c:v>
                </c:pt>
                <c:pt idx="12">
                  <c:v>0.44827586200000002</c:v>
                </c:pt>
                <c:pt idx="13">
                  <c:v>0.482758621</c:v>
                </c:pt>
                <c:pt idx="14">
                  <c:v>0.517241379</c:v>
                </c:pt>
                <c:pt idx="15">
                  <c:v>0.55172413799999998</c:v>
                </c:pt>
                <c:pt idx="16">
                  <c:v>0.58620689699999995</c:v>
                </c:pt>
                <c:pt idx="17">
                  <c:v>0.62068965499999995</c:v>
                </c:pt>
                <c:pt idx="18">
                  <c:v>0.65517241400000004</c:v>
                </c:pt>
                <c:pt idx="19">
                  <c:v>0.68965517200000004</c:v>
                </c:pt>
                <c:pt idx="20">
                  <c:v>0.72413793100000001</c:v>
                </c:pt>
                <c:pt idx="21">
                  <c:v>0.75862068999999999</c:v>
                </c:pt>
                <c:pt idx="22">
                  <c:v>0.79310344799999999</c:v>
                </c:pt>
                <c:pt idx="23">
                  <c:v>0.82758620699999996</c:v>
                </c:pt>
                <c:pt idx="24">
                  <c:v>0.86206896600000005</c:v>
                </c:pt>
                <c:pt idx="25">
                  <c:v>0.89655172400000005</c:v>
                </c:pt>
                <c:pt idx="26">
                  <c:v>0.93103448300000002</c:v>
                </c:pt>
                <c:pt idx="27">
                  <c:v>0.96551724100000003</c:v>
                </c:pt>
                <c:pt idx="28">
                  <c:v>1</c:v>
                </c:pt>
              </c:numCache>
            </c:numRef>
          </c:xVal>
          <c:yVal>
            <c:numRef>
              <c:f>'C:\Users\chandu\Downloads\[Ineq_Karnataka.csv]Ineq_Karnataka'!$Q$2:$Q$30</c:f>
              <c:numCache>
                <c:formatCode>General</c:formatCode>
                <c:ptCount val="29"/>
                <c:pt idx="0">
                  <c:v>0</c:v>
                </c:pt>
                <c:pt idx="1">
                  <c:v>6.8965517000000004E-2</c:v>
                </c:pt>
                <c:pt idx="2">
                  <c:v>0.10344827600000001</c:v>
                </c:pt>
                <c:pt idx="3">
                  <c:v>0.13793103400000001</c:v>
                </c:pt>
                <c:pt idx="4">
                  <c:v>0.17241379300000001</c:v>
                </c:pt>
                <c:pt idx="5">
                  <c:v>0.20689655200000001</c:v>
                </c:pt>
                <c:pt idx="6">
                  <c:v>0.24137931000000001</c:v>
                </c:pt>
                <c:pt idx="7">
                  <c:v>0.27586206899999999</c:v>
                </c:pt>
                <c:pt idx="8">
                  <c:v>0.31034482800000002</c:v>
                </c:pt>
                <c:pt idx="9">
                  <c:v>0.34482758600000002</c:v>
                </c:pt>
                <c:pt idx="10">
                  <c:v>0.37931034499999999</c:v>
                </c:pt>
                <c:pt idx="11">
                  <c:v>0.413793103</c:v>
                </c:pt>
                <c:pt idx="12">
                  <c:v>0.44827586200000002</c:v>
                </c:pt>
                <c:pt idx="13">
                  <c:v>0.482758621</c:v>
                </c:pt>
                <c:pt idx="14">
                  <c:v>0.517241379</c:v>
                </c:pt>
                <c:pt idx="15">
                  <c:v>0.55172413799999998</c:v>
                </c:pt>
                <c:pt idx="16">
                  <c:v>0.58620689699999995</c:v>
                </c:pt>
                <c:pt idx="17">
                  <c:v>0.62068965499999995</c:v>
                </c:pt>
                <c:pt idx="18">
                  <c:v>0.65517241400000004</c:v>
                </c:pt>
                <c:pt idx="19">
                  <c:v>0.68965517200000004</c:v>
                </c:pt>
                <c:pt idx="20">
                  <c:v>0.72413793100000001</c:v>
                </c:pt>
                <c:pt idx="21">
                  <c:v>0.75862068999999999</c:v>
                </c:pt>
                <c:pt idx="22">
                  <c:v>0.79310344799999999</c:v>
                </c:pt>
                <c:pt idx="23">
                  <c:v>0.82758620699999996</c:v>
                </c:pt>
                <c:pt idx="24">
                  <c:v>0.86206896600000005</c:v>
                </c:pt>
                <c:pt idx="25">
                  <c:v>0.89655172400000005</c:v>
                </c:pt>
                <c:pt idx="26">
                  <c:v>0.93103448300000002</c:v>
                </c:pt>
                <c:pt idx="27">
                  <c:v>0.96551724100000003</c:v>
                </c:pt>
                <c:pt idx="28">
                  <c:v>1</c:v>
                </c:pt>
              </c:numCache>
            </c:numRef>
          </c:yVal>
          <c:smooth val="1"/>
          <c:extLst>
            <c:ext xmlns:c16="http://schemas.microsoft.com/office/drawing/2014/chart" uri="{C3380CC4-5D6E-409C-BE32-E72D297353CC}">
              <c16:uniqueId val="{00000001-9036-4169-A1A9-F96E27B7BF75}"/>
            </c:ext>
          </c:extLst>
        </c:ser>
        <c:dLbls>
          <c:showLegendKey val="0"/>
          <c:showVal val="0"/>
          <c:showCatName val="0"/>
          <c:showSerName val="0"/>
          <c:showPercent val="0"/>
          <c:showBubbleSize val="0"/>
        </c:dLbls>
        <c:axId val="365980296"/>
        <c:axId val="365981080"/>
      </c:scatterChart>
      <c:valAx>
        <c:axId val="365980296"/>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Districts by income distribution</a:t>
                </a:r>
              </a:p>
            </c:rich>
          </c:tx>
          <c:layout>
            <c:manualLayout>
              <c:xMode val="edge"/>
              <c:yMode val="edge"/>
              <c:x val="0.41940797451282474"/>
              <c:y val="0.8750030377116884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5981080"/>
        <c:crosses val="autoZero"/>
        <c:crossBetween val="midCat"/>
      </c:valAx>
      <c:valAx>
        <c:axId val="36598108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Cumulative share of income</a:t>
                </a:r>
              </a:p>
            </c:rich>
          </c:tx>
          <c:layout>
            <c:manualLayout>
              <c:xMode val="edge"/>
              <c:yMode val="edge"/>
              <c:x val="3.1334544720371604E-4"/>
              <c:y val="0.2606202583675575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5980296"/>
        <c:crosses val="autoZero"/>
        <c:crossBetween val="midCat"/>
      </c:valAx>
      <c:spPr>
        <a:noFill/>
        <a:ln>
          <a:noFill/>
        </a:ln>
        <a:effectLst/>
      </c:spPr>
    </c:plotArea>
    <c:legend>
      <c:legendPos val="t"/>
      <c:layout>
        <c:manualLayout>
          <c:xMode val="edge"/>
          <c:yMode val="edge"/>
          <c:x val="0.38602392737690416"/>
          <c:y val="1.4185779770575993E-2"/>
          <c:w val="0.45784023150952285"/>
          <c:h val="8.701549697849063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cdr:x>
      <cdr:y>0</cdr:y>
    </cdr:from>
    <cdr:to>
      <cdr:x>0.28886</cdr:x>
      <cdr:y>0.09334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469263" cy="25605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0.04379</cdr:x>
      <cdr:y>0.87721</cdr:y>
    </cdr:from>
    <cdr:to>
      <cdr:x>0.37891</cdr:x>
      <cdr:y>0.95167</cdr:y>
    </cdr:to>
    <cdr:sp macro="" textlink="">
      <cdr:nvSpPr>
        <cdr:cNvPr id="3" name="TextBox 2"/>
        <cdr:cNvSpPr txBox="1"/>
      </cdr:nvSpPr>
      <cdr:spPr>
        <a:xfrm xmlns:a="http://schemas.openxmlformats.org/drawingml/2006/main">
          <a:off x="250956" y="3284806"/>
          <a:ext cx="1920744" cy="2788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b="1">
              <a:latin typeface="Times New Roman" panose="02020603050405020304" pitchFamily="18" charset="0"/>
              <a:cs typeface="Times New Roman" panose="02020603050405020304" pitchFamily="18" charset="0"/>
            </a:rPr>
            <a:t>Gini coefficient = 0.38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881</TotalTime>
  <Pages>21</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chandu</dc:creator>
  <cp:keywords/>
  <dc:description/>
  <cp:lastModifiedBy>SDI 1084</cp:lastModifiedBy>
  <cp:revision>38</cp:revision>
  <dcterms:created xsi:type="dcterms:W3CDTF">2025-06-17T05:08:00Z</dcterms:created>
  <dcterms:modified xsi:type="dcterms:W3CDTF">2025-06-21T07:04:00Z</dcterms:modified>
</cp:coreProperties>
</file>