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1E5BF" w14:textId="77777777" w:rsidR="00754C9A" w:rsidRPr="00D62C87" w:rsidRDefault="00754C9A" w:rsidP="00441B6F">
      <w:pPr>
        <w:pStyle w:val="Title"/>
        <w:spacing w:after="0"/>
        <w:jc w:val="both"/>
        <w:rPr>
          <w:rFonts w:ascii="Arial" w:hAnsi="Arial" w:cs="Arial"/>
          <w:color w:val="000000" w:themeColor="text1"/>
        </w:rPr>
      </w:pPr>
    </w:p>
    <w:p w14:paraId="0A47D816" w14:textId="77777777" w:rsidR="00A258C3" w:rsidRPr="006367F8" w:rsidRDefault="00264CD8" w:rsidP="006367F8">
      <w:pPr>
        <w:pStyle w:val="NormalWeb"/>
        <w:spacing w:line="276" w:lineRule="auto"/>
        <w:jc w:val="right"/>
        <w:rPr>
          <w:b/>
          <w:color w:val="000000" w:themeColor="text1"/>
        </w:rPr>
      </w:pPr>
      <w:r w:rsidRPr="00D62C87">
        <w:rPr>
          <w:b/>
          <w:color w:val="000000" w:themeColor="text1"/>
        </w:rPr>
        <w:t>TECH-DRIVEN SERICULTURE: MERGING CLIMATE RESILIENCE, BIOTECH &amp; NANOTECH FOR SUSTAINABLE SILK</w:t>
      </w:r>
    </w:p>
    <w:p w14:paraId="79C01E02" w14:textId="591C2D4E" w:rsidR="00660E12" w:rsidRDefault="00660E12" w:rsidP="00660E12">
      <w:pPr>
        <w:pStyle w:val="Footer"/>
      </w:pPr>
      <w:r>
        <w:t xml:space="preserve"> </w:t>
      </w:r>
    </w:p>
    <w:p w14:paraId="338337FF" w14:textId="77777777" w:rsidR="00660E12" w:rsidRPr="00D62C87" w:rsidRDefault="00660E12" w:rsidP="00264CD8">
      <w:pPr>
        <w:spacing w:before="113" w:after="113" w:line="276" w:lineRule="auto"/>
        <w:jc w:val="right"/>
        <w:rPr>
          <w:rFonts w:ascii="Times New Roman" w:hAnsi="Times New Roman"/>
          <w:i/>
          <w:color w:val="000000" w:themeColor="text1"/>
          <w:sz w:val="24"/>
          <w:szCs w:val="24"/>
        </w:rPr>
      </w:pPr>
    </w:p>
    <w:p w14:paraId="0CF52AED" w14:textId="77777777" w:rsidR="002C57D2" w:rsidRPr="00D62C87" w:rsidRDefault="002C57D2" w:rsidP="00441B6F">
      <w:pPr>
        <w:pStyle w:val="Affiliation"/>
        <w:spacing w:after="0" w:line="240" w:lineRule="auto"/>
        <w:jc w:val="both"/>
        <w:rPr>
          <w:rFonts w:ascii="Arial" w:hAnsi="Arial" w:cs="Arial"/>
          <w:color w:val="000000" w:themeColor="text1"/>
        </w:rPr>
      </w:pPr>
    </w:p>
    <w:p w14:paraId="347C77A0" w14:textId="77777777" w:rsidR="00B01FCD" w:rsidRPr="00D62C87" w:rsidRDefault="00730038" w:rsidP="00441B6F">
      <w:pPr>
        <w:pStyle w:val="Copyright"/>
        <w:spacing w:after="0" w:line="240" w:lineRule="auto"/>
        <w:jc w:val="both"/>
        <w:rPr>
          <w:rFonts w:ascii="Arial" w:hAnsi="Arial" w:cs="Arial"/>
          <w:color w:val="000000" w:themeColor="text1"/>
        </w:rPr>
        <w:sectPr w:rsidR="00B01FCD" w:rsidRPr="00D62C87" w:rsidSect="00365A0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color w:val="000000" w:themeColor="text1"/>
        </w:rPr>
      </w:r>
      <w:r>
        <w:rPr>
          <w:rFonts w:ascii="Arial" w:hAnsi="Arial" w:cs="Arial"/>
          <w:color w:val="000000" w:themeColor="text1"/>
        </w:rPr>
        <w:pict w14:anchorId="21E3F4A7">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D62C87">
        <w:rPr>
          <w:rFonts w:ascii="Arial" w:hAnsi="Arial" w:cs="Arial"/>
          <w:color w:val="000000" w:themeColor="text1"/>
        </w:rPr>
        <w:t>.</w:t>
      </w:r>
    </w:p>
    <w:p w14:paraId="26061170" w14:textId="77777777" w:rsidR="00B01FCD" w:rsidRPr="00D62C87" w:rsidRDefault="00B01FCD" w:rsidP="00441B6F">
      <w:pPr>
        <w:pStyle w:val="AbstHead"/>
        <w:spacing w:after="0"/>
        <w:jc w:val="both"/>
        <w:rPr>
          <w:rFonts w:ascii="Arial" w:hAnsi="Arial" w:cs="Arial"/>
          <w:color w:val="000000" w:themeColor="text1"/>
        </w:rPr>
      </w:pPr>
      <w:r w:rsidRPr="00D62C87">
        <w:rPr>
          <w:rFonts w:ascii="Arial" w:hAnsi="Arial" w:cs="Arial"/>
          <w:color w:val="000000" w:themeColor="text1"/>
        </w:rPr>
        <w:t>ABSTRACT</w:t>
      </w:r>
      <w:r w:rsidR="0066510A" w:rsidRPr="00D62C87">
        <w:rPr>
          <w:rFonts w:ascii="Arial" w:hAnsi="Arial" w:cs="Arial"/>
          <w:color w:val="000000" w:themeColor="text1"/>
        </w:rPr>
        <w:t xml:space="preserve"> </w:t>
      </w:r>
    </w:p>
    <w:p w14:paraId="51D7C722" w14:textId="77777777" w:rsidR="00790ADA" w:rsidRPr="00D62C87" w:rsidRDefault="00790ADA" w:rsidP="00441B6F">
      <w:pPr>
        <w:pStyle w:val="AbstHead"/>
        <w:spacing w:after="0"/>
        <w:jc w:val="both"/>
        <w:rPr>
          <w:rFonts w:ascii="Arial" w:hAnsi="Arial" w:cs="Arial"/>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D62C87" w14:paraId="2667D51E" w14:textId="77777777" w:rsidTr="001E44FE">
        <w:tc>
          <w:tcPr>
            <w:tcW w:w="9576" w:type="dxa"/>
            <w:shd w:val="clear" w:color="auto" w:fill="F2F2F2"/>
          </w:tcPr>
          <w:p w14:paraId="5DFF4E33" w14:textId="77777777" w:rsidR="00505F06" w:rsidRPr="00D62C87" w:rsidRDefault="00264CD8" w:rsidP="00441B6F">
            <w:pPr>
              <w:pStyle w:val="Body"/>
              <w:spacing w:after="0"/>
              <w:rPr>
                <w:rFonts w:ascii="Arial" w:eastAsia="Calibri" w:hAnsi="Arial" w:cs="Arial"/>
                <w:color w:val="000000" w:themeColor="text1"/>
                <w:szCs w:val="22"/>
              </w:rPr>
            </w:pPr>
            <w:r w:rsidRPr="00D62C87">
              <w:rPr>
                <w:color w:val="000000" w:themeColor="text1"/>
              </w:rPr>
              <w:t>Sericulture is transitioning from a traditional craft to a technology-driven industry in response to climate challenges and market demands. This review highlights recent innovations integrating biotechnology, nanotechnology, and climate-smart practices to enhance silk productivity and sustainability. Advances such as marker-assisted breeding, transgenic silkworms, and nano-fertilizers have improved mulberry growth, cocoon yield, and disease resistance. Smart rearing systems using IoT and automated tools have modernized silkworm management. Circular practices like waste recycling further support environmental goals. The review also addresses the socio-economic impact on rural communities, emphasizing the role of women and youth, while identifying adoption barriers like cost and skill gaps. These innovations collectively position sericulture for inclusive, sustainable growth in the modern era.</w:t>
            </w:r>
          </w:p>
        </w:tc>
      </w:tr>
    </w:tbl>
    <w:p w14:paraId="7867AA86" w14:textId="77777777" w:rsidR="00636EB2" w:rsidRPr="00D62C87" w:rsidRDefault="00636EB2" w:rsidP="00441B6F">
      <w:pPr>
        <w:pStyle w:val="Body"/>
        <w:spacing w:after="0"/>
        <w:rPr>
          <w:rFonts w:ascii="Arial" w:hAnsi="Arial" w:cs="Arial"/>
          <w:i/>
          <w:color w:val="000000" w:themeColor="text1"/>
        </w:rPr>
      </w:pPr>
    </w:p>
    <w:p w14:paraId="3C05D396" w14:textId="77777777" w:rsidR="00505F06" w:rsidRPr="00D62C87" w:rsidRDefault="00A24E7E" w:rsidP="00264CD8">
      <w:pPr>
        <w:pStyle w:val="NormalWeb"/>
        <w:spacing w:line="276" w:lineRule="auto"/>
        <w:jc w:val="both"/>
        <w:rPr>
          <w:color w:val="000000" w:themeColor="text1"/>
        </w:rPr>
      </w:pPr>
      <w:r w:rsidRPr="00D62C87">
        <w:rPr>
          <w:rFonts w:ascii="Arial" w:hAnsi="Arial" w:cs="Arial"/>
          <w:i/>
          <w:color w:val="000000" w:themeColor="text1"/>
        </w:rPr>
        <w:t xml:space="preserve">Keywords: </w:t>
      </w:r>
      <w:r w:rsidR="00264CD8" w:rsidRPr="00D62C87">
        <w:rPr>
          <w:rFonts w:ascii="Arial" w:hAnsi="Arial" w:cs="Arial"/>
          <w:i/>
          <w:color w:val="000000" w:themeColor="text1"/>
          <w:sz w:val="20"/>
          <w:szCs w:val="20"/>
        </w:rPr>
        <w:t xml:space="preserve">Biotechnology, emerging technologies, </w:t>
      </w:r>
      <w:r w:rsidR="00264CD8" w:rsidRPr="00D62C87">
        <w:rPr>
          <w:rStyle w:val="Strong"/>
          <w:rFonts w:ascii="Arial" w:hAnsi="Arial" w:cs="Arial"/>
          <w:b w:val="0"/>
          <w:i/>
          <w:color w:val="000000" w:themeColor="text1"/>
          <w:sz w:val="20"/>
          <w:szCs w:val="20"/>
        </w:rPr>
        <w:t xml:space="preserve">molecular marker, nanotechnology, </w:t>
      </w:r>
      <w:r w:rsidR="00264CD8" w:rsidRPr="00D62C87">
        <w:rPr>
          <w:rFonts w:ascii="Arial" w:hAnsi="Arial" w:cs="Arial"/>
          <w:i/>
          <w:color w:val="000000" w:themeColor="text1"/>
          <w:sz w:val="20"/>
          <w:szCs w:val="20"/>
        </w:rPr>
        <w:t>sericulture, silk improvement</w:t>
      </w:r>
    </w:p>
    <w:p w14:paraId="4692F38A" w14:textId="77777777" w:rsidR="00790ADA" w:rsidRPr="00D62C87" w:rsidRDefault="00902823" w:rsidP="00441B6F">
      <w:pPr>
        <w:pStyle w:val="AbstHead"/>
        <w:spacing w:after="0"/>
        <w:jc w:val="both"/>
        <w:rPr>
          <w:rFonts w:ascii="Arial" w:hAnsi="Arial" w:cs="Arial"/>
          <w:color w:val="000000" w:themeColor="text1"/>
        </w:rPr>
      </w:pPr>
      <w:r w:rsidRPr="00D62C87">
        <w:rPr>
          <w:rFonts w:ascii="Arial" w:hAnsi="Arial" w:cs="Arial"/>
          <w:color w:val="000000" w:themeColor="text1"/>
        </w:rPr>
        <w:t xml:space="preserve">1. </w:t>
      </w:r>
      <w:r w:rsidR="00B01FCD" w:rsidRPr="00D62C87">
        <w:rPr>
          <w:rFonts w:ascii="Arial" w:hAnsi="Arial" w:cs="Arial"/>
          <w:color w:val="000000" w:themeColor="text1"/>
        </w:rPr>
        <w:t>INTRODUCTION</w:t>
      </w:r>
      <w:r w:rsidR="007F7B32" w:rsidRPr="00D62C87">
        <w:rPr>
          <w:rFonts w:ascii="Arial" w:hAnsi="Arial" w:cs="Arial"/>
          <w:color w:val="000000" w:themeColor="text1"/>
        </w:rPr>
        <w:t xml:space="preserve"> </w:t>
      </w:r>
    </w:p>
    <w:p w14:paraId="0E95CB01" w14:textId="77777777" w:rsidR="00264CD8" w:rsidRPr="00D62C87" w:rsidRDefault="00264CD8" w:rsidP="00264CD8">
      <w:pPr>
        <w:pStyle w:val="NormalWeb"/>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b/>
        <w:t xml:space="preserve">Sericulture, the age-old practice of silk production, plays a pivotal role in the socio-economic development of rural communities, particularly in countries like India and China. Traditionally rooted in </w:t>
      </w:r>
      <w:proofErr w:type="spellStart"/>
      <w:r w:rsidRPr="00D62C87">
        <w:rPr>
          <w:rFonts w:ascii="Arial" w:hAnsi="Arial" w:cs="Arial"/>
          <w:color w:val="000000" w:themeColor="text1"/>
          <w:sz w:val="20"/>
          <w:szCs w:val="20"/>
        </w:rPr>
        <w:t>labor-intensive</w:t>
      </w:r>
      <w:proofErr w:type="spellEnd"/>
      <w:r w:rsidRPr="00D62C87">
        <w:rPr>
          <w:rFonts w:ascii="Arial" w:hAnsi="Arial" w:cs="Arial"/>
          <w:color w:val="000000" w:themeColor="text1"/>
          <w:sz w:val="20"/>
          <w:szCs w:val="20"/>
        </w:rPr>
        <w:t xml:space="preserve"> processes, sericulture is undergoing a technological renaissance driven by modern challenges and opportunities. The increasing unpredictability of climate patterns, growing demand for high-quality silk, and emphasis on sustainability have necessitated a transition from conventional practices to innovative, science-based approaches.</w:t>
      </w:r>
    </w:p>
    <w:p w14:paraId="23999EFC" w14:textId="77777777" w:rsidR="00264CD8" w:rsidRPr="00D62C87" w:rsidRDefault="00264CD8" w:rsidP="00264CD8">
      <w:pPr>
        <w:pStyle w:val="NormalWeb"/>
        <w:spacing w:before="240"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b/>
        <w:t xml:space="preserve">Recent advancements in biotechnology, nanotechnology, and smart farming have opened new horizons for enhancing silk productivity, improving cocoon quality, and ensuring ecological sustainability. Biotechnological tools such as molecular markers, transgenic techniques, and tissue culture have significantly contributed to the development of superior silkworm races and mulberry varieties (Alam </w:t>
      </w:r>
      <w:r w:rsidRPr="00D62C87">
        <w:rPr>
          <w:rFonts w:ascii="Arial" w:hAnsi="Arial" w:cs="Arial"/>
          <w:i/>
          <w:color w:val="000000" w:themeColor="text1"/>
          <w:sz w:val="20"/>
          <w:szCs w:val="20"/>
        </w:rPr>
        <w:t xml:space="preserve">et al., </w:t>
      </w:r>
      <w:r w:rsidRPr="00D62C87">
        <w:rPr>
          <w:rFonts w:ascii="Arial" w:hAnsi="Arial" w:cs="Arial"/>
          <w:color w:val="000000" w:themeColor="text1"/>
          <w:sz w:val="20"/>
          <w:szCs w:val="20"/>
        </w:rPr>
        <w:t>2022). Simultaneously, nanotechnology has emerged as a powerful tool for improving nutrient delivery in mulberry and enhancing silkworm resilience to diseases (</w:t>
      </w:r>
      <w:proofErr w:type="spellStart"/>
      <w:r w:rsidRPr="00D62C87">
        <w:rPr>
          <w:rFonts w:ascii="Arial" w:hAnsi="Arial" w:cs="Arial"/>
          <w:color w:val="000000" w:themeColor="text1"/>
          <w:sz w:val="20"/>
          <w:szCs w:val="20"/>
          <w:shd w:val="clear" w:color="auto" w:fill="FFFFFF"/>
        </w:rPr>
        <w:t>Dukare</w:t>
      </w:r>
      <w:proofErr w:type="spellEnd"/>
      <w:r w:rsidRPr="00D62C87">
        <w:rPr>
          <w:rFonts w:ascii="Arial" w:hAnsi="Arial" w:cs="Arial"/>
          <w:i/>
          <w:color w:val="000000" w:themeColor="text1"/>
          <w:sz w:val="20"/>
          <w:szCs w:val="20"/>
          <w:shd w:val="clear" w:color="auto" w:fill="FFFFFF"/>
        </w:rPr>
        <w:t xml:space="preserve"> et al.,</w:t>
      </w:r>
      <w:r w:rsidRPr="00D62C87">
        <w:rPr>
          <w:rFonts w:ascii="Arial" w:hAnsi="Arial" w:cs="Arial"/>
          <w:color w:val="000000" w:themeColor="text1"/>
          <w:sz w:val="20"/>
          <w:szCs w:val="20"/>
          <w:shd w:val="clear" w:color="auto" w:fill="FFFFFF"/>
        </w:rPr>
        <w:t>2024)</w:t>
      </w:r>
      <w:r w:rsidRPr="00D62C87">
        <w:rPr>
          <w:rFonts w:ascii="Arial" w:hAnsi="Arial" w:cs="Arial"/>
          <w:color w:val="000000" w:themeColor="text1"/>
          <w:sz w:val="20"/>
          <w:szCs w:val="20"/>
        </w:rPr>
        <w:t>. Moreover, the integration of climate-resilient technologies and IoT-based rearing systems offers promising solutions to mitigate the adverse impacts of environmental stressors (</w:t>
      </w:r>
      <w:r w:rsidRPr="00D62C87">
        <w:rPr>
          <w:rFonts w:ascii="Arial" w:hAnsi="Arial" w:cs="Arial"/>
          <w:color w:val="000000" w:themeColor="text1"/>
          <w:sz w:val="20"/>
          <w:szCs w:val="20"/>
          <w:shd w:val="clear" w:color="auto" w:fill="FFFFFF"/>
        </w:rPr>
        <w:t xml:space="preserve">Sujatha </w:t>
      </w:r>
      <w:r w:rsidRPr="00D62C87">
        <w:rPr>
          <w:rFonts w:ascii="Arial" w:hAnsi="Arial" w:cs="Arial"/>
          <w:i/>
          <w:color w:val="000000" w:themeColor="text1"/>
          <w:sz w:val="20"/>
          <w:szCs w:val="20"/>
          <w:shd w:val="clear" w:color="auto" w:fill="FFFFFF"/>
        </w:rPr>
        <w:t>et al</w:t>
      </w:r>
      <w:r w:rsidRPr="00D62C87">
        <w:rPr>
          <w:rFonts w:ascii="Arial" w:hAnsi="Arial" w:cs="Arial"/>
          <w:color w:val="000000" w:themeColor="text1"/>
          <w:sz w:val="20"/>
          <w:szCs w:val="20"/>
          <w:shd w:val="clear" w:color="auto" w:fill="FFFFFF"/>
        </w:rPr>
        <w:t>., 2024)</w:t>
      </w:r>
      <w:r w:rsidRPr="00D62C87">
        <w:rPr>
          <w:rFonts w:ascii="Arial" w:hAnsi="Arial" w:cs="Arial"/>
          <w:color w:val="000000" w:themeColor="text1"/>
          <w:sz w:val="20"/>
          <w:szCs w:val="20"/>
        </w:rPr>
        <w:t>.</w:t>
      </w:r>
    </w:p>
    <w:p w14:paraId="5774F72C" w14:textId="77777777" w:rsidR="00790ADA" w:rsidRPr="00D62C87" w:rsidRDefault="00264CD8" w:rsidP="00264CD8">
      <w:pPr>
        <w:pStyle w:val="NormalWeb"/>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lastRenderedPageBreak/>
        <w:tab/>
        <w:t>This review aims to synthesize the recent technological interventions in sericulture, focusing on the integration of climate adaptation strategies, biotechnological advancements, and nanotechnological innovations to create a resilient, productive, and sustainable sericulture industry.</w:t>
      </w:r>
    </w:p>
    <w:p w14:paraId="3D3B33B8" w14:textId="77777777" w:rsidR="00D62C87" w:rsidRPr="00D62C87" w:rsidRDefault="00D62C87" w:rsidP="00D62C87">
      <w:pPr>
        <w:pStyle w:val="Heading2"/>
        <w:spacing w:line="276" w:lineRule="auto"/>
        <w:jc w:val="both"/>
        <w:rPr>
          <w:rFonts w:ascii="Arial" w:hAnsi="Arial" w:cs="Arial"/>
          <w:b w:val="0"/>
          <w:color w:val="000000" w:themeColor="text1"/>
          <w:sz w:val="22"/>
          <w:szCs w:val="22"/>
        </w:rPr>
      </w:pPr>
      <w:r w:rsidRPr="00D62C87">
        <w:rPr>
          <w:rStyle w:val="Strong"/>
          <w:rFonts w:ascii="Arial" w:hAnsi="Arial" w:cs="Arial"/>
          <w:b/>
          <w:bCs/>
          <w:color w:val="000000" w:themeColor="text1"/>
          <w:sz w:val="22"/>
          <w:szCs w:val="22"/>
        </w:rPr>
        <w:t xml:space="preserve">2. </w:t>
      </w:r>
      <w:r w:rsidRPr="00D62C87">
        <w:rPr>
          <w:rStyle w:val="Strong"/>
          <w:rFonts w:ascii="Arial" w:hAnsi="Arial" w:cs="Arial"/>
          <w:b/>
          <w:color w:val="000000" w:themeColor="text1"/>
          <w:sz w:val="22"/>
          <w:szCs w:val="22"/>
        </w:rPr>
        <w:t>IMPACT OF CLIMATE CHANGE ON SERICULTURE</w:t>
      </w:r>
    </w:p>
    <w:p w14:paraId="233BE06E" w14:textId="77777777" w:rsidR="00D62C87" w:rsidRPr="00D62C87" w:rsidRDefault="00D62C87" w:rsidP="00D62C87">
      <w:pPr>
        <w:pStyle w:val="NormalWeb"/>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b/>
        <w:t>Silkworm (</w:t>
      </w:r>
      <w:r w:rsidRPr="00D62C87">
        <w:rPr>
          <w:rStyle w:val="Emphasis"/>
          <w:rFonts w:ascii="Arial" w:hAnsi="Arial" w:cs="Arial"/>
          <w:color w:val="000000" w:themeColor="text1"/>
          <w:sz w:val="20"/>
          <w:szCs w:val="20"/>
        </w:rPr>
        <w:t>Bombyx mori L.</w:t>
      </w:r>
      <w:r w:rsidRPr="00D62C87">
        <w:rPr>
          <w:rFonts w:ascii="Arial" w:hAnsi="Arial" w:cs="Arial"/>
          <w:color w:val="000000" w:themeColor="text1"/>
          <w:sz w:val="20"/>
          <w:szCs w:val="20"/>
        </w:rPr>
        <w:t xml:space="preserve">) growth and development are significantly influenced by temperature fluctuations. The ideal temperature for rearing silkworms should range between 25-26 degrees Celsius. Any variation below (20-21°C) or above (28-29°C) this range negatively impacts the growth and development of the insects (Zhang </w:t>
      </w:r>
      <w:r w:rsidRPr="00D62C87">
        <w:rPr>
          <w:rFonts w:ascii="Arial" w:hAnsi="Arial" w:cs="Arial"/>
          <w:i/>
          <w:color w:val="000000" w:themeColor="text1"/>
          <w:sz w:val="20"/>
          <w:szCs w:val="20"/>
        </w:rPr>
        <w:t xml:space="preserve">et al., </w:t>
      </w:r>
      <w:r w:rsidRPr="00D62C87">
        <w:rPr>
          <w:rFonts w:ascii="Arial" w:hAnsi="Arial" w:cs="Arial"/>
          <w:color w:val="000000" w:themeColor="text1"/>
          <w:sz w:val="20"/>
          <w:szCs w:val="20"/>
        </w:rPr>
        <w:t>2018).</w:t>
      </w:r>
    </w:p>
    <w:p w14:paraId="4B1D937C" w14:textId="77777777" w:rsidR="00D62C87" w:rsidRPr="00D62C87" w:rsidRDefault="00D62C87" w:rsidP="00D62C87">
      <w:pPr>
        <w:pStyle w:val="NormalWeb"/>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b/>
        <w:t xml:space="preserve">Heat shocks have been found to cause death rate rise, speed up larval stages, reduce larval weight as well as intake and utilization of silkworm food leading to low efficiency with failure in cocoon formation (Zhang, </w:t>
      </w:r>
      <w:r w:rsidRPr="00D62C87">
        <w:rPr>
          <w:rFonts w:ascii="Arial" w:hAnsi="Arial" w:cs="Arial"/>
          <w:i/>
          <w:color w:val="000000" w:themeColor="text1"/>
          <w:sz w:val="20"/>
          <w:szCs w:val="20"/>
        </w:rPr>
        <w:t xml:space="preserve">et al., </w:t>
      </w:r>
      <w:r w:rsidRPr="00D62C87">
        <w:rPr>
          <w:rFonts w:ascii="Arial" w:hAnsi="Arial" w:cs="Arial"/>
          <w:color w:val="000000" w:themeColor="text1"/>
          <w:sz w:val="20"/>
          <w:szCs w:val="20"/>
        </w:rPr>
        <w:t xml:space="preserve">2018). Moreover, abnormalities in wide-range deviations from normality may suppress silk gland activity due to inhibited synthesis process besides producing less fluid protein component used for </w:t>
      </w:r>
      <w:proofErr w:type="spellStart"/>
      <w:r w:rsidRPr="00D62C87">
        <w:rPr>
          <w:rFonts w:ascii="Arial" w:hAnsi="Arial" w:cs="Arial"/>
          <w:color w:val="000000" w:themeColor="text1"/>
          <w:sz w:val="20"/>
          <w:szCs w:val="20"/>
        </w:rPr>
        <w:t>fibers</w:t>
      </w:r>
      <w:proofErr w:type="spellEnd"/>
      <w:r w:rsidRPr="00D62C87">
        <w:rPr>
          <w:rFonts w:ascii="Arial" w:hAnsi="Arial" w:cs="Arial"/>
          <w:color w:val="000000" w:themeColor="text1"/>
          <w:sz w:val="20"/>
          <w:szCs w:val="20"/>
        </w:rPr>
        <w:t xml:space="preserve"> formation (</w:t>
      </w:r>
      <w:proofErr w:type="spellStart"/>
      <w:r w:rsidRPr="00D62C87">
        <w:rPr>
          <w:rFonts w:ascii="Arial" w:hAnsi="Arial" w:cs="Arial"/>
          <w:color w:val="000000" w:themeColor="text1"/>
          <w:sz w:val="20"/>
          <w:szCs w:val="20"/>
          <w:shd w:val="clear" w:color="auto" w:fill="FFFFFF"/>
        </w:rPr>
        <w:t>Bekkamov</w:t>
      </w:r>
      <w:proofErr w:type="spellEnd"/>
      <w:r w:rsidRPr="00D62C87">
        <w:rPr>
          <w:rFonts w:ascii="Arial" w:hAnsi="Arial" w:cs="Arial"/>
          <w:color w:val="000000" w:themeColor="text1"/>
          <w:sz w:val="20"/>
          <w:szCs w:val="20"/>
          <w:shd w:val="clear" w:color="auto" w:fill="FFFFFF"/>
        </w:rPr>
        <w:t xml:space="preserve"> &amp; </w:t>
      </w:r>
      <w:proofErr w:type="spellStart"/>
      <w:r w:rsidRPr="00D62C87">
        <w:rPr>
          <w:rFonts w:ascii="Arial" w:hAnsi="Arial" w:cs="Arial"/>
          <w:color w:val="000000" w:themeColor="text1"/>
          <w:sz w:val="20"/>
          <w:szCs w:val="20"/>
          <w:shd w:val="clear" w:color="auto" w:fill="FFFFFF"/>
        </w:rPr>
        <w:t>Samatova</w:t>
      </w:r>
      <w:proofErr w:type="spellEnd"/>
      <w:r w:rsidRPr="00D62C87">
        <w:rPr>
          <w:rFonts w:ascii="Arial" w:hAnsi="Arial" w:cs="Arial"/>
          <w:color w:val="000000" w:themeColor="text1"/>
          <w:sz w:val="20"/>
          <w:szCs w:val="20"/>
          <w:shd w:val="clear" w:color="auto" w:fill="FFFFFF"/>
        </w:rPr>
        <w:t>, 2023)</w:t>
      </w:r>
      <w:r w:rsidRPr="00D62C87">
        <w:rPr>
          <w:rFonts w:ascii="Arial" w:hAnsi="Arial" w:cs="Arial"/>
          <w:color w:val="000000" w:themeColor="text1"/>
          <w:sz w:val="20"/>
          <w:szCs w:val="20"/>
        </w:rPr>
        <w:t>.</w:t>
      </w:r>
    </w:p>
    <w:p w14:paraId="48AFC660" w14:textId="77777777" w:rsidR="00D62C87" w:rsidRPr="00D62C87" w:rsidRDefault="00D62C87" w:rsidP="00D62C87">
      <w:pPr>
        <w:pStyle w:val="NormalWeb"/>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b/>
        <w:t>In early stages (</w:t>
      </w:r>
      <w:proofErr w:type="spellStart"/>
      <w:r w:rsidRPr="00D62C87">
        <w:rPr>
          <w:rFonts w:ascii="Arial" w:hAnsi="Arial" w:cs="Arial"/>
          <w:color w:val="000000" w:themeColor="text1"/>
          <w:sz w:val="20"/>
          <w:szCs w:val="20"/>
        </w:rPr>
        <w:t>chawki</w:t>
      </w:r>
      <w:proofErr w:type="spellEnd"/>
      <w:r w:rsidRPr="00D62C87">
        <w:rPr>
          <w:rFonts w:ascii="Arial" w:hAnsi="Arial" w:cs="Arial"/>
          <w:color w:val="000000" w:themeColor="text1"/>
          <w:sz w:val="20"/>
          <w:szCs w:val="20"/>
        </w:rPr>
        <w:t>), exposure to high temperature can inhibit subsequent phases growth towards post-cocoon parameters (</w:t>
      </w:r>
      <w:proofErr w:type="spellStart"/>
      <w:r w:rsidRPr="00D62C87">
        <w:rPr>
          <w:rFonts w:ascii="Arial" w:hAnsi="Arial" w:cs="Arial"/>
          <w:color w:val="000000" w:themeColor="text1"/>
          <w:sz w:val="20"/>
          <w:szCs w:val="20"/>
          <w:shd w:val="clear" w:color="auto" w:fill="FFFFFF"/>
        </w:rPr>
        <w:t>Rahmathulla</w:t>
      </w:r>
      <w:proofErr w:type="spellEnd"/>
      <w:r w:rsidRPr="00D62C87">
        <w:rPr>
          <w:rFonts w:ascii="Arial" w:hAnsi="Arial" w:cs="Arial"/>
          <w:color w:val="000000" w:themeColor="text1"/>
          <w:sz w:val="20"/>
          <w:szCs w:val="20"/>
          <w:shd w:val="clear" w:color="auto" w:fill="FFFFFF"/>
        </w:rPr>
        <w:t>, 2012)</w:t>
      </w:r>
      <w:r w:rsidRPr="00D62C87">
        <w:rPr>
          <w:rFonts w:ascii="Arial" w:hAnsi="Arial" w:cs="Arial"/>
          <w:color w:val="000000" w:themeColor="text1"/>
          <w:sz w:val="20"/>
          <w:szCs w:val="20"/>
        </w:rPr>
        <w:t>. Also, majority shows decreased performance if subjected to temperature or humidity fluctuation for three hours (</w:t>
      </w:r>
      <w:r w:rsidRPr="00D62C87">
        <w:rPr>
          <w:rFonts w:ascii="Arial" w:hAnsi="Arial" w:cs="Arial"/>
          <w:color w:val="000000" w:themeColor="text1"/>
          <w:sz w:val="20"/>
          <w:szCs w:val="20"/>
          <w:shd w:val="clear" w:color="auto" w:fill="FFFFFF"/>
        </w:rPr>
        <w:t xml:space="preserve">Hussain, </w:t>
      </w:r>
      <w:r w:rsidRPr="00D62C87">
        <w:rPr>
          <w:rFonts w:ascii="Arial" w:hAnsi="Arial" w:cs="Arial"/>
          <w:i/>
          <w:color w:val="000000" w:themeColor="text1"/>
          <w:sz w:val="20"/>
          <w:szCs w:val="20"/>
          <w:shd w:val="clear" w:color="auto" w:fill="FFFFFF"/>
        </w:rPr>
        <w:t>et al</w:t>
      </w:r>
      <w:r w:rsidRPr="00D62C87">
        <w:rPr>
          <w:rFonts w:ascii="Arial" w:hAnsi="Arial" w:cs="Arial"/>
          <w:color w:val="000000" w:themeColor="text1"/>
          <w:sz w:val="20"/>
          <w:szCs w:val="20"/>
          <w:shd w:val="clear" w:color="auto" w:fill="FFFFFF"/>
        </w:rPr>
        <w:t>., 2011)</w:t>
      </w:r>
      <w:r w:rsidRPr="00D62C87">
        <w:rPr>
          <w:rFonts w:ascii="Arial" w:hAnsi="Arial" w:cs="Arial"/>
          <w:color w:val="000000" w:themeColor="text1"/>
          <w:sz w:val="20"/>
          <w:szCs w:val="20"/>
        </w:rPr>
        <w:t>. The cocoon yield per box can decrease by 15–30 kilograms, with lower qualities up to 14% when optimal temperature and humidity are not maintained (</w:t>
      </w:r>
      <w:proofErr w:type="spellStart"/>
      <w:r w:rsidRPr="00D62C87">
        <w:rPr>
          <w:rFonts w:ascii="Arial" w:hAnsi="Arial" w:cs="Arial"/>
          <w:color w:val="000000" w:themeColor="text1"/>
          <w:sz w:val="20"/>
          <w:szCs w:val="20"/>
          <w:shd w:val="clear" w:color="auto" w:fill="FFFFFF"/>
        </w:rPr>
        <w:t>Bekkamov</w:t>
      </w:r>
      <w:proofErr w:type="spellEnd"/>
      <w:r w:rsidRPr="00D62C87">
        <w:rPr>
          <w:rFonts w:ascii="Arial" w:hAnsi="Arial" w:cs="Arial"/>
          <w:color w:val="000000" w:themeColor="text1"/>
          <w:sz w:val="20"/>
          <w:szCs w:val="20"/>
          <w:shd w:val="clear" w:color="auto" w:fill="FFFFFF"/>
        </w:rPr>
        <w:t xml:space="preserve"> &amp; </w:t>
      </w:r>
      <w:proofErr w:type="spellStart"/>
      <w:r w:rsidRPr="00D62C87">
        <w:rPr>
          <w:rFonts w:ascii="Arial" w:hAnsi="Arial" w:cs="Arial"/>
          <w:color w:val="000000" w:themeColor="text1"/>
          <w:sz w:val="20"/>
          <w:szCs w:val="20"/>
          <w:shd w:val="clear" w:color="auto" w:fill="FFFFFF"/>
        </w:rPr>
        <w:t>Samatova</w:t>
      </w:r>
      <w:proofErr w:type="spellEnd"/>
      <w:r w:rsidRPr="00D62C87">
        <w:rPr>
          <w:rFonts w:ascii="Arial" w:hAnsi="Arial" w:cs="Arial"/>
          <w:color w:val="000000" w:themeColor="text1"/>
          <w:sz w:val="20"/>
          <w:szCs w:val="20"/>
          <w:shd w:val="clear" w:color="auto" w:fill="FFFFFF"/>
        </w:rPr>
        <w:t xml:space="preserve"> </w:t>
      </w:r>
      <w:r w:rsidRPr="00D62C87">
        <w:rPr>
          <w:rFonts w:ascii="Arial" w:hAnsi="Arial" w:cs="Arial"/>
          <w:i/>
          <w:color w:val="000000" w:themeColor="text1"/>
          <w:sz w:val="20"/>
          <w:szCs w:val="20"/>
          <w:shd w:val="clear" w:color="auto" w:fill="FFFFFF"/>
        </w:rPr>
        <w:t xml:space="preserve">et al., </w:t>
      </w:r>
      <w:r w:rsidRPr="00D62C87">
        <w:rPr>
          <w:rFonts w:ascii="Arial" w:hAnsi="Arial" w:cs="Arial"/>
          <w:color w:val="000000" w:themeColor="text1"/>
          <w:sz w:val="20"/>
          <w:szCs w:val="20"/>
          <w:shd w:val="clear" w:color="auto" w:fill="FFFFFF"/>
        </w:rPr>
        <w:t>2023)</w:t>
      </w:r>
      <w:r w:rsidRPr="00D62C87">
        <w:rPr>
          <w:rFonts w:ascii="Arial" w:hAnsi="Arial" w:cs="Arial"/>
          <w:color w:val="000000" w:themeColor="text1"/>
          <w:sz w:val="20"/>
          <w:szCs w:val="20"/>
        </w:rPr>
        <w:t>.</w:t>
      </w:r>
    </w:p>
    <w:p w14:paraId="1A5A31E9" w14:textId="77777777" w:rsidR="00D62C87" w:rsidRPr="00D62C87" w:rsidRDefault="00D62C87" w:rsidP="00D62C87">
      <w:pPr>
        <w:pStyle w:val="NormalWeb"/>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b/>
        <w:t>Climate change also increases the frequency of extreme weather events like droughts, floods, and heatwaves. Temperature controls silkworm physiology as well as cocoon production. Temperatures below 20°C or above 30°</w:t>
      </w:r>
      <w:proofErr w:type="spellStart"/>
      <w:r w:rsidRPr="00D62C87">
        <w:rPr>
          <w:rFonts w:ascii="Arial" w:hAnsi="Arial" w:cs="Arial"/>
          <w:color w:val="000000" w:themeColor="text1"/>
          <w:sz w:val="20"/>
          <w:szCs w:val="20"/>
        </w:rPr>
        <w:t>C are</w:t>
      </w:r>
      <w:proofErr w:type="spellEnd"/>
      <w:r w:rsidRPr="00D62C87">
        <w:rPr>
          <w:rFonts w:ascii="Arial" w:hAnsi="Arial" w:cs="Arial"/>
          <w:color w:val="000000" w:themeColor="text1"/>
          <w:sz w:val="20"/>
          <w:szCs w:val="20"/>
        </w:rPr>
        <w:t xml:space="preserve"> unfavourable for the health of the silkworm (</w:t>
      </w:r>
      <w:proofErr w:type="spellStart"/>
      <w:r w:rsidRPr="00D62C87">
        <w:rPr>
          <w:rFonts w:ascii="Arial" w:hAnsi="Arial" w:cs="Arial"/>
          <w:color w:val="000000" w:themeColor="text1"/>
          <w:sz w:val="20"/>
          <w:szCs w:val="20"/>
          <w:shd w:val="clear" w:color="auto" w:fill="FFFFFF"/>
        </w:rPr>
        <w:t>Rahmathulla</w:t>
      </w:r>
      <w:proofErr w:type="spellEnd"/>
      <w:r w:rsidRPr="00D62C87">
        <w:rPr>
          <w:rFonts w:ascii="Arial" w:hAnsi="Arial" w:cs="Arial"/>
          <w:color w:val="000000" w:themeColor="text1"/>
          <w:sz w:val="20"/>
          <w:szCs w:val="20"/>
          <w:shd w:val="clear" w:color="auto" w:fill="FFFFFF"/>
        </w:rPr>
        <w:t>, 2012)</w:t>
      </w:r>
      <w:r w:rsidRPr="00D62C87">
        <w:rPr>
          <w:rFonts w:ascii="Arial" w:hAnsi="Arial" w:cs="Arial"/>
          <w:color w:val="000000" w:themeColor="text1"/>
          <w:sz w:val="20"/>
          <w:szCs w:val="20"/>
        </w:rPr>
        <w:t xml:space="preserve">. High humidity together with high temperature creates </w:t>
      </w:r>
      <w:proofErr w:type="spellStart"/>
      <w:r w:rsidRPr="00D62C87">
        <w:rPr>
          <w:rFonts w:ascii="Arial" w:hAnsi="Arial" w:cs="Arial"/>
          <w:color w:val="000000" w:themeColor="text1"/>
          <w:sz w:val="20"/>
          <w:szCs w:val="20"/>
        </w:rPr>
        <w:t>favorable</w:t>
      </w:r>
      <w:proofErr w:type="spellEnd"/>
      <w:r w:rsidRPr="00D62C87">
        <w:rPr>
          <w:rFonts w:ascii="Arial" w:hAnsi="Arial" w:cs="Arial"/>
          <w:color w:val="000000" w:themeColor="text1"/>
          <w:sz w:val="20"/>
          <w:szCs w:val="20"/>
        </w:rPr>
        <w:t xml:space="preserve"> environment for different kinds of diseases attacking the silkworms. Flooding caused by heavy rainfall can destroy mulberry plantations </w:t>
      </w:r>
      <w:proofErr w:type="spellStart"/>
      <w:r w:rsidRPr="00D62C87">
        <w:rPr>
          <w:rFonts w:ascii="Arial" w:hAnsi="Arial" w:cs="Arial"/>
          <w:color w:val="000000" w:themeColor="text1"/>
          <w:sz w:val="20"/>
          <w:szCs w:val="20"/>
        </w:rPr>
        <w:t>wherease</w:t>
      </w:r>
      <w:proofErr w:type="spellEnd"/>
      <w:r w:rsidRPr="00D62C87">
        <w:rPr>
          <w:rFonts w:ascii="Arial" w:hAnsi="Arial" w:cs="Arial"/>
          <w:color w:val="000000" w:themeColor="text1"/>
          <w:sz w:val="20"/>
          <w:szCs w:val="20"/>
        </w:rPr>
        <w:t xml:space="preserve"> drought periods adversely affect both quality and quantity of mulberry leaves (</w:t>
      </w:r>
      <w:proofErr w:type="spellStart"/>
      <w:r w:rsidRPr="00D62C87">
        <w:rPr>
          <w:rFonts w:ascii="Arial" w:hAnsi="Arial" w:cs="Arial"/>
          <w:color w:val="000000" w:themeColor="text1"/>
          <w:sz w:val="20"/>
          <w:szCs w:val="20"/>
          <w:shd w:val="clear" w:color="auto" w:fill="FFFFFF"/>
        </w:rPr>
        <w:t>Rahmathulla</w:t>
      </w:r>
      <w:proofErr w:type="spellEnd"/>
      <w:r w:rsidRPr="00D62C87">
        <w:rPr>
          <w:rFonts w:ascii="Arial" w:hAnsi="Arial" w:cs="Arial"/>
          <w:color w:val="000000" w:themeColor="text1"/>
          <w:sz w:val="20"/>
          <w:szCs w:val="20"/>
          <w:shd w:val="clear" w:color="auto" w:fill="FFFFFF"/>
        </w:rPr>
        <w:t>, 2012)</w:t>
      </w:r>
      <w:r w:rsidRPr="00D62C87">
        <w:rPr>
          <w:rFonts w:ascii="Arial" w:hAnsi="Arial" w:cs="Arial"/>
          <w:color w:val="000000" w:themeColor="text1"/>
          <w:sz w:val="20"/>
          <w:szCs w:val="20"/>
        </w:rPr>
        <w:t>.</w:t>
      </w:r>
    </w:p>
    <w:p w14:paraId="113973BD" w14:textId="77777777" w:rsidR="00D62C87" w:rsidRPr="00D62C87" w:rsidRDefault="00D62C87" w:rsidP="00D62C87">
      <w:pPr>
        <w:pStyle w:val="NormalWeb"/>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b/>
        <w:t xml:space="preserve">Sprouting </w:t>
      </w:r>
      <w:proofErr w:type="spellStart"/>
      <w:r w:rsidRPr="00D62C87">
        <w:rPr>
          <w:rFonts w:ascii="Arial" w:hAnsi="Arial" w:cs="Arial"/>
          <w:color w:val="000000" w:themeColor="text1"/>
          <w:sz w:val="20"/>
          <w:szCs w:val="20"/>
        </w:rPr>
        <w:t>behavior</w:t>
      </w:r>
      <w:proofErr w:type="spellEnd"/>
      <w:r w:rsidRPr="00D62C87">
        <w:rPr>
          <w:rFonts w:ascii="Arial" w:hAnsi="Arial" w:cs="Arial"/>
          <w:color w:val="000000" w:themeColor="text1"/>
          <w:sz w:val="20"/>
          <w:szCs w:val="20"/>
        </w:rPr>
        <w:t xml:space="preserve"> in mulberry plants is shifting due to global warming: Sprouting days for mulberries have been enhanced by about 10 days (</w:t>
      </w:r>
      <w:r w:rsidRPr="00D62C87">
        <w:rPr>
          <w:rFonts w:ascii="Arial" w:hAnsi="Arial" w:cs="Arial"/>
          <w:color w:val="000000" w:themeColor="text1"/>
          <w:sz w:val="20"/>
          <w:szCs w:val="20"/>
          <w:shd w:val="clear" w:color="auto" w:fill="FFFFFF"/>
        </w:rPr>
        <w:t>Mehraj, 2023)</w:t>
      </w:r>
      <w:r w:rsidRPr="00D62C87">
        <w:rPr>
          <w:rFonts w:ascii="Arial" w:hAnsi="Arial" w:cs="Arial"/>
          <w:color w:val="000000" w:themeColor="text1"/>
          <w:sz w:val="20"/>
          <w:szCs w:val="20"/>
        </w:rPr>
        <w:t>. Mixed changes in precipitation patterns are now being observed in mulberry-growing areas, with increased extreme rainfall and longer dry spells (</w:t>
      </w:r>
      <w:r w:rsidRPr="00D62C87">
        <w:rPr>
          <w:rFonts w:ascii="Arial" w:hAnsi="Arial" w:cs="Arial"/>
          <w:color w:val="000000" w:themeColor="text1"/>
          <w:sz w:val="20"/>
          <w:szCs w:val="20"/>
          <w:shd w:val="clear" w:color="auto" w:fill="FFFFFF"/>
        </w:rPr>
        <w:t xml:space="preserve">Saini </w:t>
      </w:r>
      <w:r w:rsidRPr="00D62C87">
        <w:rPr>
          <w:rFonts w:ascii="Arial" w:hAnsi="Arial" w:cs="Arial"/>
          <w:i/>
          <w:color w:val="000000" w:themeColor="text1"/>
          <w:sz w:val="20"/>
          <w:szCs w:val="20"/>
          <w:shd w:val="clear" w:color="auto" w:fill="FFFFFF"/>
        </w:rPr>
        <w:t>et al</w:t>
      </w:r>
      <w:r w:rsidRPr="00D62C87">
        <w:rPr>
          <w:rFonts w:ascii="Arial" w:hAnsi="Arial" w:cs="Arial"/>
          <w:color w:val="000000" w:themeColor="text1"/>
          <w:sz w:val="20"/>
          <w:szCs w:val="20"/>
          <w:shd w:val="clear" w:color="auto" w:fill="FFFFFF"/>
        </w:rPr>
        <w:t>., 2023)</w:t>
      </w:r>
      <w:r w:rsidRPr="00D62C87">
        <w:rPr>
          <w:rFonts w:ascii="Arial" w:hAnsi="Arial" w:cs="Arial"/>
          <w:color w:val="000000" w:themeColor="text1"/>
          <w:sz w:val="20"/>
          <w:szCs w:val="20"/>
        </w:rPr>
        <w:t xml:space="preserve">. Crop </w:t>
      </w:r>
      <w:proofErr w:type="spellStart"/>
      <w:r w:rsidRPr="00D62C87">
        <w:rPr>
          <w:rFonts w:ascii="Arial" w:hAnsi="Arial" w:cs="Arial"/>
          <w:color w:val="000000" w:themeColor="text1"/>
          <w:sz w:val="20"/>
          <w:szCs w:val="20"/>
        </w:rPr>
        <w:t>evapo</w:t>
      </w:r>
      <w:proofErr w:type="spellEnd"/>
      <w:r w:rsidRPr="00D62C87">
        <w:rPr>
          <w:rFonts w:ascii="Arial" w:hAnsi="Arial" w:cs="Arial"/>
          <w:color w:val="000000" w:themeColor="text1"/>
          <w:sz w:val="20"/>
          <w:szCs w:val="20"/>
        </w:rPr>
        <w:t>-transpiration (</w:t>
      </w:r>
      <w:proofErr w:type="spellStart"/>
      <w:r w:rsidRPr="00D62C87">
        <w:rPr>
          <w:rFonts w:ascii="Arial" w:hAnsi="Arial" w:cs="Arial"/>
          <w:color w:val="000000" w:themeColor="text1"/>
          <w:sz w:val="20"/>
          <w:szCs w:val="20"/>
        </w:rPr>
        <w:t>ETc</w:t>
      </w:r>
      <w:proofErr w:type="spellEnd"/>
      <w:r w:rsidRPr="00D62C87">
        <w:rPr>
          <w:rFonts w:ascii="Arial" w:hAnsi="Arial" w:cs="Arial"/>
          <w:color w:val="000000" w:themeColor="text1"/>
          <w:sz w:val="20"/>
          <w:szCs w:val="20"/>
        </w:rPr>
        <w:t>) of mulberry is also increasing under future climate scenarios (</w:t>
      </w:r>
      <w:r w:rsidRPr="00D62C87">
        <w:rPr>
          <w:rFonts w:ascii="Arial" w:hAnsi="Arial" w:cs="Arial"/>
          <w:color w:val="000000" w:themeColor="text1"/>
          <w:sz w:val="20"/>
          <w:szCs w:val="20"/>
          <w:shd w:val="clear" w:color="auto" w:fill="FFFFFF"/>
        </w:rPr>
        <w:t xml:space="preserve">Kambale </w:t>
      </w:r>
      <w:r w:rsidRPr="00D62C87">
        <w:rPr>
          <w:rFonts w:ascii="Arial" w:hAnsi="Arial" w:cs="Arial"/>
          <w:i/>
          <w:color w:val="000000" w:themeColor="text1"/>
          <w:sz w:val="20"/>
          <w:szCs w:val="20"/>
          <w:shd w:val="clear" w:color="auto" w:fill="FFFFFF"/>
        </w:rPr>
        <w:t xml:space="preserve">et al., </w:t>
      </w:r>
      <w:r w:rsidRPr="00D62C87">
        <w:rPr>
          <w:rFonts w:ascii="Arial" w:hAnsi="Arial" w:cs="Arial"/>
          <w:color w:val="000000" w:themeColor="text1"/>
          <w:sz w:val="20"/>
          <w:szCs w:val="20"/>
          <w:shd w:val="clear" w:color="auto" w:fill="FFFFFF"/>
        </w:rPr>
        <w:t>2023)</w:t>
      </w:r>
      <w:r w:rsidRPr="00D62C87">
        <w:rPr>
          <w:rFonts w:ascii="Arial" w:hAnsi="Arial" w:cs="Arial"/>
          <w:color w:val="000000" w:themeColor="text1"/>
          <w:sz w:val="20"/>
          <w:szCs w:val="20"/>
        </w:rPr>
        <w:t>.</w:t>
      </w:r>
    </w:p>
    <w:p w14:paraId="6419E70F" w14:textId="77777777" w:rsidR="00D62C87" w:rsidRPr="00D62C87" w:rsidRDefault="00D62C87" w:rsidP="00D62C87">
      <w:pPr>
        <w:pStyle w:val="NormalWeb"/>
        <w:spacing w:before="0" w:line="276" w:lineRule="auto"/>
        <w:jc w:val="both"/>
        <w:rPr>
          <w:rFonts w:ascii="Arial" w:hAnsi="Arial" w:cs="Arial"/>
          <w:i/>
          <w:color w:val="000000" w:themeColor="text1"/>
          <w:sz w:val="20"/>
          <w:szCs w:val="20"/>
        </w:rPr>
      </w:pPr>
      <w:r w:rsidRPr="00D62C87">
        <w:rPr>
          <w:rFonts w:ascii="Arial" w:hAnsi="Arial" w:cs="Arial"/>
          <w:color w:val="000000" w:themeColor="text1"/>
          <w:sz w:val="20"/>
          <w:szCs w:val="20"/>
        </w:rPr>
        <w:tab/>
        <w:t>Climate change is further affecting insect pest scenario in mulberry growing areas (</w:t>
      </w:r>
      <w:proofErr w:type="spellStart"/>
      <w:r w:rsidRPr="00D62C87">
        <w:rPr>
          <w:rFonts w:ascii="Arial" w:hAnsi="Arial" w:cs="Arial"/>
          <w:color w:val="000000" w:themeColor="text1"/>
          <w:sz w:val="20"/>
          <w:szCs w:val="20"/>
          <w:shd w:val="clear" w:color="auto" w:fill="FFFFFF"/>
        </w:rPr>
        <w:t>Seidavi</w:t>
      </w:r>
      <w:proofErr w:type="spellEnd"/>
      <w:r w:rsidRPr="00D62C87">
        <w:rPr>
          <w:rFonts w:ascii="Arial" w:hAnsi="Arial" w:cs="Arial"/>
          <w:color w:val="000000" w:themeColor="text1"/>
          <w:sz w:val="20"/>
          <w:szCs w:val="20"/>
          <w:shd w:val="clear" w:color="auto" w:fill="FFFFFF"/>
        </w:rPr>
        <w:t xml:space="preserve"> </w:t>
      </w:r>
      <w:r w:rsidRPr="00D62C87">
        <w:rPr>
          <w:rFonts w:ascii="Arial" w:hAnsi="Arial" w:cs="Arial"/>
          <w:i/>
          <w:color w:val="000000" w:themeColor="text1"/>
          <w:sz w:val="20"/>
          <w:szCs w:val="20"/>
          <w:shd w:val="clear" w:color="auto" w:fill="FFFFFF"/>
        </w:rPr>
        <w:t>et al</w:t>
      </w:r>
      <w:r w:rsidRPr="00D62C87">
        <w:rPr>
          <w:rFonts w:ascii="Arial" w:hAnsi="Arial" w:cs="Arial"/>
          <w:color w:val="000000" w:themeColor="text1"/>
          <w:sz w:val="20"/>
          <w:szCs w:val="20"/>
          <w:shd w:val="clear" w:color="auto" w:fill="FFFFFF"/>
        </w:rPr>
        <w:t>., 2017)</w:t>
      </w:r>
      <w:r w:rsidRPr="00D62C87">
        <w:rPr>
          <w:rFonts w:ascii="Arial" w:hAnsi="Arial" w:cs="Arial"/>
          <w:color w:val="000000" w:themeColor="text1"/>
          <w:sz w:val="20"/>
          <w:szCs w:val="20"/>
        </w:rPr>
        <w:t xml:space="preserve">. Pests such as Bihar hairy caterpillar, pink mealybug, </w:t>
      </w:r>
      <w:proofErr w:type="spellStart"/>
      <w:r w:rsidRPr="00D62C87">
        <w:rPr>
          <w:rFonts w:ascii="Arial" w:hAnsi="Arial" w:cs="Arial"/>
          <w:color w:val="000000" w:themeColor="text1"/>
          <w:sz w:val="20"/>
          <w:szCs w:val="20"/>
        </w:rPr>
        <w:t>thrips</w:t>
      </w:r>
      <w:proofErr w:type="spellEnd"/>
      <w:r w:rsidRPr="00D62C87">
        <w:rPr>
          <w:rFonts w:ascii="Arial" w:hAnsi="Arial" w:cs="Arial"/>
          <w:color w:val="000000" w:themeColor="text1"/>
          <w:sz w:val="20"/>
          <w:szCs w:val="20"/>
        </w:rPr>
        <w:t xml:space="preserve">, leaf </w:t>
      </w:r>
      <w:proofErr w:type="spellStart"/>
      <w:r w:rsidRPr="00D62C87">
        <w:rPr>
          <w:rFonts w:ascii="Arial" w:hAnsi="Arial" w:cs="Arial"/>
          <w:color w:val="000000" w:themeColor="text1"/>
          <w:sz w:val="20"/>
          <w:szCs w:val="20"/>
        </w:rPr>
        <w:t>webber</w:t>
      </w:r>
      <w:proofErr w:type="spellEnd"/>
      <w:r w:rsidRPr="00D62C87">
        <w:rPr>
          <w:rFonts w:ascii="Arial" w:hAnsi="Arial" w:cs="Arial"/>
          <w:color w:val="000000" w:themeColor="text1"/>
          <w:sz w:val="20"/>
          <w:szCs w:val="20"/>
        </w:rPr>
        <w:t>, and mites now occur more frequently, and diseases like leaf rust and powdery mildew are more common (</w:t>
      </w:r>
      <w:proofErr w:type="spellStart"/>
      <w:r w:rsidRPr="00D62C87">
        <w:rPr>
          <w:rFonts w:ascii="Arial" w:hAnsi="Arial" w:cs="Arial"/>
          <w:color w:val="000000" w:themeColor="text1"/>
          <w:sz w:val="20"/>
          <w:szCs w:val="20"/>
          <w:shd w:val="clear" w:color="auto" w:fill="FFFFFF"/>
        </w:rPr>
        <w:t>Seidavi</w:t>
      </w:r>
      <w:proofErr w:type="spellEnd"/>
      <w:r w:rsidRPr="00D62C87">
        <w:rPr>
          <w:rFonts w:ascii="Arial" w:hAnsi="Arial" w:cs="Arial"/>
          <w:color w:val="000000" w:themeColor="text1"/>
          <w:sz w:val="20"/>
          <w:szCs w:val="20"/>
          <w:shd w:val="clear" w:color="auto" w:fill="FFFFFF"/>
        </w:rPr>
        <w:t xml:space="preserve"> </w:t>
      </w:r>
      <w:r w:rsidRPr="00D62C87">
        <w:rPr>
          <w:rFonts w:ascii="Arial" w:hAnsi="Arial" w:cs="Arial"/>
          <w:i/>
          <w:color w:val="000000" w:themeColor="text1"/>
          <w:sz w:val="20"/>
          <w:szCs w:val="20"/>
          <w:shd w:val="clear" w:color="auto" w:fill="FFFFFF"/>
        </w:rPr>
        <w:t>et al</w:t>
      </w:r>
      <w:r w:rsidRPr="00D62C87">
        <w:rPr>
          <w:rFonts w:ascii="Arial" w:hAnsi="Arial" w:cs="Arial"/>
          <w:color w:val="000000" w:themeColor="text1"/>
          <w:sz w:val="20"/>
          <w:szCs w:val="20"/>
          <w:shd w:val="clear" w:color="auto" w:fill="FFFFFF"/>
        </w:rPr>
        <w:t>., 2017)</w:t>
      </w:r>
      <w:r w:rsidRPr="00D62C87">
        <w:rPr>
          <w:rFonts w:ascii="Arial" w:hAnsi="Arial" w:cs="Arial"/>
          <w:color w:val="000000" w:themeColor="text1"/>
          <w:sz w:val="20"/>
          <w:szCs w:val="20"/>
        </w:rPr>
        <w:t>. These shifts negatively impact both mulberry nutrition and silkworm performance (</w:t>
      </w:r>
      <w:r w:rsidRPr="00D62C87">
        <w:rPr>
          <w:rFonts w:ascii="Arial" w:hAnsi="Arial" w:cs="Arial"/>
          <w:color w:val="000000" w:themeColor="text1"/>
          <w:sz w:val="20"/>
          <w:szCs w:val="20"/>
          <w:shd w:val="clear" w:color="auto" w:fill="FFFFFF"/>
        </w:rPr>
        <w:t xml:space="preserve">Gururaj </w:t>
      </w:r>
      <w:r w:rsidRPr="00D62C87">
        <w:rPr>
          <w:rFonts w:ascii="Arial" w:hAnsi="Arial" w:cs="Arial"/>
          <w:i/>
          <w:color w:val="000000" w:themeColor="text1"/>
          <w:sz w:val="20"/>
          <w:szCs w:val="20"/>
          <w:shd w:val="clear" w:color="auto" w:fill="FFFFFF"/>
        </w:rPr>
        <w:t>et al</w:t>
      </w:r>
      <w:r w:rsidRPr="00D62C87">
        <w:rPr>
          <w:rFonts w:ascii="Arial" w:hAnsi="Arial" w:cs="Arial"/>
          <w:color w:val="000000" w:themeColor="text1"/>
          <w:sz w:val="20"/>
          <w:szCs w:val="20"/>
        </w:rPr>
        <w:t>., 1999).</w:t>
      </w:r>
    </w:p>
    <w:p w14:paraId="50C21CA4" w14:textId="77777777" w:rsidR="00D62C87" w:rsidRPr="00D62C87" w:rsidRDefault="00D62C87" w:rsidP="00D62C87">
      <w:pPr>
        <w:spacing w:line="276" w:lineRule="auto"/>
        <w:jc w:val="both"/>
        <w:outlineLvl w:val="1"/>
        <w:rPr>
          <w:rFonts w:ascii="Arial" w:hAnsi="Arial" w:cs="Arial"/>
          <w:b/>
          <w:bCs/>
          <w:color w:val="000000" w:themeColor="text1"/>
          <w:lang w:eastAsia="en-IN"/>
        </w:rPr>
      </w:pPr>
      <w:r w:rsidRPr="00D62C87">
        <w:rPr>
          <w:rFonts w:ascii="Arial" w:hAnsi="Arial" w:cs="Arial"/>
          <w:b/>
          <w:bCs/>
          <w:color w:val="000000" w:themeColor="text1"/>
          <w:lang w:eastAsia="en-IN"/>
        </w:rPr>
        <w:lastRenderedPageBreak/>
        <w:t>2.1 Mitigation Strategies</w:t>
      </w:r>
    </w:p>
    <w:p w14:paraId="41D19286" w14:textId="77777777" w:rsidR="00D62C87" w:rsidRPr="00D62C87" w:rsidRDefault="00D62C87" w:rsidP="00D62C87">
      <w:pPr>
        <w:spacing w:line="276" w:lineRule="auto"/>
        <w:jc w:val="both"/>
        <w:outlineLvl w:val="2"/>
        <w:rPr>
          <w:rFonts w:ascii="Arial" w:hAnsi="Arial" w:cs="Arial"/>
          <w:b/>
          <w:bCs/>
          <w:i/>
          <w:color w:val="000000" w:themeColor="text1"/>
          <w:lang w:eastAsia="en-IN"/>
        </w:rPr>
      </w:pPr>
      <w:r w:rsidRPr="00D62C87">
        <w:rPr>
          <w:rFonts w:ascii="Arial" w:hAnsi="Arial" w:cs="Arial"/>
          <w:b/>
          <w:bCs/>
          <w:i/>
          <w:color w:val="000000" w:themeColor="text1"/>
          <w:lang w:eastAsia="en-IN"/>
        </w:rPr>
        <w:t>Use of Climate-Resilient Silkworm and Mulberry Breeds</w:t>
      </w:r>
    </w:p>
    <w:p w14:paraId="1FEEFB71" w14:textId="77777777" w:rsidR="00D62C87" w:rsidRPr="00D62C87" w:rsidRDefault="00D62C87" w:rsidP="00D62C87">
      <w:pPr>
        <w:spacing w:line="276" w:lineRule="auto"/>
        <w:jc w:val="both"/>
        <w:rPr>
          <w:rFonts w:ascii="Arial" w:hAnsi="Arial" w:cs="Arial"/>
          <w:color w:val="000000" w:themeColor="text1"/>
          <w:lang w:eastAsia="en-IN"/>
        </w:rPr>
      </w:pPr>
      <w:r w:rsidRPr="00D62C87">
        <w:rPr>
          <w:rFonts w:ascii="Arial" w:hAnsi="Arial" w:cs="Arial"/>
          <w:color w:val="000000" w:themeColor="text1"/>
          <w:lang w:eastAsia="en-IN"/>
        </w:rPr>
        <w:tab/>
        <w:t>Thermotolerance is critical. Thermo-tolerance is one of the major objectives when breeding climate-resistant silkworms since many important qualitative characters like viability and cocoon traits drop dramatically beyond 28°C (</w:t>
      </w:r>
      <w:r w:rsidRPr="00D62C87">
        <w:rPr>
          <w:rFonts w:ascii="Arial" w:hAnsi="Arial" w:cs="Arial"/>
          <w:color w:val="000000" w:themeColor="text1"/>
          <w:shd w:val="clear" w:color="auto" w:fill="FFFFFF"/>
        </w:rPr>
        <w:t>Gani and Ghosh, 2018).</w:t>
      </w:r>
      <w:r w:rsidRPr="00D62C87">
        <w:rPr>
          <w:rFonts w:ascii="Arial" w:hAnsi="Arial" w:cs="Arial"/>
          <w:color w:val="000000" w:themeColor="text1"/>
          <w:lang w:eastAsia="en-IN"/>
        </w:rPr>
        <w:t xml:space="preserve"> Twenty-four bivoltine silkworm germplasm resources were subjected to evaluation for thermal stress tolerance significant variation based on nine genetic parameters.</w:t>
      </w:r>
    </w:p>
    <w:p w14:paraId="2E30F2F2" w14:textId="77777777" w:rsidR="00D62C87" w:rsidRPr="00D62C87" w:rsidRDefault="00D62C87" w:rsidP="00D62C87">
      <w:pPr>
        <w:spacing w:line="276" w:lineRule="auto"/>
        <w:jc w:val="both"/>
        <w:rPr>
          <w:rFonts w:ascii="Arial" w:hAnsi="Arial" w:cs="Arial"/>
          <w:color w:val="000000" w:themeColor="text1"/>
          <w:lang w:eastAsia="en-IN"/>
        </w:rPr>
      </w:pPr>
      <w:r w:rsidRPr="00D62C87">
        <w:rPr>
          <w:rFonts w:ascii="Arial" w:hAnsi="Arial" w:cs="Arial"/>
          <w:color w:val="000000" w:themeColor="text1"/>
          <w:lang w:eastAsia="en-IN"/>
        </w:rPr>
        <w:tab/>
        <w:t>Thermotolerance is selected for bivoltine silkworms when the pupation rate exceeds 70% (</w:t>
      </w:r>
      <w:r w:rsidRPr="00D62C87">
        <w:rPr>
          <w:rFonts w:ascii="Arial" w:hAnsi="Arial" w:cs="Arial"/>
          <w:color w:val="000000" w:themeColor="text1"/>
          <w:shd w:val="clear" w:color="auto" w:fill="FFFFFF"/>
        </w:rPr>
        <w:t xml:space="preserve">Chandrakanth </w:t>
      </w:r>
      <w:r w:rsidRPr="00D62C87">
        <w:rPr>
          <w:rFonts w:ascii="Arial" w:hAnsi="Arial" w:cs="Arial"/>
          <w:i/>
          <w:color w:val="000000" w:themeColor="text1"/>
          <w:shd w:val="clear" w:color="auto" w:fill="FFFFFF"/>
        </w:rPr>
        <w:t xml:space="preserve">et al., </w:t>
      </w:r>
      <w:r w:rsidRPr="00D62C87">
        <w:rPr>
          <w:rFonts w:ascii="Arial" w:hAnsi="Arial" w:cs="Arial"/>
          <w:color w:val="000000" w:themeColor="text1"/>
          <w:shd w:val="clear" w:color="auto" w:fill="FFFFFF"/>
        </w:rPr>
        <w:t>2015)</w:t>
      </w:r>
      <w:r w:rsidRPr="00D62C87">
        <w:rPr>
          <w:rFonts w:ascii="Arial" w:hAnsi="Arial" w:cs="Arial"/>
          <w:color w:val="000000" w:themeColor="text1"/>
          <w:lang w:eastAsia="en-IN"/>
        </w:rPr>
        <w:t>. Also, marker-assisted breeding has been used to develop silkworm hybrids with resistance to specific pathogens and thermotolerance (</w:t>
      </w:r>
      <w:r w:rsidRPr="00D62C87">
        <w:rPr>
          <w:rFonts w:ascii="Arial" w:hAnsi="Arial" w:cs="Arial"/>
          <w:color w:val="000000" w:themeColor="text1"/>
          <w:shd w:val="clear" w:color="auto" w:fill="FFFFFF"/>
        </w:rPr>
        <w:t>He &amp; OSHIKI, 1984).</w:t>
      </w:r>
    </w:p>
    <w:p w14:paraId="26E5000A" w14:textId="77777777" w:rsidR="00D62C87" w:rsidRPr="00D62C87" w:rsidRDefault="00D62C87" w:rsidP="00D62C87">
      <w:pPr>
        <w:spacing w:line="276" w:lineRule="auto"/>
        <w:jc w:val="both"/>
        <w:outlineLvl w:val="2"/>
        <w:rPr>
          <w:rFonts w:ascii="Arial" w:hAnsi="Arial" w:cs="Arial"/>
          <w:b/>
          <w:bCs/>
          <w:i/>
          <w:color w:val="000000" w:themeColor="text1"/>
          <w:lang w:eastAsia="en-IN"/>
        </w:rPr>
      </w:pPr>
      <w:r w:rsidRPr="00D62C87">
        <w:rPr>
          <w:rFonts w:ascii="Arial" w:hAnsi="Arial" w:cs="Arial"/>
          <w:b/>
          <w:bCs/>
          <w:i/>
          <w:color w:val="000000" w:themeColor="text1"/>
          <w:lang w:eastAsia="en-IN"/>
        </w:rPr>
        <w:t>Microclimatic Modification in Rearing Houses</w:t>
      </w:r>
    </w:p>
    <w:p w14:paraId="3A3F361B" w14:textId="77777777" w:rsidR="00D62C87" w:rsidRPr="00D62C87" w:rsidRDefault="00D62C87" w:rsidP="00D62C87">
      <w:pPr>
        <w:spacing w:line="276" w:lineRule="auto"/>
        <w:jc w:val="both"/>
        <w:rPr>
          <w:rFonts w:ascii="Arial" w:hAnsi="Arial" w:cs="Arial"/>
          <w:color w:val="000000" w:themeColor="text1"/>
          <w:lang w:eastAsia="en-IN"/>
        </w:rPr>
      </w:pPr>
      <w:r w:rsidRPr="00D62C87">
        <w:rPr>
          <w:rFonts w:ascii="Arial" w:hAnsi="Arial" w:cs="Arial"/>
          <w:color w:val="000000" w:themeColor="text1"/>
          <w:lang w:eastAsia="en-IN"/>
        </w:rPr>
        <w:tab/>
        <w:t>In rearing, temperature, humidity, air movement, gases and light are key factors (</w:t>
      </w:r>
      <w:r w:rsidRPr="00D62C87">
        <w:rPr>
          <w:rFonts w:ascii="Arial" w:hAnsi="Arial" w:cs="Arial"/>
          <w:color w:val="000000" w:themeColor="text1"/>
          <w:shd w:val="clear" w:color="auto" w:fill="FFFFFF"/>
        </w:rPr>
        <w:t>Satish</w:t>
      </w:r>
      <w:r w:rsidRPr="00D62C87">
        <w:rPr>
          <w:rFonts w:ascii="Arial" w:hAnsi="Arial" w:cs="Arial"/>
          <w:color w:val="000000" w:themeColor="text1"/>
          <w:lang w:eastAsia="en-IN"/>
        </w:rPr>
        <w:t xml:space="preserve">, </w:t>
      </w:r>
      <w:r w:rsidRPr="00D62C87">
        <w:rPr>
          <w:rFonts w:ascii="Arial" w:hAnsi="Arial" w:cs="Arial"/>
          <w:i/>
          <w:color w:val="000000" w:themeColor="text1"/>
          <w:lang w:eastAsia="en-IN"/>
        </w:rPr>
        <w:t>et al.,</w:t>
      </w:r>
      <w:r w:rsidRPr="00D62C87">
        <w:rPr>
          <w:rFonts w:ascii="Arial" w:hAnsi="Arial" w:cs="Arial"/>
          <w:color w:val="000000" w:themeColor="text1"/>
          <w:lang w:eastAsia="en-IN"/>
        </w:rPr>
        <w:t xml:space="preserve"> 2023). To protect sericulture, right environmental control strategies are needed. These include modifying rearing houses with ventilators, humidifiers, and insulation for microclimate stabilization.</w:t>
      </w:r>
    </w:p>
    <w:p w14:paraId="260B85AC" w14:textId="77777777" w:rsidR="00D62C87" w:rsidRPr="00D62C87" w:rsidRDefault="00D62C87" w:rsidP="00D62C87">
      <w:pPr>
        <w:spacing w:line="276" w:lineRule="auto"/>
        <w:jc w:val="both"/>
        <w:outlineLvl w:val="2"/>
        <w:rPr>
          <w:rFonts w:ascii="Arial" w:hAnsi="Arial" w:cs="Arial"/>
          <w:b/>
          <w:bCs/>
          <w:i/>
          <w:color w:val="000000" w:themeColor="text1"/>
          <w:lang w:eastAsia="en-IN"/>
        </w:rPr>
      </w:pPr>
      <w:r w:rsidRPr="00D62C87">
        <w:rPr>
          <w:rFonts w:ascii="Arial" w:hAnsi="Arial" w:cs="Arial"/>
          <w:b/>
          <w:bCs/>
          <w:i/>
          <w:color w:val="000000" w:themeColor="text1"/>
          <w:lang w:eastAsia="en-IN"/>
        </w:rPr>
        <w:t>Early Warning Systems and Weather-Based Advisories</w:t>
      </w:r>
    </w:p>
    <w:p w14:paraId="2313E57D" w14:textId="77777777" w:rsidR="00D62C87" w:rsidRPr="00D62C87" w:rsidRDefault="00D62C87" w:rsidP="00D62C87">
      <w:pPr>
        <w:spacing w:after="240" w:line="276" w:lineRule="auto"/>
        <w:jc w:val="both"/>
        <w:rPr>
          <w:rFonts w:ascii="Arial" w:hAnsi="Arial" w:cs="Arial"/>
          <w:color w:val="000000" w:themeColor="text1"/>
          <w:lang w:eastAsia="en-IN"/>
        </w:rPr>
      </w:pPr>
      <w:r w:rsidRPr="00D62C87">
        <w:rPr>
          <w:rFonts w:ascii="Arial" w:hAnsi="Arial" w:cs="Arial"/>
          <w:color w:val="000000" w:themeColor="text1"/>
          <w:lang w:eastAsia="en-IN"/>
        </w:rPr>
        <w:tab/>
        <w:t xml:space="preserve">Indian Space Research </w:t>
      </w:r>
      <w:proofErr w:type="spellStart"/>
      <w:r w:rsidRPr="00D62C87">
        <w:rPr>
          <w:rFonts w:ascii="Arial" w:hAnsi="Arial" w:cs="Arial"/>
          <w:color w:val="000000" w:themeColor="text1"/>
          <w:lang w:eastAsia="en-IN"/>
        </w:rPr>
        <w:t>Organisation</w:t>
      </w:r>
      <w:proofErr w:type="spellEnd"/>
      <w:r w:rsidRPr="00D62C87">
        <w:rPr>
          <w:rFonts w:ascii="Arial" w:hAnsi="Arial" w:cs="Arial"/>
          <w:color w:val="000000" w:themeColor="text1"/>
          <w:lang w:eastAsia="en-IN"/>
        </w:rPr>
        <w:t xml:space="preserve"> (ISRO) employed these technologies together with Central Silk Board of India to identify potential areas for mulberry cultivation using remote sensing and GIS (Sun, </w:t>
      </w:r>
      <w:r w:rsidRPr="00D62C87">
        <w:rPr>
          <w:rFonts w:ascii="Arial" w:hAnsi="Arial" w:cs="Arial"/>
          <w:i/>
          <w:color w:val="000000" w:themeColor="text1"/>
          <w:lang w:eastAsia="en-IN"/>
        </w:rPr>
        <w:t xml:space="preserve">et al., </w:t>
      </w:r>
      <w:r w:rsidRPr="00D62C87">
        <w:rPr>
          <w:rFonts w:ascii="Arial" w:hAnsi="Arial" w:cs="Arial"/>
          <w:color w:val="000000" w:themeColor="text1"/>
          <w:lang w:eastAsia="en-IN"/>
        </w:rPr>
        <w:t>2012). Such mapping enables pre-emptive planning of rearing cycles based on climate advisories. Moreover, weather-based early warning systems help in minimizing losses due to extreme events, guiding farmers in schedule adjustment and variety selection (</w:t>
      </w:r>
      <w:r w:rsidRPr="00D62C87">
        <w:rPr>
          <w:rFonts w:ascii="Arial" w:hAnsi="Arial" w:cs="Arial"/>
          <w:color w:val="000000" w:themeColor="text1"/>
          <w:shd w:val="clear" w:color="auto" w:fill="FFFFFF"/>
        </w:rPr>
        <w:t xml:space="preserve">Sharma, </w:t>
      </w:r>
      <w:r w:rsidRPr="00D62C87">
        <w:rPr>
          <w:rFonts w:ascii="Arial" w:hAnsi="Arial" w:cs="Arial"/>
          <w:i/>
          <w:color w:val="000000" w:themeColor="text1"/>
          <w:shd w:val="clear" w:color="auto" w:fill="FFFFFF"/>
        </w:rPr>
        <w:t xml:space="preserve">et al., </w:t>
      </w:r>
      <w:r w:rsidRPr="00D62C87">
        <w:rPr>
          <w:rFonts w:ascii="Arial" w:hAnsi="Arial" w:cs="Arial"/>
          <w:color w:val="000000" w:themeColor="text1"/>
          <w:shd w:val="clear" w:color="auto" w:fill="FFFFFF"/>
        </w:rPr>
        <w:t>2022)</w:t>
      </w:r>
      <w:r w:rsidRPr="00D62C87">
        <w:rPr>
          <w:rFonts w:ascii="Arial" w:hAnsi="Arial" w:cs="Arial"/>
          <w:color w:val="000000" w:themeColor="text1"/>
          <w:lang w:eastAsia="en-IN"/>
        </w:rPr>
        <w:t>.</w:t>
      </w:r>
    </w:p>
    <w:p w14:paraId="4D57A342" w14:textId="77777777" w:rsidR="00D62C87" w:rsidRPr="00D62C87" w:rsidRDefault="00D62C87" w:rsidP="00D62C87">
      <w:pPr>
        <w:spacing w:line="276" w:lineRule="auto"/>
        <w:jc w:val="both"/>
        <w:rPr>
          <w:rFonts w:ascii="Arial" w:hAnsi="Arial" w:cs="Arial"/>
          <w:b/>
          <w:color w:val="000000" w:themeColor="text1"/>
          <w:sz w:val="22"/>
          <w:szCs w:val="22"/>
        </w:rPr>
      </w:pPr>
      <w:r w:rsidRPr="00D62C87">
        <w:rPr>
          <w:rFonts w:ascii="Arial" w:hAnsi="Arial" w:cs="Arial"/>
          <w:b/>
          <w:color w:val="000000" w:themeColor="text1"/>
          <w:sz w:val="22"/>
          <w:szCs w:val="22"/>
        </w:rPr>
        <w:t>3. BIOTECHNOLOGICAL INNOVATIONS IN SERICULTURE</w:t>
      </w:r>
    </w:p>
    <w:p w14:paraId="361EF351" w14:textId="77777777" w:rsidR="00D62C87" w:rsidRPr="00D62C87" w:rsidRDefault="00D62C87" w:rsidP="00D62C87">
      <w:pPr>
        <w:pStyle w:val="Heading3"/>
        <w:spacing w:line="276" w:lineRule="auto"/>
        <w:jc w:val="both"/>
        <w:rPr>
          <w:rFonts w:ascii="Arial" w:hAnsi="Arial" w:cs="Arial"/>
          <w:b w:val="0"/>
          <w:color w:val="000000" w:themeColor="text1"/>
        </w:rPr>
      </w:pPr>
      <w:r w:rsidRPr="00D62C87">
        <w:rPr>
          <w:rStyle w:val="Strong"/>
          <w:rFonts w:ascii="Arial" w:hAnsi="Arial" w:cs="Arial"/>
          <w:b/>
          <w:color w:val="000000" w:themeColor="text1"/>
        </w:rPr>
        <w:t>3.1 Molecular Marker-Assisted Breeding</w:t>
      </w:r>
    </w:p>
    <w:p w14:paraId="5C694A2F" w14:textId="77777777" w:rsidR="00D62C87" w:rsidRPr="00D62C87" w:rsidRDefault="00D62C87" w:rsidP="00D62C87">
      <w:pPr>
        <w:pStyle w:val="NormalWeb"/>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b/>
        <w:t>Molecular markers play a crucial role in improving mulberry and silkworm genetics by overcoming limitations of conventional breeding. Marker assisted selection (MAS) enables the breeder to select desirable hybrids at the seedling stages, free from environmental interference, time saving, accurate and precise (</w:t>
      </w:r>
      <w:r w:rsidRPr="00D62C87">
        <w:rPr>
          <w:rFonts w:ascii="Arial" w:hAnsi="Arial" w:cs="Arial"/>
          <w:color w:val="000000" w:themeColor="text1"/>
          <w:sz w:val="20"/>
          <w:szCs w:val="20"/>
          <w:shd w:val="clear" w:color="auto" w:fill="FFFFFF"/>
        </w:rPr>
        <w:t>Staub, e</w:t>
      </w:r>
      <w:r w:rsidRPr="00D62C87">
        <w:rPr>
          <w:rFonts w:ascii="Arial" w:hAnsi="Arial" w:cs="Arial"/>
          <w:i/>
          <w:color w:val="000000" w:themeColor="text1"/>
          <w:sz w:val="20"/>
          <w:szCs w:val="20"/>
          <w:shd w:val="clear" w:color="auto" w:fill="FFFFFF"/>
        </w:rPr>
        <w:t>t al</w:t>
      </w:r>
      <w:r w:rsidRPr="00D62C87">
        <w:rPr>
          <w:rFonts w:ascii="Arial" w:hAnsi="Arial" w:cs="Arial"/>
          <w:color w:val="000000" w:themeColor="text1"/>
          <w:sz w:val="20"/>
          <w:szCs w:val="20"/>
          <w:shd w:val="clear" w:color="auto" w:fill="FFFFFF"/>
        </w:rPr>
        <w:t>., 1996)</w:t>
      </w:r>
      <w:r w:rsidRPr="00D62C87">
        <w:rPr>
          <w:rFonts w:ascii="Arial" w:hAnsi="Arial" w:cs="Arial"/>
          <w:color w:val="000000" w:themeColor="text1"/>
          <w:sz w:val="20"/>
          <w:szCs w:val="20"/>
        </w:rPr>
        <w:t>. Markers like RAPD, AFLP, ISSR, SSR, and SNP are used in mulberry to enhance traits such as leaf yield, stress tolerance, and disease resistance. Notably, different DNA markers such as restriction fragment length polymorphism (RFLP), random amplified polymorphic DNA (RAPD), amplified fragment length polymorphism (AFLP), inter simple sequence repeat (ISSR), simple sequence repeats (SSR) and single nucleotide polymorphism (SNP) (</w:t>
      </w:r>
      <w:proofErr w:type="spellStart"/>
      <w:r w:rsidRPr="00D62C87">
        <w:rPr>
          <w:rFonts w:ascii="Arial" w:hAnsi="Arial" w:cs="Arial"/>
          <w:color w:val="000000" w:themeColor="text1"/>
          <w:sz w:val="20"/>
          <w:szCs w:val="20"/>
          <w:shd w:val="clear" w:color="auto" w:fill="FFFFFF"/>
        </w:rPr>
        <w:t>Lusser</w:t>
      </w:r>
      <w:proofErr w:type="spellEnd"/>
      <w:r w:rsidRPr="00D62C87">
        <w:rPr>
          <w:rFonts w:ascii="Arial" w:hAnsi="Arial" w:cs="Arial"/>
          <w:color w:val="000000" w:themeColor="text1"/>
          <w:sz w:val="20"/>
          <w:szCs w:val="20"/>
          <w:shd w:val="clear" w:color="auto" w:fill="FFFFFF"/>
        </w:rPr>
        <w:t xml:space="preserve">, </w:t>
      </w:r>
      <w:r w:rsidRPr="00D62C87">
        <w:rPr>
          <w:rFonts w:ascii="Arial" w:hAnsi="Arial" w:cs="Arial"/>
          <w:i/>
          <w:color w:val="000000" w:themeColor="text1"/>
          <w:sz w:val="20"/>
          <w:szCs w:val="20"/>
          <w:shd w:val="clear" w:color="auto" w:fill="FFFFFF"/>
        </w:rPr>
        <w:t>et al.,</w:t>
      </w:r>
      <w:r w:rsidRPr="00D62C87">
        <w:rPr>
          <w:rFonts w:ascii="Arial" w:hAnsi="Arial" w:cs="Arial"/>
          <w:color w:val="000000" w:themeColor="text1"/>
          <w:sz w:val="20"/>
          <w:szCs w:val="20"/>
          <w:shd w:val="clear" w:color="auto" w:fill="FFFFFF"/>
        </w:rPr>
        <w:t xml:space="preserve"> 2012)</w:t>
      </w:r>
      <w:r w:rsidRPr="00D62C87">
        <w:rPr>
          <w:rFonts w:ascii="Arial" w:hAnsi="Arial" w:cs="Arial"/>
          <w:color w:val="000000" w:themeColor="text1"/>
          <w:sz w:val="20"/>
          <w:szCs w:val="20"/>
        </w:rPr>
        <w:t xml:space="preserve"> have contributed significantly to QTL mapping and germplasm characterization. Major advances include the development of QTL maps for water use efficiency and yield traits using RAPD and ISSR markers (</w:t>
      </w:r>
      <w:proofErr w:type="gramStart"/>
      <w:r w:rsidRPr="00D62C87">
        <w:rPr>
          <w:rFonts w:ascii="Arial" w:hAnsi="Arial" w:cs="Arial"/>
          <w:color w:val="000000" w:themeColor="text1"/>
          <w:sz w:val="20"/>
          <w:szCs w:val="20"/>
          <w:shd w:val="clear" w:color="auto" w:fill="FFFFFF"/>
        </w:rPr>
        <w:t>Mishra</w:t>
      </w:r>
      <w:r w:rsidRPr="00D62C87">
        <w:rPr>
          <w:rFonts w:ascii="Arial" w:hAnsi="Arial" w:cs="Arial"/>
          <w:color w:val="000000" w:themeColor="text1"/>
          <w:sz w:val="20"/>
          <w:szCs w:val="20"/>
        </w:rPr>
        <w:t xml:space="preserve"> ,</w:t>
      </w:r>
      <w:proofErr w:type="gramEnd"/>
      <w:r w:rsidRPr="00D62C87">
        <w:rPr>
          <w:rFonts w:ascii="Arial" w:hAnsi="Arial" w:cs="Arial"/>
          <w:color w:val="000000" w:themeColor="text1"/>
          <w:sz w:val="20"/>
          <w:szCs w:val="20"/>
        </w:rPr>
        <w:t xml:space="preserve"> 2014; </w:t>
      </w:r>
      <w:r w:rsidRPr="00D62C87">
        <w:rPr>
          <w:rFonts w:ascii="Arial" w:hAnsi="Arial" w:cs="Arial"/>
          <w:color w:val="000000" w:themeColor="text1"/>
          <w:sz w:val="20"/>
          <w:szCs w:val="20"/>
          <w:shd w:val="clear" w:color="auto" w:fill="FFFFFF"/>
        </w:rPr>
        <w:t>Naik</w:t>
      </w:r>
      <w:r w:rsidRPr="00D62C87">
        <w:rPr>
          <w:rFonts w:ascii="Arial" w:hAnsi="Arial" w:cs="Arial"/>
          <w:color w:val="000000" w:themeColor="text1"/>
          <w:sz w:val="20"/>
          <w:szCs w:val="20"/>
        </w:rPr>
        <w:t xml:space="preserve">, </w:t>
      </w:r>
      <w:r w:rsidRPr="00D62C87">
        <w:rPr>
          <w:rFonts w:ascii="Arial" w:hAnsi="Arial" w:cs="Arial"/>
          <w:i/>
          <w:color w:val="000000" w:themeColor="text1"/>
          <w:sz w:val="20"/>
          <w:szCs w:val="20"/>
        </w:rPr>
        <w:t>et al.,</w:t>
      </w:r>
      <w:r w:rsidRPr="00D62C87">
        <w:rPr>
          <w:rFonts w:ascii="Arial" w:hAnsi="Arial" w:cs="Arial"/>
          <w:color w:val="000000" w:themeColor="text1"/>
          <w:sz w:val="20"/>
          <w:szCs w:val="20"/>
        </w:rPr>
        <w:t xml:space="preserve"> 2014).</w:t>
      </w:r>
    </w:p>
    <w:p w14:paraId="4E4FCC28" w14:textId="77777777" w:rsidR="00D62C87" w:rsidRPr="00D62C87" w:rsidRDefault="00D62C87" w:rsidP="00D62C87">
      <w:pPr>
        <w:pStyle w:val="NormalWeb"/>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b/>
        <w:t xml:space="preserve">In </w:t>
      </w:r>
      <w:r w:rsidRPr="00D62C87">
        <w:rPr>
          <w:rStyle w:val="Emphasis"/>
          <w:rFonts w:ascii="Arial" w:hAnsi="Arial" w:cs="Arial"/>
          <w:color w:val="000000" w:themeColor="text1"/>
          <w:sz w:val="20"/>
          <w:szCs w:val="20"/>
        </w:rPr>
        <w:t>Bombyx mori</w:t>
      </w:r>
      <w:r w:rsidRPr="00D62C87">
        <w:rPr>
          <w:rFonts w:ascii="Arial" w:hAnsi="Arial" w:cs="Arial"/>
          <w:color w:val="000000" w:themeColor="text1"/>
          <w:sz w:val="20"/>
          <w:szCs w:val="20"/>
        </w:rPr>
        <w:t>, over 400 mutations across 217 loci aid in genetic improvement. More than 400 visible mutations have been placed in the linkage maps which represent 217 loci consisting of mostly morphological and a few isozyme markers (</w:t>
      </w:r>
      <w:proofErr w:type="spellStart"/>
      <w:r w:rsidRPr="00D62C87">
        <w:rPr>
          <w:rFonts w:ascii="Arial" w:hAnsi="Arial" w:cs="Arial"/>
          <w:color w:val="000000" w:themeColor="text1"/>
          <w:sz w:val="20"/>
          <w:szCs w:val="20"/>
          <w:shd w:val="clear" w:color="auto" w:fill="FFFFFF"/>
        </w:rPr>
        <w:t>Doira</w:t>
      </w:r>
      <w:proofErr w:type="spellEnd"/>
      <w:r w:rsidRPr="00D62C87">
        <w:rPr>
          <w:rFonts w:ascii="Arial" w:hAnsi="Arial" w:cs="Arial"/>
          <w:color w:val="000000" w:themeColor="text1"/>
          <w:sz w:val="20"/>
          <w:szCs w:val="20"/>
          <w:shd w:val="clear" w:color="auto" w:fill="FFFFFF"/>
        </w:rPr>
        <w:t>, 1992)</w:t>
      </w:r>
      <w:r w:rsidRPr="00D62C87">
        <w:rPr>
          <w:rFonts w:ascii="Arial" w:hAnsi="Arial" w:cs="Arial"/>
          <w:color w:val="000000" w:themeColor="text1"/>
          <w:sz w:val="20"/>
          <w:szCs w:val="20"/>
        </w:rPr>
        <w:t xml:space="preserve">. These markers have been used to identify genetic diversity, track traits such as thermotolerance, and develop elite races. Research has shown that PCR-based markers and ISSR </w:t>
      </w:r>
      <w:r w:rsidRPr="00D62C87">
        <w:rPr>
          <w:rFonts w:ascii="Arial" w:hAnsi="Arial" w:cs="Arial"/>
          <w:color w:val="000000" w:themeColor="text1"/>
          <w:sz w:val="20"/>
          <w:szCs w:val="20"/>
        </w:rPr>
        <w:lastRenderedPageBreak/>
        <w:t>techniques provide high-resolution insights into population structures and phylogenetic relationships (</w:t>
      </w:r>
      <w:r w:rsidRPr="00D62C87">
        <w:rPr>
          <w:rFonts w:ascii="Arial" w:hAnsi="Arial" w:cs="Arial"/>
          <w:color w:val="000000" w:themeColor="text1"/>
          <w:sz w:val="20"/>
          <w:szCs w:val="20"/>
          <w:shd w:val="clear" w:color="auto" w:fill="FFFFFF"/>
        </w:rPr>
        <w:t>Chandrakanth</w:t>
      </w:r>
      <w:r w:rsidRPr="00D62C87">
        <w:rPr>
          <w:rFonts w:ascii="Arial" w:hAnsi="Arial" w:cs="Arial"/>
          <w:color w:val="000000" w:themeColor="text1"/>
          <w:sz w:val="20"/>
          <w:szCs w:val="20"/>
        </w:rPr>
        <w:t xml:space="preserve">, </w:t>
      </w:r>
      <w:r w:rsidRPr="00D62C87">
        <w:rPr>
          <w:rFonts w:ascii="Arial" w:hAnsi="Arial" w:cs="Arial"/>
          <w:i/>
          <w:color w:val="000000" w:themeColor="text1"/>
          <w:sz w:val="20"/>
          <w:szCs w:val="20"/>
        </w:rPr>
        <w:t>et al</w:t>
      </w:r>
      <w:r w:rsidRPr="00D62C87">
        <w:rPr>
          <w:rFonts w:ascii="Arial" w:hAnsi="Arial" w:cs="Arial"/>
          <w:color w:val="000000" w:themeColor="text1"/>
          <w:sz w:val="20"/>
          <w:szCs w:val="20"/>
        </w:rPr>
        <w:t xml:space="preserve">., 2014; </w:t>
      </w:r>
      <w:r w:rsidRPr="00D62C87">
        <w:rPr>
          <w:rFonts w:ascii="Arial" w:hAnsi="Arial" w:cs="Arial"/>
          <w:color w:val="000000" w:themeColor="text1"/>
          <w:sz w:val="20"/>
          <w:szCs w:val="20"/>
          <w:shd w:val="clear" w:color="auto" w:fill="FFFFFF"/>
        </w:rPr>
        <w:t>Nagaraju</w:t>
      </w:r>
      <w:r w:rsidRPr="00D62C87">
        <w:rPr>
          <w:rFonts w:ascii="Arial" w:hAnsi="Arial" w:cs="Arial"/>
          <w:color w:val="000000" w:themeColor="text1"/>
          <w:sz w:val="20"/>
          <w:szCs w:val="20"/>
        </w:rPr>
        <w:t xml:space="preserve">, </w:t>
      </w:r>
      <w:r w:rsidRPr="00D62C87">
        <w:rPr>
          <w:rFonts w:ascii="Arial" w:hAnsi="Arial" w:cs="Arial"/>
          <w:i/>
          <w:color w:val="000000" w:themeColor="text1"/>
          <w:sz w:val="20"/>
          <w:szCs w:val="20"/>
        </w:rPr>
        <w:t>et al.,</w:t>
      </w:r>
      <w:r w:rsidRPr="00D62C87">
        <w:rPr>
          <w:rFonts w:ascii="Arial" w:hAnsi="Arial" w:cs="Arial"/>
          <w:color w:val="000000" w:themeColor="text1"/>
          <w:sz w:val="20"/>
          <w:szCs w:val="20"/>
        </w:rPr>
        <w:t xml:space="preserve"> 2001).</w:t>
      </w:r>
    </w:p>
    <w:p w14:paraId="665807A0" w14:textId="77777777" w:rsidR="00D62C87" w:rsidRPr="00D62C87" w:rsidRDefault="00D62C87" w:rsidP="00D62C87">
      <w:pPr>
        <w:pStyle w:val="Heading3"/>
        <w:spacing w:line="276" w:lineRule="auto"/>
        <w:jc w:val="both"/>
        <w:rPr>
          <w:rFonts w:ascii="Arial" w:hAnsi="Arial" w:cs="Arial"/>
          <w:b w:val="0"/>
          <w:color w:val="000000" w:themeColor="text1"/>
        </w:rPr>
      </w:pPr>
      <w:r w:rsidRPr="00D62C87">
        <w:rPr>
          <w:rStyle w:val="Strong"/>
          <w:rFonts w:ascii="Arial" w:hAnsi="Arial" w:cs="Arial"/>
          <w:b/>
          <w:color w:val="000000" w:themeColor="text1"/>
        </w:rPr>
        <w:t>3.2 Transgenic and Genomic Approaches</w:t>
      </w:r>
    </w:p>
    <w:p w14:paraId="5A2970F2" w14:textId="77777777" w:rsidR="00D62C87" w:rsidRPr="00D62C87" w:rsidRDefault="00D62C87" w:rsidP="00D62C87">
      <w:pPr>
        <w:pStyle w:val="NormalWeb"/>
        <w:spacing w:before="240"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b/>
        <w:t xml:space="preserve">Transgenic technologies in sericulture enable the expression of foreign genes in silkworms and mulberry. In </w:t>
      </w:r>
      <w:r w:rsidRPr="00D62C87">
        <w:rPr>
          <w:rStyle w:val="Emphasis"/>
          <w:rFonts w:ascii="Arial" w:hAnsi="Arial" w:cs="Arial"/>
          <w:color w:val="000000" w:themeColor="text1"/>
          <w:sz w:val="20"/>
          <w:szCs w:val="20"/>
        </w:rPr>
        <w:t>Bombyx mori</w:t>
      </w:r>
      <w:r w:rsidRPr="00D62C87">
        <w:rPr>
          <w:rFonts w:ascii="Arial" w:hAnsi="Arial" w:cs="Arial"/>
          <w:color w:val="000000" w:themeColor="text1"/>
          <w:sz w:val="20"/>
          <w:szCs w:val="20"/>
        </w:rPr>
        <w:t xml:space="preserve">, systems like </w:t>
      </w:r>
      <w:r w:rsidRPr="00D62C87">
        <w:rPr>
          <w:rStyle w:val="Emphasis"/>
          <w:rFonts w:ascii="Arial" w:hAnsi="Arial" w:cs="Arial"/>
          <w:color w:val="000000" w:themeColor="text1"/>
          <w:sz w:val="20"/>
          <w:szCs w:val="20"/>
        </w:rPr>
        <w:t>PiggyBac</w:t>
      </w:r>
      <w:r w:rsidRPr="00D62C87">
        <w:rPr>
          <w:rFonts w:ascii="Arial" w:hAnsi="Arial" w:cs="Arial"/>
          <w:color w:val="000000" w:themeColor="text1"/>
          <w:sz w:val="20"/>
          <w:szCs w:val="20"/>
        </w:rPr>
        <w:t xml:space="preserve"> and </w:t>
      </w:r>
      <w:proofErr w:type="spellStart"/>
      <w:r w:rsidRPr="00D62C87">
        <w:rPr>
          <w:rFonts w:ascii="Arial" w:hAnsi="Arial" w:cs="Arial"/>
          <w:color w:val="000000" w:themeColor="text1"/>
          <w:sz w:val="20"/>
          <w:szCs w:val="20"/>
        </w:rPr>
        <w:t>BmNPV</w:t>
      </w:r>
      <w:proofErr w:type="spellEnd"/>
      <w:r w:rsidRPr="00D62C87">
        <w:rPr>
          <w:rFonts w:ascii="Arial" w:hAnsi="Arial" w:cs="Arial"/>
          <w:color w:val="000000" w:themeColor="text1"/>
          <w:sz w:val="20"/>
          <w:szCs w:val="20"/>
        </w:rPr>
        <w:t xml:space="preserve"> have been used to produce recombinant proteins such as human serum albumin and erythropoietin (</w:t>
      </w:r>
      <w:r w:rsidRPr="00D62C87">
        <w:rPr>
          <w:rFonts w:ascii="Arial" w:hAnsi="Arial" w:cs="Arial"/>
          <w:color w:val="000000" w:themeColor="text1"/>
          <w:sz w:val="20"/>
          <w:szCs w:val="20"/>
          <w:shd w:val="clear" w:color="auto" w:fill="FFFFFF"/>
        </w:rPr>
        <w:t>Maeda</w:t>
      </w:r>
      <w:r w:rsidRPr="00D62C87">
        <w:rPr>
          <w:rFonts w:ascii="Arial" w:hAnsi="Arial" w:cs="Arial"/>
          <w:color w:val="000000" w:themeColor="text1"/>
          <w:sz w:val="20"/>
          <w:szCs w:val="20"/>
        </w:rPr>
        <w:t xml:space="preserve">, </w:t>
      </w:r>
      <w:r w:rsidRPr="00D62C87">
        <w:rPr>
          <w:rFonts w:ascii="Arial" w:hAnsi="Arial" w:cs="Arial"/>
          <w:i/>
          <w:color w:val="000000" w:themeColor="text1"/>
          <w:sz w:val="20"/>
          <w:szCs w:val="20"/>
        </w:rPr>
        <w:t>et al.,</w:t>
      </w:r>
      <w:r w:rsidRPr="00D62C87">
        <w:rPr>
          <w:rFonts w:ascii="Arial" w:hAnsi="Arial" w:cs="Arial"/>
          <w:color w:val="000000" w:themeColor="text1"/>
          <w:sz w:val="20"/>
          <w:szCs w:val="20"/>
        </w:rPr>
        <w:t xml:space="preserve"> 1985; </w:t>
      </w:r>
      <w:r w:rsidRPr="00D62C87">
        <w:rPr>
          <w:rFonts w:ascii="Arial" w:hAnsi="Arial" w:cs="Arial"/>
          <w:color w:val="000000" w:themeColor="text1"/>
          <w:sz w:val="20"/>
          <w:szCs w:val="20"/>
          <w:shd w:val="clear" w:color="auto" w:fill="FFFFFF"/>
        </w:rPr>
        <w:t xml:space="preserve">Alam, </w:t>
      </w:r>
      <w:r w:rsidRPr="00D62C87">
        <w:rPr>
          <w:rFonts w:ascii="Arial" w:hAnsi="Arial" w:cs="Arial"/>
          <w:i/>
          <w:color w:val="000000" w:themeColor="text1"/>
          <w:sz w:val="20"/>
          <w:szCs w:val="20"/>
        </w:rPr>
        <w:t xml:space="preserve">et al., </w:t>
      </w:r>
      <w:r w:rsidRPr="00D62C87">
        <w:rPr>
          <w:rFonts w:ascii="Arial" w:hAnsi="Arial" w:cs="Arial"/>
          <w:color w:val="000000" w:themeColor="text1"/>
          <w:sz w:val="20"/>
          <w:szCs w:val="20"/>
        </w:rPr>
        <w:t xml:space="preserve">2022; </w:t>
      </w:r>
      <w:proofErr w:type="spellStart"/>
      <w:r w:rsidRPr="00D62C87">
        <w:rPr>
          <w:rFonts w:ascii="Arial" w:hAnsi="Arial" w:cs="Arial"/>
          <w:color w:val="000000" w:themeColor="text1"/>
          <w:sz w:val="20"/>
          <w:szCs w:val="20"/>
          <w:shd w:val="clear" w:color="auto" w:fill="FFFFFF"/>
        </w:rPr>
        <w:t>Muneta</w:t>
      </w:r>
      <w:proofErr w:type="spellEnd"/>
      <w:r w:rsidRPr="00D62C87">
        <w:rPr>
          <w:rFonts w:ascii="Arial" w:hAnsi="Arial" w:cs="Arial"/>
          <w:color w:val="000000" w:themeColor="text1"/>
          <w:sz w:val="20"/>
          <w:szCs w:val="20"/>
          <w:shd w:val="clear" w:color="auto" w:fill="FFFFFF"/>
        </w:rPr>
        <w:t xml:space="preserve">, </w:t>
      </w:r>
      <w:r w:rsidRPr="00D62C87">
        <w:rPr>
          <w:rFonts w:ascii="Arial" w:hAnsi="Arial" w:cs="Arial"/>
          <w:i/>
          <w:color w:val="000000" w:themeColor="text1"/>
          <w:sz w:val="20"/>
          <w:szCs w:val="20"/>
          <w:shd w:val="clear" w:color="auto" w:fill="FFFFFF"/>
        </w:rPr>
        <w:t xml:space="preserve">et </w:t>
      </w:r>
      <w:proofErr w:type="spellStart"/>
      <w:r w:rsidRPr="00D62C87">
        <w:rPr>
          <w:rFonts w:ascii="Arial" w:hAnsi="Arial" w:cs="Arial"/>
          <w:i/>
          <w:color w:val="000000" w:themeColor="text1"/>
          <w:sz w:val="20"/>
          <w:szCs w:val="20"/>
          <w:shd w:val="clear" w:color="auto" w:fill="FFFFFF"/>
        </w:rPr>
        <w:t>al</w:t>
      </w:r>
      <w:r w:rsidRPr="00D62C87">
        <w:rPr>
          <w:rFonts w:ascii="Arial" w:hAnsi="Arial" w:cs="Arial"/>
          <w:color w:val="000000" w:themeColor="text1"/>
          <w:sz w:val="20"/>
          <w:szCs w:val="20"/>
          <w:shd w:val="clear" w:color="auto" w:fill="FFFFFF"/>
        </w:rPr>
        <w:t>.m</w:t>
      </w:r>
      <w:proofErr w:type="spellEnd"/>
      <w:r w:rsidRPr="00D62C87">
        <w:rPr>
          <w:rFonts w:ascii="Arial" w:hAnsi="Arial" w:cs="Arial"/>
          <w:color w:val="000000" w:themeColor="text1"/>
          <w:sz w:val="20"/>
          <w:szCs w:val="20"/>
          <w:shd w:val="clear" w:color="auto" w:fill="FFFFFF"/>
        </w:rPr>
        <w:t xml:space="preserve"> 2004)</w:t>
      </w:r>
      <w:r w:rsidRPr="00D62C87">
        <w:rPr>
          <w:rFonts w:ascii="Arial" w:hAnsi="Arial" w:cs="Arial"/>
          <w:color w:val="000000" w:themeColor="text1"/>
          <w:sz w:val="20"/>
          <w:szCs w:val="20"/>
        </w:rPr>
        <w:t>. Use of transgenic silkworms to produce different recombinant protein has also become a reality now a days (</w:t>
      </w:r>
      <w:r w:rsidRPr="00D62C87">
        <w:rPr>
          <w:rFonts w:ascii="Arial" w:hAnsi="Arial" w:cs="Arial"/>
          <w:color w:val="000000" w:themeColor="text1"/>
          <w:sz w:val="20"/>
          <w:szCs w:val="20"/>
          <w:shd w:val="clear" w:color="auto" w:fill="FFFFFF"/>
        </w:rPr>
        <w:t>Kojima</w:t>
      </w:r>
      <w:r w:rsidRPr="00D62C87">
        <w:rPr>
          <w:rFonts w:ascii="Arial" w:hAnsi="Arial" w:cs="Arial"/>
          <w:color w:val="000000" w:themeColor="text1"/>
          <w:sz w:val="20"/>
          <w:szCs w:val="20"/>
        </w:rPr>
        <w:t xml:space="preserve">, </w:t>
      </w:r>
      <w:r w:rsidRPr="00D62C87">
        <w:rPr>
          <w:rFonts w:ascii="Arial" w:hAnsi="Arial" w:cs="Arial"/>
          <w:i/>
          <w:color w:val="000000" w:themeColor="text1"/>
          <w:sz w:val="20"/>
          <w:szCs w:val="20"/>
        </w:rPr>
        <w:t>et al</w:t>
      </w:r>
      <w:r w:rsidRPr="00D62C87">
        <w:rPr>
          <w:rFonts w:ascii="Arial" w:hAnsi="Arial" w:cs="Arial"/>
          <w:color w:val="000000" w:themeColor="text1"/>
          <w:sz w:val="20"/>
          <w:szCs w:val="20"/>
        </w:rPr>
        <w:t xml:space="preserve">., 2007; </w:t>
      </w:r>
      <w:r w:rsidRPr="00D62C87">
        <w:rPr>
          <w:rFonts w:ascii="Arial" w:hAnsi="Arial" w:cs="Arial"/>
          <w:color w:val="000000" w:themeColor="text1"/>
          <w:sz w:val="20"/>
          <w:szCs w:val="20"/>
          <w:shd w:val="clear" w:color="auto" w:fill="FFFFFF"/>
        </w:rPr>
        <w:t xml:space="preserve">Tomita </w:t>
      </w:r>
      <w:r w:rsidRPr="00D62C87">
        <w:rPr>
          <w:rFonts w:ascii="Arial" w:hAnsi="Arial" w:cs="Arial"/>
          <w:i/>
          <w:color w:val="000000" w:themeColor="text1"/>
          <w:sz w:val="20"/>
          <w:szCs w:val="20"/>
        </w:rPr>
        <w:t>et al</w:t>
      </w:r>
      <w:r w:rsidRPr="00D62C87">
        <w:rPr>
          <w:rFonts w:ascii="Arial" w:hAnsi="Arial" w:cs="Arial"/>
          <w:color w:val="000000" w:themeColor="text1"/>
          <w:sz w:val="20"/>
          <w:szCs w:val="20"/>
        </w:rPr>
        <w:t xml:space="preserve">., 2003. To address issues of protein degradation in the </w:t>
      </w:r>
      <w:proofErr w:type="spellStart"/>
      <w:r w:rsidRPr="00D62C87">
        <w:rPr>
          <w:rFonts w:ascii="Arial" w:hAnsi="Arial" w:cs="Arial"/>
          <w:color w:val="000000" w:themeColor="text1"/>
          <w:sz w:val="20"/>
          <w:szCs w:val="20"/>
        </w:rPr>
        <w:t>BmNPV</w:t>
      </w:r>
      <w:proofErr w:type="spellEnd"/>
      <w:r w:rsidRPr="00D62C87">
        <w:rPr>
          <w:rFonts w:ascii="Arial" w:hAnsi="Arial" w:cs="Arial"/>
          <w:color w:val="000000" w:themeColor="text1"/>
          <w:sz w:val="20"/>
          <w:szCs w:val="20"/>
        </w:rPr>
        <w:t xml:space="preserve"> system, cysteine protease-depleted baculovirus and </w:t>
      </w:r>
      <w:r w:rsidRPr="00D62C87">
        <w:rPr>
          <w:rStyle w:val="Emphasis"/>
          <w:rFonts w:ascii="Arial" w:hAnsi="Arial" w:cs="Arial"/>
          <w:color w:val="000000" w:themeColor="text1"/>
          <w:sz w:val="20"/>
          <w:szCs w:val="20"/>
        </w:rPr>
        <w:t>Bac-to-Bac</w:t>
      </w:r>
      <w:r w:rsidRPr="00D62C87">
        <w:rPr>
          <w:rFonts w:ascii="Arial" w:hAnsi="Arial" w:cs="Arial"/>
          <w:color w:val="000000" w:themeColor="text1"/>
          <w:sz w:val="20"/>
          <w:szCs w:val="20"/>
        </w:rPr>
        <w:t xml:space="preserve"> systems have been developed, allowing high-yield expression of foreign proteins such as FMDV capsid proteins for veterinary vaccines (</w:t>
      </w:r>
      <w:r w:rsidRPr="00D62C87">
        <w:rPr>
          <w:rFonts w:ascii="Arial" w:hAnsi="Arial" w:cs="Arial"/>
          <w:color w:val="000000" w:themeColor="text1"/>
          <w:sz w:val="20"/>
          <w:szCs w:val="20"/>
          <w:shd w:val="clear" w:color="auto" w:fill="FFFFFF"/>
        </w:rPr>
        <w:t xml:space="preserve">Luckow </w:t>
      </w:r>
      <w:r w:rsidRPr="00D62C87">
        <w:rPr>
          <w:rFonts w:ascii="Arial" w:hAnsi="Arial" w:cs="Arial"/>
          <w:i/>
          <w:color w:val="000000" w:themeColor="text1"/>
          <w:sz w:val="20"/>
          <w:szCs w:val="20"/>
          <w:shd w:val="clear" w:color="auto" w:fill="FFFFFF"/>
        </w:rPr>
        <w:t xml:space="preserve">et </w:t>
      </w:r>
      <w:r w:rsidRPr="00D62C87">
        <w:rPr>
          <w:rFonts w:ascii="Arial" w:hAnsi="Arial" w:cs="Arial"/>
          <w:color w:val="000000" w:themeColor="text1"/>
          <w:sz w:val="20"/>
          <w:szCs w:val="20"/>
          <w:shd w:val="clear" w:color="auto" w:fill="FFFFFF"/>
        </w:rPr>
        <w:t xml:space="preserve">al., 1993; </w:t>
      </w:r>
      <w:proofErr w:type="gramStart"/>
      <w:r w:rsidRPr="00D62C87">
        <w:rPr>
          <w:rFonts w:ascii="Arial" w:hAnsi="Arial" w:cs="Arial"/>
          <w:color w:val="000000" w:themeColor="text1"/>
          <w:sz w:val="20"/>
          <w:szCs w:val="20"/>
          <w:shd w:val="clear" w:color="auto" w:fill="FFFFFF"/>
        </w:rPr>
        <w:t>Motohashi</w:t>
      </w:r>
      <w:r w:rsidRPr="00D62C87">
        <w:rPr>
          <w:rFonts w:ascii="Arial" w:hAnsi="Arial" w:cs="Arial"/>
          <w:color w:val="000000" w:themeColor="text1"/>
          <w:sz w:val="20"/>
          <w:szCs w:val="20"/>
        </w:rPr>
        <w:t xml:space="preserve"> ,</w:t>
      </w:r>
      <w:proofErr w:type="gramEnd"/>
      <w:r w:rsidRPr="00D62C87">
        <w:rPr>
          <w:rFonts w:ascii="Arial" w:hAnsi="Arial" w:cs="Arial"/>
          <w:color w:val="000000" w:themeColor="text1"/>
          <w:sz w:val="20"/>
          <w:szCs w:val="20"/>
        </w:rPr>
        <w:t xml:space="preserve"> </w:t>
      </w:r>
      <w:r w:rsidRPr="00D62C87">
        <w:rPr>
          <w:rFonts w:ascii="Arial" w:hAnsi="Arial" w:cs="Arial"/>
          <w:i/>
          <w:color w:val="000000" w:themeColor="text1"/>
          <w:sz w:val="20"/>
          <w:szCs w:val="20"/>
        </w:rPr>
        <w:t>et al</w:t>
      </w:r>
      <w:r w:rsidRPr="00D62C87">
        <w:rPr>
          <w:rFonts w:ascii="Arial" w:hAnsi="Arial" w:cs="Arial"/>
          <w:color w:val="000000" w:themeColor="text1"/>
          <w:sz w:val="20"/>
          <w:szCs w:val="20"/>
        </w:rPr>
        <w:t xml:space="preserve">., 2005; </w:t>
      </w:r>
      <w:r w:rsidRPr="00D62C87">
        <w:rPr>
          <w:rFonts w:ascii="Arial" w:hAnsi="Arial" w:cs="Arial"/>
          <w:color w:val="000000" w:themeColor="text1"/>
          <w:sz w:val="20"/>
          <w:szCs w:val="20"/>
          <w:shd w:val="clear" w:color="auto" w:fill="FFFFFF"/>
        </w:rPr>
        <w:t>Li</w:t>
      </w:r>
      <w:r w:rsidRPr="00D62C87">
        <w:rPr>
          <w:rFonts w:ascii="Arial" w:hAnsi="Arial" w:cs="Arial"/>
          <w:color w:val="000000" w:themeColor="text1"/>
          <w:sz w:val="20"/>
          <w:szCs w:val="20"/>
        </w:rPr>
        <w:t xml:space="preserve"> </w:t>
      </w:r>
      <w:r w:rsidRPr="00D62C87">
        <w:rPr>
          <w:rFonts w:ascii="Arial" w:hAnsi="Arial" w:cs="Arial"/>
          <w:i/>
          <w:color w:val="000000" w:themeColor="text1"/>
          <w:sz w:val="20"/>
          <w:szCs w:val="20"/>
        </w:rPr>
        <w:t>et al</w:t>
      </w:r>
      <w:r w:rsidRPr="00D62C87">
        <w:rPr>
          <w:rFonts w:ascii="Arial" w:hAnsi="Arial" w:cs="Arial"/>
          <w:color w:val="000000" w:themeColor="text1"/>
          <w:sz w:val="20"/>
          <w:szCs w:val="20"/>
        </w:rPr>
        <w:t>., 2008).</w:t>
      </w:r>
    </w:p>
    <w:p w14:paraId="02DEDC5E" w14:textId="77777777" w:rsidR="00D62C87" w:rsidRPr="00D62C87" w:rsidRDefault="00D62C87" w:rsidP="00D62C87">
      <w:pPr>
        <w:pStyle w:val="NormalWeb"/>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b/>
        <w:t xml:space="preserve">In mulberry, genes like </w:t>
      </w:r>
      <w:proofErr w:type="spellStart"/>
      <w:r w:rsidRPr="00D62C87">
        <w:rPr>
          <w:rStyle w:val="Emphasis"/>
          <w:rFonts w:ascii="Arial" w:hAnsi="Arial" w:cs="Arial"/>
          <w:color w:val="000000" w:themeColor="text1"/>
          <w:sz w:val="20"/>
          <w:szCs w:val="20"/>
        </w:rPr>
        <w:t>Osmotin</w:t>
      </w:r>
      <w:proofErr w:type="spellEnd"/>
      <w:r w:rsidRPr="00D62C87">
        <w:rPr>
          <w:rFonts w:ascii="Arial" w:hAnsi="Arial" w:cs="Arial"/>
          <w:color w:val="000000" w:themeColor="text1"/>
          <w:sz w:val="20"/>
          <w:szCs w:val="20"/>
        </w:rPr>
        <w:t xml:space="preserve"> and </w:t>
      </w:r>
      <w:r w:rsidRPr="00D62C87">
        <w:rPr>
          <w:rStyle w:val="Emphasis"/>
          <w:rFonts w:ascii="Arial" w:hAnsi="Arial" w:cs="Arial"/>
          <w:color w:val="000000" w:themeColor="text1"/>
          <w:sz w:val="20"/>
          <w:szCs w:val="20"/>
        </w:rPr>
        <w:t>HVA1</w:t>
      </w:r>
      <w:r w:rsidRPr="00D62C87">
        <w:rPr>
          <w:rFonts w:ascii="Arial" w:hAnsi="Arial" w:cs="Arial"/>
          <w:color w:val="000000" w:themeColor="text1"/>
          <w:sz w:val="20"/>
          <w:szCs w:val="20"/>
        </w:rPr>
        <w:t xml:space="preserve"> enhance stress tolerance. Mulberry transgenics developed with the </w:t>
      </w:r>
      <w:proofErr w:type="spellStart"/>
      <w:r w:rsidRPr="00D62C87">
        <w:rPr>
          <w:rFonts w:ascii="Arial" w:hAnsi="Arial" w:cs="Arial"/>
          <w:color w:val="000000" w:themeColor="text1"/>
          <w:sz w:val="20"/>
          <w:szCs w:val="20"/>
        </w:rPr>
        <w:t>osmotin</w:t>
      </w:r>
      <w:proofErr w:type="spellEnd"/>
      <w:r w:rsidRPr="00D62C87">
        <w:rPr>
          <w:rFonts w:ascii="Arial" w:hAnsi="Arial" w:cs="Arial"/>
          <w:color w:val="000000" w:themeColor="text1"/>
          <w:sz w:val="20"/>
          <w:szCs w:val="20"/>
        </w:rPr>
        <w:t xml:space="preserve"> gene… showed abiotic stress tolerance. Mulberry transgenics developed with the </w:t>
      </w:r>
      <w:proofErr w:type="spellStart"/>
      <w:r w:rsidRPr="00D62C87">
        <w:rPr>
          <w:rFonts w:ascii="Arial" w:hAnsi="Arial" w:cs="Arial"/>
          <w:color w:val="000000" w:themeColor="text1"/>
          <w:sz w:val="20"/>
          <w:szCs w:val="20"/>
        </w:rPr>
        <w:t>osmotin</w:t>
      </w:r>
      <w:proofErr w:type="spellEnd"/>
      <w:r w:rsidRPr="00D62C87">
        <w:rPr>
          <w:rFonts w:ascii="Arial" w:hAnsi="Arial" w:cs="Arial"/>
          <w:color w:val="000000" w:themeColor="text1"/>
          <w:sz w:val="20"/>
          <w:szCs w:val="20"/>
        </w:rPr>
        <w:t xml:space="preserve"> gene under a drought inducible promoter showed abiotic stress tolerance and tolerance against biotic fungal pathogens (</w:t>
      </w:r>
      <w:r w:rsidRPr="00D62C87">
        <w:rPr>
          <w:rFonts w:ascii="Arial" w:hAnsi="Arial" w:cs="Arial"/>
          <w:color w:val="000000" w:themeColor="text1"/>
          <w:sz w:val="20"/>
          <w:szCs w:val="20"/>
          <w:shd w:val="clear" w:color="auto" w:fill="FFFFFF"/>
        </w:rPr>
        <w:t>Das</w:t>
      </w:r>
      <w:r w:rsidRPr="00D62C87">
        <w:rPr>
          <w:rFonts w:ascii="Arial" w:hAnsi="Arial" w:cs="Arial"/>
          <w:color w:val="000000" w:themeColor="text1"/>
          <w:sz w:val="20"/>
          <w:szCs w:val="20"/>
        </w:rPr>
        <w:t xml:space="preserve">, </w:t>
      </w:r>
      <w:r w:rsidRPr="00D62C87">
        <w:rPr>
          <w:rFonts w:ascii="Arial" w:hAnsi="Arial" w:cs="Arial"/>
          <w:i/>
          <w:color w:val="000000" w:themeColor="text1"/>
          <w:sz w:val="20"/>
          <w:szCs w:val="20"/>
        </w:rPr>
        <w:t>et al</w:t>
      </w:r>
      <w:r w:rsidRPr="00D62C87">
        <w:rPr>
          <w:rFonts w:ascii="Arial" w:hAnsi="Arial" w:cs="Arial"/>
          <w:color w:val="000000" w:themeColor="text1"/>
          <w:sz w:val="20"/>
          <w:szCs w:val="20"/>
        </w:rPr>
        <w:t xml:space="preserve">., 2011). These approaches broaden sericulture's applications in medicine and stress-resilient farming. Similarly, the </w:t>
      </w:r>
      <w:r w:rsidRPr="00D62C87">
        <w:rPr>
          <w:rStyle w:val="Emphasis"/>
          <w:rFonts w:ascii="Arial" w:hAnsi="Arial" w:cs="Arial"/>
          <w:color w:val="000000" w:themeColor="text1"/>
          <w:sz w:val="20"/>
          <w:szCs w:val="20"/>
        </w:rPr>
        <w:t>HVA1</w:t>
      </w:r>
      <w:r w:rsidRPr="00D62C87">
        <w:rPr>
          <w:rFonts w:ascii="Arial" w:hAnsi="Arial" w:cs="Arial"/>
          <w:color w:val="000000" w:themeColor="text1"/>
          <w:sz w:val="20"/>
          <w:szCs w:val="20"/>
        </w:rPr>
        <w:t xml:space="preserve"> gene from barley conferred drought, salinity, and cold tolerance in transformed mulberry lines (</w:t>
      </w:r>
      <w:r w:rsidRPr="00D62C87">
        <w:rPr>
          <w:rFonts w:ascii="Arial" w:hAnsi="Arial" w:cs="Arial"/>
          <w:color w:val="000000" w:themeColor="text1"/>
          <w:sz w:val="20"/>
          <w:szCs w:val="20"/>
          <w:shd w:val="clear" w:color="auto" w:fill="FFFFFF"/>
        </w:rPr>
        <w:t>Checker</w:t>
      </w:r>
      <w:r w:rsidRPr="00D62C87">
        <w:rPr>
          <w:rFonts w:ascii="Arial" w:hAnsi="Arial" w:cs="Arial"/>
          <w:color w:val="000000" w:themeColor="text1"/>
          <w:sz w:val="20"/>
          <w:szCs w:val="20"/>
        </w:rPr>
        <w:t xml:space="preserve">, </w:t>
      </w:r>
      <w:r w:rsidRPr="00D62C87">
        <w:rPr>
          <w:rFonts w:ascii="Arial" w:hAnsi="Arial" w:cs="Arial"/>
          <w:i/>
          <w:color w:val="000000" w:themeColor="text1"/>
          <w:sz w:val="20"/>
          <w:szCs w:val="20"/>
        </w:rPr>
        <w:t>et al</w:t>
      </w:r>
      <w:r w:rsidRPr="00D62C87">
        <w:rPr>
          <w:rFonts w:ascii="Arial" w:hAnsi="Arial" w:cs="Arial"/>
          <w:color w:val="000000" w:themeColor="text1"/>
          <w:sz w:val="20"/>
          <w:szCs w:val="20"/>
        </w:rPr>
        <w:t>., 2012).</w:t>
      </w:r>
    </w:p>
    <w:p w14:paraId="3AB8BD91" w14:textId="77777777" w:rsidR="00D62C87" w:rsidRPr="00D62C87" w:rsidRDefault="00D62C87" w:rsidP="00D62C87">
      <w:pPr>
        <w:pStyle w:val="Heading3"/>
        <w:spacing w:line="276" w:lineRule="auto"/>
        <w:jc w:val="both"/>
        <w:rPr>
          <w:rFonts w:ascii="Arial" w:hAnsi="Arial" w:cs="Arial"/>
          <w:b w:val="0"/>
          <w:color w:val="000000" w:themeColor="text1"/>
        </w:rPr>
      </w:pPr>
      <w:r w:rsidRPr="00D62C87">
        <w:rPr>
          <w:rStyle w:val="Strong"/>
          <w:rFonts w:ascii="Arial" w:hAnsi="Arial" w:cs="Arial"/>
          <w:b/>
          <w:color w:val="000000" w:themeColor="text1"/>
        </w:rPr>
        <w:t>3.3 Tissue Culture and Plant Biotechnology</w:t>
      </w:r>
    </w:p>
    <w:p w14:paraId="5C4D3F17" w14:textId="77777777" w:rsidR="00D62C87" w:rsidRPr="00D62C87" w:rsidRDefault="00D62C87" w:rsidP="00D62C87">
      <w:pPr>
        <w:pStyle w:val="NormalWeb"/>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b/>
        <w:t>Tissue culture techniques such as micropropagation, organogenesis, and somatic embryogenesis support rapid multiplication and genetic improvement in mulberry. The in vitro culture of cells, tissues, and organs offers unparalleled opportunities for tree improvement (</w:t>
      </w:r>
      <w:proofErr w:type="spellStart"/>
      <w:proofErr w:type="gramStart"/>
      <w:r w:rsidRPr="00D62C87">
        <w:rPr>
          <w:rFonts w:ascii="Arial" w:hAnsi="Arial" w:cs="Arial"/>
          <w:color w:val="000000" w:themeColor="text1"/>
          <w:sz w:val="20"/>
          <w:szCs w:val="20"/>
          <w:shd w:val="clear" w:color="auto" w:fill="FFFFFF"/>
        </w:rPr>
        <w:t>Karnosky</w:t>
      </w:r>
      <w:proofErr w:type="spellEnd"/>
      <w:r w:rsidRPr="00D62C87">
        <w:rPr>
          <w:rFonts w:ascii="Arial" w:hAnsi="Arial" w:cs="Arial"/>
          <w:color w:val="000000" w:themeColor="text1"/>
          <w:sz w:val="20"/>
          <w:szCs w:val="20"/>
        </w:rPr>
        <w:t xml:space="preserve"> ,</w:t>
      </w:r>
      <w:proofErr w:type="gramEnd"/>
      <w:r w:rsidRPr="00D62C87">
        <w:rPr>
          <w:rFonts w:ascii="Arial" w:hAnsi="Arial" w:cs="Arial"/>
          <w:color w:val="000000" w:themeColor="text1"/>
          <w:sz w:val="20"/>
          <w:szCs w:val="20"/>
        </w:rPr>
        <w:t xml:space="preserve"> 1981).</w:t>
      </w:r>
    </w:p>
    <w:p w14:paraId="1A7A36EA" w14:textId="77777777" w:rsidR="00D62C87" w:rsidRPr="00D62C87" w:rsidRDefault="00D62C87" w:rsidP="00D62C87">
      <w:pPr>
        <w:spacing w:line="276" w:lineRule="auto"/>
        <w:jc w:val="both"/>
        <w:rPr>
          <w:rFonts w:ascii="Arial" w:hAnsi="Arial" w:cs="Arial"/>
          <w:color w:val="000000" w:themeColor="text1"/>
          <w:shd w:val="clear" w:color="auto" w:fill="FFFFFF"/>
        </w:rPr>
      </w:pPr>
      <w:r w:rsidRPr="00D62C87">
        <w:rPr>
          <w:rFonts w:ascii="Arial" w:hAnsi="Arial" w:cs="Arial"/>
          <w:color w:val="000000" w:themeColor="text1"/>
        </w:rPr>
        <w:tab/>
        <w:t>These methods aid in developing stress-tolerant lines and triploids with superior traits (</w:t>
      </w:r>
      <w:r w:rsidRPr="00D62C87">
        <w:rPr>
          <w:rFonts w:ascii="Arial" w:hAnsi="Arial" w:cs="Arial"/>
          <w:color w:val="000000" w:themeColor="text1"/>
          <w:shd w:val="clear" w:color="auto" w:fill="FFFFFF"/>
        </w:rPr>
        <w:t>Thorpe</w:t>
      </w:r>
      <w:r w:rsidRPr="00D62C87">
        <w:rPr>
          <w:rFonts w:ascii="Arial" w:hAnsi="Arial" w:cs="Arial"/>
          <w:color w:val="000000" w:themeColor="text1"/>
        </w:rPr>
        <w:t>, 1983). Over the past two decades, more than 30 successful reports of in vitro regeneration in Indian mulberry varieties such as S-1, V-1, and K-2 have been documented (</w:t>
      </w:r>
      <w:r w:rsidRPr="00D62C87">
        <w:rPr>
          <w:rFonts w:ascii="Arial" w:hAnsi="Arial" w:cs="Arial"/>
          <w:color w:val="000000" w:themeColor="text1"/>
          <w:shd w:val="clear" w:color="auto" w:fill="FFFFFF"/>
        </w:rPr>
        <w:t>Chitra &amp; Padmaja, 2002; Kashyap &amp; Sharma, 2006)</w:t>
      </w:r>
      <w:r w:rsidRPr="00D62C87">
        <w:rPr>
          <w:rFonts w:ascii="Arial" w:hAnsi="Arial" w:cs="Arial"/>
          <w:color w:val="000000" w:themeColor="text1"/>
        </w:rPr>
        <w:t>. These approaches, coupled with advancements in molecular breeding and transformation, offer powerful tools for improving productivity and adaptability of mulberry under variable climatic conditions.</w:t>
      </w:r>
    </w:p>
    <w:p w14:paraId="5D997584" w14:textId="77777777" w:rsidR="00D62C87" w:rsidRPr="00D62C87" w:rsidRDefault="00D62C87" w:rsidP="00D62C87">
      <w:pPr>
        <w:pStyle w:val="Heading3"/>
        <w:spacing w:line="276" w:lineRule="auto"/>
        <w:jc w:val="both"/>
        <w:rPr>
          <w:rFonts w:ascii="Arial" w:hAnsi="Arial" w:cs="Arial"/>
          <w:color w:val="000000" w:themeColor="text1"/>
          <w:sz w:val="22"/>
          <w:szCs w:val="22"/>
        </w:rPr>
      </w:pPr>
      <w:r w:rsidRPr="00D62C87">
        <w:rPr>
          <w:rFonts w:ascii="Arial" w:hAnsi="Arial" w:cs="Arial"/>
          <w:color w:val="000000" w:themeColor="text1"/>
          <w:sz w:val="22"/>
          <w:szCs w:val="22"/>
        </w:rPr>
        <w:t>4. NANOTECHNOLOGY IN SERICULTURE</w:t>
      </w:r>
    </w:p>
    <w:p w14:paraId="633E1FDE" w14:textId="77777777" w:rsidR="00D62C87" w:rsidRPr="00D62C87" w:rsidRDefault="00D62C87" w:rsidP="00D62C87">
      <w:pPr>
        <w:pStyle w:val="Heading4"/>
        <w:spacing w:line="276" w:lineRule="auto"/>
        <w:ind w:firstLine="0"/>
        <w:rPr>
          <w:rFonts w:ascii="Arial" w:hAnsi="Arial" w:cs="Arial"/>
          <w:i w:val="0"/>
          <w:color w:val="000000" w:themeColor="text1"/>
          <w:sz w:val="20"/>
          <w:szCs w:val="20"/>
        </w:rPr>
      </w:pPr>
      <w:r w:rsidRPr="00D62C87">
        <w:rPr>
          <w:rFonts w:ascii="Arial" w:hAnsi="Arial" w:cs="Arial"/>
          <w:i w:val="0"/>
          <w:color w:val="000000" w:themeColor="text1"/>
          <w:sz w:val="20"/>
          <w:szCs w:val="20"/>
        </w:rPr>
        <w:t>4.1 Applications in Mulberry Cultivation</w:t>
      </w:r>
    </w:p>
    <w:p w14:paraId="61597C76" w14:textId="77777777" w:rsidR="00D62C87" w:rsidRPr="00D62C87" w:rsidRDefault="00D62C87" w:rsidP="00D62C87">
      <w:pPr>
        <w:pStyle w:val="NormalWeb"/>
        <w:spacing w:after="0" w:afterAutospacing="0"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b/>
        <w:t>Nanoparticles (NPs) have shown significant potential in enhancing mulberry growth, a crucial factor in sericulture. Nano-fertilizers improve nutrient uptake and boost leaf yield, leading to better silkworm nourishment. Foliar application of nano zinc oxide (</w:t>
      </w:r>
      <w:proofErr w:type="spellStart"/>
      <w:r w:rsidRPr="00D62C87">
        <w:rPr>
          <w:rFonts w:ascii="Arial" w:hAnsi="Arial" w:cs="Arial"/>
          <w:color w:val="000000" w:themeColor="text1"/>
          <w:sz w:val="20"/>
          <w:szCs w:val="20"/>
        </w:rPr>
        <w:t>ZnO</w:t>
      </w:r>
      <w:proofErr w:type="spellEnd"/>
      <w:r w:rsidRPr="00D62C87">
        <w:rPr>
          <w:rFonts w:ascii="Arial" w:hAnsi="Arial" w:cs="Arial"/>
          <w:color w:val="000000" w:themeColor="text1"/>
          <w:sz w:val="20"/>
          <w:szCs w:val="20"/>
        </w:rPr>
        <w:t xml:space="preserve">) at 20 ppm in the V-1 mulberry variety resulted in the highest shoot height (96.63 cm), number of </w:t>
      </w:r>
      <w:r w:rsidRPr="00D62C87">
        <w:rPr>
          <w:rFonts w:ascii="Arial" w:hAnsi="Arial" w:cs="Arial"/>
          <w:color w:val="000000" w:themeColor="text1"/>
          <w:sz w:val="20"/>
          <w:szCs w:val="20"/>
        </w:rPr>
        <w:lastRenderedPageBreak/>
        <w:t xml:space="preserve">branches (8.47), and leaf yield (0.46 kg/plant) with a </w:t>
      </w:r>
      <w:proofErr w:type="spellStart"/>
      <w:r w:rsidRPr="00D62C87">
        <w:rPr>
          <w:rFonts w:ascii="Arial" w:hAnsi="Arial" w:cs="Arial"/>
          <w:color w:val="000000" w:themeColor="text1"/>
          <w:sz w:val="20"/>
          <w:szCs w:val="20"/>
        </w:rPr>
        <w:t>favorable</w:t>
      </w:r>
      <w:proofErr w:type="spellEnd"/>
      <w:r w:rsidRPr="00D62C87">
        <w:rPr>
          <w:rFonts w:ascii="Arial" w:hAnsi="Arial" w:cs="Arial"/>
          <w:color w:val="000000" w:themeColor="text1"/>
          <w:sz w:val="20"/>
          <w:szCs w:val="20"/>
        </w:rPr>
        <w:t xml:space="preserve"> B:C ratio of 2.93 (</w:t>
      </w:r>
      <w:r w:rsidRPr="00D62C87">
        <w:rPr>
          <w:rFonts w:ascii="Arial" w:hAnsi="Arial" w:cs="Arial"/>
          <w:color w:val="000000" w:themeColor="text1"/>
          <w:sz w:val="20"/>
          <w:szCs w:val="20"/>
          <w:shd w:val="clear" w:color="auto" w:fill="FFFFFF"/>
        </w:rPr>
        <w:t>Nithya, 2018)</w:t>
      </w:r>
      <w:r w:rsidRPr="00D62C87">
        <w:rPr>
          <w:rFonts w:ascii="Arial" w:hAnsi="Arial" w:cs="Arial"/>
          <w:color w:val="000000" w:themeColor="text1"/>
          <w:sz w:val="20"/>
          <w:szCs w:val="20"/>
        </w:rPr>
        <w:t>.</w:t>
      </w:r>
    </w:p>
    <w:p w14:paraId="41089B86" w14:textId="77777777" w:rsidR="00D62C87" w:rsidRPr="00D62C87" w:rsidRDefault="00D62C87" w:rsidP="00D62C87">
      <w:pPr>
        <w:pStyle w:val="NormalWeb"/>
        <w:spacing w:before="0" w:beforeAutospacing="0" w:after="0" w:afterAutospacing="0"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b/>
        <w:t xml:space="preserve">Iron oxide nanoparticles, applied at 10 mg/kg to soil, significantly enhanced sprouting (82%), number of leaves (52.73% over control), shoot and root biomass (37.20% and 90.24%, respectively), and root length (34%) [27]. Chitosan-based NPs, being biodegradable and agriculturally safe, also contribute as effective </w:t>
      </w:r>
      <w:proofErr w:type="spellStart"/>
      <w:r w:rsidRPr="00D62C87">
        <w:rPr>
          <w:rFonts w:ascii="Arial" w:hAnsi="Arial" w:cs="Arial"/>
          <w:color w:val="000000" w:themeColor="text1"/>
          <w:sz w:val="20"/>
          <w:szCs w:val="20"/>
        </w:rPr>
        <w:t>nano</w:t>
      </w:r>
      <w:proofErr w:type="spellEnd"/>
      <w:r w:rsidRPr="00D62C87">
        <w:rPr>
          <w:rFonts w:ascii="Arial" w:hAnsi="Arial" w:cs="Arial"/>
          <w:color w:val="000000" w:themeColor="text1"/>
          <w:sz w:val="20"/>
          <w:szCs w:val="20"/>
        </w:rPr>
        <w:t>-carriers (</w:t>
      </w:r>
      <w:proofErr w:type="spellStart"/>
      <w:r w:rsidRPr="00D62C87">
        <w:rPr>
          <w:rFonts w:ascii="Arial" w:hAnsi="Arial" w:cs="Arial"/>
          <w:color w:val="000000" w:themeColor="text1"/>
          <w:sz w:val="20"/>
          <w:szCs w:val="20"/>
          <w:shd w:val="clear" w:color="auto" w:fill="FFFFFF"/>
        </w:rPr>
        <w:t>Ghormade</w:t>
      </w:r>
      <w:proofErr w:type="spellEnd"/>
      <w:r w:rsidRPr="00D62C87">
        <w:rPr>
          <w:rFonts w:ascii="Arial" w:hAnsi="Arial" w:cs="Arial"/>
          <w:color w:val="000000" w:themeColor="text1"/>
          <w:sz w:val="20"/>
          <w:szCs w:val="20"/>
        </w:rPr>
        <w:t xml:space="preserve">, </w:t>
      </w:r>
      <w:r w:rsidRPr="00D62C87">
        <w:rPr>
          <w:rFonts w:ascii="Arial" w:hAnsi="Arial" w:cs="Arial"/>
          <w:i/>
          <w:color w:val="000000" w:themeColor="text1"/>
          <w:sz w:val="20"/>
          <w:szCs w:val="20"/>
        </w:rPr>
        <w:t>et al</w:t>
      </w:r>
      <w:r w:rsidRPr="00D62C87">
        <w:rPr>
          <w:rFonts w:ascii="Arial" w:hAnsi="Arial" w:cs="Arial"/>
          <w:color w:val="000000" w:themeColor="text1"/>
          <w:sz w:val="20"/>
          <w:szCs w:val="20"/>
        </w:rPr>
        <w:t>., 2011).</w:t>
      </w:r>
    </w:p>
    <w:p w14:paraId="024349A9" w14:textId="77777777" w:rsidR="00D62C87" w:rsidRPr="00D62C87" w:rsidRDefault="00D62C87" w:rsidP="00D62C87">
      <w:pPr>
        <w:spacing w:line="276" w:lineRule="auto"/>
        <w:jc w:val="both"/>
        <w:rPr>
          <w:rFonts w:ascii="Arial" w:hAnsi="Arial" w:cs="Arial"/>
          <w:color w:val="000000" w:themeColor="text1"/>
          <w:shd w:val="clear" w:color="auto" w:fill="FFFFFF"/>
        </w:rPr>
      </w:pPr>
      <w:r w:rsidRPr="00D62C87">
        <w:rPr>
          <w:rFonts w:ascii="Arial" w:hAnsi="Arial" w:cs="Arial"/>
          <w:color w:val="000000" w:themeColor="text1"/>
        </w:rPr>
        <w:tab/>
        <w:t xml:space="preserve">Foliar applications enable NPs to cross plant barriers via lipophilic and hydrophilic pathways—either through cuticular waxes or aqueous pores and stomata </w:t>
      </w:r>
      <w:r w:rsidRPr="00D62C87">
        <w:rPr>
          <w:rFonts w:ascii="Arial" w:hAnsi="Arial" w:cs="Arial"/>
          <w:color w:val="000000" w:themeColor="text1"/>
          <w:shd w:val="clear" w:color="auto" w:fill="FFFFFF"/>
        </w:rPr>
        <w:t>(</w:t>
      </w:r>
      <w:proofErr w:type="spellStart"/>
      <w:r w:rsidRPr="00D62C87">
        <w:rPr>
          <w:rFonts w:ascii="Arial" w:hAnsi="Arial" w:cs="Arial"/>
          <w:color w:val="000000" w:themeColor="text1"/>
          <w:shd w:val="clear" w:color="auto" w:fill="FFFFFF"/>
        </w:rPr>
        <w:t>Schönherr</w:t>
      </w:r>
      <w:proofErr w:type="spellEnd"/>
      <w:r w:rsidRPr="00D62C87">
        <w:rPr>
          <w:rFonts w:ascii="Arial" w:hAnsi="Arial" w:cs="Arial"/>
          <w:color w:val="000000" w:themeColor="text1"/>
          <w:shd w:val="clear" w:color="auto" w:fill="FFFFFF"/>
        </w:rPr>
        <w:t xml:space="preserve">, 2002; </w:t>
      </w:r>
      <w:proofErr w:type="spellStart"/>
      <w:r w:rsidRPr="00D62C87">
        <w:rPr>
          <w:rFonts w:ascii="Arial" w:hAnsi="Arial" w:cs="Arial"/>
          <w:color w:val="000000" w:themeColor="text1"/>
          <w:shd w:val="clear" w:color="auto" w:fill="FFFFFF"/>
        </w:rPr>
        <w:t>Eichert</w:t>
      </w:r>
      <w:proofErr w:type="spellEnd"/>
      <w:r w:rsidRPr="00D62C87">
        <w:rPr>
          <w:rFonts w:ascii="Arial" w:hAnsi="Arial" w:cs="Arial"/>
          <w:i/>
          <w:color w:val="000000" w:themeColor="text1"/>
          <w:shd w:val="clear" w:color="auto" w:fill="FFFFFF"/>
        </w:rPr>
        <w:t xml:space="preserve"> et al</w:t>
      </w:r>
      <w:r w:rsidRPr="00D62C87">
        <w:rPr>
          <w:rFonts w:ascii="Arial" w:hAnsi="Arial" w:cs="Arial"/>
          <w:color w:val="000000" w:themeColor="text1"/>
          <w:shd w:val="clear" w:color="auto" w:fill="FFFFFF"/>
        </w:rPr>
        <w:t>., 2008; Eichert &amp; Goldbach, 2008)</w:t>
      </w:r>
      <w:r w:rsidRPr="00D62C87">
        <w:rPr>
          <w:rFonts w:ascii="Arial" w:hAnsi="Arial" w:cs="Arial"/>
          <w:color w:val="000000" w:themeColor="text1"/>
        </w:rPr>
        <w:t>, facilitating efficient nutrient delivery.</w:t>
      </w:r>
    </w:p>
    <w:p w14:paraId="6A6D9409" w14:textId="77777777" w:rsidR="00D62C87" w:rsidRPr="00D62C87" w:rsidRDefault="00D62C87" w:rsidP="00D62C87">
      <w:pPr>
        <w:pStyle w:val="Heading4"/>
        <w:spacing w:line="276" w:lineRule="auto"/>
        <w:ind w:firstLine="0"/>
        <w:rPr>
          <w:rFonts w:ascii="Arial" w:hAnsi="Arial" w:cs="Arial"/>
          <w:i w:val="0"/>
          <w:color w:val="000000" w:themeColor="text1"/>
          <w:sz w:val="20"/>
          <w:szCs w:val="20"/>
        </w:rPr>
      </w:pPr>
      <w:r w:rsidRPr="00D62C87">
        <w:rPr>
          <w:rFonts w:ascii="Arial" w:hAnsi="Arial" w:cs="Arial"/>
          <w:i w:val="0"/>
          <w:color w:val="000000" w:themeColor="text1"/>
          <w:sz w:val="20"/>
          <w:szCs w:val="20"/>
        </w:rPr>
        <w:t>4.2 Enhancing Silkworm Growth and Cocoon Quality</w:t>
      </w:r>
    </w:p>
    <w:p w14:paraId="08D50D98" w14:textId="77777777" w:rsidR="00D62C87" w:rsidRPr="00D62C87" w:rsidRDefault="00D62C87" w:rsidP="00D62C87">
      <w:pPr>
        <w:pStyle w:val="NormalWeb"/>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b/>
        <w:t xml:space="preserve">Feeding silkworms with NPs-treated mulberry leaves enhances feed conversion, silk yield, and resistance to diseases. </w:t>
      </w:r>
      <w:proofErr w:type="spellStart"/>
      <w:r w:rsidRPr="00D62C87">
        <w:rPr>
          <w:rFonts w:ascii="Arial" w:hAnsi="Arial" w:cs="Arial"/>
          <w:color w:val="000000" w:themeColor="text1"/>
          <w:sz w:val="20"/>
          <w:szCs w:val="20"/>
        </w:rPr>
        <w:t>TiO</w:t>
      </w:r>
      <w:proofErr w:type="spellEnd"/>
      <w:r w:rsidRPr="00D62C87">
        <w:rPr>
          <w:rFonts w:cs="Arial"/>
          <w:color w:val="000000" w:themeColor="text1"/>
          <w:sz w:val="20"/>
          <w:szCs w:val="20"/>
        </w:rPr>
        <w:t>₂</w:t>
      </w:r>
      <w:r w:rsidRPr="00D62C87">
        <w:rPr>
          <w:rFonts w:ascii="Arial" w:hAnsi="Arial" w:cs="Arial"/>
          <w:color w:val="000000" w:themeColor="text1"/>
          <w:sz w:val="20"/>
          <w:szCs w:val="20"/>
        </w:rPr>
        <w:t xml:space="preserve"> NPs (5–10 mg/L) improved ingestion and digestibility, accelerating body weight gain (</w:t>
      </w:r>
      <w:r w:rsidRPr="00D62C87">
        <w:rPr>
          <w:rFonts w:ascii="Arial" w:hAnsi="Arial" w:cs="Arial"/>
          <w:color w:val="000000" w:themeColor="text1"/>
          <w:sz w:val="20"/>
          <w:szCs w:val="20"/>
          <w:shd w:val="clear" w:color="auto" w:fill="FFFFFF"/>
        </w:rPr>
        <w:t xml:space="preserve">Li, </w:t>
      </w:r>
      <w:r w:rsidRPr="00D62C87">
        <w:rPr>
          <w:rFonts w:ascii="Arial" w:hAnsi="Arial" w:cs="Arial"/>
          <w:i/>
          <w:color w:val="000000" w:themeColor="text1"/>
          <w:sz w:val="20"/>
          <w:szCs w:val="20"/>
          <w:shd w:val="clear" w:color="auto" w:fill="FFFFFF"/>
        </w:rPr>
        <w:t>et al</w:t>
      </w:r>
      <w:r w:rsidRPr="00D62C87">
        <w:rPr>
          <w:rFonts w:ascii="Arial" w:hAnsi="Arial" w:cs="Arial"/>
          <w:color w:val="000000" w:themeColor="text1"/>
          <w:sz w:val="20"/>
          <w:szCs w:val="20"/>
          <w:shd w:val="clear" w:color="auto" w:fill="FFFFFF"/>
        </w:rPr>
        <w:t>., 2016)</w:t>
      </w:r>
      <w:r w:rsidRPr="00D62C87">
        <w:rPr>
          <w:rFonts w:ascii="Arial" w:hAnsi="Arial" w:cs="Arial"/>
          <w:color w:val="000000" w:themeColor="text1"/>
          <w:sz w:val="20"/>
          <w:szCs w:val="20"/>
        </w:rPr>
        <w:t>. Silver NPs also improved food consumption and digestibility in larvae (</w:t>
      </w:r>
      <w:r w:rsidRPr="00D62C87">
        <w:rPr>
          <w:rFonts w:ascii="Arial" w:hAnsi="Arial" w:cs="Arial"/>
          <w:color w:val="000000" w:themeColor="text1"/>
          <w:sz w:val="20"/>
          <w:szCs w:val="20"/>
          <w:shd w:val="clear" w:color="auto" w:fill="FFFFFF"/>
        </w:rPr>
        <w:t>Mathivanan</w:t>
      </w:r>
      <w:r w:rsidRPr="00D62C87">
        <w:rPr>
          <w:rFonts w:ascii="Arial" w:hAnsi="Arial" w:cs="Arial"/>
          <w:color w:val="000000" w:themeColor="text1"/>
          <w:sz w:val="20"/>
          <w:szCs w:val="20"/>
        </w:rPr>
        <w:t>, 2011). Riboflavin NPs increased production and metabolism rates (</w:t>
      </w:r>
      <w:r w:rsidRPr="00D62C87">
        <w:rPr>
          <w:rFonts w:ascii="Arial" w:hAnsi="Arial" w:cs="Arial"/>
          <w:color w:val="000000" w:themeColor="text1"/>
          <w:sz w:val="20"/>
          <w:szCs w:val="20"/>
          <w:shd w:val="clear" w:color="auto" w:fill="FFFFFF"/>
        </w:rPr>
        <w:t>Kamala &amp; Karthikeyan, 2019)</w:t>
      </w:r>
      <w:r w:rsidRPr="00D62C87">
        <w:rPr>
          <w:rFonts w:ascii="Arial" w:hAnsi="Arial" w:cs="Arial"/>
          <w:color w:val="000000" w:themeColor="text1"/>
          <w:sz w:val="20"/>
          <w:szCs w:val="20"/>
        </w:rPr>
        <w:t>.</w:t>
      </w:r>
    </w:p>
    <w:p w14:paraId="70772F0C" w14:textId="77777777" w:rsidR="00D62C87" w:rsidRPr="00D62C87" w:rsidRDefault="00D62C87" w:rsidP="00D62C87">
      <w:pPr>
        <w:pStyle w:val="NormalWeb"/>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b/>
        <w:t>Growth parameters like larval length and weight were significantly higher when fed with leaves treated with silver NPs or in combination with spirulina (</w:t>
      </w:r>
      <w:r w:rsidRPr="00D62C87">
        <w:rPr>
          <w:rFonts w:ascii="Arial" w:hAnsi="Arial" w:cs="Arial"/>
          <w:color w:val="000000" w:themeColor="text1"/>
          <w:sz w:val="20"/>
          <w:szCs w:val="20"/>
          <w:shd w:val="clear" w:color="auto" w:fill="FFFFFF"/>
        </w:rPr>
        <w:t>Meng</w:t>
      </w:r>
      <w:r w:rsidRPr="00D62C87">
        <w:rPr>
          <w:rFonts w:ascii="Arial" w:hAnsi="Arial" w:cs="Arial"/>
          <w:color w:val="000000" w:themeColor="text1"/>
          <w:sz w:val="20"/>
          <w:szCs w:val="20"/>
        </w:rPr>
        <w:t xml:space="preserve">, </w:t>
      </w:r>
      <w:r w:rsidRPr="00D62C87">
        <w:rPr>
          <w:rFonts w:ascii="Arial" w:hAnsi="Arial" w:cs="Arial"/>
          <w:i/>
          <w:color w:val="000000" w:themeColor="text1"/>
          <w:sz w:val="20"/>
          <w:szCs w:val="20"/>
        </w:rPr>
        <w:t xml:space="preserve">et al., </w:t>
      </w:r>
      <w:r w:rsidRPr="00D62C87">
        <w:rPr>
          <w:rFonts w:ascii="Arial" w:hAnsi="Arial" w:cs="Arial"/>
          <w:color w:val="000000" w:themeColor="text1"/>
          <w:sz w:val="20"/>
          <w:szCs w:val="20"/>
        </w:rPr>
        <w:t xml:space="preserve">2017). </w:t>
      </w:r>
      <w:proofErr w:type="spellStart"/>
      <w:r w:rsidRPr="00D62C87">
        <w:rPr>
          <w:rFonts w:ascii="Arial" w:hAnsi="Arial" w:cs="Arial"/>
          <w:color w:val="000000" w:themeColor="text1"/>
          <w:sz w:val="20"/>
          <w:szCs w:val="20"/>
        </w:rPr>
        <w:t>TiO</w:t>
      </w:r>
      <w:proofErr w:type="spellEnd"/>
      <w:r w:rsidRPr="00D62C87">
        <w:rPr>
          <w:rFonts w:cs="Arial"/>
          <w:color w:val="000000" w:themeColor="text1"/>
          <w:sz w:val="20"/>
          <w:szCs w:val="20"/>
        </w:rPr>
        <w:t>₂</w:t>
      </w:r>
      <w:r w:rsidRPr="00D62C87">
        <w:rPr>
          <w:rFonts w:ascii="Arial" w:hAnsi="Arial" w:cs="Arial"/>
          <w:color w:val="000000" w:themeColor="text1"/>
          <w:sz w:val="20"/>
          <w:szCs w:val="20"/>
        </w:rPr>
        <w:t xml:space="preserve"> NPs activated the insulin pathway in silkworms, enhancing nutrient metabolism (</w:t>
      </w:r>
      <w:r w:rsidRPr="00D62C87">
        <w:rPr>
          <w:rFonts w:ascii="Arial" w:hAnsi="Arial" w:cs="Arial"/>
          <w:color w:val="000000" w:themeColor="text1"/>
          <w:sz w:val="20"/>
          <w:szCs w:val="20"/>
          <w:shd w:val="clear" w:color="auto" w:fill="FFFFFF"/>
        </w:rPr>
        <w:t xml:space="preserve">Tian, </w:t>
      </w:r>
      <w:r w:rsidRPr="00D62C87">
        <w:rPr>
          <w:rFonts w:ascii="Arial" w:hAnsi="Arial" w:cs="Arial"/>
          <w:i/>
          <w:color w:val="000000" w:themeColor="text1"/>
          <w:sz w:val="20"/>
          <w:szCs w:val="20"/>
          <w:shd w:val="clear" w:color="auto" w:fill="FFFFFF"/>
        </w:rPr>
        <w:t>et al</w:t>
      </w:r>
      <w:r w:rsidRPr="00D62C87">
        <w:rPr>
          <w:rFonts w:ascii="Arial" w:hAnsi="Arial" w:cs="Arial"/>
          <w:color w:val="000000" w:themeColor="text1"/>
          <w:sz w:val="20"/>
          <w:szCs w:val="20"/>
          <w:shd w:val="clear" w:color="auto" w:fill="FFFFFF"/>
        </w:rPr>
        <w:t>., 2016)</w:t>
      </w:r>
      <w:r w:rsidRPr="00D62C87">
        <w:rPr>
          <w:rFonts w:ascii="Arial" w:hAnsi="Arial" w:cs="Arial"/>
          <w:color w:val="000000" w:themeColor="text1"/>
          <w:sz w:val="20"/>
          <w:szCs w:val="20"/>
        </w:rPr>
        <w:t xml:space="preserve">. Application of </w:t>
      </w:r>
      <w:proofErr w:type="spellStart"/>
      <w:r w:rsidRPr="00D62C87">
        <w:rPr>
          <w:rFonts w:ascii="Arial" w:hAnsi="Arial" w:cs="Arial"/>
          <w:color w:val="000000" w:themeColor="text1"/>
          <w:sz w:val="20"/>
          <w:szCs w:val="20"/>
        </w:rPr>
        <w:t>ZnO</w:t>
      </w:r>
      <w:proofErr w:type="spellEnd"/>
      <w:r w:rsidRPr="00D62C87">
        <w:rPr>
          <w:rFonts w:ascii="Arial" w:hAnsi="Arial" w:cs="Arial"/>
          <w:color w:val="000000" w:themeColor="text1"/>
          <w:sz w:val="20"/>
          <w:szCs w:val="20"/>
        </w:rPr>
        <w:t xml:space="preserve"> and </w:t>
      </w:r>
      <w:proofErr w:type="spellStart"/>
      <w:r w:rsidRPr="00D62C87">
        <w:rPr>
          <w:rFonts w:ascii="Arial" w:hAnsi="Arial" w:cs="Arial"/>
          <w:color w:val="000000" w:themeColor="text1"/>
          <w:sz w:val="20"/>
          <w:szCs w:val="20"/>
        </w:rPr>
        <w:t>CuNPs</w:t>
      </w:r>
      <w:proofErr w:type="spellEnd"/>
      <w:r w:rsidRPr="00D62C87">
        <w:rPr>
          <w:rFonts w:ascii="Arial" w:hAnsi="Arial" w:cs="Arial"/>
          <w:color w:val="000000" w:themeColor="text1"/>
          <w:sz w:val="20"/>
          <w:szCs w:val="20"/>
        </w:rPr>
        <w:t xml:space="preserve"> improved larval weight and reduced moulting duration (</w:t>
      </w:r>
      <w:r w:rsidRPr="00D62C87">
        <w:rPr>
          <w:rFonts w:ascii="Arial" w:hAnsi="Arial" w:cs="Arial"/>
          <w:color w:val="000000" w:themeColor="text1"/>
          <w:sz w:val="20"/>
          <w:szCs w:val="20"/>
          <w:shd w:val="clear" w:color="auto" w:fill="FFFFFF"/>
        </w:rPr>
        <w:t>Shruti</w:t>
      </w:r>
      <w:r w:rsidRPr="00D62C87">
        <w:rPr>
          <w:rFonts w:ascii="Arial" w:hAnsi="Arial" w:cs="Arial"/>
          <w:color w:val="000000" w:themeColor="text1"/>
          <w:sz w:val="20"/>
          <w:szCs w:val="20"/>
        </w:rPr>
        <w:t xml:space="preserve">, </w:t>
      </w:r>
      <w:r w:rsidRPr="00D62C87">
        <w:rPr>
          <w:rFonts w:ascii="Arial" w:hAnsi="Arial" w:cs="Arial"/>
          <w:i/>
          <w:color w:val="000000" w:themeColor="text1"/>
          <w:sz w:val="20"/>
          <w:szCs w:val="20"/>
        </w:rPr>
        <w:t>et al.,</w:t>
      </w:r>
      <w:r w:rsidRPr="00D62C87">
        <w:rPr>
          <w:rFonts w:ascii="Arial" w:hAnsi="Arial" w:cs="Arial"/>
          <w:color w:val="000000" w:themeColor="text1"/>
          <w:sz w:val="20"/>
          <w:szCs w:val="20"/>
        </w:rPr>
        <w:t xml:space="preserve"> 2019).</w:t>
      </w:r>
    </w:p>
    <w:p w14:paraId="2754CD5B" w14:textId="77777777" w:rsidR="00D62C87" w:rsidRPr="00D62C87" w:rsidRDefault="00D62C87" w:rsidP="00D62C87">
      <w:pPr>
        <w:pStyle w:val="NormalWeb"/>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b/>
        <w:t>Cocoon traits, such as weight, shell ratio, and filament length, improved with NPs like gold (</w:t>
      </w:r>
      <w:r w:rsidRPr="00D62C87">
        <w:rPr>
          <w:rFonts w:ascii="Arial" w:hAnsi="Arial" w:cs="Arial"/>
          <w:color w:val="000000" w:themeColor="text1"/>
          <w:sz w:val="20"/>
          <w:szCs w:val="20"/>
          <w:shd w:val="clear" w:color="auto" w:fill="FFFFFF"/>
        </w:rPr>
        <w:t>Patil</w:t>
      </w:r>
      <w:r w:rsidRPr="00D62C87">
        <w:rPr>
          <w:rFonts w:ascii="Arial" w:hAnsi="Arial" w:cs="Arial"/>
          <w:color w:val="000000" w:themeColor="text1"/>
          <w:sz w:val="20"/>
          <w:szCs w:val="20"/>
        </w:rPr>
        <w:t xml:space="preserve">, </w:t>
      </w:r>
      <w:r w:rsidRPr="00D62C87">
        <w:rPr>
          <w:rFonts w:ascii="Arial" w:hAnsi="Arial" w:cs="Arial"/>
          <w:i/>
          <w:color w:val="000000" w:themeColor="text1"/>
          <w:sz w:val="20"/>
          <w:szCs w:val="20"/>
        </w:rPr>
        <w:t>et al</w:t>
      </w:r>
      <w:r w:rsidRPr="00D62C87">
        <w:rPr>
          <w:rFonts w:ascii="Arial" w:hAnsi="Arial" w:cs="Arial"/>
          <w:color w:val="000000" w:themeColor="text1"/>
          <w:sz w:val="20"/>
          <w:szCs w:val="20"/>
        </w:rPr>
        <w:t>., 2017), riboflavin (</w:t>
      </w:r>
      <w:r w:rsidRPr="00D62C87">
        <w:rPr>
          <w:rFonts w:ascii="Arial" w:hAnsi="Arial" w:cs="Arial"/>
          <w:color w:val="000000" w:themeColor="text1"/>
          <w:sz w:val="20"/>
          <w:szCs w:val="20"/>
          <w:shd w:val="clear" w:color="auto" w:fill="FFFFFF"/>
        </w:rPr>
        <w:t>Kamala &amp; Karthikeyan, 2019)</w:t>
      </w:r>
      <w:r w:rsidRPr="00D62C87">
        <w:rPr>
          <w:rFonts w:ascii="Arial" w:hAnsi="Arial" w:cs="Arial"/>
          <w:color w:val="000000" w:themeColor="text1"/>
          <w:sz w:val="20"/>
          <w:szCs w:val="20"/>
        </w:rPr>
        <w:t xml:space="preserve">, </w:t>
      </w:r>
      <w:proofErr w:type="spellStart"/>
      <w:r w:rsidRPr="00D62C87">
        <w:rPr>
          <w:rFonts w:ascii="Arial" w:hAnsi="Arial" w:cs="Arial"/>
          <w:color w:val="000000" w:themeColor="text1"/>
          <w:sz w:val="20"/>
          <w:szCs w:val="20"/>
        </w:rPr>
        <w:t>TiO</w:t>
      </w:r>
      <w:proofErr w:type="spellEnd"/>
      <w:r w:rsidRPr="00D62C87">
        <w:rPr>
          <w:rFonts w:cs="Arial"/>
          <w:color w:val="000000" w:themeColor="text1"/>
          <w:sz w:val="20"/>
          <w:szCs w:val="20"/>
        </w:rPr>
        <w:t>₂</w:t>
      </w:r>
      <w:r w:rsidRPr="00D62C87">
        <w:rPr>
          <w:rFonts w:ascii="Arial" w:hAnsi="Arial" w:cs="Arial"/>
          <w:color w:val="000000" w:themeColor="text1"/>
          <w:sz w:val="20"/>
          <w:szCs w:val="20"/>
        </w:rPr>
        <w:t xml:space="preserve">, and </w:t>
      </w:r>
      <w:proofErr w:type="spellStart"/>
      <w:r w:rsidRPr="00D62C87">
        <w:rPr>
          <w:rFonts w:ascii="Arial" w:hAnsi="Arial" w:cs="Arial"/>
          <w:color w:val="000000" w:themeColor="text1"/>
          <w:sz w:val="20"/>
          <w:szCs w:val="20"/>
        </w:rPr>
        <w:t>AgNPs</w:t>
      </w:r>
      <w:proofErr w:type="spellEnd"/>
      <w:r w:rsidRPr="00D62C87">
        <w:rPr>
          <w:rFonts w:ascii="Arial" w:hAnsi="Arial" w:cs="Arial"/>
          <w:color w:val="000000" w:themeColor="text1"/>
          <w:sz w:val="20"/>
          <w:szCs w:val="20"/>
        </w:rPr>
        <w:t xml:space="preserve"> (</w:t>
      </w:r>
      <w:r w:rsidRPr="00D62C87">
        <w:rPr>
          <w:rFonts w:ascii="Arial" w:hAnsi="Arial" w:cs="Arial"/>
          <w:color w:val="000000" w:themeColor="text1"/>
          <w:sz w:val="20"/>
          <w:szCs w:val="20"/>
          <w:shd w:val="clear" w:color="auto" w:fill="FFFFFF"/>
        </w:rPr>
        <w:t>Prabu</w:t>
      </w:r>
      <w:r w:rsidRPr="00D62C87">
        <w:rPr>
          <w:rFonts w:ascii="Arial" w:hAnsi="Arial" w:cs="Arial"/>
          <w:color w:val="000000" w:themeColor="text1"/>
          <w:sz w:val="20"/>
          <w:szCs w:val="20"/>
        </w:rPr>
        <w:t xml:space="preserve">, </w:t>
      </w:r>
      <w:r w:rsidRPr="00D62C87">
        <w:rPr>
          <w:rFonts w:ascii="Arial" w:hAnsi="Arial" w:cs="Arial"/>
          <w:i/>
          <w:color w:val="000000" w:themeColor="text1"/>
          <w:sz w:val="20"/>
          <w:szCs w:val="20"/>
        </w:rPr>
        <w:t>et al.,</w:t>
      </w:r>
      <w:r w:rsidRPr="00D62C87">
        <w:rPr>
          <w:rFonts w:ascii="Arial" w:hAnsi="Arial" w:cs="Arial"/>
          <w:color w:val="000000" w:themeColor="text1"/>
          <w:sz w:val="20"/>
          <w:szCs w:val="20"/>
        </w:rPr>
        <w:t xml:space="preserve"> 2011). These enhancements are linked to the stimulation of enzymatic and hormonal activity in silkworms.</w:t>
      </w:r>
    </w:p>
    <w:p w14:paraId="7B56E868" w14:textId="77777777" w:rsidR="00D62C87" w:rsidRPr="00D62C87" w:rsidRDefault="00D62C87" w:rsidP="00D62C87">
      <w:pPr>
        <w:spacing w:before="240" w:line="276" w:lineRule="auto"/>
        <w:jc w:val="both"/>
        <w:rPr>
          <w:rFonts w:ascii="Arial" w:hAnsi="Arial" w:cs="Arial"/>
          <w:color w:val="000000" w:themeColor="text1"/>
          <w:shd w:val="clear" w:color="auto" w:fill="FFFFFF"/>
        </w:rPr>
      </w:pPr>
      <w:r w:rsidRPr="00D62C87">
        <w:rPr>
          <w:rFonts w:ascii="Arial" w:hAnsi="Arial" w:cs="Arial"/>
          <w:color w:val="000000" w:themeColor="text1"/>
        </w:rPr>
        <w:tab/>
        <w:t xml:space="preserve">In terms of disease resistance, </w:t>
      </w:r>
      <w:proofErr w:type="spellStart"/>
      <w:r w:rsidRPr="00D62C87">
        <w:rPr>
          <w:rFonts w:ascii="Arial" w:hAnsi="Arial" w:cs="Arial"/>
          <w:color w:val="000000" w:themeColor="text1"/>
        </w:rPr>
        <w:t>TiO</w:t>
      </w:r>
      <w:proofErr w:type="spellEnd"/>
      <w:r w:rsidRPr="00D62C87">
        <w:rPr>
          <w:rFonts w:ascii="Times New Roman" w:hAnsi="Times New Roman" w:cs="Arial"/>
          <w:color w:val="000000" w:themeColor="text1"/>
        </w:rPr>
        <w:t>₂</w:t>
      </w:r>
      <w:r w:rsidRPr="00D62C87">
        <w:rPr>
          <w:rFonts w:ascii="Arial" w:hAnsi="Arial" w:cs="Arial"/>
          <w:color w:val="000000" w:themeColor="text1"/>
        </w:rPr>
        <w:t xml:space="preserve"> NPs inhibited </w:t>
      </w:r>
      <w:proofErr w:type="spellStart"/>
      <w:r w:rsidRPr="00D62C87">
        <w:rPr>
          <w:rFonts w:ascii="Arial" w:hAnsi="Arial" w:cs="Arial"/>
          <w:color w:val="000000" w:themeColor="text1"/>
        </w:rPr>
        <w:t>BmNPV</w:t>
      </w:r>
      <w:proofErr w:type="spellEnd"/>
      <w:r w:rsidRPr="00D62C87">
        <w:rPr>
          <w:rFonts w:ascii="Arial" w:hAnsi="Arial" w:cs="Arial"/>
          <w:color w:val="000000" w:themeColor="text1"/>
        </w:rPr>
        <w:t xml:space="preserve"> proliferation and improved survival rates </w:t>
      </w:r>
      <w:r w:rsidRPr="00D62C87">
        <w:rPr>
          <w:rFonts w:ascii="Arial" w:hAnsi="Arial" w:cs="Arial"/>
          <w:color w:val="000000" w:themeColor="text1"/>
          <w:shd w:val="clear" w:color="auto" w:fill="FFFFFF"/>
        </w:rPr>
        <w:t>(Xu</w:t>
      </w:r>
      <w:r w:rsidRPr="00D62C87">
        <w:rPr>
          <w:rFonts w:ascii="Arial" w:hAnsi="Arial" w:cs="Arial"/>
          <w:i/>
          <w:color w:val="000000" w:themeColor="text1"/>
          <w:shd w:val="clear" w:color="auto" w:fill="FFFFFF"/>
        </w:rPr>
        <w:t>, et al.,</w:t>
      </w:r>
      <w:r w:rsidRPr="00D62C87">
        <w:rPr>
          <w:rFonts w:ascii="Arial" w:hAnsi="Arial" w:cs="Arial"/>
          <w:color w:val="000000" w:themeColor="text1"/>
          <w:shd w:val="clear" w:color="auto" w:fill="FFFFFF"/>
        </w:rPr>
        <w:t xml:space="preserve"> 2015; Zhao</w:t>
      </w:r>
      <w:r w:rsidRPr="00D62C87">
        <w:rPr>
          <w:rFonts w:ascii="Arial" w:hAnsi="Arial" w:cs="Arial"/>
          <w:i/>
          <w:color w:val="000000" w:themeColor="text1"/>
          <w:shd w:val="clear" w:color="auto" w:fill="FFFFFF"/>
        </w:rPr>
        <w:t>, et al.,</w:t>
      </w:r>
      <w:r w:rsidRPr="00D62C87">
        <w:rPr>
          <w:rFonts w:ascii="Arial" w:hAnsi="Arial" w:cs="Arial"/>
          <w:color w:val="000000" w:themeColor="text1"/>
          <w:shd w:val="clear" w:color="auto" w:fill="FFFFFF"/>
        </w:rPr>
        <w:t xml:space="preserve"> 2020; </w:t>
      </w:r>
      <w:proofErr w:type="spellStart"/>
      <w:r w:rsidRPr="00D62C87">
        <w:rPr>
          <w:rFonts w:ascii="Arial" w:hAnsi="Arial" w:cs="Arial"/>
          <w:color w:val="000000" w:themeColor="text1"/>
          <w:shd w:val="clear" w:color="auto" w:fill="FFFFFF"/>
        </w:rPr>
        <w:t>Fometu</w:t>
      </w:r>
      <w:proofErr w:type="spellEnd"/>
      <w:r w:rsidRPr="00D62C87">
        <w:rPr>
          <w:rFonts w:ascii="Arial" w:hAnsi="Arial" w:cs="Arial"/>
          <w:color w:val="000000" w:themeColor="text1"/>
          <w:shd w:val="clear" w:color="auto" w:fill="FFFFFF"/>
        </w:rPr>
        <w:t xml:space="preserve">, </w:t>
      </w:r>
      <w:r w:rsidRPr="00D62C87">
        <w:rPr>
          <w:rFonts w:ascii="Arial" w:hAnsi="Arial" w:cs="Arial"/>
          <w:i/>
          <w:color w:val="000000" w:themeColor="text1"/>
          <w:shd w:val="clear" w:color="auto" w:fill="FFFFFF"/>
        </w:rPr>
        <w:t xml:space="preserve">et al., </w:t>
      </w:r>
      <w:r w:rsidRPr="00D62C87">
        <w:rPr>
          <w:rFonts w:ascii="Arial" w:hAnsi="Arial" w:cs="Arial"/>
          <w:color w:val="000000" w:themeColor="text1"/>
          <w:shd w:val="clear" w:color="auto" w:fill="FFFFFF"/>
        </w:rPr>
        <w:t>2022)</w:t>
      </w:r>
      <w:r w:rsidRPr="00D62C87">
        <w:rPr>
          <w:rFonts w:ascii="Arial" w:hAnsi="Arial" w:cs="Arial"/>
          <w:color w:val="000000" w:themeColor="text1"/>
        </w:rPr>
        <w:t xml:space="preserve">. Silica NPs altered </w:t>
      </w:r>
      <w:proofErr w:type="spellStart"/>
      <w:r w:rsidRPr="00D62C87">
        <w:rPr>
          <w:rFonts w:ascii="Arial" w:hAnsi="Arial" w:cs="Arial"/>
          <w:color w:val="000000" w:themeColor="text1"/>
        </w:rPr>
        <w:t>BmNPV</w:t>
      </w:r>
      <w:proofErr w:type="spellEnd"/>
      <w:r w:rsidRPr="00D62C87">
        <w:rPr>
          <w:rFonts w:ascii="Arial" w:hAnsi="Arial" w:cs="Arial"/>
          <w:color w:val="000000" w:themeColor="text1"/>
        </w:rPr>
        <w:t xml:space="preserve"> morphology, reducing infectivity (</w:t>
      </w:r>
      <w:r w:rsidRPr="00D62C87">
        <w:rPr>
          <w:rFonts w:ascii="Arial" w:hAnsi="Arial" w:cs="Arial"/>
          <w:color w:val="000000" w:themeColor="text1"/>
          <w:shd w:val="clear" w:color="auto" w:fill="FFFFFF"/>
        </w:rPr>
        <w:t>Das</w:t>
      </w:r>
      <w:r w:rsidRPr="00D62C87">
        <w:rPr>
          <w:rFonts w:ascii="Arial" w:hAnsi="Arial" w:cs="Arial"/>
          <w:color w:val="000000" w:themeColor="text1"/>
        </w:rPr>
        <w:t xml:space="preserve">, </w:t>
      </w:r>
      <w:r w:rsidRPr="00D62C87">
        <w:rPr>
          <w:rFonts w:ascii="Arial" w:hAnsi="Arial" w:cs="Arial"/>
          <w:i/>
          <w:color w:val="000000" w:themeColor="text1"/>
        </w:rPr>
        <w:t>et al.,</w:t>
      </w:r>
      <w:r w:rsidRPr="00D62C87">
        <w:rPr>
          <w:rFonts w:ascii="Arial" w:hAnsi="Arial" w:cs="Arial"/>
          <w:color w:val="000000" w:themeColor="text1"/>
        </w:rPr>
        <w:t xml:space="preserve"> 2013). </w:t>
      </w:r>
      <w:proofErr w:type="spellStart"/>
      <w:r w:rsidRPr="00D62C87">
        <w:rPr>
          <w:rFonts w:ascii="Arial" w:hAnsi="Arial" w:cs="Arial"/>
          <w:color w:val="000000" w:themeColor="text1"/>
        </w:rPr>
        <w:t>AgNPs</w:t>
      </w:r>
      <w:proofErr w:type="spellEnd"/>
      <w:r w:rsidRPr="00D62C87">
        <w:rPr>
          <w:rFonts w:ascii="Arial" w:hAnsi="Arial" w:cs="Arial"/>
          <w:color w:val="000000" w:themeColor="text1"/>
        </w:rPr>
        <w:t xml:space="preserve"> showed antibacterial effects against gut bacteria and pathogens like </w:t>
      </w:r>
      <w:r w:rsidRPr="00D62C87">
        <w:rPr>
          <w:rStyle w:val="Emphasis"/>
          <w:rFonts w:ascii="Arial" w:hAnsi="Arial" w:cs="Arial"/>
          <w:color w:val="000000" w:themeColor="text1"/>
        </w:rPr>
        <w:t>Bacillus</w:t>
      </w:r>
      <w:r w:rsidRPr="00D62C87">
        <w:rPr>
          <w:rFonts w:ascii="Arial" w:hAnsi="Arial" w:cs="Arial"/>
          <w:color w:val="000000" w:themeColor="text1"/>
        </w:rPr>
        <w:t xml:space="preserve"> spp. </w:t>
      </w:r>
      <w:r w:rsidRPr="00D62C87">
        <w:rPr>
          <w:rFonts w:ascii="Arial" w:hAnsi="Arial" w:cs="Arial"/>
          <w:color w:val="000000" w:themeColor="text1"/>
          <w:shd w:val="clear" w:color="auto" w:fill="FFFFFF"/>
        </w:rPr>
        <w:t xml:space="preserve">(Li, </w:t>
      </w:r>
      <w:r w:rsidRPr="00D62C87">
        <w:rPr>
          <w:rFonts w:ascii="Arial" w:hAnsi="Arial" w:cs="Arial"/>
          <w:i/>
          <w:color w:val="000000" w:themeColor="text1"/>
          <w:shd w:val="clear" w:color="auto" w:fill="FFFFFF"/>
        </w:rPr>
        <w:t>et al.,</w:t>
      </w:r>
      <w:r w:rsidRPr="00D62C87">
        <w:rPr>
          <w:rFonts w:ascii="Arial" w:hAnsi="Arial" w:cs="Arial"/>
          <w:color w:val="000000" w:themeColor="text1"/>
          <w:shd w:val="clear" w:color="auto" w:fill="FFFFFF"/>
        </w:rPr>
        <w:t xml:space="preserve"> 2013; Ramamoorthy, </w:t>
      </w:r>
      <w:r w:rsidRPr="00D62C87">
        <w:rPr>
          <w:rFonts w:ascii="Arial" w:hAnsi="Arial" w:cs="Arial"/>
          <w:i/>
          <w:color w:val="000000" w:themeColor="text1"/>
          <w:shd w:val="clear" w:color="auto" w:fill="FFFFFF"/>
        </w:rPr>
        <w:t xml:space="preserve">et al., </w:t>
      </w:r>
      <w:r w:rsidRPr="00D62C87">
        <w:rPr>
          <w:rFonts w:ascii="Arial" w:hAnsi="Arial" w:cs="Arial"/>
          <w:color w:val="000000" w:themeColor="text1"/>
          <w:shd w:val="clear" w:color="auto" w:fill="FFFFFF"/>
        </w:rPr>
        <w:t>2019)</w:t>
      </w:r>
      <w:r w:rsidRPr="00D62C87">
        <w:rPr>
          <w:rFonts w:ascii="Arial" w:hAnsi="Arial" w:cs="Arial"/>
          <w:color w:val="000000" w:themeColor="text1"/>
        </w:rPr>
        <w:t>. Chitosan and silver NPs were effective against bacterial infections, with chitosan exhibiting antimicrobial activity even at 0.2% concentration (</w:t>
      </w:r>
      <w:r w:rsidRPr="00D62C87">
        <w:rPr>
          <w:rFonts w:ascii="Arial" w:hAnsi="Arial" w:cs="Arial"/>
          <w:color w:val="000000" w:themeColor="text1"/>
          <w:shd w:val="clear" w:color="auto" w:fill="FFFFFF"/>
        </w:rPr>
        <w:t>Madhusudhan</w:t>
      </w:r>
      <w:r w:rsidRPr="00D62C87">
        <w:rPr>
          <w:rFonts w:ascii="Arial" w:hAnsi="Arial" w:cs="Arial"/>
          <w:color w:val="000000" w:themeColor="text1"/>
        </w:rPr>
        <w:t xml:space="preserve">, </w:t>
      </w:r>
      <w:r w:rsidRPr="00D62C87">
        <w:rPr>
          <w:rFonts w:ascii="Arial" w:hAnsi="Arial" w:cs="Arial"/>
          <w:i/>
          <w:color w:val="000000" w:themeColor="text1"/>
        </w:rPr>
        <w:t>et al</w:t>
      </w:r>
      <w:r w:rsidRPr="00D62C87">
        <w:rPr>
          <w:rFonts w:ascii="Arial" w:hAnsi="Arial" w:cs="Arial"/>
          <w:color w:val="000000" w:themeColor="text1"/>
        </w:rPr>
        <w:t>., 2023).</w:t>
      </w:r>
    </w:p>
    <w:p w14:paraId="501EE181" w14:textId="77777777" w:rsidR="00D62C87" w:rsidRPr="00D62C87" w:rsidRDefault="00D62C87" w:rsidP="00D62C87">
      <w:pPr>
        <w:pStyle w:val="NormalWeb"/>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b/>
        <w:t>Thymoquinone-encapsulated chitosan NPs (</w:t>
      </w:r>
      <w:proofErr w:type="spellStart"/>
      <w:r w:rsidRPr="00D62C87">
        <w:rPr>
          <w:rFonts w:ascii="Arial" w:hAnsi="Arial" w:cs="Arial"/>
          <w:color w:val="000000" w:themeColor="text1"/>
          <w:sz w:val="20"/>
          <w:szCs w:val="20"/>
        </w:rPr>
        <w:t>Tq-Chs</w:t>
      </w:r>
      <w:proofErr w:type="spellEnd"/>
      <w:r w:rsidRPr="00D62C87">
        <w:rPr>
          <w:rFonts w:ascii="Arial" w:hAnsi="Arial" w:cs="Arial"/>
          <w:color w:val="000000" w:themeColor="text1"/>
          <w:sz w:val="20"/>
          <w:szCs w:val="20"/>
        </w:rPr>
        <w:t xml:space="preserve"> NPs) also demonstrated antioxidant and anti-inflammatory effects, enhancing silkworm immunity (</w:t>
      </w:r>
      <w:r w:rsidRPr="00D62C87">
        <w:rPr>
          <w:rFonts w:ascii="Arial" w:hAnsi="Arial" w:cs="Arial"/>
          <w:color w:val="000000" w:themeColor="text1"/>
          <w:sz w:val="20"/>
          <w:szCs w:val="20"/>
          <w:shd w:val="clear" w:color="auto" w:fill="FFFFFF"/>
        </w:rPr>
        <w:t>Hassan</w:t>
      </w:r>
      <w:r w:rsidRPr="00D62C87">
        <w:rPr>
          <w:rFonts w:ascii="Arial" w:hAnsi="Arial" w:cs="Arial"/>
          <w:color w:val="000000" w:themeColor="text1"/>
          <w:sz w:val="20"/>
          <w:szCs w:val="20"/>
        </w:rPr>
        <w:t xml:space="preserve">, </w:t>
      </w:r>
      <w:r w:rsidRPr="00D62C87">
        <w:rPr>
          <w:rFonts w:ascii="Arial" w:hAnsi="Arial" w:cs="Arial"/>
          <w:i/>
          <w:color w:val="000000" w:themeColor="text1"/>
          <w:sz w:val="20"/>
          <w:szCs w:val="20"/>
        </w:rPr>
        <w:t>et al</w:t>
      </w:r>
      <w:r w:rsidRPr="00D62C87">
        <w:rPr>
          <w:rFonts w:ascii="Arial" w:hAnsi="Arial" w:cs="Arial"/>
          <w:color w:val="000000" w:themeColor="text1"/>
          <w:sz w:val="20"/>
          <w:szCs w:val="20"/>
        </w:rPr>
        <w:t>., 2020). The high surface area of these NPs improves their microbial binding capacity, disrupting pathogen membranes (</w:t>
      </w:r>
      <w:r w:rsidRPr="00D62C87">
        <w:rPr>
          <w:rFonts w:ascii="Arial" w:hAnsi="Arial" w:cs="Arial"/>
          <w:color w:val="000000" w:themeColor="text1"/>
          <w:sz w:val="20"/>
          <w:szCs w:val="20"/>
          <w:shd w:val="clear" w:color="auto" w:fill="FFFFFF"/>
        </w:rPr>
        <w:t>Ahmad</w:t>
      </w:r>
      <w:r w:rsidRPr="00D62C87">
        <w:rPr>
          <w:rFonts w:ascii="Arial" w:hAnsi="Arial" w:cs="Arial"/>
          <w:color w:val="000000" w:themeColor="text1"/>
          <w:sz w:val="20"/>
          <w:szCs w:val="20"/>
        </w:rPr>
        <w:t xml:space="preserve">, </w:t>
      </w:r>
      <w:r w:rsidRPr="00D62C87">
        <w:rPr>
          <w:rFonts w:ascii="Arial" w:hAnsi="Arial" w:cs="Arial"/>
          <w:i/>
          <w:color w:val="000000" w:themeColor="text1"/>
          <w:sz w:val="20"/>
          <w:szCs w:val="20"/>
        </w:rPr>
        <w:t>et al</w:t>
      </w:r>
      <w:r w:rsidRPr="00D62C87">
        <w:rPr>
          <w:rFonts w:ascii="Arial" w:hAnsi="Arial" w:cs="Arial"/>
          <w:color w:val="000000" w:themeColor="text1"/>
          <w:sz w:val="20"/>
          <w:szCs w:val="20"/>
        </w:rPr>
        <w:t>., 2013).</w:t>
      </w:r>
    </w:p>
    <w:p w14:paraId="4BBDF84A" w14:textId="77777777" w:rsidR="00D62C87" w:rsidRPr="00D62C87" w:rsidRDefault="00D62C87" w:rsidP="00D62C87">
      <w:pPr>
        <w:pStyle w:val="NormalWeb"/>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 xml:space="preserve">Overall, nanotechnology offers a sustainable means to enhance mulberry productivity, silkworm health, cocoon quality, and disease resistance in sericulture (Pradip </w:t>
      </w:r>
      <w:r w:rsidRPr="00D62C87">
        <w:rPr>
          <w:rFonts w:ascii="Arial" w:hAnsi="Arial" w:cs="Arial"/>
          <w:i/>
          <w:color w:val="000000" w:themeColor="text1"/>
          <w:sz w:val="20"/>
          <w:szCs w:val="20"/>
        </w:rPr>
        <w:t>et al</w:t>
      </w:r>
      <w:r w:rsidRPr="00D62C87">
        <w:rPr>
          <w:rFonts w:ascii="Arial" w:hAnsi="Arial" w:cs="Arial"/>
          <w:color w:val="000000" w:themeColor="text1"/>
          <w:sz w:val="20"/>
          <w:szCs w:val="20"/>
        </w:rPr>
        <w:t>., 2024).</w:t>
      </w:r>
    </w:p>
    <w:p w14:paraId="51EB1456" w14:textId="77777777" w:rsidR="00D62C87" w:rsidRPr="00D62C87" w:rsidRDefault="00D62C87" w:rsidP="00D62C87">
      <w:pPr>
        <w:pStyle w:val="Heading3"/>
        <w:spacing w:line="276" w:lineRule="auto"/>
        <w:jc w:val="both"/>
        <w:rPr>
          <w:rFonts w:ascii="Arial" w:hAnsi="Arial" w:cs="Arial"/>
          <w:color w:val="000000" w:themeColor="text1"/>
          <w:sz w:val="22"/>
          <w:szCs w:val="22"/>
        </w:rPr>
      </w:pPr>
      <w:r w:rsidRPr="00D62C87">
        <w:rPr>
          <w:rFonts w:ascii="Arial" w:hAnsi="Arial" w:cs="Arial"/>
          <w:color w:val="000000" w:themeColor="text1"/>
          <w:sz w:val="22"/>
          <w:szCs w:val="22"/>
        </w:rPr>
        <w:lastRenderedPageBreak/>
        <w:t xml:space="preserve">5. EMERGING TECHNOLOGIES IN REARING AND MONITORING </w:t>
      </w:r>
    </w:p>
    <w:p w14:paraId="4277FED5" w14:textId="77777777" w:rsidR="00D62C87" w:rsidRPr="00D62C87" w:rsidRDefault="00D62C87" w:rsidP="00D62C87">
      <w:pPr>
        <w:pStyle w:val="Heading4"/>
        <w:spacing w:line="276" w:lineRule="auto"/>
        <w:ind w:firstLine="0"/>
        <w:rPr>
          <w:rFonts w:ascii="Arial" w:hAnsi="Arial" w:cs="Arial"/>
          <w:b w:val="0"/>
          <w:i w:val="0"/>
          <w:color w:val="000000" w:themeColor="text1"/>
          <w:sz w:val="20"/>
          <w:szCs w:val="20"/>
        </w:rPr>
      </w:pPr>
      <w:r w:rsidRPr="00D62C87">
        <w:rPr>
          <w:rStyle w:val="Strong"/>
          <w:rFonts w:ascii="Arial" w:hAnsi="Arial" w:cs="Arial"/>
          <w:b/>
          <w:i w:val="0"/>
          <w:color w:val="000000" w:themeColor="text1"/>
          <w:sz w:val="20"/>
          <w:szCs w:val="20"/>
        </w:rPr>
        <w:t>5.1 Smart Rearing Practices</w:t>
      </w:r>
    </w:p>
    <w:p w14:paraId="1078182F" w14:textId="77777777" w:rsidR="00D62C87" w:rsidRPr="00D62C87" w:rsidRDefault="00D62C87" w:rsidP="00D62C87">
      <w:pPr>
        <w:pStyle w:val="NormalWeb"/>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b/>
        <w:t xml:space="preserve">Recent innovations have modernized sericulture practices through climate automation and digital monitoring. </w:t>
      </w:r>
      <w:r w:rsidRPr="00D62C87">
        <w:rPr>
          <w:rStyle w:val="Emphasis"/>
          <w:rFonts w:ascii="Arial" w:hAnsi="Arial" w:cs="Arial"/>
          <w:color w:val="000000" w:themeColor="text1"/>
          <w:sz w:val="20"/>
          <w:szCs w:val="20"/>
        </w:rPr>
        <w:t>Climate-controlled rearing houses allow for precise control of temperature, humidity, and ventilation, reducing the risk of disease outbreaks and increasing the survival rate of silkworms</w:t>
      </w:r>
      <w:r w:rsidRPr="00D62C87">
        <w:rPr>
          <w:rFonts w:ascii="Arial" w:hAnsi="Arial" w:cs="Arial"/>
          <w:color w:val="000000" w:themeColor="text1"/>
          <w:sz w:val="20"/>
          <w:szCs w:val="20"/>
        </w:rPr>
        <w:t xml:space="preserve"> (</w:t>
      </w:r>
      <w:proofErr w:type="spellStart"/>
      <w:r w:rsidRPr="00D62C87">
        <w:rPr>
          <w:rFonts w:ascii="Arial" w:hAnsi="Arial" w:cs="Arial"/>
          <w:color w:val="000000" w:themeColor="text1"/>
          <w:sz w:val="20"/>
          <w:szCs w:val="20"/>
        </w:rPr>
        <w:t>Buhroo</w:t>
      </w:r>
      <w:proofErr w:type="spellEnd"/>
      <w:r w:rsidRPr="00D62C87">
        <w:rPr>
          <w:rFonts w:ascii="Arial" w:hAnsi="Arial" w:cs="Arial"/>
          <w:color w:val="000000" w:themeColor="text1"/>
          <w:sz w:val="20"/>
          <w:szCs w:val="20"/>
        </w:rPr>
        <w:t xml:space="preserve"> </w:t>
      </w:r>
      <w:r w:rsidRPr="00D62C87">
        <w:rPr>
          <w:rFonts w:ascii="Arial" w:hAnsi="Arial" w:cs="Arial"/>
          <w:i/>
          <w:color w:val="000000" w:themeColor="text1"/>
          <w:sz w:val="20"/>
          <w:szCs w:val="20"/>
        </w:rPr>
        <w:t>et al</w:t>
      </w:r>
      <w:r w:rsidRPr="00D62C87">
        <w:rPr>
          <w:rFonts w:ascii="Arial" w:hAnsi="Arial" w:cs="Arial"/>
          <w:color w:val="000000" w:themeColor="text1"/>
          <w:sz w:val="20"/>
          <w:szCs w:val="20"/>
        </w:rPr>
        <w:t>., 2018; Bhakta et al., 2022; Kumari, 2022). These chambers improve silkworm health and produce consistent, high-quality silk.</w:t>
      </w:r>
    </w:p>
    <w:p w14:paraId="6A447EA4" w14:textId="77777777" w:rsidR="00D62C87" w:rsidRPr="00D62C87" w:rsidRDefault="00D62C87" w:rsidP="00D62C87">
      <w:pPr>
        <w:pStyle w:val="NormalWeb"/>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b/>
        <w:t xml:space="preserve">Incorporating digital sensors and Internet of Things (IoT) tools into rearing practices has further enhanced precision. </w:t>
      </w:r>
      <w:r w:rsidRPr="00D62C87">
        <w:rPr>
          <w:rStyle w:val="Emphasis"/>
          <w:rFonts w:ascii="Arial" w:hAnsi="Arial" w:cs="Arial"/>
          <w:color w:val="000000" w:themeColor="text1"/>
          <w:sz w:val="20"/>
          <w:szCs w:val="20"/>
        </w:rPr>
        <w:t>Digital monitoring systems, powered by the Internet of Things (IoT), have introduced a new level of precision and efficiency in sericulture</w:t>
      </w:r>
      <w:r w:rsidRPr="00D62C87">
        <w:rPr>
          <w:rFonts w:ascii="Arial" w:hAnsi="Arial" w:cs="Arial"/>
          <w:color w:val="000000" w:themeColor="text1"/>
          <w:sz w:val="20"/>
          <w:szCs w:val="20"/>
        </w:rPr>
        <w:t>, enabling real-time monitoring of silkworm health, feed intake, and ambient conditions (Panwar et al., 2022; Farooq, 2023). This integration helps optimize resource use and improves decision-making processes.</w:t>
      </w:r>
    </w:p>
    <w:p w14:paraId="60BB42ED" w14:textId="77777777" w:rsidR="00D62C87" w:rsidRPr="00D62C87" w:rsidRDefault="00D62C87" w:rsidP="00D62C87">
      <w:pPr>
        <w:pStyle w:val="NormalWeb"/>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b/>
        <w:t xml:space="preserve">The use of Arduino-based IoT systems combined with image processing: </w:t>
      </w:r>
      <w:r w:rsidRPr="00D62C87">
        <w:rPr>
          <w:rStyle w:val="Emphasis"/>
          <w:rFonts w:ascii="Arial" w:hAnsi="Arial" w:cs="Arial"/>
          <w:color w:val="000000" w:themeColor="text1"/>
          <w:sz w:val="20"/>
          <w:szCs w:val="20"/>
        </w:rPr>
        <w:t>Technological innovation has resulted in accomplishment of improving silk quality by controlling environmental parameters using Arduino-aided Internet of Things (IoT), image processing technique and smart sensors</w:t>
      </w:r>
      <w:r w:rsidRPr="00D62C87">
        <w:rPr>
          <w:rFonts w:ascii="Arial" w:hAnsi="Arial" w:cs="Arial"/>
          <w:color w:val="000000" w:themeColor="text1"/>
          <w:sz w:val="20"/>
          <w:szCs w:val="20"/>
        </w:rPr>
        <w:t xml:space="preserve"> (</w:t>
      </w:r>
      <w:proofErr w:type="spellStart"/>
      <w:r w:rsidRPr="00D62C87">
        <w:rPr>
          <w:rFonts w:ascii="Arial" w:hAnsi="Arial" w:cs="Arial"/>
          <w:color w:val="000000" w:themeColor="text1"/>
          <w:sz w:val="20"/>
          <w:szCs w:val="20"/>
        </w:rPr>
        <w:t>Rokhade</w:t>
      </w:r>
      <w:proofErr w:type="spellEnd"/>
      <w:r w:rsidRPr="00D62C87">
        <w:rPr>
          <w:rFonts w:ascii="Arial" w:hAnsi="Arial" w:cs="Arial"/>
          <w:color w:val="000000" w:themeColor="text1"/>
          <w:sz w:val="20"/>
          <w:szCs w:val="20"/>
        </w:rPr>
        <w:t xml:space="preserve"> et al., 2021). These systems are also described as </w:t>
      </w:r>
      <w:r w:rsidRPr="00D62C87">
        <w:rPr>
          <w:rStyle w:val="Emphasis"/>
          <w:rFonts w:ascii="Arial" w:hAnsi="Arial" w:cs="Arial"/>
          <w:color w:val="000000" w:themeColor="text1"/>
          <w:sz w:val="20"/>
          <w:szCs w:val="20"/>
        </w:rPr>
        <w:t>easy to learn, maintain and cost-effective</w:t>
      </w:r>
      <w:r w:rsidRPr="00D62C87">
        <w:rPr>
          <w:rFonts w:ascii="Arial" w:hAnsi="Arial" w:cs="Arial"/>
          <w:color w:val="000000" w:themeColor="text1"/>
          <w:sz w:val="20"/>
          <w:szCs w:val="20"/>
        </w:rPr>
        <w:t xml:space="preserve">. Additionally, automation in tray movement and mulberry leaf handling enhances </w:t>
      </w:r>
      <w:proofErr w:type="spellStart"/>
      <w:r w:rsidRPr="00D62C87">
        <w:rPr>
          <w:rFonts w:ascii="Arial" w:hAnsi="Arial" w:cs="Arial"/>
          <w:color w:val="000000" w:themeColor="text1"/>
          <w:sz w:val="20"/>
          <w:szCs w:val="20"/>
        </w:rPr>
        <w:t>labor</w:t>
      </w:r>
      <w:proofErr w:type="spellEnd"/>
      <w:r w:rsidRPr="00D62C87">
        <w:rPr>
          <w:rFonts w:ascii="Arial" w:hAnsi="Arial" w:cs="Arial"/>
          <w:color w:val="000000" w:themeColor="text1"/>
          <w:sz w:val="20"/>
          <w:szCs w:val="20"/>
        </w:rPr>
        <w:t xml:space="preserve"> efficiency. Mechanized tools such as </w:t>
      </w:r>
      <w:r w:rsidRPr="00D62C87">
        <w:rPr>
          <w:rStyle w:val="Emphasis"/>
          <w:rFonts w:ascii="Arial" w:hAnsi="Arial" w:cs="Arial"/>
          <w:color w:val="000000" w:themeColor="text1"/>
          <w:sz w:val="20"/>
          <w:szCs w:val="20"/>
        </w:rPr>
        <w:t xml:space="preserve">semi-humidifier cum heater, disinfectant dusting machine, and matured silkworm separator </w:t>
      </w:r>
      <w:r w:rsidRPr="00D62C87">
        <w:rPr>
          <w:rFonts w:ascii="Arial" w:hAnsi="Arial" w:cs="Arial"/>
          <w:color w:val="000000" w:themeColor="text1"/>
          <w:sz w:val="20"/>
          <w:szCs w:val="20"/>
        </w:rPr>
        <w:t>(</w:t>
      </w:r>
      <w:proofErr w:type="spellStart"/>
      <w:r w:rsidRPr="00D62C87">
        <w:rPr>
          <w:rFonts w:ascii="Arial" w:hAnsi="Arial" w:cs="Arial"/>
          <w:color w:val="000000" w:themeColor="text1"/>
          <w:sz w:val="20"/>
          <w:szCs w:val="20"/>
        </w:rPr>
        <w:t>Chanotra</w:t>
      </w:r>
      <w:proofErr w:type="spellEnd"/>
      <w:r w:rsidRPr="00D62C87">
        <w:rPr>
          <w:rFonts w:ascii="Arial" w:hAnsi="Arial" w:cs="Arial"/>
          <w:color w:val="000000" w:themeColor="text1"/>
          <w:sz w:val="20"/>
          <w:szCs w:val="20"/>
        </w:rPr>
        <w:t xml:space="preserve"> &amp; Bali, 2019) have been introduced, while innovations like the </w:t>
      </w:r>
      <w:r w:rsidRPr="00D62C87">
        <w:rPr>
          <w:rStyle w:val="Emphasis"/>
          <w:rFonts w:ascii="Arial" w:hAnsi="Arial" w:cs="Arial"/>
          <w:color w:val="000000" w:themeColor="text1"/>
          <w:sz w:val="20"/>
          <w:szCs w:val="20"/>
        </w:rPr>
        <w:t>Farmer’s friendly mulberry plant cutter</w:t>
      </w:r>
      <w:r w:rsidRPr="00D62C87">
        <w:rPr>
          <w:rFonts w:ascii="Arial" w:hAnsi="Arial" w:cs="Arial"/>
          <w:color w:val="000000" w:themeColor="text1"/>
          <w:sz w:val="20"/>
          <w:szCs w:val="20"/>
        </w:rPr>
        <w:t xml:space="preserve"> offer practical mechanization in leaf harvesting (Kumar et al., 2021).</w:t>
      </w:r>
    </w:p>
    <w:p w14:paraId="0B0366C7" w14:textId="77777777" w:rsidR="00D62C87" w:rsidRPr="00D62C87" w:rsidRDefault="00D62C87" w:rsidP="00D62C87">
      <w:pPr>
        <w:pStyle w:val="Heading4"/>
        <w:spacing w:line="276" w:lineRule="auto"/>
        <w:ind w:firstLine="0"/>
        <w:rPr>
          <w:rFonts w:ascii="Arial" w:hAnsi="Arial" w:cs="Arial"/>
          <w:b w:val="0"/>
          <w:i w:val="0"/>
          <w:color w:val="000000" w:themeColor="text1"/>
          <w:sz w:val="20"/>
          <w:szCs w:val="20"/>
        </w:rPr>
      </w:pPr>
      <w:r w:rsidRPr="00D62C87">
        <w:rPr>
          <w:rStyle w:val="Strong"/>
          <w:rFonts w:ascii="Arial" w:hAnsi="Arial" w:cs="Arial"/>
          <w:b/>
          <w:i w:val="0"/>
          <w:color w:val="000000" w:themeColor="text1"/>
          <w:sz w:val="20"/>
          <w:szCs w:val="20"/>
        </w:rPr>
        <w:t>5.2 Waste Utilization and Circular Practices</w:t>
      </w:r>
    </w:p>
    <w:p w14:paraId="1C8A8A41" w14:textId="77777777" w:rsidR="00D62C87" w:rsidRPr="00D62C87" w:rsidRDefault="00D62C87" w:rsidP="00D62C87">
      <w:pPr>
        <w:pStyle w:val="NormalWeb"/>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b/>
        <w:t xml:space="preserve">Modern sericulture integrates circular economy concepts by converting waste into valuable by-products. </w:t>
      </w:r>
      <w:r w:rsidRPr="00D62C87">
        <w:rPr>
          <w:rStyle w:val="Emphasis"/>
          <w:rFonts w:ascii="Arial" w:hAnsi="Arial" w:cs="Arial"/>
          <w:color w:val="000000" w:themeColor="text1"/>
          <w:sz w:val="20"/>
          <w:szCs w:val="20"/>
        </w:rPr>
        <w:t xml:space="preserve">Innovations include the use of mulberry leaves as compost, the recycling of sericultural waste, and the utilization of silkworm pupae for animal feed or biofuel production </w:t>
      </w:r>
      <w:r w:rsidRPr="00D62C87">
        <w:rPr>
          <w:rFonts w:ascii="Arial" w:hAnsi="Arial" w:cs="Arial"/>
          <w:color w:val="000000" w:themeColor="text1"/>
          <w:sz w:val="20"/>
          <w:szCs w:val="20"/>
        </w:rPr>
        <w:t>(</w:t>
      </w:r>
      <w:proofErr w:type="spellStart"/>
      <w:r w:rsidRPr="00D62C87">
        <w:rPr>
          <w:rFonts w:ascii="Arial" w:hAnsi="Arial" w:cs="Arial"/>
          <w:color w:val="000000" w:themeColor="text1"/>
          <w:sz w:val="20"/>
          <w:szCs w:val="20"/>
        </w:rPr>
        <w:t>Rheinberg</w:t>
      </w:r>
      <w:proofErr w:type="spellEnd"/>
      <w:r w:rsidRPr="00D62C87">
        <w:rPr>
          <w:rFonts w:ascii="Arial" w:hAnsi="Arial" w:cs="Arial"/>
          <w:color w:val="000000" w:themeColor="text1"/>
          <w:sz w:val="20"/>
          <w:szCs w:val="20"/>
        </w:rPr>
        <w:t xml:space="preserve">, 1991; </w:t>
      </w:r>
      <w:proofErr w:type="spellStart"/>
      <w:r w:rsidRPr="00D62C87">
        <w:rPr>
          <w:rFonts w:ascii="Arial" w:hAnsi="Arial" w:cs="Arial"/>
          <w:color w:val="000000" w:themeColor="text1"/>
          <w:sz w:val="20"/>
          <w:szCs w:val="20"/>
        </w:rPr>
        <w:t>Dukare</w:t>
      </w:r>
      <w:proofErr w:type="spellEnd"/>
      <w:r w:rsidRPr="00D62C87">
        <w:rPr>
          <w:rFonts w:ascii="Arial" w:hAnsi="Arial" w:cs="Arial"/>
          <w:color w:val="000000" w:themeColor="text1"/>
          <w:sz w:val="20"/>
          <w:szCs w:val="20"/>
        </w:rPr>
        <w:t xml:space="preserve"> et al., 2024). These practices reduce environmental load and create new income opportunities. Furthermore, the authors note that w</w:t>
      </w:r>
      <w:r w:rsidRPr="00D62C87">
        <w:rPr>
          <w:rStyle w:val="Emphasis"/>
          <w:rFonts w:ascii="Arial" w:hAnsi="Arial" w:cs="Arial"/>
          <w:color w:val="000000" w:themeColor="text1"/>
          <w:sz w:val="20"/>
          <w:szCs w:val="20"/>
        </w:rPr>
        <w:t xml:space="preserve">aste reduction and recycling lower production costs and promote sustainability, </w:t>
      </w:r>
      <w:r w:rsidRPr="00D62C87">
        <w:rPr>
          <w:rFonts w:ascii="Arial" w:hAnsi="Arial" w:cs="Arial"/>
          <w:color w:val="000000" w:themeColor="text1"/>
          <w:sz w:val="20"/>
          <w:szCs w:val="20"/>
        </w:rPr>
        <w:t>supporting the adoption of eco-friendly methods in silk farming. The use of pupae in animal feed and other sericulture by-products in biodegradable plastics reflects an industry shift toward integrated and sustainable farming systems (Manjunath et al., 2020).</w:t>
      </w:r>
    </w:p>
    <w:p w14:paraId="09E6AEAB" w14:textId="77777777" w:rsidR="00D62C87" w:rsidRPr="00D62C87" w:rsidRDefault="00D62C87" w:rsidP="00D62C87">
      <w:pPr>
        <w:pStyle w:val="NormalWeb"/>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These technologies contribute not only to environmental sustainability but also to economic upliftment, particularly in rural regions where sericulture is a primary livelihood.</w:t>
      </w:r>
    </w:p>
    <w:p w14:paraId="71C77B6F" w14:textId="77777777" w:rsidR="00D62C87" w:rsidRPr="00D62C87" w:rsidRDefault="00D62C87" w:rsidP="00D62C87">
      <w:pPr>
        <w:pStyle w:val="Heading3"/>
        <w:spacing w:line="276" w:lineRule="auto"/>
        <w:jc w:val="both"/>
        <w:rPr>
          <w:rFonts w:ascii="Arial" w:hAnsi="Arial" w:cs="Arial"/>
          <w:b w:val="0"/>
          <w:color w:val="000000" w:themeColor="text1"/>
          <w:sz w:val="22"/>
          <w:szCs w:val="22"/>
          <w:highlight w:val="cyan"/>
        </w:rPr>
      </w:pPr>
      <w:r>
        <w:rPr>
          <w:rStyle w:val="Strong"/>
          <w:rFonts w:ascii="Arial" w:hAnsi="Arial" w:cs="Arial"/>
          <w:b/>
          <w:color w:val="000000" w:themeColor="text1"/>
          <w:sz w:val="22"/>
          <w:szCs w:val="22"/>
        </w:rPr>
        <w:t>6</w:t>
      </w:r>
      <w:r w:rsidRPr="00D62C87">
        <w:rPr>
          <w:rStyle w:val="Strong"/>
          <w:rFonts w:ascii="Arial" w:hAnsi="Arial" w:cs="Arial"/>
          <w:b/>
          <w:color w:val="000000" w:themeColor="text1"/>
          <w:sz w:val="22"/>
          <w:szCs w:val="22"/>
        </w:rPr>
        <w:t>. SOCIOECONOMIC IMPACT AND ADOPTION CHALLENGES</w:t>
      </w:r>
    </w:p>
    <w:p w14:paraId="0CD73CB3" w14:textId="77777777" w:rsidR="00D62C87" w:rsidRPr="00D62C87" w:rsidRDefault="00D62C87" w:rsidP="00D62C87">
      <w:pPr>
        <w:pStyle w:val="NormalWeb"/>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b/>
        <w:t xml:space="preserve">Technological and genetic innovations in sericulture have significantly impacted rural livelihoods. Sericulture has emerged as a </w:t>
      </w:r>
      <w:r w:rsidRPr="00D62C87">
        <w:rPr>
          <w:rStyle w:val="Strong"/>
          <w:rFonts w:ascii="Arial" w:hAnsi="Arial" w:cs="Arial"/>
          <w:b w:val="0"/>
          <w:color w:val="000000" w:themeColor="text1"/>
          <w:sz w:val="20"/>
          <w:szCs w:val="20"/>
        </w:rPr>
        <w:t>stable source of income</w:t>
      </w:r>
      <w:r w:rsidRPr="00D62C87">
        <w:rPr>
          <w:rFonts w:ascii="Arial" w:hAnsi="Arial" w:cs="Arial"/>
          <w:color w:val="000000" w:themeColor="text1"/>
          <w:sz w:val="20"/>
          <w:szCs w:val="20"/>
        </w:rPr>
        <w:t xml:space="preserve"> for rural households, </w:t>
      </w:r>
      <w:r w:rsidRPr="00D62C87">
        <w:rPr>
          <w:rFonts w:ascii="Arial" w:hAnsi="Arial" w:cs="Arial"/>
          <w:color w:val="000000" w:themeColor="text1"/>
          <w:sz w:val="20"/>
          <w:szCs w:val="20"/>
        </w:rPr>
        <w:lastRenderedPageBreak/>
        <w:t xml:space="preserve">particularly in developing countries, due to its integration of modern techniques that boost productivity and profitability (Manjunath et al., 2020; Ma et al., 2019; </w:t>
      </w:r>
      <w:proofErr w:type="spellStart"/>
      <w:r w:rsidRPr="00D62C87">
        <w:rPr>
          <w:rFonts w:ascii="Arial" w:hAnsi="Arial" w:cs="Arial"/>
          <w:color w:val="000000" w:themeColor="text1"/>
          <w:sz w:val="20"/>
          <w:szCs w:val="20"/>
        </w:rPr>
        <w:t>Kiyokawa</w:t>
      </w:r>
      <w:proofErr w:type="spellEnd"/>
      <w:r w:rsidRPr="00D62C87">
        <w:rPr>
          <w:rFonts w:ascii="Arial" w:hAnsi="Arial" w:cs="Arial"/>
          <w:color w:val="000000" w:themeColor="text1"/>
          <w:sz w:val="20"/>
          <w:szCs w:val="20"/>
        </w:rPr>
        <w:t xml:space="preserve">, 1984; </w:t>
      </w:r>
      <w:proofErr w:type="spellStart"/>
      <w:r w:rsidRPr="00D62C87">
        <w:rPr>
          <w:rFonts w:ascii="Arial" w:hAnsi="Arial" w:cs="Arial"/>
          <w:color w:val="000000" w:themeColor="text1"/>
          <w:sz w:val="20"/>
          <w:szCs w:val="20"/>
        </w:rPr>
        <w:t>Rahmathulla</w:t>
      </w:r>
      <w:proofErr w:type="spellEnd"/>
      <w:r w:rsidRPr="00D62C87">
        <w:rPr>
          <w:rFonts w:ascii="Arial" w:hAnsi="Arial" w:cs="Arial"/>
          <w:color w:val="000000" w:themeColor="text1"/>
          <w:sz w:val="20"/>
          <w:szCs w:val="20"/>
        </w:rPr>
        <w:t xml:space="preserve"> et al., 2012; Tanzi, 2022).</w:t>
      </w:r>
    </w:p>
    <w:p w14:paraId="38405DBE" w14:textId="77777777" w:rsidR="00D62C87" w:rsidRPr="00D62C87" w:rsidRDefault="00D62C87" w:rsidP="00D62C87">
      <w:pPr>
        <w:pStyle w:val="NormalWeb"/>
        <w:spacing w:line="276" w:lineRule="auto"/>
        <w:jc w:val="both"/>
        <w:rPr>
          <w:rFonts w:ascii="Arial" w:hAnsi="Arial" w:cs="Arial"/>
          <w:color w:val="000000" w:themeColor="text1"/>
          <w:sz w:val="20"/>
          <w:szCs w:val="20"/>
        </w:rPr>
      </w:pPr>
      <w:r w:rsidRPr="00D62C87">
        <w:rPr>
          <w:rStyle w:val="Strong"/>
          <w:rFonts w:ascii="Arial" w:hAnsi="Arial" w:cs="Arial"/>
          <w:b w:val="0"/>
          <w:color w:val="000000" w:themeColor="text1"/>
          <w:sz w:val="20"/>
          <w:szCs w:val="20"/>
        </w:rPr>
        <w:tab/>
        <w:t>Women play a pivotal role in sericulture</w:t>
      </w:r>
      <w:r w:rsidRPr="00D62C87">
        <w:rPr>
          <w:rFonts w:ascii="Arial" w:hAnsi="Arial" w:cs="Arial"/>
          <w:color w:val="000000" w:themeColor="text1"/>
          <w:sz w:val="20"/>
          <w:szCs w:val="20"/>
        </w:rPr>
        <w:t xml:space="preserve">, often managing silkworm rearing and cocoon harvesting. Advancements such as climate-controlled rearing houses and automated machines have reduced physical </w:t>
      </w:r>
      <w:proofErr w:type="spellStart"/>
      <w:r w:rsidRPr="00D62C87">
        <w:rPr>
          <w:rFonts w:ascii="Arial" w:hAnsi="Arial" w:cs="Arial"/>
          <w:color w:val="000000" w:themeColor="text1"/>
          <w:sz w:val="20"/>
          <w:szCs w:val="20"/>
        </w:rPr>
        <w:t>labor</w:t>
      </w:r>
      <w:proofErr w:type="spellEnd"/>
      <w:r w:rsidRPr="00D62C87">
        <w:rPr>
          <w:rFonts w:ascii="Arial" w:hAnsi="Arial" w:cs="Arial"/>
          <w:color w:val="000000" w:themeColor="text1"/>
          <w:sz w:val="20"/>
          <w:szCs w:val="20"/>
        </w:rPr>
        <w:t xml:space="preserve"> and increased output, allowing women to gain better income opportunities. This shift has led to improvements in their </w:t>
      </w:r>
      <w:r w:rsidRPr="00D62C87">
        <w:rPr>
          <w:rStyle w:val="Strong"/>
          <w:rFonts w:ascii="Arial" w:hAnsi="Arial" w:cs="Arial"/>
          <w:b w:val="0"/>
          <w:color w:val="000000" w:themeColor="text1"/>
          <w:sz w:val="20"/>
          <w:szCs w:val="20"/>
        </w:rPr>
        <w:t>economic status and social standing</w:t>
      </w:r>
      <w:r w:rsidRPr="00D62C87">
        <w:rPr>
          <w:rFonts w:ascii="Arial" w:hAnsi="Arial" w:cs="Arial"/>
          <w:color w:val="000000" w:themeColor="text1"/>
          <w:sz w:val="20"/>
          <w:szCs w:val="20"/>
        </w:rPr>
        <w:t xml:space="preserve"> (</w:t>
      </w:r>
      <w:proofErr w:type="spellStart"/>
      <w:r w:rsidRPr="00D62C87">
        <w:rPr>
          <w:rFonts w:ascii="Arial" w:hAnsi="Arial" w:cs="Arial"/>
          <w:color w:val="000000" w:themeColor="text1"/>
          <w:sz w:val="20"/>
          <w:szCs w:val="20"/>
        </w:rPr>
        <w:t>Tzenov</w:t>
      </w:r>
      <w:proofErr w:type="spellEnd"/>
      <w:r w:rsidRPr="00D62C87">
        <w:rPr>
          <w:rFonts w:ascii="Arial" w:hAnsi="Arial" w:cs="Arial"/>
          <w:color w:val="000000" w:themeColor="text1"/>
          <w:sz w:val="20"/>
          <w:szCs w:val="20"/>
        </w:rPr>
        <w:t xml:space="preserve"> et al., 2021; Rajesh and </w:t>
      </w:r>
      <w:proofErr w:type="spellStart"/>
      <w:r w:rsidRPr="00D62C87">
        <w:rPr>
          <w:rFonts w:ascii="Arial" w:hAnsi="Arial" w:cs="Arial"/>
          <w:color w:val="000000" w:themeColor="text1"/>
          <w:sz w:val="20"/>
          <w:szCs w:val="20"/>
        </w:rPr>
        <w:t>Muchie</w:t>
      </w:r>
      <w:proofErr w:type="spellEnd"/>
      <w:r w:rsidRPr="00D62C87">
        <w:rPr>
          <w:rFonts w:ascii="Arial" w:hAnsi="Arial" w:cs="Arial"/>
          <w:color w:val="000000" w:themeColor="text1"/>
          <w:sz w:val="20"/>
          <w:szCs w:val="20"/>
        </w:rPr>
        <w:t xml:space="preserve">, 2022). These developments support </w:t>
      </w:r>
      <w:r w:rsidRPr="00D62C87">
        <w:rPr>
          <w:rStyle w:val="Strong"/>
          <w:rFonts w:ascii="Arial" w:hAnsi="Arial" w:cs="Arial"/>
          <w:b w:val="0"/>
          <w:color w:val="000000" w:themeColor="text1"/>
          <w:sz w:val="20"/>
          <w:szCs w:val="20"/>
        </w:rPr>
        <w:t>greater gender equality and economic inclusion.</w:t>
      </w:r>
    </w:p>
    <w:p w14:paraId="18591D24" w14:textId="77777777" w:rsidR="00D62C87" w:rsidRPr="00D62C87" w:rsidRDefault="00D62C87" w:rsidP="00D62C87">
      <w:pPr>
        <w:pStyle w:val="NormalWeb"/>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b/>
        <w:t xml:space="preserve">However, despite these benefits, </w:t>
      </w:r>
      <w:r w:rsidRPr="00D62C87">
        <w:rPr>
          <w:rStyle w:val="Strong"/>
          <w:rFonts w:ascii="Arial" w:hAnsi="Arial" w:cs="Arial"/>
          <w:b w:val="0"/>
          <w:color w:val="000000" w:themeColor="text1"/>
          <w:sz w:val="20"/>
          <w:szCs w:val="20"/>
        </w:rPr>
        <w:t>barriers to adoption remain</w:t>
      </w:r>
      <w:r w:rsidRPr="00D62C87">
        <w:rPr>
          <w:rFonts w:ascii="Arial" w:hAnsi="Arial" w:cs="Arial"/>
          <w:color w:val="000000" w:themeColor="text1"/>
          <w:sz w:val="20"/>
          <w:szCs w:val="20"/>
        </w:rPr>
        <w:t xml:space="preserve">. High </w:t>
      </w:r>
      <w:r w:rsidRPr="00D62C87">
        <w:rPr>
          <w:rStyle w:val="Strong"/>
          <w:rFonts w:ascii="Arial" w:hAnsi="Arial" w:cs="Arial"/>
          <w:b w:val="0"/>
          <w:color w:val="000000" w:themeColor="text1"/>
          <w:sz w:val="20"/>
          <w:szCs w:val="20"/>
        </w:rPr>
        <w:t>initial investment costs</w:t>
      </w:r>
      <w:r w:rsidRPr="00D62C87">
        <w:rPr>
          <w:rFonts w:ascii="Arial" w:hAnsi="Arial" w:cs="Arial"/>
          <w:color w:val="000000" w:themeColor="text1"/>
          <w:sz w:val="20"/>
          <w:szCs w:val="20"/>
        </w:rPr>
        <w:t xml:space="preserve"> for modern equipment, a </w:t>
      </w:r>
      <w:r w:rsidRPr="00D62C87">
        <w:rPr>
          <w:rStyle w:val="Strong"/>
          <w:rFonts w:ascii="Arial" w:hAnsi="Arial" w:cs="Arial"/>
          <w:b w:val="0"/>
          <w:color w:val="000000" w:themeColor="text1"/>
          <w:sz w:val="20"/>
          <w:szCs w:val="20"/>
        </w:rPr>
        <w:t>lack of technical training</w:t>
      </w:r>
      <w:r w:rsidRPr="00D62C87">
        <w:rPr>
          <w:rFonts w:ascii="Arial" w:hAnsi="Arial" w:cs="Arial"/>
          <w:color w:val="000000" w:themeColor="text1"/>
          <w:sz w:val="20"/>
          <w:szCs w:val="20"/>
        </w:rPr>
        <w:t xml:space="preserve">, and </w:t>
      </w:r>
      <w:r w:rsidRPr="00D62C87">
        <w:rPr>
          <w:rStyle w:val="Strong"/>
          <w:rFonts w:ascii="Arial" w:hAnsi="Arial" w:cs="Arial"/>
          <w:b w:val="0"/>
          <w:color w:val="000000" w:themeColor="text1"/>
          <w:sz w:val="20"/>
          <w:szCs w:val="20"/>
        </w:rPr>
        <w:t>limited awareness</w:t>
      </w:r>
      <w:r w:rsidRPr="00D62C87">
        <w:rPr>
          <w:rFonts w:ascii="Arial" w:hAnsi="Arial" w:cs="Arial"/>
          <w:color w:val="000000" w:themeColor="text1"/>
          <w:sz w:val="20"/>
          <w:szCs w:val="20"/>
        </w:rPr>
        <w:t xml:space="preserve"> among traditional farmers inhibit the widespread implementation of advanced practices (Sharma et al., 2022; Ikram and Sharma, 2022). These constraints are especially pronounced in remote rural areas where access to institutional support is minimal. To address these challenges, </w:t>
      </w:r>
      <w:r w:rsidRPr="00D62C87">
        <w:rPr>
          <w:rStyle w:val="Strong"/>
          <w:rFonts w:ascii="Arial" w:hAnsi="Arial" w:cs="Arial"/>
          <w:b w:val="0"/>
          <w:color w:val="000000" w:themeColor="text1"/>
          <w:sz w:val="20"/>
          <w:szCs w:val="20"/>
        </w:rPr>
        <w:t>inclusive policies</w:t>
      </w:r>
      <w:r w:rsidRPr="00D62C87">
        <w:rPr>
          <w:rFonts w:ascii="Arial" w:hAnsi="Arial" w:cs="Arial"/>
          <w:color w:val="000000" w:themeColor="text1"/>
          <w:sz w:val="20"/>
          <w:szCs w:val="20"/>
        </w:rPr>
        <w:t xml:space="preserve"> are needed. Literature suggests the importance of government-supported initiatives, including </w:t>
      </w:r>
      <w:r w:rsidRPr="00D62C87">
        <w:rPr>
          <w:rStyle w:val="Strong"/>
          <w:rFonts w:ascii="Arial" w:hAnsi="Arial" w:cs="Arial"/>
          <w:b w:val="0"/>
          <w:color w:val="000000" w:themeColor="text1"/>
          <w:sz w:val="20"/>
          <w:szCs w:val="20"/>
        </w:rPr>
        <w:t>skill development programs</w:t>
      </w:r>
      <w:r w:rsidRPr="00D62C87">
        <w:rPr>
          <w:rFonts w:ascii="Arial" w:hAnsi="Arial" w:cs="Arial"/>
          <w:color w:val="000000" w:themeColor="text1"/>
          <w:sz w:val="20"/>
          <w:szCs w:val="20"/>
        </w:rPr>
        <w:t xml:space="preserve">, </w:t>
      </w:r>
      <w:r w:rsidRPr="00D62C87">
        <w:rPr>
          <w:rStyle w:val="Strong"/>
          <w:rFonts w:ascii="Arial" w:hAnsi="Arial" w:cs="Arial"/>
          <w:b w:val="0"/>
          <w:color w:val="000000" w:themeColor="text1"/>
          <w:sz w:val="20"/>
          <w:szCs w:val="20"/>
        </w:rPr>
        <w:t>financial subsidies</w:t>
      </w:r>
      <w:r w:rsidRPr="00D62C87">
        <w:rPr>
          <w:rFonts w:ascii="Arial" w:hAnsi="Arial" w:cs="Arial"/>
          <w:color w:val="000000" w:themeColor="text1"/>
          <w:sz w:val="20"/>
          <w:szCs w:val="20"/>
        </w:rPr>
        <w:t xml:space="preserve">, and </w:t>
      </w:r>
      <w:r w:rsidRPr="00D62C87">
        <w:rPr>
          <w:rStyle w:val="Strong"/>
          <w:rFonts w:ascii="Arial" w:hAnsi="Arial" w:cs="Arial"/>
          <w:b w:val="0"/>
          <w:color w:val="000000" w:themeColor="text1"/>
          <w:sz w:val="20"/>
          <w:szCs w:val="20"/>
        </w:rPr>
        <w:t>awareness campaigns</w:t>
      </w:r>
      <w:r w:rsidRPr="00D62C87">
        <w:rPr>
          <w:rFonts w:ascii="Arial" w:hAnsi="Arial" w:cs="Arial"/>
          <w:color w:val="000000" w:themeColor="text1"/>
          <w:sz w:val="20"/>
          <w:szCs w:val="20"/>
        </w:rPr>
        <w:t xml:space="preserve">, to bridge the technological divide in sericulture (Panwar et al., 2022; Anbarasan and Ramesh, 2022). Additionally, </w:t>
      </w:r>
      <w:r w:rsidRPr="00D62C87">
        <w:rPr>
          <w:rStyle w:val="Strong"/>
          <w:rFonts w:ascii="Arial" w:hAnsi="Arial" w:cs="Arial"/>
          <w:b w:val="0"/>
          <w:color w:val="000000" w:themeColor="text1"/>
          <w:sz w:val="20"/>
          <w:szCs w:val="20"/>
        </w:rPr>
        <w:t>biotechnology and genetic research</w:t>
      </w:r>
      <w:r w:rsidRPr="00D62C87">
        <w:rPr>
          <w:rFonts w:ascii="Arial" w:hAnsi="Arial" w:cs="Arial"/>
          <w:color w:val="000000" w:themeColor="text1"/>
          <w:sz w:val="20"/>
          <w:szCs w:val="20"/>
        </w:rPr>
        <w:t xml:space="preserve"> should be extended to marginal farmers through public-private partnerships to ensure equitable access to innovation (Deepika et al., 2024; Altman and Farrell, 2022). </w:t>
      </w:r>
    </w:p>
    <w:p w14:paraId="2DBF9CC3" w14:textId="77777777" w:rsidR="00D62C87" w:rsidRPr="00D62C87" w:rsidRDefault="00D62C87" w:rsidP="00D62C87">
      <w:pPr>
        <w:pStyle w:val="NormalWeb"/>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b/>
        <w:t xml:space="preserve">Finally, as </w:t>
      </w:r>
      <w:r w:rsidRPr="00D62C87">
        <w:rPr>
          <w:rStyle w:val="Strong"/>
          <w:rFonts w:ascii="Arial" w:hAnsi="Arial" w:cs="Arial"/>
          <w:b w:val="0"/>
          <w:color w:val="000000" w:themeColor="text1"/>
          <w:sz w:val="20"/>
          <w:szCs w:val="20"/>
        </w:rPr>
        <w:t>global demand for high-quality silk</w:t>
      </w:r>
      <w:r w:rsidRPr="00D62C87">
        <w:rPr>
          <w:rFonts w:ascii="Arial" w:hAnsi="Arial" w:cs="Arial"/>
          <w:color w:val="000000" w:themeColor="text1"/>
          <w:sz w:val="20"/>
          <w:szCs w:val="20"/>
        </w:rPr>
        <w:t xml:space="preserve"> continues to rise, ensuring </w:t>
      </w:r>
      <w:r w:rsidRPr="00D62C87">
        <w:rPr>
          <w:rStyle w:val="Strong"/>
          <w:rFonts w:ascii="Arial" w:hAnsi="Arial" w:cs="Arial"/>
          <w:b w:val="0"/>
          <w:color w:val="000000" w:themeColor="text1"/>
          <w:sz w:val="20"/>
          <w:szCs w:val="20"/>
        </w:rPr>
        <w:t>equitable participation of women and rural youth</w:t>
      </w:r>
      <w:r w:rsidRPr="00D62C87">
        <w:rPr>
          <w:rFonts w:ascii="Arial" w:hAnsi="Arial" w:cs="Arial"/>
          <w:color w:val="000000" w:themeColor="text1"/>
          <w:sz w:val="20"/>
          <w:szCs w:val="20"/>
        </w:rPr>
        <w:t xml:space="preserve"> is essential for the long-term sustainability and competitiveness of the silk industry (Anushi et al., 2024; Leal</w:t>
      </w:r>
      <w:r w:rsidRPr="00D62C87">
        <w:rPr>
          <w:rFonts w:cs="Arial"/>
          <w:color w:val="000000" w:themeColor="text1"/>
          <w:sz w:val="20"/>
          <w:szCs w:val="20"/>
        </w:rPr>
        <w:t>‐</w:t>
      </w:r>
      <w:r w:rsidRPr="00D62C87">
        <w:rPr>
          <w:rFonts w:ascii="Arial" w:hAnsi="Arial" w:cs="Arial"/>
          <w:color w:val="000000" w:themeColor="text1"/>
          <w:sz w:val="20"/>
          <w:szCs w:val="20"/>
        </w:rPr>
        <w:t xml:space="preserve">Egaña and Scheibel, 2010). By enabling these populations to access and benefit from technological advances, sericulture can continue to be a vehicle for </w:t>
      </w:r>
      <w:r w:rsidRPr="00D62C87">
        <w:rPr>
          <w:rStyle w:val="Strong"/>
          <w:rFonts w:ascii="Arial" w:hAnsi="Arial" w:cs="Arial"/>
          <w:b w:val="0"/>
          <w:color w:val="000000" w:themeColor="text1"/>
          <w:sz w:val="20"/>
          <w:szCs w:val="20"/>
        </w:rPr>
        <w:t>rural development and social empowerment</w:t>
      </w:r>
      <w:r w:rsidRPr="00D62C87">
        <w:rPr>
          <w:rFonts w:ascii="Arial" w:hAnsi="Arial" w:cs="Arial"/>
          <w:color w:val="000000" w:themeColor="text1"/>
          <w:sz w:val="20"/>
          <w:szCs w:val="20"/>
        </w:rPr>
        <w:t>.</w:t>
      </w:r>
    </w:p>
    <w:p w14:paraId="2AED9E89" w14:textId="19BA61D4" w:rsidR="00D62C87" w:rsidRDefault="00D62C87" w:rsidP="00D62C87">
      <w:pPr>
        <w:pStyle w:val="NormalWeb"/>
        <w:spacing w:line="276" w:lineRule="auto"/>
        <w:jc w:val="both"/>
        <w:rPr>
          <w:rStyle w:val="Strong"/>
          <w:rFonts w:ascii="Arial" w:hAnsi="Arial" w:cs="Arial"/>
          <w:b w:val="0"/>
          <w:color w:val="000000" w:themeColor="text1"/>
          <w:sz w:val="20"/>
          <w:szCs w:val="20"/>
        </w:rPr>
      </w:pPr>
      <w:r w:rsidRPr="00D62C87">
        <w:rPr>
          <w:rStyle w:val="Strong"/>
          <w:rFonts w:ascii="Arial" w:hAnsi="Arial" w:cs="Arial"/>
          <w:b w:val="0"/>
          <w:color w:val="000000" w:themeColor="text1"/>
          <w:sz w:val="20"/>
          <w:szCs w:val="20"/>
        </w:rPr>
        <w:tab/>
        <w:t>To better visualize the multidimensional innovations transforming sericulture, Table 1 presents a consolidated overview. It integrates technological, genetic, sustainable, biotechnological, and socioeconomic interventions along with their respective impacts on silk production, quality, and long-term industry resilience. This synthesis highlights how these advancements collectively support the transition toward a more productive, eco-friendly, and inclusive sericulture model.</w:t>
      </w:r>
    </w:p>
    <w:p w14:paraId="1E47B0B3" w14:textId="3F527CB9" w:rsidR="00365A0C" w:rsidRDefault="00365A0C" w:rsidP="00D62C87">
      <w:pPr>
        <w:pStyle w:val="NormalWeb"/>
        <w:spacing w:line="276" w:lineRule="auto"/>
        <w:jc w:val="both"/>
        <w:rPr>
          <w:rStyle w:val="Strong"/>
          <w:rFonts w:ascii="Arial" w:hAnsi="Arial" w:cs="Arial"/>
          <w:b w:val="0"/>
          <w:color w:val="000000" w:themeColor="text1"/>
          <w:sz w:val="20"/>
          <w:szCs w:val="20"/>
        </w:rPr>
      </w:pPr>
    </w:p>
    <w:p w14:paraId="5A8799CD" w14:textId="1F242A16" w:rsidR="00365A0C" w:rsidRDefault="00365A0C" w:rsidP="00D62C87">
      <w:pPr>
        <w:pStyle w:val="NormalWeb"/>
        <w:spacing w:line="276" w:lineRule="auto"/>
        <w:jc w:val="both"/>
        <w:rPr>
          <w:rStyle w:val="Strong"/>
          <w:rFonts w:ascii="Arial" w:hAnsi="Arial" w:cs="Arial"/>
          <w:b w:val="0"/>
          <w:color w:val="000000" w:themeColor="text1"/>
          <w:sz w:val="20"/>
          <w:szCs w:val="20"/>
        </w:rPr>
      </w:pPr>
    </w:p>
    <w:p w14:paraId="496F54F3" w14:textId="4F1AC8A4" w:rsidR="00365A0C" w:rsidRDefault="00365A0C" w:rsidP="00D62C87">
      <w:pPr>
        <w:pStyle w:val="NormalWeb"/>
        <w:spacing w:line="276" w:lineRule="auto"/>
        <w:jc w:val="both"/>
        <w:rPr>
          <w:rStyle w:val="Strong"/>
          <w:rFonts w:ascii="Arial" w:hAnsi="Arial" w:cs="Arial"/>
          <w:b w:val="0"/>
          <w:color w:val="000000" w:themeColor="text1"/>
          <w:sz w:val="20"/>
          <w:szCs w:val="20"/>
        </w:rPr>
      </w:pPr>
    </w:p>
    <w:p w14:paraId="519017AA" w14:textId="1FE8B7AA" w:rsidR="00365A0C" w:rsidRDefault="00365A0C" w:rsidP="00D62C87">
      <w:pPr>
        <w:pStyle w:val="NormalWeb"/>
        <w:spacing w:line="276" w:lineRule="auto"/>
        <w:jc w:val="both"/>
        <w:rPr>
          <w:rStyle w:val="Strong"/>
          <w:rFonts w:ascii="Arial" w:hAnsi="Arial" w:cs="Arial"/>
          <w:b w:val="0"/>
          <w:color w:val="000000" w:themeColor="text1"/>
          <w:sz w:val="20"/>
          <w:szCs w:val="20"/>
        </w:rPr>
      </w:pPr>
    </w:p>
    <w:p w14:paraId="3DDAC59B" w14:textId="77777777" w:rsidR="00365A0C" w:rsidRDefault="00365A0C" w:rsidP="00D62C87">
      <w:pPr>
        <w:pStyle w:val="NormalWeb"/>
        <w:spacing w:line="276" w:lineRule="auto"/>
        <w:jc w:val="both"/>
        <w:rPr>
          <w:rStyle w:val="Strong"/>
          <w:rFonts w:ascii="Arial" w:hAnsi="Arial" w:cs="Arial"/>
          <w:b w:val="0"/>
          <w:color w:val="000000" w:themeColor="text1"/>
          <w:sz w:val="20"/>
          <w:szCs w:val="20"/>
        </w:rPr>
      </w:pPr>
    </w:p>
    <w:p w14:paraId="156909C5" w14:textId="77777777" w:rsidR="00D667BB" w:rsidRDefault="00D667BB" w:rsidP="00D667BB">
      <w:pPr>
        <w:pStyle w:val="Heading1"/>
        <w:jc w:val="center"/>
        <w:rPr>
          <w:rFonts w:ascii="Times New Roman" w:hAnsi="Times New Roman"/>
          <w:color w:val="000000" w:themeColor="text1"/>
          <w:sz w:val="24"/>
          <w:szCs w:val="24"/>
        </w:rPr>
      </w:pPr>
      <w:r w:rsidRPr="009D74CC">
        <w:rPr>
          <w:rFonts w:ascii="Times New Roman" w:hAnsi="Times New Roman"/>
          <w:color w:val="000000" w:themeColor="text1"/>
          <w:sz w:val="24"/>
          <w:szCs w:val="24"/>
        </w:rPr>
        <w:lastRenderedPageBreak/>
        <w:t>Table 1: Comprehensive Innovations and Impacts in Sericulture</w:t>
      </w:r>
    </w:p>
    <w:p w14:paraId="4DFB5CD6" w14:textId="77777777" w:rsidR="00D667BB" w:rsidRDefault="00D667BB" w:rsidP="00D62C87">
      <w:pPr>
        <w:pStyle w:val="NormalWeb"/>
        <w:spacing w:line="276" w:lineRule="auto"/>
        <w:jc w:val="both"/>
        <w:rPr>
          <w:rStyle w:val="Strong"/>
          <w:rFonts w:ascii="Arial" w:hAnsi="Arial" w:cs="Arial"/>
          <w:b w:val="0"/>
          <w:color w:val="000000" w:themeColor="text1"/>
          <w:sz w:val="20"/>
          <w:szCs w:val="20"/>
        </w:rPr>
      </w:pPr>
    </w:p>
    <w:p w14:paraId="78E7C25C" w14:textId="77777777" w:rsidR="00D62C87" w:rsidRDefault="00D62C87" w:rsidP="00D62C87">
      <w:pPr>
        <w:pStyle w:val="NormalWeb"/>
        <w:spacing w:line="276" w:lineRule="auto"/>
        <w:jc w:val="both"/>
        <w:rPr>
          <w:rStyle w:val="Strong"/>
          <w:rFonts w:ascii="Arial" w:hAnsi="Arial" w:cs="Arial"/>
          <w:b w:val="0"/>
          <w:color w:val="000000" w:themeColor="text1"/>
          <w:sz w:val="20"/>
          <w:szCs w:val="20"/>
        </w:rPr>
      </w:pPr>
    </w:p>
    <w:p w14:paraId="6E184665" w14:textId="77777777" w:rsidR="00D62C87" w:rsidRDefault="00D62C87" w:rsidP="00D62C87">
      <w:pPr>
        <w:pStyle w:val="NormalWeb"/>
        <w:spacing w:line="276" w:lineRule="auto"/>
        <w:jc w:val="both"/>
        <w:rPr>
          <w:rStyle w:val="Strong"/>
          <w:rFonts w:ascii="Arial" w:hAnsi="Arial" w:cs="Arial"/>
          <w:b w:val="0"/>
          <w:color w:val="000000" w:themeColor="text1"/>
          <w:sz w:val="20"/>
          <w:szCs w:val="20"/>
        </w:rPr>
      </w:pPr>
    </w:p>
    <w:tbl>
      <w:tblPr>
        <w:tblStyle w:val="TableGrid"/>
        <w:tblW w:w="10031" w:type="dxa"/>
        <w:jc w:val="center"/>
        <w:tblLayout w:type="fixed"/>
        <w:tblLook w:val="04A0" w:firstRow="1" w:lastRow="0" w:firstColumn="1" w:lastColumn="0" w:noHBand="0" w:noVBand="1"/>
      </w:tblPr>
      <w:tblGrid>
        <w:gridCol w:w="1668"/>
        <w:gridCol w:w="1842"/>
        <w:gridCol w:w="2019"/>
        <w:gridCol w:w="1603"/>
        <w:gridCol w:w="1390"/>
        <w:gridCol w:w="1509"/>
      </w:tblGrid>
      <w:tr w:rsidR="00D62C87" w:rsidRPr="00D62C87" w14:paraId="70765A97" w14:textId="77777777" w:rsidTr="00D667BB">
        <w:trPr>
          <w:trHeight w:val="414"/>
          <w:jc w:val="center"/>
        </w:trPr>
        <w:tc>
          <w:tcPr>
            <w:tcW w:w="1668" w:type="dxa"/>
          </w:tcPr>
          <w:p w14:paraId="34517E03" w14:textId="369A60D3"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Category</w:t>
            </w:r>
          </w:p>
        </w:tc>
        <w:tc>
          <w:tcPr>
            <w:tcW w:w="1842" w:type="dxa"/>
          </w:tcPr>
          <w:p w14:paraId="355C1387"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Innovation / Practice</w:t>
            </w:r>
          </w:p>
        </w:tc>
        <w:tc>
          <w:tcPr>
            <w:tcW w:w="2019" w:type="dxa"/>
          </w:tcPr>
          <w:p w14:paraId="2866051A"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Description</w:t>
            </w:r>
          </w:p>
        </w:tc>
        <w:tc>
          <w:tcPr>
            <w:tcW w:w="1603" w:type="dxa"/>
          </w:tcPr>
          <w:p w14:paraId="6CDE6EDD"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Impact on Silk Production</w:t>
            </w:r>
          </w:p>
        </w:tc>
        <w:tc>
          <w:tcPr>
            <w:tcW w:w="1390" w:type="dxa"/>
          </w:tcPr>
          <w:p w14:paraId="2C500BDF"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Impact on Silk Quality</w:t>
            </w:r>
          </w:p>
        </w:tc>
        <w:tc>
          <w:tcPr>
            <w:tcW w:w="1509" w:type="dxa"/>
          </w:tcPr>
          <w:p w14:paraId="15E43FF5"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Long-Term Benefit</w:t>
            </w:r>
          </w:p>
        </w:tc>
      </w:tr>
      <w:tr w:rsidR="00D62C87" w:rsidRPr="00D62C87" w14:paraId="1E30B5B0" w14:textId="77777777" w:rsidTr="00D667BB">
        <w:trPr>
          <w:trHeight w:val="686"/>
          <w:jc w:val="center"/>
        </w:trPr>
        <w:tc>
          <w:tcPr>
            <w:tcW w:w="1668" w:type="dxa"/>
          </w:tcPr>
          <w:p w14:paraId="077E42BA"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Technological Innovations</w:t>
            </w:r>
          </w:p>
        </w:tc>
        <w:tc>
          <w:tcPr>
            <w:tcW w:w="1842" w:type="dxa"/>
          </w:tcPr>
          <w:p w14:paraId="11D29464"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Automated Silk Reeling Machines</w:t>
            </w:r>
          </w:p>
        </w:tc>
        <w:tc>
          <w:tcPr>
            <w:tcW w:w="2019" w:type="dxa"/>
          </w:tcPr>
          <w:p w14:paraId="56938A5B"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Automates reeling, reduces waste</w:t>
            </w:r>
          </w:p>
        </w:tc>
        <w:tc>
          <w:tcPr>
            <w:tcW w:w="1603" w:type="dxa"/>
          </w:tcPr>
          <w:p w14:paraId="752FB094"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Increases efficiency and consistency</w:t>
            </w:r>
          </w:p>
        </w:tc>
        <w:tc>
          <w:tcPr>
            <w:tcW w:w="1390" w:type="dxa"/>
          </w:tcPr>
          <w:p w14:paraId="419610B5"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Enhances thread uniformity and quality</w:t>
            </w:r>
          </w:p>
        </w:tc>
        <w:tc>
          <w:tcPr>
            <w:tcW w:w="1509" w:type="dxa"/>
          </w:tcPr>
          <w:p w14:paraId="350BBBCF"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Higher production rate with better consistency</w:t>
            </w:r>
          </w:p>
        </w:tc>
      </w:tr>
      <w:tr w:rsidR="00D62C87" w:rsidRPr="00D62C87" w14:paraId="3AEBF26C" w14:textId="77777777" w:rsidTr="00D667BB">
        <w:trPr>
          <w:trHeight w:val="693"/>
          <w:jc w:val="center"/>
        </w:trPr>
        <w:tc>
          <w:tcPr>
            <w:tcW w:w="1668" w:type="dxa"/>
          </w:tcPr>
          <w:p w14:paraId="4DB6F156" w14:textId="77777777" w:rsidR="00D62C87" w:rsidRPr="00D62C87" w:rsidRDefault="00D62C87" w:rsidP="00D667BB">
            <w:pPr>
              <w:spacing w:line="276" w:lineRule="auto"/>
              <w:jc w:val="both"/>
              <w:rPr>
                <w:rFonts w:ascii="Arial" w:hAnsi="Arial" w:cs="Arial"/>
                <w:color w:val="000000" w:themeColor="text1"/>
                <w:sz w:val="20"/>
                <w:szCs w:val="20"/>
              </w:rPr>
            </w:pPr>
          </w:p>
        </w:tc>
        <w:tc>
          <w:tcPr>
            <w:tcW w:w="1842" w:type="dxa"/>
          </w:tcPr>
          <w:p w14:paraId="7E554642"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Climate-Controlled Rearing Houses</w:t>
            </w:r>
          </w:p>
        </w:tc>
        <w:tc>
          <w:tcPr>
            <w:tcW w:w="2019" w:type="dxa"/>
          </w:tcPr>
          <w:p w14:paraId="28753FE6"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Regulates environment</w:t>
            </w:r>
          </w:p>
        </w:tc>
        <w:tc>
          <w:tcPr>
            <w:tcW w:w="1603" w:type="dxa"/>
          </w:tcPr>
          <w:p w14:paraId="35212004"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Reduces disease and improves yield</w:t>
            </w:r>
          </w:p>
        </w:tc>
        <w:tc>
          <w:tcPr>
            <w:tcW w:w="1390" w:type="dxa"/>
          </w:tcPr>
          <w:p w14:paraId="52D5FB8A"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Produces consistent, high-quality silk</w:t>
            </w:r>
          </w:p>
        </w:tc>
        <w:tc>
          <w:tcPr>
            <w:tcW w:w="1509" w:type="dxa"/>
          </w:tcPr>
          <w:p w14:paraId="761FBEE9"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Stable production environment</w:t>
            </w:r>
          </w:p>
        </w:tc>
      </w:tr>
      <w:tr w:rsidR="00D62C87" w:rsidRPr="00D62C87" w14:paraId="546715BE" w14:textId="77777777" w:rsidTr="00D667BB">
        <w:trPr>
          <w:trHeight w:val="693"/>
          <w:jc w:val="center"/>
        </w:trPr>
        <w:tc>
          <w:tcPr>
            <w:tcW w:w="1668" w:type="dxa"/>
          </w:tcPr>
          <w:p w14:paraId="08BFE3CB" w14:textId="77777777" w:rsidR="00D62C87" w:rsidRPr="00D62C87" w:rsidRDefault="00D62C87" w:rsidP="00D667BB">
            <w:pPr>
              <w:spacing w:line="276" w:lineRule="auto"/>
              <w:jc w:val="both"/>
              <w:rPr>
                <w:rFonts w:ascii="Arial" w:hAnsi="Arial" w:cs="Arial"/>
                <w:color w:val="000000" w:themeColor="text1"/>
                <w:sz w:val="20"/>
                <w:szCs w:val="20"/>
              </w:rPr>
            </w:pPr>
          </w:p>
        </w:tc>
        <w:tc>
          <w:tcPr>
            <w:tcW w:w="1842" w:type="dxa"/>
          </w:tcPr>
          <w:p w14:paraId="44928BF5"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Digital Monitoring Systems</w:t>
            </w:r>
          </w:p>
        </w:tc>
        <w:tc>
          <w:tcPr>
            <w:tcW w:w="2019" w:type="dxa"/>
          </w:tcPr>
          <w:p w14:paraId="45100C19"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IoT-based real-time monitoring</w:t>
            </w:r>
          </w:p>
        </w:tc>
        <w:tc>
          <w:tcPr>
            <w:tcW w:w="1603" w:type="dxa"/>
          </w:tcPr>
          <w:p w14:paraId="13ACE99C"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Optimizes resources and decision-making</w:t>
            </w:r>
          </w:p>
        </w:tc>
        <w:tc>
          <w:tcPr>
            <w:tcW w:w="1390" w:type="dxa"/>
          </w:tcPr>
          <w:p w14:paraId="6B8AC6EF"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Ensures traceability and quality control</w:t>
            </w:r>
          </w:p>
        </w:tc>
        <w:tc>
          <w:tcPr>
            <w:tcW w:w="1509" w:type="dxa"/>
          </w:tcPr>
          <w:p w14:paraId="45FEA0AE"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Data-driven sericulture management</w:t>
            </w:r>
          </w:p>
        </w:tc>
      </w:tr>
      <w:tr w:rsidR="00D62C87" w:rsidRPr="00D62C87" w14:paraId="32059D8E" w14:textId="77777777" w:rsidTr="00D667BB">
        <w:trPr>
          <w:trHeight w:val="686"/>
          <w:jc w:val="center"/>
        </w:trPr>
        <w:tc>
          <w:tcPr>
            <w:tcW w:w="1668" w:type="dxa"/>
          </w:tcPr>
          <w:p w14:paraId="11B9EE65"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Genetic Improvements</w:t>
            </w:r>
          </w:p>
        </w:tc>
        <w:tc>
          <w:tcPr>
            <w:tcW w:w="1842" w:type="dxa"/>
          </w:tcPr>
          <w:p w14:paraId="24FB6066"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High-Yield Silkworm Varieties</w:t>
            </w:r>
          </w:p>
        </w:tc>
        <w:tc>
          <w:tcPr>
            <w:tcW w:w="2019" w:type="dxa"/>
          </w:tcPr>
          <w:p w14:paraId="5AADFC60"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Selective breeding for more silk</w:t>
            </w:r>
          </w:p>
        </w:tc>
        <w:tc>
          <w:tcPr>
            <w:tcW w:w="1603" w:type="dxa"/>
          </w:tcPr>
          <w:p w14:paraId="5FB7C81D"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Ensures higher output and consistency</w:t>
            </w:r>
          </w:p>
        </w:tc>
        <w:tc>
          <w:tcPr>
            <w:tcW w:w="1390" w:type="dxa"/>
          </w:tcPr>
          <w:p w14:paraId="2884E730"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Maintains or improves fiber quality</w:t>
            </w:r>
          </w:p>
        </w:tc>
        <w:tc>
          <w:tcPr>
            <w:tcW w:w="1509" w:type="dxa"/>
          </w:tcPr>
          <w:p w14:paraId="0DA5F06F"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Reliable silk supply</w:t>
            </w:r>
          </w:p>
        </w:tc>
      </w:tr>
      <w:tr w:rsidR="00D62C87" w:rsidRPr="00D62C87" w14:paraId="56978AD8" w14:textId="77777777" w:rsidTr="00D667BB">
        <w:trPr>
          <w:trHeight w:val="550"/>
          <w:jc w:val="center"/>
        </w:trPr>
        <w:tc>
          <w:tcPr>
            <w:tcW w:w="1668" w:type="dxa"/>
          </w:tcPr>
          <w:p w14:paraId="1C7A1227" w14:textId="77777777" w:rsidR="00D62C87" w:rsidRPr="00D62C87" w:rsidRDefault="00D62C87" w:rsidP="00D667BB">
            <w:pPr>
              <w:spacing w:line="276" w:lineRule="auto"/>
              <w:jc w:val="both"/>
              <w:rPr>
                <w:rFonts w:ascii="Arial" w:hAnsi="Arial" w:cs="Arial"/>
                <w:color w:val="000000" w:themeColor="text1"/>
                <w:sz w:val="20"/>
                <w:szCs w:val="20"/>
              </w:rPr>
            </w:pPr>
          </w:p>
        </w:tc>
        <w:tc>
          <w:tcPr>
            <w:tcW w:w="1842" w:type="dxa"/>
          </w:tcPr>
          <w:p w14:paraId="1217132D"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Quality Enhancement through Breeding</w:t>
            </w:r>
          </w:p>
        </w:tc>
        <w:tc>
          <w:tcPr>
            <w:tcW w:w="2019" w:type="dxa"/>
          </w:tcPr>
          <w:p w14:paraId="1A4750E2"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Modifies tensile strength, elasticity, luster</w:t>
            </w:r>
          </w:p>
        </w:tc>
        <w:tc>
          <w:tcPr>
            <w:tcW w:w="1603" w:type="dxa"/>
          </w:tcPr>
          <w:p w14:paraId="3CF6B609"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May slightly reduce yield</w:t>
            </w:r>
          </w:p>
        </w:tc>
        <w:tc>
          <w:tcPr>
            <w:tcW w:w="1390" w:type="dxa"/>
          </w:tcPr>
          <w:p w14:paraId="5FB23921"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Enhances market value and versatility</w:t>
            </w:r>
          </w:p>
        </w:tc>
        <w:tc>
          <w:tcPr>
            <w:tcW w:w="1509" w:type="dxa"/>
          </w:tcPr>
          <w:p w14:paraId="53469A3A"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Premium silk for diverse uses</w:t>
            </w:r>
          </w:p>
        </w:tc>
      </w:tr>
      <w:tr w:rsidR="00D62C87" w:rsidRPr="00D62C87" w14:paraId="02CCF74C" w14:textId="77777777" w:rsidTr="00D667BB">
        <w:trPr>
          <w:trHeight w:val="693"/>
          <w:jc w:val="center"/>
        </w:trPr>
        <w:tc>
          <w:tcPr>
            <w:tcW w:w="1668" w:type="dxa"/>
          </w:tcPr>
          <w:p w14:paraId="0EB67044" w14:textId="77777777" w:rsidR="00D62C87" w:rsidRPr="00D62C87" w:rsidRDefault="00D62C87" w:rsidP="00D667BB">
            <w:pPr>
              <w:spacing w:line="276" w:lineRule="auto"/>
              <w:jc w:val="both"/>
              <w:rPr>
                <w:rFonts w:ascii="Arial" w:hAnsi="Arial" w:cs="Arial"/>
                <w:color w:val="000000" w:themeColor="text1"/>
                <w:sz w:val="20"/>
                <w:szCs w:val="20"/>
              </w:rPr>
            </w:pPr>
          </w:p>
        </w:tc>
        <w:tc>
          <w:tcPr>
            <w:tcW w:w="1842" w:type="dxa"/>
          </w:tcPr>
          <w:p w14:paraId="07FD947B"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Colored Silk Production</w:t>
            </w:r>
          </w:p>
        </w:tc>
        <w:tc>
          <w:tcPr>
            <w:tcW w:w="2019" w:type="dxa"/>
          </w:tcPr>
          <w:p w14:paraId="2635F9DE"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Genetically engineered natural colors</w:t>
            </w:r>
          </w:p>
        </w:tc>
        <w:tc>
          <w:tcPr>
            <w:tcW w:w="1603" w:type="dxa"/>
          </w:tcPr>
          <w:p w14:paraId="7FBF828D"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Cuts dyeing costs</w:t>
            </w:r>
          </w:p>
        </w:tc>
        <w:tc>
          <w:tcPr>
            <w:tcW w:w="1390" w:type="dxa"/>
          </w:tcPr>
          <w:p w14:paraId="7100514F"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Eco-friendly and visually appealing</w:t>
            </w:r>
          </w:p>
        </w:tc>
        <w:tc>
          <w:tcPr>
            <w:tcW w:w="1509" w:type="dxa"/>
          </w:tcPr>
          <w:p w14:paraId="343C27BB"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Sustainable and market-attractive product</w:t>
            </w:r>
          </w:p>
        </w:tc>
      </w:tr>
      <w:tr w:rsidR="00D62C87" w:rsidRPr="00D62C87" w14:paraId="58FDF6CC" w14:textId="77777777" w:rsidTr="00D667BB">
        <w:trPr>
          <w:trHeight w:val="550"/>
          <w:jc w:val="center"/>
        </w:trPr>
        <w:tc>
          <w:tcPr>
            <w:tcW w:w="1668" w:type="dxa"/>
          </w:tcPr>
          <w:p w14:paraId="0C37C13B"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Sustainable Practices</w:t>
            </w:r>
          </w:p>
        </w:tc>
        <w:tc>
          <w:tcPr>
            <w:tcW w:w="1842" w:type="dxa"/>
          </w:tcPr>
          <w:p w14:paraId="51FCA4C4"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Organic Sericulture</w:t>
            </w:r>
          </w:p>
        </w:tc>
        <w:tc>
          <w:tcPr>
            <w:tcW w:w="2019" w:type="dxa"/>
          </w:tcPr>
          <w:p w14:paraId="6449C3BD"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Avoids synthetic chemicals</w:t>
            </w:r>
          </w:p>
        </w:tc>
        <w:tc>
          <w:tcPr>
            <w:tcW w:w="1603" w:type="dxa"/>
          </w:tcPr>
          <w:p w14:paraId="7CE724B0"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May lower yield short-term</w:t>
            </w:r>
          </w:p>
        </w:tc>
        <w:tc>
          <w:tcPr>
            <w:tcW w:w="1390" w:type="dxa"/>
          </w:tcPr>
          <w:p w14:paraId="4A777DE1"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Produces eco-friendly silk</w:t>
            </w:r>
          </w:p>
        </w:tc>
        <w:tc>
          <w:tcPr>
            <w:tcW w:w="1509" w:type="dxa"/>
          </w:tcPr>
          <w:p w14:paraId="65250A03"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Long-term sustainability</w:t>
            </w:r>
          </w:p>
        </w:tc>
      </w:tr>
      <w:tr w:rsidR="00D62C87" w:rsidRPr="00D62C87" w14:paraId="61EE25DA" w14:textId="77777777" w:rsidTr="00D667BB">
        <w:trPr>
          <w:trHeight w:val="558"/>
          <w:jc w:val="center"/>
        </w:trPr>
        <w:tc>
          <w:tcPr>
            <w:tcW w:w="1668" w:type="dxa"/>
          </w:tcPr>
          <w:p w14:paraId="21F1C48E" w14:textId="77777777" w:rsidR="00D62C87" w:rsidRPr="00D62C87" w:rsidRDefault="00D62C87" w:rsidP="00D667BB">
            <w:pPr>
              <w:spacing w:line="276" w:lineRule="auto"/>
              <w:jc w:val="both"/>
              <w:rPr>
                <w:rFonts w:ascii="Arial" w:hAnsi="Arial" w:cs="Arial"/>
                <w:color w:val="000000" w:themeColor="text1"/>
                <w:sz w:val="20"/>
                <w:szCs w:val="20"/>
              </w:rPr>
            </w:pPr>
          </w:p>
        </w:tc>
        <w:tc>
          <w:tcPr>
            <w:tcW w:w="1842" w:type="dxa"/>
          </w:tcPr>
          <w:p w14:paraId="530E4A43"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Integrated Pest Management (IPM)</w:t>
            </w:r>
          </w:p>
        </w:tc>
        <w:tc>
          <w:tcPr>
            <w:tcW w:w="2019" w:type="dxa"/>
          </w:tcPr>
          <w:p w14:paraId="6643BB89"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Uses natural controls instead of pesticides</w:t>
            </w:r>
          </w:p>
        </w:tc>
        <w:tc>
          <w:tcPr>
            <w:tcW w:w="1603" w:type="dxa"/>
          </w:tcPr>
          <w:p w14:paraId="4F7E76BF"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Reduces losses and environmental harm</w:t>
            </w:r>
          </w:p>
        </w:tc>
        <w:tc>
          <w:tcPr>
            <w:tcW w:w="1390" w:type="dxa"/>
          </w:tcPr>
          <w:p w14:paraId="419E6084"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Avoids chemical residues</w:t>
            </w:r>
          </w:p>
        </w:tc>
        <w:tc>
          <w:tcPr>
            <w:tcW w:w="1509" w:type="dxa"/>
          </w:tcPr>
          <w:p w14:paraId="73E98DB4"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Environmentally safe pest control</w:t>
            </w:r>
          </w:p>
        </w:tc>
      </w:tr>
      <w:tr w:rsidR="00D62C87" w:rsidRPr="00D62C87" w14:paraId="2AC3271A" w14:textId="77777777" w:rsidTr="00D667BB">
        <w:trPr>
          <w:trHeight w:val="964"/>
          <w:jc w:val="center"/>
        </w:trPr>
        <w:tc>
          <w:tcPr>
            <w:tcW w:w="1668" w:type="dxa"/>
          </w:tcPr>
          <w:p w14:paraId="082F18F4" w14:textId="77777777" w:rsidR="00D62C87" w:rsidRPr="00D62C87" w:rsidRDefault="00D62C87" w:rsidP="00D667BB">
            <w:pPr>
              <w:spacing w:line="276" w:lineRule="auto"/>
              <w:jc w:val="both"/>
              <w:rPr>
                <w:rFonts w:ascii="Arial" w:hAnsi="Arial" w:cs="Arial"/>
                <w:color w:val="000000" w:themeColor="text1"/>
                <w:sz w:val="20"/>
                <w:szCs w:val="20"/>
              </w:rPr>
            </w:pPr>
          </w:p>
        </w:tc>
        <w:tc>
          <w:tcPr>
            <w:tcW w:w="1842" w:type="dxa"/>
          </w:tcPr>
          <w:p w14:paraId="11DD0CAE"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Waste Reduction &amp; Recycling</w:t>
            </w:r>
          </w:p>
        </w:tc>
        <w:tc>
          <w:tcPr>
            <w:tcW w:w="2019" w:type="dxa"/>
          </w:tcPr>
          <w:p w14:paraId="683C1FFD"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Composting, pupae reuse</w:t>
            </w:r>
          </w:p>
        </w:tc>
        <w:tc>
          <w:tcPr>
            <w:tcW w:w="1603" w:type="dxa"/>
          </w:tcPr>
          <w:p w14:paraId="65A41043"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Cuts costs, promotes sustainability</w:t>
            </w:r>
          </w:p>
        </w:tc>
        <w:tc>
          <w:tcPr>
            <w:tcW w:w="1390" w:type="dxa"/>
          </w:tcPr>
          <w:p w14:paraId="6210D4FF"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Minimal direct impact but eco-friendly contribution</w:t>
            </w:r>
          </w:p>
        </w:tc>
        <w:tc>
          <w:tcPr>
            <w:tcW w:w="1509" w:type="dxa"/>
          </w:tcPr>
          <w:p w14:paraId="3AC821BD"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Circular economy in sericulture</w:t>
            </w:r>
          </w:p>
        </w:tc>
      </w:tr>
      <w:tr w:rsidR="00D62C87" w:rsidRPr="00D62C87" w14:paraId="6211E168" w14:textId="77777777" w:rsidTr="00D667BB">
        <w:trPr>
          <w:trHeight w:val="558"/>
          <w:jc w:val="center"/>
        </w:trPr>
        <w:tc>
          <w:tcPr>
            <w:tcW w:w="1668" w:type="dxa"/>
          </w:tcPr>
          <w:p w14:paraId="1BBFE950"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lastRenderedPageBreak/>
              <w:t>Biotechnology</w:t>
            </w:r>
          </w:p>
        </w:tc>
        <w:tc>
          <w:tcPr>
            <w:tcW w:w="1842" w:type="dxa"/>
          </w:tcPr>
          <w:p w14:paraId="2C6665E0"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Silk Protein Engineering</w:t>
            </w:r>
          </w:p>
        </w:tc>
        <w:tc>
          <w:tcPr>
            <w:tcW w:w="2019" w:type="dxa"/>
          </w:tcPr>
          <w:p w14:paraId="6F5F049C"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Tailors proteins for medical/industrial use</w:t>
            </w:r>
          </w:p>
        </w:tc>
        <w:tc>
          <w:tcPr>
            <w:tcW w:w="1603" w:type="dxa"/>
          </w:tcPr>
          <w:p w14:paraId="2B40C464"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Expands use beyond textiles</w:t>
            </w:r>
          </w:p>
        </w:tc>
        <w:tc>
          <w:tcPr>
            <w:tcW w:w="1390" w:type="dxa"/>
          </w:tcPr>
          <w:p w14:paraId="6EBB0392"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Specialized superior properties</w:t>
            </w:r>
          </w:p>
        </w:tc>
        <w:tc>
          <w:tcPr>
            <w:tcW w:w="1509" w:type="dxa"/>
          </w:tcPr>
          <w:p w14:paraId="1784F0AD"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High-value silk innovations</w:t>
            </w:r>
          </w:p>
        </w:tc>
      </w:tr>
      <w:tr w:rsidR="00D62C87" w:rsidRPr="00D62C87" w14:paraId="3325E3AF" w14:textId="77777777" w:rsidTr="00D667BB">
        <w:trPr>
          <w:trHeight w:val="550"/>
          <w:jc w:val="center"/>
        </w:trPr>
        <w:tc>
          <w:tcPr>
            <w:tcW w:w="1668" w:type="dxa"/>
          </w:tcPr>
          <w:p w14:paraId="63013456" w14:textId="77777777" w:rsidR="00D62C87" w:rsidRPr="00D62C87" w:rsidRDefault="00D62C87" w:rsidP="00D667BB">
            <w:pPr>
              <w:spacing w:line="276" w:lineRule="auto"/>
              <w:jc w:val="both"/>
              <w:rPr>
                <w:rFonts w:ascii="Arial" w:hAnsi="Arial" w:cs="Arial"/>
                <w:color w:val="000000" w:themeColor="text1"/>
                <w:sz w:val="20"/>
                <w:szCs w:val="20"/>
              </w:rPr>
            </w:pPr>
          </w:p>
        </w:tc>
        <w:tc>
          <w:tcPr>
            <w:tcW w:w="1842" w:type="dxa"/>
          </w:tcPr>
          <w:p w14:paraId="4041B41D"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Transgenic Silkworms</w:t>
            </w:r>
          </w:p>
        </w:tc>
        <w:tc>
          <w:tcPr>
            <w:tcW w:w="2019" w:type="dxa"/>
          </w:tcPr>
          <w:p w14:paraId="33A79374"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Produces recombinant proteins/substances</w:t>
            </w:r>
          </w:p>
        </w:tc>
        <w:tc>
          <w:tcPr>
            <w:tcW w:w="1603" w:type="dxa"/>
          </w:tcPr>
          <w:p w14:paraId="3ED09797"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Enables pharma and biotech applications</w:t>
            </w:r>
          </w:p>
        </w:tc>
        <w:tc>
          <w:tcPr>
            <w:tcW w:w="1390" w:type="dxa"/>
          </w:tcPr>
          <w:p w14:paraId="63545C83"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Extends functional uses of silk</w:t>
            </w:r>
          </w:p>
        </w:tc>
        <w:tc>
          <w:tcPr>
            <w:tcW w:w="1509" w:type="dxa"/>
          </w:tcPr>
          <w:p w14:paraId="366DF391"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Biotechnological commercialization</w:t>
            </w:r>
          </w:p>
        </w:tc>
      </w:tr>
      <w:tr w:rsidR="00D62C87" w:rsidRPr="00D62C87" w14:paraId="1675A2DC" w14:textId="77777777" w:rsidTr="00D667BB">
        <w:trPr>
          <w:trHeight w:val="829"/>
          <w:jc w:val="center"/>
        </w:trPr>
        <w:tc>
          <w:tcPr>
            <w:tcW w:w="1668" w:type="dxa"/>
          </w:tcPr>
          <w:p w14:paraId="4F9C7A87" w14:textId="77777777" w:rsidR="00D62C87" w:rsidRPr="00D62C87" w:rsidRDefault="00D62C87" w:rsidP="00D667BB">
            <w:pPr>
              <w:spacing w:line="276" w:lineRule="auto"/>
              <w:jc w:val="both"/>
              <w:rPr>
                <w:rFonts w:ascii="Arial" w:hAnsi="Arial" w:cs="Arial"/>
                <w:color w:val="000000" w:themeColor="text1"/>
                <w:sz w:val="20"/>
                <w:szCs w:val="20"/>
              </w:rPr>
            </w:pPr>
          </w:p>
        </w:tc>
        <w:tc>
          <w:tcPr>
            <w:tcW w:w="1842" w:type="dxa"/>
          </w:tcPr>
          <w:p w14:paraId="41157199"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Silk-Based Biomaterials</w:t>
            </w:r>
          </w:p>
        </w:tc>
        <w:tc>
          <w:tcPr>
            <w:tcW w:w="2019" w:type="dxa"/>
          </w:tcPr>
          <w:p w14:paraId="6EB3CB47"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Silk for implants, tissue scaffolds, etc.</w:t>
            </w:r>
          </w:p>
        </w:tc>
        <w:tc>
          <w:tcPr>
            <w:tcW w:w="1603" w:type="dxa"/>
          </w:tcPr>
          <w:p w14:paraId="028A54B0"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May reduce textile focus</w:t>
            </w:r>
          </w:p>
        </w:tc>
        <w:tc>
          <w:tcPr>
            <w:tcW w:w="1390" w:type="dxa"/>
          </w:tcPr>
          <w:p w14:paraId="0FDF9B03"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Creates high-value, medical-grade silk products</w:t>
            </w:r>
          </w:p>
        </w:tc>
        <w:tc>
          <w:tcPr>
            <w:tcW w:w="1509" w:type="dxa"/>
          </w:tcPr>
          <w:p w14:paraId="104A88FA"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Broadened industrial applications</w:t>
            </w:r>
          </w:p>
        </w:tc>
      </w:tr>
      <w:tr w:rsidR="00D62C87" w:rsidRPr="00D62C87" w14:paraId="1842E9A6" w14:textId="77777777" w:rsidTr="00D667BB">
        <w:trPr>
          <w:trHeight w:val="550"/>
          <w:jc w:val="center"/>
        </w:trPr>
        <w:tc>
          <w:tcPr>
            <w:tcW w:w="1668" w:type="dxa"/>
          </w:tcPr>
          <w:p w14:paraId="39F582B3"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Economic &amp; Social Impact</w:t>
            </w:r>
          </w:p>
        </w:tc>
        <w:tc>
          <w:tcPr>
            <w:tcW w:w="1842" w:type="dxa"/>
          </w:tcPr>
          <w:p w14:paraId="1AA3F063"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Empowering Rural Communities</w:t>
            </w:r>
          </w:p>
        </w:tc>
        <w:tc>
          <w:tcPr>
            <w:tcW w:w="2019" w:type="dxa"/>
          </w:tcPr>
          <w:p w14:paraId="1E49B3E6"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Enhanced income via modern techniques</w:t>
            </w:r>
          </w:p>
        </w:tc>
        <w:tc>
          <w:tcPr>
            <w:tcW w:w="1603" w:type="dxa"/>
          </w:tcPr>
          <w:p w14:paraId="0C873F4C"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Increased productivity and profitability</w:t>
            </w:r>
          </w:p>
        </w:tc>
        <w:tc>
          <w:tcPr>
            <w:tcW w:w="1390" w:type="dxa"/>
          </w:tcPr>
          <w:p w14:paraId="3B93F7B0"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w:t>
            </w:r>
          </w:p>
        </w:tc>
        <w:tc>
          <w:tcPr>
            <w:tcW w:w="1509" w:type="dxa"/>
          </w:tcPr>
          <w:p w14:paraId="3691F3CE"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Sustainable livelihoods</w:t>
            </w:r>
          </w:p>
        </w:tc>
      </w:tr>
      <w:tr w:rsidR="00D62C87" w:rsidRPr="00D62C87" w14:paraId="5BD4F234" w14:textId="77777777" w:rsidTr="00D667BB">
        <w:trPr>
          <w:trHeight w:val="693"/>
          <w:jc w:val="center"/>
        </w:trPr>
        <w:tc>
          <w:tcPr>
            <w:tcW w:w="1668" w:type="dxa"/>
          </w:tcPr>
          <w:p w14:paraId="5A0A478A" w14:textId="77777777" w:rsidR="00D62C87" w:rsidRPr="00D62C87" w:rsidRDefault="00D62C87" w:rsidP="00D667BB">
            <w:pPr>
              <w:spacing w:line="276" w:lineRule="auto"/>
              <w:jc w:val="both"/>
              <w:rPr>
                <w:rFonts w:ascii="Arial" w:hAnsi="Arial" w:cs="Arial"/>
                <w:color w:val="000000" w:themeColor="text1"/>
                <w:sz w:val="20"/>
                <w:szCs w:val="20"/>
              </w:rPr>
            </w:pPr>
          </w:p>
        </w:tc>
        <w:tc>
          <w:tcPr>
            <w:tcW w:w="1842" w:type="dxa"/>
          </w:tcPr>
          <w:p w14:paraId="576768DA"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Women Empowerment</w:t>
            </w:r>
          </w:p>
        </w:tc>
        <w:tc>
          <w:tcPr>
            <w:tcW w:w="2019" w:type="dxa"/>
          </w:tcPr>
          <w:p w14:paraId="352E465E"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Women-centric practices benefit from modernization</w:t>
            </w:r>
          </w:p>
        </w:tc>
        <w:tc>
          <w:tcPr>
            <w:tcW w:w="1603" w:type="dxa"/>
          </w:tcPr>
          <w:p w14:paraId="4B4E4F73"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Better income opportunities</w:t>
            </w:r>
          </w:p>
        </w:tc>
        <w:tc>
          <w:tcPr>
            <w:tcW w:w="1390" w:type="dxa"/>
          </w:tcPr>
          <w:p w14:paraId="164ADDAD"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Higher economic status and social equality</w:t>
            </w:r>
          </w:p>
        </w:tc>
        <w:tc>
          <w:tcPr>
            <w:tcW w:w="1509" w:type="dxa"/>
          </w:tcPr>
          <w:p w14:paraId="5126E2BB"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Inclusive development</w:t>
            </w:r>
          </w:p>
        </w:tc>
      </w:tr>
      <w:tr w:rsidR="00D62C87" w:rsidRPr="00D62C87" w14:paraId="174D8B6B" w14:textId="77777777" w:rsidTr="00D667BB">
        <w:trPr>
          <w:trHeight w:val="558"/>
          <w:jc w:val="center"/>
        </w:trPr>
        <w:tc>
          <w:tcPr>
            <w:tcW w:w="1668" w:type="dxa"/>
          </w:tcPr>
          <w:p w14:paraId="135C9FAB" w14:textId="77777777" w:rsidR="00D62C87" w:rsidRPr="00D62C87" w:rsidRDefault="00D62C87" w:rsidP="00D667BB">
            <w:pPr>
              <w:spacing w:line="276" w:lineRule="auto"/>
              <w:jc w:val="both"/>
              <w:rPr>
                <w:rFonts w:ascii="Arial" w:hAnsi="Arial" w:cs="Arial"/>
                <w:color w:val="000000" w:themeColor="text1"/>
                <w:sz w:val="20"/>
                <w:szCs w:val="20"/>
              </w:rPr>
            </w:pPr>
          </w:p>
        </w:tc>
        <w:tc>
          <w:tcPr>
            <w:tcW w:w="1842" w:type="dxa"/>
          </w:tcPr>
          <w:p w14:paraId="63661060"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Global Silk Market Competitiveness</w:t>
            </w:r>
          </w:p>
        </w:tc>
        <w:tc>
          <w:tcPr>
            <w:tcW w:w="2019" w:type="dxa"/>
          </w:tcPr>
          <w:p w14:paraId="5D8F27FD"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Efficiency and quality boosts international demand</w:t>
            </w:r>
          </w:p>
        </w:tc>
        <w:tc>
          <w:tcPr>
            <w:tcW w:w="1603" w:type="dxa"/>
          </w:tcPr>
          <w:p w14:paraId="57FDEB14"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Higher exports and revenue</w:t>
            </w:r>
          </w:p>
        </w:tc>
        <w:tc>
          <w:tcPr>
            <w:tcW w:w="1390" w:type="dxa"/>
          </w:tcPr>
          <w:p w14:paraId="433033C2"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Stronger global position</w:t>
            </w:r>
          </w:p>
        </w:tc>
        <w:tc>
          <w:tcPr>
            <w:tcW w:w="1509" w:type="dxa"/>
          </w:tcPr>
          <w:p w14:paraId="2B3E7CFC" w14:textId="77777777"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Economic growth for producer countries</w:t>
            </w:r>
          </w:p>
        </w:tc>
      </w:tr>
    </w:tbl>
    <w:p w14:paraId="14EA405F" w14:textId="77777777" w:rsidR="00D62C87" w:rsidRPr="00D62C87" w:rsidRDefault="00D62C87" w:rsidP="00D62C87">
      <w:pPr>
        <w:pStyle w:val="NormalWeb"/>
        <w:spacing w:line="276" w:lineRule="auto"/>
        <w:jc w:val="both"/>
        <w:rPr>
          <w:rStyle w:val="Strong"/>
          <w:rFonts w:ascii="Arial" w:hAnsi="Arial" w:cs="Arial"/>
          <w:b w:val="0"/>
          <w:color w:val="000000" w:themeColor="text1"/>
          <w:sz w:val="20"/>
          <w:szCs w:val="20"/>
        </w:rPr>
      </w:pPr>
    </w:p>
    <w:p w14:paraId="79B42E56" w14:textId="77777777" w:rsidR="00D62C87" w:rsidRPr="00D62C87" w:rsidRDefault="00D62C87" w:rsidP="00D62C87">
      <w:pPr>
        <w:pStyle w:val="Heading2"/>
        <w:spacing w:line="276" w:lineRule="auto"/>
        <w:jc w:val="both"/>
        <w:rPr>
          <w:rFonts w:ascii="Arial" w:hAnsi="Arial" w:cs="Arial"/>
          <w:b w:val="0"/>
          <w:color w:val="000000" w:themeColor="text1"/>
          <w:sz w:val="22"/>
          <w:szCs w:val="22"/>
        </w:rPr>
      </w:pPr>
      <w:r>
        <w:rPr>
          <w:rStyle w:val="Strong"/>
          <w:rFonts w:ascii="Arial" w:hAnsi="Arial" w:cs="Arial"/>
          <w:b/>
          <w:color w:val="000000" w:themeColor="text1"/>
          <w:sz w:val="22"/>
          <w:szCs w:val="22"/>
        </w:rPr>
        <w:t xml:space="preserve">7. </w:t>
      </w:r>
      <w:r w:rsidRPr="00D62C87">
        <w:rPr>
          <w:rStyle w:val="Strong"/>
          <w:rFonts w:ascii="Arial" w:hAnsi="Arial" w:cs="Arial"/>
          <w:b/>
          <w:color w:val="000000" w:themeColor="text1"/>
          <w:sz w:val="22"/>
          <w:szCs w:val="22"/>
        </w:rPr>
        <w:t>CONCLUSION AND FUTURE PROSPECTS</w:t>
      </w:r>
    </w:p>
    <w:p w14:paraId="1062916E" w14:textId="77777777" w:rsidR="00D62C87" w:rsidRPr="00D62C87" w:rsidRDefault="00D62C87" w:rsidP="00D62C87">
      <w:pPr>
        <w:pStyle w:val="NormalWeb"/>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b/>
        <w:t xml:space="preserve">The transformation of sericulture from a traditional craft to a modern, science-driven enterprise is both necessary and achievable. As this review highlights, the convergence of biotechnology, nanotechnology, and climate-smart innovations holds the potential to revolutionize silk production across all stages—from mulberry cultivation to cocoon harvesting and post-rearing processes. Technologies such as molecular marker-assisted breeding, transgenic silkworm development, and nano-enhanced nutrition have demonstrated significant promise in improving both yield and quality. In parallel, climate-controlled rearing systems and IoT-based monitoring tools offer practical solutions for sustaining sericulture under increasingly erratic weather conditions. Furthermore, the adoption of sustainable practices such as organic farming, waste </w:t>
      </w:r>
      <w:proofErr w:type="spellStart"/>
      <w:r w:rsidRPr="00D62C87">
        <w:rPr>
          <w:rFonts w:ascii="Arial" w:hAnsi="Arial" w:cs="Arial"/>
          <w:color w:val="000000" w:themeColor="text1"/>
          <w:sz w:val="20"/>
          <w:szCs w:val="20"/>
        </w:rPr>
        <w:t>valorization</w:t>
      </w:r>
      <w:proofErr w:type="spellEnd"/>
      <w:r w:rsidRPr="00D62C87">
        <w:rPr>
          <w:rFonts w:ascii="Arial" w:hAnsi="Arial" w:cs="Arial"/>
          <w:color w:val="000000" w:themeColor="text1"/>
          <w:sz w:val="20"/>
          <w:szCs w:val="20"/>
        </w:rPr>
        <w:t>, and integrated pest management aligns with the global agenda of environmental conservation and circular economy.</w:t>
      </w:r>
    </w:p>
    <w:p w14:paraId="3071E9ED" w14:textId="77777777" w:rsidR="00D62C87" w:rsidRPr="00D62C87" w:rsidRDefault="00D62C87" w:rsidP="00D62C87">
      <w:pPr>
        <w:pStyle w:val="NormalWeb"/>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b/>
        <w:t xml:space="preserve">To realize these advancements at scale, multi-stakeholder collaboration involving research institutions, industry players, policy makers, and farming communities is essential. Capacity building, affordable access to technologies, and digital literacy will be critical in empowering sericulture practitioners to embrace and benefit from these innovations. </w:t>
      </w:r>
      <w:r w:rsidRPr="00D62C87">
        <w:rPr>
          <w:rFonts w:ascii="Arial" w:hAnsi="Arial" w:cs="Arial"/>
          <w:color w:val="000000" w:themeColor="text1"/>
          <w:sz w:val="20"/>
          <w:szCs w:val="20"/>
        </w:rPr>
        <w:lastRenderedPageBreak/>
        <w:t>Ultimately, with the right investment and vision, sericulture can emerge as a model of sustainable rural development, blending tradition with technology.</w:t>
      </w:r>
    </w:p>
    <w:p w14:paraId="71530A2D" w14:textId="77777777" w:rsidR="00365A0C" w:rsidRDefault="00365A0C" w:rsidP="00D62C87">
      <w:pPr>
        <w:pStyle w:val="NormalWeb"/>
        <w:spacing w:line="276" w:lineRule="auto"/>
        <w:jc w:val="both"/>
        <w:rPr>
          <w:rFonts w:ascii="Arial" w:hAnsi="Arial" w:cs="Arial"/>
          <w:b/>
          <w:sz w:val="22"/>
          <w:szCs w:val="22"/>
        </w:rPr>
      </w:pPr>
    </w:p>
    <w:p w14:paraId="7E966E48" w14:textId="2902F3E3" w:rsidR="00D62C87" w:rsidRPr="00D62C87" w:rsidRDefault="00D62C87" w:rsidP="00D62C87">
      <w:pPr>
        <w:pStyle w:val="NormalWeb"/>
        <w:spacing w:line="276" w:lineRule="auto"/>
        <w:jc w:val="both"/>
        <w:rPr>
          <w:rFonts w:ascii="Arial" w:hAnsi="Arial" w:cs="Arial"/>
          <w:b/>
          <w:sz w:val="22"/>
          <w:szCs w:val="22"/>
        </w:rPr>
      </w:pPr>
      <w:r w:rsidRPr="00D62C87">
        <w:rPr>
          <w:rFonts w:ascii="Arial" w:hAnsi="Arial" w:cs="Arial"/>
          <w:b/>
          <w:sz w:val="22"/>
          <w:szCs w:val="22"/>
        </w:rPr>
        <w:t xml:space="preserve">9. </w:t>
      </w:r>
      <w:r>
        <w:rPr>
          <w:rFonts w:ascii="Arial" w:hAnsi="Arial" w:cs="Arial"/>
          <w:b/>
          <w:sz w:val="22"/>
          <w:szCs w:val="22"/>
        </w:rPr>
        <w:t>REFERENCES</w:t>
      </w:r>
    </w:p>
    <w:p w14:paraId="6C11C48D"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Ahmad, T., Wani, I. A., Manzoor, N., Ahmed, J., &amp; Asiri, A. M. (2013). Biosynthesis, structural characterization and antimicrobial activity of gold and silver nanoparticles. </w:t>
      </w:r>
      <w:r w:rsidRPr="00D62C87">
        <w:rPr>
          <w:rFonts w:ascii="Arial" w:hAnsi="Arial" w:cs="Arial"/>
          <w:i/>
          <w:iCs/>
          <w:color w:val="222222"/>
          <w:sz w:val="20"/>
          <w:szCs w:val="20"/>
          <w:shd w:val="clear" w:color="auto" w:fill="FFFFFF"/>
        </w:rPr>
        <w:t xml:space="preserve">Colloids and Surfaces B: </w:t>
      </w:r>
      <w:proofErr w:type="spellStart"/>
      <w:r w:rsidRPr="00D62C87">
        <w:rPr>
          <w:rFonts w:ascii="Arial" w:hAnsi="Arial" w:cs="Arial"/>
          <w:i/>
          <w:iCs/>
          <w:color w:val="222222"/>
          <w:sz w:val="20"/>
          <w:szCs w:val="20"/>
          <w:shd w:val="clear" w:color="auto" w:fill="FFFFFF"/>
        </w:rPr>
        <w:t>Biointerfaces</w:t>
      </w:r>
      <w:proofErr w:type="spellEnd"/>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107</w:t>
      </w:r>
      <w:r w:rsidRPr="00D62C87">
        <w:rPr>
          <w:rFonts w:ascii="Arial" w:hAnsi="Arial" w:cs="Arial"/>
          <w:color w:val="222222"/>
          <w:sz w:val="20"/>
          <w:szCs w:val="20"/>
          <w:shd w:val="clear" w:color="auto" w:fill="FFFFFF"/>
        </w:rPr>
        <w:t>, 227-234.</w:t>
      </w:r>
    </w:p>
    <w:p w14:paraId="00AE53EE"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Alam, K., Raviraj, V. S., Chowdhury, T., </w:t>
      </w:r>
      <w:proofErr w:type="spellStart"/>
      <w:r w:rsidRPr="00D62C87">
        <w:rPr>
          <w:rFonts w:ascii="Arial" w:hAnsi="Arial" w:cs="Arial"/>
          <w:color w:val="222222"/>
          <w:sz w:val="20"/>
          <w:szCs w:val="20"/>
          <w:shd w:val="clear" w:color="auto" w:fill="FFFFFF"/>
        </w:rPr>
        <w:t>Bhuimali</w:t>
      </w:r>
      <w:proofErr w:type="spellEnd"/>
      <w:r w:rsidRPr="00D62C87">
        <w:rPr>
          <w:rFonts w:ascii="Arial" w:hAnsi="Arial" w:cs="Arial"/>
          <w:color w:val="222222"/>
          <w:sz w:val="20"/>
          <w:szCs w:val="20"/>
          <w:shd w:val="clear" w:color="auto" w:fill="FFFFFF"/>
        </w:rPr>
        <w:t>, A., Ghosh, P., &amp; Saha, S. (2022). Application of biotechnology in sericulture: Progress, scope and prospect. </w:t>
      </w:r>
      <w:r w:rsidRPr="00D62C87">
        <w:rPr>
          <w:rFonts w:ascii="Arial" w:hAnsi="Arial" w:cs="Arial"/>
          <w:i/>
          <w:iCs/>
          <w:color w:val="222222"/>
          <w:sz w:val="20"/>
          <w:szCs w:val="20"/>
          <w:shd w:val="clear" w:color="auto" w:fill="FFFFFF"/>
        </w:rPr>
        <w:t>The Nucleus</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65</w:t>
      </w:r>
      <w:r w:rsidRPr="00D62C87">
        <w:rPr>
          <w:rFonts w:ascii="Arial" w:hAnsi="Arial" w:cs="Arial"/>
          <w:color w:val="222222"/>
          <w:sz w:val="20"/>
          <w:szCs w:val="20"/>
          <w:shd w:val="clear" w:color="auto" w:fill="FFFFFF"/>
        </w:rPr>
        <w:t>(1), 129-150.</w:t>
      </w:r>
    </w:p>
    <w:p w14:paraId="3AD68AEE"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Altman, G. H., &amp; Farrell, B. D. (2022). Sericulture as a sustainable agroindustry. Cleaner and Circular Bioeconomy, 2, 100011.</w:t>
      </w:r>
    </w:p>
    <w:p w14:paraId="539CB283"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Anbarasan, S., &amp; Ramesh, S. (2022). Crop science: Integrating modern techniques for higher yields. Plant Science Archives, 5(08).</w:t>
      </w:r>
    </w:p>
    <w:p w14:paraId="3D794007"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proofErr w:type="spellStart"/>
      <w:r w:rsidRPr="00D62C87">
        <w:rPr>
          <w:rFonts w:ascii="Arial" w:hAnsi="Arial" w:cs="Arial"/>
          <w:color w:val="222222"/>
          <w:sz w:val="20"/>
          <w:szCs w:val="20"/>
          <w:shd w:val="clear" w:color="auto" w:fill="FFFFFF"/>
        </w:rPr>
        <w:t>Anushi</w:t>
      </w:r>
      <w:proofErr w:type="spellEnd"/>
      <w:r w:rsidRPr="00D62C87">
        <w:rPr>
          <w:rFonts w:ascii="Arial" w:hAnsi="Arial" w:cs="Arial"/>
          <w:color w:val="222222"/>
          <w:sz w:val="20"/>
          <w:szCs w:val="20"/>
          <w:shd w:val="clear" w:color="auto" w:fill="FFFFFF"/>
        </w:rPr>
        <w:t xml:space="preserve">, </w:t>
      </w:r>
      <w:proofErr w:type="spellStart"/>
      <w:r w:rsidRPr="00D62C87">
        <w:rPr>
          <w:rFonts w:ascii="Arial" w:hAnsi="Arial" w:cs="Arial"/>
          <w:color w:val="222222"/>
          <w:sz w:val="20"/>
          <w:szCs w:val="20"/>
          <w:shd w:val="clear" w:color="auto" w:fill="FFFFFF"/>
        </w:rPr>
        <w:t>Budhesh</w:t>
      </w:r>
      <w:proofErr w:type="spellEnd"/>
      <w:r w:rsidRPr="00D62C87">
        <w:rPr>
          <w:rFonts w:ascii="Arial" w:hAnsi="Arial" w:cs="Arial"/>
          <w:color w:val="222222"/>
          <w:sz w:val="20"/>
          <w:szCs w:val="20"/>
          <w:shd w:val="clear" w:color="auto" w:fill="FFFFFF"/>
        </w:rPr>
        <w:t xml:space="preserve"> Pratap Singh, Ayesha </w:t>
      </w:r>
      <w:proofErr w:type="spellStart"/>
      <w:r w:rsidRPr="00D62C87">
        <w:rPr>
          <w:rFonts w:ascii="Arial" w:hAnsi="Arial" w:cs="Arial"/>
          <w:color w:val="222222"/>
          <w:sz w:val="20"/>
          <w:szCs w:val="20"/>
          <w:shd w:val="clear" w:color="auto" w:fill="FFFFFF"/>
        </w:rPr>
        <w:t>Siddiqua</w:t>
      </w:r>
      <w:proofErr w:type="spellEnd"/>
      <w:r w:rsidRPr="00D62C87">
        <w:rPr>
          <w:rFonts w:ascii="Arial" w:hAnsi="Arial" w:cs="Arial"/>
          <w:color w:val="222222"/>
          <w:sz w:val="20"/>
          <w:szCs w:val="20"/>
          <w:shd w:val="clear" w:color="auto" w:fill="FFFFFF"/>
        </w:rPr>
        <w:t xml:space="preserve">, Arshad </w:t>
      </w:r>
      <w:proofErr w:type="spellStart"/>
      <w:r w:rsidRPr="00D62C87">
        <w:rPr>
          <w:rFonts w:ascii="Arial" w:hAnsi="Arial" w:cs="Arial"/>
          <w:color w:val="222222"/>
          <w:sz w:val="20"/>
          <w:szCs w:val="20"/>
          <w:shd w:val="clear" w:color="auto" w:fill="FFFFFF"/>
        </w:rPr>
        <w:t>Khayum</w:t>
      </w:r>
      <w:proofErr w:type="spellEnd"/>
      <w:r w:rsidRPr="00D62C87">
        <w:rPr>
          <w:rFonts w:ascii="Arial" w:hAnsi="Arial" w:cs="Arial"/>
          <w:color w:val="222222"/>
          <w:sz w:val="20"/>
          <w:szCs w:val="20"/>
          <w:shd w:val="clear" w:color="auto" w:fill="FFFFFF"/>
        </w:rPr>
        <w:t xml:space="preserve">. (2024). The art and science of flavour: A journey through aromas in horticultural crops. Journal of Plant Biota.  </w:t>
      </w:r>
      <w:hyperlink r:id="rId14" w:history="1">
        <w:r w:rsidRPr="00D62C87">
          <w:rPr>
            <w:rStyle w:val="Hyperlink"/>
            <w:rFonts w:ascii="Arial" w:hAnsi="Arial" w:cs="Arial"/>
            <w:sz w:val="20"/>
            <w:szCs w:val="20"/>
            <w:shd w:val="clear" w:color="auto" w:fill="FFFFFF"/>
          </w:rPr>
          <w:t>https://doi.org/10.51470/JPB.2024.3.1.18</w:t>
        </w:r>
      </w:hyperlink>
    </w:p>
    <w:p w14:paraId="6F9A30B8"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proofErr w:type="spellStart"/>
      <w:r w:rsidRPr="00D62C87">
        <w:rPr>
          <w:rFonts w:ascii="Arial" w:hAnsi="Arial" w:cs="Arial"/>
          <w:color w:val="222222"/>
          <w:sz w:val="20"/>
          <w:szCs w:val="20"/>
          <w:shd w:val="clear" w:color="auto" w:fill="FFFFFF"/>
        </w:rPr>
        <w:t>Bekkamov</w:t>
      </w:r>
      <w:proofErr w:type="spellEnd"/>
      <w:r w:rsidRPr="00D62C87">
        <w:rPr>
          <w:rFonts w:ascii="Arial" w:hAnsi="Arial" w:cs="Arial"/>
          <w:color w:val="222222"/>
          <w:sz w:val="20"/>
          <w:szCs w:val="20"/>
          <w:shd w:val="clear" w:color="auto" w:fill="FFFFFF"/>
        </w:rPr>
        <w:t xml:space="preserve">, C., &amp; </w:t>
      </w:r>
      <w:proofErr w:type="spellStart"/>
      <w:r w:rsidRPr="00D62C87">
        <w:rPr>
          <w:rFonts w:ascii="Arial" w:hAnsi="Arial" w:cs="Arial"/>
          <w:color w:val="222222"/>
          <w:sz w:val="20"/>
          <w:szCs w:val="20"/>
          <w:shd w:val="clear" w:color="auto" w:fill="FFFFFF"/>
        </w:rPr>
        <w:t>Samatova</w:t>
      </w:r>
      <w:proofErr w:type="spellEnd"/>
      <w:r w:rsidRPr="00D62C87">
        <w:rPr>
          <w:rFonts w:ascii="Arial" w:hAnsi="Arial" w:cs="Arial"/>
          <w:color w:val="222222"/>
          <w:sz w:val="20"/>
          <w:szCs w:val="20"/>
          <w:shd w:val="clear" w:color="auto" w:fill="FFFFFF"/>
        </w:rPr>
        <w:t>, S. (2023, March). Impact of temperature variations in worm containers and nutrition amount on silk glands and silk productivity. In </w:t>
      </w:r>
      <w:r w:rsidRPr="00D62C87">
        <w:rPr>
          <w:rFonts w:ascii="Arial" w:hAnsi="Arial" w:cs="Arial"/>
          <w:i/>
          <w:iCs/>
          <w:color w:val="222222"/>
          <w:sz w:val="20"/>
          <w:szCs w:val="20"/>
          <w:shd w:val="clear" w:color="auto" w:fill="FFFFFF"/>
        </w:rPr>
        <w:t>IOP Conference Series: Earth and Environmental Science</w:t>
      </w:r>
      <w:r w:rsidRPr="00D62C87">
        <w:rPr>
          <w:rFonts w:ascii="Arial" w:hAnsi="Arial" w:cs="Arial"/>
          <w:color w:val="222222"/>
          <w:sz w:val="20"/>
          <w:szCs w:val="20"/>
          <w:shd w:val="clear" w:color="auto" w:fill="FFFFFF"/>
        </w:rPr>
        <w:t> (Vol. 1142, No. 1, p. 012065). IOP Publishing.</w:t>
      </w:r>
    </w:p>
    <w:p w14:paraId="094BFD6E"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Bhakta, S., Sipra, B. S., Dutta, P., Sahu, E., Panda, S. K., &amp; Bas-</w:t>
      </w:r>
      <w:proofErr w:type="spellStart"/>
      <w:r w:rsidRPr="00D62C87">
        <w:rPr>
          <w:rFonts w:ascii="Arial" w:hAnsi="Arial" w:cs="Arial"/>
          <w:color w:val="222222"/>
          <w:sz w:val="20"/>
          <w:szCs w:val="20"/>
          <w:shd w:val="clear" w:color="auto" w:fill="FFFFFF"/>
        </w:rPr>
        <w:t>tia</w:t>
      </w:r>
      <w:proofErr w:type="spellEnd"/>
      <w:r w:rsidRPr="00D62C87">
        <w:rPr>
          <w:rFonts w:ascii="Arial" w:hAnsi="Arial" w:cs="Arial"/>
          <w:color w:val="222222"/>
          <w:sz w:val="20"/>
          <w:szCs w:val="20"/>
          <w:shd w:val="clear" w:color="auto" w:fill="FFFFFF"/>
        </w:rPr>
        <w:t xml:space="preserve">, A. K. (2022). Water silk (Spirogyra </w:t>
      </w:r>
      <w:proofErr w:type="spellStart"/>
      <w:r w:rsidRPr="00D62C87">
        <w:rPr>
          <w:rFonts w:ascii="Arial" w:hAnsi="Arial" w:cs="Arial"/>
          <w:color w:val="222222"/>
          <w:sz w:val="20"/>
          <w:szCs w:val="20"/>
          <w:shd w:val="clear" w:color="auto" w:fill="FFFFFF"/>
        </w:rPr>
        <w:t>bichromatophora</w:t>
      </w:r>
      <w:proofErr w:type="spellEnd"/>
      <w:r w:rsidRPr="00D62C87">
        <w:rPr>
          <w:rFonts w:ascii="Arial" w:hAnsi="Arial" w:cs="Arial"/>
          <w:color w:val="222222"/>
          <w:sz w:val="20"/>
          <w:szCs w:val="20"/>
          <w:shd w:val="clear" w:color="auto" w:fill="FFFFFF"/>
        </w:rPr>
        <w:t xml:space="preserve">) as a natural resource for antimicrobial </w:t>
      </w:r>
      <w:proofErr w:type="spellStart"/>
      <w:r w:rsidRPr="00D62C87">
        <w:rPr>
          <w:rFonts w:ascii="Arial" w:hAnsi="Arial" w:cs="Arial"/>
          <w:color w:val="222222"/>
          <w:sz w:val="20"/>
          <w:szCs w:val="20"/>
          <w:shd w:val="clear" w:color="auto" w:fill="FFFFFF"/>
        </w:rPr>
        <w:t>phycochemicals</w:t>
      </w:r>
      <w:proofErr w:type="spellEnd"/>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Acta Botanica Plantae. V01i03</w:t>
      </w:r>
      <w:r w:rsidRPr="00D62C87">
        <w:rPr>
          <w:rFonts w:ascii="Arial" w:hAnsi="Arial" w:cs="Arial"/>
          <w:color w:val="222222"/>
          <w:sz w:val="20"/>
          <w:szCs w:val="20"/>
          <w:shd w:val="clear" w:color="auto" w:fill="FFFFFF"/>
        </w:rPr>
        <w:t>, 08-14.</w:t>
      </w:r>
    </w:p>
    <w:p w14:paraId="43461EBB"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proofErr w:type="spellStart"/>
      <w:r w:rsidRPr="00D62C87">
        <w:rPr>
          <w:rFonts w:ascii="Arial" w:hAnsi="Arial" w:cs="Arial"/>
          <w:color w:val="222222"/>
          <w:sz w:val="20"/>
          <w:szCs w:val="20"/>
          <w:shd w:val="clear" w:color="auto" w:fill="FFFFFF"/>
        </w:rPr>
        <w:t>Buhroo</w:t>
      </w:r>
      <w:proofErr w:type="spellEnd"/>
      <w:r w:rsidRPr="00D62C87">
        <w:rPr>
          <w:rFonts w:ascii="Arial" w:hAnsi="Arial" w:cs="Arial"/>
          <w:color w:val="222222"/>
          <w:sz w:val="20"/>
          <w:szCs w:val="20"/>
          <w:shd w:val="clear" w:color="auto" w:fill="FFFFFF"/>
        </w:rPr>
        <w:t>, Z. I., Bhat, M. A., Malik, M. A., Kamili, A. S., Ganai, N. A., &amp; Khan, I. L. (2018). Trends in development and utilization of sericulture resources for diversification and value addition. </w:t>
      </w:r>
      <w:r w:rsidRPr="00D62C87">
        <w:rPr>
          <w:rFonts w:ascii="Arial" w:hAnsi="Arial" w:cs="Arial"/>
          <w:i/>
          <w:iCs/>
          <w:color w:val="222222"/>
          <w:sz w:val="20"/>
          <w:szCs w:val="20"/>
          <w:shd w:val="clear" w:color="auto" w:fill="FFFFFF"/>
        </w:rPr>
        <w:t>International Journal of Entomological Research</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6</w:t>
      </w:r>
      <w:r w:rsidRPr="00D62C87">
        <w:rPr>
          <w:rFonts w:ascii="Arial" w:hAnsi="Arial" w:cs="Arial"/>
          <w:color w:val="222222"/>
          <w:sz w:val="20"/>
          <w:szCs w:val="20"/>
          <w:shd w:val="clear" w:color="auto" w:fill="FFFFFF"/>
        </w:rPr>
        <w:t>(1), 27-47.</w:t>
      </w:r>
    </w:p>
    <w:p w14:paraId="7415C77E"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Chandrakanth, N., Moorthy, S. M., Anusha, P., Ashwath, S. K., Kumar, V., &amp; </w:t>
      </w:r>
      <w:proofErr w:type="spellStart"/>
      <w:r w:rsidRPr="00D62C87">
        <w:rPr>
          <w:rFonts w:ascii="Arial" w:hAnsi="Arial" w:cs="Arial"/>
          <w:color w:val="222222"/>
          <w:sz w:val="20"/>
          <w:szCs w:val="20"/>
          <w:shd w:val="clear" w:color="auto" w:fill="FFFFFF"/>
        </w:rPr>
        <w:t>Bindroo</w:t>
      </w:r>
      <w:proofErr w:type="spellEnd"/>
      <w:r w:rsidRPr="00D62C87">
        <w:rPr>
          <w:rFonts w:ascii="Arial" w:hAnsi="Arial" w:cs="Arial"/>
          <w:color w:val="222222"/>
          <w:sz w:val="20"/>
          <w:szCs w:val="20"/>
          <w:shd w:val="clear" w:color="auto" w:fill="FFFFFF"/>
        </w:rPr>
        <w:t>, B. B. (2014). Evaluation of genetic diversity in silkworm (Bombyx mori L.) strains using microsatellite markers. </w:t>
      </w:r>
      <w:r w:rsidRPr="00D62C87">
        <w:rPr>
          <w:rFonts w:ascii="Arial" w:hAnsi="Arial" w:cs="Arial"/>
          <w:i/>
          <w:iCs/>
          <w:color w:val="222222"/>
          <w:sz w:val="20"/>
          <w:szCs w:val="20"/>
          <w:shd w:val="clear" w:color="auto" w:fill="FFFFFF"/>
        </w:rPr>
        <w:t>International Journal of Biotechnology and Allied Fields</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2</w:t>
      </w:r>
      <w:r w:rsidRPr="00D62C87">
        <w:rPr>
          <w:rFonts w:ascii="Arial" w:hAnsi="Arial" w:cs="Arial"/>
          <w:color w:val="222222"/>
          <w:sz w:val="20"/>
          <w:szCs w:val="20"/>
          <w:shd w:val="clear" w:color="auto" w:fill="FFFFFF"/>
        </w:rPr>
        <w:t>(3), 73-83.</w:t>
      </w:r>
    </w:p>
    <w:p w14:paraId="02932BA2"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Chandrakanth, N., Moorthy, S. M., </w:t>
      </w:r>
      <w:proofErr w:type="spellStart"/>
      <w:r w:rsidRPr="00D62C87">
        <w:rPr>
          <w:rFonts w:ascii="Arial" w:hAnsi="Arial" w:cs="Arial"/>
          <w:color w:val="222222"/>
          <w:sz w:val="20"/>
          <w:szCs w:val="20"/>
          <w:shd w:val="clear" w:color="auto" w:fill="FFFFFF"/>
        </w:rPr>
        <w:t>Ponnuvel</w:t>
      </w:r>
      <w:proofErr w:type="spellEnd"/>
      <w:r w:rsidRPr="00D62C87">
        <w:rPr>
          <w:rFonts w:ascii="Arial" w:hAnsi="Arial" w:cs="Arial"/>
          <w:color w:val="222222"/>
          <w:sz w:val="20"/>
          <w:szCs w:val="20"/>
          <w:shd w:val="clear" w:color="auto" w:fill="FFFFFF"/>
        </w:rPr>
        <w:t xml:space="preserve">, K. M., &amp; </w:t>
      </w:r>
      <w:proofErr w:type="spellStart"/>
      <w:r w:rsidRPr="00D62C87">
        <w:rPr>
          <w:rFonts w:ascii="Arial" w:hAnsi="Arial" w:cs="Arial"/>
          <w:color w:val="222222"/>
          <w:sz w:val="20"/>
          <w:szCs w:val="20"/>
          <w:shd w:val="clear" w:color="auto" w:fill="FFFFFF"/>
        </w:rPr>
        <w:t>Sivaprasad</w:t>
      </w:r>
      <w:proofErr w:type="spellEnd"/>
      <w:r w:rsidRPr="00D62C87">
        <w:rPr>
          <w:rFonts w:ascii="Arial" w:hAnsi="Arial" w:cs="Arial"/>
          <w:color w:val="222222"/>
          <w:sz w:val="20"/>
          <w:szCs w:val="20"/>
          <w:shd w:val="clear" w:color="auto" w:fill="FFFFFF"/>
        </w:rPr>
        <w:t>, V. (2015). Screening and classification of mulberry silkworm, Bombyx mori based on thermotolerance. </w:t>
      </w:r>
      <w:r w:rsidRPr="00D62C87">
        <w:rPr>
          <w:rFonts w:ascii="Arial" w:hAnsi="Arial" w:cs="Arial"/>
          <w:i/>
          <w:iCs/>
          <w:color w:val="222222"/>
          <w:sz w:val="20"/>
          <w:szCs w:val="20"/>
          <w:shd w:val="clear" w:color="auto" w:fill="FFFFFF"/>
        </w:rPr>
        <w:t>International Journal of Industrial Entomology and Biomaterials</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31</w:t>
      </w:r>
      <w:r w:rsidRPr="00D62C87">
        <w:rPr>
          <w:rFonts w:ascii="Arial" w:hAnsi="Arial" w:cs="Arial"/>
          <w:color w:val="222222"/>
          <w:sz w:val="20"/>
          <w:szCs w:val="20"/>
          <w:shd w:val="clear" w:color="auto" w:fill="FFFFFF"/>
        </w:rPr>
        <w:t>(2), 115-126.</w:t>
      </w:r>
    </w:p>
    <w:p w14:paraId="62FD86E5"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proofErr w:type="spellStart"/>
      <w:r w:rsidRPr="00D62C87">
        <w:rPr>
          <w:rFonts w:ascii="Arial" w:hAnsi="Arial" w:cs="Arial"/>
          <w:color w:val="222222"/>
          <w:sz w:val="20"/>
          <w:szCs w:val="20"/>
          <w:shd w:val="clear" w:color="auto" w:fill="FFFFFF"/>
        </w:rPr>
        <w:t>Chanotra</w:t>
      </w:r>
      <w:proofErr w:type="spellEnd"/>
      <w:r w:rsidRPr="00D62C87">
        <w:rPr>
          <w:rFonts w:ascii="Arial" w:hAnsi="Arial" w:cs="Arial"/>
          <w:color w:val="222222"/>
          <w:sz w:val="20"/>
          <w:szCs w:val="20"/>
          <w:shd w:val="clear" w:color="auto" w:fill="FFFFFF"/>
        </w:rPr>
        <w:t xml:space="preserve"> S. &amp; Bali K. (2019). Importance of mechanization in sericulture industry, Journal of Pharmacognosy and Phytochemistry, 8(6): 912-914.</w:t>
      </w:r>
    </w:p>
    <w:p w14:paraId="332CDD01"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Checker, V. G., </w:t>
      </w:r>
      <w:proofErr w:type="spellStart"/>
      <w:r w:rsidRPr="00D62C87">
        <w:rPr>
          <w:rFonts w:ascii="Arial" w:hAnsi="Arial" w:cs="Arial"/>
          <w:color w:val="222222"/>
          <w:sz w:val="20"/>
          <w:szCs w:val="20"/>
          <w:shd w:val="clear" w:color="auto" w:fill="FFFFFF"/>
        </w:rPr>
        <w:t>Chhibbar</w:t>
      </w:r>
      <w:proofErr w:type="spellEnd"/>
      <w:r w:rsidRPr="00D62C87">
        <w:rPr>
          <w:rFonts w:ascii="Arial" w:hAnsi="Arial" w:cs="Arial"/>
          <w:color w:val="222222"/>
          <w:sz w:val="20"/>
          <w:szCs w:val="20"/>
          <w:shd w:val="clear" w:color="auto" w:fill="FFFFFF"/>
        </w:rPr>
        <w:t>, A. K., &amp; Khurana, P. (2012). Stress-inducible expression of barley Hva1 gene in transgenic mulberry displays enhanced tolerance against drought, salinity and cold stress. </w:t>
      </w:r>
      <w:r w:rsidRPr="00D62C87">
        <w:rPr>
          <w:rFonts w:ascii="Arial" w:hAnsi="Arial" w:cs="Arial"/>
          <w:i/>
          <w:iCs/>
          <w:color w:val="222222"/>
          <w:sz w:val="20"/>
          <w:szCs w:val="20"/>
          <w:shd w:val="clear" w:color="auto" w:fill="FFFFFF"/>
        </w:rPr>
        <w:t>Transgenic research</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21</w:t>
      </w:r>
      <w:r w:rsidRPr="00D62C87">
        <w:rPr>
          <w:rFonts w:ascii="Arial" w:hAnsi="Arial" w:cs="Arial"/>
          <w:color w:val="222222"/>
          <w:sz w:val="20"/>
          <w:szCs w:val="20"/>
          <w:shd w:val="clear" w:color="auto" w:fill="FFFFFF"/>
        </w:rPr>
        <w:t>, 939-957.</w:t>
      </w:r>
    </w:p>
    <w:p w14:paraId="5B2749BA"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lastRenderedPageBreak/>
        <w:t>Chitra, D. V., &amp; Padmaja, G. (2002). Seasonal influence on axillary bud sprouting and micropropagation of elite cultivars of mulberry. </w:t>
      </w:r>
      <w:r w:rsidRPr="00D62C87">
        <w:rPr>
          <w:rFonts w:ascii="Arial" w:hAnsi="Arial" w:cs="Arial"/>
          <w:i/>
          <w:iCs/>
          <w:color w:val="222222"/>
          <w:sz w:val="20"/>
          <w:szCs w:val="20"/>
          <w:shd w:val="clear" w:color="auto" w:fill="FFFFFF"/>
        </w:rPr>
        <w:t xml:space="preserve">Scientia </w:t>
      </w:r>
      <w:proofErr w:type="spellStart"/>
      <w:r w:rsidRPr="00D62C87">
        <w:rPr>
          <w:rFonts w:ascii="Arial" w:hAnsi="Arial" w:cs="Arial"/>
          <w:i/>
          <w:iCs/>
          <w:color w:val="222222"/>
          <w:sz w:val="20"/>
          <w:szCs w:val="20"/>
          <w:shd w:val="clear" w:color="auto" w:fill="FFFFFF"/>
        </w:rPr>
        <w:t>Horticulturae</w:t>
      </w:r>
      <w:proofErr w:type="spellEnd"/>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92</w:t>
      </w:r>
      <w:r w:rsidRPr="00D62C87">
        <w:rPr>
          <w:rFonts w:ascii="Arial" w:hAnsi="Arial" w:cs="Arial"/>
          <w:color w:val="222222"/>
          <w:sz w:val="20"/>
          <w:szCs w:val="20"/>
          <w:shd w:val="clear" w:color="auto" w:fill="FFFFFF"/>
        </w:rPr>
        <w:t>(1), 55-68.</w:t>
      </w:r>
    </w:p>
    <w:p w14:paraId="0D4440A9"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Das, M., Chauhan, H., </w:t>
      </w:r>
      <w:proofErr w:type="spellStart"/>
      <w:r w:rsidRPr="00D62C87">
        <w:rPr>
          <w:rFonts w:ascii="Arial" w:hAnsi="Arial" w:cs="Arial"/>
          <w:color w:val="222222"/>
          <w:sz w:val="20"/>
          <w:szCs w:val="20"/>
          <w:shd w:val="clear" w:color="auto" w:fill="FFFFFF"/>
        </w:rPr>
        <w:t>Chhibbar</w:t>
      </w:r>
      <w:proofErr w:type="spellEnd"/>
      <w:r w:rsidRPr="00D62C87">
        <w:rPr>
          <w:rFonts w:ascii="Arial" w:hAnsi="Arial" w:cs="Arial"/>
          <w:color w:val="222222"/>
          <w:sz w:val="20"/>
          <w:szCs w:val="20"/>
          <w:shd w:val="clear" w:color="auto" w:fill="FFFFFF"/>
        </w:rPr>
        <w:t xml:space="preserve">, A., </w:t>
      </w:r>
      <w:proofErr w:type="spellStart"/>
      <w:r w:rsidRPr="00D62C87">
        <w:rPr>
          <w:rFonts w:ascii="Arial" w:hAnsi="Arial" w:cs="Arial"/>
          <w:color w:val="222222"/>
          <w:sz w:val="20"/>
          <w:szCs w:val="20"/>
          <w:shd w:val="clear" w:color="auto" w:fill="FFFFFF"/>
        </w:rPr>
        <w:t>Rizwanul</w:t>
      </w:r>
      <w:proofErr w:type="spellEnd"/>
      <w:r w:rsidRPr="00D62C87">
        <w:rPr>
          <w:rFonts w:ascii="Arial" w:hAnsi="Arial" w:cs="Arial"/>
          <w:color w:val="222222"/>
          <w:sz w:val="20"/>
          <w:szCs w:val="20"/>
          <w:shd w:val="clear" w:color="auto" w:fill="FFFFFF"/>
        </w:rPr>
        <w:t xml:space="preserve"> </w:t>
      </w:r>
      <w:proofErr w:type="spellStart"/>
      <w:r w:rsidRPr="00D62C87">
        <w:rPr>
          <w:rFonts w:ascii="Arial" w:hAnsi="Arial" w:cs="Arial"/>
          <w:color w:val="222222"/>
          <w:sz w:val="20"/>
          <w:szCs w:val="20"/>
          <w:shd w:val="clear" w:color="auto" w:fill="FFFFFF"/>
        </w:rPr>
        <w:t>Haq</w:t>
      </w:r>
      <w:proofErr w:type="spellEnd"/>
      <w:r w:rsidRPr="00D62C87">
        <w:rPr>
          <w:rFonts w:ascii="Arial" w:hAnsi="Arial" w:cs="Arial"/>
          <w:color w:val="222222"/>
          <w:sz w:val="20"/>
          <w:szCs w:val="20"/>
          <w:shd w:val="clear" w:color="auto" w:fill="FFFFFF"/>
        </w:rPr>
        <w:t xml:space="preserve">, Q. M., &amp; Khurana, P. (2011). High-efficiency transformation and selective tolerance against biotic and abiotic stress in mulberry, Morus indica cv. K2, by constitutive and inducible expression of tobacco </w:t>
      </w:r>
      <w:proofErr w:type="spellStart"/>
      <w:r w:rsidRPr="00D62C87">
        <w:rPr>
          <w:rFonts w:ascii="Arial" w:hAnsi="Arial" w:cs="Arial"/>
          <w:color w:val="222222"/>
          <w:sz w:val="20"/>
          <w:szCs w:val="20"/>
          <w:shd w:val="clear" w:color="auto" w:fill="FFFFFF"/>
        </w:rPr>
        <w:t>osmotin</w:t>
      </w:r>
      <w:proofErr w:type="spellEnd"/>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Transgenic research</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20</w:t>
      </w:r>
      <w:r w:rsidRPr="00D62C87">
        <w:rPr>
          <w:rFonts w:ascii="Arial" w:hAnsi="Arial" w:cs="Arial"/>
          <w:color w:val="222222"/>
          <w:sz w:val="20"/>
          <w:szCs w:val="20"/>
          <w:shd w:val="clear" w:color="auto" w:fill="FFFFFF"/>
        </w:rPr>
        <w:t>, 231-246.</w:t>
      </w:r>
    </w:p>
    <w:p w14:paraId="0E714FF1"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Das, S., Bhattacharya, A., Debnath, N., Datta, A., &amp; Goswami, A. (2013). Nanoparticle-induced morphological transition of Bombyx mori </w:t>
      </w:r>
      <w:proofErr w:type="spellStart"/>
      <w:r w:rsidRPr="00D62C87">
        <w:rPr>
          <w:rFonts w:ascii="Arial" w:hAnsi="Arial" w:cs="Arial"/>
          <w:color w:val="222222"/>
          <w:sz w:val="20"/>
          <w:szCs w:val="20"/>
          <w:shd w:val="clear" w:color="auto" w:fill="FFFFFF"/>
        </w:rPr>
        <w:t>nucleopolyhedrovirus</w:t>
      </w:r>
      <w:proofErr w:type="spellEnd"/>
      <w:r w:rsidRPr="00D62C87">
        <w:rPr>
          <w:rFonts w:ascii="Arial" w:hAnsi="Arial" w:cs="Arial"/>
          <w:color w:val="222222"/>
          <w:sz w:val="20"/>
          <w:szCs w:val="20"/>
          <w:shd w:val="clear" w:color="auto" w:fill="FFFFFF"/>
        </w:rPr>
        <w:t xml:space="preserve">: a novel method to treat silkworm </w:t>
      </w:r>
      <w:proofErr w:type="spellStart"/>
      <w:r w:rsidRPr="00D62C87">
        <w:rPr>
          <w:rFonts w:ascii="Arial" w:hAnsi="Arial" w:cs="Arial"/>
          <w:color w:val="222222"/>
          <w:sz w:val="20"/>
          <w:szCs w:val="20"/>
          <w:shd w:val="clear" w:color="auto" w:fill="FFFFFF"/>
        </w:rPr>
        <w:t>grasserie</w:t>
      </w:r>
      <w:proofErr w:type="spellEnd"/>
      <w:r w:rsidRPr="00D62C87">
        <w:rPr>
          <w:rFonts w:ascii="Arial" w:hAnsi="Arial" w:cs="Arial"/>
          <w:color w:val="222222"/>
          <w:sz w:val="20"/>
          <w:szCs w:val="20"/>
          <w:shd w:val="clear" w:color="auto" w:fill="FFFFFF"/>
        </w:rPr>
        <w:t xml:space="preserve"> disease. </w:t>
      </w:r>
      <w:r w:rsidRPr="00D62C87">
        <w:rPr>
          <w:rFonts w:ascii="Arial" w:hAnsi="Arial" w:cs="Arial"/>
          <w:i/>
          <w:iCs/>
          <w:color w:val="222222"/>
          <w:sz w:val="20"/>
          <w:szCs w:val="20"/>
          <w:shd w:val="clear" w:color="auto" w:fill="FFFFFF"/>
        </w:rPr>
        <w:t>Applied microbiology and biotechnology</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97</w:t>
      </w:r>
      <w:r w:rsidRPr="00D62C87">
        <w:rPr>
          <w:rFonts w:ascii="Arial" w:hAnsi="Arial" w:cs="Arial"/>
          <w:color w:val="222222"/>
          <w:sz w:val="20"/>
          <w:szCs w:val="20"/>
          <w:shd w:val="clear" w:color="auto" w:fill="FFFFFF"/>
        </w:rPr>
        <w:t>, 6019-6030.</w:t>
      </w:r>
    </w:p>
    <w:p w14:paraId="2C147B09"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Deepika, I., Ramesh, K. V., Kumar, I., Singh, A., Debnath, R., Dubey, H., ... &amp; Subrahmanyam, G. (2024). Molecular diagnostics in sericulture: A paradigm shift towards disease diagnosis in silkworms. </w:t>
      </w:r>
      <w:proofErr w:type="spellStart"/>
      <w:r w:rsidRPr="00D62C87">
        <w:rPr>
          <w:rFonts w:ascii="Arial" w:hAnsi="Arial" w:cs="Arial"/>
          <w:i/>
          <w:iCs/>
          <w:color w:val="222222"/>
          <w:sz w:val="20"/>
          <w:szCs w:val="20"/>
          <w:shd w:val="clear" w:color="auto" w:fill="FFFFFF"/>
        </w:rPr>
        <w:t>Entomologia</w:t>
      </w:r>
      <w:proofErr w:type="spellEnd"/>
      <w:r w:rsidRPr="00D62C87">
        <w:rPr>
          <w:rFonts w:ascii="Arial" w:hAnsi="Arial" w:cs="Arial"/>
          <w:i/>
          <w:iCs/>
          <w:color w:val="222222"/>
          <w:sz w:val="20"/>
          <w:szCs w:val="20"/>
          <w:shd w:val="clear" w:color="auto" w:fill="FFFFFF"/>
        </w:rPr>
        <w:t xml:space="preserve"> </w:t>
      </w:r>
      <w:proofErr w:type="spellStart"/>
      <w:r w:rsidRPr="00D62C87">
        <w:rPr>
          <w:rFonts w:ascii="Arial" w:hAnsi="Arial" w:cs="Arial"/>
          <w:i/>
          <w:iCs/>
          <w:color w:val="222222"/>
          <w:sz w:val="20"/>
          <w:szCs w:val="20"/>
          <w:shd w:val="clear" w:color="auto" w:fill="FFFFFF"/>
        </w:rPr>
        <w:t>Experimentalis</w:t>
      </w:r>
      <w:proofErr w:type="spellEnd"/>
      <w:r w:rsidRPr="00D62C87">
        <w:rPr>
          <w:rFonts w:ascii="Arial" w:hAnsi="Arial" w:cs="Arial"/>
          <w:i/>
          <w:iCs/>
          <w:color w:val="222222"/>
          <w:sz w:val="20"/>
          <w:szCs w:val="20"/>
          <w:shd w:val="clear" w:color="auto" w:fill="FFFFFF"/>
        </w:rPr>
        <w:t xml:space="preserve"> et </w:t>
      </w:r>
      <w:proofErr w:type="spellStart"/>
      <w:r w:rsidRPr="00D62C87">
        <w:rPr>
          <w:rFonts w:ascii="Arial" w:hAnsi="Arial" w:cs="Arial"/>
          <w:i/>
          <w:iCs/>
          <w:color w:val="222222"/>
          <w:sz w:val="20"/>
          <w:szCs w:val="20"/>
          <w:shd w:val="clear" w:color="auto" w:fill="FFFFFF"/>
        </w:rPr>
        <w:t>Applicata</w:t>
      </w:r>
      <w:proofErr w:type="spellEnd"/>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172</w:t>
      </w:r>
      <w:r w:rsidRPr="00D62C87">
        <w:rPr>
          <w:rFonts w:ascii="Arial" w:hAnsi="Arial" w:cs="Arial"/>
          <w:color w:val="222222"/>
          <w:sz w:val="20"/>
          <w:szCs w:val="20"/>
          <w:shd w:val="clear" w:color="auto" w:fill="FFFFFF"/>
        </w:rPr>
        <w:t>(5), 372-382.</w:t>
      </w:r>
    </w:p>
    <w:p w14:paraId="28C0E1BC"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proofErr w:type="spellStart"/>
      <w:r w:rsidRPr="00D62C87">
        <w:rPr>
          <w:rFonts w:ascii="Arial" w:hAnsi="Arial" w:cs="Arial"/>
          <w:color w:val="222222"/>
          <w:sz w:val="20"/>
          <w:szCs w:val="20"/>
          <w:shd w:val="clear" w:color="auto" w:fill="FFFFFF"/>
        </w:rPr>
        <w:t>Doira</w:t>
      </w:r>
      <w:proofErr w:type="spellEnd"/>
      <w:r w:rsidRPr="00D62C87">
        <w:rPr>
          <w:rFonts w:ascii="Arial" w:hAnsi="Arial" w:cs="Arial"/>
          <w:color w:val="222222"/>
          <w:sz w:val="20"/>
          <w:szCs w:val="20"/>
          <w:shd w:val="clear" w:color="auto" w:fill="FFFFFF"/>
        </w:rPr>
        <w:t>, H. (1992). Genetical stocks and mutations of Bombyx mori: important genetic resources. </w:t>
      </w:r>
      <w:r w:rsidRPr="00D62C87">
        <w:rPr>
          <w:rFonts w:ascii="Arial" w:hAnsi="Arial" w:cs="Arial"/>
          <w:i/>
          <w:iCs/>
          <w:color w:val="222222"/>
          <w:sz w:val="20"/>
          <w:szCs w:val="20"/>
          <w:shd w:val="clear" w:color="auto" w:fill="FFFFFF"/>
        </w:rPr>
        <w:t>Institute of Genetic Resources</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73</w:t>
      </w:r>
      <w:r w:rsidRPr="00D62C87">
        <w:rPr>
          <w:rFonts w:ascii="Arial" w:hAnsi="Arial" w:cs="Arial"/>
          <w:color w:val="222222"/>
          <w:sz w:val="20"/>
          <w:szCs w:val="20"/>
          <w:shd w:val="clear" w:color="auto" w:fill="FFFFFF"/>
        </w:rPr>
        <w:t>.</w:t>
      </w:r>
    </w:p>
    <w:p w14:paraId="0AA0BE7E"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proofErr w:type="spellStart"/>
      <w:r w:rsidRPr="00D62C87">
        <w:rPr>
          <w:rFonts w:ascii="Arial" w:hAnsi="Arial" w:cs="Arial"/>
          <w:color w:val="222222"/>
          <w:sz w:val="20"/>
          <w:szCs w:val="20"/>
          <w:shd w:val="clear" w:color="auto" w:fill="FFFFFF"/>
        </w:rPr>
        <w:t>Dukare</w:t>
      </w:r>
      <w:proofErr w:type="spellEnd"/>
      <w:r w:rsidRPr="00D62C87">
        <w:rPr>
          <w:rFonts w:ascii="Arial" w:hAnsi="Arial" w:cs="Arial"/>
          <w:color w:val="222222"/>
          <w:sz w:val="20"/>
          <w:szCs w:val="20"/>
          <w:shd w:val="clear" w:color="auto" w:fill="FFFFFF"/>
        </w:rPr>
        <w:t xml:space="preserve"> Pradip, G., Pavithra, M., </w:t>
      </w:r>
      <w:proofErr w:type="spellStart"/>
      <w:r w:rsidRPr="00D62C87">
        <w:rPr>
          <w:rFonts w:ascii="Arial" w:hAnsi="Arial" w:cs="Arial"/>
          <w:color w:val="222222"/>
          <w:sz w:val="20"/>
          <w:szCs w:val="20"/>
          <w:shd w:val="clear" w:color="auto" w:fill="FFFFFF"/>
        </w:rPr>
        <w:t>Thrilekha</w:t>
      </w:r>
      <w:proofErr w:type="spellEnd"/>
      <w:r w:rsidRPr="00D62C87">
        <w:rPr>
          <w:rFonts w:ascii="Arial" w:hAnsi="Arial" w:cs="Arial"/>
          <w:color w:val="222222"/>
          <w:sz w:val="20"/>
          <w:szCs w:val="20"/>
          <w:shd w:val="clear" w:color="auto" w:fill="FFFFFF"/>
        </w:rPr>
        <w:t xml:space="preserve">, D., Ashrith, S., Mala, P. H., &amp; </w:t>
      </w:r>
      <w:proofErr w:type="spellStart"/>
      <w:r w:rsidRPr="00D62C87">
        <w:rPr>
          <w:rFonts w:ascii="Arial" w:hAnsi="Arial" w:cs="Arial"/>
          <w:color w:val="222222"/>
          <w:sz w:val="20"/>
          <w:szCs w:val="20"/>
          <w:shd w:val="clear" w:color="auto" w:fill="FFFFFF"/>
        </w:rPr>
        <w:t>Bagde</w:t>
      </w:r>
      <w:proofErr w:type="spellEnd"/>
      <w:r w:rsidRPr="00D62C87">
        <w:rPr>
          <w:rFonts w:ascii="Arial" w:hAnsi="Arial" w:cs="Arial"/>
          <w:color w:val="222222"/>
          <w:sz w:val="20"/>
          <w:szCs w:val="20"/>
          <w:shd w:val="clear" w:color="auto" w:fill="FFFFFF"/>
        </w:rPr>
        <w:t>, A. S. (2024). Application of nanotechnology in sericulture: A review. </w:t>
      </w:r>
      <w:r w:rsidRPr="00D62C87">
        <w:rPr>
          <w:rFonts w:ascii="Arial" w:hAnsi="Arial" w:cs="Arial"/>
          <w:i/>
          <w:iCs/>
          <w:color w:val="222222"/>
          <w:sz w:val="20"/>
          <w:szCs w:val="20"/>
          <w:shd w:val="clear" w:color="auto" w:fill="FFFFFF"/>
        </w:rPr>
        <w:t>Journal of Advances in Biology &amp; Biotechnology</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27</w:t>
      </w:r>
      <w:r w:rsidRPr="00D62C87">
        <w:rPr>
          <w:rFonts w:ascii="Arial" w:hAnsi="Arial" w:cs="Arial"/>
          <w:color w:val="222222"/>
          <w:sz w:val="20"/>
          <w:szCs w:val="20"/>
          <w:shd w:val="clear" w:color="auto" w:fill="FFFFFF"/>
        </w:rPr>
        <w:t>(6), 616-624.</w:t>
      </w:r>
    </w:p>
    <w:p w14:paraId="53B8AF67"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Eichert, T., &amp; Goldbach, H. E. (2008). Equivalent pore radii of hydrophilic foliar uptake routes in stomatous and astomatous leaf surfaces–further evidence for a stomatal pathway. </w:t>
      </w:r>
      <w:proofErr w:type="spellStart"/>
      <w:r w:rsidRPr="00D62C87">
        <w:rPr>
          <w:rFonts w:ascii="Arial" w:hAnsi="Arial" w:cs="Arial"/>
          <w:i/>
          <w:iCs/>
          <w:color w:val="222222"/>
          <w:sz w:val="20"/>
          <w:szCs w:val="20"/>
          <w:shd w:val="clear" w:color="auto" w:fill="FFFFFF"/>
        </w:rPr>
        <w:t>Physiologia</w:t>
      </w:r>
      <w:proofErr w:type="spellEnd"/>
      <w:r w:rsidRPr="00D62C87">
        <w:rPr>
          <w:rFonts w:ascii="Arial" w:hAnsi="Arial" w:cs="Arial"/>
          <w:i/>
          <w:iCs/>
          <w:color w:val="222222"/>
          <w:sz w:val="20"/>
          <w:szCs w:val="20"/>
          <w:shd w:val="clear" w:color="auto" w:fill="FFFFFF"/>
        </w:rPr>
        <w:t xml:space="preserve"> Plantarum</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132</w:t>
      </w:r>
      <w:r w:rsidRPr="00D62C87">
        <w:rPr>
          <w:rFonts w:ascii="Arial" w:hAnsi="Arial" w:cs="Arial"/>
          <w:color w:val="222222"/>
          <w:sz w:val="20"/>
          <w:szCs w:val="20"/>
          <w:shd w:val="clear" w:color="auto" w:fill="FFFFFF"/>
        </w:rPr>
        <w:t>(4), 491-502.</w:t>
      </w:r>
    </w:p>
    <w:p w14:paraId="6F2DF521"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Eichert, T., Kurtz, A., Steiner, U., &amp; Goldbach, H. E. (2008). Size exclusion limits and lateral heterogeneity of the stomatal foliar uptake pathway for aqueous solutes and water</w:t>
      </w:r>
      <w:r w:rsidRPr="00D62C87">
        <w:rPr>
          <w:rFonts w:ascii="Times New Roman" w:hAnsi="Times New Roman" w:cs="Arial"/>
          <w:color w:val="222222"/>
          <w:sz w:val="20"/>
          <w:szCs w:val="20"/>
          <w:shd w:val="clear" w:color="auto" w:fill="FFFFFF"/>
        </w:rPr>
        <w:t>‐</w:t>
      </w:r>
      <w:r w:rsidRPr="00D62C87">
        <w:rPr>
          <w:rFonts w:ascii="Arial" w:hAnsi="Arial" w:cs="Arial"/>
          <w:color w:val="222222"/>
          <w:sz w:val="20"/>
          <w:szCs w:val="20"/>
          <w:shd w:val="clear" w:color="auto" w:fill="FFFFFF"/>
        </w:rPr>
        <w:t>suspended nanoparticles. </w:t>
      </w:r>
      <w:proofErr w:type="spellStart"/>
      <w:r w:rsidRPr="00D62C87">
        <w:rPr>
          <w:rFonts w:ascii="Arial" w:hAnsi="Arial" w:cs="Arial"/>
          <w:i/>
          <w:iCs/>
          <w:color w:val="222222"/>
          <w:sz w:val="20"/>
          <w:szCs w:val="20"/>
          <w:shd w:val="clear" w:color="auto" w:fill="FFFFFF"/>
        </w:rPr>
        <w:t>Physiologia</w:t>
      </w:r>
      <w:proofErr w:type="spellEnd"/>
      <w:r w:rsidRPr="00D62C87">
        <w:rPr>
          <w:rFonts w:ascii="Arial" w:hAnsi="Arial" w:cs="Arial"/>
          <w:i/>
          <w:iCs/>
          <w:color w:val="222222"/>
          <w:sz w:val="20"/>
          <w:szCs w:val="20"/>
          <w:shd w:val="clear" w:color="auto" w:fill="FFFFFF"/>
        </w:rPr>
        <w:t xml:space="preserve"> plantarum</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134</w:t>
      </w:r>
      <w:r w:rsidRPr="00D62C87">
        <w:rPr>
          <w:rFonts w:ascii="Arial" w:hAnsi="Arial" w:cs="Arial"/>
          <w:color w:val="222222"/>
          <w:sz w:val="20"/>
          <w:szCs w:val="20"/>
          <w:shd w:val="clear" w:color="auto" w:fill="FFFFFF"/>
        </w:rPr>
        <w:t>(1), 151-160.</w:t>
      </w:r>
    </w:p>
    <w:p w14:paraId="5121F6B6"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Farooq, A. (2023). The convergence of IoT and image processing in sericulture: An overview of innovative applications. International Journal of Social Analytics, 8(6), 16-35.</w:t>
      </w:r>
    </w:p>
    <w:p w14:paraId="1F028A8C"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Fatimaa, S., </w:t>
      </w:r>
      <w:proofErr w:type="spellStart"/>
      <w:r w:rsidRPr="00D62C87">
        <w:rPr>
          <w:rFonts w:ascii="Arial" w:hAnsi="Arial" w:cs="Arial"/>
          <w:color w:val="222222"/>
          <w:sz w:val="20"/>
          <w:szCs w:val="20"/>
          <w:shd w:val="clear" w:color="auto" w:fill="FFFFFF"/>
        </w:rPr>
        <w:t>Isharb</w:t>
      </w:r>
      <w:proofErr w:type="spellEnd"/>
      <w:r w:rsidRPr="00D62C87">
        <w:rPr>
          <w:rFonts w:ascii="Arial" w:hAnsi="Arial" w:cs="Arial"/>
          <w:color w:val="222222"/>
          <w:sz w:val="20"/>
          <w:szCs w:val="20"/>
          <w:shd w:val="clear" w:color="auto" w:fill="FFFFFF"/>
        </w:rPr>
        <w:t>, A. K., Jeeva, P. S., Devi, H. D., Rajeswari, S. U., &amp; Kumari, B. (2024) Recent Innovations in Sericulture: A Comprehensive Review of Advancements in Silk Production and Quality Enhancement.</w:t>
      </w:r>
    </w:p>
    <w:p w14:paraId="3F89DBF3"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proofErr w:type="spellStart"/>
      <w:r w:rsidRPr="00D62C87">
        <w:rPr>
          <w:rFonts w:ascii="Arial" w:hAnsi="Arial" w:cs="Arial"/>
          <w:color w:val="222222"/>
          <w:sz w:val="20"/>
          <w:szCs w:val="20"/>
          <w:shd w:val="clear" w:color="auto" w:fill="FFFFFF"/>
        </w:rPr>
        <w:t>Fometu</w:t>
      </w:r>
      <w:proofErr w:type="spellEnd"/>
      <w:r w:rsidRPr="00D62C87">
        <w:rPr>
          <w:rFonts w:ascii="Arial" w:hAnsi="Arial" w:cs="Arial"/>
          <w:color w:val="222222"/>
          <w:sz w:val="20"/>
          <w:szCs w:val="20"/>
          <w:shd w:val="clear" w:color="auto" w:fill="FFFFFF"/>
        </w:rPr>
        <w:t>, S. S., Ma, Q., Wang, J., Guo, J., Ma, L., &amp; Wu, G. (2022). Biological effect evaluation of different sized titanium dioxide nanoparticles using Bombyx mori (silkworm) as a model animal. </w:t>
      </w:r>
      <w:r w:rsidRPr="00D62C87">
        <w:rPr>
          <w:rFonts w:ascii="Arial" w:hAnsi="Arial" w:cs="Arial"/>
          <w:i/>
          <w:iCs/>
          <w:color w:val="222222"/>
          <w:sz w:val="20"/>
          <w:szCs w:val="20"/>
          <w:shd w:val="clear" w:color="auto" w:fill="FFFFFF"/>
        </w:rPr>
        <w:t>Biological Trace Element Research</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200</w:t>
      </w:r>
      <w:r w:rsidRPr="00D62C87">
        <w:rPr>
          <w:rFonts w:ascii="Arial" w:hAnsi="Arial" w:cs="Arial"/>
          <w:color w:val="222222"/>
          <w:sz w:val="20"/>
          <w:szCs w:val="20"/>
          <w:shd w:val="clear" w:color="auto" w:fill="FFFFFF"/>
        </w:rPr>
        <w:t>(12), 5260-5272.</w:t>
      </w:r>
    </w:p>
    <w:p w14:paraId="26C7D0DF"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Gani, M. N. A., &amp; Ghosh, M. K. (2018). Impact of climate change on agriculture and sericulture. </w:t>
      </w:r>
      <w:r w:rsidRPr="00D62C87">
        <w:rPr>
          <w:rFonts w:ascii="Arial" w:hAnsi="Arial" w:cs="Arial"/>
          <w:i/>
          <w:iCs/>
          <w:color w:val="222222"/>
          <w:sz w:val="20"/>
          <w:szCs w:val="20"/>
          <w:shd w:val="clear" w:color="auto" w:fill="FFFFFF"/>
        </w:rPr>
        <w:t>Journal of Entomology and Zoology Studies</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6</w:t>
      </w:r>
      <w:r w:rsidRPr="00D62C87">
        <w:rPr>
          <w:rFonts w:ascii="Arial" w:hAnsi="Arial" w:cs="Arial"/>
          <w:color w:val="222222"/>
          <w:sz w:val="20"/>
          <w:szCs w:val="20"/>
          <w:shd w:val="clear" w:color="auto" w:fill="FFFFFF"/>
        </w:rPr>
        <w:t>, 426-429.</w:t>
      </w:r>
    </w:p>
    <w:p w14:paraId="5AA4BB73"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proofErr w:type="spellStart"/>
      <w:r w:rsidRPr="00D62C87">
        <w:rPr>
          <w:rFonts w:ascii="Arial" w:hAnsi="Arial" w:cs="Arial"/>
          <w:color w:val="222222"/>
          <w:sz w:val="20"/>
          <w:szCs w:val="20"/>
          <w:shd w:val="clear" w:color="auto" w:fill="FFFFFF"/>
        </w:rPr>
        <w:t>Ghormade</w:t>
      </w:r>
      <w:proofErr w:type="spellEnd"/>
      <w:r w:rsidRPr="00D62C87">
        <w:rPr>
          <w:rFonts w:ascii="Arial" w:hAnsi="Arial" w:cs="Arial"/>
          <w:color w:val="222222"/>
          <w:sz w:val="20"/>
          <w:szCs w:val="20"/>
          <w:shd w:val="clear" w:color="auto" w:fill="FFFFFF"/>
        </w:rPr>
        <w:t xml:space="preserve">, V., Deshpande, M. V., &amp; </w:t>
      </w:r>
      <w:proofErr w:type="spellStart"/>
      <w:r w:rsidRPr="00D62C87">
        <w:rPr>
          <w:rFonts w:ascii="Arial" w:hAnsi="Arial" w:cs="Arial"/>
          <w:color w:val="222222"/>
          <w:sz w:val="20"/>
          <w:szCs w:val="20"/>
          <w:shd w:val="clear" w:color="auto" w:fill="FFFFFF"/>
        </w:rPr>
        <w:t>Paknikar</w:t>
      </w:r>
      <w:proofErr w:type="spellEnd"/>
      <w:r w:rsidRPr="00D62C87">
        <w:rPr>
          <w:rFonts w:ascii="Arial" w:hAnsi="Arial" w:cs="Arial"/>
          <w:color w:val="222222"/>
          <w:sz w:val="20"/>
          <w:szCs w:val="20"/>
          <w:shd w:val="clear" w:color="auto" w:fill="FFFFFF"/>
        </w:rPr>
        <w:t>, K. M. (2011). Perspectives for nano-biotechnology enabled protection and nutrition of plants. </w:t>
      </w:r>
      <w:r w:rsidRPr="00D62C87">
        <w:rPr>
          <w:rFonts w:ascii="Arial" w:hAnsi="Arial" w:cs="Arial"/>
          <w:i/>
          <w:iCs/>
          <w:color w:val="222222"/>
          <w:sz w:val="20"/>
          <w:szCs w:val="20"/>
          <w:shd w:val="clear" w:color="auto" w:fill="FFFFFF"/>
        </w:rPr>
        <w:t>Biotechnology advances</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29</w:t>
      </w:r>
      <w:r w:rsidRPr="00D62C87">
        <w:rPr>
          <w:rFonts w:ascii="Arial" w:hAnsi="Arial" w:cs="Arial"/>
          <w:color w:val="222222"/>
          <w:sz w:val="20"/>
          <w:szCs w:val="20"/>
          <w:shd w:val="clear" w:color="auto" w:fill="FFFFFF"/>
        </w:rPr>
        <w:t>(6), 792-803.</w:t>
      </w:r>
    </w:p>
    <w:p w14:paraId="7CB80CB5"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Gururaj, C. S., </w:t>
      </w:r>
      <w:proofErr w:type="spellStart"/>
      <w:r w:rsidRPr="00D62C87">
        <w:rPr>
          <w:rFonts w:ascii="Arial" w:hAnsi="Arial" w:cs="Arial"/>
          <w:color w:val="222222"/>
          <w:sz w:val="20"/>
          <w:szCs w:val="20"/>
          <w:shd w:val="clear" w:color="auto" w:fill="FFFFFF"/>
        </w:rPr>
        <w:t>Sekharappa</w:t>
      </w:r>
      <w:proofErr w:type="spellEnd"/>
      <w:r w:rsidRPr="00D62C87">
        <w:rPr>
          <w:rFonts w:ascii="Arial" w:hAnsi="Arial" w:cs="Arial"/>
          <w:color w:val="222222"/>
          <w:sz w:val="20"/>
          <w:szCs w:val="20"/>
          <w:shd w:val="clear" w:color="auto" w:fill="FFFFFF"/>
        </w:rPr>
        <w:t xml:space="preserve">, B. M., &amp; Sarangi, S. K. (1999). Effect of </w:t>
      </w:r>
      <w:proofErr w:type="spellStart"/>
      <w:r w:rsidRPr="00D62C87">
        <w:rPr>
          <w:rFonts w:ascii="Arial" w:hAnsi="Arial" w:cs="Arial"/>
          <w:color w:val="222222"/>
          <w:sz w:val="20"/>
          <w:szCs w:val="20"/>
          <w:shd w:val="clear" w:color="auto" w:fill="FFFFFF"/>
        </w:rPr>
        <w:t>BmNPV</w:t>
      </w:r>
      <w:proofErr w:type="spellEnd"/>
      <w:r w:rsidRPr="00D62C87">
        <w:rPr>
          <w:rFonts w:ascii="Arial" w:hAnsi="Arial" w:cs="Arial"/>
          <w:color w:val="222222"/>
          <w:sz w:val="20"/>
          <w:szCs w:val="20"/>
          <w:shd w:val="clear" w:color="auto" w:fill="FFFFFF"/>
        </w:rPr>
        <w:t xml:space="preserve"> infection on the digestive enzyme activity in the silkworm, Bombyx mori L.</w:t>
      </w:r>
    </w:p>
    <w:p w14:paraId="3BCC651B"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Hassan, E. M., &amp; Fahmy, H. M. (2020). In Vivo Antibacterial Effect of Thymoquinone-Encapsulated Chitosan Nanoparticles in Bombyx mori L. Infected by Pathogenic Bacteria. </w:t>
      </w:r>
      <w:r w:rsidRPr="00D62C87">
        <w:rPr>
          <w:rFonts w:ascii="Arial" w:hAnsi="Arial" w:cs="Arial"/>
          <w:i/>
          <w:iCs/>
          <w:color w:val="222222"/>
          <w:sz w:val="20"/>
          <w:szCs w:val="20"/>
          <w:shd w:val="clear" w:color="auto" w:fill="FFFFFF"/>
        </w:rPr>
        <w:t>Journal of Plant Protection and Pathology</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11</w:t>
      </w:r>
      <w:r w:rsidRPr="00D62C87">
        <w:rPr>
          <w:rFonts w:ascii="Arial" w:hAnsi="Arial" w:cs="Arial"/>
          <w:color w:val="222222"/>
          <w:sz w:val="20"/>
          <w:szCs w:val="20"/>
          <w:shd w:val="clear" w:color="auto" w:fill="FFFFFF"/>
        </w:rPr>
        <w:t>(7), 353-360.</w:t>
      </w:r>
    </w:p>
    <w:p w14:paraId="2B4F7F46"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lastRenderedPageBreak/>
        <w:t>He, Y., &amp; OSHIKI, T. (1984). Study on cross breeding of a robust silkworm race for summer and autumn rearing in a low latitude area in China. </w:t>
      </w:r>
      <w:r w:rsidRPr="00D62C87">
        <w:rPr>
          <w:rFonts w:ascii="Arial" w:hAnsi="Arial" w:cs="Arial"/>
          <w:i/>
          <w:iCs/>
          <w:color w:val="222222"/>
          <w:sz w:val="20"/>
          <w:szCs w:val="20"/>
          <w:shd w:val="clear" w:color="auto" w:fill="FFFFFF"/>
        </w:rPr>
        <w:t>The Journal of Sericultural Science of Japan</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53</w:t>
      </w:r>
      <w:r w:rsidRPr="00D62C87">
        <w:rPr>
          <w:rFonts w:ascii="Arial" w:hAnsi="Arial" w:cs="Arial"/>
          <w:color w:val="222222"/>
          <w:sz w:val="20"/>
          <w:szCs w:val="20"/>
          <w:shd w:val="clear" w:color="auto" w:fill="FFFFFF"/>
        </w:rPr>
        <w:t>(4), 320-324.</w:t>
      </w:r>
    </w:p>
    <w:p w14:paraId="23D25854"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Hussain, M., Khan, S. A., Naeem, M., &amp; Nasir, M. F. (2011). Effect of Rearing Temperature and Humidity on Fecundity and Fertility of Silkworm, Bombyx mori </w:t>
      </w:r>
      <w:proofErr w:type="gramStart"/>
      <w:r w:rsidRPr="00D62C87">
        <w:rPr>
          <w:rFonts w:ascii="Arial" w:hAnsi="Arial" w:cs="Arial"/>
          <w:color w:val="222222"/>
          <w:sz w:val="20"/>
          <w:szCs w:val="20"/>
          <w:shd w:val="clear" w:color="auto" w:fill="FFFFFF"/>
        </w:rPr>
        <w:t>L.(</w:t>
      </w:r>
      <w:proofErr w:type="gramEnd"/>
      <w:r w:rsidRPr="00D62C87">
        <w:rPr>
          <w:rFonts w:ascii="Arial" w:hAnsi="Arial" w:cs="Arial"/>
          <w:color w:val="222222"/>
          <w:sz w:val="20"/>
          <w:szCs w:val="20"/>
          <w:shd w:val="clear" w:color="auto" w:fill="FFFFFF"/>
        </w:rPr>
        <w:t>Lepidoptera: Bombycidae). </w:t>
      </w:r>
      <w:r w:rsidRPr="00D62C87">
        <w:rPr>
          <w:rFonts w:ascii="Arial" w:hAnsi="Arial" w:cs="Arial"/>
          <w:i/>
          <w:iCs/>
          <w:color w:val="222222"/>
          <w:sz w:val="20"/>
          <w:szCs w:val="20"/>
          <w:shd w:val="clear" w:color="auto" w:fill="FFFFFF"/>
        </w:rPr>
        <w:t>Pakistan Journal of Zoology</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43</w:t>
      </w:r>
      <w:r w:rsidRPr="00D62C87">
        <w:rPr>
          <w:rFonts w:ascii="Arial" w:hAnsi="Arial" w:cs="Arial"/>
          <w:color w:val="222222"/>
          <w:sz w:val="20"/>
          <w:szCs w:val="20"/>
          <w:shd w:val="clear" w:color="auto" w:fill="FFFFFF"/>
        </w:rPr>
        <w:t>(5).</w:t>
      </w:r>
    </w:p>
    <w:p w14:paraId="57935552"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Ikram, S., &amp; Sharma, A. K. (2022). Emerging trends and future opportunities in sericulture. Journal of Survey in Fisheries Sciences, 625-629.</w:t>
      </w:r>
    </w:p>
    <w:p w14:paraId="4A3D1D94"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Kamala, M., &amp; Karthikeyan, A. (2019). Effect of nutritional fortification of nanoparticles of riboflavin on the growth and development of Mulberry silkworm, Bombyx mori L. </w:t>
      </w:r>
      <w:r w:rsidRPr="00D62C87">
        <w:rPr>
          <w:rFonts w:ascii="Arial" w:hAnsi="Arial" w:cs="Arial"/>
          <w:i/>
          <w:iCs/>
          <w:color w:val="222222"/>
          <w:sz w:val="20"/>
          <w:szCs w:val="20"/>
          <w:shd w:val="clear" w:color="auto" w:fill="FFFFFF"/>
        </w:rPr>
        <w:t xml:space="preserve">Research </w:t>
      </w:r>
      <w:proofErr w:type="spellStart"/>
      <w:r w:rsidRPr="00D62C87">
        <w:rPr>
          <w:rFonts w:ascii="Arial" w:hAnsi="Arial" w:cs="Arial"/>
          <w:i/>
          <w:iCs/>
          <w:color w:val="222222"/>
          <w:sz w:val="20"/>
          <w:szCs w:val="20"/>
          <w:shd w:val="clear" w:color="auto" w:fill="FFFFFF"/>
        </w:rPr>
        <w:t>Biotica</w:t>
      </w:r>
      <w:proofErr w:type="spellEnd"/>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1</w:t>
      </w:r>
      <w:r w:rsidRPr="00D62C87">
        <w:rPr>
          <w:rFonts w:ascii="Arial" w:hAnsi="Arial" w:cs="Arial"/>
          <w:color w:val="222222"/>
          <w:sz w:val="20"/>
          <w:szCs w:val="20"/>
          <w:shd w:val="clear" w:color="auto" w:fill="FFFFFF"/>
        </w:rPr>
        <w:t>(1), 23-30.</w:t>
      </w:r>
    </w:p>
    <w:p w14:paraId="25A49B19"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Kambale, J. B., </w:t>
      </w:r>
      <w:proofErr w:type="spellStart"/>
      <w:r w:rsidRPr="00D62C87">
        <w:rPr>
          <w:rFonts w:ascii="Arial" w:hAnsi="Arial" w:cs="Arial"/>
          <w:color w:val="222222"/>
          <w:sz w:val="20"/>
          <w:szCs w:val="20"/>
          <w:shd w:val="clear" w:color="auto" w:fill="FFFFFF"/>
        </w:rPr>
        <w:t>Barikara</w:t>
      </w:r>
      <w:proofErr w:type="spellEnd"/>
      <w:r w:rsidRPr="00D62C87">
        <w:rPr>
          <w:rFonts w:ascii="Arial" w:hAnsi="Arial" w:cs="Arial"/>
          <w:color w:val="222222"/>
          <w:sz w:val="20"/>
          <w:szCs w:val="20"/>
          <w:shd w:val="clear" w:color="auto" w:fill="FFFFFF"/>
        </w:rPr>
        <w:t xml:space="preserve">, U., &amp; Hadimani, D. K. (2023). Climate change and its impact on crop water requirement of mulberry (Morus spp., </w:t>
      </w:r>
      <w:proofErr w:type="spellStart"/>
      <w:r w:rsidRPr="00D62C87">
        <w:rPr>
          <w:rFonts w:ascii="Arial" w:hAnsi="Arial" w:cs="Arial"/>
          <w:color w:val="222222"/>
          <w:sz w:val="20"/>
          <w:szCs w:val="20"/>
          <w:shd w:val="clear" w:color="auto" w:fill="FFFFFF"/>
        </w:rPr>
        <w:t>Moraceae</w:t>
      </w:r>
      <w:proofErr w:type="spellEnd"/>
      <w:r w:rsidRPr="00D62C87">
        <w:rPr>
          <w:rFonts w:ascii="Arial" w:hAnsi="Arial" w:cs="Arial"/>
          <w:color w:val="222222"/>
          <w:sz w:val="20"/>
          <w:szCs w:val="20"/>
          <w:shd w:val="clear" w:color="auto" w:fill="FFFFFF"/>
        </w:rPr>
        <w:t xml:space="preserve">) crop in </w:t>
      </w:r>
      <w:proofErr w:type="spellStart"/>
      <w:r w:rsidRPr="00D62C87">
        <w:rPr>
          <w:rFonts w:ascii="Arial" w:hAnsi="Arial" w:cs="Arial"/>
          <w:color w:val="222222"/>
          <w:sz w:val="20"/>
          <w:szCs w:val="20"/>
          <w:shd w:val="clear" w:color="auto" w:fill="FFFFFF"/>
        </w:rPr>
        <w:t>Yadgir</w:t>
      </w:r>
      <w:proofErr w:type="spellEnd"/>
      <w:r w:rsidRPr="00D62C87">
        <w:rPr>
          <w:rFonts w:ascii="Arial" w:hAnsi="Arial" w:cs="Arial"/>
          <w:color w:val="222222"/>
          <w:sz w:val="20"/>
          <w:szCs w:val="20"/>
          <w:shd w:val="clear" w:color="auto" w:fill="FFFFFF"/>
        </w:rPr>
        <w:t xml:space="preserve"> District, Karnataka, India. </w:t>
      </w:r>
      <w:r w:rsidRPr="00D62C87">
        <w:rPr>
          <w:rFonts w:ascii="Arial" w:hAnsi="Arial" w:cs="Arial"/>
          <w:i/>
          <w:iCs/>
          <w:color w:val="222222"/>
          <w:sz w:val="20"/>
          <w:szCs w:val="20"/>
          <w:shd w:val="clear" w:color="auto" w:fill="FFFFFF"/>
        </w:rPr>
        <w:t>International Journal of Environment and Climate Change</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13</w:t>
      </w:r>
      <w:r w:rsidRPr="00D62C87">
        <w:rPr>
          <w:rFonts w:ascii="Arial" w:hAnsi="Arial" w:cs="Arial"/>
          <w:color w:val="222222"/>
          <w:sz w:val="20"/>
          <w:szCs w:val="20"/>
          <w:shd w:val="clear" w:color="auto" w:fill="FFFFFF"/>
        </w:rPr>
        <w:t>(8), 1969-1977.</w:t>
      </w:r>
    </w:p>
    <w:p w14:paraId="36DEC9E0"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Kari K, David M. Expression of human erythropoietin protein using a Baculovirus. Int J Recent Sci Res. </w:t>
      </w:r>
      <w:proofErr w:type="gramStart"/>
      <w:r w:rsidRPr="00D62C87">
        <w:rPr>
          <w:rFonts w:ascii="Arial" w:hAnsi="Arial" w:cs="Arial"/>
          <w:color w:val="222222"/>
          <w:sz w:val="20"/>
          <w:szCs w:val="20"/>
          <w:shd w:val="clear" w:color="auto" w:fill="FFFFFF"/>
        </w:rPr>
        <w:t>2015;6:3515</w:t>
      </w:r>
      <w:proofErr w:type="gramEnd"/>
      <w:r w:rsidRPr="00D62C87">
        <w:rPr>
          <w:rFonts w:ascii="Arial" w:hAnsi="Arial" w:cs="Arial"/>
          <w:color w:val="222222"/>
          <w:sz w:val="20"/>
          <w:szCs w:val="20"/>
          <w:shd w:val="clear" w:color="auto" w:fill="FFFFFF"/>
        </w:rPr>
        <w:t>–9</w:t>
      </w:r>
    </w:p>
    <w:p w14:paraId="1BF36E45"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proofErr w:type="spellStart"/>
      <w:r w:rsidRPr="00D62C87">
        <w:rPr>
          <w:rFonts w:ascii="Arial" w:hAnsi="Arial" w:cs="Arial"/>
          <w:color w:val="222222"/>
          <w:sz w:val="20"/>
          <w:szCs w:val="20"/>
          <w:shd w:val="clear" w:color="auto" w:fill="FFFFFF"/>
        </w:rPr>
        <w:t>Karnosky</w:t>
      </w:r>
      <w:proofErr w:type="spellEnd"/>
      <w:r w:rsidRPr="00D62C87">
        <w:rPr>
          <w:rFonts w:ascii="Arial" w:hAnsi="Arial" w:cs="Arial"/>
          <w:color w:val="222222"/>
          <w:sz w:val="20"/>
          <w:szCs w:val="20"/>
          <w:shd w:val="clear" w:color="auto" w:fill="FFFFFF"/>
        </w:rPr>
        <w:t>, D. F. (1981). Potential for forest tree improvement via tissue culture. </w:t>
      </w:r>
      <w:proofErr w:type="spellStart"/>
      <w:r w:rsidRPr="00D62C87">
        <w:rPr>
          <w:rFonts w:ascii="Arial" w:hAnsi="Arial" w:cs="Arial"/>
          <w:i/>
          <w:iCs/>
          <w:color w:val="222222"/>
          <w:sz w:val="20"/>
          <w:szCs w:val="20"/>
          <w:shd w:val="clear" w:color="auto" w:fill="FFFFFF"/>
        </w:rPr>
        <w:t>BioScience</w:t>
      </w:r>
      <w:proofErr w:type="spellEnd"/>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31</w:t>
      </w:r>
      <w:r w:rsidRPr="00D62C87">
        <w:rPr>
          <w:rFonts w:ascii="Arial" w:hAnsi="Arial" w:cs="Arial"/>
          <w:color w:val="222222"/>
          <w:sz w:val="20"/>
          <w:szCs w:val="20"/>
          <w:shd w:val="clear" w:color="auto" w:fill="FFFFFF"/>
        </w:rPr>
        <w:t>(2), 114-120.</w:t>
      </w:r>
    </w:p>
    <w:p w14:paraId="64DA0303"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Kashyap, S., &amp; Sharma, S. (2006). In vitro selection of salt tolerant Morus alba and its field performance with bioinoculants. </w:t>
      </w:r>
      <w:r w:rsidRPr="00D62C87">
        <w:rPr>
          <w:rFonts w:ascii="Arial" w:hAnsi="Arial" w:cs="Arial"/>
          <w:i/>
          <w:iCs/>
          <w:color w:val="222222"/>
          <w:sz w:val="20"/>
          <w:szCs w:val="20"/>
          <w:shd w:val="clear" w:color="auto" w:fill="FFFFFF"/>
        </w:rPr>
        <w:t>Hort. Sci</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33</w:t>
      </w:r>
      <w:r w:rsidRPr="00D62C87">
        <w:rPr>
          <w:rFonts w:ascii="Arial" w:hAnsi="Arial" w:cs="Arial"/>
          <w:color w:val="222222"/>
          <w:sz w:val="20"/>
          <w:szCs w:val="20"/>
          <w:shd w:val="clear" w:color="auto" w:fill="FFFFFF"/>
        </w:rPr>
        <w:t>(2), 77-86.</w:t>
      </w:r>
    </w:p>
    <w:p w14:paraId="1AB281E7"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Kiyokawa, Y. (1984). The diffusion of new technologies in the Japanese sericulture industry: The case of the hybrid silkworm. </w:t>
      </w:r>
      <w:proofErr w:type="spellStart"/>
      <w:r w:rsidRPr="00D62C87">
        <w:rPr>
          <w:rFonts w:ascii="Arial" w:hAnsi="Arial" w:cs="Arial"/>
          <w:color w:val="222222"/>
          <w:sz w:val="20"/>
          <w:szCs w:val="20"/>
          <w:shd w:val="clear" w:color="auto" w:fill="FFFFFF"/>
        </w:rPr>
        <w:t>Hitotsubashi</w:t>
      </w:r>
      <w:proofErr w:type="spellEnd"/>
      <w:r w:rsidRPr="00D62C87">
        <w:rPr>
          <w:rFonts w:ascii="Arial" w:hAnsi="Arial" w:cs="Arial"/>
          <w:color w:val="222222"/>
          <w:sz w:val="20"/>
          <w:szCs w:val="20"/>
          <w:shd w:val="clear" w:color="auto" w:fill="FFFFFF"/>
        </w:rPr>
        <w:t xml:space="preserve"> Journal of Economics, 31-59.</w:t>
      </w:r>
    </w:p>
    <w:p w14:paraId="4D2E3F67"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Kojima, K., Kuwana, Y., </w:t>
      </w:r>
      <w:proofErr w:type="spellStart"/>
      <w:r w:rsidRPr="00D62C87">
        <w:rPr>
          <w:rFonts w:ascii="Arial" w:hAnsi="Arial" w:cs="Arial"/>
          <w:color w:val="222222"/>
          <w:sz w:val="20"/>
          <w:szCs w:val="20"/>
          <w:shd w:val="clear" w:color="auto" w:fill="FFFFFF"/>
        </w:rPr>
        <w:t>Sezutsu</w:t>
      </w:r>
      <w:proofErr w:type="spellEnd"/>
      <w:r w:rsidRPr="00D62C87">
        <w:rPr>
          <w:rFonts w:ascii="Arial" w:hAnsi="Arial" w:cs="Arial"/>
          <w:color w:val="222222"/>
          <w:sz w:val="20"/>
          <w:szCs w:val="20"/>
          <w:shd w:val="clear" w:color="auto" w:fill="FFFFFF"/>
        </w:rPr>
        <w:t>, H., Kobayashi, I., Uchino, K., Tamura, T., &amp; Tamada, Y. (2007). A new method for the modification of fibroin heavy chain protein in the transgenic silkworm. </w:t>
      </w:r>
      <w:r w:rsidRPr="00D62C87">
        <w:rPr>
          <w:rFonts w:ascii="Arial" w:hAnsi="Arial" w:cs="Arial"/>
          <w:i/>
          <w:iCs/>
          <w:color w:val="222222"/>
          <w:sz w:val="20"/>
          <w:szCs w:val="20"/>
          <w:shd w:val="clear" w:color="auto" w:fill="FFFFFF"/>
        </w:rPr>
        <w:t>Bioscience, biotechnology, and biochemistry</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71</w:t>
      </w:r>
      <w:r w:rsidRPr="00D62C87">
        <w:rPr>
          <w:rFonts w:ascii="Arial" w:hAnsi="Arial" w:cs="Arial"/>
          <w:color w:val="222222"/>
          <w:sz w:val="20"/>
          <w:szCs w:val="20"/>
          <w:shd w:val="clear" w:color="auto" w:fill="FFFFFF"/>
        </w:rPr>
        <w:t>(12), 2943-2951.</w:t>
      </w:r>
    </w:p>
    <w:p w14:paraId="02432D03"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Kumar R.R., Navinkumar T.M., Aravindh P., Kavinesh T., Sathyanarayanan Y. &amp; </w:t>
      </w:r>
      <w:proofErr w:type="spellStart"/>
      <w:r w:rsidRPr="00D62C87">
        <w:rPr>
          <w:rFonts w:ascii="Arial" w:hAnsi="Arial" w:cs="Arial"/>
          <w:color w:val="222222"/>
          <w:sz w:val="20"/>
          <w:szCs w:val="20"/>
          <w:shd w:val="clear" w:color="auto" w:fill="FFFFFF"/>
        </w:rPr>
        <w:t>Sedhumaadhavan</w:t>
      </w:r>
      <w:proofErr w:type="spellEnd"/>
      <w:r w:rsidRPr="00D62C87">
        <w:rPr>
          <w:rFonts w:ascii="Arial" w:hAnsi="Arial" w:cs="Arial"/>
          <w:color w:val="222222"/>
          <w:sz w:val="20"/>
          <w:szCs w:val="20"/>
          <w:shd w:val="clear" w:color="auto" w:fill="FFFFFF"/>
        </w:rPr>
        <w:t xml:space="preserve"> P. (2021). Smart Mulberry Plant Cutter, In IOP Conference Series: Materials Science and Engineering, </w:t>
      </w:r>
      <w:proofErr w:type="spellStart"/>
      <w:r w:rsidRPr="00D62C87">
        <w:rPr>
          <w:rFonts w:ascii="Arial" w:hAnsi="Arial" w:cs="Arial"/>
          <w:color w:val="222222"/>
          <w:sz w:val="20"/>
          <w:szCs w:val="20"/>
          <w:shd w:val="clear" w:color="auto" w:fill="FFFFFF"/>
        </w:rPr>
        <w:t>IOPPublishing</w:t>
      </w:r>
      <w:proofErr w:type="spellEnd"/>
      <w:r w:rsidRPr="00D62C87">
        <w:rPr>
          <w:rFonts w:ascii="Arial" w:hAnsi="Arial" w:cs="Arial"/>
          <w:color w:val="222222"/>
          <w:sz w:val="20"/>
          <w:szCs w:val="20"/>
          <w:shd w:val="clear" w:color="auto" w:fill="FFFFFF"/>
        </w:rPr>
        <w:t>, 1055(1): 012037.</w:t>
      </w:r>
    </w:p>
    <w:p w14:paraId="6622705A"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Leal-Egaña, A., &amp; Scheibel, T. (2010). Silk-based materials for biomedical applications. Biotechnology and Applied Biochemistry, 55(3), 155-167.  </w:t>
      </w:r>
      <w:hyperlink r:id="rId15" w:history="1">
        <w:r w:rsidRPr="00D62C87">
          <w:rPr>
            <w:rStyle w:val="Hyperlink"/>
            <w:rFonts w:ascii="Arial" w:hAnsi="Arial" w:cs="Arial"/>
            <w:sz w:val="20"/>
            <w:szCs w:val="20"/>
            <w:shd w:val="clear" w:color="auto" w:fill="FFFFFF"/>
          </w:rPr>
          <w:t>https://doi.org/10.1042/BA20090116</w:t>
        </w:r>
      </w:hyperlink>
    </w:p>
    <w:p w14:paraId="523D299A"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Li </w:t>
      </w:r>
      <w:proofErr w:type="spellStart"/>
      <w:r w:rsidRPr="00D62C87">
        <w:rPr>
          <w:rFonts w:ascii="Arial" w:hAnsi="Arial" w:cs="Arial"/>
          <w:color w:val="222222"/>
          <w:sz w:val="20"/>
          <w:szCs w:val="20"/>
          <w:shd w:val="clear" w:color="auto" w:fill="FFFFFF"/>
        </w:rPr>
        <w:t>YangYang</w:t>
      </w:r>
      <w:proofErr w:type="spellEnd"/>
      <w:r w:rsidRPr="00D62C87">
        <w:rPr>
          <w:rFonts w:ascii="Arial" w:hAnsi="Arial" w:cs="Arial"/>
          <w:color w:val="222222"/>
          <w:sz w:val="20"/>
          <w:szCs w:val="20"/>
          <w:shd w:val="clear" w:color="auto" w:fill="FFFFFF"/>
        </w:rPr>
        <w:t xml:space="preserve">, L. Y., Ni Min, N. M., Li </w:t>
      </w:r>
      <w:proofErr w:type="spellStart"/>
      <w:r w:rsidRPr="00D62C87">
        <w:rPr>
          <w:rFonts w:ascii="Arial" w:hAnsi="Arial" w:cs="Arial"/>
          <w:color w:val="222222"/>
          <w:sz w:val="20"/>
          <w:szCs w:val="20"/>
          <w:shd w:val="clear" w:color="auto" w:fill="FFFFFF"/>
        </w:rPr>
        <w:t>FanChi</w:t>
      </w:r>
      <w:proofErr w:type="spellEnd"/>
      <w:r w:rsidRPr="00D62C87">
        <w:rPr>
          <w:rFonts w:ascii="Arial" w:hAnsi="Arial" w:cs="Arial"/>
          <w:color w:val="222222"/>
          <w:sz w:val="20"/>
          <w:szCs w:val="20"/>
          <w:shd w:val="clear" w:color="auto" w:fill="FFFFFF"/>
        </w:rPr>
        <w:t xml:space="preserve">, L. F., Zhang Hua, Z. H., Xu </w:t>
      </w:r>
      <w:proofErr w:type="spellStart"/>
      <w:r w:rsidRPr="00D62C87">
        <w:rPr>
          <w:rFonts w:ascii="Arial" w:hAnsi="Arial" w:cs="Arial"/>
          <w:color w:val="222222"/>
          <w:sz w:val="20"/>
          <w:szCs w:val="20"/>
          <w:shd w:val="clear" w:color="auto" w:fill="FFFFFF"/>
        </w:rPr>
        <w:t>KaiZun</w:t>
      </w:r>
      <w:proofErr w:type="spellEnd"/>
      <w:r w:rsidRPr="00D62C87">
        <w:rPr>
          <w:rFonts w:ascii="Arial" w:hAnsi="Arial" w:cs="Arial"/>
          <w:color w:val="222222"/>
          <w:sz w:val="20"/>
          <w:szCs w:val="20"/>
          <w:shd w:val="clear" w:color="auto" w:fill="FFFFFF"/>
        </w:rPr>
        <w:t xml:space="preserve">, X. K., Zhao </w:t>
      </w:r>
      <w:proofErr w:type="spellStart"/>
      <w:r w:rsidRPr="00D62C87">
        <w:rPr>
          <w:rFonts w:ascii="Arial" w:hAnsi="Arial" w:cs="Arial"/>
          <w:color w:val="222222"/>
          <w:sz w:val="20"/>
          <w:szCs w:val="20"/>
          <w:shd w:val="clear" w:color="auto" w:fill="FFFFFF"/>
        </w:rPr>
        <w:t>XiaoMing</w:t>
      </w:r>
      <w:proofErr w:type="spellEnd"/>
      <w:r w:rsidRPr="00D62C87">
        <w:rPr>
          <w:rFonts w:ascii="Arial" w:hAnsi="Arial" w:cs="Arial"/>
          <w:color w:val="222222"/>
          <w:sz w:val="20"/>
          <w:szCs w:val="20"/>
          <w:shd w:val="clear" w:color="auto" w:fill="FFFFFF"/>
        </w:rPr>
        <w:t>, Z. X., ... &amp; Li Bing, L. B. (2016). Effects of TiO2 NPs on silkworm growth and feed efficiency.</w:t>
      </w:r>
    </w:p>
    <w:p w14:paraId="0F71E1EC"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Li, W., Volodymyr, K., Wang, Y., &amp; Volodymyr, D. (2013). The bactericidal spectrum and virucidal effects of silver nanoparticles against the pathogens in sericulture.</w:t>
      </w:r>
    </w:p>
    <w:p w14:paraId="1EF4E092"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Li, Z., Yi, Y., Yin, X., Zhang, Z., &amp; Liu, J. (2008). Expression of foot-and-mouth disease virus capsid proteins in silkworm-baculovirus expression system and its utilization as a subunit vaccine. </w:t>
      </w:r>
      <w:proofErr w:type="spellStart"/>
      <w:r w:rsidRPr="00D62C87">
        <w:rPr>
          <w:rFonts w:ascii="Arial" w:hAnsi="Arial" w:cs="Arial"/>
          <w:i/>
          <w:iCs/>
          <w:color w:val="222222"/>
          <w:sz w:val="20"/>
          <w:szCs w:val="20"/>
          <w:shd w:val="clear" w:color="auto" w:fill="FFFFFF"/>
        </w:rPr>
        <w:t>PloS</w:t>
      </w:r>
      <w:proofErr w:type="spellEnd"/>
      <w:r w:rsidRPr="00D62C87">
        <w:rPr>
          <w:rFonts w:ascii="Arial" w:hAnsi="Arial" w:cs="Arial"/>
          <w:i/>
          <w:iCs/>
          <w:color w:val="222222"/>
          <w:sz w:val="20"/>
          <w:szCs w:val="20"/>
          <w:shd w:val="clear" w:color="auto" w:fill="FFFFFF"/>
        </w:rPr>
        <w:t xml:space="preserve"> one</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3</w:t>
      </w:r>
      <w:r w:rsidRPr="00D62C87">
        <w:rPr>
          <w:rFonts w:ascii="Arial" w:hAnsi="Arial" w:cs="Arial"/>
          <w:color w:val="222222"/>
          <w:sz w:val="20"/>
          <w:szCs w:val="20"/>
          <w:shd w:val="clear" w:color="auto" w:fill="FFFFFF"/>
        </w:rPr>
        <w:t>(5), e2273.</w:t>
      </w:r>
    </w:p>
    <w:p w14:paraId="3357FF9B"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Luckow, V. A., Lee, S. C., Barry, G. F., &amp; Olins, P. (1993). Efficient generation of infectious recombinant baculoviruses by site-specific transposon-mediated insertion of foreign genes into a baculovirus genome propagated in Escherichia coli. </w:t>
      </w:r>
      <w:r w:rsidRPr="00D62C87">
        <w:rPr>
          <w:rFonts w:ascii="Arial" w:hAnsi="Arial" w:cs="Arial"/>
          <w:i/>
          <w:iCs/>
          <w:color w:val="222222"/>
          <w:sz w:val="20"/>
          <w:szCs w:val="20"/>
          <w:shd w:val="clear" w:color="auto" w:fill="FFFFFF"/>
        </w:rPr>
        <w:t>Journal of virology</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67</w:t>
      </w:r>
      <w:r w:rsidRPr="00D62C87">
        <w:rPr>
          <w:rFonts w:ascii="Arial" w:hAnsi="Arial" w:cs="Arial"/>
          <w:color w:val="222222"/>
          <w:sz w:val="20"/>
          <w:szCs w:val="20"/>
          <w:shd w:val="clear" w:color="auto" w:fill="FFFFFF"/>
        </w:rPr>
        <w:t>(8), 4566-4579.</w:t>
      </w:r>
    </w:p>
    <w:p w14:paraId="51F5AA7C"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proofErr w:type="spellStart"/>
      <w:r w:rsidRPr="00D62C87">
        <w:rPr>
          <w:rFonts w:ascii="Arial" w:hAnsi="Arial" w:cs="Arial"/>
          <w:color w:val="222222"/>
          <w:sz w:val="20"/>
          <w:szCs w:val="20"/>
          <w:shd w:val="clear" w:color="auto" w:fill="FFFFFF"/>
        </w:rPr>
        <w:lastRenderedPageBreak/>
        <w:t>Lusser</w:t>
      </w:r>
      <w:proofErr w:type="spellEnd"/>
      <w:r w:rsidRPr="00D62C87">
        <w:rPr>
          <w:rFonts w:ascii="Arial" w:hAnsi="Arial" w:cs="Arial"/>
          <w:color w:val="222222"/>
          <w:sz w:val="20"/>
          <w:szCs w:val="20"/>
          <w:shd w:val="clear" w:color="auto" w:fill="FFFFFF"/>
        </w:rPr>
        <w:t>, M., Parisi, C., Plan, D., &amp; Rodríguez-Cerezo, E. (2012). Deployment of new biotechnologies in plant breeding. </w:t>
      </w:r>
      <w:r w:rsidRPr="00D62C87">
        <w:rPr>
          <w:rFonts w:ascii="Arial" w:hAnsi="Arial" w:cs="Arial"/>
          <w:i/>
          <w:iCs/>
          <w:color w:val="222222"/>
          <w:sz w:val="20"/>
          <w:szCs w:val="20"/>
          <w:shd w:val="clear" w:color="auto" w:fill="FFFFFF"/>
        </w:rPr>
        <w:t>Nature biotechnology</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30</w:t>
      </w:r>
      <w:r w:rsidRPr="00D62C87">
        <w:rPr>
          <w:rFonts w:ascii="Arial" w:hAnsi="Arial" w:cs="Arial"/>
          <w:color w:val="222222"/>
          <w:sz w:val="20"/>
          <w:szCs w:val="20"/>
          <w:shd w:val="clear" w:color="auto" w:fill="FFFFFF"/>
        </w:rPr>
        <w:t>(3), 231-239.</w:t>
      </w:r>
    </w:p>
    <w:p w14:paraId="589A3455"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Ma, S. Y., </w:t>
      </w:r>
      <w:proofErr w:type="spellStart"/>
      <w:r w:rsidRPr="00D62C87">
        <w:rPr>
          <w:rFonts w:ascii="Arial" w:hAnsi="Arial" w:cs="Arial"/>
          <w:color w:val="222222"/>
          <w:sz w:val="20"/>
          <w:szCs w:val="20"/>
          <w:shd w:val="clear" w:color="auto" w:fill="FFFFFF"/>
        </w:rPr>
        <w:t>Smagghe</w:t>
      </w:r>
      <w:proofErr w:type="spellEnd"/>
      <w:r w:rsidRPr="00D62C87">
        <w:rPr>
          <w:rFonts w:ascii="Arial" w:hAnsi="Arial" w:cs="Arial"/>
          <w:color w:val="222222"/>
          <w:sz w:val="20"/>
          <w:szCs w:val="20"/>
          <w:shd w:val="clear" w:color="auto" w:fill="FFFFFF"/>
        </w:rPr>
        <w:t>, G., &amp; Xia, Q. Y. (2019). Genome editing in Bombyx mori: New opportunities for silkworm functional genomics and the sericulture industry. Insect Science, 26(6), 964-972</w:t>
      </w:r>
    </w:p>
    <w:p w14:paraId="2ED68030"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Madhusudhan, K. N., Sakshi, S., Gupta, V. P., Naqvi, A. H., &amp; Kirankumar, K. P. (2023). Evaluation of chitosan and chitosan silver nanocomposites against bacterial pathogens of tropical </w:t>
      </w:r>
      <w:proofErr w:type="spellStart"/>
      <w:r w:rsidRPr="00D62C87">
        <w:rPr>
          <w:rFonts w:ascii="Arial" w:hAnsi="Arial" w:cs="Arial"/>
          <w:color w:val="222222"/>
          <w:sz w:val="20"/>
          <w:szCs w:val="20"/>
          <w:shd w:val="clear" w:color="auto" w:fill="FFFFFF"/>
        </w:rPr>
        <w:t>tasar</w:t>
      </w:r>
      <w:proofErr w:type="spellEnd"/>
      <w:r w:rsidRPr="00D62C87">
        <w:rPr>
          <w:rFonts w:ascii="Arial" w:hAnsi="Arial" w:cs="Arial"/>
          <w:color w:val="222222"/>
          <w:sz w:val="20"/>
          <w:szCs w:val="20"/>
          <w:shd w:val="clear" w:color="auto" w:fill="FFFFFF"/>
        </w:rPr>
        <w:t xml:space="preserve"> silkworm, </w:t>
      </w:r>
      <w:proofErr w:type="spellStart"/>
      <w:r w:rsidRPr="00D62C87">
        <w:rPr>
          <w:rFonts w:ascii="Arial" w:hAnsi="Arial" w:cs="Arial"/>
          <w:color w:val="222222"/>
          <w:sz w:val="20"/>
          <w:szCs w:val="20"/>
          <w:shd w:val="clear" w:color="auto" w:fill="FFFFFF"/>
        </w:rPr>
        <w:t>Antheraea</w:t>
      </w:r>
      <w:proofErr w:type="spellEnd"/>
      <w:r w:rsidRPr="00D62C87">
        <w:rPr>
          <w:rFonts w:ascii="Arial" w:hAnsi="Arial" w:cs="Arial"/>
          <w:color w:val="222222"/>
          <w:sz w:val="20"/>
          <w:szCs w:val="20"/>
          <w:shd w:val="clear" w:color="auto" w:fill="FFFFFF"/>
        </w:rPr>
        <w:t xml:space="preserve"> </w:t>
      </w:r>
      <w:proofErr w:type="spellStart"/>
      <w:r w:rsidRPr="00D62C87">
        <w:rPr>
          <w:rFonts w:ascii="Arial" w:hAnsi="Arial" w:cs="Arial"/>
          <w:color w:val="222222"/>
          <w:sz w:val="20"/>
          <w:szCs w:val="20"/>
          <w:shd w:val="clear" w:color="auto" w:fill="FFFFFF"/>
        </w:rPr>
        <w:t>mylitta</w:t>
      </w:r>
      <w:proofErr w:type="spellEnd"/>
      <w:r w:rsidRPr="00D62C87">
        <w:rPr>
          <w:rFonts w:ascii="Arial" w:hAnsi="Arial" w:cs="Arial"/>
          <w:color w:val="222222"/>
          <w:sz w:val="20"/>
          <w:szCs w:val="20"/>
          <w:shd w:val="clear" w:color="auto" w:fill="FFFFFF"/>
        </w:rPr>
        <w:t xml:space="preserve"> </w:t>
      </w:r>
      <w:proofErr w:type="spellStart"/>
      <w:r w:rsidRPr="00D62C87">
        <w:rPr>
          <w:rFonts w:ascii="Arial" w:hAnsi="Arial" w:cs="Arial"/>
          <w:color w:val="222222"/>
          <w:sz w:val="20"/>
          <w:szCs w:val="20"/>
          <w:shd w:val="clear" w:color="auto" w:fill="FFFFFF"/>
        </w:rPr>
        <w:t>Drurry</w:t>
      </w:r>
      <w:proofErr w:type="spellEnd"/>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Journal of Environmental Biology</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44</w:t>
      </w:r>
      <w:r w:rsidRPr="00D62C87">
        <w:rPr>
          <w:rFonts w:ascii="Arial" w:hAnsi="Arial" w:cs="Arial"/>
          <w:color w:val="222222"/>
          <w:sz w:val="20"/>
          <w:szCs w:val="20"/>
          <w:shd w:val="clear" w:color="auto" w:fill="FFFFFF"/>
        </w:rPr>
        <w:t>, 498-504.</w:t>
      </w:r>
    </w:p>
    <w:p w14:paraId="76008D12"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Maeda, S., Takashi, K., Masuo O., Hiroyuki, F., Tadashi, H., Yoshiyuki, S., Yoshinari, S., and Mitsuru, F. (1985). Production of human α-interferon in silkworm using a baculovirus vector. </w:t>
      </w:r>
      <w:r w:rsidRPr="00D62C87">
        <w:rPr>
          <w:rFonts w:ascii="Arial" w:hAnsi="Arial" w:cs="Arial"/>
          <w:i/>
          <w:iCs/>
          <w:color w:val="222222"/>
          <w:sz w:val="20"/>
          <w:szCs w:val="20"/>
          <w:shd w:val="clear" w:color="auto" w:fill="FFFFFF"/>
        </w:rPr>
        <w:t>Nature</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315</w:t>
      </w:r>
      <w:r w:rsidRPr="00D62C87">
        <w:rPr>
          <w:rFonts w:ascii="Arial" w:hAnsi="Arial" w:cs="Arial"/>
          <w:color w:val="222222"/>
          <w:sz w:val="20"/>
          <w:szCs w:val="20"/>
          <w:shd w:val="clear" w:color="auto" w:fill="FFFFFF"/>
        </w:rPr>
        <w:t>(6020), 592-594.</w:t>
      </w:r>
    </w:p>
    <w:p w14:paraId="0E30F15D"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Manjunath, R. N., Kumar, A., &amp; Arun Kumar, K. P. (2020). Utilisation of </w:t>
      </w:r>
      <w:proofErr w:type="gramStart"/>
      <w:r w:rsidRPr="00D62C87">
        <w:rPr>
          <w:rFonts w:ascii="Arial" w:hAnsi="Arial" w:cs="Arial"/>
          <w:color w:val="222222"/>
          <w:sz w:val="20"/>
          <w:szCs w:val="20"/>
          <w:shd w:val="clear" w:color="auto" w:fill="FFFFFF"/>
        </w:rPr>
        <w:t>sericulture  waste</w:t>
      </w:r>
      <w:proofErr w:type="gramEnd"/>
      <w:r w:rsidRPr="00D62C87">
        <w:rPr>
          <w:rFonts w:ascii="Arial" w:hAnsi="Arial" w:cs="Arial"/>
          <w:color w:val="222222"/>
          <w:sz w:val="20"/>
          <w:szCs w:val="20"/>
          <w:shd w:val="clear" w:color="auto" w:fill="FFFFFF"/>
        </w:rPr>
        <w:t xml:space="preserve"> by employing possible approaches. In Contaminants in Agriculture: Sources, Impacts and Management (pp. 385-398).</w:t>
      </w:r>
    </w:p>
    <w:p w14:paraId="06A84026"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MATHIVANAN, V. (2011). Effect of Food Supplementation with Silver Nanoparticles (</w:t>
      </w:r>
      <w:proofErr w:type="spellStart"/>
      <w:r w:rsidRPr="00D62C87">
        <w:rPr>
          <w:rFonts w:ascii="Arial" w:hAnsi="Arial" w:cs="Arial"/>
          <w:color w:val="222222"/>
          <w:sz w:val="20"/>
          <w:szCs w:val="20"/>
          <w:shd w:val="clear" w:color="auto" w:fill="FFFFFF"/>
        </w:rPr>
        <w:t>AgNps</w:t>
      </w:r>
      <w:proofErr w:type="spellEnd"/>
      <w:r w:rsidRPr="00D62C87">
        <w:rPr>
          <w:rFonts w:ascii="Arial" w:hAnsi="Arial" w:cs="Arial"/>
          <w:color w:val="222222"/>
          <w:sz w:val="20"/>
          <w:szCs w:val="20"/>
          <w:shd w:val="clear" w:color="auto" w:fill="FFFFFF"/>
        </w:rPr>
        <w:t>) on Feed Efficacy of Silkworm, Bombyx mori (</w:t>
      </w:r>
      <w:proofErr w:type="gramStart"/>
      <w:r w:rsidRPr="00D62C87">
        <w:rPr>
          <w:rFonts w:ascii="Arial" w:hAnsi="Arial" w:cs="Arial"/>
          <w:color w:val="222222"/>
          <w:sz w:val="20"/>
          <w:szCs w:val="20"/>
          <w:shd w:val="clear" w:color="auto" w:fill="FFFFFF"/>
        </w:rPr>
        <w:t>L.)(</w:t>
      </w:r>
      <w:proofErr w:type="gramEnd"/>
      <w:r w:rsidRPr="00D62C87">
        <w:rPr>
          <w:rFonts w:ascii="Arial" w:hAnsi="Arial" w:cs="Arial"/>
          <w:color w:val="222222"/>
          <w:sz w:val="20"/>
          <w:szCs w:val="20"/>
          <w:shd w:val="clear" w:color="auto" w:fill="FFFFFF"/>
        </w:rPr>
        <w:t>Lepidoptera: Bombycidae).</w:t>
      </w:r>
    </w:p>
    <w:p w14:paraId="7FB1B097"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Mehraj, S. Analysis of mulberry sprouting vis–a-vis silkworm rearing schedule under changing climatic conditions.</w:t>
      </w:r>
    </w:p>
    <w:p w14:paraId="5ED0994C"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Meng, X., </w:t>
      </w:r>
      <w:proofErr w:type="spellStart"/>
      <w:r w:rsidRPr="00D62C87">
        <w:rPr>
          <w:rFonts w:ascii="Arial" w:hAnsi="Arial" w:cs="Arial"/>
          <w:color w:val="222222"/>
          <w:sz w:val="20"/>
          <w:szCs w:val="20"/>
          <w:shd w:val="clear" w:color="auto" w:fill="FFFFFF"/>
        </w:rPr>
        <w:t>Abdlli</w:t>
      </w:r>
      <w:proofErr w:type="spellEnd"/>
      <w:r w:rsidRPr="00D62C87">
        <w:rPr>
          <w:rFonts w:ascii="Arial" w:hAnsi="Arial" w:cs="Arial"/>
          <w:color w:val="222222"/>
          <w:sz w:val="20"/>
          <w:szCs w:val="20"/>
          <w:shd w:val="clear" w:color="auto" w:fill="FFFFFF"/>
        </w:rPr>
        <w:t xml:space="preserve">, N., Wang, N., </w:t>
      </w:r>
      <w:proofErr w:type="spellStart"/>
      <w:r w:rsidRPr="00D62C87">
        <w:rPr>
          <w:rFonts w:ascii="Arial" w:hAnsi="Arial" w:cs="Arial"/>
          <w:color w:val="222222"/>
          <w:sz w:val="20"/>
          <w:szCs w:val="20"/>
          <w:shd w:val="clear" w:color="auto" w:fill="FFFFFF"/>
        </w:rPr>
        <w:t>Lü</w:t>
      </w:r>
      <w:proofErr w:type="spellEnd"/>
      <w:r w:rsidRPr="00D62C87">
        <w:rPr>
          <w:rFonts w:ascii="Arial" w:hAnsi="Arial" w:cs="Arial"/>
          <w:color w:val="222222"/>
          <w:sz w:val="20"/>
          <w:szCs w:val="20"/>
          <w:shd w:val="clear" w:color="auto" w:fill="FFFFFF"/>
        </w:rPr>
        <w:t>, P., Nie, Z., Dong, X., ... &amp; Chen, K. (2017). Effects of Ag nanoparticles on growth and fat body proteins in silkworms (Bombyx mori). </w:t>
      </w:r>
      <w:r w:rsidRPr="00D62C87">
        <w:rPr>
          <w:rFonts w:ascii="Arial" w:hAnsi="Arial" w:cs="Arial"/>
          <w:i/>
          <w:iCs/>
          <w:color w:val="222222"/>
          <w:sz w:val="20"/>
          <w:szCs w:val="20"/>
          <w:shd w:val="clear" w:color="auto" w:fill="FFFFFF"/>
        </w:rPr>
        <w:t>Biological trace element research</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180</w:t>
      </w:r>
      <w:r w:rsidRPr="00D62C87">
        <w:rPr>
          <w:rFonts w:ascii="Arial" w:hAnsi="Arial" w:cs="Arial"/>
          <w:color w:val="222222"/>
          <w:sz w:val="20"/>
          <w:szCs w:val="20"/>
          <w:shd w:val="clear" w:color="auto" w:fill="FFFFFF"/>
        </w:rPr>
        <w:t>, 327-337.</w:t>
      </w:r>
    </w:p>
    <w:p w14:paraId="0395EFF9"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Mishra, S. (2014). </w:t>
      </w:r>
      <w:r w:rsidRPr="00D62C87">
        <w:rPr>
          <w:rFonts w:ascii="Arial" w:hAnsi="Arial" w:cs="Arial"/>
          <w:i/>
          <w:iCs/>
          <w:color w:val="222222"/>
          <w:sz w:val="20"/>
          <w:szCs w:val="20"/>
          <w:shd w:val="clear" w:color="auto" w:fill="FFFFFF"/>
        </w:rPr>
        <w:t>Genetic analysis of traits controlling water use efficiency and rooting in mulberry (Morus spp.) by molecular markers</w:t>
      </w:r>
      <w:r w:rsidRPr="00D62C87">
        <w:rPr>
          <w:rFonts w:ascii="Arial" w:hAnsi="Arial" w:cs="Arial"/>
          <w:color w:val="222222"/>
          <w:sz w:val="20"/>
          <w:szCs w:val="20"/>
          <w:shd w:val="clear" w:color="auto" w:fill="FFFFFF"/>
        </w:rPr>
        <w:t> (Doctoral dissertation, Ph. D. Thesis, University of Mysore, Mysuru, India).</w:t>
      </w:r>
    </w:p>
    <w:p w14:paraId="2A23E47F"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Motohashi, T., </w:t>
      </w:r>
      <w:proofErr w:type="spellStart"/>
      <w:r w:rsidRPr="00D62C87">
        <w:rPr>
          <w:rFonts w:ascii="Arial" w:hAnsi="Arial" w:cs="Arial"/>
          <w:color w:val="222222"/>
          <w:sz w:val="20"/>
          <w:szCs w:val="20"/>
          <w:shd w:val="clear" w:color="auto" w:fill="FFFFFF"/>
        </w:rPr>
        <w:t>Shimojima</w:t>
      </w:r>
      <w:proofErr w:type="spellEnd"/>
      <w:r w:rsidRPr="00D62C87">
        <w:rPr>
          <w:rFonts w:ascii="Arial" w:hAnsi="Arial" w:cs="Arial"/>
          <w:color w:val="222222"/>
          <w:sz w:val="20"/>
          <w:szCs w:val="20"/>
          <w:shd w:val="clear" w:color="auto" w:fill="FFFFFF"/>
        </w:rPr>
        <w:t xml:space="preserve">, T., </w:t>
      </w:r>
      <w:proofErr w:type="spellStart"/>
      <w:r w:rsidRPr="00D62C87">
        <w:rPr>
          <w:rFonts w:ascii="Arial" w:hAnsi="Arial" w:cs="Arial"/>
          <w:color w:val="222222"/>
          <w:sz w:val="20"/>
          <w:szCs w:val="20"/>
          <w:shd w:val="clear" w:color="auto" w:fill="FFFFFF"/>
        </w:rPr>
        <w:t>Fukagawa</w:t>
      </w:r>
      <w:proofErr w:type="spellEnd"/>
      <w:r w:rsidRPr="00D62C87">
        <w:rPr>
          <w:rFonts w:ascii="Arial" w:hAnsi="Arial" w:cs="Arial"/>
          <w:color w:val="222222"/>
          <w:sz w:val="20"/>
          <w:szCs w:val="20"/>
          <w:shd w:val="clear" w:color="auto" w:fill="FFFFFF"/>
        </w:rPr>
        <w:t xml:space="preserve">, T., </w:t>
      </w:r>
      <w:proofErr w:type="spellStart"/>
      <w:r w:rsidRPr="00D62C87">
        <w:rPr>
          <w:rFonts w:ascii="Arial" w:hAnsi="Arial" w:cs="Arial"/>
          <w:color w:val="222222"/>
          <w:sz w:val="20"/>
          <w:szCs w:val="20"/>
          <w:shd w:val="clear" w:color="auto" w:fill="FFFFFF"/>
        </w:rPr>
        <w:t>Maenaka</w:t>
      </w:r>
      <w:proofErr w:type="spellEnd"/>
      <w:r w:rsidRPr="00D62C87">
        <w:rPr>
          <w:rFonts w:ascii="Arial" w:hAnsi="Arial" w:cs="Arial"/>
          <w:color w:val="222222"/>
          <w:sz w:val="20"/>
          <w:szCs w:val="20"/>
          <w:shd w:val="clear" w:color="auto" w:fill="FFFFFF"/>
        </w:rPr>
        <w:t>, K., &amp; Park, E. Y. (2005). Efficient large-scale protein production of larvae and pupae of silkworm by Bombyx mori nuclear polyhedrosis virus bacmid system. </w:t>
      </w:r>
      <w:r w:rsidRPr="00D62C87">
        <w:rPr>
          <w:rFonts w:ascii="Arial" w:hAnsi="Arial" w:cs="Arial"/>
          <w:i/>
          <w:iCs/>
          <w:color w:val="222222"/>
          <w:sz w:val="20"/>
          <w:szCs w:val="20"/>
          <w:shd w:val="clear" w:color="auto" w:fill="FFFFFF"/>
        </w:rPr>
        <w:t>Biochemical and biophysical research communications</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326</w:t>
      </w:r>
      <w:r w:rsidRPr="00D62C87">
        <w:rPr>
          <w:rFonts w:ascii="Arial" w:hAnsi="Arial" w:cs="Arial"/>
          <w:color w:val="222222"/>
          <w:sz w:val="20"/>
          <w:szCs w:val="20"/>
          <w:shd w:val="clear" w:color="auto" w:fill="FFFFFF"/>
        </w:rPr>
        <w:t>(3), 564-569.</w:t>
      </w:r>
    </w:p>
    <w:p w14:paraId="3E01A917"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Muneta, Y., Nagaya, H., Minagawa, Y., Enomoto, C., Matsumoto, S., &amp; Mori, Y. (2004). Expression and one-step purification of bovine interleukin-21 (IL-21) in silkworms using a hybrid baculovirus expression system. </w:t>
      </w:r>
      <w:r w:rsidRPr="00D62C87">
        <w:rPr>
          <w:rFonts w:ascii="Arial" w:hAnsi="Arial" w:cs="Arial"/>
          <w:i/>
          <w:iCs/>
          <w:color w:val="222222"/>
          <w:sz w:val="20"/>
          <w:szCs w:val="20"/>
          <w:shd w:val="clear" w:color="auto" w:fill="FFFFFF"/>
        </w:rPr>
        <w:t>Biotechnology letters</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26</w:t>
      </w:r>
      <w:r w:rsidRPr="00D62C87">
        <w:rPr>
          <w:rFonts w:ascii="Arial" w:hAnsi="Arial" w:cs="Arial"/>
          <w:color w:val="222222"/>
          <w:sz w:val="20"/>
          <w:szCs w:val="20"/>
          <w:shd w:val="clear" w:color="auto" w:fill="FFFFFF"/>
        </w:rPr>
        <w:t>, 1453-1458.</w:t>
      </w:r>
    </w:p>
    <w:p w14:paraId="60C09FBC"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Nagaraju, J., Reddy, K. D., Nagaraja, G. M., &amp; Sethuraman, B. N. (2001). Comparison of </w:t>
      </w:r>
      <w:proofErr w:type="spellStart"/>
      <w:r w:rsidRPr="00D62C87">
        <w:rPr>
          <w:rFonts w:ascii="Arial" w:hAnsi="Arial" w:cs="Arial"/>
          <w:color w:val="222222"/>
          <w:sz w:val="20"/>
          <w:szCs w:val="20"/>
          <w:shd w:val="clear" w:color="auto" w:fill="FFFFFF"/>
        </w:rPr>
        <w:t>multilocus</w:t>
      </w:r>
      <w:proofErr w:type="spellEnd"/>
      <w:r w:rsidRPr="00D62C87">
        <w:rPr>
          <w:rFonts w:ascii="Arial" w:hAnsi="Arial" w:cs="Arial"/>
          <w:color w:val="222222"/>
          <w:sz w:val="20"/>
          <w:szCs w:val="20"/>
          <w:shd w:val="clear" w:color="auto" w:fill="FFFFFF"/>
        </w:rPr>
        <w:t xml:space="preserve"> RFLPs and PCR-based marker systems for genetic analysis of the silkworm, Bombyx mori. </w:t>
      </w:r>
      <w:r w:rsidRPr="00D62C87">
        <w:rPr>
          <w:rFonts w:ascii="Arial" w:hAnsi="Arial" w:cs="Arial"/>
          <w:i/>
          <w:iCs/>
          <w:color w:val="222222"/>
          <w:sz w:val="20"/>
          <w:szCs w:val="20"/>
          <w:shd w:val="clear" w:color="auto" w:fill="FFFFFF"/>
        </w:rPr>
        <w:t>Heredity</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86</w:t>
      </w:r>
      <w:r w:rsidRPr="00D62C87">
        <w:rPr>
          <w:rFonts w:ascii="Arial" w:hAnsi="Arial" w:cs="Arial"/>
          <w:color w:val="222222"/>
          <w:sz w:val="20"/>
          <w:szCs w:val="20"/>
          <w:shd w:val="clear" w:color="auto" w:fill="FFFFFF"/>
        </w:rPr>
        <w:t>(5), 588-597.</w:t>
      </w:r>
    </w:p>
    <w:p w14:paraId="58BCDAF8"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Naik, V. G., Thumilan, B., Sarkar, A., Dandin, S. B., Pinto, M. V., &amp; </w:t>
      </w:r>
      <w:proofErr w:type="spellStart"/>
      <w:r w:rsidRPr="00D62C87">
        <w:rPr>
          <w:rFonts w:ascii="Arial" w:hAnsi="Arial" w:cs="Arial"/>
          <w:color w:val="222222"/>
          <w:sz w:val="20"/>
          <w:szCs w:val="20"/>
          <w:shd w:val="clear" w:color="auto" w:fill="FFFFFF"/>
        </w:rPr>
        <w:t>Sivaprasad</w:t>
      </w:r>
      <w:proofErr w:type="spellEnd"/>
      <w:r w:rsidRPr="00D62C87">
        <w:rPr>
          <w:rFonts w:ascii="Arial" w:hAnsi="Arial" w:cs="Arial"/>
          <w:color w:val="222222"/>
          <w:sz w:val="20"/>
          <w:szCs w:val="20"/>
          <w:shd w:val="clear" w:color="auto" w:fill="FFFFFF"/>
        </w:rPr>
        <w:t>, V. (2014). Development of genetic linkage map of mulberry using molecular markers and identification of QTLs linked to yield and yield contributing traits. </w:t>
      </w:r>
      <w:proofErr w:type="spellStart"/>
      <w:r w:rsidRPr="00D62C87">
        <w:rPr>
          <w:rFonts w:ascii="Arial" w:hAnsi="Arial" w:cs="Arial"/>
          <w:i/>
          <w:iCs/>
          <w:color w:val="222222"/>
          <w:sz w:val="20"/>
          <w:szCs w:val="20"/>
          <w:shd w:val="clear" w:color="auto" w:fill="FFFFFF"/>
        </w:rPr>
        <w:t>Sericologia</w:t>
      </w:r>
      <w:proofErr w:type="spellEnd"/>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54</w:t>
      </w:r>
      <w:r w:rsidRPr="00D62C87">
        <w:rPr>
          <w:rFonts w:ascii="Arial" w:hAnsi="Arial" w:cs="Arial"/>
          <w:color w:val="222222"/>
          <w:sz w:val="20"/>
          <w:szCs w:val="20"/>
          <w:shd w:val="clear" w:color="auto" w:fill="FFFFFF"/>
        </w:rPr>
        <w:t>(4), 221-229.</w:t>
      </w:r>
    </w:p>
    <w:p w14:paraId="6029369B"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Nithya, B. N., Naika, R. A. M. A. K. R. I. S. H. N. A., Naveen, D. V., &amp; Kumar, S. T. (2018). Influence of nano zinc application on growth and yield parameters of mulberry. </w:t>
      </w:r>
      <w:r w:rsidRPr="00D62C87">
        <w:rPr>
          <w:rFonts w:ascii="Arial" w:hAnsi="Arial" w:cs="Arial"/>
          <w:i/>
          <w:iCs/>
          <w:color w:val="222222"/>
          <w:sz w:val="20"/>
          <w:szCs w:val="20"/>
          <w:shd w:val="clear" w:color="auto" w:fill="FFFFFF"/>
        </w:rPr>
        <w:t xml:space="preserve">Int. J. Pure App. </w:t>
      </w:r>
      <w:proofErr w:type="spellStart"/>
      <w:r w:rsidRPr="00D62C87">
        <w:rPr>
          <w:rFonts w:ascii="Arial" w:hAnsi="Arial" w:cs="Arial"/>
          <w:i/>
          <w:iCs/>
          <w:color w:val="222222"/>
          <w:sz w:val="20"/>
          <w:szCs w:val="20"/>
          <w:shd w:val="clear" w:color="auto" w:fill="FFFFFF"/>
        </w:rPr>
        <w:t>Biosci</w:t>
      </w:r>
      <w:proofErr w:type="spellEnd"/>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6</w:t>
      </w:r>
      <w:r w:rsidRPr="00D62C87">
        <w:rPr>
          <w:rFonts w:ascii="Arial" w:hAnsi="Arial" w:cs="Arial"/>
          <w:color w:val="222222"/>
          <w:sz w:val="20"/>
          <w:szCs w:val="20"/>
          <w:shd w:val="clear" w:color="auto" w:fill="FFFFFF"/>
        </w:rPr>
        <w:t>(2), 317-319.</w:t>
      </w:r>
    </w:p>
    <w:p w14:paraId="2820C255"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Panwar, S., Ikram, M., &amp; Sharma, A. K. (2022). Emerging trends and future opportunities in sericulture. Journal of Survey in Fisheries Sciences, 625-629.</w:t>
      </w:r>
    </w:p>
    <w:p w14:paraId="0BCC118C"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lastRenderedPageBreak/>
        <w:t xml:space="preserve">Patil, R. R., Naika, H. R., Rayar, S. G., </w:t>
      </w:r>
      <w:proofErr w:type="spellStart"/>
      <w:r w:rsidRPr="00D62C87">
        <w:rPr>
          <w:rFonts w:ascii="Arial" w:hAnsi="Arial" w:cs="Arial"/>
          <w:color w:val="222222"/>
          <w:sz w:val="20"/>
          <w:szCs w:val="20"/>
          <w:shd w:val="clear" w:color="auto" w:fill="FFFFFF"/>
        </w:rPr>
        <w:t>Balashanmugam</w:t>
      </w:r>
      <w:proofErr w:type="spellEnd"/>
      <w:r w:rsidRPr="00D62C87">
        <w:rPr>
          <w:rFonts w:ascii="Arial" w:hAnsi="Arial" w:cs="Arial"/>
          <w:color w:val="222222"/>
          <w:sz w:val="20"/>
          <w:szCs w:val="20"/>
          <w:shd w:val="clear" w:color="auto" w:fill="FFFFFF"/>
        </w:rPr>
        <w:t xml:space="preserve">, N., </w:t>
      </w:r>
      <w:proofErr w:type="spellStart"/>
      <w:r w:rsidRPr="00D62C87">
        <w:rPr>
          <w:rFonts w:ascii="Arial" w:hAnsi="Arial" w:cs="Arial"/>
          <w:color w:val="222222"/>
          <w:sz w:val="20"/>
          <w:szCs w:val="20"/>
          <w:shd w:val="clear" w:color="auto" w:fill="FFFFFF"/>
        </w:rPr>
        <w:t>Uppar</w:t>
      </w:r>
      <w:proofErr w:type="spellEnd"/>
      <w:r w:rsidRPr="00D62C87">
        <w:rPr>
          <w:rFonts w:ascii="Arial" w:hAnsi="Arial" w:cs="Arial"/>
          <w:color w:val="222222"/>
          <w:sz w:val="20"/>
          <w:szCs w:val="20"/>
          <w:shd w:val="clear" w:color="auto" w:fill="FFFFFF"/>
        </w:rPr>
        <w:t>, V., &amp; Bhattacharyya, A. (2017). Green synthesis of gold nanoparticles: Its effect on cocoon and silk traits of mulberry silkworm (Bombyx mori L.). </w:t>
      </w:r>
      <w:r w:rsidRPr="00D62C87">
        <w:rPr>
          <w:rFonts w:ascii="Arial" w:hAnsi="Arial" w:cs="Arial"/>
          <w:i/>
          <w:iCs/>
          <w:color w:val="222222"/>
          <w:sz w:val="20"/>
          <w:szCs w:val="20"/>
          <w:shd w:val="clear" w:color="auto" w:fill="FFFFFF"/>
        </w:rPr>
        <w:t>Particulate Science and Technology</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35</w:t>
      </w:r>
      <w:r w:rsidRPr="00D62C87">
        <w:rPr>
          <w:rFonts w:ascii="Arial" w:hAnsi="Arial" w:cs="Arial"/>
          <w:color w:val="222222"/>
          <w:sz w:val="20"/>
          <w:szCs w:val="20"/>
          <w:shd w:val="clear" w:color="auto" w:fill="FFFFFF"/>
        </w:rPr>
        <w:t>(3), 291-297.</w:t>
      </w:r>
    </w:p>
    <w:p w14:paraId="2EC9D318"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Prabu, P. G., </w:t>
      </w:r>
      <w:proofErr w:type="spellStart"/>
      <w:r w:rsidRPr="00D62C87">
        <w:rPr>
          <w:rFonts w:ascii="Arial" w:hAnsi="Arial" w:cs="Arial"/>
          <w:color w:val="222222"/>
          <w:sz w:val="20"/>
          <w:szCs w:val="20"/>
          <w:shd w:val="clear" w:color="auto" w:fill="FFFFFF"/>
        </w:rPr>
        <w:t>Sabhanayakam</w:t>
      </w:r>
      <w:proofErr w:type="spellEnd"/>
      <w:r w:rsidRPr="00D62C87">
        <w:rPr>
          <w:rFonts w:ascii="Arial" w:hAnsi="Arial" w:cs="Arial"/>
          <w:color w:val="222222"/>
          <w:sz w:val="20"/>
          <w:szCs w:val="20"/>
          <w:shd w:val="clear" w:color="auto" w:fill="FFFFFF"/>
        </w:rPr>
        <w:t>, S., Mathivanan, V., &amp; Balasundaram, D. (2011). Studies on the growth rate of silkworm Bombyx mori (</w:t>
      </w:r>
      <w:proofErr w:type="gramStart"/>
      <w:r w:rsidRPr="00D62C87">
        <w:rPr>
          <w:rFonts w:ascii="Arial" w:hAnsi="Arial" w:cs="Arial"/>
          <w:color w:val="222222"/>
          <w:sz w:val="20"/>
          <w:szCs w:val="20"/>
          <w:shd w:val="clear" w:color="auto" w:fill="FFFFFF"/>
        </w:rPr>
        <w:t>L.)(</w:t>
      </w:r>
      <w:proofErr w:type="gramEnd"/>
      <w:r w:rsidRPr="00D62C87">
        <w:rPr>
          <w:rFonts w:ascii="Arial" w:hAnsi="Arial" w:cs="Arial"/>
          <w:color w:val="222222"/>
          <w:sz w:val="20"/>
          <w:szCs w:val="20"/>
          <w:shd w:val="clear" w:color="auto" w:fill="FFFFFF"/>
        </w:rPr>
        <w:t>Lepidoptera: Bombycidae) fed with control and silver nanoparticles (</w:t>
      </w:r>
      <w:proofErr w:type="spellStart"/>
      <w:r w:rsidRPr="00D62C87">
        <w:rPr>
          <w:rFonts w:ascii="Arial" w:hAnsi="Arial" w:cs="Arial"/>
          <w:color w:val="222222"/>
          <w:sz w:val="20"/>
          <w:szCs w:val="20"/>
          <w:shd w:val="clear" w:color="auto" w:fill="FFFFFF"/>
        </w:rPr>
        <w:t>AgNps</w:t>
      </w:r>
      <w:proofErr w:type="spellEnd"/>
      <w:r w:rsidRPr="00D62C87">
        <w:rPr>
          <w:rFonts w:ascii="Arial" w:hAnsi="Arial" w:cs="Arial"/>
          <w:color w:val="222222"/>
          <w:sz w:val="20"/>
          <w:szCs w:val="20"/>
          <w:shd w:val="clear" w:color="auto" w:fill="FFFFFF"/>
        </w:rPr>
        <w:t>) treated MR 2 mulberry leaves. </w:t>
      </w:r>
      <w:r w:rsidRPr="00D62C87">
        <w:rPr>
          <w:rFonts w:ascii="Arial" w:hAnsi="Arial" w:cs="Arial"/>
          <w:i/>
          <w:iCs/>
          <w:color w:val="222222"/>
          <w:sz w:val="20"/>
          <w:szCs w:val="20"/>
          <w:shd w:val="clear" w:color="auto" w:fill="FFFFFF"/>
        </w:rPr>
        <w:t>International Journal of Industrial Entomology and Biomaterials</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22</w:t>
      </w:r>
      <w:r w:rsidRPr="00D62C87">
        <w:rPr>
          <w:rFonts w:ascii="Arial" w:hAnsi="Arial" w:cs="Arial"/>
          <w:color w:val="222222"/>
          <w:sz w:val="20"/>
          <w:szCs w:val="20"/>
          <w:shd w:val="clear" w:color="auto" w:fill="FFFFFF"/>
        </w:rPr>
        <w:t>(2), 39-44.</w:t>
      </w:r>
    </w:p>
    <w:p w14:paraId="0FB41225"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Rafiq, I., Salim, D., Bhat, A., Bhat, S. A., </w:t>
      </w:r>
      <w:proofErr w:type="spellStart"/>
      <w:r w:rsidRPr="00D62C87">
        <w:rPr>
          <w:rFonts w:ascii="Arial" w:hAnsi="Arial" w:cs="Arial"/>
          <w:color w:val="222222"/>
          <w:sz w:val="20"/>
          <w:szCs w:val="20"/>
          <w:shd w:val="clear" w:color="auto" w:fill="FFFFFF"/>
        </w:rPr>
        <w:t>Buhroo</w:t>
      </w:r>
      <w:proofErr w:type="spellEnd"/>
      <w:r w:rsidRPr="00D62C87">
        <w:rPr>
          <w:rFonts w:ascii="Arial" w:hAnsi="Arial" w:cs="Arial"/>
          <w:color w:val="222222"/>
          <w:sz w:val="20"/>
          <w:szCs w:val="20"/>
          <w:shd w:val="clear" w:color="auto" w:fill="FFFFFF"/>
        </w:rPr>
        <w:t xml:space="preserve">, Z. I., &amp; </w:t>
      </w:r>
      <w:proofErr w:type="spellStart"/>
      <w:r w:rsidRPr="00D62C87">
        <w:rPr>
          <w:rFonts w:ascii="Arial" w:hAnsi="Arial" w:cs="Arial"/>
          <w:color w:val="222222"/>
          <w:sz w:val="20"/>
          <w:szCs w:val="20"/>
          <w:shd w:val="clear" w:color="auto" w:fill="FFFFFF"/>
        </w:rPr>
        <w:t>Nagoo</w:t>
      </w:r>
      <w:proofErr w:type="spellEnd"/>
      <w:r w:rsidRPr="00D62C87">
        <w:rPr>
          <w:rFonts w:ascii="Arial" w:hAnsi="Arial" w:cs="Arial"/>
          <w:color w:val="222222"/>
          <w:sz w:val="20"/>
          <w:szCs w:val="20"/>
          <w:shd w:val="clear" w:color="auto" w:fill="FFFFFF"/>
        </w:rPr>
        <w:t>, S. A. (2022). Emerging Technologies for Sericulture Development.</w:t>
      </w:r>
    </w:p>
    <w:p w14:paraId="0A28C16E"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proofErr w:type="spellStart"/>
      <w:r w:rsidRPr="00D62C87">
        <w:rPr>
          <w:rFonts w:ascii="Arial" w:hAnsi="Arial" w:cs="Arial"/>
          <w:color w:val="222222"/>
          <w:sz w:val="20"/>
          <w:szCs w:val="20"/>
          <w:shd w:val="clear" w:color="auto" w:fill="FFFFFF"/>
        </w:rPr>
        <w:t>Rahmathulla</w:t>
      </w:r>
      <w:proofErr w:type="spellEnd"/>
      <w:r w:rsidRPr="00D62C87">
        <w:rPr>
          <w:rFonts w:ascii="Arial" w:hAnsi="Arial" w:cs="Arial"/>
          <w:color w:val="222222"/>
          <w:sz w:val="20"/>
          <w:szCs w:val="20"/>
          <w:shd w:val="clear" w:color="auto" w:fill="FFFFFF"/>
        </w:rPr>
        <w:t>, V. K. (2012). Management of climatic factors for successful silkworm (Bombyx mori L.) crop and higher silk production: a review. </w:t>
      </w:r>
      <w:r w:rsidRPr="00D62C87">
        <w:rPr>
          <w:rFonts w:ascii="Arial" w:hAnsi="Arial" w:cs="Arial"/>
          <w:i/>
          <w:iCs/>
          <w:color w:val="222222"/>
          <w:sz w:val="20"/>
          <w:szCs w:val="20"/>
          <w:shd w:val="clear" w:color="auto" w:fill="FFFFFF"/>
        </w:rPr>
        <w:t>Psyche: A Journal of Entomology</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2012</w:t>
      </w:r>
      <w:r w:rsidRPr="00D62C87">
        <w:rPr>
          <w:rFonts w:ascii="Arial" w:hAnsi="Arial" w:cs="Arial"/>
          <w:color w:val="222222"/>
          <w:sz w:val="20"/>
          <w:szCs w:val="20"/>
          <w:shd w:val="clear" w:color="auto" w:fill="FFFFFF"/>
        </w:rPr>
        <w:t>(1), 121234.</w:t>
      </w:r>
    </w:p>
    <w:p w14:paraId="58913DF9"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Rajesh, G. K., &amp; </w:t>
      </w:r>
      <w:proofErr w:type="spellStart"/>
      <w:r w:rsidRPr="00D62C87">
        <w:rPr>
          <w:rFonts w:ascii="Arial" w:hAnsi="Arial" w:cs="Arial"/>
          <w:color w:val="222222"/>
          <w:sz w:val="20"/>
          <w:szCs w:val="20"/>
          <w:shd w:val="clear" w:color="auto" w:fill="FFFFFF"/>
        </w:rPr>
        <w:t>Muchie</w:t>
      </w:r>
      <w:proofErr w:type="spellEnd"/>
      <w:r w:rsidRPr="00D62C87">
        <w:rPr>
          <w:rFonts w:ascii="Arial" w:hAnsi="Arial" w:cs="Arial"/>
          <w:color w:val="222222"/>
          <w:sz w:val="20"/>
          <w:szCs w:val="20"/>
          <w:shd w:val="clear" w:color="auto" w:fill="FFFFFF"/>
        </w:rPr>
        <w:t>, M. (2022). An innovation systems perspective on agricultural technology diffusion: The case of India’s sericulture. In Innovation Systems, Economic Development and Public Policy (pp. 131-160). Routledge India.</w:t>
      </w:r>
    </w:p>
    <w:p w14:paraId="57036F51"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Ramamoorthy, R., Vanitha, S., &amp; </w:t>
      </w:r>
      <w:proofErr w:type="spellStart"/>
      <w:r w:rsidRPr="00D62C87">
        <w:rPr>
          <w:rFonts w:ascii="Arial" w:hAnsi="Arial" w:cs="Arial"/>
          <w:color w:val="222222"/>
          <w:sz w:val="20"/>
          <w:szCs w:val="20"/>
          <w:shd w:val="clear" w:color="auto" w:fill="FFFFFF"/>
        </w:rPr>
        <w:t>Krishnadev</w:t>
      </w:r>
      <w:proofErr w:type="spellEnd"/>
      <w:r w:rsidRPr="00D62C87">
        <w:rPr>
          <w:rFonts w:ascii="Arial" w:hAnsi="Arial" w:cs="Arial"/>
          <w:color w:val="222222"/>
          <w:sz w:val="20"/>
          <w:szCs w:val="20"/>
          <w:shd w:val="clear" w:color="auto" w:fill="FFFFFF"/>
        </w:rPr>
        <w:t xml:space="preserve">, P. (2019). Green synthesis of silver nanoparticles using red seaweed </w:t>
      </w:r>
      <w:proofErr w:type="spellStart"/>
      <w:r w:rsidRPr="00D62C87">
        <w:rPr>
          <w:rFonts w:ascii="Arial" w:hAnsi="Arial" w:cs="Arial"/>
          <w:color w:val="222222"/>
          <w:sz w:val="20"/>
          <w:szCs w:val="20"/>
          <w:shd w:val="clear" w:color="auto" w:fill="FFFFFF"/>
        </w:rPr>
        <w:t>Portieria</w:t>
      </w:r>
      <w:proofErr w:type="spellEnd"/>
      <w:r w:rsidRPr="00D62C87">
        <w:rPr>
          <w:rFonts w:ascii="Arial" w:hAnsi="Arial" w:cs="Arial"/>
          <w:color w:val="222222"/>
          <w:sz w:val="20"/>
          <w:szCs w:val="20"/>
          <w:shd w:val="clear" w:color="auto" w:fill="FFFFFF"/>
        </w:rPr>
        <w:t xml:space="preserve"> </w:t>
      </w:r>
      <w:proofErr w:type="spellStart"/>
      <w:r w:rsidRPr="00D62C87">
        <w:rPr>
          <w:rFonts w:ascii="Arial" w:hAnsi="Arial" w:cs="Arial"/>
          <w:color w:val="222222"/>
          <w:sz w:val="20"/>
          <w:szCs w:val="20"/>
          <w:shd w:val="clear" w:color="auto" w:fill="FFFFFF"/>
        </w:rPr>
        <w:t>hornemannii</w:t>
      </w:r>
      <w:proofErr w:type="spellEnd"/>
      <w:r w:rsidRPr="00D62C87">
        <w:rPr>
          <w:rFonts w:ascii="Arial" w:hAnsi="Arial" w:cs="Arial"/>
          <w:color w:val="222222"/>
          <w:sz w:val="20"/>
          <w:szCs w:val="20"/>
          <w:shd w:val="clear" w:color="auto" w:fill="FFFFFF"/>
        </w:rPr>
        <w:t xml:space="preserve"> (</w:t>
      </w:r>
      <w:proofErr w:type="spellStart"/>
      <w:r w:rsidRPr="00D62C87">
        <w:rPr>
          <w:rFonts w:ascii="Arial" w:hAnsi="Arial" w:cs="Arial"/>
          <w:color w:val="222222"/>
          <w:sz w:val="20"/>
          <w:szCs w:val="20"/>
          <w:shd w:val="clear" w:color="auto" w:fill="FFFFFF"/>
        </w:rPr>
        <w:t>Lyngbye</w:t>
      </w:r>
      <w:proofErr w:type="spellEnd"/>
      <w:r w:rsidRPr="00D62C87">
        <w:rPr>
          <w:rFonts w:ascii="Arial" w:hAnsi="Arial" w:cs="Arial"/>
          <w:color w:val="222222"/>
          <w:sz w:val="20"/>
          <w:szCs w:val="20"/>
          <w:shd w:val="clear" w:color="auto" w:fill="FFFFFF"/>
        </w:rPr>
        <w:t xml:space="preserve">) PC silva and its antifungal activity against silkworm (Bombyx mori L.) </w:t>
      </w:r>
      <w:proofErr w:type="spellStart"/>
      <w:r w:rsidRPr="00D62C87">
        <w:rPr>
          <w:rFonts w:ascii="Arial" w:hAnsi="Arial" w:cs="Arial"/>
          <w:color w:val="222222"/>
          <w:sz w:val="20"/>
          <w:szCs w:val="20"/>
          <w:shd w:val="clear" w:color="auto" w:fill="FFFFFF"/>
        </w:rPr>
        <w:t>Muscardine</w:t>
      </w:r>
      <w:proofErr w:type="spellEnd"/>
      <w:r w:rsidRPr="00D62C87">
        <w:rPr>
          <w:rFonts w:ascii="Arial" w:hAnsi="Arial" w:cs="Arial"/>
          <w:color w:val="222222"/>
          <w:sz w:val="20"/>
          <w:szCs w:val="20"/>
          <w:shd w:val="clear" w:color="auto" w:fill="FFFFFF"/>
        </w:rPr>
        <w:t xml:space="preserve"> pathogens. </w:t>
      </w:r>
      <w:r w:rsidRPr="00D62C87">
        <w:rPr>
          <w:rFonts w:ascii="Arial" w:hAnsi="Arial" w:cs="Arial"/>
          <w:i/>
          <w:iCs/>
          <w:color w:val="222222"/>
          <w:sz w:val="20"/>
          <w:szCs w:val="20"/>
          <w:shd w:val="clear" w:color="auto" w:fill="FFFFFF"/>
        </w:rPr>
        <w:t xml:space="preserve">J </w:t>
      </w:r>
      <w:proofErr w:type="spellStart"/>
      <w:r w:rsidRPr="00D62C87">
        <w:rPr>
          <w:rFonts w:ascii="Arial" w:hAnsi="Arial" w:cs="Arial"/>
          <w:i/>
          <w:iCs/>
          <w:color w:val="222222"/>
          <w:sz w:val="20"/>
          <w:szCs w:val="20"/>
          <w:shd w:val="clear" w:color="auto" w:fill="FFFFFF"/>
        </w:rPr>
        <w:t>Pharmacogn</w:t>
      </w:r>
      <w:proofErr w:type="spellEnd"/>
      <w:r w:rsidRPr="00D62C87">
        <w:rPr>
          <w:rFonts w:ascii="Arial" w:hAnsi="Arial" w:cs="Arial"/>
          <w:i/>
          <w:iCs/>
          <w:color w:val="222222"/>
          <w:sz w:val="20"/>
          <w:szCs w:val="20"/>
          <w:shd w:val="clear" w:color="auto" w:fill="FFFFFF"/>
        </w:rPr>
        <w:t xml:space="preserve"> </w:t>
      </w:r>
      <w:proofErr w:type="spellStart"/>
      <w:r w:rsidRPr="00D62C87">
        <w:rPr>
          <w:rFonts w:ascii="Arial" w:hAnsi="Arial" w:cs="Arial"/>
          <w:i/>
          <w:iCs/>
          <w:color w:val="222222"/>
          <w:sz w:val="20"/>
          <w:szCs w:val="20"/>
          <w:shd w:val="clear" w:color="auto" w:fill="FFFFFF"/>
        </w:rPr>
        <w:t>Phytochem</w:t>
      </w:r>
      <w:proofErr w:type="spellEnd"/>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8</w:t>
      </w:r>
      <w:r w:rsidRPr="00D62C87">
        <w:rPr>
          <w:rFonts w:ascii="Arial" w:hAnsi="Arial" w:cs="Arial"/>
          <w:color w:val="222222"/>
          <w:sz w:val="20"/>
          <w:szCs w:val="20"/>
          <w:shd w:val="clear" w:color="auto" w:fill="FFFFFF"/>
        </w:rPr>
        <w:t>(3), 3394-3398.</w:t>
      </w:r>
    </w:p>
    <w:p w14:paraId="39D26BEA"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Rathna Kumari, B. M. (2022). Exploring the antiviral properties of dietary plant extracts against SARS-CoV-2: A comprehensive review. Plant Science Archives, 8(10).</w:t>
      </w:r>
    </w:p>
    <w:p w14:paraId="5882C2A7"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proofErr w:type="spellStart"/>
      <w:r w:rsidRPr="00D62C87">
        <w:rPr>
          <w:rFonts w:ascii="Arial" w:hAnsi="Arial" w:cs="Arial"/>
          <w:color w:val="222222"/>
          <w:sz w:val="20"/>
          <w:szCs w:val="20"/>
          <w:shd w:val="clear" w:color="auto" w:fill="FFFFFF"/>
        </w:rPr>
        <w:t>Rheinberg</w:t>
      </w:r>
      <w:proofErr w:type="spellEnd"/>
      <w:r w:rsidRPr="00D62C87">
        <w:rPr>
          <w:rFonts w:ascii="Arial" w:hAnsi="Arial" w:cs="Arial"/>
          <w:color w:val="222222"/>
          <w:sz w:val="20"/>
          <w:szCs w:val="20"/>
          <w:shd w:val="clear" w:color="auto" w:fill="FFFFFF"/>
        </w:rPr>
        <w:t>, L. (1991). The romance of silk: A review of sericulture and the silk industry. Textile Progress, 21(4), 1-43.</w:t>
      </w:r>
    </w:p>
    <w:p w14:paraId="2B7267EC"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proofErr w:type="spellStart"/>
      <w:r w:rsidRPr="00D62C87">
        <w:rPr>
          <w:rFonts w:ascii="Arial" w:hAnsi="Arial" w:cs="Arial"/>
          <w:color w:val="222222"/>
          <w:sz w:val="20"/>
          <w:szCs w:val="20"/>
          <w:shd w:val="clear" w:color="auto" w:fill="FFFFFF"/>
        </w:rPr>
        <w:t>Rokhade</w:t>
      </w:r>
      <w:proofErr w:type="spellEnd"/>
      <w:r w:rsidRPr="00D62C87">
        <w:rPr>
          <w:rFonts w:ascii="Arial" w:hAnsi="Arial" w:cs="Arial"/>
          <w:color w:val="222222"/>
          <w:sz w:val="20"/>
          <w:szCs w:val="20"/>
          <w:shd w:val="clear" w:color="auto" w:fill="FFFFFF"/>
        </w:rPr>
        <w:t xml:space="preserve">, S., Guruprasad, M. K., Mallesh, M. S., Banu, S., Jyoti, S. N., &amp; </w:t>
      </w:r>
      <w:proofErr w:type="spellStart"/>
      <w:r w:rsidRPr="00D62C87">
        <w:rPr>
          <w:rFonts w:ascii="Arial" w:hAnsi="Arial" w:cs="Arial"/>
          <w:color w:val="222222"/>
          <w:sz w:val="20"/>
          <w:szCs w:val="20"/>
          <w:shd w:val="clear" w:color="auto" w:fill="FFFFFF"/>
        </w:rPr>
        <w:t>Thippesha</w:t>
      </w:r>
      <w:proofErr w:type="spellEnd"/>
      <w:r w:rsidRPr="00D62C87">
        <w:rPr>
          <w:rFonts w:ascii="Arial" w:hAnsi="Arial" w:cs="Arial"/>
          <w:color w:val="222222"/>
          <w:sz w:val="20"/>
          <w:szCs w:val="20"/>
          <w:shd w:val="clear" w:color="auto" w:fill="FFFFFF"/>
        </w:rPr>
        <w:t>, D. (2021, January). Smart sericulture system based on IoT and image processing technique. In </w:t>
      </w:r>
      <w:r w:rsidRPr="00D62C87">
        <w:rPr>
          <w:rFonts w:ascii="Arial" w:hAnsi="Arial" w:cs="Arial"/>
          <w:i/>
          <w:iCs/>
          <w:color w:val="222222"/>
          <w:sz w:val="20"/>
          <w:szCs w:val="20"/>
          <w:shd w:val="clear" w:color="auto" w:fill="FFFFFF"/>
        </w:rPr>
        <w:t>2021 International Conference on Computer Communication and Informatics (ICCCI)</w:t>
      </w:r>
      <w:r w:rsidRPr="00D62C87">
        <w:rPr>
          <w:rFonts w:ascii="Arial" w:hAnsi="Arial" w:cs="Arial"/>
          <w:color w:val="222222"/>
          <w:sz w:val="20"/>
          <w:szCs w:val="20"/>
          <w:shd w:val="clear" w:color="auto" w:fill="FFFFFF"/>
        </w:rPr>
        <w:t> (pp. 1-4). IEEE.</w:t>
      </w:r>
    </w:p>
    <w:p w14:paraId="5F0987BF"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Saini, R., Sharma, N., &amp; </w:t>
      </w:r>
      <w:proofErr w:type="spellStart"/>
      <w:r w:rsidRPr="00D62C87">
        <w:rPr>
          <w:rFonts w:ascii="Arial" w:hAnsi="Arial" w:cs="Arial"/>
          <w:color w:val="222222"/>
          <w:sz w:val="20"/>
          <w:szCs w:val="20"/>
          <w:shd w:val="clear" w:color="auto" w:fill="FFFFFF"/>
        </w:rPr>
        <w:t>Attada</w:t>
      </w:r>
      <w:proofErr w:type="spellEnd"/>
      <w:r w:rsidRPr="00D62C87">
        <w:rPr>
          <w:rFonts w:ascii="Arial" w:hAnsi="Arial" w:cs="Arial"/>
          <w:color w:val="222222"/>
          <w:sz w:val="20"/>
          <w:szCs w:val="20"/>
          <w:shd w:val="clear" w:color="auto" w:fill="FFFFFF"/>
        </w:rPr>
        <w:t>, R. (2023). Delving into Recent Changes in Precipitation Patterns over the Western Himalayas in a Global Warming Era. In </w:t>
      </w:r>
      <w:r w:rsidRPr="00D62C87">
        <w:rPr>
          <w:rFonts w:ascii="Arial" w:hAnsi="Arial" w:cs="Arial"/>
          <w:i/>
          <w:iCs/>
          <w:color w:val="222222"/>
          <w:sz w:val="20"/>
          <w:szCs w:val="20"/>
          <w:shd w:val="clear" w:color="auto" w:fill="FFFFFF"/>
        </w:rPr>
        <w:t>Global Warming-A Concerning Component of Climate Change</w:t>
      </w:r>
      <w:r w:rsidRPr="00D62C87">
        <w:rPr>
          <w:rFonts w:ascii="Arial" w:hAnsi="Arial" w:cs="Arial"/>
          <w:color w:val="222222"/>
          <w:sz w:val="20"/>
          <w:szCs w:val="20"/>
          <w:shd w:val="clear" w:color="auto" w:fill="FFFFFF"/>
        </w:rPr>
        <w:t xml:space="preserve">. </w:t>
      </w:r>
      <w:proofErr w:type="spellStart"/>
      <w:r w:rsidRPr="00D62C87">
        <w:rPr>
          <w:rFonts w:ascii="Arial" w:hAnsi="Arial" w:cs="Arial"/>
          <w:color w:val="222222"/>
          <w:sz w:val="20"/>
          <w:szCs w:val="20"/>
          <w:shd w:val="clear" w:color="auto" w:fill="FFFFFF"/>
        </w:rPr>
        <w:t>IntechOpen</w:t>
      </w:r>
      <w:proofErr w:type="spellEnd"/>
      <w:r w:rsidRPr="00D62C87">
        <w:rPr>
          <w:rFonts w:ascii="Arial" w:hAnsi="Arial" w:cs="Arial"/>
          <w:color w:val="222222"/>
          <w:sz w:val="20"/>
          <w:szCs w:val="20"/>
          <w:shd w:val="clear" w:color="auto" w:fill="FFFFFF"/>
        </w:rPr>
        <w:t>.</w:t>
      </w:r>
    </w:p>
    <w:p w14:paraId="0BA9A160"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Satish, L., Kusuma, L., Shery, A. M. J., Moorthy, S. M., Manjunatha, G. R., &amp; </w:t>
      </w:r>
      <w:proofErr w:type="spellStart"/>
      <w:r w:rsidRPr="00D62C87">
        <w:rPr>
          <w:rFonts w:ascii="Arial" w:hAnsi="Arial" w:cs="Arial"/>
          <w:color w:val="222222"/>
          <w:sz w:val="20"/>
          <w:szCs w:val="20"/>
          <w:shd w:val="clear" w:color="auto" w:fill="FFFFFF"/>
        </w:rPr>
        <w:t>Sivaprasad</w:t>
      </w:r>
      <w:proofErr w:type="spellEnd"/>
      <w:r w:rsidRPr="00D62C87">
        <w:rPr>
          <w:rFonts w:ascii="Arial" w:hAnsi="Arial" w:cs="Arial"/>
          <w:color w:val="222222"/>
          <w:sz w:val="20"/>
          <w:szCs w:val="20"/>
          <w:shd w:val="clear" w:color="auto" w:fill="FFFFFF"/>
        </w:rPr>
        <w:t>, V. (2023). Development of productive multi-viral disease-tolerant bivoltine silkworm breeds of Bombyx mori (Lepidoptera: Bombycidae). </w:t>
      </w:r>
      <w:r w:rsidRPr="00D62C87">
        <w:rPr>
          <w:rFonts w:ascii="Arial" w:hAnsi="Arial" w:cs="Arial"/>
          <w:i/>
          <w:iCs/>
          <w:color w:val="222222"/>
          <w:sz w:val="20"/>
          <w:szCs w:val="20"/>
          <w:shd w:val="clear" w:color="auto" w:fill="FFFFFF"/>
        </w:rPr>
        <w:t>Applied Entomology and Zoology</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58</w:t>
      </w:r>
      <w:r w:rsidRPr="00D62C87">
        <w:rPr>
          <w:rFonts w:ascii="Arial" w:hAnsi="Arial" w:cs="Arial"/>
          <w:color w:val="222222"/>
          <w:sz w:val="20"/>
          <w:szCs w:val="20"/>
          <w:shd w:val="clear" w:color="auto" w:fill="FFFFFF"/>
        </w:rPr>
        <w:t>(1), 61-71.</w:t>
      </w:r>
    </w:p>
    <w:p w14:paraId="05A0A470"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proofErr w:type="spellStart"/>
      <w:r w:rsidRPr="00D62C87">
        <w:rPr>
          <w:rFonts w:ascii="Arial" w:hAnsi="Arial" w:cs="Arial"/>
          <w:color w:val="222222"/>
          <w:sz w:val="20"/>
          <w:szCs w:val="20"/>
          <w:shd w:val="clear" w:color="auto" w:fill="FFFFFF"/>
        </w:rPr>
        <w:t>Schönherr</w:t>
      </w:r>
      <w:proofErr w:type="spellEnd"/>
      <w:r w:rsidRPr="00D62C87">
        <w:rPr>
          <w:rFonts w:ascii="Arial" w:hAnsi="Arial" w:cs="Arial"/>
          <w:color w:val="222222"/>
          <w:sz w:val="20"/>
          <w:szCs w:val="20"/>
          <w:shd w:val="clear" w:color="auto" w:fill="FFFFFF"/>
        </w:rPr>
        <w:t>, J. (2002). A mechanistic analysis of penetration of glyphosate salts across astomatous cuticular membranes. </w:t>
      </w:r>
      <w:r w:rsidRPr="00D62C87">
        <w:rPr>
          <w:rFonts w:ascii="Arial" w:hAnsi="Arial" w:cs="Arial"/>
          <w:i/>
          <w:iCs/>
          <w:color w:val="222222"/>
          <w:sz w:val="20"/>
          <w:szCs w:val="20"/>
          <w:shd w:val="clear" w:color="auto" w:fill="FFFFFF"/>
        </w:rPr>
        <w:t>Pest Management Science: Formerly Pesticide Science</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58</w:t>
      </w:r>
      <w:r w:rsidRPr="00D62C87">
        <w:rPr>
          <w:rFonts w:ascii="Arial" w:hAnsi="Arial" w:cs="Arial"/>
          <w:color w:val="222222"/>
          <w:sz w:val="20"/>
          <w:szCs w:val="20"/>
          <w:shd w:val="clear" w:color="auto" w:fill="FFFFFF"/>
        </w:rPr>
        <w:t>(4), 343-351.</w:t>
      </w:r>
    </w:p>
    <w:p w14:paraId="7ED117E1"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proofErr w:type="spellStart"/>
      <w:r w:rsidRPr="00D62C87">
        <w:rPr>
          <w:rFonts w:ascii="Arial" w:hAnsi="Arial" w:cs="Arial"/>
          <w:color w:val="222222"/>
          <w:sz w:val="20"/>
          <w:szCs w:val="20"/>
          <w:shd w:val="clear" w:color="auto" w:fill="FFFFFF"/>
        </w:rPr>
        <w:t>Seidavi</w:t>
      </w:r>
      <w:proofErr w:type="spellEnd"/>
      <w:r w:rsidRPr="00D62C87">
        <w:rPr>
          <w:rFonts w:ascii="Arial" w:hAnsi="Arial" w:cs="Arial"/>
          <w:color w:val="222222"/>
          <w:sz w:val="20"/>
          <w:szCs w:val="20"/>
          <w:shd w:val="clear" w:color="auto" w:fill="FFFFFF"/>
        </w:rPr>
        <w:t xml:space="preserve">, A., </w:t>
      </w:r>
      <w:proofErr w:type="spellStart"/>
      <w:r w:rsidRPr="00D62C87">
        <w:rPr>
          <w:rFonts w:ascii="Arial" w:hAnsi="Arial" w:cs="Arial"/>
          <w:color w:val="222222"/>
          <w:sz w:val="20"/>
          <w:szCs w:val="20"/>
          <w:shd w:val="clear" w:color="auto" w:fill="FFFFFF"/>
        </w:rPr>
        <w:t>Dadashbeiki</w:t>
      </w:r>
      <w:proofErr w:type="spellEnd"/>
      <w:r w:rsidRPr="00D62C87">
        <w:rPr>
          <w:rFonts w:ascii="Arial" w:hAnsi="Arial" w:cs="Arial"/>
          <w:color w:val="222222"/>
          <w:sz w:val="20"/>
          <w:szCs w:val="20"/>
          <w:shd w:val="clear" w:color="auto" w:fill="FFFFFF"/>
        </w:rPr>
        <w:t xml:space="preserve">, M., </w:t>
      </w:r>
      <w:proofErr w:type="spellStart"/>
      <w:r w:rsidRPr="00D62C87">
        <w:rPr>
          <w:rFonts w:ascii="Arial" w:hAnsi="Arial" w:cs="Arial"/>
          <w:color w:val="222222"/>
          <w:sz w:val="20"/>
          <w:szCs w:val="20"/>
          <w:shd w:val="clear" w:color="auto" w:fill="FFFFFF"/>
        </w:rPr>
        <w:t>Alimohammadi-Saraei</w:t>
      </w:r>
      <w:proofErr w:type="spellEnd"/>
      <w:r w:rsidRPr="00D62C87">
        <w:rPr>
          <w:rFonts w:ascii="Arial" w:hAnsi="Arial" w:cs="Arial"/>
          <w:color w:val="222222"/>
          <w:sz w:val="20"/>
          <w:szCs w:val="20"/>
          <w:shd w:val="clear" w:color="auto" w:fill="FFFFFF"/>
        </w:rPr>
        <w:t xml:space="preserve">, M. H., van den Hoven, R., Payan-Carreira, R., Laudadio, V., &amp; </w:t>
      </w:r>
      <w:proofErr w:type="spellStart"/>
      <w:r w:rsidRPr="00D62C87">
        <w:rPr>
          <w:rFonts w:ascii="Arial" w:hAnsi="Arial" w:cs="Arial"/>
          <w:color w:val="222222"/>
          <w:sz w:val="20"/>
          <w:szCs w:val="20"/>
          <w:shd w:val="clear" w:color="auto" w:fill="FFFFFF"/>
        </w:rPr>
        <w:t>Tufarelli</w:t>
      </w:r>
      <w:proofErr w:type="spellEnd"/>
      <w:r w:rsidRPr="00D62C87">
        <w:rPr>
          <w:rFonts w:ascii="Arial" w:hAnsi="Arial" w:cs="Arial"/>
          <w:color w:val="222222"/>
          <w:sz w:val="20"/>
          <w:szCs w:val="20"/>
          <w:shd w:val="clear" w:color="auto" w:fill="FFFFFF"/>
        </w:rPr>
        <w:t xml:space="preserve">, V. (2017). Effects of dietary inclusion level of a mixture of probiotic cultures and enzymes on broiler </w:t>
      </w:r>
      <w:proofErr w:type="gramStart"/>
      <w:r w:rsidRPr="00D62C87">
        <w:rPr>
          <w:rFonts w:ascii="Arial" w:hAnsi="Arial" w:cs="Arial"/>
          <w:color w:val="222222"/>
          <w:sz w:val="20"/>
          <w:szCs w:val="20"/>
          <w:shd w:val="clear" w:color="auto" w:fill="FFFFFF"/>
        </w:rPr>
        <w:t>chickens</w:t>
      </w:r>
      <w:proofErr w:type="gramEnd"/>
      <w:r w:rsidRPr="00D62C87">
        <w:rPr>
          <w:rFonts w:ascii="Arial" w:hAnsi="Arial" w:cs="Arial"/>
          <w:color w:val="222222"/>
          <w:sz w:val="20"/>
          <w:szCs w:val="20"/>
          <w:shd w:val="clear" w:color="auto" w:fill="FFFFFF"/>
        </w:rPr>
        <w:t xml:space="preserve"> immunity response. </w:t>
      </w:r>
      <w:r w:rsidRPr="00D62C87">
        <w:rPr>
          <w:rFonts w:ascii="Arial" w:hAnsi="Arial" w:cs="Arial"/>
          <w:i/>
          <w:iCs/>
          <w:color w:val="222222"/>
          <w:sz w:val="20"/>
          <w:szCs w:val="20"/>
          <w:shd w:val="clear" w:color="auto" w:fill="FFFFFF"/>
        </w:rPr>
        <w:t>Environmental Science and Pollution Research</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24</w:t>
      </w:r>
      <w:r w:rsidRPr="00D62C87">
        <w:rPr>
          <w:rFonts w:ascii="Arial" w:hAnsi="Arial" w:cs="Arial"/>
          <w:color w:val="222222"/>
          <w:sz w:val="20"/>
          <w:szCs w:val="20"/>
          <w:shd w:val="clear" w:color="auto" w:fill="FFFFFF"/>
        </w:rPr>
        <w:t>, 4637-4644.</w:t>
      </w:r>
    </w:p>
    <w:p w14:paraId="368DFF9C"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lastRenderedPageBreak/>
        <w:t xml:space="preserve">Sharma, A., Gupta, R. K., Sharma, P., Qadir, J., </w:t>
      </w:r>
      <w:proofErr w:type="spellStart"/>
      <w:r w:rsidRPr="00D62C87">
        <w:rPr>
          <w:rFonts w:ascii="Arial" w:hAnsi="Arial" w:cs="Arial"/>
          <w:color w:val="222222"/>
          <w:sz w:val="20"/>
          <w:szCs w:val="20"/>
          <w:shd w:val="clear" w:color="auto" w:fill="FFFFFF"/>
        </w:rPr>
        <w:t>Bandral</w:t>
      </w:r>
      <w:proofErr w:type="spellEnd"/>
      <w:r w:rsidRPr="00D62C87">
        <w:rPr>
          <w:rFonts w:ascii="Arial" w:hAnsi="Arial" w:cs="Arial"/>
          <w:color w:val="222222"/>
          <w:sz w:val="20"/>
          <w:szCs w:val="20"/>
          <w:shd w:val="clear" w:color="auto" w:fill="FFFFFF"/>
        </w:rPr>
        <w:t>, R. S., &amp; Bali, K. (2022). Technological innovations in sericulture. </w:t>
      </w:r>
      <w:r w:rsidRPr="00D62C87">
        <w:rPr>
          <w:rFonts w:ascii="Arial" w:hAnsi="Arial" w:cs="Arial"/>
          <w:i/>
          <w:iCs/>
          <w:color w:val="222222"/>
          <w:sz w:val="20"/>
          <w:szCs w:val="20"/>
          <w:shd w:val="clear" w:color="auto" w:fill="FFFFFF"/>
        </w:rPr>
        <w:t>International Journal of Entomology Research</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7</w:t>
      </w:r>
      <w:r w:rsidRPr="00D62C87">
        <w:rPr>
          <w:rFonts w:ascii="Arial" w:hAnsi="Arial" w:cs="Arial"/>
          <w:color w:val="222222"/>
          <w:sz w:val="20"/>
          <w:szCs w:val="20"/>
          <w:shd w:val="clear" w:color="auto" w:fill="FFFFFF"/>
        </w:rPr>
        <w:t>(1), 7-15.</w:t>
      </w:r>
    </w:p>
    <w:p w14:paraId="0093DAAB"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Shruti, A. J., Hadimani, D., Sreenivas, A., &amp; </w:t>
      </w:r>
      <w:proofErr w:type="spellStart"/>
      <w:r w:rsidRPr="00D62C87">
        <w:rPr>
          <w:rFonts w:ascii="Arial" w:hAnsi="Arial" w:cs="Arial"/>
          <w:color w:val="222222"/>
          <w:sz w:val="20"/>
          <w:szCs w:val="20"/>
          <w:shd w:val="clear" w:color="auto" w:fill="FFFFFF"/>
        </w:rPr>
        <w:t>Beladhadi</w:t>
      </w:r>
      <w:proofErr w:type="spellEnd"/>
      <w:r w:rsidRPr="00D62C87">
        <w:rPr>
          <w:rFonts w:ascii="Arial" w:hAnsi="Arial" w:cs="Arial"/>
          <w:color w:val="222222"/>
          <w:sz w:val="20"/>
          <w:szCs w:val="20"/>
          <w:shd w:val="clear" w:color="auto" w:fill="FFFFFF"/>
        </w:rPr>
        <w:t>, R. (2019). Effect of probiotic feed supplements to mulberry silkworm, Bombyx mori L. for larval growth and development parameters. </w:t>
      </w:r>
      <w:r w:rsidRPr="00D62C87">
        <w:rPr>
          <w:rFonts w:ascii="Arial" w:hAnsi="Arial" w:cs="Arial"/>
          <w:i/>
          <w:iCs/>
          <w:color w:val="222222"/>
          <w:sz w:val="20"/>
          <w:szCs w:val="20"/>
          <w:shd w:val="clear" w:color="auto" w:fill="FFFFFF"/>
        </w:rPr>
        <w:t>Int. J. Chem. Stud</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7</w:t>
      </w:r>
      <w:r w:rsidRPr="00D62C87">
        <w:rPr>
          <w:rFonts w:ascii="Arial" w:hAnsi="Arial" w:cs="Arial"/>
          <w:color w:val="222222"/>
          <w:sz w:val="20"/>
          <w:szCs w:val="20"/>
          <w:shd w:val="clear" w:color="auto" w:fill="FFFFFF"/>
        </w:rPr>
        <w:t>, 3914-3919.</w:t>
      </w:r>
    </w:p>
    <w:p w14:paraId="4338812D"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Staub, J. E., </w:t>
      </w:r>
      <w:proofErr w:type="spellStart"/>
      <w:r w:rsidRPr="00D62C87">
        <w:rPr>
          <w:rFonts w:ascii="Arial" w:hAnsi="Arial" w:cs="Arial"/>
          <w:color w:val="222222"/>
          <w:sz w:val="20"/>
          <w:szCs w:val="20"/>
          <w:shd w:val="clear" w:color="auto" w:fill="FFFFFF"/>
        </w:rPr>
        <w:t>Serquen</w:t>
      </w:r>
      <w:proofErr w:type="spellEnd"/>
      <w:r w:rsidRPr="00D62C87">
        <w:rPr>
          <w:rFonts w:ascii="Arial" w:hAnsi="Arial" w:cs="Arial"/>
          <w:color w:val="222222"/>
          <w:sz w:val="20"/>
          <w:szCs w:val="20"/>
          <w:shd w:val="clear" w:color="auto" w:fill="FFFFFF"/>
        </w:rPr>
        <w:t>, F. C., &amp; Gupta, M. (1996). Genetic markers, map construction, and their application in plant breeding. </w:t>
      </w:r>
      <w:proofErr w:type="spellStart"/>
      <w:r w:rsidRPr="00D62C87">
        <w:rPr>
          <w:rFonts w:ascii="Arial" w:hAnsi="Arial" w:cs="Arial"/>
          <w:i/>
          <w:iCs/>
          <w:color w:val="222222"/>
          <w:sz w:val="20"/>
          <w:szCs w:val="20"/>
          <w:shd w:val="clear" w:color="auto" w:fill="FFFFFF"/>
        </w:rPr>
        <w:t>HortScience</w:t>
      </w:r>
      <w:proofErr w:type="spellEnd"/>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31</w:t>
      </w:r>
      <w:r w:rsidRPr="00D62C87">
        <w:rPr>
          <w:rFonts w:ascii="Arial" w:hAnsi="Arial" w:cs="Arial"/>
          <w:color w:val="222222"/>
          <w:sz w:val="20"/>
          <w:szCs w:val="20"/>
          <w:shd w:val="clear" w:color="auto" w:fill="FFFFFF"/>
        </w:rPr>
        <w:t>(5), 729-741.</w:t>
      </w:r>
    </w:p>
    <w:p w14:paraId="69C077E2"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Sujatha, G. S., Kumar, G. A., Teja, K. S., Devi, D. L., Rupali, J. S., &amp; Gautam, S. K. (2024). A Comprehensive Review of the Effect and Mitigation of Climate Change on Sericulture. </w:t>
      </w:r>
      <w:r w:rsidRPr="00D62C87">
        <w:rPr>
          <w:rFonts w:ascii="Arial" w:hAnsi="Arial" w:cs="Arial"/>
          <w:i/>
          <w:iCs/>
          <w:color w:val="222222"/>
          <w:sz w:val="20"/>
          <w:szCs w:val="20"/>
          <w:shd w:val="clear" w:color="auto" w:fill="FFFFFF"/>
        </w:rPr>
        <w:t>International Journal of Environment and Climate Change</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14</w:t>
      </w:r>
      <w:r w:rsidRPr="00D62C87">
        <w:rPr>
          <w:rFonts w:ascii="Arial" w:hAnsi="Arial" w:cs="Arial"/>
          <w:color w:val="222222"/>
          <w:sz w:val="20"/>
          <w:szCs w:val="20"/>
          <w:shd w:val="clear" w:color="auto" w:fill="FFFFFF"/>
        </w:rPr>
        <w:t>(7), 776-88.</w:t>
      </w:r>
    </w:p>
    <w:p w14:paraId="17C40AEC"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Sun, W., Yu, H., Shen, Y., Banno, Y., Xiang, Z., &amp; Zhang, Z. (2012). Phylogeny and evolutionary history of the silkworm. </w:t>
      </w:r>
      <w:r w:rsidRPr="00D62C87">
        <w:rPr>
          <w:rFonts w:ascii="Arial" w:hAnsi="Arial" w:cs="Arial"/>
          <w:i/>
          <w:iCs/>
          <w:color w:val="222222"/>
          <w:sz w:val="20"/>
          <w:szCs w:val="20"/>
          <w:shd w:val="clear" w:color="auto" w:fill="FFFFFF"/>
        </w:rPr>
        <w:t>Science China Life Sciences</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55</w:t>
      </w:r>
      <w:r w:rsidRPr="00D62C87">
        <w:rPr>
          <w:rFonts w:ascii="Arial" w:hAnsi="Arial" w:cs="Arial"/>
          <w:color w:val="222222"/>
          <w:sz w:val="20"/>
          <w:szCs w:val="20"/>
          <w:shd w:val="clear" w:color="auto" w:fill="FFFFFF"/>
        </w:rPr>
        <w:t>, 483-496.</w:t>
      </w:r>
    </w:p>
    <w:p w14:paraId="56E3AFD6"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Tanzi, A. K. (2022). Biotechnology for rural development: Scopes of economic advancement using biotechnology in perspective of rural Bangladesh (Doctoral dissertation, Brac University).</w:t>
      </w:r>
    </w:p>
    <w:p w14:paraId="77DD961B"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Thorpe, T. A. (1983). Biotechnological applications of tissue culture to forest tree improvement. </w:t>
      </w:r>
      <w:r w:rsidRPr="00D62C87">
        <w:rPr>
          <w:rFonts w:ascii="Arial" w:hAnsi="Arial" w:cs="Arial"/>
          <w:i/>
          <w:iCs/>
          <w:color w:val="222222"/>
          <w:sz w:val="20"/>
          <w:szCs w:val="20"/>
          <w:shd w:val="clear" w:color="auto" w:fill="FFFFFF"/>
        </w:rPr>
        <w:t>Biotechnology Advances</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1</w:t>
      </w:r>
      <w:r w:rsidRPr="00D62C87">
        <w:rPr>
          <w:rFonts w:ascii="Arial" w:hAnsi="Arial" w:cs="Arial"/>
          <w:color w:val="222222"/>
          <w:sz w:val="20"/>
          <w:szCs w:val="20"/>
          <w:shd w:val="clear" w:color="auto" w:fill="FFFFFF"/>
        </w:rPr>
        <w:t>(2), 263-278.</w:t>
      </w:r>
    </w:p>
    <w:p w14:paraId="0AD48332"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Tian, J. H., Hu, J. S., Li, F. C., Ni, M., Li, Y. Y., Wang, B. B., ... &amp; Li, B. (2016). Effects of TiO2 nanoparticles on nutrition metabolism in silkworm fat body. </w:t>
      </w:r>
      <w:r w:rsidRPr="00D62C87">
        <w:rPr>
          <w:rFonts w:ascii="Arial" w:hAnsi="Arial" w:cs="Arial"/>
          <w:i/>
          <w:iCs/>
          <w:color w:val="222222"/>
          <w:sz w:val="20"/>
          <w:szCs w:val="20"/>
          <w:shd w:val="clear" w:color="auto" w:fill="FFFFFF"/>
        </w:rPr>
        <w:t>Biology Open</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5</w:t>
      </w:r>
      <w:r w:rsidRPr="00D62C87">
        <w:rPr>
          <w:rFonts w:ascii="Arial" w:hAnsi="Arial" w:cs="Arial"/>
          <w:color w:val="222222"/>
          <w:sz w:val="20"/>
          <w:szCs w:val="20"/>
          <w:shd w:val="clear" w:color="auto" w:fill="FFFFFF"/>
        </w:rPr>
        <w:t>(6), 764-769.</w:t>
      </w:r>
    </w:p>
    <w:p w14:paraId="15B9D289"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Tomita, M., </w:t>
      </w:r>
      <w:proofErr w:type="spellStart"/>
      <w:r w:rsidRPr="00D62C87">
        <w:rPr>
          <w:rFonts w:ascii="Arial" w:hAnsi="Arial" w:cs="Arial"/>
          <w:color w:val="222222"/>
          <w:sz w:val="20"/>
          <w:szCs w:val="20"/>
          <w:shd w:val="clear" w:color="auto" w:fill="FFFFFF"/>
        </w:rPr>
        <w:t>Munetsuna</w:t>
      </w:r>
      <w:proofErr w:type="spellEnd"/>
      <w:r w:rsidRPr="00D62C87">
        <w:rPr>
          <w:rFonts w:ascii="Arial" w:hAnsi="Arial" w:cs="Arial"/>
          <w:color w:val="222222"/>
          <w:sz w:val="20"/>
          <w:szCs w:val="20"/>
          <w:shd w:val="clear" w:color="auto" w:fill="FFFFFF"/>
        </w:rPr>
        <w:t xml:space="preserve">, H., Sato, T., Adachi, T., Hino, R., Hayashi, M., Katsuhiko </w:t>
      </w:r>
      <w:proofErr w:type="gramStart"/>
      <w:r w:rsidRPr="00D62C87">
        <w:rPr>
          <w:rFonts w:ascii="Arial" w:hAnsi="Arial" w:cs="Arial"/>
          <w:color w:val="222222"/>
          <w:sz w:val="20"/>
          <w:szCs w:val="20"/>
          <w:shd w:val="clear" w:color="auto" w:fill="FFFFFF"/>
        </w:rPr>
        <w:t>S.,,</w:t>
      </w:r>
      <w:proofErr w:type="gramEnd"/>
      <w:r w:rsidRPr="00D62C87">
        <w:rPr>
          <w:rFonts w:ascii="Arial" w:hAnsi="Arial" w:cs="Arial"/>
          <w:color w:val="222222"/>
          <w:sz w:val="20"/>
          <w:szCs w:val="20"/>
          <w:shd w:val="clear" w:color="auto" w:fill="FFFFFF"/>
        </w:rPr>
        <w:t xml:space="preserve"> Namiko N., Toshiki T., &amp; </w:t>
      </w:r>
      <w:proofErr w:type="spellStart"/>
      <w:r w:rsidRPr="00D62C87">
        <w:rPr>
          <w:rFonts w:ascii="Arial" w:hAnsi="Arial" w:cs="Arial"/>
          <w:color w:val="222222"/>
          <w:sz w:val="20"/>
          <w:szCs w:val="20"/>
          <w:shd w:val="clear" w:color="auto" w:fill="FFFFFF"/>
        </w:rPr>
        <w:t>Yoshizato</w:t>
      </w:r>
      <w:proofErr w:type="spellEnd"/>
      <w:r w:rsidRPr="00D62C87">
        <w:rPr>
          <w:rFonts w:ascii="Arial" w:hAnsi="Arial" w:cs="Arial"/>
          <w:color w:val="222222"/>
          <w:sz w:val="20"/>
          <w:szCs w:val="20"/>
          <w:shd w:val="clear" w:color="auto" w:fill="FFFFFF"/>
        </w:rPr>
        <w:t>, K. (2003). Transgenic silkworms produce recombinant human type III procollagen in cocoons. </w:t>
      </w:r>
      <w:r w:rsidRPr="00D62C87">
        <w:rPr>
          <w:rFonts w:ascii="Arial" w:hAnsi="Arial" w:cs="Arial"/>
          <w:i/>
          <w:iCs/>
          <w:color w:val="222222"/>
          <w:sz w:val="20"/>
          <w:szCs w:val="20"/>
          <w:shd w:val="clear" w:color="auto" w:fill="FFFFFF"/>
        </w:rPr>
        <w:t>Nature biotechnology</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21</w:t>
      </w:r>
      <w:r w:rsidRPr="00D62C87">
        <w:rPr>
          <w:rFonts w:ascii="Arial" w:hAnsi="Arial" w:cs="Arial"/>
          <w:color w:val="222222"/>
          <w:sz w:val="20"/>
          <w:szCs w:val="20"/>
          <w:shd w:val="clear" w:color="auto" w:fill="FFFFFF"/>
        </w:rPr>
        <w:t>(1), 52-56.</w:t>
      </w:r>
    </w:p>
    <w:p w14:paraId="14CE7C2F"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proofErr w:type="spellStart"/>
      <w:r w:rsidRPr="00D62C87">
        <w:rPr>
          <w:rFonts w:ascii="Arial" w:hAnsi="Arial" w:cs="Arial"/>
          <w:color w:val="222222"/>
          <w:sz w:val="20"/>
          <w:szCs w:val="20"/>
          <w:shd w:val="clear" w:color="auto" w:fill="FFFFFF"/>
        </w:rPr>
        <w:t>Tzenov</w:t>
      </w:r>
      <w:proofErr w:type="spellEnd"/>
      <w:r w:rsidRPr="00D62C87">
        <w:rPr>
          <w:rFonts w:ascii="Arial" w:hAnsi="Arial" w:cs="Arial"/>
          <w:color w:val="222222"/>
          <w:sz w:val="20"/>
          <w:szCs w:val="20"/>
          <w:shd w:val="clear" w:color="auto" w:fill="FFFFFF"/>
        </w:rPr>
        <w:t xml:space="preserve">, P., </w:t>
      </w:r>
      <w:proofErr w:type="spellStart"/>
      <w:r w:rsidRPr="00D62C87">
        <w:rPr>
          <w:rFonts w:ascii="Arial" w:hAnsi="Arial" w:cs="Arial"/>
          <w:color w:val="222222"/>
          <w:sz w:val="20"/>
          <w:szCs w:val="20"/>
          <w:shd w:val="clear" w:color="auto" w:fill="FFFFFF"/>
        </w:rPr>
        <w:t>Cappellozza</w:t>
      </w:r>
      <w:proofErr w:type="spellEnd"/>
      <w:r w:rsidRPr="00D62C87">
        <w:rPr>
          <w:rFonts w:ascii="Arial" w:hAnsi="Arial" w:cs="Arial"/>
          <w:color w:val="222222"/>
          <w:sz w:val="20"/>
          <w:szCs w:val="20"/>
          <w:shd w:val="clear" w:color="auto" w:fill="FFFFFF"/>
        </w:rPr>
        <w:t xml:space="preserve">, S., &amp; </w:t>
      </w:r>
      <w:proofErr w:type="spellStart"/>
      <w:r w:rsidRPr="00D62C87">
        <w:rPr>
          <w:rFonts w:ascii="Arial" w:hAnsi="Arial" w:cs="Arial"/>
          <w:color w:val="222222"/>
          <w:sz w:val="20"/>
          <w:szCs w:val="20"/>
          <w:shd w:val="clear" w:color="auto" w:fill="FFFFFF"/>
        </w:rPr>
        <w:t>Saviane</w:t>
      </w:r>
      <w:proofErr w:type="spellEnd"/>
      <w:r w:rsidRPr="00D62C87">
        <w:rPr>
          <w:rFonts w:ascii="Arial" w:hAnsi="Arial" w:cs="Arial"/>
          <w:color w:val="222222"/>
          <w:sz w:val="20"/>
          <w:szCs w:val="20"/>
          <w:shd w:val="clear" w:color="auto" w:fill="FFFFFF"/>
        </w:rPr>
        <w:t>, A. (2021). Black, Caspian seas and central Asia silk association (BACSA) for the future of sericulture in Europe and Central Asia. Insects, 13(1), 44.</w:t>
      </w:r>
    </w:p>
    <w:p w14:paraId="507EC335"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Xu, K., Li, F., Ma, L., Wang, B., Zhang, H., Ni, M., ... &amp; Li, B. (2015). Mechanism of enhanced Bombyx mori </w:t>
      </w:r>
      <w:proofErr w:type="spellStart"/>
      <w:r w:rsidRPr="00D62C87">
        <w:rPr>
          <w:rFonts w:ascii="Arial" w:hAnsi="Arial" w:cs="Arial"/>
          <w:color w:val="222222"/>
          <w:sz w:val="20"/>
          <w:szCs w:val="20"/>
          <w:shd w:val="clear" w:color="auto" w:fill="FFFFFF"/>
        </w:rPr>
        <w:t>nucleopolyhedrovirus</w:t>
      </w:r>
      <w:proofErr w:type="spellEnd"/>
      <w:r w:rsidRPr="00D62C87">
        <w:rPr>
          <w:rFonts w:ascii="Arial" w:hAnsi="Arial" w:cs="Arial"/>
          <w:color w:val="222222"/>
          <w:sz w:val="20"/>
          <w:szCs w:val="20"/>
          <w:shd w:val="clear" w:color="auto" w:fill="FFFFFF"/>
        </w:rPr>
        <w:t>-resistance by titanium dioxide nanoparticles in silkworm. </w:t>
      </w:r>
      <w:proofErr w:type="spellStart"/>
      <w:r w:rsidRPr="00D62C87">
        <w:rPr>
          <w:rFonts w:ascii="Arial" w:hAnsi="Arial" w:cs="Arial"/>
          <w:i/>
          <w:iCs/>
          <w:color w:val="222222"/>
          <w:sz w:val="20"/>
          <w:szCs w:val="20"/>
          <w:shd w:val="clear" w:color="auto" w:fill="FFFFFF"/>
        </w:rPr>
        <w:t>PLoS</w:t>
      </w:r>
      <w:proofErr w:type="spellEnd"/>
      <w:r w:rsidRPr="00D62C87">
        <w:rPr>
          <w:rFonts w:ascii="Arial" w:hAnsi="Arial" w:cs="Arial"/>
          <w:i/>
          <w:iCs/>
          <w:color w:val="222222"/>
          <w:sz w:val="20"/>
          <w:szCs w:val="20"/>
          <w:shd w:val="clear" w:color="auto" w:fill="FFFFFF"/>
        </w:rPr>
        <w:t xml:space="preserve"> One</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10</w:t>
      </w:r>
      <w:r w:rsidRPr="00D62C87">
        <w:rPr>
          <w:rFonts w:ascii="Arial" w:hAnsi="Arial" w:cs="Arial"/>
          <w:color w:val="222222"/>
          <w:sz w:val="20"/>
          <w:szCs w:val="20"/>
          <w:shd w:val="clear" w:color="auto" w:fill="FFFFFF"/>
        </w:rPr>
        <w:t>(2), e0118222.</w:t>
      </w:r>
    </w:p>
    <w:p w14:paraId="2A13A192" w14:textId="77777777"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Zhang, Y. (2018). Determination of optimal temperature for production of quality </w:t>
      </w:r>
      <w:proofErr w:type="spellStart"/>
      <w:r w:rsidRPr="00D62C87">
        <w:rPr>
          <w:rFonts w:ascii="Arial" w:hAnsi="Arial" w:cs="Arial"/>
          <w:color w:val="222222"/>
          <w:sz w:val="20"/>
          <w:szCs w:val="20"/>
          <w:shd w:val="clear" w:color="auto" w:fill="FFFFFF"/>
        </w:rPr>
        <w:t>eri</w:t>
      </w:r>
      <w:proofErr w:type="spellEnd"/>
      <w:r w:rsidRPr="00D62C87">
        <w:rPr>
          <w:rFonts w:ascii="Arial" w:hAnsi="Arial" w:cs="Arial"/>
          <w:color w:val="222222"/>
          <w:sz w:val="20"/>
          <w:szCs w:val="20"/>
          <w:shd w:val="clear" w:color="auto" w:fill="FFFFFF"/>
        </w:rPr>
        <w:t xml:space="preserve"> silkworm cocoon and seed. </w:t>
      </w:r>
      <w:r w:rsidRPr="00D62C87">
        <w:rPr>
          <w:rFonts w:ascii="Arial" w:hAnsi="Arial" w:cs="Arial"/>
          <w:i/>
          <w:iCs/>
          <w:color w:val="222222"/>
          <w:sz w:val="20"/>
          <w:szCs w:val="20"/>
          <w:shd w:val="clear" w:color="auto" w:fill="FFFFFF"/>
        </w:rPr>
        <w:t>Agricultural Research &amp; Technology: Open Access Journal</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17</w:t>
      </w:r>
      <w:r w:rsidRPr="00D62C87">
        <w:rPr>
          <w:rFonts w:ascii="Arial" w:hAnsi="Arial" w:cs="Arial"/>
          <w:color w:val="222222"/>
          <w:sz w:val="20"/>
          <w:szCs w:val="20"/>
          <w:shd w:val="clear" w:color="auto" w:fill="FFFFFF"/>
        </w:rPr>
        <w:t>(3), 2-9.</w:t>
      </w:r>
    </w:p>
    <w:p w14:paraId="4E2A254C" w14:textId="77777777" w:rsidR="00B01FCD"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Zhao, G., Zhang, X., Cheng, J., Huang, X., Qian, H., Li, G., &amp; Xu, A. (2020). Effect of titanium dioxide nanoparticles on the resistance of silkworm to cytoplasmic polyhedrosis virus in Bombyx mori. </w:t>
      </w:r>
      <w:r w:rsidRPr="00D62C87">
        <w:rPr>
          <w:rFonts w:ascii="Arial" w:hAnsi="Arial" w:cs="Arial"/>
          <w:i/>
          <w:iCs/>
          <w:color w:val="222222"/>
          <w:sz w:val="20"/>
          <w:szCs w:val="20"/>
          <w:shd w:val="clear" w:color="auto" w:fill="FFFFFF"/>
        </w:rPr>
        <w:t>Biological Trace Element Research</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196</w:t>
      </w:r>
      <w:r w:rsidRPr="00D62C87">
        <w:rPr>
          <w:rFonts w:ascii="Arial" w:hAnsi="Arial" w:cs="Arial"/>
          <w:color w:val="222222"/>
          <w:sz w:val="20"/>
          <w:szCs w:val="20"/>
          <w:shd w:val="clear" w:color="auto" w:fill="FFFFFF"/>
        </w:rPr>
        <w:t>, 290-296.</w:t>
      </w:r>
    </w:p>
    <w:sectPr w:rsidR="00B01FCD" w:rsidRPr="00D62C87" w:rsidSect="00365A0C">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70FB5" w14:textId="77777777" w:rsidR="00730038" w:rsidRDefault="00730038" w:rsidP="00C37E61">
      <w:r>
        <w:separator/>
      </w:r>
    </w:p>
  </w:endnote>
  <w:endnote w:type="continuationSeparator" w:id="0">
    <w:p w14:paraId="2A90EDE9" w14:textId="77777777" w:rsidR="00730038" w:rsidRDefault="0073003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0A549" w14:textId="77777777" w:rsidR="00365A0C" w:rsidRDefault="00365A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6E76F" w14:textId="76713FA5" w:rsidR="00C37E61" w:rsidRPr="00660E12" w:rsidRDefault="00264CD8" w:rsidP="00660E12">
    <w:pPr>
      <w:pStyle w:val="Footer"/>
    </w:pPr>
    <w:r w:rsidRPr="00660E1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35F16" w14:textId="7A12B8F8" w:rsidR="00754C9A" w:rsidRPr="00365A0C" w:rsidRDefault="00754C9A" w:rsidP="00365A0C">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FE2F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220BF" w14:textId="77777777" w:rsidR="00730038" w:rsidRDefault="00730038" w:rsidP="00C37E61">
      <w:r>
        <w:separator/>
      </w:r>
    </w:p>
  </w:footnote>
  <w:footnote w:type="continuationSeparator" w:id="0">
    <w:p w14:paraId="38C5BABF" w14:textId="77777777" w:rsidR="00730038" w:rsidRDefault="0073003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FB0C9" w14:textId="5BA63571" w:rsidR="00365A0C" w:rsidRDefault="00365A0C">
    <w:pPr>
      <w:pStyle w:val="Header"/>
    </w:pPr>
    <w:r>
      <w:rPr>
        <w:noProof/>
      </w:rPr>
      <w:pict w14:anchorId="72F27C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34636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530D2" w14:textId="387E95DF" w:rsidR="00365A0C" w:rsidRDefault="00365A0C">
    <w:pPr>
      <w:pStyle w:val="Header"/>
    </w:pPr>
    <w:r>
      <w:rPr>
        <w:noProof/>
      </w:rPr>
      <w:pict w14:anchorId="5CE782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34636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96F0C" w14:textId="2D23170D" w:rsidR="00296529" w:rsidRPr="00296529" w:rsidRDefault="00365A0C" w:rsidP="00296529">
    <w:pPr>
      <w:ind w:left="2160"/>
      <w:jc w:val="center"/>
      <w:rPr>
        <w:rFonts w:ascii="Times New Roman" w:eastAsia="Calibri" w:hAnsi="Times New Roman"/>
        <w:i/>
        <w:sz w:val="18"/>
        <w:szCs w:val="22"/>
      </w:rPr>
    </w:pPr>
    <w:r>
      <w:rPr>
        <w:noProof/>
      </w:rPr>
      <w:pict w14:anchorId="295B42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34635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2D5CED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14:paraId="0F6DD44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37528C5" w14:textId="77777777"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40A9CEE7" w14:textId="77777777" w:rsidR="00296529" w:rsidRDefault="00296529" w:rsidP="00296529">
    <w:pPr>
      <w:jc w:val="center"/>
      <w:rPr>
        <w:rFonts w:ascii="Times New Roman" w:eastAsia="Calibri" w:hAnsi="Times New Roman"/>
        <w:i/>
        <w:sz w:val="18"/>
        <w:szCs w:val="22"/>
      </w:rPr>
    </w:pPr>
  </w:p>
  <w:p w14:paraId="4D735CB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DB9C34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83B81" w14:textId="349E0A91" w:rsidR="00365A0C" w:rsidRDefault="00365A0C">
    <w:pPr>
      <w:pStyle w:val="Header"/>
    </w:pPr>
    <w:r>
      <w:rPr>
        <w:noProof/>
      </w:rPr>
      <w:pict w14:anchorId="0576AB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34636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6D52C" w14:textId="0DC0CD5E" w:rsidR="00365A0C" w:rsidRDefault="00365A0C">
    <w:pPr>
      <w:pStyle w:val="Header"/>
    </w:pPr>
    <w:r>
      <w:rPr>
        <w:noProof/>
      </w:rPr>
      <w:pict w14:anchorId="712E06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34636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92CC6" w14:textId="2BAB476C" w:rsidR="00365A0C" w:rsidRDefault="00365A0C">
    <w:pPr>
      <w:pStyle w:val="Header"/>
    </w:pPr>
    <w:r>
      <w:rPr>
        <w:noProof/>
      </w:rPr>
      <w:pict w14:anchorId="07A6F9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34636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947556B"/>
    <w:multiLevelType w:val="hybridMultilevel"/>
    <w:tmpl w:val="4B569D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5"/>
  </w:num>
  <w:num w:numId="19">
    <w:abstractNumId w:val="29"/>
  </w:num>
  <w:num w:numId="20">
    <w:abstractNumId w:val="11"/>
  </w:num>
  <w:num w:numId="21">
    <w:abstractNumId w:val="9"/>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64CD8"/>
    <w:rsid w:val="00283105"/>
    <w:rsid w:val="00284C4C"/>
    <w:rsid w:val="00287E68"/>
    <w:rsid w:val="00296529"/>
    <w:rsid w:val="002B27FB"/>
    <w:rsid w:val="002B685A"/>
    <w:rsid w:val="002C57D2"/>
    <w:rsid w:val="002E0D56"/>
    <w:rsid w:val="00315186"/>
    <w:rsid w:val="0033343E"/>
    <w:rsid w:val="003512C2"/>
    <w:rsid w:val="00365A0C"/>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87046"/>
    <w:rsid w:val="004D305E"/>
    <w:rsid w:val="004D4277"/>
    <w:rsid w:val="00502516"/>
    <w:rsid w:val="00505F06"/>
    <w:rsid w:val="00506828"/>
    <w:rsid w:val="0053056E"/>
    <w:rsid w:val="00554FDA"/>
    <w:rsid w:val="005C784C"/>
    <w:rsid w:val="005D17F6"/>
    <w:rsid w:val="005E43B2"/>
    <w:rsid w:val="005E5539"/>
    <w:rsid w:val="00602BF5"/>
    <w:rsid w:val="00617FDD"/>
    <w:rsid w:val="00633614"/>
    <w:rsid w:val="00633F68"/>
    <w:rsid w:val="006367F8"/>
    <w:rsid w:val="00636EB2"/>
    <w:rsid w:val="006375B8"/>
    <w:rsid w:val="00660E12"/>
    <w:rsid w:val="0066510A"/>
    <w:rsid w:val="00673F9F"/>
    <w:rsid w:val="00686953"/>
    <w:rsid w:val="00687DEA"/>
    <w:rsid w:val="00687E67"/>
    <w:rsid w:val="006967F7"/>
    <w:rsid w:val="006A250C"/>
    <w:rsid w:val="006B21D3"/>
    <w:rsid w:val="006B57D0"/>
    <w:rsid w:val="006D30FF"/>
    <w:rsid w:val="006D6940"/>
    <w:rsid w:val="006F11EC"/>
    <w:rsid w:val="0070082C"/>
    <w:rsid w:val="00730038"/>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043A0"/>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53C13"/>
    <w:rsid w:val="00C70F1B"/>
    <w:rsid w:val="00C71A47"/>
    <w:rsid w:val="00C7464C"/>
    <w:rsid w:val="00C85588"/>
    <w:rsid w:val="00CD6755"/>
    <w:rsid w:val="00CD6856"/>
    <w:rsid w:val="00CE0089"/>
    <w:rsid w:val="00CE793C"/>
    <w:rsid w:val="00CF193C"/>
    <w:rsid w:val="00D173F1"/>
    <w:rsid w:val="00D62C87"/>
    <w:rsid w:val="00D667BB"/>
    <w:rsid w:val="00D74CB0"/>
    <w:rsid w:val="00D8295D"/>
    <w:rsid w:val="00DC2A65"/>
    <w:rsid w:val="00DE15F0"/>
    <w:rsid w:val="00DE5663"/>
    <w:rsid w:val="00DE78AA"/>
    <w:rsid w:val="00DF03B7"/>
    <w:rsid w:val="00E053D0"/>
    <w:rsid w:val="00E15994"/>
    <w:rsid w:val="00E3114E"/>
    <w:rsid w:val="00E31A70"/>
    <w:rsid w:val="00E35B02"/>
    <w:rsid w:val="00E66496"/>
    <w:rsid w:val="00E66B35"/>
    <w:rsid w:val="00E66E10"/>
    <w:rsid w:val="00E72879"/>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395F758C"/>
  <w15:docId w15:val="{F2D3F476-991F-46AE-8A66-552FAAE60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D62C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D62C8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62C87"/>
    <w:pPr>
      <w:keepNext/>
      <w:keepLines/>
      <w:spacing w:before="200" w:beforeAutospacing="1" w:afterAutospacing="1" w:line="480" w:lineRule="auto"/>
      <w:ind w:firstLine="720"/>
      <w:jc w:val="both"/>
      <w:outlineLvl w:val="3"/>
    </w:pPr>
    <w:rPr>
      <w:rFonts w:asciiTheme="majorHAnsi" w:eastAsiaTheme="majorEastAsia" w:hAnsiTheme="majorHAnsi" w:cstheme="majorBidi"/>
      <w:b/>
      <w:bCs/>
      <w:i/>
      <w:iCs/>
      <w:color w:val="4F81BD" w:themeColor="accent1"/>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264CD8"/>
    <w:pPr>
      <w:spacing w:before="100" w:beforeAutospacing="1" w:after="100" w:afterAutospacing="1"/>
    </w:pPr>
    <w:rPr>
      <w:rFonts w:ascii="Times New Roman" w:hAnsi="Times New Roman"/>
      <w:sz w:val="24"/>
      <w:szCs w:val="24"/>
      <w:lang w:val="en-IN" w:eastAsia="en-IN"/>
    </w:rPr>
  </w:style>
  <w:style w:type="character" w:styleId="Strong">
    <w:name w:val="Strong"/>
    <w:basedOn w:val="DefaultParagraphFont"/>
    <w:uiPriority w:val="22"/>
    <w:qFormat/>
    <w:rsid w:val="00264CD8"/>
    <w:rPr>
      <w:b/>
      <w:bCs/>
    </w:rPr>
  </w:style>
  <w:style w:type="character" w:customStyle="1" w:styleId="Heading2Char">
    <w:name w:val="Heading 2 Char"/>
    <w:basedOn w:val="DefaultParagraphFont"/>
    <w:link w:val="Heading2"/>
    <w:semiHidden/>
    <w:rsid w:val="00D62C8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D62C8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62C87"/>
    <w:rPr>
      <w:rFonts w:asciiTheme="majorHAnsi" w:eastAsiaTheme="majorEastAsia" w:hAnsiTheme="majorHAnsi" w:cstheme="majorBidi"/>
      <w:b/>
      <w:bCs/>
      <w:i/>
      <w:iCs/>
      <w:color w:val="4F81BD" w:themeColor="accent1"/>
      <w:sz w:val="22"/>
      <w:szCs w:val="22"/>
      <w:lang w:val="en-IN"/>
    </w:rPr>
  </w:style>
  <w:style w:type="paragraph" w:styleId="ListParagraph">
    <w:name w:val="List Paragraph"/>
    <w:basedOn w:val="Normal"/>
    <w:uiPriority w:val="34"/>
    <w:qFormat/>
    <w:rsid w:val="00D62C87"/>
    <w:pPr>
      <w:spacing w:before="100" w:beforeAutospacing="1" w:after="100" w:afterAutospacing="1" w:line="480" w:lineRule="auto"/>
      <w:ind w:left="720" w:firstLine="720"/>
      <w:contextualSpacing/>
      <w:jc w:val="both"/>
    </w:pPr>
    <w:rPr>
      <w:rFonts w:asciiTheme="minorHAnsi" w:eastAsiaTheme="minorHAnsi" w:hAnsiTheme="minorHAnsi" w:cstheme="minorBidi"/>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42/BA20090116"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51470/JPB.2024.3.1.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158C9-CC9E-4C30-8E3F-C1D3BB632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TotalTime>
  <Pages>15</Pages>
  <Words>6246</Words>
  <Characters>35605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41768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7</cp:revision>
  <cp:lastPrinted>1999-07-06T11:00:00Z</cp:lastPrinted>
  <dcterms:created xsi:type="dcterms:W3CDTF">2025-07-17T19:07:00Z</dcterms:created>
  <dcterms:modified xsi:type="dcterms:W3CDTF">2025-07-18T13:37:00Z</dcterms:modified>
</cp:coreProperties>
</file>