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B1C68" w14:textId="77777777" w:rsidR="009376D8" w:rsidRPr="009376D8" w:rsidRDefault="009376D8" w:rsidP="009376D8">
      <w:pPr>
        <w:pStyle w:val="Default"/>
        <w:spacing w:line="480" w:lineRule="auto"/>
        <w:rPr>
          <w:rFonts w:ascii="Arial" w:hAnsi="Arial" w:cs="Arial"/>
          <w:b/>
          <w:bCs/>
          <w:i/>
          <w:iCs/>
          <w:sz w:val="36"/>
          <w:szCs w:val="36"/>
          <w:u w:val="single"/>
          <w:lang w:val="en-US"/>
        </w:rPr>
      </w:pPr>
      <w:r w:rsidRPr="009376D8">
        <w:rPr>
          <w:rFonts w:ascii="Arial" w:hAnsi="Arial" w:cs="Arial"/>
          <w:b/>
          <w:bCs/>
          <w:i/>
          <w:iCs/>
          <w:sz w:val="36"/>
          <w:szCs w:val="36"/>
          <w:u w:val="single"/>
          <w:lang w:val="en-US"/>
        </w:rPr>
        <w:t>Short Research Article</w:t>
      </w:r>
    </w:p>
    <w:p w14:paraId="40ED1133" w14:textId="77777777" w:rsidR="009376D8" w:rsidRDefault="009376D8" w:rsidP="00A32CFF">
      <w:pPr>
        <w:pStyle w:val="Default"/>
        <w:spacing w:line="480" w:lineRule="auto"/>
        <w:jc w:val="right"/>
        <w:rPr>
          <w:rFonts w:ascii="Arial" w:hAnsi="Arial" w:cs="Arial"/>
          <w:b/>
          <w:sz w:val="36"/>
          <w:szCs w:val="36"/>
        </w:rPr>
      </w:pPr>
    </w:p>
    <w:p w14:paraId="560F937A" w14:textId="6E4DFCED" w:rsidR="00DC3A30" w:rsidRPr="00D26448" w:rsidRDefault="00DC3A30" w:rsidP="00A32CFF">
      <w:pPr>
        <w:pStyle w:val="Default"/>
        <w:spacing w:line="480" w:lineRule="auto"/>
        <w:jc w:val="right"/>
        <w:rPr>
          <w:rFonts w:ascii="Arial" w:hAnsi="Arial" w:cs="Arial"/>
          <w:b/>
          <w:sz w:val="36"/>
          <w:szCs w:val="36"/>
        </w:rPr>
      </w:pPr>
      <w:r w:rsidRPr="00D26448">
        <w:rPr>
          <w:rFonts w:ascii="Arial" w:hAnsi="Arial" w:cs="Arial"/>
          <w:b/>
          <w:sz w:val="36"/>
          <w:szCs w:val="36"/>
        </w:rPr>
        <w:t>Status and Prospects of Scampi Production in Reservoirs in Telangana</w:t>
      </w:r>
    </w:p>
    <w:p w14:paraId="2E999BAB" w14:textId="77777777" w:rsidR="00DC3A30" w:rsidRPr="00D26448" w:rsidRDefault="00DC3A30" w:rsidP="00A32CFF">
      <w:pPr>
        <w:pStyle w:val="Default"/>
        <w:spacing w:line="480" w:lineRule="auto"/>
        <w:jc w:val="center"/>
        <w:rPr>
          <w:rFonts w:ascii="Arial" w:hAnsi="Arial" w:cs="Arial"/>
          <w:b/>
        </w:rPr>
      </w:pPr>
    </w:p>
    <w:p w14:paraId="1F7BECC7" w14:textId="48BE5AE9" w:rsidR="00DC3A30" w:rsidRPr="00D26448" w:rsidRDefault="009178A3" w:rsidP="00A32CFF">
      <w:pPr>
        <w:pStyle w:val="Default"/>
        <w:spacing w:line="480" w:lineRule="auto"/>
        <w:jc w:val="both"/>
        <w:rPr>
          <w:rFonts w:ascii="Arial" w:hAnsi="Arial" w:cs="Arial"/>
          <w:b/>
          <w:sz w:val="22"/>
        </w:rPr>
      </w:pPr>
      <w:r w:rsidRPr="00D26448">
        <w:rPr>
          <w:rFonts w:ascii="Arial" w:hAnsi="Arial" w:cs="Arial"/>
          <w:b/>
          <w:sz w:val="22"/>
        </w:rPr>
        <w:t>ABSTRACT</w:t>
      </w:r>
    </w:p>
    <w:p w14:paraId="70375745" w14:textId="23E9838F" w:rsidR="00DC3A30" w:rsidRPr="00D26448" w:rsidRDefault="00040708" w:rsidP="00A32CF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D26448">
        <w:rPr>
          <w:rFonts w:ascii="Arial" w:eastAsia="Times New Roman" w:hAnsi="Arial" w:cs="Arial"/>
          <w:sz w:val="20"/>
          <w:szCs w:val="20"/>
        </w:rPr>
        <w:t xml:space="preserve">The giant freshwater prawn </w:t>
      </w:r>
      <w:proofErr w:type="spellStart"/>
      <w:r w:rsidRPr="00D26448">
        <w:rPr>
          <w:rFonts w:ascii="Arial" w:hAnsi="Arial" w:cs="Arial"/>
          <w:i/>
          <w:iCs/>
          <w:sz w:val="20"/>
          <w:szCs w:val="20"/>
        </w:rPr>
        <w:t>Macrobrachium</w:t>
      </w:r>
      <w:proofErr w:type="spellEnd"/>
      <w:r w:rsidRPr="00D26448">
        <w:rPr>
          <w:rFonts w:ascii="Arial" w:hAnsi="Arial" w:cs="Arial"/>
          <w:i/>
          <w:iCs/>
          <w:sz w:val="20"/>
          <w:szCs w:val="20"/>
        </w:rPr>
        <w:t xml:space="preserve"> </w:t>
      </w:r>
      <w:proofErr w:type="spellStart"/>
      <w:r w:rsidRPr="00D26448">
        <w:rPr>
          <w:rFonts w:ascii="Arial" w:hAnsi="Arial" w:cs="Arial"/>
          <w:i/>
          <w:iCs/>
          <w:sz w:val="20"/>
          <w:szCs w:val="20"/>
        </w:rPr>
        <w:t>rosenbergeii</w:t>
      </w:r>
      <w:proofErr w:type="spellEnd"/>
      <w:r w:rsidRPr="00D26448">
        <w:rPr>
          <w:rFonts w:ascii="Arial" w:hAnsi="Arial" w:cs="Arial"/>
          <w:i/>
          <w:iCs/>
          <w:sz w:val="20"/>
          <w:szCs w:val="20"/>
        </w:rPr>
        <w:t xml:space="preserve"> </w:t>
      </w:r>
      <w:r w:rsidRPr="00D26448">
        <w:rPr>
          <w:rFonts w:ascii="Arial" w:hAnsi="Arial" w:cs="Arial"/>
          <w:iCs/>
          <w:sz w:val="20"/>
          <w:szCs w:val="20"/>
        </w:rPr>
        <w:t xml:space="preserve">(widely known as scampi in trade circles) </w:t>
      </w:r>
      <w:r w:rsidR="00DC3A30" w:rsidRPr="00D26448">
        <w:rPr>
          <w:rFonts w:ascii="Arial" w:eastAsia="Times New Roman" w:hAnsi="Arial" w:cs="Arial"/>
          <w:sz w:val="20"/>
          <w:szCs w:val="20"/>
        </w:rPr>
        <w:t>has significant potential in Telangana due to the state’s abundant water resources, including rivers, ponds, tanks, and reservoirs</w:t>
      </w:r>
      <w:r w:rsidR="00DC3A30" w:rsidRPr="00D26448">
        <w:rPr>
          <w:rFonts w:ascii="Arial" w:hAnsi="Arial" w:cs="Arial"/>
          <w:sz w:val="20"/>
          <w:szCs w:val="20"/>
        </w:rPr>
        <w:t xml:space="preserve">. The </w:t>
      </w:r>
      <w:hyperlink r:id="rId8" w:tgtFrame="_blank" w:history="1">
        <w:r w:rsidR="00DC3A30" w:rsidRPr="00D26448">
          <w:rPr>
            <w:rFonts w:ascii="Arial" w:eastAsia="Times New Roman" w:hAnsi="Arial" w:cs="Arial"/>
            <w:sz w:val="20"/>
            <w:szCs w:val="20"/>
          </w:rPr>
          <w:t>state has been actively promoting scampi farming with a fully funded state scheme of</w:t>
        </w:r>
        <w:r w:rsidR="00B60F3A" w:rsidRPr="00D26448">
          <w:rPr>
            <w:rFonts w:ascii="Arial" w:eastAsia="Times New Roman" w:hAnsi="Arial" w:cs="Arial"/>
            <w:sz w:val="20"/>
            <w:szCs w:val="20"/>
          </w:rPr>
          <w:t xml:space="preserve"> </w:t>
        </w:r>
        <w:r w:rsidR="00DC3A30" w:rsidRPr="00D26448">
          <w:rPr>
            <w:rFonts w:ascii="Arial" w:eastAsia="Times New Roman" w:hAnsi="Arial" w:cs="Arial"/>
            <w:sz w:val="20"/>
            <w:szCs w:val="20"/>
          </w:rPr>
          <w:t>release of prawn juveniles into public water bodies like reservoirs</w:t>
        </w:r>
      </w:hyperlink>
      <w:r w:rsidR="00DC3A30" w:rsidRPr="00D26448">
        <w:rPr>
          <w:rFonts w:ascii="Arial" w:eastAsia="Times New Roman" w:hAnsi="Arial" w:cs="Arial"/>
          <w:sz w:val="20"/>
          <w:szCs w:val="20"/>
        </w:rPr>
        <w:t xml:space="preserve"> since 2017,</w:t>
      </w:r>
      <w:r w:rsidR="00DC3A30" w:rsidRPr="00D26448">
        <w:rPr>
          <w:rFonts w:ascii="Arial" w:hAnsi="Arial" w:cs="Arial"/>
          <w:sz w:val="20"/>
          <w:szCs w:val="20"/>
        </w:rPr>
        <w:t xml:space="preserve"> and recorded a substantial increase in scampi production from 7,783 </w:t>
      </w:r>
      <w:r w:rsidR="00B60F3A" w:rsidRPr="00D26448">
        <w:rPr>
          <w:rFonts w:ascii="Arial" w:hAnsi="Arial" w:cs="Arial"/>
          <w:sz w:val="20"/>
          <w:szCs w:val="20"/>
        </w:rPr>
        <w:t>tonnes</w:t>
      </w:r>
      <w:r w:rsidR="00DC3A30" w:rsidRPr="00D26448">
        <w:rPr>
          <w:rFonts w:ascii="Arial" w:hAnsi="Arial" w:cs="Arial"/>
          <w:sz w:val="20"/>
          <w:szCs w:val="20"/>
        </w:rPr>
        <w:t xml:space="preserve"> in 2017 to 14,142 tonnes in 2022-23. In the present study</w:t>
      </w:r>
      <w:r w:rsidR="00B60F3A" w:rsidRPr="00D26448">
        <w:rPr>
          <w:rFonts w:ascii="Arial" w:hAnsi="Arial" w:cs="Arial"/>
          <w:sz w:val="20"/>
          <w:szCs w:val="20"/>
        </w:rPr>
        <w:t>,</w:t>
      </w:r>
      <w:r w:rsidR="00DC3A30" w:rsidRPr="00D26448">
        <w:rPr>
          <w:rFonts w:ascii="Arial" w:hAnsi="Arial" w:cs="Arial"/>
          <w:sz w:val="20"/>
          <w:szCs w:val="20"/>
        </w:rPr>
        <w:t xml:space="preserve"> a</w:t>
      </w:r>
      <w:r w:rsidR="00B60F3A" w:rsidRPr="00D26448">
        <w:rPr>
          <w:rFonts w:ascii="Arial" w:hAnsi="Arial" w:cs="Arial"/>
          <w:sz w:val="20"/>
          <w:szCs w:val="20"/>
        </w:rPr>
        <w:t xml:space="preserve">n attempt was made to study the status of scampi production from selected </w:t>
      </w:r>
      <w:r w:rsidR="00DC3A30" w:rsidRPr="00D26448">
        <w:rPr>
          <w:rFonts w:ascii="Arial" w:hAnsi="Arial" w:cs="Arial"/>
          <w:sz w:val="20"/>
          <w:szCs w:val="20"/>
        </w:rPr>
        <w:t>reservoirs in Telangana. Data from 12 reservoirs in five districts</w:t>
      </w:r>
      <w:r w:rsidR="000B2A27" w:rsidRPr="00D26448">
        <w:rPr>
          <w:rFonts w:ascii="Arial" w:hAnsi="Arial" w:cs="Arial"/>
          <w:sz w:val="20"/>
          <w:szCs w:val="20"/>
        </w:rPr>
        <w:t>,</w:t>
      </w:r>
      <w:r w:rsidR="00DC3A30" w:rsidRPr="00D26448">
        <w:rPr>
          <w:rFonts w:ascii="Arial" w:hAnsi="Arial" w:cs="Arial"/>
          <w:sz w:val="20"/>
          <w:szCs w:val="20"/>
        </w:rPr>
        <w:t xml:space="preserve"> i.e</w:t>
      </w:r>
      <w:r w:rsidR="00DC1F79" w:rsidRPr="00D26448">
        <w:rPr>
          <w:rFonts w:ascii="Arial" w:hAnsi="Arial" w:cs="Arial"/>
          <w:sz w:val="20"/>
          <w:szCs w:val="20"/>
        </w:rPr>
        <w:t>.</w:t>
      </w:r>
      <w:r w:rsidR="00DC3A30" w:rsidRPr="00D26448">
        <w:rPr>
          <w:rFonts w:ascii="Arial" w:hAnsi="Arial" w:cs="Arial"/>
          <w:sz w:val="20"/>
          <w:szCs w:val="20"/>
        </w:rPr>
        <w:t xml:space="preserve"> Khammam, Nalgonda, </w:t>
      </w:r>
      <w:proofErr w:type="spellStart"/>
      <w:r w:rsidR="00DC3A30" w:rsidRPr="00D26448">
        <w:rPr>
          <w:rFonts w:ascii="Arial" w:hAnsi="Arial" w:cs="Arial"/>
          <w:sz w:val="20"/>
          <w:szCs w:val="20"/>
        </w:rPr>
        <w:t>Mahaboobnagar</w:t>
      </w:r>
      <w:proofErr w:type="spellEnd"/>
      <w:r w:rsidR="00DC3A30" w:rsidRPr="00D26448">
        <w:rPr>
          <w:rFonts w:ascii="Arial" w:hAnsi="Arial" w:cs="Arial"/>
          <w:sz w:val="20"/>
          <w:szCs w:val="20"/>
        </w:rPr>
        <w:t xml:space="preserve">, </w:t>
      </w:r>
      <w:proofErr w:type="spellStart"/>
      <w:r w:rsidR="00DC3A30" w:rsidRPr="00D26448">
        <w:rPr>
          <w:rFonts w:ascii="Arial" w:hAnsi="Arial" w:cs="Arial"/>
          <w:sz w:val="20"/>
          <w:szCs w:val="20"/>
        </w:rPr>
        <w:t>Janagaon</w:t>
      </w:r>
      <w:proofErr w:type="spellEnd"/>
      <w:r w:rsidR="00DC3A30" w:rsidRPr="00D26448">
        <w:rPr>
          <w:rFonts w:ascii="Arial" w:hAnsi="Arial" w:cs="Arial"/>
          <w:sz w:val="20"/>
          <w:szCs w:val="20"/>
        </w:rPr>
        <w:t xml:space="preserve"> and </w:t>
      </w:r>
      <w:proofErr w:type="spellStart"/>
      <w:r w:rsidR="00DC3A30" w:rsidRPr="00D26448">
        <w:rPr>
          <w:rFonts w:ascii="Arial" w:hAnsi="Arial" w:cs="Arial"/>
          <w:sz w:val="20"/>
          <w:szCs w:val="20"/>
        </w:rPr>
        <w:t>Narayanapet</w:t>
      </w:r>
      <w:proofErr w:type="spellEnd"/>
      <w:r w:rsidR="00DC3A30" w:rsidRPr="00D26448">
        <w:rPr>
          <w:rFonts w:ascii="Arial" w:hAnsi="Arial" w:cs="Arial"/>
          <w:sz w:val="20"/>
          <w:szCs w:val="20"/>
        </w:rPr>
        <w:t xml:space="preserve"> districts of Telangana</w:t>
      </w:r>
      <w:r w:rsidR="00B60F3A" w:rsidRPr="00D26448">
        <w:rPr>
          <w:rFonts w:ascii="Arial" w:hAnsi="Arial" w:cs="Arial"/>
          <w:sz w:val="20"/>
          <w:szCs w:val="20"/>
        </w:rPr>
        <w:t>,</w:t>
      </w:r>
      <w:r w:rsidR="00DC3A30" w:rsidRPr="00D26448">
        <w:rPr>
          <w:rFonts w:ascii="Arial" w:hAnsi="Arial" w:cs="Arial"/>
          <w:sz w:val="20"/>
          <w:szCs w:val="20"/>
        </w:rPr>
        <w:t xml:space="preserve"> were collected. These reservoirs are being managed by co-operative societies. The data analysis revealed that a total of 97.59 lakhs scampi juveniles were stocked during 2021-22 in these 12 reservoirs. </w:t>
      </w:r>
      <w:r w:rsidR="00DC3A30" w:rsidRPr="00645A8C">
        <w:rPr>
          <w:rFonts w:ascii="Arial" w:hAnsi="Arial" w:cs="Arial"/>
          <w:sz w:val="20"/>
          <w:szCs w:val="20"/>
        </w:rPr>
        <w:t xml:space="preserve">The </w:t>
      </w:r>
      <w:r w:rsidR="00136FAC" w:rsidRPr="00645A8C">
        <w:rPr>
          <w:rFonts w:ascii="Arial" w:hAnsi="Arial" w:cs="Arial"/>
          <w:sz w:val="20"/>
          <w:szCs w:val="20"/>
        </w:rPr>
        <w:t xml:space="preserve">average </w:t>
      </w:r>
      <w:r w:rsidR="00DC3A30" w:rsidRPr="00645A8C">
        <w:rPr>
          <w:rFonts w:ascii="Arial" w:hAnsi="Arial" w:cs="Arial"/>
          <w:sz w:val="20"/>
          <w:szCs w:val="20"/>
        </w:rPr>
        <w:t xml:space="preserve">stocking density of scampi </w:t>
      </w:r>
      <w:r w:rsidR="00136FAC" w:rsidRPr="00645A8C">
        <w:rPr>
          <w:rFonts w:ascii="Arial" w:hAnsi="Arial" w:cs="Arial"/>
          <w:sz w:val="20"/>
          <w:szCs w:val="20"/>
        </w:rPr>
        <w:t>juveniles</w:t>
      </w:r>
      <w:r w:rsidR="00DC3A30" w:rsidRPr="00645A8C">
        <w:rPr>
          <w:rFonts w:ascii="Arial" w:hAnsi="Arial" w:cs="Arial"/>
          <w:sz w:val="20"/>
          <w:szCs w:val="20"/>
        </w:rPr>
        <w:t xml:space="preserve"> (~2g) </w:t>
      </w:r>
      <w:r w:rsidR="00136FAC" w:rsidRPr="00645A8C">
        <w:rPr>
          <w:rFonts w:ascii="Arial" w:hAnsi="Arial" w:cs="Arial"/>
          <w:sz w:val="20"/>
          <w:szCs w:val="20"/>
        </w:rPr>
        <w:t>was</w:t>
      </w:r>
      <w:r w:rsidR="00DC3A30" w:rsidRPr="00645A8C">
        <w:rPr>
          <w:rFonts w:ascii="Arial" w:hAnsi="Arial" w:cs="Arial"/>
          <w:sz w:val="20"/>
          <w:szCs w:val="20"/>
        </w:rPr>
        <w:t xml:space="preserve"> </w:t>
      </w:r>
      <w:r w:rsidR="00281C66" w:rsidRPr="00645A8C">
        <w:rPr>
          <w:rFonts w:ascii="Arial" w:hAnsi="Arial" w:cs="Arial"/>
          <w:sz w:val="20"/>
          <w:szCs w:val="20"/>
        </w:rPr>
        <w:t>725 no</w:t>
      </w:r>
      <w:r w:rsidR="005D67F0" w:rsidRPr="00645A8C">
        <w:rPr>
          <w:rFonts w:ascii="Arial" w:hAnsi="Arial" w:cs="Arial"/>
          <w:sz w:val="20"/>
          <w:szCs w:val="20"/>
        </w:rPr>
        <w:t>s</w:t>
      </w:r>
      <w:r w:rsidR="00281C66" w:rsidRPr="00645A8C">
        <w:rPr>
          <w:rFonts w:ascii="Arial" w:hAnsi="Arial" w:cs="Arial"/>
          <w:sz w:val="20"/>
          <w:szCs w:val="20"/>
        </w:rPr>
        <w:t>./ha</w:t>
      </w:r>
      <w:r w:rsidR="00DC3A30" w:rsidRPr="00645A8C">
        <w:rPr>
          <w:rFonts w:ascii="Arial" w:hAnsi="Arial" w:cs="Arial"/>
          <w:sz w:val="20"/>
          <w:szCs w:val="20"/>
        </w:rPr>
        <w:t>.</w:t>
      </w:r>
      <w:r w:rsidR="00DC3A30" w:rsidRPr="00D26448">
        <w:rPr>
          <w:rFonts w:ascii="Arial" w:hAnsi="Arial" w:cs="Arial"/>
          <w:sz w:val="20"/>
          <w:szCs w:val="20"/>
        </w:rPr>
        <w:t xml:space="preserve"> After eight months of stocking</w:t>
      </w:r>
      <w:r w:rsidR="00B60F3A" w:rsidRPr="00D26448">
        <w:rPr>
          <w:rFonts w:ascii="Arial" w:hAnsi="Arial" w:cs="Arial"/>
          <w:sz w:val="20"/>
          <w:szCs w:val="20"/>
        </w:rPr>
        <w:t>,</w:t>
      </w:r>
      <w:r w:rsidR="00DC3A30" w:rsidRPr="00D26448">
        <w:rPr>
          <w:rFonts w:ascii="Arial" w:hAnsi="Arial" w:cs="Arial"/>
          <w:sz w:val="20"/>
          <w:szCs w:val="20"/>
        </w:rPr>
        <w:t xml:space="preserve"> 26.98 t of scampi </w:t>
      </w:r>
      <w:r w:rsidR="00B60F3A" w:rsidRPr="00D26448">
        <w:rPr>
          <w:rFonts w:ascii="Arial" w:hAnsi="Arial" w:cs="Arial"/>
          <w:sz w:val="20"/>
          <w:szCs w:val="20"/>
        </w:rPr>
        <w:t xml:space="preserve">of about </w:t>
      </w:r>
      <w:r w:rsidR="00DC3A30" w:rsidRPr="00D26448">
        <w:rPr>
          <w:rFonts w:ascii="Arial" w:hAnsi="Arial" w:cs="Arial"/>
          <w:sz w:val="20"/>
          <w:szCs w:val="20"/>
        </w:rPr>
        <w:t>50g</w:t>
      </w:r>
      <w:r w:rsidR="00B60F3A" w:rsidRPr="00D26448">
        <w:rPr>
          <w:rFonts w:ascii="Arial" w:hAnsi="Arial" w:cs="Arial"/>
          <w:sz w:val="20"/>
          <w:szCs w:val="20"/>
        </w:rPr>
        <w:t xml:space="preserve"> average weight </w:t>
      </w:r>
      <w:r w:rsidR="00DC3A30" w:rsidRPr="00D26448">
        <w:rPr>
          <w:rFonts w:ascii="Arial" w:hAnsi="Arial" w:cs="Arial"/>
          <w:sz w:val="20"/>
          <w:szCs w:val="20"/>
        </w:rPr>
        <w:t>were harvested</w:t>
      </w:r>
      <w:r w:rsidR="000B2A27" w:rsidRPr="00D26448">
        <w:rPr>
          <w:rFonts w:ascii="Arial" w:hAnsi="Arial" w:cs="Arial"/>
          <w:sz w:val="20"/>
          <w:szCs w:val="20"/>
        </w:rPr>
        <w:t xml:space="preserve"> from these reservoirs</w:t>
      </w:r>
      <w:r w:rsidR="00DC3A30" w:rsidRPr="00D26448">
        <w:rPr>
          <w:rFonts w:ascii="Arial" w:hAnsi="Arial" w:cs="Arial"/>
          <w:sz w:val="20"/>
          <w:szCs w:val="20"/>
        </w:rPr>
        <w:t>. The yield</w:t>
      </w:r>
      <w:r w:rsidR="000B2A27" w:rsidRPr="00D26448">
        <w:rPr>
          <w:rFonts w:ascii="Arial" w:hAnsi="Arial" w:cs="Arial"/>
          <w:sz w:val="20"/>
          <w:szCs w:val="20"/>
        </w:rPr>
        <w:t xml:space="preserve"> </w:t>
      </w:r>
      <w:r w:rsidR="00DC3A30" w:rsidRPr="00D26448">
        <w:rPr>
          <w:rFonts w:ascii="Arial" w:hAnsi="Arial" w:cs="Arial"/>
          <w:sz w:val="20"/>
          <w:szCs w:val="20"/>
        </w:rPr>
        <w:t xml:space="preserve">from the reservoirs ranged from 0.8 to 150 t. The harvested scampi was sold at </w:t>
      </w:r>
      <w:r w:rsidR="00B60F3A" w:rsidRPr="00D26448">
        <w:rPr>
          <w:rFonts w:ascii="Arial" w:hAnsi="Arial" w:cs="Arial"/>
          <w:sz w:val="20"/>
          <w:szCs w:val="20"/>
        </w:rPr>
        <w:t xml:space="preserve">prices </w:t>
      </w:r>
      <w:r w:rsidR="00DC3A30" w:rsidRPr="00D26448">
        <w:rPr>
          <w:rFonts w:ascii="Arial" w:hAnsi="Arial" w:cs="Arial"/>
          <w:sz w:val="20"/>
          <w:szCs w:val="20"/>
        </w:rPr>
        <w:t xml:space="preserve">ranging from Rs. 150 to 350 per kg significantly enhancing the income of the society members. The present study revealed the potential of </w:t>
      </w:r>
      <w:r w:rsidR="00D622E2" w:rsidRPr="00D26448">
        <w:rPr>
          <w:rFonts w:ascii="Arial" w:hAnsi="Arial" w:cs="Arial"/>
          <w:sz w:val="20"/>
          <w:szCs w:val="20"/>
        </w:rPr>
        <w:t xml:space="preserve">culture-based fisheries in reservoirs involving scampi </w:t>
      </w:r>
      <w:r w:rsidR="00DC3A30" w:rsidRPr="00D26448">
        <w:rPr>
          <w:rFonts w:ascii="Arial" w:hAnsi="Arial" w:cs="Arial"/>
          <w:sz w:val="20"/>
          <w:szCs w:val="20"/>
        </w:rPr>
        <w:t>in enhancing scampi production in the country.</w:t>
      </w:r>
      <w:r w:rsidR="00B60F3A" w:rsidRPr="00D26448">
        <w:rPr>
          <w:rFonts w:ascii="Arial" w:hAnsi="Arial" w:cs="Arial"/>
          <w:sz w:val="20"/>
          <w:szCs w:val="20"/>
        </w:rPr>
        <w:t xml:space="preserve"> </w:t>
      </w:r>
    </w:p>
    <w:p w14:paraId="6D8AB535" w14:textId="77777777" w:rsidR="00D26448" w:rsidRDefault="00D26448" w:rsidP="00A32CFF">
      <w:pPr>
        <w:spacing w:after="0" w:line="240" w:lineRule="auto"/>
        <w:jc w:val="both"/>
        <w:rPr>
          <w:rFonts w:ascii="Arial" w:eastAsia="Times New Roman" w:hAnsi="Arial" w:cs="Arial"/>
          <w:b/>
          <w:sz w:val="20"/>
          <w:szCs w:val="20"/>
        </w:rPr>
      </w:pPr>
    </w:p>
    <w:p w14:paraId="161BEF20" w14:textId="51EBFBB8" w:rsidR="00DC3A30" w:rsidRPr="009178A3" w:rsidRDefault="00DC3A30" w:rsidP="00A32CFF">
      <w:pPr>
        <w:spacing w:after="0" w:line="240" w:lineRule="auto"/>
        <w:jc w:val="both"/>
        <w:rPr>
          <w:rFonts w:ascii="Arial" w:eastAsia="Times New Roman" w:hAnsi="Arial" w:cs="Arial"/>
          <w:i/>
          <w:sz w:val="20"/>
          <w:szCs w:val="20"/>
        </w:rPr>
      </w:pPr>
      <w:r w:rsidRPr="009178A3">
        <w:rPr>
          <w:rFonts w:ascii="Arial" w:eastAsia="Times New Roman" w:hAnsi="Arial" w:cs="Arial"/>
          <w:i/>
          <w:sz w:val="20"/>
          <w:szCs w:val="20"/>
        </w:rPr>
        <w:t>Key words</w:t>
      </w:r>
      <w:r w:rsidR="009178A3">
        <w:rPr>
          <w:rFonts w:ascii="Arial" w:eastAsia="Times New Roman" w:hAnsi="Arial" w:cs="Arial"/>
          <w:i/>
          <w:sz w:val="20"/>
          <w:szCs w:val="20"/>
        </w:rPr>
        <w:t>: Freshwater Prawn (Scampi); Reservoirs;</w:t>
      </w:r>
      <w:r w:rsidRPr="009178A3">
        <w:rPr>
          <w:rFonts w:ascii="Arial" w:eastAsia="Times New Roman" w:hAnsi="Arial" w:cs="Arial"/>
          <w:i/>
          <w:sz w:val="20"/>
          <w:szCs w:val="20"/>
        </w:rPr>
        <w:t xml:space="preserve"> Production</w:t>
      </w:r>
      <w:r w:rsidR="009178A3">
        <w:rPr>
          <w:rFonts w:ascii="Arial" w:eastAsia="Times New Roman" w:hAnsi="Arial" w:cs="Arial"/>
          <w:i/>
          <w:sz w:val="20"/>
          <w:szCs w:val="20"/>
        </w:rPr>
        <w:t>;</w:t>
      </w:r>
      <w:r w:rsidRPr="009178A3">
        <w:rPr>
          <w:rFonts w:ascii="Arial" w:eastAsia="Times New Roman" w:hAnsi="Arial" w:cs="Arial"/>
          <w:i/>
          <w:sz w:val="20"/>
          <w:szCs w:val="20"/>
        </w:rPr>
        <w:t xml:space="preserve"> Telangana</w:t>
      </w:r>
    </w:p>
    <w:p w14:paraId="56933683" w14:textId="77777777" w:rsidR="00DC3A30" w:rsidRPr="00D26448" w:rsidRDefault="00DC3A30" w:rsidP="00A32CFF">
      <w:pPr>
        <w:spacing w:after="0" w:line="480" w:lineRule="auto"/>
        <w:rPr>
          <w:rFonts w:ascii="Arial" w:hAnsi="Arial" w:cs="Arial"/>
          <w:color w:val="000000"/>
          <w:kern w:val="0"/>
          <w:sz w:val="24"/>
          <w:szCs w:val="24"/>
        </w:rPr>
      </w:pPr>
      <w:r w:rsidRPr="00D26448">
        <w:rPr>
          <w:rFonts w:ascii="Arial" w:hAnsi="Arial" w:cs="Arial"/>
          <w:sz w:val="24"/>
          <w:szCs w:val="24"/>
        </w:rPr>
        <w:br w:type="page"/>
      </w:r>
    </w:p>
    <w:p w14:paraId="0DBA6973" w14:textId="55525FD4" w:rsidR="00DC3A30" w:rsidRDefault="009178A3" w:rsidP="00A32CFF">
      <w:pPr>
        <w:pStyle w:val="Default"/>
        <w:numPr>
          <w:ilvl w:val="0"/>
          <w:numId w:val="9"/>
        </w:numPr>
        <w:ind w:left="284" w:hanging="284"/>
        <w:jc w:val="both"/>
        <w:rPr>
          <w:rFonts w:ascii="Arial" w:hAnsi="Arial" w:cs="Arial"/>
          <w:b/>
          <w:sz w:val="22"/>
          <w:szCs w:val="22"/>
        </w:rPr>
      </w:pPr>
      <w:r w:rsidRPr="009178A3">
        <w:rPr>
          <w:rFonts w:ascii="Arial" w:hAnsi="Arial" w:cs="Arial"/>
          <w:b/>
          <w:sz w:val="22"/>
          <w:szCs w:val="22"/>
        </w:rPr>
        <w:lastRenderedPageBreak/>
        <w:t>INTRODUCTION</w:t>
      </w:r>
    </w:p>
    <w:p w14:paraId="2213A8DB" w14:textId="77777777" w:rsidR="009178A3" w:rsidRPr="009178A3" w:rsidRDefault="009178A3" w:rsidP="00A32CFF">
      <w:pPr>
        <w:pStyle w:val="Default"/>
        <w:ind w:left="284"/>
        <w:jc w:val="both"/>
        <w:rPr>
          <w:rFonts w:ascii="Arial" w:hAnsi="Arial" w:cs="Arial"/>
          <w:b/>
          <w:sz w:val="22"/>
          <w:szCs w:val="22"/>
        </w:rPr>
      </w:pPr>
    </w:p>
    <w:p w14:paraId="1458F17A" w14:textId="2CBA5516" w:rsidR="001A03E7" w:rsidRPr="009178A3" w:rsidRDefault="001A03E7" w:rsidP="00A32CFF">
      <w:pPr>
        <w:pStyle w:val="Default"/>
        <w:jc w:val="both"/>
        <w:rPr>
          <w:rFonts w:ascii="Arial" w:hAnsi="Arial" w:cs="Arial"/>
          <w:sz w:val="20"/>
          <w:szCs w:val="20"/>
        </w:rPr>
      </w:pPr>
      <w:r w:rsidRPr="009178A3">
        <w:rPr>
          <w:rFonts w:ascii="Arial" w:hAnsi="Arial" w:cs="Arial"/>
          <w:color w:val="060606"/>
          <w:sz w:val="20"/>
          <w:szCs w:val="20"/>
        </w:rPr>
        <w:t xml:space="preserve">India's population is increasing at an average rate of 1.2% </w:t>
      </w:r>
      <w:r w:rsidR="00CA3C1D" w:rsidRPr="009178A3">
        <w:rPr>
          <w:rFonts w:ascii="Arial" w:hAnsi="Arial" w:cs="Arial"/>
          <w:color w:val="060606"/>
          <w:sz w:val="20"/>
          <w:szCs w:val="20"/>
        </w:rPr>
        <w:t>annually</w:t>
      </w:r>
      <w:r w:rsidRPr="009178A3">
        <w:rPr>
          <w:rFonts w:ascii="Arial" w:hAnsi="Arial" w:cs="Arial"/>
          <w:color w:val="060606"/>
          <w:sz w:val="20"/>
          <w:szCs w:val="20"/>
        </w:rPr>
        <w:t xml:space="preserve"> and is expected to reach 1.5 billion by 2030. This would exert enormous pressure on the already limited natural resources of the country in providing the much-needed protein and nutrition support to the teeming millions. While India has shown an increase in fish production, touching 17.45 million t</w:t>
      </w:r>
      <w:r w:rsidR="005D67F0">
        <w:rPr>
          <w:rFonts w:ascii="Arial" w:hAnsi="Arial" w:cs="Arial"/>
          <w:color w:val="060606"/>
          <w:sz w:val="20"/>
          <w:szCs w:val="20"/>
        </w:rPr>
        <w:t>onnes</w:t>
      </w:r>
      <w:r w:rsidRPr="009178A3">
        <w:rPr>
          <w:rFonts w:ascii="Arial" w:hAnsi="Arial" w:cs="Arial"/>
          <w:color w:val="060606"/>
          <w:sz w:val="20"/>
          <w:szCs w:val="20"/>
        </w:rPr>
        <w:t xml:space="preserve"> currently, the demand and supply deficit is </w:t>
      </w:r>
      <w:r w:rsidR="00AA59A3" w:rsidRPr="009178A3">
        <w:rPr>
          <w:rFonts w:ascii="Arial" w:hAnsi="Arial" w:cs="Arial"/>
          <w:color w:val="060606"/>
          <w:sz w:val="20"/>
          <w:szCs w:val="20"/>
        </w:rPr>
        <w:t xml:space="preserve">still </w:t>
      </w:r>
      <w:r w:rsidRPr="009178A3">
        <w:rPr>
          <w:rFonts w:ascii="Arial" w:hAnsi="Arial" w:cs="Arial"/>
          <w:color w:val="060606"/>
          <w:sz w:val="20"/>
          <w:szCs w:val="20"/>
        </w:rPr>
        <w:t xml:space="preserve">wide, </w:t>
      </w:r>
      <w:r w:rsidR="00CA3C1D" w:rsidRPr="009178A3">
        <w:rPr>
          <w:rFonts w:ascii="Arial" w:hAnsi="Arial" w:cs="Arial"/>
          <w:color w:val="060606"/>
          <w:sz w:val="20"/>
          <w:szCs w:val="20"/>
        </w:rPr>
        <w:t>despite</w:t>
      </w:r>
      <w:r w:rsidRPr="009178A3">
        <w:rPr>
          <w:rFonts w:ascii="Arial" w:hAnsi="Arial" w:cs="Arial"/>
          <w:color w:val="060606"/>
          <w:sz w:val="20"/>
          <w:szCs w:val="20"/>
        </w:rPr>
        <w:t xml:space="preserve"> the sector's growth at 10% per annum during the last decade</w:t>
      </w:r>
      <w:r w:rsidR="00CA3C1D" w:rsidRPr="009178A3">
        <w:rPr>
          <w:rFonts w:ascii="Arial" w:hAnsi="Arial" w:cs="Arial"/>
          <w:color w:val="060606"/>
          <w:sz w:val="20"/>
          <w:szCs w:val="20"/>
        </w:rPr>
        <w:t xml:space="preserve"> (</w:t>
      </w:r>
      <w:r w:rsidR="00C30405" w:rsidRPr="009178A3">
        <w:rPr>
          <w:rFonts w:ascii="Arial" w:hAnsi="Arial" w:cs="Arial"/>
          <w:sz w:val="20"/>
          <w:szCs w:val="20"/>
        </w:rPr>
        <w:t>Annual Report,</w:t>
      </w:r>
      <w:r w:rsidR="00C30405" w:rsidRPr="009178A3">
        <w:rPr>
          <w:rFonts w:ascii="Arial" w:hAnsi="Arial" w:cs="Arial"/>
          <w:color w:val="060606"/>
          <w:sz w:val="20"/>
          <w:szCs w:val="20"/>
        </w:rPr>
        <w:t xml:space="preserve"> DOF,</w:t>
      </w:r>
      <w:r w:rsidR="00281C66" w:rsidRPr="009178A3">
        <w:rPr>
          <w:rFonts w:ascii="Arial" w:hAnsi="Arial" w:cs="Arial"/>
          <w:color w:val="060606"/>
          <w:sz w:val="20"/>
          <w:szCs w:val="20"/>
        </w:rPr>
        <w:t xml:space="preserve"> 2023</w:t>
      </w:r>
      <w:r w:rsidR="00CA3C1D" w:rsidRPr="009178A3">
        <w:rPr>
          <w:rFonts w:ascii="Arial" w:hAnsi="Arial" w:cs="Arial"/>
          <w:color w:val="2A2929"/>
          <w:sz w:val="20"/>
          <w:szCs w:val="20"/>
        </w:rPr>
        <w:t>).</w:t>
      </w:r>
      <w:r w:rsidRPr="009178A3">
        <w:rPr>
          <w:rFonts w:ascii="Arial" w:hAnsi="Arial" w:cs="Arial"/>
          <w:color w:val="2A2929"/>
          <w:sz w:val="20"/>
          <w:szCs w:val="20"/>
        </w:rPr>
        <w:t xml:space="preserve"> </w:t>
      </w:r>
      <w:r w:rsidRPr="009178A3">
        <w:rPr>
          <w:rFonts w:ascii="Arial" w:hAnsi="Arial" w:cs="Arial"/>
          <w:color w:val="060606"/>
          <w:sz w:val="20"/>
          <w:szCs w:val="20"/>
        </w:rPr>
        <w:t>I</w:t>
      </w:r>
      <w:r w:rsidRPr="009178A3">
        <w:rPr>
          <w:rFonts w:ascii="Arial" w:hAnsi="Arial" w:cs="Arial"/>
          <w:sz w:val="20"/>
          <w:szCs w:val="20"/>
        </w:rPr>
        <w:t xml:space="preserve">ndia </w:t>
      </w:r>
      <w:r w:rsidR="00CA3C1D" w:rsidRPr="009178A3">
        <w:rPr>
          <w:rFonts w:ascii="Arial" w:hAnsi="Arial" w:cs="Arial"/>
          <w:sz w:val="20"/>
          <w:szCs w:val="20"/>
        </w:rPr>
        <w:t>has</w:t>
      </w:r>
      <w:r w:rsidRPr="009178A3">
        <w:rPr>
          <w:rFonts w:ascii="Arial" w:hAnsi="Arial" w:cs="Arial"/>
          <w:sz w:val="20"/>
          <w:szCs w:val="20"/>
        </w:rPr>
        <w:t xml:space="preserve"> vast and varied aquatic resources for capture and culture fisheries. Th</w:t>
      </w:r>
      <w:r w:rsidR="00CA3C1D" w:rsidRPr="009178A3">
        <w:rPr>
          <w:rFonts w:ascii="Arial" w:hAnsi="Arial" w:cs="Arial"/>
          <w:sz w:val="20"/>
          <w:szCs w:val="20"/>
        </w:rPr>
        <w:t xml:space="preserve">e fisheries and aquaculture </w:t>
      </w:r>
      <w:r w:rsidRPr="009178A3">
        <w:rPr>
          <w:rFonts w:ascii="Arial" w:hAnsi="Arial" w:cs="Arial"/>
          <w:sz w:val="20"/>
          <w:szCs w:val="20"/>
        </w:rPr>
        <w:t xml:space="preserve">sector </w:t>
      </w:r>
      <w:r w:rsidR="005D67F0">
        <w:rPr>
          <w:rFonts w:ascii="Arial" w:hAnsi="Arial" w:cs="Arial"/>
          <w:sz w:val="20"/>
          <w:szCs w:val="20"/>
        </w:rPr>
        <w:t>plays</w:t>
      </w:r>
      <w:r w:rsidRPr="009178A3">
        <w:rPr>
          <w:rFonts w:ascii="Arial" w:hAnsi="Arial" w:cs="Arial"/>
          <w:sz w:val="20"/>
          <w:szCs w:val="20"/>
        </w:rPr>
        <w:t xml:space="preserve"> an important role in socioeconomic development by </w:t>
      </w:r>
      <w:r w:rsidR="00BA7AD5" w:rsidRPr="009178A3">
        <w:rPr>
          <w:rFonts w:ascii="Arial" w:hAnsi="Arial" w:cs="Arial"/>
          <w:sz w:val="20"/>
          <w:szCs w:val="20"/>
        </w:rPr>
        <w:t>employing</w:t>
      </w:r>
      <w:r w:rsidRPr="009178A3">
        <w:rPr>
          <w:rFonts w:ascii="Arial" w:hAnsi="Arial" w:cs="Arial"/>
          <w:sz w:val="20"/>
          <w:szCs w:val="20"/>
        </w:rPr>
        <w:t xml:space="preserve"> around 28 million people (</w:t>
      </w:r>
      <w:r w:rsidR="00C30405" w:rsidRPr="009178A3">
        <w:rPr>
          <w:rFonts w:ascii="Arial" w:hAnsi="Arial" w:cs="Arial"/>
          <w:sz w:val="20"/>
          <w:szCs w:val="20"/>
        </w:rPr>
        <w:t>Annual Report,</w:t>
      </w:r>
      <w:r w:rsidR="00C30405" w:rsidRPr="009178A3">
        <w:rPr>
          <w:rFonts w:ascii="Arial" w:hAnsi="Arial" w:cs="Arial"/>
          <w:color w:val="060606"/>
          <w:sz w:val="20"/>
          <w:szCs w:val="20"/>
        </w:rPr>
        <w:t xml:space="preserve"> DOF, 2023</w:t>
      </w:r>
      <w:r w:rsidRPr="009178A3">
        <w:rPr>
          <w:rFonts w:ascii="Arial" w:hAnsi="Arial" w:cs="Arial"/>
          <w:sz w:val="20"/>
          <w:szCs w:val="20"/>
        </w:rPr>
        <w:t xml:space="preserve">). The marine water bodies are used mainly for capture fisheries, whereas </w:t>
      </w:r>
      <w:r w:rsidR="0055789F" w:rsidRPr="009178A3">
        <w:rPr>
          <w:rFonts w:ascii="Arial" w:hAnsi="Arial" w:cs="Arial"/>
          <w:sz w:val="20"/>
          <w:szCs w:val="20"/>
        </w:rPr>
        <w:t>i</w:t>
      </w:r>
      <w:r w:rsidRPr="009178A3">
        <w:rPr>
          <w:rFonts w:ascii="Arial" w:hAnsi="Arial" w:cs="Arial"/>
          <w:sz w:val="20"/>
          <w:szCs w:val="20"/>
        </w:rPr>
        <w:t xml:space="preserve">nland water bodies are used for both culture and capture fisheries. Most of the inland water bodies are captive ecosystems where intensive processes </w:t>
      </w:r>
      <w:r w:rsidR="0055789F" w:rsidRPr="009178A3">
        <w:rPr>
          <w:rFonts w:ascii="Arial" w:hAnsi="Arial" w:cs="Arial"/>
          <w:sz w:val="20"/>
          <w:szCs w:val="20"/>
        </w:rPr>
        <w:t>are</w:t>
      </w:r>
      <w:r w:rsidRPr="009178A3">
        <w:rPr>
          <w:rFonts w:ascii="Arial" w:hAnsi="Arial" w:cs="Arial"/>
          <w:sz w:val="20"/>
          <w:szCs w:val="20"/>
        </w:rPr>
        <w:t xml:space="preserve"> possible and hold enormous potential for </w:t>
      </w:r>
      <w:r w:rsidR="0055789F" w:rsidRPr="009178A3">
        <w:rPr>
          <w:rFonts w:ascii="Arial" w:hAnsi="Arial" w:cs="Arial"/>
          <w:sz w:val="20"/>
          <w:szCs w:val="20"/>
        </w:rPr>
        <w:t xml:space="preserve">a </w:t>
      </w:r>
      <w:r w:rsidRPr="009178A3">
        <w:rPr>
          <w:rFonts w:ascii="Arial" w:hAnsi="Arial" w:cs="Arial"/>
          <w:sz w:val="20"/>
          <w:szCs w:val="20"/>
        </w:rPr>
        <w:t>many-fold increase in fish production</w:t>
      </w:r>
      <w:r w:rsidR="00CA3C1D" w:rsidRPr="009178A3">
        <w:rPr>
          <w:rFonts w:ascii="Arial" w:hAnsi="Arial" w:cs="Arial"/>
          <w:sz w:val="20"/>
          <w:szCs w:val="20"/>
        </w:rPr>
        <w:t xml:space="preserve"> (</w:t>
      </w:r>
      <w:bookmarkStart w:id="0" w:name="_Hlk196828027"/>
      <w:r w:rsidR="00CA3C1D" w:rsidRPr="009178A3">
        <w:rPr>
          <w:rFonts w:ascii="Arial" w:hAnsi="Arial" w:cs="Arial"/>
          <w:sz w:val="20"/>
          <w:szCs w:val="20"/>
        </w:rPr>
        <w:t>Gupta, 2014</w:t>
      </w:r>
      <w:bookmarkEnd w:id="0"/>
      <w:r w:rsidR="00CA3C1D" w:rsidRPr="009178A3">
        <w:rPr>
          <w:rFonts w:ascii="Arial" w:hAnsi="Arial" w:cs="Arial"/>
          <w:sz w:val="20"/>
          <w:szCs w:val="20"/>
        </w:rPr>
        <w:t>)</w:t>
      </w:r>
      <w:r w:rsidRPr="009178A3">
        <w:rPr>
          <w:rFonts w:ascii="Arial" w:hAnsi="Arial" w:cs="Arial"/>
          <w:sz w:val="20"/>
          <w:szCs w:val="20"/>
        </w:rPr>
        <w:t xml:space="preserve">. The fisheries sector aims both exploitation of natural resources and culture for increasing production through sustainable development. </w:t>
      </w:r>
      <w:r w:rsidR="0055789F" w:rsidRPr="009178A3">
        <w:rPr>
          <w:rFonts w:ascii="Arial" w:hAnsi="Arial" w:cs="Arial"/>
          <w:sz w:val="20"/>
          <w:szCs w:val="20"/>
        </w:rPr>
        <w:t xml:space="preserve">Reservoirs are important freshwater resources that </w:t>
      </w:r>
      <w:r w:rsidR="005D67F0">
        <w:rPr>
          <w:rFonts w:ascii="Arial" w:hAnsi="Arial" w:cs="Arial"/>
          <w:sz w:val="20"/>
          <w:szCs w:val="20"/>
        </w:rPr>
        <w:t>have</w:t>
      </w:r>
      <w:r w:rsidR="0055789F" w:rsidRPr="009178A3">
        <w:rPr>
          <w:rFonts w:ascii="Arial" w:hAnsi="Arial" w:cs="Arial"/>
          <w:sz w:val="20"/>
          <w:szCs w:val="20"/>
        </w:rPr>
        <w:t xml:space="preserve"> huge potential to increase the fish production through cage culture and </w:t>
      </w:r>
      <w:r w:rsidR="005D67F0">
        <w:rPr>
          <w:rFonts w:ascii="Arial" w:hAnsi="Arial" w:cs="Arial"/>
          <w:sz w:val="20"/>
          <w:szCs w:val="20"/>
        </w:rPr>
        <w:t>culture-based</w:t>
      </w:r>
      <w:r w:rsidR="0055789F" w:rsidRPr="009178A3">
        <w:rPr>
          <w:rFonts w:ascii="Arial" w:hAnsi="Arial" w:cs="Arial"/>
          <w:sz w:val="20"/>
          <w:szCs w:val="20"/>
        </w:rPr>
        <w:t xml:space="preserve"> capture fisheries. </w:t>
      </w:r>
      <w:r w:rsidRPr="009178A3">
        <w:rPr>
          <w:rFonts w:ascii="Arial" w:hAnsi="Arial" w:cs="Arial"/>
          <w:sz w:val="20"/>
          <w:szCs w:val="20"/>
        </w:rPr>
        <w:t xml:space="preserve">There are about 19,370 reservoirs in India with a </w:t>
      </w:r>
      <w:r w:rsidR="0055789F" w:rsidRPr="009178A3">
        <w:rPr>
          <w:rFonts w:ascii="Arial" w:hAnsi="Arial" w:cs="Arial"/>
          <w:sz w:val="20"/>
          <w:szCs w:val="20"/>
        </w:rPr>
        <w:t xml:space="preserve">total </w:t>
      </w:r>
      <w:r w:rsidRPr="009178A3">
        <w:rPr>
          <w:rFonts w:ascii="Arial" w:hAnsi="Arial" w:cs="Arial"/>
          <w:sz w:val="20"/>
          <w:szCs w:val="20"/>
        </w:rPr>
        <w:t>water sp</w:t>
      </w:r>
      <w:r w:rsidR="00A77664" w:rsidRPr="009178A3">
        <w:rPr>
          <w:rFonts w:ascii="Arial" w:hAnsi="Arial" w:cs="Arial"/>
          <w:sz w:val="20"/>
          <w:szCs w:val="20"/>
        </w:rPr>
        <w:t>read area of 3.15 million</w:t>
      </w:r>
      <w:r w:rsidR="005D67F0">
        <w:rPr>
          <w:rFonts w:ascii="Arial" w:hAnsi="Arial" w:cs="Arial"/>
          <w:sz w:val="20"/>
          <w:szCs w:val="20"/>
        </w:rPr>
        <w:t xml:space="preserve"> </w:t>
      </w:r>
      <w:r w:rsidR="00A77664" w:rsidRPr="009178A3">
        <w:rPr>
          <w:rFonts w:ascii="Arial" w:hAnsi="Arial" w:cs="Arial"/>
          <w:sz w:val="20"/>
          <w:szCs w:val="20"/>
        </w:rPr>
        <w:t>ha (</w:t>
      </w:r>
      <w:bookmarkStart w:id="1" w:name="_Hlk196828051"/>
      <w:r w:rsidR="00DC1F79" w:rsidRPr="009178A3">
        <w:rPr>
          <w:rFonts w:ascii="Arial" w:hAnsi="Arial" w:cs="Arial"/>
          <w:sz w:val="20"/>
          <w:szCs w:val="20"/>
        </w:rPr>
        <w:t xml:space="preserve">Kumar </w:t>
      </w:r>
      <w:r w:rsidRPr="009178A3">
        <w:rPr>
          <w:rFonts w:ascii="Arial" w:hAnsi="Arial" w:cs="Arial"/>
          <w:sz w:val="20"/>
          <w:szCs w:val="20"/>
        </w:rPr>
        <w:t xml:space="preserve">Varun </w:t>
      </w:r>
      <w:r w:rsidR="00DC1F79" w:rsidRPr="009178A3">
        <w:rPr>
          <w:rFonts w:ascii="Arial" w:hAnsi="Arial" w:cs="Arial"/>
          <w:sz w:val="20"/>
          <w:szCs w:val="20"/>
        </w:rPr>
        <w:t>and Kumar Kamad</w:t>
      </w:r>
      <w:r w:rsidRPr="009178A3">
        <w:rPr>
          <w:rFonts w:ascii="Arial" w:hAnsi="Arial" w:cs="Arial"/>
          <w:i/>
          <w:sz w:val="20"/>
          <w:szCs w:val="20"/>
        </w:rPr>
        <w:t xml:space="preserve">, </w:t>
      </w:r>
      <w:r w:rsidRPr="009178A3">
        <w:rPr>
          <w:rFonts w:ascii="Arial" w:hAnsi="Arial" w:cs="Arial"/>
          <w:sz w:val="20"/>
          <w:szCs w:val="20"/>
        </w:rPr>
        <w:t>2013</w:t>
      </w:r>
      <w:bookmarkEnd w:id="1"/>
      <w:r w:rsidR="00A77664" w:rsidRPr="009178A3">
        <w:rPr>
          <w:rFonts w:ascii="Arial" w:hAnsi="Arial" w:cs="Arial"/>
          <w:sz w:val="20"/>
          <w:szCs w:val="20"/>
        </w:rPr>
        <w:t>)</w:t>
      </w:r>
      <w:r w:rsidRPr="009178A3">
        <w:rPr>
          <w:rFonts w:ascii="Arial" w:hAnsi="Arial" w:cs="Arial"/>
          <w:sz w:val="20"/>
          <w:szCs w:val="20"/>
        </w:rPr>
        <w:t xml:space="preserve">. </w:t>
      </w:r>
    </w:p>
    <w:p w14:paraId="1132C3A3" w14:textId="77777777" w:rsidR="0086303B" w:rsidRDefault="0086303B" w:rsidP="00A32CFF">
      <w:pPr>
        <w:pStyle w:val="Default"/>
        <w:jc w:val="both"/>
        <w:rPr>
          <w:rFonts w:ascii="Arial" w:hAnsi="Arial" w:cs="Arial"/>
          <w:sz w:val="20"/>
          <w:szCs w:val="20"/>
        </w:rPr>
      </w:pPr>
    </w:p>
    <w:p w14:paraId="0A4DD9C6" w14:textId="6B46ECEB" w:rsidR="00BA7AD5" w:rsidRPr="009178A3" w:rsidRDefault="00CB5E4E" w:rsidP="00A32CFF">
      <w:pPr>
        <w:pStyle w:val="Default"/>
        <w:jc w:val="both"/>
        <w:rPr>
          <w:rFonts w:ascii="Arial" w:hAnsi="Arial" w:cs="Arial"/>
          <w:sz w:val="20"/>
          <w:szCs w:val="20"/>
        </w:rPr>
      </w:pPr>
      <w:r w:rsidRPr="009178A3">
        <w:rPr>
          <w:rFonts w:ascii="Arial" w:hAnsi="Arial" w:cs="Arial"/>
          <w:sz w:val="20"/>
          <w:szCs w:val="20"/>
        </w:rPr>
        <w:t xml:space="preserve">Telangana, the youngest state in India, has made significant </w:t>
      </w:r>
      <w:r w:rsidR="0055789F" w:rsidRPr="009178A3">
        <w:rPr>
          <w:rFonts w:ascii="Arial" w:hAnsi="Arial" w:cs="Arial"/>
          <w:sz w:val="20"/>
          <w:szCs w:val="20"/>
        </w:rPr>
        <w:t xml:space="preserve">progress </w:t>
      </w:r>
      <w:r w:rsidRPr="009178A3">
        <w:rPr>
          <w:rFonts w:ascii="Arial" w:hAnsi="Arial" w:cs="Arial"/>
          <w:sz w:val="20"/>
          <w:szCs w:val="20"/>
        </w:rPr>
        <w:t xml:space="preserve">in the fisheries and aquaculture sector and </w:t>
      </w:r>
      <w:r w:rsidR="00CA3C1D" w:rsidRPr="009178A3">
        <w:rPr>
          <w:rFonts w:ascii="Arial" w:hAnsi="Arial" w:cs="Arial"/>
          <w:sz w:val="20"/>
          <w:szCs w:val="20"/>
        </w:rPr>
        <w:t xml:space="preserve">is </w:t>
      </w:r>
      <w:r w:rsidRPr="009178A3">
        <w:rPr>
          <w:rFonts w:ascii="Arial" w:hAnsi="Arial" w:cs="Arial"/>
          <w:sz w:val="20"/>
          <w:szCs w:val="20"/>
        </w:rPr>
        <w:t xml:space="preserve">blessed with huge </w:t>
      </w:r>
      <w:r w:rsidR="00BA7AD5" w:rsidRPr="009178A3">
        <w:rPr>
          <w:rFonts w:ascii="Arial" w:hAnsi="Arial" w:cs="Arial"/>
          <w:sz w:val="20"/>
          <w:szCs w:val="20"/>
        </w:rPr>
        <w:t xml:space="preserve">and </w:t>
      </w:r>
      <w:r w:rsidRPr="009178A3">
        <w:rPr>
          <w:rFonts w:ascii="Arial" w:hAnsi="Arial" w:cs="Arial"/>
          <w:sz w:val="20"/>
          <w:szCs w:val="20"/>
        </w:rPr>
        <w:t>diverse water bodies</w:t>
      </w:r>
      <w:r w:rsidR="00CA3C1D" w:rsidRPr="009178A3">
        <w:rPr>
          <w:rFonts w:ascii="Arial" w:hAnsi="Arial" w:cs="Arial"/>
          <w:sz w:val="20"/>
          <w:szCs w:val="20"/>
        </w:rPr>
        <w:t>,</w:t>
      </w:r>
      <w:r w:rsidRPr="009178A3">
        <w:rPr>
          <w:rFonts w:ascii="Arial" w:hAnsi="Arial" w:cs="Arial"/>
          <w:sz w:val="20"/>
          <w:szCs w:val="20"/>
        </w:rPr>
        <w:t xml:space="preserve"> which are utilized by the rural people for their livelihood. The sector </w:t>
      </w:r>
      <w:r w:rsidR="00BA7AD5" w:rsidRPr="009178A3">
        <w:rPr>
          <w:rFonts w:ascii="Arial" w:hAnsi="Arial" w:cs="Arial"/>
          <w:sz w:val="20"/>
          <w:szCs w:val="20"/>
        </w:rPr>
        <w:t>contributes</w:t>
      </w:r>
      <w:r w:rsidRPr="009178A3">
        <w:rPr>
          <w:rFonts w:ascii="Arial" w:hAnsi="Arial" w:cs="Arial"/>
          <w:sz w:val="20"/>
          <w:szCs w:val="20"/>
        </w:rPr>
        <w:t xml:space="preserve"> 0.6 percent to the GDP and plays an important role in the overall </w:t>
      </w:r>
      <w:r w:rsidR="00BA7AD5" w:rsidRPr="009178A3">
        <w:rPr>
          <w:rFonts w:ascii="Arial" w:hAnsi="Arial" w:cs="Arial"/>
          <w:sz w:val="20"/>
          <w:szCs w:val="20"/>
        </w:rPr>
        <w:t>socioeconomic</w:t>
      </w:r>
      <w:r w:rsidRPr="009178A3">
        <w:rPr>
          <w:rFonts w:ascii="Arial" w:hAnsi="Arial" w:cs="Arial"/>
          <w:sz w:val="20"/>
          <w:szCs w:val="20"/>
        </w:rPr>
        <w:t xml:space="preserve"> development of fisher families in Telangana by providing nutrition </w:t>
      </w:r>
      <w:r w:rsidR="00CA3C1D" w:rsidRPr="009178A3">
        <w:rPr>
          <w:rFonts w:ascii="Arial" w:hAnsi="Arial" w:cs="Arial"/>
          <w:sz w:val="20"/>
          <w:szCs w:val="20"/>
        </w:rPr>
        <w:t xml:space="preserve">and </w:t>
      </w:r>
      <w:r w:rsidRPr="009178A3">
        <w:rPr>
          <w:rFonts w:ascii="Arial" w:hAnsi="Arial" w:cs="Arial"/>
          <w:sz w:val="20"/>
          <w:szCs w:val="20"/>
        </w:rPr>
        <w:t xml:space="preserve">food security. </w:t>
      </w:r>
      <w:r w:rsidR="00BA7AD5" w:rsidRPr="009178A3">
        <w:rPr>
          <w:rFonts w:ascii="Arial" w:hAnsi="Arial" w:cs="Arial"/>
          <w:sz w:val="20"/>
          <w:szCs w:val="20"/>
        </w:rPr>
        <w:t>Concerning</w:t>
      </w:r>
      <w:r w:rsidR="00CA3C1D" w:rsidRPr="009178A3">
        <w:rPr>
          <w:rFonts w:ascii="Arial" w:hAnsi="Arial" w:cs="Arial"/>
          <w:sz w:val="20"/>
          <w:szCs w:val="20"/>
        </w:rPr>
        <w:t xml:space="preserve"> inland water bodies in India, </w:t>
      </w:r>
      <w:r w:rsidRPr="009178A3">
        <w:rPr>
          <w:rFonts w:ascii="Arial" w:hAnsi="Arial" w:cs="Arial"/>
          <w:sz w:val="20"/>
          <w:szCs w:val="20"/>
        </w:rPr>
        <w:t xml:space="preserve">Telangana </w:t>
      </w:r>
      <w:r w:rsidR="0055789F" w:rsidRPr="009178A3">
        <w:rPr>
          <w:rFonts w:ascii="Arial" w:hAnsi="Arial" w:cs="Arial"/>
          <w:sz w:val="20"/>
          <w:szCs w:val="20"/>
        </w:rPr>
        <w:t xml:space="preserve">currently </w:t>
      </w:r>
      <w:r w:rsidRPr="009178A3">
        <w:rPr>
          <w:rFonts w:ascii="Arial" w:hAnsi="Arial" w:cs="Arial"/>
          <w:sz w:val="20"/>
          <w:szCs w:val="20"/>
        </w:rPr>
        <w:t xml:space="preserve">stands </w:t>
      </w:r>
      <w:r w:rsidR="0055789F" w:rsidRPr="009178A3">
        <w:rPr>
          <w:rFonts w:ascii="Arial" w:hAnsi="Arial" w:cs="Arial"/>
          <w:sz w:val="20"/>
          <w:szCs w:val="20"/>
        </w:rPr>
        <w:t xml:space="preserve">at </w:t>
      </w:r>
      <w:r w:rsidRPr="009178A3">
        <w:rPr>
          <w:rFonts w:ascii="Arial" w:hAnsi="Arial" w:cs="Arial"/>
          <w:sz w:val="20"/>
          <w:szCs w:val="20"/>
        </w:rPr>
        <w:t>8</w:t>
      </w:r>
      <w:r w:rsidRPr="009178A3">
        <w:rPr>
          <w:rFonts w:ascii="Arial" w:hAnsi="Arial" w:cs="Arial"/>
          <w:sz w:val="20"/>
          <w:szCs w:val="20"/>
          <w:vertAlign w:val="superscript"/>
        </w:rPr>
        <w:t>th</w:t>
      </w:r>
      <w:r w:rsidRPr="009178A3">
        <w:rPr>
          <w:rFonts w:ascii="Arial" w:hAnsi="Arial" w:cs="Arial"/>
          <w:sz w:val="20"/>
          <w:szCs w:val="20"/>
        </w:rPr>
        <w:t xml:space="preserve"> </w:t>
      </w:r>
      <w:r w:rsidR="0055789F" w:rsidRPr="009178A3">
        <w:rPr>
          <w:rFonts w:ascii="Arial" w:hAnsi="Arial" w:cs="Arial"/>
          <w:sz w:val="20"/>
          <w:szCs w:val="20"/>
        </w:rPr>
        <w:t xml:space="preserve">position </w:t>
      </w:r>
      <w:r w:rsidRPr="009178A3">
        <w:rPr>
          <w:rFonts w:ascii="Arial" w:hAnsi="Arial" w:cs="Arial"/>
          <w:sz w:val="20"/>
          <w:szCs w:val="20"/>
        </w:rPr>
        <w:t xml:space="preserve">in production.  During 2017-18, the production of freshwater fish </w:t>
      </w:r>
      <w:r w:rsidR="00586FC6" w:rsidRPr="009178A3">
        <w:rPr>
          <w:rFonts w:ascii="Arial" w:hAnsi="Arial" w:cs="Arial"/>
          <w:sz w:val="20"/>
          <w:szCs w:val="20"/>
        </w:rPr>
        <w:t>was</w:t>
      </w:r>
      <w:r w:rsidRPr="009178A3">
        <w:rPr>
          <w:rFonts w:ascii="Arial" w:hAnsi="Arial" w:cs="Arial"/>
          <w:sz w:val="20"/>
          <w:szCs w:val="20"/>
        </w:rPr>
        <w:t xml:space="preserve"> 2,62,252 tonnes, which grew to 3,76,142 tonnes in 2021-22</w:t>
      </w:r>
      <w:r w:rsidR="00AA59A3" w:rsidRPr="009178A3">
        <w:rPr>
          <w:rFonts w:ascii="Arial" w:hAnsi="Arial" w:cs="Arial"/>
          <w:sz w:val="20"/>
          <w:szCs w:val="20"/>
        </w:rPr>
        <w:t xml:space="preserve"> (</w:t>
      </w:r>
      <w:r w:rsidR="001F0682" w:rsidRPr="009178A3">
        <w:rPr>
          <w:rFonts w:ascii="Arial" w:hAnsi="Arial" w:cs="Arial"/>
          <w:sz w:val="20"/>
          <w:szCs w:val="20"/>
        </w:rPr>
        <w:t>Dept. of fisheries, Telangana</w:t>
      </w:r>
      <w:r w:rsidR="00FE16E8" w:rsidRPr="009178A3">
        <w:rPr>
          <w:rFonts w:ascii="Arial" w:hAnsi="Arial" w:cs="Arial"/>
          <w:sz w:val="20"/>
          <w:szCs w:val="20"/>
        </w:rPr>
        <w:t>, 2022</w:t>
      </w:r>
      <w:r w:rsidR="00AA59A3" w:rsidRPr="009178A3">
        <w:rPr>
          <w:rFonts w:ascii="Arial" w:hAnsi="Arial" w:cs="Arial"/>
          <w:sz w:val="20"/>
          <w:szCs w:val="20"/>
        </w:rPr>
        <w:t>)</w:t>
      </w:r>
      <w:r w:rsidRPr="009178A3">
        <w:rPr>
          <w:rFonts w:ascii="Arial" w:hAnsi="Arial" w:cs="Arial"/>
          <w:sz w:val="20"/>
          <w:szCs w:val="20"/>
        </w:rPr>
        <w:t xml:space="preserve">. The </w:t>
      </w:r>
      <w:r w:rsidR="00586FC6" w:rsidRPr="009178A3">
        <w:rPr>
          <w:rFonts w:ascii="Arial" w:hAnsi="Arial" w:cs="Arial"/>
          <w:sz w:val="20"/>
          <w:szCs w:val="20"/>
        </w:rPr>
        <w:t>fish and prawn production</w:t>
      </w:r>
      <w:r w:rsidRPr="009178A3">
        <w:rPr>
          <w:rFonts w:ascii="Arial" w:hAnsi="Arial" w:cs="Arial"/>
          <w:sz w:val="20"/>
          <w:szCs w:val="20"/>
        </w:rPr>
        <w:t xml:space="preserve"> </w:t>
      </w:r>
      <w:r w:rsidR="00586FC6" w:rsidRPr="009178A3">
        <w:rPr>
          <w:rFonts w:ascii="Arial" w:hAnsi="Arial" w:cs="Arial"/>
          <w:sz w:val="20"/>
          <w:szCs w:val="20"/>
        </w:rPr>
        <w:t>showed an a</w:t>
      </w:r>
      <w:r w:rsidRPr="009178A3">
        <w:rPr>
          <w:rFonts w:ascii="Arial" w:hAnsi="Arial" w:cs="Arial"/>
          <w:sz w:val="20"/>
          <w:szCs w:val="20"/>
        </w:rPr>
        <w:t xml:space="preserve">verage </w:t>
      </w:r>
      <w:r w:rsidR="00586FC6" w:rsidRPr="009178A3">
        <w:rPr>
          <w:rFonts w:ascii="Arial" w:hAnsi="Arial" w:cs="Arial"/>
          <w:sz w:val="20"/>
          <w:szCs w:val="20"/>
        </w:rPr>
        <w:t xml:space="preserve">of </w:t>
      </w:r>
      <w:r w:rsidRPr="009178A3">
        <w:rPr>
          <w:rFonts w:ascii="Arial" w:hAnsi="Arial" w:cs="Arial"/>
          <w:sz w:val="20"/>
          <w:szCs w:val="20"/>
        </w:rPr>
        <w:t xml:space="preserve">12% growth rate </w:t>
      </w:r>
      <w:r w:rsidR="00586FC6" w:rsidRPr="009178A3">
        <w:rPr>
          <w:rFonts w:ascii="Arial" w:hAnsi="Arial" w:cs="Arial"/>
          <w:sz w:val="20"/>
          <w:szCs w:val="20"/>
        </w:rPr>
        <w:t>in the last five years</w:t>
      </w:r>
      <w:r w:rsidRPr="009178A3">
        <w:rPr>
          <w:rFonts w:ascii="Arial" w:hAnsi="Arial" w:cs="Arial"/>
          <w:sz w:val="20"/>
          <w:szCs w:val="20"/>
        </w:rPr>
        <w:t>.</w:t>
      </w:r>
      <w:r w:rsidR="000D4EAF" w:rsidRPr="009178A3">
        <w:rPr>
          <w:rFonts w:ascii="Arial" w:hAnsi="Arial" w:cs="Arial"/>
          <w:sz w:val="20"/>
          <w:szCs w:val="20"/>
        </w:rPr>
        <w:t xml:space="preserve"> </w:t>
      </w:r>
      <w:r w:rsidR="00586FC6" w:rsidRPr="009178A3">
        <w:rPr>
          <w:rFonts w:ascii="Arial" w:hAnsi="Arial" w:cs="Arial"/>
          <w:sz w:val="20"/>
          <w:szCs w:val="20"/>
        </w:rPr>
        <w:t xml:space="preserve">A total </w:t>
      </w:r>
      <w:r w:rsidRPr="009178A3">
        <w:rPr>
          <w:rFonts w:ascii="Arial" w:hAnsi="Arial" w:cs="Arial"/>
          <w:sz w:val="20"/>
          <w:szCs w:val="20"/>
        </w:rPr>
        <w:t xml:space="preserve">of 26,970 tanks and reservoirs </w:t>
      </w:r>
      <w:r w:rsidR="00586FC6" w:rsidRPr="009178A3">
        <w:rPr>
          <w:rFonts w:ascii="Arial" w:hAnsi="Arial" w:cs="Arial"/>
          <w:sz w:val="20"/>
          <w:szCs w:val="20"/>
        </w:rPr>
        <w:t>with a</w:t>
      </w:r>
      <w:r w:rsidRPr="009178A3">
        <w:rPr>
          <w:rFonts w:ascii="Arial" w:hAnsi="Arial" w:cs="Arial"/>
          <w:sz w:val="20"/>
          <w:szCs w:val="20"/>
        </w:rPr>
        <w:t xml:space="preserve"> total water spread area </w:t>
      </w:r>
      <w:r w:rsidR="00586FC6" w:rsidRPr="009178A3">
        <w:rPr>
          <w:rFonts w:ascii="Arial" w:hAnsi="Arial" w:cs="Arial"/>
          <w:sz w:val="20"/>
          <w:szCs w:val="20"/>
        </w:rPr>
        <w:t>of</w:t>
      </w:r>
      <w:r w:rsidRPr="009178A3">
        <w:rPr>
          <w:rFonts w:ascii="Arial" w:hAnsi="Arial" w:cs="Arial"/>
          <w:sz w:val="20"/>
          <w:szCs w:val="20"/>
        </w:rPr>
        <w:t xml:space="preserve"> 6</w:t>
      </w:r>
      <w:r w:rsidR="000D4EAF" w:rsidRPr="009178A3">
        <w:rPr>
          <w:rFonts w:ascii="Arial" w:hAnsi="Arial" w:cs="Arial"/>
          <w:sz w:val="20"/>
          <w:szCs w:val="20"/>
        </w:rPr>
        <w:t>,81,215</w:t>
      </w:r>
      <w:r w:rsidRPr="009178A3">
        <w:rPr>
          <w:rFonts w:ascii="Arial" w:hAnsi="Arial" w:cs="Arial"/>
          <w:sz w:val="20"/>
          <w:szCs w:val="20"/>
        </w:rPr>
        <w:t xml:space="preserve"> ha </w:t>
      </w:r>
      <w:r w:rsidR="00586FC6" w:rsidRPr="009178A3">
        <w:rPr>
          <w:rFonts w:ascii="Arial" w:hAnsi="Arial" w:cs="Arial"/>
          <w:sz w:val="20"/>
          <w:szCs w:val="20"/>
        </w:rPr>
        <w:t xml:space="preserve">are </w:t>
      </w:r>
      <w:r w:rsidRPr="009178A3">
        <w:rPr>
          <w:rFonts w:ascii="Arial" w:hAnsi="Arial" w:cs="Arial"/>
          <w:sz w:val="20"/>
          <w:szCs w:val="20"/>
        </w:rPr>
        <w:t xml:space="preserve">available in the state.  </w:t>
      </w:r>
      <w:r w:rsidR="0055789F" w:rsidRPr="009178A3">
        <w:rPr>
          <w:rFonts w:ascii="Arial" w:hAnsi="Arial" w:cs="Arial"/>
          <w:sz w:val="20"/>
          <w:szCs w:val="20"/>
        </w:rPr>
        <w:t>The s</w:t>
      </w:r>
      <w:r w:rsidRPr="009178A3">
        <w:rPr>
          <w:rFonts w:ascii="Arial" w:hAnsi="Arial" w:cs="Arial"/>
          <w:sz w:val="20"/>
          <w:szCs w:val="20"/>
        </w:rPr>
        <w:t xml:space="preserve">pecies composition of </w:t>
      </w:r>
      <w:r w:rsidR="0055789F" w:rsidRPr="009178A3">
        <w:rPr>
          <w:rFonts w:ascii="Arial" w:hAnsi="Arial" w:cs="Arial"/>
          <w:sz w:val="20"/>
          <w:szCs w:val="20"/>
        </w:rPr>
        <w:t xml:space="preserve">the reservoirs consists of </w:t>
      </w:r>
      <w:r w:rsidRPr="009178A3">
        <w:rPr>
          <w:rFonts w:ascii="Arial" w:hAnsi="Arial" w:cs="Arial"/>
          <w:sz w:val="20"/>
          <w:szCs w:val="20"/>
        </w:rPr>
        <w:t xml:space="preserve">Indian major carps, exotic carp, catfishes, </w:t>
      </w:r>
      <w:r w:rsidR="00586FC6" w:rsidRPr="009178A3">
        <w:rPr>
          <w:rFonts w:ascii="Arial" w:hAnsi="Arial" w:cs="Arial"/>
          <w:sz w:val="20"/>
          <w:szCs w:val="20"/>
        </w:rPr>
        <w:t xml:space="preserve">and </w:t>
      </w:r>
      <w:r w:rsidRPr="009178A3">
        <w:rPr>
          <w:rFonts w:ascii="Arial" w:hAnsi="Arial" w:cs="Arial"/>
          <w:sz w:val="20"/>
          <w:szCs w:val="20"/>
        </w:rPr>
        <w:t xml:space="preserve">crustaceans such as </w:t>
      </w:r>
      <w:r w:rsidRPr="009178A3">
        <w:rPr>
          <w:rFonts w:ascii="Arial" w:hAnsi="Arial" w:cs="Arial"/>
          <w:i/>
          <w:iCs/>
          <w:sz w:val="20"/>
          <w:szCs w:val="20"/>
        </w:rPr>
        <w:t>M</w:t>
      </w:r>
      <w:r w:rsidR="00AA59A3" w:rsidRPr="009178A3">
        <w:rPr>
          <w:rFonts w:ascii="Arial" w:hAnsi="Arial" w:cs="Arial"/>
          <w:i/>
          <w:iCs/>
          <w:sz w:val="20"/>
          <w:szCs w:val="20"/>
        </w:rPr>
        <w:t>.</w:t>
      </w:r>
      <w:r w:rsidRPr="009178A3">
        <w:rPr>
          <w:rFonts w:ascii="Arial" w:hAnsi="Arial" w:cs="Arial"/>
          <w:i/>
          <w:iCs/>
          <w:sz w:val="20"/>
          <w:szCs w:val="20"/>
        </w:rPr>
        <w:t xml:space="preserve"> </w:t>
      </w:r>
      <w:proofErr w:type="spellStart"/>
      <w:r w:rsidRPr="009178A3">
        <w:rPr>
          <w:rFonts w:ascii="Arial" w:hAnsi="Arial" w:cs="Arial"/>
          <w:i/>
          <w:iCs/>
          <w:sz w:val="20"/>
          <w:szCs w:val="20"/>
        </w:rPr>
        <w:t>rosenbergeii</w:t>
      </w:r>
      <w:proofErr w:type="spellEnd"/>
      <w:r w:rsidRPr="009178A3">
        <w:rPr>
          <w:rFonts w:ascii="Arial" w:hAnsi="Arial" w:cs="Arial"/>
          <w:i/>
          <w:iCs/>
          <w:sz w:val="20"/>
          <w:szCs w:val="20"/>
        </w:rPr>
        <w:t xml:space="preserve"> </w:t>
      </w:r>
      <w:r w:rsidRPr="009178A3">
        <w:rPr>
          <w:rFonts w:ascii="Arial" w:hAnsi="Arial" w:cs="Arial"/>
          <w:sz w:val="20"/>
          <w:szCs w:val="20"/>
        </w:rPr>
        <w:t>and</w:t>
      </w:r>
      <w:r w:rsidRPr="009178A3">
        <w:rPr>
          <w:rFonts w:ascii="Arial" w:hAnsi="Arial" w:cs="Arial"/>
          <w:i/>
          <w:iCs/>
          <w:sz w:val="20"/>
          <w:szCs w:val="20"/>
        </w:rPr>
        <w:t xml:space="preserve"> M.</w:t>
      </w:r>
      <w:r w:rsidR="00586FC6" w:rsidRPr="009178A3">
        <w:rPr>
          <w:rFonts w:ascii="Arial" w:hAnsi="Arial" w:cs="Arial"/>
          <w:i/>
          <w:iCs/>
          <w:sz w:val="20"/>
          <w:szCs w:val="20"/>
        </w:rPr>
        <w:t xml:space="preserve"> </w:t>
      </w:r>
      <w:proofErr w:type="spellStart"/>
      <w:r w:rsidR="00586FC6" w:rsidRPr="009178A3">
        <w:rPr>
          <w:rFonts w:ascii="Arial" w:hAnsi="Arial" w:cs="Arial"/>
          <w:i/>
          <w:iCs/>
          <w:sz w:val="20"/>
          <w:szCs w:val="20"/>
        </w:rPr>
        <w:t>m</w:t>
      </w:r>
      <w:r w:rsidRPr="009178A3">
        <w:rPr>
          <w:rFonts w:ascii="Arial" w:hAnsi="Arial" w:cs="Arial"/>
          <w:i/>
          <w:iCs/>
          <w:sz w:val="20"/>
          <w:szCs w:val="20"/>
        </w:rPr>
        <w:t>alcomsonii</w:t>
      </w:r>
      <w:proofErr w:type="spellEnd"/>
      <w:r w:rsidR="00AA59A3" w:rsidRPr="009178A3">
        <w:rPr>
          <w:rFonts w:ascii="Arial" w:hAnsi="Arial" w:cs="Arial"/>
          <w:i/>
          <w:iCs/>
          <w:sz w:val="20"/>
          <w:szCs w:val="20"/>
        </w:rPr>
        <w:t xml:space="preserve"> </w:t>
      </w:r>
      <w:r w:rsidR="00AA59A3" w:rsidRPr="009178A3">
        <w:rPr>
          <w:rFonts w:ascii="Arial" w:hAnsi="Arial" w:cs="Arial"/>
          <w:iCs/>
          <w:sz w:val="20"/>
          <w:szCs w:val="20"/>
        </w:rPr>
        <w:t>(</w:t>
      </w:r>
      <w:r w:rsidR="00281C66" w:rsidRPr="009178A3">
        <w:rPr>
          <w:rFonts w:ascii="Arial" w:hAnsi="Arial" w:cs="Arial"/>
          <w:iCs/>
          <w:sz w:val="20"/>
          <w:szCs w:val="20"/>
        </w:rPr>
        <w:t xml:space="preserve">Suresh </w:t>
      </w:r>
      <w:r w:rsidR="00281C66" w:rsidRPr="009178A3">
        <w:rPr>
          <w:rFonts w:ascii="Arial" w:hAnsi="Arial" w:cs="Arial"/>
          <w:i/>
          <w:iCs/>
          <w:sz w:val="20"/>
          <w:szCs w:val="20"/>
        </w:rPr>
        <w:t>et al.,</w:t>
      </w:r>
      <w:r w:rsidR="00281C66" w:rsidRPr="009178A3">
        <w:rPr>
          <w:rFonts w:ascii="Arial" w:hAnsi="Arial" w:cs="Arial"/>
          <w:iCs/>
          <w:sz w:val="20"/>
          <w:szCs w:val="20"/>
        </w:rPr>
        <w:t xml:space="preserve"> 2018</w:t>
      </w:r>
      <w:r w:rsidR="00AA59A3" w:rsidRPr="009178A3">
        <w:rPr>
          <w:rFonts w:ascii="Arial" w:hAnsi="Arial" w:cs="Arial"/>
          <w:iCs/>
          <w:sz w:val="20"/>
          <w:szCs w:val="20"/>
        </w:rPr>
        <w:t>)</w:t>
      </w:r>
      <w:r w:rsidR="004B5DAE">
        <w:rPr>
          <w:rFonts w:ascii="Arial" w:hAnsi="Arial" w:cs="Arial"/>
          <w:iCs/>
          <w:sz w:val="20"/>
          <w:szCs w:val="20"/>
        </w:rPr>
        <w:t>.</w:t>
      </w:r>
      <w:r w:rsidR="00AA59A3" w:rsidRPr="009178A3">
        <w:rPr>
          <w:rFonts w:ascii="Arial" w:hAnsi="Arial" w:cs="Arial"/>
          <w:iCs/>
          <w:sz w:val="20"/>
          <w:szCs w:val="20"/>
        </w:rPr>
        <w:t xml:space="preserve"> </w:t>
      </w:r>
      <w:r w:rsidR="00DC6027" w:rsidRPr="009178A3">
        <w:rPr>
          <w:rFonts w:ascii="Arial" w:hAnsi="Arial" w:cs="Arial"/>
          <w:sz w:val="20"/>
          <w:szCs w:val="20"/>
        </w:rPr>
        <w:t xml:space="preserve">There are </w:t>
      </w:r>
      <w:r w:rsidR="00333CC7">
        <w:rPr>
          <w:rFonts w:ascii="Arial" w:hAnsi="Arial" w:cs="Arial"/>
          <w:sz w:val="20"/>
          <w:szCs w:val="20"/>
        </w:rPr>
        <w:t>77</w:t>
      </w:r>
      <w:r w:rsidR="00333CC7" w:rsidRPr="009178A3">
        <w:rPr>
          <w:rFonts w:ascii="Arial" w:hAnsi="Arial" w:cs="Arial"/>
          <w:sz w:val="20"/>
          <w:szCs w:val="20"/>
        </w:rPr>
        <w:t xml:space="preserve"> </w:t>
      </w:r>
      <w:r w:rsidR="001A03E7" w:rsidRPr="009178A3">
        <w:rPr>
          <w:rFonts w:ascii="Arial" w:hAnsi="Arial" w:cs="Arial"/>
          <w:sz w:val="20"/>
          <w:szCs w:val="20"/>
        </w:rPr>
        <w:t xml:space="preserve">reservoirs </w:t>
      </w:r>
      <w:r w:rsidR="00DC6027" w:rsidRPr="009178A3">
        <w:rPr>
          <w:rFonts w:ascii="Arial" w:hAnsi="Arial" w:cs="Arial"/>
          <w:sz w:val="20"/>
          <w:szCs w:val="20"/>
        </w:rPr>
        <w:t>in</w:t>
      </w:r>
      <w:r w:rsidR="009C1DEB" w:rsidRPr="009178A3">
        <w:rPr>
          <w:rFonts w:ascii="Arial" w:hAnsi="Arial" w:cs="Arial"/>
          <w:sz w:val="20"/>
          <w:szCs w:val="20"/>
        </w:rPr>
        <w:t xml:space="preserve"> Telangana</w:t>
      </w:r>
      <w:r w:rsidR="00DC6027" w:rsidRPr="009178A3">
        <w:rPr>
          <w:rFonts w:ascii="Arial" w:hAnsi="Arial" w:cs="Arial"/>
          <w:sz w:val="20"/>
          <w:szCs w:val="20"/>
        </w:rPr>
        <w:t>, with a total water spread area of 1,</w:t>
      </w:r>
      <w:r w:rsidR="00333CC7">
        <w:rPr>
          <w:rFonts w:ascii="Arial" w:hAnsi="Arial" w:cs="Arial"/>
          <w:sz w:val="20"/>
          <w:szCs w:val="20"/>
        </w:rPr>
        <w:t>67,914</w:t>
      </w:r>
      <w:r w:rsidR="00DC6027" w:rsidRPr="009178A3">
        <w:rPr>
          <w:rFonts w:ascii="Arial" w:hAnsi="Arial" w:cs="Arial"/>
          <w:sz w:val="20"/>
          <w:szCs w:val="20"/>
        </w:rPr>
        <w:t xml:space="preserve"> ha</w:t>
      </w:r>
      <w:r w:rsidR="001A03E7" w:rsidRPr="009178A3">
        <w:rPr>
          <w:rFonts w:ascii="Arial" w:hAnsi="Arial" w:cs="Arial"/>
          <w:sz w:val="20"/>
          <w:szCs w:val="20"/>
        </w:rPr>
        <w:t xml:space="preserve">. </w:t>
      </w:r>
      <w:r w:rsidR="00706BF2" w:rsidRPr="009178A3">
        <w:rPr>
          <w:rFonts w:ascii="Arial" w:hAnsi="Arial" w:cs="Arial"/>
          <w:sz w:val="20"/>
          <w:szCs w:val="20"/>
        </w:rPr>
        <w:t xml:space="preserve">In addition to reservoirs, there are </w:t>
      </w:r>
      <w:r w:rsidR="00333CC7">
        <w:rPr>
          <w:rFonts w:ascii="Arial" w:hAnsi="Arial" w:cs="Arial"/>
          <w:sz w:val="20"/>
          <w:szCs w:val="20"/>
        </w:rPr>
        <w:t>24,112</w:t>
      </w:r>
      <w:r w:rsidR="001A03E7" w:rsidRPr="009178A3">
        <w:rPr>
          <w:rFonts w:ascii="Arial" w:hAnsi="Arial" w:cs="Arial"/>
          <w:sz w:val="20"/>
          <w:szCs w:val="20"/>
        </w:rPr>
        <w:t xml:space="preserve"> </w:t>
      </w:r>
      <w:r w:rsidR="00706BF2" w:rsidRPr="009178A3">
        <w:rPr>
          <w:rFonts w:ascii="Arial" w:hAnsi="Arial" w:cs="Arial"/>
          <w:sz w:val="20"/>
          <w:szCs w:val="20"/>
        </w:rPr>
        <w:t>perennial, long seasonal and short seasonal tanks having 4.</w:t>
      </w:r>
      <w:r w:rsidR="00333CC7" w:rsidRPr="009178A3">
        <w:rPr>
          <w:rFonts w:ascii="Arial" w:hAnsi="Arial" w:cs="Arial"/>
          <w:sz w:val="20"/>
          <w:szCs w:val="20"/>
        </w:rPr>
        <w:t>0</w:t>
      </w:r>
      <w:r w:rsidR="00333CC7">
        <w:rPr>
          <w:rFonts w:ascii="Arial" w:hAnsi="Arial" w:cs="Arial"/>
          <w:sz w:val="20"/>
          <w:szCs w:val="20"/>
        </w:rPr>
        <w:t>4</w:t>
      </w:r>
      <w:r w:rsidR="00333CC7" w:rsidRPr="009178A3">
        <w:rPr>
          <w:rFonts w:ascii="Arial" w:hAnsi="Arial" w:cs="Arial"/>
          <w:sz w:val="20"/>
          <w:szCs w:val="20"/>
        </w:rPr>
        <w:t xml:space="preserve"> </w:t>
      </w:r>
      <w:r w:rsidR="00706BF2" w:rsidRPr="009178A3">
        <w:rPr>
          <w:rFonts w:ascii="Arial" w:hAnsi="Arial" w:cs="Arial"/>
          <w:sz w:val="20"/>
          <w:szCs w:val="20"/>
        </w:rPr>
        <w:t xml:space="preserve">lakh ha of water spread area </w:t>
      </w:r>
      <w:r w:rsidR="001A03E7" w:rsidRPr="009178A3">
        <w:rPr>
          <w:rFonts w:ascii="Arial" w:hAnsi="Arial" w:cs="Arial"/>
          <w:sz w:val="20"/>
          <w:szCs w:val="20"/>
        </w:rPr>
        <w:t>in Telangana</w:t>
      </w:r>
      <w:r w:rsidR="00706BF2" w:rsidRPr="009178A3">
        <w:rPr>
          <w:rFonts w:ascii="Arial" w:hAnsi="Arial" w:cs="Arial"/>
          <w:sz w:val="20"/>
          <w:szCs w:val="20"/>
        </w:rPr>
        <w:t xml:space="preserve"> </w:t>
      </w:r>
      <w:r w:rsidR="001A03E7" w:rsidRPr="009178A3">
        <w:rPr>
          <w:rFonts w:ascii="Arial" w:hAnsi="Arial" w:cs="Arial"/>
          <w:sz w:val="20"/>
          <w:szCs w:val="20"/>
        </w:rPr>
        <w:t>(</w:t>
      </w:r>
      <w:bookmarkStart w:id="2" w:name="_Hlk196828286"/>
      <w:r w:rsidR="00C04E72" w:rsidRPr="009178A3">
        <w:rPr>
          <w:rFonts w:ascii="Arial" w:hAnsi="Arial" w:cs="Arial"/>
          <w:sz w:val="20"/>
          <w:szCs w:val="20"/>
        </w:rPr>
        <w:t xml:space="preserve">Dept. of </w:t>
      </w:r>
      <w:r w:rsidR="00645A8C">
        <w:rPr>
          <w:rFonts w:ascii="Arial" w:hAnsi="Arial" w:cs="Arial"/>
          <w:sz w:val="20"/>
          <w:szCs w:val="20"/>
        </w:rPr>
        <w:t>F</w:t>
      </w:r>
      <w:r w:rsidR="00C04E72" w:rsidRPr="009178A3">
        <w:rPr>
          <w:rFonts w:ascii="Arial" w:hAnsi="Arial" w:cs="Arial"/>
          <w:sz w:val="20"/>
          <w:szCs w:val="20"/>
        </w:rPr>
        <w:t>isheries, Telangana</w:t>
      </w:r>
      <w:r w:rsidR="00C04E72">
        <w:rPr>
          <w:rFonts w:ascii="Arial" w:hAnsi="Arial" w:cs="Arial"/>
          <w:sz w:val="20"/>
          <w:szCs w:val="20"/>
        </w:rPr>
        <w:t>, 2023</w:t>
      </w:r>
      <w:r w:rsidR="001A03E7" w:rsidRPr="009178A3">
        <w:rPr>
          <w:rFonts w:ascii="Arial" w:hAnsi="Arial" w:cs="Arial"/>
          <w:sz w:val="20"/>
          <w:szCs w:val="20"/>
        </w:rPr>
        <w:t>).</w:t>
      </w:r>
      <w:bookmarkEnd w:id="2"/>
    </w:p>
    <w:p w14:paraId="6387EF99" w14:textId="77777777" w:rsidR="0086303B" w:rsidRDefault="0086303B" w:rsidP="00A32CFF">
      <w:pPr>
        <w:pStyle w:val="Default"/>
        <w:jc w:val="both"/>
        <w:rPr>
          <w:rFonts w:ascii="Arial" w:hAnsi="Arial" w:cs="Arial"/>
          <w:sz w:val="20"/>
          <w:szCs w:val="20"/>
        </w:rPr>
      </w:pPr>
    </w:p>
    <w:p w14:paraId="58AA4196" w14:textId="218F09C7" w:rsidR="0043431A" w:rsidRDefault="0043431A" w:rsidP="00A32CFF">
      <w:pPr>
        <w:pStyle w:val="Default"/>
        <w:jc w:val="both"/>
        <w:rPr>
          <w:rFonts w:ascii="Arial" w:hAnsi="Arial" w:cs="Arial"/>
          <w:sz w:val="20"/>
          <w:szCs w:val="20"/>
        </w:rPr>
      </w:pPr>
      <w:r w:rsidRPr="009178A3">
        <w:rPr>
          <w:rFonts w:ascii="Arial" w:hAnsi="Arial" w:cs="Arial"/>
          <w:sz w:val="20"/>
          <w:szCs w:val="20"/>
        </w:rPr>
        <w:t>The giant f</w:t>
      </w:r>
      <w:r w:rsidR="00766F23" w:rsidRPr="009178A3">
        <w:rPr>
          <w:rFonts w:ascii="Arial" w:hAnsi="Arial" w:cs="Arial"/>
          <w:sz w:val="20"/>
          <w:szCs w:val="20"/>
        </w:rPr>
        <w:t xml:space="preserve">reshwater prawn, </w:t>
      </w:r>
      <w:r w:rsidR="00766F23" w:rsidRPr="009178A3">
        <w:rPr>
          <w:rFonts w:ascii="Arial" w:hAnsi="Arial" w:cs="Arial"/>
          <w:i/>
          <w:iCs/>
          <w:sz w:val="20"/>
          <w:szCs w:val="20"/>
        </w:rPr>
        <w:t>M</w:t>
      </w:r>
      <w:r w:rsidR="001D43E1" w:rsidRPr="009178A3">
        <w:rPr>
          <w:rFonts w:ascii="Arial" w:hAnsi="Arial" w:cs="Arial"/>
          <w:i/>
          <w:iCs/>
          <w:sz w:val="20"/>
          <w:szCs w:val="20"/>
        </w:rPr>
        <w:t>.</w:t>
      </w:r>
      <w:r w:rsidR="00766F23" w:rsidRPr="009178A3">
        <w:rPr>
          <w:rFonts w:ascii="Arial" w:hAnsi="Arial" w:cs="Arial"/>
          <w:i/>
          <w:iCs/>
          <w:sz w:val="20"/>
          <w:szCs w:val="20"/>
        </w:rPr>
        <w:t xml:space="preserve"> </w:t>
      </w:r>
      <w:proofErr w:type="spellStart"/>
      <w:r w:rsidR="00766F23" w:rsidRPr="009178A3">
        <w:rPr>
          <w:rFonts w:ascii="Arial" w:hAnsi="Arial" w:cs="Arial"/>
          <w:i/>
          <w:iCs/>
          <w:sz w:val="20"/>
          <w:szCs w:val="20"/>
        </w:rPr>
        <w:t>rosenbergii</w:t>
      </w:r>
      <w:proofErr w:type="spellEnd"/>
      <w:r w:rsidR="00766F23" w:rsidRPr="009178A3">
        <w:rPr>
          <w:rFonts w:ascii="Arial" w:hAnsi="Arial" w:cs="Arial"/>
          <w:i/>
          <w:iCs/>
          <w:sz w:val="20"/>
          <w:szCs w:val="20"/>
        </w:rPr>
        <w:t xml:space="preserve"> </w:t>
      </w:r>
      <w:r w:rsidR="00766F23" w:rsidRPr="009178A3">
        <w:rPr>
          <w:rFonts w:ascii="Arial" w:hAnsi="Arial" w:cs="Arial"/>
          <w:sz w:val="20"/>
          <w:szCs w:val="20"/>
        </w:rPr>
        <w:t>(</w:t>
      </w:r>
      <w:r w:rsidR="00706BF2" w:rsidRPr="009178A3">
        <w:rPr>
          <w:rFonts w:ascii="Arial" w:hAnsi="Arial" w:cs="Arial"/>
          <w:sz w:val="20"/>
          <w:szCs w:val="20"/>
        </w:rPr>
        <w:t>s</w:t>
      </w:r>
      <w:r w:rsidR="00766F23" w:rsidRPr="009178A3">
        <w:rPr>
          <w:rFonts w:ascii="Arial" w:hAnsi="Arial" w:cs="Arial"/>
          <w:sz w:val="20"/>
          <w:szCs w:val="20"/>
        </w:rPr>
        <w:t>campi)</w:t>
      </w:r>
      <w:r w:rsidRPr="009178A3">
        <w:rPr>
          <w:rFonts w:ascii="Arial" w:hAnsi="Arial" w:cs="Arial"/>
          <w:sz w:val="20"/>
          <w:szCs w:val="20"/>
        </w:rPr>
        <w:t>,</w:t>
      </w:r>
      <w:r w:rsidR="00766F23" w:rsidRPr="009178A3">
        <w:rPr>
          <w:rFonts w:ascii="Arial" w:hAnsi="Arial" w:cs="Arial"/>
          <w:sz w:val="20"/>
          <w:szCs w:val="20"/>
        </w:rPr>
        <w:t xml:space="preserve"> is a</w:t>
      </w:r>
      <w:r w:rsidR="00EB0C2B" w:rsidRPr="009178A3">
        <w:rPr>
          <w:rFonts w:ascii="Arial" w:hAnsi="Arial" w:cs="Arial"/>
          <w:sz w:val="20"/>
          <w:szCs w:val="20"/>
        </w:rPr>
        <w:t>n</w:t>
      </w:r>
      <w:r w:rsidR="00766F23" w:rsidRPr="009178A3">
        <w:rPr>
          <w:rFonts w:ascii="Arial" w:hAnsi="Arial" w:cs="Arial"/>
          <w:sz w:val="20"/>
          <w:szCs w:val="20"/>
        </w:rPr>
        <w:t xml:space="preserve"> indigenous species in </w:t>
      </w:r>
      <w:r w:rsidRPr="009178A3">
        <w:rPr>
          <w:rFonts w:ascii="Arial" w:hAnsi="Arial" w:cs="Arial"/>
          <w:sz w:val="20"/>
          <w:szCs w:val="20"/>
        </w:rPr>
        <w:t xml:space="preserve">the </w:t>
      </w:r>
      <w:r w:rsidR="00766F23" w:rsidRPr="009178A3">
        <w:rPr>
          <w:rFonts w:ascii="Arial" w:hAnsi="Arial" w:cs="Arial"/>
          <w:sz w:val="20"/>
          <w:szCs w:val="20"/>
        </w:rPr>
        <w:t>riverine system of India.</w:t>
      </w:r>
      <w:r w:rsidR="00DC3A30" w:rsidRPr="009178A3">
        <w:rPr>
          <w:rFonts w:ascii="Arial" w:hAnsi="Arial" w:cs="Arial"/>
          <w:sz w:val="20"/>
          <w:szCs w:val="20"/>
        </w:rPr>
        <w:t xml:space="preserve"> </w:t>
      </w:r>
      <w:r w:rsidR="00C33438" w:rsidRPr="009178A3">
        <w:rPr>
          <w:rFonts w:ascii="Arial" w:hAnsi="Arial" w:cs="Arial"/>
          <w:sz w:val="20"/>
          <w:szCs w:val="20"/>
        </w:rPr>
        <w:t xml:space="preserve">It is naturally available in the major rivers in Telangana. </w:t>
      </w:r>
      <w:r w:rsidR="00B7714F">
        <w:rPr>
          <w:rFonts w:ascii="Arial" w:hAnsi="Arial" w:cs="Arial"/>
          <w:sz w:val="20"/>
          <w:szCs w:val="20"/>
        </w:rPr>
        <w:t xml:space="preserve">It has a good market demand and fetches high price and has the potential to </w:t>
      </w:r>
      <w:r w:rsidR="00153AF5">
        <w:rPr>
          <w:rFonts w:ascii="Arial" w:hAnsi="Arial" w:cs="Arial"/>
          <w:sz w:val="20"/>
          <w:szCs w:val="20"/>
        </w:rPr>
        <w:t xml:space="preserve">enhance the income of fishermen and fish farmers. </w:t>
      </w:r>
      <w:r w:rsidR="00C33438" w:rsidRPr="009178A3">
        <w:rPr>
          <w:rFonts w:ascii="Arial" w:hAnsi="Arial" w:cs="Arial"/>
          <w:sz w:val="20"/>
          <w:szCs w:val="20"/>
        </w:rPr>
        <w:t xml:space="preserve">The state </w:t>
      </w:r>
      <w:r w:rsidR="001D43E1" w:rsidRPr="009178A3">
        <w:rPr>
          <w:rFonts w:ascii="Arial" w:hAnsi="Arial" w:cs="Arial"/>
          <w:sz w:val="20"/>
          <w:szCs w:val="20"/>
        </w:rPr>
        <w:t xml:space="preserve">has very good </w:t>
      </w:r>
      <w:r w:rsidR="00766F23" w:rsidRPr="009178A3">
        <w:rPr>
          <w:rFonts w:ascii="Arial" w:hAnsi="Arial" w:cs="Arial"/>
          <w:sz w:val="20"/>
          <w:szCs w:val="20"/>
        </w:rPr>
        <w:t xml:space="preserve">potential </w:t>
      </w:r>
      <w:r w:rsidR="001D43E1" w:rsidRPr="009178A3">
        <w:rPr>
          <w:rFonts w:ascii="Arial" w:hAnsi="Arial" w:cs="Arial"/>
          <w:sz w:val="20"/>
          <w:szCs w:val="20"/>
        </w:rPr>
        <w:t xml:space="preserve">to increase scampi production </w:t>
      </w:r>
      <w:r w:rsidR="00766F23" w:rsidRPr="009178A3">
        <w:rPr>
          <w:rFonts w:ascii="Arial" w:hAnsi="Arial" w:cs="Arial"/>
          <w:sz w:val="20"/>
          <w:szCs w:val="20"/>
        </w:rPr>
        <w:t xml:space="preserve">due to abundant water resources, including ponds, tanks, and reservoirs. </w:t>
      </w:r>
      <w:r w:rsidR="001D43E1" w:rsidRPr="009178A3">
        <w:rPr>
          <w:rFonts w:ascii="Arial" w:hAnsi="Arial" w:cs="Arial"/>
          <w:sz w:val="20"/>
          <w:szCs w:val="20"/>
        </w:rPr>
        <w:t xml:space="preserve">Scampi </w:t>
      </w:r>
      <w:r w:rsidR="00766F23" w:rsidRPr="009178A3">
        <w:rPr>
          <w:rFonts w:ascii="Arial" w:hAnsi="Arial" w:cs="Arial"/>
          <w:sz w:val="20"/>
          <w:szCs w:val="20"/>
        </w:rPr>
        <w:t xml:space="preserve">is traditionally cultured in reservoirs and community tanks </w:t>
      </w:r>
      <w:r w:rsidRPr="009178A3">
        <w:rPr>
          <w:rFonts w:ascii="Arial" w:hAnsi="Arial" w:cs="Arial"/>
          <w:sz w:val="20"/>
          <w:szCs w:val="20"/>
        </w:rPr>
        <w:t>in</w:t>
      </w:r>
      <w:r w:rsidR="00766F23" w:rsidRPr="009178A3">
        <w:rPr>
          <w:rFonts w:ascii="Arial" w:hAnsi="Arial" w:cs="Arial"/>
          <w:sz w:val="20"/>
          <w:szCs w:val="20"/>
        </w:rPr>
        <w:t xml:space="preserve"> va</w:t>
      </w:r>
      <w:r w:rsidR="00DC3A30" w:rsidRPr="009178A3">
        <w:rPr>
          <w:rFonts w:ascii="Arial" w:hAnsi="Arial" w:cs="Arial"/>
          <w:sz w:val="20"/>
          <w:szCs w:val="20"/>
        </w:rPr>
        <w:t xml:space="preserve">rious districts </w:t>
      </w:r>
      <w:r w:rsidRPr="009178A3">
        <w:rPr>
          <w:rFonts w:ascii="Arial" w:hAnsi="Arial" w:cs="Arial"/>
          <w:sz w:val="20"/>
          <w:szCs w:val="20"/>
        </w:rPr>
        <w:t>of</w:t>
      </w:r>
      <w:r w:rsidR="00DC3A30" w:rsidRPr="009178A3">
        <w:rPr>
          <w:rFonts w:ascii="Arial" w:hAnsi="Arial" w:cs="Arial"/>
          <w:sz w:val="20"/>
          <w:szCs w:val="20"/>
        </w:rPr>
        <w:t xml:space="preserve"> Telangana. </w:t>
      </w:r>
      <w:r w:rsidR="001B2967" w:rsidRPr="009178A3">
        <w:rPr>
          <w:rFonts w:ascii="Arial" w:hAnsi="Arial" w:cs="Arial"/>
          <w:sz w:val="20"/>
          <w:szCs w:val="20"/>
        </w:rPr>
        <w:t>Since</w:t>
      </w:r>
      <w:r w:rsidRPr="009178A3">
        <w:rPr>
          <w:rFonts w:ascii="Arial" w:hAnsi="Arial" w:cs="Arial"/>
          <w:sz w:val="20"/>
          <w:szCs w:val="20"/>
        </w:rPr>
        <w:t xml:space="preserve"> </w:t>
      </w:r>
      <w:r w:rsidR="001B2967" w:rsidRPr="009178A3">
        <w:rPr>
          <w:rFonts w:ascii="Arial" w:hAnsi="Arial" w:cs="Arial"/>
          <w:sz w:val="20"/>
          <w:szCs w:val="20"/>
        </w:rPr>
        <w:t>2017, scampi seed</w:t>
      </w:r>
      <w:r w:rsidRPr="009178A3">
        <w:rPr>
          <w:rFonts w:ascii="Arial" w:hAnsi="Arial" w:cs="Arial"/>
          <w:sz w:val="20"/>
          <w:szCs w:val="20"/>
        </w:rPr>
        <w:t>s</w:t>
      </w:r>
      <w:r w:rsidR="001B2967" w:rsidRPr="009178A3">
        <w:rPr>
          <w:rFonts w:ascii="Arial" w:hAnsi="Arial" w:cs="Arial"/>
          <w:sz w:val="20"/>
          <w:szCs w:val="20"/>
        </w:rPr>
        <w:t xml:space="preserve"> </w:t>
      </w:r>
      <w:r w:rsidR="001D43E1" w:rsidRPr="009178A3">
        <w:rPr>
          <w:rFonts w:ascii="Arial" w:hAnsi="Arial" w:cs="Arial"/>
          <w:sz w:val="20"/>
          <w:szCs w:val="20"/>
        </w:rPr>
        <w:t xml:space="preserve">have been </w:t>
      </w:r>
      <w:r w:rsidR="00766F23" w:rsidRPr="009178A3">
        <w:rPr>
          <w:rFonts w:ascii="Arial" w:hAnsi="Arial" w:cs="Arial"/>
          <w:sz w:val="20"/>
          <w:szCs w:val="20"/>
        </w:rPr>
        <w:t xml:space="preserve">stocked in most </w:t>
      </w:r>
      <w:r w:rsidR="00C33438" w:rsidRPr="009178A3">
        <w:rPr>
          <w:rFonts w:ascii="Arial" w:hAnsi="Arial" w:cs="Arial"/>
          <w:sz w:val="20"/>
          <w:szCs w:val="20"/>
        </w:rPr>
        <w:t xml:space="preserve">reservoirs in </w:t>
      </w:r>
      <w:r w:rsidRPr="009178A3">
        <w:rPr>
          <w:rFonts w:ascii="Arial" w:hAnsi="Arial" w:cs="Arial"/>
          <w:sz w:val="20"/>
          <w:szCs w:val="20"/>
        </w:rPr>
        <w:t xml:space="preserve">Telangana </w:t>
      </w:r>
      <w:r w:rsidR="00766F23" w:rsidRPr="009178A3">
        <w:rPr>
          <w:rFonts w:ascii="Arial" w:hAnsi="Arial" w:cs="Arial"/>
          <w:sz w:val="20"/>
          <w:szCs w:val="20"/>
        </w:rPr>
        <w:t xml:space="preserve">through the </w:t>
      </w:r>
      <w:r w:rsidR="001B2967" w:rsidRPr="009178A3">
        <w:rPr>
          <w:rFonts w:ascii="Arial" w:hAnsi="Arial" w:cs="Arial"/>
          <w:sz w:val="20"/>
          <w:szCs w:val="20"/>
        </w:rPr>
        <w:t>fully funded state scheme of</w:t>
      </w:r>
      <w:r w:rsidR="00766F23" w:rsidRPr="009178A3">
        <w:rPr>
          <w:rFonts w:ascii="Arial" w:hAnsi="Arial" w:cs="Arial"/>
          <w:sz w:val="20"/>
          <w:szCs w:val="20"/>
        </w:rPr>
        <w:t xml:space="preserve"> </w:t>
      </w:r>
      <w:r w:rsidR="001B2967" w:rsidRPr="009178A3">
        <w:rPr>
          <w:rFonts w:ascii="Arial" w:hAnsi="Arial" w:cs="Arial"/>
          <w:sz w:val="20"/>
          <w:szCs w:val="20"/>
        </w:rPr>
        <w:t xml:space="preserve">the Department </w:t>
      </w:r>
      <w:r w:rsidR="00766F23" w:rsidRPr="009178A3">
        <w:rPr>
          <w:rFonts w:ascii="Arial" w:hAnsi="Arial" w:cs="Arial"/>
          <w:sz w:val="20"/>
          <w:szCs w:val="20"/>
        </w:rPr>
        <w:t xml:space="preserve">of </w:t>
      </w:r>
      <w:r w:rsidR="001B2967" w:rsidRPr="009178A3">
        <w:rPr>
          <w:rFonts w:ascii="Arial" w:hAnsi="Arial" w:cs="Arial"/>
          <w:sz w:val="20"/>
          <w:szCs w:val="20"/>
        </w:rPr>
        <w:t>Fisheries</w:t>
      </w:r>
      <w:r w:rsidR="00C33438" w:rsidRPr="009178A3">
        <w:rPr>
          <w:rFonts w:ascii="Arial" w:hAnsi="Arial" w:cs="Arial"/>
          <w:sz w:val="20"/>
          <w:szCs w:val="20"/>
        </w:rPr>
        <w:t>,</w:t>
      </w:r>
      <w:r w:rsidR="001D43E1" w:rsidRPr="009178A3">
        <w:rPr>
          <w:rFonts w:ascii="Arial" w:hAnsi="Arial" w:cs="Arial"/>
          <w:sz w:val="20"/>
          <w:szCs w:val="20"/>
        </w:rPr>
        <w:t xml:space="preserve"> </w:t>
      </w:r>
      <w:r w:rsidR="00766F23" w:rsidRPr="009178A3">
        <w:rPr>
          <w:rFonts w:ascii="Arial" w:hAnsi="Arial" w:cs="Arial"/>
          <w:sz w:val="20"/>
          <w:szCs w:val="20"/>
        </w:rPr>
        <w:t xml:space="preserve">Telangana. </w:t>
      </w:r>
      <w:r w:rsidR="00DC3A30" w:rsidRPr="009178A3">
        <w:rPr>
          <w:rFonts w:ascii="Arial" w:hAnsi="Arial" w:cs="Arial"/>
          <w:sz w:val="20"/>
          <w:szCs w:val="20"/>
        </w:rPr>
        <w:t xml:space="preserve"> </w:t>
      </w:r>
      <w:r w:rsidR="001B2967" w:rsidRPr="009178A3">
        <w:rPr>
          <w:rFonts w:ascii="Arial" w:hAnsi="Arial" w:cs="Arial"/>
          <w:sz w:val="20"/>
          <w:szCs w:val="20"/>
        </w:rPr>
        <w:t xml:space="preserve">This </w:t>
      </w:r>
      <w:r w:rsidR="00C33438" w:rsidRPr="009178A3">
        <w:rPr>
          <w:rFonts w:ascii="Arial" w:hAnsi="Arial" w:cs="Arial"/>
          <w:sz w:val="20"/>
          <w:szCs w:val="20"/>
        </w:rPr>
        <w:t xml:space="preserve">stock enhancement program </w:t>
      </w:r>
      <w:r w:rsidR="001B2967" w:rsidRPr="009178A3">
        <w:rPr>
          <w:rFonts w:ascii="Arial" w:hAnsi="Arial" w:cs="Arial"/>
          <w:sz w:val="20"/>
          <w:szCs w:val="20"/>
        </w:rPr>
        <w:t xml:space="preserve">led to </w:t>
      </w:r>
      <w:r w:rsidR="00766F23" w:rsidRPr="009178A3">
        <w:rPr>
          <w:rFonts w:ascii="Arial" w:hAnsi="Arial" w:cs="Arial"/>
          <w:sz w:val="20"/>
          <w:szCs w:val="20"/>
        </w:rPr>
        <w:t>a substantial increase in scampi production from 7,783 t</w:t>
      </w:r>
      <w:r w:rsidR="001D43E1" w:rsidRPr="009178A3">
        <w:rPr>
          <w:rFonts w:ascii="Arial" w:hAnsi="Arial" w:cs="Arial"/>
          <w:sz w:val="20"/>
          <w:szCs w:val="20"/>
        </w:rPr>
        <w:t xml:space="preserve">onnes </w:t>
      </w:r>
      <w:r w:rsidR="00766F23" w:rsidRPr="009178A3">
        <w:rPr>
          <w:rFonts w:ascii="Arial" w:hAnsi="Arial" w:cs="Arial"/>
          <w:sz w:val="20"/>
          <w:szCs w:val="20"/>
        </w:rPr>
        <w:t>in 2017 to 14,142 tonnes in 2022-23</w:t>
      </w:r>
      <w:r w:rsidR="00DC3A30" w:rsidRPr="009178A3">
        <w:rPr>
          <w:rFonts w:ascii="Arial" w:hAnsi="Arial" w:cs="Arial"/>
          <w:sz w:val="20"/>
          <w:szCs w:val="20"/>
        </w:rPr>
        <w:t xml:space="preserve">. </w:t>
      </w:r>
      <w:r w:rsidR="00766F23" w:rsidRPr="009178A3">
        <w:rPr>
          <w:rFonts w:ascii="Arial" w:hAnsi="Arial" w:cs="Arial"/>
          <w:sz w:val="20"/>
          <w:szCs w:val="20"/>
          <w:lang w:val="en-US"/>
        </w:rPr>
        <w:t>Recently</w:t>
      </w:r>
      <w:r w:rsidR="001B2967" w:rsidRPr="009178A3">
        <w:rPr>
          <w:rFonts w:ascii="Arial" w:hAnsi="Arial" w:cs="Arial"/>
          <w:sz w:val="20"/>
          <w:szCs w:val="20"/>
          <w:lang w:val="en-US"/>
        </w:rPr>
        <w:t>,</w:t>
      </w:r>
      <w:r w:rsidR="00766F23" w:rsidRPr="009178A3">
        <w:rPr>
          <w:rFonts w:ascii="Arial" w:hAnsi="Arial" w:cs="Arial"/>
          <w:sz w:val="20"/>
          <w:szCs w:val="20"/>
          <w:lang w:val="en-US"/>
        </w:rPr>
        <w:t xml:space="preserve"> </w:t>
      </w:r>
      <w:r w:rsidRPr="009178A3">
        <w:rPr>
          <w:rFonts w:ascii="Arial" w:hAnsi="Arial" w:cs="Arial"/>
          <w:sz w:val="20"/>
          <w:szCs w:val="20"/>
          <w:lang w:val="en-US"/>
        </w:rPr>
        <w:t>scampi farming</w:t>
      </w:r>
      <w:r w:rsidR="00766F23" w:rsidRPr="009178A3">
        <w:rPr>
          <w:rFonts w:ascii="Arial" w:hAnsi="Arial" w:cs="Arial"/>
          <w:sz w:val="20"/>
          <w:szCs w:val="20"/>
          <w:lang w:val="en-US"/>
        </w:rPr>
        <w:t xml:space="preserve"> </w:t>
      </w:r>
      <w:r w:rsidR="001B2967" w:rsidRPr="009178A3">
        <w:rPr>
          <w:rFonts w:ascii="Arial" w:hAnsi="Arial" w:cs="Arial"/>
          <w:sz w:val="20"/>
          <w:szCs w:val="20"/>
          <w:lang w:val="en-US"/>
        </w:rPr>
        <w:t xml:space="preserve">was </w:t>
      </w:r>
      <w:r w:rsidR="00766F23" w:rsidRPr="009178A3">
        <w:rPr>
          <w:rFonts w:ascii="Arial" w:hAnsi="Arial" w:cs="Arial"/>
          <w:sz w:val="20"/>
          <w:szCs w:val="20"/>
          <w:lang w:val="en-US"/>
        </w:rPr>
        <w:t xml:space="preserve">also initiated </w:t>
      </w:r>
      <w:r w:rsidRPr="009178A3">
        <w:rPr>
          <w:rFonts w:ascii="Arial" w:hAnsi="Arial" w:cs="Arial"/>
          <w:sz w:val="20"/>
          <w:szCs w:val="20"/>
          <w:lang w:val="en-US"/>
        </w:rPr>
        <w:t>on</w:t>
      </w:r>
      <w:r w:rsidR="00766F23" w:rsidRPr="009178A3">
        <w:rPr>
          <w:rFonts w:ascii="Arial" w:hAnsi="Arial" w:cs="Arial"/>
          <w:sz w:val="20"/>
          <w:szCs w:val="20"/>
          <w:lang w:val="en-US"/>
        </w:rPr>
        <w:t xml:space="preserve"> </w:t>
      </w:r>
      <w:r w:rsidR="001B2967" w:rsidRPr="009178A3">
        <w:rPr>
          <w:rFonts w:ascii="Arial" w:hAnsi="Arial" w:cs="Arial"/>
          <w:sz w:val="20"/>
          <w:szCs w:val="20"/>
          <w:lang w:val="en-US"/>
        </w:rPr>
        <w:t xml:space="preserve">a </w:t>
      </w:r>
      <w:r w:rsidR="00766F23" w:rsidRPr="009178A3">
        <w:rPr>
          <w:rFonts w:ascii="Arial" w:hAnsi="Arial" w:cs="Arial"/>
          <w:sz w:val="20"/>
          <w:szCs w:val="20"/>
          <w:lang w:val="en-US"/>
        </w:rPr>
        <w:t xml:space="preserve">pilot scale in </w:t>
      </w:r>
      <w:r w:rsidR="001B2967" w:rsidRPr="009178A3">
        <w:rPr>
          <w:rFonts w:ascii="Arial" w:hAnsi="Arial" w:cs="Arial"/>
          <w:sz w:val="20"/>
          <w:szCs w:val="20"/>
          <w:lang w:val="en-US"/>
        </w:rPr>
        <w:t xml:space="preserve">a </w:t>
      </w:r>
      <w:r w:rsidR="00766F23" w:rsidRPr="009178A3">
        <w:rPr>
          <w:rFonts w:ascii="Arial" w:hAnsi="Arial" w:cs="Arial"/>
          <w:sz w:val="20"/>
          <w:szCs w:val="20"/>
          <w:lang w:val="en-US"/>
        </w:rPr>
        <w:t xml:space="preserve">few </w:t>
      </w:r>
      <w:r w:rsidR="001B2967" w:rsidRPr="009178A3">
        <w:rPr>
          <w:rFonts w:ascii="Arial" w:hAnsi="Arial" w:cs="Arial"/>
          <w:sz w:val="20"/>
          <w:szCs w:val="20"/>
          <w:lang w:val="en-US"/>
        </w:rPr>
        <w:t>selected areas in</w:t>
      </w:r>
      <w:r w:rsidR="00766F23" w:rsidRPr="009178A3">
        <w:rPr>
          <w:rFonts w:ascii="Arial" w:hAnsi="Arial" w:cs="Arial"/>
          <w:sz w:val="20"/>
          <w:szCs w:val="20"/>
          <w:lang w:val="en-US"/>
        </w:rPr>
        <w:t xml:space="preserve"> Telangana.</w:t>
      </w:r>
      <w:r w:rsidRPr="009178A3">
        <w:rPr>
          <w:rFonts w:ascii="Arial" w:hAnsi="Arial" w:cs="Arial"/>
          <w:sz w:val="20"/>
          <w:szCs w:val="20"/>
          <w:lang w:val="en-US"/>
        </w:rPr>
        <w:t xml:space="preserve"> </w:t>
      </w:r>
      <w:r w:rsidR="00D81D97" w:rsidRPr="009178A3">
        <w:rPr>
          <w:rFonts w:ascii="Arial" w:hAnsi="Arial" w:cs="Arial"/>
          <w:sz w:val="20"/>
          <w:szCs w:val="20"/>
        </w:rPr>
        <w:t>T</w:t>
      </w:r>
      <w:r w:rsidR="00010850" w:rsidRPr="009178A3">
        <w:rPr>
          <w:rFonts w:ascii="Arial" w:hAnsi="Arial" w:cs="Arial"/>
          <w:sz w:val="20"/>
          <w:szCs w:val="20"/>
        </w:rPr>
        <w:t xml:space="preserve">he present study </w:t>
      </w:r>
      <w:r w:rsidRPr="009178A3">
        <w:rPr>
          <w:rFonts w:ascii="Arial" w:hAnsi="Arial" w:cs="Arial"/>
          <w:sz w:val="20"/>
          <w:szCs w:val="20"/>
        </w:rPr>
        <w:t xml:space="preserve">was carried out </w:t>
      </w:r>
      <w:r w:rsidR="007D37A9" w:rsidRPr="009178A3">
        <w:rPr>
          <w:rFonts w:ascii="Arial" w:hAnsi="Arial" w:cs="Arial"/>
          <w:sz w:val="20"/>
          <w:szCs w:val="20"/>
        </w:rPr>
        <w:t>to obtain</w:t>
      </w:r>
      <w:r w:rsidRPr="009178A3">
        <w:rPr>
          <w:rFonts w:ascii="Arial" w:hAnsi="Arial" w:cs="Arial"/>
          <w:sz w:val="20"/>
          <w:szCs w:val="20"/>
        </w:rPr>
        <w:t xml:space="preserve"> the status of scampi production in selected reservoirs in Telangana and </w:t>
      </w:r>
      <w:r w:rsidR="007D37A9" w:rsidRPr="009178A3">
        <w:rPr>
          <w:rFonts w:ascii="Arial" w:hAnsi="Arial" w:cs="Arial"/>
          <w:sz w:val="20"/>
          <w:szCs w:val="20"/>
        </w:rPr>
        <w:t xml:space="preserve">to suggest </w:t>
      </w:r>
      <w:r w:rsidR="00D81D97" w:rsidRPr="009178A3">
        <w:rPr>
          <w:rFonts w:ascii="Arial" w:hAnsi="Arial" w:cs="Arial"/>
          <w:sz w:val="20"/>
          <w:szCs w:val="20"/>
        </w:rPr>
        <w:t xml:space="preserve">strategies </w:t>
      </w:r>
      <w:r w:rsidR="00010850" w:rsidRPr="009178A3">
        <w:rPr>
          <w:rFonts w:ascii="Arial" w:hAnsi="Arial" w:cs="Arial"/>
          <w:sz w:val="20"/>
          <w:szCs w:val="20"/>
        </w:rPr>
        <w:t xml:space="preserve">for </w:t>
      </w:r>
      <w:r w:rsidRPr="009178A3">
        <w:rPr>
          <w:rFonts w:ascii="Arial" w:hAnsi="Arial" w:cs="Arial"/>
          <w:sz w:val="20"/>
          <w:szCs w:val="20"/>
        </w:rPr>
        <w:t xml:space="preserve">the </w:t>
      </w:r>
      <w:r w:rsidR="00D81D97" w:rsidRPr="009178A3">
        <w:rPr>
          <w:rFonts w:ascii="Arial" w:hAnsi="Arial" w:cs="Arial"/>
          <w:sz w:val="20"/>
          <w:szCs w:val="20"/>
        </w:rPr>
        <w:t>enhancement of</w:t>
      </w:r>
      <w:r w:rsidR="00010850" w:rsidRPr="009178A3">
        <w:rPr>
          <w:rFonts w:ascii="Arial" w:hAnsi="Arial" w:cs="Arial"/>
          <w:sz w:val="20"/>
          <w:szCs w:val="20"/>
        </w:rPr>
        <w:t xml:space="preserve"> </w:t>
      </w:r>
      <w:r w:rsidRPr="009178A3">
        <w:rPr>
          <w:rFonts w:ascii="Arial" w:hAnsi="Arial" w:cs="Arial"/>
          <w:sz w:val="20"/>
          <w:szCs w:val="20"/>
        </w:rPr>
        <w:t xml:space="preserve">scampi </w:t>
      </w:r>
      <w:r w:rsidR="00C33438" w:rsidRPr="009178A3">
        <w:rPr>
          <w:rFonts w:ascii="Arial" w:hAnsi="Arial" w:cs="Arial"/>
          <w:sz w:val="20"/>
          <w:szCs w:val="20"/>
        </w:rPr>
        <w:t>production through culture-based fishery of scampi in reservoirs</w:t>
      </w:r>
      <w:r w:rsidR="00010850" w:rsidRPr="009178A3">
        <w:rPr>
          <w:rFonts w:ascii="Arial" w:hAnsi="Arial" w:cs="Arial"/>
          <w:sz w:val="20"/>
          <w:szCs w:val="20"/>
        </w:rPr>
        <w:t xml:space="preserve"> in </w:t>
      </w:r>
      <w:r w:rsidRPr="009178A3">
        <w:rPr>
          <w:rFonts w:ascii="Arial" w:hAnsi="Arial" w:cs="Arial"/>
          <w:sz w:val="20"/>
          <w:szCs w:val="20"/>
        </w:rPr>
        <w:t>Telangana.</w:t>
      </w:r>
    </w:p>
    <w:p w14:paraId="2A7C9367" w14:textId="77777777" w:rsidR="009178A3" w:rsidRPr="009178A3" w:rsidRDefault="009178A3" w:rsidP="00A32CFF">
      <w:pPr>
        <w:pStyle w:val="Default"/>
        <w:jc w:val="both"/>
        <w:rPr>
          <w:rFonts w:ascii="Arial" w:hAnsi="Arial" w:cs="Arial"/>
          <w:sz w:val="20"/>
          <w:szCs w:val="20"/>
          <w:lang w:val="en-US"/>
        </w:rPr>
      </w:pPr>
    </w:p>
    <w:p w14:paraId="3F97FEC5" w14:textId="537AED79" w:rsidR="00010850" w:rsidRPr="009178A3" w:rsidRDefault="009178A3" w:rsidP="00A32CFF">
      <w:pPr>
        <w:pStyle w:val="ListParagraph"/>
        <w:numPr>
          <w:ilvl w:val="0"/>
          <w:numId w:val="9"/>
        </w:numPr>
        <w:spacing w:after="0" w:line="480" w:lineRule="auto"/>
        <w:ind w:left="284" w:hanging="284"/>
        <w:jc w:val="both"/>
        <w:rPr>
          <w:rFonts w:ascii="Arial" w:hAnsi="Arial" w:cs="Arial"/>
          <w:b/>
        </w:rPr>
      </w:pPr>
      <w:r>
        <w:rPr>
          <w:rFonts w:ascii="Arial" w:hAnsi="Arial" w:cs="Arial"/>
          <w:b/>
        </w:rPr>
        <w:t>MATERIALS</w:t>
      </w:r>
      <w:r w:rsidRPr="009178A3">
        <w:rPr>
          <w:rFonts w:ascii="Arial" w:hAnsi="Arial" w:cs="Arial"/>
          <w:b/>
        </w:rPr>
        <w:t xml:space="preserve"> AND METHODS</w:t>
      </w:r>
    </w:p>
    <w:p w14:paraId="2BCED452" w14:textId="0CA6D980" w:rsidR="00173958" w:rsidRDefault="00281C66" w:rsidP="00A32CFF">
      <w:pPr>
        <w:tabs>
          <w:tab w:val="left" w:pos="720"/>
        </w:tabs>
        <w:spacing w:after="0" w:line="240" w:lineRule="auto"/>
        <w:jc w:val="both"/>
        <w:rPr>
          <w:rFonts w:ascii="Arial" w:hAnsi="Arial" w:cs="Arial"/>
          <w:sz w:val="20"/>
          <w:szCs w:val="20"/>
        </w:rPr>
      </w:pPr>
      <w:r w:rsidRPr="00D26448">
        <w:rPr>
          <w:rFonts w:ascii="Arial" w:hAnsi="Arial" w:cs="Arial"/>
          <w:bCs/>
          <w:i/>
          <w:sz w:val="24"/>
          <w:szCs w:val="24"/>
        </w:rPr>
        <w:tab/>
      </w:r>
      <w:r w:rsidR="00DF2C55" w:rsidRPr="009178A3">
        <w:rPr>
          <w:rFonts w:ascii="Arial" w:hAnsi="Arial" w:cs="Arial"/>
          <w:sz w:val="20"/>
          <w:szCs w:val="20"/>
        </w:rPr>
        <w:t xml:space="preserve">The main objective of the study </w:t>
      </w:r>
      <w:r w:rsidR="0043431A" w:rsidRPr="009178A3">
        <w:rPr>
          <w:rFonts w:ascii="Arial" w:hAnsi="Arial" w:cs="Arial"/>
          <w:sz w:val="20"/>
          <w:szCs w:val="20"/>
        </w:rPr>
        <w:t>was</w:t>
      </w:r>
      <w:r w:rsidR="00DF2C55" w:rsidRPr="009178A3">
        <w:rPr>
          <w:rFonts w:ascii="Arial" w:hAnsi="Arial" w:cs="Arial"/>
          <w:sz w:val="20"/>
          <w:szCs w:val="20"/>
        </w:rPr>
        <w:t xml:space="preserve"> to understand the present scenario of </w:t>
      </w:r>
      <w:r w:rsidR="0043431A" w:rsidRPr="009178A3">
        <w:rPr>
          <w:rFonts w:ascii="Arial" w:hAnsi="Arial" w:cs="Arial"/>
          <w:sz w:val="20"/>
          <w:szCs w:val="20"/>
        </w:rPr>
        <w:t>scampi</w:t>
      </w:r>
      <w:r w:rsidR="00DF2C55" w:rsidRPr="009178A3">
        <w:rPr>
          <w:rFonts w:ascii="Arial" w:hAnsi="Arial" w:cs="Arial"/>
          <w:sz w:val="20"/>
          <w:szCs w:val="20"/>
        </w:rPr>
        <w:t xml:space="preserve"> production in reservoir</w:t>
      </w:r>
      <w:r w:rsidR="0043431A" w:rsidRPr="009178A3">
        <w:rPr>
          <w:rFonts w:ascii="Arial" w:hAnsi="Arial" w:cs="Arial"/>
          <w:sz w:val="20"/>
          <w:szCs w:val="20"/>
        </w:rPr>
        <w:t>s</w:t>
      </w:r>
      <w:r w:rsidR="00DF2C55" w:rsidRPr="009178A3">
        <w:rPr>
          <w:rFonts w:ascii="Arial" w:hAnsi="Arial" w:cs="Arial"/>
          <w:sz w:val="20"/>
          <w:szCs w:val="20"/>
        </w:rPr>
        <w:t xml:space="preserve"> in Telangana</w:t>
      </w:r>
      <w:r w:rsidR="00214665" w:rsidRPr="009178A3">
        <w:rPr>
          <w:rFonts w:ascii="Arial" w:hAnsi="Arial" w:cs="Arial"/>
          <w:sz w:val="20"/>
          <w:szCs w:val="20"/>
        </w:rPr>
        <w:t xml:space="preserve"> and </w:t>
      </w:r>
      <w:r w:rsidR="00153AF5">
        <w:rPr>
          <w:rFonts w:ascii="Arial" w:hAnsi="Arial" w:cs="Arial"/>
          <w:sz w:val="20"/>
          <w:szCs w:val="20"/>
        </w:rPr>
        <w:t xml:space="preserve">to develop </w:t>
      </w:r>
      <w:r w:rsidR="00214665" w:rsidRPr="009178A3">
        <w:rPr>
          <w:rFonts w:ascii="Arial" w:hAnsi="Arial" w:cs="Arial"/>
          <w:sz w:val="20"/>
          <w:szCs w:val="20"/>
        </w:rPr>
        <w:t>future strategies to enhance scampi production in the state</w:t>
      </w:r>
      <w:r w:rsidR="00DF2C55" w:rsidRPr="009178A3">
        <w:rPr>
          <w:rFonts w:ascii="Arial" w:hAnsi="Arial" w:cs="Arial"/>
          <w:sz w:val="20"/>
          <w:szCs w:val="20"/>
        </w:rPr>
        <w:t>. A preliminary analysis was made before going on with the main investigation to get familiarized with the objective and location and also to get first</w:t>
      </w:r>
      <w:r w:rsidR="00BB345F" w:rsidRPr="009178A3">
        <w:rPr>
          <w:rFonts w:ascii="Arial" w:hAnsi="Arial" w:cs="Arial"/>
          <w:sz w:val="20"/>
          <w:szCs w:val="20"/>
        </w:rPr>
        <w:t xml:space="preserve"> </w:t>
      </w:r>
      <w:r w:rsidR="00DF2C55" w:rsidRPr="009178A3">
        <w:rPr>
          <w:rFonts w:ascii="Arial" w:hAnsi="Arial" w:cs="Arial"/>
          <w:sz w:val="20"/>
          <w:szCs w:val="20"/>
        </w:rPr>
        <w:t>hand insights.</w:t>
      </w:r>
      <w:r w:rsidR="00FE16E8" w:rsidRPr="009178A3">
        <w:rPr>
          <w:rFonts w:ascii="Arial" w:hAnsi="Arial" w:cs="Arial"/>
          <w:sz w:val="20"/>
          <w:szCs w:val="20"/>
        </w:rPr>
        <w:t xml:space="preserve"> </w:t>
      </w:r>
      <w:r w:rsidR="00DF2C55" w:rsidRPr="009178A3">
        <w:rPr>
          <w:rFonts w:ascii="Arial" w:hAnsi="Arial" w:cs="Arial"/>
          <w:sz w:val="20"/>
          <w:szCs w:val="20"/>
        </w:rPr>
        <w:t xml:space="preserve">The primary data was obtained through </w:t>
      </w:r>
      <w:r w:rsidR="00981469" w:rsidRPr="009178A3">
        <w:rPr>
          <w:rFonts w:ascii="Arial" w:hAnsi="Arial" w:cs="Arial"/>
          <w:sz w:val="20"/>
          <w:szCs w:val="20"/>
        </w:rPr>
        <w:t>interviews</w:t>
      </w:r>
      <w:r w:rsidR="00DF2C55" w:rsidRPr="009178A3">
        <w:rPr>
          <w:rFonts w:ascii="Arial" w:hAnsi="Arial" w:cs="Arial"/>
          <w:sz w:val="20"/>
          <w:szCs w:val="20"/>
        </w:rPr>
        <w:t xml:space="preserve"> </w:t>
      </w:r>
      <w:r w:rsidR="00981469" w:rsidRPr="009178A3">
        <w:rPr>
          <w:rFonts w:ascii="Arial" w:hAnsi="Arial" w:cs="Arial"/>
          <w:sz w:val="20"/>
          <w:szCs w:val="20"/>
        </w:rPr>
        <w:t>with</w:t>
      </w:r>
      <w:r w:rsidR="00DF2C55" w:rsidRPr="009178A3">
        <w:rPr>
          <w:rFonts w:ascii="Arial" w:hAnsi="Arial" w:cs="Arial"/>
          <w:sz w:val="20"/>
          <w:szCs w:val="20"/>
        </w:rPr>
        <w:t xml:space="preserve"> </w:t>
      </w:r>
      <w:r w:rsidR="00981469" w:rsidRPr="009178A3">
        <w:rPr>
          <w:rFonts w:ascii="Arial" w:hAnsi="Arial" w:cs="Arial"/>
          <w:sz w:val="20"/>
          <w:szCs w:val="20"/>
        </w:rPr>
        <w:t xml:space="preserve">the </w:t>
      </w:r>
      <w:r w:rsidR="00DF2C55" w:rsidRPr="009178A3">
        <w:rPr>
          <w:rFonts w:ascii="Arial" w:hAnsi="Arial" w:cs="Arial"/>
          <w:sz w:val="20"/>
          <w:szCs w:val="20"/>
        </w:rPr>
        <w:t>fishermen who depend on reservoir fishing. The study cover</w:t>
      </w:r>
      <w:r w:rsidR="00981469" w:rsidRPr="009178A3">
        <w:rPr>
          <w:rFonts w:ascii="Arial" w:hAnsi="Arial" w:cs="Arial"/>
          <w:sz w:val="20"/>
          <w:szCs w:val="20"/>
        </w:rPr>
        <w:t>ed</w:t>
      </w:r>
      <w:r w:rsidR="00DF2C55" w:rsidRPr="009178A3">
        <w:rPr>
          <w:rFonts w:ascii="Arial" w:hAnsi="Arial" w:cs="Arial"/>
          <w:sz w:val="20"/>
          <w:szCs w:val="20"/>
        </w:rPr>
        <w:t xml:space="preserve"> fish and prawn fishers in the </w:t>
      </w:r>
      <w:r w:rsidR="00981469" w:rsidRPr="009178A3">
        <w:rPr>
          <w:rFonts w:ascii="Arial" w:hAnsi="Arial" w:cs="Arial"/>
          <w:sz w:val="20"/>
          <w:szCs w:val="20"/>
        </w:rPr>
        <w:t>fishermen's</w:t>
      </w:r>
      <w:r w:rsidR="00DF2C55" w:rsidRPr="009178A3">
        <w:rPr>
          <w:rFonts w:ascii="Arial" w:hAnsi="Arial" w:cs="Arial"/>
          <w:sz w:val="20"/>
          <w:szCs w:val="20"/>
        </w:rPr>
        <w:t xml:space="preserve"> </w:t>
      </w:r>
      <w:r w:rsidR="00FE16E8" w:rsidRPr="009178A3">
        <w:rPr>
          <w:rFonts w:ascii="Arial" w:hAnsi="Arial" w:cs="Arial"/>
          <w:sz w:val="20"/>
          <w:szCs w:val="20"/>
        </w:rPr>
        <w:t>c</w:t>
      </w:r>
      <w:r w:rsidR="00981469" w:rsidRPr="009178A3">
        <w:rPr>
          <w:rFonts w:ascii="Arial" w:hAnsi="Arial" w:cs="Arial"/>
          <w:sz w:val="20"/>
          <w:szCs w:val="20"/>
        </w:rPr>
        <w:t>ooperative</w:t>
      </w:r>
      <w:r w:rsidR="00DF2C55" w:rsidRPr="009178A3">
        <w:rPr>
          <w:rFonts w:ascii="Arial" w:hAnsi="Arial" w:cs="Arial"/>
          <w:sz w:val="20"/>
          <w:szCs w:val="20"/>
        </w:rPr>
        <w:t xml:space="preserve"> societies of </w:t>
      </w:r>
      <w:r w:rsidR="00C86488" w:rsidRPr="009178A3">
        <w:rPr>
          <w:rFonts w:ascii="Arial" w:hAnsi="Arial" w:cs="Arial"/>
          <w:sz w:val="20"/>
          <w:szCs w:val="20"/>
        </w:rPr>
        <w:t xml:space="preserve">the selected </w:t>
      </w:r>
      <w:r w:rsidR="00DF2C55" w:rsidRPr="009178A3">
        <w:rPr>
          <w:rFonts w:ascii="Arial" w:hAnsi="Arial" w:cs="Arial"/>
          <w:sz w:val="20"/>
          <w:szCs w:val="20"/>
        </w:rPr>
        <w:t xml:space="preserve">reservoirs in Telangana. The information about reservoirs and stocking </w:t>
      </w:r>
      <w:r w:rsidR="00173958" w:rsidRPr="009178A3">
        <w:rPr>
          <w:rFonts w:ascii="Arial" w:hAnsi="Arial" w:cs="Arial"/>
          <w:sz w:val="20"/>
          <w:szCs w:val="20"/>
        </w:rPr>
        <w:t xml:space="preserve">details of fish and prawns </w:t>
      </w:r>
      <w:r w:rsidR="00981469" w:rsidRPr="009178A3">
        <w:rPr>
          <w:rFonts w:ascii="Arial" w:hAnsi="Arial" w:cs="Arial"/>
          <w:sz w:val="20"/>
          <w:szCs w:val="20"/>
        </w:rPr>
        <w:t xml:space="preserve">was </w:t>
      </w:r>
      <w:r w:rsidR="00173958" w:rsidRPr="009178A3">
        <w:rPr>
          <w:rFonts w:ascii="Arial" w:hAnsi="Arial" w:cs="Arial"/>
          <w:sz w:val="20"/>
          <w:szCs w:val="20"/>
        </w:rPr>
        <w:t xml:space="preserve">collected from </w:t>
      </w:r>
      <w:r w:rsidR="00981469" w:rsidRPr="009178A3">
        <w:rPr>
          <w:rFonts w:ascii="Arial" w:hAnsi="Arial" w:cs="Arial"/>
          <w:sz w:val="20"/>
          <w:szCs w:val="20"/>
        </w:rPr>
        <w:t>fishermen's</w:t>
      </w:r>
      <w:r w:rsidR="00DF2C55" w:rsidRPr="009178A3">
        <w:rPr>
          <w:rFonts w:ascii="Arial" w:hAnsi="Arial" w:cs="Arial"/>
          <w:sz w:val="20"/>
          <w:szCs w:val="20"/>
        </w:rPr>
        <w:t xml:space="preserve"> </w:t>
      </w:r>
      <w:r w:rsidR="00194EEA">
        <w:rPr>
          <w:rFonts w:ascii="Arial" w:hAnsi="Arial" w:cs="Arial"/>
          <w:sz w:val="20"/>
          <w:szCs w:val="20"/>
        </w:rPr>
        <w:t>c</w:t>
      </w:r>
      <w:r w:rsidR="00DF2C55" w:rsidRPr="009178A3">
        <w:rPr>
          <w:rFonts w:ascii="Arial" w:hAnsi="Arial" w:cs="Arial"/>
          <w:sz w:val="20"/>
          <w:szCs w:val="20"/>
        </w:rPr>
        <w:t xml:space="preserve">o-operative societies </w:t>
      </w:r>
      <w:r w:rsidR="00173958" w:rsidRPr="009178A3">
        <w:rPr>
          <w:rFonts w:ascii="Arial" w:hAnsi="Arial" w:cs="Arial"/>
          <w:sz w:val="20"/>
          <w:szCs w:val="20"/>
        </w:rPr>
        <w:t>and</w:t>
      </w:r>
      <w:r w:rsidR="00DF2C55" w:rsidRPr="009178A3">
        <w:rPr>
          <w:rFonts w:ascii="Arial" w:hAnsi="Arial" w:cs="Arial"/>
          <w:sz w:val="20"/>
          <w:szCs w:val="20"/>
        </w:rPr>
        <w:t xml:space="preserve"> </w:t>
      </w:r>
      <w:r w:rsidR="00981469" w:rsidRPr="009178A3">
        <w:rPr>
          <w:rFonts w:ascii="Arial" w:hAnsi="Arial" w:cs="Arial"/>
          <w:sz w:val="20"/>
          <w:szCs w:val="20"/>
        </w:rPr>
        <w:t xml:space="preserve">the </w:t>
      </w:r>
      <w:r w:rsidR="00173958" w:rsidRPr="009178A3">
        <w:rPr>
          <w:rFonts w:ascii="Arial" w:hAnsi="Arial" w:cs="Arial"/>
          <w:sz w:val="20"/>
          <w:szCs w:val="20"/>
        </w:rPr>
        <w:t>D</w:t>
      </w:r>
      <w:r w:rsidR="00DF2C55" w:rsidRPr="009178A3">
        <w:rPr>
          <w:rFonts w:ascii="Arial" w:hAnsi="Arial" w:cs="Arial"/>
          <w:sz w:val="20"/>
          <w:szCs w:val="20"/>
        </w:rPr>
        <w:t xml:space="preserve">epartment of </w:t>
      </w:r>
      <w:r w:rsidR="00981469" w:rsidRPr="009178A3">
        <w:rPr>
          <w:rFonts w:ascii="Arial" w:hAnsi="Arial" w:cs="Arial"/>
          <w:sz w:val="20"/>
          <w:szCs w:val="20"/>
        </w:rPr>
        <w:t>Fisheries</w:t>
      </w:r>
      <w:r w:rsidR="00DF2C55" w:rsidRPr="009178A3">
        <w:rPr>
          <w:rFonts w:ascii="Arial" w:hAnsi="Arial" w:cs="Arial"/>
          <w:sz w:val="20"/>
          <w:szCs w:val="20"/>
        </w:rPr>
        <w:t xml:space="preserve">, Government of Telangana. The reservoirs were identified and selected for the present study based on the </w:t>
      </w:r>
      <w:r w:rsidR="00F9767C" w:rsidRPr="009178A3">
        <w:rPr>
          <w:rFonts w:ascii="Arial" w:hAnsi="Arial" w:cs="Arial"/>
          <w:sz w:val="20"/>
          <w:szCs w:val="20"/>
        </w:rPr>
        <w:t xml:space="preserve">geographical demography, </w:t>
      </w:r>
      <w:proofErr w:type="spellStart"/>
      <w:r w:rsidR="001509BC" w:rsidRPr="009178A3">
        <w:rPr>
          <w:rFonts w:ascii="Arial" w:hAnsi="Arial" w:cs="Arial"/>
          <w:sz w:val="20"/>
          <w:szCs w:val="20"/>
        </w:rPr>
        <w:t>agro</w:t>
      </w:r>
      <w:proofErr w:type="spellEnd"/>
      <w:r w:rsidR="001509BC" w:rsidRPr="009178A3">
        <w:rPr>
          <w:rFonts w:ascii="Arial" w:hAnsi="Arial" w:cs="Arial"/>
          <w:sz w:val="20"/>
          <w:szCs w:val="20"/>
        </w:rPr>
        <w:t>-climatic</w:t>
      </w:r>
      <w:r w:rsidR="00F9767C" w:rsidRPr="009178A3">
        <w:rPr>
          <w:rFonts w:ascii="Arial" w:hAnsi="Arial" w:cs="Arial"/>
          <w:sz w:val="20"/>
          <w:szCs w:val="20"/>
        </w:rPr>
        <w:t xml:space="preserve"> pattern</w:t>
      </w:r>
      <w:r w:rsidR="001509BC" w:rsidRPr="009178A3">
        <w:rPr>
          <w:rFonts w:ascii="Arial" w:hAnsi="Arial" w:cs="Arial"/>
          <w:sz w:val="20"/>
          <w:szCs w:val="20"/>
        </w:rPr>
        <w:t>,</w:t>
      </w:r>
      <w:r w:rsidR="00F9767C" w:rsidRPr="009178A3">
        <w:rPr>
          <w:rFonts w:ascii="Arial" w:hAnsi="Arial" w:cs="Arial"/>
          <w:sz w:val="20"/>
          <w:szCs w:val="20"/>
        </w:rPr>
        <w:t xml:space="preserve"> and </w:t>
      </w:r>
      <w:r w:rsidR="00B177CF" w:rsidRPr="009178A3">
        <w:rPr>
          <w:rFonts w:ascii="Arial" w:hAnsi="Arial" w:cs="Arial"/>
          <w:sz w:val="20"/>
          <w:szCs w:val="20"/>
        </w:rPr>
        <w:t>stocking</w:t>
      </w:r>
      <w:r w:rsidR="00F9767C" w:rsidRPr="009178A3">
        <w:rPr>
          <w:rFonts w:ascii="Arial" w:hAnsi="Arial" w:cs="Arial"/>
          <w:sz w:val="20"/>
          <w:szCs w:val="20"/>
        </w:rPr>
        <w:t xml:space="preserve"> </w:t>
      </w:r>
      <w:r w:rsidR="00C86488" w:rsidRPr="009178A3">
        <w:rPr>
          <w:rFonts w:ascii="Arial" w:hAnsi="Arial" w:cs="Arial"/>
          <w:sz w:val="20"/>
          <w:szCs w:val="20"/>
        </w:rPr>
        <w:t xml:space="preserve">density </w:t>
      </w:r>
      <w:r w:rsidR="00B177CF" w:rsidRPr="009178A3">
        <w:rPr>
          <w:rFonts w:ascii="Arial" w:hAnsi="Arial" w:cs="Arial"/>
          <w:sz w:val="20"/>
          <w:szCs w:val="20"/>
        </w:rPr>
        <w:t>of</w:t>
      </w:r>
      <w:r w:rsidR="00F9767C" w:rsidRPr="009178A3">
        <w:rPr>
          <w:rFonts w:ascii="Arial" w:hAnsi="Arial" w:cs="Arial"/>
          <w:sz w:val="20"/>
          <w:szCs w:val="20"/>
        </w:rPr>
        <w:t xml:space="preserve"> </w:t>
      </w:r>
      <w:r w:rsidR="00645A8C">
        <w:rPr>
          <w:rFonts w:ascii="Arial" w:hAnsi="Arial" w:cs="Arial"/>
          <w:sz w:val="20"/>
          <w:szCs w:val="20"/>
        </w:rPr>
        <w:t>scampi</w:t>
      </w:r>
      <w:r w:rsidR="00B177CF" w:rsidRPr="009178A3">
        <w:rPr>
          <w:rFonts w:ascii="Arial" w:hAnsi="Arial" w:cs="Arial"/>
          <w:sz w:val="20"/>
          <w:szCs w:val="20"/>
        </w:rPr>
        <w:t xml:space="preserve"> in</w:t>
      </w:r>
      <w:r w:rsidR="00F9767C" w:rsidRPr="009178A3">
        <w:rPr>
          <w:rFonts w:ascii="Arial" w:hAnsi="Arial" w:cs="Arial"/>
          <w:sz w:val="20"/>
          <w:szCs w:val="20"/>
        </w:rPr>
        <w:t xml:space="preserve"> reservoirs</w:t>
      </w:r>
      <w:r w:rsidR="00B177CF" w:rsidRPr="009178A3">
        <w:rPr>
          <w:rFonts w:ascii="Arial" w:hAnsi="Arial" w:cs="Arial"/>
          <w:sz w:val="20"/>
          <w:szCs w:val="20"/>
        </w:rPr>
        <w:t>. T</w:t>
      </w:r>
      <w:r w:rsidR="00F9767C" w:rsidRPr="009178A3">
        <w:rPr>
          <w:rFonts w:ascii="Arial" w:hAnsi="Arial" w:cs="Arial"/>
          <w:sz w:val="20"/>
          <w:szCs w:val="20"/>
        </w:rPr>
        <w:t>he five districts</w:t>
      </w:r>
      <w:r w:rsidR="00DF6554" w:rsidRPr="009178A3">
        <w:rPr>
          <w:rFonts w:ascii="Arial" w:hAnsi="Arial" w:cs="Arial"/>
          <w:sz w:val="20"/>
          <w:szCs w:val="20"/>
        </w:rPr>
        <w:t>,</w:t>
      </w:r>
      <w:r w:rsidR="00F9767C" w:rsidRPr="009178A3">
        <w:rPr>
          <w:rFonts w:ascii="Arial" w:hAnsi="Arial" w:cs="Arial"/>
          <w:sz w:val="20"/>
          <w:szCs w:val="20"/>
        </w:rPr>
        <w:t xml:space="preserve"> namely Khammam, Nalgonda, </w:t>
      </w:r>
      <w:proofErr w:type="spellStart"/>
      <w:r w:rsidR="00F9767C" w:rsidRPr="009178A3">
        <w:rPr>
          <w:rFonts w:ascii="Arial" w:hAnsi="Arial" w:cs="Arial"/>
          <w:sz w:val="20"/>
          <w:szCs w:val="20"/>
        </w:rPr>
        <w:t>Janagoan</w:t>
      </w:r>
      <w:proofErr w:type="spellEnd"/>
      <w:r w:rsidR="00F9767C" w:rsidRPr="009178A3">
        <w:rPr>
          <w:rFonts w:ascii="Arial" w:hAnsi="Arial" w:cs="Arial"/>
          <w:sz w:val="20"/>
          <w:szCs w:val="20"/>
        </w:rPr>
        <w:t xml:space="preserve">, </w:t>
      </w:r>
      <w:proofErr w:type="spellStart"/>
      <w:r w:rsidR="00F9767C" w:rsidRPr="009178A3">
        <w:rPr>
          <w:rFonts w:ascii="Arial" w:hAnsi="Arial" w:cs="Arial"/>
          <w:sz w:val="20"/>
          <w:szCs w:val="20"/>
        </w:rPr>
        <w:t>Mahaboobnagar</w:t>
      </w:r>
      <w:proofErr w:type="spellEnd"/>
      <w:r w:rsidR="00C86488" w:rsidRPr="009178A3">
        <w:rPr>
          <w:rFonts w:ascii="Arial" w:hAnsi="Arial" w:cs="Arial"/>
          <w:sz w:val="20"/>
          <w:szCs w:val="20"/>
        </w:rPr>
        <w:t>,</w:t>
      </w:r>
      <w:r w:rsidR="00F9767C" w:rsidRPr="009178A3">
        <w:rPr>
          <w:rFonts w:ascii="Arial" w:hAnsi="Arial" w:cs="Arial"/>
          <w:sz w:val="20"/>
          <w:szCs w:val="20"/>
        </w:rPr>
        <w:t xml:space="preserve"> and </w:t>
      </w:r>
      <w:proofErr w:type="spellStart"/>
      <w:r w:rsidR="00F9767C" w:rsidRPr="009178A3">
        <w:rPr>
          <w:rFonts w:ascii="Arial" w:hAnsi="Arial" w:cs="Arial"/>
          <w:sz w:val="20"/>
          <w:szCs w:val="20"/>
        </w:rPr>
        <w:t>Narayanraopet</w:t>
      </w:r>
      <w:proofErr w:type="spellEnd"/>
      <w:r w:rsidR="00F9767C" w:rsidRPr="009178A3">
        <w:rPr>
          <w:rFonts w:ascii="Arial" w:hAnsi="Arial" w:cs="Arial"/>
          <w:sz w:val="20"/>
          <w:szCs w:val="20"/>
        </w:rPr>
        <w:t xml:space="preserve"> districts </w:t>
      </w:r>
      <w:r w:rsidR="00B177CF" w:rsidRPr="009178A3">
        <w:rPr>
          <w:rFonts w:ascii="Arial" w:hAnsi="Arial" w:cs="Arial"/>
          <w:sz w:val="20"/>
          <w:szCs w:val="20"/>
        </w:rPr>
        <w:t>of Telangana</w:t>
      </w:r>
      <w:r w:rsidR="00DF6554" w:rsidRPr="009178A3">
        <w:rPr>
          <w:rFonts w:ascii="Arial" w:hAnsi="Arial" w:cs="Arial"/>
          <w:sz w:val="20"/>
          <w:szCs w:val="20"/>
        </w:rPr>
        <w:t>,</w:t>
      </w:r>
      <w:r w:rsidR="00B177CF" w:rsidRPr="009178A3">
        <w:rPr>
          <w:rFonts w:ascii="Arial" w:hAnsi="Arial" w:cs="Arial"/>
          <w:sz w:val="20"/>
          <w:szCs w:val="20"/>
        </w:rPr>
        <w:t xml:space="preserve"> </w:t>
      </w:r>
      <w:r w:rsidR="00F9767C" w:rsidRPr="009178A3">
        <w:rPr>
          <w:rFonts w:ascii="Arial" w:hAnsi="Arial" w:cs="Arial"/>
          <w:sz w:val="20"/>
          <w:szCs w:val="20"/>
        </w:rPr>
        <w:t xml:space="preserve">were </w:t>
      </w:r>
      <w:r w:rsidR="00A95372" w:rsidRPr="009178A3">
        <w:rPr>
          <w:rFonts w:ascii="Arial" w:hAnsi="Arial" w:cs="Arial"/>
          <w:sz w:val="20"/>
          <w:szCs w:val="20"/>
        </w:rPr>
        <w:t xml:space="preserve">selected for </w:t>
      </w:r>
      <w:r w:rsidR="007D37A9" w:rsidRPr="009178A3">
        <w:rPr>
          <w:rFonts w:ascii="Arial" w:hAnsi="Arial" w:cs="Arial"/>
          <w:sz w:val="20"/>
          <w:szCs w:val="20"/>
        </w:rPr>
        <w:t xml:space="preserve">the </w:t>
      </w:r>
      <w:r w:rsidR="00A95372" w:rsidRPr="009178A3">
        <w:rPr>
          <w:rFonts w:ascii="Arial" w:hAnsi="Arial" w:cs="Arial"/>
          <w:sz w:val="20"/>
          <w:szCs w:val="20"/>
        </w:rPr>
        <w:t>survey (Fig</w:t>
      </w:r>
      <w:r w:rsidR="0086303B">
        <w:rPr>
          <w:rFonts w:ascii="Arial" w:hAnsi="Arial" w:cs="Arial"/>
          <w:sz w:val="20"/>
          <w:szCs w:val="20"/>
        </w:rPr>
        <w:t>.</w:t>
      </w:r>
      <w:r w:rsidR="00FE16E8" w:rsidRPr="009178A3">
        <w:rPr>
          <w:rFonts w:ascii="Arial" w:hAnsi="Arial" w:cs="Arial"/>
          <w:sz w:val="20"/>
          <w:szCs w:val="20"/>
        </w:rPr>
        <w:t xml:space="preserve"> </w:t>
      </w:r>
      <w:r w:rsidR="00A95372" w:rsidRPr="009178A3">
        <w:rPr>
          <w:rFonts w:ascii="Arial" w:hAnsi="Arial" w:cs="Arial"/>
          <w:sz w:val="20"/>
          <w:szCs w:val="20"/>
        </w:rPr>
        <w:t xml:space="preserve">1). </w:t>
      </w:r>
      <w:r w:rsidR="00DF6554" w:rsidRPr="009178A3">
        <w:rPr>
          <w:rFonts w:ascii="Arial" w:hAnsi="Arial" w:cs="Arial"/>
          <w:sz w:val="20"/>
          <w:szCs w:val="20"/>
        </w:rPr>
        <w:lastRenderedPageBreak/>
        <w:t xml:space="preserve">Twelve </w:t>
      </w:r>
      <w:r w:rsidR="00F9767C" w:rsidRPr="009178A3">
        <w:rPr>
          <w:rFonts w:ascii="Arial" w:hAnsi="Arial" w:cs="Arial"/>
          <w:sz w:val="20"/>
          <w:szCs w:val="20"/>
        </w:rPr>
        <w:t xml:space="preserve">major reservoirs </w:t>
      </w:r>
      <w:r w:rsidR="00DF6554" w:rsidRPr="009178A3">
        <w:rPr>
          <w:rFonts w:ascii="Arial" w:hAnsi="Arial" w:cs="Arial"/>
          <w:sz w:val="20"/>
          <w:szCs w:val="20"/>
        </w:rPr>
        <w:t xml:space="preserve">were </w:t>
      </w:r>
      <w:r w:rsidR="00F9767C" w:rsidRPr="009178A3">
        <w:rPr>
          <w:rFonts w:ascii="Arial" w:hAnsi="Arial" w:cs="Arial"/>
          <w:sz w:val="20"/>
          <w:szCs w:val="20"/>
        </w:rPr>
        <w:t xml:space="preserve">selected </w:t>
      </w:r>
      <w:r w:rsidR="00C86488" w:rsidRPr="009178A3">
        <w:rPr>
          <w:rFonts w:ascii="Arial" w:hAnsi="Arial" w:cs="Arial"/>
          <w:sz w:val="20"/>
          <w:szCs w:val="20"/>
        </w:rPr>
        <w:t xml:space="preserve">from </w:t>
      </w:r>
      <w:r w:rsidR="00F9767C" w:rsidRPr="009178A3">
        <w:rPr>
          <w:rFonts w:ascii="Arial" w:hAnsi="Arial" w:cs="Arial"/>
          <w:sz w:val="20"/>
          <w:szCs w:val="20"/>
        </w:rPr>
        <w:t>the</w:t>
      </w:r>
      <w:r w:rsidR="00153AF5">
        <w:rPr>
          <w:rFonts w:ascii="Arial" w:hAnsi="Arial" w:cs="Arial"/>
          <w:sz w:val="20"/>
          <w:szCs w:val="20"/>
        </w:rPr>
        <w:t>se</w:t>
      </w:r>
      <w:r w:rsidR="00F9767C" w:rsidRPr="009178A3">
        <w:rPr>
          <w:rFonts w:ascii="Arial" w:hAnsi="Arial" w:cs="Arial"/>
          <w:sz w:val="20"/>
          <w:szCs w:val="20"/>
        </w:rPr>
        <w:t xml:space="preserve"> </w:t>
      </w:r>
      <w:r w:rsidR="00DF6554" w:rsidRPr="009178A3">
        <w:rPr>
          <w:rFonts w:ascii="Arial" w:hAnsi="Arial" w:cs="Arial"/>
          <w:sz w:val="20"/>
          <w:szCs w:val="20"/>
        </w:rPr>
        <w:t xml:space="preserve">five </w:t>
      </w:r>
      <w:r w:rsidR="00F9767C" w:rsidRPr="009178A3">
        <w:rPr>
          <w:rFonts w:ascii="Arial" w:hAnsi="Arial" w:cs="Arial"/>
          <w:sz w:val="20"/>
          <w:szCs w:val="20"/>
        </w:rPr>
        <w:t xml:space="preserve">districts based on stocking details of fish and </w:t>
      </w:r>
      <w:r w:rsidR="00B177CF" w:rsidRPr="009178A3">
        <w:rPr>
          <w:rFonts w:ascii="Arial" w:hAnsi="Arial" w:cs="Arial"/>
          <w:sz w:val="20"/>
          <w:szCs w:val="20"/>
        </w:rPr>
        <w:t xml:space="preserve">prawn during 2021-22. </w:t>
      </w:r>
      <w:r w:rsidR="00F9767C" w:rsidRPr="009178A3">
        <w:rPr>
          <w:rFonts w:ascii="Arial" w:hAnsi="Arial" w:cs="Arial"/>
          <w:sz w:val="20"/>
          <w:szCs w:val="20"/>
        </w:rPr>
        <w:t xml:space="preserve"> An interview schedule was prepared for </w:t>
      </w:r>
      <w:r w:rsidR="00DF6554" w:rsidRPr="009178A3">
        <w:rPr>
          <w:rFonts w:ascii="Arial" w:hAnsi="Arial" w:cs="Arial"/>
          <w:sz w:val="20"/>
          <w:szCs w:val="20"/>
        </w:rPr>
        <w:t xml:space="preserve">the </w:t>
      </w:r>
      <w:r w:rsidR="00F9767C" w:rsidRPr="009178A3">
        <w:rPr>
          <w:rFonts w:ascii="Arial" w:hAnsi="Arial" w:cs="Arial"/>
          <w:sz w:val="20"/>
          <w:szCs w:val="20"/>
        </w:rPr>
        <w:t xml:space="preserve">collection of information on </w:t>
      </w:r>
      <w:r w:rsidR="00B177CF" w:rsidRPr="009178A3">
        <w:rPr>
          <w:rFonts w:ascii="Arial" w:hAnsi="Arial" w:cs="Arial"/>
          <w:sz w:val="20"/>
          <w:szCs w:val="20"/>
        </w:rPr>
        <w:t>scampi stocking and harvest</w:t>
      </w:r>
      <w:r w:rsidR="00F9767C" w:rsidRPr="009178A3">
        <w:rPr>
          <w:rFonts w:ascii="Arial" w:hAnsi="Arial" w:cs="Arial"/>
          <w:sz w:val="20"/>
          <w:szCs w:val="20"/>
        </w:rPr>
        <w:t>.</w:t>
      </w:r>
      <w:r w:rsidR="00B177CF" w:rsidRPr="009178A3">
        <w:rPr>
          <w:rFonts w:ascii="Arial" w:hAnsi="Arial" w:cs="Arial"/>
          <w:sz w:val="20"/>
          <w:szCs w:val="20"/>
        </w:rPr>
        <w:t xml:space="preserve"> </w:t>
      </w:r>
    </w:p>
    <w:p w14:paraId="1E9D3393" w14:textId="77777777" w:rsidR="0086303B" w:rsidRPr="009178A3" w:rsidRDefault="0086303B" w:rsidP="00A32CFF">
      <w:pPr>
        <w:tabs>
          <w:tab w:val="left" w:pos="720"/>
        </w:tabs>
        <w:spacing w:after="0" w:line="240" w:lineRule="auto"/>
        <w:jc w:val="both"/>
        <w:rPr>
          <w:rFonts w:ascii="Arial" w:hAnsi="Arial" w:cs="Arial"/>
          <w:sz w:val="20"/>
          <w:szCs w:val="20"/>
        </w:rPr>
      </w:pPr>
    </w:p>
    <w:p w14:paraId="34505EF9" w14:textId="77777777" w:rsidR="0086303B" w:rsidRPr="00D26448" w:rsidRDefault="0086303B" w:rsidP="00A32CFF">
      <w:pPr>
        <w:jc w:val="center"/>
        <w:rPr>
          <w:rFonts w:ascii="Arial" w:hAnsi="Arial" w:cs="Arial"/>
        </w:rPr>
      </w:pPr>
      <w:r w:rsidRPr="00D26448">
        <w:rPr>
          <w:rFonts w:ascii="Arial" w:hAnsi="Arial" w:cs="Arial"/>
          <w:noProof/>
          <w:lang w:eastAsia="en-IN"/>
        </w:rPr>
        <w:drawing>
          <wp:inline distT="0" distB="0" distL="0" distR="0" wp14:anchorId="75DCEA02" wp14:editId="370A3B99">
            <wp:extent cx="3730171" cy="4394901"/>
            <wp:effectExtent l="0" t="0" r="3810" b="5715"/>
            <wp:docPr id="1" name="Picture 6" descr="C:\Users\sys22\Desktop\desktop-wallpaper-telangana-district-map-telangana-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6" descr="C:\Users\sys22\Desktop\desktop-wallpaper-telangana-district-map-telangana-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8321" cy="4416285"/>
                    </a:xfrm>
                    <a:prstGeom prst="rect">
                      <a:avLst/>
                    </a:prstGeom>
                    <a:noFill/>
                    <a:ln>
                      <a:noFill/>
                    </a:ln>
                  </pic:spPr>
                </pic:pic>
              </a:graphicData>
            </a:graphic>
          </wp:inline>
        </w:drawing>
      </w:r>
    </w:p>
    <w:p w14:paraId="0A583B05" w14:textId="3B7E4799" w:rsidR="0086303B" w:rsidRPr="0086303B" w:rsidRDefault="0086303B" w:rsidP="00A32CFF">
      <w:pPr>
        <w:pStyle w:val="Default"/>
        <w:spacing w:line="360" w:lineRule="auto"/>
        <w:jc w:val="center"/>
        <w:rPr>
          <w:rFonts w:ascii="Arial" w:hAnsi="Arial" w:cs="Arial"/>
          <w:sz w:val="20"/>
        </w:rPr>
      </w:pPr>
      <w:r w:rsidRPr="0086303B">
        <w:rPr>
          <w:rFonts w:ascii="Arial" w:hAnsi="Arial" w:cs="Arial"/>
          <w:sz w:val="20"/>
        </w:rPr>
        <w:t xml:space="preserve">Fig.1. </w:t>
      </w:r>
      <w:r w:rsidR="00153AF5">
        <w:rPr>
          <w:rFonts w:ascii="Arial" w:hAnsi="Arial" w:cs="Arial"/>
          <w:sz w:val="20"/>
        </w:rPr>
        <w:t>Map of Telangana showing d</w:t>
      </w:r>
      <w:r w:rsidRPr="0086303B">
        <w:rPr>
          <w:rFonts w:ascii="Arial" w:hAnsi="Arial" w:cs="Arial"/>
          <w:sz w:val="20"/>
        </w:rPr>
        <w:t>istricts selected for reservoirs survey in Telangana</w:t>
      </w:r>
    </w:p>
    <w:p w14:paraId="70FFA0F0" w14:textId="77777777" w:rsidR="0086303B" w:rsidRDefault="0086303B" w:rsidP="00A32CFF">
      <w:pPr>
        <w:pStyle w:val="Default"/>
        <w:jc w:val="center"/>
        <w:rPr>
          <w:rFonts w:ascii="Arial" w:hAnsi="Arial" w:cs="Arial"/>
          <w:sz w:val="20"/>
          <w:szCs w:val="20"/>
        </w:rPr>
      </w:pPr>
    </w:p>
    <w:p w14:paraId="04FADA99" w14:textId="47C45BFC" w:rsidR="00F9767C" w:rsidRPr="009178A3" w:rsidRDefault="00B177CF" w:rsidP="00A32CFF">
      <w:pPr>
        <w:pStyle w:val="Default"/>
        <w:jc w:val="both"/>
        <w:rPr>
          <w:rFonts w:ascii="Arial" w:hAnsi="Arial" w:cs="Arial"/>
          <w:sz w:val="20"/>
          <w:szCs w:val="20"/>
        </w:rPr>
      </w:pPr>
      <w:r w:rsidRPr="009178A3">
        <w:rPr>
          <w:rFonts w:ascii="Arial" w:hAnsi="Arial" w:cs="Arial"/>
          <w:sz w:val="20"/>
          <w:szCs w:val="20"/>
        </w:rPr>
        <w:t>During this survey, information on reservoir area, depth</w:t>
      </w:r>
      <w:r w:rsidR="00DF6554" w:rsidRPr="009178A3">
        <w:rPr>
          <w:rFonts w:ascii="Arial" w:hAnsi="Arial" w:cs="Arial"/>
          <w:sz w:val="20"/>
          <w:szCs w:val="20"/>
        </w:rPr>
        <w:t>,</w:t>
      </w:r>
      <w:r w:rsidRPr="009178A3">
        <w:rPr>
          <w:rFonts w:ascii="Arial" w:hAnsi="Arial" w:cs="Arial"/>
          <w:sz w:val="20"/>
          <w:szCs w:val="20"/>
        </w:rPr>
        <w:t xml:space="preserve"> seasonal or perennial</w:t>
      </w:r>
      <w:r w:rsidR="00DF6554" w:rsidRPr="009178A3">
        <w:rPr>
          <w:rFonts w:ascii="Arial" w:hAnsi="Arial" w:cs="Arial"/>
          <w:sz w:val="20"/>
          <w:szCs w:val="20"/>
        </w:rPr>
        <w:t xml:space="preserve"> nature</w:t>
      </w:r>
      <w:r w:rsidRPr="009178A3">
        <w:rPr>
          <w:rFonts w:ascii="Arial" w:hAnsi="Arial" w:cs="Arial"/>
          <w:sz w:val="20"/>
          <w:szCs w:val="20"/>
        </w:rPr>
        <w:t xml:space="preserve">, stocking details, </w:t>
      </w:r>
      <w:r w:rsidR="00DB7F5F" w:rsidRPr="009178A3">
        <w:rPr>
          <w:rFonts w:ascii="Arial" w:hAnsi="Arial" w:cs="Arial"/>
          <w:sz w:val="20"/>
          <w:szCs w:val="20"/>
        </w:rPr>
        <w:t xml:space="preserve">number and </w:t>
      </w:r>
      <w:r w:rsidRPr="009178A3">
        <w:rPr>
          <w:rFonts w:ascii="Arial" w:hAnsi="Arial" w:cs="Arial"/>
          <w:sz w:val="20"/>
          <w:szCs w:val="20"/>
        </w:rPr>
        <w:t>size of stock</w:t>
      </w:r>
      <w:r w:rsidR="00DF6554" w:rsidRPr="009178A3">
        <w:rPr>
          <w:rFonts w:ascii="Arial" w:hAnsi="Arial" w:cs="Arial"/>
          <w:sz w:val="20"/>
          <w:szCs w:val="20"/>
        </w:rPr>
        <w:t>ed fish/scampi</w:t>
      </w:r>
      <w:r w:rsidRPr="009178A3">
        <w:rPr>
          <w:rFonts w:ascii="Arial" w:hAnsi="Arial" w:cs="Arial"/>
          <w:sz w:val="20"/>
          <w:szCs w:val="20"/>
        </w:rPr>
        <w:t xml:space="preserve">, </w:t>
      </w:r>
      <w:r w:rsidR="00DB7F5F" w:rsidRPr="009178A3">
        <w:rPr>
          <w:rFonts w:ascii="Arial" w:hAnsi="Arial" w:cs="Arial"/>
          <w:sz w:val="20"/>
          <w:szCs w:val="20"/>
        </w:rPr>
        <w:t xml:space="preserve">duration for </w:t>
      </w:r>
      <w:r w:rsidR="002E01BF" w:rsidRPr="009178A3">
        <w:rPr>
          <w:rFonts w:ascii="Arial" w:hAnsi="Arial" w:cs="Arial"/>
          <w:sz w:val="20"/>
          <w:szCs w:val="20"/>
        </w:rPr>
        <w:t>culture</w:t>
      </w:r>
      <w:r w:rsidRPr="009178A3">
        <w:rPr>
          <w:rFonts w:ascii="Arial" w:hAnsi="Arial" w:cs="Arial"/>
          <w:sz w:val="20"/>
          <w:szCs w:val="20"/>
        </w:rPr>
        <w:t xml:space="preserve"> and </w:t>
      </w:r>
      <w:r w:rsidR="00DB7F5F" w:rsidRPr="009178A3">
        <w:rPr>
          <w:rFonts w:ascii="Arial" w:hAnsi="Arial" w:cs="Arial"/>
          <w:sz w:val="20"/>
          <w:szCs w:val="20"/>
        </w:rPr>
        <w:t>harvest, total production, productivity</w:t>
      </w:r>
      <w:r w:rsidR="00DF6554" w:rsidRPr="009178A3">
        <w:rPr>
          <w:rFonts w:ascii="Arial" w:hAnsi="Arial" w:cs="Arial"/>
          <w:sz w:val="20"/>
          <w:szCs w:val="20"/>
        </w:rPr>
        <w:t>,</w:t>
      </w:r>
      <w:r w:rsidR="00DB7F5F" w:rsidRPr="009178A3">
        <w:rPr>
          <w:rFonts w:ascii="Arial" w:hAnsi="Arial" w:cs="Arial"/>
          <w:sz w:val="20"/>
          <w:szCs w:val="20"/>
        </w:rPr>
        <w:t xml:space="preserve"> and marketing</w:t>
      </w:r>
      <w:r w:rsidRPr="009178A3">
        <w:rPr>
          <w:rFonts w:ascii="Arial" w:hAnsi="Arial" w:cs="Arial"/>
          <w:sz w:val="20"/>
          <w:szCs w:val="20"/>
        </w:rPr>
        <w:t xml:space="preserve"> details were collected. </w:t>
      </w:r>
      <w:r w:rsidR="00DF6554" w:rsidRPr="009178A3">
        <w:rPr>
          <w:rFonts w:ascii="Arial" w:hAnsi="Arial" w:cs="Arial"/>
          <w:sz w:val="20"/>
          <w:szCs w:val="20"/>
        </w:rPr>
        <w:t>In addition,</w:t>
      </w:r>
      <w:r w:rsidRPr="009178A3">
        <w:rPr>
          <w:rFonts w:ascii="Arial" w:hAnsi="Arial" w:cs="Arial"/>
          <w:sz w:val="20"/>
          <w:szCs w:val="20"/>
        </w:rPr>
        <w:t xml:space="preserve"> the basic details of </w:t>
      </w:r>
      <w:r w:rsidR="009E49AD" w:rsidRPr="009178A3">
        <w:rPr>
          <w:rFonts w:ascii="Arial" w:hAnsi="Arial" w:cs="Arial"/>
          <w:sz w:val="20"/>
          <w:szCs w:val="20"/>
        </w:rPr>
        <w:t>fishermen, their household information,</w:t>
      </w:r>
      <w:r w:rsidR="00DB7F5F" w:rsidRPr="009178A3">
        <w:rPr>
          <w:rFonts w:ascii="Arial" w:hAnsi="Arial" w:cs="Arial"/>
          <w:sz w:val="20"/>
          <w:szCs w:val="20"/>
        </w:rPr>
        <w:t xml:space="preserve"> </w:t>
      </w:r>
      <w:r w:rsidR="009E49AD" w:rsidRPr="009178A3">
        <w:rPr>
          <w:rFonts w:ascii="Arial" w:hAnsi="Arial" w:cs="Arial"/>
          <w:sz w:val="20"/>
          <w:szCs w:val="20"/>
        </w:rPr>
        <w:t xml:space="preserve">gender, </w:t>
      </w:r>
      <w:r w:rsidR="00DB7F5F" w:rsidRPr="009178A3">
        <w:rPr>
          <w:rFonts w:ascii="Arial" w:hAnsi="Arial" w:cs="Arial"/>
          <w:sz w:val="20"/>
          <w:szCs w:val="20"/>
        </w:rPr>
        <w:t>education</w:t>
      </w:r>
      <w:r w:rsidR="009E49AD" w:rsidRPr="009178A3">
        <w:rPr>
          <w:rFonts w:ascii="Arial" w:hAnsi="Arial" w:cs="Arial"/>
          <w:sz w:val="20"/>
          <w:szCs w:val="20"/>
        </w:rPr>
        <w:t xml:space="preserve"> and livelihood options</w:t>
      </w:r>
      <w:r w:rsidR="00DB7F5F" w:rsidRPr="009178A3">
        <w:rPr>
          <w:rFonts w:ascii="Arial" w:hAnsi="Arial" w:cs="Arial"/>
          <w:sz w:val="20"/>
          <w:szCs w:val="20"/>
        </w:rPr>
        <w:t xml:space="preserve">, </w:t>
      </w:r>
      <w:r w:rsidR="00A85B91" w:rsidRPr="009178A3">
        <w:rPr>
          <w:rFonts w:ascii="Arial" w:hAnsi="Arial" w:cs="Arial"/>
          <w:sz w:val="20"/>
          <w:szCs w:val="20"/>
        </w:rPr>
        <w:t xml:space="preserve">and the </w:t>
      </w:r>
      <w:r w:rsidR="00DB7F5F" w:rsidRPr="009178A3">
        <w:rPr>
          <w:rFonts w:ascii="Arial" w:hAnsi="Arial" w:cs="Arial"/>
          <w:sz w:val="20"/>
          <w:szCs w:val="20"/>
        </w:rPr>
        <w:t xml:space="preserve">number of fishermen involved in </w:t>
      </w:r>
      <w:r w:rsidR="002E01BF" w:rsidRPr="009178A3">
        <w:rPr>
          <w:rFonts w:ascii="Arial" w:hAnsi="Arial" w:cs="Arial"/>
          <w:sz w:val="20"/>
          <w:szCs w:val="20"/>
        </w:rPr>
        <w:t>respective</w:t>
      </w:r>
      <w:r w:rsidR="00DB7F5F" w:rsidRPr="009178A3">
        <w:rPr>
          <w:rFonts w:ascii="Arial" w:hAnsi="Arial" w:cs="Arial"/>
          <w:sz w:val="20"/>
          <w:szCs w:val="20"/>
        </w:rPr>
        <w:t xml:space="preserve"> reservoir management were noted. Descriptive and comparative analysis was used to characterise and assess the production performance </w:t>
      </w:r>
      <w:r w:rsidR="00A85B91" w:rsidRPr="009178A3">
        <w:rPr>
          <w:rFonts w:ascii="Arial" w:hAnsi="Arial" w:cs="Arial"/>
          <w:sz w:val="20"/>
          <w:szCs w:val="20"/>
        </w:rPr>
        <w:t xml:space="preserve">of </w:t>
      </w:r>
      <w:r w:rsidR="00DB7F5F" w:rsidRPr="009178A3">
        <w:rPr>
          <w:rFonts w:ascii="Arial" w:hAnsi="Arial" w:cs="Arial"/>
          <w:sz w:val="20"/>
          <w:szCs w:val="20"/>
        </w:rPr>
        <w:t>reservoirs in Telangana.</w:t>
      </w:r>
    </w:p>
    <w:p w14:paraId="1E8704F9" w14:textId="77777777" w:rsidR="0086303B" w:rsidRDefault="0086303B" w:rsidP="00A32CFF">
      <w:pPr>
        <w:spacing w:after="0" w:line="240" w:lineRule="auto"/>
        <w:rPr>
          <w:rFonts w:ascii="Arial" w:hAnsi="Arial" w:cs="Arial"/>
          <w:b/>
          <w:sz w:val="20"/>
          <w:szCs w:val="20"/>
        </w:rPr>
      </w:pPr>
    </w:p>
    <w:p w14:paraId="5F673153" w14:textId="1E8DD97A" w:rsidR="00B75CFA" w:rsidRPr="0079087F" w:rsidRDefault="0086303B" w:rsidP="00A32CFF">
      <w:pPr>
        <w:pStyle w:val="ListParagraph"/>
        <w:numPr>
          <w:ilvl w:val="0"/>
          <w:numId w:val="9"/>
        </w:numPr>
        <w:spacing w:after="0" w:line="240" w:lineRule="auto"/>
        <w:ind w:left="284" w:hanging="284"/>
        <w:rPr>
          <w:rFonts w:ascii="Arial" w:hAnsi="Arial" w:cs="Arial"/>
          <w:b/>
          <w:szCs w:val="20"/>
        </w:rPr>
      </w:pPr>
      <w:r w:rsidRPr="0079087F">
        <w:rPr>
          <w:rFonts w:ascii="Arial" w:hAnsi="Arial" w:cs="Arial"/>
          <w:b/>
          <w:szCs w:val="20"/>
        </w:rPr>
        <w:t>RESULTS AND DISCUSSION</w:t>
      </w:r>
    </w:p>
    <w:p w14:paraId="3CD68605" w14:textId="77777777" w:rsidR="0086303B" w:rsidRDefault="0086303B" w:rsidP="00A32CFF">
      <w:pPr>
        <w:pStyle w:val="Default"/>
        <w:jc w:val="both"/>
        <w:rPr>
          <w:rFonts w:ascii="Arial" w:hAnsi="Arial" w:cs="Arial"/>
          <w:bCs/>
          <w:sz w:val="20"/>
          <w:szCs w:val="20"/>
        </w:rPr>
      </w:pPr>
    </w:p>
    <w:p w14:paraId="506698B6" w14:textId="600EACBB" w:rsidR="00DC6027" w:rsidRDefault="00FE16E8" w:rsidP="00A32CFF">
      <w:pPr>
        <w:pStyle w:val="Default"/>
        <w:jc w:val="both"/>
        <w:rPr>
          <w:rFonts w:ascii="Arial" w:hAnsi="Arial" w:cs="Arial"/>
          <w:sz w:val="20"/>
          <w:szCs w:val="20"/>
        </w:rPr>
      </w:pPr>
      <w:r w:rsidRPr="0086303B">
        <w:rPr>
          <w:rFonts w:ascii="Arial" w:hAnsi="Arial" w:cs="Arial"/>
          <w:bCs/>
          <w:sz w:val="20"/>
          <w:szCs w:val="20"/>
        </w:rPr>
        <w:t xml:space="preserve">The </w:t>
      </w:r>
      <w:r w:rsidR="0079087F">
        <w:rPr>
          <w:rFonts w:ascii="Arial" w:hAnsi="Arial" w:cs="Arial"/>
          <w:bCs/>
          <w:sz w:val="20"/>
          <w:szCs w:val="20"/>
        </w:rPr>
        <w:t xml:space="preserve">details of the </w:t>
      </w:r>
      <w:r w:rsidRPr="0086303B">
        <w:rPr>
          <w:rFonts w:ascii="Arial" w:hAnsi="Arial" w:cs="Arial"/>
          <w:bCs/>
          <w:sz w:val="20"/>
          <w:szCs w:val="20"/>
        </w:rPr>
        <w:t>available f</w:t>
      </w:r>
      <w:r w:rsidR="00BA7AD5" w:rsidRPr="0086303B">
        <w:rPr>
          <w:rFonts w:ascii="Arial" w:hAnsi="Arial" w:cs="Arial"/>
          <w:bCs/>
          <w:sz w:val="20"/>
          <w:szCs w:val="20"/>
        </w:rPr>
        <w:t>reshwater resources in Telangana</w:t>
      </w:r>
      <w:r w:rsidRPr="0086303B">
        <w:rPr>
          <w:rFonts w:ascii="Arial" w:hAnsi="Arial" w:cs="Arial"/>
          <w:bCs/>
          <w:sz w:val="20"/>
          <w:szCs w:val="20"/>
        </w:rPr>
        <w:t xml:space="preserve"> </w:t>
      </w:r>
      <w:r w:rsidR="0079087F">
        <w:rPr>
          <w:rFonts w:ascii="Arial" w:hAnsi="Arial" w:cs="Arial"/>
          <w:bCs/>
          <w:sz w:val="20"/>
          <w:szCs w:val="20"/>
        </w:rPr>
        <w:t xml:space="preserve">are </w:t>
      </w:r>
      <w:r w:rsidRPr="0086303B">
        <w:rPr>
          <w:rFonts w:ascii="Arial" w:hAnsi="Arial" w:cs="Arial"/>
          <w:bCs/>
          <w:sz w:val="20"/>
          <w:szCs w:val="20"/>
        </w:rPr>
        <w:t xml:space="preserve">presented in </w:t>
      </w:r>
      <w:r w:rsidR="0079087F">
        <w:rPr>
          <w:rFonts w:ascii="Arial" w:hAnsi="Arial" w:cs="Arial"/>
          <w:bCs/>
          <w:sz w:val="20"/>
          <w:szCs w:val="20"/>
        </w:rPr>
        <w:t>Table 1</w:t>
      </w:r>
      <w:r w:rsidR="00463FF0" w:rsidRPr="0086303B">
        <w:rPr>
          <w:rFonts w:ascii="Arial" w:hAnsi="Arial" w:cs="Arial"/>
          <w:bCs/>
          <w:sz w:val="20"/>
          <w:szCs w:val="20"/>
        </w:rPr>
        <w:t>.</w:t>
      </w:r>
      <w:r w:rsidR="00BA7AD5" w:rsidRPr="0086303B">
        <w:rPr>
          <w:rFonts w:ascii="Arial" w:hAnsi="Arial" w:cs="Arial"/>
          <w:bCs/>
          <w:sz w:val="20"/>
          <w:szCs w:val="20"/>
        </w:rPr>
        <w:t xml:space="preserve"> </w:t>
      </w:r>
      <w:r w:rsidR="007206D8" w:rsidRPr="0086303B">
        <w:rPr>
          <w:rFonts w:ascii="Arial" w:hAnsi="Arial" w:cs="Arial"/>
          <w:bCs/>
          <w:sz w:val="20"/>
          <w:szCs w:val="20"/>
        </w:rPr>
        <w:t>T</w:t>
      </w:r>
      <w:r w:rsidR="00DC6027" w:rsidRPr="0086303B">
        <w:rPr>
          <w:rFonts w:ascii="Arial" w:hAnsi="Arial" w:cs="Arial"/>
          <w:sz w:val="20"/>
          <w:szCs w:val="20"/>
        </w:rPr>
        <w:t xml:space="preserve">here are </w:t>
      </w:r>
      <w:r w:rsidR="00C04E72">
        <w:rPr>
          <w:rFonts w:ascii="Arial" w:hAnsi="Arial" w:cs="Arial"/>
          <w:sz w:val="20"/>
          <w:szCs w:val="20"/>
        </w:rPr>
        <w:t>77</w:t>
      </w:r>
      <w:r w:rsidR="00C04E72" w:rsidRPr="0086303B">
        <w:rPr>
          <w:rFonts w:ascii="Arial" w:hAnsi="Arial" w:cs="Arial"/>
          <w:sz w:val="20"/>
          <w:szCs w:val="20"/>
        </w:rPr>
        <w:t xml:space="preserve"> </w:t>
      </w:r>
      <w:r w:rsidR="00DC6027" w:rsidRPr="0086303B">
        <w:rPr>
          <w:rFonts w:ascii="Arial" w:hAnsi="Arial" w:cs="Arial"/>
          <w:sz w:val="20"/>
          <w:szCs w:val="20"/>
        </w:rPr>
        <w:t>reservoirs of different sizes in Telangana</w:t>
      </w:r>
      <w:r w:rsidR="007206D8" w:rsidRPr="0086303B">
        <w:rPr>
          <w:rFonts w:ascii="Arial" w:hAnsi="Arial" w:cs="Arial"/>
          <w:sz w:val="20"/>
          <w:szCs w:val="20"/>
        </w:rPr>
        <w:t>;</w:t>
      </w:r>
      <w:r w:rsidR="00463FF0" w:rsidRPr="0086303B">
        <w:rPr>
          <w:rFonts w:ascii="Arial" w:hAnsi="Arial" w:cs="Arial"/>
          <w:sz w:val="20"/>
          <w:szCs w:val="20"/>
        </w:rPr>
        <w:t xml:space="preserve"> a</w:t>
      </w:r>
      <w:r w:rsidR="00DC6027" w:rsidRPr="0086303B">
        <w:rPr>
          <w:rFonts w:ascii="Arial" w:hAnsi="Arial" w:cs="Arial"/>
          <w:sz w:val="20"/>
          <w:szCs w:val="20"/>
        </w:rPr>
        <w:t>mong the</w:t>
      </w:r>
      <w:r w:rsidR="00282CBD" w:rsidRPr="0086303B">
        <w:rPr>
          <w:rFonts w:ascii="Arial" w:hAnsi="Arial" w:cs="Arial"/>
          <w:sz w:val="20"/>
          <w:szCs w:val="20"/>
        </w:rPr>
        <w:t>m</w:t>
      </w:r>
      <w:r w:rsidR="00DC6027" w:rsidRPr="0086303B">
        <w:rPr>
          <w:rFonts w:ascii="Arial" w:hAnsi="Arial" w:cs="Arial"/>
          <w:sz w:val="20"/>
          <w:szCs w:val="20"/>
        </w:rPr>
        <w:t xml:space="preserve">, 53 reservoirs have a water spread area of less than 1000 ha, while 17 reservoirs have 1000 to 5000 ha, and </w:t>
      </w:r>
      <w:r w:rsidR="00463FF0" w:rsidRPr="0086303B">
        <w:rPr>
          <w:rFonts w:ascii="Arial" w:hAnsi="Arial" w:cs="Arial"/>
          <w:sz w:val="20"/>
          <w:szCs w:val="20"/>
        </w:rPr>
        <w:t>eight</w:t>
      </w:r>
      <w:r w:rsidR="00DC6027" w:rsidRPr="0086303B">
        <w:rPr>
          <w:rFonts w:ascii="Arial" w:hAnsi="Arial" w:cs="Arial"/>
          <w:sz w:val="20"/>
          <w:szCs w:val="20"/>
        </w:rPr>
        <w:t xml:space="preserve"> reservoirs have a water spread area of more than 5000 ha. All these reservoirs are suitable for the growth and survival of freshwater prawns.</w:t>
      </w:r>
      <w:r w:rsidR="009D4317" w:rsidRPr="0086303B">
        <w:rPr>
          <w:rFonts w:ascii="Arial" w:hAnsi="Arial" w:cs="Arial"/>
          <w:sz w:val="20"/>
          <w:szCs w:val="20"/>
        </w:rPr>
        <w:t xml:space="preserve"> Scampi juveniles are stocked in the </w:t>
      </w:r>
      <w:r w:rsidR="00281C66" w:rsidRPr="0086303B">
        <w:rPr>
          <w:rFonts w:ascii="Arial" w:hAnsi="Arial" w:cs="Arial"/>
          <w:sz w:val="20"/>
          <w:szCs w:val="20"/>
        </w:rPr>
        <w:t xml:space="preserve">small and medium </w:t>
      </w:r>
      <w:r w:rsidR="009D4317" w:rsidRPr="0086303B">
        <w:rPr>
          <w:rFonts w:ascii="Arial" w:hAnsi="Arial" w:cs="Arial"/>
          <w:sz w:val="20"/>
          <w:szCs w:val="20"/>
        </w:rPr>
        <w:t>reservoirs</w:t>
      </w:r>
      <w:r w:rsidR="00281C66" w:rsidRPr="0086303B">
        <w:rPr>
          <w:rFonts w:ascii="Arial" w:hAnsi="Arial" w:cs="Arial"/>
          <w:sz w:val="20"/>
          <w:szCs w:val="20"/>
        </w:rPr>
        <w:t>.</w:t>
      </w:r>
    </w:p>
    <w:p w14:paraId="6AFE7F8E" w14:textId="338F9B33" w:rsidR="00573024" w:rsidRPr="00573024" w:rsidRDefault="00573024" w:rsidP="00A32CFF">
      <w:pPr>
        <w:spacing w:after="0"/>
        <w:jc w:val="center"/>
        <w:rPr>
          <w:rFonts w:ascii="Arial" w:hAnsi="Arial" w:cs="Arial"/>
          <w:b/>
        </w:rPr>
      </w:pPr>
      <w:r w:rsidRPr="00231DE9">
        <w:rPr>
          <w:rFonts w:ascii="Arial" w:hAnsi="Arial" w:cs="Arial"/>
          <w:b/>
          <w:bCs/>
          <w:sz w:val="20"/>
          <w:szCs w:val="20"/>
        </w:rPr>
        <w:t>Table 1. Freshwater resources in Telangana</w:t>
      </w:r>
    </w:p>
    <w:tbl>
      <w:tblPr>
        <w:tblStyle w:val="TableGrid"/>
        <w:tblW w:w="7603" w:type="dxa"/>
        <w:tblInd w:w="141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561"/>
        <w:gridCol w:w="1947"/>
        <w:gridCol w:w="2254"/>
      </w:tblGrid>
      <w:tr w:rsidR="00573024" w14:paraId="0CD1FAE6" w14:textId="77777777" w:rsidTr="00C04E72">
        <w:tc>
          <w:tcPr>
            <w:tcW w:w="841" w:type="dxa"/>
            <w:tcBorders>
              <w:top w:val="single" w:sz="4" w:space="0" w:color="auto"/>
              <w:bottom w:val="single" w:sz="4" w:space="0" w:color="auto"/>
            </w:tcBorders>
          </w:tcPr>
          <w:p w14:paraId="4DC3F010" w14:textId="3AA8E3F1" w:rsidR="00573024" w:rsidRDefault="00573024" w:rsidP="00A32CFF">
            <w:pPr>
              <w:pStyle w:val="Default"/>
              <w:jc w:val="both"/>
              <w:rPr>
                <w:rFonts w:ascii="Arial" w:hAnsi="Arial" w:cs="Arial"/>
                <w:sz w:val="20"/>
                <w:szCs w:val="20"/>
              </w:rPr>
            </w:pPr>
            <w:r w:rsidRPr="00231DE9">
              <w:rPr>
                <w:rFonts w:ascii="Arial" w:hAnsi="Arial" w:cs="Arial"/>
                <w:sz w:val="20"/>
                <w:szCs w:val="20"/>
              </w:rPr>
              <w:t>S</w:t>
            </w:r>
            <w:r w:rsidR="0079087F">
              <w:rPr>
                <w:rFonts w:ascii="Arial" w:hAnsi="Arial" w:cs="Arial"/>
                <w:sz w:val="20"/>
                <w:szCs w:val="20"/>
              </w:rPr>
              <w:t>l</w:t>
            </w:r>
            <w:r w:rsidRPr="00231DE9">
              <w:rPr>
                <w:rFonts w:ascii="Arial" w:hAnsi="Arial" w:cs="Arial"/>
                <w:sz w:val="20"/>
                <w:szCs w:val="20"/>
              </w:rPr>
              <w:t>. No</w:t>
            </w:r>
          </w:p>
        </w:tc>
        <w:tc>
          <w:tcPr>
            <w:tcW w:w="2561" w:type="dxa"/>
            <w:tcBorders>
              <w:top w:val="single" w:sz="4" w:space="0" w:color="auto"/>
              <w:bottom w:val="single" w:sz="4" w:space="0" w:color="auto"/>
            </w:tcBorders>
          </w:tcPr>
          <w:p w14:paraId="70DD726C" w14:textId="7CCD41B3" w:rsidR="00573024" w:rsidRDefault="0079087F" w:rsidP="00A32CFF">
            <w:pPr>
              <w:pStyle w:val="Default"/>
              <w:jc w:val="both"/>
              <w:rPr>
                <w:rFonts w:ascii="Arial" w:hAnsi="Arial" w:cs="Arial"/>
                <w:sz w:val="20"/>
                <w:szCs w:val="20"/>
              </w:rPr>
            </w:pPr>
            <w:r>
              <w:rPr>
                <w:rFonts w:ascii="Arial" w:hAnsi="Arial" w:cs="Arial"/>
                <w:sz w:val="20"/>
                <w:szCs w:val="20"/>
              </w:rPr>
              <w:t>Resources</w:t>
            </w:r>
          </w:p>
        </w:tc>
        <w:tc>
          <w:tcPr>
            <w:tcW w:w="1947" w:type="dxa"/>
            <w:tcBorders>
              <w:top w:val="single" w:sz="4" w:space="0" w:color="auto"/>
              <w:bottom w:val="single" w:sz="4" w:space="0" w:color="auto"/>
            </w:tcBorders>
          </w:tcPr>
          <w:p w14:paraId="7A7B868D" w14:textId="3439B153" w:rsidR="00573024" w:rsidRDefault="00573024" w:rsidP="00A32CFF">
            <w:pPr>
              <w:pStyle w:val="Default"/>
              <w:jc w:val="both"/>
              <w:rPr>
                <w:rFonts w:ascii="Arial" w:hAnsi="Arial" w:cs="Arial"/>
                <w:sz w:val="20"/>
                <w:szCs w:val="20"/>
              </w:rPr>
            </w:pPr>
            <w:r w:rsidRPr="00231DE9">
              <w:rPr>
                <w:rFonts w:ascii="Arial" w:hAnsi="Arial" w:cs="Arial"/>
                <w:sz w:val="20"/>
                <w:szCs w:val="20"/>
              </w:rPr>
              <w:t>Quantity (Nos.)</w:t>
            </w:r>
          </w:p>
        </w:tc>
        <w:tc>
          <w:tcPr>
            <w:tcW w:w="2254" w:type="dxa"/>
            <w:tcBorders>
              <w:top w:val="single" w:sz="4" w:space="0" w:color="auto"/>
              <w:bottom w:val="single" w:sz="4" w:space="0" w:color="auto"/>
            </w:tcBorders>
          </w:tcPr>
          <w:p w14:paraId="24547A72" w14:textId="77777777" w:rsidR="00573024" w:rsidRPr="00231DE9" w:rsidRDefault="00573024" w:rsidP="00A32CFF">
            <w:pPr>
              <w:rPr>
                <w:rFonts w:ascii="Arial" w:hAnsi="Arial" w:cs="Arial"/>
                <w:sz w:val="20"/>
                <w:szCs w:val="20"/>
              </w:rPr>
            </w:pPr>
            <w:r w:rsidRPr="00231DE9">
              <w:rPr>
                <w:rFonts w:ascii="Arial" w:hAnsi="Arial" w:cs="Arial"/>
                <w:sz w:val="20"/>
                <w:szCs w:val="20"/>
              </w:rPr>
              <w:t>Water spread area</w:t>
            </w:r>
          </w:p>
          <w:p w14:paraId="6FE5D006" w14:textId="57EA3138" w:rsidR="00573024" w:rsidRDefault="00573024" w:rsidP="00A32CFF">
            <w:pPr>
              <w:pStyle w:val="Default"/>
              <w:jc w:val="both"/>
              <w:rPr>
                <w:rFonts w:ascii="Arial" w:hAnsi="Arial" w:cs="Arial"/>
                <w:sz w:val="20"/>
                <w:szCs w:val="20"/>
              </w:rPr>
            </w:pPr>
            <w:r w:rsidRPr="00231DE9">
              <w:rPr>
                <w:rFonts w:ascii="Arial" w:hAnsi="Arial" w:cs="Arial"/>
                <w:sz w:val="20"/>
                <w:szCs w:val="20"/>
              </w:rPr>
              <w:t>(Hectares)</w:t>
            </w:r>
          </w:p>
        </w:tc>
      </w:tr>
      <w:tr w:rsidR="00573024" w14:paraId="40A23848" w14:textId="77777777" w:rsidTr="00C04E72">
        <w:tc>
          <w:tcPr>
            <w:tcW w:w="841" w:type="dxa"/>
            <w:tcBorders>
              <w:top w:val="single" w:sz="4" w:space="0" w:color="auto"/>
            </w:tcBorders>
          </w:tcPr>
          <w:p w14:paraId="30F11187" w14:textId="4E6F07F6" w:rsidR="00573024" w:rsidRDefault="00573024" w:rsidP="00A32CFF">
            <w:pPr>
              <w:pStyle w:val="Default"/>
              <w:jc w:val="both"/>
              <w:rPr>
                <w:rFonts w:ascii="Arial" w:hAnsi="Arial" w:cs="Arial"/>
                <w:sz w:val="20"/>
                <w:szCs w:val="20"/>
              </w:rPr>
            </w:pPr>
            <w:r w:rsidRPr="00231DE9">
              <w:rPr>
                <w:rFonts w:ascii="Arial" w:hAnsi="Arial" w:cs="Arial"/>
                <w:sz w:val="20"/>
                <w:szCs w:val="20"/>
              </w:rPr>
              <w:t>1</w:t>
            </w:r>
          </w:p>
        </w:tc>
        <w:tc>
          <w:tcPr>
            <w:tcW w:w="2561" w:type="dxa"/>
            <w:tcBorders>
              <w:top w:val="single" w:sz="4" w:space="0" w:color="auto"/>
            </w:tcBorders>
          </w:tcPr>
          <w:p w14:paraId="2B3A3C1D" w14:textId="63D9D421" w:rsidR="00573024" w:rsidRDefault="00573024" w:rsidP="00A32CFF">
            <w:pPr>
              <w:autoSpaceDE w:val="0"/>
              <w:autoSpaceDN w:val="0"/>
              <w:adjustRightInd w:val="0"/>
              <w:rPr>
                <w:rFonts w:ascii="Arial" w:hAnsi="Arial" w:cs="Arial"/>
                <w:sz w:val="20"/>
                <w:szCs w:val="20"/>
              </w:rPr>
            </w:pPr>
            <w:r w:rsidRPr="00231DE9">
              <w:rPr>
                <w:rFonts w:ascii="Arial" w:hAnsi="Arial" w:cs="Arial"/>
                <w:sz w:val="20"/>
                <w:szCs w:val="20"/>
              </w:rPr>
              <w:t>Tanks &amp;</w:t>
            </w:r>
            <w:r w:rsidR="0079087F">
              <w:rPr>
                <w:rFonts w:ascii="Arial" w:hAnsi="Arial" w:cs="Arial"/>
                <w:sz w:val="20"/>
                <w:szCs w:val="20"/>
              </w:rPr>
              <w:t xml:space="preserve"> </w:t>
            </w:r>
            <w:r w:rsidRPr="00231DE9">
              <w:rPr>
                <w:rFonts w:ascii="Arial" w:hAnsi="Arial" w:cs="Arial"/>
                <w:sz w:val="20"/>
                <w:szCs w:val="20"/>
              </w:rPr>
              <w:t>Reservoirs</w:t>
            </w:r>
          </w:p>
        </w:tc>
        <w:tc>
          <w:tcPr>
            <w:tcW w:w="1947" w:type="dxa"/>
            <w:tcBorders>
              <w:top w:val="single" w:sz="4" w:space="0" w:color="auto"/>
            </w:tcBorders>
          </w:tcPr>
          <w:p w14:paraId="7420F6BB" w14:textId="7D00B2CC" w:rsidR="00573024" w:rsidRDefault="00573024" w:rsidP="00A32CFF">
            <w:pPr>
              <w:pStyle w:val="Default"/>
              <w:jc w:val="both"/>
              <w:rPr>
                <w:rFonts w:ascii="Arial" w:hAnsi="Arial" w:cs="Arial"/>
                <w:sz w:val="20"/>
                <w:szCs w:val="20"/>
              </w:rPr>
            </w:pPr>
            <w:r w:rsidRPr="00231DE9">
              <w:rPr>
                <w:rFonts w:ascii="Arial" w:hAnsi="Arial" w:cs="Arial"/>
                <w:sz w:val="20"/>
                <w:szCs w:val="20"/>
              </w:rPr>
              <w:t>26,970</w:t>
            </w:r>
          </w:p>
        </w:tc>
        <w:tc>
          <w:tcPr>
            <w:tcW w:w="2254" w:type="dxa"/>
            <w:tcBorders>
              <w:top w:val="single" w:sz="4" w:space="0" w:color="auto"/>
            </w:tcBorders>
          </w:tcPr>
          <w:p w14:paraId="2FA647BD" w14:textId="1ED82C34" w:rsidR="00573024" w:rsidRDefault="00573024" w:rsidP="00A32CFF">
            <w:pPr>
              <w:pStyle w:val="Default"/>
              <w:jc w:val="both"/>
              <w:rPr>
                <w:rFonts w:ascii="Arial" w:hAnsi="Arial" w:cs="Arial"/>
                <w:sz w:val="20"/>
                <w:szCs w:val="20"/>
              </w:rPr>
            </w:pPr>
            <w:r w:rsidRPr="00231DE9">
              <w:rPr>
                <w:rFonts w:ascii="Arial" w:hAnsi="Arial" w:cs="Arial"/>
                <w:sz w:val="20"/>
                <w:szCs w:val="20"/>
              </w:rPr>
              <w:t>6,81,215</w:t>
            </w:r>
          </w:p>
        </w:tc>
      </w:tr>
      <w:tr w:rsidR="00573024" w14:paraId="537EDBB7" w14:textId="77777777" w:rsidTr="00C04E72">
        <w:tc>
          <w:tcPr>
            <w:tcW w:w="841" w:type="dxa"/>
          </w:tcPr>
          <w:p w14:paraId="3A453ECB" w14:textId="6624968A" w:rsidR="00573024" w:rsidRDefault="00573024" w:rsidP="00A32CFF">
            <w:pPr>
              <w:pStyle w:val="Default"/>
              <w:jc w:val="both"/>
              <w:rPr>
                <w:rFonts w:ascii="Arial" w:hAnsi="Arial" w:cs="Arial"/>
                <w:sz w:val="20"/>
                <w:szCs w:val="20"/>
              </w:rPr>
            </w:pPr>
            <w:r w:rsidRPr="00231DE9">
              <w:rPr>
                <w:rFonts w:ascii="Arial" w:hAnsi="Arial" w:cs="Arial"/>
                <w:sz w:val="20"/>
                <w:szCs w:val="20"/>
              </w:rPr>
              <w:t>2</w:t>
            </w:r>
          </w:p>
        </w:tc>
        <w:tc>
          <w:tcPr>
            <w:tcW w:w="2561" w:type="dxa"/>
          </w:tcPr>
          <w:p w14:paraId="0D86CB70" w14:textId="24B00932" w:rsidR="00573024" w:rsidRDefault="00573024" w:rsidP="00A32CFF">
            <w:pPr>
              <w:pStyle w:val="Default"/>
              <w:jc w:val="both"/>
              <w:rPr>
                <w:rFonts w:ascii="Arial" w:hAnsi="Arial" w:cs="Arial"/>
                <w:sz w:val="20"/>
                <w:szCs w:val="20"/>
              </w:rPr>
            </w:pPr>
            <w:r w:rsidRPr="00231DE9">
              <w:rPr>
                <w:rFonts w:ascii="Arial" w:hAnsi="Arial" w:cs="Arial"/>
                <w:sz w:val="20"/>
                <w:szCs w:val="20"/>
              </w:rPr>
              <w:t>˃100 Acres Tanks</w:t>
            </w:r>
          </w:p>
        </w:tc>
        <w:tc>
          <w:tcPr>
            <w:tcW w:w="1947" w:type="dxa"/>
          </w:tcPr>
          <w:p w14:paraId="07374B6D" w14:textId="105D8D92" w:rsidR="00573024" w:rsidRDefault="00573024" w:rsidP="00A32CFF">
            <w:pPr>
              <w:pStyle w:val="Default"/>
              <w:jc w:val="both"/>
              <w:rPr>
                <w:rFonts w:ascii="Arial" w:hAnsi="Arial" w:cs="Arial"/>
                <w:sz w:val="20"/>
                <w:szCs w:val="20"/>
              </w:rPr>
            </w:pPr>
            <w:r w:rsidRPr="00231DE9">
              <w:rPr>
                <w:rFonts w:ascii="Arial" w:hAnsi="Arial" w:cs="Arial"/>
                <w:sz w:val="20"/>
                <w:szCs w:val="20"/>
              </w:rPr>
              <w:t>5,291</w:t>
            </w:r>
          </w:p>
        </w:tc>
        <w:tc>
          <w:tcPr>
            <w:tcW w:w="2254" w:type="dxa"/>
          </w:tcPr>
          <w:p w14:paraId="6F554FDD" w14:textId="700CDBAC" w:rsidR="00573024" w:rsidRDefault="00573024" w:rsidP="00A32CFF">
            <w:pPr>
              <w:pStyle w:val="Default"/>
              <w:jc w:val="both"/>
              <w:rPr>
                <w:rFonts w:ascii="Arial" w:hAnsi="Arial" w:cs="Arial"/>
                <w:sz w:val="20"/>
                <w:szCs w:val="20"/>
              </w:rPr>
            </w:pPr>
            <w:r w:rsidRPr="00231DE9">
              <w:rPr>
                <w:rFonts w:ascii="Arial" w:hAnsi="Arial" w:cs="Arial"/>
                <w:sz w:val="20"/>
                <w:szCs w:val="20"/>
              </w:rPr>
              <w:t>2,37,144</w:t>
            </w:r>
          </w:p>
        </w:tc>
      </w:tr>
      <w:tr w:rsidR="00573024" w14:paraId="0BE99989" w14:textId="77777777" w:rsidTr="00C04E72">
        <w:tc>
          <w:tcPr>
            <w:tcW w:w="841" w:type="dxa"/>
          </w:tcPr>
          <w:p w14:paraId="27C82F93" w14:textId="77777777" w:rsidR="00573024" w:rsidRDefault="00573024" w:rsidP="00A32CFF">
            <w:pPr>
              <w:pStyle w:val="Default"/>
              <w:jc w:val="both"/>
              <w:rPr>
                <w:rFonts w:ascii="Arial" w:hAnsi="Arial" w:cs="Arial"/>
                <w:sz w:val="20"/>
                <w:szCs w:val="20"/>
              </w:rPr>
            </w:pPr>
          </w:p>
        </w:tc>
        <w:tc>
          <w:tcPr>
            <w:tcW w:w="2561" w:type="dxa"/>
          </w:tcPr>
          <w:p w14:paraId="45D5D0CD" w14:textId="38545A2F" w:rsidR="00573024" w:rsidRDefault="00573024" w:rsidP="00A32CFF">
            <w:pPr>
              <w:pStyle w:val="Default"/>
              <w:jc w:val="both"/>
              <w:rPr>
                <w:rFonts w:ascii="Arial" w:hAnsi="Arial" w:cs="Arial"/>
                <w:sz w:val="20"/>
                <w:szCs w:val="20"/>
              </w:rPr>
            </w:pPr>
            <w:r w:rsidRPr="00231DE9">
              <w:rPr>
                <w:rFonts w:ascii="Arial" w:hAnsi="Arial" w:cs="Arial"/>
                <w:sz w:val="20"/>
                <w:szCs w:val="20"/>
              </w:rPr>
              <w:t>˂100 Acres Tanks</w:t>
            </w:r>
          </w:p>
        </w:tc>
        <w:tc>
          <w:tcPr>
            <w:tcW w:w="1947" w:type="dxa"/>
          </w:tcPr>
          <w:p w14:paraId="36B81D5E" w14:textId="17148AED" w:rsidR="00573024" w:rsidRDefault="00573024" w:rsidP="00A32CFF">
            <w:pPr>
              <w:pStyle w:val="Default"/>
              <w:jc w:val="both"/>
              <w:rPr>
                <w:rFonts w:ascii="Arial" w:hAnsi="Arial" w:cs="Arial"/>
                <w:sz w:val="20"/>
                <w:szCs w:val="20"/>
              </w:rPr>
            </w:pPr>
            <w:r w:rsidRPr="00231DE9">
              <w:rPr>
                <w:rFonts w:ascii="Arial" w:hAnsi="Arial" w:cs="Arial"/>
                <w:sz w:val="20"/>
                <w:szCs w:val="20"/>
              </w:rPr>
              <w:t>21,590</w:t>
            </w:r>
          </w:p>
        </w:tc>
        <w:tc>
          <w:tcPr>
            <w:tcW w:w="2254" w:type="dxa"/>
          </w:tcPr>
          <w:p w14:paraId="504B7145" w14:textId="0A227560" w:rsidR="00573024" w:rsidRDefault="00573024" w:rsidP="00A32CFF">
            <w:pPr>
              <w:pStyle w:val="Default"/>
              <w:jc w:val="both"/>
              <w:rPr>
                <w:rFonts w:ascii="Arial" w:hAnsi="Arial" w:cs="Arial"/>
                <w:sz w:val="20"/>
                <w:szCs w:val="20"/>
              </w:rPr>
            </w:pPr>
            <w:r w:rsidRPr="00231DE9">
              <w:rPr>
                <w:rFonts w:ascii="Arial" w:hAnsi="Arial" w:cs="Arial"/>
                <w:sz w:val="20"/>
                <w:szCs w:val="20"/>
              </w:rPr>
              <w:t>2,56,973</w:t>
            </w:r>
          </w:p>
        </w:tc>
      </w:tr>
      <w:tr w:rsidR="00573024" w14:paraId="6903E039" w14:textId="77777777" w:rsidTr="00C04E72">
        <w:tc>
          <w:tcPr>
            <w:tcW w:w="841" w:type="dxa"/>
          </w:tcPr>
          <w:p w14:paraId="70D7B9C7" w14:textId="66FD9E18" w:rsidR="00573024" w:rsidRDefault="00573024" w:rsidP="00A32CFF">
            <w:pPr>
              <w:pStyle w:val="Default"/>
              <w:jc w:val="both"/>
              <w:rPr>
                <w:rFonts w:ascii="Arial" w:hAnsi="Arial" w:cs="Arial"/>
                <w:sz w:val="20"/>
                <w:szCs w:val="20"/>
              </w:rPr>
            </w:pPr>
            <w:r w:rsidRPr="00231DE9">
              <w:rPr>
                <w:rFonts w:ascii="Arial" w:hAnsi="Arial" w:cs="Arial"/>
                <w:sz w:val="20"/>
                <w:szCs w:val="20"/>
              </w:rPr>
              <w:t>3</w:t>
            </w:r>
          </w:p>
        </w:tc>
        <w:tc>
          <w:tcPr>
            <w:tcW w:w="2561" w:type="dxa"/>
          </w:tcPr>
          <w:p w14:paraId="1EFEFBCF" w14:textId="2AA6DDBB" w:rsidR="00573024" w:rsidRDefault="00573024" w:rsidP="00A32CFF">
            <w:pPr>
              <w:pStyle w:val="Default"/>
              <w:jc w:val="both"/>
              <w:rPr>
                <w:rFonts w:ascii="Arial" w:hAnsi="Arial" w:cs="Arial"/>
                <w:sz w:val="20"/>
                <w:szCs w:val="20"/>
              </w:rPr>
            </w:pPr>
            <w:r w:rsidRPr="00231DE9">
              <w:rPr>
                <w:rFonts w:ascii="Arial" w:hAnsi="Arial" w:cs="Arial"/>
                <w:sz w:val="20"/>
                <w:szCs w:val="20"/>
              </w:rPr>
              <w:t>Reservoirs</w:t>
            </w:r>
          </w:p>
        </w:tc>
        <w:tc>
          <w:tcPr>
            <w:tcW w:w="1947" w:type="dxa"/>
          </w:tcPr>
          <w:p w14:paraId="370EF90F" w14:textId="495555DF" w:rsidR="00573024" w:rsidRDefault="00C04E72" w:rsidP="00A32CFF">
            <w:pPr>
              <w:pStyle w:val="Default"/>
              <w:jc w:val="both"/>
              <w:rPr>
                <w:rFonts w:ascii="Arial" w:hAnsi="Arial" w:cs="Arial"/>
                <w:sz w:val="20"/>
                <w:szCs w:val="20"/>
              </w:rPr>
            </w:pPr>
            <w:r>
              <w:rPr>
                <w:rFonts w:ascii="Arial" w:hAnsi="Arial" w:cs="Arial"/>
                <w:sz w:val="20"/>
                <w:szCs w:val="20"/>
              </w:rPr>
              <w:t>77</w:t>
            </w:r>
          </w:p>
        </w:tc>
        <w:tc>
          <w:tcPr>
            <w:tcW w:w="2254" w:type="dxa"/>
          </w:tcPr>
          <w:p w14:paraId="54758B84" w14:textId="585C07CA" w:rsidR="00573024" w:rsidRDefault="00573024" w:rsidP="00A32CFF">
            <w:pPr>
              <w:pStyle w:val="Default"/>
              <w:jc w:val="both"/>
              <w:rPr>
                <w:rFonts w:ascii="Arial" w:hAnsi="Arial" w:cs="Arial"/>
                <w:sz w:val="20"/>
                <w:szCs w:val="20"/>
              </w:rPr>
            </w:pPr>
            <w:r w:rsidRPr="00231DE9">
              <w:rPr>
                <w:rFonts w:ascii="Arial" w:hAnsi="Arial" w:cs="Arial"/>
                <w:sz w:val="20"/>
                <w:szCs w:val="20"/>
              </w:rPr>
              <w:t>1,</w:t>
            </w:r>
            <w:r w:rsidR="00C04E72">
              <w:rPr>
                <w:rFonts w:ascii="Arial" w:hAnsi="Arial" w:cs="Arial"/>
                <w:sz w:val="20"/>
                <w:szCs w:val="20"/>
              </w:rPr>
              <w:t>6</w:t>
            </w:r>
            <w:r w:rsidR="00C04E72" w:rsidRPr="00231DE9">
              <w:rPr>
                <w:rFonts w:ascii="Arial" w:hAnsi="Arial" w:cs="Arial"/>
                <w:sz w:val="20"/>
                <w:szCs w:val="20"/>
              </w:rPr>
              <w:t>7</w:t>
            </w:r>
            <w:r w:rsidRPr="00231DE9">
              <w:rPr>
                <w:rFonts w:ascii="Arial" w:hAnsi="Arial" w:cs="Arial"/>
                <w:sz w:val="20"/>
                <w:szCs w:val="20"/>
              </w:rPr>
              <w:t>,</w:t>
            </w:r>
            <w:r w:rsidR="00C04E72">
              <w:rPr>
                <w:rFonts w:ascii="Arial" w:hAnsi="Arial" w:cs="Arial"/>
                <w:sz w:val="20"/>
                <w:szCs w:val="20"/>
              </w:rPr>
              <w:t>914</w:t>
            </w:r>
          </w:p>
        </w:tc>
      </w:tr>
    </w:tbl>
    <w:p w14:paraId="6E74DE53" w14:textId="77777777" w:rsidR="00573024" w:rsidRDefault="00573024" w:rsidP="00A32CFF">
      <w:pPr>
        <w:pStyle w:val="Default"/>
        <w:spacing w:line="360" w:lineRule="auto"/>
        <w:jc w:val="right"/>
        <w:rPr>
          <w:rFonts w:ascii="Arial" w:hAnsi="Arial" w:cs="Arial"/>
          <w:color w:val="auto"/>
          <w:sz w:val="20"/>
          <w:szCs w:val="20"/>
        </w:rPr>
      </w:pPr>
      <w:r w:rsidRPr="00231DE9">
        <w:rPr>
          <w:rFonts w:ascii="Arial" w:hAnsi="Arial" w:cs="Arial"/>
          <w:i/>
          <w:iCs/>
          <w:color w:val="auto"/>
          <w:sz w:val="20"/>
          <w:szCs w:val="20"/>
        </w:rPr>
        <w:t>Source: Department of Fisheries, 2023</w:t>
      </w:r>
    </w:p>
    <w:p w14:paraId="261ACD18" w14:textId="286439E5" w:rsidR="00231DE9" w:rsidRPr="00573024" w:rsidRDefault="00231DE9" w:rsidP="00A32CFF">
      <w:pPr>
        <w:pStyle w:val="Default"/>
        <w:jc w:val="both"/>
        <w:rPr>
          <w:rFonts w:ascii="Arial" w:hAnsi="Arial" w:cs="Arial"/>
          <w:color w:val="auto"/>
          <w:sz w:val="20"/>
          <w:szCs w:val="20"/>
        </w:rPr>
      </w:pPr>
      <w:r w:rsidRPr="0086303B">
        <w:rPr>
          <w:rFonts w:ascii="Arial" w:hAnsi="Arial" w:cs="Arial"/>
          <w:sz w:val="20"/>
          <w:szCs w:val="20"/>
        </w:rPr>
        <w:lastRenderedPageBreak/>
        <w:t xml:space="preserve">In Telangana, scampi is traditionally cultured in reservoirs and community tanks. Since 2017, </w:t>
      </w:r>
      <w:r w:rsidR="00645A8C">
        <w:rPr>
          <w:rFonts w:ascii="Arial" w:hAnsi="Arial" w:cs="Arial"/>
          <w:sz w:val="20"/>
          <w:szCs w:val="20"/>
        </w:rPr>
        <w:t>scampi</w:t>
      </w:r>
      <w:r w:rsidRPr="0086303B">
        <w:rPr>
          <w:rFonts w:ascii="Arial" w:hAnsi="Arial" w:cs="Arial"/>
          <w:sz w:val="20"/>
          <w:szCs w:val="20"/>
        </w:rPr>
        <w:t xml:space="preserve"> juveniles have been stocked in most of the reservoirs through the fully funded state scheme of seed stocking of the Department of Fisheries, Telangana. T</w:t>
      </w:r>
      <w:r w:rsidRPr="0086303B">
        <w:rPr>
          <w:rFonts w:ascii="Arial" w:hAnsi="Arial" w:cs="Arial"/>
          <w:sz w:val="20"/>
          <w:szCs w:val="20"/>
          <w:lang w:val="en-US"/>
        </w:rPr>
        <w:t xml:space="preserve">he details of freshwater prawn production in Telangana from 2014-15 to 2022-23 are provided in </w:t>
      </w:r>
      <w:r w:rsidRPr="0086303B">
        <w:rPr>
          <w:rFonts w:ascii="Arial" w:hAnsi="Arial" w:cs="Arial"/>
          <w:color w:val="000000" w:themeColor="text1"/>
          <w:sz w:val="20"/>
          <w:szCs w:val="20"/>
          <w:lang w:val="en-US"/>
        </w:rPr>
        <w:t>Table 2</w:t>
      </w:r>
      <w:r w:rsidRPr="0086303B">
        <w:rPr>
          <w:rFonts w:ascii="Arial" w:hAnsi="Arial" w:cs="Arial"/>
          <w:color w:val="FF0000"/>
          <w:sz w:val="20"/>
          <w:szCs w:val="20"/>
          <w:lang w:val="en-US"/>
        </w:rPr>
        <w:t xml:space="preserve">. </w:t>
      </w:r>
      <w:r w:rsidRPr="0086303B">
        <w:rPr>
          <w:rFonts w:ascii="Arial" w:hAnsi="Arial" w:cs="Arial"/>
          <w:sz w:val="20"/>
          <w:szCs w:val="20"/>
          <w:lang w:val="en-US"/>
        </w:rPr>
        <w:t xml:space="preserve">The production shows a steady increase from 2017-18 onwards, most probably due to the annual seed stocking program of scampi going on since 2017.  </w:t>
      </w:r>
    </w:p>
    <w:p w14:paraId="16933544" w14:textId="77777777" w:rsidR="00231DE9" w:rsidRPr="00231DE9" w:rsidRDefault="00231DE9" w:rsidP="00A32CFF">
      <w:pPr>
        <w:spacing w:after="0"/>
        <w:jc w:val="center"/>
        <w:rPr>
          <w:rFonts w:ascii="Arial" w:hAnsi="Arial" w:cs="Arial"/>
          <w:b/>
          <w:sz w:val="20"/>
          <w:szCs w:val="20"/>
        </w:rPr>
      </w:pPr>
      <w:r w:rsidRPr="00231DE9">
        <w:rPr>
          <w:rFonts w:ascii="Arial" w:hAnsi="Arial" w:cs="Arial"/>
          <w:b/>
          <w:sz w:val="20"/>
          <w:szCs w:val="20"/>
        </w:rPr>
        <w:t>Table 2. Freshwater prawn production in Telangana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8"/>
        <w:gridCol w:w="1929"/>
        <w:gridCol w:w="1621"/>
        <w:gridCol w:w="1843"/>
      </w:tblGrid>
      <w:tr w:rsidR="00231DE9" w:rsidRPr="00231DE9" w14:paraId="51E50253" w14:textId="77777777" w:rsidTr="00194EEA">
        <w:trPr>
          <w:trHeight w:val="268"/>
          <w:jc w:val="center"/>
        </w:trPr>
        <w:tc>
          <w:tcPr>
            <w:tcW w:w="1708" w:type="dxa"/>
            <w:tcBorders>
              <w:bottom w:val="single" w:sz="4" w:space="0" w:color="000000" w:themeColor="text1"/>
            </w:tcBorders>
          </w:tcPr>
          <w:p w14:paraId="286F2196" w14:textId="77777777" w:rsidR="00231DE9" w:rsidRPr="00231DE9" w:rsidRDefault="00231DE9" w:rsidP="00A32CFF">
            <w:pPr>
              <w:jc w:val="center"/>
              <w:rPr>
                <w:rFonts w:ascii="Arial" w:hAnsi="Arial" w:cs="Arial"/>
                <w:b/>
                <w:sz w:val="20"/>
                <w:szCs w:val="20"/>
              </w:rPr>
            </w:pPr>
            <w:r w:rsidRPr="00231DE9">
              <w:rPr>
                <w:rFonts w:ascii="Arial" w:hAnsi="Arial" w:cs="Arial"/>
                <w:b/>
                <w:sz w:val="20"/>
                <w:szCs w:val="20"/>
              </w:rPr>
              <w:t>Year</w:t>
            </w:r>
          </w:p>
        </w:tc>
        <w:tc>
          <w:tcPr>
            <w:tcW w:w="1929" w:type="dxa"/>
            <w:tcBorders>
              <w:bottom w:val="single" w:sz="4" w:space="0" w:color="000000" w:themeColor="text1"/>
            </w:tcBorders>
          </w:tcPr>
          <w:p w14:paraId="4A682D97" w14:textId="77777777" w:rsidR="00231DE9" w:rsidRPr="00231DE9" w:rsidRDefault="00231DE9" w:rsidP="00A32CFF">
            <w:pPr>
              <w:jc w:val="center"/>
              <w:rPr>
                <w:rFonts w:ascii="Arial" w:hAnsi="Arial" w:cs="Arial"/>
                <w:b/>
                <w:sz w:val="20"/>
                <w:szCs w:val="20"/>
              </w:rPr>
            </w:pPr>
            <w:r w:rsidRPr="00231DE9">
              <w:rPr>
                <w:rFonts w:ascii="Arial" w:hAnsi="Arial" w:cs="Arial"/>
                <w:b/>
                <w:sz w:val="20"/>
                <w:szCs w:val="20"/>
              </w:rPr>
              <w:t xml:space="preserve">Production </w:t>
            </w:r>
          </w:p>
          <w:p w14:paraId="19A9D93E" w14:textId="77777777" w:rsidR="00231DE9" w:rsidRPr="00231DE9" w:rsidRDefault="00231DE9" w:rsidP="00A32CFF">
            <w:pPr>
              <w:jc w:val="center"/>
              <w:rPr>
                <w:rFonts w:ascii="Arial" w:hAnsi="Arial" w:cs="Arial"/>
                <w:b/>
                <w:sz w:val="20"/>
                <w:szCs w:val="20"/>
              </w:rPr>
            </w:pPr>
            <w:r w:rsidRPr="00231DE9">
              <w:rPr>
                <w:rFonts w:ascii="Arial" w:hAnsi="Arial" w:cs="Arial"/>
                <w:b/>
                <w:sz w:val="20"/>
                <w:szCs w:val="20"/>
              </w:rPr>
              <w:t>(t)</w:t>
            </w:r>
          </w:p>
        </w:tc>
        <w:tc>
          <w:tcPr>
            <w:tcW w:w="1621" w:type="dxa"/>
            <w:tcBorders>
              <w:bottom w:val="single" w:sz="4" w:space="0" w:color="000000" w:themeColor="text1"/>
            </w:tcBorders>
          </w:tcPr>
          <w:p w14:paraId="23FFDBC5" w14:textId="77777777" w:rsidR="00231DE9" w:rsidRPr="00231DE9" w:rsidRDefault="00231DE9" w:rsidP="00A32CFF">
            <w:pPr>
              <w:jc w:val="center"/>
              <w:rPr>
                <w:rFonts w:ascii="Arial" w:hAnsi="Arial" w:cs="Arial"/>
                <w:b/>
                <w:sz w:val="20"/>
                <w:szCs w:val="20"/>
              </w:rPr>
            </w:pPr>
            <w:r w:rsidRPr="00231DE9">
              <w:rPr>
                <w:rFonts w:ascii="Arial" w:hAnsi="Arial" w:cs="Arial"/>
                <w:b/>
                <w:sz w:val="20"/>
                <w:szCs w:val="20"/>
              </w:rPr>
              <w:t>Growth rate (%)</w:t>
            </w:r>
          </w:p>
        </w:tc>
        <w:tc>
          <w:tcPr>
            <w:tcW w:w="1843" w:type="dxa"/>
            <w:tcBorders>
              <w:bottom w:val="single" w:sz="4" w:space="0" w:color="000000" w:themeColor="text1"/>
            </w:tcBorders>
          </w:tcPr>
          <w:p w14:paraId="299EC98B" w14:textId="77777777" w:rsidR="00231DE9" w:rsidRPr="00231DE9" w:rsidRDefault="00231DE9" w:rsidP="00A32CFF">
            <w:pPr>
              <w:jc w:val="center"/>
              <w:rPr>
                <w:rFonts w:ascii="Arial" w:hAnsi="Arial" w:cs="Arial"/>
                <w:b/>
                <w:bCs/>
                <w:sz w:val="20"/>
                <w:szCs w:val="20"/>
              </w:rPr>
            </w:pPr>
            <w:r w:rsidRPr="00231DE9">
              <w:rPr>
                <w:rFonts w:ascii="Arial" w:hAnsi="Arial" w:cs="Arial"/>
                <w:b/>
                <w:bCs/>
                <w:sz w:val="20"/>
                <w:szCs w:val="20"/>
              </w:rPr>
              <w:t xml:space="preserve">Value </w:t>
            </w:r>
          </w:p>
          <w:p w14:paraId="4BA69D15" w14:textId="77777777" w:rsidR="00231DE9" w:rsidRPr="00231DE9" w:rsidRDefault="00231DE9" w:rsidP="00A32CFF">
            <w:pPr>
              <w:jc w:val="center"/>
              <w:rPr>
                <w:rFonts w:ascii="Arial" w:hAnsi="Arial" w:cs="Arial"/>
                <w:b/>
                <w:sz w:val="20"/>
                <w:szCs w:val="20"/>
              </w:rPr>
            </w:pPr>
            <w:r w:rsidRPr="00231DE9">
              <w:rPr>
                <w:rFonts w:ascii="Arial" w:hAnsi="Arial" w:cs="Arial"/>
                <w:b/>
                <w:bCs/>
                <w:sz w:val="20"/>
                <w:szCs w:val="20"/>
              </w:rPr>
              <w:t>(Rs. in lakhs)</w:t>
            </w:r>
          </w:p>
        </w:tc>
      </w:tr>
      <w:tr w:rsidR="00231DE9" w:rsidRPr="00231DE9" w14:paraId="696B7DC5" w14:textId="77777777" w:rsidTr="00194EEA">
        <w:trPr>
          <w:trHeight w:val="268"/>
          <w:jc w:val="center"/>
        </w:trPr>
        <w:tc>
          <w:tcPr>
            <w:tcW w:w="1708" w:type="dxa"/>
            <w:tcBorders>
              <w:bottom w:val="nil"/>
            </w:tcBorders>
          </w:tcPr>
          <w:p w14:paraId="5996FFDE"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2014-15</w:t>
            </w:r>
          </w:p>
        </w:tc>
        <w:tc>
          <w:tcPr>
            <w:tcW w:w="1929" w:type="dxa"/>
            <w:tcBorders>
              <w:bottom w:val="nil"/>
            </w:tcBorders>
          </w:tcPr>
          <w:p w14:paraId="10E2E010"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8,352</w:t>
            </w:r>
          </w:p>
        </w:tc>
        <w:tc>
          <w:tcPr>
            <w:tcW w:w="1621" w:type="dxa"/>
            <w:tcBorders>
              <w:bottom w:val="nil"/>
            </w:tcBorders>
          </w:tcPr>
          <w:p w14:paraId="6ABA7551"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w:t>
            </w:r>
          </w:p>
        </w:tc>
        <w:tc>
          <w:tcPr>
            <w:tcW w:w="1843" w:type="dxa"/>
            <w:tcBorders>
              <w:bottom w:val="nil"/>
            </w:tcBorders>
          </w:tcPr>
          <w:p w14:paraId="0E33846A"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20,671.25</w:t>
            </w:r>
          </w:p>
        </w:tc>
      </w:tr>
      <w:tr w:rsidR="00231DE9" w:rsidRPr="00231DE9" w14:paraId="1B6B298E" w14:textId="77777777" w:rsidTr="00194EEA">
        <w:trPr>
          <w:trHeight w:val="268"/>
          <w:jc w:val="center"/>
        </w:trPr>
        <w:tc>
          <w:tcPr>
            <w:tcW w:w="1708" w:type="dxa"/>
            <w:tcBorders>
              <w:top w:val="nil"/>
              <w:bottom w:val="nil"/>
            </w:tcBorders>
          </w:tcPr>
          <w:p w14:paraId="5BC4CF4C"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2015-16</w:t>
            </w:r>
          </w:p>
        </w:tc>
        <w:tc>
          <w:tcPr>
            <w:tcW w:w="1929" w:type="dxa"/>
            <w:tcBorders>
              <w:top w:val="nil"/>
              <w:bottom w:val="nil"/>
            </w:tcBorders>
          </w:tcPr>
          <w:p w14:paraId="2851838F"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8,567</w:t>
            </w:r>
          </w:p>
        </w:tc>
        <w:tc>
          <w:tcPr>
            <w:tcW w:w="1621" w:type="dxa"/>
            <w:tcBorders>
              <w:top w:val="nil"/>
              <w:bottom w:val="nil"/>
            </w:tcBorders>
          </w:tcPr>
          <w:p w14:paraId="5A30BC78"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2.91</w:t>
            </w:r>
          </w:p>
        </w:tc>
        <w:tc>
          <w:tcPr>
            <w:tcW w:w="1843" w:type="dxa"/>
            <w:tcBorders>
              <w:top w:val="nil"/>
              <w:bottom w:val="nil"/>
            </w:tcBorders>
          </w:tcPr>
          <w:p w14:paraId="1ABB384A"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24,877.40</w:t>
            </w:r>
          </w:p>
        </w:tc>
      </w:tr>
      <w:tr w:rsidR="00231DE9" w:rsidRPr="00231DE9" w14:paraId="37EDD516" w14:textId="77777777" w:rsidTr="00194EEA">
        <w:trPr>
          <w:trHeight w:val="268"/>
          <w:jc w:val="center"/>
        </w:trPr>
        <w:tc>
          <w:tcPr>
            <w:tcW w:w="1708" w:type="dxa"/>
            <w:tcBorders>
              <w:top w:val="nil"/>
              <w:bottom w:val="nil"/>
            </w:tcBorders>
          </w:tcPr>
          <w:p w14:paraId="7925E8AD"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2016-17</w:t>
            </w:r>
          </w:p>
        </w:tc>
        <w:tc>
          <w:tcPr>
            <w:tcW w:w="1929" w:type="dxa"/>
            <w:tcBorders>
              <w:top w:val="nil"/>
              <w:bottom w:val="nil"/>
            </w:tcBorders>
          </w:tcPr>
          <w:p w14:paraId="3E5C289D"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5,189</w:t>
            </w:r>
          </w:p>
        </w:tc>
        <w:tc>
          <w:tcPr>
            <w:tcW w:w="1621" w:type="dxa"/>
            <w:tcBorders>
              <w:top w:val="nil"/>
              <w:bottom w:val="nil"/>
            </w:tcBorders>
          </w:tcPr>
          <w:p w14:paraId="708EDAEF"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-39.43</w:t>
            </w:r>
          </w:p>
        </w:tc>
        <w:tc>
          <w:tcPr>
            <w:tcW w:w="1843" w:type="dxa"/>
            <w:tcBorders>
              <w:top w:val="nil"/>
              <w:bottom w:val="nil"/>
            </w:tcBorders>
          </w:tcPr>
          <w:p w14:paraId="3372031A"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14,157.60</w:t>
            </w:r>
          </w:p>
        </w:tc>
      </w:tr>
      <w:tr w:rsidR="00231DE9" w:rsidRPr="00231DE9" w14:paraId="7622C415" w14:textId="77777777" w:rsidTr="00194EEA">
        <w:trPr>
          <w:trHeight w:val="268"/>
          <w:jc w:val="center"/>
        </w:trPr>
        <w:tc>
          <w:tcPr>
            <w:tcW w:w="1708" w:type="dxa"/>
            <w:tcBorders>
              <w:top w:val="nil"/>
              <w:bottom w:val="nil"/>
            </w:tcBorders>
          </w:tcPr>
          <w:p w14:paraId="3A148243"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2017-18</w:t>
            </w:r>
          </w:p>
        </w:tc>
        <w:tc>
          <w:tcPr>
            <w:tcW w:w="1929" w:type="dxa"/>
            <w:tcBorders>
              <w:top w:val="nil"/>
              <w:bottom w:val="nil"/>
            </w:tcBorders>
          </w:tcPr>
          <w:p w14:paraId="3FD612F1"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7,783</w:t>
            </w:r>
          </w:p>
        </w:tc>
        <w:tc>
          <w:tcPr>
            <w:tcW w:w="1621" w:type="dxa"/>
            <w:tcBorders>
              <w:top w:val="nil"/>
              <w:bottom w:val="nil"/>
            </w:tcBorders>
          </w:tcPr>
          <w:p w14:paraId="12A16FC9"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49.99</w:t>
            </w:r>
          </w:p>
        </w:tc>
        <w:tc>
          <w:tcPr>
            <w:tcW w:w="1843" w:type="dxa"/>
            <w:tcBorders>
              <w:top w:val="nil"/>
              <w:bottom w:val="nil"/>
            </w:tcBorders>
          </w:tcPr>
          <w:p w14:paraId="564A2964"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19,805.00</w:t>
            </w:r>
          </w:p>
        </w:tc>
      </w:tr>
      <w:tr w:rsidR="00231DE9" w:rsidRPr="00231DE9" w14:paraId="0A0639E3" w14:textId="77777777" w:rsidTr="00194EEA">
        <w:trPr>
          <w:trHeight w:val="268"/>
          <w:jc w:val="center"/>
        </w:trPr>
        <w:tc>
          <w:tcPr>
            <w:tcW w:w="1708" w:type="dxa"/>
            <w:tcBorders>
              <w:top w:val="nil"/>
              <w:bottom w:val="nil"/>
            </w:tcBorders>
          </w:tcPr>
          <w:p w14:paraId="2EC942E8"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2018-19</w:t>
            </w:r>
          </w:p>
        </w:tc>
        <w:tc>
          <w:tcPr>
            <w:tcW w:w="1929" w:type="dxa"/>
            <w:tcBorders>
              <w:top w:val="nil"/>
              <w:bottom w:val="nil"/>
            </w:tcBorders>
          </w:tcPr>
          <w:p w14:paraId="7A1879B2"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9,998</w:t>
            </w:r>
          </w:p>
        </w:tc>
        <w:tc>
          <w:tcPr>
            <w:tcW w:w="1621" w:type="dxa"/>
            <w:tcBorders>
              <w:top w:val="nil"/>
              <w:bottom w:val="nil"/>
            </w:tcBorders>
          </w:tcPr>
          <w:p w14:paraId="1801A371"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28.46</w:t>
            </w:r>
          </w:p>
        </w:tc>
        <w:tc>
          <w:tcPr>
            <w:tcW w:w="1843" w:type="dxa"/>
            <w:tcBorders>
              <w:top w:val="nil"/>
              <w:bottom w:val="nil"/>
            </w:tcBorders>
          </w:tcPr>
          <w:p w14:paraId="11E7F09C"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27,183.00</w:t>
            </w:r>
          </w:p>
        </w:tc>
      </w:tr>
      <w:tr w:rsidR="00231DE9" w:rsidRPr="00231DE9" w14:paraId="784F2600" w14:textId="77777777" w:rsidTr="00194EEA">
        <w:trPr>
          <w:trHeight w:val="268"/>
          <w:jc w:val="center"/>
        </w:trPr>
        <w:tc>
          <w:tcPr>
            <w:tcW w:w="1708" w:type="dxa"/>
            <w:tcBorders>
              <w:top w:val="nil"/>
              <w:bottom w:val="nil"/>
            </w:tcBorders>
          </w:tcPr>
          <w:p w14:paraId="2BE76932"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2019-20</w:t>
            </w:r>
          </w:p>
        </w:tc>
        <w:tc>
          <w:tcPr>
            <w:tcW w:w="1929" w:type="dxa"/>
            <w:tcBorders>
              <w:top w:val="nil"/>
              <w:bottom w:val="nil"/>
            </w:tcBorders>
          </w:tcPr>
          <w:p w14:paraId="67BB71B0"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10,453</w:t>
            </w:r>
          </w:p>
        </w:tc>
        <w:tc>
          <w:tcPr>
            <w:tcW w:w="1621" w:type="dxa"/>
            <w:tcBorders>
              <w:top w:val="nil"/>
              <w:bottom w:val="nil"/>
            </w:tcBorders>
          </w:tcPr>
          <w:p w14:paraId="1D055491"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4.55</w:t>
            </w:r>
          </w:p>
        </w:tc>
        <w:tc>
          <w:tcPr>
            <w:tcW w:w="1843" w:type="dxa"/>
            <w:tcBorders>
              <w:top w:val="nil"/>
              <w:bottom w:val="nil"/>
            </w:tcBorders>
          </w:tcPr>
          <w:p w14:paraId="7089FA2B"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33,826.00</w:t>
            </w:r>
          </w:p>
        </w:tc>
      </w:tr>
      <w:tr w:rsidR="00231DE9" w:rsidRPr="00231DE9" w14:paraId="1BE7D628" w14:textId="77777777" w:rsidTr="00194EEA">
        <w:trPr>
          <w:trHeight w:val="268"/>
          <w:jc w:val="center"/>
        </w:trPr>
        <w:tc>
          <w:tcPr>
            <w:tcW w:w="1708" w:type="dxa"/>
            <w:tcBorders>
              <w:top w:val="nil"/>
              <w:bottom w:val="nil"/>
            </w:tcBorders>
          </w:tcPr>
          <w:p w14:paraId="0F71BAE0"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2020-21</w:t>
            </w:r>
          </w:p>
        </w:tc>
        <w:tc>
          <w:tcPr>
            <w:tcW w:w="1929" w:type="dxa"/>
            <w:tcBorders>
              <w:top w:val="nil"/>
              <w:bottom w:val="nil"/>
            </w:tcBorders>
          </w:tcPr>
          <w:p w14:paraId="191AD402"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11,734</w:t>
            </w:r>
          </w:p>
        </w:tc>
        <w:tc>
          <w:tcPr>
            <w:tcW w:w="1621" w:type="dxa"/>
            <w:tcBorders>
              <w:top w:val="nil"/>
              <w:bottom w:val="nil"/>
            </w:tcBorders>
          </w:tcPr>
          <w:p w14:paraId="3543FFC8"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12.25</w:t>
            </w:r>
          </w:p>
        </w:tc>
        <w:tc>
          <w:tcPr>
            <w:tcW w:w="1843" w:type="dxa"/>
            <w:tcBorders>
              <w:top w:val="nil"/>
              <w:bottom w:val="nil"/>
            </w:tcBorders>
          </w:tcPr>
          <w:p w14:paraId="0CB87832"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38,176.00</w:t>
            </w:r>
          </w:p>
        </w:tc>
      </w:tr>
      <w:tr w:rsidR="00231DE9" w:rsidRPr="00231DE9" w14:paraId="57369714" w14:textId="77777777" w:rsidTr="00194EEA">
        <w:tblPrEx>
          <w:jc w:val="left"/>
        </w:tblPrEx>
        <w:trPr>
          <w:trHeight w:val="268"/>
        </w:trPr>
        <w:tc>
          <w:tcPr>
            <w:tcW w:w="1708" w:type="dxa"/>
            <w:tcBorders>
              <w:top w:val="nil"/>
              <w:bottom w:val="nil"/>
            </w:tcBorders>
          </w:tcPr>
          <w:p w14:paraId="280F74A8"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2021-22</w:t>
            </w:r>
          </w:p>
        </w:tc>
        <w:tc>
          <w:tcPr>
            <w:tcW w:w="1929" w:type="dxa"/>
            <w:tcBorders>
              <w:top w:val="nil"/>
              <w:bottom w:val="nil"/>
            </w:tcBorders>
          </w:tcPr>
          <w:p w14:paraId="73FB0661"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13,827</w:t>
            </w:r>
          </w:p>
        </w:tc>
        <w:tc>
          <w:tcPr>
            <w:tcW w:w="1621" w:type="dxa"/>
            <w:tcBorders>
              <w:top w:val="nil"/>
              <w:bottom w:val="nil"/>
            </w:tcBorders>
          </w:tcPr>
          <w:p w14:paraId="00309DAB"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17.84</w:t>
            </w:r>
          </w:p>
        </w:tc>
        <w:tc>
          <w:tcPr>
            <w:tcW w:w="1843" w:type="dxa"/>
            <w:tcBorders>
              <w:top w:val="nil"/>
              <w:bottom w:val="nil"/>
            </w:tcBorders>
          </w:tcPr>
          <w:p w14:paraId="641D6849"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44,899.00</w:t>
            </w:r>
          </w:p>
        </w:tc>
      </w:tr>
      <w:tr w:rsidR="00231DE9" w:rsidRPr="00231DE9" w14:paraId="4EB10221" w14:textId="77777777" w:rsidTr="00194EEA">
        <w:tblPrEx>
          <w:jc w:val="left"/>
        </w:tblPrEx>
        <w:trPr>
          <w:trHeight w:val="268"/>
        </w:trPr>
        <w:tc>
          <w:tcPr>
            <w:tcW w:w="1708" w:type="dxa"/>
            <w:tcBorders>
              <w:top w:val="nil"/>
            </w:tcBorders>
          </w:tcPr>
          <w:p w14:paraId="644ECB55"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2022-23</w:t>
            </w:r>
          </w:p>
        </w:tc>
        <w:tc>
          <w:tcPr>
            <w:tcW w:w="1929" w:type="dxa"/>
            <w:tcBorders>
              <w:top w:val="nil"/>
            </w:tcBorders>
          </w:tcPr>
          <w:p w14:paraId="3DDB5964"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14,142</w:t>
            </w:r>
          </w:p>
        </w:tc>
        <w:tc>
          <w:tcPr>
            <w:tcW w:w="1621" w:type="dxa"/>
            <w:tcBorders>
              <w:top w:val="nil"/>
            </w:tcBorders>
          </w:tcPr>
          <w:p w14:paraId="23011F2E"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21.06</w:t>
            </w:r>
          </w:p>
        </w:tc>
        <w:tc>
          <w:tcPr>
            <w:tcW w:w="1843" w:type="dxa"/>
            <w:tcBorders>
              <w:top w:val="nil"/>
            </w:tcBorders>
          </w:tcPr>
          <w:p w14:paraId="7D15F6FB"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46,512.00</w:t>
            </w:r>
          </w:p>
        </w:tc>
      </w:tr>
    </w:tbl>
    <w:p w14:paraId="137553C5" w14:textId="77777777" w:rsidR="00231DE9" w:rsidRDefault="00231DE9" w:rsidP="00A32CFF">
      <w:pPr>
        <w:jc w:val="center"/>
        <w:rPr>
          <w:rFonts w:ascii="Arial" w:hAnsi="Arial" w:cs="Arial"/>
          <w:b/>
          <w:bCs/>
          <w:sz w:val="20"/>
          <w:szCs w:val="20"/>
        </w:rPr>
      </w:pPr>
      <w:r>
        <w:rPr>
          <w:rFonts w:ascii="Arial" w:hAnsi="Arial" w:cs="Arial"/>
          <w:i/>
          <w:iCs/>
          <w:sz w:val="20"/>
          <w:szCs w:val="20"/>
        </w:rPr>
        <w:t xml:space="preserve">                                                        </w:t>
      </w:r>
      <w:r w:rsidRPr="00231DE9">
        <w:rPr>
          <w:rFonts w:ascii="Arial" w:hAnsi="Arial" w:cs="Arial"/>
          <w:i/>
          <w:iCs/>
          <w:sz w:val="20"/>
          <w:szCs w:val="20"/>
        </w:rPr>
        <w:t>Source: Department of Fisheries, 2023</w:t>
      </w:r>
      <w:r w:rsidRPr="00231DE9">
        <w:rPr>
          <w:rFonts w:ascii="Arial" w:hAnsi="Arial" w:cs="Arial"/>
          <w:b/>
          <w:bCs/>
          <w:sz w:val="20"/>
          <w:szCs w:val="20"/>
        </w:rPr>
        <w:t xml:space="preserve"> </w:t>
      </w:r>
    </w:p>
    <w:p w14:paraId="0B842413" w14:textId="767314D8" w:rsidR="00EE2253" w:rsidRDefault="005532A7" w:rsidP="00A32CFF">
      <w:pPr>
        <w:pStyle w:val="Default"/>
        <w:jc w:val="both"/>
        <w:rPr>
          <w:rFonts w:ascii="Arial" w:hAnsi="Arial" w:cs="Arial"/>
          <w:sz w:val="20"/>
          <w:szCs w:val="20"/>
        </w:rPr>
      </w:pPr>
      <w:r w:rsidRPr="0086303B">
        <w:rPr>
          <w:rFonts w:ascii="Arial" w:hAnsi="Arial" w:cs="Arial"/>
          <w:sz w:val="20"/>
          <w:szCs w:val="20"/>
        </w:rPr>
        <w:t xml:space="preserve">Socio-economic issues were discussed with the fishermen </w:t>
      </w:r>
      <w:r>
        <w:rPr>
          <w:rFonts w:ascii="Arial" w:hAnsi="Arial" w:cs="Arial"/>
          <w:sz w:val="20"/>
          <w:szCs w:val="20"/>
        </w:rPr>
        <w:t xml:space="preserve">from the </w:t>
      </w:r>
      <w:r w:rsidRPr="0086303B">
        <w:rPr>
          <w:rFonts w:ascii="Arial" w:hAnsi="Arial" w:cs="Arial"/>
          <w:sz w:val="20"/>
          <w:szCs w:val="20"/>
        </w:rPr>
        <w:t>12 reservoirs through interview schedule. The primary data was collected based on well-structured questionnaire and personal interview to obtain information on the socio-economic characteristics of farmers. Different variables representing the personal and soci</w:t>
      </w:r>
      <w:r>
        <w:rPr>
          <w:rFonts w:ascii="Arial" w:hAnsi="Arial" w:cs="Arial"/>
          <w:sz w:val="20"/>
          <w:szCs w:val="20"/>
        </w:rPr>
        <w:t>o-</w:t>
      </w:r>
      <w:r w:rsidRPr="0086303B">
        <w:rPr>
          <w:rFonts w:ascii="Arial" w:hAnsi="Arial" w:cs="Arial"/>
          <w:sz w:val="20"/>
          <w:szCs w:val="20"/>
        </w:rPr>
        <w:t xml:space="preserve">economic characteristics like age, family size, educational status, experiences in fish farming and income levels were presented in Table </w:t>
      </w:r>
      <w:r>
        <w:rPr>
          <w:rFonts w:ascii="Arial" w:hAnsi="Arial" w:cs="Arial"/>
          <w:sz w:val="20"/>
          <w:szCs w:val="20"/>
        </w:rPr>
        <w:t>3</w:t>
      </w:r>
      <w:r w:rsidRPr="0086303B">
        <w:rPr>
          <w:rFonts w:ascii="Arial" w:hAnsi="Arial" w:cs="Arial"/>
          <w:sz w:val="20"/>
          <w:szCs w:val="20"/>
        </w:rPr>
        <w:t xml:space="preserve">. The collected primary data were tabulated and descriptive statistics for different socio-economic variables were calculated. Total 300 fishermen households participated in the survey, </w:t>
      </w:r>
      <w:r w:rsidR="00256BC9">
        <w:rPr>
          <w:rFonts w:ascii="Arial" w:hAnsi="Arial" w:cs="Arial"/>
          <w:sz w:val="20"/>
          <w:szCs w:val="20"/>
        </w:rPr>
        <w:t xml:space="preserve">the </w:t>
      </w:r>
      <w:r w:rsidRPr="0086303B">
        <w:rPr>
          <w:rFonts w:ascii="Arial" w:hAnsi="Arial" w:cs="Arial"/>
          <w:sz w:val="20"/>
          <w:szCs w:val="20"/>
        </w:rPr>
        <w:t xml:space="preserve">majority of the fishermen (50.66%) </w:t>
      </w:r>
      <w:r w:rsidR="00256BC9">
        <w:rPr>
          <w:rFonts w:ascii="Arial" w:hAnsi="Arial" w:cs="Arial"/>
          <w:sz w:val="20"/>
          <w:szCs w:val="20"/>
        </w:rPr>
        <w:t>in</w:t>
      </w:r>
      <w:r w:rsidRPr="0086303B">
        <w:rPr>
          <w:rFonts w:ascii="Arial" w:hAnsi="Arial" w:cs="Arial"/>
          <w:sz w:val="20"/>
          <w:szCs w:val="20"/>
        </w:rPr>
        <w:t xml:space="preserve"> the present study were middle aged (30 to 60 years) group and mostly </w:t>
      </w:r>
      <w:r w:rsidR="00256BC9">
        <w:rPr>
          <w:rFonts w:ascii="Arial" w:hAnsi="Arial" w:cs="Arial"/>
          <w:sz w:val="20"/>
          <w:szCs w:val="20"/>
        </w:rPr>
        <w:t xml:space="preserve">had </w:t>
      </w:r>
      <w:r w:rsidRPr="0086303B">
        <w:rPr>
          <w:rFonts w:ascii="Arial" w:hAnsi="Arial" w:cs="Arial"/>
          <w:sz w:val="20"/>
          <w:szCs w:val="20"/>
        </w:rPr>
        <w:t xml:space="preserve">small family (65%) followed by 34.0% farmers </w:t>
      </w:r>
      <w:r w:rsidR="00256BC9">
        <w:rPr>
          <w:rFonts w:ascii="Arial" w:hAnsi="Arial" w:cs="Arial"/>
          <w:sz w:val="20"/>
          <w:szCs w:val="20"/>
        </w:rPr>
        <w:t xml:space="preserve">belonging to </w:t>
      </w:r>
      <w:r w:rsidRPr="0086303B">
        <w:rPr>
          <w:rFonts w:ascii="Arial" w:hAnsi="Arial" w:cs="Arial"/>
          <w:sz w:val="20"/>
          <w:szCs w:val="20"/>
        </w:rPr>
        <w:t xml:space="preserve">young age group and 15.33% </w:t>
      </w:r>
      <w:r w:rsidR="00256BC9">
        <w:rPr>
          <w:rFonts w:ascii="Arial" w:hAnsi="Arial" w:cs="Arial"/>
          <w:sz w:val="20"/>
          <w:szCs w:val="20"/>
        </w:rPr>
        <w:t xml:space="preserve">in the </w:t>
      </w:r>
      <w:r w:rsidRPr="0086303B">
        <w:rPr>
          <w:rFonts w:ascii="Arial" w:hAnsi="Arial" w:cs="Arial"/>
          <w:sz w:val="20"/>
          <w:szCs w:val="20"/>
        </w:rPr>
        <w:t xml:space="preserve">older age </w:t>
      </w:r>
      <w:r w:rsidR="00256BC9">
        <w:rPr>
          <w:rFonts w:ascii="Arial" w:hAnsi="Arial" w:cs="Arial"/>
          <w:sz w:val="20"/>
          <w:szCs w:val="20"/>
        </w:rPr>
        <w:t>groups</w:t>
      </w:r>
      <w:r w:rsidRPr="0086303B">
        <w:rPr>
          <w:rFonts w:ascii="Arial" w:hAnsi="Arial" w:cs="Arial"/>
          <w:sz w:val="20"/>
          <w:szCs w:val="20"/>
        </w:rPr>
        <w:t xml:space="preserve">. Age distribution of fish farmers </w:t>
      </w:r>
      <w:r w:rsidR="001C24B4">
        <w:rPr>
          <w:rFonts w:ascii="Arial" w:hAnsi="Arial" w:cs="Arial"/>
          <w:sz w:val="20"/>
          <w:szCs w:val="20"/>
        </w:rPr>
        <w:t>provide</w:t>
      </w:r>
      <w:r w:rsidR="00EE2253">
        <w:rPr>
          <w:rFonts w:ascii="Arial" w:hAnsi="Arial" w:cs="Arial"/>
          <w:sz w:val="20"/>
          <w:szCs w:val="20"/>
        </w:rPr>
        <w:t>d</w:t>
      </w:r>
      <w:r w:rsidR="001C24B4">
        <w:rPr>
          <w:rFonts w:ascii="Arial" w:hAnsi="Arial" w:cs="Arial"/>
          <w:sz w:val="20"/>
          <w:szCs w:val="20"/>
        </w:rPr>
        <w:t xml:space="preserve"> </w:t>
      </w:r>
      <w:r w:rsidRPr="0086303B">
        <w:rPr>
          <w:rFonts w:ascii="Arial" w:hAnsi="Arial" w:cs="Arial"/>
          <w:sz w:val="20"/>
          <w:szCs w:val="20"/>
        </w:rPr>
        <w:t xml:space="preserve">good information about the </w:t>
      </w:r>
      <w:r w:rsidR="00EE2253">
        <w:rPr>
          <w:rFonts w:ascii="Arial" w:hAnsi="Arial" w:cs="Arial"/>
          <w:sz w:val="20"/>
          <w:szCs w:val="20"/>
        </w:rPr>
        <w:t>interest of the younger generation in the fishery activity</w:t>
      </w:r>
      <w:r w:rsidRPr="0086303B">
        <w:rPr>
          <w:rFonts w:ascii="Arial" w:hAnsi="Arial" w:cs="Arial"/>
          <w:sz w:val="20"/>
          <w:szCs w:val="20"/>
        </w:rPr>
        <w:t>. It showed a shifting pattern from old age to young age which implies that fishing practices were attract</w:t>
      </w:r>
      <w:r w:rsidR="00256BC9">
        <w:rPr>
          <w:rFonts w:ascii="Arial" w:hAnsi="Arial" w:cs="Arial"/>
          <w:sz w:val="20"/>
          <w:szCs w:val="20"/>
        </w:rPr>
        <w:t>ing</w:t>
      </w:r>
      <w:r w:rsidRPr="0086303B">
        <w:rPr>
          <w:rFonts w:ascii="Arial" w:hAnsi="Arial" w:cs="Arial"/>
          <w:sz w:val="20"/>
          <w:szCs w:val="20"/>
        </w:rPr>
        <w:t xml:space="preserve"> youngsters for their livelihood </w:t>
      </w:r>
      <w:r w:rsidR="00256BC9">
        <w:rPr>
          <w:rFonts w:ascii="Arial" w:hAnsi="Arial" w:cs="Arial"/>
          <w:sz w:val="20"/>
          <w:szCs w:val="20"/>
        </w:rPr>
        <w:t>development</w:t>
      </w:r>
      <w:r w:rsidRPr="0086303B">
        <w:rPr>
          <w:rFonts w:ascii="Arial" w:hAnsi="Arial" w:cs="Arial"/>
          <w:sz w:val="20"/>
          <w:szCs w:val="20"/>
        </w:rPr>
        <w:t xml:space="preserve">. Education is an important socioeconomic factor </w:t>
      </w:r>
      <w:r w:rsidR="00137F2F">
        <w:rPr>
          <w:rFonts w:ascii="Arial" w:hAnsi="Arial" w:cs="Arial"/>
          <w:sz w:val="20"/>
          <w:szCs w:val="20"/>
        </w:rPr>
        <w:t xml:space="preserve">that help fishermen in </w:t>
      </w:r>
      <w:r w:rsidRPr="0086303B">
        <w:rPr>
          <w:rFonts w:ascii="Arial" w:hAnsi="Arial" w:cs="Arial"/>
          <w:sz w:val="20"/>
          <w:szCs w:val="20"/>
        </w:rPr>
        <w:t>the adoption of new technologies and</w:t>
      </w:r>
      <w:r w:rsidR="00137F2F">
        <w:rPr>
          <w:rFonts w:ascii="Arial" w:hAnsi="Arial" w:cs="Arial"/>
          <w:sz w:val="20"/>
          <w:szCs w:val="20"/>
        </w:rPr>
        <w:t xml:space="preserve"> availing </w:t>
      </w:r>
      <w:r w:rsidRPr="0086303B">
        <w:rPr>
          <w:rFonts w:ascii="Arial" w:hAnsi="Arial" w:cs="Arial"/>
          <w:sz w:val="20"/>
          <w:szCs w:val="20"/>
        </w:rPr>
        <w:t>government subsidies</w:t>
      </w:r>
      <w:r w:rsidR="00137F2F">
        <w:rPr>
          <w:rFonts w:ascii="Arial" w:hAnsi="Arial" w:cs="Arial"/>
          <w:sz w:val="20"/>
          <w:szCs w:val="20"/>
        </w:rPr>
        <w:t>.</w:t>
      </w:r>
      <w:r w:rsidRPr="0086303B">
        <w:rPr>
          <w:rFonts w:ascii="Arial" w:hAnsi="Arial" w:cs="Arial"/>
          <w:sz w:val="20"/>
          <w:szCs w:val="20"/>
        </w:rPr>
        <w:t xml:space="preserve"> In this study, it was observed that majority of respondents (50.66%) </w:t>
      </w:r>
      <w:r w:rsidR="00137F2F">
        <w:rPr>
          <w:rFonts w:ascii="Arial" w:hAnsi="Arial" w:cs="Arial"/>
          <w:sz w:val="20"/>
          <w:szCs w:val="20"/>
        </w:rPr>
        <w:t xml:space="preserve">were </w:t>
      </w:r>
      <w:r w:rsidRPr="0086303B">
        <w:rPr>
          <w:rFonts w:ascii="Arial" w:hAnsi="Arial" w:cs="Arial"/>
          <w:sz w:val="20"/>
          <w:szCs w:val="20"/>
        </w:rPr>
        <w:t xml:space="preserve">illiterate while 40.33 % farmers were </w:t>
      </w:r>
      <w:r w:rsidR="00EE2253">
        <w:rPr>
          <w:rFonts w:ascii="Arial" w:hAnsi="Arial" w:cs="Arial"/>
          <w:sz w:val="20"/>
          <w:szCs w:val="20"/>
        </w:rPr>
        <w:t xml:space="preserve">educated up to </w:t>
      </w:r>
      <w:r w:rsidRPr="0086303B">
        <w:rPr>
          <w:rFonts w:ascii="Arial" w:hAnsi="Arial" w:cs="Arial"/>
          <w:sz w:val="20"/>
          <w:szCs w:val="20"/>
        </w:rPr>
        <w:t xml:space="preserve">primary level and </w:t>
      </w:r>
      <w:r w:rsidR="00EE2253">
        <w:rPr>
          <w:rFonts w:ascii="Arial" w:hAnsi="Arial" w:cs="Arial"/>
          <w:sz w:val="20"/>
          <w:szCs w:val="20"/>
        </w:rPr>
        <w:t xml:space="preserve">only </w:t>
      </w:r>
      <w:r w:rsidRPr="0086303B">
        <w:rPr>
          <w:rFonts w:ascii="Arial" w:hAnsi="Arial" w:cs="Arial"/>
          <w:sz w:val="20"/>
          <w:szCs w:val="20"/>
        </w:rPr>
        <w:t>less than 1% of farmers were matriculat</w:t>
      </w:r>
      <w:r w:rsidR="00EE2253">
        <w:rPr>
          <w:rFonts w:ascii="Arial" w:hAnsi="Arial" w:cs="Arial"/>
          <w:sz w:val="20"/>
          <w:szCs w:val="20"/>
        </w:rPr>
        <w:t>es</w:t>
      </w:r>
      <w:r w:rsidRPr="0086303B">
        <w:rPr>
          <w:rFonts w:ascii="Arial" w:hAnsi="Arial" w:cs="Arial"/>
          <w:sz w:val="20"/>
          <w:szCs w:val="20"/>
        </w:rPr>
        <w:t xml:space="preserve"> and graduates. It is well established that the experiences of fishermen in fishing have positive influence on fish harvesting for their day to day livelihood</w:t>
      </w:r>
      <w:r>
        <w:rPr>
          <w:rFonts w:ascii="Arial" w:hAnsi="Arial" w:cs="Arial"/>
          <w:sz w:val="20"/>
          <w:szCs w:val="20"/>
        </w:rPr>
        <w:t xml:space="preserve"> (</w:t>
      </w:r>
      <w:r w:rsidRPr="00EB6DF2">
        <w:rPr>
          <w:rFonts w:ascii="Arial" w:hAnsi="Arial" w:cs="Arial"/>
          <w:bCs/>
          <w:sz w:val="20"/>
          <w:szCs w:val="20"/>
        </w:rPr>
        <w:t xml:space="preserve">Manasi </w:t>
      </w:r>
      <w:r w:rsidRPr="00645A8C">
        <w:rPr>
          <w:rFonts w:ascii="Arial" w:hAnsi="Arial" w:cs="Arial"/>
          <w:bCs/>
          <w:i/>
          <w:sz w:val="20"/>
          <w:szCs w:val="20"/>
        </w:rPr>
        <w:t>et al.</w:t>
      </w:r>
      <w:r>
        <w:rPr>
          <w:rFonts w:ascii="Arial" w:hAnsi="Arial" w:cs="Arial"/>
          <w:bCs/>
          <w:sz w:val="20"/>
          <w:szCs w:val="20"/>
        </w:rPr>
        <w:t>,</w:t>
      </w:r>
      <w:r w:rsidRPr="00EB6DF2">
        <w:rPr>
          <w:rFonts w:ascii="Arial" w:hAnsi="Arial" w:cs="Arial"/>
          <w:bCs/>
          <w:sz w:val="20"/>
          <w:szCs w:val="20"/>
        </w:rPr>
        <w:t xml:space="preserve"> 2009</w:t>
      </w:r>
      <w:r>
        <w:rPr>
          <w:rFonts w:ascii="Times New Roman" w:hAnsi="Times New Roman" w:cs="Times New Roman"/>
          <w:b/>
          <w:bCs/>
        </w:rPr>
        <w:t>)</w:t>
      </w:r>
      <w:r w:rsidRPr="0086303B">
        <w:rPr>
          <w:rFonts w:ascii="Arial" w:hAnsi="Arial" w:cs="Arial"/>
          <w:sz w:val="20"/>
          <w:szCs w:val="20"/>
        </w:rPr>
        <w:t>. More than 62.66</w:t>
      </w:r>
      <w:r w:rsidR="00EE2253">
        <w:rPr>
          <w:rFonts w:ascii="Arial" w:hAnsi="Arial" w:cs="Arial"/>
          <w:sz w:val="20"/>
          <w:szCs w:val="20"/>
        </w:rPr>
        <w:t>%</w:t>
      </w:r>
      <w:r w:rsidRPr="0086303B">
        <w:rPr>
          <w:rFonts w:ascii="Arial" w:hAnsi="Arial" w:cs="Arial"/>
          <w:sz w:val="20"/>
          <w:szCs w:val="20"/>
        </w:rPr>
        <w:t xml:space="preserve"> of the respondents </w:t>
      </w:r>
      <w:r w:rsidR="00EE2253">
        <w:rPr>
          <w:rFonts w:ascii="Arial" w:hAnsi="Arial" w:cs="Arial"/>
          <w:sz w:val="20"/>
          <w:szCs w:val="20"/>
        </w:rPr>
        <w:t>had</w:t>
      </w:r>
      <w:r w:rsidRPr="0086303B">
        <w:rPr>
          <w:rFonts w:ascii="Arial" w:hAnsi="Arial" w:cs="Arial"/>
          <w:sz w:val="20"/>
          <w:szCs w:val="20"/>
        </w:rPr>
        <w:t xml:space="preserve"> </w:t>
      </w:r>
      <w:r w:rsidR="00EE2253">
        <w:rPr>
          <w:rFonts w:ascii="Arial" w:hAnsi="Arial" w:cs="Arial"/>
          <w:sz w:val="20"/>
          <w:szCs w:val="20"/>
        </w:rPr>
        <w:t xml:space="preserve">long </w:t>
      </w:r>
      <w:r w:rsidRPr="0086303B">
        <w:rPr>
          <w:rFonts w:ascii="Arial" w:hAnsi="Arial" w:cs="Arial"/>
          <w:sz w:val="20"/>
          <w:szCs w:val="20"/>
        </w:rPr>
        <w:t>experience in fishing</w:t>
      </w:r>
      <w:r w:rsidR="00EE2253">
        <w:rPr>
          <w:rFonts w:ascii="Arial" w:hAnsi="Arial" w:cs="Arial"/>
          <w:sz w:val="20"/>
          <w:szCs w:val="20"/>
        </w:rPr>
        <w:t xml:space="preserve"> activities and fish</w:t>
      </w:r>
      <w:r w:rsidRPr="0086303B">
        <w:rPr>
          <w:rFonts w:ascii="Arial" w:hAnsi="Arial" w:cs="Arial"/>
          <w:sz w:val="20"/>
          <w:szCs w:val="20"/>
        </w:rPr>
        <w:t xml:space="preserve"> culture </w:t>
      </w:r>
      <w:r w:rsidR="00EE2253">
        <w:rPr>
          <w:rFonts w:ascii="Arial" w:hAnsi="Arial" w:cs="Arial"/>
          <w:sz w:val="20"/>
          <w:szCs w:val="20"/>
        </w:rPr>
        <w:t>(</w:t>
      </w:r>
      <w:r w:rsidRPr="0086303B">
        <w:rPr>
          <w:rFonts w:ascii="Arial" w:hAnsi="Arial" w:cs="Arial"/>
          <w:sz w:val="20"/>
          <w:szCs w:val="20"/>
        </w:rPr>
        <w:t>more than 10 years</w:t>
      </w:r>
      <w:r w:rsidR="00EE2253">
        <w:rPr>
          <w:rFonts w:ascii="Arial" w:hAnsi="Arial" w:cs="Arial"/>
          <w:sz w:val="20"/>
          <w:szCs w:val="20"/>
        </w:rPr>
        <w:t>)</w:t>
      </w:r>
      <w:r w:rsidRPr="0086303B">
        <w:rPr>
          <w:rFonts w:ascii="Arial" w:hAnsi="Arial" w:cs="Arial"/>
          <w:sz w:val="20"/>
          <w:szCs w:val="20"/>
        </w:rPr>
        <w:t>, while 21.66</w:t>
      </w:r>
      <w:r w:rsidR="00EE2253">
        <w:rPr>
          <w:rFonts w:ascii="Arial" w:hAnsi="Arial" w:cs="Arial"/>
          <w:sz w:val="20"/>
          <w:szCs w:val="20"/>
        </w:rPr>
        <w:t xml:space="preserve"> %</w:t>
      </w:r>
      <w:r w:rsidRPr="0086303B">
        <w:rPr>
          <w:rFonts w:ascii="Arial" w:hAnsi="Arial" w:cs="Arial"/>
          <w:sz w:val="20"/>
          <w:szCs w:val="20"/>
        </w:rPr>
        <w:t xml:space="preserve"> of the fishermen had </w:t>
      </w:r>
      <w:r w:rsidR="00EE2253">
        <w:rPr>
          <w:rFonts w:ascii="Arial" w:hAnsi="Arial" w:cs="Arial"/>
          <w:sz w:val="20"/>
          <w:szCs w:val="20"/>
        </w:rPr>
        <w:t>shorter</w:t>
      </w:r>
      <w:r w:rsidR="00EE2253" w:rsidRPr="0086303B">
        <w:rPr>
          <w:rFonts w:ascii="Arial" w:hAnsi="Arial" w:cs="Arial"/>
          <w:sz w:val="20"/>
          <w:szCs w:val="20"/>
        </w:rPr>
        <w:t xml:space="preserve"> </w:t>
      </w:r>
      <w:r w:rsidR="00EE2253">
        <w:rPr>
          <w:rFonts w:ascii="Arial" w:hAnsi="Arial" w:cs="Arial"/>
          <w:sz w:val="20"/>
          <w:szCs w:val="20"/>
        </w:rPr>
        <w:t xml:space="preserve">duration of </w:t>
      </w:r>
      <w:r w:rsidRPr="0086303B">
        <w:rPr>
          <w:rFonts w:ascii="Arial" w:hAnsi="Arial" w:cs="Arial"/>
          <w:sz w:val="20"/>
          <w:szCs w:val="20"/>
        </w:rPr>
        <w:t xml:space="preserve">experience </w:t>
      </w:r>
      <w:r w:rsidR="00EE2253">
        <w:rPr>
          <w:rFonts w:ascii="Arial" w:hAnsi="Arial" w:cs="Arial"/>
          <w:sz w:val="20"/>
          <w:szCs w:val="20"/>
        </w:rPr>
        <w:t>(</w:t>
      </w:r>
      <w:r w:rsidRPr="0086303B">
        <w:rPr>
          <w:rFonts w:ascii="Arial" w:hAnsi="Arial" w:cs="Arial"/>
          <w:sz w:val="20"/>
          <w:szCs w:val="20"/>
        </w:rPr>
        <w:t>less than 5 years</w:t>
      </w:r>
      <w:r w:rsidR="00EE2253">
        <w:rPr>
          <w:rFonts w:ascii="Arial" w:hAnsi="Arial" w:cs="Arial"/>
          <w:sz w:val="20"/>
          <w:szCs w:val="20"/>
        </w:rPr>
        <w:t>)</w:t>
      </w:r>
      <w:r w:rsidRPr="0086303B">
        <w:rPr>
          <w:rFonts w:ascii="Arial" w:hAnsi="Arial" w:cs="Arial"/>
          <w:sz w:val="20"/>
          <w:szCs w:val="20"/>
        </w:rPr>
        <w:t>. Remaining 15.66</w:t>
      </w:r>
      <w:r w:rsidR="00EE2253">
        <w:rPr>
          <w:rFonts w:ascii="Arial" w:hAnsi="Arial" w:cs="Arial"/>
          <w:sz w:val="20"/>
          <w:szCs w:val="20"/>
        </w:rPr>
        <w:t xml:space="preserve"> %</w:t>
      </w:r>
      <w:r w:rsidRPr="0086303B">
        <w:rPr>
          <w:rFonts w:ascii="Arial" w:hAnsi="Arial" w:cs="Arial"/>
          <w:sz w:val="20"/>
          <w:szCs w:val="20"/>
        </w:rPr>
        <w:t xml:space="preserve"> respondents had medium level of experience (5 to 10 years) in fish harvesting and marketing. </w:t>
      </w:r>
    </w:p>
    <w:p w14:paraId="1D6EACB8" w14:textId="7632BECB" w:rsidR="002A1A5B" w:rsidRDefault="002A1A5B" w:rsidP="00A32CFF">
      <w:pPr>
        <w:pStyle w:val="Default"/>
        <w:jc w:val="both"/>
        <w:rPr>
          <w:rFonts w:ascii="Arial" w:hAnsi="Arial" w:cs="Arial"/>
          <w:sz w:val="20"/>
          <w:szCs w:val="20"/>
        </w:rPr>
      </w:pPr>
    </w:p>
    <w:p w14:paraId="662318B4" w14:textId="065A7FC0" w:rsidR="002A1A5B" w:rsidRPr="00573024" w:rsidRDefault="002A1A5B" w:rsidP="00A32CFF">
      <w:pPr>
        <w:spacing w:after="0"/>
        <w:rPr>
          <w:rFonts w:ascii="Arial" w:hAnsi="Arial" w:cs="Arial"/>
          <w:b/>
          <w:sz w:val="20"/>
          <w:szCs w:val="20"/>
        </w:rPr>
      </w:pPr>
      <w:r w:rsidRPr="00573024">
        <w:rPr>
          <w:rFonts w:ascii="Arial" w:hAnsi="Arial" w:cs="Arial"/>
          <w:b/>
          <w:sz w:val="20"/>
          <w:szCs w:val="20"/>
        </w:rPr>
        <w:t xml:space="preserve">Table </w:t>
      </w:r>
      <w:r w:rsidR="00300F55">
        <w:rPr>
          <w:rFonts w:ascii="Arial" w:hAnsi="Arial" w:cs="Arial"/>
          <w:b/>
          <w:sz w:val="20"/>
          <w:szCs w:val="20"/>
        </w:rPr>
        <w:t>3</w:t>
      </w:r>
      <w:r w:rsidRPr="00573024">
        <w:rPr>
          <w:rFonts w:ascii="Arial" w:hAnsi="Arial" w:cs="Arial"/>
          <w:b/>
          <w:sz w:val="20"/>
          <w:szCs w:val="20"/>
        </w:rPr>
        <w:t>. Socio-economic profile of the fishermen involved reservoir surveyed in selected districts of Telangana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524"/>
        <w:gridCol w:w="2551"/>
      </w:tblGrid>
      <w:tr w:rsidR="002A1A5B" w:rsidRPr="00231DE9" w14:paraId="06AAC61E" w14:textId="77777777" w:rsidTr="003B3163">
        <w:tc>
          <w:tcPr>
            <w:tcW w:w="3005" w:type="dxa"/>
            <w:tcBorders>
              <w:top w:val="single" w:sz="4" w:space="0" w:color="auto"/>
              <w:bottom w:val="single" w:sz="4" w:space="0" w:color="auto"/>
            </w:tcBorders>
          </w:tcPr>
          <w:p w14:paraId="6B7794F8" w14:textId="77777777" w:rsidR="002A1A5B" w:rsidRPr="00231DE9" w:rsidRDefault="002A1A5B" w:rsidP="00A32CFF">
            <w:pPr>
              <w:rPr>
                <w:rFonts w:ascii="Arial" w:hAnsi="Arial" w:cs="Arial"/>
                <w:b/>
                <w:bCs/>
                <w:color w:val="000000"/>
                <w:sz w:val="20"/>
                <w:szCs w:val="20"/>
              </w:rPr>
            </w:pPr>
            <w:r w:rsidRPr="00231DE9">
              <w:rPr>
                <w:rFonts w:ascii="Arial" w:hAnsi="Arial" w:cs="Arial"/>
                <w:b/>
                <w:bCs/>
                <w:color w:val="000000"/>
                <w:sz w:val="20"/>
                <w:szCs w:val="20"/>
              </w:rPr>
              <w:t>Variables</w:t>
            </w:r>
          </w:p>
        </w:tc>
        <w:tc>
          <w:tcPr>
            <w:tcW w:w="2524" w:type="dxa"/>
            <w:tcBorders>
              <w:top w:val="single" w:sz="4" w:space="0" w:color="auto"/>
              <w:bottom w:val="single" w:sz="4" w:space="0" w:color="auto"/>
            </w:tcBorders>
          </w:tcPr>
          <w:p w14:paraId="659AD74B" w14:textId="77777777" w:rsidR="002A1A5B" w:rsidRPr="00231DE9" w:rsidRDefault="002A1A5B" w:rsidP="00A32CFF">
            <w:pPr>
              <w:jc w:val="center"/>
              <w:rPr>
                <w:rFonts w:ascii="Arial" w:hAnsi="Arial" w:cs="Arial"/>
                <w:sz w:val="20"/>
                <w:szCs w:val="20"/>
              </w:rPr>
            </w:pPr>
            <w:r w:rsidRPr="00231DE9">
              <w:rPr>
                <w:rFonts w:ascii="Arial" w:hAnsi="Arial" w:cs="Arial"/>
                <w:b/>
                <w:bCs/>
                <w:color w:val="000000"/>
                <w:sz w:val="20"/>
                <w:szCs w:val="20"/>
              </w:rPr>
              <w:t>Frequency (n=300)</w:t>
            </w:r>
          </w:p>
        </w:tc>
        <w:tc>
          <w:tcPr>
            <w:tcW w:w="2551" w:type="dxa"/>
            <w:tcBorders>
              <w:top w:val="single" w:sz="4" w:space="0" w:color="auto"/>
              <w:bottom w:val="single" w:sz="4" w:space="0" w:color="auto"/>
            </w:tcBorders>
          </w:tcPr>
          <w:p w14:paraId="004232FD" w14:textId="77777777" w:rsidR="002A1A5B" w:rsidRPr="00231DE9" w:rsidRDefault="002A1A5B" w:rsidP="00A32CFF">
            <w:pPr>
              <w:jc w:val="center"/>
              <w:rPr>
                <w:rFonts w:ascii="Arial" w:hAnsi="Arial" w:cs="Arial"/>
                <w:b/>
                <w:sz w:val="20"/>
                <w:szCs w:val="20"/>
              </w:rPr>
            </w:pPr>
            <w:r w:rsidRPr="00231DE9">
              <w:rPr>
                <w:rFonts w:ascii="Arial" w:hAnsi="Arial" w:cs="Arial"/>
                <w:b/>
                <w:sz w:val="20"/>
                <w:szCs w:val="20"/>
              </w:rPr>
              <w:t>Percentage (%)</w:t>
            </w:r>
          </w:p>
        </w:tc>
      </w:tr>
      <w:tr w:rsidR="002A1A5B" w:rsidRPr="00231DE9" w14:paraId="11C66E5B" w14:textId="77777777" w:rsidTr="003B3163">
        <w:tc>
          <w:tcPr>
            <w:tcW w:w="3005" w:type="dxa"/>
            <w:tcBorders>
              <w:top w:val="single" w:sz="4" w:space="0" w:color="auto"/>
              <w:bottom w:val="single" w:sz="4" w:space="0" w:color="auto"/>
            </w:tcBorders>
          </w:tcPr>
          <w:p w14:paraId="607F14D6" w14:textId="77777777" w:rsidR="002A1A5B" w:rsidRPr="00231DE9" w:rsidRDefault="002A1A5B" w:rsidP="00A32CFF">
            <w:pPr>
              <w:autoSpaceDE w:val="0"/>
              <w:autoSpaceDN w:val="0"/>
              <w:adjustRightInd w:val="0"/>
              <w:rPr>
                <w:rFonts w:ascii="Arial" w:hAnsi="Arial" w:cs="Arial"/>
                <w:color w:val="000000"/>
                <w:sz w:val="20"/>
                <w:szCs w:val="20"/>
              </w:rPr>
            </w:pPr>
            <w:r w:rsidRPr="00231DE9">
              <w:rPr>
                <w:rFonts w:ascii="Arial" w:hAnsi="Arial" w:cs="Arial"/>
                <w:b/>
                <w:bCs/>
                <w:color w:val="000000"/>
                <w:sz w:val="20"/>
                <w:szCs w:val="20"/>
              </w:rPr>
              <w:t xml:space="preserve">Age (Years) </w:t>
            </w:r>
          </w:p>
          <w:p w14:paraId="064F36D7" w14:textId="77777777" w:rsidR="002A1A5B" w:rsidRPr="00231DE9" w:rsidRDefault="002A1A5B" w:rsidP="00A32CFF">
            <w:pPr>
              <w:autoSpaceDE w:val="0"/>
              <w:autoSpaceDN w:val="0"/>
              <w:adjustRightInd w:val="0"/>
              <w:rPr>
                <w:rFonts w:ascii="Arial" w:hAnsi="Arial" w:cs="Arial"/>
                <w:color w:val="000000"/>
                <w:sz w:val="20"/>
                <w:szCs w:val="20"/>
              </w:rPr>
            </w:pPr>
            <w:r w:rsidRPr="00231DE9">
              <w:rPr>
                <w:rFonts w:ascii="Arial" w:hAnsi="Arial" w:cs="Arial"/>
                <w:color w:val="000000"/>
                <w:sz w:val="20"/>
                <w:szCs w:val="20"/>
              </w:rPr>
              <w:t xml:space="preserve">Young age (≤30) </w:t>
            </w:r>
          </w:p>
          <w:p w14:paraId="27F78251" w14:textId="77777777" w:rsidR="002A1A5B" w:rsidRPr="00231DE9" w:rsidRDefault="002A1A5B" w:rsidP="00A32CFF">
            <w:pPr>
              <w:autoSpaceDE w:val="0"/>
              <w:autoSpaceDN w:val="0"/>
              <w:adjustRightInd w:val="0"/>
              <w:rPr>
                <w:rFonts w:ascii="Arial" w:hAnsi="Arial" w:cs="Arial"/>
                <w:color w:val="000000"/>
                <w:sz w:val="20"/>
                <w:szCs w:val="20"/>
              </w:rPr>
            </w:pPr>
            <w:r w:rsidRPr="00231DE9">
              <w:rPr>
                <w:rFonts w:ascii="Arial" w:hAnsi="Arial" w:cs="Arial"/>
                <w:color w:val="000000"/>
                <w:sz w:val="20"/>
                <w:szCs w:val="20"/>
              </w:rPr>
              <w:t xml:space="preserve">Middle age (&gt;30 to 60) </w:t>
            </w:r>
          </w:p>
          <w:p w14:paraId="5D4F1758" w14:textId="77777777" w:rsidR="002A1A5B" w:rsidRPr="00231DE9" w:rsidRDefault="002A1A5B" w:rsidP="00A32CFF">
            <w:pPr>
              <w:rPr>
                <w:rFonts w:ascii="Arial" w:hAnsi="Arial" w:cs="Arial"/>
                <w:sz w:val="20"/>
                <w:szCs w:val="20"/>
              </w:rPr>
            </w:pPr>
            <w:r w:rsidRPr="00231DE9">
              <w:rPr>
                <w:rFonts w:ascii="Arial" w:hAnsi="Arial" w:cs="Arial"/>
                <w:color w:val="000000"/>
                <w:sz w:val="20"/>
                <w:szCs w:val="20"/>
              </w:rPr>
              <w:t>Old age (&gt;60)</w:t>
            </w:r>
          </w:p>
        </w:tc>
        <w:tc>
          <w:tcPr>
            <w:tcW w:w="2524" w:type="dxa"/>
            <w:tcBorders>
              <w:top w:val="single" w:sz="4" w:space="0" w:color="auto"/>
              <w:bottom w:val="single" w:sz="4" w:space="0" w:color="auto"/>
            </w:tcBorders>
          </w:tcPr>
          <w:p w14:paraId="3E3F7478" w14:textId="77777777" w:rsidR="002A1A5B" w:rsidRPr="00231DE9" w:rsidRDefault="002A1A5B" w:rsidP="00A32CFF">
            <w:pPr>
              <w:jc w:val="center"/>
              <w:rPr>
                <w:rFonts w:ascii="Arial" w:hAnsi="Arial" w:cs="Arial"/>
                <w:sz w:val="20"/>
                <w:szCs w:val="20"/>
              </w:rPr>
            </w:pPr>
          </w:p>
          <w:p w14:paraId="2363EFD8"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102</w:t>
            </w:r>
          </w:p>
          <w:p w14:paraId="4BF4F98D"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152</w:t>
            </w:r>
          </w:p>
          <w:p w14:paraId="10166606"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46</w:t>
            </w:r>
          </w:p>
        </w:tc>
        <w:tc>
          <w:tcPr>
            <w:tcW w:w="2551" w:type="dxa"/>
            <w:tcBorders>
              <w:top w:val="single" w:sz="4" w:space="0" w:color="auto"/>
              <w:bottom w:val="single" w:sz="4" w:space="0" w:color="auto"/>
            </w:tcBorders>
          </w:tcPr>
          <w:p w14:paraId="4654B8D0" w14:textId="77777777" w:rsidR="002A1A5B" w:rsidRPr="00231DE9" w:rsidRDefault="002A1A5B" w:rsidP="00A32CFF">
            <w:pPr>
              <w:jc w:val="center"/>
              <w:rPr>
                <w:rFonts w:ascii="Arial" w:hAnsi="Arial" w:cs="Arial"/>
                <w:sz w:val="20"/>
                <w:szCs w:val="20"/>
              </w:rPr>
            </w:pPr>
          </w:p>
          <w:p w14:paraId="3B42EC17"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34.00</w:t>
            </w:r>
          </w:p>
          <w:p w14:paraId="1167F0B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50.66</w:t>
            </w:r>
          </w:p>
          <w:p w14:paraId="5B8B8050"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15.33</w:t>
            </w:r>
          </w:p>
        </w:tc>
      </w:tr>
      <w:tr w:rsidR="002A1A5B" w:rsidRPr="00231DE9" w14:paraId="07EE35E8" w14:textId="77777777" w:rsidTr="003B3163">
        <w:tc>
          <w:tcPr>
            <w:tcW w:w="3005" w:type="dxa"/>
            <w:tcBorders>
              <w:top w:val="single" w:sz="4" w:space="0" w:color="auto"/>
              <w:bottom w:val="single" w:sz="4" w:space="0" w:color="auto"/>
            </w:tcBorders>
          </w:tcPr>
          <w:p w14:paraId="0484651D" w14:textId="77777777" w:rsidR="002A1A5B" w:rsidRPr="00231DE9" w:rsidRDefault="002A1A5B" w:rsidP="00A32CFF">
            <w:pPr>
              <w:autoSpaceDE w:val="0"/>
              <w:autoSpaceDN w:val="0"/>
              <w:adjustRightInd w:val="0"/>
              <w:rPr>
                <w:rFonts w:ascii="Arial" w:hAnsi="Arial" w:cs="Arial"/>
                <w:color w:val="000000"/>
                <w:sz w:val="20"/>
                <w:szCs w:val="20"/>
              </w:rPr>
            </w:pPr>
            <w:r w:rsidRPr="00231DE9">
              <w:rPr>
                <w:rFonts w:ascii="Arial" w:hAnsi="Arial" w:cs="Arial"/>
                <w:b/>
                <w:bCs/>
                <w:color w:val="000000"/>
                <w:sz w:val="20"/>
                <w:szCs w:val="20"/>
              </w:rPr>
              <w:t xml:space="preserve">Family size </w:t>
            </w:r>
          </w:p>
          <w:p w14:paraId="6627CB05" w14:textId="77777777" w:rsidR="002A1A5B" w:rsidRPr="00231DE9" w:rsidRDefault="002A1A5B" w:rsidP="00A32CFF">
            <w:pPr>
              <w:autoSpaceDE w:val="0"/>
              <w:autoSpaceDN w:val="0"/>
              <w:adjustRightInd w:val="0"/>
              <w:rPr>
                <w:rFonts w:ascii="Arial" w:hAnsi="Arial" w:cs="Arial"/>
                <w:color w:val="000000"/>
                <w:sz w:val="20"/>
                <w:szCs w:val="20"/>
              </w:rPr>
            </w:pPr>
            <w:r w:rsidRPr="00231DE9">
              <w:rPr>
                <w:rFonts w:ascii="Arial" w:hAnsi="Arial" w:cs="Arial"/>
                <w:color w:val="000000"/>
                <w:sz w:val="20"/>
                <w:szCs w:val="20"/>
              </w:rPr>
              <w:t xml:space="preserve">Small family (&lt;5 members) </w:t>
            </w:r>
          </w:p>
          <w:p w14:paraId="1FA47594" w14:textId="77777777" w:rsidR="002A1A5B" w:rsidRPr="00231DE9" w:rsidRDefault="002A1A5B" w:rsidP="00A32CFF">
            <w:pPr>
              <w:autoSpaceDE w:val="0"/>
              <w:autoSpaceDN w:val="0"/>
              <w:adjustRightInd w:val="0"/>
              <w:rPr>
                <w:rFonts w:ascii="Arial" w:hAnsi="Arial" w:cs="Arial"/>
                <w:b/>
                <w:bCs/>
                <w:color w:val="000000"/>
                <w:sz w:val="20"/>
                <w:szCs w:val="20"/>
              </w:rPr>
            </w:pPr>
            <w:r w:rsidRPr="00231DE9">
              <w:rPr>
                <w:rFonts w:ascii="Arial" w:hAnsi="Arial" w:cs="Arial"/>
                <w:color w:val="000000"/>
                <w:sz w:val="20"/>
                <w:szCs w:val="20"/>
              </w:rPr>
              <w:t>Large family (&gt;5 members)</w:t>
            </w:r>
          </w:p>
        </w:tc>
        <w:tc>
          <w:tcPr>
            <w:tcW w:w="2524" w:type="dxa"/>
            <w:tcBorders>
              <w:top w:val="single" w:sz="4" w:space="0" w:color="auto"/>
              <w:bottom w:val="single" w:sz="4" w:space="0" w:color="auto"/>
            </w:tcBorders>
          </w:tcPr>
          <w:p w14:paraId="033F84CA" w14:textId="77777777" w:rsidR="002A1A5B" w:rsidRPr="00231DE9" w:rsidRDefault="002A1A5B" w:rsidP="00A32CFF">
            <w:pPr>
              <w:autoSpaceDE w:val="0"/>
              <w:autoSpaceDN w:val="0"/>
              <w:adjustRightInd w:val="0"/>
              <w:jc w:val="center"/>
              <w:rPr>
                <w:rFonts w:ascii="Arial" w:hAnsi="Arial" w:cs="Arial"/>
                <w:color w:val="000000"/>
                <w:sz w:val="20"/>
                <w:szCs w:val="20"/>
              </w:rPr>
            </w:pPr>
          </w:p>
          <w:p w14:paraId="36D5DA94"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195</w:t>
            </w:r>
          </w:p>
          <w:p w14:paraId="452F2527"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105</w:t>
            </w:r>
          </w:p>
        </w:tc>
        <w:tc>
          <w:tcPr>
            <w:tcW w:w="2551" w:type="dxa"/>
            <w:tcBorders>
              <w:top w:val="single" w:sz="4" w:space="0" w:color="auto"/>
              <w:bottom w:val="single" w:sz="4" w:space="0" w:color="auto"/>
            </w:tcBorders>
          </w:tcPr>
          <w:p w14:paraId="3CB11B4A" w14:textId="77777777" w:rsidR="002A1A5B" w:rsidRPr="00231DE9" w:rsidRDefault="002A1A5B" w:rsidP="00A32CFF">
            <w:pPr>
              <w:jc w:val="center"/>
              <w:rPr>
                <w:rFonts w:ascii="Arial" w:hAnsi="Arial" w:cs="Arial"/>
                <w:sz w:val="20"/>
                <w:szCs w:val="20"/>
              </w:rPr>
            </w:pPr>
          </w:p>
          <w:p w14:paraId="7170C2B7"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65.00</w:t>
            </w:r>
          </w:p>
          <w:p w14:paraId="0DEAE8B6"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35.00</w:t>
            </w:r>
          </w:p>
        </w:tc>
      </w:tr>
      <w:tr w:rsidR="002A1A5B" w:rsidRPr="00231DE9" w14:paraId="2A1E2D01" w14:textId="77777777" w:rsidTr="003B3163">
        <w:tc>
          <w:tcPr>
            <w:tcW w:w="3005" w:type="dxa"/>
            <w:tcBorders>
              <w:top w:val="single" w:sz="4" w:space="0" w:color="auto"/>
              <w:bottom w:val="single" w:sz="4" w:space="0" w:color="auto"/>
            </w:tcBorders>
          </w:tcPr>
          <w:p w14:paraId="5896CA10"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b/>
                <w:bCs/>
                <w:color w:val="000000"/>
                <w:sz w:val="20"/>
                <w:szCs w:val="20"/>
              </w:rPr>
              <w:t xml:space="preserve">Education </w:t>
            </w:r>
          </w:p>
          <w:p w14:paraId="2BD2BE47"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Illiterate </w:t>
            </w:r>
          </w:p>
          <w:p w14:paraId="4EDA63F0"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Primary </w:t>
            </w:r>
          </w:p>
          <w:p w14:paraId="2B38C63B" w14:textId="77777777" w:rsidR="002A1A5B" w:rsidRPr="00231DE9" w:rsidRDefault="002A1A5B" w:rsidP="00A32CFF">
            <w:pPr>
              <w:pStyle w:val="Default"/>
              <w:rPr>
                <w:rFonts w:ascii="Arial" w:hAnsi="Arial" w:cs="Arial"/>
                <w:sz w:val="20"/>
                <w:szCs w:val="20"/>
              </w:rPr>
            </w:pPr>
            <w:r w:rsidRPr="00231DE9">
              <w:rPr>
                <w:rFonts w:ascii="Arial" w:hAnsi="Arial" w:cs="Arial"/>
                <w:sz w:val="20"/>
                <w:szCs w:val="20"/>
              </w:rPr>
              <w:t>Matriculation</w:t>
            </w:r>
          </w:p>
          <w:p w14:paraId="3C198952" w14:textId="77777777" w:rsidR="002A1A5B" w:rsidRPr="00231DE9" w:rsidRDefault="002A1A5B" w:rsidP="00A32CFF">
            <w:pPr>
              <w:rPr>
                <w:rFonts w:ascii="Arial" w:hAnsi="Arial" w:cs="Arial"/>
                <w:sz w:val="20"/>
                <w:szCs w:val="20"/>
              </w:rPr>
            </w:pPr>
            <w:r w:rsidRPr="00231DE9">
              <w:rPr>
                <w:rFonts w:ascii="Arial" w:hAnsi="Arial" w:cs="Arial"/>
                <w:sz w:val="20"/>
                <w:szCs w:val="20"/>
              </w:rPr>
              <w:t>Graduates</w:t>
            </w:r>
          </w:p>
        </w:tc>
        <w:tc>
          <w:tcPr>
            <w:tcW w:w="2524" w:type="dxa"/>
            <w:tcBorders>
              <w:top w:val="single" w:sz="4" w:space="0" w:color="auto"/>
              <w:bottom w:val="single" w:sz="4" w:space="0" w:color="auto"/>
            </w:tcBorders>
          </w:tcPr>
          <w:p w14:paraId="3AB5D7FF" w14:textId="77777777" w:rsidR="002A1A5B" w:rsidRPr="00231DE9" w:rsidRDefault="002A1A5B" w:rsidP="00A32CFF">
            <w:pPr>
              <w:jc w:val="center"/>
              <w:rPr>
                <w:rFonts w:ascii="Arial" w:hAnsi="Arial" w:cs="Arial"/>
                <w:sz w:val="20"/>
                <w:szCs w:val="20"/>
              </w:rPr>
            </w:pPr>
          </w:p>
          <w:p w14:paraId="6D2C16DE"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152</w:t>
            </w:r>
          </w:p>
          <w:p w14:paraId="4F763C8E"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121</w:t>
            </w:r>
          </w:p>
          <w:p w14:paraId="05FE01C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24</w:t>
            </w:r>
          </w:p>
          <w:p w14:paraId="7C981D17"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03</w:t>
            </w:r>
          </w:p>
        </w:tc>
        <w:tc>
          <w:tcPr>
            <w:tcW w:w="2551" w:type="dxa"/>
            <w:tcBorders>
              <w:top w:val="single" w:sz="4" w:space="0" w:color="auto"/>
              <w:bottom w:val="single" w:sz="4" w:space="0" w:color="auto"/>
            </w:tcBorders>
          </w:tcPr>
          <w:p w14:paraId="72A0F2B7" w14:textId="77777777" w:rsidR="002A1A5B" w:rsidRPr="00231DE9" w:rsidRDefault="002A1A5B" w:rsidP="00A32CFF">
            <w:pPr>
              <w:jc w:val="center"/>
              <w:rPr>
                <w:rFonts w:ascii="Arial" w:hAnsi="Arial" w:cs="Arial"/>
                <w:sz w:val="20"/>
                <w:szCs w:val="20"/>
              </w:rPr>
            </w:pPr>
          </w:p>
          <w:p w14:paraId="238C3DF5"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50.66</w:t>
            </w:r>
          </w:p>
          <w:p w14:paraId="5631B3F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40.33</w:t>
            </w:r>
          </w:p>
          <w:p w14:paraId="4BD32F3A"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0.08</w:t>
            </w:r>
          </w:p>
          <w:p w14:paraId="7FC7ABFE"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0.01</w:t>
            </w:r>
          </w:p>
        </w:tc>
      </w:tr>
      <w:tr w:rsidR="002A1A5B" w:rsidRPr="00231DE9" w14:paraId="00AF780F" w14:textId="77777777" w:rsidTr="003B3163">
        <w:tc>
          <w:tcPr>
            <w:tcW w:w="3005" w:type="dxa"/>
            <w:tcBorders>
              <w:top w:val="single" w:sz="4" w:space="0" w:color="auto"/>
              <w:bottom w:val="single" w:sz="4" w:space="0" w:color="auto"/>
            </w:tcBorders>
          </w:tcPr>
          <w:p w14:paraId="62B15168" w14:textId="77777777" w:rsidR="002A1A5B" w:rsidRPr="00231DE9" w:rsidRDefault="002A1A5B" w:rsidP="00A32CFF">
            <w:pPr>
              <w:rPr>
                <w:rFonts w:ascii="Arial" w:hAnsi="Arial" w:cs="Arial"/>
                <w:b/>
                <w:sz w:val="20"/>
                <w:szCs w:val="20"/>
              </w:rPr>
            </w:pPr>
            <w:r w:rsidRPr="00231DE9">
              <w:rPr>
                <w:rFonts w:ascii="Arial" w:hAnsi="Arial" w:cs="Arial"/>
                <w:b/>
                <w:sz w:val="20"/>
                <w:szCs w:val="20"/>
              </w:rPr>
              <w:t xml:space="preserve">Income sources </w:t>
            </w:r>
          </w:p>
          <w:p w14:paraId="478CFF03" w14:textId="77777777" w:rsidR="002A1A5B" w:rsidRPr="00231DE9" w:rsidRDefault="002A1A5B" w:rsidP="00A32CFF">
            <w:pPr>
              <w:rPr>
                <w:rFonts w:ascii="Arial" w:hAnsi="Arial" w:cs="Arial"/>
                <w:sz w:val="20"/>
                <w:szCs w:val="20"/>
              </w:rPr>
            </w:pPr>
            <w:r w:rsidRPr="00231DE9">
              <w:rPr>
                <w:rFonts w:ascii="Arial" w:hAnsi="Arial" w:cs="Arial"/>
                <w:sz w:val="20"/>
                <w:szCs w:val="20"/>
              </w:rPr>
              <w:t>Fishing</w:t>
            </w:r>
          </w:p>
          <w:p w14:paraId="071FF614" w14:textId="77777777" w:rsidR="002A1A5B" w:rsidRPr="00231DE9" w:rsidRDefault="002A1A5B" w:rsidP="00A32CFF">
            <w:pPr>
              <w:rPr>
                <w:rFonts w:ascii="Arial" w:hAnsi="Arial" w:cs="Arial"/>
                <w:sz w:val="20"/>
                <w:szCs w:val="20"/>
              </w:rPr>
            </w:pPr>
            <w:r w:rsidRPr="00231DE9">
              <w:rPr>
                <w:rFonts w:ascii="Arial" w:hAnsi="Arial" w:cs="Arial"/>
                <w:sz w:val="20"/>
                <w:szCs w:val="20"/>
              </w:rPr>
              <w:lastRenderedPageBreak/>
              <w:t>Agriculture</w:t>
            </w:r>
          </w:p>
          <w:p w14:paraId="70300487" w14:textId="77777777" w:rsidR="002A1A5B" w:rsidRPr="00231DE9" w:rsidRDefault="002A1A5B" w:rsidP="00A32CFF">
            <w:pPr>
              <w:rPr>
                <w:rFonts w:ascii="Arial" w:hAnsi="Arial" w:cs="Arial"/>
                <w:sz w:val="20"/>
                <w:szCs w:val="20"/>
              </w:rPr>
            </w:pPr>
            <w:proofErr w:type="spellStart"/>
            <w:r w:rsidRPr="00231DE9">
              <w:rPr>
                <w:rFonts w:ascii="Arial" w:hAnsi="Arial" w:cs="Arial"/>
                <w:sz w:val="20"/>
                <w:szCs w:val="20"/>
              </w:rPr>
              <w:t>Labour</w:t>
            </w:r>
            <w:proofErr w:type="spellEnd"/>
          </w:p>
          <w:p w14:paraId="7D2A8FC6" w14:textId="77777777" w:rsidR="002A1A5B" w:rsidRPr="00231DE9" w:rsidRDefault="002A1A5B" w:rsidP="00A32CFF">
            <w:pPr>
              <w:rPr>
                <w:rFonts w:ascii="Arial" w:hAnsi="Arial" w:cs="Arial"/>
                <w:sz w:val="20"/>
                <w:szCs w:val="20"/>
              </w:rPr>
            </w:pPr>
            <w:r w:rsidRPr="00231DE9">
              <w:rPr>
                <w:rFonts w:ascii="Arial" w:hAnsi="Arial" w:cs="Arial"/>
                <w:sz w:val="20"/>
                <w:szCs w:val="20"/>
              </w:rPr>
              <w:t>Misc.</w:t>
            </w:r>
          </w:p>
        </w:tc>
        <w:tc>
          <w:tcPr>
            <w:tcW w:w="2524" w:type="dxa"/>
            <w:tcBorders>
              <w:top w:val="single" w:sz="4" w:space="0" w:color="auto"/>
              <w:bottom w:val="single" w:sz="4" w:space="0" w:color="auto"/>
            </w:tcBorders>
          </w:tcPr>
          <w:p w14:paraId="64DA8BF3" w14:textId="77777777" w:rsidR="002A1A5B" w:rsidRPr="00231DE9" w:rsidRDefault="002A1A5B" w:rsidP="00A32CFF">
            <w:pPr>
              <w:jc w:val="center"/>
              <w:rPr>
                <w:rFonts w:ascii="Arial" w:hAnsi="Arial" w:cs="Arial"/>
                <w:sz w:val="20"/>
                <w:szCs w:val="20"/>
              </w:rPr>
            </w:pPr>
          </w:p>
          <w:p w14:paraId="2F37CE35"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195</w:t>
            </w:r>
          </w:p>
          <w:p w14:paraId="0AEE946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lastRenderedPageBreak/>
              <w:t>16</w:t>
            </w:r>
          </w:p>
          <w:p w14:paraId="7DC11D3E"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75</w:t>
            </w:r>
          </w:p>
          <w:p w14:paraId="748BD931"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14</w:t>
            </w:r>
          </w:p>
        </w:tc>
        <w:tc>
          <w:tcPr>
            <w:tcW w:w="2551" w:type="dxa"/>
            <w:tcBorders>
              <w:top w:val="single" w:sz="4" w:space="0" w:color="auto"/>
              <w:bottom w:val="single" w:sz="4" w:space="0" w:color="auto"/>
            </w:tcBorders>
          </w:tcPr>
          <w:p w14:paraId="34182ECD" w14:textId="77777777" w:rsidR="002A1A5B" w:rsidRPr="00231DE9" w:rsidRDefault="002A1A5B" w:rsidP="00A32CFF">
            <w:pPr>
              <w:jc w:val="center"/>
              <w:rPr>
                <w:rFonts w:ascii="Arial" w:hAnsi="Arial" w:cs="Arial"/>
                <w:sz w:val="20"/>
                <w:szCs w:val="20"/>
              </w:rPr>
            </w:pPr>
          </w:p>
          <w:p w14:paraId="1EC84E02"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65.00</w:t>
            </w:r>
          </w:p>
          <w:p w14:paraId="05656CE9"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lastRenderedPageBreak/>
              <w:t>0.05</w:t>
            </w:r>
          </w:p>
          <w:p w14:paraId="1F0FD361"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25.00</w:t>
            </w:r>
          </w:p>
          <w:p w14:paraId="3D2CF493"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0.04</w:t>
            </w:r>
          </w:p>
        </w:tc>
      </w:tr>
      <w:tr w:rsidR="002A1A5B" w:rsidRPr="00231DE9" w14:paraId="7DE7A860" w14:textId="77777777" w:rsidTr="003B3163">
        <w:tc>
          <w:tcPr>
            <w:tcW w:w="3005" w:type="dxa"/>
            <w:tcBorders>
              <w:top w:val="single" w:sz="4" w:space="0" w:color="auto"/>
              <w:bottom w:val="single" w:sz="4" w:space="0" w:color="auto"/>
            </w:tcBorders>
          </w:tcPr>
          <w:p w14:paraId="669D83F4" w14:textId="77777777" w:rsidR="002A1A5B" w:rsidRPr="00231DE9" w:rsidRDefault="002A1A5B" w:rsidP="00A32CFF">
            <w:pPr>
              <w:pStyle w:val="Pa44"/>
              <w:spacing w:line="240" w:lineRule="auto"/>
              <w:jc w:val="both"/>
              <w:rPr>
                <w:rFonts w:ascii="Arial" w:hAnsi="Arial" w:cs="Arial"/>
                <w:b/>
                <w:bCs/>
                <w:color w:val="000000"/>
                <w:sz w:val="20"/>
                <w:szCs w:val="20"/>
              </w:rPr>
            </w:pPr>
            <w:r w:rsidRPr="00231DE9">
              <w:rPr>
                <w:rFonts w:ascii="Arial" w:hAnsi="Arial" w:cs="Arial"/>
                <w:b/>
                <w:bCs/>
                <w:color w:val="000000"/>
                <w:sz w:val="20"/>
                <w:szCs w:val="20"/>
              </w:rPr>
              <w:t xml:space="preserve">Annual income </w:t>
            </w:r>
          </w:p>
          <w:p w14:paraId="43DC23CC"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Low (&lt; 1 lakh) </w:t>
            </w:r>
          </w:p>
          <w:p w14:paraId="6F562D96" w14:textId="77777777" w:rsidR="002A1A5B" w:rsidRPr="00231DE9" w:rsidRDefault="002A1A5B" w:rsidP="00A32CFF">
            <w:pPr>
              <w:pStyle w:val="Pa36"/>
              <w:spacing w:line="240" w:lineRule="auto"/>
              <w:jc w:val="both"/>
              <w:rPr>
                <w:rFonts w:ascii="Arial" w:hAnsi="Arial" w:cs="Arial"/>
                <w:color w:val="000000"/>
                <w:sz w:val="20"/>
                <w:szCs w:val="20"/>
              </w:rPr>
            </w:pPr>
            <w:r w:rsidRPr="00231DE9">
              <w:rPr>
                <w:rFonts w:ascii="Arial" w:hAnsi="Arial" w:cs="Arial"/>
                <w:color w:val="000000"/>
                <w:sz w:val="20"/>
                <w:szCs w:val="20"/>
              </w:rPr>
              <w:t>Medium (1 to 2 lakh)</w:t>
            </w:r>
          </w:p>
          <w:p w14:paraId="581FC395" w14:textId="77777777" w:rsidR="002A1A5B" w:rsidRPr="00231DE9" w:rsidRDefault="002A1A5B" w:rsidP="00A32CFF">
            <w:pPr>
              <w:rPr>
                <w:rFonts w:ascii="Arial" w:hAnsi="Arial" w:cs="Arial"/>
                <w:sz w:val="20"/>
                <w:szCs w:val="20"/>
              </w:rPr>
            </w:pPr>
            <w:proofErr w:type="gramStart"/>
            <w:r w:rsidRPr="00231DE9">
              <w:rPr>
                <w:rFonts w:ascii="Arial" w:hAnsi="Arial" w:cs="Arial"/>
                <w:color w:val="000000"/>
                <w:sz w:val="20"/>
                <w:szCs w:val="20"/>
              </w:rPr>
              <w:t>High  (</w:t>
            </w:r>
            <w:proofErr w:type="gramEnd"/>
            <w:r w:rsidRPr="00231DE9">
              <w:rPr>
                <w:rFonts w:ascii="Arial" w:hAnsi="Arial" w:cs="Arial"/>
                <w:color w:val="000000"/>
                <w:sz w:val="20"/>
                <w:szCs w:val="20"/>
              </w:rPr>
              <w:t>&gt;2 lakh)</w:t>
            </w:r>
          </w:p>
        </w:tc>
        <w:tc>
          <w:tcPr>
            <w:tcW w:w="2524" w:type="dxa"/>
            <w:tcBorders>
              <w:top w:val="single" w:sz="4" w:space="0" w:color="auto"/>
              <w:bottom w:val="single" w:sz="4" w:space="0" w:color="auto"/>
            </w:tcBorders>
          </w:tcPr>
          <w:p w14:paraId="559F2124" w14:textId="77777777" w:rsidR="002A1A5B" w:rsidRPr="00231DE9" w:rsidRDefault="002A1A5B" w:rsidP="00A32CFF">
            <w:pPr>
              <w:jc w:val="center"/>
              <w:rPr>
                <w:rFonts w:ascii="Arial" w:hAnsi="Arial" w:cs="Arial"/>
                <w:sz w:val="20"/>
                <w:szCs w:val="20"/>
              </w:rPr>
            </w:pPr>
          </w:p>
          <w:p w14:paraId="54C73F23"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165</w:t>
            </w:r>
          </w:p>
          <w:p w14:paraId="7ACE127B"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80</w:t>
            </w:r>
          </w:p>
          <w:p w14:paraId="4EA7E0A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55</w:t>
            </w:r>
          </w:p>
        </w:tc>
        <w:tc>
          <w:tcPr>
            <w:tcW w:w="2551" w:type="dxa"/>
            <w:tcBorders>
              <w:top w:val="single" w:sz="4" w:space="0" w:color="auto"/>
              <w:bottom w:val="single" w:sz="4" w:space="0" w:color="auto"/>
            </w:tcBorders>
          </w:tcPr>
          <w:p w14:paraId="196377E9" w14:textId="77777777" w:rsidR="002A1A5B" w:rsidRPr="00231DE9" w:rsidRDefault="002A1A5B" w:rsidP="00A32CFF">
            <w:pPr>
              <w:jc w:val="center"/>
              <w:rPr>
                <w:rFonts w:ascii="Arial" w:hAnsi="Arial" w:cs="Arial"/>
                <w:sz w:val="20"/>
                <w:szCs w:val="20"/>
              </w:rPr>
            </w:pPr>
          </w:p>
          <w:p w14:paraId="17FBF36C"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55.00</w:t>
            </w:r>
          </w:p>
          <w:p w14:paraId="37B63E8A"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26.66</w:t>
            </w:r>
          </w:p>
          <w:p w14:paraId="658A18D6"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18.33</w:t>
            </w:r>
          </w:p>
        </w:tc>
      </w:tr>
      <w:tr w:rsidR="002A1A5B" w:rsidRPr="00231DE9" w14:paraId="0E327D69" w14:textId="77777777" w:rsidTr="003B3163">
        <w:tc>
          <w:tcPr>
            <w:tcW w:w="3005" w:type="dxa"/>
            <w:tcBorders>
              <w:top w:val="single" w:sz="4" w:space="0" w:color="auto"/>
              <w:bottom w:val="single" w:sz="4" w:space="0" w:color="auto"/>
            </w:tcBorders>
          </w:tcPr>
          <w:p w14:paraId="3B335486" w14:textId="77777777" w:rsidR="002A1A5B" w:rsidRPr="00231DE9" w:rsidRDefault="002A1A5B" w:rsidP="00A32CFF">
            <w:pPr>
              <w:pStyle w:val="Pa36"/>
              <w:spacing w:line="240" w:lineRule="auto"/>
              <w:rPr>
                <w:rFonts w:ascii="Arial" w:hAnsi="Arial" w:cs="Arial"/>
                <w:b/>
                <w:bCs/>
                <w:color w:val="000000"/>
                <w:sz w:val="20"/>
                <w:szCs w:val="20"/>
              </w:rPr>
            </w:pPr>
            <w:r w:rsidRPr="00231DE9">
              <w:rPr>
                <w:rFonts w:ascii="Arial" w:hAnsi="Arial" w:cs="Arial"/>
                <w:b/>
                <w:bCs/>
                <w:color w:val="000000"/>
                <w:sz w:val="20"/>
                <w:szCs w:val="20"/>
              </w:rPr>
              <w:t xml:space="preserve">Experience in fishing/fish farming </w:t>
            </w:r>
          </w:p>
          <w:p w14:paraId="3B3E7704"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Low (Up to 5 years) </w:t>
            </w:r>
          </w:p>
          <w:p w14:paraId="6668A23A"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Medium (5 to 10 years) </w:t>
            </w:r>
          </w:p>
          <w:p w14:paraId="572479BD" w14:textId="77777777" w:rsidR="002A1A5B" w:rsidRPr="00231DE9" w:rsidRDefault="002A1A5B" w:rsidP="00A32CFF">
            <w:pPr>
              <w:pStyle w:val="Default"/>
              <w:rPr>
                <w:rFonts w:ascii="Arial" w:hAnsi="Arial" w:cs="Arial"/>
                <w:sz w:val="20"/>
                <w:szCs w:val="20"/>
              </w:rPr>
            </w:pPr>
            <w:r w:rsidRPr="00231DE9">
              <w:rPr>
                <w:rFonts w:ascii="Arial" w:hAnsi="Arial" w:cs="Arial"/>
                <w:sz w:val="20"/>
                <w:szCs w:val="20"/>
              </w:rPr>
              <w:t>High (Above 10 years)</w:t>
            </w:r>
          </w:p>
        </w:tc>
        <w:tc>
          <w:tcPr>
            <w:tcW w:w="2524" w:type="dxa"/>
            <w:tcBorders>
              <w:top w:val="single" w:sz="4" w:space="0" w:color="auto"/>
              <w:bottom w:val="single" w:sz="4" w:space="0" w:color="auto"/>
            </w:tcBorders>
          </w:tcPr>
          <w:p w14:paraId="2D5F2C5E" w14:textId="77777777" w:rsidR="002A1A5B" w:rsidRPr="00231DE9" w:rsidRDefault="002A1A5B" w:rsidP="00A32CFF">
            <w:pPr>
              <w:jc w:val="center"/>
              <w:rPr>
                <w:rFonts w:ascii="Arial" w:hAnsi="Arial" w:cs="Arial"/>
                <w:sz w:val="20"/>
                <w:szCs w:val="20"/>
              </w:rPr>
            </w:pPr>
          </w:p>
          <w:p w14:paraId="3735CA6C" w14:textId="77777777" w:rsidR="002A1A5B" w:rsidRPr="00231DE9" w:rsidRDefault="002A1A5B" w:rsidP="00A32CFF">
            <w:pPr>
              <w:jc w:val="center"/>
              <w:rPr>
                <w:rFonts w:ascii="Arial" w:hAnsi="Arial" w:cs="Arial"/>
                <w:sz w:val="20"/>
                <w:szCs w:val="20"/>
              </w:rPr>
            </w:pPr>
          </w:p>
          <w:p w14:paraId="25A35486"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65</w:t>
            </w:r>
          </w:p>
          <w:p w14:paraId="05EE5081"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188</w:t>
            </w:r>
          </w:p>
          <w:p w14:paraId="229324B4"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47</w:t>
            </w:r>
          </w:p>
        </w:tc>
        <w:tc>
          <w:tcPr>
            <w:tcW w:w="2551" w:type="dxa"/>
            <w:tcBorders>
              <w:top w:val="single" w:sz="4" w:space="0" w:color="auto"/>
              <w:bottom w:val="single" w:sz="4" w:space="0" w:color="auto"/>
            </w:tcBorders>
          </w:tcPr>
          <w:p w14:paraId="01F3DDF1" w14:textId="77777777" w:rsidR="002A1A5B" w:rsidRPr="00231DE9" w:rsidRDefault="002A1A5B" w:rsidP="00A32CFF">
            <w:pPr>
              <w:jc w:val="center"/>
              <w:rPr>
                <w:rFonts w:ascii="Arial" w:hAnsi="Arial" w:cs="Arial"/>
                <w:sz w:val="20"/>
                <w:szCs w:val="20"/>
              </w:rPr>
            </w:pPr>
          </w:p>
          <w:p w14:paraId="03962425" w14:textId="77777777" w:rsidR="002A1A5B" w:rsidRPr="00231DE9" w:rsidRDefault="002A1A5B" w:rsidP="00A32CFF">
            <w:pPr>
              <w:jc w:val="center"/>
              <w:rPr>
                <w:rFonts w:ascii="Arial" w:hAnsi="Arial" w:cs="Arial"/>
                <w:sz w:val="20"/>
                <w:szCs w:val="20"/>
              </w:rPr>
            </w:pPr>
          </w:p>
          <w:p w14:paraId="31F55EC2"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21.66</w:t>
            </w:r>
          </w:p>
          <w:p w14:paraId="2D41159B"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62.66</w:t>
            </w:r>
          </w:p>
          <w:p w14:paraId="34E69D6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15.66</w:t>
            </w:r>
          </w:p>
        </w:tc>
      </w:tr>
    </w:tbl>
    <w:p w14:paraId="504CD6F5" w14:textId="77777777" w:rsidR="00645A8C" w:rsidRDefault="00645A8C" w:rsidP="00A32CFF">
      <w:pPr>
        <w:jc w:val="both"/>
        <w:rPr>
          <w:rFonts w:ascii="Arial" w:hAnsi="Arial" w:cs="Arial"/>
          <w:sz w:val="20"/>
          <w:szCs w:val="20"/>
          <w:lang w:val="en-US"/>
        </w:rPr>
      </w:pPr>
    </w:p>
    <w:p w14:paraId="71A1C30F" w14:textId="482B6517" w:rsidR="003B3163" w:rsidRDefault="00E5495C" w:rsidP="00A32CFF">
      <w:pPr>
        <w:jc w:val="both"/>
        <w:rPr>
          <w:rFonts w:ascii="Arial" w:hAnsi="Arial" w:cs="Arial"/>
          <w:sz w:val="20"/>
          <w:szCs w:val="20"/>
          <w:lang w:val="en-US"/>
        </w:rPr>
      </w:pPr>
      <w:r w:rsidRPr="0086303B">
        <w:rPr>
          <w:rFonts w:ascii="Arial" w:hAnsi="Arial" w:cs="Arial"/>
          <w:sz w:val="20"/>
          <w:szCs w:val="20"/>
          <w:lang w:val="en-US"/>
        </w:rPr>
        <w:t xml:space="preserve">The basic information regarding the water spread area, average depth, number of villages, and number of fishermen depending on the reservoir fishing in the selected 12 reservoirs is given in </w:t>
      </w:r>
      <w:r w:rsidR="00986271" w:rsidRPr="0086303B">
        <w:rPr>
          <w:rFonts w:ascii="Arial" w:hAnsi="Arial" w:cs="Arial"/>
          <w:color w:val="000000" w:themeColor="text1"/>
          <w:sz w:val="20"/>
          <w:szCs w:val="20"/>
          <w:lang w:val="en-US"/>
        </w:rPr>
        <w:t>Table</w:t>
      </w:r>
      <w:r w:rsidRPr="0086303B">
        <w:rPr>
          <w:rFonts w:ascii="Arial" w:hAnsi="Arial" w:cs="Arial"/>
          <w:color w:val="000000" w:themeColor="text1"/>
          <w:sz w:val="20"/>
          <w:szCs w:val="20"/>
          <w:lang w:val="en-US"/>
        </w:rPr>
        <w:t xml:space="preserve"> </w:t>
      </w:r>
      <w:r w:rsidR="00300F55" w:rsidRPr="00645A8C">
        <w:rPr>
          <w:rFonts w:ascii="Arial" w:hAnsi="Arial" w:cs="Arial"/>
          <w:color w:val="000000" w:themeColor="text1"/>
          <w:sz w:val="20"/>
          <w:szCs w:val="20"/>
          <w:lang w:val="en-US"/>
        </w:rPr>
        <w:t>4</w:t>
      </w:r>
      <w:r w:rsidRPr="0086303B">
        <w:rPr>
          <w:rFonts w:ascii="Arial" w:hAnsi="Arial" w:cs="Arial"/>
          <w:sz w:val="20"/>
          <w:szCs w:val="20"/>
          <w:lang w:val="en-US"/>
        </w:rPr>
        <w:t xml:space="preserve">.  </w:t>
      </w:r>
      <w:r w:rsidR="00986271" w:rsidRPr="0086303B">
        <w:rPr>
          <w:rFonts w:ascii="Arial" w:hAnsi="Arial" w:cs="Arial"/>
          <w:sz w:val="20"/>
          <w:szCs w:val="20"/>
          <w:lang w:val="en-US"/>
        </w:rPr>
        <w:t xml:space="preserve">The water spread area of the reservoirs ranged from 200 to 2250 ha. </w:t>
      </w:r>
      <w:r w:rsidR="00BB345F" w:rsidRPr="0086303B">
        <w:rPr>
          <w:rFonts w:ascii="Arial" w:hAnsi="Arial" w:cs="Arial"/>
          <w:sz w:val="20"/>
          <w:szCs w:val="20"/>
          <w:lang w:val="en-US"/>
        </w:rPr>
        <w:t xml:space="preserve">The average depth of the reservoirs ranged from 4.5 to 10.6 m. The reservoirs surveyed in Khammam and Nalgonda districts were relatively larger, with water spread area ranging from 1443 to 2250 ha, while those in </w:t>
      </w:r>
      <w:proofErr w:type="spellStart"/>
      <w:r w:rsidR="00BB345F" w:rsidRPr="0086303B">
        <w:rPr>
          <w:rFonts w:ascii="Arial" w:hAnsi="Arial" w:cs="Arial"/>
          <w:sz w:val="20"/>
          <w:szCs w:val="20"/>
          <w:lang w:val="en-US"/>
        </w:rPr>
        <w:t>Janagaon</w:t>
      </w:r>
      <w:proofErr w:type="spellEnd"/>
      <w:r w:rsidR="00BB345F" w:rsidRPr="0086303B">
        <w:rPr>
          <w:rFonts w:ascii="Arial" w:hAnsi="Arial" w:cs="Arial"/>
          <w:sz w:val="20"/>
          <w:szCs w:val="20"/>
          <w:lang w:val="en-US"/>
        </w:rPr>
        <w:t xml:space="preserve"> district were smaller, with water spread area ranging from 200 to 463 ha.  </w:t>
      </w:r>
      <w:r w:rsidR="003C33D7" w:rsidRPr="0086303B">
        <w:rPr>
          <w:rFonts w:ascii="Arial" w:hAnsi="Arial" w:cs="Arial"/>
          <w:sz w:val="20"/>
          <w:szCs w:val="20"/>
          <w:lang w:val="en-US"/>
        </w:rPr>
        <w:t xml:space="preserve">The number of fishermen depending on the reservoir for their livelihood ranged from 150 to 2000. </w:t>
      </w:r>
    </w:p>
    <w:p w14:paraId="20EF441C" w14:textId="44C8D4F5" w:rsidR="00231DE9" w:rsidRDefault="00F330B4" w:rsidP="00A32CFF">
      <w:pPr>
        <w:jc w:val="both"/>
        <w:rPr>
          <w:rFonts w:ascii="Arial" w:hAnsi="Arial" w:cs="Arial"/>
          <w:sz w:val="20"/>
          <w:szCs w:val="20"/>
        </w:rPr>
      </w:pPr>
      <w:r w:rsidRPr="0086303B">
        <w:rPr>
          <w:rFonts w:ascii="Arial" w:hAnsi="Arial" w:cs="Arial"/>
          <w:sz w:val="20"/>
          <w:szCs w:val="20"/>
          <w:lang w:val="en-US"/>
        </w:rPr>
        <w:t xml:space="preserve">The scampi seed stocking and harvesting details of the selected reservoirs are given in </w:t>
      </w:r>
      <w:r w:rsidRPr="0086303B">
        <w:rPr>
          <w:rFonts w:ascii="Arial" w:hAnsi="Arial" w:cs="Arial"/>
          <w:color w:val="000000" w:themeColor="text1"/>
          <w:sz w:val="20"/>
          <w:szCs w:val="20"/>
          <w:lang w:val="en-US"/>
        </w:rPr>
        <w:t xml:space="preserve">Table </w:t>
      </w:r>
      <w:r w:rsidR="00300F55">
        <w:rPr>
          <w:rFonts w:ascii="Arial" w:hAnsi="Arial" w:cs="Arial"/>
          <w:color w:val="000000" w:themeColor="text1"/>
          <w:sz w:val="20"/>
          <w:szCs w:val="20"/>
          <w:lang w:val="en-US"/>
        </w:rPr>
        <w:t>5</w:t>
      </w:r>
      <w:r w:rsidRPr="0086303B">
        <w:rPr>
          <w:rFonts w:ascii="Arial" w:hAnsi="Arial" w:cs="Arial"/>
          <w:sz w:val="20"/>
          <w:szCs w:val="20"/>
          <w:lang w:val="en-US"/>
        </w:rPr>
        <w:t>. A</w:t>
      </w:r>
      <w:r w:rsidR="007C6E77" w:rsidRPr="0086303B">
        <w:rPr>
          <w:rFonts w:ascii="Arial" w:hAnsi="Arial" w:cs="Arial"/>
          <w:sz w:val="20"/>
          <w:szCs w:val="20"/>
        </w:rPr>
        <w:t xml:space="preserve"> total </w:t>
      </w:r>
      <w:r w:rsidR="00282CBD" w:rsidRPr="0086303B">
        <w:rPr>
          <w:rFonts w:ascii="Arial" w:hAnsi="Arial" w:cs="Arial"/>
          <w:sz w:val="20"/>
          <w:szCs w:val="20"/>
        </w:rPr>
        <w:t>of 97.59</w:t>
      </w:r>
      <w:r w:rsidR="007C6E77" w:rsidRPr="0086303B">
        <w:rPr>
          <w:rFonts w:ascii="Arial" w:hAnsi="Arial" w:cs="Arial"/>
          <w:sz w:val="20"/>
          <w:szCs w:val="20"/>
        </w:rPr>
        <w:t xml:space="preserve"> lakhs </w:t>
      </w:r>
      <w:r w:rsidRPr="0086303B">
        <w:rPr>
          <w:rFonts w:ascii="Arial" w:hAnsi="Arial" w:cs="Arial"/>
          <w:sz w:val="20"/>
          <w:szCs w:val="20"/>
        </w:rPr>
        <w:t xml:space="preserve">scampi </w:t>
      </w:r>
      <w:r w:rsidR="007C6E77" w:rsidRPr="0086303B">
        <w:rPr>
          <w:rFonts w:ascii="Arial" w:hAnsi="Arial" w:cs="Arial"/>
          <w:sz w:val="20"/>
          <w:szCs w:val="20"/>
        </w:rPr>
        <w:t xml:space="preserve">juveniles were stocked during 2021-22 in the 12 reservoirs. </w:t>
      </w:r>
      <w:r w:rsidR="00282CBD" w:rsidRPr="0086303B">
        <w:rPr>
          <w:rFonts w:ascii="Arial" w:hAnsi="Arial" w:cs="Arial"/>
          <w:sz w:val="20"/>
          <w:szCs w:val="20"/>
        </w:rPr>
        <w:t>The total</w:t>
      </w:r>
      <w:r w:rsidR="007C6E77" w:rsidRPr="0086303B">
        <w:rPr>
          <w:rFonts w:ascii="Arial" w:hAnsi="Arial" w:cs="Arial"/>
          <w:sz w:val="20"/>
          <w:szCs w:val="20"/>
        </w:rPr>
        <w:t xml:space="preserve"> area of the surveyed </w:t>
      </w:r>
      <w:r w:rsidR="00282CBD" w:rsidRPr="0086303B">
        <w:rPr>
          <w:rFonts w:ascii="Arial" w:hAnsi="Arial" w:cs="Arial"/>
          <w:sz w:val="20"/>
          <w:szCs w:val="20"/>
        </w:rPr>
        <w:t>reservoirs is</w:t>
      </w:r>
      <w:r w:rsidR="007C6E77" w:rsidRPr="0086303B">
        <w:rPr>
          <w:rFonts w:ascii="Arial" w:hAnsi="Arial" w:cs="Arial"/>
          <w:sz w:val="20"/>
          <w:szCs w:val="20"/>
        </w:rPr>
        <w:t xml:space="preserve"> 13,422 ha</w:t>
      </w:r>
      <w:r w:rsidR="0037037E" w:rsidRPr="0086303B">
        <w:rPr>
          <w:rFonts w:ascii="Arial" w:hAnsi="Arial" w:cs="Arial"/>
          <w:sz w:val="20"/>
          <w:szCs w:val="20"/>
        </w:rPr>
        <w:t xml:space="preserve">. </w:t>
      </w:r>
      <w:r w:rsidR="007C6E77" w:rsidRPr="0086303B">
        <w:rPr>
          <w:rFonts w:ascii="Arial" w:hAnsi="Arial" w:cs="Arial"/>
          <w:sz w:val="20"/>
          <w:szCs w:val="20"/>
        </w:rPr>
        <w:t>The stocking density of scampi juvenile</w:t>
      </w:r>
      <w:r w:rsidR="00282CBD" w:rsidRPr="0086303B">
        <w:rPr>
          <w:rFonts w:ascii="Arial" w:hAnsi="Arial" w:cs="Arial"/>
          <w:sz w:val="20"/>
          <w:szCs w:val="20"/>
        </w:rPr>
        <w:t xml:space="preserve">s </w:t>
      </w:r>
      <w:r w:rsidR="007C6E77" w:rsidRPr="0086303B">
        <w:rPr>
          <w:rFonts w:ascii="Arial" w:hAnsi="Arial" w:cs="Arial"/>
          <w:sz w:val="20"/>
          <w:szCs w:val="20"/>
        </w:rPr>
        <w:t>ranged from 2 to 30 lakh</w:t>
      </w:r>
      <w:r w:rsidR="00345176" w:rsidRPr="0086303B">
        <w:rPr>
          <w:rFonts w:ascii="Arial" w:hAnsi="Arial" w:cs="Arial"/>
          <w:sz w:val="20"/>
          <w:szCs w:val="20"/>
        </w:rPr>
        <w:t>/reservoir</w:t>
      </w:r>
      <w:r w:rsidR="00282CBD" w:rsidRPr="0086303B">
        <w:rPr>
          <w:rFonts w:ascii="Arial" w:hAnsi="Arial" w:cs="Arial"/>
          <w:sz w:val="20"/>
          <w:szCs w:val="20"/>
        </w:rPr>
        <w:t>,</w:t>
      </w:r>
      <w:r w:rsidR="007C6E77" w:rsidRPr="0086303B">
        <w:rPr>
          <w:rFonts w:ascii="Arial" w:hAnsi="Arial" w:cs="Arial"/>
          <w:sz w:val="20"/>
          <w:szCs w:val="20"/>
        </w:rPr>
        <w:t xml:space="preserve"> depending on the </w:t>
      </w:r>
      <w:r w:rsidR="00282CBD" w:rsidRPr="0086303B">
        <w:rPr>
          <w:rFonts w:ascii="Arial" w:hAnsi="Arial" w:cs="Arial"/>
          <w:sz w:val="20"/>
          <w:szCs w:val="20"/>
        </w:rPr>
        <w:t>size</w:t>
      </w:r>
      <w:r w:rsidR="007C6E77" w:rsidRPr="0086303B">
        <w:rPr>
          <w:rFonts w:ascii="Arial" w:hAnsi="Arial" w:cs="Arial"/>
          <w:sz w:val="20"/>
          <w:szCs w:val="20"/>
        </w:rPr>
        <w:t xml:space="preserve"> of </w:t>
      </w:r>
      <w:r w:rsidR="00282CBD" w:rsidRPr="0086303B">
        <w:rPr>
          <w:rFonts w:ascii="Arial" w:hAnsi="Arial" w:cs="Arial"/>
          <w:sz w:val="20"/>
          <w:szCs w:val="20"/>
        </w:rPr>
        <w:t xml:space="preserve">the </w:t>
      </w:r>
      <w:r w:rsidR="007C6E77" w:rsidRPr="0086303B">
        <w:rPr>
          <w:rFonts w:ascii="Arial" w:hAnsi="Arial" w:cs="Arial"/>
          <w:sz w:val="20"/>
          <w:szCs w:val="20"/>
        </w:rPr>
        <w:t xml:space="preserve">reservoir. </w:t>
      </w:r>
      <w:r w:rsidR="00282CBD" w:rsidRPr="0086303B">
        <w:rPr>
          <w:rFonts w:ascii="Arial" w:hAnsi="Arial" w:cs="Arial"/>
          <w:sz w:val="20"/>
          <w:szCs w:val="20"/>
        </w:rPr>
        <w:t>The average</w:t>
      </w:r>
      <w:r w:rsidR="007C6E77" w:rsidRPr="0086303B">
        <w:rPr>
          <w:rFonts w:ascii="Arial" w:hAnsi="Arial" w:cs="Arial"/>
          <w:sz w:val="20"/>
          <w:szCs w:val="20"/>
        </w:rPr>
        <w:t xml:space="preserve"> stocking density was recorded </w:t>
      </w:r>
      <w:r w:rsidR="00282CBD" w:rsidRPr="0086303B">
        <w:rPr>
          <w:rFonts w:ascii="Arial" w:hAnsi="Arial" w:cs="Arial"/>
          <w:sz w:val="20"/>
          <w:szCs w:val="20"/>
        </w:rPr>
        <w:t xml:space="preserve">as </w:t>
      </w:r>
      <w:r w:rsidR="007C6E77" w:rsidRPr="0086303B">
        <w:rPr>
          <w:rFonts w:ascii="Arial" w:hAnsi="Arial" w:cs="Arial"/>
          <w:sz w:val="20"/>
          <w:szCs w:val="20"/>
        </w:rPr>
        <w:t>725 no</w:t>
      </w:r>
      <w:r w:rsidR="00282CBD" w:rsidRPr="0086303B">
        <w:rPr>
          <w:rFonts w:ascii="Arial" w:hAnsi="Arial" w:cs="Arial"/>
          <w:sz w:val="20"/>
          <w:szCs w:val="20"/>
        </w:rPr>
        <w:t>s</w:t>
      </w:r>
      <w:r w:rsidR="007C6E77" w:rsidRPr="0086303B">
        <w:rPr>
          <w:rFonts w:ascii="Arial" w:hAnsi="Arial" w:cs="Arial"/>
          <w:sz w:val="20"/>
          <w:szCs w:val="20"/>
        </w:rPr>
        <w:t xml:space="preserve">./ha. Harvest </w:t>
      </w:r>
      <w:r w:rsidR="003B3163">
        <w:rPr>
          <w:rFonts w:ascii="Arial" w:hAnsi="Arial" w:cs="Arial"/>
          <w:sz w:val="20"/>
          <w:szCs w:val="20"/>
        </w:rPr>
        <w:t xml:space="preserve">started </w:t>
      </w:r>
      <w:r w:rsidR="007C6E77" w:rsidRPr="0086303B">
        <w:rPr>
          <w:rFonts w:ascii="Arial" w:hAnsi="Arial" w:cs="Arial"/>
          <w:sz w:val="20"/>
          <w:szCs w:val="20"/>
        </w:rPr>
        <w:t>after eight months of stocking</w:t>
      </w:r>
      <w:r w:rsidR="00282CBD" w:rsidRPr="0086303B">
        <w:rPr>
          <w:rFonts w:ascii="Arial" w:hAnsi="Arial" w:cs="Arial"/>
          <w:sz w:val="20"/>
          <w:szCs w:val="20"/>
        </w:rPr>
        <w:t xml:space="preserve">. A total of </w:t>
      </w:r>
      <w:r w:rsidR="007C6E77" w:rsidRPr="0086303B">
        <w:rPr>
          <w:rFonts w:ascii="Arial" w:hAnsi="Arial" w:cs="Arial"/>
          <w:sz w:val="20"/>
          <w:szCs w:val="20"/>
        </w:rPr>
        <w:t xml:space="preserve">26.98 t of scampi </w:t>
      </w:r>
      <w:r w:rsidR="00282CBD" w:rsidRPr="0086303B">
        <w:rPr>
          <w:rFonts w:ascii="Arial" w:hAnsi="Arial" w:cs="Arial"/>
          <w:sz w:val="20"/>
          <w:szCs w:val="20"/>
        </w:rPr>
        <w:t xml:space="preserve">of about 50 g </w:t>
      </w:r>
      <w:r w:rsidR="007C6E77" w:rsidRPr="0086303B">
        <w:rPr>
          <w:rFonts w:ascii="Arial" w:hAnsi="Arial" w:cs="Arial"/>
          <w:sz w:val="20"/>
          <w:szCs w:val="20"/>
        </w:rPr>
        <w:t>were harvested.  The yield from the reservoirs ranged from 0.8</w:t>
      </w:r>
      <w:r w:rsidR="005C2D7F" w:rsidRPr="0086303B">
        <w:rPr>
          <w:rFonts w:ascii="Arial" w:hAnsi="Arial" w:cs="Arial"/>
          <w:sz w:val="20"/>
          <w:szCs w:val="20"/>
        </w:rPr>
        <w:t>0</w:t>
      </w:r>
      <w:r w:rsidR="007C6E77" w:rsidRPr="0086303B">
        <w:rPr>
          <w:rFonts w:ascii="Arial" w:hAnsi="Arial" w:cs="Arial"/>
          <w:sz w:val="20"/>
          <w:szCs w:val="20"/>
        </w:rPr>
        <w:t xml:space="preserve"> to 150 t. The average productivity was estimated </w:t>
      </w:r>
      <w:r w:rsidR="005C2D7F" w:rsidRPr="0086303B">
        <w:rPr>
          <w:rFonts w:ascii="Arial" w:hAnsi="Arial" w:cs="Arial"/>
          <w:sz w:val="20"/>
          <w:szCs w:val="20"/>
        </w:rPr>
        <w:t xml:space="preserve">at </w:t>
      </w:r>
      <w:r w:rsidR="007C6E77" w:rsidRPr="0086303B">
        <w:rPr>
          <w:rFonts w:ascii="Arial" w:hAnsi="Arial" w:cs="Arial"/>
          <w:sz w:val="20"/>
          <w:szCs w:val="20"/>
        </w:rPr>
        <w:t>21.71 kg/ha</w:t>
      </w:r>
      <w:r w:rsidR="005C2D7F" w:rsidRPr="0086303B">
        <w:rPr>
          <w:rFonts w:ascii="Arial" w:hAnsi="Arial" w:cs="Arial"/>
          <w:sz w:val="20"/>
          <w:szCs w:val="20"/>
        </w:rPr>
        <w:t xml:space="preserve">. </w:t>
      </w:r>
      <w:r w:rsidR="007C6E77" w:rsidRPr="0086303B">
        <w:rPr>
          <w:rFonts w:ascii="Arial" w:hAnsi="Arial" w:cs="Arial"/>
          <w:sz w:val="20"/>
          <w:szCs w:val="20"/>
        </w:rPr>
        <w:t xml:space="preserve">The harvested scampi was sold at </w:t>
      </w:r>
      <w:r w:rsidR="003B3163">
        <w:rPr>
          <w:rFonts w:ascii="Arial" w:hAnsi="Arial" w:cs="Arial"/>
          <w:sz w:val="20"/>
          <w:szCs w:val="20"/>
        </w:rPr>
        <w:t xml:space="preserve">prices ranging from </w:t>
      </w:r>
      <w:r w:rsidR="007C6E77" w:rsidRPr="0086303B">
        <w:rPr>
          <w:rFonts w:ascii="Arial" w:hAnsi="Arial" w:cs="Arial"/>
          <w:sz w:val="20"/>
          <w:szCs w:val="20"/>
        </w:rPr>
        <w:t>Rs. 150 to 350 per kg</w:t>
      </w:r>
      <w:r w:rsidR="003B3163">
        <w:rPr>
          <w:rFonts w:ascii="Arial" w:hAnsi="Arial" w:cs="Arial"/>
          <w:sz w:val="20"/>
          <w:szCs w:val="20"/>
        </w:rPr>
        <w:t>, depending on the size (larger scampi fetches a higher price)</w:t>
      </w:r>
      <w:r w:rsidR="005C2D7F" w:rsidRPr="0086303B">
        <w:rPr>
          <w:rFonts w:ascii="Arial" w:hAnsi="Arial" w:cs="Arial"/>
          <w:sz w:val="20"/>
          <w:szCs w:val="20"/>
        </w:rPr>
        <w:t>.</w:t>
      </w:r>
    </w:p>
    <w:p w14:paraId="5A372247" w14:textId="6791C724" w:rsidR="00573024" w:rsidRDefault="00573024" w:rsidP="00A32CFF">
      <w:pPr>
        <w:jc w:val="both"/>
        <w:rPr>
          <w:rFonts w:ascii="Arial" w:hAnsi="Arial" w:cs="Arial"/>
          <w:sz w:val="20"/>
          <w:szCs w:val="20"/>
        </w:rPr>
        <w:sectPr w:rsidR="00573024" w:rsidSect="0045119C">
          <w:headerReference w:type="even" r:id="rId10"/>
          <w:headerReference w:type="default" r:id="rId11"/>
          <w:footerReference w:type="even" r:id="rId12"/>
          <w:footerReference w:type="default" r:id="rId13"/>
          <w:headerReference w:type="first" r:id="rId14"/>
          <w:footerReference w:type="first" r:id="rId15"/>
          <w:type w:val="nextColumn"/>
          <w:pgSz w:w="11906" w:h="16838"/>
          <w:pgMar w:top="1440" w:right="1440" w:bottom="1440" w:left="1440" w:header="709" w:footer="709" w:gutter="0"/>
          <w:cols w:space="708"/>
          <w:titlePg/>
          <w:docGrid w:linePitch="360"/>
        </w:sectPr>
      </w:pPr>
      <w:r w:rsidRPr="0086303B">
        <w:rPr>
          <w:rFonts w:ascii="Arial" w:hAnsi="Arial" w:cs="Arial"/>
          <w:sz w:val="20"/>
          <w:szCs w:val="20"/>
        </w:rPr>
        <w:t xml:space="preserve">There are very few reports on the production of scampi from reservoirs in India. Kutty </w:t>
      </w:r>
      <w:r w:rsidRPr="0086303B">
        <w:rPr>
          <w:rFonts w:ascii="Arial" w:hAnsi="Arial" w:cs="Arial"/>
          <w:i/>
          <w:sz w:val="20"/>
          <w:szCs w:val="20"/>
        </w:rPr>
        <w:t>et al.</w:t>
      </w:r>
      <w:r w:rsidRPr="0086303B">
        <w:rPr>
          <w:rFonts w:ascii="Arial" w:hAnsi="Arial" w:cs="Arial"/>
          <w:sz w:val="20"/>
          <w:szCs w:val="20"/>
        </w:rPr>
        <w:t xml:space="preserve"> (2008) reported one success story of a culture-based scampi fishery at </w:t>
      </w:r>
      <w:proofErr w:type="spellStart"/>
      <w:r w:rsidRPr="0086303B">
        <w:rPr>
          <w:rFonts w:ascii="Arial" w:hAnsi="Arial" w:cs="Arial"/>
          <w:sz w:val="20"/>
          <w:szCs w:val="20"/>
        </w:rPr>
        <w:t>Malampuzha</w:t>
      </w:r>
      <w:proofErr w:type="spellEnd"/>
      <w:r w:rsidRPr="0086303B">
        <w:rPr>
          <w:rFonts w:ascii="Arial" w:hAnsi="Arial" w:cs="Arial"/>
          <w:sz w:val="20"/>
          <w:szCs w:val="20"/>
        </w:rPr>
        <w:t xml:space="preserve"> Dam (reservoir) in Kerala.   The Department of Fisheries</w:t>
      </w:r>
      <w:r w:rsidR="005532A7">
        <w:rPr>
          <w:rFonts w:ascii="Arial" w:hAnsi="Arial" w:cs="Arial"/>
          <w:sz w:val="20"/>
          <w:szCs w:val="20"/>
        </w:rPr>
        <w:t>,</w:t>
      </w:r>
      <w:r w:rsidRPr="0086303B">
        <w:rPr>
          <w:rFonts w:ascii="Arial" w:hAnsi="Arial" w:cs="Arial"/>
          <w:sz w:val="20"/>
          <w:szCs w:val="20"/>
        </w:rPr>
        <w:t xml:space="preserve"> Kerala stocked 6,00,000 post larvae of scampi in the 2320 ha </w:t>
      </w:r>
      <w:proofErr w:type="spellStart"/>
      <w:r w:rsidRPr="0086303B">
        <w:rPr>
          <w:rFonts w:ascii="Arial" w:hAnsi="Arial" w:cs="Arial"/>
          <w:sz w:val="20"/>
          <w:szCs w:val="20"/>
        </w:rPr>
        <w:t>Malampuzha</w:t>
      </w:r>
      <w:proofErr w:type="spellEnd"/>
      <w:r w:rsidRPr="0086303B">
        <w:rPr>
          <w:rFonts w:ascii="Arial" w:hAnsi="Arial" w:cs="Arial"/>
          <w:sz w:val="20"/>
          <w:szCs w:val="20"/>
        </w:rPr>
        <w:t xml:space="preserve"> reservoir at 259 nos./ha during September to November 2005. The harvest started in April 2006 and by September 2006, the fishermen harvested a total of 6370 kg of scampi, ranging from 100 to 350 g. The stocking of scampi resulted in an increase in </w:t>
      </w:r>
      <w:r w:rsidR="003B3163">
        <w:rPr>
          <w:rFonts w:ascii="Arial" w:hAnsi="Arial" w:cs="Arial"/>
          <w:sz w:val="20"/>
          <w:szCs w:val="20"/>
        </w:rPr>
        <w:t xml:space="preserve">the </w:t>
      </w:r>
      <w:r w:rsidRPr="0086303B">
        <w:rPr>
          <w:rFonts w:ascii="Arial" w:hAnsi="Arial" w:cs="Arial"/>
          <w:sz w:val="20"/>
          <w:szCs w:val="20"/>
        </w:rPr>
        <w:t xml:space="preserve">average productivity of the reservoir from 3.76 kg/ha to 23.14 kg/ha, indicating the significance of such a culture-based fishery approach in enhancing productivity of reservoir as well as </w:t>
      </w:r>
      <w:r w:rsidR="00645A8C">
        <w:rPr>
          <w:rFonts w:ascii="Arial" w:hAnsi="Arial" w:cs="Arial"/>
          <w:sz w:val="20"/>
          <w:szCs w:val="20"/>
        </w:rPr>
        <w:t>scampi</w:t>
      </w:r>
      <w:r w:rsidRPr="0086303B">
        <w:rPr>
          <w:rFonts w:ascii="Arial" w:hAnsi="Arial" w:cs="Arial"/>
          <w:sz w:val="20"/>
          <w:szCs w:val="20"/>
        </w:rPr>
        <w:t xml:space="preserve"> production.</w:t>
      </w:r>
      <w:r w:rsidRPr="00573024">
        <w:rPr>
          <w:rFonts w:ascii="Arial" w:hAnsi="Arial" w:cs="Arial"/>
          <w:sz w:val="20"/>
          <w:szCs w:val="20"/>
        </w:rPr>
        <w:t xml:space="preserve"> </w:t>
      </w:r>
      <w:proofErr w:type="spellStart"/>
      <w:r w:rsidRPr="0086303B">
        <w:rPr>
          <w:rFonts w:ascii="Arial" w:hAnsi="Arial" w:cs="Arial"/>
          <w:sz w:val="20"/>
          <w:szCs w:val="20"/>
        </w:rPr>
        <w:t>Laxmappa</w:t>
      </w:r>
      <w:proofErr w:type="spellEnd"/>
      <w:r w:rsidRPr="0086303B">
        <w:rPr>
          <w:rFonts w:ascii="Arial" w:hAnsi="Arial" w:cs="Arial"/>
          <w:sz w:val="20"/>
          <w:szCs w:val="20"/>
        </w:rPr>
        <w:t xml:space="preserve"> and Krishna (2015) also reported on the extensive polyculture practiced in the </w:t>
      </w:r>
      <w:proofErr w:type="spellStart"/>
      <w:r w:rsidRPr="0086303B">
        <w:rPr>
          <w:rFonts w:ascii="Arial" w:hAnsi="Arial" w:cs="Arial"/>
          <w:sz w:val="20"/>
          <w:szCs w:val="20"/>
        </w:rPr>
        <w:t>Koilsagar</w:t>
      </w:r>
      <w:proofErr w:type="spellEnd"/>
      <w:r w:rsidRPr="0086303B">
        <w:rPr>
          <w:rFonts w:ascii="Arial" w:hAnsi="Arial" w:cs="Arial"/>
          <w:sz w:val="20"/>
          <w:szCs w:val="20"/>
        </w:rPr>
        <w:t xml:space="preserve"> reservoir in Telangana since 2002, where carp species like </w:t>
      </w:r>
      <w:proofErr w:type="spellStart"/>
      <w:r w:rsidRPr="0086303B">
        <w:rPr>
          <w:rFonts w:ascii="Arial" w:hAnsi="Arial" w:cs="Arial"/>
          <w:sz w:val="20"/>
          <w:szCs w:val="20"/>
        </w:rPr>
        <w:t>catla</w:t>
      </w:r>
      <w:proofErr w:type="spellEnd"/>
      <w:r w:rsidRPr="0086303B">
        <w:rPr>
          <w:rFonts w:ascii="Arial" w:hAnsi="Arial" w:cs="Arial"/>
          <w:sz w:val="20"/>
          <w:szCs w:val="20"/>
        </w:rPr>
        <w:t xml:space="preserve"> and rohu are stocked at very low densities along with juveniles of </w:t>
      </w:r>
    </w:p>
    <w:p w14:paraId="16149C59" w14:textId="33DB4D93" w:rsidR="00231DE9" w:rsidRPr="00573024" w:rsidRDefault="00645A8C" w:rsidP="00A32CFF">
      <w:pPr>
        <w:pStyle w:val="Default"/>
        <w:spacing w:line="360" w:lineRule="auto"/>
        <w:rPr>
          <w:rFonts w:ascii="Arial" w:hAnsi="Arial" w:cs="Arial"/>
          <w:b/>
          <w:sz w:val="20"/>
          <w:szCs w:val="20"/>
        </w:rPr>
      </w:pPr>
      <w:r>
        <w:rPr>
          <w:rFonts w:ascii="Arial" w:hAnsi="Arial" w:cs="Arial"/>
          <w:b/>
          <w:sz w:val="20"/>
          <w:szCs w:val="20"/>
        </w:rPr>
        <w:lastRenderedPageBreak/>
        <w:t xml:space="preserve">               </w:t>
      </w:r>
      <w:r w:rsidR="00231DE9" w:rsidRPr="00573024">
        <w:rPr>
          <w:rFonts w:ascii="Arial" w:hAnsi="Arial" w:cs="Arial"/>
          <w:b/>
          <w:sz w:val="20"/>
          <w:szCs w:val="20"/>
        </w:rPr>
        <w:t xml:space="preserve">Table </w:t>
      </w:r>
      <w:r w:rsidR="00300F55">
        <w:rPr>
          <w:rFonts w:ascii="Arial" w:hAnsi="Arial" w:cs="Arial"/>
          <w:b/>
          <w:sz w:val="20"/>
          <w:szCs w:val="20"/>
        </w:rPr>
        <w:t>4</w:t>
      </w:r>
      <w:r w:rsidR="00231DE9" w:rsidRPr="00573024">
        <w:rPr>
          <w:rFonts w:ascii="Arial" w:hAnsi="Arial" w:cs="Arial"/>
          <w:b/>
          <w:sz w:val="20"/>
          <w:szCs w:val="20"/>
        </w:rPr>
        <w:t>. Basic information of the reservoirs surveyed in selected districts of Telangana</w:t>
      </w:r>
    </w:p>
    <w:tbl>
      <w:tblPr>
        <w:tblStyle w:val="TableGrid"/>
        <w:tblW w:w="3882" w:type="pct"/>
        <w:tblInd w:w="41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1678"/>
        <w:gridCol w:w="1454"/>
        <w:gridCol w:w="1988"/>
        <w:gridCol w:w="988"/>
        <w:gridCol w:w="1134"/>
        <w:gridCol w:w="1420"/>
        <w:gridCol w:w="1558"/>
      </w:tblGrid>
      <w:tr w:rsidR="00965648" w:rsidRPr="00231DE9" w14:paraId="5498CD23" w14:textId="77777777" w:rsidTr="001F7CCA">
        <w:tc>
          <w:tcPr>
            <w:tcW w:w="285" w:type="pct"/>
            <w:tcBorders>
              <w:top w:val="single" w:sz="4" w:space="0" w:color="auto"/>
              <w:bottom w:val="single" w:sz="4" w:space="0" w:color="auto"/>
            </w:tcBorders>
          </w:tcPr>
          <w:p w14:paraId="2FBEC252" w14:textId="77777777" w:rsidR="00231DE9" w:rsidRPr="00573024" w:rsidRDefault="00231DE9" w:rsidP="00A32CFF">
            <w:pPr>
              <w:ind w:left="-113" w:right="-135"/>
              <w:rPr>
                <w:rFonts w:ascii="Arial" w:hAnsi="Arial" w:cs="Arial"/>
                <w:b/>
                <w:sz w:val="20"/>
                <w:szCs w:val="20"/>
              </w:rPr>
            </w:pPr>
            <w:r w:rsidRPr="00573024">
              <w:rPr>
                <w:rFonts w:ascii="Arial" w:hAnsi="Arial" w:cs="Arial"/>
                <w:b/>
                <w:sz w:val="20"/>
                <w:szCs w:val="20"/>
              </w:rPr>
              <w:t>Sl. no.</w:t>
            </w:r>
          </w:p>
        </w:tc>
        <w:tc>
          <w:tcPr>
            <w:tcW w:w="774" w:type="pct"/>
            <w:tcBorders>
              <w:top w:val="single" w:sz="4" w:space="0" w:color="auto"/>
              <w:bottom w:val="single" w:sz="4" w:space="0" w:color="auto"/>
            </w:tcBorders>
          </w:tcPr>
          <w:p w14:paraId="4431A246" w14:textId="77777777" w:rsidR="00231DE9" w:rsidRPr="00573024" w:rsidRDefault="00231DE9" w:rsidP="00A32CFF">
            <w:pPr>
              <w:rPr>
                <w:rFonts w:ascii="Arial" w:hAnsi="Arial" w:cs="Arial"/>
                <w:b/>
                <w:sz w:val="20"/>
                <w:szCs w:val="20"/>
              </w:rPr>
            </w:pPr>
            <w:r w:rsidRPr="00573024">
              <w:rPr>
                <w:rFonts w:ascii="Arial" w:hAnsi="Arial" w:cs="Arial"/>
                <w:b/>
                <w:sz w:val="20"/>
                <w:szCs w:val="20"/>
              </w:rPr>
              <w:t>Name of the District</w:t>
            </w:r>
          </w:p>
        </w:tc>
        <w:tc>
          <w:tcPr>
            <w:tcW w:w="671" w:type="pct"/>
            <w:tcBorders>
              <w:top w:val="single" w:sz="4" w:space="0" w:color="auto"/>
              <w:bottom w:val="single" w:sz="4" w:space="0" w:color="auto"/>
            </w:tcBorders>
          </w:tcPr>
          <w:p w14:paraId="3F2B3324" w14:textId="77777777" w:rsidR="00231DE9" w:rsidRPr="00573024" w:rsidRDefault="00231DE9" w:rsidP="00A32CFF">
            <w:pPr>
              <w:rPr>
                <w:rFonts w:ascii="Arial" w:hAnsi="Arial" w:cs="Arial"/>
                <w:b/>
                <w:sz w:val="20"/>
                <w:szCs w:val="20"/>
              </w:rPr>
            </w:pPr>
            <w:r w:rsidRPr="00573024">
              <w:rPr>
                <w:rFonts w:ascii="Arial" w:hAnsi="Arial" w:cs="Arial"/>
                <w:b/>
                <w:sz w:val="20"/>
                <w:szCs w:val="20"/>
              </w:rPr>
              <w:t>Name of the Reservoir</w:t>
            </w:r>
          </w:p>
          <w:p w14:paraId="7755D281" w14:textId="77777777" w:rsidR="00231DE9" w:rsidRPr="00573024" w:rsidRDefault="00231DE9" w:rsidP="00A32CFF">
            <w:pPr>
              <w:rPr>
                <w:rFonts w:ascii="Arial" w:hAnsi="Arial" w:cs="Arial"/>
                <w:b/>
                <w:sz w:val="20"/>
                <w:szCs w:val="20"/>
              </w:rPr>
            </w:pPr>
          </w:p>
        </w:tc>
        <w:tc>
          <w:tcPr>
            <w:tcW w:w="917" w:type="pct"/>
            <w:tcBorders>
              <w:top w:val="single" w:sz="4" w:space="0" w:color="auto"/>
              <w:bottom w:val="single" w:sz="4" w:space="0" w:color="auto"/>
            </w:tcBorders>
          </w:tcPr>
          <w:p w14:paraId="32798451" w14:textId="77777777" w:rsidR="00231DE9" w:rsidRPr="00573024" w:rsidRDefault="00231DE9" w:rsidP="00A32CFF">
            <w:pPr>
              <w:rPr>
                <w:rFonts w:ascii="Arial" w:hAnsi="Arial" w:cs="Arial"/>
                <w:b/>
                <w:sz w:val="20"/>
                <w:szCs w:val="20"/>
              </w:rPr>
            </w:pPr>
            <w:r w:rsidRPr="00573024">
              <w:rPr>
                <w:rFonts w:ascii="Arial" w:hAnsi="Arial" w:cs="Arial"/>
                <w:b/>
                <w:sz w:val="20"/>
                <w:szCs w:val="20"/>
              </w:rPr>
              <w:t>GPS Co-ordinates</w:t>
            </w:r>
          </w:p>
          <w:p w14:paraId="7AD5EF2A" w14:textId="77777777" w:rsidR="00231DE9" w:rsidRPr="00573024" w:rsidRDefault="00231DE9" w:rsidP="00A32CFF">
            <w:pPr>
              <w:rPr>
                <w:rFonts w:ascii="Arial" w:hAnsi="Arial" w:cs="Arial"/>
                <w:b/>
                <w:sz w:val="20"/>
                <w:szCs w:val="20"/>
              </w:rPr>
            </w:pPr>
            <w:r w:rsidRPr="00573024">
              <w:rPr>
                <w:rFonts w:ascii="Arial" w:hAnsi="Arial" w:cs="Arial"/>
                <w:b/>
                <w:sz w:val="20"/>
                <w:szCs w:val="20"/>
              </w:rPr>
              <w:t>(Latitude and Longitudes)</w:t>
            </w:r>
          </w:p>
        </w:tc>
        <w:tc>
          <w:tcPr>
            <w:tcW w:w="456" w:type="pct"/>
            <w:tcBorders>
              <w:top w:val="single" w:sz="4" w:space="0" w:color="auto"/>
              <w:bottom w:val="single" w:sz="4" w:space="0" w:color="auto"/>
            </w:tcBorders>
          </w:tcPr>
          <w:p w14:paraId="7C4512FE" w14:textId="77777777" w:rsidR="00231DE9" w:rsidRPr="00573024" w:rsidRDefault="00231DE9" w:rsidP="00A32CFF">
            <w:pPr>
              <w:rPr>
                <w:rFonts w:ascii="Arial" w:hAnsi="Arial" w:cs="Arial"/>
                <w:b/>
                <w:sz w:val="20"/>
                <w:szCs w:val="20"/>
              </w:rPr>
            </w:pPr>
            <w:r w:rsidRPr="00573024">
              <w:rPr>
                <w:rFonts w:ascii="Arial" w:hAnsi="Arial" w:cs="Arial"/>
                <w:b/>
                <w:sz w:val="20"/>
                <w:szCs w:val="20"/>
              </w:rPr>
              <w:t>Water spread area (ha)</w:t>
            </w:r>
          </w:p>
          <w:p w14:paraId="00F69A7B" w14:textId="77777777" w:rsidR="00231DE9" w:rsidRPr="00573024" w:rsidRDefault="00231DE9" w:rsidP="00A32CFF">
            <w:pPr>
              <w:rPr>
                <w:rFonts w:ascii="Arial" w:hAnsi="Arial" w:cs="Arial"/>
                <w:b/>
                <w:sz w:val="20"/>
                <w:szCs w:val="20"/>
              </w:rPr>
            </w:pPr>
          </w:p>
        </w:tc>
        <w:tc>
          <w:tcPr>
            <w:tcW w:w="523" w:type="pct"/>
            <w:tcBorders>
              <w:top w:val="single" w:sz="4" w:space="0" w:color="auto"/>
              <w:bottom w:val="single" w:sz="4" w:space="0" w:color="auto"/>
            </w:tcBorders>
          </w:tcPr>
          <w:p w14:paraId="0F910C12" w14:textId="77777777" w:rsidR="00231DE9" w:rsidRPr="00573024" w:rsidRDefault="00231DE9" w:rsidP="00A32CFF">
            <w:pPr>
              <w:jc w:val="center"/>
              <w:rPr>
                <w:rFonts w:ascii="Arial" w:hAnsi="Arial" w:cs="Arial"/>
                <w:b/>
                <w:sz w:val="20"/>
                <w:szCs w:val="20"/>
                <w:lang w:val="en-IN"/>
              </w:rPr>
            </w:pPr>
            <w:r w:rsidRPr="00573024">
              <w:rPr>
                <w:rFonts w:ascii="Arial" w:hAnsi="Arial" w:cs="Arial"/>
                <w:b/>
                <w:sz w:val="20"/>
                <w:szCs w:val="20"/>
                <w:lang w:val="en-IN"/>
              </w:rPr>
              <w:t>Average</w:t>
            </w:r>
          </w:p>
          <w:p w14:paraId="4A88C889" w14:textId="77777777" w:rsidR="00231DE9" w:rsidRPr="00573024" w:rsidRDefault="00231DE9" w:rsidP="00A32CFF">
            <w:pPr>
              <w:jc w:val="center"/>
              <w:rPr>
                <w:rFonts w:ascii="Arial" w:hAnsi="Arial" w:cs="Arial"/>
                <w:b/>
                <w:sz w:val="20"/>
                <w:szCs w:val="20"/>
                <w:lang w:val="en-IN"/>
              </w:rPr>
            </w:pPr>
            <w:r w:rsidRPr="00573024">
              <w:rPr>
                <w:rFonts w:ascii="Arial" w:hAnsi="Arial" w:cs="Arial"/>
                <w:b/>
                <w:sz w:val="20"/>
                <w:szCs w:val="20"/>
                <w:lang w:val="en-IN"/>
              </w:rPr>
              <w:t>Depth</w:t>
            </w:r>
          </w:p>
          <w:p w14:paraId="7C82055F" w14:textId="77777777" w:rsidR="00231DE9" w:rsidRPr="00573024" w:rsidRDefault="00231DE9" w:rsidP="00A32CFF">
            <w:pPr>
              <w:jc w:val="center"/>
              <w:rPr>
                <w:rFonts w:ascii="Arial" w:hAnsi="Arial" w:cs="Arial"/>
                <w:b/>
                <w:sz w:val="20"/>
                <w:szCs w:val="20"/>
                <w:lang w:val="en-IN"/>
              </w:rPr>
            </w:pPr>
            <w:r w:rsidRPr="00573024">
              <w:rPr>
                <w:rFonts w:ascii="Arial" w:hAnsi="Arial" w:cs="Arial"/>
                <w:b/>
                <w:sz w:val="20"/>
                <w:szCs w:val="20"/>
                <w:lang w:val="en-IN"/>
              </w:rPr>
              <w:t xml:space="preserve"> (meters)</w:t>
            </w:r>
          </w:p>
        </w:tc>
        <w:tc>
          <w:tcPr>
            <w:tcW w:w="655" w:type="pct"/>
            <w:tcBorders>
              <w:top w:val="single" w:sz="4" w:space="0" w:color="auto"/>
              <w:bottom w:val="single" w:sz="4" w:space="0" w:color="auto"/>
            </w:tcBorders>
          </w:tcPr>
          <w:p w14:paraId="23150EB1" w14:textId="1BA8B702" w:rsidR="00231DE9" w:rsidRPr="00573024" w:rsidRDefault="00231DE9" w:rsidP="00A32CFF">
            <w:pPr>
              <w:jc w:val="center"/>
              <w:rPr>
                <w:rFonts w:ascii="Arial" w:hAnsi="Arial" w:cs="Arial"/>
                <w:b/>
                <w:sz w:val="20"/>
                <w:szCs w:val="20"/>
              </w:rPr>
            </w:pPr>
            <w:r w:rsidRPr="00573024">
              <w:rPr>
                <w:rFonts w:ascii="Arial" w:hAnsi="Arial" w:cs="Arial"/>
                <w:b/>
                <w:sz w:val="20"/>
                <w:szCs w:val="20"/>
                <w:lang w:val="en-IN"/>
              </w:rPr>
              <w:t xml:space="preserve">Number of Villages depending on </w:t>
            </w:r>
            <w:r w:rsidR="00965648">
              <w:rPr>
                <w:rFonts w:ascii="Arial" w:hAnsi="Arial" w:cs="Arial"/>
                <w:b/>
                <w:sz w:val="20"/>
                <w:szCs w:val="20"/>
                <w:lang w:val="en-IN"/>
              </w:rPr>
              <w:t xml:space="preserve">the </w:t>
            </w:r>
            <w:r w:rsidRPr="00573024">
              <w:rPr>
                <w:rFonts w:ascii="Arial" w:hAnsi="Arial" w:cs="Arial"/>
                <w:b/>
                <w:sz w:val="20"/>
                <w:szCs w:val="20"/>
                <w:lang w:val="en-IN"/>
              </w:rPr>
              <w:t>reservoir</w:t>
            </w:r>
          </w:p>
        </w:tc>
        <w:tc>
          <w:tcPr>
            <w:tcW w:w="719" w:type="pct"/>
            <w:tcBorders>
              <w:top w:val="single" w:sz="4" w:space="0" w:color="auto"/>
              <w:bottom w:val="single" w:sz="4" w:space="0" w:color="auto"/>
            </w:tcBorders>
          </w:tcPr>
          <w:p w14:paraId="79E15578" w14:textId="32819654" w:rsidR="00231DE9" w:rsidRPr="00573024" w:rsidRDefault="00965648" w:rsidP="00A32CFF">
            <w:pPr>
              <w:jc w:val="center"/>
              <w:rPr>
                <w:rFonts w:ascii="Arial" w:hAnsi="Arial" w:cs="Arial"/>
                <w:b/>
                <w:sz w:val="20"/>
                <w:szCs w:val="20"/>
                <w:lang w:val="en-IN"/>
              </w:rPr>
            </w:pPr>
            <w:r>
              <w:rPr>
                <w:rFonts w:ascii="Arial" w:hAnsi="Arial" w:cs="Arial"/>
                <w:b/>
                <w:sz w:val="20"/>
                <w:szCs w:val="20"/>
                <w:lang w:val="en-IN"/>
              </w:rPr>
              <w:t>The number</w:t>
            </w:r>
            <w:r w:rsidRPr="00573024">
              <w:rPr>
                <w:rFonts w:ascii="Arial" w:hAnsi="Arial" w:cs="Arial"/>
                <w:b/>
                <w:sz w:val="20"/>
                <w:szCs w:val="20"/>
                <w:lang w:val="en-IN"/>
              </w:rPr>
              <w:t xml:space="preserve"> </w:t>
            </w:r>
            <w:r w:rsidR="00231DE9" w:rsidRPr="00573024">
              <w:rPr>
                <w:rFonts w:ascii="Arial" w:hAnsi="Arial" w:cs="Arial"/>
                <w:b/>
                <w:sz w:val="20"/>
                <w:szCs w:val="20"/>
                <w:lang w:val="en-IN"/>
              </w:rPr>
              <w:t>of fishermen depends on reservoir</w:t>
            </w:r>
          </w:p>
        </w:tc>
      </w:tr>
      <w:tr w:rsidR="00965648" w:rsidRPr="00231DE9" w14:paraId="40051854" w14:textId="77777777" w:rsidTr="001F7CCA">
        <w:tc>
          <w:tcPr>
            <w:tcW w:w="285" w:type="pct"/>
            <w:vMerge w:val="restart"/>
            <w:tcBorders>
              <w:top w:val="single" w:sz="4" w:space="0" w:color="auto"/>
              <w:bottom w:val="nil"/>
            </w:tcBorders>
          </w:tcPr>
          <w:p w14:paraId="05028AF7" w14:textId="77777777" w:rsidR="00231DE9" w:rsidRPr="00231DE9" w:rsidRDefault="00231DE9" w:rsidP="00A32CFF">
            <w:pPr>
              <w:rPr>
                <w:rFonts w:ascii="Arial" w:hAnsi="Arial" w:cs="Arial"/>
                <w:sz w:val="20"/>
                <w:szCs w:val="20"/>
              </w:rPr>
            </w:pPr>
            <w:r w:rsidRPr="00231DE9">
              <w:rPr>
                <w:rFonts w:ascii="Arial" w:hAnsi="Arial" w:cs="Arial"/>
                <w:sz w:val="20"/>
                <w:szCs w:val="20"/>
              </w:rPr>
              <w:t>1</w:t>
            </w:r>
          </w:p>
        </w:tc>
        <w:tc>
          <w:tcPr>
            <w:tcW w:w="774" w:type="pct"/>
            <w:vMerge w:val="restart"/>
            <w:tcBorders>
              <w:top w:val="single" w:sz="4" w:space="0" w:color="auto"/>
              <w:bottom w:val="nil"/>
            </w:tcBorders>
          </w:tcPr>
          <w:p w14:paraId="4D99D1A3" w14:textId="77777777" w:rsidR="00231DE9" w:rsidRPr="00231DE9" w:rsidRDefault="00231DE9" w:rsidP="00A32CFF">
            <w:pPr>
              <w:rPr>
                <w:rFonts w:ascii="Arial" w:hAnsi="Arial" w:cs="Arial"/>
                <w:sz w:val="20"/>
                <w:szCs w:val="20"/>
              </w:rPr>
            </w:pPr>
            <w:r w:rsidRPr="00231DE9">
              <w:rPr>
                <w:rFonts w:ascii="Arial" w:hAnsi="Arial" w:cs="Arial"/>
                <w:sz w:val="20"/>
                <w:szCs w:val="20"/>
              </w:rPr>
              <w:t>Khammam</w:t>
            </w:r>
          </w:p>
        </w:tc>
        <w:tc>
          <w:tcPr>
            <w:tcW w:w="671" w:type="pct"/>
            <w:tcBorders>
              <w:top w:val="single" w:sz="4" w:space="0" w:color="auto"/>
              <w:bottom w:val="nil"/>
            </w:tcBorders>
          </w:tcPr>
          <w:p w14:paraId="210C44FD"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Palair</w:t>
            </w:r>
            <w:proofErr w:type="spellEnd"/>
            <w:r w:rsidRPr="00231DE9">
              <w:rPr>
                <w:rFonts w:ascii="Arial" w:hAnsi="Arial" w:cs="Arial"/>
                <w:sz w:val="20"/>
                <w:szCs w:val="20"/>
              </w:rPr>
              <w:t xml:space="preserve"> </w:t>
            </w:r>
          </w:p>
        </w:tc>
        <w:tc>
          <w:tcPr>
            <w:tcW w:w="917" w:type="pct"/>
            <w:tcBorders>
              <w:top w:val="single" w:sz="4" w:space="0" w:color="auto"/>
              <w:bottom w:val="nil"/>
            </w:tcBorders>
          </w:tcPr>
          <w:p w14:paraId="6EBF7187" w14:textId="77777777" w:rsidR="00231DE9" w:rsidRPr="00231DE9" w:rsidRDefault="00231DE9" w:rsidP="00A32CFF">
            <w:pPr>
              <w:pStyle w:val="Heading1"/>
              <w:shd w:val="clear" w:color="auto" w:fill="FFFFFF"/>
              <w:spacing w:before="0"/>
              <w:textAlignment w:val="baseline"/>
              <w:outlineLvl w:val="0"/>
              <w:rPr>
                <w:rFonts w:ascii="Arial" w:hAnsi="Arial" w:cs="Arial"/>
                <w:color w:val="1F1F1F"/>
                <w:kern w:val="36"/>
                <w:sz w:val="20"/>
                <w:szCs w:val="20"/>
              </w:rPr>
            </w:pPr>
            <w:r w:rsidRPr="00231DE9">
              <w:rPr>
                <w:rFonts w:ascii="Arial" w:hAnsi="Arial" w:cs="Arial"/>
                <w:bCs/>
                <w:color w:val="1F1F1F"/>
                <w:sz w:val="20"/>
                <w:szCs w:val="20"/>
              </w:rPr>
              <w:t>17°10'24.5"N</w:t>
            </w:r>
          </w:p>
          <w:p w14:paraId="41733D28" w14:textId="77777777" w:rsidR="00231DE9" w:rsidRPr="00231DE9" w:rsidRDefault="00231DE9" w:rsidP="00A32CFF">
            <w:pPr>
              <w:shd w:val="clear" w:color="auto" w:fill="FFFFFF"/>
              <w:textAlignment w:val="baseline"/>
              <w:outlineLvl w:val="0"/>
              <w:rPr>
                <w:rFonts w:ascii="Arial" w:eastAsia="Times New Roman" w:hAnsi="Arial" w:cs="Arial"/>
                <w:color w:val="1F1F1F"/>
                <w:kern w:val="36"/>
                <w:sz w:val="20"/>
                <w:szCs w:val="20"/>
                <w:lang w:eastAsia="en-IN"/>
              </w:rPr>
            </w:pPr>
            <w:r w:rsidRPr="00231DE9">
              <w:rPr>
                <w:rFonts w:ascii="Arial" w:eastAsia="Times New Roman" w:hAnsi="Arial" w:cs="Arial"/>
                <w:color w:val="1F1F1F"/>
                <w:kern w:val="36"/>
                <w:sz w:val="20"/>
                <w:szCs w:val="20"/>
                <w:lang w:eastAsia="en-IN"/>
              </w:rPr>
              <w:t>80°42'39.9"E</w:t>
            </w:r>
          </w:p>
        </w:tc>
        <w:tc>
          <w:tcPr>
            <w:tcW w:w="456" w:type="pct"/>
            <w:tcBorders>
              <w:top w:val="single" w:sz="4" w:space="0" w:color="auto"/>
              <w:bottom w:val="nil"/>
            </w:tcBorders>
          </w:tcPr>
          <w:p w14:paraId="7CFDFDC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1600 </w:t>
            </w:r>
          </w:p>
        </w:tc>
        <w:tc>
          <w:tcPr>
            <w:tcW w:w="523" w:type="pct"/>
            <w:tcBorders>
              <w:top w:val="single" w:sz="4" w:space="0" w:color="auto"/>
              <w:bottom w:val="nil"/>
            </w:tcBorders>
          </w:tcPr>
          <w:p w14:paraId="36FD7164"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6.2 </w:t>
            </w:r>
          </w:p>
        </w:tc>
        <w:tc>
          <w:tcPr>
            <w:tcW w:w="655" w:type="pct"/>
            <w:tcBorders>
              <w:top w:val="single" w:sz="4" w:space="0" w:color="auto"/>
              <w:bottom w:val="nil"/>
            </w:tcBorders>
          </w:tcPr>
          <w:p w14:paraId="33F3E8DD"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18 </w:t>
            </w:r>
          </w:p>
        </w:tc>
        <w:tc>
          <w:tcPr>
            <w:tcW w:w="719" w:type="pct"/>
            <w:tcBorders>
              <w:top w:val="single" w:sz="4" w:space="0" w:color="auto"/>
              <w:bottom w:val="nil"/>
            </w:tcBorders>
          </w:tcPr>
          <w:p w14:paraId="2F393077"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1600 </w:t>
            </w:r>
          </w:p>
        </w:tc>
      </w:tr>
      <w:tr w:rsidR="00965648" w:rsidRPr="00231DE9" w14:paraId="03DDD4AC" w14:textId="77777777" w:rsidTr="001F7CCA">
        <w:tc>
          <w:tcPr>
            <w:tcW w:w="285" w:type="pct"/>
            <w:vMerge/>
            <w:tcBorders>
              <w:top w:val="nil"/>
              <w:bottom w:val="nil"/>
            </w:tcBorders>
          </w:tcPr>
          <w:p w14:paraId="1E8312DA" w14:textId="77777777" w:rsidR="00231DE9" w:rsidRPr="00231DE9" w:rsidRDefault="00231DE9" w:rsidP="00A32CFF">
            <w:pPr>
              <w:rPr>
                <w:rFonts w:ascii="Arial" w:hAnsi="Arial" w:cs="Arial"/>
                <w:sz w:val="20"/>
                <w:szCs w:val="20"/>
              </w:rPr>
            </w:pPr>
          </w:p>
        </w:tc>
        <w:tc>
          <w:tcPr>
            <w:tcW w:w="774" w:type="pct"/>
            <w:vMerge/>
            <w:tcBorders>
              <w:top w:val="nil"/>
              <w:bottom w:val="nil"/>
            </w:tcBorders>
          </w:tcPr>
          <w:p w14:paraId="257701D9" w14:textId="77777777" w:rsidR="00231DE9" w:rsidRPr="00231DE9" w:rsidRDefault="00231DE9" w:rsidP="00A32CFF">
            <w:pPr>
              <w:rPr>
                <w:rFonts w:ascii="Arial" w:hAnsi="Arial" w:cs="Arial"/>
                <w:sz w:val="20"/>
                <w:szCs w:val="20"/>
              </w:rPr>
            </w:pPr>
          </w:p>
        </w:tc>
        <w:tc>
          <w:tcPr>
            <w:tcW w:w="671" w:type="pct"/>
            <w:tcBorders>
              <w:top w:val="nil"/>
              <w:bottom w:val="nil"/>
            </w:tcBorders>
          </w:tcPr>
          <w:p w14:paraId="618EB4B3" w14:textId="77777777" w:rsidR="00231DE9" w:rsidRPr="00231DE9" w:rsidRDefault="00231DE9" w:rsidP="00A32CFF">
            <w:pPr>
              <w:rPr>
                <w:rFonts w:ascii="Arial" w:hAnsi="Arial" w:cs="Arial"/>
                <w:sz w:val="20"/>
                <w:szCs w:val="20"/>
              </w:rPr>
            </w:pPr>
            <w:r w:rsidRPr="00231DE9">
              <w:rPr>
                <w:rFonts w:ascii="Arial" w:hAnsi="Arial" w:cs="Arial"/>
                <w:sz w:val="20"/>
                <w:szCs w:val="20"/>
              </w:rPr>
              <w:t xml:space="preserve">Wyra </w:t>
            </w:r>
          </w:p>
        </w:tc>
        <w:tc>
          <w:tcPr>
            <w:tcW w:w="917" w:type="pct"/>
            <w:tcBorders>
              <w:top w:val="nil"/>
              <w:bottom w:val="nil"/>
            </w:tcBorders>
          </w:tcPr>
          <w:p w14:paraId="3AB7332F"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34</w:t>
            </w:r>
            <w:r w:rsidRPr="00231DE9">
              <w:rPr>
                <w:rFonts w:ascii="Arial" w:hAnsi="Arial" w:cs="Arial"/>
                <w:b/>
                <w:bCs/>
                <w:color w:val="1F1F1F"/>
                <w:sz w:val="20"/>
                <w:szCs w:val="20"/>
              </w:rPr>
              <w:t>.</w:t>
            </w:r>
            <w:r w:rsidRPr="00231DE9">
              <w:rPr>
                <w:rFonts w:ascii="Arial" w:hAnsi="Arial" w:cs="Arial"/>
                <w:sz w:val="20"/>
                <w:szCs w:val="20"/>
              </w:rPr>
              <w:t>7</w:t>
            </w:r>
            <w:r w:rsidRPr="00231DE9">
              <w:rPr>
                <w:rFonts w:ascii="Arial" w:hAnsi="Arial" w:cs="Arial"/>
                <w:bCs/>
                <w:color w:val="1F1F1F"/>
                <w:sz w:val="20"/>
                <w:szCs w:val="20"/>
              </w:rPr>
              <w:t>"N</w:t>
            </w:r>
          </w:p>
          <w:p w14:paraId="21336B17" w14:textId="77777777" w:rsidR="00231DE9" w:rsidRPr="00231DE9" w:rsidRDefault="00231DE9" w:rsidP="00A32CFF">
            <w:pPr>
              <w:rPr>
                <w:rFonts w:ascii="Arial" w:hAnsi="Arial" w:cs="Arial"/>
                <w:sz w:val="20"/>
                <w:szCs w:val="20"/>
              </w:rPr>
            </w:pPr>
            <w:r w:rsidRPr="00231DE9">
              <w:rPr>
                <w:rFonts w:ascii="Arial" w:hAnsi="Arial" w:cs="Arial"/>
                <w:sz w:val="20"/>
                <w:szCs w:val="20"/>
              </w:rPr>
              <w:t>80</w:t>
            </w:r>
            <w:r w:rsidRPr="00231DE9">
              <w:rPr>
                <w:rFonts w:ascii="Arial" w:hAnsi="Arial" w:cs="Arial"/>
                <w:b/>
                <w:bCs/>
                <w:color w:val="1F1F1F"/>
                <w:sz w:val="20"/>
                <w:szCs w:val="20"/>
              </w:rPr>
              <w:t>°</w:t>
            </w:r>
            <w:r w:rsidRPr="00231DE9">
              <w:rPr>
                <w:rFonts w:ascii="Arial" w:hAnsi="Arial" w:cs="Arial"/>
                <w:sz w:val="20"/>
                <w:szCs w:val="20"/>
              </w:rPr>
              <w:t>71</w:t>
            </w:r>
            <w:r w:rsidRPr="00231DE9">
              <w:rPr>
                <w:rFonts w:ascii="Arial" w:hAnsi="Arial" w:cs="Arial"/>
                <w:b/>
                <w:bCs/>
                <w:color w:val="1F1F1F"/>
                <w:sz w:val="20"/>
                <w:szCs w:val="20"/>
              </w:rPr>
              <w:t>'</w:t>
            </w:r>
            <w:r w:rsidRPr="00231DE9">
              <w:rPr>
                <w:rFonts w:ascii="Arial" w:hAnsi="Arial" w:cs="Arial"/>
                <w:sz w:val="20"/>
                <w:szCs w:val="20"/>
              </w:rPr>
              <w:t>10</w:t>
            </w:r>
            <w:r w:rsidRPr="00231DE9">
              <w:rPr>
                <w:rFonts w:ascii="Arial" w:hAnsi="Arial" w:cs="Arial"/>
                <w:b/>
                <w:bCs/>
                <w:color w:val="1F1F1F"/>
                <w:sz w:val="20"/>
                <w:szCs w:val="20"/>
              </w:rPr>
              <w:t>.</w:t>
            </w:r>
            <w:r w:rsidRPr="00231DE9">
              <w:rPr>
                <w:rFonts w:ascii="Arial" w:hAnsi="Arial" w:cs="Arial"/>
                <w:sz w:val="20"/>
                <w:szCs w:val="20"/>
              </w:rPr>
              <w:t>9</w:t>
            </w:r>
            <w:r w:rsidRPr="00231DE9">
              <w:rPr>
                <w:rFonts w:ascii="Arial" w:eastAsia="Times New Roman" w:hAnsi="Arial" w:cs="Arial"/>
                <w:color w:val="1F1F1F"/>
                <w:kern w:val="36"/>
                <w:sz w:val="20"/>
                <w:szCs w:val="20"/>
                <w:lang w:eastAsia="en-IN"/>
              </w:rPr>
              <w:t>"E</w:t>
            </w:r>
          </w:p>
        </w:tc>
        <w:tc>
          <w:tcPr>
            <w:tcW w:w="456" w:type="pct"/>
            <w:tcBorders>
              <w:top w:val="nil"/>
              <w:bottom w:val="nil"/>
            </w:tcBorders>
          </w:tcPr>
          <w:p w14:paraId="4CA0231A"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2000</w:t>
            </w:r>
          </w:p>
        </w:tc>
        <w:tc>
          <w:tcPr>
            <w:tcW w:w="523" w:type="pct"/>
            <w:tcBorders>
              <w:top w:val="nil"/>
              <w:bottom w:val="nil"/>
            </w:tcBorders>
          </w:tcPr>
          <w:p w14:paraId="366F7CCE"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6.0</w:t>
            </w:r>
          </w:p>
        </w:tc>
        <w:tc>
          <w:tcPr>
            <w:tcW w:w="655" w:type="pct"/>
            <w:tcBorders>
              <w:top w:val="nil"/>
              <w:bottom w:val="nil"/>
            </w:tcBorders>
          </w:tcPr>
          <w:p w14:paraId="6E13B4F0"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15</w:t>
            </w:r>
          </w:p>
        </w:tc>
        <w:tc>
          <w:tcPr>
            <w:tcW w:w="719" w:type="pct"/>
            <w:tcBorders>
              <w:top w:val="nil"/>
              <w:bottom w:val="nil"/>
            </w:tcBorders>
          </w:tcPr>
          <w:p w14:paraId="05114DAF"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1050</w:t>
            </w:r>
          </w:p>
        </w:tc>
      </w:tr>
      <w:tr w:rsidR="00965648" w:rsidRPr="00231DE9" w14:paraId="730EFBDA" w14:textId="77777777" w:rsidTr="001F7CCA">
        <w:trPr>
          <w:trHeight w:val="487"/>
        </w:trPr>
        <w:tc>
          <w:tcPr>
            <w:tcW w:w="285" w:type="pct"/>
            <w:vMerge/>
            <w:tcBorders>
              <w:top w:val="nil"/>
              <w:bottom w:val="single" w:sz="4" w:space="0" w:color="auto"/>
            </w:tcBorders>
          </w:tcPr>
          <w:p w14:paraId="70347065" w14:textId="77777777" w:rsidR="00231DE9" w:rsidRPr="00231DE9" w:rsidRDefault="00231DE9" w:rsidP="00A32CFF">
            <w:pPr>
              <w:rPr>
                <w:rFonts w:ascii="Arial" w:hAnsi="Arial" w:cs="Arial"/>
                <w:sz w:val="20"/>
                <w:szCs w:val="20"/>
              </w:rPr>
            </w:pPr>
          </w:p>
        </w:tc>
        <w:tc>
          <w:tcPr>
            <w:tcW w:w="774" w:type="pct"/>
            <w:vMerge/>
            <w:tcBorders>
              <w:top w:val="nil"/>
              <w:bottom w:val="single" w:sz="4" w:space="0" w:color="auto"/>
            </w:tcBorders>
          </w:tcPr>
          <w:p w14:paraId="26C8CF73" w14:textId="77777777" w:rsidR="00231DE9" w:rsidRPr="00231DE9" w:rsidRDefault="00231DE9" w:rsidP="00A32CFF">
            <w:pPr>
              <w:rPr>
                <w:rFonts w:ascii="Arial" w:hAnsi="Arial" w:cs="Arial"/>
                <w:sz w:val="20"/>
                <w:szCs w:val="20"/>
              </w:rPr>
            </w:pPr>
          </w:p>
        </w:tc>
        <w:tc>
          <w:tcPr>
            <w:tcW w:w="671" w:type="pct"/>
            <w:tcBorders>
              <w:top w:val="nil"/>
              <w:bottom w:val="single" w:sz="4" w:space="0" w:color="auto"/>
            </w:tcBorders>
          </w:tcPr>
          <w:p w14:paraId="00CB32E4" w14:textId="77777777" w:rsidR="00231DE9" w:rsidRPr="00231DE9" w:rsidRDefault="00231DE9" w:rsidP="00A32CFF">
            <w:pPr>
              <w:rPr>
                <w:rFonts w:ascii="Arial" w:hAnsi="Arial" w:cs="Arial"/>
                <w:sz w:val="20"/>
                <w:szCs w:val="20"/>
              </w:rPr>
            </w:pPr>
            <w:r w:rsidRPr="00231DE9">
              <w:rPr>
                <w:rFonts w:ascii="Arial" w:hAnsi="Arial" w:cs="Arial"/>
                <w:sz w:val="20"/>
                <w:szCs w:val="20"/>
              </w:rPr>
              <w:t xml:space="preserve">Lanka Sagar  </w:t>
            </w:r>
          </w:p>
        </w:tc>
        <w:tc>
          <w:tcPr>
            <w:tcW w:w="917" w:type="pct"/>
            <w:tcBorders>
              <w:top w:val="nil"/>
              <w:bottom w:val="single" w:sz="4" w:space="0" w:color="auto"/>
            </w:tcBorders>
          </w:tcPr>
          <w:p w14:paraId="0E6C0C94"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34</w:t>
            </w:r>
            <w:r w:rsidRPr="00231DE9">
              <w:rPr>
                <w:rFonts w:ascii="Arial" w:hAnsi="Arial" w:cs="Arial"/>
                <w:b/>
                <w:bCs/>
                <w:color w:val="1F1F1F"/>
                <w:sz w:val="20"/>
                <w:szCs w:val="20"/>
              </w:rPr>
              <w:t>.</w:t>
            </w:r>
            <w:r w:rsidRPr="00231DE9">
              <w:rPr>
                <w:rFonts w:ascii="Arial" w:hAnsi="Arial" w:cs="Arial"/>
                <w:sz w:val="20"/>
                <w:szCs w:val="20"/>
              </w:rPr>
              <w:t>7</w:t>
            </w:r>
            <w:r w:rsidRPr="00231DE9">
              <w:rPr>
                <w:rFonts w:ascii="Arial" w:hAnsi="Arial" w:cs="Arial"/>
                <w:bCs/>
                <w:color w:val="1F1F1F"/>
                <w:sz w:val="20"/>
                <w:szCs w:val="20"/>
              </w:rPr>
              <w:t>"N</w:t>
            </w:r>
          </w:p>
          <w:p w14:paraId="622B42A3" w14:textId="77777777" w:rsidR="00231DE9" w:rsidRPr="00231DE9" w:rsidRDefault="00231DE9" w:rsidP="00A32CFF">
            <w:pPr>
              <w:rPr>
                <w:rFonts w:ascii="Arial" w:hAnsi="Arial" w:cs="Arial"/>
                <w:sz w:val="20"/>
                <w:szCs w:val="20"/>
              </w:rPr>
            </w:pPr>
            <w:r w:rsidRPr="00231DE9">
              <w:rPr>
                <w:rFonts w:ascii="Arial" w:hAnsi="Arial" w:cs="Arial"/>
                <w:sz w:val="20"/>
                <w:szCs w:val="20"/>
              </w:rPr>
              <w:t>80</w:t>
            </w:r>
            <w:r w:rsidRPr="00231DE9">
              <w:rPr>
                <w:rFonts w:ascii="Arial" w:hAnsi="Arial" w:cs="Arial"/>
                <w:b/>
                <w:bCs/>
                <w:color w:val="1F1F1F"/>
                <w:sz w:val="20"/>
                <w:szCs w:val="20"/>
              </w:rPr>
              <w:t>°</w:t>
            </w:r>
            <w:r w:rsidRPr="00231DE9">
              <w:rPr>
                <w:rFonts w:ascii="Arial" w:hAnsi="Arial" w:cs="Arial"/>
                <w:sz w:val="20"/>
                <w:szCs w:val="20"/>
              </w:rPr>
              <w:t>71</w:t>
            </w:r>
            <w:r w:rsidRPr="00231DE9">
              <w:rPr>
                <w:rFonts w:ascii="Arial" w:hAnsi="Arial" w:cs="Arial"/>
                <w:b/>
                <w:bCs/>
                <w:color w:val="1F1F1F"/>
                <w:sz w:val="20"/>
                <w:szCs w:val="20"/>
              </w:rPr>
              <w:t>'</w:t>
            </w:r>
            <w:r w:rsidRPr="00231DE9">
              <w:rPr>
                <w:rFonts w:ascii="Arial" w:hAnsi="Arial" w:cs="Arial"/>
                <w:sz w:val="20"/>
                <w:szCs w:val="20"/>
              </w:rPr>
              <w:t>10</w:t>
            </w:r>
            <w:r w:rsidRPr="00231DE9">
              <w:rPr>
                <w:rFonts w:ascii="Arial" w:hAnsi="Arial" w:cs="Arial"/>
                <w:b/>
                <w:bCs/>
                <w:color w:val="1F1F1F"/>
                <w:sz w:val="20"/>
                <w:szCs w:val="20"/>
              </w:rPr>
              <w:t>.</w:t>
            </w:r>
            <w:r w:rsidRPr="00231DE9">
              <w:rPr>
                <w:rFonts w:ascii="Arial" w:hAnsi="Arial" w:cs="Arial"/>
                <w:sz w:val="20"/>
                <w:szCs w:val="20"/>
              </w:rPr>
              <w:t>9</w:t>
            </w:r>
            <w:r w:rsidRPr="00231DE9">
              <w:rPr>
                <w:rFonts w:ascii="Arial" w:eastAsia="Times New Roman" w:hAnsi="Arial" w:cs="Arial"/>
                <w:color w:val="1F1F1F"/>
                <w:kern w:val="36"/>
                <w:sz w:val="20"/>
                <w:szCs w:val="20"/>
                <w:lang w:eastAsia="en-IN"/>
              </w:rPr>
              <w:t>"E</w:t>
            </w:r>
          </w:p>
        </w:tc>
        <w:tc>
          <w:tcPr>
            <w:tcW w:w="456" w:type="pct"/>
            <w:tcBorders>
              <w:top w:val="nil"/>
              <w:bottom w:val="single" w:sz="4" w:space="0" w:color="auto"/>
            </w:tcBorders>
          </w:tcPr>
          <w:p w14:paraId="30A84763"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1750 </w:t>
            </w:r>
          </w:p>
        </w:tc>
        <w:tc>
          <w:tcPr>
            <w:tcW w:w="523" w:type="pct"/>
            <w:tcBorders>
              <w:top w:val="nil"/>
              <w:bottom w:val="single" w:sz="4" w:space="0" w:color="auto"/>
            </w:tcBorders>
          </w:tcPr>
          <w:p w14:paraId="42C76CCB"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4.5</w:t>
            </w:r>
          </w:p>
        </w:tc>
        <w:tc>
          <w:tcPr>
            <w:tcW w:w="655" w:type="pct"/>
            <w:tcBorders>
              <w:top w:val="nil"/>
              <w:bottom w:val="single" w:sz="4" w:space="0" w:color="auto"/>
            </w:tcBorders>
          </w:tcPr>
          <w:p w14:paraId="77A57AB0"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7 </w:t>
            </w:r>
          </w:p>
        </w:tc>
        <w:tc>
          <w:tcPr>
            <w:tcW w:w="719" w:type="pct"/>
            <w:tcBorders>
              <w:top w:val="nil"/>
              <w:bottom w:val="single" w:sz="4" w:space="0" w:color="auto"/>
            </w:tcBorders>
          </w:tcPr>
          <w:p w14:paraId="2260B510"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430 </w:t>
            </w:r>
          </w:p>
        </w:tc>
      </w:tr>
      <w:tr w:rsidR="00965648" w:rsidRPr="00231DE9" w14:paraId="699E1FD8" w14:textId="77777777" w:rsidTr="001F7CCA">
        <w:tc>
          <w:tcPr>
            <w:tcW w:w="285" w:type="pct"/>
            <w:tcBorders>
              <w:top w:val="single" w:sz="4" w:space="0" w:color="auto"/>
              <w:bottom w:val="single" w:sz="4" w:space="0" w:color="auto"/>
            </w:tcBorders>
          </w:tcPr>
          <w:p w14:paraId="20E0E09E" w14:textId="77777777" w:rsidR="00231DE9" w:rsidRPr="00231DE9" w:rsidRDefault="00231DE9" w:rsidP="00A32CFF">
            <w:pPr>
              <w:rPr>
                <w:rFonts w:ascii="Arial" w:hAnsi="Arial" w:cs="Arial"/>
                <w:sz w:val="20"/>
                <w:szCs w:val="20"/>
              </w:rPr>
            </w:pPr>
            <w:r w:rsidRPr="00231DE9">
              <w:rPr>
                <w:rFonts w:ascii="Arial" w:hAnsi="Arial" w:cs="Arial"/>
                <w:sz w:val="20"/>
                <w:szCs w:val="20"/>
              </w:rPr>
              <w:t>2</w:t>
            </w:r>
          </w:p>
        </w:tc>
        <w:tc>
          <w:tcPr>
            <w:tcW w:w="774" w:type="pct"/>
            <w:tcBorders>
              <w:top w:val="single" w:sz="4" w:space="0" w:color="auto"/>
              <w:bottom w:val="single" w:sz="4" w:space="0" w:color="auto"/>
            </w:tcBorders>
          </w:tcPr>
          <w:p w14:paraId="6E15E224"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Narayanapeta</w:t>
            </w:r>
            <w:proofErr w:type="spellEnd"/>
            <w:r w:rsidRPr="00231DE9">
              <w:rPr>
                <w:rFonts w:ascii="Arial" w:hAnsi="Arial" w:cs="Arial"/>
                <w:sz w:val="20"/>
                <w:szCs w:val="20"/>
              </w:rPr>
              <w:t xml:space="preserve"> </w:t>
            </w:r>
          </w:p>
        </w:tc>
        <w:tc>
          <w:tcPr>
            <w:tcW w:w="671" w:type="pct"/>
            <w:tcBorders>
              <w:top w:val="single" w:sz="4" w:space="0" w:color="auto"/>
              <w:bottom w:val="single" w:sz="4" w:space="0" w:color="auto"/>
            </w:tcBorders>
          </w:tcPr>
          <w:p w14:paraId="589169A0" w14:textId="77777777" w:rsidR="00231DE9" w:rsidRPr="00231DE9" w:rsidRDefault="00231DE9" w:rsidP="00A32CFF">
            <w:pPr>
              <w:rPr>
                <w:rFonts w:ascii="Arial" w:hAnsi="Arial" w:cs="Arial"/>
                <w:sz w:val="20"/>
                <w:szCs w:val="20"/>
              </w:rPr>
            </w:pPr>
            <w:r w:rsidRPr="00231DE9">
              <w:rPr>
                <w:rFonts w:ascii="Arial" w:hAnsi="Arial" w:cs="Arial"/>
                <w:sz w:val="20"/>
                <w:szCs w:val="20"/>
              </w:rPr>
              <w:t xml:space="preserve">Sangam Manda </w:t>
            </w:r>
          </w:p>
        </w:tc>
        <w:tc>
          <w:tcPr>
            <w:tcW w:w="917" w:type="pct"/>
            <w:tcBorders>
              <w:top w:val="single" w:sz="4" w:space="0" w:color="auto"/>
              <w:bottom w:val="single" w:sz="4" w:space="0" w:color="auto"/>
            </w:tcBorders>
          </w:tcPr>
          <w:p w14:paraId="5D8E045A" w14:textId="77777777" w:rsidR="00231DE9" w:rsidRPr="00231DE9" w:rsidRDefault="00231DE9" w:rsidP="00A32CFF">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53</w:t>
            </w:r>
            <w:r w:rsidRPr="00231DE9">
              <w:rPr>
                <w:rFonts w:ascii="Arial" w:hAnsi="Arial" w:cs="Arial"/>
                <w:b/>
                <w:bCs/>
                <w:color w:val="1F1F1F"/>
                <w:sz w:val="20"/>
                <w:szCs w:val="20"/>
              </w:rPr>
              <w:t>'</w:t>
            </w:r>
            <w:r w:rsidRPr="00231DE9">
              <w:rPr>
                <w:rFonts w:ascii="Arial" w:hAnsi="Arial" w:cs="Arial"/>
                <w:sz w:val="20"/>
                <w:szCs w:val="20"/>
              </w:rPr>
              <w:t>09</w:t>
            </w:r>
            <w:r w:rsidRPr="00231DE9">
              <w:rPr>
                <w:rFonts w:ascii="Arial" w:hAnsi="Arial" w:cs="Arial"/>
                <w:b/>
                <w:bCs/>
                <w:color w:val="1F1F1F"/>
                <w:sz w:val="20"/>
                <w:szCs w:val="20"/>
              </w:rPr>
              <w:t>.</w:t>
            </w:r>
            <w:r w:rsidRPr="00231DE9">
              <w:rPr>
                <w:rFonts w:ascii="Arial" w:hAnsi="Arial" w:cs="Arial"/>
                <w:sz w:val="20"/>
                <w:szCs w:val="20"/>
              </w:rPr>
              <w:t>0</w:t>
            </w:r>
            <w:r w:rsidRPr="00231DE9">
              <w:rPr>
                <w:rFonts w:ascii="Arial" w:hAnsi="Arial" w:cs="Arial"/>
                <w:bCs/>
                <w:color w:val="1F1F1F"/>
                <w:sz w:val="20"/>
                <w:szCs w:val="20"/>
              </w:rPr>
              <w:t>"N</w:t>
            </w:r>
          </w:p>
          <w:p w14:paraId="2C49D9BF" w14:textId="77777777" w:rsidR="00231DE9" w:rsidRPr="00231DE9" w:rsidRDefault="00231DE9" w:rsidP="00A32CFF">
            <w:pPr>
              <w:rPr>
                <w:rFonts w:ascii="Arial" w:hAnsi="Arial" w:cs="Arial"/>
                <w:sz w:val="20"/>
                <w:szCs w:val="20"/>
              </w:rPr>
            </w:pPr>
            <w:r w:rsidRPr="00231DE9">
              <w:rPr>
                <w:rFonts w:ascii="Arial" w:hAnsi="Arial" w:cs="Arial"/>
                <w:sz w:val="20"/>
                <w:szCs w:val="20"/>
              </w:rPr>
              <w:t>77</w:t>
            </w:r>
            <w:r w:rsidRPr="00231DE9">
              <w:rPr>
                <w:rFonts w:ascii="Arial" w:hAnsi="Arial" w:cs="Arial"/>
                <w:b/>
                <w:bCs/>
                <w:color w:val="1F1F1F"/>
                <w:sz w:val="20"/>
                <w:szCs w:val="20"/>
              </w:rPr>
              <w:t>°</w:t>
            </w:r>
            <w:r w:rsidRPr="00231DE9">
              <w:rPr>
                <w:rFonts w:ascii="Arial" w:hAnsi="Arial" w:cs="Arial"/>
                <w:sz w:val="20"/>
                <w:szCs w:val="20"/>
              </w:rPr>
              <w:t>47</w:t>
            </w:r>
            <w:r w:rsidRPr="00231DE9">
              <w:rPr>
                <w:rFonts w:ascii="Arial" w:hAnsi="Arial" w:cs="Arial"/>
                <w:b/>
                <w:bCs/>
                <w:color w:val="1F1F1F"/>
                <w:sz w:val="20"/>
                <w:szCs w:val="20"/>
              </w:rPr>
              <w:t>'</w:t>
            </w:r>
            <w:r w:rsidRPr="00231DE9">
              <w:rPr>
                <w:rFonts w:ascii="Arial" w:hAnsi="Arial" w:cs="Arial"/>
                <w:sz w:val="20"/>
                <w:szCs w:val="20"/>
              </w:rPr>
              <w:t>42</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Borders>
              <w:top w:val="single" w:sz="4" w:space="0" w:color="auto"/>
              <w:bottom w:val="single" w:sz="4" w:space="0" w:color="auto"/>
            </w:tcBorders>
          </w:tcPr>
          <w:p w14:paraId="28334131"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620 </w:t>
            </w:r>
          </w:p>
        </w:tc>
        <w:tc>
          <w:tcPr>
            <w:tcW w:w="523" w:type="pct"/>
            <w:tcBorders>
              <w:top w:val="single" w:sz="4" w:space="0" w:color="auto"/>
              <w:bottom w:val="single" w:sz="4" w:space="0" w:color="auto"/>
            </w:tcBorders>
          </w:tcPr>
          <w:p w14:paraId="5158AF3E"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10.6</w:t>
            </w:r>
          </w:p>
        </w:tc>
        <w:tc>
          <w:tcPr>
            <w:tcW w:w="655" w:type="pct"/>
            <w:tcBorders>
              <w:top w:val="single" w:sz="4" w:space="0" w:color="auto"/>
              <w:bottom w:val="single" w:sz="4" w:space="0" w:color="auto"/>
            </w:tcBorders>
          </w:tcPr>
          <w:p w14:paraId="5247D170"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6 </w:t>
            </w:r>
          </w:p>
        </w:tc>
        <w:tc>
          <w:tcPr>
            <w:tcW w:w="719" w:type="pct"/>
            <w:tcBorders>
              <w:top w:val="single" w:sz="4" w:space="0" w:color="auto"/>
              <w:bottom w:val="single" w:sz="4" w:space="0" w:color="auto"/>
            </w:tcBorders>
          </w:tcPr>
          <w:p w14:paraId="283A8F74"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2000</w:t>
            </w:r>
          </w:p>
        </w:tc>
      </w:tr>
      <w:tr w:rsidR="00965648" w:rsidRPr="00231DE9" w14:paraId="7EC5029F" w14:textId="77777777" w:rsidTr="001F7CCA">
        <w:tc>
          <w:tcPr>
            <w:tcW w:w="285" w:type="pct"/>
            <w:tcBorders>
              <w:top w:val="single" w:sz="4" w:space="0" w:color="auto"/>
              <w:bottom w:val="single" w:sz="4" w:space="0" w:color="auto"/>
            </w:tcBorders>
          </w:tcPr>
          <w:p w14:paraId="72387EFA" w14:textId="77777777" w:rsidR="00231DE9" w:rsidRPr="00231DE9" w:rsidRDefault="00231DE9" w:rsidP="00A32CFF">
            <w:pPr>
              <w:rPr>
                <w:rFonts w:ascii="Arial" w:hAnsi="Arial" w:cs="Arial"/>
                <w:sz w:val="20"/>
                <w:szCs w:val="20"/>
              </w:rPr>
            </w:pPr>
            <w:r w:rsidRPr="00231DE9">
              <w:rPr>
                <w:rFonts w:ascii="Arial" w:hAnsi="Arial" w:cs="Arial"/>
                <w:sz w:val="20"/>
                <w:szCs w:val="20"/>
              </w:rPr>
              <w:t>3</w:t>
            </w:r>
          </w:p>
        </w:tc>
        <w:tc>
          <w:tcPr>
            <w:tcW w:w="774" w:type="pct"/>
            <w:tcBorders>
              <w:top w:val="single" w:sz="4" w:space="0" w:color="auto"/>
              <w:bottom w:val="single" w:sz="4" w:space="0" w:color="auto"/>
            </w:tcBorders>
          </w:tcPr>
          <w:p w14:paraId="7C6C3108"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Mahaboobnagar</w:t>
            </w:r>
            <w:proofErr w:type="spellEnd"/>
          </w:p>
        </w:tc>
        <w:tc>
          <w:tcPr>
            <w:tcW w:w="671" w:type="pct"/>
            <w:tcBorders>
              <w:top w:val="single" w:sz="4" w:space="0" w:color="auto"/>
              <w:bottom w:val="single" w:sz="4" w:space="0" w:color="auto"/>
            </w:tcBorders>
          </w:tcPr>
          <w:p w14:paraId="5DA1F59E"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Bhoothpoor</w:t>
            </w:r>
            <w:proofErr w:type="spellEnd"/>
            <w:r w:rsidRPr="00231DE9">
              <w:rPr>
                <w:rFonts w:ascii="Arial" w:hAnsi="Arial" w:cs="Arial"/>
                <w:sz w:val="20"/>
                <w:szCs w:val="20"/>
              </w:rPr>
              <w:t xml:space="preserve"> </w:t>
            </w:r>
          </w:p>
        </w:tc>
        <w:tc>
          <w:tcPr>
            <w:tcW w:w="917" w:type="pct"/>
            <w:tcBorders>
              <w:top w:val="single" w:sz="4" w:space="0" w:color="auto"/>
              <w:bottom w:val="single" w:sz="4" w:space="0" w:color="auto"/>
            </w:tcBorders>
          </w:tcPr>
          <w:p w14:paraId="29589607" w14:textId="77777777" w:rsidR="00231DE9" w:rsidRPr="00231DE9" w:rsidRDefault="00231DE9" w:rsidP="00A32CFF">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46</w:t>
            </w:r>
            <w:r w:rsidRPr="00231DE9">
              <w:rPr>
                <w:rFonts w:ascii="Arial" w:hAnsi="Arial" w:cs="Arial"/>
                <w:b/>
                <w:bCs/>
                <w:color w:val="1F1F1F"/>
                <w:sz w:val="20"/>
                <w:szCs w:val="20"/>
              </w:rPr>
              <w:t>'</w:t>
            </w:r>
            <w:r w:rsidRPr="00231DE9">
              <w:rPr>
                <w:rFonts w:ascii="Arial" w:hAnsi="Arial" w:cs="Arial"/>
                <w:sz w:val="20"/>
                <w:szCs w:val="20"/>
              </w:rPr>
              <w:t>90</w:t>
            </w:r>
            <w:r w:rsidRPr="00231DE9">
              <w:rPr>
                <w:rFonts w:ascii="Arial" w:hAnsi="Arial" w:cs="Arial"/>
                <w:b/>
                <w:bCs/>
                <w:color w:val="1F1F1F"/>
                <w:sz w:val="20"/>
                <w:szCs w:val="20"/>
              </w:rPr>
              <w:t>.</w:t>
            </w:r>
            <w:r w:rsidRPr="00231DE9">
              <w:rPr>
                <w:rFonts w:ascii="Arial" w:hAnsi="Arial" w:cs="Arial"/>
                <w:sz w:val="20"/>
                <w:szCs w:val="20"/>
              </w:rPr>
              <w:t>2</w:t>
            </w:r>
            <w:r w:rsidRPr="00231DE9">
              <w:rPr>
                <w:rFonts w:ascii="Arial" w:hAnsi="Arial" w:cs="Arial"/>
                <w:bCs/>
                <w:color w:val="1F1F1F"/>
                <w:sz w:val="20"/>
                <w:szCs w:val="20"/>
              </w:rPr>
              <w:t>"N</w:t>
            </w:r>
          </w:p>
          <w:p w14:paraId="46804609" w14:textId="77777777" w:rsidR="00231DE9" w:rsidRPr="00231DE9" w:rsidRDefault="00231DE9" w:rsidP="00A32CFF">
            <w:pPr>
              <w:rPr>
                <w:rFonts w:ascii="Arial" w:hAnsi="Arial" w:cs="Arial"/>
                <w:sz w:val="20"/>
                <w:szCs w:val="20"/>
              </w:rPr>
            </w:pPr>
            <w:r w:rsidRPr="00231DE9">
              <w:rPr>
                <w:rFonts w:ascii="Arial" w:hAnsi="Arial" w:cs="Arial"/>
                <w:sz w:val="20"/>
                <w:szCs w:val="20"/>
              </w:rPr>
              <w:t>77</w:t>
            </w:r>
            <w:r w:rsidRPr="00231DE9">
              <w:rPr>
                <w:rFonts w:ascii="Arial" w:hAnsi="Arial" w:cs="Arial"/>
                <w:b/>
                <w:bCs/>
                <w:color w:val="1F1F1F"/>
                <w:sz w:val="20"/>
                <w:szCs w:val="20"/>
              </w:rPr>
              <w:t>°</w:t>
            </w:r>
            <w:r w:rsidRPr="00231DE9">
              <w:rPr>
                <w:rFonts w:ascii="Arial" w:hAnsi="Arial" w:cs="Arial"/>
                <w:sz w:val="20"/>
                <w:szCs w:val="20"/>
              </w:rPr>
              <w:t>59</w:t>
            </w:r>
            <w:r w:rsidRPr="00231DE9">
              <w:rPr>
                <w:rFonts w:ascii="Arial" w:hAnsi="Arial" w:cs="Arial"/>
                <w:b/>
                <w:bCs/>
                <w:color w:val="1F1F1F"/>
                <w:sz w:val="20"/>
                <w:szCs w:val="20"/>
              </w:rPr>
              <w:t>'</w:t>
            </w:r>
            <w:r w:rsidRPr="00231DE9">
              <w:rPr>
                <w:rFonts w:ascii="Arial" w:hAnsi="Arial" w:cs="Arial"/>
                <w:sz w:val="20"/>
                <w:szCs w:val="20"/>
              </w:rPr>
              <w:t>43</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Borders>
              <w:top w:val="single" w:sz="4" w:space="0" w:color="auto"/>
              <w:bottom w:val="single" w:sz="4" w:space="0" w:color="auto"/>
            </w:tcBorders>
          </w:tcPr>
          <w:p w14:paraId="420BA9A7"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620</w:t>
            </w:r>
          </w:p>
        </w:tc>
        <w:tc>
          <w:tcPr>
            <w:tcW w:w="523" w:type="pct"/>
            <w:tcBorders>
              <w:top w:val="single" w:sz="4" w:space="0" w:color="auto"/>
              <w:bottom w:val="single" w:sz="4" w:space="0" w:color="auto"/>
            </w:tcBorders>
          </w:tcPr>
          <w:p w14:paraId="5478321A"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9.0</w:t>
            </w:r>
          </w:p>
        </w:tc>
        <w:tc>
          <w:tcPr>
            <w:tcW w:w="655" w:type="pct"/>
            <w:tcBorders>
              <w:top w:val="single" w:sz="4" w:space="0" w:color="auto"/>
              <w:bottom w:val="single" w:sz="4" w:space="0" w:color="auto"/>
            </w:tcBorders>
          </w:tcPr>
          <w:p w14:paraId="2226DF6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6 </w:t>
            </w:r>
          </w:p>
        </w:tc>
        <w:tc>
          <w:tcPr>
            <w:tcW w:w="719" w:type="pct"/>
            <w:tcBorders>
              <w:top w:val="single" w:sz="4" w:space="0" w:color="auto"/>
              <w:bottom w:val="single" w:sz="4" w:space="0" w:color="auto"/>
            </w:tcBorders>
          </w:tcPr>
          <w:p w14:paraId="4854F843"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2000</w:t>
            </w:r>
          </w:p>
        </w:tc>
      </w:tr>
      <w:tr w:rsidR="00965648" w:rsidRPr="00231DE9" w14:paraId="1F5E4A3C" w14:textId="77777777" w:rsidTr="001F7CCA">
        <w:tc>
          <w:tcPr>
            <w:tcW w:w="285" w:type="pct"/>
            <w:vMerge w:val="restart"/>
            <w:tcBorders>
              <w:top w:val="single" w:sz="4" w:space="0" w:color="auto"/>
              <w:bottom w:val="nil"/>
            </w:tcBorders>
          </w:tcPr>
          <w:p w14:paraId="67027742" w14:textId="77777777" w:rsidR="00231DE9" w:rsidRPr="00231DE9" w:rsidRDefault="00231DE9" w:rsidP="00A32CFF">
            <w:pPr>
              <w:rPr>
                <w:rFonts w:ascii="Arial" w:hAnsi="Arial" w:cs="Arial"/>
                <w:sz w:val="20"/>
                <w:szCs w:val="20"/>
              </w:rPr>
            </w:pPr>
            <w:r w:rsidRPr="00231DE9">
              <w:rPr>
                <w:rFonts w:ascii="Arial" w:hAnsi="Arial" w:cs="Arial"/>
                <w:sz w:val="20"/>
                <w:szCs w:val="20"/>
              </w:rPr>
              <w:t>4</w:t>
            </w:r>
          </w:p>
        </w:tc>
        <w:tc>
          <w:tcPr>
            <w:tcW w:w="774" w:type="pct"/>
            <w:vMerge w:val="restart"/>
            <w:tcBorders>
              <w:top w:val="single" w:sz="4" w:space="0" w:color="auto"/>
              <w:bottom w:val="nil"/>
            </w:tcBorders>
          </w:tcPr>
          <w:p w14:paraId="64A61596"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Janagaon</w:t>
            </w:r>
            <w:proofErr w:type="spellEnd"/>
          </w:p>
        </w:tc>
        <w:tc>
          <w:tcPr>
            <w:tcW w:w="671" w:type="pct"/>
            <w:tcBorders>
              <w:top w:val="single" w:sz="4" w:space="0" w:color="auto"/>
              <w:bottom w:val="nil"/>
            </w:tcBorders>
          </w:tcPr>
          <w:p w14:paraId="529709F0" w14:textId="77777777" w:rsidR="00231DE9" w:rsidRPr="00231DE9" w:rsidRDefault="00231DE9" w:rsidP="00A32CFF">
            <w:pPr>
              <w:rPr>
                <w:rFonts w:ascii="Arial" w:hAnsi="Arial" w:cs="Arial"/>
                <w:sz w:val="20"/>
                <w:szCs w:val="20"/>
              </w:rPr>
            </w:pPr>
            <w:r w:rsidRPr="00231DE9">
              <w:rPr>
                <w:rFonts w:ascii="Arial" w:hAnsi="Arial" w:cs="Arial"/>
                <w:sz w:val="20"/>
                <w:szCs w:val="20"/>
              </w:rPr>
              <w:t xml:space="preserve">Station </w:t>
            </w:r>
            <w:proofErr w:type="spellStart"/>
            <w:r w:rsidRPr="00231DE9">
              <w:rPr>
                <w:rFonts w:ascii="Arial" w:hAnsi="Arial" w:cs="Arial"/>
                <w:sz w:val="20"/>
                <w:szCs w:val="20"/>
              </w:rPr>
              <w:t>Ghanpur</w:t>
            </w:r>
            <w:proofErr w:type="spellEnd"/>
            <w:r w:rsidRPr="00231DE9">
              <w:rPr>
                <w:rFonts w:ascii="Arial" w:hAnsi="Arial" w:cs="Arial"/>
                <w:sz w:val="20"/>
                <w:szCs w:val="20"/>
              </w:rPr>
              <w:t xml:space="preserve"> </w:t>
            </w:r>
          </w:p>
        </w:tc>
        <w:tc>
          <w:tcPr>
            <w:tcW w:w="917" w:type="pct"/>
            <w:tcBorders>
              <w:top w:val="single" w:sz="4" w:space="0" w:color="auto"/>
              <w:bottom w:val="nil"/>
            </w:tcBorders>
          </w:tcPr>
          <w:p w14:paraId="07650BFD"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84</w:t>
            </w:r>
            <w:r w:rsidRPr="00231DE9">
              <w:rPr>
                <w:rFonts w:ascii="Arial" w:hAnsi="Arial" w:cs="Arial"/>
                <w:b/>
                <w:bCs/>
                <w:color w:val="1F1F1F"/>
                <w:sz w:val="20"/>
                <w:szCs w:val="20"/>
              </w:rPr>
              <w:t>'</w:t>
            </w:r>
            <w:r w:rsidRPr="00231DE9">
              <w:rPr>
                <w:rFonts w:ascii="Arial" w:hAnsi="Arial" w:cs="Arial"/>
                <w:sz w:val="20"/>
                <w:szCs w:val="20"/>
              </w:rPr>
              <w:t>64</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hAnsi="Arial" w:cs="Arial"/>
                <w:bCs/>
                <w:color w:val="1F1F1F"/>
                <w:sz w:val="20"/>
                <w:szCs w:val="20"/>
              </w:rPr>
              <w:t>"N</w:t>
            </w:r>
          </w:p>
          <w:p w14:paraId="4A89AD8B" w14:textId="77777777" w:rsidR="00231DE9" w:rsidRPr="00231DE9" w:rsidRDefault="00231DE9" w:rsidP="00A32CFF">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35</w:t>
            </w:r>
            <w:r w:rsidRPr="00231DE9">
              <w:rPr>
                <w:rFonts w:ascii="Arial" w:hAnsi="Arial" w:cs="Arial"/>
                <w:b/>
                <w:bCs/>
                <w:color w:val="1F1F1F"/>
                <w:sz w:val="20"/>
                <w:szCs w:val="20"/>
              </w:rPr>
              <w:t>'</w:t>
            </w:r>
            <w:r w:rsidRPr="00231DE9">
              <w:rPr>
                <w:rFonts w:ascii="Arial" w:hAnsi="Arial" w:cs="Arial"/>
                <w:sz w:val="20"/>
                <w:szCs w:val="20"/>
              </w:rPr>
              <w:t>91</w:t>
            </w:r>
            <w:r w:rsidRPr="00231DE9">
              <w:rPr>
                <w:rFonts w:ascii="Arial" w:hAnsi="Arial" w:cs="Arial"/>
                <w:b/>
                <w:bCs/>
                <w:color w:val="1F1F1F"/>
                <w:sz w:val="20"/>
                <w:szCs w:val="20"/>
              </w:rPr>
              <w:t>.</w:t>
            </w:r>
            <w:r w:rsidRPr="00231DE9">
              <w:rPr>
                <w:rFonts w:ascii="Arial" w:hAnsi="Arial" w:cs="Arial"/>
                <w:sz w:val="20"/>
                <w:szCs w:val="20"/>
              </w:rPr>
              <w:t>5</w:t>
            </w:r>
            <w:r w:rsidRPr="00231DE9">
              <w:rPr>
                <w:rFonts w:ascii="Arial" w:eastAsia="Times New Roman" w:hAnsi="Arial" w:cs="Arial"/>
                <w:color w:val="1F1F1F"/>
                <w:kern w:val="36"/>
                <w:sz w:val="20"/>
                <w:szCs w:val="20"/>
                <w:lang w:eastAsia="en-IN"/>
              </w:rPr>
              <w:t>"E</w:t>
            </w:r>
          </w:p>
        </w:tc>
        <w:tc>
          <w:tcPr>
            <w:tcW w:w="456" w:type="pct"/>
            <w:tcBorders>
              <w:top w:val="single" w:sz="4" w:space="0" w:color="auto"/>
              <w:bottom w:val="nil"/>
            </w:tcBorders>
          </w:tcPr>
          <w:p w14:paraId="1ED39606"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463</w:t>
            </w:r>
          </w:p>
        </w:tc>
        <w:tc>
          <w:tcPr>
            <w:tcW w:w="523" w:type="pct"/>
            <w:tcBorders>
              <w:top w:val="single" w:sz="4" w:space="0" w:color="auto"/>
              <w:bottom w:val="nil"/>
            </w:tcBorders>
          </w:tcPr>
          <w:p w14:paraId="362F2691"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5.3</w:t>
            </w:r>
          </w:p>
        </w:tc>
        <w:tc>
          <w:tcPr>
            <w:tcW w:w="655" w:type="pct"/>
            <w:tcBorders>
              <w:top w:val="single" w:sz="4" w:space="0" w:color="auto"/>
              <w:bottom w:val="nil"/>
            </w:tcBorders>
          </w:tcPr>
          <w:p w14:paraId="49E75FF8"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w:t>
            </w:r>
          </w:p>
        </w:tc>
        <w:tc>
          <w:tcPr>
            <w:tcW w:w="719" w:type="pct"/>
            <w:tcBorders>
              <w:top w:val="single" w:sz="4" w:space="0" w:color="auto"/>
              <w:bottom w:val="nil"/>
            </w:tcBorders>
          </w:tcPr>
          <w:p w14:paraId="4C597806"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400</w:t>
            </w:r>
          </w:p>
        </w:tc>
      </w:tr>
      <w:tr w:rsidR="00965648" w:rsidRPr="00231DE9" w14:paraId="3C01D7AE" w14:textId="77777777" w:rsidTr="001F7CCA">
        <w:tc>
          <w:tcPr>
            <w:tcW w:w="285" w:type="pct"/>
            <w:vMerge/>
            <w:tcBorders>
              <w:top w:val="nil"/>
              <w:bottom w:val="nil"/>
            </w:tcBorders>
          </w:tcPr>
          <w:p w14:paraId="7F52A148" w14:textId="77777777" w:rsidR="00231DE9" w:rsidRPr="00231DE9" w:rsidRDefault="00231DE9" w:rsidP="00A32CFF">
            <w:pPr>
              <w:rPr>
                <w:rFonts w:ascii="Arial" w:hAnsi="Arial" w:cs="Arial"/>
                <w:sz w:val="20"/>
                <w:szCs w:val="20"/>
              </w:rPr>
            </w:pPr>
          </w:p>
        </w:tc>
        <w:tc>
          <w:tcPr>
            <w:tcW w:w="774" w:type="pct"/>
            <w:vMerge/>
            <w:tcBorders>
              <w:top w:val="nil"/>
              <w:bottom w:val="nil"/>
            </w:tcBorders>
          </w:tcPr>
          <w:p w14:paraId="20023DEB" w14:textId="77777777" w:rsidR="00231DE9" w:rsidRPr="00231DE9" w:rsidRDefault="00231DE9" w:rsidP="00A32CFF">
            <w:pPr>
              <w:rPr>
                <w:rFonts w:ascii="Arial" w:hAnsi="Arial" w:cs="Arial"/>
                <w:sz w:val="20"/>
                <w:szCs w:val="20"/>
              </w:rPr>
            </w:pPr>
          </w:p>
        </w:tc>
        <w:tc>
          <w:tcPr>
            <w:tcW w:w="671" w:type="pct"/>
            <w:tcBorders>
              <w:top w:val="nil"/>
              <w:bottom w:val="nil"/>
            </w:tcBorders>
          </w:tcPr>
          <w:p w14:paraId="110E3678"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Aswaravupalli</w:t>
            </w:r>
            <w:proofErr w:type="spellEnd"/>
            <w:r w:rsidRPr="00231DE9">
              <w:rPr>
                <w:rFonts w:ascii="Arial" w:hAnsi="Arial" w:cs="Arial"/>
                <w:sz w:val="20"/>
                <w:szCs w:val="20"/>
              </w:rPr>
              <w:t xml:space="preserve"> </w:t>
            </w:r>
          </w:p>
        </w:tc>
        <w:tc>
          <w:tcPr>
            <w:tcW w:w="917" w:type="pct"/>
            <w:tcBorders>
              <w:top w:val="nil"/>
              <w:bottom w:val="nil"/>
            </w:tcBorders>
          </w:tcPr>
          <w:p w14:paraId="694C41C1"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82</w:t>
            </w:r>
            <w:r w:rsidRPr="00231DE9">
              <w:rPr>
                <w:rFonts w:ascii="Arial" w:hAnsi="Arial" w:cs="Arial"/>
                <w:b/>
                <w:bCs/>
                <w:color w:val="1F1F1F"/>
                <w:sz w:val="20"/>
                <w:szCs w:val="20"/>
              </w:rPr>
              <w:t>'</w:t>
            </w:r>
            <w:r w:rsidRPr="00231DE9">
              <w:rPr>
                <w:rFonts w:ascii="Arial" w:hAnsi="Arial" w:cs="Arial"/>
                <w:sz w:val="20"/>
                <w:szCs w:val="20"/>
              </w:rPr>
              <w:t>57</w:t>
            </w:r>
            <w:r w:rsidRPr="00231DE9">
              <w:rPr>
                <w:rFonts w:ascii="Arial" w:hAnsi="Arial" w:cs="Arial"/>
                <w:b/>
                <w:bCs/>
                <w:color w:val="1F1F1F"/>
                <w:sz w:val="20"/>
                <w:szCs w:val="20"/>
              </w:rPr>
              <w:t>.</w:t>
            </w:r>
            <w:r w:rsidRPr="00231DE9">
              <w:rPr>
                <w:rFonts w:ascii="Arial" w:hAnsi="Arial" w:cs="Arial"/>
                <w:sz w:val="20"/>
                <w:szCs w:val="20"/>
              </w:rPr>
              <w:t>5</w:t>
            </w:r>
            <w:r w:rsidRPr="00231DE9">
              <w:rPr>
                <w:rFonts w:ascii="Arial" w:hAnsi="Arial" w:cs="Arial"/>
                <w:bCs/>
                <w:color w:val="1F1F1F"/>
                <w:sz w:val="20"/>
                <w:szCs w:val="20"/>
              </w:rPr>
              <w:t>"N</w:t>
            </w:r>
          </w:p>
          <w:p w14:paraId="2D8370BE" w14:textId="77777777" w:rsidR="00231DE9" w:rsidRPr="00231DE9" w:rsidRDefault="00231DE9" w:rsidP="00A32CFF">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26</w:t>
            </w:r>
            <w:r w:rsidRPr="00231DE9">
              <w:rPr>
                <w:rFonts w:ascii="Arial" w:hAnsi="Arial" w:cs="Arial"/>
                <w:b/>
                <w:bCs/>
                <w:color w:val="1F1F1F"/>
                <w:sz w:val="20"/>
                <w:szCs w:val="20"/>
              </w:rPr>
              <w:t>'</w:t>
            </w:r>
            <w:r w:rsidRPr="00231DE9">
              <w:rPr>
                <w:rFonts w:ascii="Arial" w:hAnsi="Arial" w:cs="Arial"/>
                <w:sz w:val="20"/>
                <w:szCs w:val="20"/>
              </w:rPr>
              <w:t>85</w:t>
            </w:r>
            <w:r w:rsidRPr="00231DE9">
              <w:rPr>
                <w:rFonts w:ascii="Arial" w:hAnsi="Arial" w:cs="Arial"/>
                <w:b/>
                <w:bCs/>
                <w:color w:val="1F1F1F"/>
                <w:sz w:val="20"/>
                <w:szCs w:val="20"/>
              </w:rPr>
              <w:t>.</w:t>
            </w:r>
            <w:r w:rsidRPr="00231DE9">
              <w:rPr>
                <w:rFonts w:ascii="Arial" w:hAnsi="Arial" w:cs="Arial"/>
                <w:sz w:val="20"/>
                <w:szCs w:val="20"/>
              </w:rPr>
              <w:t>5</w:t>
            </w:r>
            <w:r w:rsidRPr="00231DE9">
              <w:rPr>
                <w:rFonts w:ascii="Arial" w:eastAsia="Times New Roman" w:hAnsi="Arial" w:cs="Arial"/>
                <w:color w:val="1F1F1F"/>
                <w:kern w:val="36"/>
                <w:sz w:val="20"/>
                <w:szCs w:val="20"/>
                <w:lang w:eastAsia="en-IN"/>
              </w:rPr>
              <w:t>"E</w:t>
            </w:r>
          </w:p>
        </w:tc>
        <w:tc>
          <w:tcPr>
            <w:tcW w:w="456" w:type="pct"/>
            <w:tcBorders>
              <w:top w:val="nil"/>
              <w:bottom w:val="nil"/>
            </w:tcBorders>
          </w:tcPr>
          <w:p w14:paraId="2688E48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200</w:t>
            </w:r>
          </w:p>
        </w:tc>
        <w:tc>
          <w:tcPr>
            <w:tcW w:w="523" w:type="pct"/>
            <w:tcBorders>
              <w:top w:val="nil"/>
              <w:bottom w:val="nil"/>
            </w:tcBorders>
          </w:tcPr>
          <w:p w14:paraId="6CB37E5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7.2</w:t>
            </w:r>
          </w:p>
        </w:tc>
        <w:tc>
          <w:tcPr>
            <w:tcW w:w="655" w:type="pct"/>
            <w:tcBorders>
              <w:top w:val="nil"/>
              <w:bottom w:val="nil"/>
            </w:tcBorders>
          </w:tcPr>
          <w:p w14:paraId="3D026FAD"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w:t>
            </w:r>
          </w:p>
        </w:tc>
        <w:tc>
          <w:tcPr>
            <w:tcW w:w="719" w:type="pct"/>
            <w:tcBorders>
              <w:top w:val="nil"/>
              <w:bottom w:val="nil"/>
            </w:tcBorders>
          </w:tcPr>
          <w:p w14:paraId="21830FCC"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230</w:t>
            </w:r>
          </w:p>
        </w:tc>
      </w:tr>
      <w:tr w:rsidR="00965648" w:rsidRPr="00231DE9" w14:paraId="20C5189B" w14:textId="77777777" w:rsidTr="001F7CCA">
        <w:tc>
          <w:tcPr>
            <w:tcW w:w="285" w:type="pct"/>
            <w:vMerge/>
            <w:tcBorders>
              <w:top w:val="nil"/>
              <w:bottom w:val="nil"/>
            </w:tcBorders>
          </w:tcPr>
          <w:p w14:paraId="2DBC0E7F" w14:textId="77777777" w:rsidR="00231DE9" w:rsidRPr="00231DE9" w:rsidRDefault="00231DE9" w:rsidP="00A32CFF">
            <w:pPr>
              <w:rPr>
                <w:rFonts w:ascii="Arial" w:hAnsi="Arial" w:cs="Arial"/>
                <w:sz w:val="20"/>
                <w:szCs w:val="20"/>
              </w:rPr>
            </w:pPr>
          </w:p>
        </w:tc>
        <w:tc>
          <w:tcPr>
            <w:tcW w:w="774" w:type="pct"/>
            <w:vMerge/>
            <w:tcBorders>
              <w:top w:val="nil"/>
              <w:bottom w:val="nil"/>
            </w:tcBorders>
          </w:tcPr>
          <w:p w14:paraId="2284E146" w14:textId="77777777" w:rsidR="00231DE9" w:rsidRPr="00231DE9" w:rsidRDefault="00231DE9" w:rsidP="00A32CFF">
            <w:pPr>
              <w:rPr>
                <w:rFonts w:ascii="Arial" w:hAnsi="Arial" w:cs="Arial"/>
                <w:sz w:val="20"/>
                <w:szCs w:val="20"/>
              </w:rPr>
            </w:pPr>
          </w:p>
        </w:tc>
        <w:tc>
          <w:tcPr>
            <w:tcW w:w="671" w:type="pct"/>
            <w:tcBorders>
              <w:top w:val="nil"/>
              <w:bottom w:val="nil"/>
            </w:tcBorders>
          </w:tcPr>
          <w:p w14:paraId="5EC30AAD"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Rajavaram</w:t>
            </w:r>
            <w:proofErr w:type="spellEnd"/>
            <w:r w:rsidRPr="00231DE9">
              <w:rPr>
                <w:rFonts w:ascii="Arial" w:hAnsi="Arial" w:cs="Arial"/>
                <w:sz w:val="20"/>
                <w:szCs w:val="20"/>
              </w:rPr>
              <w:t xml:space="preserve"> </w:t>
            </w:r>
          </w:p>
          <w:p w14:paraId="7B7D7D4A" w14:textId="77777777" w:rsidR="00231DE9" w:rsidRPr="00231DE9" w:rsidRDefault="00231DE9" w:rsidP="00A32CFF">
            <w:pPr>
              <w:rPr>
                <w:rFonts w:ascii="Arial" w:hAnsi="Arial" w:cs="Arial"/>
                <w:sz w:val="20"/>
                <w:szCs w:val="20"/>
              </w:rPr>
            </w:pPr>
          </w:p>
        </w:tc>
        <w:tc>
          <w:tcPr>
            <w:tcW w:w="917" w:type="pct"/>
            <w:tcBorders>
              <w:top w:val="nil"/>
              <w:bottom w:val="nil"/>
            </w:tcBorders>
          </w:tcPr>
          <w:p w14:paraId="183C760C"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89</w:t>
            </w:r>
            <w:r w:rsidRPr="00231DE9">
              <w:rPr>
                <w:rFonts w:ascii="Arial" w:hAnsi="Arial" w:cs="Arial"/>
                <w:b/>
                <w:bCs/>
                <w:color w:val="1F1F1F"/>
                <w:sz w:val="20"/>
                <w:szCs w:val="20"/>
              </w:rPr>
              <w:t>'</w:t>
            </w:r>
            <w:r w:rsidRPr="00231DE9">
              <w:rPr>
                <w:rFonts w:ascii="Arial" w:hAnsi="Arial" w:cs="Arial"/>
                <w:sz w:val="20"/>
                <w:szCs w:val="20"/>
              </w:rPr>
              <w:t>43</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hAnsi="Arial" w:cs="Arial"/>
                <w:bCs/>
                <w:color w:val="1F1F1F"/>
                <w:sz w:val="20"/>
                <w:szCs w:val="20"/>
              </w:rPr>
              <w:t>"N</w:t>
            </w:r>
          </w:p>
          <w:p w14:paraId="62896F11" w14:textId="77777777" w:rsidR="00231DE9" w:rsidRPr="00231DE9" w:rsidRDefault="00231DE9" w:rsidP="00A32CFF">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37</w:t>
            </w:r>
            <w:r w:rsidRPr="00231DE9">
              <w:rPr>
                <w:rFonts w:ascii="Arial" w:hAnsi="Arial" w:cs="Arial"/>
                <w:b/>
                <w:bCs/>
                <w:color w:val="1F1F1F"/>
                <w:sz w:val="20"/>
                <w:szCs w:val="20"/>
              </w:rPr>
              <w:t>'</w:t>
            </w:r>
            <w:r w:rsidRPr="00231DE9">
              <w:rPr>
                <w:rFonts w:ascii="Arial" w:hAnsi="Arial" w:cs="Arial"/>
                <w:sz w:val="20"/>
                <w:szCs w:val="20"/>
              </w:rPr>
              <w:t>23</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Borders>
              <w:top w:val="nil"/>
              <w:bottom w:val="nil"/>
            </w:tcBorders>
          </w:tcPr>
          <w:p w14:paraId="4D76CEAB"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286 </w:t>
            </w:r>
          </w:p>
        </w:tc>
        <w:tc>
          <w:tcPr>
            <w:tcW w:w="523" w:type="pct"/>
            <w:tcBorders>
              <w:top w:val="nil"/>
              <w:bottom w:val="nil"/>
            </w:tcBorders>
          </w:tcPr>
          <w:p w14:paraId="61E35ABF"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6.5</w:t>
            </w:r>
          </w:p>
        </w:tc>
        <w:tc>
          <w:tcPr>
            <w:tcW w:w="655" w:type="pct"/>
            <w:tcBorders>
              <w:top w:val="nil"/>
              <w:bottom w:val="nil"/>
            </w:tcBorders>
          </w:tcPr>
          <w:p w14:paraId="6A1D4F6A"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w:t>
            </w:r>
          </w:p>
        </w:tc>
        <w:tc>
          <w:tcPr>
            <w:tcW w:w="719" w:type="pct"/>
            <w:tcBorders>
              <w:top w:val="nil"/>
              <w:bottom w:val="nil"/>
            </w:tcBorders>
          </w:tcPr>
          <w:p w14:paraId="017C8348"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380</w:t>
            </w:r>
          </w:p>
        </w:tc>
      </w:tr>
      <w:tr w:rsidR="00965648" w:rsidRPr="00231DE9" w14:paraId="457E6069" w14:textId="77777777" w:rsidTr="001F7CCA">
        <w:tc>
          <w:tcPr>
            <w:tcW w:w="285" w:type="pct"/>
            <w:vMerge/>
            <w:tcBorders>
              <w:top w:val="nil"/>
              <w:bottom w:val="single" w:sz="4" w:space="0" w:color="auto"/>
            </w:tcBorders>
          </w:tcPr>
          <w:p w14:paraId="444DB5AC" w14:textId="77777777" w:rsidR="00231DE9" w:rsidRPr="00231DE9" w:rsidRDefault="00231DE9" w:rsidP="00A32CFF">
            <w:pPr>
              <w:rPr>
                <w:rFonts w:ascii="Arial" w:hAnsi="Arial" w:cs="Arial"/>
                <w:sz w:val="20"/>
                <w:szCs w:val="20"/>
              </w:rPr>
            </w:pPr>
          </w:p>
        </w:tc>
        <w:tc>
          <w:tcPr>
            <w:tcW w:w="774" w:type="pct"/>
            <w:vMerge/>
            <w:tcBorders>
              <w:top w:val="nil"/>
              <w:bottom w:val="single" w:sz="4" w:space="0" w:color="auto"/>
            </w:tcBorders>
          </w:tcPr>
          <w:p w14:paraId="743F51C6" w14:textId="77777777" w:rsidR="00231DE9" w:rsidRPr="00231DE9" w:rsidRDefault="00231DE9" w:rsidP="00A32CFF">
            <w:pPr>
              <w:rPr>
                <w:rFonts w:ascii="Arial" w:hAnsi="Arial" w:cs="Arial"/>
                <w:sz w:val="20"/>
                <w:szCs w:val="20"/>
              </w:rPr>
            </w:pPr>
          </w:p>
        </w:tc>
        <w:tc>
          <w:tcPr>
            <w:tcW w:w="671" w:type="pct"/>
            <w:tcBorders>
              <w:top w:val="nil"/>
              <w:bottom w:val="single" w:sz="4" w:space="0" w:color="auto"/>
            </w:tcBorders>
          </w:tcPr>
          <w:p w14:paraId="3C31099F" w14:textId="77777777" w:rsidR="00231DE9" w:rsidRPr="00231DE9" w:rsidRDefault="00231DE9" w:rsidP="00A32CFF">
            <w:pPr>
              <w:rPr>
                <w:rFonts w:ascii="Arial" w:hAnsi="Arial" w:cs="Arial"/>
                <w:sz w:val="20"/>
                <w:szCs w:val="20"/>
              </w:rPr>
            </w:pPr>
            <w:r w:rsidRPr="00231DE9">
              <w:rPr>
                <w:rFonts w:ascii="Arial" w:hAnsi="Arial" w:cs="Arial"/>
                <w:sz w:val="20"/>
                <w:szCs w:val="20"/>
              </w:rPr>
              <w:t xml:space="preserve">Jai </w:t>
            </w:r>
            <w:proofErr w:type="spellStart"/>
            <w:r w:rsidRPr="00231DE9">
              <w:rPr>
                <w:rFonts w:ascii="Arial" w:hAnsi="Arial" w:cs="Arial"/>
                <w:sz w:val="20"/>
                <w:szCs w:val="20"/>
              </w:rPr>
              <w:t>Chukkarao</w:t>
            </w:r>
            <w:proofErr w:type="spellEnd"/>
            <w:r w:rsidRPr="00231DE9">
              <w:rPr>
                <w:rFonts w:ascii="Arial" w:hAnsi="Arial" w:cs="Arial"/>
                <w:sz w:val="20"/>
                <w:szCs w:val="20"/>
              </w:rPr>
              <w:t xml:space="preserve"> </w:t>
            </w:r>
          </w:p>
        </w:tc>
        <w:tc>
          <w:tcPr>
            <w:tcW w:w="917" w:type="pct"/>
            <w:tcBorders>
              <w:top w:val="nil"/>
              <w:bottom w:val="single" w:sz="4" w:space="0" w:color="auto"/>
            </w:tcBorders>
          </w:tcPr>
          <w:p w14:paraId="404AF9CB"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84</w:t>
            </w:r>
            <w:r w:rsidRPr="00231DE9">
              <w:rPr>
                <w:rFonts w:ascii="Arial" w:hAnsi="Arial" w:cs="Arial"/>
                <w:b/>
                <w:bCs/>
                <w:color w:val="1F1F1F"/>
                <w:sz w:val="20"/>
                <w:szCs w:val="20"/>
              </w:rPr>
              <w:t>'</w:t>
            </w:r>
            <w:r w:rsidRPr="00231DE9">
              <w:rPr>
                <w:rFonts w:ascii="Arial" w:hAnsi="Arial" w:cs="Arial"/>
                <w:sz w:val="20"/>
                <w:szCs w:val="20"/>
              </w:rPr>
              <w:t>35</w:t>
            </w:r>
            <w:r w:rsidRPr="00231DE9">
              <w:rPr>
                <w:rFonts w:ascii="Arial" w:hAnsi="Arial" w:cs="Arial"/>
                <w:b/>
                <w:bCs/>
                <w:color w:val="1F1F1F"/>
                <w:sz w:val="20"/>
                <w:szCs w:val="20"/>
              </w:rPr>
              <w:t>.</w:t>
            </w:r>
            <w:r w:rsidRPr="00231DE9">
              <w:rPr>
                <w:rFonts w:ascii="Arial" w:hAnsi="Arial" w:cs="Arial"/>
                <w:sz w:val="20"/>
                <w:szCs w:val="20"/>
              </w:rPr>
              <w:t>8</w:t>
            </w:r>
            <w:r w:rsidRPr="00231DE9">
              <w:rPr>
                <w:rFonts w:ascii="Arial" w:hAnsi="Arial" w:cs="Arial"/>
                <w:bCs/>
                <w:color w:val="1F1F1F"/>
                <w:sz w:val="20"/>
                <w:szCs w:val="20"/>
              </w:rPr>
              <w:t>"N</w:t>
            </w:r>
          </w:p>
          <w:p w14:paraId="175DC334" w14:textId="77777777" w:rsidR="00231DE9" w:rsidRPr="00231DE9" w:rsidRDefault="00231DE9" w:rsidP="00A32CFF">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28</w:t>
            </w:r>
            <w:r w:rsidRPr="00231DE9">
              <w:rPr>
                <w:rFonts w:ascii="Arial" w:hAnsi="Arial" w:cs="Arial"/>
                <w:b/>
                <w:bCs/>
                <w:color w:val="1F1F1F"/>
                <w:sz w:val="20"/>
                <w:szCs w:val="20"/>
              </w:rPr>
              <w:t>'</w:t>
            </w:r>
            <w:r w:rsidRPr="00231DE9">
              <w:rPr>
                <w:rFonts w:ascii="Arial" w:hAnsi="Arial" w:cs="Arial"/>
                <w:sz w:val="20"/>
                <w:szCs w:val="20"/>
              </w:rPr>
              <w:t>36</w:t>
            </w:r>
            <w:r w:rsidRPr="00231DE9">
              <w:rPr>
                <w:rFonts w:ascii="Arial" w:hAnsi="Arial" w:cs="Arial"/>
                <w:b/>
                <w:bCs/>
                <w:color w:val="1F1F1F"/>
                <w:sz w:val="20"/>
                <w:szCs w:val="20"/>
              </w:rPr>
              <w:t>.</w:t>
            </w:r>
            <w:r w:rsidRPr="00231DE9">
              <w:rPr>
                <w:rFonts w:ascii="Arial" w:hAnsi="Arial" w:cs="Arial"/>
                <w:sz w:val="20"/>
                <w:szCs w:val="20"/>
              </w:rPr>
              <w:t>9</w:t>
            </w:r>
            <w:r w:rsidRPr="00231DE9">
              <w:rPr>
                <w:rFonts w:ascii="Arial" w:eastAsia="Times New Roman" w:hAnsi="Arial" w:cs="Arial"/>
                <w:color w:val="1F1F1F"/>
                <w:kern w:val="36"/>
                <w:sz w:val="20"/>
                <w:szCs w:val="20"/>
                <w:lang w:eastAsia="en-IN"/>
              </w:rPr>
              <w:t>"E</w:t>
            </w:r>
          </w:p>
        </w:tc>
        <w:tc>
          <w:tcPr>
            <w:tcW w:w="456" w:type="pct"/>
            <w:tcBorders>
              <w:top w:val="nil"/>
              <w:bottom w:val="single" w:sz="4" w:space="0" w:color="auto"/>
            </w:tcBorders>
          </w:tcPr>
          <w:p w14:paraId="03166F4C"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285</w:t>
            </w:r>
          </w:p>
        </w:tc>
        <w:tc>
          <w:tcPr>
            <w:tcW w:w="523" w:type="pct"/>
            <w:tcBorders>
              <w:top w:val="nil"/>
              <w:bottom w:val="single" w:sz="4" w:space="0" w:color="auto"/>
            </w:tcBorders>
          </w:tcPr>
          <w:p w14:paraId="0EB85C14"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5.3</w:t>
            </w:r>
          </w:p>
        </w:tc>
        <w:tc>
          <w:tcPr>
            <w:tcW w:w="655" w:type="pct"/>
            <w:tcBorders>
              <w:top w:val="nil"/>
              <w:bottom w:val="single" w:sz="4" w:space="0" w:color="auto"/>
            </w:tcBorders>
          </w:tcPr>
          <w:p w14:paraId="51B117D9"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w:t>
            </w:r>
          </w:p>
        </w:tc>
        <w:tc>
          <w:tcPr>
            <w:tcW w:w="719" w:type="pct"/>
            <w:tcBorders>
              <w:top w:val="nil"/>
              <w:bottom w:val="single" w:sz="4" w:space="0" w:color="auto"/>
            </w:tcBorders>
          </w:tcPr>
          <w:p w14:paraId="11ECD399"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230 </w:t>
            </w:r>
          </w:p>
        </w:tc>
      </w:tr>
      <w:tr w:rsidR="00965648" w:rsidRPr="00231DE9" w14:paraId="01ED1510" w14:textId="77777777" w:rsidTr="001F7CCA">
        <w:tc>
          <w:tcPr>
            <w:tcW w:w="285" w:type="pct"/>
            <w:vMerge w:val="restart"/>
            <w:tcBorders>
              <w:top w:val="single" w:sz="4" w:space="0" w:color="auto"/>
              <w:bottom w:val="single" w:sz="4" w:space="0" w:color="auto"/>
            </w:tcBorders>
          </w:tcPr>
          <w:p w14:paraId="1C456F18" w14:textId="77777777" w:rsidR="00231DE9" w:rsidRPr="00231DE9" w:rsidRDefault="00231DE9" w:rsidP="00A32CFF">
            <w:pPr>
              <w:rPr>
                <w:rFonts w:ascii="Arial" w:hAnsi="Arial" w:cs="Arial"/>
                <w:sz w:val="20"/>
                <w:szCs w:val="20"/>
              </w:rPr>
            </w:pPr>
            <w:r w:rsidRPr="00231DE9">
              <w:rPr>
                <w:rFonts w:ascii="Arial" w:hAnsi="Arial" w:cs="Arial"/>
                <w:sz w:val="20"/>
                <w:szCs w:val="20"/>
              </w:rPr>
              <w:t>5</w:t>
            </w:r>
          </w:p>
        </w:tc>
        <w:tc>
          <w:tcPr>
            <w:tcW w:w="774" w:type="pct"/>
            <w:vMerge w:val="restart"/>
            <w:tcBorders>
              <w:top w:val="single" w:sz="4" w:space="0" w:color="auto"/>
              <w:bottom w:val="single" w:sz="4" w:space="0" w:color="auto"/>
            </w:tcBorders>
          </w:tcPr>
          <w:p w14:paraId="2EC3A21E" w14:textId="77777777" w:rsidR="00231DE9" w:rsidRPr="00231DE9" w:rsidRDefault="00231DE9" w:rsidP="00A32CFF">
            <w:pPr>
              <w:rPr>
                <w:rFonts w:ascii="Arial" w:hAnsi="Arial" w:cs="Arial"/>
                <w:sz w:val="20"/>
                <w:szCs w:val="20"/>
              </w:rPr>
            </w:pPr>
            <w:r w:rsidRPr="00231DE9">
              <w:rPr>
                <w:rFonts w:ascii="Arial" w:hAnsi="Arial" w:cs="Arial"/>
                <w:sz w:val="20"/>
                <w:szCs w:val="20"/>
              </w:rPr>
              <w:t>Nalgonda</w:t>
            </w:r>
          </w:p>
        </w:tc>
        <w:tc>
          <w:tcPr>
            <w:tcW w:w="671" w:type="pct"/>
            <w:tcBorders>
              <w:top w:val="single" w:sz="4" w:space="0" w:color="auto"/>
            </w:tcBorders>
          </w:tcPr>
          <w:p w14:paraId="222F2DCB" w14:textId="77777777" w:rsidR="00231DE9" w:rsidRPr="00231DE9" w:rsidRDefault="00231DE9" w:rsidP="00A32CFF">
            <w:pPr>
              <w:rPr>
                <w:rFonts w:ascii="Arial" w:hAnsi="Arial" w:cs="Arial"/>
                <w:sz w:val="20"/>
                <w:szCs w:val="20"/>
              </w:rPr>
            </w:pPr>
            <w:r w:rsidRPr="00231DE9">
              <w:rPr>
                <w:rFonts w:ascii="Arial" w:hAnsi="Arial" w:cs="Arial"/>
                <w:sz w:val="20"/>
                <w:szCs w:val="20"/>
              </w:rPr>
              <w:t xml:space="preserve">Gundlapalli </w:t>
            </w:r>
          </w:p>
        </w:tc>
        <w:tc>
          <w:tcPr>
            <w:tcW w:w="917" w:type="pct"/>
            <w:tcBorders>
              <w:top w:val="single" w:sz="4" w:space="0" w:color="auto"/>
            </w:tcBorders>
          </w:tcPr>
          <w:p w14:paraId="06FC96DF" w14:textId="77777777" w:rsidR="00231DE9" w:rsidRPr="00231DE9" w:rsidRDefault="00231DE9" w:rsidP="00A32CFF">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78</w:t>
            </w:r>
            <w:r w:rsidRPr="00231DE9">
              <w:rPr>
                <w:rFonts w:ascii="Arial" w:hAnsi="Arial" w:cs="Arial"/>
                <w:b/>
                <w:bCs/>
                <w:color w:val="1F1F1F"/>
                <w:sz w:val="20"/>
                <w:szCs w:val="20"/>
              </w:rPr>
              <w:t>'</w:t>
            </w:r>
            <w:r w:rsidRPr="00231DE9">
              <w:rPr>
                <w:rFonts w:ascii="Arial" w:hAnsi="Arial" w:cs="Arial"/>
                <w:sz w:val="20"/>
                <w:szCs w:val="20"/>
              </w:rPr>
              <w:t>54</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hAnsi="Arial" w:cs="Arial"/>
                <w:bCs/>
                <w:color w:val="1F1F1F"/>
                <w:sz w:val="20"/>
                <w:szCs w:val="20"/>
              </w:rPr>
              <w:t>"N</w:t>
            </w:r>
          </w:p>
          <w:p w14:paraId="23349F7D" w14:textId="77777777" w:rsidR="00231DE9" w:rsidRPr="00231DE9" w:rsidRDefault="00231DE9" w:rsidP="00A32CFF">
            <w:pPr>
              <w:rPr>
                <w:rFonts w:ascii="Arial" w:hAnsi="Arial" w:cs="Arial"/>
                <w:sz w:val="20"/>
                <w:szCs w:val="20"/>
              </w:rPr>
            </w:pPr>
            <w:r w:rsidRPr="00231DE9">
              <w:rPr>
                <w:rFonts w:ascii="Arial" w:hAnsi="Arial" w:cs="Arial"/>
                <w:sz w:val="20"/>
                <w:szCs w:val="20"/>
              </w:rPr>
              <w:t>78</w:t>
            </w:r>
            <w:r w:rsidRPr="00231DE9">
              <w:rPr>
                <w:rFonts w:ascii="Arial" w:hAnsi="Arial" w:cs="Arial"/>
                <w:b/>
                <w:bCs/>
                <w:color w:val="1F1F1F"/>
                <w:sz w:val="20"/>
                <w:szCs w:val="20"/>
              </w:rPr>
              <w:t>°</w:t>
            </w:r>
            <w:r w:rsidRPr="00231DE9">
              <w:rPr>
                <w:rFonts w:ascii="Arial" w:hAnsi="Arial" w:cs="Arial"/>
                <w:sz w:val="20"/>
                <w:szCs w:val="20"/>
              </w:rPr>
              <w:t>95</w:t>
            </w:r>
            <w:r w:rsidRPr="00231DE9">
              <w:rPr>
                <w:rFonts w:ascii="Arial" w:hAnsi="Arial" w:cs="Arial"/>
                <w:b/>
                <w:bCs/>
                <w:color w:val="1F1F1F"/>
                <w:sz w:val="20"/>
                <w:szCs w:val="20"/>
              </w:rPr>
              <w:t>'</w:t>
            </w:r>
            <w:r w:rsidRPr="00231DE9">
              <w:rPr>
                <w:rFonts w:ascii="Arial" w:hAnsi="Arial" w:cs="Arial"/>
                <w:sz w:val="20"/>
                <w:szCs w:val="20"/>
              </w:rPr>
              <w:t>63</w:t>
            </w:r>
            <w:r w:rsidRPr="00231DE9">
              <w:rPr>
                <w:rFonts w:ascii="Arial" w:hAnsi="Arial" w:cs="Arial"/>
                <w:b/>
                <w:bCs/>
                <w:color w:val="1F1F1F"/>
                <w:sz w:val="20"/>
                <w:szCs w:val="20"/>
              </w:rPr>
              <w:t>.</w:t>
            </w:r>
            <w:r w:rsidRPr="00231DE9">
              <w:rPr>
                <w:rFonts w:ascii="Arial" w:hAnsi="Arial" w:cs="Arial"/>
                <w:sz w:val="20"/>
                <w:szCs w:val="20"/>
              </w:rPr>
              <w:t>2</w:t>
            </w:r>
            <w:r w:rsidRPr="00231DE9">
              <w:rPr>
                <w:rFonts w:ascii="Arial" w:eastAsia="Times New Roman" w:hAnsi="Arial" w:cs="Arial"/>
                <w:color w:val="1F1F1F"/>
                <w:kern w:val="36"/>
                <w:sz w:val="20"/>
                <w:szCs w:val="20"/>
                <w:lang w:eastAsia="en-IN"/>
              </w:rPr>
              <w:t>"E</w:t>
            </w:r>
          </w:p>
        </w:tc>
        <w:tc>
          <w:tcPr>
            <w:tcW w:w="456" w:type="pct"/>
            <w:tcBorders>
              <w:top w:val="single" w:sz="4" w:space="0" w:color="auto"/>
            </w:tcBorders>
          </w:tcPr>
          <w:p w14:paraId="34D733E9"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1453</w:t>
            </w:r>
          </w:p>
        </w:tc>
        <w:tc>
          <w:tcPr>
            <w:tcW w:w="523" w:type="pct"/>
            <w:tcBorders>
              <w:top w:val="single" w:sz="4" w:space="0" w:color="auto"/>
            </w:tcBorders>
          </w:tcPr>
          <w:p w14:paraId="3EEF3FA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6.8</w:t>
            </w:r>
          </w:p>
        </w:tc>
        <w:tc>
          <w:tcPr>
            <w:tcW w:w="655" w:type="pct"/>
            <w:tcBorders>
              <w:top w:val="single" w:sz="4" w:space="0" w:color="auto"/>
            </w:tcBorders>
          </w:tcPr>
          <w:p w14:paraId="7B697A26"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w:t>
            </w:r>
          </w:p>
        </w:tc>
        <w:tc>
          <w:tcPr>
            <w:tcW w:w="719" w:type="pct"/>
            <w:tcBorders>
              <w:top w:val="single" w:sz="4" w:space="0" w:color="auto"/>
            </w:tcBorders>
          </w:tcPr>
          <w:p w14:paraId="18800283"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150</w:t>
            </w:r>
          </w:p>
        </w:tc>
      </w:tr>
      <w:tr w:rsidR="00965648" w:rsidRPr="00231DE9" w14:paraId="091BCBB2" w14:textId="77777777" w:rsidTr="001F7CCA">
        <w:tc>
          <w:tcPr>
            <w:tcW w:w="285" w:type="pct"/>
            <w:vMerge/>
            <w:tcBorders>
              <w:top w:val="nil"/>
              <w:bottom w:val="single" w:sz="4" w:space="0" w:color="auto"/>
            </w:tcBorders>
          </w:tcPr>
          <w:p w14:paraId="7F4DC67F" w14:textId="77777777" w:rsidR="00231DE9" w:rsidRPr="00231DE9" w:rsidRDefault="00231DE9" w:rsidP="00A32CFF">
            <w:pPr>
              <w:rPr>
                <w:rFonts w:ascii="Arial" w:hAnsi="Arial" w:cs="Arial"/>
                <w:sz w:val="20"/>
                <w:szCs w:val="20"/>
              </w:rPr>
            </w:pPr>
          </w:p>
        </w:tc>
        <w:tc>
          <w:tcPr>
            <w:tcW w:w="774" w:type="pct"/>
            <w:vMerge/>
            <w:tcBorders>
              <w:top w:val="nil"/>
              <w:bottom w:val="single" w:sz="4" w:space="0" w:color="auto"/>
            </w:tcBorders>
          </w:tcPr>
          <w:p w14:paraId="65C5057A" w14:textId="77777777" w:rsidR="00231DE9" w:rsidRPr="00231DE9" w:rsidRDefault="00231DE9" w:rsidP="00A32CFF">
            <w:pPr>
              <w:rPr>
                <w:rFonts w:ascii="Arial" w:hAnsi="Arial" w:cs="Arial"/>
                <w:sz w:val="20"/>
                <w:szCs w:val="20"/>
              </w:rPr>
            </w:pPr>
          </w:p>
        </w:tc>
        <w:tc>
          <w:tcPr>
            <w:tcW w:w="671" w:type="pct"/>
          </w:tcPr>
          <w:p w14:paraId="526FF628"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Chityala</w:t>
            </w:r>
            <w:proofErr w:type="spellEnd"/>
            <w:r w:rsidRPr="00231DE9">
              <w:rPr>
                <w:rFonts w:ascii="Arial" w:hAnsi="Arial" w:cs="Arial"/>
                <w:sz w:val="20"/>
                <w:szCs w:val="20"/>
              </w:rPr>
              <w:t xml:space="preserve"> </w:t>
            </w:r>
          </w:p>
        </w:tc>
        <w:tc>
          <w:tcPr>
            <w:tcW w:w="917" w:type="pct"/>
          </w:tcPr>
          <w:p w14:paraId="2C433865" w14:textId="77777777" w:rsidR="00231DE9" w:rsidRPr="00231DE9" w:rsidRDefault="00231DE9" w:rsidP="00A32CFF">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54</w:t>
            </w:r>
            <w:r w:rsidRPr="00231DE9">
              <w:rPr>
                <w:rFonts w:ascii="Arial" w:hAnsi="Arial" w:cs="Arial"/>
                <w:b/>
                <w:bCs/>
                <w:color w:val="1F1F1F"/>
                <w:sz w:val="20"/>
                <w:szCs w:val="20"/>
              </w:rPr>
              <w:t>'</w:t>
            </w:r>
            <w:r w:rsidRPr="00231DE9">
              <w:rPr>
                <w:rFonts w:ascii="Arial" w:hAnsi="Arial" w:cs="Arial"/>
                <w:sz w:val="20"/>
                <w:szCs w:val="20"/>
              </w:rPr>
              <w:t>25.1</w:t>
            </w:r>
            <w:r w:rsidRPr="00231DE9">
              <w:rPr>
                <w:rFonts w:ascii="Arial" w:hAnsi="Arial" w:cs="Arial"/>
                <w:bCs/>
                <w:color w:val="1F1F1F"/>
                <w:sz w:val="20"/>
                <w:szCs w:val="20"/>
              </w:rPr>
              <w:t>"N</w:t>
            </w:r>
          </w:p>
          <w:p w14:paraId="29D748B2" w14:textId="77777777" w:rsidR="00231DE9" w:rsidRPr="00231DE9" w:rsidRDefault="00231DE9" w:rsidP="00A32CFF">
            <w:pPr>
              <w:rPr>
                <w:rFonts w:ascii="Arial" w:hAnsi="Arial" w:cs="Arial"/>
                <w:sz w:val="20"/>
                <w:szCs w:val="20"/>
              </w:rPr>
            </w:pPr>
            <w:r w:rsidRPr="00231DE9">
              <w:rPr>
                <w:rFonts w:ascii="Arial" w:hAnsi="Arial" w:cs="Arial"/>
                <w:sz w:val="20"/>
                <w:szCs w:val="20"/>
              </w:rPr>
              <w:t>78</w:t>
            </w:r>
            <w:r w:rsidRPr="00231DE9">
              <w:rPr>
                <w:rFonts w:ascii="Arial" w:hAnsi="Arial" w:cs="Arial"/>
                <w:b/>
                <w:bCs/>
                <w:color w:val="1F1F1F"/>
                <w:sz w:val="20"/>
                <w:szCs w:val="20"/>
              </w:rPr>
              <w:t>°</w:t>
            </w:r>
            <w:r w:rsidRPr="00231DE9">
              <w:rPr>
                <w:rFonts w:ascii="Arial" w:hAnsi="Arial" w:cs="Arial"/>
                <w:sz w:val="20"/>
                <w:szCs w:val="20"/>
              </w:rPr>
              <w:t>68</w:t>
            </w:r>
            <w:r w:rsidRPr="00231DE9">
              <w:rPr>
                <w:rFonts w:ascii="Arial" w:hAnsi="Arial" w:cs="Arial"/>
                <w:b/>
                <w:bCs/>
                <w:color w:val="1F1F1F"/>
                <w:sz w:val="20"/>
                <w:szCs w:val="20"/>
              </w:rPr>
              <w:t>'</w:t>
            </w:r>
            <w:r w:rsidRPr="00231DE9">
              <w:rPr>
                <w:rFonts w:ascii="Arial" w:hAnsi="Arial" w:cs="Arial"/>
                <w:sz w:val="20"/>
                <w:szCs w:val="20"/>
              </w:rPr>
              <w:t>26.2</w:t>
            </w:r>
            <w:r w:rsidRPr="00231DE9">
              <w:rPr>
                <w:rFonts w:ascii="Arial" w:eastAsia="Times New Roman" w:hAnsi="Arial" w:cs="Arial"/>
                <w:color w:val="1F1F1F"/>
                <w:kern w:val="36"/>
                <w:sz w:val="20"/>
                <w:szCs w:val="20"/>
                <w:lang w:eastAsia="en-IN"/>
              </w:rPr>
              <w:t>"E</w:t>
            </w:r>
          </w:p>
        </w:tc>
        <w:tc>
          <w:tcPr>
            <w:tcW w:w="456" w:type="pct"/>
          </w:tcPr>
          <w:p w14:paraId="430C8B83"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2250</w:t>
            </w:r>
          </w:p>
        </w:tc>
        <w:tc>
          <w:tcPr>
            <w:tcW w:w="523" w:type="pct"/>
          </w:tcPr>
          <w:p w14:paraId="5350F8EE"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5.3</w:t>
            </w:r>
          </w:p>
        </w:tc>
        <w:tc>
          <w:tcPr>
            <w:tcW w:w="655" w:type="pct"/>
          </w:tcPr>
          <w:p w14:paraId="646AA238"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w:t>
            </w:r>
          </w:p>
        </w:tc>
        <w:tc>
          <w:tcPr>
            <w:tcW w:w="719" w:type="pct"/>
          </w:tcPr>
          <w:p w14:paraId="69DE1D6D"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400</w:t>
            </w:r>
          </w:p>
        </w:tc>
      </w:tr>
      <w:tr w:rsidR="00965648" w:rsidRPr="00231DE9" w14:paraId="51355B82" w14:textId="77777777" w:rsidTr="001F7CCA">
        <w:trPr>
          <w:trHeight w:val="287"/>
        </w:trPr>
        <w:tc>
          <w:tcPr>
            <w:tcW w:w="285" w:type="pct"/>
            <w:vMerge/>
            <w:tcBorders>
              <w:top w:val="nil"/>
              <w:bottom w:val="single" w:sz="4" w:space="0" w:color="auto"/>
            </w:tcBorders>
          </w:tcPr>
          <w:p w14:paraId="0A623120" w14:textId="77777777" w:rsidR="00231DE9" w:rsidRPr="00231DE9" w:rsidRDefault="00231DE9" w:rsidP="00A32CFF">
            <w:pPr>
              <w:rPr>
                <w:rFonts w:ascii="Arial" w:hAnsi="Arial" w:cs="Arial"/>
                <w:sz w:val="20"/>
                <w:szCs w:val="20"/>
              </w:rPr>
            </w:pPr>
          </w:p>
        </w:tc>
        <w:tc>
          <w:tcPr>
            <w:tcW w:w="774" w:type="pct"/>
            <w:vMerge/>
            <w:tcBorders>
              <w:top w:val="nil"/>
              <w:bottom w:val="single" w:sz="4" w:space="0" w:color="auto"/>
            </w:tcBorders>
          </w:tcPr>
          <w:p w14:paraId="74035AB5" w14:textId="77777777" w:rsidR="00231DE9" w:rsidRPr="00231DE9" w:rsidRDefault="00231DE9" w:rsidP="00A32CFF">
            <w:pPr>
              <w:rPr>
                <w:rFonts w:ascii="Arial" w:hAnsi="Arial" w:cs="Arial"/>
                <w:sz w:val="20"/>
                <w:szCs w:val="20"/>
              </w:rPr>
            </w:pPr>
          </w:p>
        </w:tc>
        <w:tc>
          <w:tcPr>
            <w:tcW w:w="671" w:type="pct"/>
          </w:tcPr>
          <w:p w14:paraId="3FBBD9E6"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Moosi</w:t>
            </w:r>
            <w:proofErr w:type="spellEnd"/>
            <w:r w:rsidRPr="00231DE9">
              <w:rPr>
                <w:rFonts w:ascii="Arial" w:hAnsi="Arial" w:cs="Arial"/>
                <w:sz w:val="20"/>
                <w:szCs w:val="20"/>
              </w:rPr>
              <w:t xml:space="preserve"> </w:t>
            </w:r>
          </w:p>
        </w:tc>
        <w:tc>
          <w:tcPr>
            <w:tcW w:w="917" w:type="pct"/>
          </w:tcPr>
          <w:p w14:paraId="24A3280B"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23</w:t>
            </w:r>
            <w:r w:rsidRPr="00231DE9">
              <w:rPr>
                <w:rFonts w:ascii="Arial" w:hAnsi="Arial" w:cs="Arial"/>
                <w:b/>
                <w:bCs/>
                <w:color w:val="1F1F1F"/>
                <w:sz w:val="20"/>
                <w:szCs w:val="20"/>
              </w:rPr>
              <w:t>'</w:t>
            </w:r>
            <w:r w:rsidRPr="00231DE9">
              <w:rPr>
                <w:rFonts w:ascii="Arial" w:hAnsi="Arial" w:cs="Arial"/>
                <w:sz w:val="20"/>
                <w:szCs w:val="20"/>
              </w:rPr>
              <w:t>18</w:t>
            </w:r>
            <w:r w:rsidRPr="00231DE9">
              <w:rPr>
                <w:rFonts w:ascii="Arial" w:hAnsi="Arial" w:cs="Arial"/>
                <w:b/>
                <w:bCs/>
                <w:color w:val="1F1F1F"/>
                <w:sz w:val="20"/>
                <w:szCs w:val="20"/>
              </w:rPr>
              <w:t>.</w:t>
            </w:r>
            <w:r w:rsidRPr="00231DE9">
              <w:rPr>
                <w:rFonts w:ascii="Arial" w:hAnsi="Arial" w:cs="Arial"/>
                <w:sz w:val="20"/>
                <w:szCs w:val="20"/>
              </w:rPr>
              <w:t>3</w:t>
            </w:r>
            <w:r w:rsidRPr="00231DE9">
              <w:rPr>
                <w:rFonts w:ascii="Arial" w:hAnsi="Arial" w:cs="Arial"/>
                <w:bCs/>
                <w:color w:val="1F1F1F"/>
                <w:sz w:val="20"/>
                <w:szCs w:val="20"/>
              </w:rPr>
              <w:t>"N</w:t>
            </w:r>
          </w:p>
          <w:p w14:paraId="2243FF85" w14:textId="77777777" w:rsidR="00231DE9" w:rsidRPr="00231DE9" w:rsidRDefault="00231DE9" w:rsidP="00A32CFF">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50</w:t>
            </w:r>
            <w:r w:rsidRPr="00231DE9">
              <w:rPr>
                <w:rFonts w:ascii="Arial" w:hAnsi="Arial" w:cs="Arial"/>
                <w:b/>
                <w:bCs/>
                <w:color w:val="1F1F1F"/>
                <w:sz w:val="20"/>
                <w:szCs w:val="20"/>
              </w:rPr>
              <w:t>'</w:t>
            </w:r>
            <w:r w:rsidRPr="00231DE9">
              <w:rPr>
                <w:rFonts w:ascii="Arial" w:hAnsi="Arial" w:cs="Arial"/>
                <w:sz w:val="20"/>
                <w:szCs w:val="20"/>
              </w:rPr>
              <w:t>02</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Pr>
          <w:p w14:paraId="25AE5CC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1895</w:t>
            </w:r>
          </w:p>
        </w:tc>
        <w:tc>
          <w:tcPr>
            <w:tcW w:w="523" w:type="pct"/>
          </w:tcPr>
          <w:p w14:paraId="2D29C809"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10</w:t>
            </w:r>
          </w:p>
        </w:tc>
        <w:tc>
          <w:tcPr>
            <w:tcW w:w="655" w:type="pct"/>
          </w:tcPr>
          <w:p w14:paraId="36EBCC46"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w:t>
            </w:r>
          </w:p>
        </w:tc>
        <w:tc>
          <w:tcPr>
            <w:tcW w:w="719" w:type="pct"/>
          </w:tcPr>
          <w:p w14:paraId="0F086C74"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250</w:t>
            </w:r>
          </w:p>
        </w:tc>
      </w:tr>
    </w:tbl>
    <w:p w14:paraId="4D23E17F" w14:textId="77777777" w:rsidR="00231DE9" w:rsidRDefault="00231DE9" w:rsidP="00A32CFF">
      <w:pPr>
        <w:jc w:val="both"/>
        <w:rPr>
          <w:rFonts w:ascii="Arial" w:hAnsi="Arial" w:cs="Arial"/>
          <w:sz w:val="20"/>
          <w:szCs w:val="20"/>
        </w:rPr>
        <w:sectPr w:rsidR="00231DE9" w:rsidSect="0045119C">
          <w:pgSz w:w="16838" w:h="11906" w:orient="landscape"/>
          <w:pgMar w:top="1440" w:right="1440" w:bottom="1440" w:left="1440" w:header="709" w:footer="709" w:gutter="0"/>
          <w:cols w:space="708"/>
          <w:titlePg/>
          <w:docGrid w:linePitch="360"/>
        </w:sectPr>
      </w:pPr>
    </w:p>
    <w:p w14:paraId="25A66D85" w14:textId="113115F7" w:rsidR="00231DE9" w:rsidRPr="00573024" w:rsidRDefault="007C6E77" w:rsidP="00A32CFF">
      <w:pPr>
        <w:spacing w:after="0" w:line="240" w:lineRule="auto"/>
        <w:rPr>
          <w:rFonts w:ascii="Arial" w:hAnsi="Arial" w:cs="Arial"/>
          <w:b/>
          <w:sz w:val="20"/>
          <w:szCs w:val="20"/>
        </w:rPr>
      </w:pPr>
      <w:r w:rsidRPr="0086303B">
        <w:rPr>
          <w:rFonts w:ascii="Arial" w:hAnsi="Arial" w:cs="Arial"/>
          <w:sz w:val="20"/>
          <w:szCs w:val="20"/>
        </w:rPr>
        <w:lastRenderedPageBreak/>
        <w:t xml:space="preserve"> </w:t>
      </w:r>
      <w:r w:rsidR="00231DE9" w:rsidRPr="00573024">
        <w:rPr>
          <w:rFonts w:ascii="Arial" w:hAnsi="Arial" w:cs="Arial"/>
          <w:b/>
          <w:sz w:val="20"/>
          <w:szCs w:val="20"/>
        </w:rPr>
        <w:t xml:space="preserve">Table </w:t>
      </w:r>
      <w:r w:rsidR="00300F55">
        <w:rPr>
          <w:rFonts w:ascii="Arial" w:hAnsi="Arial" w:cs="Arial"/>
          <w:b/>
          <w:sz w:val="20"/>
          <w:szCs w:val="20"/>
        </w:rPr>
        <w:t>5</w:t>
      </w:r>
      <w:r w:rsidR="00231DE9" w:rsidRPr="00573024">
        <w:rPr>
          <w:rFonts w:ascii="Arial" w:hAnsi="Arial" w:cs="Arial"/>
          <w:b/>
          <w:sz w:val="20"/>
          <w:szCs w:val="20"/>
        </w:rPr>
        <w:t>. Stocking and harvesting details of selected reservoirs in Telangana</w:t>
      </w:r>
    </w:p>
    <w:p w14:paraId="7C8C7FDB" w14:textId="77777777" w:rsidR="00231DE9" w:rsidRPr="00231DE9" w:rsidRDefault="00231DE9" w:rsidP="00A32CFF">
      <w:pPr>
        <w:spacing w:after="0" w:line="240" w:lineRule="auto"/>
        <w:rPr>
          <w:rFonts w:ascii="Arial" w:hAnsi="Arial" w:cs="Arial"/>
          <w:sz w:val="20"/>
          <w:szCs w:val="20"/>
        </w:rPr>
      </w:pPr>
    </w:p>
    <w:tbl>
      <w:tblPr>
        <w:tblpPr w:leftFromText="180" w:rightFromText="180" w:vertAnchor="text" w:horzAnchor="margin" w:tblpY="-11"/>
        <w:tblW w:w="3910" w:type="pct"/>
        <w:tblBorders>
          <w:top w:val="single" w:sz="4" w:space="0" w:color="auto"/>
          <w:bottom w:val="single" w:sz="4" w:space="0" w:color="auto"/>
        </w:tblBorders>
        <w:tblLayout w:type="fixed"/>
        <w:tblLook w:val="04A0" w:firstRow="1" w:lastRow="0" w:firstColumn="1" w:lastColumn="0" w:noHBand="0" w:noVBand="1"/>
      </w:tblPr>
      <w:tblGrid>
        <w:gridCol w:w="567"/>
        <w:gridCol w:w="1984"/>
        <w:gridCol w:w="1419"/>
        <w:gridCol w:w="1563"/>
        <w:gridCol w:w="1271"/>
        <w:gridCol w:w="1561"/>
        <w:gridCol w:w="1417"/>
        <w:gridCol w:w="1133"/>
      </w:tblGrid>
      <w:tr w:rsidR="003B3163" w:rsidRPr="00231DE9" w14:paraId="4E08354E" w14:textId="77777777" w:rsidTr="003B3163">
        <w:tc>
          <w:tcPr>
            <w:tcW w:w="260" w:type="pct"/>
            <w:tcBorders>
              <w:top w:val="single" w:sz="4" w:space="0" w:color="auto"/>
              <w:bottom w:val="single" w:sz="4" w:space="0" w:color="auto"/>
            </w:tcBorders>
          </w:tcPr>
          <w:p w14:paraId="3EC7C5C8"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Sl.no.</w:t>
            </w:r>
          </w:p>
        </w:tc>
        <w:tc>
          <w:tcPr>
            <w:tcW w:w="909" w:type="pct"/>
            <w:tcBorders>
              <w:top w:val="single" w:sz="4" w:space="0" w:color="auto"/>
              <w:bottom w:val="single" w:sz="4" w:space="0" w:color="auto"/>
            </w:tcBorders>
          </w:tcPr>
          <w:p w14:paraId="10FB6825"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 xml:space="preserve">Name of </w:t>
            </w:r>
          </w:p>
          <w:p w14:paraId="17D708CB"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Reservoir</w:t>
            </w:r>
          </w:p>
        </w:tc>
        <w:tc>
          <w:tcPr>
            <w:tcW w:w="650" w:type="pct"/>
            <w:tcBorders>
              <w:top w:val="single" w:sz="4" w:space="0" w:color="auto"/>
              <w:bottom w:val="single" w:sz="4" w:space="0" w:color="auto"/>
            </w:tcBorders>
          </w:tcPr>
          <w:p w14:paraId="2F7913D0"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Seed stocking (Nos.in lakhs)</w:t>
            </w:r>
          </w:p>
        </w:tc>
        <w:tc>
          <w:tcPr>
            <w:tcW w:w="716" w:type="pct"/>
            <w:tcBorders>
              <w:top w:val="single" w:sz="4" w:space="0" w:color="auto"/>
              <w:bottom w:val="single" w:sz="4" w:space="0" w:color="auto"/>
            </w:tcBorders>
          </w:tcPr>
          <w:p w14:paraId="52F9D1A7" w14:textId="77777777" w:rsidR="003B3163" w:rsidRPr="00231DE9" w:rsidRDefault="003B3163" w:rsidP="00A32CFF">
            <w:pPr>
              <w:spacing w:after="0" w:line="240" w:lineRule="auto"/>
              <w:jc w:val="center"/>
              <w:rPr>
                <w:rFonts w:ascii="Arial" w:hAnsi="Arial" w:cs="Arial"/>
                <w:b/>
                <w:sz w:val="20"/>
                <w:szCs w:val="20"/>
              </w:rPr>
            </w:pPr>
            <w:r w:rsidRPr="00231DE9">
              <w:rPr>
                <w:rFonts w:ascii="Arial" w:hAnsi="Arial" w:cs="Arial"/>
                <w:b/>
                <w:sz w:val="20"/>
                <w:szCs w:val="20"/>
              </w:rPr>
              <w:t>Mean size at stocking (g)</w:t>
            </w:r>
          </w:p>
        </w:tc>
        <w:tc>
          <w:tcPr>
            <w:tcW w:w="582" w:type="pct"/>
            <w:tcBorders>
              <w:top w:val="single" w:sz="4" w:space="0" w:color="auto"/>
              <w:bottom w:val="single" w:sz="4" w:space="0" w:color="auto"/>
            </w:tcBorders>
          </w:tcPr>
          <w:p w14:paraId="54ECCB42" w14:textId="77777777" w:rsidR="003B3163" w:rsidRPr="00231DE9" w:rsidRDefault="003B3163" w:rsidP="00A32CFF">
            <w:pPr>
              <w:spacing w:after="0" w:line="240" w:lineRule="auto"/>
              <w:jc w:val="center"/>
              <w:rPr>
                <w:rFonts w:ascii="Arial" w:hAnsi="Arial" w:cs="Arial"/>
                <w:b/>
                <w:sz w:val="20"/>
                <w:szCs w:val="20"/>
              </w:rPr>
            </w:pPr>
            <w:r w:rsidRPr="00231DE9">
              <w:rPr>
                <w:rFonts w:ascii="Arial" w:hAnsi="Arial" w:cs="Arial"/>
                <w:b/>
                <w:sz w:val="20"/>
                <w:szCs w:val="20"/>
              </w:rPr>
              <w:t>Price per piece (Rs.)</w:t>
            </w:r>
          </w:p>
        </w:tc>
        <w:tc>
          <w:tcPr>
            <w:tcW w:w="715" w:type="pct"/>
            <w:tcBorders>
              <w:top w:val="single" w:sz="4" w:space="0" w:color="auto"/>
              <w:bottom w:val="single" w:sz="4" w:space="0" w:color="auto"/>
            </w:tcBorders>
          </w:tcPr>
          <w:p w14:paraId="1B3E89C8" w14:textId="77777777" w:rsidR="003B3163" w:rsidRPr="00231DE9" w:rsidRDefault="003B3163" w:rsidP="00A32CFF">
            <w:pPr>
              <w:spacing w:after="0" w:line="240" w:lineRule="auto"/>
              <w:jc w:val="center"/>
              <w:rPr>
                <w:rFonts w:ascii="Arial" w:hAnsi="Arial" w:cs="Arial"/>
                <w:b/>
                <w:sz w:val="20"/>
                <w:szCs w:val="20"/>
              </w:rPr>
            </w:pPr>
            <w:r w:rsidRPr="00231DE9">
              <w:rPr>
                <w:rFonts w:ascii="Arial" w:hAnsi="Arial" w:cs="Arial"/>
                <w:b/>
                <w:sz w:val="20"/>
                <w:szCs w:val="20"/>
              </w:rPr>
              <w:t>Quantity</w:t>
            </w:r>
          </w:p>
          <w:p w14:paraId="49387939" w14:textId="77777777" w:rsidR="003B3163" w:rsidRPr="00231DE9" w:rsidRDefault="003B3163" w:rsidP="00A32CFF">
            <w:pPr>
              <w:spacing w:after="0" w:line="240" w:lineRule="auto"/>
              <w:jc w:val="center"/>
              <w:rPr>
                <w:rFonts w:ascii="Arial" w:hAnsi="Arial" w:cs="Arial"/>
                <w:b/>
                <w:sz w:val="20"/>
                <w:szCs w:val="20"/>
              </w:rPr>
            </w:pPr>
            <w:r w:rsidRPr="00231DE9">
              <w:rPr>
                <w:rFonts w:ascii="Arial" w:hAnsi="Arial" w:cs="Arial"/>
                <w:b/>
                <w:sz w:val="20"/>
                <w:szCs w:val="20"/>
              </w:rPr>
              <w:t>Harvested (t)</w:t>
            </w:r>
          </w:p>
        </w:tc>
        <w:tc>
          <w:tcPr>
            <w:tcW w:w="649" w:type="pct"/>
            <w:tcBorders>
              <w:top w:val="single" w:sz="4" w:space="0" w:color="auto"/>
              <w:bottom w:val="single" w:sz="4" w:space="0" w:color="auto"/>
            </w:tcBorders>
          </w:tcPr>
          <w:p w14:paraId="168F690F"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Productivity</w:t>
            </w:r>
          </w:p>
          <w:p w14:paraId="16BE26C3"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(kg/ha)</w:t>
            </w:r>
          </w:p>
        </w:tc>
        <w:tc>
          <w:tcPr>
            <w:tcW w:w="519" w:type="pct"/>
            <w:tcBorders>
              <w:top w:val="single" w:sz="4" w:space="0" w:color="auto"/>
              <w:bottom w:val="single" w:sz="4" w:space="0" w:color="auto"/>
            </w:tcBorders>
          </w:tcPr>
          <w:p w14:paraId="17E1D72A"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Price (</w:t>
            </w:r>
            <w:proofErr w:type="gramStart"/>
            <w:r w:rsidRPr="00231DE9">
              <w:rPr>
                <w:rFonts w:ascii="Arial" w:hAnsi="Arial" w:cs="Arial"/>
                <w:b/>
                <w:sz w:val="20"/>
                <w:szCs w:val="20"/>
              </w:rPr>
              <w:t>Rs./</w:t>
            </w:r>
            <w:proofErr w:type="gramEnd"/>
            <w:r w:rsidRPr="00231DE9">
              <w:rPr>
                <w:rFonts w:ascii="Arial" w:hAnsi="Arial" w:cs="Arial"/>
                <w:b/>
                <w:sz w:val="20"/>
                <w:szCs w:val="20"/>
              </w:rPr>
              <w:t>kg)</w:t>
            </w:r>
          </w:p>
        </w:tc>
      </w:tr>
      <w:tr w:rsidR="003B3163" w:rsidRPr="00231DE9" w14:paraId="288DB4B6" w14:textId="77777777" w:rsidTr="003B3163">
        <w:tc>
          <w:tcPr>
            <w:tcW w:w="260" w:type="pct"/>
            <w:tcBorders>
              <w:top w:val="single" w:sz="4" w:space="0" w:color="auto"/>
            </w:tcBorders>
          </w:tcPr>
          <w:p w14:paraId="2BF1E361"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w:t>
            </w:r>
          </w:p>
        </w:tc>
        <w:tc>
          <w:tcPr>
            <w:tcW w:w="909" w:type="pct"/>
            <w:tcBorders>
              <w:top w:val="single" w:sz="4" w:space="0" w:color="auto"/>
            </w:tcBorders>
          </w:tcPr>
          <w:p w14:paraId="79ACC53E"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Palair</w:t>
            </w:r>
            <w:proofErr w:type="spellEnd"/>
          </w:p>
        </w:tc>
        <w:tc>
          <w:tcPr>
            <w:tcW w:w="650" w:type="pct"/>
            <w:tcBorders>
              <w:top w:val="single" w:sz="4" w:space="0" w:color="auto"/>
            </w:tcBorders>
          </w:tcPr>
          <w:p w14:paraId="7417E6E3"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6.555</w:t>
            </w:r>
          </w:p>
          <w:p w14:paraId="54018CF9" w14:textId="77777777" w:rsidR="003B3163" w:rsidRPr="00231DE9" w:rsidRDefault="003B3163" w:rsidP="00A32CFF">
            <w:pPr>
              <w:spacing w:after="0" w:line="240" w:lineRule="auto"/>
              <w:jc w:val="center"/>
              <w:rPr>
                <w:rFonts w:ascii="Arial" w:hAnsi="Arial" w:cs="Arial"/>
                <w:sz w:val="20"/>
                <w:szCs w:val="20"/>
              </w:rPr>
            </w:pPr>
          </w:p>
        </w:tc>
        <w:tc>
          <w:tcPr>
            <w:tcW w:w="716" w:type="pct"/>
            <w:tcBorders>
              <w:top w:val="single" w:sz="4" w:space="0" w:color="auto"/>
            </w:tcBorders>
          </w:tcPr>
          <w:p w14:paraId="5A8A05B2"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7C09645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Borders>
              <w:top w:val="single" w:sz="4" w:space="0" w:color="auto"/>
            </w:tcBorders>
          </w:tcPr>
          <w:p w14:paraId="0F5A4B6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Borders>
              <w:top w:val="single" w:sz="4" w:space="0" w:color="auto"/>
            </w:tcBorders>
          </w:tcPr>
          <w:p w14:paraId="160C398A"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150</w:t>
            </w:r>
          </w:p>
        </w:tc>
        <w:tc>
          <w:tcPr>
            <w:tcW w:w="649" w:type="pct"/>
            <w:tcBorders>
              <w:top w:val="single" w:sz="4" w:space="0" w:color="auto"/>
            </w:tcBorders>
          </w:tcPr>
          <w:p w14:paraId="6E082BA9"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93.75</w:t>
            </w:r>
          </w:p>
        </w:tc>
        <w:tc>
          <w:tcPr>
            <w:tcW w:w="519" w:type="pct"/>
            <w:tcBorders>
              <w:top w:val="single" w:sz="4" w:space="0" w:color="auto"/>
            </w:tcBorders>
          </w:tcPr>
          <w:p w14:paraId="4A7FEC01"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200</w:t>
            </w:r>
          </w:p>
        </w:tc>
      </w:tr>
      <w:tr w:rsidR="003B3163" w:rsidRPr="00231DE9" w14:paraId="233C138D" w14:textId="77777777" w:rsidTr="003B3163">
        <w:tc>
          <w:tcPr>
            <w:tcW w:w="260" w:type="pct"/>
          </w:tcPr>
          <w:p w14:paraId="5F5A757E"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w:t>
            </w:r>
          </w:p>
        </w:tc>
        <w:tc>
          <w:tcPr>
            <w:tcW w:w="909" w:type="pct"/>
          </w:tcPr>
          <w:p w14:paraId="2C5A58A3"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Wyra</w:t>
            </w:r>
          </w:p>
        </w:tc>
        <w:tc>
          <w:tcPr>
            <w:tcW w:w="650" w:type="pct"/>
          </w:tcPr>
          <w:p w14:paraId="2107345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21.68</w:t>
            </w:r>
          </w:p>
        </w:tc>
        <w:tc>
          <w:tcPr>
            <w:tcW w:w="716" w:type="pct"/>
          </w:tcPr>
          <w:p w14:paraId="2C6FC041"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562F3E8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6D7D99E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06851D5D"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50</w:t>
            </w:r>
          </w:p>
        </w:tc>
        <w:tc>
          <w:tcPr>
            <w:tcW w:w="649" w:type="pct"/>
          </w:tcPr>
          <w:p w14:paraId="3BC43D58"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25.00</w:t>
            </w:r>
          </w:p>
        </w:tc>
        <w:tc>
          <w:tcPr>
            <w:tcW w:w="519" w:type="pct"/>
          </w:tcPr>
          <w:p w14:paraId="72723A86"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200</w:t>
            </w:r>
          </w:p>
        </w:tc>
      </w:tr>
      <w:tr w:rsidR="003B3163" w:rsidRPr="00231DE9" w14:paraId="35A2542C" w14:textId="77777777" w:rsidTr="003B3163">
        <w:tc>
          <w:tcPr>
            <w:tcW w:w="260" w:type="pct"/>
          </w:tcPr>
          <w:p w14:paraId="52C6DF37"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3</w:t>
            </w:r>
          </w:p>
        </w:tc>
        <w:tc>
          <w:tcPr>
            <w:tcW w:w="909" w:type="pct"/>
          </w:tcPr>
          <w:p w14:paraId="326E1666"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Lanka Sagar</w:t>
            </w:r>
          </w:p>
        </w:tc>
        <w:tc>
          <w:tcPr>
            <w:tcW w:w="650" w:type="pct"/>
          </w:tcPr>
          <w:p w14:paraId="445E239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w:t>
            </w:r>
          </w:p>
        </w:tc>
        <w:tc>
          <w:tcPr>
            <w:tcW w:w="716" w:type="pct"/>
          </w:tcPr>
          <w:p w14:paraId="6A883E35"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w:t>
            </w:r>
          </w:p>
        </w:tc>
        <w:tc>
          <w:tcPr>
            <w:tcW w:w="582" w:type="pct"/>
          </w:tcPr>
          <w:p w14:paraId="07C755BE"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w:t>
            </w:r>
          </w:p>
        </w:tc>
        <w:tc>
          <w:tcPr>
            <w:tcW w:w="715" w:type="pct"/>
          </w:tcPr>
          <w:p w14:paraId="05310F6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5</w:t>
            </w:r>
          </w:p>
        </w:tc>
        <w:tc>
          <w:tcPr>
            <w:tcW w:w="649" w:type="pct"/>
          </w:tcPr>
          <w:p w14:paraId="462795F0"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2.85</w:t>
            </w:r>
          </w:p>
        </w:tc>
        <w:tc>
          <w:tcPr>
            <w:tcW w:w="519" w:type="pct"/>
          </w:tcPr>
          <w:p w14:paraId="77AFFDA3"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150</w:t>
            </w:r>
          </w:p>
        </w:tc>
      </w:tr>
      <w:tr w:rsidR="003B3163" w:rsidRPr="00231DE9" w14:paraId="049EDD54" w14:textId="77777777" w:rsidTr="003B3163">
        <w:tc>
          <w:tcPr>
            <w:tcW w:w="260" w:type="pct"/>
          </w:tcPr>
          <w:p w14:paraId="2F83DC80"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4</w:t>
            </w:r>
          </w:p>
        </w:tc>
        <w:tc>
          <w:tcPr>
            <w:tcW w:w="909" w:type="pct"/>
          </w:tcPr>
          <w:p w14:paraId="70AEDD09"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Sangam Manda</w:t>
            </w:r>
          </w:p>
        </w:tc>
        <w:tc>
          <w:tcPr>
            <w:tcW w:w="650" w:type="pct"/>
          </w:tcPr>
          <w:p w14:paraId="7F62877E"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30.00</w:t>
            </w:r>
          </w:p>
        </w:tc>
        <w:tc>
          <w:tcPr>
            <w:tcW w:w="716" w:type="pct"/>
          </w:tcPr>
          <w:p w14:paraId="01F4FC44"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2E7E6A3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42BC70BB"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1.50</w:t>
            </w:r>
          </w:p>
        </w:tc>
        <w:tc>
          <w:tcPr>
            <w:tcW w:w="715" w:type="pct"/>
          </w:tcPr>
          <w:p w14:paraId="523D96BD"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30</w:t>
            </w:r>
          </w:p>
        </w:tc>
        <w:tc>
          <w:tcPr>
            <w:tcW w:w="649" w:type="pct"/>
          </w:tcPr>
          <w:p w14:paraId="1FCCC49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48.38</w:t>
            </w:r>
          </w:p>
        </w:tc>
        <w:tc>
          <w:tcPr>
            <w:tcW w:w="519" w:type="pct"/>
          </w:tcPr>
          <w:p w14:paraId="0D9E152B"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350</w:t>
            </w:r>
          </w:p>
        </w:tc>
      </w:tr>
      <w:tr w:rsidR="003B3163" w:rsidRPr="00231DE9" w14:paraId="41AD89EB" w14:textId="77777777" w:rsidTr="003B3163">
        <w:tc>
          <w:tcPr>
            <w:tcW w:w="260" w:type="pct"/>
          </w:tcPr>
          <w:p w14:paraId="5D9D96A9"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5</w:t>
            </w:r>
          </w:p>
        </w:tc>
        <w:tc>
          <w:tcPr>
            <w:tcW w:w="909" w:type="pct"/>
          </w:tcPr>
          <w:p w14:paraId="01A9C59D"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Boothpur</w:t>
            </w:r>
            <w:proofErr w:type="spellEnd"/>
          </w:p>
        </w:tc>
        <w:tc>
          <w:tcPr>
            <w:tcW w:w="650" w:type="pct"/>
          </w:tcPr>
          <w:p w14:paraId="690EC0F2"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5.00</w:t>
            </w:r>
          </w:p>
        </w:tc>
        <w:tc>
          <w:tcPr>
            <w:tcW w:w="716" w:type="pct"/>
          </w:tcPr>
          <w:p w14:paraId="760CE47F"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tc>
        <w:tc>
          <w:tcPr>
            <w:tcW w:w="582" w:type="pct"/>
          </w:tcPr>
          <w:p w14:paraId="67A6C69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041E2CD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w:t>
            </w:r>
          </w:p>
        </w:tc>
        <w:tc>
          <w:tcPr>
            <w:tcW w:w="649" w:type="pct"/>
          </w:tcPr>
          <w:p w14:paraId="14ABB3C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1.61</w:t>
            </w:r>
          </w:p>
        </w:tc>
        <w:tc>
          <w:tcPr>
            <w:tcW w:w="519" w:type="pct"/>
          </w:tcPr>
          <w:p w14:paraId="1A1C106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350</w:t>
            </w:r>
          </w:p>
        </w:tc>
      </w:tr>
      <w:tr w:rsidR="003B3163" w:rsidRPr="00231DE9" w14:paraId="4D813028" w14:textId="77777777" w:rsidTr="003B3163">
        <w:tc>
          <w:tcPr>
            <w:tcW w:w="260" w:type="pct"/>
          </w:tcPr>
          <w:p w14:paraId="3990E20D"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6</w:t>
            </w:r>
          </w:p>
        </w:tc>
        <w:tc>
          <w:tcPr>
            <w:tcW w:w="909" w:type="pct"/>
          </w:tcPr>
          <w:p w14:paraId="063CD2DC"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 xml:space="preserve">Station </w:t>
            </w:r>
            <w:proofErr w:type="spellStart"/>
            <w:r w:rsidRPr="00231DE9">
              <w:rPr>
                <w:rFonts w:ascii="Arial" w:hAnsi="Arial" w:cs="Arial"/>
                <w:sz w:val="20"/>
                <w:szCs w:val="20"/>
              </w:rPr>
              <w:t>Ghanpur</w:t>
            </w:r>
            <w:proofErr w:type="spellEnd"/>
          </w:p>
        </w:tc>
        <w:tc>
          <w:tcPr>
            <w:tcW w:w="650" w:type="pct"/>
          </w:tcPr>
          <w:p w14:paraId="6671F5FF"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4.63</w:t>
            </w:r>
          </w:p>
        </w:tc>
        <w:tc>
          <w:tcPr>
            <w:tcW w:w="716" w:type="pct"/>
          </w:tcPr>
          <w:p w14:paraId="3CF71AB1"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PL-15-20</w:t>
            </w:r>
          </w:p>
          <w:p w14:paraId="6EC7D715" w14:textId="77777777" w:rsidR="003B3163" w:rsidRPr="00231DE9" w:rsidRDefault="003B3163" w:rsidP="00A32CFF">
            <w:pPr>
              <w:spacing w:after="0" w:line="240" w:lineRule="auto"/>
              <w:jc w:val="center"/>
              <w:rPr>
                <w:rFonts w:ascii="Arial" w:hAnsi="Arial" w:cs="Arial"/>
                <w:sz w:val="20"/>
                <w:szCs w:val="20"/>
              </w:rPr>
            </w:pPr>
          </w:p>
        </w:tc>
        <w:tc>
          <w:tcPr>
            <w:tcW w:w="582" w:type="pct"/>
          </w:tcPr>
          <w:p w14:paraId="03933838"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41E06BE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6</w:t>
            </w:r>
          </w:p>
        </w:tc>
        <w:tc>
          <w:tcPr>
            <w:tcW w:w="649" w:type="pct"/>
          </w:tcPr>
          <w:p w14:paraId="599923AF"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12.95</w:t>
            </w:r>
          </w:p>
        </w:tc>
        <w:tc>
          <w:tcPr>
            <w:tcW w:w="519" w:type="pct"/>
          </w:tcPr>
          <w:p w14:paraId="62FAE071"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280</w:t>
            </w:r>
          </w:p>
        </w:tc>
      </w:tr>
      <w:tr w:rsidR="003B3163" w:rsidRPr="00231DE9" w14:paraId="73B4A66D" w14:textId="77777777" w:rsidTr="003B3163">
        <w:trPr>
          <w:trHeight w:val="665"/>
        </w:trPr>
        <w:tc>
          <w:tcPr>
            <w:tcW w:w="260" w:type="pct"/>
          </w:tcPr>
          <w:p w14:paraId="702157F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7</w:t>
            </w:r>
          </w:p>
        </w:tc>
        <w:tc>
          <w:tcPr>
            <w:tcW w:w="909" w:type="pct"/>
          </w:tcPr>
          <w:p w14:paraId="4A381B49"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Aswaravupalli</w:t>
            </w:r>
            <w:proofErr w:type="spellEnd"/>
          </w:p>
        </w:tc>
        <w:tc>
          <w:tcPr>
            <w:tcW w:w="650" w:type="pct"/>
          </w:tcPr>
          <w:p w14:paraId="657B8BDF"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2.60</w:t>
            </w:r>
          </w:p>
        </w:tc>
        <w:tc>
          <w:tcPr>
            <w:tcW w:w="716" w:type="pct"/>
          </w:tcPr>
          <w:p w14:paraId="4FB1C75F"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Pl-15-20</w:t>
            </w:r>
          </w:p>
        </w:tc>
        <w:tc>
          <w:tcPr>
            <w:tcW w:w="582" w:type="pct"/>
          </w:tcPr>
          <w:p w14:paraId="723A6DC9"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4692B5E6"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0.8</w:t>
            </w:r>
          </w:p>
        </w:tc>
        <w:tc>
          <w:tcPr>
            <w:tcW w:w="649" w:type="pct"/>
          </w:tcPr>
          <w:p w14:paraId="0559186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4.00</w:t>
            </w:r>
          </w:p>
        </w:tc>
        <w:tc>
          <w:tcPr>
            <w:tcW w:w="519" w:type="pct"/>
          </w:tcPr>
          <w:p w14:paraId="4609740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280</w:t>
            </w:r>
          </w:p>
        </w:tc>
      </w:tr>
      <w:tr w:rsidR="003B3163" w:rsidRPr="00231DE9" w14:paraId="665F8338" w14:textId="77777777" w:rsidTr="003B3163">
        <w:trPr>
          <w:trHeight w:val="665"/>
        </w:trPr>
        <w:tc>
          <w:tcPr>
            <w:tcW w:w="260" w:type="pct"/>
          </w:tcPr>
          <w:p w14:paraId="74618FCB"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8</w:t>
            </w:r>
          </w:p>
        </w:tc>
        <w:tc>
          <w:tcPr>
            <w:tcW w:w="909" w:type="pct"/>
          </w:tcPr>
          <w:p w14:paraId="5DD643AC"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Rajavaram</w:t>
            </w:r>
            <w:proofErr w:type="spellEnd"/>
          </w:p>
        </w:tc>
        <w:tc>
          <w:tcPr>
            <w:tcW w:w="650" w:type="pct"/>
          </w:tcPr>
          <w:p w14:paraId="7FEF1118"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2.86</w:t>
            </w:r>
          </w:p>
        </w:tc>
        <w:tc>
          <w:tcPr>
            <w:tcW w:w="716" w:type="pct"/>
          </w:tcPr>
          <w:p w14:paraId="116FD05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PL-15-20</w:t>
            </w:r>
          </w:p>
        </w:tc>
        <w:tc>
          <w:tcPr>
            <w:tcW w:w="582" w:type="pct"/>
          </w:tcPr>
          <w:p w14:paraId="09984E95"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330B6DB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3.6</w:t>
            </w:r>
          </w:p>
        </w:tc>
        <w:tc>
          <w:tcPr>
            <w:tcW w:w="649" w:type="pct"/>
          </w:tcPr>
          <w:p w14:paraId="587CD92D"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12.58</w:t>
            </w:r>
          </w:p>
        </w:tc>
        <w:tc>
          <w:tcPr>
            <w:tcW w:w="519" w:type="pct"/>
          </w:tcPr>
          <w:p w14:paraId="48A46911"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290</w:t>
            </w:r>
          </w:p>
        </w:tc>
      </w:tr>
      <w:tr w:rsidR="003B3163" w:rsidRPr="00231DE9" w14:paraId="6F454457" w14:textId="77777777" w:rsidTr="003B3163">
        <w:trPr>
          <w:trHeight w:val="665"/>
        </w:trPr>
        <w:tc>
          <w:tcPr>
            <w:tcW w:w="260" w:type="pct"/>
          </w:tcPr>
          <w:p w14:paraId="7939F792"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9</w:t>
            </w:r>
          </w:p>
        </w:tc>
        <w:tc>
          <w:tcPr>
            <w:tcW w:w="909" w:type="pct"/>
          </w:tcPr>
          <w:p w14:paraId="3FDBA263"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Jaichukka</w:t>
            </w:r>
            <w:proofErr w:type="spellEnd"/>
            <w:r w:rsidRPr="00231DE9">
              <w:rPr>
                <w:rFonts w:ascii="Arial" w:hAnsi="Arial" w:cs="Arial"/>
                <w:sz w:val="20"/>
                <w:szCs w:val="20"/>
              </w:rPr>
              <w:t xml:space="preserve"> Rao</w:t>
            </w:r>
          </w:p>
        </w:tc>
        <w:tc>
          <w:tcPr>
            <w:tcW w:w="650" w:type="pct"/>
          </w:tcPr>
          <w:p w14:paraId="67F17DAA"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6" w:type="pct"/>
          </w:tcPr>
          <w:p w14:paraId="366ECA76"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PL-15-20</w:t>
            </w:r>
          </w:p>
        </w:tc>
        <w:tc>
          <w:tcPr>
            <w:tcW w:w="582" w:type="pct"/>
          </w:tcPr>
          <w:p w14:paraId="5359D354"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380D1BC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12</w:t>
            </w:r>
          </w:p>
        </w:tc>
        <w:tc>
          <w:tcPr>
            <w:tcW w:w="649" w:type="pct"/>
          </w:tcPr>
          <w:p w14:paraId="69EF6819"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42.10</w:t>
            </w:r>
          </w:p>
        </w:tc>
        <w:tc>
          <w:tcPr>
            <w:tcW w:w="519" w:type="pct"/>
          </w:tcPr>
          <w:p w14:paraId="207979E0"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300</w:t>
            </w:r>
          </w:p>
        </w:tc>
      </w:tr>
      <w:tr w:rsidR="003B3163" w:rsidRPr="00231DE9" w14:paraId="5C8C1EDE" w14:textId="77777777" w:rsidTr="003B3163">
        <w:trPr>
          <w:trHeight w:val="665"/>
        </w:trPr>
        <w:tc>
          <w:tcPr>
            <w:tcW w:w="260" w:type="pct"/>
          </w:tcPr>
          <w:p w14:paraId="4F5B9FC3"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10</w:t>
            </w:r>
          </w:p>
        </w:tc>
        <w:tc>
          <w:tcPr>
            <w:tcW w:w="909" w:type="pct"/>
          </w:tcPr>
          <w:p w14:paraId="090CD3E2"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 xml:space="preserve">Gundlapalli  </w:t>
            </w:r>
          </w:p>
        </w:tc>
        <w:tc>
          <w:tcPr>
            <w:tcW w:w="650" w:type="pct"/>
          </w:tcPr>
          <w:p w14:paraId="4C2948F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7.05</w:t>
            </w:r>
          </w:p>
        </w:tc>
        <w:tc>
          <w:tcPr>
            <w:tcW w:w="716" w:type="pct"/>
          </w:tcPr>
          <w:p w14:paraId="66E1DB1D"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019FD323"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6B7392E5"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4BD74956"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10</w:t>
            </w:r>
          </w:p>
        </w:tc>
        <w:tc>
          <w:tcPr>
            <w:tcW w:w="649" w:type="pct"/>
          </w:tcPr>
          <w:p w14:paraId="1D254E12"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6.88</w:t>
            </w:r>
          </w:p>
        </w:tc>
        <w:tc>
          <w:tcPr>
            <w:tcW w:w="519" w:type="pct"/>
          </w:tcPr>
          <w:p w14:paraId="3B30DC9C"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220</w:t>
            </w:r>
          </w:p>
        </w:tc>
      </w:tr>
      <w:tr w:rsidR="003B3163" w:rsidRPr="00231DE9" w14:paraId="1B8CCCE0" w14:textId="77777777" w:rsidTr="003B3163">
        <w:trPr>
          <w:trHeight w:val="665"/>
        </w:trPr>
        <w:tc>
          <w:tcPr>
            <w:tcW w:w="260" w:type="pct"/>
          </w:tcPr>
          <w:p w14:paraId="06890E75"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11</w:t>
            </w:r>
          </w:p>
        </w:tc>
        <w:tc>
          <w:tcPr>
            <w:tcW w:w="909" w:type="pct"/>
          </w:tcPr>
          <w:p w14:paraId="52FC4FE1"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Chityala</w:t>
            </w:r>
            <w:proofErr w:type="spellEnd"/>
            <w:r w:rsidRPr="00231DE9">
              <w:rPr>
                <w:rFonts w:ascii="Arial" w:hAnsi="Arial" w:cs="Arial"/>
                <w:sz w:val="20"/>
                <w:szCs w:val="20"/>
              </w:rPr>
              <w:t xml:space="preserve">  </w:t>
            </w:r>
          </w:p>
        </w:tc>
        <w:tc>
          <w:tcPr>
            <w:tcW w:w="650" w:type="pct"/>
          </w:tcPr>
          <w:p w14:paraId="34915F7A"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11.02</w:t>
            </w:r>
          </w:p>
        </w:tc>
        <w:tc>
          <w:tcPr>
            <w:tcW w:w="716" w:type="pct"/>
          </w:tcPr>
          <w:p w14:paraId="4808A502"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0EAF27D4"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7097AB48"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0592DD0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5</w:t>
            </w:r>
          </w:p>
        </w:tc>
        <w:tc>
          <w:tcPr>
            <w:tcW w:w="649" w:type="pct"/>
          </w:tcPr>
          <w:p w14:paraId="6E34F59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2.22</w:t>
            </w:r>
          </w:p>
        </w:tc>
        <w:tc>
          <w:tcPr>
            <w:tcW w:w="519" w:type="pct"/>
          </w:tcPr>
          <w:p w14:paraId="00BE31E5"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280</w:t>
            </w:r>
          </w:p>
        </w:tc>
      </w:tr>
      <w:tr w:rsidR="003B3163" w:rsidRPr="00231DE9" w14:paraId="02034601" w14:textId="77777777" w:rsidTr="003B3163">
        <w:trPr>
          <w:trHeight w:val="447"/>
        </w:trPr>
        <w:tc>
          <w:tcPr>
            <w:tcW w:w="260" w:type="pct"/>
          </w:tcPr>
          <w:p w14:paraId="039C6713"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12</w:t>
            </w:r>
          </w:p>
        </w:tc>
        <w:tc>
          <w:tcPr>
            <w:tcW w:w="909" w:type="pct"/>
          </w:tcPr>
          <w:p w14:paraId="222AFDA3"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Moosi</w:t>
            </w:r>
            <w:proofErr w:type="spellEnd"/>
            <w:r w:rsidRPr="00231DE9">
              <w:rPr>
                <w:rFonts w:ascii="Arial" w:hAnsi="Arial" w:cs="Arial"/>
                <w:sz w:val="20"/>
                <w:szCs w:val="20"/>
              </w:rPr>
              <w:t xml:space="preserve"> </w:t>
            </w:r>
          </w:p>
        </w:tc>
        <w:tc>
          <w:tcPr>
            <w:tcW w:w="650" w:type="pct"/>
          </w:tcPr>
          <w:p w14:paraId="66511B1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9.22</w:t>
            </w:r>
          </w:p>
        </w:tc>
        <w:tc>
          <w:tcPr>
            <w:tcW w:w="716" w:type="pct"/>
          </w:tcPr>
          <w:p w14:paraId="5089EEE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569F0176"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2D07FB23"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263A3D71"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30</w:t>
            </w:r>
          </w:p>
        </w:tc>
        <w:tc>
          <w:tcPr>
            <w:tcW w:w="649" w:type="pct"/>
          </w:tcPr>
          <w:p w14:paraId="2353D5B8"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15.83</w:t>
            </w:r>
          </w:p>
        </w:tc>
        <w:tc>
          <w:tcPr>
            <w:tcW w:w="519" w:type="pct"/>
          </w:tcPr>
          <w:p w14:paraId="623ABA20"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230</w:t>
            </w:r>
          </w:p>
        </w:tc>
      </w:tr>
    </w:tbl>
    <w:p w14:paraId="3511E181" w14:textId="77777777" w:rsidR="00231DE9" w:rsidRPr="00231DE9" w:rsidRDefault="00231DE9" w:rsidP="00A32CFF">
      <w:pPr>
        <w:pStyle w:val="Default"/>
        <w:tabs>
          <w:tab w:val="left" w:pos="1948"/>
        </w:tabs>
        <w:ind w:left="426" w:hanging="426"/>
        <w:jc w:val="both"/>
        <w:rPr>
          <w:rFonts w:ascii="Arial" w:hAnsi="Arial" w:cs="Arial"/>
          <w:sz w:val="20"/>
          <w:szCs w:val="20"/>
        </w:rPr>
      </w:pPr>
    </w:p>
    <w:p w14:paraId="0A04EFE7" w14:textId="77777777" w:rsidR="00231DE9" w:rsidRPr="00231DE9" w:rsidRDefault="00231DE9" w:rsidP="00A32CFF">
      <w:pPr>
        <w:pStyle w:val="Default"/>
        <w:tabs>
          <w:tab w:val="left" w:pos="1948"/>
        </w:tabs>
        <w:ind w:left="426" w:hanging="426"/>
        <w:jc w:val="both"/>
        <w:rPr>
          <w:rFonts w:ascii="Arial" w:hAnsi="Arial" w:cs="Arial"/>
          <w:sz w:val="20"/>
          <w:szCs w:val="20"/>
        </w:rPr>
      </w:pPr>
    </w:p>
    <w:p w14:paraId="7A7422D1" w14:textId="77777777" w:rsidR="00231DE9" w:rsidRPr="00231DE9" w:rsidRDefault="00231DE9" w:rsidP="00A32CFF">
      <w:pPr>
        <w:spacing w:line="240" w:lineRule="auto"/>
        <w:rPr>
          <w:rFonts w:ascii="Arial" w:hAnsi="Arial" w:cs="Arial"/>
          <w:sz w:val="20"/>
          <w:szCs w:val="20"/>
        </w:rPr>
      </w:pPr>
    </w:p>
    <w:p w14:paraId="5468AB14" w14:textId="77777777" w:rsidR="00231DE9" w:rsidRPr="00231DE9" w:rsidRDefault="00231DE9" w:rsidP="00A32CFF">
      <w:pPr>
        <w:spacing w:line="240" w:lineRule="auto"/>
        <w:rPr>
          <w:rFonts w:ascii="Arial" w:hAnsi="Arial" w:cs="Arial"/>
          <w:sz w:val="20"/>
          <w:szCs w:val="20"/>
        </w:rPr>
      </w:pPr>
    </w:p>
    <w:p w14:paraId="4E78018C" w14:textId="77777777" w:rsidR="00231DE9" w:rsidRPr="00231DE9" w:rsidRDefault="00231DE9" w:rsidP="00A32CFF">
      <w:pPr>
        <w:spacing w:line="240" w:lineRule="auto"/>
        <w:rPr>
          <w:rFonts w:ascii="Arial" w:hAnsi="Arial" w:cs="Arial"/>
          <w:sz w:val="20"/>
          <w:szCs w:val="20"/>
        </w:rPr>
      </w:pPr>
    </w:p>
    <w:p w14:paraId="6CE0252F" w14:textId="77777777" w:rsidR="00231DE9" w:rsidRPr="00231DE9" w:rsidRDefault="00231DE9" w:rsidP="00A32CFF">
      <w:pPr>
        <w:spacing w:line="240" w:lineRule="auto"/>
        <w:rPr>
          <w:rFonts w:ascii="Arial" w:hAnsi="Arial" w:cs="Arial"/>
          <w:sz w:val="20"/>
          <w:szCs w:val="20"/>
        </w:rPr>
      </w:pPr>
    </w:p>
    <w:p w14:paraId="6DFF674B" w14:textId="77777777" w:rsidR="00231DE9" w:rsidRPr="00231DE9" w:rsidRDefault="00231DE9" w:rsidP="00A32CFF">
      <w:pPr>
        <w:spacing w:line="240" w:lineRule="auto"/>
        <w:rPr>
          <w:rFonts w:ascii="Arial" w:hAnsi="Arial" w:cs="Arial"/>
          <w:sz w:val="20"/>
          <w:szCs w:val="20"/>
        </w:rPr>
      </w:pPr>
    </w:p>
    <w:p w14:paraId="7A2AA5BF" w14:textId="77777777" w:rsidR="00231DE9" w:rsidRPr="00231DE9" w:rsidRDefault="00231DE9" w:rsidP="00A32CFF">
      <w:pPr>
        <w:spacing w:line="240" w:lineRule="auto"/>
        <w:rPr>
          <w:rFonts w:ascii="Arial" w:hAnsi="Arial" w:cs="Arial"/>
          <w:sz w:val="20"/>
          <w:szCs w:val="20"/>
        </w:rPr>
      </w:pPr>
    </w:p>
    <w:p w14:paraId="51259A2E" w14:textId="77777777" w:rsidR="00231DE9" w:rsidRPr="00231DE9" w:rsidRDefault="00231DE9" w:rsidP="00A32CFF">
      <w:pPr>
        <w:spacing w:line="240" w:lineRule="auto"/>
        <w:rPr>
          <w:rFonts w:ascii="Arial" w:hAnsi="Arial" w:cs="Arial"/>
          <w:sz w:val="20"/>
          <w:szCs w:val="20"/>
        </w:rPr>
      </w:pPr>
    </w:p>
    <w:p w14:paraId="2A98B20D" w14:textId="77777777" w:rsidR="00231DE9" w:rsidRPr="00231DE9" w:rsidRDefault="00231DE9" w:rsidP="00A32CFF">
      <w:pPr>
        <w:spacing w:line="240" w:lineRule="auto"/>
        <w:rPr>
          <w:rFonts w:ascii="Arial" w:hAnsi="Arial" w:cs="Arial"/>
          <w:sz w:val="20"/>
          <w:szCs w:val="20"/>
        </w:rPr>
      </w:pPr>
    </w:p>
    <w:p w14:paraId="3EF3604F" w14:textId="77777777" w:rsidR="00231DE9" w:rsidRPr="00231DE9" w:rsidRDefault="00231DE9" w:rsidP="00A32CFF">
      <w:pPr>
        <w:spacing w:line="240" w:lineRule="auto"/>
        <w:rPr>
          <w:rFonts w:ascii="Arial" w:hAnsi="Arial" w:cs="Arial"/>
          <w:sz w:val="20"/>
          <w:szCs w:val="20"/>
        </w:rPr>
      </w:pPr>
    </w:p>
    <w:p w14:paraId="19C28A66" w14:textId="77777777" w:rsidR="00231DE9" w:rsidRPr="00231DE9" w:rsidRDefault="00231DE9" w:rsidP="00A32CFF">
      <w:pPr>
        <w:spacing w:line="240" w:lineRule="auto"/>
        <w:rPr>
          <w:rFonts w:ascii="Arial" w:hAnsi="Arial" w:cs="Arial"/>
          <w:sz w:val="20"/>
          <w:szCs w:val="20"/>
        </w:rPr>
      </w:pPr>
    </w:p>
    <w:p w14:paraId="57441A69" w14:textId="77777777" w:rsidR="00231DE9" w:rsidRPr="00231DE9" w:rsidRDefault="00231DE9" w:rsidP="00A32CFF">
      <w:pPr>
        <w:spacing w:line="240" w:lineRule="auto"/>
        <w:rPr>
          <w:rFonts w:ascii="Arial" w:hAnsi="Arial" w:cs="Arial"/>
          <w:sz w:val="20"/>
          <w:szCs w:val="20"/>
        </w:rPr>
      </w:pPr>
    </w:p>
    <w:p w14:paraId="6AB60030" w14:textId="77777777" w:rsidR="00231DE9" w:rsidRPr="00231DE9" w:rsidRDefault="00231DE9" w:rsidP="00A32CFF">
      <w:pPr>
        <w:spacing w:line="240" w:lineRule="auto"/>
        <w:rPr>
          <w:rFonts w:ascii="Arial" w:hAnsi="Arial" w:cs="Arial"/>
          <w:sz w:val="20"/>
          <w:szCs w:val="20"/>
        </w:rPr>
      </w:pPr>
    </w:p>
    <w:p w14:paraId="63322DAB" w14:textId="77777777" w:rsidR="00231DE9" w:rsidRPr="00231DE9" w:rsidRDefault="00231DE9" w:rsidP="00A32CFF">
      <w:pPr>
        <w:spacing w:line="240" w:lineRule="auto"/>
        <w:rPr>
          <w:rFonts w:ascii="Arial" w:hAnsi="Arial" w:cs="Arial"/>
          <w:sz w:val="20"/>
          <w:szCs w:val="20"/>
        </w:rPr>
      </w:pPr>
    </w:p>
    <w:p w14:paraId="170ED91B" w14:textId="77777777" w:rsidR="00231DE9" w:rsidRPr="00231DE9" w:rsidRDefault="00231DE9" w:rsidP="00A32CFF">
      <w:pPr>
        <w:spacing w:line="240" w:lineRule="auto"/>
        <w:rPr>
          <w:rFonts w:ascii="Arial" w:hAnsi="Arial" w:cs="Arial"/>
          <w:sz w:val="20"/>
          <w:szCs w:val="20"/>
        </w:rPr>
      </w:pPr>
    </w:p>
    <w:p w14:paraId="709F2575" w14:textId="77777777" w:rsidR="001745FF" w:rsidRDefault="001745FF" w:rsidP="00A32CFF">
      <w:pPr>
        <w:tabs>
          <w:tab w:val="left" w:pos="2355"/>
        </w:tabs>
        <w:spacing w:line="240" w:lineRule="auto"/>
        <w:rPr>
          <w:rFonts w:ascii="Arial" w:hAnsi="Arial" w:cs="Arial"/>
          <w:sz w:val="20"/>
          <w:szCs w:val="20"/>
        </w:rPr>
      </w:pPr>
    </w:p>
    <w:p w14:paraId="01478DFA" w14:textId="77777777" w:rsidR="001745FF" w:rsidRDefault="001745FF" w:rsidP="00A32CFF">
      <w:pPr>
        <w:tabs>
          <w:tab w:val="left" w:pos="2355"/>
        </w:tabs>
        <w:spacing w:line="240" w:lineRule="auto"/>
        <w:rPr>
          <w:rFonts w:ascii="Arial" w:hAnsi="Arial" w:cs="Arial"/>
          <w:sz w:val="20"/>
          <w:szCs w:val="20"/>
        </w:rPr>
      </w:pPr>
    </w:p>
    <w:p w14:paraId="77D0F563" w14:textId="77777777" w:rsidR="001745FF" w:rsidRDefault="001745FF" w:rsidP="00A32CFF">
      <w:pPr>
        <w:tabs>
          <w:tab w:val="left" w:pos="2355"/>
        </w:tabs>
        <w:spacing w:line="240" w:lineRule="auto"/>
        <w:rPr>
          <w:rFonts w:ascii="Arial" w:hAnsi="Arial" w:cs="Arial"/>
          <w:sz w:val="20"/>
          <w:szCs w:val="20"/>
        </w:rPr>
      </w:pPr>
    </w:p>
    <w:p w14:paraId="557B3B08" w14:textId="3DD5AAA6" w:rsidR="00231DE9" w:rsidRDefault="001745FF" w:rsidP="00A32CFF">
      <w:pPr>
        <w:tabs>
          <w:tab w:val="left" w:pos="2355"/>
        </w:tabs>
        <w:spacing w:line="240" w:lineRule="auto"/>
        <w:rPr>
          <w:rFonts w:ascii="Arial" w:hAnsi="Arial" w:cs="Arial"/>
          <w:sz w:val="20"/>
          <w:szCs w:val="20"/>
        </w:rPr>
        <w:sectPr w:rsidR="00231DE9" w:rsidSect="0045119C">
          <w:type w:val="nextColumn"/>
          <w:pgSz w:w="16838" w:h="11906" w:orient="landscape"/>
          <w:pgMar w:top="1440" w:right="1440" w:bottom="1440" w:left="1440" w:header="709" w:footer="709" w:gutter="0"/>
          <w:cols w:space="708"/>
          <w:docGrid w:linePitch="360"/>
        </w:sectPr>
      </w:pPr>
      <w:r w:rsidRPr="00231DE9">
        <w:rPr>
          <w:rFonts w:ascii="Arial" w:hAnsi="Arial" w:cs="Arial"/>
          <w:sz w:val="20"/>
          <w:szCs w:val="20"/>
        </w:rPr>
        <w:t>*Information not available</w:t>
      </w:r>
      <w:r w:rsidR="00231DE9" w:rsidRPr="00231DE9">
        <w:rPr>
          <w:rFonts w:ascii="Arial" w:hAnsi="Arial" w:cs="Arial"/>
          <w:sz w:val="20"/>
          <w:szCs w:val="20"/>
        </w:rPr>
        <w:tab/>
      </w:r>
    </w:p>
    <w:p w14:paraId="32FD0BDF" w14:textId="6022A82A" w:rsidR="00231DE9" w:rsidRDefault="00231DE9" w:rsidP="00A32CFF">
      <w:pPr>
        <w:spacing w:after="0" w:line="240" w:lineRule="auto"/>
        <w:jc w:val="both"/>
        <w:rPr>
          <w:rFonts w:ascii="Arial" w:hAnsi="Arial" w:cs="Arial"/>
          <w:sz w:val="20"/>
          <w:szCs w:val="20"/>
        </w:rPr>
      </w:pPr>
      <w:r w:rsidRPr="0086303B">
        <w:rPr>
          <w:rFonts w:ascii="Arial" w:hAnsi="Arial" w:cs="Arial"/>
          <w:sz w:val="20"/>
          <w:szCs w:val="20"/>
        </w:rPr>
        <w:lastRenderedPageBreak/>
        <w:t xml:space="preserve">freshwater prawn species like </w:t>
      </w:r>
      <w:r w:rsidRPr="0086303B">
        <w:rPr>
          <w:rFonts w:ascii="Arial" w:hAnsi="Arial" w:cs="Arial"/>
          <w:i/>
          <w:sz w:val="20"/>
          <w:szCs w:val="20"/>
        </w:rPr>
        <w:t xml:space="preserve">M. </w:t>
      </w:r>
      <w:proofErr w:type="spellStart"/>
      <w:r w:rsidRPr="0086303B">
        <w:rPr>
          <w:rFonts w:ascii="Arial" w:hAnsi="Arial" w:cs="Arial"/>
          <w:i/>
          <w:sz w:val="20"/>
          <w:szCs w:val="20"/>
        </w:rPr>
        <w:t>rosenbergii</w:t>
      </w:r>
      <w:proofErr w:type="spellEnd"/>
      <w:r w:rsidRPr="0086303B">
        <w:rPr>
          <w:rFonts w:ascii="Arial" w:hAnsi="Arial" w:cs="Arial"/>
          <w:i/>
          <w:sz w:val="20"/>
          <w:szCs w:val="20"/>
        </w:rPr>
        <w:t xml:space="preserve"> </w:t>
      </w:r>
      <w:r w:rsidRPr="0086303B">
        <w:rPr>
          <w:rFonts w:ascii="Arial" w:hAnsi="Arial" w:cs="Arial"/>
          <w:sz w:val="20"/>
          <w:szCs w:val="20"/>
        </w:rPr>
        <w:t>(hatchery produced) and</w:t>
      </w:r>
      <w:r w:rsidRPr="0086303B">
        <w:rPr>
          <w:rFonts w:ascii="Arial" w:hAnsi="Arial" w:cs="Arial"/>
          <w:i/>
          <w:sz w:val="20"/>
          <w:szCs w:val="20"/>
        </w:rPr>
        <w:t xml:space="preserve"> M. </w:t>
      </w:r>
      <w:proofErr w:type="spellStart"/>
      <w:r w:rsidRPr="0086303B">
        <w:rPr>
          <w:rFonts w:ascii="Arial" w:hAnsi="Arial" w:cs="Arial"/>
          <w:i/>
          <w:sz w:val="20"/>
          <w:szCs w:val="20"/>
        </w:rPr>
        <w:t>malcolmsonii</w:t>
      </w:r>
      <w:proofErr w:type="spellEnd"/>
      <w:r w:rsidRPr="0086303B">
        <w:rPr>
          <w:rFonts w:ascii="Arial" w:hAnsi="Arial" w:cs="Arial"/>
          <w:i/>
          <w:sz w:val="20"/>
          <w:szCs w:val="20"/>
        </w:rPr>
        <w:t xml:space="preserve"> </w:t>
      </w:r>
      <w:r w:rsidRPr="0086303B">
        <w:rPr>
          <w:rFonts w:ascii="Arial" w:hAnsi="Arial" w:cs="Arial"/>
          <w:sz w:val="20"/>
          <w:szCs w:val="20"/>
        </w:rPr>
        <w:t xml:space="preserve">(collected from </w:t>
      </w:r>
      <w:r w:rsidR="001745FF">
        <w:rPr>
          <w:rFonts w:ascii="Arial" w:hAnsi="Arial" w:cs="Arial"/>
          <w:sz w:val="20"/>
          <w:szCs w:val="20"/>
        </w:rPr>
        <w:t xml:space="preserve">the </w:t>
      </w:r>
      <w:r w:rsidRPr="0086303B">
        <w:rPr>
          <w:rFonts w:ascii="Arial" w:hAnsi="Arial" w:cs="Arial"/>
          <w:sz w:val="20"/>
          <w:szCs w:val="20"/>
        </w:rPr>
        <w:t xml:space="preserve">wild). </w:t>
      </w:r>
      <w:r w:rsidR="00645A8C">
        <w:rPr>
          <w:rFonts w:ascii="Arial" w:hAnsi="Arial" w:cs="Arial"/>
          <w:sz w:val="20"/>
          <w:szCs w:val="20"/>
        </w:rPr>
        <w:t>Scampi</w:t>
      </w:r>
      <w:r w:rsidRPr="0086303B">
        <w:rPr>
          <w:rFonts w:ascii="Arial" w:hAnsi="Arial" w:cs="Arial"/>
          <w:sz w:val="20"/>
          <w:szCs w:val="20"/>
        </w:rPr>
        <w:t xml:space="preserve"> production ranged from 10 to 12 kg/ha/year, while fish production ranged from 75 to 90 kg/ha/year. In 2013-2014, the </w:t>
      </w:r>
      <w:r w:rsidR="00645A8C">
        <w:rPr>
          <w:rFonts w:ascii="Arial" w:hAnsi="Arial" w:cs="Arial"/>
          <w:sz w:val="20"/>
          <w:szCs w:val="20"/>
        </w:rPr>
        <w:t>scampi</w:t>
      </w:r>
      <w:r w:rsidRPr="0086303B">
        <w:rPr>
          <w:rFonts w:ascii="Arial" w:hAnsi="Arial" w:cs="Arial"/>
          <w:sz w:val="20"/>
          <w:szCs w:val="20"/>
        </w:rPr>
        <w:t xml:space="preserve"> production from the </w:t>
      </w:r>
      <w:proofErr w:type="spellStart"/>
      <w:r w:rsidRPr="0086303B">
        <w:rPr>
          <w:rFonts w:ascii="Arial" w:hAnsi="Arial" w:cs="Arial"/>
          <w:sz w:val="20"/>
          <w:szCs w:val="20"/>
        </w:rPr>
        <w:t>Koilsagar</w:t>
      </w:r>
      <w:proofErr w:type="spellEnd"/>
      <w:r w:rsidRPr="0086303B">
        <w:rPr>
          <w:rFonts w:ascii="Arial" w:hAnsi="Arial" w:cs="Arial"/>
          <w:sz w:val="20"/>
          <w:szCs w:val="20"/>
        </w:rPr>
        <w:t xml:space="preserve"> reservoir was 9.68 t. The average yield of </w:t>
      </w:r>
      <w:r w:rsidR="00645A8C">
        <w:rPr>
          <w:rFonts w:ascii="Arial" w:hAnsi="Arial" w:cs="Arial"/>
          <w:sz w:val="20"/>
          <w:szCs w:val="20"/>
        </w:rPr>
        <w:t>scampi</w:t>
      </w:r>
      <w:r w:rsidRPr="0086303B">
        <w:rPr>
          <w:rFonts w:ascii="Arial" w:hAnsi="Arial" w:cs="Arial"/>
          <w:sz w:val="20"/>
          <w:szCs w:val="20"/>
        </w:rPr>
        <w:t xml:space="preserve"> reported in the present study (21.71 kg/ha/year) is higher than that reported for the </w:t>
      </w:r>
      <w:proofErr w:type="spellStart"/>
      <w:r w:rsidRPr="0086303B">
        <w:rPr>
          <w:rFonts w:ascii="Arial" w:hAnsi="Arial" w:cs="Arial"/>
          <w:sz w:val="20"/>
          <w:szCs w:val="20"/>
        </w:rPr>
        <w:t>Koilasagar</w:t>
      </w:r>
      <w:proofErr w:type="spellEnd"/>
      <w:r w:rsidRPr="0086303B">
        <w:rPr>
          <w:rFonts w:ascii="Arial" w:hAnsi="Arial" w:cs="Arial"/>
          <w:sz w:val="20"/>
          <w:szCs w:val="20"/>
        </w:rPr>
        <w:t xml:space="preserve"> reservoir</w:t>
      </w:r>
      <w:r w:rsidR="00C66F5E">
        <w:rPr>
          <w:rFonts w:ascii="Arial" w:hAnsi="Arial" w:cs="Arial"/>
          <w:sz w:val="20"/>
          <w:szCs w:val="20"/>
        </w:rPr>
        <w:t>,</w:t>
      </w:r>
      <w:r w:rsidRPr="0086303B">
        <w:rPr>
          <w:rFonts w:ascii="Arial" w:hAnsi="Arial" w:cs="Arial"/>
          <w:sz w:val="20"/>
          <w:szCs w:val="20"/>
        </w:rPr>
        <w:t xml:space="preserve"> probably due to </w:t>
      </w:r>
      <w:r w:rsidR="00C66F5E">
        <w:rPr>
          <w:rFonts w:ascii="Arial" w:hAnsi="Arial" w:cs="Arial"/>
          <w:sz w:val="20"/>
          <w:szCs w:val="20"/>
        </w:rPr>
        <w:t xml:space="preserve">a </w:t>
      </w:r>
      <w:r w:rsidRPr="0086303B">
        <w:rPr>
          <w:rFonts w:ascii="Arial" w:hAnsi="Arial" w:cs="Arial"/>
          <w:sz w:val="20"/>
          <w:szCs w:val="20"/>
        </w:rPr>
        <w:t>higher stocking rate</w:t>
      </w:r>
      <w:r w:rsidR="00C66F5E">
        <w:rPr>
          <w:rFonts w:ascii="Arial" w:hAnsi="Arial" w:cs="Arial"/>
          <w:sz w:val="20"/>
          <w:szCs w:val="20"/>
        </w:rPr>
        <w:t>,</w:t>
      </w:r>
      <w:r w:rsidRPr="0086303B">
        <w:rPr>
          <w:rFonts w:ascii="Arial" w:hAnsi="Arial" w:cs="Arial"/>
          <w:sz w:val="20"/>
          <w:szCs w:val="20"/>
        </w:rPr>
        <w:t xml:space="preserve"> but similar to that reported in </w:t>
      </w:r>
      <w:proofErr w:type="spellStart"/>
      <w:r w:rsidRPr="0086303B">
        <w:rPr>
          <w:rFonts w:ascii="Arial" w:hAnsi="Arial" w:cs="Arial"/>
          <w:sz w:val="20"/>
          <w:szCs w:val="20"/>
        </w:rPr>
        <w:t>Malampuzha</w:t>
      </w:r>
      <w:proofErr w:type="spellEnd"/>
      <w:r w:rsidRPr="0086303B">
        <w:rPr>
          <w:rFonts w:ascii="Arial" w:hAnsi="Arial" w:cs="Arial"/>
          <w:sz w:val="20"/>
          <w:szCs w:val="20"/>
        </w:rPr>
        <w:t xml:space="preserve"> reservoir in Kerala.  </w:t>
      </w:r>
      <w:r w:rsidR="005532A7">
        <w:rPr>
          <w:rFonts w:ascii="Arial" w:hAnsi="Arial" w:cs="Arial"/>
          <w:sz w:val="20"/>
          <w:szCs w:val="20"/>
        </w:rPr>
        <w:t>Helcio et al. (2016) observed that the i</w:t>
      </w:r>
      <w:r w:rsidR="00247178">
        <w:rPr>
          <w:rFonts w:ascii="Arial" w:hAnsi="Arial" w:cs="Arial"/>
          <w:sz w:val="20"/>
          <w:szCs w:val="20"/>
        </w:rPr>
        <w:t xml:space="preserve">ntegrated prawn </w:t>
      </w:r>
      <w:r w:rsidR="005532A7">
        <w:rPr>
          <w:rFonts w:ascii="Arial" w:hAnsi="Arial" w:cs="Arial"/>
          <w:sz w:val="20"/>
          <w:szCs w:val="20"/>
        </w:rPr>
        <w:t xml:space="preserve">farming </w:t>
      </w:r>
      <w:r w:rsidR="00247178">
        <w:rPr>
          <w:rFonts w:ascii="Arial" w:hAnsi="Arial" w:cs="Arial"/>
          <w:sz w:val="20"/>
          <w:szCs w:val="20"/>
        </w:rPr>
        <w:t xml:space="preserve">system in reservoirs </w:t>
      </w:r>
      <w:r w:rsidR="005532A7">
        <w:rPr>
          <w:rFonts w:ascii="Arial" w:hAnsi="Arial" w:cs="Arial"/>
          <w:sz w:val="20"/>
          <w:szCs w:val="20"/>
        </w:rPr>
        <w:t xml:space="preserve">is a </w:t>
      </w:r>
      <w:r w:rsidR="005532A7" w:rsidRPr="005532A7">
        <w:rPr>
          <w:rFonts w:ascii="Arial" w:hAnsi="Arial" w:cs="Arial"/>
          <w:sz w:val="20"/>
          <w:szCs w:val="20"/>
        </w:rPr>
        <w:t xml:space="preserve">viable option </w:t>
      </w:r>
      <w:r w:rsidR="00247178">
        <w:rPr>
          <w:rFonts w:ascii="Arial" w:hAnsi="Arial" w:cs="Arial"/>
          <w:sz w:val="20"/>
          <w:szCs w:val="20"/>
        </w:rPr>
        <w:t xml:space="preserve">to enhance the </w:t>
      </w:r>
      <w:r w:rsidR="00645A8C">
        <w:rPr>
          <w:rFonts w:ascii="Arial" w:hAnsi="Arial" w:cs="Arial"/>
          <w:sz w:val="20"/>
          <w:szCs w:val="20"/>
        </w:rPr>
        <w:t>scampi</w:t>
      </w:r>
      <w:r w:rsidR="00247178">
        <w:rPr>
          <w:rFonts w:ascii="Arial" w:hAnsi="Arial" w:cs="Arial"/>
          <w:sz w:val="20"/>
          <w:szCs w:val="20"/>
        </w:rPr>
        <w:t xml:space="preserve"> production in the inland water bodies</w:t>
      </w:r>
      <w:r w:rsidR="005532A7">
        <w:rPr>
          <w:rFonts w:ascii="Arial" w:hAnsi="Arial" w:cs="Arial"/>
          <w:sz w:val="20"/>
          <w:szCs w:val="20"/>
        </w:rPr>
        <w:t>.</w:t>
      </w:r>
    </w:p>
    <w:p w14:paraId="1FCECB86" w14:textId="77777777" w:rsidR="00965648" w:rsidRDefault="00965648" w:rsidP="00A32CFF">
      <w:pPr>
        <w:spacing w:after="0" w:line="240" w:lineRule="auto"/>
        <w:jc w:val="both"/>
        <w:rPr>
          <w:rFonts w:ascii="Arial" w:hAnsi="Arial" w:cs="Arial"/>
          <w:sz w:val="20"/>
          <w:szCs w:val="20"/>
        </w:rPr>
      </w:pPr>
    </w:p>
    <w:p w14:paraId="4396DCFB" w14:textId="75A48DB3" w:rsidR="00965648" w:rsidRPr="0086303B" w:rsidRDefault="00965648" w:rsidP="00A32CFF">
      <w:pPr>
        <w:pStyle w:val="Default"/>
        <w:jc w:val="both"/>
        <w:rPr>
          <w:rFonts w:ascii="Arial" w:hAnsi="Arial" w:cs="Arial"/>
          <w:sz w:val="20"/>
          <w:szCs w:val="20"/>
        </w:rPr>
      </w:pPr>
      <w:r w:rsidRPr="0086303B">
        <w:rPr>
          <w:rFonts w:ascii="Arial" w:hAnsi="Arial" w:cs="Arial"/>
          <w:sz w:val="20"/>
          <w:szCs w:val="20"/>
        </w:rPr>
        <w:t xml:space="preserve">The fishermen's community faced problems in harvesting scampi </w:t>
      </w:r>
      <w:r w:rsidR="00C66F5E">
        <w:rPr>
          <w:rFonts w:ascii="Arial" w:hAnsi="Arial" w:cs="Arial"/>
          <w:sz w:val="20"/>
          <w:szCs w:val="20"/>
        </w:rPr>
        <w:t>from</w:t>
      </w:r>
      <w:r w:rsidRPr="0086303B">
        <w:rPr>
          <w:rFonts w:ascii="Arial" w:hAnsi="Arial" w:cs="Arial"/>
          <w:sz w:val="20"/>
          <w:szCs w:val="20"/>
        </w:rPr>
        <w:t xml:space="preserve"> reservoirs due to </w:t>
      </w:r>
      <w:r w:rsidR="00300F55">
        <w:rPr>
          <w:rFonts w:ascii="Arial" w:hAnsi="Arial" w:cs="Arial"/>
          <w:sz w:val="20"/>
          <w:szCs w:val="20"/>
        </w:rPr>
        <w:t xml:space="preserve">a </w:t>
      </w:r>
      <w:r w:rsidR="00C66F5E">
        <w:rPr>
          <w:rFonts w:ascii="Arial" w:hAnsi="Arial" w:cs="Arial"/>
          <w:sz w:val="20"/>
          <w:szCs w:val="20"/>
        </w:rPr>
        <w:t xml:space="preserve">shortage of </w:t>
      </w:r>
      <w:r w:rsidRPr="0086303B">
        <w:rPr>
          <w:rFonts w:ascii="Arial" w:hAnsi="Arial" w:cs="Arial"/>
          <w:sz w:val="20"/>
          <w:szCs w:val="20"/>
        </w:rPr>
        <w:t xml:space="preserve">nets and boats. Also, fishermen </w:t>
      </w:r>
      <w:r w:rsidR="00300F55">
        <w:rPr>
          <w:rFonts w:ascii="Arial" w:hAnsi="Arial" w:cs="Arial"/>
          <w:sz w:val="20"/>
          <w:szCs w:val="20"/>
        </w:rPr>
        <w:t xml:space="preserve">were of the opinion that </w:t>
      </w:r>
      <w:r w:rsidRPr="0086303B">
        <w:rPr>
          <w:rFonts w:ascii="Arial" w:hAnsi="Arial" w:cs="Arial"/>
          <w:sz w:val="20"/>
          <w:szCs w:val="20"/>
        </w:rPr>
        <w:t>low quality seed resulted in poor productivity of the reservoirs. In Telangana, there is a gap between the fish production and resource availability, even though the state has an excellent sub-tropical climate and varied types of water bodies for development of freshwater aquaculture. One of the major constraints is the lack of skilled persons and lack of knowledge of the farmers on the scientific management of culture</w:t>
      </w:r>
      <w:r w:rsidR="00300F55">
        <w:rPr>
          <w:rFonts w:ascii="Arial" w:hAnsi="Arial" w:cs="Arial"/>
          <w:sz w:val="20"/>
          <w:szCs w:val="20"/>
        </w:rPr>
        <w:t>-</w:t>
      </w:r>
      <w:r w:rsidRPr="0086303B">
        <w:rPr>
          <w:rFonts w:ascii="Arial" w:hAnsi="Arial" w:cs="Arial"/>
          <w:sz w:val="20"/>
          <w:szCs w:val="20"/>
        </w:rPr>
        <w:t>based fishery. Proper management of stocked species in the culture</w:t>
      </w:r>
      <w:r w:rsidR="00300F55">
        <w:rPr>
          <w:rFonts w:ascii="Arial" w:hAnsi="Arial" w:cs="Arial"/>
          <w:sz w:val="20"/>
          <w:szCs w:val="20"/>
        </w:rPr>
        <w:t>-</w:t>
      </w:r>
      <w:r w:rsidRPr="0086303B">
        <w:rPr>
          <w:rFonts w:ascii="Arial" w:hAnsi="Arial" w:cs="Arial"/>
          <w:sz w:val="20"/>
          <w:szCs w:val="20"/>
        </w:rPr>
        <w:t xml:space="preserve">based fishery operations in reservoirs will ensure sustainable use of these water bodies and provide a constant flow of income to the families. </w:t>
      </w:r>
    </w:p>
    <w:p w14:paraId="721C899E" w14:textId="77777777" w:rsidR="00965648" w:rsidRPr="0086303B" w:rsidRDefault="00965648" w:rsidP="00A32CFF">
      <w:pPr>
        <w:spacing w:after="0" w:line="240" w:lineRule="auto"/>
        <w:jc w:val="both"/>
        <w:rPr>
          <w:rFonts w:ascii="Arial" w:hAnsi="Arial" w:cs="Arial"/>
          <w:sz w:val="20"/>
          <w:szCs w:val="20"/>
        </w:rPr>
      </w:pPr>
    </w:p>
    <w:p w14:paraId="30BD4187" w14:textId="77777777" w:rsidR="00231DE9" w:rsidRDefault="00231DE9" w:rsidP="00A32CFF">
      <w:pPr>
        <w:spacing w:after="0" w:line="240" w:lineRule="auto"/>
        <w:jc w:val="both"/>
        <w:rPr>
          <w:rFonts w:ascii="Arial" w:hAnsi="Arial" w:cs="Arial"/>
          <w:sz w:val="20"/>
          <w:szCs w:val="20"/>
        </w:rPr>
      </w:pPr>
    </w:p>
    <w:p w14:paraId="6787B7E0" w14:textId="304A017A" w:rsidR="00231DE9" w:rsidRPr="0086303B" w:rsidRDefault="00231DE9" w:rsidP="00A32CFF">
      <w:pPr>
        <w:spacing w:after="0" w:line="240" w:lineRule="auto"/>
        <w:jc w:val="both"/>
        <w:rPr>
          <w:rFonts w:ascii="Arial" w:hAnsi="Arial" w:cs="Arial"/>
          <w:sz w:val="20"/>
          <w:szCs w:val="20"/>
        </w:rPr>
      </w:pPr>
      <w:r w:rsidRPr="0086303B">
        <w:rPr>
          <w:rFonts w:ascii="Arial" w:hAnsi="Arial" w:cs="Arial"/>
          <w:sz w:val="20"/>
          <w:szCs w:val="20"/>
        </w:rPr>
        <w:t xml:space="preserve">The present study revealed wide variations in </w:t>
      </w:r>
      <w:r w:rsidR="00300F55">
        <w:rPr>
          <w:rFonts w:ascii="Arial" w:hAnsi="Arial" w:cs="Arial"/>
          <w:sz w:val="20"/>
          <w:szCs w:val="20"/>
        </w:rPr>
        <w:t>scampi</w:t>
      </w:r>
      <w:r w:rsidRPr="0086303B">
        <w:rPr>
          <w:rFonts w:ascii="Arial" w:hAnsi="Arial" w:cs="Arial"/>
          <w:sz w:val="20"/>
          <w:szCs w:val="20"/>
        </w:rPr>
        <w:t xml:space="preserve"> production from different reservoirs studied. These differences in production may be due to the wide variations in the size of the reservoir, variations in water quality, and harvest methods practiced in each of the reservoirs. There was no clear trend observed in production. Similar results </w:t>
      </w:r>
      <w:r w:rsidR="00300F55">
        <w:rPr>
          <w:rFonts w:ascii="Arial" w:hAnsi="Arial" w:cs="Arial"/>
          <w:sz w:val="20"/>
          <w:szCs w:val="20"/>
        </w:rPr>
        <w:t xml:space="preserve">were </w:t>
      </w:r>
      <w:r w:rsidRPr="0086303B">
        <w:rPr>
          <w:rFonts w:ascii="Arial" w:hAnsi="Arial" w:cs="Arial"/>
          <w:sz w:val="20"/>
          <w:szCs w:val="20"/>
        </w:rPr>
        <w:t>reported in reservoir fish and prawn production in North Telangana districts (</w:t>
      </w:r>
      <w:proofErr w:type="spellStart"/>
      <w:r w:rsidRPr="0086303B">
        <w:rPr>
          <w:rFonts w:ascii="Arial" w:hAnsi="Arial" w:cs="Arial"/>
          <w:sz w:val="20"/>
          <w:szCs w:val="20"/>
        </w:rPr>
        <w:t>Narashima</w:t>
      </w:r>
      <w:proofErr w:type="spellEnd"/>
      <w:r w:rsidRPr="0086303B">
        <w:rPr>
          <w:rFonts w:ascii="Arial" w:hAnsi="Arial" w:cs="Arial"/>
          <w:sz w:val="20"/>
          <w:szCs w:val="20"/>
        </w:rPr>
        <w:t xml:space="preserve"> and </w:t>
      </w:r>
      <w:proofErr w:type="spellStart"/>
      <w:r w:rsidRPr="0086303B">
        <w:rPr>
          <w:rFonts w:ascii="Arial" w:hAnsi="Arial" w:cs="Arial"/>
          <w:sz w:val="20"/>
          <w:szCs w:val="20"/>
        </w:rPr>
        <w:t>Benarjee</w:t>
      </w:r>
      <w:proofErr w:type="spellEnd"/>
      <w:r w:rsidRPr="0086303B">
        <w:rPr>
          <w:rFonts w:ascii="Arial" w:hAnsi="Arial" w:cs="Arial"/>
          <w:sz w:val="20"/>
          <w:szCs w:val="20"/>
        </w:rPr>
        <w:t>, 2015).</w:t>
      </w:r>
    </w:p>
    <w:p w14:paraId="5CA5F26D" w14:textId="77777777" w:rsidR="00231DE9" w:rsidRDefault="00231DE9" w:rsidP="00A32CFF">
      <w:pPr>
        <w:pStyle w:val="Default"/>
        <w:jc w:val="both"/>
        <w:rPr>
          <w:rFonts w:ascii="Arial" w:hAnsi="Arial" w:cs="Arial"/>
          <w:sz w:val="20"/>
          <w:szCs w:val="20"/>
        </w:rPr>
      </w:pPr>
    </w:p>
    <w:p w14:paraId="1BEB553D" w14:textId="77777777" w:rsidR="00231DE9" w:rsidRPr="0086303B" w:rsidRDefault="00231DE9" w:rsidP="00A32CFF">
      <w:pPr>
        <w:spacing w:after="0" w:line="240" w:lineRule="auto"/>
        <w:rPr>
          <w:rFonts w:ascii="Arial" w:hAnsi="Arial" w:cs="Arial"/>
          <w:b/>
          <w:bCs/>
          <w:sz w:val="20"/>
          <w:szCs w:val="20"/>
        </w:rPr>
      </w:pPr>
    </w:p>
    <w:p w14:paraId="778AF0AD" w14:textId="30404787" w:rsidR="00573024" w:rsidRPr="0086303B" w:rsidRDefault="00573024" w:rsidP="00A32CFF">
      <w:pPr>
        <w:spacing w:after="0" w:line="240" w:lineRule="auto"/>
        <w:rPr>
          <w:rFonts w:ascii="Arial" w:hAnsi="Arial" w:cs="Arial"/>
          <w:b/>
          <w:bCs/>
          <w:szCs w:val="20"/>
        </w:rPr>
      </w:pPr>
      <w:r w:rsidRPr="0086303B">
        <w:rPr>
          <w:rFonts w:ascii="Arial" w:hAnsi="Arial" w:cs="Arial"/>
          <w:b/>
          <w:bCs/>
          <w:szCs w:val="20"/>
        </w:rPr>
        <w:t xml:space="preserve">3.1 Future potential of </w:t>
      </w:r>
      <w:r w:rsidR="001F7CCA">
        <w:rPr>
          <w:rFonts w:ascii="Arial" w:hAnsi="Arial" w:cs="Arial"/>
          <w:b/>
          <w:bCs/>
          <w:szCs w:val="20"/>
        </w:rPr>
        <w:t xml:space="preserve">scampi </w:t>
      </w:r>
      <w:r w:rsidRPr="0086303B">
        <w:rPr>
          <w:rFonts w:ascii="Arial" w:hAnsi="Arial" w:cs="Arial"/>
          <w:b/>
          <w:bCs/>
          <w:szCs w:val="20"/>
        </w:rPr>
        <w:t>production in Telangana</w:t>
      </w:r>
    </w:p>
    <w:p w14:paraId="28401170" w14:textId="77777777" w:rsidR="00573024" w:rsidRDefault="00573024" w:rsidP="00A32CFF">
      <w:pPr>
        <w:spacing w:after="0" w:line="240" w:lineRule="auto"/>
        <w:jc w:val="both"/>
        <w:rPr>
          <w:rFonts w:ascii="Arial" w:hAnsi="Arial" w:cs="Arial"/>
          <w:sz w:val="20"/>
          <w:szCs w:val="20"/>
        </w:rPr>
      </w:pPr>
    </w:p>
    <w:p w14:paraId="3CE9C171" w14:textId="54A906D6" w:rsidR="00573024" w:rsidRPr="0086303B" w:rsidRDefault="00573024" w:rsidP="00A32CFF">
      <w:pPr>
        <w:spacing w:after="0" w:line="240" w:lineRule="auto"/>
        <w:jc w:val="both"/>
        <w:rPr>
          <w:rFonts w:ascii="Arial" w:hAnsi="Arial" w:cs="Arial"/>
          <w:sz w:val="20"/>
          <w:szCs w:val="20"/>
        </w:rPr>
      </w:pPr>
      <w:r w:rsidRPr="001F7CCA">
        <w:rPr>
          <w:rFonts w:ascii="Arial" w:hAnsi="Arial" w:cs="Arial"/>
          <w:sz w:val="20"/>
          <w:szCs w:val="20"/>
        </w:rPr>
        <w:t>Freshwater prawns</w:t>
      </w:r>
      <w:r w:rsidR="001F7CCA">
        <w:rPr>
          <w:rFonts w:ascii="Arial" w:hAnsi="Arial" w:cs="Arial"/>
          <w:sz w:val="20"/>
          <w:szCs w:val="20"/>
        </w:rPr>
        <w:t xml:space="preserve"> (scampi)</w:t>
      </w:r>
      <w:r w:rsidRPr="0086303B">
        <w:rPr>
          <w:rFonts w:ascii="Arial" w:hAnsi="Arial" w:cs="Arial"/>
          <w:sz w:val="20"/>
          <w:szCs w:val="20"/>
        </w:rPr>
        <w:t xml:space="preserve"> are a good option for integrated systems, since they are omnivorous and </w:t>
      </w:r>
      <w:proofErr w:type="spellStart"/>
      <w:r w:rsidRPr="0086303B">
        <w:rPr>
          <w:rFonts w:ascii="Arial" w:hAnsi="Arial" w:cs="Arial"/>
          <w:sz w:val="20"/>
          <w:szCs w:val="20"/>
        </w:rPr>
        <w:t>detritivorous</w:t>
      </w:r>
      <w:proofErr w:type="spellEnd"/>
      <w:r w:rsidRPr="0086303B">
        <w:rPr>
          <w:rFonts w:ascii="Arial" w:hAnsi="Arial" w:cs="Arial"/>
          <w:sz w:val="20"/>
          <w:szCs w:val="20"/>
        </w:rPr>
        <w:t xml:space="preserve"> and have a benthic habit. Thus, they can take advantage of a wide range of feed wastes, either from aquatic or terrestrial species, which fall through the water column by gravity and settle at the bottom of the rearing systems. Furthermore, they have a well-defined spatial distribution in the environment, and occupy a slender layer at the bottom of the three-dimensional space of aquatic systems. This avoids competition with various species of fish and even allows association with plants. </w:t>
      </w:r>
    </w:p>
    <w:p w14:paraId="4FDC8CCB" w14:textId="77777777" w:rsidR="00231DE9" w:rsidRDefault="00231DE9" w:rsidP="00A32CFF">
      <w:pPr>
        <w:spacing w:after="0" w:line="240" w:lineRule="auto"/>
        <w:jc w:val="both"/>
        <w:rPr>
          <w:rFonts w:ascii="Arial" w:hAnsi="Arial" w:cs="Arial"/>
          <w:sz w:val="20"/>
          <w:szCs w:val="20"/>
        </w:rPr>
      </w:pPr>
    </w:p>
    <w:p w14:paraId="5B122362" w14:textId="044B1022" w:rsidR="00231DE9" w:rsidRDefault="00231DE9" w:rsidP="00A32CFF">
      <w:pPr>
        <w:spacing w:after="0" w:line="240" w:lineRule="auto"/>
        <w:jc w:val="both"/>
        <w:rPr>
          <w:rFonts w:ascii="Arial" w:hAnsi="Arial" w:cs="Arial"/>
          <w:sz w:val="20"/>
          <w:szCs w:val="20"/>
        </w:rPr>
      </w:pPr>
      <w:r w:rsidRPr="0086303B">
        <w:rPr>
          <w:rFonts w:ascii="Arial" w:hAnsi="Arial" w:cs="Arial"/>
          <w:sz w:val="20"/>
          <w:szCs w:val="20"/>
        </w:rPr>
        <w:t xml:space="preserve">There </w:t>
      </w:r>
      <w:r w:rsidR="006E10EE">
        <w:rPr>
          <w:rFonts w:ascii="Arial" w:hAnsi="Arial" w:cs="Arial"/>
          <w:sz w:val="20"/>
          <w:szCs w:val="20"/>
        </w:rPr>
        <w:t xml:space="preserve">is a </w:t>
      </w:r>
      <w:r w:rsidRPr="0086303B">
        <w:rPr>
          <w:rFonts w:ascii="Arial" w:hAnsi="Arial" w:cs="Arial"/>
          <w:sz w:val="20"/>
          <w:szCs w:val="20"/>
        </w:rPr>
        <w:t xml:space="preserve">good prospect for the expansion of </w:t>
      </w:r>
      <w:r w:rsidR="006E10EE">
        <w:rPr>
          <w:rFonts w:ascii="Arial" w:hAnsi="Arial" w:cs="Arial"/>
          <w:sz w:val="20"/>
          <w:szCs w:val="20"/>
        </w:rPr>
        <w:t xml:space="preserve">culture-based fishery of scampi </w:t>
      </w:r>
      <w:r w:rsidRPr="0086303B">
        <w:rPr>
          <w:rFonts w:ascii="Arial" w:hAnsi="Arial" w:cs="Arial"/>
          <w:sz w:val="20"/>
          <w:szCs w:val="20"/>
        </w:rPr>
        <w:t xml:space="preserve">in reservoirs in India. Apart from the high market value of </w:t>
      </w:r>
      <w:r w:rsidR="006E10EE">
        <w:rPr>
          <w:rFonts w:ascii="Arial" w:hAnsi="Arial" w:cs="Arial"/>
          <w:sz w:val="20"/>
          <w:szCs w:val="20"/>
        </w:rPr>
        <w:t>scampi</w:t>
      </w:r>
      <w:r w:rsidRPr="0086303B">
        <w:rPr>
          <w:rFonts w:ascii="Arial" w:hAnsi="Arial" w:cs="Arial"/>
          <w:sz w:val="20"/>
          <w:szCs w:val="20"/>
        </w:rPr>
        <w:t xml:space="preserve"> and the increasing interest in </w:t>
      </w:r>
      <w:r w:rsidR="006E10EE">
        <w:rPr>
          <w:rFonts w:ascii="Arial" w:hAnsi="Arial" w:cs="Arial"/>
          <w:sz w:val="20"/>
          <w:szCs w:val="20"/>
        </w:rPr>
        <w:t>scampi</w:t>
      </w:r>
      <w:r w:rsidR="006E10EE" w:rsidRPr="0086303B">
        <w:rPr>
          <w:rFonts w:ascii="Arial" w:hAnsi="Arial" w:cs="Arial"/>
          <w:sz w:val="20"/>
          <w:szCs w:val="20"/>
        </w:rPr>
        <w:t xml:space="preserve"> </w:t>
      </w:r>
      <w:r w:rsidRPr="0086303B">
        <w:rPr>
          <w:rFonts w:ascii="Arial" w:hAnsi="Arial" w:cs="Arial"/>
          <w:sz w:val="20"/>
          <w:szCs w:val="20"/>
        </w:rPr>
        <w:t>production</w:t>
      </w:r>
      <w:r w:rsidR="006E10EE">
        <w:rPr>
          <w:rFonts w:ascii="Arial" w:hAnsi="Arial" w:cs="Arial"/>
          <w:sz w:val="20"/>
          <w:szCs w:val="20"/>
        </w:rPr>
        <w:t xml:space="preserve"> and government support through various schemes</w:t>
      </w:r>
      <w:r w:rsidRPr="0086303B">
        <w:rPr>
          <w:rFonts w:ascii="Arial" w:hAnsi="Arial" w:cs="Arial"/>
          <w:sz w:val="20"/>
          <w:szCs w:val="20"/>
        </w:rPr>
        <w:t xml:space="preserve">, other factors that may lead to this expansion are as follows: </w:t>
      </w:r>
    </w:p>
    <w:p w14:paraId="29835810" w14:textId="77777777" w:rsidR="006E10EE" w:rsidRPr="0086303B" w:rsidRDefault="006E10EE" w:rsidP="00A32CFF">
      <w:pPr>
        <w:spacing w:after="0" w:line="240" w:lineRule="auto"/>
        <w:jc w:val="both"/>
        <w:rPr>
          <w:rFonts w:ascii="Arial" w:hAnsi="Arial" w:cs="Arial"/>
          <w:sz w:val="20"/>
          <w:szCs w:val="20"/>
        </w:rPr>
      </w:pPr>
    </w:p>
    <w:p w14:paraId="61E45186" w14:textId="7634846E" w:rsidR="00231DE9" w:rsidRPr="0086303B" w:rsidRDefault="00231DE9" w:rsidP="00A32CFF">
      <w:pPr>
        <w:spacing w:after="0" w:line="240" w:lineRule="auto"/>
        <w:ind w:left="426" w:hanging="284"/>
        <w:jc w:val="both"/>
        <w:rPr>
          <w:rFonts w:ascii="Arial" w:hAnsi="Arial" w:cs="Arial"/>
          <w:sz w:val="20"/>
          <w:szCs w:val="20"/>
        </w:rPr>
      </w:pPr>
      <w:r w:rsidRPr="0086303B">
        <w:rPr>
          <w:rFonts w:ascii="Arial" w:hAnsi="Arial" w:cs="Arial"/>
          <w:sz w:val="20"/>
          <w:szCs w:val="20"/>
        </w:rPr>
        <w:t xml:space="preserve">1. There is a worldwide trend among consumers in selecting products cultured sustainably. Integrated systems are recognized as being more efficient in using natural resources, especially space, feed, and water, thus being more sustainable. The </w:t>
      </w:r>
      <w:r w:rsidR="006E10EE">
        <w:rPr>
          <w:rFonts w:ascii="Arial" w:hAnsi="Arial" w:cs="Arial"/>
          <w:sz w:val="20"/>
          <w:szCs w:val="20"/>
        </w:rPr>
        <w:t xml:space="preserve">popularization </w:t>
      </w:r>
      <w:r w:rsidRPr="0086303B">
        <w:rPr>
          <w:rFonts w:ascii="Arial" w:hAnsi="Arial" w:cs="Arial"/>
          <w:sz w:val="20"/>
          <w:szCs w:val="20"/>
        </w:rPr>
        <w:t>of these qualities may be a good marketing strategy that leads to obtaining a premium price for products from integrated systems.</w:t>
      </w:r>
    </w:p>
    <w:p w14:paraId="0F18633D" w14:textId="469F05BF" w:rsidR="00231DE9" w:rsidRPr="0086303B" w:rsidRDefault="00231DE9" w:rsidP="00A32CFF">
      <w:pPr>
        <w:autoSpaceDE w:val="0"/>
        <w:autoSpaceDN w:val="0"/>
        <w:adjustRightInd w:val="0"/>
        <w:spacing w:after="0" w:line="240" w:lineRule="auto"/>
        <w:ind w:left="426" w:hanging="284"/>
        <w:jc w:val="both"/>
        <w:rPr>
          <w:rFonts w:ascii="Arial" w:hAnsi="Arial" w:cs="Arial"/>
          <w:kern w:val="0"/>
          <w:sz w:val="20"/>
          <w:szCs w:val="20"/>
        </w:rPr>
      </w:pPr>
      <w:r w:rsidRPr="0086303B">
        <w:rPr>
          <w:rFonts w:ascii="Arial" w:hAnsi="Arial" w:cs="Arial"/>
          <w:kern w:val="0"/>
          <w:sz w:val="20"/>
          <w:szCs w:val="20"/>
        </w:rPr>
        <w:t xml:space="preserve">2. The frequent stocking of fish and prawns in reservoirs increases economic viability, especially for small-scale fishermen who capture the stock with viable netting methods for their livelihood. </w:t>
      </w:r>
    </w:p>
    <w:p w14:paraId="35A3E1AB" w14:textId="28F03F5D" w:rsidR="00231DE9" w:rsidRPr="0086303B" w:rsidRDefault="00231DE9" w:rsidP="00A32CFF">
      <w:pPr>
        <w:autoSpaceDE w:val="0"/>
        <w:autoSpaceDN w:val="0"/>
        <w:adjustRightInd w:val="0"/>
        <w:spacing w:after="0" w:line="240" w:lineRule="auto"/>
        <w:ind w:left="426" w:hanging="284"/>
        <w:jc w:val="both"/>
        <w:rPr>
          <w:rFonts w:ascii="Arial" w:hAnsi="Arial" w:cs="Arial"/>
          <w:kern w:val="0"/>
          <w:sz w:val="20"/>
          <w:szCs w:val="20"/>
        </w:rPr>
      </w:pPr>
      <w:r w:rsidRPr="0086303B">
        <w:rPr>
          <w:rFonts w:ascii="Arial" w:hAnsi="Arial" w:cs="Arial"/>
          <w:kern w:val="0"/>
          <w:sz w:val="20"/>
          <w:szCs w:val="20"/>
        </w:rPr>
        <w:t xml:space="preserve">4. Further, the production of fish and prawn from reservoirs </w:t>
      </w:r>
      <w:r w:rsidR="006E10EE">
        <w:rPr>
          <w:rFonts w:ascii="Arial" w:hAnsi="Arial" w:cs="Arial"/>
          <w:kern w:val="0"/>
          <w:sz w:val="20"/>
          <w:szCs w:val="20"/>
        </w:rPr>
        <w:t xml:space="preserve">can </w:t>
      </w:r>
      <w:r w:rsidRPr="0086303B">
        <w:rPr>
          <w:rFonts w:ascii="Arial" w:hAnsi="Arial" w:cs="Arial"/>
          <w:kern w:val="0"/>
          <w:sz w:val="20"/>
          <w:szCs w:val="20"/>
        </w:rPr>
        <w:t xml:space="preserve">be categorised under organic or </w:t>
      </w:r>
      <w:r w:rsidR="006E10EE">
        <w:rPr>
          <w:rFonts w:ascii="Arial" w:hAnsi="Arial" w:cs="Arial"/>
          <w:kern w:val="0"/>
          <w:sz w:val="20"/>
          <w:szCs w:val="20"/>
        </w:rPr>
        <w:t xml:space="preserve">chemical </w:t>
      </w:r>
      <w:r w:rsidRPr="0086303B">
        <w:rPr>
          <w:rFonts w:ascii="Arial" w:hAnsi="Arial" w:cs="Arial"/>
          <w:kern w:val="0"/>
          <w:sz w:val="20"/>
          <w:szCs w:val="20"/>
        </w:rPr>
        <w:t xml:space="preserve">free product thus </w:t>
      </w:r>
      <w:proofErr w:type="gramStart"/>
      <w:r w:rsidRPr="0086303B">
        <w:rPr>
          <w:rFonts w:ascii="Arial" w:hAnsi="Arial" w:cs="Arial"/>
          <w:kern w:val="0"/>
          <w:sz w:val="20"/>
          <w:szCs w:val="20"/>
        </w:rPr>
        <w:t>these small-scale enterprise</w:t>
      </w:r>
      <w:proofErr w:type="gramEnd"/>
      <w:r w:rsidRPr="0086303B">
        <w:rPr>
          <w:rFonts w:ascii="Arial" w:hAnsi="Arial" w:cs="Arial"/>
          <w:kern w:val="0"/>
          <w:sz w:val="20"/>
          <w:szCs w:val="20"/>
        </w:rPr>
        <w:t xml:space="preserve"> may get premium prices in the market.</w:t>
      </w:r>
    </w:p>
    <w:p w14:paraId="6B153409" w14:textId="77777777" w:rsidR="00231DE9" w:rsidRPr="0086303B" w:rsidRDefault="00231DE9" w:rsidP="00A32CFF">
      <w:pPr>
        <w:spacing w:after="0" w:line="240" w:lineRule="auto"/>
        <w:ind w:left="426" w:hanging="284"/>
        <w:jc w:val="both"/>
        <w:rPr>
          <w:rFonts w:ascii="Arial" w:hAnsi="Arial" w:cs="Arial"/>
          <w:sz w:val="20"/>
          <w:szCs w:val="20"/>
        </w:rPr>
      </w:pPr>
      <w:r w:rsidRPr="0086303B">
        <w:rPr>
          <w:rFonts w:ascii="Arial" w:hAnsi="Arial" w:cs="Arial"/>
          <w:sz w:val="20"/>
          <w:szCs w:val="20"/>
        </w:rPr>
        <w:t>5. Necessity of increase the scampi farming in rural areas and village tanks to boost the fish production in Telangana</w:t>
      </w:r>
    </w:p>
    <w:p w14:paraId="277A3216" w14:textId="6B48E80E" w:rsidR="00231DE9" w:rsidRPr="0086303B" w:rsidRDefault="00231DE9" w:rsidP="00A32CFF">
      <w:pPr>
        <w:spacing w:after="0" w:line="240" w:lineRule="auto"/>
        <w:ind w:left="426" w:hanging="284"/>
        <w:jc w:val="both"/>
        <w:rPr>
          <w:rFonts w:ascii="Arial" w:hAnsi="Arial" w:cs="Arial"/>
          <w:sz w:val="20"/>
          <w:szCs w:val="20"/>
        </w:rPr>
      </w:pPr>
      <w:r w:rsidRPr="0086303B">
        <w:rPr>
          <w:rFonts w:ascii="Arial" w:hAnsi="Arial" w:cs="Arial"/>
          <w:sz w:val="20"/>
          <w:szCs w:val="20"/>
          <w:lang w:val="en-US"/>
        </w:rPr>
        <w:t>6. Promotion of CIFA</w:t>
      </w:r>
      <w:r w:rsidR="006E10EE">
        <w:rPr>
          <w:rFonts w:ascii="Arial" w:hAnsi="Arial" w:cs="Arial"/>
          <w:sz w:val="20"/>
          <w:szCs w:val="20"/>
          <w:lang w:val="en-US"/>
        </w:rPr>
        <w:t>-</w:t>
      </w:r>
      <w:r w:rsidRPr="0086303B">
        <w:rPr>
          <w:rFonts w:ascii="Arial" w:hAnsi="Arial" w:cs="Arial"/>
          <w:sz w:val="20"/>
          <w:szCs w:val="20"/>
          <w:lang w:val="en-US"/>
        </w:rPr>
        <w:t>GI Scampi culture in inland water bodies for higher production</w:t>
      </w:r>
    </w:p>
    <w:p w14:paraId="15E0305D" w14:textId="77777777" w:rsidR="00231DE9" w:rsidRPr="0086303B" w:rsidRDefault="00231DE9" w:rsidP="00A32CFF">
      <w:pPr>
        <w:spacing w:after="0" w:line="240" w:lineRule="auto"/>
        <w:ind w:left="426" w:hanging="284"/>
        <w:jc w:val="both"/>
        <w:rPr>
          <w:rFonts w:ascii="Arial" w:hAnsi="Arial" w:cs="Arial"/>
          <w:sz w:val="20"/>
          <w:szCs w:val="20"/>
        </w:rPr>
      </w:pPr>
      <w:r w:rsidRPr="0086303B">
        <w:rPr>
          <w:rFonts w:ascii="Arial" w:hAnsi="Arial" w:cs="Arial"/>
          <w:sz w:val="20"/>
          <w:szCs w:val="20"/>
          <w:lang w:val="en-US"/>
        </w:rPr>
        <w:t>7. Promotion of polyculture of GI Scampi along with Indian Major carps.</w:t>
      </w:r>
    </w:p>
    <w:p w14:paraId="54AC265E" w14:textId="7AC9C711" w:rsidR="00231DE9" w:rsidRDefault="00231DE9" w:rsidP="00A32CFF">
      <w:pPr>
        <w:spacing w:after="0" w:line="240" w:lineRule="auto"/>
        <w:ind w:left="426" w:hanging="284"/>
        <w:jc w:val="both"/>
        <w:rPr>
          <w:rFonts w:ascii="Arial" w:hAnsi="Arial" w:cs="Arial"/>
          <w:sz w:val="20"/>
          <w:szCs w:val="20"/>
        </w:rPr>
      </w:pPr>
      <w:r w:rsidRPr="0086303B">
        <w:rPr>
          <w:rFonts w:ascii="Arial" w:hAnsi="Arial" w:cs="Arial"/>
          <w:sz w:val="20"/>
          <w:szCs w:val="20"/>
        </w:rPr>
        <w:t>8. Entrepreneurship development mong fishermen community through scamp farming either in mono or polyculture method</w:t>
      </w:r>
    </w:p>
    <w:p w14:paraId="29E6C912" w14:textId="77777777" w:rsidR="006E10EE" w:rsidRPr="0086303B" w:rsidRDefault="006E10EE" w:rsidP="00A32CFF">
      <w:pPr>
        <w:spacing w:after="0" w:line="240" w:lineRule="auto"/>
        <w:ind w:left="426" w:hanging="284"/>
        <w:jc w:val="both"/>
        <w:rPr>
          <w:rFonts w:ascii="Arial" w:hAnsi="Arial" w:cs="Arial"/>
          <w:sz w:val="20"/>
          <w:szCs w:val="20"/>
        </w:rPr>
      </w:pPr>
    </w:p>
    <w:p w14:paraId="68A6847D" w14:textId="77777777" w:rsidR="00231DE9" w:rsidRPr="0086303B" w:rsidRDefault="00231DE9" w:rsidP="00A32CFF">
      <w:pPr>
        <w:spacing w:after="0" w:line="240" w:lineRule="auto"/>
        <w:jc w:val="both"/>
        <w:rPr>
          <w:rFonts w:ascii="Arial" w:hAnsi="Arial" w:cs="Arial"/>
          <w:sz w:val="20"/>
          <w:szCs w:val="20"/>
        </w:rPr>
      </w:pPr>
    </w:p>
    <w:p w14:paraId="0A8E3BF1" w14:textId="470F516B" w:rsidR="00573024" w:rsidRPr="00645A8C" w:rsidRDefault="00573024" w:rsidP="00A32CFF">
      <w:pPr>
        <w:spacing w:after="0" w:line="240" w:lineRule="auto"/>
        <w:jc w:val="both"/>
        <w:rPr>
          <w:rFonts w:ascii="Arial" w:hAnsi="Arial" w:cs="Arial"/>
          <w:b/>
        </w:rPr>
      </w:pPr>
      <w:r w:rsidRPr="00645A8C">
        <w:rPr>
          <w:rFonts w:ascii="Arial" w:hAnsi="Arial" w:cs="Arial"/>
          <w:b/>
        </w:rPr>
        <w:t>CONCLUSION</w:t>
      </w:r>
    </w:p>
    <w:p w14:paraId="31B34F56" w14:textId="77777777" w:rsidR="00573024" w:rsidRDefault="00573024" w:rsidP="00A32CFF">
      <w:pPr>
        <w:spacing w:after="0" w:line="240" w:lineRule="auto"/>
        <w:jc w:val="both"/>
        <w:rPr>
          <w:rFonts w:ascii="Arial" w:hAnsi="Arial" w:cs="Arial"/>
          <w:sz w:val="20"/>
          <w:szCs w:val="20"/>
        </w:rPr>
      </w:pPr>
    </w:p>
    <w:p w14:paraId="63FDD26C" w14:textId="6696699F" w:rsidR="006E10EE" w:rsidRPr="006E10EE" w:rsidRDefault="00231DE9" w:rsidP="00A32CFF">
      <w:pPr>
        <w:spacing w:after="0" w:line="240" w:lineRule="auto"/>
        <w:jc w:val="both"/>
        <w:rPr>
          <w:rFonts w:ascii="Arial" w:hAnsi="Arial" w:cs="Arial"/>
          <w:sz w:val="20"/>
          <w:szCs w:val="20"/>
        </w:rPr>
      </w:pPr>
      <w:r w:rsidRPr="00573024">
        <w:rPr>
          <w:rFonts w:ascii="Arial" w:hAnsi="Arial" w:cs="Arial"/>
          <w:sz w:val="20"/>
          <w:szCs w:val="20"/>
        </w:rPr>
        <w:t xml:space="preserve">In conclusion, there is great potential for rearing </w:t>
      </w:r>
      <w:r w:rsidR="006E10EE">
        <w:rPr>
          <w:rFonts w:ascii="Arial" w:hAnsi="Arial" w:cs="Arial"/>
          <w:sz w:val="20"/>
          <w:szCs w:val="20"/>
        </w:rPr>
        <w:t>scampi</w:t>
      </w:r>
      <w:r w:rsidRPr="00573024">
        <w:rPr>
          <w:rFonts w:ascii="Arial" w:hAnsi="Arial" w:cs="Arial"/>
          <w:sz w:val="20"/>
          <w:szCs w:val="20"/>
        </w:rPr>
        <w:t xml:space="preserve"> in seasonal or perennial water bodies in India. This provides an opportunity for fish farmers and fishermen to increase production and profit in minor irrigation tanks with minimum investment. Furthermore, the increased fish production and profit are </w:t>
      </w:r>
      <w:r w:rsidRPr="00573024">
        <w:rPr>
          <w:rFonts w:ascii="Arial" w:hAnsi="Arial" w:cs="Arial"/>
          <w:sz w:val="20"/>
          <w:szCs w:val="20"/>
        </w:rPr>
        <w:lastRenderedPageBreak/>
        <w:t xml:space="preserve">attained without any additional land use, saving the environment. Therefore, </w:t>
      </w:r>
      <w:r w:rsidR="00570C12">
        <w:rPr>
          <w:rFonts w:ascii="Arial" w:hAnsi="Arial" w:cs="Arial"/>
          <w:sz w:val="20"/>
          <w:szCs w:val="20"/>
        </w:rPr>
        <w:t>stocking scampi</w:t>
      </w:r>
      <w:r w:rsidRPr="00573024">
        <w:rPr>
          <w:rFonts w:ascii="Arial" w:hAnsi="Arial" w:cs="Arial"/>
          <w:sz w:val="20"/>
          <w:szCs w:val="20"/>
        </w:rPr>
        <w:t xml:space="preserve"> in reservoir systems has a great potential to increase food security, improve the rural economy, create employment and increase the social, economic and environmental sustainability of aquaculture systems.</w:t>
      </w:r>
      <w:r w:rsidR="00570C12">
        <w:rPr>
          <w:rFonts w:ascii="Arial" w:hAnsi="Arial" w:cs="Arial"/>
          <w:sz w:val="20"/>
          <w:szCs w:val="20"/>
        </w:rPr>
        <w:t xml:space="preserve"> However, fishermen </w:t>
      </w:r>
      <w:proofErr w:type="gramStart"/>
      <w:r w:rsidR="00570C12">
        <w:rPr>
          <w:rFonts w:ascii="Arial" w:hAnsi="Arial" w:cs="Arial"/>
          <w:sz w:val="20"/>
          <w:szCs w:val="20"/>
        </w:rPr>
        <w:t>faces</w:t>
      </w:r>
      <w:proofErr w:type="gramEnd"/>
      <w:r w:rsidR="00570C12">
        <w:rPr>
          <w:rFonts w:ascii="Arial" w:hAnsi="Arial" w:cs="Arial"/>
          <w:sz w:val="20"/>
          <w:szCs w:val="20"/>
        </w:rPr>
        <w:t xml:space="preserve"> several difficulties while engaged in culture-based scampi farming. </w:t>
      </w:r>
      <w:r w:rsidR="006E10EE" w:rsidRPr="006E10EE">
        <w:rPr>
          <w:rFonts w:ascii="Arial" w:hAnsi="Arial" w:cs="Arial"/>
          <w:sz w:val="20"/>
          <w:szCs w:val="20"/>
        </w:rPr>
        <w:t>It is necessary to arrange need-based training programme, demonstrations, exposure visit on scampi farming</w:t>
      </w:r>
      <w:r w:rsidR="006E10EE">
        <w:rPr>
          <w:rFonts w:ascii="Arial" w:hAnsi="Arial" w:cs="Arial"/>
          <w:sz w:val="20"/>
          <w:szCs w:val="20"/>
        </w:rPr>
        <w:t xml:space="preserve">. </w:t>
      </w:r>
      <w:r w:rsidR="006E10EE" w:rsidRPr="006E10EE">
        <w:rPr>
          <w:rFonts w:ascii="Arial" w:hAnsi="Arial" w:cs="Arial"/>
          <w:sz w:val="20"/>
          <w:szCs w:val="20"/>
        </w:rPr>
        <w:t xml:space="preserve">Finally, </w:t>
      </w:r>
      <w:r w:rsidR="00570C12">
        <w:rPr>
          <w:rFonts w:ascii="Arial" w:hAnsi="Arial" w:cs="Arial"/>
          <w:sz w:val="20"/>
          <w:szCs w:val="20"/>
        </w:rPr>
        <w:t>m</w:t>
      </w:r>
      <w:r w:rsidR="006E10EE" w:rsidRPr="006E10EE">
        <w:rPr>
          <w:rFonts w:ascii="Arial" w:hAnsi="Arial" w:cs="Arial"/>
          <w:sz w:val="20"/>
          <w:szCs w:val="20"/>
        </w:rPr>
        <w:t xml:space="preserve">arketing, </w:t>
      </w:r>
      <w:r w:rsidR="00570C12">
        <w:rPr>
          <w:rFonts w:ascii="Arial" w:hAnsi="Arial" w:cs="Arial"/>
          <w:sz w:val="20"/>
          <w:szCs w:val="20"/>
        </w:rPr>
        <w:t>v</w:t>
      </w:r>
      <w:r w:rsidR="006E10EE" w:rsidRPr="006E10EE">
        <w:rPr>
          <w:rFonts w:ascii="Arial" w:hAnsi="Arial" w:cs="Arial"/>
          <w:sz w:val="20"/>
          <w:szCs w:val="20"/>
        </w:rPr>
        <w:t xml:space="preserve">alue addition and </w:t>
      </w:r>
      <w:r w:rsidR="00570C12">
        <w:rPr>
          <w:rFonts w:ascii="Arial" w:hAnsi="Arial" w:cs="Arial"/>
          <w:sz w:val="20"/>
          <w:szCs w:val="20"/>
        </w:rPr>
        <w:t>e</w:t>
      </w:r>
      <w:r w:rsidR="006E10EE" w:rsidRPr="006E10EE">
        <w:rPr>
          <w:rFonts w:ascii="Arial" w:hAnsi="Arial" w:cs="Arial"/>
          <w:sz w:val="20"/>
          <w:szCs w:val="20"/>
        </w:rPr>
        <w:t>xport promotion of farmed product is the need of the hour</w:t>
      </w:r>
      <w:r w:rsidR="006E10EE">
        <w:rPr>
          <w:rFonts w:ascii="Arial" w:hAnsi="Arial" w:cs="Arial"/>
          <w:sz w:val="20"/>
          <w:szCs w:val="20"/>
        </w:rPr>
        <w:t xml:space="preserve">. </w:t>
      </w:r>
      <w:r w:rsidR="006E10EE" w:rsidRPr="006E10EE">
        <w:rPr>
          <w:rFonts w:ascii="Arial" w:hAnsi="Arial" w:cs="Arial"/>
          <w:sz w:val="20"/>
          <w:szCs w:val="20"/>
        </w:rPr>
        <w:t xml:space="preserve"> Nevertheless, a significant research effort is </w:t>
      </w:r>
      <w:r w:rsidR="00570C12">
        <w:rPr>
          <w:rFonts w:ascii="Arial" w:hAnsi="Arial" w:cs="Arial"/>
          <w:sz w:val="20"/>
          <w:szCs w:val="20"/>
        </w:rPr>
        <w:t xml:space="preserve">also </w:t>
      </w:r>
      <w:r w:rsidR="006E10EE" w:rsidRPr="006E10EE">
        <w:rPr>
          <w:rFonts w:ascii="Arial" w:hAnsi="Arial" w:cs="Arial"/>
          <w:sz w:val="20"/>
          <w:szCs w:val="20"/>
        </w:rPr>
        <w:t>needed to provide science-based knowledge in order to improve the efficiency of</w:t>
      </w:r>
      <w:r w:rsidR="00570C12">
        <w:rPr>
          <w:rFonts w:ascii="Arial" w:hAnsi="Arial" w:cs="Arial"/>
          <w:sz w:val="20"/>
          <w:szCs w:val="20"/>
        </w:rPr>
        <w:t xml:space="preserve"> culture-based scampi farming in </w:t>
      </w:r>
      <w:r w:rsidR="006E10EE" w:rsidRPr="006E10EE">
        <w:rPr>
          <w:rFonts w:ascii="Arial" w:hAnsi="Arial" w:cs="Arial"/>
          <w:sz w:val="20"/>
          <w:szCs w:val="20"/>
        </w:rPr>
        <w:t xml:space="preserve">reservoirs and to take full advantage of </w:t>
      </w:r>
      <w:r w:rsidR="00EB7165">
        <w:rPr>
          <w:rFonts w:ascii="Arial" w:hAnsi="Arial" w:cs="Arial"/>
          <w:sz w:val="20"/>
          <w:szCs w:val="20"/>
        </w:rPr>
        <w:t xml:space="preserve">the </w:t>
      </w:r>
      <w:r w:rsidR="006E10EE" w:rsidRPr="006E10EE">
        <w:rPr>
          <w:rFonts w:ascii="Arial" w:hAnsi="Arial" w:cs="Arial"/>
          <w:sz w:val="20"/>
          <w:szCs w:val="20"/>
        </w:rPr>
        <w:t>potential</w:t>
      </w:r>
      <w:r w:rsidR="00EB7165">
        <w:rPr>
          <w:rFonts w:ascii="Arial" w:hAnsi="Arial" w:cs="Arial"/>
          <w:sz w:val="20"/>
          <w:szCs w:val="20"/>
        </w:rPr>
        <w:t xml:space="preserve"> of reservoirs</w:t>
      </w:r>
      <w:r w:rsidR="006E10EE" w:rsidRPr="006E10EE">
        <w:rPr>
          <w:rFonts w:ascii="Arial" w:hAnsi="Arial" w:cs="Arial"/>
          <w:sz w:val="20"/>
          <w:szCs w:val="20"/>
        </w:rPr>
        <w:t>.</w:t>
      </w:r>
    </w:p>
    <w:p w14:paraId="2FABAE70" w14:textId="2739EFA4" w:rsidR="00573024" w:rsidRDefault="00573024" w:rsidP="00A32CFF">
      <w:pPr>
        <w:tabs>
          <w:tab w:val="left" w:pos="2355"/>
        </w:tabs>
        <w:spacing w:line="240" w:lineRule="auto"/>
        <w:rPr>
          <w:rFonts w:ascii="Arial" w:hAnsi="Arial" w:cs="Arial"/>
          <w:sz w:val="20"/>
          <w:szCs w:val="20"/>
        </w:rPr>
      </w:pPr>
    </w:p>
    <w:p w14:paraId="32D335C2" w14:textId="77777777" w:rsidR="00C7104F" w:rsidRPr="00C7104F" w:rsidRDefault="00C7104F" w:rsidP="00A32CFF">
      <w:pPr>
        <w:autoSpaceDE w:val="0"/>
        <w:autoSpaceDN w:val="0"/>
        <w:adjustRightInd w:val="0"/>
        <w:spacing w:after="0" w:line="240" w:lineRule="auto"/>
        <w:rPr>
          <w:rFonts w:ascii="Arial" w:hAnsi="Arial" w:cs="Arial"/>
          <w:color w:val="000000"/>
          <w:kern w:val="0"/>
        </w:rPr>
      </w:pPr>
      <w:r w:rsidRPr="00C7104F">
        <w:rPr>
          <w:rFonts w:ascii="Arial" w:hAnsi="Arial" w:cs="Arial"/>
          <w:b/>
          <w:bCs/>
          <w:color w:val="000000"/>
          <w:kern w:val="0"/>
        </w:rPr>
        <w:t xml:space="preserve">DISCLAIMER (ARTIFICIAL INTELLIGENCE) </w:t>
      </w:r>
    </w:p>
    <w:p w14:paraId="6247D8DC" w14:textId="77777777" w:rsidR="00C7104F" w:rsidRDefault="00C7104F" w:rsidP="00A32CFF">
      <w:pPr>
        <w:pStyle w:val="AcknHead"/>
        <w:spacing w:after="0"/>
        <w:jc w:val="both"/>
        <w:rPr>
          <w:rFonts w:ascii="Arial" w:eastAsiaTheme="minorHAnsi" w:hAnsi="Arial" w:cs="Arial"/>
          <w:b w:val="0"/>
          <w:caps w:val="0"/>
          <w:color w:val="000000"/>
          <w:sz w:val="20"/>
          <w:lang w:val="en-IN"/>
          <w14:ligatures w14:val="standardContextual"/>
        </w:rPr>
      </w:pPr>
    </w:p>
    <w:p w14:paraId="10858E4E" w14:textId="77777777" w:rsidR="00C7104F" w:rsidRDefault="00C7104F" w:rsidP="00A32CFF">
      <w:pPr>
        <w:pStyle w:val="AcknHead"/>
        <w:spacing w:after="0"/>
        <w:jc w:val="both"/>
        <w:rPr>
          <w:rFonts w:ascii="Arial" w:eastAsiaTheme="minorHAnsi" w:hAnsi="Arial" w:cs="Arial"/>
          <w:b w:val="0"/>
          <w:caps w:val="0"/>
          <w:color w:val="000000"/>
          <w:sz w:val="20"/>
          <w:lang w:val="en-IN"/>
          <w14:ligatures w14:val="standardContextual"/>
        </w:rPr>
      </w:pPr>
      <w:r w:rsidRPr="00C7104F">
        <w:rPr>
          <w:rFonts w:ascii="Arial" w:eastAsiaTheme="minorHAnsi" w:hAnsi="Arial" w:cs="Arial"/>
          <w:b w:val="0"/>
          <w:caps w:val="0"/>
          <w:color w:val="000000"/>
          <w:sz w:val="20"/>
          <w:lang w:val="en-IN"/>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4EB4391" w14:textId="77777777" w:rsidR="00C7104F" w:rsidRDefault="00C7104F" w:rsidP="00A32CFF">
      <w:pPr>
        <w:pStyle w:val="AcknHead"/>
        <w:spacing w:after="0"/>
        <w:jc w:val="both"/>
        <w:rPr>
          <w:rFonts w:ascii="Arial" w:eastAsiaTheme="minorHAnsi" w:hAnsi="Arial" w:cs="Arial"/>
          <w:b w:val="0"/>
          <w:caps w:val="0"/>
          <w:color w:val="000000"/>
          <w:sz w:val="20"/>
          <w:lang w:val="en-IN"/>
          <w14:ligatures w14:val="standardContextual"/>
        </w:rPr>
      </w:pPr>
    </w:p>
    <w:p w14:paraId="610AB8D9" w14:textId="77777777" w:rsidR="00C7104F" w:rsidRDefault="00C7104F" w:rsidP="00A32CFF">
      <w:pPr>
        <w:spacing w:after="0"/>
        <w:rPr>
          <w:rFonts w:ascii="Arial" w:hAnsi="Arial" w:cs="Arial"/>
          <w:sz w:val="20"/>
          <w:szCs w:val="20"/>
        </w:rPr>
      </w:pPr>
      <w:bookmarkStart w:id="3" w:name="_GoBack"/>
      <w:bookmarkEnd w:id="3"/>
    </w:p>
    <w:p w14:paraId="6C26B3B5" w14:textId="26CF1754" w:rsidR="00DF2C55" w:rsidRPr="00D26448" w:rsidRDefault="00C7104F" w:rsidP="00A32CFF">
      <w:pPr>
        <w:pStyle w:val="Default"/>
        <w:spacing w:line="480" w:lineRule="auto"/>
        <w:jc w:val="both"/>
        <w:rPr>
          <w:rFonts w:ascii="Arial" w:hAnsi="Arial" w:cs="Arial"/>
        </w:rPr>
      </w:pPr>
      <w:bookmarkStart w:id="4" w:name="_Hlk196828313"/>
      <w:r w:rsidRPr="00C7104F">
        <w:rPr>
          <w:rFonts w:ascii="Arial" w:hAnsi="Arial" w:cs="Arial"/>
          <w:b/>
          <w:bCs/>
          <w:sz w:val="22"/>
        </w:rPr>
        <w:t>REFERENCES</w:t>
      </w:r>
      <w:r w:rsidR="00DF2C55" w:rsidRPr="00D26448">
        <w:rPr>
          <w:rFonts w:ascii="Arial" w:hAnsi="Arial" w:cs="Arial"/>
          <w:b/>
          <w:bCs/>
        </w:rPr>
        <w:t xml:space="preserve"> </w:t>
      </w:r>
    </w:p>
    <w:p w14:paraId="14A253FB" w14:textId="12355609" w:rsidR="00DC1F79" w:rsidRPr="00082B73" w:rsidRDefault="00C7104F" w:rsidP="00A32CFF">
      <w:pPr>
        <w:spacing w:after="0" w:line="240" w:lineRule="auto"/>
        <w:ind w:left="426" w:hanging="426"/>
        <w:jc w:val="both"/>
        <w:rPr>
          <w:rFonts w:ascii="Arial" w:hAnsi="Arial" w:cs="Arial"/>
          <w:color w:val="060606"/>
          <w:sz w:val="20"/>
          <w:szCs w:val="20"/>
        </w:rPr>
      </w:pPr>
      <w:r w:rsidRPr="00082B73">
        <w:rPr>
          <w:rFonts w:ascii="Arial" w:hAnsi="Arial" w:cs="Arial"/>
          <w:sz w:val="20"/>
          <w:szCs w:val="20"/>
        </w:rPr>
        <w:t>Annual Report</w:t>
      </w:r>
      <w:r w:rsidR="00DC1F79" w:rsidRPr="00082B73">
        <w:rPr>
          <w:rFonts w:ascii="Arial" w:hAnsi="Arial" w:cs="Arial"/>
          <w:color w:val="060606"/>
          <w:sz w:val="20"/>
          <w:szCs w:val="20"/>
        </w:rPr>
        <w:t xml:space="preserve"> </w:t>
      </w:r>
      <w:r w:rsidRPr="00082B73">
        <w:rPr>
          <w:rFonts w:ascii="Arial" w:hAnsi="Arial" w:cs="Arial"/>
          <w:color w:val="060606"/>
          <w:sz w:val="20"/>
          <w:szCs w:val="20"/>
        </w:rPr>
        <w:t>(</w:t>
      </w:r>
      <w:r w:rsidR="00DC1F79" w:rsidRPr="00082B73">
        <w:rPr>
          <w:rFonts w:ascii="Arial" w:hAnsi="Arial" w:cs="Arial"/>
          <w:color w:val="060606"/>
          <w:sz w:val="20"/>
          <w:szCs w:val="20"/>
        </w:rPr>
        <w:t>2023</w:t>
      </w:r>
      <w:r w:rsidRPr="00082B73">
        <w:rPr>
          <w:rFonts w:ascii="Arial" w:hAnsi="Arial" w:cs="Arial"/>
          <w:color w:val="060606"/>
          <w:sz w:val="20"/>
          <w:szCs w:val="20"/>
        </w:rPr>
        <w:t>)</w:t>
      </w:r>
      <w:r w:rsidR="00DC1F79" w:rsidRPr="00082B73">
        <w:rPr>
          <w:rFonts w:ascii="Arial" w:hAnsi="Arial" w:cs="Arial"/>
          <w:color w:val="060606"/>
          <w:sz w:val="20"/>
          <w:szCs w:val="20"/>
        </w:rPr>
        <w:t>. Annual Report – 202</w:t>
      </w:r>
      <w:r w:rsidRPr="00082B73">
        <w:rPr>
          <w:rFonts w:ascii="Arial" w:hAnsi="Arial" w:cs="Arial"/>
          <w:color w:val="060606"/>
          <w:sz w:val="20"/>
          <w:szCs w:val="20"/>
        </w:rPr>
        <w:t>2</w:t>
      </w:r>
      <w:r w:rsidR="00DC1F79" w:rsidRPr="00082B73">
        <w:rPr>
          <w:rFonts w:ascii="Arial" w:hAnsi="Arial" w:cs="Arial"/>
          <w:color w:val="060606"/>
          <w:sz w:val="20"/>
          <w:szCs w:val="20"/>
        </w:rPr>
        <w:t>-2</w:t>
      </w:r>
      <w:r w:rsidRPr="00082B73">
        <w:rPr>
          <w:rFonts w:ascii="Arial" w:hAnsi="Arial" w:cs="Arial"/>
          <w:color w:val="060606"/>
          <w:sz w:val="20"/>
          <w:szCs w:val="20"/>
        </w:rPr>
        <w:t>3</w:t>
      </w:r>
      <w:r w:rsidR="00DC1F79" w:rsidRPr="00082B73">
        <w:rPr>
          <w:rFonts w:ascii="Arial" w:hAnsi="Arial" w:cs="Arial"/>
          <w:color w:val="060606"/>
          <w:sz w:val="20"/>
          <w:szCs w:val="20"/>
        </w:rPr>
        <w:t>.  Published by Department of Fisheries, Government of India.</w:t>
      </w:r>
    </w:p>
    <w:p w14:paraId="6FCD5600" w14:textId="034D4FBA" w:rsidR="00615265" w:rsidRPr="00082B73" w:rsidRDefault="00615265" w:rsidP="00A32CFF">
      <w:pPr>
        <w:autoSpaceDE w:val="0"/>
        <w:autoSpaceDN w:val="0"/>
        <w:adjustRightInd w:val="0"/>
        <w:spacing w:after="0" w:line="240" w:lineRule="auto"/>
        <w:ind w:left="426" w:hanging="426"/>
        <w:rPr>
          <w:rFonts w:ascii="Arial" w:hAnsi="Arial" w:cs="Arial"/>
          <w:sz w:val="20"/>
          <w:szCs w:val="20"/>
        </w:rPr>
      </w:pPr>
      <w:r w:rsidRPr="00082B73">
        <w:rPr>
          <w:rFonts w:ascii="Arial" w:hAnsi="Arial" w:cs="Arial"/>
          <w:sz w:val="20"/>
          <w:szCs w:val="20"/>
        </w:rPr>
        <w:t xml:space="preserve">Department of Fisheries, Telangana. </w:t>
      </w:r>
      <w:r w:rsidR="00C7104F" w:rsidRPr="00082B73">
        <w:rPr>
          <w:rFonts w:ascii="Arial" w:hAnsi="Arial" w:cs="Arial"/>
          <w:sz w:val="20"/>
          <w:szCs w:val="20"/>
        </w:rPr>
        <w:t>(</w:t>
      </w:r>
      <w:r w:rsidRPr="00082B73">
        <w:rPr>
          <w:rFonts w:ascii="Arial" w:hAnsi="Arial" w:cs="Arial"/>
          <w:sz w:val="20"/>
          <w:szCs w:val="20"/>
        </w:rPr>
        <w:t>2022</w:t>
      </w:r>
      <w:r w:rsidR="00C7104F" w:rsidRPr="00082B73">
        <w:rPr>
          <w:rFonts w:ascii="Arial" w:hAnsi="Arial" w:cs="Arial"/>
          <w:sz w:val="20"/>
          <w:szCs w:val="20"/>
        </w:rPr>
        <w:t>)</w:t>
      </w:r>
      <w:r w:rsidR="00FA271A" w:rsidRPr="00082B73">
        <w:rPr>
          <w:rFonts w:ascii="Arial" w:hAnsi="Arial" w:cs="Arial"/>
          <w:sz w:val="20"/>
          <w:szCs w:val="20"/>
        </w:rPr>
        <w:t>.</w:t>
      </w:r>
      <w:r w:rsidRPr="00082B73">
        <w:rPr>
          <w:rFonts w:ascii="Arial" w:hAnsi="Arial" w:cs="Arial"/>
          <w:sz w:val="20"/>
          <w:szCs w:val="20"/>
        </w:rPr>
        <w:t xml:space="preserve"> Commissioner of fisheries, Telangana, Hyderabad-2021-22.</w:t>
      </w:r>
    </w:p>
    <w:p w14:paraId="29E49B00" w14:textId="4C97C93C" w:rsidR="00DF2C55" w:rsidRPr="00082B73" w:rsidRDefault="00DF2C55" w:rsidP="00A32CFF">
      <w:pPr>
        <w:pStyle w:val="Default"/>
        <w:ind w:left="426" w:hanging="426"/>
        <w:jc w:val="both"/>
        <w:rPr>
          <w:rFonts w:ascii="Arial" w:hAnsi="Arial" w:cs="Arial"/>
          <w:sz w:val="20"/>
          <w:szCs w:val="20"/>
        </w:rPr>
      </w:pPr>
      <w:r w:rsidRPr="00082B73">
        <w:rPr>
          <w:rFonts w:ascii="Arial" w:hAnsi="Arial" w:cs="Arial"/>
          <w:sz w:val="20"/>
          <w:szCs w:val="20"/>
        </w:rPr>
        <w:t>Gupta</w:t>
      </w:r>
      <w:r w:rsidR="00C7104F" w:rsidRPr="00082B73">
        <w:rPr>
          <w:rFonts w:ascii="Arial" w:hAnsi="Arial" w:cs="Arial"/>
          <w:sz w:val="20"/>
          <w:szCs w:val="20"/>
        </w:rPr>
        <w:t>,</w:t>
      </w:r>
      <w:r w:rsidRPr="00082B73">
        <w:rPr>
          <w:rFonts w:ascii="Arial" w:hAnsi="Arial" w:cs="Arial"/>
          <w:sz w:val="20"/>
          <w:szCs w:val="20"/>
        </w:rPr>
        <w:t xml:space="preserve"> S. </w:t>
      </w:r>
      <w:r w:rsidR="00C7104F" w:rsidRPr="00082B73">
        <w:rPr>
          <w:rFonts w:ascii="Arial" w:hAnsi="Arial" w:cs="Arial"/>
          <w:sz w:val="20"/>
          <w:szCs w:val="20"/>
        </w:rPr>
        <w:t>(</w:t>
      </w:r>
      <w:r w:rsidR="00FA271A" w:rsidRPr="00082B73">
        <w:rPr>
          <w:rFonts w:ascii="Arial" w:hAnsi="Arial" w:cs="Arial"/>
          <w:sz w:val="20"/>
          <w:szCs w:val="20"/>
        </w:rPr>
        <w:t xml:space="preserve">2016). </w:t>
      </w:r>
      <w:r w:rsidRPr="00082B73">
        <w:rPr>
          <w:rFonts w:ascii="Arial" w:hAnsi="Arial" w:cs="Arial"/>
          <w:i/>
          <w:iCs/>
          <w:sz w:val="20"/>
          <w:szCs w:val="20"/>
        </w:rPr>
        <w:t xml:space="preserve">Pangasius </w:t>
      </w:r>
      <w:proofErr w:type="spellStart"/>
      <w:r w:rsidRPr="00082B73">
        <w:rPr>
          <w:rFonts w:ascii="Arial" w:hAnsi="Arial" w:cs="Arial"/>
          <w:i/>
          <w:iCs/>
          <w:sz w:val="20"/>
          <w:szCs w:val="20"/>
        </w:rPr>
        <w:t>pangasius</w:t>
      </w:r>
      <w:proofErr w:type="spellEnd"/>
      <w:r w:rsidR="00082B73">
        <w:rPr>
          <w:rFonts w:ascii="Arial" w:hAnsi="Arial" w:cs="Arial"/>
          <w:i/>
          <w:iCs/>
          <w:sz w:val="20"/>
          <w:szCs w:val="20"/>
        </w:rPr>
        <w:t xml:space="preserve"> </w:t>
      </w:r>
      <w:r w:rsidRPr="00082B73">
        <w:rPr>
          <w:rFonts w:ascii="Arial" w:hAnsi="Arial" w:cs="Arial"/>
          <w:sz w:val="20"/>
          <w:szCs w:val="20"/>
        </w:rPr>
        <w:t xml:space="preserve">(Hamilton, 1822), A Threatened Fish of Indian Subcontinent. </w:t>
      </w:r>
      <w:r w:rsidR="00FA271A" w:rsidRPr="00082B73">
        <w:rPr>
          <w:rFonts w:ascii="Arial" w:hAnsi="Arial" w:cs="Arial"/>
          <w:i/>
          <w:sz w:val="20"/>
          <w:szCs w:val="20"/>
        </w:rPr>
        <w:t>Journal of Aquaculture Research</w:t>
      </w:r>
      <w:r w:rsidRPr="00082B73">
        <w:rPr>
          <w:rFonts w:ascii="Arial" w:hAnsi="Arial" w:cs="Arial"/>
          <w:i/>
          <w:sz w:val="20"/>
          <w:szCs w:val="20"/>
        </w:rPr>
        <w:t xml:space="preserve"> Development</w:t>
      </w:r>
      <w:r w:rsidR="00FA271A" w:rsidRPr="00082B73">
        <w:rPr>
          <w:rFonts w:ascii="Arial" w:hAnsi="Arial" w:cs="Arial"/>
          <w:sz w:val="20"/>
          <w:szCs w:val="20"/>
        </w:rPr>
        <w:t>,</w:t>
      </w:r>
      <w:r w:rsidRPr="00082B73">
        <w:rPr>
          <w:rFonts w:ascii="Arial" w:hAnsi="Arial" w:cs="Arial"/>
          <w:sz w:val="20"/>
          <w:szCs w:val="20"/>
        </w:rPr>
        <w:t xml:space="preserve"> 7</w:t>
      </w:r>
      <w:r w:rsidR="00FA271A" w:rsidRPr="00082B73">
        <w:rPr>
          <w:rFonts w:ascii="Arial" w:hAnsi="Arial" w:cs="Arial"/>
          <w:sz w:val="20"/>
          <w:szCs w:val="20"/>
        </w:rPr>
        <w:t>,</w:t>
      </w:r>
      <w:r w:rsidRPr="00082B73">
        <w:rPr>
          <w:rFonts w:ascii="Arial" w:hAnsi="Arial" w:cs="Arial"/>
          <w:sz w:val="20"/>
          <w:szCs w:val="20"/>
        </w:rPr>
        <w:t xml:space="preserve">400. </w:t>
      </w:r>
    </w:p>
    <w:p w14:paraId="5226A596" w14:textId="6DF0C9FC" w:rsidR="00247178" w:rsidRPr="00082B73" w:rsidRDefault="00247178" w:rsidP="00A32CFF">
      <w:pPr>
        <w:autoSpaceDE w:val="0"/>
        <w:autoSpaceDN w:val="0"/>
        <w:adjustRightInd w:val="0"/>
        <w:spacing w:after="0" w:line="240" w:lineRule="auto"/>
        <w:ind w:left="426" w:hanging="426"/>
        <w:jc w:val="both"/>
        <w:rPr>
          <w:rFonts w:ascii="Arial" w:hAnsi="Arial" w:cs="Arial"/>
          <w:kern w:val="0"/>
          <w:sz w:val="20"/>
          <w:szCs w:val="20"/>
        </w:rPr>
      </w:pPr>
      <w:r w:rsidRPr="00082B73">
        <w:rPr>
          <w:rFonts w:ascii="Arial" w:hAnsi="Arial" w:cs="Arial"/>
          <w:kern w:val="0"/>
          <w:sz w:val="20"/>
          <w:szCs w:val="20"/>
        </w:rPr>
        <w:t xml:space="preserve">Helcio L. A. Marques, Michael B. New, Marcello </w:t>
      </w:r>
      <w:proofErr w:type="spellStart"/>
      <w:r w:rsidRPr="00082B73">
        <w:rPr>
          <w:rFonts w:ascii="Arial" w:hAnsi="Arial" w:cs="Arial"/>
          <w:kern w:val="0"/>
          <w:sz w:val="20"/>
          <w:szCs w:val="20"/>
        </w:rPr>
        <w:t>Villar</w:t>
      </w:r>
      <w:proofErr w:type="spellEnd"/>
      <w:r w:rsidRPr="00082B73">
        <w:rPr>
          <w:rFonts w:ascii="Arial" w:hAnsi="Arial" w:cs="Arial"/>
          <w:kern w:val="0"/>
          <w:sz w:val="20"/>
          <w:szCs w:val="20"/>
        </w:rPr>
        <w:t xml:space="preserve"> </w:t>
      </w:r>
      <w:proofErr w:type="spellStart"/>
      <w:r w:rsidRPr="00082B73">
        <w:rPr>
          <w:rFonts w:ascii="Arial" w:hAnsi="Arial" w:cs="Arial"/>
          <w:kern w:val="0"/>
          <w:sz w:val="20"/>
          <w:szCs w:val="20"/>
        </w:rPr>
        <w:t>Boock</w:t>
      </w:r>
      <w:proofErr w:type="spellEnd"/>
      <w:r w:rsidRPr="00082B73">
        <w:rPr>
          <w:rFonts w:ascii="Arial" w:hAnsi="Arial" w:cs="Arial"/>
          <w:kern w:val="0"/>
          <w:sz w:val="20"/>
          <w:szCs w:val="20"/>
        </w:rPr>
        <w:t xml:space="preserve">, </w:t>
      </w:r>
      <w:proofErr w:type="spellStart"/>
      <w:r w:rsidRPr="00082B73">
        <w:rPr>
          <w:rFonts w:ascii="Arial" w:hAnsi="Arial" w:cs="Arial"/>
          <w:kern w:val="0"/>
          <w:sz w:val="20"/>
          <w:szCs w:val="20"/>
        </w:rPr>
        <w:t>Helenice</w:t>
      </w:r>
      <w:proofErr w:type="spellEnd"/>
      <w:r w:rsidRPr="00082B73">
        <w:rPr>
          <w:rFonts w:ascii="Arial" w:hAnsi="Arial" w:cs="Arial"/>
          <w:kern w:val="0"/>
          <w:sz w:val="20"/>
          <w:szCs w:val="20"/>
        </w:rPr>
        <w:t xml:space="preserve"> Pereira Barros, Margarete </w:t>
      </w:r>
      <w:proofErr w:type="spellStart"/>
      <w:r w:rsidRPr="00082B73">
        <w:rPr>
          <w:rFonts w:ascii="Arial" w:hAnsi="Arial" w:cs="Arial"/>
          <w:kern w:val="0"/>
          <w:sz w:val="20"/>
          <w:szCs w:val="20"/>
        </w:rPr>
        <w:t>Mallasen</w:t>
      </w:r>
      <w:proofErr w:type="spellEnd"/>
      <w:r w:rsidRPr="00082B73">
        <w:rPr>
          <w:rFonts w:ascii="Arial" w:hAnsi="Arial" w:cs="Arial"/>
          <w:kern w:val="0"/>
          <w:sz w:val="20"/>
          <w:szCs w:val="20"/>
        </w:rPr>
        <w:t xml:space="preserve"> &amp; Wagner C. Valenti (2016). Integrated Freshwater Prawn Farming: State-of-the-Art and Future Potential. </w:t>
      </w:r>
      <w:r w:rsidRPr="00082B73">
        <w:rPr>
          <w:rFonts w:ascii="Arial" w:hAnsi="Arial" w:cs="Arial"/>
          <w:i/>
          <w:kern w:val="0"/>
          <w:sz w:val="20"/>
          <w:szCs w:val="20"/>
        </w:rPr>
        <w:t>Reviews in Fisheries Science &amp; Aquaculture</w:t>
      </w:r>
      <w:r w:rsidRPr="00082B73">
        <w:rPr>
          <w:rFonts w:ascii="Arial" w:hAnsi="Arial" w:cs="Arial"/>
          <w:kern w:val="0"/>
          <w:sz w:val="20"/>
          <w:szCs w:val="20"/>
        </w:rPr>
        <w:t>, 24:3, 264-293</w:t>
      </w:r>
    </w:p>
    <w:p w14:paraId="24F808EE" w14:textId="45881369" w:rsidR="00DF2C55" w:rsidRPr="00082B73" w:rsidRDefault="00DC1F79" w:rsidP="00A32CFF">
      <w:pPr>
        <w:pStyle w:val="Default"/>
        <w:ind w:left="426" w:hanging="426"/>
        <w:jc w:val="both"/>
        <w:rPr>
          <w:rFonts w:ascii="Arial" w:hAnsi="Arial" w:cs="Arial"/>
          <w:sz w:val="20"/>
          <w:szCs w:val="20"/>
        </w:rPr>
      </w:pPr>
      <w:r w:rsidRPr="00082B73">
        <w:rPr>
          <w:rFonts w:ascii="Arial" w:hAnsi="Arial" w:cs="Arial"/>
          <w:sz w:val="20"/>
          <w:szCs w:val="20"/>
        </w:rPr>
        <w:t>Kumar</w:t>
      </w:r>
      <w:r w:rsidR="00FE16E8" w:rsidRPr="00082B73">
        <w:rPr>
          <w:rFonts w:ascii="Arial" w:hAnsi="Arial" w:cs="Arial"/>
          <w:sz w:val="20"/>
          <w:szCs w:val="20"/>
        </w:rPr>
        <w:t xml:space="preserve"> Varun</w:t>
      </w:r>
      <w:r w:rsidR="003928A2" w:rsidRPr="00082B73">
        <w:rPr>
          <w:rFonts w:ascii="Arial" w:hAnsi="Arial" w:cs="Arial"/>
          <w:sz w:val="20"/>
          <w:szCs w:val="20"/>
        </w:rPr>
        <w:t xml:space="preserve">, </w:t>
      </w:r>
      <w:r w:rsidR="00FE16E8" w:rsidRPr="00082B73">
        <w:rPr>
          <w:rFonts w:ascii="Arial" w:hAnsi="Arial" w:cs="Arial"/>
          <w:sz w:val="20"/>
          <w:szCs w:val="20"/>
        </w:rPr>
        <w:t>Kumar Kamad</w:t>
      </w:r>
      <w:r w:rsidR="00FA271A" w:rsidRPr="00082B73">
        <w:rPr>
          <w:rFonts w:ascii="Arial" w:hAnsi="Arial" w:cs="Arial"/>
          <w:sz w:val="20"/>
          <w:szCs w:val="20"/>
        </w:rPr>
        <w:t xml:space="preserve">. (2013). </w:t>
      </w:r>
      <w:proofErr w:type="spellStart"/>
      <w:r w:rsidR="00DF2C55" w:rsidRPr="00082B73">
        <w:rPr>
          <w:rFonts w:ascii="Arial" w:hAnsi="Arial" w:cs="Arial"/>
          <w:sz w:val="20"/>
          <w:szCs w:val="20"/>
        </w:rPr>
        <w:t>Icthyofaunal</w:t>
      </w:r>
      <w:proofErr w:type="spellEnd"/>
      <w:r w:rsidR="00DF2C55" w:rsidRPr="00082B73">
        <w:rPr>
          <w:rFonts w:ascii="Arial" w:hAnsi="Arial" w:cs="Arial"/>
          <w:sz w:val="20"/>
          <w:szCs w:val="20"/>
        </w:rPr>
        <w:t xml:space="preserve"> Diversity of </w:t>
      </w:r>
      <w:proofErr w:type="spellStart"/>
      <w:r w:rsidR="00DF2C55" w:rsidRPr="00082B73">
        <w:rPr>
          <w:rFonts w:ascii="Arial" w:hAnsi="Arial" w:cs="Arial"/>
          <w:sz w:val="20"/>
          <w:szCs w:val="20"/>
        </w:rPr>
        <w:t>Dhaura</w:t>
      </w:r>
      <w:proofErr w:type="spellEnd"/>
      <w:r w:rsidR="00DF2C55" w:rsidRPr="00082B73">
        <w:rPr>
          <w:rFonts w:ascii="Arial" w:hAnsi="Arial" w:cs="Arial"/>
          <w:sz w:val="20"/>
          <w:szCs w:val="20"/>
        </w:rPr>
        <w:t xml:space="preserve"> Reser</w:t>
      </w:r>
      <w:r w:rsidR="00FA271A" w:rsidRPr="00082B73">
        <w:rPr>
          <w:rFonts w:ascii="Arial" w:hAnsi="Arial" w:cs="Arial"/>
          <w:sz w:val="20"/>
          <w:szCs w:val="20"/>
        </w:rPr>
        <w:t xml:space="preserve">voir, </w:t>
      </w:r>
      <w:proofErr w:type="spellStart"/>
      <w:r w:rsidR="00FA271A" w:rsidRPr="00082B73">
        <w:rPr>
          <w:rFonts w:ascii="Arial" w:hAnsi="Arial" w:cs="Arial"/>
          <w:sz w:val="20"/>
          <w:szCs w:val="20"/>
        </w:rPr>
        <w:t>Kichha</w:t>
      </w:r>
      <w:proofErr w:type="spellEnd"/>
      <w:r w:rsidR="00FA271A" w:rsidRPr="00082B73">
        <w:rPr>
          <w:rFonts w:ascii="Arial" w:hAnsi="Arial" w:cs="Arial"/>
          <w:sz w:val="20"/>
          <w:szCs w:val="20"/>
        </w:rPr>
        <w:t xml:space="preserve">, </w:t>
      </w:r>
      <w:proofErr w:type="spellStart"/>
      <w:r w:rsidR="00FA271A" w:rsidRPr="00082B73">
        <w:rPr>
          <w:rFonts w:ascii="Arial" w:hAnsi="Arial" w:cs="Arial"/>
          <w:sz w:val="20"/>
          <w:szCs w:val="20"/>
        </w:rPr>
        <w:t>Uttarkhand</w:t>
      </w:r>
      <w:proofErr w:type="spellEnd"/>
      <w:r w:rsidR="00FA271A" w:rsidRPr="00082B73">
        <w:rPr>
          <w:rFonts w:ascii="Arial" w:hAnsi="Arial" w:cs="Arial"/>
          <w:sz w:val="20"/>
          <w:szCs w:val="20"/>
        </w:rPr>
        <w:t xml:space="preserve">, </w:t>
      </w:r>
      <w:r w:rsidR="00FA271A" w:rsidRPr="00082B73">
        <w:rPr>
          <w:rFonts w:ascii="Arial" w:hAnsi="Arial" w:cs="Arial"/>
          <w:i/>
          <w:sz w:val="20"/>
          <w:szCs w:val="20"/>
        </w:rPr>
        <w:t>Indian Resea</w:t>
      </w:r>
      <w:r w:rsidR="005B150D">
        <w:rPr>
          <w:rFonts w:ascii="Arial" w:hAnsi="Arial" w:cs="Arial"/>
          <w:i/>
          <w:sz w:val="20"/>
          <w:szCs w:val="20"/>
        </w:rPr>
        <w:t>r</w:t>
      </w:r>
      <w:r w:rsidR="00FA271A" w:rsidRPr="00082B73">
        <w:rPr>
          <w:rFonts w:ascii="Arial" w:hAnsi="Arial" w:cs="Arial"/>
          <w:i/>
          <w:sz w:val="20"/>
          <w:szCs w:val="20"/>
        </w:rPr>
        <w:t>ch Journal of</w:t>
      </w:r>
      <w:r w:rsidR="00DF2C55" w:rsidRPr="00082B73">
        <w:rPr>
          <w:rFonts w:ascii="Arial" w:hAnsi="Arial" w:cs="Arial"/>
          <w:i/>
          <w:sz w:val="20"/>
          <w:szCs w:val="20"/>
        </w:rPr>
        <w:t xml:space="preserve"> Ani</w:t>
      </w:r>
      <w:r w:rsidR="00FA271A" w:rsidRPr="00082B73">
        <w:rPr>
          <w:rFonts w:ascii="Arial" w:hAnsi="Arial" w:cs="Arial"/>
          <w:i/>
          <w:sz w:val="20"/>
          <w:szCs w:val="20"/>
        </w:rPr>
        <w:t>mal, Veterinary and Fishery Science</w:t>
      </w:r>
      <w:r w:rsidR="00FA271A" w:rsidRPr="00082B73">
        <w:rPr>
          <w:rFonts w:ascii="Arial" w:hAnsi="Arial" w:cs="Arial"/>
          <w:sz w:val="20"/>
          <w:szCs w:val="20"/>
        </w:rPr>
        <w:t>,</w:t>
      </w:r>
      <w:r w:rsidR="00DF2C55" w:rsidRPr="00082B73">
        <w:rPr>
          <w:rFonts w:ascii="Arial" w:hAnsi="Arial" w:cs="Arial"/>
          <w:sz w:val="20"/>
          <w:szCs w:val="20"/>
        </w:rPr>
        <w:t xml:space="preserve"> 1(5)</w:t>
      </w:r>
      <w:r w:rsidR="00FA271A" w:rsidRPr="00082B73">
        <w:rPr>
          <w:rFonts w:ascii="Arial" w:hAnsi="Arial" w:cs="Arial"/>
          <w:sz w:val="20"/>
          <w:szCs w:val="20"/>
        </w:rPr>
        <w:t>,</w:t>
      </w:r>
      <w:r w:rsidR="00DF2C55" w:rsidRPr="00082B73">
        <w:rPr>
          <w:rFonts w:ascii="Arial" w:hAnsi="Arial" w:cs="Arial"/>
          <w:sz w:val="20"/>
          <w:szCs w:val="20"/>
        </w:rPr>
        <w:t xml:space="preserve">1-4. </w:t>
      </w:r>
    </w:p>
    <w:p w14:paraId="67C6A130" w14:textId="0C815160" w:rsidR="006E1FF6" w:rsidRPr="00082B73" w:rsidRDefault="003928A2" w:rsidP="00A32CFF">
      <w:pPr>
        <w:autoSpaceDE w:val="0"/>
        <w:autoSpaceDN w:val="0"/>
        <w:adjustRightInd w:val="0"/>
        <w:spacing w:after="0" w:line="240" w:lineRule="auto"/>
        <w:ind w:left="426" w:hanging="426"/>
        <w:jc w:val="both"/>
        <w:rPr>
          <w:rFonts w:ascii="Arial" w:hAnsi="Arial" w:cs="Arial"/>
          <w:bCs/>
          <w:color w:val="090705"/>
          <w:kern w:val="0"/>
          <w:sz w:val="20"/>
          <w:szCs w:val="20"/>
        </w:rPr>
      </w:pPr>
      <w:proofErr w:type="spellStart"/>
      <w:r w:rsidRPr="00082B73">
        <w:rPr>
          <w:rFonts w:ascii="Arial" w:hAnsi="Arial" w:cs="Arial"/>
          <w:bCs/>
          <w:color w:val="090705"/>
          <w:kern w:val="0"/>
          <w:sz w:val="20"/>
          <w:szCs w:val="20"/>
        </w:rPr>
        <w:t>Kutty</w:t>
      </w:r>
      <w:proofErr w:type="spellEnd"/>
      <w:r w:rsidR="00FA271A" w:rsidRPr="00082B73">
        <w:rPr>
          <w:rFonts w:ascii="Arial" w:hAnsi="Arial" w:cs="Arial"/>
          <w:bCs/>
          <w:color w:val="090705"/>
          <w:kern w:val="0"/>
          <w:sz w:val="20"/>
          <w:szCs w:val="20"/>
        </w:rPr>
        <w:t>,</w:t>
      </w:r>
      <w:r w:rsidRPr="00082B73">
        <w:rPr>
          <w:rFonts w:ascii="Arial" w:hAnsi="Arial" w:cs="Arial"/>
          <w:bCs/>
          <w:color w:val="090705"/>
          <w:kern w:val="0"/>
          <w:sz w:val="20"/>
          <w:szCs w:val="20"/>
        </w:rPr>
        <w:t xml:space="preserve"> M</w:t>
      </w:r>
      <w:r w:rsidR="00FA271A" w:rsidRPr="00082B73">
        <w:rPr>
          <w:rFonts w:ascii="Arial" w:hAnsi="Arial" w:cs="Arial"/>
          <w:bCs/>
          <w:color w:val="090705"/>
          <w:kern w:val="0"/>
          <w:sz w:val="20"/>
          <w:szCs w:val="20"/>
        </w:rPr>
        <w:t>.</w:t>
      </w:r>
      <w:r w:rsidRPr="00082B73">
        <w:rPr>
          <w:rFonts w:ascii="Arial" w:hAnsi="Arial" w:cs="Arial"/>
          <w:bCs/>
          <w:color w:val="090705"/>
          <w:kern w:val="0"/>
          <w:sz w:val="20"/>
          <w:szCs w:val="20"/>
        </w:rPr>
        <w:t>N</w:t>
      </w:r>
      <w:r w:rsidR="00FA271A" w:rsidRPr="00082B73">
        <w:rPr>
          <w:rFonts w:ascii="Arial" w:hAnsi="Arial" w:cs="Arial"/>
          <w:bCs/>
          <w:color w:val="090705"/>
          <w:kern w:val="0"/>
          <w:sz w:val="20"/>
          <w:szCs w:val="20"/>
        </w:rPr>
        <w:t>.</w:t>
      </w:r>
      <w:r w:rsidR="006E1FF6" w:rsidRPr="00082B73">
        <w:rPr>
          <w:rFonts w:ascii="Arial" w:hAnsi="Arial" w:cs="Arial"/>
          <w:bCs/>
          <w:color w:val="090705"/>
          <w:kern w:val="0"/>
          <w:sz w:val="20"/>
          <w:szCs w:val="20"/>
        </w:rPr>
        <w:t xml:space="preserve">, </w:t>
      </w:r>
      <w:proofErr w:type="spellStart"/>
      <w:r w:rsidR="006E1FF6" w:rsidRPr="00082B73">
        <w:rPr>
          <w:rFonts w:ascii="Arial" w:hAnsi="Arial" w:cs="Arial"/>
          <w:bCs/>
          <w:color w:val="090705"/>
          <w:kern w:val="0"/>
          <w:sz w:val="20"/>
          <w:szCs w:val="20"/>
        </w:rPr>
        <w:t>Mohanakumaran</w:t>
      </w:r>
      <w:proofErr w:type="spellEnd"/>
      <w:r w:rsidR="006E1FF6" w:rsidRPr="00082B73">
        <w:rPr>
          <w:rFonts w:ascii="Arial" w:hAnsi="Arial" w:cs="Arial"/>
          <w:bCs/>
          <w:color w:val="090705"/>
          <w:kern w:val="0"/>
          <w:sz w:val="20"/>
          <w:szCs w:val="20"/>
        </w:rPr>
        <w:t xml:space="preserve"> Nair C</w:t>
      </w:r>
      <w:r w:rsidR="00FA271A" w:rsidRPr="00082B73">
        <w:rPr>
          <w:rFonts w:ascii="Arial" w:hAnsi="Arial" w:cs="Arial"/>
          <w:bCs/>
          <w:color w:val="090705"/>
          <w:kern w:val="0"/>
          <w:sz w:val="20"/>
          <w:szCs w:val="20"/>
        </w:rPr>
        <w:t>.,</w:t>
      </w:r>
      <w:r w:rsidR="006E1FF6" w:rsidRPr="00082B73">
        <w:rPr>
          <w:rFonts w:ascii="Arial" w:hAnsi="Arial" w:cs="Arial"/>
          <w:bCs/>
          <w:color w:val="090705"/>
          <w:kern w:val="0"/>
          <w:sz w:val="20"/>
          <w:szCs w:val="20"/>
        </w:rPr>
        <w:t xml:space="preserve"> </w:t>
      </w:r>
      <w:r w:rsidRPr="00082B73">
        <w:rPr>
          <w:rFonts w:ascii="Arial" w:hAnsi="Arial" w:cs="Arial"/>
          <w:bCs/>
          <w:color w:val="090705"/>
          <w:kern w:val="0"/>
          <w:sz w:val="20"/>
          <w:szCs w:val="20"/>
        </w:rPr>
        <w:t>Salin</w:t>
      </w:r>
      <w:r w:rsidR="00FA271A" w:rsidRPr="00082B73">
        <w:rPr>
          <w:rFonts w:ascii="Arial" w:hAnsi="Arial" w:cs="Arial"/>
          <w:bCs/>
          <w:color w:val="090705"/>
          <w:kern w:val="0"/>
          <w:sz w:val="20"/>
          <w:szCs w:val="20"/>
        </w:rPr>
        <w:t>,</w:t>
      </w:r>
      <w:r w:rsidR="006E1FF6" w:rsidRPr="00082B73">
        <w:rPr>
          <w:rFonts w:ascii="Arial" w:hAnsi="Arial" w:cs="Arial"/>
          <w:kern w:val="0"/>
          <w:sz w:val="20"/>
          <w:szCs w:val="20"/>
        </w:rPr>
        <w:t xml:space="preserve"> </w:t>
      </w:r>
      <w:r w:rsidRPr="00082B73">
        <w:rPr>
          <w:rFonts w:ascii="Arial" w:hAnsi="Arial" w:cs="Arial"/>
          <w:bCs/>
          <w:color w:val="090705"/>
          <w:kern w:val="0"/>
          <w:sz w:val="20"/>
          <w:szCs w:val="20"/>
        </w:rPr>
        <w:t>K</w:t>
      </w:r>
      <w:r w:rsidR="00FA271A" w:rsidRPr="00082B73">
        <w:rPr>
          <w:rFonts w:ascii="Arial" w:hAnsi="Arial" w:cs="Arial"/>
          <w:bCs/>
          <w:color w:val="090705"/>
          <w:kern w:val="0"/>
          <w:sz w:val="20"/>
          <w:szCs w:val="20"/>
        </w:rPr>
        <w:t>.</w:t>
      </w:r>
      <w:r w:rsidR="006E1FF6" w:rsidRPr="00082B73">
        <w:rPr>
          <w:rFonts w:ascii="Arial" w:hAnsi="Arial" w:cs="Arial"/>
          <w:bCs/>
          <w:color w:val="090705"/>
          <w:kern w:val="0"/>
          <w:sz w:val="20"/>
          <w:szCs w:val="20"/>
        </w:rPr>
        <w:t>R</w:t>
      </w:r>
      <w:r w:rsidRPr="00082B73">
        <w:rPr>
          <w:rFonts w:ascii="Arial" w:hAnsi="Arial" w:cs="Arial"/>
          <w:bCs/>
          <w:color w:val="090705"/>
          <w:kern w:val="0"/>
          <w:sz w:val="20"/>
          <w:szCs w:val="20"/>
        </w:rPr>
        <w:t>.</w:t>
      </w:r>
      <w:r w:rsidR="00FA271A" w:rsidRPr="00082B73">
        <w:rPr>
          <w:rFonts w:ascii="Arial" w:hAnsi="Arial" w:cs="Arial"/>
          <w:bCs/>
          <w:color w:val="090705"/>
          <w:kern w:val="0"/>
          <w:sz w:val="20"/>
          <w:szCs w:val="20"/>
        </w:rPr>
        <w:t xml:space="preserve"> (2008).</w:t>
      </w:r>
      <w:r w:rsidR="006E1FF6" w:rsidRPr="00082B73">
        <w:rPr>
          <w:rFonts w:ascii="Arial" w:hAnsi="Arial" w:cs="Arial"/>
          <w:bCs/>
          <w:color w:val="090705"/>
          <w:kern w:val="0"/>
          <w:sz w:val="20"/>
          <w:szCs w:val="20"/>
        </w:rPr>
        <w:t xml:space="preserve"> Reservoir fisheries of freshwater prawn – success story of an emerging culture-based giant freshwater prawn fishery at </w:t>
      </w:r>
      <w:proofErr w:type="spellStart"/>
      <w:r w:rsidR="006E1FF6" w:rsidRPr="00082B73">
        <w:rPr>
          <w:rFonts w:ascii="Arial" w:hAnsi="Arial" w:cs="Arial"/>
          <w:bCs/>
          <w:color w:val="090705"/>
          <w:kern w:val="0"/>
          <w:sz w:val="20"/>
          <w:szCs w:val="20"/>
        </w:rPr>
        <w:t>Malampuzha</w:t>
      </w:r>
      <w:proofErr w:type="spellEnd"/>
      <w:r w:rsidR="006E1FF6" w:rsidRPr="00082B73">
        <w:rPr>
          <w:rFonts w:ascii="Arial" w:hAnsi="Arial" w:cs="Arial"/>
          <w:bCs/>
          <w:color w:val="090705"/>
          <w:kern w:val="0"/>
          <w:sz w:val="20"/>
          <w:szCs w:val="20"/>
        </w:rPr>
        <w:t xml:space="preserve"> Dam in Kerala, India, </w:t>
      </w:r>
      <w:r w:rsidR="006E1FF6" w:rsidRPr="00082B73">
        <w:rPr>
          <w:rFonts w:ascii="Arial" w:hAnsi="Arial" w:cs="Arial"/>
          <w:bCs/>
          <w:i/>
          <w:color w:val="090705"/>
          <w:kern w:val="0"/>
          <w:sz w:val="20"/>
          <w:szCs w:val="20"/>
        </w:rPr>
        <w:t>Aquacu</w:t>
      </w:r>
      <w:r w:rsidR="00FA271A" w:rsidRPr="00082B73">
        <w:rPr>
          <w:rFonts w:ascii="Arial" w:hAnsi="Arial" w:cs="Arial"/>
          <w:bCs/>
          <w:i/>
          <w:color w:val="090705"/>
          <w:kern w:val="0"/>
          <w:sz w:val="20"/>
          <w:szCs w:val="20"/>
        </w:rPr>
        <w:t>lture Asia Magazine</w:t>
      </w:r>
      <w:r w:rsidR="00FA271A" w:rsidRPr="00082B73">
        <w:rPr>
          <w:rFonts w:ascii="Arial" w:hAnsi="Arial" w:cs="Arial"/>
          <w:bCs/>
          <w:color w:val="090705"/>
          <w:kern w:val="0"/>
          <w:sz w:val="20"/>
          <w:szCs w:val="20"/>
        </w:rPr>
        <w:t>, April-June 2008,</w:t>
      </w:r>
      <w:r w:rsidR="006E1FF6" w:rsidRPr="00082B73">
        <w:rPr>
          <w:rFonts w:ascii="Arial" w:hAnsi="Arial" w:cs="Arial"/>
          <w:bCs/>
          <w:color w:val="090705"/>
          <w:kern w:val="0"/>
          <w:sz w:val="20"/>
          <w:szCs w:val="20"/>
        </w:rPr>
        <w:t xml:space="preserve"> pp.40-41.</w:t>
      </w:r>
    </w:p>
    <w:p w14:paraId="1141B64B" w14:textId="7C3AAD83" w:rsidR="00615265" w:rsidRPr="00082B73" w:rsidRDefault="003928A2" w:rsidP="00A32CFF">
      <w:pPr>
        <w:autoSpaceDE w:val="0"/>
        <w:autoSpaceDN w:val="0"/>
        <w:adjustRightInd w:val="0"/>
        <w:spacing w:after="0" w:line="240" w:lineRule="auto"/>
        <w:ind w:left="426" w:hanging="426"/>
        <w:jc w:val="both"/>
        <w:rPr>
          <w:rFonts w:ascii="Arial" w:hAnsi="Arial" w:cs="Arial"/>
          <w:sz w:val="20"/>
          <w:szCs w:val="20"/>
        </w:rPr>
      </w:pPr>
      <w:proofErr w:type="spellStart"/>
      <w:r w:rsidRPr="00082B73">
        <w:rPr>
          <w:rFonts w:ascii="Arial" w:hAnsi="Arial" w:cs="Arial"/>
          <w:kern w:val="0"/>
          <w:sz w:val="20"/>
          <w:szCs w:val="20"/>
        </w:rPr>
        <w:t>Laxmappa</w:t>
      </w:r>
      <w:proofErr w:type="spellEnd"/>
      <w:r w:rsidR="00FA271A" w:rsidRPr="00082B73">
        <w:rPr>
          <w:rFonts w:ascii="Arial" w:hAnsi="Arial" w:cs="Arial"/>
          <w:kern w:val="0"/>
          <w:sz w:val="20"/>
          <w:szCs w:val="20"/>
        </w:rPr>
        <w:t>,</w:t>
      </w:r>
      <w:r w:rsidRPr="00082B73">
        <w:rPr>
          <w:rFonts w:ascii="Arial" w:hAnsi="Arial" w:cs="Arial"/>
          <w:kern w:val="0"/>
          <w:sz w:val="20"/>
          <w:szCs w:val="20"/>
        </w:rPr>
        <w:t xml:space="preserve"> B</w:t>
      </w:r>
      <w:r w:rsidR="00FA271A" w:rsidRPr="00082B73">
        <w:rPr>
          <w:rFonts w:ascii="Arial" w:hAnsi="Arial" w:cs="Arial"/>
          <w:kern w:val="0"/>
          <w:sz w:val="20"/>
          <w:szCs w:val="20"/>
        </w:rPr>
        <w:t>.</w:t>
      </w:r>
      <w:r w:rsidR="00615265" w:rsidRPr="00082B73">
        <w:rPr>
          <w:rFonts w:ascii="Arial" w:hAnsi="Arial" w:cs="Arial"/>
          <w:kern w:val="0"/>
          <w:sz w:val="20"/>
          <w:szCs w:val="20"/>
        </w:rPr>
        <w:t>, Krishna</w:t>
      </w:r>
      <w:r w:rsidR="00FA271A" w:rsidRPr="00082B73">
        <w:rPr>
          <w:rFonts w:ascii="Arial" w:hAnsi="Arial" w:cs="Arial"/>
          <w:kern w:val="0"/>
          <w:sz w:val="20"/>
          <w:szCs w:val="20"/>
        </w:rPr>
        <w:t>,</w:t>
      </w:r>
      <w:r w:rsidRPr="00082B73">
        <w:rPr>
          <w:rFonts w:ascii="Arial" w:hAnsi="Arial" w:cs="Arial"/>
          <w:kern w:val="0"/>
          <w:sz w:val="20"/>
          <w:szCs w:val="20"/>
        </w:rPr>
        <w:t xml:space="preserve"> S</w:t>
      </w:r>
      <w:r w:rsidR="00FA271A" w:rsidRPr="00082B73">
        <w:rPr>
          <w:rFonts w:ascii="Arial" w:hAnsi="Arial" w:cs="Arial"/>
          <w:kern w:val="0"/>
          <w:sz w:val="20"/>
          <w:szCs w:val="20"/>
        </w:rPr>
        <w:t>.</w:t>
      </w:r>
      <w:r w:rsidRPr="00082B73">
        <w:rPr>
          <w:rFonts w:ascii="Arial" w:hAnsi="Arial" w:cs="Arial"/>
          <w:kern w:val="0"/>
          <w:sz w:val="20"/>
          <w:szCs w:val="20"/>
        </w:rPr>
        <w:t>M.</w:t>
      </w:r>
      <w:r w:rsidR="00FA271A" w:rsidRPr="00082B73">
        <w:rPr>
          <w:rFonts w:ascii="Arial" w:hAnsi="Arial" w:cs="Arial"/>
          <w:kern w:val="0"/>
          <w:sz w:val="20"/>
          <w:szCs w:val="20"/>
        </w:rPr>
        <w:t xml:space="preserve"> (2015).</w:t>
      </w:r>
      <w:r w:rsidR="00615265" w:rsidRPr="00082B73">
        <w:rPr>
          <w:rFonts w:ascii="Arial" w:hAnsi="Arial" w:cs="Arial"/>
          <w:kern w:val="0"/>
          <w:sz w:val="20"/>
          <w:szCs w:val="20"/>
        </w:rPr>
        <w:t xml:space="preserve"> Polyculture of the freshwater prawn </w:t>
      </w:r>
      <w:proofErr w:type="spellStart"/>
      <w:r w:rsidR="00615265" w:rsidRPr="00082B73">
        <w:rPr>
          <w:rFonts w:ascii="Arial" w:hAnsi="Arial" w:cs="Arial"/>
          <w:i/>
          <w:kern w:val="0"/>
          <w:sz w:val="20"/>
          <w:szCs w:val="20"/>
        </w:rPr>
        <w:t>Macrobrachium</w:t>
      </w:r>
      <w:proofErr w:type="spellEnd"/>
      <w:r w:rsidR="00615265" w:rsidRPr="00082B73">
        <w:rPr>
          <w:rFonts w:ascii="Arial" w:hAnsi="Arial" w:cs="Arial"/>
          <w:i/>
          <w:kern w:val="0"/>
          <w:sz w:val="20"/>
          <w:szCs w:val="20"/>
        </w:rPr>
        <w:t xml:space="preserve"> </w:t>
      </w:r>
      <w:proofErr w:type="spellStart"/>
      <w:r w:rsidR="00615265" w:rsidRPr="00082B73">
        <w:rPr>
          <w:rFonts w:ascii="Arial" w:hAnsi="Arial" w:cs="Arial"/>
          <w:i/>
          <w:kern w:val="0"/>
          <w:sz w:val="20"/>
          <w:szCs w:val="20"/>
        </w:rPr>
        <w:t>malcolmsonii</w:t>
      </w:r>
      <w:proofErr w:type="spellEnd"/>
      <w:r w:rsidR="00615265" w:rsidRPr="00082B73">
        <w:rPr>
          <w:rFonts w:ascii="Arial" w:hAnsi="Arial" w:cs="Arial"/>
          <w:i/>
          <w:kern w:val="0"/>
          <w:sz w:val="20"/>
          <w:szCs w:val="20"/>
        </w:rPr>
        <w:t xml:space="preserve"> </w:t>
      </w:r>
      <w:r w:rsidR="00615265" w:rsidRPr="00082B73">
        <w:rPr>
          <w:rFonts w:ascii="Arial" w:hAnsi="Arial" w:cs="Arial"/>
          <w:kern w:val="0"/>
          <w:sz w:val="20"/>
          <w:szCs w:val="20"/>
        </w:rPr>
        <w:t xml:space="preserve">(H.M. Edwards) in </w:t>
      </w:r>
      <w:proofErr w:type="spellStart"/>
      <w:r w:rsidR="00615265" w:rsidRPr="00082B73">
        <w:rPr>
          <w:rFonts w:ascii="Arial" w:hAnsi="Arial" w:cs="Arial"/>
          <w:kern w:val="0"/>
          <w:sz w:val="20"/>
          <w:szCs w:val="20"/>
        </w:rPr>
        <w:t>Koilsagar</w:t>
      </w:r>
      <w:proofErr w:type="spellEnd"/>
      <w:r w:rsidR="00615265" w:rsidRPr="00082B73">
        <w:rPr>
          <w:rFonts w:ascii="Arial" w:hAnsi="Arial" w:cs="Arial"/>
          <w:kern w:val="0"/>
          <w:sz w:val="20"/>
          <w:szCs w:val="20"/>
        </w:rPr>
        <w:t xml:space="preserve"> reservoir of </w:t>
      </w:r>
      <w:proofErr w:type="spellStart"/>
      <w:r w:rsidR="00615265" w:rsidRPr="00082B73">
        <w:rPr>
          <w:rFonts w:ascii="Arial" w:hAnsi="Arial" w:cs="Arial"/>
          <w:kern w:val="0"/>
          <w:sz w:val="20"/>
          <w:szCs w:val="20"/>
        </w:rPr>
        <w:t>Mahabubnagar</w:t>
      </w:r>
      <w:proofErr w:type="spellEnd"/>
      <w:r w:rsidR="00615265" w:rsidRPr="00082B73">
        <w:rPr>
          <w:rFonts w:ascii="Arial" w:hAnsi="Arial" w:cs="Arial"/>
          <w:kern w:val="0"/>
          <w:sz w:val="20"/>
          <w:szCs w:val="20"/>
        </w:rPr>
        <w:t xml:space="preserve"> district (TS), India. </w:t>
      </w:r>
      <w:r w:rsidR="00FA271A" w:rsidRPr="00082B73">
        <w:rPr>
          <w:rFonts w:ascii="Arial" w:hAnsi="Arial" w:cs="Arial"/>
          <w:i/>
          <w:kern w:val="0"/>
          <w:sz w:val="20"/>
          <w:szCs w:val="20"/>
        </w:rPr>
        <w:t>International Journal of Fisheries and Aquatic studies</w:t>
      </w:r>
      <w:r w:rsidR="00615265" w:rsidRPr="00082B73">
        <w:rPr>
          <w:rFonts w:ascii="Arial" w:hAnsi="Arial" w:cs="Arial"/>
          <w:kern w:val="0"/>
          <w:sz w:val="20"/>
          <w:szCs w:val="20"/>
        </w:rPr>
        <w:t>, 2(4)</w:t>
      </w:r>
      <w:r w:rsidR="00FA271A" w:rsidRPr="00082B73">
        <w:rPr>
          <w:rFonts w:ascii="Arial" w:hAnsi="Arial" w:cs="Arial"/>
          <w:kern w:val="0"/>
          <w:sz w:val="20"/>
          <w:szCs w:val="20"/>
        </w:rPr>
        <w:t>,</w:t>
      </w:r>
      <w:r w:rsidR="00615265" w:rsidRPr="00082B73">
        <w:rPr>
          <w:rFonts w:ascii="Arial" w:hAnsi="Arial" w:cs="Arial"/>
          <w:kern w:val="0"/>
          <w:sz w:val="20"/>
          <w:szCs w:val="20"/>
        </w:rPr>
        <w:t xml:space="preserve"> 147–152.</w:t>
      </w:r>
      <w:r w:rsidR="00615265" w:rsidRPr="00082B73">
        <w:rPr>
          <w:rFonts w:ascii="Arial" w:hAnsi="Arial" w:cs="Arial"/>
          <w:sz w:val="20"/>
          <w:szCs w:val="20"/>
        </w:rPr>
        <w:t xml:space="preserve"> </w:t>
      </w:r>
    </w:p>
    <w:p w14:paraId="64DB31C1" w14:textId="153C0D3C" w:rsidR="00EB6DF2" w:rsidRPr="00082B73" w:rsidRDefault="00EB6DF2" w:rsidP="00A32CFF">
      <w:pPr>
        <w:autoSpaceDE w:val="0"/>
        <w:autoSpaceDN w:val="0"/>
        <w:adjustRightInd w:val="0"/>
        <w:spacing w:after="0" w:line="240" w:lineRule="auto"/>
        <w:ind w:left="426" w:hanging="426"/>
        <w:jc w:val="both"/>
        <w:rPr>
          <w:rFonts w:ascii="Arial" w:hAnsi="Arial" w:cs="Arial"/>
          <w:i/>
          <w:iCs/>
          <w:kern w:val="0"/>
          <w:sz w:val="20"/>
          <w:szCs w:val="20"/>
        </w:rPr>
      </w:pPr>
      <w:r w:rsidRPr="00082B73">
        <w:rPr>
          <w:rFonts w:ascii="Arial" w:hAnsi="Arial" w:cs="Arial"/>
          <w:bCs/>
          <w:kern w:val="0"/>
          <w:sz w:val="20"/>
          <w:szCs w:val="20"/>
        </w:rPr>
        <w:t>Manasi</w:t>
      </w:r>
      <w:r w:rsidRPr="00082B73">
        <w:rPr>
          <w:rFonts w:ascii="Arial" w:hAnsi="Arial" w:cs="Arial"/>
          <w:bCs/>
          <w:sz w:val="20"/>
          <w:szCs w:val="20"/>
        </w:rPr>
        <w:t>,</w:t>
      </w:r>
      <w:r w:rsidRPr="00082B73">
        <w:rPr>
          <w:rFonts w:ascii="Arial" w:hAnsi="Arial" w:cs="Arial"/>
          <w:bCs/>
          <w:kern w:val="0"/>
          <w:sz w:val="20"/>
          <w:szCs w:val="20"/>
        </w:rPr>
        <w:t xml:space="preserve"> S</w:t>
      </w:r>
      <w:r w:rsidRPr="00082B73">
        <w:rPr>
          <w:rFonts w:ascii="Arial" w:hAnsi="Arial" w:cs="Arial"/>
          <w:bCs/>
          <w:sz w:val="20"/>
          <w:szCs w:val="20"/>
        </w:rPr>
        <w:t>.</w:t>
      </w:r>
      <w:r w:rsidRPr="00082B73">
        <w:rPr>
          <w:rFonts w:ascii="Arial" w:hAnsi="Arial" w:cs="Arial"/>
          <w:bCs/>
          <w:kern w:val="0"/>
          <w:sz w:val="20"/>
          <w:szCs w:val="20"/>
        </w:rPr>
        <w:t>, Latha</w:t>
      </w:r>
      <w:r w:rsidRPr="00082B73">
        <w:rPr>
          <w:rFonts w:ascii="Arial" w:hAnsi="Arial" w:cs="Arial"/>
          <w:bCs/>
          <w:sz w:val="20"/>
          <w:szCs w:val="20"/>
        </w:rPr>
        <w:t>,</w:t>
      </w:r>
      <w:r w:rsidRPr="00082B73">
        <w:rPr>
          <w:rFonts w:ascii="Arial" w:hAnsi="Arial" w:cs="Arial"/>
          <w:bCs/>
          <w:kern w:val="0"/>
          <w:sz w:val="20"/>
          <w:szCs w:val="20"/>
        </w:rPr>
        <w:t xml:space="preserve"> N</w:t>
      </w:r>
      <w:r w:rsidRPr="00082B73">
        <w:rPr>
          <w:rFonts w:ascii="Arial" w:hAnsi="Arial" w:cs="Arial"/>
          <w:bCs/>
          <w:sz w:val="20"/>
          <w:szCs w:val="20"/>
        </w:rPr>
        <w:t>.,</w:t>
      </w:r>
      <w:r w:rsidRPr="00082B73">
        <w:rPr>
          <w:rFonts w:ascii="Arial" w:hAnsi="Arial" w:cs="Arial"/>
          <w:bCs/>
          <w:kern w:val="0"/>
          <w:sz w:val="20"/>
          <w:szCs w:val="20"/>
        </w:rPr>
        <w:t xml:space="preserve"> and Raju</w:t>
      </w:r>
      <w:r w:rsidRPr="00082B73">
        <w:rPr>
          <w:rFonts w:ascii="Arial" w:hAnsi="Arial" w:cs="Arial"/>
          <w:bCs/>
          <w:sz w:val="20"/>
          <w:szCs w:val="20"/>
        </w:rPr>
        <w:t xml:space="preserve">, </w:t>
      </w:r>
      <w:r w:rsidRPr="00082B73">
        <w:rPr>
          <w:rFonts w:ascii="Arial" w:hAnsi="Arial" w:cs="Arial"/>
          <w:bCs/>
          <w:kern w:val="0"/>
          <w:sz w:val="20"/>
          <w:szCs w:val="20"/>
        </w:rPr>
        <w:t>K</w:t>
      </w:r>
      <w:r w:rsidRPr="00082B73">
        <w:rPr>
          <w:rFonts w:ascii="Arial" w:hAnsi="Arial" w:cs="Arial"/>
          <w:bCs/>
          <w:sz w:val="20"/>
          <w:szCs w:val="20"/>
        </w:rPr>
        <w:t>.</w:t>
      </w:r>
      <w:r w:rsidRPr="00082B73">
        <w:rPr>
          <w:rFonts w:ascii="Arial" w:hAnsi="Arial" w:cs="Arial"/>
          <w:bCs/>
          <w:kern w:val="0"/>
          <w:sz w:val="20"/>
          <w:szCs w:val="20"/>
        </w:rPr>
        <w:t xml:space="preserve"> V</w:t>
      </w:r>
      <w:r w:rsidRPr="00082B73">
        <w:rPr>
          <w:rFonts w:ascii="Arial" w:hAnsi="Arial" w:cs="Arial"/>
          <w:bCs/>
          <w:sz w:val="20"/>
          <w:szCs w:val="20"/>
        </w:rPr>
        <w:t>. (2009).</w:t>
      </w:r>
      <w:r w:rsidRPr="00082B73">
        <w:rPr>
          <w:rFonts w:ascii="Arial" w:hAnsi="Arial" w:cs="Arial"/>
          <w:b/>
          <w:bCs/>
          <w:kern w:val="0"/>
          <w:sz w:val="20"/>
          <w:szCs w:val="20"/>
        </w:rPr>
        <w:t xml:space="preserve"> </w:t>
      </w:r>
      <w:proofErr w:type="spellStart"/>
      <w:r w:rsidRPr="00082B73">
        <w:rPr>
          <w:rFonts w:ascii="Arial" w:hAnsi="Arial" w:cs="Arial"/>
          <w:bCs/>
          <w:kern w:val="0"/>
          <w:sz w:val="20"/>
          <w:szCs w:val="20"/>
        </w:rPr>
        <w:t>Fsheries</w:t>
      </w:r>
      <w:proofErr w:type="spellEnd"/>
      <w:r w:rsidRPr="00082B73">
        <w:rPr>
          <w:rFonts w:ascii="Arial" w:hAnsi="Arial" w:cs="Arial"/>
          <w:bCs/>
          <w:kern w:val="0"/>
          <w:sz w:val="20"/>
          <w:szCs w:val="20"/>
        </w:rPr>
        <w:t xml:space="preserve"> and livelihoods in Tungabhadra basin, India current status and future </w:t>
      </w:r>
      <w:proofErr w:type="spellStart"/>
      <w:proofErr w:type="gramStart"/>
      <w:r w:rsidRPr="00082B73">
        <w:rPr>
          <w:rFonts w:ascii="Arial" w:hAnsi="Arial" w:cs="Arial"/>
          <w:bCs/>
          <w:kern w:val="0"/>
          <w:sz w:val="20"/>
          <w:szCs w:val="20"/>
        </w:rPr>
        <w:t>possibilities.In</w:t>
      </w:r>
      <w:proofErr w:type="spellEnd"/>
      <w:proofErr w:type="gramEnd"/>
      <w:r w:rsidRPr="00082B73">
        <w:rPr>
          <w:rFonts w:ascii="Arial" w:hAnsi="Arial" w:cs="Arial"/>
          <w:bCs/>
          <w:kern w:val="0"/>
          <w:sz w:val="20"/>
          <w:szCs w:val="20"/>
        </w:rPr>
        <w:t>:</w:t>
      </w:r>
      <w:r w:rsidRPr="00082B73">
        <w:rPr>
          <w:rFonts w:ascii="Arial" w:hAnsi="Arial" w:cs="Arial"/>
          <w:b/>
          <w:bCs/>
          <w:kern w:val="0"/>
          <w:sz w:val="20"/>
          <w:szCs w:val="20"/>
        </w:rPr>
        <w:t xml:space="preserve"> </w:t>
      </w:r>
      <w:r w:rsidRPr="00082B73">
        <w:rPr>
          <w:rFonts w:ascii="Arial" w:hAnsi="Arial" w:cs="Arial"/>
          <w:i/>
          <w:iCs/>
          <w:kern w:val="0"/>
          <w:sz w:val="20"/>
          <w:szCs w:val="20"/>
        </w:rPr>
        <w:t xml:space="preserve">Institute for Social and Economic Change.(ISEC), </w:t>
      </w:r>
      <w:r w:rsidRPr="00082B73">
        <w:rPr>
          <w:rFonts w:ascii="Arial" w:hAnsi="Arial" w:cs="Arial"/>
          <w:iCs/>
          <w:kern w:val="0"/>
          <w:sz w:val="20"/>
          <w:szCs w:val="20"/>
        </w:rPr>
        <w:t>pp.1-20.</w:t>
      </w:r>
    </w:p>
    <w:p w14:paraId="33180C34" w14:textId="48109B0B" w:rsidR="0022153F" w:rsidRPr="00082B73" w:rsidRDefault="0022153F" w:rsidP="00A32CFF">
      <w:pPr>
        <w:autoSpaceDE w:val="0"/>
        <w:autoSpaceDN w:val="0"/>
        <w:adjustRightInd w:val="0"/>
        <w:spacing w:after="0" w:line="240" w:lineRule="auto"/>
        <w:ind w:left="426" w:hanging="426"/>
        <w:jc w:val="both"/>
        <w:rPr>
          <w:rFonts w:ascii="Arial" w:hAnsi="Arial" w:cs="Arial"/>
          <w:bCs/>
          <w:sz w:val="20"/>
          <w:szCs w:val="20"/>
        </w:rPr>
      </w:pPr>
      <w:r w:rsidRPr="00082B73">
        <w:rPr>
          <w:rFonts w:ascii="Arial" w:hAnsi="Arial" w:cs="Arial"/>
          <w:bCs/>
          <w:sz w:val="20"/>
          <w:szCs w:val="20"/>
        </w:rPr>
        <w:t>Narasimha</w:t>
      </w:r>
      <w:r w:rsidR="00FA271A" w:rsidRPr="00082B73">
        <w:rPr>
          <w:rFonts w:ascii="Arial" w:hAnsi="Arial" w:cs="Arial"/>
          <w:bCs/>
          <w:sz w:val="20"/>
          <w:szCs w:val="20"/>
        </w:rPr>
        <w:t>,</w:t>
      </w:r>
      <w:r w:rsidRPr="00082B73">
        <w:rPr>
          <w:rFonts w:ascii="Arial" w:hAnsi="Arial" w:cs="Arial"/>
          <w:bCs/>
          <w:sz w:val="20"/>
          <w:szCs w:val="20"/>
        </w:rPr>
        <w:t xml:space="preserve"> R</w:t>
      </w:r>
      <w:r w:rsidR="00FA271A" w:rsidRPr="00082B73">
        <w:rPr>
          <w:rFonts w:ascii="Arial" w:hAnsi="Arial" w:cs="Arial"/>
          <w:bCs/>
          <w:sz w:val="20"/>
          <w:szCs w:val="20"/>
        </w:rPr>
        <w:t>.</w:t>
      </w:r>
      <w:r w:rsidRPr="00082B73">
        <w:rPr>
          <w:rFonts w:ascii="Arial" w:hAnsi="Arial" w:cs="Arial"/>
          <w:bCs/>
          <w:sz w:val="20"/>
          <w:szCs w:val="20"/>
        </w:rPr>
        <w:t>K</w:t>
      </w:r>
      <w:r w:rsidR="00FA271A" w:rsidRPr="00082B73">
        <w:rPr>
          <w:rFonts w:ascii="Arial" w:hAnsi="Arial" w:cs="Arial"/>
          <w:bCs/>
          <w:sz w:val="20"/>
          <w:szCs w:val="20"/>
        </w:rPr>
        <w:t>.</w:t>
      </w:r>
      <w:r w:rsidR="003928A2" w:rsidRPr="00082B73">
        <w:rPr>
          <w:rFonts w:ascii="Arial" w:hAnsi="Arial" w:cs="Arial"/>
          <w:bCs/>
          <w:sz w:val="20"/>
          <w:szCs w:val="20"/>
        </w:rPr>
        <w:t>,</w:t>
      </w:r>
      <w:r w:rsidRPr="00082B73">
        <w:rPr>
          <w:rFonts w:ascii="Arial" w:hAnsi="Arial" w:cs="Arial"/>
          <w:bCs/>
          <w:sz w:val="20"/>
          <w:szCs w:val="20"/>
        </w:rPr>
        <w:t xml:space="preserve"> </w:t>
      </w:r>
      <w:proofErr w:type="spellStart"/>
      <w:r w:rsidR="003928A2" w:rsidRPr="00082B73">
        <w:rPr>
          <w:rFonts w:ascii="Arial" w:hAnsi="Arial" w:cs="Arial"/>
          <w:bCs/>
          <w:sz w:val="20"/>
          <w:szCs w:val="20"/>
        </w:rPr>
        <w:t>Benarjee</w:t>
      </w:r>
      <w:proofErr w:type="spellEnd"/>
      <w:r w:rsidR="00FA271A" w:rsidRPr="00082B73">
        <w:rPr>
          <w:rFonts w:ascii="Arial" w:hAnsi="Arial" w:cs="Arial"/>
          <w:bCs/>
          <w:sz w:val="20"/>
          <w:szCs w:val="20"/>
        </w:rPr>
        <w:t>,</w:t>
      </w:r>
      <w:r w:rsidRPr="00082B73">
        <w:rPr>
          <w:rFonts w:ascii="Arial" w:hAnsi="Arial" w:cs="Arial"/>
          <w:bCs/>
          <w:sz w:val="20"/>
          <w:szCs w:val="20"/>
        </w:rPr>
        <w:t xml:space="preserve"> G</w:t>
      </w:r>
      <w:r w:rsidR="003928A2" w:rsidRPr="00082B73">
        <w:rPr>
          <w:rFonts w:ascii="Arial" w:hAnsi="Arial" w:cs="Arial"/>
          <w:bCs/>
          <w:sz w:val="20"/>
          <w:szCs w:val="20"/>
        </w:rPr>
        <w:t>.</w:t>
      </w:r>
      <w:r w:rsidRPr="00082B73">
        <w:rPr>
          <w:rFonts w:ascii="Arial" w:hAnsi="Arial" w:cs="Arial"/>
          <w:bCs/>
          <w:sz w:val="20"/>
          <w:szCs w:val="20"/>
        </w:rPr>
        <w:t xml:space="preserve"> </w:t>
      </w:r>
      <w:r w:rsidR="00FA271A" w:rsidRPr="00082B73">
        <w:rPr>
          <w:rFonts w:ascii="Arial" w:hAnsi="Arial" w:cs="Arial"/>
          <w:bCs/>
          <w:sz w:val="20"/>
          <w:szCs w:val="20"/>
        </w:rPr>
        <w:t xml:space="preserve">(2015). </w:t>
      </w:r>
      <w:r w:rsidRPr="00082B73">
        <w:rPr>
          <w:rFonts w:ascii="Arial" w:hAnsi="Arial" w:cs="Arial"/>
          <w:sz w:val="20"/>
          <w:szCs w:val="20"/>
        </w:rPr>
        <w:t>Fish Production Trends in Certain Reservoirs - A Study in the North Telangana Districts of Telangana State</w:t>
      </w:r>
      <w:r w:rsidR="00FA271A" w:rsidRPr="00082B73">
        <w:rPr>
          <w:rFonts w:ascii="Arial" w:hAnsi="Arial" w:cs="Arial"/>
          <w:sz w:val="20"/>
          <w:szCs w:val="20"/>
        </w:rPr>
        <w:t>,</w:t>
      </w:r>
      <w:r w:rsidR="003928A2" w:rsidRPr="00082B73">
        <w:rPr>
          <w:rFonts w:ascii="Arial" w:hAnsi="Arial" w:cs="Arial"/>
          <w:bCs/>
          <w:sz w:val="20"/>
          <w:szCs w:val="20"/>
        </w:rPr>
        <w:t xml:space="preserve"> </w:t>
      </w:r>
      <w:r w:rsidR="003928A2" w:rsidRPr="00082B73">
        <w:rPr>
          <w:rFonts w:ascii="Arial" w:hAnsi="Arial" w:cs="Arial"/>
          <w:bCs/>
          <w:i/>
          <w:sz w:val="20"/>
          <w:szCs w:val="20"/>
        </w:rPr>
        <w:t>International Journal of Science and Research</w:t>
      </w:r>
      <w:r w:rsidR="003928A2" w:rsidRPr="00082B73">
        <w:rPr>
          <w:rFonts w:ascii="Arial" w:hAnsi="Arial" w:cs="Arial"/>
          <w:bCs/>
          <w:sz w:val="20"/>
          <w:szCs w:val="20"/>
        </w:rPr>
        <w:t>.</w:t>
      </w:r>
      <w:r w:rsidRPr="00082B73">
        <w:rPr>
          <w:rFonts w:ascii="Arial" w:hAnsi="Arial" w:cs="Arial"/>
          <w:sz w:val="20"/>
          <w:szCs w:val="20"/>
        </w:rPr>
        <w:t xml:space="preserve"> </w:t>
      </w:r>
      <w:r w:rsidR="003928A2" w:rsidRPr="00082B73">
        <w:rPr>
          <w:rFonts w:ascii="Arial" w:hAnsi="Arial" w:cs="Arial"/>
          <w:sz w:val="20"/>
          <w:szCs w:val="20"/>
        </w:rPr>
        <w:t>2015;</w:t>
      </w:r>
      <w:r w:rsidR="003928A2" w:rsidRPr="00082B73">
        <w:rPr>
          <w:rFonts w:ascii="Arial" w:hAnsi="Arial" w:cs="Arial"/>
          <w:bCs/>
          <w:sz w:val="20"/>
          <w:szCs w:val="20"/>
        </w:rPr>
        <w:t>4</w:t>
      </w:r>
      <w:r w:rsidRPr="00082B73">
        <w:rPr>
          <w:rFonts w:ascii="Arial" w:hAnsi="Arial" w:cs="Arial"/>
          <w:bCs/>
          <w:sz w:val="20"/>
          <w:szCs w:val="20"/>
        </w:rPr>
        <w:t>(1):2609-2612.</w:t>
      </w:r>
    </w:p>
    <w:p w14:paraId="324781A7" w14:textId="3520D0CB" w:rsidR="0039340E" w:rsidRPr="00D26448" w:rsidRDefault="00615265" w:rsidP="00A32CFF">
      <w:pPr>
        <w:pStyle w:val="Default"/>
        <w:ind w:left="426" w:hanging="426"/>
        <w:rPr>
          <w:rFonts w:ascii="Arial" w:hAnsi="Arial" w:cs="Arial"/>
        </w:rPr>
      </w:pPr>
      <w:r w:rsidRPr="00082B73">
        <w:rPr>
          <w:rFonts w:ascii="Arial" w:hAnsi="Arial" w:cs="Arial"/>
          <w:bCs/>
          <w:sz w:val="20"/>
          <w:szCs w:val="20"/>
        </w:rPr>
        <w:t>Suresh Kummari, Bhanu Prakash C</w:t>
      </w:r>
      <w:r w:rsidR="00FA271A" w:rsidRPr="00082B73">
        <w:rPr>
          <w:rFonts w:ascii="Arial" w:hAnsi="Arial" w:cs="Arial"/>
          <w:bCs/>
          <w:sz w:val="20"/>
          <w:szCs w:val="20"/>
        </w:rPr>
        <w:t>.</w:t>
      </w:r>
      <w:r w:rsidRPr="00082B73">
        <w:rPr>
          <w:rFonts w:ascii="Arial" w:hAnsi="Arial" w:cs="Arial"/>
          <w:bCs/>
          <w:sz w:val="20"/>
          <w:szCs w:val="20"/>
        </w:rPr>
        <w:t>H</w:t>
      </w:r>
      <w:r w:rsidR="00FA271A" w:rsidRPr="00082B73">
        <w:rPr>
          <w:rFonts w:ascii="Arial" w:hAnsi="Arial" w:cs="Arial"/>
          <w:bCs/>
          <w:sz w:val="20"/>
          <w:szCs w:val="20"/>
        </w:rPr>
        <w:t>.</w:t>
      </w:r>
      <w:r w:rsidRPr="00082B73">
        <w:rPr>
          <w:rFonts w:ascii="Arial" w:hAnsi="Arial" w:cs="Arial"/>
          <w:bCs/>
          <w:sz w:val="20"/>
          <w:szCs w:val="20"/>
        </w:rPr>
        <w:t xml:space="preserve">, </w:t>
      </w:r>
      <w:proofErr w:type="spellStart"/>
      <w:r w:rsidRPr="00082B73">
        <w:rPr>
          <w:rFonts w:ascii="Arial" w:hAnsi="Arial" w:cs="Arial"/>
          <w:bCs/>
          <w:sz w:val="20"/>
          <w:szCs w:val="20"/>
        </w:rPr>
        <w:t>Shyam</w:t>
      </w:r>
      <w:proofErr w:type="spellEnd"/>
      <w:r w:rsidRPr="00082B73">
        <w:rPr>
          <w:rFonts w:ascii="Arial" w:hAnsi="Arial" w:cs="Arial"/>
          <w:bCs/>
          <w:sz w:val="20"/>
          <w:szCs w:val="20"/>
        </w:rPr>
        <w:t xml:space="preserve"> Prasad </w:t>
      </w:r>
      <w:proofErr w:type="spellStart"/>
      <w:r w:rsidRPr="00082B73">
        <w:rPr>
          <w:rFonts w:ascii="Arial" w:hAnsi="Arial" w:cs="Arial"/>
          <w:bCs/>
          <w:sz w:val="20"/>
          <w:szCs w:val="20"/>
        </w:rPr>
        <w:t>Mamidala</w:t>
      </w:r>
      <w:proofErr w:type="spellEnd"/>
      <w:r w:rsidRPr="00C7104F">
        <w:rPr>
          <w:rFonts w:ascii="Arial" w:hAnsi="Arial" w:cs="Arial"/>
          <w:bCs/>
          <w:sz w:val="20"/>
          <w:szCs w:val="20"/>
        </w:rPr>
        <w:t xml:space="preserve">, </w:t>
      </w:r>
      <w:proofErr w:type="spellStart"/>
      <w:r w:rsidRPr="00C7104F">
        <w:rPr>
          <w:rFonts w:ascii="Arial" w:hAnsi="Arial" w:cs="Arial"/>
          <w:bCs/>
          <w:sz w:val="20"/>
          <w:szCs w:val="20"/>
        </w:rPr>
        <w:t>Narshivudu</w:t>
      </w:r>
      <w:proofErr w:type="spellEnd"/>
      <w:r w:rsidRPr="00C7104F">
        <w:rPr>
          <w:rFonts w:ascii="Arial" w:hAnsi="Arial" w:cs="Arial"/>
          <w:bCs/>
          <w:sz w:val="20"/>
          <w:szCs w:val="20"/>
        </w:rPr>
        <w:t xml:space="preserve"> </w:t>
      </w:r>
      <w:proofErr w:type="spellStart"/>
      <w:r w:rsidRPr="00C7104F">
        <w:rPr>
          <w:rFonts w:ascii="Arial" w:hAnsi="Arial" w:cs="Arial"/>
          <w:bCs/>
          <w:sz w:val="20"/>
          <w:szCs w:val="20"/>
        </w:rPr>
        <w:t>Daggula</w:t>
      </w:r>
      <w:proofErr w:type="spellEnd"/>
      <w:r w:rsidRPr="00C7104F">
        <w:rPr>
          <w:rFonts w:ascii="Arial" w:hAnsi="Arial" w:cs="Arial"/>
          <w:bCs/>
          <w:sz w:val="20"/>
          <w:szCs w:val="20"/>
        </w:rPr>
        <w:t xml:space="preserve"> and Suresh</w:t>
      </w:r>
      <w:r w:rsidR="00FA271A">
        <w:rPr>
          <w:rFonts w:ascii="Arial" w:hAnsi="Arial" w:cs="Arial"/>
          <w:bCs/>
          <w:sz w:val="20"/>
          <w:szCs w:val="20"/>
        </w:rPr>
        <w:t>,</w:t>
      </w:r>
      <w:r w:rsidR="00FA271A" w:rsidRPr="00FA271A">
        <w:rPr>
          <w:rFonts w:ascii="Arial" w:hAnsi="Arial" w:cs="Arial"/>
          <w:bCs/>
          <w:sz w:val="20"/>
          <w:szCs w:val="20"/>
        </w:rPr>
        <w:t xml:space="preserve"> </w:t>
      </w:r>
      <w:r w:rsidR="00FA271A" w:rsidRPr="00C7104F">
        <w:rPr>
          <w:rFonts w:ascii="Arial" w:hAnsi="Arial" w:cs="Arial"/>
          <w:bCs/>
          <w:sz w:val="20"/>
          <w:szCs w:val="20"/>
        </w:rPr>
        <w:t>G</w:t>
      </w:r>
      <w:r w:rsidR="003928A2" w:rsidRPr="00C7104F">
        <w:rPr>
          <w:rFonts w:ascii="Arial" w:hAnsi="Arial" w:cs="Arial"/>
          <w:bCs/>
          <w:sz w:val="20"/>
          <w:szCs w:val="20"/>
        </w:rPr>
        <w:t>.</w:t>
      </w:r>
      <w:r w:rsidR="00FA271A">
        <w:rPr>
          <w:rFonts w:ascii="Arial" w:hAnsi="Arial" w:cs="Arial"/>
          <w:bCs/>
          <w:sz w:val="20"/>
          <w:szCs w:val="20"/>
        </w:rPr>
        <w:t xml:space="preserve"> (2018). </w:t>
      </w:r>
      <w:r w:rsidRPr="00C7104F">
        <w:rPr>
          <w:rFonts w:ascii="Arial" w:hAnsi="Arial" w:cs="Arial"/>
          <w:bCs/>
          <w:sz w:val="20"/>
          <w:szCs w:val="20"/>
        </w:rPr>
        <w:t xml:space="preserve">Opportunities and prospects of inland freshwater aquaculture in Telangana: A step towards blue revolution. </w:t>
      </w:r>
      <w:r w:rsidRPr="00247178">
        <w:rPr>
          <w:rFonts w:ascii="Arial" w:hAnsi="Arial" w:cs="Arial"/>
          <w:bCs/>
          <w:i/>
          <w:sz w:val="20"/>
          <w:szCs w:val="20"/>
        </w:rPr>
        <w:t>Journal of</w:t>
      </w:r>
      <w:r w:rsidR="003928A2" w:rsidRPr="00247178">
        <w:rPr>
          <w:rFonts w:ascii="Arial" w:hAnsi="Arial" w:cs="Arial"/>
          <w:bCs/>
          <w:i/>
          <w:sz w:val="20"/>
          <w:szCs w:val="20"/>
        </w:rPr>
        <w:t xml:space="preserve"> Entomology and Zoology studies</w:t>
      </w:r>
      <w:r w:rsidR="00FA271A">
        <w:rPr>
          <w:rFonts w:ascii="Arial" w:hAnsi="Arial" w:cs="Arial"/>
          <w:bCs/>
          <w:sz w:val="20"/>
          <w:szCs w:val="20"/>
        </w:rPr>
        <w:t>,</w:t>
      </w:r>
      <w:r w:rsidR="00FA271A">
        <w:rPr>
          <w:rFonts w:ascii="Arial" w:hAnsi="Arial" w:cs="Arial"/>
          <w:sz w:val="20"/>
          <w:szCs w:val="20"/>
        </w:rPr>
        <w:t xml:space="preserve"> </w:t>
      </w:r>
      <w:r w:rsidR="003928A2" w:rsidRPr="00C7104F">
        <w:rPr>
          <w:rFonts w:ascii="Arial" w:hAnsi="Arial" w:cs="Arial"/>
          <w:sz w:val="20"/>
          <w:szCs w:val="20"/>
        </w:rPr>
        <w:t>6(3)</w:t>
      </w:r>
      <w:r w:rsidR="00FA271A">
        <w:rPr>
          <w:rFonts w:ascii="Arial" w:hAnsi="Arial" w:cs="Arial"/>
          <w:sz w:val="20"/>
          <w:szCs w:val="20"/>
        </w:rPr>
        <w:t>,</w:t>
      </w:r>
      <w:r w:rsidR="003928A2" w:rsidRPr="00C7104F">
        <w:rPr>
          <w:rFonts w:ascii="Arial" w:hAnsi="Arial" w:cs="Arial"/>
          <w:sz w:val="20"/>
          <w:szCs w:val="20"/>
        </w:rPr>
        <w:t>314-319.</w:t>
      </w:r>
      <w:bookmarkEnd w:id="4"/>
      <w:r w:rsidR="00EB6DF2" w:rsidRPr="00D26448">
        <w:rPr>
          <w:rFonts w:ascii="Arial" w:hAnsi="Arial" w:cs="Arial"/>
        </w:rPr>
        <w:t xml:space="preserve"> </w:t>
      </w:r>
    </w:p>
    <w:sectPr w:rsidR="0039340E" w:rsidRPr="00D26448" w:rsidSect="0045119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484D" w14:textId="77777777" w:rsidR="00515EE8" w:rsidRDefault="00515EE8" w:rsidP="00726BF5">
      <w:pPr>
        <w:spacing w:after="0" w:line="240" w:lineRule="auto"/>
      </w:pPr>
      <w:r>
        <w:separator/>
      </w:r>
    </w:p>
  </w:endnote>
  <w:endnote w:type="continuationSeparator" w:id="0">
    <w:p w14:paraId="3ECD981D" w14:textId="77777777" w:rsidR="00515EE8" w:rsidRDefault="00515EE8" w:rsidP="0072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3CB2" w14:textId="77777777" w:rsidR="0045119C" w:rsidRDefault="00451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51CA" w14:textId="6B038C1B" w:rsidR="00333CC7" w:rsidRDefault="00333CC7" w:rsidP="009178A3">
    <w:pPr>
      <w:pStyle w:val="Footer"/>
      <w:tabs>
        <w:tab w:val="right" w:pos="9026"/>
      </w:tabs>
    </w:pPr>
  </w:p>
  <w:sdt>
    <w:sdtPr>
      <w:id w:val="-2087214923"/>
      <w:docPartObj>
        <w:docPartGallery w:val="Page Numbers (Bottom of Page)"/>
        <w:docPartUnique/>
      </w:docPartObj>
    </w:sdtPr>
    <w:sdtEndPr>
      <w:rPr>
        <w:noProof/>
      </w:rPr>
    </w:sdtEndPr>
    <w:sdtContent>
      <w:p w14:paraId="26485EC3" w14:textId="0E057C2D" w:rsidR="00333CC7" w:rsidRDefault="00333CC7" w:rsidP="0086303B">
        <w:pPr>
          <w:pStyle w:val="Footer"/>
          <w:tabs>
            <w:tab w:val="right" w:pos="9026"/>
          </w:tabs>
        </w:pPr>
      </w:p>
      <w:p w14:paraId="019D5AA3" w14:textId="1500D7E8" w:rsidR="00333CC7" w:rsidRDefault="00333CC7" w:rsidP="00D26448">
        <w:pPr>
          <w:pStyle w:val="Footer"/>
          <w:tabs>
            <w:tab w:val="right" w:pos="9026"/>
          </w:tabs>
        </w:pPr>
        <w:r>
          <w:tab/>
        </w:r>
        <w:r>
          <w:tab/>
        </w:r>
        <w:r>
          <w:fldChar w:fldCharType="begin"/>
        </w:r>
        <w:r>
          <w:instrText xml:space="preserve"> PAGE   \* MERGEFORMAT </w:instrText>
        </w:r>
        <w:r>
          <w:fldChar w:fldCharType="separate"/>
        </w:r>
        <w:r w:rsidR="005B150D">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3DC8" w14:textId="76EFB157" w:rsidR="00A32CFF" w:rsidRPr="00047D4B" w:rsidRDefault="00A32CFF" w:rsidP="00047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D9282" w14:textId="77777777" w:rsidR="00515EE8" w:rsidRDefault="00515EE8" w:rsidP="00726BF5">
      <w:pPr>
        <w:spacing w:after="0" w:line="240" w:lineRule="auto"/>
      </w:pPr>
      <w:r>
        <w:separator/>
      </w:r>
    </w:p>
  </w:footnote>
  <w:footnote w:type="continuationSeparator" w:id="0">
    <w:p w14:paraId="7E9BEF54" w14:textId="77777777" w:rsidR="00515EE8" w:rsidRDefault="00515EE8" w:rsidP="0072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FDC9" w14:textId="18B55BAB" w:rsidR="0045119C" w:rsidRDefault="0045119C">
    <w:pPr>
      <w:pStyle w:val="Header"/>
    </w:pPr>
    <w:r>
      <w:rPr>
        <w:noProof/>
      </w:rPr>
      <w:pict w14:anchorId="6EF71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26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1EDA" w14:textId="1E29126A" w:rsidR="0045119C" w:rsidRDefault="0045119C">
    <w:pPr>
      <w:pStyle w:val="Header"/>
    </w:pPr>
    <w:r>
      <w:rPr>
        <w:noProof/>
      </w:rPr>
      <w:pict w14:anchorId="4754E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26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CD3F" w14:textId="4270E420" w:rsidR="0045119C" w:rsidRDefault="0045119C">
    <w:pPr>
      <w:pStyle w:val="Header"/>
    </w:pPr>
    <w:r>
      <w:rPr>
        <w:noProof/>
      </w:rPr>
      <w:pict w14:anchorId="6DBB3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26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D14B5"/>
    <w:multiLevelType w:val="hybridMultilevel"/>
    <w:tmpl w:val="A46AF084"/>
    <w:lvl w:ilvl="0" w:tplc="24261C4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3DF627D"/>
    <w:multiLevelType w:val="hybridMultilevel"/>
    <w:tmpl w:val="607C09AC"/>
    <w:lvl w:ilvl="0" w:tplc="595CB53C">
      <w:start w:val="1"/>
      <w:numFmt w:val="bullet"/>
      <w:lvlText w:val="•"/>
      <w:lvlJc w:val="left"/>
      <w:pPr>
        <w:tabs>
          <w:tab w:val="num" w:pos="720"/>
        </w:tabs>
        <w:ind w:left="720" w:hanging="360"/>
      </w:pPr>
      <w:rPr>
        <w:rFonts w:ascii="Arial" w:hAnsi="Arial" w:hint="default"/>
      </w:rPr>
    </w:lvl>
    <w:lvl w:ilvl="1" w:tplc="36C222D2" w:tentative="1">
      <w:start w:val="1"/>
      <w:numFmt w:val="bullet"/>
      <w:lvlText w:val="•"/>
      <w:lvlJc w:val="left"/>
      <w:pPr>
        <w:tabs>
          <w:tab w:val="num" w:pos="1440"/>
        </w:tabs>
        <w:ind w:left="1440" w:hanging="360"/>
      </w:pPr>
      <w:rPr>
        <w:rFonts w:ascii="Arial" w:hAnsi="Arial" w:hint="default"/>
      </w:rPr>
    </w:lvl>
    <w:lvl w:ilvl="2" w:tplc="2E24A69E" w:tentative="1">
      <w:start w:val="1"/>
      <w:numFmt w:val="bullet"/>
      <w:lvlText w:val="•"/>
      <w:lvlJc w:val="left"/>
      <w:pPr>
        <w:tabs>
          <w:tab w:val="num" w:pos="2160"/>
        </w:tabs>
        <w:ind w:left="2160" w:hanging="360"/>
      </w:pPr>
      <w:rPr>
        <w:rFonts w:ascii="Arial" w:hAnsi="Arial" w:hint="default"/>
      </w:rPr>
    </w:lvl>
    <w:lvl w:ilvl="3" w:tplc="6F5EEAE8" w:tentative="1">
      <w:start w:val="1"/>
      <w:numFmt w:val="bullet"/>
      <w:lvlText w:val="•"/>
      <w:lvlJc w:val="left"/>
      <w:pPr>
        <w:tabs>
          <w:tab w:val="num" w:pos="2880"/>
        </w:tabs>
        <w:ind w:left="2880" w:hanging="360"/>
      </w:pPr>
      <w:rPr>
        <w:rFonts w:ascii="Arial" w:hAnsi="Arial" w:hint="default"/>
      </w:rPr>
    </w:lvl>
    <w:lvl w:ilvl="4" w:tplc="7958BBF8" w:tentative="1">
      <w:start w:val="1"/>
      <w:numFmt w:val="bullet"/>
      <w:lvlText w:val="•"/>
      <w:lvlJc w:val="left"/>
      <w:pPr>
        <w:tabs>
          <w:tab w:val="num" w:pos="3600"/>
        </w:tabs>
        <w:ind w:left="3600" w:hanging="360"/>
      </w:pPr>
      <w:rPr>
        <w:rFonts w:ascii="Arial" w:hAnsi="Arial" w:hint="default"/>
      </w:rPr>
    </w:lvl>
    <w:lvl w:ilvl="5" w:tplc="89C4BC24" w:tentative="1">
      <w:start w:val="1"/>
      <w:numFmt w:val="bullet"/>
      <w:lvlText w:val="•"/>
      <w:lvlJc w:val="left"/>
      <w:pPr>
        <w:tabs>
          <w:tab w:val="num" w:pos="4320"/>
        </w:tabs>
        <w:ind w:left="4320" w:hanging="360"/>
      </w:pPr>
      <w:rPr>
        <w:rFonts w:ascii="Arial" w:hAnsi="Arial" w:hint="default"/>
      </w:rPr>
    </w:lvl>
    <w:lvl w:ilvl="6" w:tplc="20B8B038" w:tentative="1">
      <w:start w:val="1"/>
      <w:numFmt w:val="bullet"/>
      <w:lvlText w:val="•"/>
      <w:lvlJc w:val="left"/>
      <w:pPr>
        <w:tabs>
          <w:tab w:val="num" w:pos="5040"/>
        </w:tabs>
        <w:ind w:left="5040" w:hanging="360"/>
      </w:pPr>
      <w:rPr>
        <w:rFonts w:ascii="Arial" w:hAnsi="Arial" w:hint="default"/>
      </w:rPr>
    </w:lvl>
    <w:lvl w:ilvl="7" w:tplc="D1B4A316" w:tentative="1">
      <w:start w:val="1"/>
      <w:numFmt w:val="bullet"/>
      <w:lvlText w:val="•"/>
      <w:lvlJc w:val="left"/>
      <w:pPr>
        <w:tabs>
          <w:tab w:val="num" w:pos="5760"/>
        </w:tabs>
        <w:ind w:left="5760" w:hanging="360"/>
      </w:pPr>
      <w:rPr>
        <w:rFonts w:ascii="Arial" w:hAnsi="Arial" w:hint="default"/>
      </w:rPr>
    </w:lvl>
    <w:lvl w:ilvl="8" w:tplc="250465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A32902"/>
    <w:multiLevelType w:val="multilevel"/>
    <w:tmpl w:val="C49C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C708D"/>
    <w:multiLevelType w:val="multilevel"/>
    <w:tmpl w:val="324AA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40146D5"/>
    <w:multiLevelType w:val="multilevel"/>
    <w:tmpl w:val="1DD8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90FE7"/>
    <w:multiLevelType w:val="hybridMultilevel"/>
    <w:tmpl w:val="C15C9D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A57E54"/>
    <w:multiLevelType w:val="hybridMultilevel"/>
    <w:tmpl w:val="A46AF0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451331"/>
    <w:multiLevelType w:val="hybridMultilevel"/>
    <w:tmpl w:val="8C283C00"/>
    <w:lvl w:ilvl="0" w:tplc="4009000F">
      <w:start w:val="1"/>
      <w:numFmt w:val="decimal"/>
      <w:lvlText w:val="%1."/>
      <w:lvlJc w:val="left"/>
      <w:pPr>
        <w:ind w:left="376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612432"/>
    <w:multiLevelType w:val="hybridMultilevel"/>
    <w:tmpl w:val="B390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2MrY0NDAxMDA1szBS0lEKTi0uzszPAykwNK4FADV5tGItAAAA"/>
  </w:docVars>
  <w:rsids>
    <w:rsidRoot w:val="00AC1E98"/>
    <w:rsid w:val="00010850"/>
    <w:rsid w:val="00011948"/>
    <w:rsid w:val="00021242"/>
    <w:rsid w:val="00040708"/>
    <w:rsid w:val="00047D4B"/>
    <w:rsid w:val="00072ED0"/>
    <w:rsid w:val="00080C62"/>
    <w:rsid w:val="00082B73"/>
    <w:rsid w:val="000B2A27"/>
    <w:rsid w:val="000D37CE"/>
    <w:rsid w:val="000D4735"/>
    <w:rsid w:val="000D4EAF"/>
    <w:rsid w:val="000F63F9"/>
    <w:rsid w:val="00114220"/>
    <w:rsid w:val="00124686"/>
    <w:rsid w:val="00124ADF"/>
    <w:rsid w:val="00136FAC"/>
    <w:rsid w:val="00137F2F"/>
    <w:rsid w:val="00141ECC"/>
    <w:rsid w:val="001509BC"/>
    <w:rsid w:val="00153AF5"/>
    <w:rsid w:val="00154ED5"/>
    <w:rsid w:val="00166A9A"/>
    <w:rsid w:val="001676BE"/>
    <w:rsid w:val="00173958"/>
    <w:rsid w:val="001745FF"/>
    <w:rsid w:val="001752A9"/>
    <w:rsid w:val="00177BE3"/>
    <w:rsid w:val="00194EEA"/>
    <w:rsid w:val="001A03E7"/>
    <w:rsid w:val="001A5B8E"/>
    <w:rsid w:val="001B2967"/>
    <w:rsid w:val="001C24B4"/>
    <w:rsid w:val="001C7D21"/>
    <w:rsid w:val="001D02DA"/>
    <w:rsid w:val="001D43E1"/>
    <w:rsid w:val="001D7BE1"/>
    <w:rsid w:val="001F0682"/>
    <w:rsid w:val="001F2D71"/>
    <w:rsid w:val="001F6C5F"/>
    <w:rsid w:val="001F7CCA"/>
    <w:rsid w:val="00214665"/>
    <w:rsid w:val="0022153F"/>
    <w:rsid w:val="00227DB5"/>
    <w:rsid w:val="00231A4D"/>
    <w:rsid w:val="00231DE9"/>
    <w:rsid w:val="0024047A"/>
    <w:rsid w:val="00247178"/>
    <w:rsid w:val="00247B1A"/>
    <w:rsid w:val="00255BE5"/>
    <w:rsid w:val="00256BC9"/>
    <w:rsid w:val="00281C66"/>
    <w:rsid w:val="00282CBD"/>
    <w:rsid w:val="002A1A5B"/>
    <w:rsid w:val="002A2930"/>
    <w:rsid w:val="002C10B0"/>
    <w:rsid w:val="002E0199"/>
    <w:rsid w:val="002E01BF"/>
    <w:rsid w:val="002E255E"/>
    <w:rsid w:val="002E2F83"/>
    <w:rsid w:val="002E7AE3"/>
    <w:rsid w:val="00300AD9"/>
    <w:rsid w:val="00300F55"/>
    <w:rsid w:val="0031076D"/>
    <w:rsid w:val="00326C7A"/>
    <w:rsid w:val="00333CC7"/>
    <w:rsid w:val="00341171"/>
    <w:rsid w:val="00344FB8"/>
    <w:rsid w:val="00345176"/>
    <w:rsid w:val="00347E69"/>
    <w:rsid w:val="00361A0D"/>
    <w:rsid w:val="0037037E"/>
    <w:rsid w:val="00386594"/>
    <w:rsid w:val="003928A2"/>
    <w:rsid w:val="0039340E"/>
    <w:rsid w:val="003B13B5"/>
    <w:rsid w:val="003B3163"/>
    <w:rsid w:val="003B6AFC"/>
    <w:rsid w:val="003C33D7"/>
    <w:rsid w:val="003C711C"/>
    <w:rsid w:val="003E1BC5"/>
    <w:rsid w:val="00412585"/>
    <w:rsid w:val="00412AA6"/>
    <w:rsid w:val="0041575E"/>
    <w:rsid w:val="00415D3D"/>
    <w:rsid w:val="0043431A"/>
    <w:rsid w:val="00434BE5"/>
    <w:rsid w:val="0045119C"/>
    <w:rsid w:val="004619B1"/>
    <w:rsid w:val="00463FF0"/>
    <w:rsid w:val="0046442D"/>
    <w:rsid w:val="00466987"/>
    <w:rsid w:val="0046726A"/>
    <w:rsid w:val="00470F72"/>
    <w:rsid w:val="0048246B"/>
    <w:rsid w:val="00484646"/>
    <w:rsid w:val="00490E85"/>
    <w:rsid w:val="004B13A3"/>
    <w:rsid w:val="004B5DAE"/>
    <w:rsid w:val="004D0B4C"/>
    <w:rsid w:val="004D2F8F"/>
    <w:rsid w:val="004F1DFC"/>
    <w:rsid w:val="00503902"/>
    <w:rsid w:val="00515EE8"/>
    <w:rsid w:val="005161F6"/>
    <w:rsid w:val="00540D7C"/>
    <w:rsid w:val="00543F4A"/>
    <w:rsid w:val="005476E6"/>
    <w:rsid w:val="005532A7"/>
    <w:rsid w:val="00554020"/>
    <w:rsid w:val="005565EA"/>
    <w:rsid w:val="0055789F"/>
    <w:rsid w:val="00561A39"/>
    <w:rsid w:val="00562CD7"/>
    <w:rsid w:val="00570C12"/>
    <w:rsid w:val="00573024"/>
    <w:rsid w:val="00576B09"/>
    <w:rsid w:val="00586FC6"/>
    <w:rsid w:val="00592ED0"/>
    <w:rsid w:val="005A1640"/>
    <w:rsid w:val="005A19CC"/>
    <w:rsid w:val="005B150D"/>
    <w:rsid w:val="005C2D7F"/>
    <w:rsid w:val="005D2869"/>
    <w:rsid w:val="005D67F0"/>
    <w:rsid w:val="005E0BAC"/>
    <w:rsid w:val="005E331C"/>
    <w:rsid w:val="005E694D"/>
    <w:rsid w:val="005F5777"/>
    <w:rsid w:val="005F5DBC"/>
    <w:rsid w:val="00615265"/>
    <w:rsid w:val="00632BAC"/>
    <w:rsid w:val="006375CE"/>
    <w:rsid w:val="00643D4B"/>
    <w:rsid w:val="00645A8C"/>
    <w:rsid w:val="0064664B"/>
    <w:rsid w:val="00674E53"/>
    <w:rsid w:val="00683434"/>
    <w:rsid w:val="00691ECA"/>
    <w:rsid w:val="006C297C"/>
    <w:rsid w:val="006C5EE8"/>
    <w:rsid w:val="006E10EE"/>
    <w:rsid w:val="006E1FF6"/>
    <w:rsid w:val="00700120"/>
    <w:rsid w:val="00701111"/>
    <w:rsid w:val="00706BF2"/>
    <w:rsid w:val="007117BF"/>
    <w:rsid w:val="007206D8"/>
    <w:rsid w:val="00723F14"/>
    <w:rsid w:val="00726BF5"/>
    <w:rsid w:val="00740C5F"/>
    <w:rsid w:val="007473FB"/>
    <w:rsid w:val="0076096F"/>
    <w:rsid w:val="00761217"/>
    <w:rsid w:val="00766F23"/>
    <w:rsid w:val="00785B29"/>
    <w:rsid w:val="0079087F"/>
    <w:rsid w:val="007C6E77"/>
    <w:rsid w:val="007D37A9"/>
    <w:rsid w:val="007E5DC6"/>
    <w:rsid w:val="007E708E"/>
    <w:rsid w:val="007E7133"/>
    <w:rsid w:val="0083005C"/>
    <w:rsid w:val="008363E0"/>
    <w:rsid w:val="0086303B"/>
    <w:rsid w:val="008860F1"/>
    <w:rsid w:val="00886D30"/>
    <w:rsid w:val="008954BA"/>
    <w:rsid w:val="008A52AB"/>
    <w:rsid w:val="008B4429"/>
    <w:rsid w:val="008E0E3E"/>
    <w:rsid w:val="008E4201"/>
    <w:rsid w:val="008E60FB"/>
    <w:rsid w:val="008F1A72"/>
    <w:rsid w:val="008F4EB6"/>
    <w:rsid w:val="009158C8"/>
    <w:rsid w:val="009178A3"/>
    <w:rsid w:val="009376D8"/>
    <w:rsid w:val="00947810"/>
    <w:rsid w:val="00965648"/>
    <w:rsid w:val="00977CBC"/>
    <w:rsid w:val="00981469"/>
    <w:rsid w:val="009814CA"/>
    <w:rsid w:val="00986271"/>
    <w:rsid w:val="009B0B27"/>
    <w:rsid w:val="009B7568"/>
    <w:rsid w:val="009C0FAA"/>
    <w:rsid w:val="009C1DEB"/>
    <w:rsid w:val="009D4317"/>
    <w:rsid w:val="009D5232"/>
    <w:rsid w:val="009E49AD"/>
    <w:rsid w:val="009F720D"/>
    <w:rsid w:val="00A22FEE"/>
    <w:rsid w:val="00A32CFF"/>
    <w:rsid w:val="00A408EF"/>
    <w:rsid w:val="00A626DB"/>
    <w:rsid w:val="00A71F1D"/>
    <w:rsid w:val="00A77664"/>
    <w:rsid w:val="00A817A1"/>
    <w:rsid w:val="00A85B91"/>
    <w:rsid w:val="00A95372"/>
    <w:rsid w:val="00AA48A8"/>
    <w:rsid w:val="00AA59A3"/>
    <w:rsid w:val="00AB0246"/>
    <w:rsid w:val="00AB3899"/>
    <w:rsid w:val="00AB7964"/>
    <w:rsid w:val="00AC1E98"/>
    <w:rsid w:val="00AC2AEE"/>
    <w:rsid w:val="00AF0643"/>
    <w:rsid w:val="00B11FC7"/>
    <w:rsid w:val="00B177CF"/>
    <w:rsid w:val="00B57A43"/>
    <w:rsid w:val="00B60F3A"/>
    <w:rsid w:val="00B656BE"/>
    <w:rsid w:val="00B670B7"/>
    <w:rsid w:val="00B75CFA"/>
    <w:rsid w:val="00B7714F"/>
    <w:rsid w:val="00B94B29"/>
    <w:rsid w:val="00BA7AD5"/>
    <w:rsid w:val="00BB345F"/>
    <w:rsid w:val="00BC67C4"/>
    <w:rsid w:val="00BD3901"/>
    <w:rsid w:val="00BE6141"/>
    <w:rsid w:val="00C01665"/>
    <w:rsid w:val="00C04E72"/>
    <w:rsid w:val="00C14FA0"/>
    <w:rsid w:val="00C2490F"/>
    <w:rsid w:val="00C30405"/>
    <w:rsid w:val="00C31E5F"/>
    <w:rsid w:val="00C33438"/>
    <w:rsid w:val="00C371E1"/>
    <w:rsid w:val="00C66F5E"/>
    <w:rsid w:val="00C7104F"/>
    <w:rsid w:val="00C81018"/>
    <w:rsid w:val="00C81AA5"/>
    <w:rsid w:val="00C86488"/>
    <w:rsid w:val="00C961CD"/>
    <w:rsid w:val="00CA3C1D"/>
    <w:rsid w:val="00CA529E"/>
    <w:rsid w:val="00CB5E4E"/>
    <w:rsid w:val="00CE1A5B"/>
    <w:rsid w:val="00CE1F40"/>
    <w:rsid w:val="00CF0397"/>
    <w:rsid w:val="00D01039"/>
    <w:rsid w:val="00D12840"/>
    <w:rsid w:val="00D202A4"/>
    <w:rsid w:val="00D25FD6"/>
    <w:rsid w:val="00D26448"/>
    <w:rsid w:val="00D337C1"/>
    <w:rsid w:val="00D45CD2"/>
    <w:rsid w:val="00D53978"/>
    <w:rsid w:val="00D622E2"/>
    <w:rsid w:val="00D6706C"/>
    <w:rsid w:val="00D81D97"/>
    <w:rsid w:val="00D8536D"/>
    <w:rsid w:val="00DA3ED0"/>
    <w:rsid w:val="00DB39C4"/>
    <w:rsid w:val="00DB7F5F"/>
    <w:rsid w:val="00DC1F79"/>
    <w:rsid w:val="00DC3A30"/>
    <w:rsid w:val="00DC4C88"/>
    <w:rsid w:val="00DC6027"/>
    <w:rsid w:val="00DF149C"/>
    <w:rsid w:val="00DF164E"/>
    <w:rsid w:val="00DF2C55"/>
    <w:rsid w:val="00DF6554"/>
    <w:rsid w:val="00E307D8"/>
    <w:rsid w:val="00E35024"/>
    <w:rsid w:val="00E44739"/>
    <w:rsid w:val="00E5495C"/>
    <w:rsid w:val="00E5718E"/>
    <w:rsid w:val="00E87B8E"/>
    <w:rsid w:val="00E97D5B"/>
    <w:rsid w:val="00EB0C2B"/>
    <w:rsid w:val="00EB677D"/>
    <w:rsid w:val="00EB6DF2"/>
    <w:rsid w:val="00EB7165"/>
    <w:rsid w:val="00EC5227"/>
    <w:rsid w:val="00ED5AA2"/>
    <w:rsid w:val="00EE0FA7"/>
    <w:rsid w:val="00EE2253"/>
    <w:rsid w:val="00EF70C8"/>
    <w:rsid w:val="00F14640"/>
    <w:rsid w:val="00F330B4"/>
    <w:rsid w:val="00F41198"/>
    <w:rsid w:val="00F42F8C"/>
    <w:rsid w:val="00F63BB2"/>
    <w:rsid w:val="00F90BEE"/>
    <w:rsid w:val="00F92227"/>
    <w:rsid w:val="00F9767C"/>
    <w:rsid w:val="00FA1166"/>
    <w:rsid w:val="00FA271A"/>
    <w:rsid w:val="00FD3790"/>
    <w:rsid w:val="00FD5BA3"/>
    <w:rsid w:val="00FE16E8"/>
    <w:rsid w:val="00FE3699"/>
    <w:rsid w:val="00FE6A32"/>
    <w:rsid w:val="00FF35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B86735"/>
  <w15:docId w15:val="{87631AA5-81E6-45B4-8BFA-8DD5E38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1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C5EE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6C5EE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E98"/>
    <w:rPr>
      <w:color w:val="0563C1" w:themeColor="hyperlink"/>
      <w:u w:val="single"/>
    </w:rPr>
  </w:style>
  <w:style w:type="character" w:customStyle="1" w:styleId="UnresolvedMention1">
    <w:name w:val="Unresolved Mention1"/>
    <w:basedOn w:val="DefaultParagraphFont"/>
    <w:uiPriority w:val="99"/>
    <w:semiHidden/>
    <w:unhideWhenUsed/>
    <w:rsid w:val="00AC1E98"/>
    <w:rPr>
      <w:color w:val="605E5C"/>
      <w:shd w:val="clear" w:color="auto" w:fill="E1DFDD"/>
    </w:rPr>
  </w:style>
  <w:style w:type="paragraph" w:styleId="NormalWeb">
    <w:name w:val="Normal (Web)"/>
    <w:basedOn w:val="Normal"/>
    <w:uiPriority w:val="99"/>
    <w:unhideWhenUsed/>
    <w:rsid w:val="00AC1E9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C1E98"/>
    <w:rPr>
      <w:b/>
      <w:bCs/>
    </w:rPr>
  </w:style>
  <w:style w:type="character" w:customStyle="1" w:styleId="Heading3Char">
    <w:name w:val="Heading 3 Char"/>
    <w:basedOn w:val="DefaultParagraphFont"/>
    <w:link w:val="Heading3"/>
    <w:uiPriority w:val="9"/>
    <w:rsid w:val="006C5EE8"/>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6C5EE8"/>
    <w:rPr>
      <w:rFonts w:ascii="Times New Roman" w:eastAsia="Times New Roman" w:hAnsi="Times New Roman" w:cs="Times New Roman"/>
      <w:b/>
      <w:bCs/>
      <w:kern w:val="0"/>
      <w:sz w:val="24"/>
      <w:szCs w:val="24"/>
      <w:lang w:eastAsia="en-IN"/>
      <w14:ligatures w14:val="none"/>
    </w:rPr>
  </w:style>
  <w:style w:type="paragraph" w:styleId="ListParagraph">
    <w:name w:val="List Paragraph"/>
    <w:basedOn w:val="Normal"/>
    <w:uiPriority w:val="34"/>
    <w:qFormat/>
    <w:rsid w:val="006C5EE8"/>
    <w:pPr>
      <w:ind w:left="720"/>
      <w:contextualSpacing/>
    </w:pPr>
  </w:style>
  <w:style w:type="paragraph" w:styleId="BalloonText">
    <w:name w:val="Balloon Text"/>
    <w:basedOn w:val="Normal"/>
    <w:link w:val="BalloonTextChar"/>
    <w:uiPriority w:val="99"/>
    <w:semiHidden/>
    <w:unhideWhenUsed/>
    <w:rsid w:val="00AA4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8A8"/>
    <w:rPr>
      <w:rFonts w:ascii="Tahoma" w:hAnsi="Tahoma" w:cs="Tahoma"/>
      <w:sz w:val="16"/>
      <w:szCs w:val="16"/>
    </w:rPr>
  </w:style>
  <w:style w:type="paragraph" w:customStyle="1" w:styleId="Default">
    <w:name w:val="Default"/>
    <w:rsid w:val="00247B1A"/>
    <w:pPr>
      <w:autoSpaceDE w:val="0"/>
      <w:autoSpaceDN w:val="0"/>
      <w:adjustRightInd w:val="0"/>
      <w:spacing w:after="0" w:line="240" w:lineRule="auto"/>
    </w:pPr>
    <w:rPr>
      <w:rFonts w:ascii="Rockwell" w:hAnsi="Rockwell" w:cs="Rockwell"/>
      <w:color w:val="000000"/>
      <w:kern w:val="0"/>
      <w:sz w:val="24"/>
      <w:szCs w:val="24"/>
    </w:rPr>
  </w:style>
  <w:style w:type="character" w:customStyle="1" w:styleId="A5">
    <w:name w:val="A5"/>
    <w:uiPriority w:val="99"/>
    <w:rsid w:val="00F9767C"/>
    <w:rPr>
      <w:color w:val="000000"/>
      <w:sz w:val="20"/>
      <w:szCs w:val="20"/>
    </w:rPr>
  </w:style>
  <w:style w:type="table" w:styleId="TableGrid">
    <w:name w:val="Table Grid"/>
    <w:basedOn w:val="TableNormal"/>
    <w:uiPriority w:val="39"/>
    <w:rsid w:val="00B75CFA"/>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C67C4"/>
    <w:rPr>
      <w:sz w:val="16"/>
      <w:szCs w:val="16"/>
    </w:rPr>
  </w:style>
  <w:style w:type="paragraph" w:styleId="Header">
    <w:name w:val="header"/>
    <w:basedOn w:val="Normal"/>
    <w:link w:val="HeaderChar"/>
    <w:uiPriority w:val="99"/>
    <w:unhideWhenUsed/>
    <w:rsid w:val="00726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F5"/>
  </w:style>
  <w:style w:type="paragraph" w:styleId="Footer">
    <w:name w:val="footer"/>
    <w:basedOn w:val="Normal"/>
    <w:link w:val="FooterChar"/>
    <w:uiPriority w:val="99"/>
    <w:unhideWhenUsed/>
    <w:rsid w:val="00726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F5"/>
  </w:style>
  <w:style w:type="paragraph" w:styleId="CommentText">
    <w:name w:val="annotation text"/>
    <w:basedOn w:val="Normal"/>
    <w:link w:val="CommentTextChar"/>
    <w:uiPriority w:val="99"/>
    <w:semiHidden/>
    <w:unhideWhenUsed/>
    <w:rsid w:val="007D37A9"/>
    <w:pPr>
      <w:spacing w:line="240" w:lineRule="auto"/>
    </w:pPr>
    <w:rPr>
      <w:sz w:val="20"/>
      <w:szCs w:val="20"/>
    </w:rPr>
  </w:style>
  <w:style w:type="character" w:customStyle="1" w:styleId="CommentTextChar">
    <w:name w:val="Comment Text Char"/>
    <w:basedOn w:val="DefaultParagraphFont"/>
    <w:link w:val="CommentText"/>
    <w:uiPriority w:val="99"/>
    <w:semiHidden/>
    <w:rsid w:val="007D37A9"/>
    <w:rPr>
      <w:sz w:val="20"/>
      <w:szCs w:val="20"/>
    </w:rPr>
  </w:style>
  <w:style w:type="paragraph" w:styleId="CommentSubject">
    <w:name w:val="annotation subject"/>
    <w:basedOn w:val="CommentText"/>
    <w:next w:val="CommentText"/>
    <w:link w:val="CommentSubjectChar"/>
    <w:uiPriority w:val="99"/>
    <w:semiHidden/>
    <w:unhideWhenUsed/>
    <w:rsid w:val="007D37A9"/>
    <w:rPr>
      <w:b/>
      <w:bCs/>
    </w:rPr>
  </w:style>
  <w:style w:type="character" w:customStyle="1" w:styleId="CommentSubjectChar">
    <w:name w:val="Comment Subject Char"/>
    <w:basedOn w:val="CommentTextChar"/>
    <w:link w:val="CommentSubject"/>
    <w:uiPriority w:val="99"/>
    <w:semiHidden/>
    <w:rsid w:val="007D37A9"/>
    <w:rPr>
      <w:b/>
      <w:bCs/>
      <w:sz w:val="20"/>
      <w:szCs w:val="20"/>
    </w:rPr>
  </w:style>
  <w:style w:type="paragraph" w:customStyle="1" w:styleId="Pa44">
    <w:name w:val="Pa44"/>
    <w:basedOn w:val="Default"/>
    <w:next w:val="Default"/>
    <w:uiPriority w:val="99"/>
    <w:rsid w:val="00141ECC"/>
    <w:pPr>
      <w:spacing w:line="191" w:lineRule="atLeast"/>
    </w:pPr>
    <w:rPr>
      <w:rFonts w:ascii="Book Antiqua" w:eastAsia="Times New Roman" w:hAnsi="Book Antiqua" w:cs="Times New Roman"/>
      <w:color w:val="auto"/>
      <w:lang w:val="en-US"/>
      <w14:ligatures w14:val="none"/>
    </w:rPr>
  </w:style>
  <w:style w:type="paragraph" w:customStyle="1" w:styleId="Pa36">
    <w:name w:val="Pa36"/>
    <w:basedOn w:val="Default"/>
    <w:next w:val="Default"/>
    <w:uiPriority w:val="99"/>
    <w:rsid w:val="00141ECC"/>
    <w:pPr>
      <w:spacing w:line="191" w:lineRule="atLeast"/>
    </w:pPr>
    <w:rPr>
      <w:rFonts w:ascii="Book Antiqua" w:eastAsia="Times New Roman" w:hAnsi="Book Antiqua" w:cs="Times New Roman"/>
      <w:color w:val="auto"/>
      <w:lang w:val="en-US"/>
      <w14:ligatures w14:val="none"/>
    </w:rPr>
  </w:style>
  <w:style w:type="character" w:customStyle="1" w:styleId="Heading1Char">
    <w:name w:val="Heading 1 Char"/>
    <w:basedOn w:val="DefaultParagraphFont"/>
    <w:link w:val="Heading1"/>
    <w:uiPriority w:val="9"/>
    <w:rsid w:val="005161F6"/>
    <w:rPr>
      <w:rFonts w:asciiTheme="majorHAnsi" w:eastAsiaTheme="majorEastAsia" w:hAnsiTheme="majorHAnsi" w:cstheme="majorBidi"/>
      <w:color w:val="2F5496" w:themeColor="accent1" w:themeShade="BF"/>
      <w:sz w:val="32"/>
      <w:szCs w:val="32"/>
    </w:rPr>
  </w:style>
  <w:style w:type="paragraph" w:customStyle="1" w:styleId="AcknHead">
    <w:name w:val="Ackn Head"/>
    <w:basedOn w:val="Normal"/>
    <w:rsid w:val="0057302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573024"/>
    <w:pPr>
      <w:keepNext/>
      <w:spacing w:after="240" w:line="240" w:lineRule="auto"/>
    </w:pPr>
    <w:rPr>
      <w:rFonts w:ascii="Helvetica" w:eastAsia="Times New Roman" w:hAnsi="Helvetica" w:cs="Times New Roman"/>
      <w:b/>
      <w:caps/>
      <w:kern w:val="0"/>
      <w:szCs w:val="20"/>
      <w:lang w:val="en-US"/>
      <w14:ligatures w14:val="none"/>
    </w:rPr>
  </w:style>
  <w:style w:type="character" w:styleId="LineNumber">
    <w:name w:val="line number"/>
    <w:basedOn w:val="DefaultParagraphFont"/>
    <w:uiPriority w:val="99"/>
    <w:semiHidden/>
    <w:unhideWhenUsed/>
    <w:rsid w:val="00021242"/>
  </w:style>
  <w:style w:type="character" w:styleId="UnresolvedMention">
    <w:name w:val="Unresolved Mention"/>
    <w:basedOn w:val="DefaultParagraphFont"/>
    <w:uiPriority w:val="99"/>
    <w:semiHidden/>
    <w:unhideWhenUsed/>
    <w:rsid w:val="0004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0065">
      <w:bodyDiv w:val="1"/>
      <w:marLeft w:val="0"/>
      <w:marRight w:val="0"/>
      <w:marTop w:val="0"/>
      <w:marBottom w:val="0"/>
      <w:divBdr>
        <w:top w:val="none" w:sz="0" w:space="0" w:color="auto"/>
        <w:left w:val="none" w:sz="0" w:space="0" w:color="auto"/>
        <w:bottom w:val="none" w:sz="0" w:space="0" w:color="auto"/>
        <w:right w:val="none" w:sz="0" w:space="0" w:color="auto"/>
      </w:divBdr>
    </w:div>
    <w:div w:id="97336846">
      <w:bodyDiv w:val="1"/>
      <w:marLeft w:val="0"/>
      <w:marRight w:val="0"/>
      <w:marTop w:val="0"/>
      <w:marBottom w:val="0"/>
      <w:divBdr>
        <w:top w:val="none" w:sz="0" w:space="0" w:color="auto"/>
        <w:left w:val="none" w:sz="0" w:space="0" w:color="auto"/>
        <w:bottom w:val="none" w:sz="0" w:space="0" w:color="auto"/>
        <w:right w:val="none" w:sz="0" w:space="0" w:color="auto"/>
      </w:divBdr>
    </w:div>
    <w:div w:id="168641276">
      <w:bodyDiv w:val="1"/>
      <w:marLeft w:val="0"/>
      <w:marRight w:val="0"/>
      <w:marTop w:val="0"/>
      <w:marBottom w:val="0"/>
      <w:divBdr>
        <w:top w:val="none" w:sz="0" w:space="0" w:color="auto"/>
        <w:left w:val="none" w:sz="0" w:space="0" w:color="auto"/>
        <w:bottom w:val="none" w:sz="0" w:space="0" w:color="auto"/>
        <w:right w:val="none" w:sz="0" w:space="0" w:color="auto"/>
      </w:divBdr>
    </w:div>
    <w:div w:id="460658049">
      <w:bodyDiv w:val="1"/>
      <w:marLeft w:val="0"/>
      <w:marRight w:val="0"/>
      <w:marTop w:val="0"/>
      <w:marBottom w:val="0"/>
      <w:divBdr>
        <w:top w:val="none" w:sz="0" w:space="0" w:color="auto"/>
        <w:left w:val="none" w:sz="0" w:space="0" w:color="auto"/>
        <w:bottom w:val="none" w:sz="0" w:space="0" w:color="auto"/>
        <w:right w:val="none" w:sz="0" w:space="0" w:color="auto"/>
      </w:divBdr>
    </w:div>
    <w:div w:id="504053033">
      <w:bodyDiv w:val="1"/>
      <w:marLeft w:val="0"/>
      <w:marRight w:val="0"/>
      <w:marTop w:val="0"/>
      <w:marBottom w:val="0"/>
      <w:divBdr>
        <w:top w:val="none" w:sz="0" w:space="0" w:color="auto"/>
        <w:left w:val="none" w:sz="0" w:space="0" w:color="auto"/>
        <w:bottom w:val="none" w:sz="0" w:space="0" w:color="auto"/>
        <w:right w:val="none" w:sz="0" w:space="0" w:color="auto"/>
      </w:divBdr>
    </w:div>
    <w:div w:id="614143612">
      <w:bodyDiv w:val="1"/>
      <w:marLeft w:val="0"/>
      <w:marRight w:val="0"/>
      <w:marTop w:val="0"/>
      <w:marBottom w:val="0"/>
      <w:divBdr>
        <w:top w:val="none" w:sz="0" w:space="0" w:color="auto"/>
        <w:left w:val="none" w:sz="0" w:space="0" w:color="auto"/>
        <w:bottom w:val="none" w:sz="0" w:space="0" w:color="auto"/>
        <w:right w:val="none" w:sz="0" w:space="0" w:color="auto"/>
      </w:divBdr>
    </w:div>
    <w:div w:id="693963109">
      <w:bodyDiv w:val="1"/>
      <w:marLeft w:val="0"/>
      <w:marRight w:val="0"/>
      <w:marTop w:val="0"/>
      <w:marBottom w:val="0"/>
      <w:divBdr>
        <w:top w:val="none" w:sz="0" w:space="0" w:color="auto"/>
        <w:left w:val="none" w:sz="0" w:space="0" w:color="auto"/>
        <w:bottom w:val="none" w:sz="0" w:space="0" w:color="auto"/>
        <w:right w:val="none" w:sz="0" w:space="0" w:color="auto"/>
      </w:divBdr>
    </w:div>
    <w:div w:id="732432791">
      <w:bodyDiv w:val="1"/>
      <w:marLeft w:val="0"/>
      <w:marRight w:val="0"/>
      <w:marTop w:val="0"/>
      <w:marBottom w:val="0"/>
      <w:divBdr>
        <w:top w:val="none" w:sz="0" w:space="0" w:color="auto"/>
        <w:left w:val="none" w:sz="0" w:space="0" w:color="auto"/>
        <w:bottom w:val="none" w:sz="0" w:space="0" w:color="auto"/>
        <w:right w:val="none" w:sz="0" w:space="0" w:color="auto"/>
      </w:divBdr>
    </w:div>
    <w:div w:id="936787072">
      <w:bodyDiv w:val="1"/>
      <w:marLeft w:val="0"/>
      <w:marRight w:val="0"/>
      <w:marTop w:val="0"/>
      <w:marBottom w:val="0"/>
      <w:divBdr>
        <w:top w:val="none" w:sz="0" w:space="0" w:color="auto"/>
        <w:left w:val="none" w:sz="0" w:space="0" w:color="auto"/>
        <w:bottom w:val="none" w:sz="0" w:space="0" w:color="auto"/>
        <w:right w:val="none" w:sz="0" w:space="0" w:color="auto"/>
      </w:divBdr>
    </w:div>
    <w:div w:id="1093474320">
      <w:bodyDiv w:val="1"/>
      <w:marLeft w:val="0"/>
      <w:marRight w:val="0"/>
      <w:marTop w:val="0"/>
      <w:marBottom w:val="0"/>
      <w:divBdr>
        <w:top w:val="none" w:sz="0" w:space="0" w:color="auto"/>
        <w:left w:val="none" w:sz="0" w:space="0" w:color="auto"/>
        <w:bottom w:val="none" w:sz="0" w:space="0" w:color="auto"/>
        <w:right w:val="none" w:sz="0" w:space="0" w:color="auto"/>
      </w:divBdr>
    </w:div>
    <w:div w:id="1121218734">
      <w:bodyDiv w:val="1"/>
      <w:marLeft w:val="0"/>
      <w:marRight w:val="0"/>
      <w:marTop w:val="0"/>
      <w:marBottom w:val="0"/>
      <w:divBdr>
        <w:top w:val="none" w:sz="0" w:space="0" w:color="auto"/>
        <w:left w:val="none" w:sz="0" w:space="0" w:color="auto"/>
        <w:bottom w:val="none" w:sz="0" w:space="0" w:color="auto"/>
        <w:right w:val="none" w:sz="0" w:space="0" w:color="auto"/>
      </w:divBdr>
    </w:div>
    <w:div w:id="1137188905">
      <w:bodyDiv w:val="1"/>
      <w:marLeft w:val="0"/>
      <w:marRight w:val="0"/>
      <w:marTop w:val="0"/>
      <w:marBottom w:val="0"/>
      <w:divBdr>
        <w:top w:val="none" w:sz="0" w:space="0" w:color="auto"/>
        <w:left w:val="none" w:sz="0" w:space="0" w:color="auto"/>
        <w:bottom w:val="none" w:sz="0" w:space="0" w:color="auto"/>
        <w:right w:val="none" w:sz="0" w:space="0" w:color="auto"/>
      </w:divBdr>
      <w:divsChild>
        <w:div w:id="510461092">
          <w:marLeft w:val="0"/>
          <w:marRight w:val="0"/>
          <w:marTop w:val="0"/>
          <w:marBottom w:val="0"/>
          <w:divBdr>
            <w:top w:val="none" w:sz="0" w:space="0" w:color="auto"/>
            <w:left w:val="none" w:sz="0" w:space="0" w:color="auto"/>
            <w:bottom w:val="none" w:sz="0" w:space="0" w:color="auto"/>
            <w:right w:val="none" w:sz="0" w:space="0" w:color="auto"/>
          </w:divBdr>
          <w:divsChild>
            <w:div w:id="2120953861">
              <w:marLeft w:val="0"/>
              <w:marRight w:val="0"/>
              <w:marTop w:val="0"/>
              <w:marBottom w:val="0"/>
              <w:divBdr>
                <w:top w:val="none" w:sz="0" w:space="0" w:color="auto"/>
                <w:left w:val="none" w:sz="0" w:space="0" w:color="auto"/>
                <w:bottom w:val="none" w:sz="0" w:space="0" w:color="auto"/>
                <w:right w:val="none" w:sz="0" w:space="0" w:color="auto"/>
              </w:divBdr>
            </w:div>
            <w:div w:id="1100489351">
              <w:marLeft w:val="0"/>
              <w:marRight w:val="0"/>
              <w:marTop w:val="0"/>
              <w:marBottom w:val="0"/>
              <w:divBdr>
                <w:top w:val="none" w:sz="0" w:space="0" w:color="auto"/>
                <w:left w:val="none" w:sz="0" w:space="0" w:color="auto"/>
                <w:bottom w:val="none" w:sz="0" w:space="0" w:color="auto"/>
                <w:right w:val="none" w:sz="0" w:space="0" w:color="auto"/>
              </w:divBdr>
            </w:div>
          </w:divsChild>
        </w:div>
        <w:div w:id="561915574">
          <w:marLeft w:val="0"/>
          <w:marRight w:val="0"/>
          <w:marTop w:val="0"/>
          <w:marBottom w:val="0"/>
          <w:divBdr>
            <w:top w:val="none" w:sz="0" w:space="0" w:color="auto"/>
            <w:left w:val="none" w:sz="0" w:space="0" w:color="auto"/>
            <w:bottom w:val="none" w:sz="0" w:space="0" w:color="auto"/>
            <w:right w:val="none" w:sz="0" w:space="0" w:color="auto"/>
          </w:divBdr>
        </w:div>
        <w:div w:id="378240557">
          <w:marLeft w:val="0"/>
          <w:marRight w:val="0"/>
          <w:marTop w:val="0"/>
          <w:marBottom w:val="0"/>
          <w:divBdr>
            <w:top w:val="none" w:sz="0" w:space="0" w:color="auto"/>
            <w:left w:val="none" w:sz="0" w:space="0" w:color="auto"/>
            <w:bottom w:val="none" w:sz="0" w:space="0" w:color="auto"/>
            <w:right w:val="none" w:sz="0" w:space="0" w:color="auto"/>
          </w:divBdr>
        </w:div>
        <w:div w:id="1034648013">
          <w:marLeft w:val="0"/>
          <w:marRight w:val="0"/>
          <w:marTop w:val="0"/>
          <w:marBottom w:val="0"/>
          <w:divBdr>
            <w:top w:val="none" w:sz="0" w:space="0" w:color="auto"/>
            <w:left w:val="none" w:sz="0" w:space="0" w:color="auto"/>
            <w:bottom w:val="none" w:sz="0" w:space="0" w:color="auto"/>
            <w:right w:val="none" w:sz="0" w:space="0" w:color="auto"/>
          </w:divBdr>
        </w:div>
        <w:div w:id="1797336578">
          <w:marLeft w:val="0"/>
          <w:marRight w:val="0"/>
          <w:marTop w:val="0"/>
          <w:marBottom w:val="0"/>
          <w:divBdr>
            <w:top w:val="none" w:sz="0" w:space="0" w:color="auto"/>
            <w:left w:val="none" w:sz="0" w:space="0" w:color="auto"/>
            <w:bottom w:val="none" w:sz="0" w:space="0" w:color="auto"/>
            <w:right w:val="none" w:sz="0" w:space="0" w:color="auto"/>
          </w:divBdr>
        </w:div>
        <w:div w:id="614096317">
          <w:marLeft w:val="0"/>
          <w:marRight w:val="0"/>
          <w:marTop w:val="0"/>
          <w:marBottom w:val="0"/>
          <w:divBdr>
            <w:top w:val="none" w:sz="0" w:space="0" w:color="auto"/>
            <w:left w:val="none" w:sz="0" w:space="0" w:color="auto"/>
            <w:bottom w:val="none" w:sz="0" w:space="0" w:color="auto"/>
            <w:right w:val="none" w:sz="0" w:space="0" w:color="auto"/>
          </w:divBdr>
        </w:div>
        <w:div w:id="1301308328">
          <w:marLeft w:val="0"/>
          <w:marRight w:val="0"/>
          <w:marTop w:val="0"/>
          <w:marBottom w:val="0"/>
          <w:divBdr>
            <w:top w:val="none" w:sz="0" w:space="0" w:color="auto"/>
            <w:left w:val="none" w:sz="0" w:space="0" w:color="auto"/>
            <w:bottom w:val="none" w:sz="0" w:space="0" w:color="auto"/>
            <w:right w:val="none" w:sz="0" w:space="0" w:color="auto"/>
          </w:divBdr>
        </w:div>
      </w:divsChild>
    </w:div>
    <w:div w:id="1140921265">
      <w:bodyDiv w:val="1"/>
      <w:marLeft w:val="0"/>
      <w:marRight w:val="0"/>
      <w:marTop w:val="0"/>
      <w:marBottom w:val="0"/>
      <w:divBdr>
        <w:top w:val="none" w:sz="0" w:space="0" w:color="auto"/>
        <w:left w:val="none" w:sz="0" w:space="0" w:color="auto"/>
        <w:bottom w:val="none" w:sz="0" w:space="0" w:color="auto"/>
        <w:right w:val="none" w:sz="0" w:space="0" w:color="auto"/>
      </w:divBdr>
      <w:divsChild>
        <w:div w:id="144976166">
          <w:marLeft w:val="360"/>
          <w:marRight w:val="0"/>
          <w:marTop w:val="200"/>
          <w:marBottom w:val="0"/>
          <w:divBdr>
            <w:top w:val="none" w:sz="0" w:space="0" w:color="auto"/>
            <w:left w:val="none" w:sz="0" w:space="0" w:color="auto"/>
            <w:bottom w:val="none" w:sz="0" w:space="0" w:color="auto"/>
            <w:right w:val="none" w:sz="0" w:space="0" w:color="auto"/>
          </w:divBdr>
        </w:div>
        <w:div w:id="336424546">
          <w:marLeft w:val="360"/>
          <w:marRight w:val="0"/>
          <w:marTop w:val="200"/>
          <w:marBottom w:val="0"/>
          <w:divBdr>
            <w:top w:val="none" w:sz="0" w:space="0" w:color="auto"/>
            <w:left w:val="none" w:sz="0" w:space="0" w:color="auto"/>
            <w:bottom w:val="none" w:sz="0" w:space="0" w:color="auto"/>
            <w:right w:val="none" w:sz="0" w:space="0" w:color="auto"/>
          </w:divBdr>
        </w:div>
        <w:div w:id="267586630">
          <w:marLeft w:val="360"/>
          <w:marRight w:val="0"/>
          <w:marTop w:val="200"/>
          <w:marBottom w:val="0"/>
          <w:divBdr>
            <w:top w:val="none" w:sz="0" w:space="0" w:color="auto"/>
            <w:left w:val="none" w:sz="0" w:space="0" w:color="auto"/>
            <w:bottom w:val="none" w:sz="0" w:space="0" w:color="auto"/>
            <w:right w:val="none" w:sz="0" w:space="0" w:color="auto"/>
          </w:divBdr>
        </w:div>
        <w:div w:id="1667587174">
          <w:marLeft w:val="360"/>
          <w:marRight w:val="0"/>
          <w:marTop w:val="200"/>
          <w:marBottom w:val="0"/>
          <w:divBdr>
            <w:top w:val="none" w:sz="0" w:space="0" w:color="auto"/>
            <w:left w:val="none" w:sz="0" w:space="0" w:color="auto"/>
            <w:bottom w:val="none" w:sz="0" w:space="0" w:color="auto"/>
            <w:right w:val="none" w:sz="0" w:space="0" w:color="auto"/>
          </w:divBdr>
        </w:div>
        <w:div w:id="683164909">
          <w:marLeft w:val="360"/>
          <w:marRight w:val="0"/>
          <w:marTop w:val="200"/>
          <w:marBottom w:val="0"/>
          <w:divBdr>
            <w:top w:val="none" w:sz="0" w:space="0" w:color="auto"/>
            <w:left w:val="none" w:sz="0" w:space="0" w:color="auto"/>
            <w:bottom w:val="none" w:sz="0" w:space="0" w:color="auto"/>
            <w:right w:val="none" w:sz="0" w:space="0" w:color="auto"/>
          </w:divBdr>
        </w:div>
      </w:divsChild>
    </w:div>
    <w:div w:id="1458253644">
      <w:bodyDiv w:val="1"/>
      <w:marLeft w:val="0"/>
      <w:marRight w:val="0"/>
      <w:marTop w:val="0"/>
      <w:marBottom w:val="0"/>
      <w:divBdr>
        <w:top w:val="none" w:sz="0" w:space="0" w:color="auto"/>
        <w:left w:val="none" w:sz="0" w:space="0" w:color="auto"/>
        <w:bottom w:val="none" w:sz="0" w:space="0" w:color="auto"/>
        <w:right w:val="none" w:sz="0" w:space="0" w:color="auto"/>
      </w:divBdr>
    </w:div>
    <w:div w:id="1577201157">
      <w:bodyDiv w:val="1"/>
      <w:marLeft w:val="0"/>
      <w:marRight w:val="0"/>
      <w:marTop w:val="0"/>
      <w:marBottom w:val="0"/>
      <w:divBdr>
        <w:top w:val="none" w:sz="0" w:space="0" w:color="auto"/>
        <w:left w:val="none" w:sz="0" w:space="0" w:color="auto"/>
        <w:bottom w:val="none" w:sz="0" w:space="0" w:color="auto"/>
        <w:right w:val="none" w:sz="0" w:space="0" w:color="auto"/>
      </w:divBdr>
    </w:div>
    <w:div w:id="1622687289">
      <w:bodyDiv w:val="1"/>
      <w:marLeft w:val="0"/>
      <w:marRight w:val="0"/>
      <w:marTop w:val="0"/>
      <w:marBottom w:val="0"/>
      <w:divBdr>
        <w:top w:val="none" w:sz="0" w:space="0" w:color="auto"/>
        <w:left w:val="none" w:sz="0" w:space="0" w:color="auto"/>
        <w:bottom w:val="none" w:sz="0" w:space="0" w:color="auto"/>
        <w:right w:val="none" w:sz="0" w:space="0" w:color="auto"/>
      </w:divBdr>
    </w:div>
    <w:div w:id="1691948516">
      <w:bodyDiv w:val="1"/>
      <w:marLeft w:val="0"/>
      <w:marRight w:val="0"/>
      <w:marTop w:val="0"/>
      <w:marBottom w:val="0"/>
      <w:divBdr>
        <w:top w:val="none" w:sz="0" w:space="0" w:color="auto"/>
        <w:left w:val="none" w:sz="0" w:space="0" w:color="auto"/>
        <w:bottom w:val="none" w:sz="0" w:space="0" w:color="auto"/>
        <w:right w:val="none" w:sz="0" w:space="0" w:color="auto"/>
      </w:divBdr>
    </w:div>
    <w:div w:id="18556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omoljournal.com/archives/2018/vol6issue3/PartE/6-2-103-77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9C93-5499-47B4-BCD3-553792DF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Rathod Ramesh</dc:creator>
  <cp:keywords/>
  <dc:description/>
  <cp:lastModifiedBy>SDI 1084</cp:lastModifiedBy>
  <cp:revision>12</cp:revision>
  <dcterms:created xsi:type="dcterms:W3CDTF">2025-06-23T15:31:00Z</dcterms:created>
  <dcterms:modified xsi:type="dcterms:W3CDTF">2025-07-02T08:41:00Z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fb942db67ef974701d147e33c0e5a185aac589e0d61c121aa0a622339084fdfb</vt:lpwstr>
  </property>
</Properties>
</file>