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F439" w14:textId="75F1C6BE" w:rsidR="00F434FD" w:rsidRDefault="00F434FD" w:rsidP="00201673">
      <w:pPr>
        <w:spacing w:after="0" w:line="360" w:lineRule="auto"/>
        <w:jc w:val="center"/>
        <w:rPr>
          <w:rFonts w:ascii="Times New Roman" w:hAnsi="Times New Roman" w:cs="Times New Roman"/>
          <w:b/>
          <w:bCs/>
          <w:caps/>
          <w:color w:val="000000" w:themeColor="text1"/>
          <w:sz w:val="24"/>
          <w:szCs w:val="24"/>
          <w:lang w:val="en-US"/>
        </w:rPr>
      </w:pPr>
      <w:r w:rsidRPr="00F434FD">
        <w:rPr>
          <w:rFonts w:ascii="Times New Roman" w:hAnsi="Times New Roman" w:cs="Times New Roman"/>
          <w:b/>
          <w:bCs/>
          <w:i/>
          <w:iCs/>
          <w:caps/>
          <w:color w:val="000000" w:themeColor="text1"/>
          <w:sz w:val="24"/>
          <w:szCs w:val="24"/>
          <w:u w:val="single"/>
          <w:lang w:val="en-US"/>
        </w:rPr>
        <w:t>Original Research Article</w:t>
      </w:r>
    </w:p>
    <w:p w14:paraId="0A455832" w14:textId="5E79984F" w:rsidR="005B29CC" w:rsidRPr="005B29CC" w:rsidRDefault="005B29CC" w:rsidP="00201673">
      <w:pPr>
        <w:spacing w:after="0" w:line="360" w:lineRule="auto"/>
        <w:jc w:val="center"/>
        <w:rPr>
          <w:rFonts w:ascii="Times New Roman" w:hAnsi="Times New Roman" w:cs="Times New Roman"/>
          <w:b/>
          <w:bCs/>
          <w:caps/>
          <w:color w:val="000000" w:themeColor="text1"/>
          <w:sz w:val="24"/>
          <w:szCs w:val="24"/>
          <w:lang w:val="en-US"/>
        </w:rPr>
      </w:pPr>
      <w:r w:rsidRPr="005B29CC">
        <w:rPr>
          <w:rFonts w:ascii="Times New Roman" w:hAnsi="Times New Roman" w:cs="Times New Roman"/>
          <w:b/>
          <w:bCs/>
          <w:caps/>
          <w:color w:val="000000" w:themeColor="text1"/>
          <w:sz w:val="24"/>
          <w:szCs w:val="24"/>
          <w:lang w:val="en-US"/>
        </w:rPr>
        <w:t xml:space="preserve">EFFECT OF POMEGRANATE </w:t>
      </w:r>
      <w:r w:rsidRPr="005B29CC">
        <w:rPr>
          <w:rFonts w:ascii="Times New Roman" w:hAnsi="Times New Roman" w:cs="Times New Roman"/>
          <w:b/>
          <w:bCs/>
          <w:i/>
          <w:caps/>
          <w:color w:val="000000" w:themeColor="text1"/>
          <w:sz w:val="24"/>
          <w:szCs w:val="24"/>
          <w:lang w:val="en-US"/>
        </w:rPr>
        <w:t>(</w:t>
      </w:r>
      <w:r w:rsidR="00175B50">
        <w:rPr>
          <w:rFonts w:ascii="Times New Roman" w:hAnsi="Times New Roman" w:cs="Times New Roman"/>
          <w:bCs/>
          <w:i/>
          <w:color w:val="000000" w:themeColor="text1"/>
          <w:sz w:val="24"/>
          <w:szCs w:val="24"/>
          <w:lang w:val="en-US"/>
        </w:rPr>
        <w:t>P</w:t>
      </w:r>
      <w:r w:rsidR="00175B50" w:rsidRPr="00AC1362">
        <w:rPr>
          <w:rFonts w:ascii="Times New Roman" w:hAnsi="Times New Roman" w:cs="Times New Roman"/>
          <w:bCs/>
          <w:i/>
          <w:color w:val="000000" w:themeColor="text1"/>
          <w:sz w:val="24"/>
          <w:szCs w:val="24"/>
          <w:lang w:val="en-US"/>
        </w:rPr>
        <w:t>unica granatum</w:t>
      </w:r>
      <w:r w:rsidRPr="005B29CC">
        <w:rPr>
          <w:rFonts w:ascii="Times New Roman" w:hAnsi="Times New Roman" w:cs="Times New Roman"/>
          <w:b/>
          <w:bCs/>
          <w:i/>
          <w:caps/>
          <w:color w:val="000000" w:themeColor="text1"/>
          <w:sz w:val="24"/>
          <w:szCs w:val="24"/>
          <w:lang w:val="en-US"/>
        </w:rPr>
        <w:t>)</w:t>
      </w:r>
      <w:r w:rsidRPr="005B29CC">
        <w:rPr>
          <w:rFonts w:ascii="Times New Roman" w:hAnsi="Times New Roman" w:cs="Times New Roman"/>
          <w:b/>
          <w:bCs/>
          <w:caps/>
          <w:color w:val="000000" w:themeColor="text1"/>
          <w:sz w:val="24"/>
          <w:szCs w:val="24"/>
          <w:lang w:val="en-US"/>
        </w:rPr>
        <w:t xml:space="preserve"> PEEL EXTRACT ON QUALITY OF MINCED CHICKEN</w:t>
      </w:r>
    </w:p>
    <w:p w14:paraId="68B648F8" w14:textId="77777777" w:rsidR="00FE3E1F" w:rsidRDefault="00FE3E1F" w:rsidP="009A09EF">
      <w:pPr>
        <w:spacing w:after="0" w:line="360" w:lineRule="auto"/>
        <w:ind w:right="4471"/>
        <w:rPr>
          <w:rFonts w:ascii="Times New Roman" w:hAnsi="Times New Roman" w:cs="Times New Roman"/>
          <w:color w:val="000000" w:themeColor="text1"/>
          <w:sz w:val="24"/>
          <w:szCs w:val="24"/>
        </w:rPr>
      </w:pPr>
    </w:p>
    <w:p w14:paraId="1819DF04" w14:textId="799F20B2" w:rsidR="00AC266B" w:rsidRDefault="00240DB1" w:rsidP="009A09EF">
      <w:pPr>
        <w:spacing w:after="0" w:line="360" w:lineRule="auto"/>
        <w:ind w:right="44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38D50C1" w14:textId="77777777" w:rsidR="00B72F6B" w:rsidRPr="00240DB1" w:rsidRDefault="00D16B00" w:rsidP="009A09EF">
      <w:pPr>
        <w:spacing w:after="0" w:line="360" w:lineRule="auto"/>
        <w:ind w:right="4471"/>
        <w:rPr>
          <w:rFonts w:ascii="Times New Roman" w:hAnsi="Times New Roman" w:cs="Times New Roman"/>
          <w:color w:val="000000" w:themeColor="text1"/>
          <w:sz w:val="24"/>
          <w:szCs w:val="24"/>
        </w:rPr>
      </w:pPr>
      <w:r w:rsidRPr="00435DB4">
        <w:rPr>
          <w:rFonts w:ascii="Times New Roman" w:hAnsi="Times New Roman" w:cs="Times New Roman"/>
          <w:b/>
          <w:bCs/>
          <w:color w:val="000000" w:themeColor="text1"/>
          <w:sz w:val="24"/>
          <w:szCs w:val="24"/>
          <w:u w:color="231F20"/>
        </w:rPr>
        <w:t>ABSTRACT</w:t>
      </w:r>
    </w:p>
    <w:p w14:paraId="4F5FCDB6" w14:textId="77777777" w:rsidR="00D23235" w:rsidRPr="00D23235" w:rsidRDefault="00D23235" w:rsidP="00F96FA5">
      <w:pPr>
        <w:spacing w:after="0" w:line="360" w:lineRule="auto"/>
        <w:jc w:val="both"/>
        <w:rPr>
          <w:rFonts w:ascii="Times New Roman" w:hAnsi="Times New Roman" w:cs="Times New Roman"/>
          <w:color w:val="000000" w:themeColor="text1"/>
          <w:sz w:val="24"/>
          <w:szCs w:val="24"/>
        </w:rPr>
      </w:pPr>
      <w:r w:rsidRPr="00D23235">
        <w:rPr>
          <w:rFonts w:ascii="Times New Roman" w:hAnsi="Times New Roman" w:cs="Times New Roman"/>
          <w:sz w:val="24"/>
          <w:szCs w:val="24"/>
        </w:rPr>
        <w:t xml:space="preserve">Synthetic antioxidants are used to prevent lipid oxidation in meat and meat products. However, their use is restricted because of their possible health hazards. This has led to a growing interest in use of natural preservatives in meat and meat products. </w:t>
      </w:r>
      <w:r w:rsidRPr="00435DB4">
        <w:rPr>
          <w:rFonts w:ascii="Times New Roman" w:hAnsi="Times New Roman" w:cs="Times New Roman"/>
          <w:color w:val="000000" w:themeColor="text1"/>
          <w:sz w:val="24"/>
          <w:szCs w:val="24"/>
        </w:rPr>
        <w:t xml:space="preserve">The study </w:t>
      </w:r>
      <w:r>
        <w:rPr>
          <w:rFonts w:ascii="Times New Roman" w:hAnsi="Times New Roman" w:cs="Times New Roman"/>
          <w:color w:val="000000" w:themeColor="text1"/>
          <w:sz w:val="24"/>
          <w:szCs w:val="24"/>
        </w:rPr>
        <w:t xml:space="preserve">was undertaken </w:t>
      </w:r>
      <w:r w:rsidRPr="00435DB4">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evaluate the effect of</w:t>
      </w:r>
      <w:r w:rsidRPr="00435DB4">
        <w:rPr>
          <w:rFonts w:ascii="Times New Roman" w:hAnsi="Times New Roman" w:cs="Times New Roman"/>
          <w:color w:val="000000" w:themeColor="text1"/>
          <w:sz w:val="24"/>
          <w:szCs w:val="24"/>
        </w:rPr>
        <w:t xml:space="preserve"> </w:t>
      </w:r>
      <w:r w:rsidRPr="00B72F6B">
        <w:rPr>
          <w:rFonts w:ascii="Times New Roman" w:hAnsi="Times New Roman" w:cs="Times New Roman"/>
          <w:bCs/>
          <w:color w:val="000000" w:themeColor="text1"/>
          <w:sz w:val="24"/>
          <w:szCs w:val="24"/>
          <w:lang w:val="en-US"/>
        </w:rPr>
        <w:t xml:space="preserve">pomegranate </w:t>
      </w:r>
      <w:r w:rsidRPr="00B72F6B">
        <w:rPr>
          <w:rFonts w:ascii="Times New Roman" w:hAnsi="Times New Roman" w:cs="Times New Roman"/>
          <w:bCs/>
          <w:i/>
          <w:color w:val="000000" w:themeColor="text1"/>
          <w:sz w:val="24"/>
          <w:szCs w:val="24"/>
          <w:lang w:val="en-US"/>
        </w:rPr>
        <w:t>(</w:t>
      </w:r>
      <w:r>
        <w:rPr>
          <w:rFonts w:ascii="Times New Roman" w:hAnsi="Times New Roman" w:cs="Times New Roman"/>
          <w:bCs/>
          <w:i/>
          <w:color w:val="000000" w:themeColor="text1"/>
          <w:sz w:val="24"/>
          <w:szCs w:val="24"/>
          <w:lang w:val="en-US"/>
        </w:rPr>
        <w:t>P</w:t>
      </w:r>
      <w:r w:rsidRPr="00B72F6B">
        <w:rPr>
          <w:rFonts w:ascii="Times New Roman" w:hAnsi="Times New Roman" w:cs="Times New Roman"/>
          <w:bCs/>
          <w:i/>
          <w:color w:val="000000" w:themeColor="text1"/>
          <w:sz w:val="24"/>
          <w:szCs w:val="24"/>
          <w:lang w:val="en-US"/>
        </w:rPr>
        <w:t>unica granatum)</w:t>
      </w:r>
      <w:r>
        <w:rPr>
          <w:rFonts w:ascii="Times New Roman" w:hAnsi="Times New Roman" w:cs="Times New Roman"/>
          <w:bCs/>
          <w:color w:val="000000" w:themeColor="text1"/>
          <w:sz w:val="24"/>
          <w:szCs w:val="24"/>
          <w:lang w:val="en-US"/>
        </w:rPr>
        <w:t xml:space="preserve"> peel extract on quality of </w:t>
      </w:r>
      <w:r w:rsidRPr="00B72F6B">
        <w:rPr>
          <w:rFonts w:ascii="Times New Roman" w:hAnsi="Times New Roman" w:cs="Times New Roman"/>
          <w:bCs/>
          <w:color w:val="000000" w:themeColor="text1"/>
          <w:sz w:val="24"/>
          <w:szCs w:val="24"/>
          <w:lang w:val="en-US"/>
        </w:rPr>
        <w:t>minced chicken</w:t>
      </w:r>
      <w:r>
        <w:rPr>
          <w:rFonts w:ascii="Times New Roman" w:hAnsi="Times New Roman" w:cs="Times New Roman"/>
          <w:bCs/>
          <w:color w:val="000000" w:themeColor="text1"/>
          <w:sz w:val="24"/>
          <w:szCs w:val="24"/>
          <w:lang w:val="en-US"/>
        </w:rPr>
        <w:t>.</w:t>
      </w:r>
      <w:r w:rsidRPr="00D23235">
        <w:rPr>
          <w:rFonts w:ascii="Times New Roman" w:hAnsi="Times New Roman" w:cs="Times New Roman"/>
          <w:sz w:val="24"/>
          <w:szCs w:val="24"/>
        </w:rPr>
        <w:t xml:space="preserve"> Pomegranate peel aqueous (PPAE) and ethanol (PPEE) extracts were prepared separately by mixing the pomegranate peel powder with the distilled water and ethanol respectively in 15:1 (w/w). The minced chicken was divided into four groups. Meat from the first group was used without any treatment (TO), whereas, that from second and third group was treated by adding PPAE (T1) and PPEE (T2) respectively @ 200 ppm. The chicken from fourth group was treated by adding 100 ppm BHT (T3) and served as the positive control. The samples were aerobically packaged in LDPE pouches, labelled and stored under refrigeration (4±1°C). The analysis of samples for sensory, physico-chemical and microbiological attributes was conducted on 0</w:t>
      </w:r>
      <w:r w:rsidRPr="00D23235">
        <w:rPr>
          <w:rFonts w:ascii="Times New Roman" w:hAnsi="Times New Roman" w:cs="Times New Roman"/>
          <w:sz w:val="24"/>
          <w:szCs w:val="24"/>
          <w:vertAlign w:val="superscript"/>
        </w:rPr>
        <w:t>th</w:t>
      </w:r>
      <w:r w:rsidRPr="00D23235">
        <w:rPr>
          <w:rFonts w:ascii="Times New Roman" w:hAnsi="Times New Roman" w:cs="Times New Roman"/>
          <w:sz w:val="24"/>
          <w:szCs w:val="24"/>
        </w:rPr>
        <w:t>, 2</w:t>
      </w:r>
      <w:r w:rsidRPr="00D23235">
        <w:rPr>
          <w:rFonts w:ascii="Times New Roman" w:hAnsi="Times New Roman" w:cs="Times New Roman"/>
          <w:sz w:val="24"/>
          <w:szCs w:val="24"/>
          <w:vertAlign w:val="superscript"/>
        </w:rPr>
        <w:t>nd</w:t>
      </w:r>
      <w:r w:rsidRPr="00D23235">
        <w:rPr>
          <w:rFonts w:ascii="Times New Roman" w:hAnsi="Times New Roman" w:cs="Times New Roman"/>
          <w:sz w:val="24"/>
          <w:szCs w:val="24"/>
        </w:rPr>
        <w:t>, 4</w:t>
      </w:r>
      <w:r w:rsidRPr="00D23235">
        <w:rPr>
          <w:rFonts w:ascii="Times New Roman" w:hAnsi="Times New Roman" w:cs="Times New Roman"/>
          <w:sz w:val="24"/>
          <w:szCs w:val="24"/>
          <w:vertAlign w:val="superscript"/>
        </w:rPr>
        <w:t>th</w:t>
      </w:r>
      <w:r w:rsidRPr="00D23235">
        <w:rPr>
          <w:rFonts w:ascii="Times New Roman" w:hAnsi="Times New Roman" w:cs="Times New Roman"/>
          <w:sz w:val="24"/>
          <w:szCs w:val="24"/>
        </w:rPr>
        <w:t>, and 6</w:t>
      </w:r>
      <w:r w:rsidRPr="00D23235">
        <w:rPr>
          <w:rFonts w:ascii="Times New Roman" w:hAnsi="Times New Roman" w:cs="Times New Roman"/>
          <w:sz w:val="24"/>
          <w:szCs w:val="24"/>
          <w:vertAlign w:val="superscript"/>
        </w:rPr>
        <w:t>th</w:t>
      </w:r>
      <w:r w:rsidRPr="00D23235">
        <w:rPr>
          <w:rFonts w:ascii="Times New Roman" w:hAnsi="Times New Roman" w:cs="Times New Roman"/>
          <w:sz w:val="24"/>
          <w:szCs w:val="24"/>
        </w:rPr>
        <w:t xml:space="preserve"> day of storage.  </w:t>
      </w:r>
      <w:r w:rsidR="0096036C" w:rsidRPr="00D23235">
        <w:rPr>
          <w:rFonts w:ascii="Times New Roman" w:hAnsi="Times New Roman" w:cs="Times New Roman"/>
          <w:sz w:val="24"/>
          <w:szCs w:val="24"/>
        </w:rPr>
        <w:t xml:space="preserve">PPAE and PPEE possessed the antioxidant activity comparable to the BHT. </w:t>
      </w:r>
      <w:r w:rsidRPr="00D23235">
        <w:rPr>
          <w:rFonts w:ascii="Times New Roman" w:hAnsi="Times New Roman" w:cs="Times New Roman"/>
          <w:sz w:val="24"/>
          <w:szCs w:val="24"/>
        </w:rPr>
        <w:t xml:space="preserve">PPAE and PPEE improved the shelf life of the minced chicken up to six days compared to the four days that of the untreated samples at refrigeration </w:t>
      </w:r>
      <w:r w:rsidRPr="00D23235">
        <w:rPr>
          <w:rFonts w:ascii="Times New Roman" w:hAnsi="Times New Roman" w:cs="Times New Roman"/>
          <w:bCs/>
          <w:sz w:val="24"/>
          <w:szCs w:val="24"/>
        </w:rPr>
        <w:t>(4±1°C)</w:t>
      </w:r>
      <w:r w:rsidRPr="00D23235">
        <w:rPr>
          <w:rFonts w:ascii="Times New Roman" w:hAnsi="Times New Roman" w:cs="Times New Roman"/>
          <w:sz w:val="24"/>
          <w:szCs w:val="24"/>
        </w:rPr>
        <w:t xml:space="preserve"> storage. Further studies are necessary to assess the potential of PPAE and PPEE for preservation of the meat and meat products on commercial level.</w:t>
      </w:r>
    </w:p>
    <w:p w14:paraId="2963918A" w14:textId="77777777" w:rsidR="00D23235" w:rsidRDefault="00D23235" w:rsidP="00F96FA5">
      <w:pPr>
        <w:spacing w:after="0" w:line="360" w:lineRule="auto"/>
        <w:jc w:val="both"/>
        <w:rPr>
          <w:rFonts w:ascii="Times New Roman" w:hAnsi="Times New Roman" w:cs="Times New Roman"/>
          <w:color w:val="000000" w:themeColor="text1"/>
          <w:sz w:val="24"/>
          <w:szCs w:val="24"/>
        </w:rPr>
      </w:pPr>
    </w:p>
    <w:p w14:paraId="6BD32D7A" w14:textId="77777777" w:rsidR="008F449E" w:rsidRDefault="008F449E" w:rsidP="00F96FA5">
      <w:pPr>
        <w:spacing w:after="0" w:line="360" w:lineRule="auto"/>
        <w:jc w:val="both"/>
        <w:rPr>
          <w:rFonts w:ascii="Times New Roman" w:hAnsi="Times New Roman" w:cs="Times New Roman"/>
          <w:color w:val="000000" w:themeColor="text1"/>
          <w:sz w:val="24"/>
          <w:szCs w:val="24"/>
        </w:rPr>
      </w:pPr>
    </w:p>
    <w:p w14:paraId="1F849310" w14:textId="77777777" w:rsidR="00240DB1" w:rsidRPr="00240DB1" w:rsidRDefault="005A296A" w:rsidP="005A296A">
      <w:pPr>
        <w:spacing w:after="0" w:line="360" w:lineRule="auto"/>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1. </w:t>
      </w:r>
      <w:r w:rsidR="00240DB1" w:rsidRPr="00240DB1">
        <w:rPr>
          <w:rFonts w:ascii="Times New Roman" w:eastAsia="Times New Roman" w:hAnsi="Times New Roman" w:cs="Times New Roman"/>
          <w:b/>
          <w:bCs/>
          <w:kern w:val="0"/>
          <w:sz w:val="24"/>
          <w:szCs w:val="24"/>
        </w:rPr>
        <w:t>INTRODUCTION</w:t>
      </w:r>
    </w:p>
    <w:p w14:paraId="3C0A9C76" w14:textId="77777777" w:rsidR="00CD701E" w:rsidRDefault="00240DB1" w:rsidP="009A09EF">
      <w:pPr>
        <w:spacing w:after="0" w:line="360" w:lineRule="auto"/>
        <w:jc w:val="both"/>
        <w:rPr>
          <w:rFonts w:ascii="Times New Roman" w:eastAsia="Times New Roman" w:hAnsi="Times New Roman" w:cs="Times New Roman"/>
          <w:kern w:val="0"/>
          <w:sz w:val="24"/>
          <w:szCs w:val="24"/>
          <w:lang w:val="en-US"/>
        </w:rPr>
      </w:pPr>
      <w:r w:rsidRPr="00240DB1">
        <w:rPr>
          <w:rFonts w:ascii="Times New Roman" w:eastAsia="Times New Roman" w:hAnsi="Times New Roman" w:cs="Times New Roman"/>
          <w:kern w:val="0"/>
          <w:sz w:val="24"/>
          <w:szCs w:val="24"/>
          <w:lang w:val="en-US"/>
        </w:rPr>
        <w:t>Meat</w:t>
      </w:r>
      <w:r w:rsidR="0096036C">
        <w:rPr>
          <w:rFonts w:ascii="Times New Roman" w:eastAsia="Times New Roman" w:hAnsi="Times New Roman" w:cs="Times New Roman"/>
          <w:kern w:val="0"/>
          <w:sz w:val="24"/>
          <w:szCs w:val="24"/>
          <w:lang w:val="en-US"/>
        </w:rPr>
        <w:t xml:space="preserve"> </w:t>
      </w:r>
      <w:r w:rsidRPr="00240DB1">
        <w:rPr>
          <w:rFonts w:ascii="Times New Roman" w:eastAsia="Times New Roman" w:hAnsi="Times New Roman" w:cs="Times New Roman"/>
          <w:kern w:val="0"/>
          <w:sz w:val="24"/>
          <w:szCs w:val="24"/>
          <w:lang w:val="en-US"/>
        </w:rPr>
        <w:t>is an important source of high-quality protein, essential amino acids, and micronutrients such as selenium, iron, and vitamins A, B12, and folic acid (</w:t>
      </w:r>
      <w:proofErr w:type="spellStart"/>
      <w:r w:rsidRPr="00240DB1">
        <w:rPr>
          <w:rFonts w:ascii="Times New Roman" w:eastAsia="Times New Roman" w:hAnsi="Times New Roman" w:cs="Times New Roman"/>
          <w:kern w:val="0"/>
          <w:sz w:val="24"/>
          <w:szCs w:val="24"/>
          <w:lang w:val="en-US"/>
        </w:rPr>
        <w:t>Biesalski</w:t>
      </w:r>
      <w:proofErr w:type="spellEnd"/>
      <w:r w:rsidRPr="00240DB1">
        <w:rPr>
          <w:rFonts w:ascii="Times New Roman" w:eastAsia="Times New Roman" w:hAnsi="Times New Roman" w:cs="Times New Roman"/>
          <w:kern w:val="0"/>
          <w:sz w:val="24"/>
          <w:szCs w:val="24"/>
          <w:lang w:val="en-US"/>
        </w:rPr>
        <w:t>, 2005</w:t>
      </w:r>
      <w:r w:rsidR="00E94D73">
        <w:rPr>
          <w:rFonts w:ascii="Times New Roman" w:eastAsia="Times New Roman" w:hAnsi="Times New Roman" w:cs="Times New Roman"/>
          <w:kern w:val="0"/>
          <w:sz w:val="24"/>
          <w:szCs w:val="24"/>
          <w:lang w:val="en-US"/>
        </w:rPr>
        <w:t xml:space="preserve">; </w:t>
      </w:r>
      <w:r w:rsidR="00E94D73" w:rsidRPr="00240DB1">
        <w:rPr>
          <w:rFonts w:ascii="Times New Roman" w:eastAsia="Times New Roman" w:hAnsi="Times New Roman" w:cs="Times New Roman"/>
          <w:kern w:val="0"/>
          <w:sz w:val="24"/>
          <w:szCs w:val="24"/>
          <w:lang w:val="en-US"/>
        </w:rPr>
        <w:t>Lawrie &amp; Ledward, 2006</w:t>
      </w:r>
      <w:r w:rsidRPr="00240DB1">
        <w:rPr>
          <w:rFonts w:ascii="Times New Roman" w:eastAsia="Times New Roman" w:hAnsi="Times New Roman" w:cs="Times New Roman"/>
          <w:kern w:val="0"/>
          <w:sz w:val="24"/>
          <w:szCs w:val="24"/>
          <w:lang w:val="en-US"/>
        </w:rPr>
        <w:t xml:space="preserve">). Poultry meat is especially valued for its high polyunsaturated fatty acid content, making it a healthier option for consumers (Milicevic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2015). However, the presence of unsaturated fats also makes chicken highly susceptible to lipid oxidation, leading to rancidity, off-flavors, </w:t>
      </w:r>
      <w:r w:rsidRPr="00240DB1">
        <w:rPr>
          <w:rFonts w:ascii="Times New Roman" w:eastAsia="Times New Roman" w:hAnsi="Times New Roman" w:cs="Times New Roman"/>
          <w:kern w:val="0"/>
          <w:sz w:val="24"/>
          <w:szCs w:val="24"/>
          <w:lang w:val="en-US"/>
        </w:rPr>
        <w:lastRenderedPageBreak/>
        <w:t xml:space="preserve">and reduced shelf life (Dominguez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2014). Although synthetic antioxidants like BHT and BHA are commonly used to delay </w:t>
      </w:r>
      <w:r w:rsidR="00AC266B">
        <w:rPr>
          <w:rFonts w:ascii="Times New Roman" w:eastAsia="Times New Roman" w:hAnsi="Times New Roman" w:cs="Times New Roman"/>
          <w:kern w:val="0"/>
          <w:sz w:val="24"/>
          <w:szCs w:val="24"/>
          <w:lang w:val="en-US"/>
        </w:rPr>
        <w:t xml:space="preserve">lipid </w:t>
      </w:r>
      <w:r w:rsidRPr="00240DB1">
        <w:rPr>
          <w:rFonts w:ascii="Times New Roman" w:eastAsia="Times New Roman" w:hAnsi="Times New Roman" w:cs="Times New Roman"/>
          <w:kern w:val="0"/>
          <w:sz w:val="24"/>
          <w:szCs w:val="24"/>
          <w:lang w:val="en-US"/>
        </w:rPr>
        <w:t xml:space="preserve">oxidation, their potential toxicological effects have raised consumer concerns and regulatory restrictions (Iqbal &amp; Anwar, 2005; Naveena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2008). As a result, interest </w:t>
      </w:r>
      <w:r w:rsidR="0096036C">
        <w:rPr>
          <w:rFonts w:ascii="Times New Roman" w:eastAsia="Times New Roman" w:hAnsi="Times New Roman" w:cs="Times New Roman"/>
          <w:kern w:val="0"/>
          <w:sz w:val="24"/>
          <w:szCs w:val="24"/>
          <w:lang w:val="en-US"/>
        </w:rPr>
        <w:t>of the scientists and meat industry</w:t>
      </w:r>
      <w:r w:rsidR="00AC266B">
        <w:rPr>
          <w:rFonts w:ascii="Times New Roman" w:eastAsia="Times New Roman" w:hAnsi="Times New Roman" w:cs="Times New Roman"/>
          <w:kern w:val="0"/>
          <w:sz w:val="24"/>
          <w:szCs w:val="24"/>
          <w:lang w:val="en-US"/>
        </w:rPr>
        <w:t xml:space="preserve"> </w:t>
      </w:r>
      <w:r w:rsidR="000F5878">
        <w:rPr>
          <w:rFonts w:ascii="Times New Roman" w:eastAsia="Times New Roman" w:hAnsi="Times New Roman" w:cs="Times New Roman"/>
          <w:kern w:val="0"/>
          <w:sz w:val="24"/>
          <w:szCs w:val="24"/>
          <w:lang w:val="en-US"/>
        </w:rPr>
        <w:t>personnel</w:t>
      </w:r>
      <w:r w:rsidR="0096036C">
        <w:rPr>
          <w:rFonts w:ascii="Times New Roman" w:eastAsia="Times New Roman" w:hAnsi="Times New Roman" w:cs="Times New Roman"/>
          <w:kern w:val="0"/>
          <w:sz w:val="24"/>
          <w:szCs w:val="24"/>
          <w:lang w:val="en-US"/>
        </w:rPr>
        <w:t xml:space="preserve"> </w:t>
      </w:r>
      <w:r w:rsidR="0096036C" w:rsidRPr="00240DB1">
        <w:rPr>
          <w:rFonts w:ascii="Times New Roman" w:eastAsia="Times New Roman" w:hAnsi="Times New Roman" w:cs="Times New Roman"/>
          <w:kern w:val="0"/>
          <w:sz w:val="24"/>
          <w:szCs w:val="24"/>
          <w:lang w:val="en-US"/>
        </w:rPr>
        <w:t xml:space="preserve">has grown significantly </w:t>
      </w:r>
      <w:r w:rsidRPr="00240DB1">
        <w:rPr>
          <w:rFonts w:ascii="Times New Roman" w:eastAsia="Times New Roman" w:hAnsi="Times New Roman" w:cs="Times New Roman"/>
          <w:kern w:val="0"/>
          <w:sz w:val="24"/>
          <w:szCs w:val="24"/>
          <w:lang w:val="en-US"/>
        </w:rPr>
        <w:t>in natural antioxidants from plant sources. Pomegranate (</w:t>
      </w:r>
      <w:r w:rsidRPr="004059FB">
        <w:rPr>
          <w:rFonts w:ascii="Times New Roman" w:eastAsia="Times New Roman" w:hAnsi="Times New Roman" w:cs="Times New Roman"/>
          <w:i/>
          <w:kern w:val="0"/>
          <w:sz w:val="24"/>
          <w:szCs w:val="24"/>
          <w:lang w:val="en-US"/>
        </w:rPr>
        <w:t>Punica granatum</w:t>
      </w:r>
      <w:r w:rsidRPr="00240DB1">
        <w:rPr>
          <w:rFonts w:ascii="Times New Roman" w:eastAsia="Times New Roman" w:hAnsi="Times New Roman" w:cs="Times New Roman"/>
          <w:kern w:val="0"/>
          <w:sz w:val="24"/>
          <w:szCs w:val="24"/>
          <w:lang w:val="en-US"/>
        </w:rPr>
        <w:t>), particularly its peel, is rich in polyphenolic compounds with proven antioxidant and antimicrobial activities (</w:t>
      </w:r>
      <w:proofErr w:type="spellStart"/>
      <w:r w:rsidRPr="00240DB1">
        <w:rPr>
          <w:rFonts w:ascii="Times New Roman" w:eastAsia="Times New Roman" w:hAnsi="Times New Roman" w:cs="Times New Roman"/>
          <w:kern w:val="0"/>
          <w:sz w:val="24"/>
          <w:szCs w:val="24"/>
          <w:lang w:val="en-US"/>
        </w:rPr>
        <w:t>Zarfeshany</w:t>
      </w:r>
      <w:proofErr w:type="spellEnd"/>
      <w:r w:rsidRPr="00240DB1">
        <w:rPr>
          <w:rFonts w:ascii="Times New Roman" w:eastAsia="Times New Roman" w:hAnsi="Times New Roman" w:cs="Times New Roman"/>
          <w:kern w:val="0"/>
          <w:sz w:val="24"/>
          <w:szCs w:val="24"/>
          <w:lang w:val="en-US"/>
        </w:rPr>
        <w:t xml:space="preserve">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2014; Akhtar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2015). Pomegranate peel, a major byproduct of the </w:t>
      </w:r>
      <w:r w:rsidR="009A09EF">
        <w:rPr>
          <w:rFonts w:ascii="Times New Roman" w:eastAsia="Times New Roman" w:hAnsi="Times New Roman" w:cs="Times New Roman"/>
          <w:kern w:val="0"/>
          <w:sz w:val="24"/>
          <w:szCs w:val="24"/>
          <w:lang w:val="en-US"/>
        </w:rPr>
        <w:t xml:space="preserve">pomegranate </w:t>
      </w:r>
      <w:r w:rsidR="0096036C">
        <w:rPr>
          <w:rFonts w:ascii="Times New Roman" w:eastAsia="Times New Roman" w:hAnsi="Times New Roman" w:cs="Times New Roman"/>
          <w:kern w:val="0"/>
          <w:sz w:val="24"/>
          <w:szCs w:val="24"/>
          <w:lang w:val="en-US"/>
        </w:rPr>
        <w:t>processing</w:t>
      </w:r>
      <w:r w:rsidRPr="00240DB1">
        <w:rPr>
          <w:rFonts w:ascii="Times New Roman" w:eastAsia="Times New Roman" w:hAnsi="Times New Roman" w:cs="Times New Roman"/>
          <w:kern w:val="0"/>
          <w:sz w:val="24"/>
          <w:szCs w:val="24"/>
          <w:lang w:val="en-US"/>
        </w:rPr>
        <w:t xml:space="preserve"> industry, contains higher concentrations of bioactive compounds than the pulp or seeds and has been used traditionally in herbal medicine (Saroj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2020). </w:t>
      </w:r>
      <w:r w:rsidR="00AC266B">
        <w:rPr>
          <w:rFonts w:ascii="Times New Roman" w:eastAsia="Times New Roman" w:hAnsi="Times New Roman" w:cs="Times New Roman"/>
          <w:kern w:val="0"/>
          <w:sz w:val="24"/>
          <w:szCs w:val="24"/>
          <w:lang w:val="en-US"/>
        </w:rPr>
        <w:t xml:space="preserve">Very </w:t>
      </w:r>
      <w:r w:rsidRPr="00240DB1">
        <w:rPr>
          <w:rFonts w:ascii="Times New Roman" w:eastAsia="Times New Roman" w:hAnsi="Times New Roman" w:cs="Times New Roman"/>
          <w:kern w:val="0"/>
          <w:sz w:val="24"/>
          <w:szCs w:val="24"/>
          <w:lang w:val="en-US"/>
        </w:rPr>
        <w:t>limited data</w:t>
      </w:r>
      <w:r w:rsidR="00AC266B">
        <w:rPr>
          <w:rFonts w:ascii="Times New Roman" w:eastAsia="Times New Roman" w:hAnsi="Times New Roman" w:cs="Times New Roman"/>
          <w:kern w:val="0"/>
          <w:sz w:val="24"/>
          <w:szCs w:val="24"/>
          <w:lang w:val="en-US"/>
        </w:rPr>
        <w:t xml:space="preserve"> is available about t</w:t>
      </w:r>
      <w:r w:rsidRPr="00240DB1">
        <w:rPr>
          <w:rFonts w:ascii="Times New Roman" w:eastAsia="Times New Roman" w:hAnsi="Times New Roman" w:cs="Times New Roman"/>
          <w:kern w:val="0"/>
          <w:sz w:val="24"/>
          <w:szCs w:val="24"/>
          <w:lang w:val="en-US"/>
        </w:rPr>
        <w:t>he application</w:t>
      </w:r>
      <w:r w:rsidR="009A09EF">
        <w:rPr>
          <w:rFonts w:ascii="Times New Roman" w:eastAsia="Times New Roman" w:hAnsi="Times New Roman" w:cs="Times New Roman"/>
          <w:kern w:val="0"/>
          <w:sz w:val="24"/>
          <w:szCs w:val="24"/>
          <w:lang w:val="en-US"/>
        </w:rPr>
        <w:t>s</w:t>
      </w:r>
      <w:r w:rsidRPr="00240DB1">
        <w:rPr>
          <w:rFonts w:ascii="Times New Roman" w:eastAsia="Times New Roman" w:hAnsi="Times New Roman" w:cs="Times New Roman"/>
          <w:kern w:val="0"/>
          <w:sz w:val="24"/>
          <w:szCs w:val="24"/>
          <w:lang w:val="en-US"/>
        </w:rPr>
        <w:t xml:space="preserve"> of pomegranate peel in preserving meat and meat products. </w:t>
      </w:r>
      <w:r w:rsidR="009A09EF">
        <w:rPr>
          <w:rFonts w:ascii="Times New Roman" w:eastAsia="Times New Roman" w:hAnsi="Times New Roman" w:cs="Times New Roman"/>
          <w:kern w:val="0"/>
          <w:sz w:val="24"/>
          <w:szCs w:val="24"/>
          <w:lang w:val="en-US"/>
        </w:rPr>
        <w:t xml:space="preserve">Therefore, the </w:t>
      </w:r>
      <w:r w:rsidRPr="00240DB1">
        <w:rPr>
          <w:rFonts w:ascii="Times New Roman" w:eastAsia="Times New Roman" w:hAnsi="Times New Roman" w:cs="Times New Roman"/>
          <w:kern w:val="0"/>
          <w:sz w:val="24"/>
          <w:szCs w:val="24"/>
          <w:lang w:val="en-US"/>
        </w:rPr>
        <w:t xml:space="preserve">study </w:t>
      </w:r>
      <w:r w:rsidR="009A09EF">
        <w:rPr>
          <w:rFonts w:ascii="Times New Roman" w:eastAsia="Times New Roman" w:hAnsi="Times New Roman" w:cs="Times New Roman"/>
          <w:kern w:val="0"/>
          <w:sz w:val="24"/>
          <w:szCs w:val="24"/>
          <w:lang w:val="en-US"/>
        </w:rPr>
        <w:t xml:space="preserve">was undertaken </w:t>
      </w:r>
      <w:r w:rsidRPr="00240DB1">
        <w:rPr>
          <w:rFonts w:ascii="Times New Roman" w:eastAsia="Times New Roman" w:hAnsi="Times New Roman" w:cs="Times New Roman"/>
          <w:kern w:val="0"/>
          <w:sz w:val="24"/>
          <w:szCs w:val="24"/>
          <w:lang w:val="en-US"/>
        </w:rPr>
        <w:t xml:space="preserve">to evaluate the </w:t>
      </w:r>
      <w:r w:rsidR="009A09EF">
        <w:rPr>
          <w:rFonts w:ascii="Times New Roman" w:eastAsia="Times New Roman" w:hAnsi="Times New Roman" w:cs="Times New Roman"/>
          <w:kern w:val="0"/>
          <w:sz w:val="24"/>
          <w:szCs w:val="24"/>
          <w:lang w:val="en-US"/>
        </w:rPr>
        <w:t>potential of</w:t>
      </w:r>
      <w:r w:rsidRPr="00240DB1">
        <w:rPr>
          <w:rFonts w:ascii="Times New Roman" w:eastAsia="Times New Roman" w:hAnsi="Times New Roman" w:cs="Times New Roman"/>
          <w:kern w:val="0"/>
          <w:sz w:val="24"/>
          <w:szCs w:val="24"/>
          <w:lang w:val="en-US"/>
        </w:rPr>
        <w:t xml:space="preserve"> </w:t>
      </w:r>
      <w:r w:rsidR="009A09EF">
        <w:rPr>
          <w:rFonts w:ascii="Times New Roman" w:eastAsia="Times New Roman" w:hAnsi="Times New Roman" w:cs="Times New Roman"/>
          <w:kern w:val="0"/>
          <w:sz w:val="24"/>
          <w:szCs w:val="24"/>
          <w:lang w:val="en-US"/>
        </w:rPr>
        <w:t xml:space="preserve">pomegranate peel extract </w:t>
      </w:r>
      <w:r w:rsidRPr="00240DB1">
        <w:rPr>
          <w:rFonts w:ascii="Times New Roman" w:eastAsia="Times New Roman" w:hAnsi="Times New Roman" w:cs="Times New Roman"/>
          <w:kern w:val="0"/>
          <w:sz w:val="24"/>
          <w:szCs w:val="24"/>
          <w:lang w:val="en-US"/>
        </w:rPr>
        <w:t xml:space="preserve">as </w:t>
      </w:r>
      <w:r w:rsidR="009A09EF">
        <w:rPr>
          <w:rFonts w:ascii="Times New Roman" w:eastAsia="Times New Roman" w:hAnsi="Times New Roman" w:cs="Times New Roman"/>
          <w:kern w:val="0"/>
          <w:sz w:val="24"/>
          <w:szCs w:val="24"/>
          <w:lang w:val="en-US"/>
        </w:rPr>
        <w:t xml:space="preserve">a </w:t>
      </w:r>
      <w:r w:rsidRPr="00240DB1">
        <w:rPr>
          <w:rFonts w:ascii="Times New Roman" w:eastAsia="Times New Roman" w:hAnsi="Times New Roman" w:cs="Times New Roman"/>
          <w:kern w:val="0"/>
          <w:sz w:val="24"/>
          <w:szCs w:val="24"/>
          <w:lang w:val="en-US"/>
        </w:rPr>
        <w:t xml:space="preserve">natural preservative in minced chicken </w:t>
      </w:r>
      <w:r w:rsidR="009A09EF">
        <w:rPr>
          <w:rFonts w:ascii="Times New Roman" w:eastAsia="Times New Roman" w:hAnsi="Times New Roman" w:cs="Times New Roman"/>
          <w:kern w:val="0"/>
          <w:sz w:val="24"/>
          <w:szCs w:val="24"/>
          <w:lang w:val="en-US"/>
        </w:rPr>
        <w:t>under</w:t>
      </w:r>
      <w:r>
        <w:rPr>
          <w:rFonts w:ascii="Times New Roman" w:eastAsia="Times New Roman" w:hAnsi="Times New Roman" w:cs="Times New Roman"/>
          <w:kern w:val="0"/>
          <w:sz w:val="24"/>
          <w:szCs w:val="24"/>
          <w:lang w:val="en-US"/>
        </w:rPr>
        <w:t xml:space="preserve"> refrigerated storage.</w:t>
      </w:r>
    </w:p>
    <w:p w14:paraId="7E2137ED" w14:textId="77777777" w:rsidR="008F449E" w:rsidRDefault="00CD701E" w:rsidP="009A09EF">
      <w:pPr>
        <w:spacing w:after="0" w:line="36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 xml:space="preserve">                </w:t>
      </w:r>
    </w:p>
    <w:p w14:paraId="5B6B6FDD" w14:textId="77777777" w:rsidR="009A09EF" w:rsidRDefault="00CD701E" w:rsidP="009A09EF">
      <w:pPr>
        <w:spacing w:after="0" w:line="36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 xml:space="preserve">                          </w:t>
      </w:r>
      <w:r w:rsidR="00240DB1">
        <w:rPr>
          <w:rFonts w:ascii="Times New Roman" w:eastAsia="Times New Roman" w:hAnsi="Times New Roman" w:cs="Times New Roman"/>
          <w:kern w:val="0"/>
          <w:sz w:val="24"/>
          <w:szCs w:val="24"/>
          <w:lang w:val="en-US"/>
        </w:rPr>
        <w:t xml:space="preserve"> </w:t>
      </w:r>
    </w:p>
    <w:p w14:paraId="43AF595C" w14:textId="77777777" w:rsidR="00240DB1" w:rsidRPr="00CD701E" w:rsidRDefault="005A296A" w:rsidP="005A296A">
      <w:pPr>
        <w:spacing w:after="0" w:line="360" w:lineRule="auto"/>
        <w:rPr>
          <w:rFonts w:ascii="Times New Roman" w:eastAsia="Times New Roman" w:hAnsi="Times New Roman" w:cs="Times New Roman"/>
          <w:kern w:val="0"/>
          <w:sz w:val="24"/>
          <w:szCs w:val="24"/>
          <w:lang w:val="en-US"/>
        </w:rPr>
      </w:pPr>
      <w:r>
        <w:rPr>
          <w:rFonts w:ascii="Times New Roman" w:hAnsi="Times New Roman" w:cs="Times New Roman"/>
          <w:b/>
          <w:bCs/>
          <w:color w:val="000000"/>
          <w:sz w:val="24"/>
          <w:szCs w:val="24"/>
        </w:rPr>
        <w:t xml:space="preserve">2. </w:t>
      </w:r>
      <w:r w:rsidR="00240DB1" w:rsidRPr="00435DB4">
        <w:rPr>
          <w:rFonts w:ascii="Times New Roman" w:hAnsi="Times New Roman" w:cs="Times New Roman"/>
          <w:b/>
          <w:bCs/>
          <w:color w:val="000000"/>
          <w:sz w:val="24"/>
          <w:szCs w:val="24"/>
        </w:rPr>
        <w:t>MATERIALS AND METHODS</w:t>
      </w:r>
    </w:p>
    <w:p w14:paraId="390403BA" w14:textId="77777777" w:rsidR="00E55120" w:rsidRDefault="00E55120" w:rsidP="009A09EF">
      <w:pPr>
        <w:spacing w:after="0" w:line="360" w:lineRule="auto"/>
        <w:jc w:val="both"/>
        <w:rPr>
          <w:rFonts w:ascii="Times New Roman" w:eastAsia="Times New Roman" w:hAnsi="Times New Roman" w:cs="Times New Roman"/>
          <w:b/>
          <w:bCs/>
          <w:kern w:val="0"/>
          <w:sz w:val="24"/>
          <w:szCs w:val="24"/>
          <w:lang w:val="en-US"/>
        </w:rPr>
      </w:pPr>
    </w:p>
    <w:p w14:paraId="6A0FC039" w14:textId="77777777" w:rsidR="005A296A" w:rsidRDefault="005A296A" w:rsidP="009A09EF">
      <w:pPr>
        <w:spacing w:after="0" w:line="360" w:lineRule="auto"/>
        <w:jc w:val="both"/>
        <w:rPr>
          <w:rFonts w:ascii="Times New Roman" w:eastAsia="Times New Roman" w:hAnsi="Times New Roman" w:cs="Times New Roman"/>
          <w:b/>
          <w:bCs/>
          <w:kern w:val="0"/>
          <w:sz w:val="24"/>
          <w:szCs w:val="24"/>
          <w:lang w:val="en-US"/>
        </w:rPr>
      </w:pPr>
      <w:r>
        <w:rPr>
          <w:rFonts w:ascii="Times New Roman" w:eastAsia="Times New Roman" w:hAnsi="Times New Roman" w:cs="Times New Roman"/>
          <w:b/>
          <w:bCs/>
          <w:kern w:val="0"/>
          <w:sz w:val="24"/>
          <w:szCs w:val="24"/>
          <w:lang w:val="en-US"/>
        </w:rPr>
        <w:t>2.1 Materials</w:t>
      </w:r>
    </w:p>
    <w:p w14:paraId="794E39BF" w14:textId="77777777" w:rsidR="005A296A" w:rsidRDefault="00246E9F" w:rsidP="005A296A">
      <w:pPr>
        <w:spacing w:after="0" w:line="360" w:lineRule="auto"/>
        <w:jc w:val="both"/>
        <w:rPr>
          <w:rFonts w:ascii="Times New Roman" w:eastAsia="Times New Roman" w:hAnsi="Times New Roman" w:cs="Times New Roman"/>
          <w:bCs/>
          <w:kern w:val="0"/>
          <w:sz w:val="24"/>
          <w:szCs w:val="24"/>
          <w:lang w:val="en-US"/>
        </w:rPr>
      </w:pPr>
      <w:r>
        <w:rPr>
          <w:rFonts w:ascii="Times New Roman" w:eastAsia="Times New Roman" w:hAnsi="Times New Roman" w:cs="Times New Roman"/>
          <w:bCs/>
          <w:kern w:val="0"/>
          <w:sz w:val="24"/>
          <w:szCs w:val="24"/>
          <w:lang w:val="en-US"/>
        </w:rPr>
        <w:t>The deskinned and deboned c</w:t>
      </w:r>
      <w:r w:rsidR="005A296A" w:rsidRPr="005A296A">
        <w:rPr>
          <w:rFonts w:ascii="Times New Roman" w:eastAsia="Times New Roman" w:hAnsi="Times New Roman" w:cs="Times New Roman"/>
          <w:bCs/>
          <w:kern w:val="0"/>
          <w:sz w:val="24"/>
          <w:szCs w:val="24"/>
          <w:lang w:val="en-US"/>
        </w:rPr>
        <w:t>hicken obtained from healthy chicken (broiler birds) with an average of</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2.0 kg live weight was procured hygienically on ice from approved meat shops in</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the local market.</w:t>
      </w:r>
      <w:r w:rsidR="005A296A">
        <w:rPr>
          <w:rFonts w:ascii="Times New Roman" w:eastAsia="Times New Roman" w:hAnsi="Times New Roman" w:cs="Times New Roman"/>
          <w:bCs/>
          <w:kern w:val="0"/>
          <w:sz w:val="24"/>
          <w:szCs w:val="24"/>
          <w:lang w:val="en-US"/>
        </w:rPr>
        <w:t xml:space="preserve"> </w:t>
      </w:r>
      <w:proofErr w:type="spellStart"/>
      <w:r w:rsidR="005A296A" w:rsidRPr="005A296A">
        <w:rPr>
          <w:rFonts w:ascii="Times New Roman" w:eastAsia="Times New Roman" w:hAnsi="Times New Roman" w:cs="Times New Roman"/>
          <w:bCs/>
          <w:kern w:val="0"/>
          <w:sz w:val="24"/>
          <w:szCs w:val="24"/>
          <w:lang w:val="en-US"/>
        </w:rPr>
        <w:t>Borosil</w:t>
      </w:r>
      <w:proofErr w:type="spellEnd"/>
      <w:r w:rsidR="005A296A" w:rsidRPr="005A296A">
        <w:rPr>
          <w:rFonts w:ascii="Times New Roman" w:eastAsia="Times New Roman" w:hAnsi="Times New Roman" w:cs="Times New Roman"/>
          <w:bCs/>
          <w:kern w:val="0"/>
          <w:sz w:val="24"/>
          <w:szCs w:val="24"/>
          <w:lang w:val="en-US"/>
        </w:rPr>
        <w:t xml:space="preserve"> make glassware and </w:t>
      </w:r>
      <w:proofErr w:type="spellStart"/>
      <w:r w:rsidR="005A296A" w:rsidRPr="005A296A">
        <w:rPr>
          <w:rFonts w:ascii="Times New Roman" w:eastAsia="Times New Roman" w:hAnsi="Times New Roman" w:cs="Times New Roman"/>
          <w:bCs/>
          <w:kern w:val="0"/>
          <w:sz w:val="24"/>
          <w:szCs w:val="24"/>
          <w:lang w:val="en-US"/>
        </w:rPr>
        <w:t>Himedia</w:t>
      </w:r>
      <w:proofErr w:type="spellEnd"/>
      <w:r w:rsidR="005A296A" w:rsidRPr="005A296A">
        <w:rPr>
          <w:rFonts w:ascii="Times New Roman" w:eastAsia="Times New Roman" w:hAnsi="Times New Roman" w:cs="Times New Roman"/>
          <w:bCs/>
          <w:kern w:val="0"/>
          <w:sz w:val="24"/>
          <w:szCs w:val="24"/>
          <w:lang w:val="en-US"/>
        </w:rPr>
        <w:t xml:space="preserve"> make chemicals were used for</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conducting the experiments.</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Fresh healthy and mature pomegranate fruits of Ganesh variety were</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purchased from local market.</w:t>
      </w:r>
      <w:r w:rsidR="0096036C">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Pouches made up of low-density polyethylene (LDPE) with a thickness of</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55 were purchased from the local market and used for packaging of the samples</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of minced chicken.</w:t>
      </w:r>
    </w:p>
    <w:p w14:paraId="490A5BEF" w14:textId="77777777" w:rsidR="005A296A" w:rsidRDefault="005A296A" w:rsidP="005A296A">
      <w:pPr>
        <w:spacing w:after="0" w:line="360" w:lineRule="auto"/>
        <w:jc w:val="both"/>
        <w:rPr>
          <w:rFonts w:ascii="Times New Roman" w:eastAsia="Times New Roman" w:hAnsi="Times New Roman" w:cs="Times New Roman"/>
          <w:bCs/>
          <w:kern w:val="0"/>
          <w:sz w:val="24"/>
          <w:szCs w:val="24"/>
          <w:lang w:val="en-US"/>
        </w:rPr>
      </w:pPr>
    </w:p>
    <w:p w14:paraId="2D75A9EE" w14:textId="77777777" w:rsidR="008F449E" w:rsidRDefault="008F449E" w:rsidP="005A296A">
      <w:pPr>
        <w:spacing w:after="0" w:line="360" w:lineRule="auto"/>
        <w:jc w:val="both"/>
        <w:rPr>
          <w:rFonts w:ascii="Times New Roman" w:eastAsia="Times New Roman" w:hAnsi="Times New Roman" w:cs="Times New Roman"/>
          <w:bCs/>
          <w:kern w:val="0"/>
          <w:sz w:val="24"/>
          <w:szCs w:val="24"/>
          <w:lang w:val="en-US"/>
        </w:rPr>
      </w:pPr>
    </w:p>
    <w:p w14:paraId="1604DB97" w14:textId="77777777" w:rsidR="005A296A" w:rsidRDefault="005A296A" w:rsidP="005A296A">
      <w:pPr>
        <w:spacing w:after="0" w:line="360" w:lineRule="auto"/>
        <w:jc w:val="both"/>
        <w:rPr>
          <w:rFonts w:ascii="Times New Roman" w:eastAsia="Times New Roman" w:hAnsi="Times New Roman" w:cs="Times New Roman"/>
          <w:b/>
          <w:bCs/>
          <w:kern w:val="0"/>
          <w:sz w:val="24"/>
          <w:szCs w:val="24"/>
          <w:lang w:val="en-US"/>
        </w:rPr>
      </w:pPr>
      <w:r>
        <w:rPr>
          <w:rFonts w:ascii="Times New Roman" w:eastAsia="Times New Roman" w:hAnsi="Times New Roman" w:cs="Times New Roman"/>
          <w:b/>
          <w:bCs/>
          <w:kern w:val="0"/>
          <w:sz w:val="24"/>
          <w:szCs w:val="24"/>
          <w:lang w:val="en-US"/>
        </w:rPr>
        <w:t>2.2 Methods</w:t>
      </w:r>
    </w:p>
    <w:p w14:paraId="5368F84F" w14:textId="77777777" w:rsidR="005A296A" w:rsidRPr="00661557" w:rsidRDefault="00661557" w:rsidP="005A296A">
      <w:pPr>
        <w:spacing w:after="0" w:line="360" w:lineRule="auto"/>
        <w:jc w:val="both"/>
        <w:rPr>
          <w:rFonts w:ascii="Times New Roman" w:eastAsia="Times New Roman" w:hAnsi="Times New Roman" w:cs="Times New Roman"/>
          <w:b/>
          <w:bCs/>
          <w:kern w:val="0"/>
          <w:sz w:val="24"/>
          <w:szCs w:val="24"/>
          <w:lang w:val="en-US"/>
        </w:rPr>
      </w:pPr>
      <w:r w:rsidRPr="00661557">
        <w:rPr>
          <w:rFonts w:ascii="Times New Roman" w:eastAsia="Times New Roman" w:hAnsi="Times New Roman" w:cs="Times New Roman"/>
          <w:b/>
          <w:bCs/>
          <w:kern w:val="0"/>
          <w:sz w:val="24"/>
          <w:szCs w:val="24"/>
          <w:lang w:val="en-US"/>
        </w:rPr>
        <w:t>2.2.1 Sample Preparation:</w:t>
      </w:r>
    </w:p>
    <w:p w14:paraId="7D0AE156" w14:textId="77777777" w:rsidR="009A09EF" w:rsidRPr="009A09EF" w:rsidRDefault="00240DB1" w:rsidP="009A09EF">
      <w:pPr>
        <w:spacing w:after="0" w:line="360" w:lineRule="auto"/>
        <w:jc w:val="both"/>
        <w:rPr>
          <w:rFonts w:ascii="Times New Roman" w:eastAsia="Times New Roman" w:hAnsi="Times New Roman" w:cs="Times New Roman"/>
          <w:b/>
          <w:bCs/>
          <w:kern w:val="0"/>
          <w:sz w:val="24"/>
          <w:szCs w:val="24"/>
          <w:lang w:val="en-US"/>
        </w:rPr>
      </w:pPr>
      <w:r w:rsidRPr="009A09EF">
        <w:rPr>
          <w:rFonts w:ascii="Times New Roman" w:eastAsia="Times New Roman" w:hAnsi="Times New Roman" w:cs="Times New Roman"/>
          <w:b/>
          <w:bCs/>
          <w:kern w:val="0"/>
          <w:sz w:val="24"/>
          <w:szCs w:val="24"/>
          <w:lang w:val="en-US"/>
        </w:rPr>
        <w:t>Preparation of Pomegranate Peel Extracts (PPE)</w:t>
      </w:r>
      <w:r w:rsidR="009A09EF" w:rsidRPr="009A09EF">
        <w:rPr>
          <w:rFonts w:ascii="Times New Roman" w:eastAsia="Times New Roman" w:hAnsi="Times New Roman" w:cs="Times New Roman"/>
          <w:b/>
          <w:bCs/>
          <w:kern w:val="0"/>
          <w:sz w:val="24"/>
          <w:szCs w:val="24"/>
          <w:lang w:val="en-US"/>
        </w:rPr>
        <w:t>:</w:t>
      </w:r>
    </w:p>
    <w:p w14:paraId="25739D00" w14:textId="77777777" w:rsidR="000B1A29" w:rsidRPr="002361F5" w:rsidRDefault="009B4A19" w:rsidP="002361F5">
      <w:pPr>
        <w:spacing w:after="0" w:line="360" w:lineRule="auto"/>
        <w:jc w:val="both"/>
        <w:rPr>
          <w:rFonts w:ascii="Times New Roman" w:eastAsia="Times New Roman" w:hAnsi="Times New Roman" w:cs="Times New Roman"/>
          <w:kern w:val="0"/>
          <w:sz w:val="24"/>
          <w:szCs w:val="24"/>
          <w:lang w:val="en-US"/>
        </w:rPr>
      </w:pPr>
      <w:r w:rsidRPr="009A09EF">
        <w:rPr>
          <w:rFonts w:ascii="Times New Roman" w:eastAsia="Times New Roman" w:hAnsi="Times New Roman" w:cs="Times New Roman"/>
          <w:kern w:val="0"/>
          <w:sz w:val="24"/>
          <w:szCs w:val="24"/>
        </w:rPr>
        <w:t xml:space="preserve">Pomegranate peel </w:t>
      </w:r>
      <w:r w:rsidR="000B1A29">
        <w:rPr>
          <w:rFonts w:ascii="Times New Roman" w:eastAsia="Times New Roman" w:hAnsi="Times New Roman" w:cs="Times New Roman"/>
          <w:kern w:val="0"/>
          <w:sz w:val="24"/>
          <w:szCs w:val="24"/>
        </w:rPr>
        <w:t>aqueous and ethanol</w:t>
      </w:r>
      <w:r w:rsidR="0096036C">
        <w:rPr>
          <w:rFonts w:ascii="Times New Roman" w:eastAsia="Times New Roman" w:hAnsi="Times New Roman" w:cs="Times New Roman"/>
          <w:kern w:val="0"/>
          <w:sz w:val="24"/>
          <w:szCs w:val="24"/>
        </w:rPr>
        <w:t xml:space="preserve"> </w:t>
      </w:r>
      <w:r w:rsidRPr="009A09EF">
        <w:rPr>
          <w:rFonts w:ascii="Times New Roman" w:eastAsia="Times New Roman" w:hAnsi="Times New Roman" w:cs="Times New Roman"/>
          <w:kern w:val="0"/>
          <w:sz w:val="24"/>
          <w:szCs w:val="24"/>
        </w:rPr>
        <w:t xml:space="preserve">extracts were prepared following the method of </w:t>
      </w:r>
      <w:proofErr w:type="spellStart"/>
      <w:r w:rsidRPr="009A09EF">
        <w:rPr>
          <w:rFonts w:ascii="Times New Roman" w:eastAsia="Times New Roman" w:hAnsi="Times New Roman" w:cs="Times New Roman"/>
          <w:kern w:val="0"/>
          <w:sz w:val="24"/>
          <w:szCs w:val="24"/>
        </w:rPr>
        <w:t>Zhenbin</w:t>
      </w:r>
      <w:proofErr w:type="spellEnd"/>
      <w:r w:rsidRPr="009A09EF">
        <w:rPr>
          <w:rFonts w:ascii="Times New Roman" w:eastAsia="Times New Roman" w:hAnsi="Times New Roman" w:cs="Times New Roman"/>
          <w:kern w:val="0"/>
          <w:sz w:val="24"/>
          <w:szCs w:val="24"/>
        </w:rPr>
        <w:t xml:space="preserve"> </w:t>
      </w:r>
      <w:r w:rsidRPr="009A09EF">
        <w:rPr>
          <w:rFonts w:ascii="Times New Roman" w:eastAsia="Times New Roman" w:hAnsi="Times New Roman" w:cs="Times New Roman"/>
          <w:i/>
          <w:kern w:val="0"/>
          <w:sz w:val="24"/>
          <w:szCs w:val="24"/>
        </w:rPr>
        <w:t>et al</w:t>
      </w:r>
      <w:r w:rsidRPr="009A09EF">
        <w:rPr>
          <w:rFonts w:ascii="Times New Roman" w:eastAsia="Times New Roman" w:hAnsi="Times New Roman" w:cs="Times New Roman"/>
          <w:kern w:val="0"/>
          <w:sz w:val="24"/>
          <w:szCs w:val="24"/>
        </w:rPr>
        <w:t xml:space="preserve">. (2011). </w:t>
      </w:r>
      <w:r w:rsidR="000B1A29">
        <w:rPr>
          <w:rFonts w:ascii="Times New Roman" w:eastAsia="Times New Roman" w:hAnsi="Times New Roman" w:cs="Times New Roman"/>
          <w:kern w:val="0"/>
          <w:sz w:val="24"/>
          <w:szCs w:val="24"/>
        </w:rPr>
        <w:t xml:space="preserve">Pomegranate </w:t>
      </w:r>
      <w:r w:rsidRPr="009A09EF">
        <w:rPr>
          <w:rFonts w:ascii="Times New Roman" w:eastAsia="Times New Roman" w:hAnsi="Times New Roman" w:cs="Times New Roman"/>
          <w:kern w:val="0"/>
          <w:sz w:val="24"/>
          <w:szCs w:val="24"/>
        </w:rPr>
        <w:t>peel</w:t>
      </w:r>
      <w:r w:rsidR="000B1A29">
        <w:rPr>
          <w:rFonts w:ascii="Times New Roman" w:eastAsia="Times New Roman" w:hAnsi="Times New Roman" w:cs="Times New Roman"/>
          <w:kern w:val="0"/>
          <w:sz w:val="24"/>
          <w:szCs w:val="24"/>
        </w:rPr>
        <w:t xml:space="preserve"> powder</w:t>
      </w:r>
      <w:r w:rsidRPr="009A09EF">
        <w:rPr>
          <w:rFonts w:ascii="Times New Roman" w:eastAsia="Times New Roman" w:hAnsi="Times New Roman" w:cs="Times New Roman"/>
          <w:kern w:val="0"/>
          <w:sz w:val="24"/>
          <w:szCs w:val="24"/>
        </w:rPr>
        <w:t xml:space="preserve"> </w:t>
      </w:r>
      <w:r w:rsidR="000B1A29">
        <w:rPr>
          <w:rFonts w:ascii="Times New Roman" w:eastAsia="Times New Roman" w:hAnsi="Times New Roman" w:cs="Times New Roman"/>
          <w:kern w:val="0"/>
          <w:sz w:val="24"/>
          <w:szCs w:val="24"/>
        </w:rPr>
        <w:t>was</w:t>
      </w:r>
      <w:r w:rsidRPr="009A09EF">
        <w:rPr>
          <w:rFonts w:ascii="Times New Roman" w:eastAsia="Times New Roman" w:hAnsi="Times New Roman" w:cs="Times New Roman"/>
          <w:kern w:val="0"/>
          <w:sz w:val="24"/>
          <w:szCs w:val="24"/>
        </w:rPr>
        <w:t xml:space="preserve"> extracted using distilled water and ethanol </w:t>
      </w:r>
      <w:r w:rsidR="000B1A29">
        <w:rPr>
          <w:rFonts w:ascii="Times New Roman" w:eastAsia="Times New Roman" w:hAnsi="Times New Roman" w:cs="Times New Roman"/>
          <w:kern w:val="0"/>
          <w:sz w:val="24"/>
          <w:szCs w:val="24"/>
        </w:rPr>
        <w:t xml:space="preserve">separately </w:t>
      </w:r>
      <w:r w:rsidRPr="009A09EF">
        <w:rPr>
          <w:rFonts w:ascii="Times New Roman" w:eastAsia="Times New Roman" w:hAnsi="Times New Roman" w:cs="Times New Roman"/>
          <w:kern w:val="0"/>
          <w:sz w:val="24"/>
          <w:szCs w:val="24"/>
        </w:rPr>
        <w:t xml:space="preserve">in a 15:1 (w/w) ratio. The mixtures were stirred intermittently at room temperature for </w:t>
      </w:r>
      <w:r w:rsidRPr="009A09EF">
        <w:rPr>
          <w:rFonts w:ascii="Times New Roman" w:eastAsia="Times New Roman" w:hAnsi="Times New Roman" w:cs="Times New Roman"/>
          <w:kern w:val="0"/>
          <w:sz w:val="24"/>
          <w:szCs w:val="24"/>
        </w:rPr>
        <w:lastRenderedPageBreak/>
        <w:t>12 hours, filtered</w:t>
      </w:r>
      <w:r w:rsidR="000B1A29">
        <w:rPr>
          <w:rFonts w:ascii="Times New Roman" w:eastAsia="Times New Roman" w:hAnsi="Times New Roman" w:cs="Times New Roman"/>
          <w:kern w:val="0"/>
          <w:sz w:val="24"/>
          <w:szCs w:val="24"/>
        </w:rPr>
        <w:t xml:space="preserve"> through Whatman filter paper number 1</w:t>
      </w:r>
      <w:r w:rsidRPr="009A09EF">
        <w:rPr>
          <w:rFonts w:ascii="Times New Roman" w:eastAsia="Times New Roman" w:hAnsi="Times New Roman" w:cs="Times New Roman"/>
          <w:kern w:val="0"/>
          <w:sz w:val="24"/>
          <w:szCs w:val="24"/>
        </w:rPr>
        <w:t xml:space="preserve">, and the filtrates were dried </w:t>
      </w:r>
      <w:r w:rsidR="000B1A29">
        <w:rPr>
          <w:rFonts w:ascii="Times New Roman" w:eastAsia="Times New Roman" w:hAnsi="Times New Roman" w:cs="Times New Roman"/>
          <w:kern w:val="0"/>
          <w:sz w:val="24"/>
          <w:szCs w:val="24"/>
        </w:rPr>
        <w:t>at 50°C till the constant weight was attained</w:t>
      </w:r>
      <w:r w:rsidRPr="009A09EF">
        <w:rPr>
          <w:rFonts w:ascii="Times New Roman" w:eastAsia="Times New Roman" w:hAnsi="Times New Roman" w:cs="Times New Roman"/>
          <w:kern w:val="0"/>
          <w:sz w:val="24"/>
          <w:szCs w:val="24"/>
        </w:rPr>
        <w:t xml:space="preserve">. The resulting aqueous (PPAE) and ethanol (PPEE) extracts were </w:t>
      </w:r>
      <w:r w:rsidR="000B1A29">
        <w:rPr>
          <w:rFonts w:ascii="Times New Roman" w:eastAsia="Times New Roman" w:hAnsi="Times New Roman" w:cs="Times New Roman"/>
          <w:kern w:val="0"/>
          <w:sz w:val="24"/>
          <w:szCs w:val="24"/>
        </w:rPr>
        <w:t xml:space="preserve">packaged in LDPE pouches and </w:t>
      </w:r>
      <w:r w:rsidRPr="009A09EF">
        <w:rPr>
          <w:rFonts w:ascii="Times New Roman" w:eastAsia="Times New Roman" w:hAnsi="Times New Roman" w:cs="Times New Roman"/>
          <w:kern w:val="0"/>
          <w:sz w:val="24"/>
          <w:szCs w:val="24"/>
        </w:rPr>
        <w:t xml:space="preserve">stored under refrigeration </w:t>
      </w:r>
      <w:r w:rsidR="002361F5">
        <w:rPr>
          <w:rFonts w:ascii="Times New Roman" w:eastAsia="Times New Roman" w:hAnsi="Times New Roman" w:cs="Times New Roman"/>
          <w:kern w:val="0"/>
          <w:sz w:val="24"/>
          <w:szCs w:val="24"/>
          <w:lang w:val="en-US"/>
        </w:rPr>
        <w:t>(</w:t>
      </w:r>
      <w:r w:rsidR="002361F5" w:rsidRPr="000B1A29">
        <w:rPr>
          <w:rFonts w:ascii="Times New Roman" w:eastAsia="Times New Roman" w:hAnsi="Times New Roman" w:cs="Times New Roman"/>
          <w:kern w:val="0"/>
          <w:sz w:val="24"/>
          <w:szCs w:val="24"/>
          <w:lang w:val="en-US"/>
        </w:rPr>
        <w:t>4±1°C</w:t>
      </w:r>
      <w:r w:rsidR="002361F5">
        <w:rPr>
          <w:rFonts w:ascii="Times New Roman" w:eastAsia="Times New Roman" w:hAnsi="Times New Roman" w:cs="Times New Roman"/>
          <w:kern w:val="0"/>
          <w:sz w:val="24"/>
          <w:szCs w:val="24"/>
          <w:lang w:val="en-US"/>
        </w:rPr>
        <w:t xml:space="preserve">) </w:t>
      </w:r>
      <w:r w:rsidRPr="009A09EF">
        <w:rPr>
          <w:rFonts w:ascii="Times New Roman" w:eastAsia="Times New Roman" w:hAnsi="Times New Roman" w:cs="Times New Roman"/>
          <w:kern w:val="0"/>
          <w:sz w:val="24"/>
          <w:szCs w:val="24"/>
        </w:rPr>
        <w:t>until further use</w:t>
      </w:r>
      <w:r w:rsidR="000B1A29">
        <w:rPr>
          <w:rFonts w:ascii="Times New Roman" w:eastAsia="Times New Roman" w:hAnsi="Times New Roman" w:cs="Times New Roman"/>
          <w:kern w:val="0"/>
          <w:sz w:val="24"/>
          <w:szCs w:val="24"/>
        </w:rPr>
        <w:t>.</w:t>
      </w:r>
    </w:p>
    <w:p w14:paraId="5F5ACD1C" w14:textId="77777777" w:rsidR="000B1A29" w:rsidRDefault="000B1A29" w:rsidP="000B1A29">
      <w:pPr>
        <w:spacing w:after="0" w:line="360" w:lineRule="auto"/>
        <w:jc w:val="both"/>
        <w:rPr>
          <w:rFonts w:ascii="Times New Roman" w:eastAsia="Times New Roman" w:hAnsi="Times New Roman" w:cs="Times New Roman"/>
          <w:kern w:val="0"/>
          <w:sz w:val="24"/>
          <w:szCs w:val="24"/>
        </w:rPr>
      </w:pPr>
    </w:p>
    <w:p w14:paraId="397B8948" w14:textId="77777777" w:rsidR="000B1A29" w:rsidRPr="000B1A29" w:rsidRDefault="007264B6" w:rsidP="000B1A29">
      <w:pPr>
        <w:spacing w:after="0" w:line="360" w:lineRule="auto"/>
        <w:jc w:val="both"/>
        <w:rPr>
          <w:rFonts w:ascii="Times New Roman" w:eastAsia="Times New Roman" w:hAnsi="Times New Roman" w:cs="Times New Roman"/>
          <w:b/>
          <w:bCs/>
          <w:kern w:val="0"/>
          <w:sz w:val="24"/>
          <w:szCs w:val="24"/>
        </w:rPr>
      </w:pPr>
      <w:r w:rsidRPr="000B1A29">
        <w:rPr>
          <w:rFonts w:ascii="Times New Roman" w:eastAsia="Times New Roman" w:hAnsi="Times New Roman" w:cs="Times New Roman"/>
          <w:b/>
          <w:bCs/>
          <w:kern w:val="0"/>
          <w:sz w:val="24"/>
          <w:szCs w:val="24"/>
        </w:rPr>
        <w:t>Preparation of chicken samples:</w:t>
      </w:r>
    </w:p>
    <w:p w14:paraId="534E6E64" w14:textId="77777777" w:rsidR="007264B6" w:rsidRDefault="002361F5" w:rsidP="002361F5">
      <w:pPr>
        <w:spacing w:after="0" w:line="360" w:lineRule="auto"/>
        <w:jc w:val="both"/>
        <w:rPr>
          <w:rFonts w:ascii="Times New Roman" w:eastAsia="Times New Roman" w:hAnsi="Times New Roman" w:cs="Times New Roman"/>
          <w:kern w:val="0"/>
          <w:sz w:val="24"/>
          <w:szCs w:val="24"/>
          <w:lang w:val="en-US"/>
        </w:rPr>
      </w:pPr>
      <w:r w:rsidRPr="002361F5">
        <w:rPr>
          <w:rFonts w:ascii="Times New Roman" w:hAnsi="Times New Roman" w:cs="Times New Roman"/>
          <w:sz w:val="24"/>
          <w:szCs w:val="24"/>
        </w:rPr>
        <w:t xml:space="preserve">The chicken was minced with the help of meat mincer by using 6 mm plate and divided into four groups </w:t>
      </w:r>
      <w:r w:rsidR="007264B6" w:rsidRPr="002361F5">
        <w:rPr>
          <w:rFonts w:ascii="Times New Roman" w:eastAsia="Times New Roman" w:hAnsi="Times New Roman" w:cs="Times New Roman"/>
          <w:kern w:val="0"/>
          <w:sz w:val="24"/>
          <w:szCs w:val="24"/>
          <w:lang w:val="en-US"/>
        </w:rPr>
        <w:t>i.e.</w:t>
      </w:r>
      <w:r w:rsidR="000B1A29" w:rsidRPr="002361F5">
        <w:rPr>
          <w:rFonts w:ascii="Times New Roman" w:eastAsia="Times New Roman" w:hAnsi="Times New Roman" w:cs="Times New Roman"/>
          <w:kern w:val="0"/>
          <w:sz w:val="24"/>
          <w:szCs w:val="24"/>
          <w:lang w:val="en-US"/>
        </w:rPr>
        <w:t xml:space="preserve"> </w:t>
      </w:r>
      <w:r w:rsidRPr="002361F5">
        <w:rPr>
          <w:rFonts w:ascii="Times New Roman" w:eastAsia="Times New Roman" w:hAnsi="Times New Roman" w:cs="Times New Roman"/>
          <w:kern w:val="0"/>
          <w:sz w:val="24"/>
          <w:szCs w:val="24"/>
          <w:lang w:val="en-US"/>
        </w:rPr>
        <w:t xml:space="preserve">untreated control (T0), </w:t>
      </w:r>
      <w:r w:rsidR="00DF3221" w:rsidRPr="002361F5">
        <w:rPr>
          <w:rFonts w:ascii="Times New Roman" w:eastAsia="Times New Roman" w:hAnsi="Times New Roman" w:cs="Times New Roman"/>
          <w:kern w:val="0"/>
          <w:sz w:val="24"/>
          <w:szCs w:val="24"/>
          <w:lang w:val="en-US"/>
        </w:rPr>
        <w:t xml:space="preserve">treated </w:t>
      </w:r>
      <w:r w:rsidR="00DF3221">
        <w:rPr>
          <w:rFonts w:ascii="Times New Roman" w:eastAsia="Times New Roman" w:hAnsi="Times New Roman" w:cs="Times New Roman"/>
          <w:kern w:val="0"/>
          <w:sz w:val="24"/>
          <w:szCs w:val="24"/>
          <w:lang w:val="en-US"/>
        </w:rPr>
        <w:t xml:space="preserve">with </w:t>
      </w:r>
      <w:r w:rsidRPr="002361F5">
        <w:rPr>
          <w:rFonts w:ascii="Times New Roman" w:eastAsia="Times New Roman" w:hAnsi="Times New Roman" w:cs="Times New Roman"/>
          <w:kern w:val="0"/>
          <w:sz w:val="24"/>
          <w:szCs w:val="24"/>
          <w:lang w:val="en-US"/>
        </w:rPr>
        <w:t>PPAE @ 200 ppm</w:t>
      </w:r>
      <w:r w:rsidR="007264B6" w:rsidRPr="002361F5">
        <w:rPr>
          <w:rFonts w:ascii="Times New Roman" w:eastAsia="Times New Roman" w:hAnsi="Times New Roman" w:cs="Times New Roman"/>
          <w:kern w:val="0"/>
          <w:sz w:val="24"/>
          <w:szCs w:val="24"/>
          <w:lang w:val="en-US"/>
        </w:rPr>
        <w:t xml:space="preserve"> (T1), </w:t>
      </w:r>
      <w:r w:rsidR="00DF3221">
        <w:rPr>
          <w:rFonts w:ascii="Times New Roman" w:eastAsia="Times New Roman" w:hAnsi="Times New Roman" w:cs="Times New Roman"/>
          <w:kern w:val="0"/>
          <w:sz w:val="24"/>
          <w:szCs w:val="24"/>
          <w:lang w:val="en-US"/>
        </w:rPr>
        <w:t xml:space="preserve">treated with </w:t>
      </w:r>
      <w:r w:rsidR="007264B6" w:rsidRPr="002361F5">
        <w:rPr>
          <w:rFonts w:ascii="Times New Roman" w:eastAsia="Times New Roman" w:hAnsi="Times New Roman" w:cs="Times New Roman"/>
          <w:kern w:val="0"/>
          <w:sz w:val="24"/>
          <w:szCs w:val="24"/>
          <w:lang w:val="en-US"/>
        </w:rPr>
        <w:t>PPEE</w:t>
      </w:r>
      <w:r w:rsidRPr="002361F5">
        <w:rPr>
          <w:rFonts w:ascii="Times New Roman" w:eastAsia="Times New Roman" w:hAnsi="Times New Roman" w:cs="Times New Roman"/>
          <w:kern w:val="0"/>
          <w:sz w:val="24"/>
          <w:szCs w:val="24"/>
          <w:lang w:val="en-US"/>
        </w:rPr>
        <w:t xml:space="preserve"> @ 200 ppm </w:t>
      </w:r>
      <w:r w:rsidR="007264B6" w:rsidRPr="002361F5">
        <w:rPr>
          <w:rFonts w:ascii="Times New Roman" w:eastAsia="Times New Roman" w:hAnsi="Times New Roman" w:cs="Times New Roman"/>
          <w:kern w:val="0"/>
          <w:sz w:val="24"/>
          <w:szCs w:val="24"/>
          <w:lang w:val="en-US"/>
        </w:rPr>
        <w:t>(T2), and</w:t>
      </w:r>
      <w:r w:rsidR="00DF3221">
        <w:rPr>
          <w:rFonts w:ascii="Times New Roman" w:eastAsia="Times New Roman" w:hAnsi="Times New Roman" w:cs="Times New Roman"/>
          <w:kern w:val="0"/>
          <w:sz w:val="24"/>
          <w:szCs w:val="24"/>
          <w:lang w:val="en-US"/>
        </w:rPr>
        <w:t xml:space="preserve"> </w:t>
      </w:r>
      <w:r w:rsidR="007264B6" w:rsidRPr="002361F5">
        <w:rPr>
          <w:rFonts w:ascii="Times New Roman" w:eastAsia="Times New Roman" w:hAnsi="Times New Roman" w:cs="Times New Roman"/>
          <w:kern w:val="0"/>
          <w:sz w:val="24"/>
          <w:szCs w:val="24"/>
          <w:lang w:val="en-US"/>
        </w:rPr>
        <w:t>treated</w:t>
      </w:r>
      <w:r w:rsidR="00DF3221">
        <w:rPr>
          <w:rFonts w:ascii="Times New Roman" w:eastAsia="Times New Roman" w:hAnsi="Times New Roman" w:cs="Times New Roman"/>
          <w:kern w:val="0"/>
          <w:sz w:val="24"/>
          <w:szCs w:val="24"/>
          <w:lang w:val="en-US"/>
        </w:rPr>
        <w:t xml:space="preserve"> with BHT</w:t>
      </w:r>
      <w:r w:rsidR="007264B6" w:rsidRPr="002361F5">
        <w:rPr>
          <w:rFonts w:ascii="Times New Roman" w:eastAsia="Times New Roman" w:hAnsi="Times New Roman" w:cs="Times New Roman"/>
          <w:kern w:val="0"/>
          <w:sz w:val="24"/>
          <w:szCs w:val="24"/>
          <w:lang w:val="en-US"/>
        </w:rPr>
        <w:t xml:space="preserve"> </w:t>
      </w:r>
      <w:r w:rsidRPr="002361F5">
        <w:rPr>
          <w:rFonts w:ascii="Times New Roman" w:eastAsia="Times New Roman" w:hAnsi="Times New Roman" w:cs="Times New Roman"/>
          <w:kern w:val="0"/>
          <w:sz w:val="24"/>
          <w:szCs w:val="24"/>
          <w:lang w:val="en-US"/>
        </w:rPr>
        <w:t xml:space="preserve">@ 100 ppm </w:t>
      </w:r>
      <w:r w:rsidR="007264B6" w:rsidRPr="002361F5">
        <w:rPr>
          <w:rFonts w:ascii="Times New Roman" w:eastAsia="Times New Roman" w:hAnsi="Times New Roman" w:cs="Times New Roman"/>
          <w:kern w:val="0"/>
          <w:sz w:val="24"/>
          <w:szCs w:val="24"/>
          <w:lang w:val="en-US"/>
        </w:rPr>
        <w:t>(T3)</w:t>
      </w:r>
      <w:r w:rsidR="000B1A29" w:rsidRPr="002361F5">
        <w:rPr>
          <w:rFonts w:ascii="Times New Roman" w:eastAsia="Times New Roman" w:hAnsi="Times New Roman" w:cs="Times New Roman"/>
          <w:kern w:val="0"/>
          <w:sz w:val="24"/>
          <w:szCs w:val="24"/>
          <w:lang w:val="en-US"/>
        </w:rPr>
        <w:t>, packaged in LDPE pouches</w:t>
      </w:r>
      <w:r w:rsidR="007264B6" w:rsidRPr="002361F5">
        <w:rPr>
          <w:rFonts w:ascii="Times New Roman" w:eastAsia="Times New Roman" w:hAnsi="Times New Roman" w:cs="Times New Roman"/>
          <w:kern w:val="0"/>
          <w:sz w:val="24"/>
          <w:szCs w:val="24"/>
          <w:lang w:val="en-US"/>
        </w:rPr>
        <w:t xml:space="preserve"> and stored at </w:t>
      </w:r>
      <w:r w:rsidR="000B1A29" w:rsidRPr="002361F5">
        <w:rPr>
          <w:rFonts w:ascii="Times New Roman" w:eastAsia="Times New Roman" w:hAnsi="Times New Roman" w:cs="Times New Roman"/>
          <w:kern w:val="0"/>
          <w:sz w:val="24"/>
          <w:szCs w:val="24"/>
          <w:lang w:val="en-US"/>
        </w:rPr>
        <w:t>refrigeration (</w:t>
      </w:r>
      <w:r w:rsidR="007264B6" w:rsidRPr="002361F5">
        <w:rPr>
          <w:rFonts w:ascii="Times New Roman" w:eastAsia="Times New Roman" w:hAnsi="Times New Roman" w:cs="Times New Roman"/>
          <w:kern w:val="0"/>
          <w:sz w:val="24"/>
          <w:szCs w:val="24"/>
          <w:lang w:val="en-US"/>
        </w:rPr>
        <w:t>4±1°C</w:t>
      </w:r>
      <w:r w:rsidR="000B1A29" w:rsidRPr="002361F5">
        <w:rPr>
          <w:rFonts w:ascii="Times New Roman" w:eastAsia="Times New Roman" w:hAnsi="Times New Roman" w:cs="Times New Roman"/>
          <w:kern w:val="0"/>
          <w:sz w:val="24"/>
          <w:szCs w:val="24"/>
          <w:lang w:val="en-US"/>
        </w:rPr>
        <w:t>)</w:t>
      </w:r>
      <w:r w:rsidR="007264B6" w:rsidRPr="002361F5">
        <w:rPr>
          <w:rFonts w:ascii="Times New Roman" w:eastAsia="Times New Roman" w:hAnsi="Times New Roman" w:cs="Times New Roman"/>
          <w:kern w:val="0"/>
          <w:sz w:val="24"/>
          <w:szCs w:val="24"/>
          <w:lang w:val="en-US"/>
        </w:rPr>
        <w:t>.</w:t>
      </w:r>
    </w:p>
    <w:p w14:paraId="02EDC700" w14:textId="77777777" w:rsidR="002361F5" w:rsidRPr="002361F5" w:rsidRDefault="002361F5" w:rsidP="002361F5">
      <w:pPr>
        <w:spacing w:after="0" w:line="360" w:lineRule="auto"/>
        <w:jc w:val="both"/>
        <w:rPr>
          <w:rFonts w:ascii="Times New Roman" w:eastAsia="Times New Roman" w:hAnsi="Times New Roman" w:cs="Times New Roman"/>
          <w:kern w:val="0"/>
          <w:sz w:val="24"/>
          <w:szCs w:val="24"/>
          <w:lang w:val="en-US"/>
        </w:rPr>
      </w:pPr>
    </w:p>
    <w:p w14:paraId="76F80837" w14:textId="77777777" w:rsidR="000B1A29" w:rsidRPr="00661557" w:rsidRDefault="00661557" w:rsidP="000B1A29">
      <w:pPr>
        <w:spacing w:after="0" w:line="360" w:lineRule="auto"/>
        <w:jc w:val="both"/>
        <w:rPr>
          <w:rFonts w:ascii="Times New Roman" w:eastAsia="Times New Roman" w:hAnsi="Times New Roman" w:cs="Times New Roman"/>
          <w:b/>
          <w:kern w:val="0"/>
          <w:sz w:val="24"/>
          <w:szCs w:val="24"/>
          <w:lang w:val="en-US"/>
        </w:rPr>
      </w:pPr>
      <w:r w:rsidRPr="00661557">
        <w:rPr>
          <w:rFonts w:ascii="Times New Roman" w:eastAsia="Times New Roman" w:hAnsi="Times New Roman" w:cs="Times New Roman"/>
          <w:b/>
          <w:kern w:val="0"/>
          <w:sz w:val="24"/>
          <w:szCs w:val="24"/>
          <w:lang w:val="en-US"/>
        </w:rPr>
        <w:t>2.2.2 Analytical methods:</w:t>
      </w:r>
    </w:p>
    <w:p w14:paraId="24600F2F" w14:textId="77777777" w:rsidR="000B1A29" w:rsidRPr="0088228D" w:rsidRDefault="000B1A29" w:rsidP="000B1A29">
      <w:pPr>
        <w:spacing w:after="0" w:line="360" w:lineRule="auto"/>
        <w:jc w:val="both"/>
        <w:rPr>
          <w:rFonts w:ascii="Times New Roman" w:eastAsia="Times New Roman" w:hAnsi="Times New Roman" w:cs="Times New Roman"/>
          <w:b/>
          <w:bCs/>
          <w:kern w:val="0"/>
          <w:sz w:val="24"/>
          <w:szCs w:val="24"/>
          <w:lang w:val="en-US"/>
        </w:rPr>
      </w:pPr>
      <w:r w:rsidRPr="0088228D">
        <w:rPr>
          <w:rFonts w:ascii="Times New Roman" w:eastAsia="Times New Roman" w:hAnsi="Times New Roman" w:cs="Times New Roman"/>
          <w:b/>
          <w:bCs/>
          <w:kern w:val="0"/>
          <w:sz w:val="24"/>
          <w:szCs w:val="24"/>
          <w:lang w:val="en-US"/>
        </w:rPr>
        <w:t xml:space="preserve">Analysis of </w:t>
      </w:r>
      <w:r w:rsidR="00752FBF" w:rsidRPr="0088228D">
        <w:rPr>
          <w:rFonts w:ascii="Times New Roman" w:eastAsia="Times New Roman" w:hAnsi="Times New Roman" w:cs="Times New Roman"/>
          <w:b/>
          <w:bCs/>
          <w:kern w:val="0"/>
          <w:sz w:val="24"/>
          <w:szCs w:val="24"/>
          <w:lang w:val="en-US"/>
        </w:rPr>
        <w:t>PPE</w:t>
      </w:r>
      <w:r w:rsidRPr="0088228D">
        <w:rPr>
          <w:rFonts w:ascii="Times New Roman" w:eastAsia="Times New Roman" w:hAnsi="Times New Roman" w:cs="Times New Roman"/>
          <w:b/>
          <w:bCs/>
          <w:kern w:val="0"/>
          <w:sz w:val="24"/>
          <w:szCs w:val="24"/>
          <w:lang w:val="en-US"/>
        </w:rPr>
        <w:t>:</w:t>
      </w:r>
    </w:p>
    <w:p w14:paraId="14334988" w14:textId="77777777" w:rsidR="00752FBF" w:rsidRPr="000B1A29" w:rsidRDefault="000B1A29" w:rsidP="00742E33">
      <w:pPr>
        <w:spacing w:after="0" w:line="360" w:lineRule="auto"/>
        <w:jc w:val="both"/>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 xml:space="preserve">The PPE </w:t>
      </w:r>
      <w:r w:rsidR="00752FBF" w:rsidRPr="000B1A29">
        <w:rPr>
          <w:rFonts w:ascii="Times New Roman" w:eastAsia="Times New Roman" w:hAnsi="Times New Roman" w:cs="Times New Roman"/>
          <w:kern w:val="0"/>
          <w:sz w:val="24"/>
          <w:szCs w:val="24"/>
          <w:lang w:val="en-US"/>
        </w:rPr>
        <w:t>were analyzed for the following parameters</w:t>
      </w:r>
      <w:r w:rsidR="00493B46">
        <w:rPr>
          <w:rFonts w:ascii="Times New Roman" w:eastAsia="Times New Roman" w:hAnsi="Times New Roman" w:cs="Times New Roman"/>
          <w:kern w:val="0"/>
          <w:sz w:val="24"/>
          <w:szCs w:val="24"/>
          <w:lang w:val="en-US"/>
        </w:rPr>
        <w:t>.</w:t>
      </w:r>
      <w:r w:rsidR="00752FBF" w:rsidRPr="000B1A29">
        <w:rPr>
          <w:rFonts w:ascii="Times New Roman" w:eastAsia="Times New Roman" w:hAnsi="Times New Roman" w:cs="Times New Roman"/>
          <w:kern w:val="0"/>
          <w:sz w:val="24"/>
          <w:szCs w:val="24"/>
          <w:lang w:val="en-US"/>
        </w:rPr>
        <w:t xml:space="preserve"> </w:t>
      </w:r>
    </w:p>
    <w:p w14:paraId="0E989683" w14:textId="77777777" w:rsidR="00752FBF" w:rsidRPr="0088228D" w:rsidRDefault="00752FBF" w:rsidP="0088228D">
      <w:pPr>
        <w:pStyle w:val="ListParagraph"/>
        <w:numPr>
          <w:ilvl w:val="0"/>
          <w:numId w:val="6"/>
        </w:num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b/>
          <w:bCs/>
          <w:kern w:val="0"/>
          <w:sz w:val="24"/>
          <w:szCs w:val="24"/>
          <w:lang w:val="en-US"/>
        </w:rPr>
        <w:t>pH</w:t>
      </w:r>
      <w:r w:rsidR="000B1A29" w:rsidRPr="0088228D">
        <w:rPr>
          <w:rFonts w:ascii="Times New Roman" w:eastAsia="Times New Roman" w:hAnsi="Times New Roman" w:cs="Times New Roman"/>
          <w:b/>
          <w:bCs/>
          <w:kern w:val="0"/>
          <w:sz w:val="24"/>
          <w:szCs w:val="24"/>
          <w:lang w:val="en-US"/>
        </w:rPr>
        <w:t>:</w:t>
      </w:r>
      <w:r w:rsidRPr="0088228D">
        <w:rPr>
          <w:rFonts w:ascii="Times New Roman" w:eastAsia="Times New Roman" w:hAnsi="Times New Roman" w:cs="Times New Roman"/>
          <w:b/>
          <w:bCs/>
          <w:kern w:val="0"/>
          <w:sz w:val="24"/>
          <w:szCs w:val="24"/>
          <w:lang w:val="en-US"/>
        </w:rPr>
        <w:t xml:space="preserve"> </w:t>
      </w:r>
      <w:r w:rsidRPr="0088228D">
        <w:rPr>
          <w:rFonts w:ascii="Times New Roman" w:eastAsia="Times New Roman" w:hAnsi="Times New Roman" w:cs="Times New Roman"/>
          <w:kern w:val="0"/>
          <w:sz w:val="24"/>
          <w:szCs w:val="24"/>
          <w:lang w:val="en-US"/>
        </w:rPr>
        <w:t>The pH of the PPAE and PPEE was determined by the method of AOAC (2012).</w:t>
      </w:r>
    </w:p>
    <w:p w14:paraId="0ED2EA99" w14:textId="77777777" w:rsidR="00752FBF" w:rsidRPr="00493B46" w:rsidRDefault="00752FBF" w:rsidP="0088228D">
      <w:pPr>
        <w:pStyle w:val="ListParagraph"/>
        <w:numPr>
          <w:ilvl w:val="0"/>
          <w:numId w:val="6"/>
        </w:num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b/>
          <w:bCs/>
          <w:kern w:val="0"/>
          <w:sz w:val="24"/>
          <w:szCs w:val="24"/>
          <w:lang w:val="en-US"/>
        </w:rPr>
        <w:t>Antioxidant Activity</w:t>
      </w:r>
      <w:r w:rsidR="000B1A29" w:rsidRPr="0088228D">
        <w:rPr>
          <w:rFonts w:ascii="Times New Roman" w:eastAsia="Times New Roman" w:hAnsi="Times New Roman" w:cs="Times New Roman"/>
          <w:b/>
          <w:bCs/>
          <w:kern w:val="0"/>
          <w:sz w:val="24"/>
          <w:szCs w:val="24"/>
          <w:lang w:val="en-US"/>
        </w:rPr>
        <w:t>:</w:t>
      </w:r>
      <w:r w:rsidRPr="0088228D">
        <w:rPr>
          <w:rFonts w:ascii="Times New Roman" w:eastAsia="Times New Roman" w:hAnsi="Times New Roman" w:cs="Times New Roman"/>
          <w:kern w:val="0"/>
          <w:sz w:val="24"/>
          <w:szCs w:val="24"/>
          <w:lang w:val="en-US"/>
        </w:rPr>
        <w:t xml:space="preserve">   </w:t>
      </w:r>
      <w:r w:rsidRPr="00493B46">
        <w:rPr>
          <w:rFonts w:ascii="Times New Roman" w:hAnsi="Times New Roman" w:cs="Times New Roman"/>
          <w:bCs/>
          <w:sz w:val="24"/>
          <w:szCs w:val="24"/>
        </w:rPr>
        <w:t xml:space="preserve">The antioxidant activity of PPAE, PPEE, and BHT was estimated by performing the DPPH (1,1-Diphenyl-2-picrylhydrazyl) radical scavenging </w:t>
      </w:r>
      <w:r w:rsidR="005125FA" w:rsidRPr="00493B46">
        <w:rPr>
          <w:rFonts w:ascii="Times New Roman" w:hAnsi="Times New Roman" w:cs="Times New Roman"/>
          <w:bCs/>
          <w:sz w:val="24"/>
          <w:szCs w:val="24"/>
        </w:rPr>
        <w:t>assay suggested</w:t>
      </w:r>
      <w:r w:rsidRPr="00493B46">
        <w:rPr>
          <w:rFonts w:ascii="Times New Roman" w:hAnsi="Times New Roman" w:cs="Times New Roman"/>
          <w:bCs/>
          <w:sz w:val="24"/>
          <w:szCs w:val="24"/>
        </w:rPr>
        <w:t xml:space="preserve"> by </w:t>
      </w:r>
      <w:bookmarkStart w:id="0" w:name="_Hlk202041198"/>
      <w:r w:rsidR="005B5E77" w:rsidRPr="00845EB6">
        <w:rPr>
          <w:rFonts w:ascii="Times New Roman" w:hAnsi="Times New Roman" w:cs="Times New Roman"/>
          <w:bCs/>
          <w:sz w:val="24"/>
          <w:szCs w:val="24"/>
        </w:rPr>
        <w:t xml:space="preserve">Chaubey </w:t>
      </w:r>
      <w:r w:rsidRPr="00493B46">
        <w:rPr>
          <w:rFonts w:ascii="Times New Roman" w:hAnsi="Times New Roman" w:cs="Times New Roman"/>
          <w:bCs/>
          <w:i/>
          <w:sz w:val="24"/>
          <w:szCs w:val="24"/>
        </w:rPr>
        <w:t>et.al.,</w:t>
      </w:r>
      <w:r w:rsidRPr="00493B46">
        <w:rPr>
          <w:rFonts w:ascii="Times New Roman" w:hAnsi="Times New Roman" w:cs="Times New Roman"/>
          <w:bCs/>
          <w:sz w:val="24"/>
          <w:szCs w:val="24"/>
        </w:rPr>
        <w:t xml:space="preserve"> (2021).</w:t>
      </w:r>
      <w:bookmarkEnd w:id="0"/>
    </w:p>
    <w:p w14:paraId="4C7E9C3D" w14:textId="77777777" w:rsidR="0088228D" w:rsidRPr="00493B46" w:rsidRDefault="0088228D" w:rsidP="0088228D">
      <w:pPr>
        <w:spacing w:after="0" w:line="360" w:lineRule="auto"/>
        <w:jc w:val="both"/>
        <w:rPr>
          <w:rFonts w:ascii="Times New Roman" w:eastAsia="Times New Roman" w:hAnsi="Times New Roman" w:cs="Times New Roman"/>
          <w:kern w:val="0"/>
          <w:sz w:val="24"/>
          <w:szCs w:val="24"/>
          <w:lang w:val="en-US"/>
        </w:rPr>
      </w:pPr>
    </w:p>
    <w:p w14:paraId="303CB3E4" w14:textId="77777777" w:rsidR="0088228D" w:rsidRPr="0088228D" w:rsidRDefault="0088228D" w:rsidP="0088228D">
      <w:pPr>
        <w:spacing w:after="0" w:line="360" w:lineRule="auto"/>
        <w:jc w:val="both"/>
        <w:rPr>
          <w:rFonts w:ascii="Times New Roman" w:eastAsia="Times New Roman" w:hAnsi="Times New Roman" w:cs="Times New Roman"/>
          <w:b/>
          <w:bCs/>
          <w:kern w:val="0"/>
          <w:sz w:val="24"/>
          <w:szCs w:val="24"/>
          <w:lang w:val="en-US"/>
        </w:rPr>
      </w:pPr>
      <w:r w:rsidRPr="0088228D">
        <w:rPr>
          <w:rFonts w:ascii="Times New Roman" w:eastAsia="Times New Roman" w:hAnsi="Times New Roman" w:cs="Times New Roman"/>
          <w:b/>
          <w:bCs/>
          <w:kern w:val="0"/>
          <w:sz w:val="24"/>
          <w:szCs w:val="24"/>
          <w:lang w:val="en-US"/>
        </w:rPr>
        <w:t>Analysis of chicken samples:</w:t>
      </w:r>
    </w:p>
    <w:p w14:paraId="23CE029A" w14:textId="77777777" w:rsidR="00752FBF" w:rsidRPr="0088228D" w:rsidRDefault="00752FBF" w:rsidP="00742E33">
      <w:p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kern w:val="0"/>
          <w:sz w:val="24"/>
          <w:szCs w:val="24"/>
          <w:lang w:val="en-US"/>
        </w:rPr>
        <w:t xml:space="preserve">The aerobically packed chicken </w:t>
      </w:r>
      <w:r w:rsidR="0088228D">
        <w:rPr>
          <w:rFonts w:ascii="Times New Roman" w:eastAsia="Times New Roman" w:hAnsi="Times New Roman" w:cs="Times New Roman"/>
          <w:kern w:val="0"/>
          <w:sz w:val="24"/>
          <w:szCs w:val="24"/>
          <w:lang w:val="en-US"/>
        </w:rPr>
        <w:t>samples were</w:t>
      </w:r>
      <w:r w:rsidRPr="0088228D">
        <w:rPr>
          <w:rFonts w:ascii="Times New Roman" w:eastAsia="Times New Roman" w:hAnsi="Times New Roman" w:cs="Times New Roman"/>
          <w:kern w:val="0"/>
          <w:sz w:val="24"/>
          <w:szCs w:val="24"/>
          <w:lang w:val="en-US"/>
        </w:rPr>
        <w:t xml:space="preserve"> examined at 0</w:t>
      </w:r>
      <w:r w:rsidRPr="0088228D">
        <w:rPr>
          <w:rFonts w:ascii="Times New Roman" w:eastAsia="Times New Roman" w:hAnsi="Times New Roman" w:cs="Times New Roman"/>
          <w:kern w:val="0"/>
          <w:sz w:val="24"/>
          <w:szCs w:val="24"/>
          <w:vertAlign w:val="superscript"/>
          <w:lang w:val="en-US"/>
        </w:rPr>
        <w:t>th</w:t>
      </w:r>
      <w:r w:rsidRPr="0088228D">
        <w:rPr>
          <w:rFonts w:ascii="Times New Roman" w:eastAsia="Times New Roman" w:hAnsi="Times New Roman" w:cs="Times New Roman"/>
          <w:kern w:val="0"/>
          <w:sz w:val="24"/>
          <w:szCs w:val="24"/>
          <w:lang w:val="en-US"/>
        </w:rPr>
        <w:t>, 2</w:t>
      </w:r>
      <w:r w:rsidRPr="0088228D">
        <w:rPr>
          <w:rFonts w:ascii="Times New Roman" w:eastAsia="Times New Roman" w:hAnsi="Times New Roman" w:cs="Times New Roman"/>
          <w:kern w:val="0"/>
          <w:sz w:val="24"/>
          <w:szCs w:val="24"/>
          <w:vertAlign w:val="superscript"/>
          <w:lang w:val="en-US"/>
        </w:rPr>
        <w:t>nd</w:t>
      </w:r>
      <w:r w:rsidRPr="0088228D">
        <w:rPr>
          <w:rFonts w:ascii="Times New Roman" w:eastAsia="Times New Roman" w:hAnsi="Times New Roman" w:cs="Times New Roman"/>
          <w:kern w:val="0"/>
          <w:sz w:val="24"/>
          <w:szCs w:val="24"/>
          <w:lang w:val="en-US"/>
        </w:rPr>
        <w:t>, 4</w:t>
      </w:r>
      <w:r w:rsidRPr="0088228D">
        <w:rPr>
          <w:rFonts w:ascii="Times New Roman" w:eastAsia="Times New Roman" w:hAnsi="Times New Roman" w:cs="Times New Roman"/>
          <w:kern w:val="0"/>
          <w:sz w:val="24"/>
          <w:szCs w:val="24"/>
          <w:vertAlign w:val="superscript"/>
          <w:lang w:val="en-US"/>
        </w:rPr>
        <w:t>th</w:t>
      </w:r>
      <w:r w:rsidR="0088228D">
        <w:rPr>
          <w:rFonts w:ascii="Times New Roman" w:eastAsia="Times New Roman" w:hAnsi="Times New Roman" w:cs="Times New Roman"/>
          <w:kern w:val="0"/>
          <w:sz w:val="24"/>
          <w:szCs w:val="24"/>
          <w:lang w:val="en-US"/>
        </w:rPr>
        <w:t xml:space="preserve"> </w:t>
      </w:r>
      <w:r w:rsidRPr="0088228D">
        <w:rPr>
          <w:rFonts w:ascii="Times New Roman" w:eastAsia="Times New Roman" w:hAnsi="Times New Roman" w:cs="Times New Roman"/>
          <w:kern w:val="0"/>
          <w:sz w:val="24"/>
          <w:szCs w:val="24"/>
          <w:lang w:val="en-US"/>
        </w:rPr>
        <w:t>and 6</w:t>
      </w:r>
      <w:r w:rsidRPr="0088228D">
        <w:rPr>
          <w:rFonts w:ascii="Times New Roman" w:eastAsia="Times New Roman" w:hAnsi="Times New Roman" w:cs="Times New Roman"/>
          <w:kern w:val="0"/>
          <w:sz w:val="24"/>
          <w:szCs w:val="24"/>
          <w:vertAlign w:val="superscript"/>
          <w:lang w:val="en-US"/>
        </w:rPr>
        <w:t>th</w:t>
      </w:r>
      <w:r w:rsidR="0088228D">
        <w:rPr>
          <w:rFonts w:ascii="Times New Roman" w:eastAsia="Times New Roman" w:hAnsi="Times New Roman" w:cs="Times New Roman"/>
          <w:kern w:val="0"/>
          <w:sz w:val="24"/>
          <w:szCs w:val="24"/>
          <w:lang w:val="en-US"/>
        </w:rPr>
        <w:t xml:space="preserve"> </w:t>
      </w:r>
      <w:r w:rsidRPr="0088228D">
        <w:rPr>
          <w:rFonts w:ascii="Times New Roman" w:eastAsia="Times New Roman" w:hAnsi="Times New Roman" w:cs="Times New Roman"/>
          <w:kern w:val="0"/>
          <w:sz w:val="24"/>
          <w:szCs w:val="24"/>
          <w:lang w:val="en-US"/>
        </w:rPr>
        <w:t>day of storage for the following parameters.</w:t>
      </w:r>
    </w:p>
    <w:p w14:paraId="3146A071" w14:textId="77777777" w:rsidR="005125FA" w:rsidRDefault="005125FA" w:rsidP="0088228D">
      <w:pPr>
        <w:spacing w:after="0" w:line="360" w:lineRule="auto"/>
        <w:jc w:val="both"/>
        <w:rPr>
          <w:rFonts w:ascii="Times New Roman" w:eastAsia="Times New Roman" w:hAnsi="Times New Roman" w:cs="Times New Roman"/>
          <w:b/>
          <w:bCs/>
          <w:kern w:val="0"/>
          <w:sz w:val="24"/>
          <w:szCs w:val="24"/>
          <w:lang w:val="en-US"/>
        </w:rPr>
      </w:pPr>
    </w:p>
    <w:p w14:paraId="7D85E85D" w14:textId="77777777" w:rsidR="00752FBF" w:rsidRPr="0088228D" w:rsidRDefault="00752FBF" w:rsidP="0088228D">
      <w:pPr>
        <w:spacing w:after="0" w:line="360" w:lineRule="auto"/>
        <w:jc w:val="both"/>
        <w:rPr>
          <w:rFonts w:ascii="Times New Roman" w:eastAsia="Times New Roman" w:hAnsi="Times New Roman" w:cs="Times New Roman"/>
          <w:b/>
          <w:bCs/>
          <w:kern w:val="0"/>
          <w:sz w:val="24"/>
          <w:szCs w:val="24"/>
          <w:lang w:val="en-US"/>
        </w:rPr>
      </w:pPr>
      <w:r w:rsidRPr="0088228D">
        <w:rPr>
          <w:rFonts w:ascii="Times New Roman" w:eastAsia="Times New Roman" w:hAnsi="Times New Roman" w:cs="Times New Roman"/>
          <w:b/>
          <w:bCs/>
          <w:kern w:val="0"/>
          <w:sz w:val="24"/>
          <w:szCs w:val="24"/>
          <w:lang w:val="en-US"/>
        </w:rPr>
        <w:t>Physico-chemical properties:</w:t>
      </w:r>
    </w:p>
    <w:p w14:paraId="15302568" w14:textId="77777777" w:rsidR="00752FBF" w:rsidRDefault="00752FBF" w:rsidP="009A09EF">
      <w:pPr>
        <w:pStyle w:val="ListParagraph"/>
        <w:numPr>
          <w:ilvl w:val="0"/>
          <w:numId w:val="4"/>
        </w:numPr>
        <w:spacing w:after="0" w:line="360" w:lineRule="auto"/>
        <w:jc w:val="both"/>
        <w:rPr>
          <w:rFonts w:ascii="Times New Roman" w:eastAsia="Times New Roman" w:hAnsi="Times New Roman" w:cs="Times New Roman"/>
          <w:kern w:val="0"/>
          <w:sz w:val="24"/>
          <w:szCs w:val="24"/>
          <w:lang w:val="en-US"/>
        </w:rPr>
      </w:pPr>
      <w:r w:rsidRPr="00752FBF">
        <w:rPr>
          <w:rFonts w:ascii="Times New Roman" w:eastAsia="Times New Roman" w:hAnsi="Times New Roman" w:cs="Times New Roman"/>
          <w:kern w:val="0"/>
          <w:sz w:val="24"/>
          <w:szCs w:val="24"/>
          <w:lang w:val="en-US"/>
        </w:rPr>
        <w:t>pH:</w:t>
      </w:r>
      <w:r>
        <w:rPr>
          <w:rFonts w:ascii="Times New Roman" w:eastAsia="Times New Roman" w:hAnsi="Times New Roman" w:cs="Times New Roman"/>
          <w:kern w:val="0"/>
          <w:sz w:val="24"/>
          <w:szCs w:val="24"/>
          <w:lang w:val="en-US"/>
        </w:rPr>
        <w:t xml:space="preserve"> </w:t>
      </w:r>
      <w:r w:rsidRPr="00752FBF">
        <w:rPr>
          <w:rFonts w:ascii="Times New Roman" w:eastAsia="Times New Roman" w:hAnsi="Times New Roman" w:cs="Times New Roman"/>
          <w:kern w:val="0"/>
          <w:sz w:val="24"/>
          <w:szCs w:val="24"/>
          <w:lang w:val="en-US"/>
        </w:rPr>
        <w:t>The pH was determined by the method of AOAC (2012).</w:t>
      </w:r>
    </w:p>
    <w:p w14:paraId="7317D6BA" w14:textId="77777777" w:rsidR="00752FBF" w:rsidRDefault="00752FBF" w:rsidP="009A09EF">
      <w:pPr>
        <w:pStyle w:val="ListParagraph"/>
        <w:numPr>
          <w:ilvl w:val="0"/>
          <w:numId w:val="4"/>
        </w:numPr>
        <w:spacing w:after="0" w:line="360" w:lineRule="auto"/>
        <w:jc w:val="both"/>
        <w:rPr>
          <w:rFonts w:ascii="Times New Roman" w:eastAsia="Times New Roman" w:hAnsi="Times New Roman" w:cs="Times New Roman"/>
          <w:kern w:val="0"/>
          <w:sz w:val="24"/>
          <w:szCs w:val="24"/>
          <w:lang w:val="en-US"/>
        </w:rPr>
      </w:pPr>
      <w:proofErr w:type="spellStart"/>
      <w:r w:rsidRPr="00752FBF">
        <w:rPr>
          <w:rFonts w:ascii="Times New Roman" w:eastAsia="Times New Roman" w:hAnsi="Times New Roman" w:cs="Times New Roman"/>
          <w:kern w:val="0"/>
          <w:sz w:val="24"/>
          <w:szCs w:val="24"/>
          <w:lang w:val="en-US"/>
        </w:rPr>
        <w:t>Thiobarbituric</w:t>
      </w:r>
      <w:proofErr w:type="spellEnd"/>
      <w:r w:rsidRPr="00752FBF">
        <w:rPr>
          <w:rFonts w:ascii="Times New Roman" w:eastAsia="Times New Roman" w:hAnsi="Times New Roman" w:cs="Times New Roman"/>
          <w:kern w:val="0"/>
          <w:sz w:val="24"/>
          <w:szCs w:val="24"/>
          <w:lang w:val="en-US"/>
        </w:rPr>
        <w:t xml:space="preserve"> A</w:t>
      </w:r>
      <w:r w:rsidR="00FC06FD">
        <w:rPr>
          <w:rFonts w:ascii="Times New Roman" w:eastAsia="Times New Roman" w:hAnsi="Times New Roman" w:cs="Times New Roman"/>
          <w:kern w:val="0"/>
          <w:sz w:val="24"/>
          <w:szCs w:val="24"/>
          <w:lang w:val="en-US"/>
        </w:rPr>
        <w:t>cid Reactive Substances (TBARS)</w:t>
      </w:r>
      <w:r w:rsidR="0088228D">
        <w:rPr>
          <w:rFonts w:ascii="Times New Roman" w:eastAsia="Times New Roman" w:hAnsi="Times New Roman" w:cs="Times New Roman"/>
          <w:kern w:val="0"/>
          <w:sz w:val="24"/>
          <w:szCs w:val="24"/>
          <w:lang w:val="en-US"/>
        </w:rPr>
        <w:t xml:space="preserve"> value </w:t>
      </w:r>
      <w:r w:rsidRPr="00752FBF">
        <w:rPr>
          <w:rFonts w:ascii="Times New Roman" w:eastAsia="Times New Roman" w:hAnsi="Times New Roman" w:cs="Times New Roman"/>
          <w:kern w:val="0"/>
          <w:sz w:val="24"/>
          <w:szCs w:val="24"/>
          <w:lang w:val="en-US"/>
        </w:rPr>
        <w:t xml:space="preserve">was </w:t>
      </w:r>
      <w:r w:rsidR="0088228D">
        <w:rPr>
          <w:rFonts w:ascii="Times New Roman" w:eastAsia="Times New Roman" w:hAnsi="Times New Roman" w:cs="Times New Roman"/>
          <w:kern w:val="0"/>
          <w:sz w:val="24"/>
          <w:szCs w:val="24"/>
          <w:lang w:val="en-US"/>
        </w:rPr>
        <w:t>estimated</w:t>
      </w:r>
      <w:r w:rsidRPr="00752FBF">
        <w:rPr>
          <w:rFonts w:ascii="Times New Roman" w:eastAsia="Times New Roman" w:hAnsi="Times New Roman" w:cs="Times New Roman"/>
          <w:kern w:val="0"/>
          <w:sz w:val="24"/>
          <w:szCs w:val="24"/>
          <w:lang w:val="en-US"/>
        </w:rPr>
        <w:t xml:space="preserve"> by the method suggested by Pikul </w:t>
      </w:r>
      <w:r w:rsidRPr="00752FBF">
        <w:rPr>
          <w:rFonts w:ascii="Times New Roman" w:eastAsia="Times New Roman" w:hAnsi="Times New Roman" w:cs="Times New Roman"/>
          <w:i/>
          <w:iCs/>
          <w:kern w:val="0"/>
          <w:sz w:val="24"/>
          <w:szCs w:val="24"/>
          <w:lang w:val="en-US"/>
        </w:rPr>
        <w:t>et al.</w:t>
      </w:r>
      <w:r w:rsidRPr="00752FBF">
        <w:rPr>
          <w:rFonts w:ascii="Times New Roman" w:eastAsia="Times New Roman" w:hAnsi="Times New Roman" w:cs="Times New Roman"/>
          <w:kern w:val="0"/>
          <w:sz w:val="24"/>
          <w:szCs w:val="24"/>
          <w:lang w:val="en-US"/>
        </w:rPr>
        <w:t xml:space="preserve"> (1989).</w:t>
      </w:r>
    </w:p>
    <w:p w14:paraId="74959680" w14:textId="77777777" w:rsidR="00867F6F" w:rsidRDefault="00FC06FD" w:rsidP="009A09EF">
      <w:pPr>
        <w:pStyle w:val="ListParagraph"/>
        <w:numPr>
          <w:ilvl w:val="0"/>
          <w:numId w:val="4"/>
        </w:numPr>
        <w:spacing w:after="0" w:line="360" w:lineRule="auto"/>
        <w:jc w:val="both"/>
        <w:rPr>
          <w:rFonts w:ascii="Times New Roman" w:eastAsia="Times New Roman" w:hAnsi="Times New Roman" w:cs="Times New Roman"/>
          <w:kern w:val="0"/>
          <w:sz w:val="24"/>
          <w:szCs w:val="24"/>
          <w:lang w:val="en-US"/>
        </w:rPr>
      </w:pPr>
      <w:r w:rsidRPr="00FC06FD">
        <w:rPr>
          <w:rFonts w:ascii="Times New Roman" w:eastAsia="Times New Roman" w:hAnsi="Times New Roman" w:cs="Times New Roman"/>
          <w:kern w:val="0"/>
          <w:sz w:val="24"/>
          <w:szCs w:val="24"/>
          <w:lang w:val="en-US"/>
        </w:rPr>
        <w:t>Tyrosine value</w:t>
      </w:r>
      <w:r>
        <w:rPr>
          <w:rFonts w:ascii="Times New Roman" w:eastAsia="Times New Roman" w:hAnsi="Times New Roman" w:cs="Times New Roman"/>
          <w:kern w:val="0"/>
          <w:sz w:val="24"/>
          <w:szCs w:val="24"/>
          <w:lang w:val="en-US"/>
        </w:rPr>
        <w:t xml:space="preserve"> </w:t>
      </w:r>
      <w:r w:rsidRPr="00FC06FD">
        <w:rPr>
          <w:rFonts w:ascii="Times New Roman" w:eastAsia="Times New Roman" w:hAnsi="Times New Roman" w:cs="Times New Roman"/>
          <w:kern w:val="0"/>
          <w:sz w:val="24"/>
          <w:szCs w:val="24"/>
          <w:lang w:val="en-US"/>
        </w:rPr>
        <w:t xml:space="preserve">was estimated by the method described by Strange </w:t>
      </w:r>
      <w:r w:rsidRPr="00FC06FD">
        <w:rPr>
          <w:rFonts w:ascii="Times New Roman" w:eastAsia="Times New Roman" w:hAnsi="Times New Roman" w:cs="Times New Roman"/>
          <w:i/>
          <w:iCs/>
          <w:kern w:val="0"/>
          <w:sz w:val="24"/>
          <w:szCs w:val="24"/>
          <w:lang w:val="en-US"/>
        </w:rPr>
        <w:t>et al.</w:t>
      </w:r>
      <w:r w:rsidRPr="00FC06FD">
        <w:rPr>
          <w:rFonts w:ascii="Times New Roman" w:eastAsia="Times New Roman" w:hAnsi="Times New Roman" w:cs="Times New Roman"/>
          <w:kern w:val="0"/>
          <w:sz w:val="24"/>
          <w:szCs w:val="24"/>
          <w:lang w:val="en-US"/>
        </w:rPr>
        <w:t xml:space="preserve"> (1977)</w:t>
      </w:r>
      <w:r w:rsidR="00493B46">
        <w:rPr>
          <w:rFonts w:ascii="Times New Roman" w:eastAsia="Times New Roman" w:hAnsi="Times New Roman" w:cs="Times New Roman"/>
          <w:kern w:val="0"/>
          <w:sz w:val="24"/>
          <w:szCs w:val="24"/>
          <w:lang w:val="en-US"/>
        </w:rPr>
        <w:t>.</w:t>
      </w:r>
    </w:p>
    <w:p w14:paraId="29BBB34C" w14:textId="77777777" w:rsidR="0088228D" w:rsidRDefault="0088228D" w:rsidP="0088228D">
      <w:pPr>
        <w:spacing w:after="0" w:line="360" w:lineRule="auto"/>
        <w:jc w:val="both"/>
        <w:rPr>
          <w:rFonts w:ascii="Times New Roman" w:eastAsia="Times New Roman" w:hAnsi="Times New Roman" w:cs="Times New Roman"/>
          <w:kern w:val="0"/>
          <w:sz w:val="24"/>
          <w:szCs w:val="24"/>
          <w:lang w:val="en-US"/>
        </w:rPr>
      </w:pPr>
    </w:p>
    <w:p w14:paraId="20DA3BC2" w14:textId="77777777" w:rsidR="0088228D" w:rsidRDefault="00867F6F" w:rsidP="0088228D">
      <w:pPr>
        <w:spacing w:after="0" w:line="360" w:lineRule="auto"/>
        <w:jc w:val="both"/>
        <w:rPr>
          <w:rFonts w:ascii="Times New Roman" w:eastAsia="Times New Roman" w:hAnsi="Times New Roman" w:cs="Times New Roman"/>
          <w:b/>
          <w:kern w:val="0"/>
          <w:sz w:val="24"/>
          <w:szCs w:val="24"/>
          <w:lang w:val="en-US"/>
        </w:rPr>
      </w:pPr>
      <w:r w:rsidRPr="0088228D">
        <w:rPr>
          <w:rFonts w:ascii="Times New Roman" w:eastAsia="Times New Roman" w:hAnsi="Times New Roman" w:cs="Times New Roman"/>
          <w:b/>
          <w:bCs/>
          <w:kern w:val="0"/>
          <w:sz w:val="24"/>
          <w:szCs w:val="24"/>
          <w:lang w:val="en-US"/>
        </w:rPr>
        <w:t xml:space="preserve">Microbiological </w:t>
      </w:r>
      <w:r w:rsidR="0088228D">
        <w:rPr>
          <w:rFonts w:ascii="Times New Roman" w:eastAsia="Times New Roman" w:hAnsi="Times New Roman" w:cs="Times New Roman"/>
          <w:b/>
          <w:bCs/>
          <w:kern w:val="0"/>
          <w:sz w:val="24"/>
          <w:szCs w:val="24"/>
          <w:lang w:val="en-US"/>
        </w:rPr>
        <w:t>parameters:</w:t>
      </w:r>
    </w:p>
    <w:p w14:paraId="6F335073" w14:textId="77777777" w:rsidR="00867F6F" w:rsidRDefault="0088228D" w:rsidP="00742E33">
      <w:p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kern w:val="0"/>
          <w:sz w:val="24"/>
          <w:szCs w:val="24"/>
          <w:lang w:val="en-US"/>
        </w:rPr>
        <w:t>Total Plate Count (TPC),</w:t>
      </w:r>
      <w:r w:rsidRPr="008D36C5">
        <w:t xml:space="preserve"> </w:t>
      </w:r>
      <w:r w:rsidRPr="0088228D">
        <w:rPr>
          <w:rFonts w:ascii="Times New Roman" w:eastAsia="Times New Roman" w:hAnsi="Times New Roman" w:cs="Times New Roman"/>
          <w:kern w:val="0"/>
          <w:sz w:val="24"/>
          <w:szCs w:val="24"/>
          <w:lang w:val="en-US"/>
        </w:rPr>
        <w:t>Psychrophilic count (PC)</w:t>
      </w:r>
      <w:r>
        <w:t xml:space="preserve">, and </w:t>
      </w:r>
      <w:r w:rsidRPr="0088228D">
        <w:rPr>
          <w:rFonts w:ascii="Times New Roman" w:eastAsia="Times New Roman" w:hAnsi="Times New Roman" w:cs="Times New Roman"/>
          <w:kern w:val="0"/>
          <w:sz w:val="24"/>
          <w:szCs w:val="24"/>
          <w:lang w:val="en-US"/>
        </w:rPr>
        <w:t xml:space="preserve">Yeast and mold count </w:t>
      </w:r>
      <w:r w:rsidR="00E55120">
        <w:rPr>
          <w:rFonts w:ascii="Times New Roman" w:eastAsia="Times New Roman" w:hAnsi="Times New Roman" w:cs="Times New Roman"/>
          <w:kern w:val="0"/>
          <w:sz w:val="24"/>
          <w:szCs w:val="24"/>
          <w:lang w:val="en-US"/>
        </w:rPr>
        <w:t xml:space="preserve">(YMC) </w:t>
      </w:r>
      <w:r w:rsidR="005125FA">
        <w:rPr>
          <w:rFonts w:ascii="Times New Roman" w:eastAsia="Times New Roman" w:hAnsi="Times New Roman" w:cs="Times New Roman"/>
          <w:kern w:val="0"/>
          <w:sz w:val="24"/>
          <w:szCs w:val="24"/>
          <w:lang w:val="en-US"/>
        </w:rPr>
        <w:t>were</w:t>
      </w:r>
      <w:r w:rsidR="00867F6F" w:rsidRPr="0088228D">
        <w:rPr>
          <w:rFonts w:ascii="Times New Roman" w:eastAsia="Times New Roman" w:hAnsi="Times New Roman" w:cs="Times New Roman"/>
          <w:kern w:val="0"/>
          <w:sz w:val="24"/>
          <w:szCs w:val="24"/>
          <w:lang w:val="en-US"/>
        </w:rPr>
        <w:t xml:space="preserve"> </w:t>
      </w:r>
      <w:r w:rsidR="00742E33">
        <w:rPr>
          <w:rFonts w:ascii="Times New Roman" w:eastAsia="Times New Roman" w:hAnsi="Times New Roman" w:cs="Times New Roman"/>
          <w:kern w:val="0"/>
          <w:sz w:val="24"/>
          <w:szCs w:val="24"/>
          <w:lang w:val="en-US"/>
        </w:rPr>
        <w:t>determined</w:t>
      </w:r>
      <w:r w:rsidR="00867F6F" w:rsidRPr="0088228D">
        <w:rPr>
          <w:rFonts w:ascii="Times New Roman" w:eastAsia="Times New Roman" w:hAnsi="Times New Roman" w:cs="Times New Roman"/>
          <w:kern w:val="0"/>
          <w:sz w:val="24"/>
          <w:szCs w:val="24"/>
          <w:lang w:val="en-US"/>
        </w:rPr>
        <w:t xml:space="preserve"> by following the standard meth</w:t>
      </w:r>
      <w:r w:rsidR="008D36C5" w:rsidRPr="0088228D">
        <w:rPr>
          <w:rFonts w:ascii="Times New Roman" w:eastAsia="Times New Roman" w:hAnsi="Times New Roman" w:cs="Times New Roman"/>
          <w:kern w:val="0"/>
          <w:sz w:val="24"/>
          <w:szCs w:val="24"/>
          <w:lang w:val="en-US"/>
        </w:rPr>
        <w:t>od</w:t>
      </w:r>
      <w:r>
        <w:rPr>
          <w:rFonts w:ascii="Times New Roman" w:eastAsia="Times New Roman" w:hAnsi="Times New Roman" w:cs="Times New Roman"/>
          <w:kern w:val="0"/>
          <w:sz w:val="24"/>
          <w:szCs w:val="24"/>
          <w:lang w:val="en-US"/>
        </w:rPr>
        <w:t>s</w:t>
      </w:r>
      <w:r w:rsidR="008D36C5" w:rsidRPr="0088228D">
        <w:rPr>
          <w:rFonts w:ascii="Times New Roman" w:eastAsia="Times New Roman" w:hAnsi="Times New Roman" w:cs="Times New Roman"/>
          <w:kern w:val="0"/>
          <w:sz w:val="24"/>
          <w:szCs w:val="24"/>
          <w:lang w:val="en-US"/>
        </w:rPr>
        <w:t xml:space="preserve"> of APHA (1984)</w:t>
      </w:r>
      <w:r w:rsidR="00E55120">
        <w:rPr>
          <w:rFonts w:ascii="Times New Roman" w:eastAsia="Times New Roman" w:hAnsi="Times New Roman" w:cs="Times New Roman"/>
          <w:kern w:val="0"/>
          <w:sz w:val="24"/>
          <w:szCs w:val="24"/>
          <w:lang w:val="en-US"/>
        </w:rPr>
        <w:t>.</w:t>
      </w:r>
    </w:p>
    <w:p w14:paraId="1EA236DA" w14:textId="77777777" w:rsidR="0088228D" w:rsidRPr="0088228D" w:rsidRDefault="0088228D" w:rsidP="0088228D">
      <w:pPr>
        <w:spacing w:after="0" w:line="360" w:lineRule="auto"/>
        <w:ind w:firstLine="720"/>
        <w:jc w:val="both"/>
        <w:rPr>
          <w:rFonts w:ascii="Times New Roman" w:eastAsia="Times New Roman" w:hAnsi="Times New Roman" w:cs="Times New Roman"/>
          <w:b/>
          <w:kern w:val="0"/>
          <w:sz w:val="24"/>
          <w:szCs w:val="24"/>
          <w:lang w:val="en-US"/>
        </w:rPr>
      </w:pPr>
    </w:p>
    <w:p w14:paraId="501F1266" w14:textId="77777777" w:rsidR="00C52623" w:rsidRDefault="008D36C5" w:rsidP="00C52623">
      <w:p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b/>
          <w:bCs/>
          <w:kern w:val="0"/>
          <w:sz w:val="24"/>
          <w:szCs w:val="24"/>
          <w:lang w:val="en-US"/>
        </w:rPr>
        <w:t>Sensory Analysis</w:t>
      </w:r>
      <w:r w:rsidR="0088228D">
        <w:rPr>
          <w:rFonts w:ascii="Times New Roman" w:eastAsia="Times New Roman" w:hAnsi="Times New Roman" w:cs="Times New Roman"/>
          <w:kern w:val="0"/>
          <w:sz w:val="24"/>
          <w:szCs w:val="24"/>
          <w:lang w:val="en-US"/>
        </w:rPr>
        <w:t>:</w:t>
      </w:r>
    </w:p>
    <w:p w14:paraId="5311BEA7" w14:textId="77777777" w:rsidR="008D36C5" w:rsidRPr="00C52623" w:rsidRDefault="008D36C5" w:rsidP="00C52623">
      <w:p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kern w:val="0"/>
          <w:sz w:val="24"/>
          <w:szCs w:val="24"/>
          <w:lang w:val="en-US"/>
        </w:rPr>
        <w:t>The sensory analysis was carried out by semi-trained panelists.</w:t>
      </w:r>
      <w:r w:rsidRPr="0088228D">
        <w:rPr>
          <w:rFonts w:ascii="Times New Roman" w:eastAsia="Calibri" w:hAnsi="Times New Roman" w:cs="Times New Roman"/>
          <w:kern w:val="0"/>
          <w:lang w:val="en-US"/>
        </w:rPr>
        <w:t xml:space="preserve"> </w:t>
      </w:r>
      <w:r w:rsidRPr="0088228D">
        <w:rPr>
          <w:rFonts w:ascii="Times New Roman" w:eastAsia="Times New Roman" w:hAnsi="Times New Roman" w:cs="Times New Roman"/>
          <w:kern w:val="0"/>
          <w:sz w:val="24"/>
          <w:szCs w:val="24"/>
          <w:lang w:val="en-US"/>
        </w:rPr>
        <w:t xml:space="preserve">The samples were evaluated on the basis of various sensory attributes by using 5 point descriptive scale (Dzomba </w:t>
      </w:r>
      <w:r w:rsidRPr="0088228D">
        <w:rPr>
          <w:rFonts w:ascii="Times New Roman" w:eastAsia="Times New Roman" w:hAnsi="Times New Roman" w:cs="Times New Roman"/>
          <w:i/>
          <w:kern w:val="0"/>
          <w:sz w:val="24"/>
          <w:szCs w:val="24"/>
          <w:lang w:val="en-US"/>
        </w:rPr>
        <w:t xml:space="preserve">et al., </w:t>
      </w:r>
      <w:r w:rsidRPr="0088228D">
        <w:rPr>
          <w:rFonts w:ascii="Times New Roman" w:eastAsia="Times New Roman" w:hAnsi="Times New Roman" w:cs="Times New Roman"/>
          <w:kern w:val="0"/>
          <w:sz w:val="24"/>
          <w:szCs w:val="24"/>
          <w:lang w:val="en-US"/>
        </w:rPr>
        <w:t>2014)</w:t>
      </w:r>
      <w:r w:rsidRPr="0088228D">
        <w:rPr>
          <w:rFonts w:ascii="Times New Roman" w:eastAsia="Times New Roman" w:hAnsi="Times New Roman" w:cs="Times New Roman"/>
          <w:b/>
          <w:kern w:val="0"/>
          <w:sz w:val="24"/>
          <w:szCs w:val="24"/>
          <w:lang w:val="en-US"/>
        </w:rPr>
        <w:t>.</w:t>
      </w:r>
    </w:p>
    <w:p w14:paraId="6ACBE036" w14:textId="77777777" w:rsidR="00E55120" w:rsidRPr="0088228D" w:rsidRDefault="00E55120" w:rsidP="0088228D">
      <w:pPr>
        <w:spacing w:after="0" w:line="360" w:lineRule="auto"/>
        <w:ind w:firstLine="720"/>
        <w:jc w:val="both"/>
        <w:rPr>
          <w:rFonts w:ascii="Times New Roman" w:eastAsia="Times New Roman" w:hAnsi="Times New Roman" w:cs="Times New Roman"/>
          <w:kern w:val="0"/>
          <w:sz w:val="24"/>
          <w:szCs w:val="24"/>
          <w:lang w:val="en-US"/>
        </w:rPr>
      </w:pPr>
    </w:p>
    <w:p w14:paraId="2A6565C3" w14:textId="77777777" w:rsidR="00E55120" w:rsidRDefault="00661557" w:rsidP="00E55120">
      <w:pPr>
        <w:spacing w:after="0" w:line="360" w:lineRule="auto"/>
        <w:jc w:val="both"/>
        <w:rPr>
          <w:rFonts w:ascii="Times New Roman" w:eastAsia="Times New Roman" w:hAnsi="Times New Roman" w:cs="Times New Roman"/>
          <w:b/>
          <w:bCs/>
          <w:kern w:val="0"/>
          <w:sz w:val="24"/>
          <w:szCs w:val="24"/>
          <w:lang w:val="en-US"/>
        </w:rPr>
      </w:pPr>
      <w:r>
        <w:rPr>
          <w:rFonts w:ascii="Times New Roman" w:eastAsia="Times New Roman" w:hAnsi="Times New Roman" w:cs="Times New Roman"/>
          <w:b/>
          <w:bCs/>
          <w:kern w:val="0"/>
          <w:sz w:val="24"/>
          <w:szCs w:val="24"/>
          <w:lang w:val="en-US"/>
        </w:rPr>
        <w:t xml:space="preserve">2.3 </w:t>
      </w:r>
      <w:r w:rsidR="008D36C5" w:rsidRPr="00E55120">
        <w:rPr>
          <w:rFonts w:ascii="Times New Roman" w:eastAsia="Times New Roman" w:hAnsi="Times New Roman" w:cs="Times New Roman"/>
          <w:b/>
          <w:bCs/>
          <w:kern w:val="0"/>
          <w:sz w:val="24"/>
          <w:szCs w:val="24"/>
          <w:lang w:val="en-US"/>
        </w:rPr>
        <w:t>Statistical analysis</w:t>
      </w:r>
      <w:r w:rsidR="00E55120">
        <w:rPr>
          <w:rFonts w:ascii="Times New Roman" w:eastAsia="Times New Roman" w:hAnsi="Times New Roman" w:cs="Times New Roman"/>
          <w:b/>
          <w:bCs/>
          <w:kern w:val="0"/>
          <w:sz w:val="24"/>
          <w:szCs w:val="24"/>
          <w:lang w:val="en-US"/>
        </w:rPr>
        <w:t>:</w:t>
      </w:r>
    </w:p>
    <w:p w14:paraId="0EFDC448" w14:textId="77777777" w:rsidR="008D36C5" w:rsidRPr="00E55120" w:rsidRDefault="008D36C5" w:rsidP="00C52623">
      <w:pPr>
        <w:spacing w:after="0" w:line="360" w:lineRule="auto"/>
        <w:jc w:val="both"/>
        <w:rPr>
          <w:rFonts w:ascii="Times New Roman" w:eastAsia="Times New Roman" w:hAnsi="Times New Roman" w:cs="Times New Roman"/>
          <w:kern w:val="0"/>
          <w:sz w:val="24"/>
          <w:szCs w:val="24"/>
          <w:lang w:val="en-US"/>
        </w:rPr>
      </w:pPr>
      <w:r w:rsidRPr="00E55120">
        <w:rPr>
          <w:rFonts w:ascii="Times New Roman" w:eastAsia="Times New Roman" w:hAnsi="Times New Roman" w:cs="Times New Roman"/>
          <w:kern w:val="0"/>
          <w:sz w:val="24"/>
          <w:szCs w:val="24"/>
          <w:lang w:val="en-US"/>
        </w:rPr>
        <w:t>The experiment was repeated three times, and the data generated during the study was analyzed by following</w:t>
      </w:r>
      <w:r w:rsidR="00C52623">
        <w:rPr>
          <w:rFonts w:ascii="Times New Roman" w:eastAsia="Times New Roman" w:hAnsi="Times New Roman" w:cs="Times New Roman"/>
          <w:kern w:val="0"/>
          <w:sz w:val="24"/>
          <w:szCs w:val="24"/>
          <w:lang w:val="en-US"/>
        </w:rPr>
        <w:t xml:space="preserve"> the </w:t>
      </w:r>
      <w:r w:rsidRPr="00E55120">
        <w:rPr>
          <w:rFonts w:ascii="Times New Roman" w:eastAsia="Times New Roman" w:hAnsi="Times New Roman" w:cs="Times New Roman"/>
          <w:kern w:val="0"/>
          <w:sz w:val="24"/>
          <w:szCs w:val="24"/>
          <w:lang w:val="en-US"/>
        </w:rPr>
        <w:t>standard procedure (Snedecor and Cochran, 1989).</w:t>
      </w:r>
    </w:p>
    <w:p w14:paraId="385FBAD9" w14:textId="77777777" w:rsidR="00661557" w:rsidRDefault="008D36C5" w:rsidP="00661557">
      <w:pPr>
        <w:pStyle w:val="ListParagraph"/>
        <w:spacing w:after="0" w:line="36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 xml:space="preserve">                         </w:t>
      </w:r>
    </w:p>
    <w:p w14:paraId="4B8FF59E" w14:textId="77777777" w:rsidR="008D36C5" w:rsidRPr="00661557" w:rsidRDefault="00661557" w:rsidP="00661557">
      <w:pPr>
        <w:spacing w:after="0" w:line="36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bCs/>
          <w:kern w:val="0"/>
          <w:sz w:val="24"/>
          <w:szCs w:val="24"/>
        </w:rPr>
        <w:t xml:space="preserve">3. </w:t>
      </w:r>
      <w:r w:rsidR="008D36C5" w:rsidRPr="00661557">
        <w:rPr>
          <w:rFonts w:ascii="Times New Roman" w:eastAsia="Times New Roman" w:hAnsi="Times New Roman" w:cs="Times New Roman"/>
          <w:b/>
          <w:bCs/>
          <w:kern w:val="0"/>
          <w:sz w:val="24"/>
          <w:szCs w:val="24"/>
        </w:rPr>
        <w:t>RESULT</w:t>
      </w:r>
      <w:r w:rsidR="00E55120" w:rsidRPr="00661557">
        <w:rPr>
          <w:rFonts w:ascii="Times New Roman" w:eastAsia="Times New Roman" w:hAnsi="Times New Roman" w:cs="Times New Roman"/>
          <w:b/>
          <w:bCs/>
          <w:kern w:val="0"/>
          <w:sz w:val="24"/>
          <w:szCs w:val="24"/>
        </w:rPr>
        <w:t>S</w:t>
      </w:r>
      <w:r w:rsidR="008D36C5" w:rsidRPr="00661557">
        <w:rPr>
          <w:rFonts w:ascii="Times New Roman" w:eastAsia="Times New Roman" w:hAnsi="Times New Roman" w:cs="Times New Roman"/>
          <w:b/>
          <w:bCs/>
          <w:kern w:val="0"/>
          <w:sz w:val="24"/>
          <w:szCs w:val="24"/>
        </w:rPr>
        <w:t xml:space="preserve"> AND DISCUSSION</w:t>
      </w:r>
    </w:p>
    <w:p w14:paraId="6CCE7F9E" w14:textId="77777777" w:rsidR="00963A0F" w:rsidRDefault="00963A0F" w:rsidP="00E55120">
      <w:pPr>
        <w:spacing w:after="0" w:line="360" w:lineRule="auto"/>
        <w:rPr>
          <w:rFonts w:ascii="Times New Roman" w:eastAsia="Times New Roman" w:hAnsi="Times New Roman" w:cs="Times New Roman"/>
          <w:b/>
          <w:bCs/>
          <w:kern w:val="0"/>
          <w:sz w:val="24"/>
          <w:szCs w:val="24"/>
        </w:rPr>
      </w:pPr>
    </w:p>
    <w:p w14:paraId="4902CCB4" w14:textId="77777777" w:rsidR="00E55120" w:rsidRDefault="00661557" w:rsidP="00E55120">
      <w:pPr>
        <w:spacing w:after="0" w:line="360" w:lineRule="auto"/>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3.1 </w:t>
      </w:r>
      <w:r w:rsidR="00E55120">
        <w:rPr>
          <w:rFonts w:ascii="Times New Roman" w:eastAsia="Times New Roman" w:hAnsi="Times New Roman" w:cs="Times New Roman"/>
          <w:b/>
          <w:bCs/>
          <w:kern w:val="0"/>
          <w:sz w:val="24"/>
          <w:szCs w:val="24"/>
        </w:rPr>
        <w:t>Properties of PPE:</w:t>
      </w:r>
    </w:p>
    <w:p w14:paraId="0B73FC6C" w14:textId="77777777" w:rsidR="00963A0F" w:rsidRPr="00651D18" w:rsidRDefault="00963A0F" w:rsidP="00651D18">
      <w:pPr>
        <w:spacing w:after="0" w:line="360" w:lineRule="auto"/>
        <w:jc w:val="both"/>
        <w:rPr>
          <w:rFonts w:ascii="Times New Roman" w:eastAsia="Times New Roman" w:hAnsi="Times New Roman" w:cs="Times New Roman"/>
          <w:kern w:val="0"/>
          <w:sz w:val="24"/>
          <w:szCs w:val="24"/>
          <w:lang w:val="en-US"/>
        </w:rPr>
      </w:pPr>
      <w:r w:rsidRPr="00E55120">
        <w:rPr>
          <w:rFonts w:ascii="Times New Roman" w:eastAsia="Times New Roman" w:hAnsi="Times New Roman" w:cs="Times New Roman"/>
          <w:kern w:val="0"/>
          <w:sz w:val="24"/>
          <w:szCs w:val="24"/>
          <w:lang w:val="en-US"/>
        </w:rPr>
        <w:t xml:space="preserve">The results </w:t>
      </w:r>
      <w:r w:rsidR="00E55120">
        <w:rPr>
          <w:rFonts w:ascii="Times New Roman" w:eastAsia="Times New Roman" w:hAnsi="Times New Roman" w:cs="Times New Roman"/>
          <w:kern w:val="0"/>
          <w:sz w:val="24"/>
          <w:szCs w:val="24"/>
          <w:lang w:val="en-US"/>
        </w:rPr>
        <w:t xml:space="preserve">(Table 1) </w:t>
      </w:r>
      <w:r w:rsidRPr="00E55120">
        <w:rPr>
          <w:rFonts w:ascii="Times New Roman" w:eastAsia="Times New Roman" w:hAnsi="Times New Roman" w:cs="Times New Roman"/>
          <w:kern w:val="0"/>
          <w:sz w:val="24"/>
          <w:szCs w:val="24"/>
          <w:lang w:val="en-US"/>
        </w:rPr>
        <w:t xml:space="preserve">revealed </w:t>
      </w:r>
      <w:r w:rsidRPr="00651D18">
        <w:rPr>
          <w:rFonts w:ascii="Times New Roman" w:eastAsia="Times New Roman" w:hAnsi="Times New Roman" w:cs="Times New Roman"/>
          <w:kern w:val="0"/>
          <w:sz w:val="24"/>
          <w:szCs w:val="24"/>
          <w:lang w:val="en-US"/>
        </w:rPr>
        <w:t xml:space="preserve">that the pH of PPAE and PPEE was </w:t>
      </w:r>
      <w:r w:rsidR="00651D18">
        <w:rPr>
          <w:rFonts w:ascii="Times New Roman" w:eastAsia="Times New Roman" w:hAnsi="Times New Roman" w:cs="Times New Roman"/>
          <w:kern w:val="0"/>
          <w:sz w:val="24"/>
          <w:szCs w:val="24"/>
          <w:lang w:val="en-US"/>
        </w:rPr>
        <w:t>acidic</w:t>
      </w:r>
      <w:r w:rsidRPr="00651D18">
        <w:rPr>
          <w:rFonts w:ascii="Times New Roman" w:eastAsia="Times New Roman" w:hAnsi="Times New Roman" w:cs="Times New Roman"/>
          <w:kern w:val="0"/>
          <w:sz w:val="24"/>
          <w:szCs w:val="24"/>
          <w:lang w:val="en-US"/>
        </w:rPr>
        <w:t>. Both the extracts had an antioxidant activity comparable with that of</w:t>
      </w:r>
      <w:r w:rsidR="00651D18">
        <w:rPr>
          <w:rFonts w:ascii="Times New Roman" w:eastAsia="Times New Roman" w:hAnsi="Times New Roman" w:cs="Times New Roman"/>
          <w:kern w:val="0"/>
          <w:sz w:val="24"/>
          <w:szCs w:val="24"/>
          <w:lang w:val="en-US"/>
        </w:rPr>
        <w:t xml:space="preserve"> </w:t>
      </w:r>
      <w:r w:rsidRPr="00651D18">
        <w:rPr>
          <w:rFonts w:ascii="Times New Roman" w:eastAsia="Times New Roman" w:hAnsi="Times New Roman" w:cs="Times New Roman"/>
          <w:kern w:val="0"/>
          <w:sz w:val="24"/>
          <w:szCs w:val="24"/>
          <w:lang w:val="en-US"/>
        </w:rPr>
        <w:t>BHT</w:t>
      </w:r>
      <w:r w:rsidR="00651D18">
        <w:rPr>
          <w:rFonts w:ascii="Times New Roman" w:eastAsia="Times New Roman" w:hAnsi="Times New Roman" w:cs="Times New Roman"/>
          <w:kern w:val="0"/>
          <w:sz w:val="24"/>
          <w:szCs w:val="24"/>
          <w:lang w:val="en-US"/>
        </w:rPr>
        <w:t>,</w:t>
      </w:r>
      <w:r w:rsidR="00651D18" w:rsidRPr="00651D18">
        <w:rPr>
          <w:rFonts w:ascii="Times New Roman" w:eastAsia="Times New Roman" w:hAnsi="Times New Roman" w:cs="Times New Roman"/>
          <w:kern w:val="0"/>
          <w:sz w:val="24"/>
          <w:szCs w:val="24"/>
          <w:lang w:val="en-US"/>
        </w:rPr>
        <w:t xml:space="preserve"> the synthetic antioxidant</w:t>
      </w:r>
      <w:r w:rsidRPr="00651D18">
        <w:rPr>
          <w:rFonts w:ascii="Times New Roman" w:eastAsia="Times New Roman" w:hAnsi="Times New Roman" w:cs="Times New Roman"/>
          <w:kern w:val="0"/>
          <w:sz w:val="24"/>
          <w:szCs w:val="24"/>
          <w:lang w:val="en-US"/>
        </w:rPr>
        <w:t>.</w:t>
      </w:r>
      <w:r w:rsidR="00B566CB" w:rsidRPr="00651D18">
        <w:rPr>
          <w:rFonts w:ascii="Times New Roman" w:eastAsia="Times New Roman" w:hAnsi="Times New Roman" w:cs="Times New Roman"/>
          <w:kern w:val="0"/>
          <w:sz w:val="24"/>
          <w:szCs w:val="24"/>
          <w:lang w:val="en-US"/>
        </w:rPr>
        <w:t xml:space="preserve"> Similar results have been documented by </w:t>
      </w:r>
      <w:r w:rsidR="003F2733" w:rsidRPr="00651D18">
        <w:rPr>
          <w:rFonts w:ascii="Times New Roman" w:hAnsi="Times New Roman" w:cs="Times New Roman"/>
          <w:bCs/>
          <w:spacing w:val="-5"/>
          <w:sz w:val="24"/>
          <w:szCs w:val="24"/>
        </w:rPr>
        <w:t>Kumar and Neeraj (2018).</w:t>
      </w:r>
    </w:p>
    <w:p w14:paraId="7BA76557" w14:textId="77777777" w:rsidR="009B1180" w:rsidRDefault="009B1180" w:rsidP="009B1180">
      <w:pPr>
        <w:pStyle w:val="BodyText"/>
        <w:tabs>
          <w:tab w:val="left" w:pos="440"/>
        </w:tabs>
        <w:ind w:left="0" w:firstLine="0"/>
        <w:jc w:val="center"/>
      </w:pPr>
      <w:r>
        <w:rPr>
          <w:spacing w:val="-1"/>
        </w:rPr>
        <w:t>Table</w:t>
      </w:r>
      <w:r>
        <w:t xml:space="preserve"> 1. </w:t>
      </w:r>
      <w:r>
        <w:rPr>
          <w:spacing w:val="-1"/>
        </w:rPr>
        <w:t>Properties</w:t>
      </w:r>
      <w:r>
        <w:t xml:space="preserve"> of PPE</w:t>
      </w:r>
    </w:p>
    <w:p w14:paraId="5FE7BDF4" w14:textId="77777777" w:rsidR="009B1180" w:rsidRDefault="009B1180" w:rsidP="009B1180">
      <w:pPr>
        <w:tabs>
          <w:tab w:val="left" w:pos="440"/>
        </w:tabs>
        <w:spacing w:before="4"/>
        <w:rPr>
          <w:rFonts w:ascii="Times New Roman" w:eastAsia="Times New Roman" w:hAnsi="Times New Roman" w:cs="Times New Roman"/>
          <w:sz w:val="12"/>
          <w:szCs w:val="12"/>
        </w:rPr>
      </w:pPr>
    </w:p>
    <w:tbl>
      <w:tblPr>
        <w:tblStyle w:val="TableNormal1"/>
        <w:tblW w:w="0" w:type="auto"/>
        <w:jc w:val="center"/>
        <w:tblLayout w:type="fixed"/>
        <w:tblLook w:val="01E0" w:firstRow="1" w:lastRow="1" w:firstColumn="1" w:lastColumn="1" w:noHBand="0" w:noVBand="0"/>
      </w:tblPr>
      <w:tblGrid>
        <w:gridCol w:w="1915"/>
        <w:gridCol w:w="1916"/>
        <w:gridCol w:w="2799"/>
      </w:tblGrid>
      <w:tr w:rsidR="009B1180" w14:paraId="432DBC15" w14:textId="77777777" w:rsidTr="005A296A">
        <w:trPr>
          <w:trHeight w:hRule="exact" w:val="646"/>
          <w:jc w:val="center"/>
        </w:trPr>
        <w:tc>
          <w:tcPr>
            <w:tcW w:w="1915" w:type="dxa"/>
            <w:tcBorders>
              <w:top w:val="single" w:sz="5" w:space="0" w:color="000000"/>
              <w:left w:val="single" w:sz="5" w:space="0" w:color="000000"/>
              <w:bottom w:val="single" w:sz="5" w:space="0" w:color="000000"/>
              <w:right w:val="single" w:sz="5" w:space="0" w:color="000000"/>
            </w:tcBorders>
          </w:tcPr>
          <w:p w14:paraId="586F2383" w14:textId="77777777" w:rsidR="009B1180" w:rsidRDefault="009B1180" w:rsidP="005A296A">
            <w:pPr>
              <w:pStyle w:val="TableParagraph"/>
              <w:tabs>
                <w:tab w:val="left" w:pos="440"/>
              </w:tabs>
              <w:spacing w:line="269" w:lineRule="exact"/>
              <w:ind w:left="191" w:right="165"/>
              <w:jc w:val="center"/>
              <w:rPr>
                <w:rFonts w:ascii="Times New Roman" w:eastAsia="Times New Roman" w:hAnsi="Times New Roman" w:cs="Times New Roman"/>
                <w:sz w:val="24"/>
                <w:szCs w:val="24"/>
              </w:rPr>
            </w:pPr>
            <w:r>
              <w:rPr>
                <w:rFonts w:ascii="Times New Roman"/>
                <w:sz w:val="24"/>
              </w:rPr>
              <w:t>Antioxidant</w:t>
            </w:r>
          </w:p>
        </w:tc>
        <w:tc>
          <w:tcPr>
            <w:tcW w:w="1916" w:type="dxa"/>
            <w:tcBorders>
              <w:top w:val="single" w:sz="5" w:space="0" w:color="000000"/>
              <w:left w:val="single" w:sz="5" w:space="0" w:color="000000"/>
              <w:bottom w:val="single" w:sz="5" w:space="0" w:color="000000"/>
              <w:right w:val="single" w:sz="5" w:space="0" w:color="000000"/>
            </w:tcBorders>
          </w:tcPr>
          <w:p w14:paraId="3AB24BAE" w14:textId="77777777" w:rsidR="009B1180" w:rsidRDefault="009B1180" w:rsidP="005A296A">
            <w:pPr>
              <w:pStyle w:val="TableParagraph"/>
              <w:tabs>
                <w:tab w:val="left" w:pos="440"/>
              </w:tabs>
              <w:spacing w:line="269" w:lineRule="exact"/>
              <w:ind w:left="260" w:right="96"/>
              <w:jc w:val="center"/>
              <w:rPr>
                <w:rFonts w:ascii="Times New Roman" w:eastAsia="Times New Roman" w:hAnsi="Times New Roman" w:cs="Times New Roman"/>
                <w:sz w:val="24"/>
                <w:szCs w:val="24"/>
              </w:rPr>
            </w:pPr>
            <w:r>
              <w:rPr>
                <w:rFonts w:ascii="Times New Roman"/>
                <w:sz w:val="24"/>
              </w:rPr>
              <w:t>pH</w:t>
            </w:r>
          </w:p>
        </w:tc>
        <w:tc>
          <w:tcPr>
            <w:tcW w:w="2799" w:type="dxa"/>
            <w:tcBorders>
              <w:top w:val="single" w:sz="5" w:space="0" w:color="000000"/>
              <w:left w:val="single" w:sz="5" w:space="0" w:color="000000"/>
              <w:bottom w:val="single" w:sz="5" w:space="0" w:color="000000"/>
              <w:right w:val="single" w:sz="5" w:space="0" w:color="000000"/>
            </w:tcBorders>
          </w:tcPr>
          <w:p w14:paraId="650E2C0C" w14:textId="77777777" w:rsidR="009B1180" w:rsidRDefault="009B1180" w:rsidP="005A296A">
            <w:pPr>
              <w:pStyle w:val="TableParagraph"/>
              <w:tabs>
                <w:tab w:val="left" w:pos="440"/>
              </w:tabs>
              <w:spacing w:line="269" w:lineRule="exact"/>
              <w:ind w:left="187" w:right="202"/>
              <w:jc w:val="center"/>
              <w:rPr>
                <w:rFonts w:ascii="Times New Roman" w:eastAsia="Times New Roman" w:hAnsi="Times New Roman" w:cs="Times New Roman"/>
                <w:sz w:val="24"/>
                <w:szCs w:val="24"/>
              </w:rPr>
            </w:pPr>
            <w:r>
              <w:rPr>
                <w:rFonts w:ascii="Times New Roman"/>
                <w:sz w:val="24"/>
              </w:rPr>
              <w:t>Antioxidant activity</w:t>
            </w:r>
          </w:p>
          <w:p w14:paraId="6BBCC064" w14:textId="77777777" w:rsidR="009B1180" w:rsidRDefault="009B1180" w:rsidP="005A296A">
            <w:pPr>
              <w:pStyle w:val="TableParagraph"/>
              <w:tabs>
                <w:tab w:val="left" w:pos="440"/>
              </w:tabs>
              <w:spacing w:before="41"/>
              <w:ind w:left="187" w:right="202"/>
              <w:jc w:val="center"/>
              <w:rPr>
                <w:rFonts w:ascii="Times New Roman" w:eastAsia="Times New Roman" w:hAnsi="Times New Roman" w:cs="Times New Roman"/>
                <w:sz w:val="24"/>
                <w:szCs w:val="24"/>
              </w:rPr>
            </w:pPr>
            <w:r>
              <w:rPr>
                <w:rFonts w:ascii="Times New Roman"/>
                <w:sz w:val="24"/>
              </w:rPr>
              <w:t>(%</w:t>
            </w:r>
            <w:r>
              <w:rPr>
                <w:rFonts w:ascii="Times New Roman"/>
                <w:spacing w:val="-1"/>
                <w:sz w:val="24"/>
              </w:rPr>
              <w:t xml:space="preserve"> </w:t>
            </w:r>
            <w:r>
              <w:rPr>
                <w:rFonts w:ascii="Times New Roman"/>
                <w:sz w:val="24"/>
              </w:rPr>
              <w:t>DPPH RSA)</w:t>
            </w:r>
          </w:p>
        </w:tc>
      </w:tr>
      <w:tr w:rsidR="009B1180" w14:paraId="500D35B8" w14:textId="77777777" w:rsidTr="005A296A">
        <w:trPr>
          <w:trHeight w:hRule="exact" w:val="326"/>
          <w:jc w:val="center"/>
        </w:trPr>
        <w:tc>
          <w:tcPr>
            <w:tcW w:w="1915" w:type="dxa"/>
            <w:tcBorders>
              <w:top w:val="single" w:sz="5" w:space="0" w:color="000000"/>
              <w:left w:val="single" w:sz="5" w:space="0" w:color="000000"/>
              <w:bottom w:val="single" w:sz="5" w:space="0" w:color="000000"/>
              <w:right w:val="single" w:sz="5" w:space="0" w:color="000000"/>
            </w:tcBorders>
          </w:tcPr>
          <w:p w14:paraId="4C953FEE" w14:textId="77777777" w:rsidR="009B1180" w:rsidRDefault="009B1180" w:rsidP="005A296A">
            <w:pPr>
              <w:pStyle w:val="TableParagraph"/>
              <w:tabs>
                <w:tab w:val="left" w:pos="440"/>
              </w:tabs>
              <w:spacing w:line="269" w:lineRule="exact"/>
              <w:ind w:left="191" w:right="165"/>
              <w:jc w:val="center"/>
              <w:rPr>
                <w:rFonts w:ascii="Times New Roman" w:eastAsia="Times New Roman" w:hAnsi="Times New Roman" w:cs="Times New Roman"/>
                <w:sz w:val="24"/>
                <w:szCs w:val="24"/>
              </w:rPr>
            </w:pPr>
            <w:r>
              <w:rPr>
                <w:rFonts w:ascii="Times New Roman"/>
                <w:sz w:val="24"/>
              </w:rPr>
              <w:t>PPAE</w:t>
            </w:r>
          </w:p>
        </w:tc>
        <w:tc>
          <w:tcPr>
            <w:tcW w:w="1916" w:type="dxa"/>
            <w:tcBorders>
              <w:top w:val="single" w:sz="5" w:space="0" w:color="000000"/>
              <w:left w:val="single" w:sz="5" w:space="0" w:color="000000"/>
              <w:bottom w:val="single" w:sz="5" w:space="0" w:color="000000"/>
              <w:right w:val="single" w:sz="5" w:space="0" w:color="000000"/>
            </w:tcBorders>
          </w:tcPr>
          <w:p w14:paraId="14C2602F" w14:textId="77777777" w:rsidR="009B1180" w:rsidRDefault="009B1180" w:rsidP="005A296A">
            <w:pPr>
              <w:pStyle w:val="TableParagraph"/>
              <w:tabs>
                <w:tab w:val="left" w:pos="440"/>
              </w:tabs>
              <w:spacing w:line="269" w:lineRule="exact"/>
              <w:ind w:left="260" w:right="9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3.605±0.12</w:t>
            </w:r>
          </w:p>
        </w:tc>
        <w:tc>
          <w:tcPr>
            <w:tcW w:w="2799" w:type="dxa"/>
            <w:tcBorders>
              <w:top w:val="single" w:sz="5" w:space="0" w:color="000000"/>
              <w:left w:val="single" w:sz="5" w:space="0" w:color="000000"/>
              <w:bottom w:val="single" w:sz="5" w:space="0" w:color="000000"/>
              <w:right w:val="single" w:sz="5" w:space="0" w:color="000000"/>
            </w:tcBorders>
          </w:tcPr>
          <w:p w14:paraId="7FF0B2ED" w14:textId="77777777" w:rsidR="009B1180" w:rsidRDefault="009B1180" w:rsidP="005A296A">
            <w:pPr>
              <w:pStyle w:val="TableParagraph"/>
              <w:tabs>
                <w:tab w:val="left" w:pos="440"/>
              </w:tabs>
              <w:spacing w:line="269" w:lineRule="exact"/>
              <w:ind w:left="187" w:right="202"/>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88.940±0.85</w:t>
            </w:r>
            <w:r>
              <w:rPr>
                <w:rFonts w:ascii="Times New Roman" w:eastAsia="Times New Roman" w:hAnsi="Times New Roman" w:cs="Times New Roman"/>
                <w:spacing w:val="-1"/>
                <w:position w:val="11"/>
                <w:sz w:val="16"/>
                <w:szCs w:val="16"/>
              </w:rPr>
              <w:t>b</w:t>
            </w:r>
          </w:p>
        </w:tc>
      </w:tr>
      <w:tr w:rsidR="009B1180" w14:paraId="07A40080" w14:textId="77777777" w:rsidTr="005A296A">
        <w:trPr>
          <w:trHeight w:hRule="exact" w:val="329"/>
          <w:jc w:val="center"/>
        </w:trPr>
        <w:tc>
          <w:tcPr>
            <w:tcW w:w="1915" w:type="dxa"/>
            <w:tcBorders>
              <w:top w:val="single" w:sz="5" w:space="0" w:color="000000"/>
              <w:left w:val="single" w:sz="5" w:space="0" w:color="000000"/>
              <w:bottom w:val="single" w:sz="5" w:space="0" w:color="000000"/>
              <w:right w:val="single" w:sz="5" w:space="0" w:color="000000"/>
            </w:tcBorders>
          </w:tcPr>
          <w:p w14:paraId="25D2A4FE" w14:textId="77777777" w:rsidR="009B1180" w:rsidRDefault="009B1180" w:rsidP="005A296A">
            <w:pPr>
              <w:pStyle w:val="TableParagraph"/>
              <w:tabs>
                <w:tab w:val="left" w:pos="440"/>
              </w:tabs>
              <w:spacing w:line="269" w:lineRule="exact"/>
              <w:ind w:left="191" w:right="165"/>
              <w:jc w:val="center"/>
              <w:rPr>
                <w:rFonts w:ascii="Times New Roman" w:eastAsia="Times New Roman" w:hAnsi="Times New Roman" w:cs="Times New Roman"/>
                <w:sz w:val="24"/>
                <w:szCs w:val="24"/>
              </w:rPr>
            </w:pPr>
            <w:r>
              <w:rPr>
                <w:rFonts w:ascii="Times New Roman"/>
                <w:sz w:val="24"/>
              </w:rPr>
              <w:t>PPEE</w:t>
            </w:r>
          </w:p>
        </w:tc>
        <w:tc>
          <w:tcPr>
            <w:tcW w:w="1916" w:type="dxa"/>
            <w:tcBorders>
              <w:top w:val="single" w:sz="5" w:space="0" w:color="000000"/>
              <w:left w:val="single" w:sz="5" w:space="0" w:color="000000"/>
              <w:bottom w:val="single" w:sz="5" w:space="0" w:color="000000"/>
              <w:right w:val="single" w:sz="5" w:space="0" w:color="000000"/>
            </w:tcBorders>
          </w:tcPr>
          <w:p w14:paraId="1D107340" w14:textId="77777777" w:rsidR="009B1180" w:rsidRDefault="009B1180" w:rsidP="005A296A">
            <w:pPr>
              <w:pStyle w:val="TableParagraph"/>
              <w:tabs>
                <w:tab w:val="left" w:pos="440"/>
              </w:tabs>
              <w:spacing w:line="269" w:lineRule="exact"/>
              <w:ind w:left="260" w:right="9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2.653±0.09</w:t>
            </w:r>
          </w:p>
        </w:tc>
        <w:tc>
          <w:tcPr>
            <w:tcW w:w="2799" w:type="dxa"/>
            <w:tcBorders>
              <w:top w:val="single" w:sz="5" w:space="0" w:color="000000"/>
              <w:left w:val="single" w:sz="5" w:space="0" w:color="000000"/>
              <w:bottom w:val="single" w:sz="5" w:space="0" w:color="000000"/>
              <w:right w:val="single" w:sz="5" w:space="0" w:color="000000"/>
            </w:tcBorders>
          </w:tcPr>
          <w:p w14:paraId="1B2222F6" w14:textId="77777777" w:rsidR="009B1180" w:rsidRDefault="009B1180" w:rsidP="005A296A">
            <w:pPr>
              <w:pStyle w:val="TableParagraph"/>
              <w:tabs>
                <w:tab w:val="left" w:pos="440"/>
              </w:tabs>
              <w:spacing w:line="269" w:lineRule="exact"/>
              <w:ind w:left="187" w:right="202"/>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93.007±0.57</w:t>
            </w:r>
            <w:r>
              <w:rPr>
                <w:rFonts w:ascii="Times New Roman" w:eastAsia="Times New Roman" w:hAnsi="Times New Roman" w:cs="Times New Roman"/>
                <w:spacing w:val="-1"/>
                <w:position w:val="11"/>
                <w:sz w:val="16"/>
                <w:szCs w:val="16"/>
              </w:rPr>
              <w:t>a</w:t>
            </w:r>
          </w:p>
        </w:tc>
      </w:tr>
      <w:tr w:rsidR="009B1180" w14:paraId="533712AE" w14:textId="77777777" w:rsidTr="005A296A">
        <w:trPr>
          <w:trHeight w:hRule="exact" w:val="326"/>
          <w:jc w:val="center"/>
        </w:trPr>
        <w:tc>
          <w:tcPr>
            <w:tcW w:w="1915" w:type="dxa"/>
            <w:tcBorders>
              <w:top w:val="single" w:sz="5" w:space="0" w:color="000000"/>
              <w:left w:val="single" w:sz="5" w:space="0" w:color="000000"/>
              <w:bottom w:val="single" w:sz="5" w:space="0" w:color="000000"/>
              <w:right w:val="single" w:sz="5" w:space="0" w:color="000000"/>
            </w:tcBorders>
          </w:tcPr>
          <w:p w14:paraId="39B3ECC4" w14:textId="77777777" w:rsidR="009B1180" w:rsidRDefault="009B1180" w:rsidP="005A296A">
            <w:pPr>
              <w:pStyle w:val="TableParagraph"/>
              <w:tabs>
                <w:tab w:val="left" w:pos="440"/>
              </w:tabs>
              <w:spacing w:line="269" w:lineRule="exact"/>
              <w:ind w:left="191" w:right="165"/>
              <w:jc w:val="center"/>
              <w:rPr>
                <w:rFonts w:ascii="Times New Roman" w:eastAsia="Times New Roman" w:hAnsi="Times New Roman" w:cs="Times New Roman"/>
                <w:sz w:val="24"/>
                <w:szCs w:val="24"/>
              </w:rPr>
            </w:pPr>
            <w:r>
              <w:rPr>
                <w:rFonts w:ascii="Times New Roman"/>
                <w:spacing w:val="-1"/>
                <w:sz w:val="24"/>
              </w:rPr>
              <w:t>BHT</w:t>
            </w:r>
          </w:p>
        </w:tc>
        <w:tc>
          <w:tcPr>
            <w:tcW w:w="1916" w:type="dxa"/>
            <w:tcBorders>
              <w:top w:val="single" w:sz="5" w:space="0" w:color="000000"/>
              <w:left w:val="single" w:sz="5" w:space="0" w:color="000000"/>
              <w:bottom w:val="single" w:sz="5" w:space="0" w:color="000000"/>
              <w:right w:val="single" w:sz="5" w:space="0" w:color="000000"/>
            </w:tcBorders>
          </w:tcPr>
          <w:p w14:paraId="468EF2DF" w14:textId="77777777" w:rsidR="009B1180" w:rsidRDefault="009B1180" w:rsidP="005A296A">
            <w:pPr>
              <w:pStyle w:val="TableParagraph"/>
              <w:tabs>
                <w:tab w:val="left" w:pos="440"/>
              </w:tabs>
              <w:spacing w:line="269" w:lineRule="exact"/>
              <w:ind w:left="260" w:right="96"/>
              <w:jc w:val="center"/>
              <w:rPr>
                <w:rFonts w:ascii="Times New Roman" w:eastAsia="Times New Roman" w:hAnsi="Times New Roman" w:cs="Times New Roman"/>
                <w:sz w:val="24"/>
                <w:szCs w:val="24"/>
              </w:rPr>
            </w:pPr>
            <w:r>
              <w:rPr>
                <w:rFonts w:ascii="Times New Roman"/>
                <w:spacing w:val="-1"/>
                <w:sz w:val="24"/>
              </w:rPr>
              <w:t>NA</w:t>
            </w:r>
          </w:p>
        </w:tc>
        <w:tc>
          <w:tcPr>
            <w:tcW w:w="2799" w:type="dxa"/>
            <w:tcBorders>
              <w:top w:val="single" w:sz="5" w:space="0" w:color="000000"/>
              <w:left w:val="single" w:sz="5" w:space="0" w:color="000000"/>
              <w:bottom w:val="single" w:sz="5" w:space="0" w:color="000000"/>
              <w:right w:val="single" w:sz="5" w:space="0" w:color="000000"/>
            </w:tcBorders>
          </w:tcPr>
          <w:p w14:paraId="75081C6A" w14:textId="77777777" w:rsidR="009B1180" w:rsidRDefault="009B1180" w:rsidP="005A296A">
            <w:pPr>
              <w:pStyle w:val="TableParagraph"/>
              <w:tabs>
                <w:tab w:val="left" w:pos="440"/>
              </w:tabs>
              <w:spacing w:line="269" w:lineRule="exact"/>
              <w:ind w:left="187" w:right="202"/>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91.115±0.31</w:t>
            </w:r>
            <w:r>
              <w:rPr>
                <w:rFonts w:ascii="Times New Roman" w:eastAsia="Times New Roman" w:hAnsi="Times New Roman" w:cs="Times New Roman"/>
                <w:spacing w:val="-1"/>
                <w:position w:val="11"/>
                <w:sz w:val="16"/>
                <w:szCs w:val="16"/>
              </w:rPr>
              <w:t>a</w:t>
            </w:r>
          </w:p>
        </w:tc>
      </w:tr>
      <w:tr w:rsidR="009B1180" w14:paraId="583F38D8" w14:textId="77777777" w:rsidTr="00C218F5">
        <w:trPr>
          <w:trHeight w:hRule="exact" w:val="391"/>
          <w:jc w:val="center"/>
        </w:trPr>
        <w:tc>
          <w:tcPr>
            <w:tcW w:w="1915" w:type="dxa"/>
            <w:tcBorders>
              <w:top w:val="single" w:sz="5" w:space="0" w:color="000000"/>
              <w:left w:val="single" w:sz="5" w:space="0" w:color="000000"/>
              <w:bottom w:val="single" w:sz="5" w:space="0" w:color="000000"/>
              <w:right w:val="single" w:sz="5" w:space="0" w:color="000000"/>
            </w:tcBorders>
          </w:tcPr>
          <w:p w14:paraId="02D486F0" w14:textId="77777777" w:rsidR="009B1180" w:rsidRDefault="009B1180" w:rsidP="005A296A">
            <w:pPr>
              <w:pStyle w:val="TableParagraph"/>
              <w:tabs>
                <w:tab w:val="left" w:pos="440"/>
              </w:tabs>
              <w:spacing w:line="269" w:lineRule="exact"/>
              <w:ind w:left="191" w:right="165"/>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916" w:type="dxa"/>
            <w:tcBorders>
              <w:top w:val="single" w:sz="5" w:space="0" w:color="000000"/>
              <w:left w:val="single" w:sz="5" w:space="0" w:color="000000"/>
              <w:bottom w:val="single" w:sz="5" w:space="0" w:color="000000"/>
              <w:right w:val="single" w:sz="5" w:space="0" w:color="000000"/>
            </w:tcBorders>
          </w:tcPr>
          <w:p w14:paraId="2E4963FB" w14:textId="77777777" w:rsidR="009B1180" w:rsidRDefault="009B1180" w:rsidP="005A296A">
            <w:pPr>
              <w:pStyle w:val="TableParagraph"/>
              <w:tabs>
                <w:tab w:val="left" w:pos="440"/>
              </w:tabs>
              <w:spacing w:line="269" w:lineRule="exact"/>
              <w:ind w:left="260" w:right="96"/>
              <w:jc w:val="center"/>
              <w:rPr>
                <w:rFonts w:ascii="Times New Roman" w:eastAsia="Times New Roman" w:hAnsi="Times New Roman" w:cs="Times New Roman"/>
                <w:sz w:val="16"/>
                <w:szCs w:val="16"/>
              </w:rPr>
            </w:pPr>
            <w:r>
              <w:rPr>
                <w:rFonts w:ascii="Times New Roman"/>
                <w:spacing w:val="-1"/>
                <w:sz w:val="24"/>
              </w:rPr>
              <w:t>0.538</w:t>
            </w:r>
            <w:r>
              <w:rPr>
                <w:rFonts w:ascii="Times New Roman"/>
                <w:spacing w:val="-1"/>
                <w:position w:val="11"/>
                <w:sz w:val="16"/>
              </w:rPr>
              <w:t>NS</w:t>
            </w:r>
          </w:p>
        </w:tc>
        <w:tc>
          <w:tcPr>
            <w:tcW w:w="2799" w:type="dxa"/>
            <w:tcBorders>
              <w:top w:val="single" w:sz="5" w:space="0" w:color="000000"/>
              <w:left w:val="single" w:sz="5" w:space="0" w:color="000000"/>
              <w:bottom w:val="single" w:sz="5" w:space="0" w:color="000000"/>
              <w:right w:val="single" w:sz="5" w:space="0" w:color="000000"/>
            </w:tcBorders>
          </w:tcPr>
          <w:p w14:paraId="508D4FE7" w14:textId="77777777" w:rsidR="009B1180" w:rsidRDefault="009B1180" w:rsidP="005A296A">
            <w:pPr>
              <w:pStyle w:val="TableParagraph"/>
              <w:tabs>
                <w:tab w:val="left" w:pos="440"/>
              </w:tabs>
              <w:spacing w:line="269" w:lineRule="exact"/>
              <w:ind w:left="187" w:right="202"/>
              <w:jc w:val="center"/>
              <w:rPr>
                <w:rFonts w:ascii="Times New Roman" w:eastAsia="Times New Roman" w:hAnsi="Times New Roman" w:cs="Times New Roman"/>
                <w:sz w:val="24"/>
                <w:szCs w:val="24"/>
              </w:rPr>
            </w:pPr>
            <w:r>
              <w:rPr>
                <w:rFonts w:ascii="Times New Roman"/>
                <w:sz w:val="24"/>
              </w:rPr>
              <w:t>10.904**</w:t>
            </w:r>
          </w:p>
        </w:tc>
      </w:tr>
    </w:tbl>
    <w:p w14:paraId="0C748DD7" w14:textId="77777777" w:rsidR="009B1180" w:rsidRDefault="009B1180" w:rsidP="009B1180">
      <w:pPr>
        <w:tabs>
          <w:tab w:val="left" w:pos="440"/>
        </w:tabs>
        <w:spacing w:before="1"/>
        <w:rPr>
          <w:rFonts w:ascii="Times New Roman" w:eastAsia="Times New Roman" w:hAnsi="Times New Roman" w:cs="Times New Roman"/>
          <w:sz w:val="15"/>
          <w:szCs w:val="15"/>
        </w:rPr>
      </w:pPr>
    </w:p>
    <w:p w14:paraId="6E721CA3" w14:textId="77777777" w:rsidR="00ED2425" w:rsidRDefault="009B1180" w:rsidP="00ED2425">
      <w:pPr>
        <w:tabs>
          <w:tab w:val="left" w:pos="440"/>
        </w:tabs>
        <w:spacing w:before="60" w:line="275" w:lineRule="auto"/>
        <w:ind w:right="118"/>
        <w:jc w:val="both"/>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Means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(S.E.)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pacing w:val="-1"/>
          <w:sz w:val="24"/>
          <w:szCs w:val="24"/>
        </w:rPr>
        <w:t>bearing</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pacing w:val="-1"/>
          <w:sz w:val="24"/>
          <w:szCs w:val="24"/>
        </w:rPr>
        <w:t>different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pacing w:val="-1"/>
          <w:sz w:val="24"/>
          <w:szCs w:val="24"/>
        </w:rPr>
        <w:t>superscripts</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rows</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differ</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pacing w:val="-1"/>
          <w:sz w:val="24"/>
          <w:szCs w:val="24"/>
        </w:rPr>
        <w:t>significantly.</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91"/>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pacing w:val="-1"/>
          <w:sz w:val="24"/>
          <w:szCs w:val="24"/>
        </w:rPr>
        <w:t>(p&lt;0.05);</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Highly</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significant</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pacing w:val="-1"/>
          <w:sz w:val="24"/>
          <w:szCs w:val="24"/>
        </w:rPr>
        <w:t>(p&lt;0.01);</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NS:</w:t>
      </w:r>
      <w:r>
        <w:rPr>
          <w:rFonts w:ascii="Times New Roman" w:eastAsia="Times New Roman" w:hAnsi="Times New Roman" w:cs="Times New Roman"/>
          <w:i/>
          <w:spacing w:val="57"/>
          <w:sz w:val="24"/>
          <w:szCs w:val="24"/>
        </w:rPr>
        <w:t xml:space="preserve"> </w:t>
      </w:r>
      <w:r>
        <w:rPr>
          <w:rFonts w:ascii="Times New Roman" w:eastAsia="Times New Roman" w:hAnsi="Times New Roman" w:cs="Times New Roman"/>
          <w:i/>
          <w:sz w:val="24"/>
          <w:szCs w:val="24"/>
        </w:rPr>
        <w:t xml:space="preserve">Nonsignificant. </w:t>
      </w:r>
      <w:r>
        <w:rPr>
          <w:rFonts w:ascii="Times New Roman" w:eastAsia="Times New Roman" w:hAnsi="Times New Roman" w:cs="Times New Roman"/>
          <w:i/>
          <w:spacing w:val="-1"/>
          <w:sz w:val="24"/>
          <w:szCs w:val="24"/>
        </w:rPr>
        <w:t>n=6</w:t>
      </w:r>
    </w:p>
    <w:p w14:paraId="2AC18783" w14:textId="77777777" w:rsidR="00ED2425" w:rsidRDefault="00ED2425" w:rsidP="00ED2425">
      <w:pPr>
        <w:tabs>
          <w:tab w:val="left" w:pos="440"/>
        </w:tabs>
        <w:spacing w:before="60" w:line="275" w:lineRule="auto"/>
        <w:ind w:right="118"/>
        <w:jc w:val="both"/>
        <w:rPr>
          <w:rFonts w:ascii="Times New Roman" w:eastAsia="Times New Roman" w:hAnsi="Times New Roman" w:cs="Times New Roman"/>
          <w:sz w:val="24"/>
          <w:szCs w:val="24"/>
        </w:rPr>
      </w:pPr>
    </w:p>
    <w:p w14:paraId="5D786E73" w14:textId="77777777" w:rsidR="00ED2425" w:rsidRPr="00ED2425" w:rsidRDefault="00661557" w:rsidP="00ED2425">
      <w:pPr>
        <w:tabs>
          <w:tab w:val="left" w:pos="440"/>
        </w:tabs>
        <w:spacing w:before="60" w:line="275" w:lineRule="auto"/>
        <w:ind w:right="118"/>
        <w:jc w:val="both"/>
        <w:rPr>
          <w:rFonts w:ascii="Times New Roman" w:eastAsia="Times New Roman" w:hAnsi="Times New Roman" w:cs="Times New Roman"/>
          <w:b/>
          <w:bCs/>
          <w:sz w:val="24"/>
          <w:szCs w:val="24"/>
        </w:rPr>
      </w:pPr>
      <w:r>
        <w:rPr>
          <w:rFonts w:ascii="Times New Roman" w:hAnsi="Times New Roman" w:cs="Times New Roman"/>
          <w:b/>
          <w:bCs/>
          <w:spacing w:val="-1"/>
          <w:sz w:val="24"/>
          <w:szCs w:val="24"/>
        </w:rPr>
        <w:t xml:space="preserve">3.2 </w:t>
      </w:r>
      <w:r w:rsidR="00ED2425" w:rsidRPr="00ED2425">
        <w:rPr>
          <w:rFonts w:ascii="Times New Roman" w:hAnsi="Times New Roman" w:cs="Times New Roman"/>
          <w:b/>
          <w:bCs/>
          <w:spacing w:val="-1"/>
          <w:sz w:val="24"/>
          <w:szCs w:val="24"/>
        </w:rPr>
        <w:t>Effect</w:t>
      </w:r>
      <w:r w:rsidR="00ED2425" w:rsidRPr="00ED2425">
        <w:rPr>
          <w:rFonts w:ascii="Times New Roman" w:hAnsi="Times New Roman" w:cs="Times New Roman"/>
          <w:b/>
          <w:bCs/>
          <w:sz w:val="24"/>
          <w:szCs w:val="24"/>
        </w:rPr>
        <w:t xml:space="preserve"> of </w:t>
      </w:r>
      <w:r w:rsidR="00ED2425" w:rsidRPr="00ED2425">
        <w:rPr>
          <w:rFonts w:ascii="Times New Roman" w:hAnsi="Times New Roman" w:cs="Times New Roman"/>
          <w:b/>
          <w:bCs/>
          <w:spacing w:val="-1"/>
          <w:sz w:val="24"/>
          <w:szCs w:val="24"/>
        </w:rPr>
        <w:t>PP</w:t>
      </w:r>
      <w:r w:rsidR="00ED2425" w:rsidRPr="00ED2425">
        <w:rPr>
          <w:rFonts w:ascii="Times New Roman" w:hAnsi="Times New Roman" w:cs="Times New Roman"/>
          <w:b/>
          <w:bCs/>
          <w:spacing w:val="-2"/>
          <w:sz w:val="24"/>
          <w:szCs w:val="24"/>
        </w:rPr>
        <w:t>E</w:t>
      </w:r>
      <w:r w:rsidR="00ED2425" w:rsidRPr="00ED2425">
        <w:rPr>
          <w:rFonts w:ascii="Times New Roman" w:hAnsi="Times New Roman" w:cs="Times New Roman"/>
          <w:b/>
          <w:bCs/>
          <w:sz w:val="24"/>
          <w:szCs w:val="24"/>
        </w:rPr>
        <w:t xml:space="preserve"> on sensory </w:t>
      </w:r>
      <w:r w:rsidR="00ED2425" w:rsidRPr="00ED2425">
        <w:rPr>
          <w:rFonts w:ascii="Times New Roman" w:hAnsi="Times New Roman" w:cs="Times New Roman"/>
          <w:b/>
          <w:bCs/>
          <w:spacing w:val="-1"/>
          <w:sz w:val="24"/>
          <w:szCs w:val="24"/>
        </w:rPr>
        <w:t>attributes</w:t>
      </w:r>
      <w:r w:rsidR="00ED2425" w:rsidRPr="00ED2425">
        <w:rPr>
          <w:rFonts w:ascii="Times New Roman" w:hAnsi="Times New Roman" w:cs="Times New Roman"/>
          <w:b/>
          <w:bCs/>
          <w:sz w:val="24"/>
          <w:szCs w:val="24"/>
        </w:rPr>
        <w:t xml:space="preserve"> of</w:t>
      </w:r>
      <w:r w:rsidR="00ED2425" w:rsidRPr="00ED2425">
        <w:rPr>
          <w:rFonts w:ascii="Times New Roman" w:hAnsi="Times New Roman" w:cs="Times New Roman"/>
          <w:b/>
          <w:bCs/>
          <w:spacing w:val="1"/>
          <w:sz w:val="24"/>
          <w:szCs w:val="24"/>
        </w:rPr>
        <w:t xml:space="preserve"> </w:t>
      </w:r>
      <w:r w:rsidR="00ED2425" w:rsidRPr="00ED2425">
        <w:rPr>
          <w:rFonts w:ascii="Times New Roman" w:hAnsi="Times New Roman" w:cs="Times New Roman"/>
          <w:b/>
          <w:bCs/>
          <w:spacing w:val="-1"/>
          <w:sz w:val="24"/>
          <w:szCs w:val="24"/>
        </w:rPr>
        <w:t>minced</w:t>
      </w:r>
      <w:r w:rsidR="00ED2425" w:rsidRPr="00ED2425">
        <w:rPr>
          <w:rFonts w:ascii="Times New Roman" w:hAnsi="Times New Roman" w:cs="Times New Roman"/>
          <w:b/>
          <w:bCs/>
          <w:sz w:val="24"/>
          <w:szCs w:val="24"/>
        </w:rPr>
        <w:t xml:space="preserve"> chicken:</w:t>
      </w:r>
    </w:p>
    <w:p w14:paraId="70322504" w14:textId="77777777" w:rsidR="00651D18" w:rsidRPr="00651D18" w:rsidRDefault="00651D18" w:rsidP="008F449E">
      <w:pPr>
        <w:pStyle w:val="Heading1"/>
        <w:tabs>
          <w:tab w:val="left" w:pos="440"/>
          <w:tab w:val="left" w:pos="660"/>
        </w:tabs>
        <w:spacing w:before="100" w:line="360" w:lineRule="auto"/>
        <w:ind w:left="0" w:firstLine="0"/>
        <w:rPr>
          <w:b w:val="0"/>
        </w:rPr>
      </w:pPr>
      <w:r w:rsidRPr="00651D18">
        <w:rPr>
          <w:b w:val="0"/>
        </w:rPr>
        <w:t>The</w:t>
      </w:r>
      <w:r w:rsidRPr="00651D18">
        <w:rPr>
          <w:b w:val="0"/>
          <w:spacing w:val="-2"/>
        </w:rPr>
        <w:t xml:space="preserve"> </w:t>
      </w:r>
      <w:r w:rsidRPr="00651D18">
        <w:rPr>
          <w:b w:val="0"/>
          <w:spacing w:val="-1"/>
        </w:rPr>
        <w:t>data</w:t>
      </w:r>
      <w:r w:rsidRPr="00651D18">
        <w:rPr>
          <w:b w:val="0"/>
        </w:rPr>
        <w:t xml:space="preserve"> on the</w:t>
      </w:r>
      <w:r w:rsidRPr="00651D18">
        <w:rPr>
          <w:b w:val="0"/>
          <w:spacing w:val="1"/>
        </w:rPr>
        <w:t xml:space="preserve"> </w:t>
      </w:r>
      <w:r w:rsidRPr="00651D18">
        <w:rPr>
          <w:b w:val="0"/>
          <w:spacing w:val="-1"/>
        </w:rPr>
        <w:t>effect</w:t>
      </w:r>
      <w:r w:rsidRPr="00651D18">
        <w:rPr>
          <w:b w:val="0"/>
        </w:rPr>
        <w:t xml:space="preserve"> of</w:t>
      </w:r>
      <w:r w:rsidRPr="00651D18">
        <w:rPr>
          <w:b w:val="0"/>
          <w:spacing w:val="1"/>
        </w:rPr>
        <w:t xml:space="preserve"> </w:t>
      </w:r>
      <w:r w:rsidRPr="00651D18">
        <w:rPr>
          <w:b w:val="0"/>
        </w:rPr>
        <w:t xml:space="preserve">PPAE </w:t>
      </w:r>
      <w:r w:rsidRPr="00651D18">
        <w:rPr>
          <w:b w:val="0"/>
          <w:spacing w:val="-1"/>
        </w:rPr>
        <w:t>and</w:t>
      </w:r>
      <w:r w:rsidRPr="00651D18">
        <w:rPr>
          <w:b w:val="0"/>
        </w:rPr>
        <w:t xml:space="preserve"> PPEE on </w:t>
      </w:r>
      <w:r w:rsidRPr="00651D18">
        <w:rPr>
          <w:b w:val="0"/>
          <w:spacing w:val="-1"/>
        </w:rPr>
        <w:t>sensory</w:t>
      </w:r>
      <w:r w:rsidRPr="00651D18">
        <w:rPr>
          <w:b w:val="0"/>
          <w:spacing w:val="-3"/>
        </w:rPr>
        <w:t xml:space="preserve"> </w:t>
      </w:r>
      <w:r w:rsidRPr="00651D18">
        <w:rPr>
          <w:b w:val="0"/>
          <w:spacing w:val="-1"/>
        </w:rPr>
        <w:t>attributes</w:t>
      </w:r>
      <w:r w:rsidRPr="00651D18">
        <w:rPr>
          <w:b w:val="0"/>
        </w:rPr>
        <w:t xml:space="preserve"> of </w:t>
      </w:r>
      <w:r w:rsidRPr="00651D18">
        <w:rPr>
          <w:b w:val="0"/>
          <w:spacing w:val="-1"/>
        </w:rPr>
        <w:t>minced</w:t>
      </w:r>
      <w:r w:rsidRPr="00651D18">
        <w:rPr>
          <w:b w:val="0"/>
          <w:spacing w:val="51"/>
        </w:rPr>
        <w:t xml:space="preserve"> </w:t>
      </w:r>
      <w:r w:rsidRPr="00651D18">
        <w:rPr>
          <w:b w:val="0"/>
          <w:spacing w:val="-1"/>
        </w:rPr>
        <w:t>chicken</w:t>
      </w:r>
      <w:r w:rsidRPr="00651D18">
        <w:rPr>
          <w:b w:val="0"/>
        </w:rPr>
        <w:t xml:space="preserve"> </w:t>
      </w:r>
      <w:r w:rsidRPr="00651D18">
        <w:rPr>
          <w:b w:val="0"/>
          <w:spacing w:val="-1"/>
        </w:rPr>
        <w:t>stored</w:t>
      </w:r>
      <w:r w:rsidRPr="00651D18">
        <w:rPr>
          <w:b w:val="0"/>
          <w:spacing w:val="2"/>
        </w:rPr>
        <w:t xml:space="preserve"> </w:t>
      </w:r>
      <w:r w:rsidRPr="00651D18">
        <w:rPr>
          <w:b w:val="0"/>
          <w:spacing w:val="-1"/>
        </w:rPr>
        <w:t>at</w:t>
      </w:r>
      <w:r w:rsidRPr="00651D18">
        <w:rPr>
          <w:b w:val="0"/>
          <w:spacing w:val="1"/>
        </w:rPr>
        <w:t xml:space="preserve"> </w:t>
      </w:r>
      <w:r w:rsidRPr="00651D18">
        <w:rPr>
          <w:b w:val="0"/>
          <w:spacing w:val="-1"/>
        </w:rPr>
        <w:t>refrigeration</w:t>
      </w:r>
      <w:r w:rsidRPr="00651D18">
        <w:rPr>
          <w:b w:val="0"/>
          <w:spacing w:val="2"/>
        </w:rPr>
        <w:t xml:space="preserve"> </w:t>
      </w:r>
      <w:r w:rsidRPr="00651D18">
        <w:rPr>
          <w:b w:val="0"/>
          <w:spacing w:val="-1"/>
        </w:rPr>
        <w:t xml:space="preserve">(4±1°C) </w:t>
      </w:r>
      <w:r>
        <w:rPr>
          <w:b w:val="0"/>
          <w:spacing w:val="-1"/>
        </w:rPr>
        <w:t>is</w:t>
      </w:r>
      <w:r w:rsidRPr="00651D18">
        <w:rPr>
          <w:b w:val="0"/>
        </w:rPr>
        <w:t xml:space="preserve"> </w:t>
      </w:r>
      <w:r w:rsidRPr="00651D18">
        <w:rPr>
          <w:b w:val="0"/>
          <w:spacing w:val="-1"/>
        </w:rPr>
        <w:t>presented</w:t>
      </w:r>
      <w:r w:rsidRPr="00651D18">
        <w:rPr>
          <w:b w:val="0"/>
        </w:rPr>
        <w:t xml:space="preserve"> in</w:t>
      </w:r>
      <w:r w:rsidRPr="00651D18">
        <w:rPr>
          <w:b w:val="0"/>
          <w:spacing w:val="1"/>
        </w:rPr>
        <w:t xml:space="preserve"> </w:t>
      </w:r>
      <w:r>
        <w:rPr>
          <w:b w:val="0"/>
        </w:rPr>
        <w:t>T</w:t>
      </w:r>
      <w:r w:rsidRPr="00651D18">
        <w:rPr>
          <w:b w:val="0"/>
        </w:rPr>
        <w:t>able</w:t>
      </w:r>
      <w:r w:rsidRPr="00651D18">
        <w:rPr>
          <w:b w:val="0"/>
          <w:spacing w:val="-1"/>
        </w:rPr>
        <w:t xml:space="preserve"> </w:t>
      </w:r>
      <w:r w:rsidRPr="00651D18">
        <w:rPr>
          <w:b w:val="0"/>
        </w:rPr>
        <w:t>2.</w:t>
      </w:r>
    </w:p>
    <w:p w14:paraId="4EC2F23A" w14:textId="77777777" w:rsidR="00350BF2" w:rsidRDefault="00110314" w:rsidP="008F449E">
      <w:pPr>
        <w:pStyle w:val="BodyText"/>
        <w:tabs>
          <w:tab w:val="left" w:pos="440"/>
        </w:tabs>
        <w:spacing w:line="360" w:lineRule="auto"/>
        <w:ind w:left="0" w:right="31" w:firstLine="0"/>
        <w:jc w:val="both"/>
        <w:rPr>
          <w:spacing w:val="-1"/>
        </w:rPr>
      </w:pPr>
      <w:r>
        <w:t>The t</w:t>
      </w:r>
      <w:r w:rsidRPr="004724C6">
        <w:t xml:space="preserve">reatment </w:t>
      </w:r>
      <w:r>
        <w:t xml:space="preserve">of chicken with PPAE, PPEE and BHT </w:t>
      </w:r>
      <w:r w:rsidRPr="004724C6">
        <w:t>did</w:t>
      </w:r>
      <w:r w:rsidRPr="004724C6">
        <w:rPr>
          <w:spacing w:val="29"/>
        </w:rPr>
        <w:t xml:space="preserve"> </w:t>
      </w:r>
      <w:r w:rsidRPr="004724C6">
        <w:t>not</w:t>
      </w:r>
      <w:r w:rsidR="00350BF2">
        <w:t xml:space="preserve"> affect</w:t>
      </w:r>
      <w:r w:rsidRPr="004724C6">
        <w:rPr>
          <w:spacing w:val="48"/>
        </w:rPr>
        <w:t xml:space="preserve"> </w:t>
      </w:r>
      <w:r w:rsidRPr="004724C6">
        <w:t>the</w:t>
      </w:r>
      <w:r>
        <w:t xml:space="preserve"> colour and appearance,</w:t>
      </w:r>
      <w:r>
        <w:rPr>
          <w:spacing w:val="46"/>
        </w:rPr>
        <w:t xml:space="preserve"> </w:t>
      </w:r>
      <w:r w:rsidRPr="004724C6">
        <w:t>odour and overall acceptability</w:t>
      </w:r>
      <w:r w:rsidRPr="004724C6">
        <w:rPr>
          <w:spacing w:val="47"/>
        </w:rPr>
        <w:t xml:space="preserve"> </w:t>
      </w:r>
      <w:r w:rsidRPr="004724C6">
        <w:t>of</w:t>
      </w:r>
      <w:r w:rsidRPr="004724C6">
        <w:rPr>
          <w:spacing w:val="47"/>
        </w:rPr>
        <w:t xml:space="preserve"> </w:t>
      </w:r>
      <w:r w:rsidRPr="004724C6">
        <w:rPr>
          <w:spacing w:val="-1"/>
        </w:rPr>
        <w:t>chicken</w:t>
      </w:r>
      <w:r w:rsidRPr="004724C6">
        <w:rPr>
          <w:spacing w:val="47"/>
        </w:rPr>
        <w:t xml:space="preserve"> </w:t>
      </w:r>
      <w:r w:rsidRPr="004724C6">
        <w:t>samples on day zero.</w:t>
      </w:r>
      <w:r w:rsidRPr="004724C6">
        <w:rPr>
          <w:spacing w:val="-1"/>
        </w:rPr>
        <w:t xml:space="preserve"> </w:t>
      </w:r>
      <w:r>
        <w:rPr>
          <w:spacing w:val="-1"/>
        </w:rPr>
        <w:t>However,</w:t>
      </w:r>
      <w:r>
        <w:rPr>
          <w:spacing w:val="57"/>
        </w:rPr>
        <w:t xml:space="preserve"> </w:t>
      </w:r>
      <w:r>
        <w:t>the</w:t>
      </w:r>
      <w:r>
        <w:rPr>
          <w:spacing w:val="44"/>
        </w:rPr>
        <w:t xml:space="preserve"> </w:t>
      </w:r>
      <w:r>
        <w:rPr>
          <w:spacing w:val="-1"/>
        </w:rPr>
        <w:t>scores</w:t>
      </w:r>
      <w:r>
        <w:rPr>
          <w:spacing w:val="44"/>
        </w:rPr>
        <w:t xml:space="preserve"> </w:t>
      </w:r>
      <w:r>
        <w:t>of</w:t>
      </w:r>
      <w:r>
        <w:rPr>
          <w:spacing w:val="44"/>
        </w:rPr>
        <w:t xml:space="preserve"> </w:t>
      </w:r>
      <w:r>
        <w:rPr>
          <w:spacing w:val="-1"/>
        </w:rPr>
        <w:t>all</w:t>
      </w:r>
      <w:r>
        <w:rPr>
          <w:spacing w:val="46"/>
        </w:rPr>
        <w:t xml:space="preserve"> </w:t>
      </w:r>
      <w:r>
        <w:t>the</w:t>
      </w:r>
      <w:r>
        <w:rPr>
          <w:spacing w:val="44"/>
        </w:rPr>
        <w:t xml:space="preserve"> </w:t>
      </w:r>
      <w:r>
        <w:rPr>
          <w:spacing w:val="-1"/>
        </w:rPr>
        <w:t>treated</w:t>
      </w:r>
      <w:r>
        <w:rPr>
          <w:spacing w:val="44"/>
        </w:rPr>
        <w:t xml:space="preserve"> </w:t>
      </w:r>
      <w:r>
        <w:rPr>
          <w:spacing w:val="-1"/>
        </w:rPr>
        <w:t>samples</w:t>
      </w:r>
      <w:r w:rsidR="00321693">
        <w:rPr>
          <w:spacing w:val="-1"/>
        </w:rPr>
        <w:t xml:space="preserve"> for all three sensory parameters</w:t>
      </w:r>
      <w:r w:rsidR="00321693">
        <w:rPr>
          <w:spacing w:val="45"/>
        </w:rPr>
        <w:t xml:space="preserve"> </w:t>
      </w:r>
      <w:r>
        <w:rPr>
          <w:spacing w:val="-1"/>
        </w:rPr>
        <w:t>were</w:t>
      </w:r>
      <w:r>
        <w:rPr>
          <w:spacing w:val="45"/>
        </w:rPr>
        <w:t xml:space="preserve"> </w:t>
      </w:r>
      <w:r>
        <w:rPr>
          <w:spacing w:val="-1"/>
        </w:rPr>
        <w:t>significantly</w:t>
      </w:r>
      <w:r>
        <w:rPr>
          <w:spacing w:val="45"/>
        </w:rPr>
        <w:t xml:space="preserve"> </w:t>
      </w:r>
      <w:r>
        <w:t>(p&lt;0.01)</w:t>
      </w:r>
      <w:r>
        <w:rPr>
          <w:spacing w:val="45"/>
        </w:rPr>
        <w:t xml:space="preserve"> </w:t>
      </w:r>
      <w:r>
        <w:rPr>
          <w:spacing w:val="-1"/>
        </w:rPr>
        <w:t>higher</w:t>
      </w:r>
      <w:r>
        <w:rPr>
          <w:spacing w:val="44"/>
        </w:rPr>
        <w:t xml:space="preserve"> </w:t>
      </w:r>
      <w:r>
        <w:t>than</w:t>
      </w:r>
      <w:r>
        <w:rPr>
          <w:spacing w:val="44"/>
        </w:rPr>
        <w:t xml:space="preserve"> </w:t>
      </w:r>
      <w:r>
        <w:lastRenderedPageBreak/>
        <w:t>the</w:t>
      </w:r>
      <w:r>
        <w:rPr>
          <w:spacing w:val="65"/>
        </w:rPr>
        <w:t xml:space="preserve"> </w:t>
      </w:r>
      <w:r>
        <w:rPr>
          <w:spacing w:val="-1"/>
        </w:rPr>
        <w:t>untreated</w:t>
      </w:r>
      <w:r>
        <w:rPr>
          <w:spacing w:val="44"/>
        </w:rPr>
        <w:t xml:space="preserve"> </w:t>
      </w:r>
      <w:r>
        <w:rPr>
          <w:spacing w:val="-1"/>
        </w:rPr>
        <w:t>sample</w:t>
      </w:r>
      <w:r>
        <w:rPr>
          <w:spacing w:val="44"/>
        </w:rPr>
        <w:t xml:space="preserve"> </w:t>
      </w:r>
      <w:r>
        <w:t>from</w:t>
      </w:r>
      <w:r>
        <w:rPr>
          <w:spacing w:val="45"/>
        </w:rPr>
        <w:t xml:space="preserve"> </w:t>
      </w:r>
      <w:r>
        <w:rPr>
          <w:spacing w:val="-1"/>
        </w:rPr>
        <w:t>second</w:t>
      </w:r>
      <w:r>
        <w:rPr>
          <w:spacing w:val="45"/>
        </w:rPr>
        <w:t xml:space="preserve"> </w:t>
      </w:r>
      <w:r>
        <w:rPr>
          <w:spacing w:val="1"/>
        </w:rPr>
        <w:t>day</w:t>
      </w:r>
      <w:r>
        <w:rPr>
          <w:spacing w:val="40"/>
        </w:rPr>
        <w:t xml:space="preserve"> </w:t>
      </w:r>
      <w:r>
        <w:t>onwards</w:t>
      </w:r>
      <w:r>
        <w:rPr>
          <w:spacing w:val="44"/>
        </w:rPr>
        <w:t xml:space="preserve"> </w:t>
      </w:r>
      <w:r>
        <w:t>till</w:t>
      </w:r>
      <w:r>
        <w:rPr>
          <w:spacing w:val="46"/>
        </w:rPr>
        <w:t xml:space="preserve"> </w:t>
      </w:r>
      <w:r>
        <w:rPr>
          <w:spacing w:val="-1"/>
        </w:rPr>
        <w:t>end</w:t>
      </w:r>
      <w:r>
        <w:rPr>
          <w:spacing w:val="45"/>
        </w:rPr>
        <w:t xml:space="preserve"> </w:t>
      </w:r>
      <w:r>
        <w:t>of</w:t>
      </w:r>
      <w:r>
        <w:rPr>
          <w:spacing w:val="44"/>
        </w:rPr>
        <w:t xml:space="preserve"> </w:t>
      </w:r>
      <w:r>
        <w:t>the</w:t>
      </w:r>
      <w:r>
        <w:rPr>
          <w:spacing w:val="44"/>
        </w:rPr>
        <w:t xml:space="preserve"> </w:t>
      </w:r>
      <w:r>
        <w:rPr>
          <w:spacing w:val="-1"/>
        </w:rPr>
        <w:t>storage</w:t>
      </w:r>
      <w:r>
        <w:rPr>
          <w:spacing w:val="46"/>
        </w:rPr>
        <w:t xml:space="preserve"> </w:t>
      </w:r>
      <w:r>
        <w:rPr>
          <w:spacing w:val="-1"/>
        </w:rPr>
        <w:t>and</w:t>
      </w:r>
      <w:r>
        <w:rPr>
          <w:spacing w:val="47"/>
        </w:rPr>
        <w:t xml:space="preserve"> </w:t>
      </w:r>
      <w:r>
        <w:t>that</w:t>
      </w:r>
      <w:r>
        <w:rPr>
          <w:spacing w:val="45"/>
        </w:rPr>
        <w:t xml:space="preserve"> </w:t>
      </w:r>
      <w:r>
        <w:t>of</w:t>
      </w:r>
      <w:r>
        <w:rPr>
          <w:spacing w:val="51"/>
        </w:rPr>
        <w:t xml:space="preserve"> </w:t>
      </w:r>
      <w:r>
        <w:t>PPEE</w:t>
      </w:r>
      <w:r>
        <w:rPr>
          <w:spacing w:val="8"/>
        </w:rPr>
        <w:t xml:space="preserve"> </w:t>
      </w:r>
      <w:r>
        <w:rPr>
          <w:spacing w:val="-1"/>
        </w:rPr>
        <w:t>treated</w:t>
      </w:r>
      <w:r>
        <w:rPr>
          <w:spacing w:val="8"/>
        </w:rPr>
        <w:t xml:space="preserve"> </w:t>
      </w:r>
      <w:r>
        <w:t>samples</w:t>
      </w:r>
      <w:r>
        <w:rPr>
          <w:spacing w:val="11"/>
        </w:rPr>
        <w:t xml:space="preserve"> </w:t>
      </w:r>
      <w:r w:rsidR="00321693">
        <w:t>were</w:t>
      </w:r>
      <w:r>
        <w:rPr>
          <w:spacing w:val="9"/>
        </w:rPr>
        <w:t xml:space="preserve"> </w:t>
      </w:r>
      <w:r>
        <w:t>significantly</w:t>
      </w:r>
      <w:r>
        <w:rPr>
          <w:spacing w:val="6"/>
        </w:rPr>
        <w:t xml:space="preserve"> </w:t>
      </w:r>
      <w:r>
        <w:t>(p&lt;0.01)</w:t>
      </w:r>
      <w:r>
        <w:rPr>
          <w:spacing w:val="11"/>
        </w:rPr>
        <w:t xml:space="preserve"> </w:t>
      </w:r>
      <w:r>
        <w:rPr>
          <w:spacing w:val="-1"/>
        </w:rPr>
        <w:t>higher</w:t>
      </w:r>
      <w:r>
        <w:rPr>
          <w:spacing w:val="10"/>
        </w:rPr>
        <w:t xml:space="preserve"> </w:t>
      </w:r>
      <w:r>
        <w:t>than</w:t>
      </w:r>
      <w:r>
        <w:rPr>
          <w:spacing w:val="11"/>
        </w:rPr>
        <w:t xml:space="preserve"> </w:t>
      </w:r>
      <w:r>
        <w:rPr>
          <w:spacing w:val="-1"/>
        </w:rPr>
        <w:t>all</w:t>
      </w:r>
      <w:r>
        <w:rPr>
          <w:spacing w:val="10"/>
        </w:rPr>
        <w:t xml:space="preserve"> </w:t>
      </w:r>
      <w:r>
        <w:t>other</w:t>
      </w:r>
      <w:r>
        <w:rPr>
          <w:spacing w:val="8"/>
        </w:rPr>
        <w:t xml:space="preserve"> </w:t>
      </w:r>
      <w:r>
        <w:t>samples</w:t>
      </w:r>
      <w:r>
        <w:rPr>
          <w:spacing w:val="9"/>
        </w:rPr>
        <w:t xml:space="preserve"> </w:t>
      </w:r>
      <w:r>
        <w:t>on</w:t>
      </w:r>
      <w:r>
        <w:rPr>
          <w:spacing w:val="27"/>
        </w:rPr>
        <w:t xml:space="preserve"> </w:t>
      </w:r>
      <w:r>
        <w:t>sixth</w:t>
      </w:r>
      <w:r>
        <w:rPr>
          <w:spacing w:val="57"/>
        </w:rPr>
        <w:t xml:space="preserve"> </w:t>
      </w:r>
      <w:r>
        <w:t>day</w:t>
      </w:r>
      <w:r>
        <w:rPr>
          <w:spacing w:val="50"/>
        </w:rPr>
        <w:t xml:space="preserve"> </w:t>
      </w:r>
      <w:r>
        <w:rPr>
          <w:spacing w:val="1"/>
        </w:rPr>
        <w:t>of</w:t>
      </w:r>
      <w:r>
        <w:rPr>
          <w:spacing w:val="56"/>
        </w:rPr>
        <w:t xml:space="preserve"> </w:t>
      </w:r>
      <w:r>
        <w:rPr>
          <w:spacing w:val="-1"/>
        </w:rPr>
        <w:t>storage.</w:t>
      </w:r>
      <w:r w:rsidR="00321693">
        <w:rPr>
          <w:spacing w:val="-1"/>
        </w:rPr>
        <w:t xml:space="preserve"> </w:t>
      </w:r>
      <w:r w:rsidR="00321693" w:rsidRPr="004724C6">
        <w:t>The</w:t>
      </w:r>
      <w:r w:rsidR="00321693" w:rsidRPr="004724C6">
        <w:rPr>
          <w:spacing w:val="37"/>
        </w:rPr>
        <w:t xml:space="preserve"> </w:t>
      </w:r>
      <w:r w:rsidR="00321693" w:rsidRPr="004724C6">
        <w:rPr>
          <w:spacing w:val="-1"/>
        </w:rPr>
        <w:t>untreated</w:t>
      </w:r>
      <w:r w:rsidR="00321693" w:rsidRPr="004724C6">
        <w:rPr>
          <w:spacing w:val="20"/>
        </w:rPr>
        <w:t xml:space="preserve"> </w:t>
      </w:r>
      <w:r w:rsidR="00321693" w:rsidRPr="004724C6">
        <w:rPr>
          <w:spacing w:val="-1"/>
        </w:rPr>
        <w:t>samples</w:t>
      </w:r>
      <w:r w:rsidR="00321693" w:rsidRPr="004724C6">
        <w:rPr>
          <w:spacing w:val="21"/>
        </w:rPr>
        <w:t xml:space="preserve"> </w:t>
      </w:r>
      <w:r w:rsidR="00321693" w:rsidRPr="004724C6">
        <w:rPr>
          <w:spacing w:val="-1"/>
        </w:rPr>
        <w:t>demonstrated</w:t>
      </w:r>
      <w:r w:rsidR="00321693" w:rsidRPr="004724C6">
        <w:rPr>
          <w:spacing w:val="20"/>
        </w:rPr>
        <w:t xml:space="preserve"> </w:t>
      </w:r>
      <w:r w:rsidR="00321693" w:rsidRPr="004724C6">
        <w:t>the</w:t>
      </w:r>
      <w:r w:rsidR="00321693" w:rsidRPr="004724C6">
        <w:rPr>
          <w:spacing w:val="20"/>
        </w:rPr>
        <w:t xml:space="preserve"> </w:t>
      </w:r>
      <w:r w:rsidR="00321693" w:rsidRPr="004724C6">
        <w:t>most</w:t>
      </w:r>
      <w:r w:rsidR="00321693" w:rsidRPr="004724C6">
        <w:rPr>
          <w:spacing w:val="22"/>
        </w:rPr>
        <w:t xml:space="preserve"> </w:t>
      </w:r>
      <w:r w:rsidR="00321693" w:rsidRPr="004724C6">
        <w:rPr>
          <w:spacing w:val="-1"/>
        </w:rPr>
        <w:t>rapid</w:t>
      </w:r>
      <w:r w:rsidR="00321693" w:rsidRPr="004724C6">
        <w:rPr>
          <w:spacing w:val="21"/>
        </w:rPr>
        <w:t xml:space="preserve"> </w:t>
      </w:r>
      <w:r w:rsidR="00321693" w:rsidRPr="004724C6">
        <w:t xml:space="preserve">degradation of </w:t>
      </w:r>
      <w:r w:rsidR="00350BF2">
        <w:t xml:space="preserve">all the </w:t>
      </w:r>
      <w:r w:rsidR="00321693">
        <w:t xml:space="preserve">sensory parameters </w:t>
      </w:r>
      <w:r w:rsidR="00321693" w:rsidRPr="004724C6">
        <w:t>with</w:t>
      </w:r>
      <w:r w:rsidR="00321693" w:rsidRPr="004724C6">
        <w:rPr>
          <w:spacing w:val="51"/>
        </w:rPr>
        <w:t xml:space="preserve"> </w:t>
      </w:r>
      <w:r w:rsidR="00321693" w:rsidRPr="004724C6">
        <w:rPr>
          <w:spacing w:val="-1"/>
        </w:rPr>
        <w:t>advancement</w:t>
      </w:r>
      <w:r w:rsidR="00321693" w:rsidRPr="004724C6">
        <w:rPr>
          <w:spacing w:val="18"/>
        </w:rPr>
        <w:t xml:space="preserve"> </w:t>
      </w:r>
      <w:r w:rsidR="00321693" w:rsidRPr="004724C6">
        <w:t>of</w:t>
      </w:r>
      <w:r w:rsidR="00321693" w:rsidRPr="004724C6">
        <w:rPr>
          <w:spacing w:val="18"/>
        </w:rPr>
        <w:t xml:space="preserve"> </w:t>
      </w:r>
      <w:r w:rsidR="00321693" w:rsidRPr="004724C6">
        <w:rPr>
          <w:spacing w:val="-1"/>
        </w:rPr>
        <w:t>storage</w:t>
      </w:r>
      <w:r w:rsidR="00321693" w:rsidRPr="004724C6">
        <w:rPr>
          <w:spacing w:val="20"/>
        </w:rPr>
        <w:t xml:space="preserve"> </w:t>
      </w:r>
      <w:r w:rsidR="00321693" w:rsidRPr="004724C6">
        <w:rPr>
          <w:spacing w:val="-1"/>
        </w:rPr>
        <w:t>periods,</w:t>
      </w:r>
      <w:r w:rsidR="00321693" w:rsidRPr="004724C6">
        <w:rPr>
          <w:spacing w:val="18"/>
        </w:rPr>
        <w:t xml:space="preserve"> </w:t>
      </w:r>
      <w:r w:rsidR="00321693" w:rsidRPr="004724C6">
        <w:rPr>
          <w:spacing w:val="-1"/>
        </w:rPr>
        <w:t>reaching</w:t>
      </w:r>
      <w:r w:rsidR="00321693" w:rsidRPr="004724C6">
        <w:rPr>
          <w:spacing w:val="19"/>
        </w:rPr>
        <w:t xml:space="preserve"> </w:t>
      </w:r>
      <w:r w:rsidR="00882CAB">
        <w:rPr>
          <w:spacing w:val="-1"/>
        </w:rPr>
        <w:t>to</w:t>
      </w:r>
      <w:r w:rsidR="00321693" w:rsidRPr="004724C6">
        <w:rPr>
          <w:spacing w:val="18"/>
        </w:rPr>
        <w:t xml:space="preserve"> </w:t>
      </w:r>
      <w:r w:rsidR="00321693" w:rsidRPr="004724C6">
        <w:rPr>
          <w:spacing w:val="-1"/>
        </w:rPr>
        <w:t>undesirable</w:t>
      </w:r>
      <w:r w:rsidR="00882CAB">
        <w:rPr>
          <w:spacing w:val="-1"/>
        </w:rPr>
        <w:t xml:space="preserve"> odour and acceptability </w:t>
      </w:r>
      <w:r w:rsidR="00321693" w:rsidRPr="004724C6">
        <w:rPr>
          <w:spacing w:val="2"/>
        </w:rPr>
        <w:t>by</w:t>
      </w:r>
      <w:r w:rsidR="00321693" w:rsidRPr="004724C6">
        <w:rPr>
          <w:spacing w:val="14"/>
        </w:rPr>
        <w:t xml:space="preserve"> </w:t>
      </w:r>
      <w:r w:rsidR="00321693" w:rsidRPr="004724C6">
        <w:t>the</w:t>
      </w:r>
      <w:r w:rsidR="00321693" w:rsidRPr="004724C6">
        <w:rPr>
          <w:spacing w:val="18"/>
        </w:rPr>
        <w:t xml:space="preserve"> </w:t>
      </w:r>
      <w:r w:rsidR="00321693" w:rsidRPr="004724C6">
        <w:t>fourth</w:t>
      </w:r>
      <w:r w:rsidR="00321693" w:rsidRPr="004724C6">
        <w:rPr>
          <w:spacing w:val="18"/>
        </w:rPr>
        <w:t xml:space="preserve"> </w:t>
      </w:r>
      <w:r w:rsidR="00321693" w:rsidRPr="004724C6">
        <w:rPr>
          <w:spacing w:val="-1"/>
        </w:rPr>
        <w:t>day.</w:t>
      </w:r>
      <w:r w:rsidR="007746B5">
        <w:rPr>
          <w:spacing w:val="-1"/>
        </w:rPr>
        <w:t xml:space="preserve"> </w:t>
      </w:r>
      <w:r w:rsidRPr="004724C6">
        <w:t>The</w:t>
      </w:r>
      <w:r>
        <w:rPr>
          <w:spacing w:val="17"/>
        </w:rPr>
        <w:t xml:space="preserve"> </w:t>
      </w:r>
      <w:r>
        <w:rPr>
          <w:spacing w:val="-1"/>
        </w:rPr>
        <w:t>results</w:t>
      </w:r>
      <w:r>
        <w:rPr>
          <w:spacing w:val="19"/>
        </w:rPr>
        <w:t xml:space="preserve"> </w:t>
      </w:r>
      <w:r>
        <w:rPr>
          <w:spacing w:val="-1"/>
        </w:rPr>
        <w:t>demonstrated</w:t>
      </w:r>
      <w:r>
        <w:rPr>
          <w:spacing w:val="18"/>
        </w:rPr>
        <w:t xml:space="preserve"> </w:t>
      </w:r>
      <w:r>
        <w:t>that</w:t>
      </w:r>
      <w:r>
        <w:rPr>
          <w:spacing w:val="18"/>
        </w:rPr>
        <w:t xml:space="preserve"> </w:t>
      </w:r>
      <w:r>
        <w:t>PPAE</w:t>
      </w:r>
      <w:r>
        <w:rPr>
          <w:spacing w:val="67"/>
        </w:rPr>
        <w:t xml:space="preserve"> </w:t>
      </w:r>
      <w:r>
        <w:rPr>
          <w:spacing w:val="-1"/>
        </w:rPr>
        <w:t>and</w:t>
      </w:r>
      <w:r>
        <w:rPr>
          <w:spacing w:val="16"/>
        </w:rPr>
        <w:t xml:space="preserve"> </w:t>
      </w:r>
      <w:r>
        <w:t>PPEE</w:t>
      </w:r>
      <w:r>
        <w:rPr>
          <w:spacing w:val="16"/>
        </w:rPr>
        <w:t xml:space="preserve"> </w:t>
      </w:r>
      <w:r>
        <w:rPr>
          <w:spacing w:val="-1"/>
        </w:rPr>
        <w:t>preserved</w:t>
      </w:r>
      <w:r>
        <w:rPr>
          <w:spacing w:val="16"/>
        </w:rPr>
        <w:t xml:space="preserve"> </w:t>
      </w:r>
      <w:r>
        <w:t>the</w:t>
      </w:r>
      <w:r>
        <w:rPr>
          <w:spacing w:val="18"/>
        </w:rPr>
        <w:t xml:space="preserve"> </w:t>
      </w:r>
      <w:r>
        <w:rPr>
          <w:spacing w:val="-1"/>
        </w:rPr>
        <w:t>chicken</w:t>
      </w:r>
      <w:r>
        <w:rPr>
          <w:spacing w:val="16"/>
        </w:rPr>
        <w:t xml:space="preserve"> </w:t>
      </w:r>
      <w:r>
        <w:rPr>
          <w:spacing w:val="-1"/>
        </w:rPr>
        <w:t>samples</w:t>
      </w:r>
      <w:r>
        <w:rPr>
          <w:spacing w:val="16"/>
        </w:rPr>
        <w:t xml:space="preserve"> </w:t>
      </w:r>
      <w:r>
        <w:t>for</w:t>
      </w:r>
      <w:r>
        <w:rPr>
          <w:spacing w:val="15"/>
        </w:rPr>
        <w:t xml:space="preserve"> </w:t>
      </w:r>
      <w:r>
        <w:t>longer</w:t>
      </w:r>
      <w:r>
        <w:rPr>
          <w:spacing w:val="15"/>
        </w:rPr>
        <w:t xml:space="preserve"> </w:t>
      </w:r>
      <w:r>
        <w:rPr>
          <w:spacing w:val="-1"/>
        </w:rPr>
        <w:t>period</w:t>
      </w:r>
      <w:r>
        <w:rPr>
          <w:spacing w:val="16"/>
        </w:rPr>
        <w:t xml:space="preserve"> </w:t>
      </w:r>
      <w:r>
        <w:t>in</w:t>
      </w:r>
      <w:r>
        <w:rPr>
          <w:spacing w:val="17"/>
        </w:rPr>
        <w:t xml:space="preserve"> </w:t>
      </w:r>
      <w:r>
        <w:rPr>
          <w:spacing w:val="-1"/>
        </w:rPr>
        <w:t>consistent</w:t>
      </w:r>
      <w:r>
        <w:rPr>
          <w:spacing w:val="16"/>
        </w:rPr>
        <w:t xml:space="preserve"> </w:t>
      </w:r>
      <w:r>
        <w:t>with</w:t>
      </w:r>
      <w:r>
        <w:rPr>
          <w:spacing w:val="17"/>
        </w:rPr>
        <w:t xml:space="preserve"> </w:t>
      </w:r>
      <w:r w:rsidR="00F45342">
        <w:rPr>
          <w:spacing w:val="-1"/>
        </w:rPr>
        <w:t>BHT,</w:t>
      </w:r>
      <w:r w:rsidR="00F45342">
        <w:rPr>
          <w:spacing w:val="15"/>
        </w:rPr>
        <w:t xml:space="preserve"> </w:t>
      </w:r>
      <w:r>
        <w:t>the</w:t>
      </w:r>
      <w:r>
        <w:rPr>
          <w:spacing w:val="61"/>
        </w:rPr>
        <w:t xml:space="preserve"> </w:t>
      </w:r>
      <w:r>
        <w:t>commercially</w:t>
      </w:r>
      <w:r>
        <w:rPr>
          <w:spacing w:val="9"/>
        </w:rPr>
        <w:t xml:space="preserve"> </w:t>
      </w:r>
      <w:r>
        <w:t>used</w:t>
      </w:r>
      <w:r>
        <w:rPr>
          <w:spacing w:val="15"/>
        </w:rPr>
        <w:t xml:space="preserve"> </w:t>
      </w:r>
      <w:r>
        <w:rPr>
          <w:spacing w:val="-1"/>
        </w:rPr>
        <w:t>preservative</w:t>
      </w:r>
      <w:r>
        <w:rPr>
          <w:spacing w:val="15"/>
        </w:rPr>
        <w:t xml:space="preserve"> </w:t>
      </w:r>
      <w:r>
        <w:rPr>
          <w:spacing w:val="-1"/>
        </w:rPr>
        <w:t>as</w:t>
      </w:r>
      <w:r>
        <w:rPr>
          <w:spacing w:val="14"/>
        </w:rPr>
        <w:t xml:space="preserve"> </w:t>
      </w:r>
      <w:r>
        <w:t>compared</w:t>
      </w:r>
      <w:r>
        <w:rPr>
          <w:spacing w:val="14"/>
        </w:rPr>
        <w:t xml:space="preserve"> </w:t>
      </w:r>
      <w:r>
        <w:t>to</w:t>
      </w:r>
      <w:r>
        <w:rPr>
          <w:spacing w:val="14"/>
        </w:rPr>
        <w:t xml:space="preserve"> </w:t>
      </w:r>
      <w:r>
        <w:t>the</w:t>
      </w:r>
      <w:r>
        <w:rPr>
          <w:spacing w:val="13"/>
        </w:rPr>
        <w:t xml:space="preserve"> </w:t>
      </w:r>
      <w:r>
        <w:rPr>
          <w:spacing w:val="-1"/>
        </w:rPr>
        <w:t>untreated</w:t>
      </w:r>
      <w:r>
        <w:rPr>
          <w:spacing w:val="13"/>
        </w:rPr>
        <w:t xml:space="preserve"> </w:t>
      </w:r>
      <w:r>
        <w:t>samples.</w:t>
      </w:r>
      <w:r>
        <w:rPr>
          <w:spacing w:val="-1"/>
        </w:rPr>
        <w:t xml:space="preserve"> </w:t>
      </w:r>
    </w:p>
    <w:p w14:paraId="27D38AF1" w14:textId="77777777" w:rsidR="00110314" w:rsidRPr="005327A0" w:rsidRDefault="007746B5" w:rsidP="00110314">
      <w:pPr>
        <w:pStyle w:val="BodyText"/>
        <w:tabs>
          <w:tab w:val="left" w:pos="440"/>
        </w:tabs>
        <w:spacing w:line="360" w:lineRule="auto"/>
        <w:ind w:left="0" w:right="31" w:firstLine="0"/>
        <w:jc w:val="both"/>
        <w:rPr>
          <w:spacing w:val="-1"/>
        </w:rPr>
      </w:pPr>
      <w:r>
        <w:rPr>
          <w:spacing w:val="-1"/>
        </w:rPr>
        <w:tab/>
      </w:r>
      <w:r w:rsidR="00110314">
        <w:t>The</w:t>
      </w:r>
      <w:r w:rsidR="00110314">
        <w:rPr>
          <w:spacing w:val="5"/>
        </w:rPr>
        <w:t xml:space="preserve"> </w:t>
      </w:r>
      <w:r w:rsidR="00110314">
        <w:rPr>
          <w:spacing w:val="-1"/>
        </w:rPr>
        <w:t>deterioration</w:t>
      </w:r>
      <w:r w:rsidR="00110314">
        <w:rPr>
          <w:spacing w:val="6"/>
        </w:rPr>
        <w:t xml:space="preserve"> </w:t>
      </w:r>
      <w:r w:rsidR="00110314">
        <w:t>of</w:t>
      </w:r>
      <w:r w:rsidR="00110314">
        <w:rPr>
          <w:spacing w:val="6"/>
        </w:rPr>
        <w:t xml:space="preserve"> </w:t>
      </w:r>
      <w:r w:rsidR="00110314">
        <w:t>odour</w:t>
      </w:r>
      <w:r w:rsidR="00110314">
        <w:rPr>
          <w:spacing w:val="6"/>
        </w:rPr>
        <w:t xml:space="preserve"> </w:t>
      </w:r>
      <w:r w:rsidR="00110314">
        <w:t>may</w:t>
      </w:r>
      <w:r w:rsidR="00110314">
        <w:rPr>
          <w:spacing w:val="2"/>
        </w:rPr>
        <w:t xml:space="preserve"> </w:t>
      </w:r>
      <w:r w:rsidR="00110314">
        <w:rPr>
          <w:spacing w:val="1"/>
        </w:rPr>
        <w:t>be</w:t>
      </w:r>
      <w:r w:rsidR="00110314">
        <w:rPr>
          <w:spacing w:val="6"/>
        </w:rPr>
        <w:t xml:space="preserve"> </w:t>
      </w:r>
      <w:r w:rsidR="00110314">
        <w:rPr>
          <w:spacing w:val="-1"/>
        </w:rPr>
        <w:t>ascribed</w:t>
      </w:r>
      <w:r w:rsidR="00110314">
        <w:rPr>
          <w:spacing w:val="6"/>
        </w:rPr>
        <w:t xml:space="preserve"> </w:t>
      </w:r>
      <w:r w:rsidR="00110314">
        <w:t>to</w:t>
      </w:r>
      <w:r w:rsidR="00110314">
        <w:rPr>
          <w:spacing w:val="7"/>
        </w:rPr>
        <w:t xml:space="preserve"> </w:t>
      </w:r>
      <w:r w:rsidR="00110314">
        <w:t>the</w:t>
      </w:r>
      <w:r w:rsidR="00110314">
        <w:rPr>
          <w:spacing w:val="6"/>
        </w:rPr>
        <w:t xml:space="preserve"> </w:t>
      </w:r>
      <w:r w:rsidR="00110314">
        <w:t>lipid</w:t>
      </w:r>
      <w:r w:rsidR="00110314">
        <w:rPr>
          <w:spacing w:val="63"/>
        </w:rPr>
        <w:t xml:space="preserve"> </w:t>
      </w:r>
      <w:r w:rsidR="00110314">
        <w:t>oxidation</w:t>
      </w:r>
      <w:r w:rsidR="00110314">
        <w:rPr>
          <w:spacing w:val="9"/>
        </w:rPr>
        <w:t xml:space="preserve"> </w:t>
      </w:r>
      <w:r w:rsidR="00110314">
        <w:t>of</w:t>
      </w:r>
      <w:r w:rsidR="00110314">
        <w:rPr>
          <w:spacing w:val="8"/>
        </w:rPr>
        <w:t xml:space="preserve"> </w:t>
      </w:r>
      <w:r w:rsidR="00110314">
        <w:rPr>
          <w:spacing w:val="-1"/>
        </w:rPr>
        <w:t>chicken</w:t>
      </w:r>
      <w:r w:rsidR="00110314">
        <w:rPr>
          <w:spacing w:val="9"/>
        </w:rPr>
        <w:t xml:space="preserve"> </w:t>
      </w:r>
      <w:r w:rsidR="00110314">
        <w:t>samples</w:t>
      </w:r>
      <w:r w:rsidR="00110314">
        <w:rPr>
          <w:spacing w:val="9"/>
        </w:rPr>
        <w:t xml:space="preserve"> </w:t>
      </w:r>
      <w:r w:rsidR="00110314">
        <w:rPr>
          <w:spacing w:val="-1"/>
        </w:rPr>
        <w:t>and</w:t>
      </w:r>
      <w:r w:rsidR="00110314">
        <w:rPr>
          <w:spacing w:val="9"/>
        </w:rPr>
        <w:t xml:space="preserve"> </w:t>
      </w:r>
      <w:r w:rsidR="00110314">
        <w:rPr>
          <w:spacing w:val="-1"/>
        </w:rPr>
        <w:t>increase</w:t>
      </w:r>
      <w:r w:rsidR="00110314">
        <w:rPr>
          <w:spacing w:val="10"/>
        </w:rPr>
        <w:t xml:space="preserve"> </w:t>
      </w:r>
      <w:r w:rsidR="00110314">
        <w:t>in</w:t>
      </w:r>
      <w:r w:rsidR="00110314">
        <w:rPr>
          <w:spacing w:val="9"/>
        </w:rPr>
        <w:t xml:space="preserve"> </w:t>
      </w:r>
      <w:r w:rsidR="00110314">
        <w:t>the</w:t>
      </w:r>
      <w:r w:rsidR="00110314">
        <w:rPr>
          <w:spacing w:val="11"/>
        </w:rPr>
        <w:t xml:space="preserve"> </w:t>
      </w:r>
      <w:r w:rsidR="00110314">
        <w:rPr>
          <w:spacing w:val="-1"/>
        </w:rPr>
        <w:t>bacterial</w:t>
      </w:r>
      <w:r w:rsidR="00110314">
        <w:rPr>
          <w:spacing w:val="9"/>
        </w:rPr>
        <w:t xml:space="preserve"> </w:t>
      </w:r>
      <w:r w:rsidR="00110314">
        <w:t>load</w:t>
      </w:r>
      <w:r w:rsidR="00110314">
        <w:rPr>
          <w:spacing w:val="9"/>
        </w:rPr>
        <w:t xml:space="preserve"> </w:t>
      </w:r>
      <w:r w:rsidR="00110314">
        <w:t>with</w:t>
      </w:r>
      <w:r w:rsidR="00110314">
        <w:rPr>
          <w:spacing w:val="9"/>
        </w:rPr>
        <w:t xml:space="preserve"> </w:t>
      </w:r>
      <w:r w:rsidR="00110314">
        <w:t>advancement</w:t>
      </w:r>
      <w:r w:rsidR="00110314">
        <w:rPr>
          <w:spacing w:val="43"/>
        </w:rPr>
        <w:t xml:space="preserve"> </w:t>
      </w:r>
      <w:r w:rsidR="00110314">
        <w:t>of</w:t>
      </w:r>
      <w:r w:rsidR="00110314">
        <w:rPr>
          <w:spacing w:val="3"/>
        </w:rPr>
        <w:t xml:space="preserve"> </w:t>
      </w:r>
      <w:r w:rsidR="00110314">
        <w:rPr>
          <w:spacing w:val="-1"/>
        </w:rPr>
        <w:t>storage</w:t>
      </w:r>
      <w:r w:rsidR="00110314">
        <w:rPr>
          <w:spacing w:val="3"/>
        </w:rPr>
        <w:t xml:space="preserve"> </w:t>
      </w:r>
      <w:r w:rsidR="00110314">
        <w:t>periods</w:t>
      </w:r>
      <w:r w:rsidR="00110314">
        <w:rPr>
          <w:spacing w:val="4"/>
        </w:rPr>
        <w:t xml:space="preserve"> </w:t>
      </w:r>
      <w:r w:rsidR="00110314">
        <w:t>leading</w:t>
      </w:r>
      <w:r w:rsidR="00110314">
        <w:rPr>
          <w:spacing w:val="2"/>
        </w:rPr>
        <w:t xml:space="preserve"> </w:t>
      </w:r>
      <w:r w:rsidR="00110314">
        <w:t>to</w:t>
      </w:r>
      <w:r w:rsidR="00110314">
        <w:rPr>
          <w:spacing w:val="7"/>
        </w:rPr>
        <w:t xml:space="preserve"> </w:t>
      </w:r>
      <w:r w:rsidR="00110314">
        <w:rPr>
          <w:spacing w:val="-1"/>
        </w:rPr>
        <w:t>generation</w:t>
      </w:r>
      <w:r w:rsidR="00110314">
        <w:rPr>
          <w:spacing w:val="4"/>
        </w:rPr>
        <w:t xml:space="preserve"> </w:t>
      </w:r>
      <w:r w:rsidR="00110314">
        <w:t>of</w:t>
      </w:r>
      <w:r w:rsidR="00110314">
        <w:rPr>
          <w:spacing w:val="3"/>
        </w:rPr>
        <w:t xml:space="preserve"> </w:t>
      </w:r>
      <w:r w:rsidR="00110314">
        <w:rPr>
          <w:spacing w:val="-1"/>
        </w:rPr>
        <w:t>sulphureous</w:t>
      </w:r>
      <w:r w:rsidR="00110314">
        <w:rPr>
          <w:spacing w:val="4"/>
        </w:rPr>
        <w:t xml:space="preserve"> </w:t>
      </w:r>
      <w:r w:rsidR="00110314">
        <w:t>compounds</w:t>
      </w:r>
      <w:r w:rsidR="00110314">
        <w:rPr>
          <w:spacing w:val="4"/>
        </w:rPr>
        <w:t xml:space="preserve"> </w:t>
      </w:r>
      <w:r w:rsidR="00110314">
        <w:t>in</w:t>
      </w:r>
      <w:r w:rsidR="00110314">
        <w:rPr>
          <w:spacing w:val="5"/>
        </w:rPr>
        <w:t xml:space="preserve"> </w:t>
      </w:r>
      <w:r w:rsidR="00110314">
        <w:t>the</w:t>
      </w:r>
      <w:r w:rsidR="00110314">
        <w:rPr>
          <w:spacing w:val="6"/>
        </w:rPr>
        <w:t xml:space="preserve"> </w:t>
      </w:r>
      <w:r w:rsidR="00110314">
        <w:rPr>
          <w:spacing w:val="-1"/>
        </w:rPr>
        <w:t>samples</w:t>
      </w:r>
      <w:r w:rsidR="00110314">
        <w:rPr>
          <w:spacing w:val="63"/>
        </w:rPr>
        <w:t xml:space="preserve"> </w:t>
      </w:r>
      <w:r w:rsidR="00110314">
        <w:rPr>
          <w:spacing w:val="-1"/>
        </w:rPr>
        <w:t>(Khare</w:t>
      </w:r>
      <w:r w:rsidR="00110314">
        <w:rPr>
          <w:spacing w:val="11"/>
        </w:rPr>
        <w:t xml:space="preserve"> </w:t>
      </w:r>
      <w:r w:rsidR="00110314">
        <w:rPr>
          <w:i/>
          <w:spacing w:val="-1"/>
        </w:rPr>
        <w:t>et</w:t>
      </w:r>
      <w:r w:rsidR="00110314">
        <w:rPr>
          <w:i/>
          <w:spacing w:val="12"/>
        </w:rPr>
        <w:t xml:space="preserve"> </w:t>
      </w:r>
      <w:r w:rsidR="00110314">
        <w:rPr>
          <w:i/>
        </w:rPr>
        <w:t>al</w:t>
      </w:r>
      <w:r w:rsidR="00110314">
        <w:t>,</w:t>
      </w:r>
      <w:r w:rsidR="00110314">
        <w:rPr>
          <w:spacing w:val="11"/>
        </w:rPr>
        <w:t xml:space="preserve"> </w:t>
      </w:r>
      <w:r w:rsidR="00110314">
        <w:rPr>
          <w:spacing w:val="-1"/>
        </w:rPr>
        <w:t>2016).</w:t>
      </w:r>
      <w:r w:rsidR="00110314">
        <w:rPr>
          <w:spacing w:val="11"/>
        </w:rPr>
        <w:t xml:space="preserve"> </w:t>
      </w:r>
      <w:r w:rsidR="00110314">
        <w:t>The</w:t>
      </w:r>
      <w:r w:rsidR="00110314">
        <w:rPr>
          <w:spacing w:val="29"/>
        </w:rPr>
        <w:t xml:space="preserve"> </w:t>
      </w:r>
      <w:r w:rsidR="00110314">
        <w:rPr>
          <w:spacing w:val="-1"/>
        </w:rPr>
        <w:t>preservative</w:t>
      </w:r>
      <w:r w:rsidR="00110314">
        <w:rPr>
          <w:spacing w:val="75"/>
        </w:rPr>
        <w:t xml:space="preserve"> </w:t>
      </w:r>
      <w:r w:rsidR="00110314">
        <w:rPr>
          <w:spacing w:val="-1"/>
        </w:rPr>
        <w:t>effect</w:t>
      </w:r>
      <w:r w:rsidR="00110314">
        <w:rPr>
          <w:spacing w:val="2"/>
        </w:rPr>
        <w:t xml:space="preserve"> </w:t>
      </w:r>
      <w:r w:rsidR="00110314">
        <w:t>of</w:t>
      </w:r>
      <w:r w:rsidR="00110314">
        <w:rPr>
          <w:spacing w:val="1"/>
        </w:rPr>
        <w:t xml:space="preserve"> </w:t>
      </w:r>
      <w:r w:rsidR="00110314">
        <w:t>PPAE</w:t>
      </w:r>
      <w:r w:rsidR="00110314">
        <w:rPr>
          <w:spacing w:val="3"/>
        </w:rPr>
        <w:t xml:space="preserve"> </w:t>
      </w:r>
      <w:r w:rsidR="00110314">
        <w:rPr>
          <w:spacing w:val="-1"/>
        </w:rPr>
        <w:t>and</w:t>
      </w:r>
      <w:r w:rsidR="00110314">
        <w:rPr>
          <w:spacing w:val="2"/>
        </w:rPr>
        <w:t xml:space="preserve"> </w:t>
      </w:r>
      <w:r w:rsidR="00110314">
        <w:t>PPEE</w:t>
      </w:r>
      <w:r w:rsidR="00110314">
        <w:rPr>
          <w:spacing w:val="1"/>
        </w:rPr>
        <w:t xml:space="preserve"> may</w:t>
      </w:r>
      <w:r w:rsidR="00110314">
        <w:rPr>
          <w:spacing w:val="-3"/>
        </w:rPr>
        <w:t xml:space="preserve"> </w:t>
      </w:r>
      <w:r w:rsidR="00110314">
        <w:t>be</w:t>
      </w:r>
      <w:r w:rsidR="00110314">
        <w:rPr>
          <w:spacing w:val="3"/>
        </w:rPr>
        <w:t xml:space="preserve"> </w:t>
      </w:r>
      <w:r w:rsidR="00110314">
        <w:rPr>
          <w:spacing w:val="-1"/>
        </w:rPr>
        <w:t>ascribed</w:t>
      </w:r>
      <w:r w:rsidR="00110314">
        <w:rPr>
          <w:spacing w:val="2"/>
        </w:rPr>
        <w:t xml:space="preserve"> </w:t>
      </w:r>
      <w:r w:rsidR="00110314">
        <w:t>to</w:t>
      </w:r>
      <w:r w:rsidR="00110314">
        <w:rPr>
          <w:spacing w:val="2"/>
        </w:rPr>
        <w:t xml:space="preserve"> </w:t>
      </w:r>
      <w:r w:rsidR="00110314">
        <w:t>its</w:t>
      </w:r>
      <w:r w:rsidR="00110314">
        <w:rPr>
          <w:spacing w:val="4"/>
        </w:rPr>
        <w:t xml:space="preserve"> </w:t>
      </w:r>
      <w:r w:rsidR="00110314">
        <w:t>antioxidant</w:t>
      </w:r>
      <w:r w:rsidR="00110314">
        <w:rPr>
          <w:spacing w:val="2"/>
        </w:rPr>
        <w:t xml:space="preserve"> </w:t>
      </w:r>
      <w:r w:rsidR="00110314">
        <w:t>activity</w:t>
      </w:r>
      <w:r w:rsidR="00110314">
        <w:rPr>
          <w:spacing w:val="-6"/>
        </w:rPr>
        <w:t xml:space="preserve"> </w:t>
      </w:r>
      <w:r w:rsidR="00110314">
        <w:t>demonstrated</w:t>
      </w:r>
      <w:r w:rsidR="00110314">
        <w:rPr>
          <w:spacing w:val="30"/>
        </w:rPr>
        <w:t xml:space="preserve"> </w:t>
      </w:r>
      <w:r w:rsidR="00110314">
        <w:t>during</w:t>
      </w:r>
      <w:r w:rsidR="00110314">
        <w:rPr>
          <w:spacing w:val="-3"/>
        </w:rPr>
        <w:t xml:space="preserve"> </w:t>
      </w:r>
      <w:r w:rsidR="00110314">
        <w:t xml:space="preserve">the </w:t>
      </w:r>
      <w:r w:rsidR="00110314">
        <w:rPr>
          <w:spacing w:val="-1"/>
        </w:rPr>
        <w:t xml:space="preserve">investigation. </w:t>
      </w:r>
      <w:r w:rsidR="00110314">
        <w:t>The</w:t>
      </w:r>
      <w:r w:rsidR="00110314">
        <w:rPr>
          <w:spacing w:val="8"/>
        </w:rPr>
        <w:t xml:space="preserve"> </w:t>
      </w:r>
      <w:r w:rsidR="00110314">
        <w:rPr>
          <w:spacing w:val="-1"/>
        </w:rPr>
        <w:t>results</w:t>
      </w:r>
      <w:r w:rsidR="00110314">
        <w:rPr>
          <w:spacing w:val="9"/>
        </w:rPr>
        <w:t xml:space="preserve"> </w:t>
      </w:r>
      <w:r w:rsidR="00110314">
        <w:rPr>
          <w:spacing w:val="-1"/>
        </w:rPr>
        <w:t>were in agreement with</w:t>
      </w:r>
      <w:r w:rsidR="00110314">
        <w:rPr>
          <w:spacing w:val="9"/>
        </w:rPr>
        <w:t xml:space="preserve"> </w:t>
      </w:r>
      <w:r w:rsidR="00110314">
        <w:t>those</w:t>
      </w:r>
      <w:r w:rsidR="00110314">
        <w:rPr>
          <w:spacing w:val="9"/>
        </w:rPr>
        <w:t xml:space="preserve"> </w:t>
      </w:r>
      <w:r w:rsidR="00110314">
        <w:t>of</w:t>
      </w:r>
      <w:r w:rsidR="00110314">
        <w:rPr>
          <w:spacing w:val="8"/>
        </w:rPr>
        <w:t xml:space="preserve"> </w:t>
      </w:r>
      <w:r>
        <w:t>Abdel</w:t>
      </w:r>
      <w:r>
        <w:rPr>
          <w:spacing w:val="12"/>
        </w:rPr>
        <w:t xml:space="preserve"> </w:t>
      </w:r>
      <w:r>
        <w:rPr>
          <w:i/>
          <w:spacing w:val="-1"/>
        </w:rPr>
        <w:t>et</w:t>
      </w:r>
      <w:r>
        <w:rPr>
          <w:i/>
          <w:spacing w:val="9"/>
        </w:rPr>
        <w:t xml:space="preserve"> </w:t>
      </w:r>
      <w:r>
        <w:rPr>
          <w:i/>
        </w:rPr>
        <w:t>al.</w:t>
      </w:r>
      <w:r>
        <w:rPr>
          <w:i/>
          <w:spacing w:val="13"/>
        </w:rPr>
        <w:t xml:space="preserve"> </w:t>
      </w:r>
      <w:r>
        <w:rPr>
          <w:spacing w:val="-1"/>
        </w:rPr>
        <w:t>(2016)</w:t>
      </w:r>
      <w:r>
        <w:rPr>
          <w:spacing w:val="8"/>
        </w:rPr>
        <w:t xml:space="preserve"> </w:t>
      </w:r>
      <w:r>
        <w:rPr>
          <w:spacing w:val="-1"/>
        </w:rPr>
        <w:t>recorded</w:t>
      </w:r>
      <w:r>
        <w:rPr>
          <w:spacing w:val="9"/>
        </w:rPr>
        <w:t xml:space="preserve"> </w:t>
      </w:r>
      <w:r>
        <w:t>while</w:t>
      </w:r>
      <w:r>
        <w:rPr>
          <w:spacing w:val="45"/>
        </w:rPr>
        <w:t xml:space="preserve"> </w:t>
      </w:r>
      <w:r>
        <w:rPr>
          <w:spacing w:val="-1"/>
        </w:rPr>
        <w:t>studying</w:t>
      </w:r>
      <w:r>
        <w:rPr>
          <w:spacing w:val="26"/>
        </w:rPr>
        <w:t xml:space="preserve"> </w:t>
      </w:r>
      <w:r>
        <w:t>the</w:t>
      </w:r>
      <w:r>
        <w:rPr>
          <w:spacing w:val="28"/>
        </w:rPr>
        <w:t xml:space="preserve"> </w:t>
      </w:r>
      <w:r>
        <w:rPr>
          <w:spacing w:val="-1"/>
        </w:rPr>
        <w:t>utilization</w:t>
      </w:r>
      <w:r>
        <w:rPr>
          <w:spacing w:val="26"/>
        </w:rPr>
        <w:t xml:space="preserve"> </w:t>
      </w:r>
      <w:r>
        <w:t>of</w:t>
      </w:r>
      <w:r>
        <w:rPr>
          <w:spacing w:val="27"/>
        </w:rPr>
        <w:t xml:space="preserve"> </w:t>
      </w:r>
      <w:r>
        <w:rPr>
          <w:spacing w:val="-1"/>
        </w:rPr>
        <w:t>pomegranate</w:t>
      </w:r>
      <w:r>
        <w:rPr>
          <w:spacing w:val="28"/>
        </w:rPr>
        <w:t xml:space="preserve"> </w:t>
      </w:r>
      <w:r>
        <w:t>peels</w:t>
      </w:r>
      <w:r>
        <w:rPr>
          <w:spacing w:val="29"/>
        </w:rPr>
        <w:t xml:space="preserve"> </w:t>
      </w:r>
      <w:r>
        <w:t>for</w:t>
      </w:r>
      <w:r>
        <w:rPr>
          <w:spacing w:val="27"/>
        </w:rPr>
        <w:t xml:space="preserve"> </w:t>
      </w:r>
      <w:r>
        <w:rPr>
          <w:spacing w:val="-1"/>
        </w:rPr>
        <w:t>improving</w:t>
      </w:r>
      <w:r>
        <w:rPr>
          <w:spacing w:val="26"/>
        </w:rPr>
        <w:t xml:space="preserve"> </w:t>
      </w:r>
      <w:r>
        <w:rPr>
          <w:spacing w:val="1"/>
        </w:rPr>
        <w:t>quality</w:t>
      </w:r>
      <w:r>
        <w:rPr>
          <w:spacing w:val="23"/>
        </w:rPr>
        <w:t xml:space="preserve"> </w:t>
      </w:r>
      <w:r>
        <w:rPr>
          <w:spacing w:val="-1"/>
        </w:rPr>
        <w:t>attributes</w:t>
      </w:r>
      <w:r>
        <w:rPr>
          <w:spacing w:val="28"/>
        </w:rPr>
        <w:t xml:space="preserve"> </w:t>
      </w:r>
      <w:r>
        <w:t>of</w:t>
      </w:r>
      <w:r>
        <w:rPr>
          <w:spacing w:val="80"/>
        </w:rPr>
        <w:t xml:space="preserve"> </w:t>
      </w:r>
      <w:r>
        <w:rPr>
          <w:spacing w:val="-1"/>
        </w:rPr>
        <w:t>refrigerated</w:t>
      </w:r>
      <w:r>
        <w:rPr>
          <w:spacing w:val="11"/>
        </w:rPr>
        <w:t xml:space="preserve"> </w:t>
      </w:r>
      <w:r>
        <w:t>beef</w:t>
      </w:r>
      <w:r>
        <w:rPr>
          <w:spacing w:val="8"/>
        </w:rPr>
        <w:t xml:space="preserve"> </w:t>
      </w:r>
      <w:r>
        <w:t xml:space="preserve">burger,  Sharma </w:t>
      </w:r>
      <w:r>
        <w:rPr>
          <w:spacing w:val="-1"/>
        </w:rPr>
        <w:t>and</w:t>
      </w:r>
      <w:r>
        <w:t xml:space="preserve"> Yadav (2020)</w:t>
      </w:r>
      <w:r>
        <w:rPr>
          <w:spacing w:val="1"/>
        </w:rPr>
        <w:t xml:space="preserve"> recorded </w:t>
      </w:r>
      <w:r>
        <w:t>while studying</w:t>
      </w:r>
      <w:r>
        <w:rPr>
          <w:spacing w:val="40"/>
        </w:rPr>
        <w:t xml:space="preserve"> </w:t>
      </w:r>
      <w:r>
        <w:t>the</w:t>
      </w:r>
      <w:r>
        <w:rPr>
          <w:spacing w:val="1"/>
        </w:rPr>
        <w:t xml:space="preserve"> </w:t>
      </w:r>
      <w:r>
        <w:rPr>
          <w:spacing w:val="-1"/>
        </w:rPr>
        <w:t>effect</w:t>
      </w:r>
      <w:r>
        <w:rPr>
          <w:spacing w:val="2"/>
        </w:rPr>
        <w:t xml:space="preserve"> </w:t>
      </w:r>
      <w:r>
        <w:t>of</w:t>
      </w:r>
      <w:r>
        <w:rPr>
          <w:spacing w:val="1"/>
        </w:rPr>
        <w:t xml:space="preserve"> </w:t>
      </w:r>
      <w:r>
        <w:t>pomegranate</w:t>
      </w:r>
      <w:r>
        <w:rPr>
          <w:spacing w:val="1"/>
        </w:rPr>
        <w:t xml:space="preserve"> </w:t>
      </w:r>
      <w:r>
        <w:rPr>
          <w:spacing w:val="-1"/>
        </w:rPr>
        <w:t>peel</w:t>
      </w:r>
      <w:r>
        <w:rPr>
          <w:spacing w:val="2"/>
        </w:rPr>
        <w:t xml:space="preserve"> </w:t>
      </w:r>
      <w:r>
        <w:rPr>
          <w:spacing w:val="-1"/>
        </w:rPr>
        <w:t>and</w:t>
      </w:r>
      <w:r>
        <w:rPr>
          <w:spacing w:val="2"/>
        </w:rPr>
        <w:t xml:space="preserve"> </w:t>
      </w:r>
      <w:r>
        <w:rPr>
          <w:spacing w:val="-1"/>
        </w:rPr>
        <w:t>bagasse</w:t>
      </w:r>
      <w:r>
        <w:rPr>
          <w:spacing w:val="1"/>
        </w:rPr>
        <w:t xml:space="preserve"> </w:t>
      </w:r>
      <w:r>
        <w:t>powder</w:t>
      </w:r>
      <w:r>
        <w:rPr>
          <w:spacing w:val="1"/>
        </w:rPr>
        <w:t xml:space="preserve"> </w:t>
      </w:r>
      <w:r>
        <w:rPr>
          <w:spacing w:val="-1"/>
        </w:rPr>
        <w:t>and</w:t>
      </w:r>
      <w:r>
        <w:rPr>
          <w:spacing w:val="2"/>
        </w:rPr>
        <w:t xml:space="preserve"> </w:t>
      </w:r>
      <w:r>
        <w:t>their</w:t>
      </w:r>
      <w:r>
        <w:rPr>
          <w:spacing w:val="3"/>
        </w:rPr>
        <w:t xml:space="preserve"> </w:t>
      </w:r>
      <w:r>
        <w:rPr>
          <w:spacing w:val="-1"/>
        </w:rPr>
        <w:t>extracts</w:t>
      </w:r>
      <w:r>
        <w:rPr>
          <w:spacing w:val="2"/>
        </w:rPr>
        <w:t xml:space="preserve"> </w:t>
      </w:r>
      <w:r>
        <w:t>on</w:t>
      </w:r>
      <w:r>
        <w:rPr>
          <w:spacing w:val="2"/>
        </w:rPr>
        <w:t xml:space="preserve"> </w:t>
      </w:r>
      <w:r>
        <w:t>quality</w:t>
      </w:r>
      <w:r>
        <w:rPr>
          <w:spacing w:val="-3"/>
        </w:rPr>
        <w:t xml:space="preserve"> </w:t>
      </w:r>
      <w:r>
        <w:t>of</w:t>
      </w:r>
      <w:r>
        <w:rPr>
          <w:spacing w:val="49"/>
        </w:rPr>
        <w:t xml:space="preserve"> </w:t>
      </w:r>
      <w:r>
        <w:rPr>
          <w:spacing w:val="-1"/>
        </w:rPr>
        <w:t>chicken</w:t>
      </w:r>
      <w:r>
        <w:rPr>
          <w:spacing w:val="2"/>
        </w:rPr>
        <w:t xml:space="preserve"> </w:t>
      </w:r>
      <w:r>
        <w:rPr>
          <w:spacing w:val="-1"/>
        </w:rPr>
        <w:t xml:space="preserve">patties, </w:t>
      </w:r>
      <w:bookmarkStart w:id="1" w:name="_Hlk202041593"/>
      <w:proofErr w:type="spellStart"/>
      <w:r w:rsidR="00110314">
        <w:t>Nandnawre</w:t>
      </w:r>
      <w:proofErr w:type="spellEnd"/>
      <w:r w:rsidR="00110314">
        <w:rPr>
          <w:spacing w:val="9"/>
        </w:rPr>
        <w:t xml:space="preserve"> </w:t>
      </w:r>
      <w:r w:rsidR="00110314">
        <w:rPr>
          <w:rFonts w:cs="Times New Roman"/>
          <w:i/>
          <w:spacing w:val="-1"/>
        </w:rPr>
        <w:t>et</w:t>
      </w:r>
      <w:r w:rsidR="00110314">
        <w:rPr>
          <w:rFonts w:cs="Times New Roman"/>
          <w:i/>
          <w:spacing w:val="2"/>
        </w:rPr>
        <w:t xml:space="preserve"> </w:t>
      </w:r>
      <w:r w:rsidR="00110314">
        <w:rPr>
          <w:rFonts w:cs="Times New Roman"/>
          <w:i/>
        </w:rPr>
        <w:t>al.</w:t>
      </w:r>
      <w:r w:rsidR="00110314">
        <w:rPr>
          <w:rFonts w:cs="Times New Roman"/>
          <w:i/>
          <w:spacing w:val="28"/>
        </w:rPr>
        <w:t xml:space="preserve"> </w:t>
      </w:r>
      <w:r w:rsidR="00110314">
        <w:rPr>
          <w:spacing w:val="-1"/>
        </w:rPr>
        <w:t>(2021)</w:t>
      </w:r>
      <w:r w:rsidR="00F45342">
        <w:rPr>
          <w:spacing w:val="-1"/>
        </w:rPr>
        <w:t xml:space="preserve"> </w:t>
      </w:r>
      <w:bookmarkEnd w:id="1"/>
      <w:r w:rsidR="00F45342">
        <w:rPr>
          <w:spacing w:val="-1"/>
        </w:rPr>
        <w:t xml:space="preserve">while studying </w:t>
      </w:r>
      <w:r w:rsidR="00110314">
        <w:rPr>
          <w:spacing w:val="23"/>
        </w:rPr>
        <w:t xml:space="preserve"> </w:t>
      </w:r>
      <w:r w:rsidR="00110314">
        <w:t>the</w:t>
      </w:r>
      <w:r w:rsidR="00110314">
        <w:rPr>
          <w:spacing w:val="20"/>
        </w:rPr>
        <w:t xml:space="preserve"> </w:t>
      </w:r>
      <w:r w:rsidR="00110314">
        <w:rPr>
          <w:spacing w:val="-1"/>
        </w:rPr>
        <w:t>effect</w:t>
      </w:r>
      <w:r w:rsidR="00110314">
        <w:rPr>
          <w:spacing w:val="24"/>
        </w:rPr>
        <w:t xml:space="preserve"> </w:t>
      </w:r>
      <w:r w:rsidR="00110314">
        <w:t>of</w:t>
      </w:r>
      <w:r w:rsidR="00110314">
        <w:rPr>
          <w:spacing w:val="23"/>
        </w:rPr>
        <w:t xml:space="preserve"> </w:t>
      </w:r>
      <w:r w:rsidR="00110314">
        <w:rPr>
          <w:spacing w:val="-1"/>
        </w:rPr>
        <w:t>custard</w:t>
      </w:r>
      <w:r w:rsidR="00110314">
        <w:rPr>
          <w:spacing w:val="23"/>
        </w:rPr>
        <w:t xml:space="preserve"> </w:t>
      </w:r>
      <w:r w:rsidR="00110314">
        <w:rPr>
          <w:spacing w:val="-1"/>
        </w:rPr>
        <w:t>apple</w:t>
      </w:r>
      <w:r w:rsidR="00110314">
        <w:rPr>
          <w:spacing w:val="23"/>
        </w:rPr>
        <w:t xml:space="preserve"> </w:t>
      </w:r>
      <w:r w:rsidR="00110314">
        <w:rPr>
          <w:spacing w:val="-1"/>
        </w:rPr>
        <w:t>peel</w:t>
      </w:r>
      <w:r w:rsidR="00110314">
        <w:rPr>
          <w:spacing w:val="24"/>
        </w:rPr>
        <w:t xml:space="preserve"> </w:t>
      </w:r>
      <w:r w:rsidR="00110314">
        <w:rPr>
          <w:spacing w:val="-1"/>
        </w:rPr>
        <w:t>extract</w:t>
      </w:r>
      <w:r w:rsidR="00110314">
        <w:rPr>
          <w:spacing w:val="24"/>
        </w:rPr>
        <w:t xml:space="preserve"> </w:t>
      </w:r>
      <w:r w:rsidR="00110314">
        <w:t>on</w:t>
      </w:r>
      <w:r w:rsidR="00110314">
        <w:rPr>
          <w:spacing w:val="23"/>
        </w:rPr>
        <w:t xml:space="preserve"> </w:t>
      </w:r>
      <w:r w:rsidR="00110314">
        <w:t>quality</w:t>
      </w:r>
      <w:r w:rsidR="00110314">
        <w:rPr>
          <w:spacing w:val="16"/>
        </w:rPr>
        <w:t xml:space="preserve"> </w:t>
      </w:r>
      <w:r w:rsidR="00110314">
        <w:t>of</w:t>
      </w:r>
      <w:r w:rsidR="00110314">
        <w:rPr>
          <w:spacing w:val="23"/>
        </w:rPr>
        <w:t xml:space="preserve"> </w:t>
      </w:r>
      <w:r w:rsidR="00110314">
        <w:t>minced</w:t>
      </w:r>
      <w:r w:rsidR="00110314">
        <w:rPr>
          <w:spacing w:val="71"/>
        </w:rPr>
        <w:t xml:space="preserve"> </w:t>
      </w:r>
      <w:r w:rsidR="00110314">
        <w:rPr>
          <w:spacing w:val="-1"/>
        </w:rPr>
        <w:t>chicken,</w:t>
      </w:r>
      <w:r>
        <w:rPr>
          <w:spacing w:val="-1"/>
        </w:rPr>
        <w:t xml:space="preserve"> and </w:t>
      </w:r>
      <w:r w:rsidR="00110314">
        <w:rPr>
          <w:spacing w:val="4"/>
        </w:rPr>
        <w:t xml:space="preserve"> </w:t>
      </w:r>
      <w:bookmarkStart w:id="2" w:name="_Hlk202041639"/>
      <w:proofErr w:type="spellStart"/>
      <w:r w:rsidR="00110314">
        <w:t>ElBeltagy</w:t>
      </w:r>
      <w:proofErr w:type="spellEnd"/>
      <w:r w:rsidR="00110314">
        <w:rPr>
          <w:spacing w:val="4"/>
        </w:rPr>
        <w:t xml:space="preserve"> </w:t>
      </w:r>
      <w:r w:rsidR="00110314">
        <w:rPr>
          <w:rFonts w:cs="Times New Roman"/>
          <w:i/>
          <w:spacing w:val="-1"/>
        </w:rPr>
        <w:t>et</w:t>
      </w:r>
      <w:r w:rsidR="00110314">
        <w:rPr>
          <w:rFonts w:cs="Times New Roman"/>
          <w:i/>
          <w:spacing w:val="5"/>
        </w:rPr>
        <w:t xml:space="preserve"> </w:t>
      </w:r>
      <w:r w:rsidR="00110314">
        <w:rPr>
          <w:rFonts w:cs="Times New Roman"/>
          <w:i/>
        </w:rPr>
        <w:t>al</w:t>
      </w:r>
      <w:r w:rsidR="00110314">
        <w:rPr>
          <w:rFonts w:cs="Times New Roman"/>
          <w:i/>
          <w:spacing w:val="5"/>
        </w:rPr>
        <w:t xml:space="preserve"> </w:t>
      </w:r>
      <w:r w:rsidR="00110314">
        <w:t>(2022</w:t>
      </w:r>
      <w:r w:rsidR="00110314">
        <w:rPr>
          <w:spacing w:val="4"/>
        </w:rPr>
        <w:t xml:space="preserve"> </w:t>
      </w:r>
      <w:r w:rsidR="00110314">
        <w:t>)</w:t>
      </w:r>
      <w:bookmarkEnd w:id="2"/>
      <w:r w:rsidR="00110314">
        <w:rPr>
          <w:spacing w:val="4"/>
        </w:rPr>
        <w:t xml:space="preserve"> </w:t>
      </w:r>
      <w:r w:rsidR="00F45342">
        <w:rPr>
          <w:spacing w:val="4"/>
        </w:rPr>
        <w:t xml:space="preserve">while evaluating </w:t>
      </w:r>
      <w:r w:rsidR="00110314">
        <w:t>the</w:t>
      </w:r>
      <w:r w:rsidR="00110314">
        <w:rPr>
          <w:spacing w:val="4"/>
        </w:rPr>
        <w:t xml:space="preserve"> </w:t>
      </w:r>
      <w:r w:rsidR="00110314">
        <w:t>quality</w:t>
      </w:r>
      <w:r w:rsidR="00110314">
        <w:rPr>
          <w:spacing w:val="59"/>
        </w:rPr>
        <w:t xml:space="preserve"> </w:t>
      </w:r>
      <w:r w:rsidR="00110314">
        <w:t>of</w:t>
      </w:r>
      <w:r w:rsidR="00110314">
        <w:rPr>
          <w:spacing w:val="6"/>
        </w:rPr>
        <w:t xml:space="preserve"> </w:t>
      </w:r>
      <w:r w:rsidR="00110314">
        <w:rPr>
          <w:spacing w:val="-1"/>
        </w:rPr>
        <w:t>cold</w:t>
      </w:r>
      <w:r w:rsidR="00110314">
        <w:rPr>
          <w:spacing w:val="7"/>
        </w:rPr>
        <w:t xml:space="preserve"> </w:t>
      </w:r>
      <w:r w:rsidR="00110314">
        <w:rPr>
          <w:spacing w:val="-1"/>
        </w:rPr>
        <w:t>stored</w:t>
      </w:r>
      <w:r w:rsidR="00110314">
        <w:rPr>
          <w:spacing w:val="40"/>
        </w:rPr>
        <w:t xml:space="preserve"> </w:t>
      </w:r>
      <w:r w:rsidR="00110314">
        <w:rPr>
          <w:spacing w:val="-1"/>
        </w:rPr>
        <w:t>(5±2°C)</w:t>
      </w:r>
      <w:r w:rsidR="00110314">
        <w:t xml:space="preserve"> </w:t>
      </w:r>
      <w:r w:rsidR="00110314">
        <w:rPr>
          <w:spacing w:val="-1"/>
        </w:rPr>
        <w:t>meat</w:t>
      </w:r>
      <w:r w:rsidR="00110314">
        <w:t xml:space="preserve"> balls</w:t>
      </w:r>
      <w:r w:rsidR="00110314">
        <w:rPr>
          <w:spacing w:val="1"/>
        </w:rPr>
        <w:t xml:space="preserve"> </w:t>
      </w:r>
      <w:r w:rsidR="00110314">
        <w:rPr>
          <w:spacing w:val="-1"/>
        </w:rPr>
        <w:t>formulated</w:t>
      </w:r>
      <w:r w:rsidR="00110314">
        <w:t xml:space="preserve"> with 0.5%</w:t>
      </w:r>
      <w:r w:rsidR="00110314">
        <w:rPr>
          <w:spacing w:val="1"/>
        </w:rPr>
        <w:t xml:space="preserve"> </w:t>
      </w:r>
      <w:r w:rsidR="00110314">
        <w:t>(W/W) of</w:t>
      </w:r>
      <w:r w:rsidR="00110314">
        <w:rPr>
          <w:spacing w:val="-2"/>
        </w:rPr>
        <w:t xml:space="preserve"> </w:t>
      </w:r>
      <w:r w:rsidR="00110314">
        <w:rPr>
          <w:spacing w:val="-1"/>
        </w:rPr>
        <w:t>nano-pomegranate</w:t>
      </w:r>
      <w:r w:rsidR="00110314">
        <w:rPr>
          <w:spacing w:val="1"/>
        </w:rPr>
        <w:t xml:space="preserve"> </w:t>
      </w:r>
      <w:r w:rsidR="00110314">
        <w:t>peel.</w:t>
      </w:r>
      <w:r w:rsidR="00110314">
        <w:rPr>
          <w:spacing w:val="10"/>
        </w:rPr>
        <w:t xml:space="preserve"> </w:t>
      </w:r>
    </w:p>
    <w:p w14:paraId="7985FA4B" w14:textId="77777777" w:rsidR="00110314" w:rsidRDefault="00110314" w:rsidP="00ED2425">
      <w:pPr>
        <w:pStyle w:val="Heading1"/>
        <w:tabs>
          <w:tab w:val="left" w:pos="440"/>
        </w:tabs>
        <w:ind w:left="0" w:right="11" w:firstLine="0"/>
      </w:pPr>
    </w:p>
    <w:p w14:paraId="23DFF8AC" w14:textId="77777777" w:rsidR="008F449E" w:rsidRDefault="008F449E" w:rsidP="00ED2425">
      <w:pPr>
        <w:pStyle w:val="Heading1"/>
        <w:tabs>
          <w:tab w:val="left" w:pos="440"/>
        </w:tabs>
        <w:ind w:left="0" w:right="11" w:firstLine="0"/>
        <w:jc w:val="center"/>
      </w:pPr>
    </w:p>
    <w:p w14:paraId="6253A7D6" w14:textId="77777777" w:rsidR="008F449E" w:rsidRDefault="008F449E" w:rsidP="00ED2425">
      <w:pPr>
        <w:pStyle w:val="Heading1"/>
        <w:tabs>
          <w:tab w:val="left" w:pos="440"/>
        </w:tabs>
        <w:ind w:left="0" w:right="11" w:firstLine="0"/>
        <w:jc w:val="center"/>
      </w:pPr>
    </w:p>
    <w:p w14:paraId="3E5AB647" w14:textId="77777777" w:rsidR="008F449E" w:rsidRDefault="008F449E" w:rsidP="00ED2425">
      <w:pPr>
        <w:pStyle w:val="Heading1"/>
        <w:tabs>
          <w:tab w:val="left" w:pos="440"/>
        </w:tabs>
        <w:ind w:left="0" w:right="11" w:firstLine="0"/>
        <w:jc w:val="center"/>
      </w:pPr>
    </w:p>
    <w:p w14:paraId="390F8D19" w14:textId="77777777" w:rsidR="008F449E" w:rsidRDefault="008F449E" w:rsidP="00ED2425">
      <w:pPr>
        <w:pStyle w:val="Heading1"/>
        <w:tabs>
          <w:tab w:val="left" w:pos="440"/>
        </w:tabs>
        <w:ind w:left="0" w:right="11" w:firstLine="0"/>
        <w:jc w:val="center"/>
      </w:pPr>
    </w:p>
    <w:p w14:paraId="24A4C09D" w14:textId="77777777" w:rsidR="008F449E" w:rsidRDefault="008F449E" w:rsidP="00ED2425">
      <w:pPr>
        <w:pStyle w:val="Heading1"/>
        <w:tabs>
          <w:tab w:val="left" w:pos="440"/>
        </w:tabs>
        <w:ind w:left="0" w:right="11" w:firstLine="0"/>
        <w:jc w:val="center"/>
      </w:pPr>
    </w:p>
    <w:p w14:paraId="5F7E1A47" w14:textId="77777777" w:rsidR="008F449E" w:rsidRDefault="008F449E" w:rsidP="00ED2425">
      <w:pPr>
        <w:pStyle w:val="Heading1"/>
        <w:tabs>
          <w:tab w:val="left" w:pos="440"/>
        </w:tabs>
        <w:ind w:left="0" w:right="11" w:firstLine="0"/>
        <w:jc w:val="center"/>
      </w:pPr>
    </w:p>
    <w:p w14:paraId="03C30E6E" w14:textId="77777777" w:rsidR="008F449E" w:rsidRDefault="008F449E" w:rsidP="00ED2425">
      <w:pPr>
        <w:pStyle w:val="Heading1"/>
        <w:tabs>
          <w:tab w:val="left" w:pos="440"/>
        </w:tabs>
        <w:ind w:left="0" w:right="11" w:firstLine="0"/>
        <w:jc w:val="center"/>
      </w:pPr>
    </w:p>
    <w:p w14:paraId="6D0D565E" w14:textId="77777777" w:rsidR="008F449E" w:rsidRDefault="008F449E" w:rsidP="00ED2425">
      <w:pPr>
        <w:pStyle w:val="Heading1"/>
        <w:tabs>
          <w:tab w:val="left" w:pos="440"/>
        </w:tabs>
        <w:ind w:left="0" w:right="11" w:firstLine="0"/>
        <w:jc w:val="center"/>
      </w:pPr>
    </w:p>
    <w:p w14:paraId="33B74E22" w14:textId="77777777" w:rsidR="00ED2425" w:rsidRPr="00ED2425" w:rsidRDefault="00ED2425" w:rsidP="00ED2425">
      <w:pPr>
        <w:pStyle w:val="Heading1"/>
        <w:tabs>
          <w:tab w:val="left" w:pos="440"/>
        </w:tabs>
        <w:ind w:left="0" w:right="11" w:firstLine="0"/>
        <w:jc w:val="center"/>
        <w:rPr>
          <w:spacing w:val="39"/>
        </w:rPr>
      </w:pPr>
      <w:r>
        <w:t>Table 2:</w:t>
      </w:r>
      <w:r>
        <w:rPr>
          <w:spacing w:val="-1"/>
        </w:rPr>
        <w:t xml:space="preserve"> Effect</w:t>
      </w:r>
      <w:r>
        <w:t xml:space="preserve"> of </w:t>
      </w:r>
      <w:r>
        <w:rPr>
          <w:spacing w:val="-1"/>
        </w:rPr>
        <w:t>PP</w:t>
      </w:r>
      <w:r>
        <w:rPr>
          <w:spacing w:val="-2"/>
        </w:rPr>
        <w:t>E</w:t>
      </w:r>
      <w:r>
        <w:t xml:space="preserve"> on sensory </w:t>
      </w:r>
      <w:r>
        <w:rPr>
          <w:spacing w:val="-1"/>
        </w:rPr>
        <w:t>attributes</w:t>
      </w:r>
      <w:r>
        <w:t xml:space="preserve"> of</w:t>
      </w:r>
      <w:r>
        <w:rPr>
          <w:spacing w:val="1"/>
        </w:rPr>
        <w:t xml:space="preserve"> </w:t>
      </w:r>
      <w:r>
        <w:rPr>
          <w:spacing w:val="-1"/>
        </w:rPr>
        <w:t>minced</w:t>
      </w:r>
      <w:r>
        <w:t xml:space="preserve"> chicken</w:t>
      </w:r>
      <w:r>
        <w:rPr>
          <w:spacing w:val="39"/>
        </w:rPr>
        <w:t xml:space="preserve"> </w:t>
      </w:r>
      <w:r>
        <w:t>at</w:t>
      </w:r>
      <w:r>
        <w:rPr>
          <w:spacing w:val="1"/>
        </w:rPr>
        <w:t xml:space="preserve"> </w:t>
      </w:r>
      <w:r>
        <w:rPr>
          <w:spacing w:val="-1"/>
        </w:rPr>
        <w:t>refrigeration</w:t>
      </w:r>
      <w:r>
        <w:rPr>
          <w:spacing w:val="3"/>
        </w:rPr>
        <w:t xml:space="preserve"> </w:t>
      </w:r>
      <w:r>
        <w:rPr>
          <w:spacing w:val="-1"/>
        </w:rPr>
        <w:t>(4±1°C)</w:t>
      </w:r>
      <w:r>
        <w:rPr>
          <w:spacing w:val="3"/>
        </w:rPr>
        <w:t xml:space="preserve"> </w:t>
      </w:r>
      <w:r>
        <w:rPr>
          <w:spacing w:val="-1"/>
        </w:rPr>
        <w:t>storage.</w:t>
      </w:r>
    </w:p>
    <w:p w14:paraId="1A3D3D1B" w14:textId="77777777" w:rsidR="00ED2425" w:rsidRDefault="00ED2425" w:rsidP="00ED2425">
      <w:pPr>
        <w:pStyle w:val="Heading1"/>
        <w:tabs>
          <w:tab w:val="left" w:pos="440"/>
        </w:tabs>
        <w:ind w:left="0" w:right="11" w:firstLine="0"/>
        <w:rPr>
          <w:b w:val="0"/>
          <w:bCs w:val="0"/>
        </w:rPr>
      </w:pPr>
    </w:p>
    <w:tbl>
      <w:tblPr>
        <w:tblStyle w:val="TableNormal1"/>
        <w:tblW w:w="8320" w:type="dxa"/>
        <w:jc w:val="center"/>
        <w:tblLayout w:type="fixed"/>
        <w:tblLook w:val="01E0" w:firstRow="1" w:lastRow="1" w:firstColumn="1" w:lastColumn="1" w:noHBand="0" w:noVBand="0"/>
      </w:tblPr>
      <w:tblGrid>
        <w:gridCol w:w="786"/>
        <w:gridCol w:w="1325"/>
        <w:gridCol w:w="1555"/>
        <w:gridCol w:w="1617"/>
        <w:gridCol w:w="1616"/>
        <w:gridCol w:w="1421"/>
      </w:tblGrid>
      <w:tr w:rsidR="00ED2425" w:rsidRPr="00D808C4" w14:paraId="504B1837" w14:textId="77777777" w:rsidTr="00A522DE">
        <w:trPr>
          <w:trHeight w:val="397"/>
          <w:jc w:val="center"/>
        </w:trPr>
        <w:tc>
          <w:tcPr>
            <w:tcW w:w="786" w:type="dxa"/>
            <w:vMerge w:val="restart"/>
            <w:tcBorders>
              <w:top w:val="single" w:sz="5" w:space="0" w:color="000000"/>
              <w:left w:val="single" w:sz="5" w:space="0" w:color="000000"/>
              <w:right w:val="single" w:sz="5" w:space="0" w:color="000000"/>
            </w:tcBorders>
            <w:vAlign w:val="center"/>
          </w:tcPr>
          <w:p w14:paraId="3A5DE49D" w14:textId="77777777" w:rsidR="00ED2425" w:rsidRDefault="00ED2425" w:rsidP="005A296A">
            <w:pPr>
              <w:pStyle w:val="TableParagraph"/>
              <w:tabs>
                <w:tab w:val="left" w:pos="440"/>
              </w:tabs>
              <w:spacing w:line="275" w:lineRule="auto"/>
              <w:ind w:right="112"/>
              <w:jc w:val="center"/>
              <w:rPr>
                <w:rFonts w:ascii="Times New Roman"/>
                <w:spacing w:val="-1"/>
              </w:rPr>
            </w:pPr>
            <w:r w:rsidRPr="00D808C4">
              <w:rPr>
                <w:rFonts w:ascii="Times New Roman"/>
                <w:spacing w:val="-1"/>
              </w:rPr>
              <w:t>Treat</w:t>
            </w:r>
            <w:r>
              <w:rPr>
                <w:rFonts w:ascii="Times New Roman"/>
                <w:spacing w:val="-1"/>
              </w:rPr>
              <w:t>-</w:t>
            </w:r>
          </w:p>
          <w:p w14:paraId="3F183087" w14:textId="77777777" w:rsidR="00ED2425" w:rsidRPr="00D808C4" w:rsidRDefault="00ED2425" w:rsidP="005A296A">
            <w:pPr>
              <w:pStyle w:val="TableParagraph"/>
              <w:tabs>
                <w:tab w:val="left" w:pos="440"/>
              </w:tabs>
              <w:spacing w:line="275" w:lineRule="auto"/>
              <w:ind w:right="112"/>
              <w:jc w:val="center"/>
              <w:rPr>
                <w:rFonts w:ascii="Times New Roman" w:eastAsia="Times New Roman" w:hAnsi="Times New Roman" w:cs="Times New Roman"/>
              </w:rPr>
            </w:pPr>
            <w:proofErr w:type="spellStart"/>
            <w:r w:rsidRPr="00D808C4">
              <w:rPr>
                <w:rFonts w:ascii="Times New Roman"/>
                <w:spacing w:val="-1"/>
              </w:rPr>
              <w:t>men</w:t>
            </w:r>
            <w:r w:rsidRPr="00D808C4">
              <w:rPr>
                <w:rFonts w:ascii="Times New Roman"/>
              </w:rPr>
              <w:t>t</w:t>
            </w:r>
            <w:proofErr w:type="spellEnd"/>
          </w:p>
        </w:tc>
        <w:tc>
          <w:tcPr>
            <w:tcW w:w="6113" w:type="dxa"/>
            <w:gridSpan w:val="4"/>
            <w:tcBorders>
              <w:top w:val="single" w:sz="5" w:space="0" w:color="000000"/>
              <w:left w:val="single" w:sz="5" w:space="0" w:color="000000"/>
              <w:bottom w:val="single" w:sz="5" w:space="0" w:color="000000"/>
              <w:right w:val="single" w:sz="5" w:space="0" w:color="000000"/>
            </w:tcBorders>
            <w:vAlign w:val="center"/>
          </w:tcPr>
          <w:p w14:paraId="1E0A8E8D"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Sensory</w:t>
            </w:r>
            <w:r w:rsidRPr="00D808C4">
              <w:rPr>
                <w:rFonts w:ascii="Times New Roman"/>
                <w:spacing w:val="-5"/>
              </w:rPr>
              <w:t xml:space="preserve"> </w:t>
            </w:r>
            <w:r w:rsidRPr="00D808C4">
              <w:rPr>
                <w:rFonts w:ascii="Times New Roman"/>
              </w:rPr>
              <w:t>score</w:t>
            </w:r>
          </w:p>
        </w:tc>
        <w:tc>
          <w:tcPr>
            <w:tcW w:w="1421" w:type="dxa"/>
            <w:vMerge w:val="restart"/>
            <w:tcBorders>
              <w:top w:val="single" w:sz="5" w:space="0" w:color="000000"/>
              <w:left w:val="single" w:sz="5" w:space="0" w:color="000000"/>
              <w:right w:val="single" w:sz="5" w:space="0" w:color="000000"/>
            </w:tcBorders>
            <w:vAlign w:val="center"/>
          </w:tcPr>
          <w:p w14:paraId="160B731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F</w:t>
            </w:r>
            <w:r w:rsidRPr="00D808C4">
              <w:rPr>
                <w:rFonts w:ascii="Times New Roman"/>
                <w:spacing w:val="-2"/>
              </w:rPr>
              <w:t xml:space="preserve"> </w:t>
            </w:r>
            <w:r w:rsidRPr="00D808C4">
              <w:rPr>
                <w:rFonts w:ascii="Times New Roman"/>
                <w:spacing w:val="-1"/>
              </w:rPr>
              <w:t>value</w:t>
            </w:r>
          </w:p>
        </w:tc>
      </w:tr>
      <w:tr w:rsidR="00ED2425" w:rsidRPr="00D808C4" w14:paraId="5E6BC08E" w14:textId="77777777" w:rsidTr="00A522DE">
        <w:trPr>
          <w:trHeight w:val="397"/>
          <w:jc w:val="center"/>
        </w:trPr>
        <w:tc>
          <w:tcPr>
            <w:tcW w:w="786" w:type="dxa"/>
            <w:vMerge/>
            <w:tcBorders>
              <w:left w:val="single" w:sz="5" w:space="0" w:color="000000"/>
              <w:right w:val="single" w:sz="5" w:space="0" w:color="000000"/>
            </w:tcBorders>
            <w:vAlign w:val="center"/>
          </w:tcPr>
          <w:p w14:paraId="6BECCE2B" w14:textId="77777777" w:rsidR="00ED2425" w:rsidRPr="00D808C4" w:rsidRDefault="00ED2425" w:rsidP="005A296A">
            <w:pPr>
              <w:tabs>
                <w:tab w:val="left" w:pos="440"/>
              </w:tabs>
              <w:jc w:val="center"/>
            </w:pPr>
          </w:p>
        </w:tc>
        <w:tc>
          <w:tcPr>
            <w:tcW w:w="1325" w:type="dxa"/>
            <w:tcBorders>
              <w:top w:val="single" w:sz="5" w:space="0" w:color="000000"/>
              <w:left w:val="single" w:sz="5" w:space="0" w:color="000000"/>
              <w:bottom w:val="single" w:sz="5" w:space="0" w:color="000000"/>
              <w:right w:val="single" w:sz="5" w:space="0" w:color="000000"/>
            </w:tcBorders>
            <w:vAlign w:val="center"/>
          </w:tcPr>
          <w:p w14:paraId="76AE3FC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D</w:t>
            </w:r>
            <w:r w:rsidRPr="00D808C4">
              <w:rPr>
                <w:rFonts w:ascii="Times New Roman"/>
                <w:spacing w:val="3"/>
              </w:rPr>
              <w:t>a</w:t>
            </w:r>
            <w:r w:rsidRPr="00D808C4">
              <w:rPr>
                <w:rFonts w:ascii="Times New Roman"/>
              </w:rPr>
              <w:t>y</w:t>
            </w:r>
            <w:r w:rsidRPr="00D808C4">
              <w:rPr>
                <w:rFonts w:ascii="Times New Roman"/>
                <w:spacing w:val="-5"/>
              </w:rPr>
              <w:t xml:space="preserve"> </w:t>
            </w:r>
            <w:r w:rsidRPr="00D808C4">
              <w:rPr>
                <w:rFonts w:ascii="Times New Roman"/>
              </w:rPr>
              <w:t>0</w:t>
            </w:r>
          </w:p>
        </w:tc>
        <w:tc>
          <w:tcPr>
            <w:tcW w:w="1555" w:type="dxa"/>
            <w:tcBorders>
              <w:top w:val="single" w:sz="5" w:space="0" w:color="000000"/>
              <w:left w:val="single" w:sz="5" w:space="0" w:color="000000"/>
              <w:bottom w:val="single" w:sz="5" w:space="0" w:color="000000"/>
              <w:right w:val="single" w:sz="5" w:space="0" w:color="000000"/>
            </w:tcBorders>
            <w:vAlign w:val="center"/>
          </w:tcPr>
          <w:p w14:paraId="15D2A92A"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D</w:t>
            </w:r>
            <w:r w:rsidRPr="00D808C4">
              <w:rPr>
                <w:rFonts w:ascii="Times New Roman"/>
                <w:spacing w:val="3"/>
              </w:rPr>
              <w:t>a</w:t>
            </w:r>
            <w:r w:rsidRPr="00D808C4">
              <w:rPr>
                <w:rFonts w:ascii="Times New Roman"/>
              </w:rPr>
              <w:t>y</w:t>
            </w:r>
            <w:r w:rsidRPr="00D808C4">
              <w:rPr>
                <w:rFonts w:ascii="Times New Roman"/>
                <w:spacing w:val="-5"/>
              </w:rPr>
              <w:t xml:space="preserve"> </w:t>
            </w:r>
            <w:r w:rsidRPr="00D808C4">
              <w:rPr>
                <w:rFonts w:ascii="Times New Roman"/>
              </w:rPr>
              <w:t>2</w:t>
            </w:r>
          </w:p>
        </w:tc>
        <w:tc>
          <w:tcPr>
            <w:tcW w:w="1617" w:type="dxa"/>
            <w:tcBorders>
              <w:top w:val="single" w:sz="5" w:space="0" w:color="000000"/>
              <w:left w:val="single" w:sz="5" w:space="0" w:color="000000"/>
              <w:bottom w:val="single" w:sz="5" w:space="0" w:color="000000"/>
              <w:right w:val="single" w:sz="5" w:space="0" w:color="000000"/>
            </w:tcBorders>
            <w:vAlign w:val="center"/>
          </w:tcPr>
          <w:p w14:paraId="4DB07651"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D</w:t>
            </w:r>
            <w:r w:rsidRPr="00D808C4">
              <w:rPr>
                <w:rFonts w:ascii="Times New Roman"/>
                <w:spacing w:val="3"/>
              </w:rPr>
              <w:t>a</w:t>
            </w:r>
            <w:r w:rsidRPr="00D808C4">
              <w:rPr>
                <w:rFonts w:ascii="Times New Roman"/>
              </w:rPr>
              <w:t>y</w:t>
            </w:r>
            <w:r w:rsidRPr="00D808C4">
              <w:rPr>
                <w:rFonts w:ascii="Times New Roman"/>
                <w:spacing w:val="-5"/>
              </w:rPr>
              <w:t xml:space="preserve"> </w:t>
            </w:r>
            <w:r w:rsidRPr="00D808C4">
              <w:rPr>
                <w:rFonts w:ascii="Times New Roman"/>
              </w:rPr>
              <w:t>4</w:t>
            </w:r>
          </w:p>
        </w:tc>
        <w:tc>
          <w:tcPr>
            <w:tcW w:w="1616" w:type="dxa"/>
            <w:tcBorders>
              <w:top w:val="single" w:sz="5" w:space="0" w:color="000000"/>
              <w:left w:val="single" w:sz="5" w:space="0" w:color="000000"/>
              <w:bottom w:val="single" w:sz="5" w:space="0" w:color="000000"/>
              <w:right w:val="single" w:sz="5" w:space="0" w:color="000000"/>
            </w:tcBorders>
            <w:vAlign w:val="center"/>
          </w:tcPr>
          <w:p w14:paraId="05B7D4E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D</w:t>
            </w:r>
            <w:r w:rsidRPr="00D808C4">
              <w:rPr>
                <w:rFonts w:ascii="Times New Roman"/>
                <w:spacing w:val="3"/>
              </w:rPr>
              <w:t>a</w:t>
            </w:r>
            <w:r w:rsidRPr="00D808C4">
              <w:rPr>
                <w:rFonts w:ascii="Times New Roman"/>
              </w:rPr>
              <w:t>y</w:t>
            </w:r>
            <w:r w:rsidRPr="00D808C4">
              <w:rPr>
                <w:rFonts w:ascii="Times New Roman"/>
                <w:spacing w:val="-5"/>
              </w:rPr>
              <w:t xml:space="preserve"> </w:t>
            </w:r>
            <w:r w:rsidRPr="00D808C4">
              <w:rPr>
                <w:rFonts w:ascii="Times New Roman"/>
              </w:rPr>
              <w:t>6</w:t>
            </w:r>
          </w:p>
        </w:tc>
        <w:tc>
          <w:tcPr>
            <w:tcW w:w="1421" w:type="dxa"/>
            <w:vMerge/>
            <w:tcBorders>
              <w:left w:val="single" w:sz="5" w:space="0" w:color="000000"/>
              <w:right w:val="single" w:sz="5" w:space="0" w:color="000000"/>
            </w:tcBorders>
            <w:vAlign w:val="center"/>
          </w:tcPr>
          <w:p w14:paraId="786F3C5D" w14:textId="77777777" w:rsidR="00ED2425" w:rsidRPr="00D808C4" w:rsidRDefault="00ED2425" w:rsidP="005A296A">
            <w:pPr>
              <w:tabs>
                <w:tab w:val="left" w:pos="440"/>
              </w:tabs>
              <w:jc w:val="center"/>
            </w:pPr>
          </w:p>
        </w:tc>
      </w:tr>
      <w:tr w:rsidR="00ED2425" w:rsidRPr="00D808C4" w14:paraId="595EE4D5" w14:textId="77777777" w:rsidTr="00A522DE">
        <w:trPr>
          <w:trHeight w:val="397"/>
          <w:jc w:val="center"/>
        </w:trPr>
        <w:tc>
          <w:tcPr>
            <w:tcW w:w="786" w:type="dxa"/>
            <w:vMerge/>
            <w:tcBorders>
              <w:left w:val="single" w:sz="5" w:space="0" w:color="000000"/>
              <w:bottom w:val="single" w:sz="5" w:space="0" w:color="000000"/>
              <w:right w:val="single" w:sz="5" w:space="0" w:color="000000"/>
            </w:tcBorders>
            <w:vAlign w:val="center"/>
          </w:tcPr>
          <w:p w14:paraId="66C702B1" w14:textId="77777777" w:rsidR="00ED2425" w:rsidRPr="00D808C4" w:rsidRDefault="00ED2425" w:rsidP="005A296A">
            <w:pPr>
              <w:tabs>
                <w:tab w:val="left" w:pos="440"/>
              </w:tabs>
              <w:jc w:val="center"/>
            </w:pPr>
          </w:p>
        </w:tc>
        <w:tc>
          <w:tcPr>
            <w:tcW w:w="6113" w:type="dxa"/>
            <w:gridSpan w:val="4"/>
            <w:tcBorders>
              <w:top w:val="single" w:sz="5" w:space="0" w:color="000000"/>
              <w:left w:val="single" w:sz="5" w:space="0" w:color="000000"/>
              <w:bottom w:val="single" w:sz="5" w:space="0" w:color="000000"/>
              <w:right w:val="single" w:sz="5" w:space="0" w:color="000000"/>
            </w:tcBorders>
            <w:vAlign w:val="center"/>
          </w:tcPr>
          <w:p w14:paraId="7BBF2AD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Appearance</w:t>
            </w:r>
            <w:r w:rsidRPr="00D808C4">
              <w:rPr>
                <w:rFonts w:ascii="Times New Roman"/>
                <w:spacing w:val="1"/>
              </w:rPr>
              <w:t xml:space="preserve"> </w:t>
            </w:r>
            <w:r w:rsidRPr="00D808C4">
              <w:rPr>
                <w:rFonts w:ascii="Times New Roman"/>
              </w:rPr>
              <w:t>&amp;</w:t>
            </w:r>
            <w:r w:rsidRPr="00D808C4">
              <w:rPr>
                <w:rFonts w:ascii="Times New Roman"/>
                <w:spacing w:val="-2"/>
              </w:rPr>
              <w:t xml:space="preserve"> </w:t>
            </w:r>
            <w:r w:rsidRPr="00D808C4">
              <w:rPr>
                <w:rFonts w:ascii="Times New Roman"/>
              </w:rPr>
              <w:t>Colour</w:t>
            </w:r>
          </w:p>
        </w:tc>
        <w:tc>
          <w:tcPr>
            <w:tcW w:w="1421" w:type="dxa"/>
            <w:vMerge/>
            <w:tcBorders>
              <w:left w:val="single" w:sz="5" w:space="0" w:color="000000"/>
              <w:bottom w:val="single" w:sz="5" w:space="0" w:color="000000"/>
              <w:right w:val="single" w:sz="5" w:space="0" w:color="000000"/>
            </w:tcBorders>
            <w:vAlign w:val="center"/>
          </w:tcPr>
          <w:p w14:paraId="6FDBABE8" w14:textId="77777777" w:rsidR="00ED2425" w:rsidRPr="00D808C4" w:rsidRDefault="00ED2425" w:rsidP="005A296A">
            <w:pPr>
              <w:tabs>
                <w:tab w:val="left" w:pos="440"/>
              </w:tabs>
              <w:jc w:val="center"/>
            </w:pPr>
          </w:p>
        </w:tc>
      </w:tr>
      <w:tr w:rsidR="00ED2425" w:rsidRPr="00D808C4" w14:paraId="5667538D"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287D9B7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T0</w:t>
            </w:r>
          </w:p>
        </w:tc>
        <w:tc>
          <w:tcPr>
            <w:tcW w:w="1325" w:type="dxa"/>
            <w:tcBorders>
              <w:top w:val="single" w:sz="5" w:space="0" w:color="000000"/>
              <w:left w:val="single" w:sz="5" w:space="0" w:color="000000"/>
              <w:bottom w:val="single" w:sz="5" w:space="0" w:color="000000"/>
              <w:right w:val="single" w:sz="5" w:space="0" w:color="000000"/>
            </w:tcBorders>
            <w:vAlign w:val="center"/>
          </w:tcPr>
          <w:p w14:paraId="75C2072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4.78±0.09</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2F989A9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3.94±0.15</w:t>
            </w:r>
            <w:r w:rsidRPr="00D808C4">
              <w:rPr>
                <w:rFonts w:ascii="Times New Roman" w:eastAsia="Times New Roman" w:hAnsi="Times New Roman" w:cs="Times New Roman"/>
                <w:spacing w:val="-1"/>
                <w:vertAlign w:val="superscript"/>
              </w:rPr>
              <w:t>Bb</w:t>
            </w:r>
          </w:p>
        </w:tc>
        <w:tc>
          <w:tcPr>
            <w:tcW w:w="1617" w:type="dxa"/>
            <w:tcBorders>
              <w:top w:val="single" w:sz="5" w:space="0" w:color="000000"/>
              <w:left w:val="single" w:sz="5" w:space="0" w:color="000000"/>
              <w:bottom w:val="single" w:sz="5" w:space="0" w:color="000000"/>
              <w:right w:val="single" w:sz="5" w:space="0" w:color="000000"/>
            </w:tcBorders>
            <w:vAlign w:val="center"/>
          </w:tcPr>
          <w:p w14:paraId="0C6E5FDB"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3.89±0.15</w:t>
            </w:r>
            <w:r w:rsidRPr="00D808C4">
              <w:rPr>
                <w:rFonts w:ascii="Times New Roman" w:eastAsia="Times New Roman" w:hAnsi="Times New Roman" w:cs="Times New Roman"/>
                <w:spacing w:val="-1"/>
                <w:vertAlign w:val="superscript"/>
              </w:rPr>
              <w:t>Bb</w:t>
            </w:r>
          </w:p>
        </w:tc>
        <w:tc>
          <w:tcPr>
            <w:tcW w:w="1616" w:type="dxa"/>
            <w:tcBorders>
              <w:top w:val="single" w:sz="5" w:space="0" w:color="000000"/>
              <w:left w:val="single" w:sz="5" w:space="0" w:color="000000"/>
              <w:bottom w:val="single" w:sz="5" w:space="0" w:color="000000"/>
              <w:right w:val="single" w:sz="5" w:space="0" w:color="000000"/>
            </w:tcBorders>
            <w:vAlign w:val="center"/>
          </w:tcPr>
          <w:p w14:paraId="01600A5C"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1.89±0.11</w:t>
            </w:r>
            <w:r w:rsidRPr="00D808C4">
              <w:rPr>
                <w:rFonts w:ascii="Times New Roman" w:eastAsia="Times New Roman" w:hAnsi="Times New Roman" w:cs="Times New Roman"/>
                <w:spacing w:val="-1"/>
                <w:vertAlign w:val="superscript"/>
              </w:rPr>
              <w:t>Cc</w:t>
            </w:r>
          </w:p>
        </w:tc>
        <w:tc>
          <w:tcPr>
            <w:tcW w:w="1421" w:type="dxa"/>
            <w:tcBorders>
              <w:top w:val="single" w:sz="5" w:space="0" w:color="000000"/>
              <w:left w:val="single" w:sz="5" w:space="0" w:color="000000"/>
              <w:bottom w:val="single" w:sz="5" w:space="0" w:color="000000"/>
              <w:right w:val="single" w:sz="5" w:space="0" w:color="000000"/>
            </w:tcBorders>
            <w:vAlign w:val="center"/>
          </w:tcPr>
          <w:p w14:paraId="5C7A2EE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89.039**</w:t>
            </w:r>
          </w:p>
        </w:tc>
      </w:tr>
      <w:tr w:rsidR="00ED2425" w:rsidRPr="00D808C4" w14:paraId="25EF3371"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54FD2D8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T1</w:t>
            </w:r>
          </w:p>
        </w:tc>
        <w:tc>
          <w:tcPr>
            <w:tcW w:w="1325" w:type="dxa"/>
            <w:tcBorders>
              <w:top w:val="single" w:sz="5" w:space="0" w:color="000000"/>
              <w:left w:val="single" w:sz="5" w:space="0" w:color="000000"/>
              <w:bottom w:val="single" w:sz="5" w:space="0" w:color="000000"/>
              <w:right w:val="single" w:sz="5" w:space="0" w:color="000000"/>
            </w:tcBorders>
            <w:vAlign w:val="center"/>
          </w:tcPr>
          <w:p w14:paraId="0FC85DB3"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4.67±0.11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14BF64B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4.31±0.11</w:t>
            </w:r>
            <w:r w:rsidRPr="00D808C4">
              <w:rPr>
                <w:rFonts w:ascii="Times New Roman" w:eastAsia="Times New Roman" w:hAnsi="Times New Roman" w:cs="Times New Roman"/>
                <w:spacing w:val="-1"/>
                <w:vertAlign w:val="superscript"/>
              </w:rPr>
              <w:t>Ba</w:t>
            </w:r>
            <w:r w:rsidRPr="00D808C4">
              <w:rPr>
                <w:rFonts w:ascii="Times New Roman"/>
                <w:vertAlign w:val="superscript"/>
              </w:rPr>
              <w:t>b</w:t>
            </w:r>
          </w:p>
        </w:tc>
        <w:tc>
          <w:tcPr>
            <w:tcW w:w="1617" w:type="dxa"/>
            <w:tcBorders>
              <w:top w:val="single" w:sz="5" w:space="0" w:color="000000"/>
              <w:left w:val="single" w:sz="5" w:space="0" w:color="000000"/>
              <w:bottom w:val="single" w:sz="5" w:space="0" w:color="000000"/>
              <w:right w:val="single" w:sz="5" w:space="0" w:color="000000"/>
            </w:tcBorders>
            <w:vAlign w:val="center"/>
          </w:tcPr>
          <w:p w14:paraId="0D8754F0" w14:textId="77777777" w:rsidR="00ED2425" w:rsidRPr="00D808C4" w:rsidRDefault="00ED2425" w:rsidP="005A296A">
            <w:pPr>
              <w:pStyle w:val="TableParagraph"/>
              <w:tabs>
                <w:tab w:val="left" w:pos="440"/>
              </w:tabs>
              <w:spacing w:line="269" w:lineRule="exact"/>
              <w:ind w:right="1"/>
              <w:jc w:val="center"/>
              <w:rPr>
                <w:rFonts w:ascii="Times New Roman" w:eastAsia="Times New Roman" w:hAnsi="Times New Roman" w:cs="Times New Roman"/>
              </w:rPr>
            </w:pPr>
            <w:r w:rsidRPr="00D808C4">
              <w:rPr>
                <w:rFonts w:ascii="Times New Roman" w:eastAsia="Times New Roman" w:hAnsi="Times New Roman" w:cs="Times New Roman"/>
                <w:spacing w:val="-1"/>
              </w:rPr>
              <w:t>4.11±0.08</w:t>
            </w:r>
            <w:r w:rsidRPr="00D808C4">
              <w:rPr>
                <w:rFonts w:ascii="Times New Roman" w:eastAsia="Times New Roman" w:hAnsi="Times New Roman" w:cs="Times New Roman"/>
                <w:spacing w:val="-1"/>
                <w:vertAlign w:val="superscript"/>
              </w:rPr>
              <w:t>Ba</w:t>
            </w:r>
            <w:r w:rsidRPr="00D808C4">
              <w:rPr>
                <w:rFonts w:ascii="Times New Roman"/>
                <w:vertAlign w:val="superscript"/>
              </w:rPr>
              <w:t>b</w:t>
            </w:r>
          </w:p>
        </w:tc>
        <w:tc>
          <w:tcPr>
            <w:tcW w:w="1616" w:type="dxa"/>
            <w:tcBorders>
              <w:top w:val="single" w:sz="5" w:space="0" w:color="000000"/>
              <w:left w:val="single" w:sz="5" w:space="0" w:color="000000"/>
              <w:bottom w:val="single" w:sz="5" w:space="0" w:color="000000"/>
              <w:right w:val="single" w:sz="5" w:space="0" w:color="000000"/>
            </w:tcBorders>
            <w:vAlign w:val="center"/>
          </w:tcPr>
          <w:p w14:paraId="1BD2453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vertAlign w:val="superscript"/>
              </w:rPr>
            </w:pPr>
            <w:r w:rsidRPr="00D808C4">
              <w:rPr>
                <w:rFonts w:ascii="Times New Roman" w:eastAsia="Times New Roman" w:hAnsi="Times New Roman" w:cs="Times New Roman"/>
                <w:spacing w:val="-1"/>
              </w:rPr>
              <w:t>3.61±0.11</w:t>
            </w:r>
            <w:r w:rsidRPr="00D808C4">
              <w:rPr>
                <w:rFonts w:ascii="Times New Roman" w:eastAsia="Times New Roman" w:hAnsi="Times New Roman" w:cs="Times New Roman"/>
                <w:spacing w:val="-1"/>
                <w:vertAlign w:val="superscript"/>
              </w:rPr>
              <w:t>Ca</w:t>
            </w:r>
            <w:r w:rsidRPr="00D808C4">
              <w:rPr>
                <w:rFonts w:ascii="Times New Roman"/>
                <w:vertAlign w:val="superscript"/>
              </w:rPr>
              <w:t>b</w:t>
            </w:r>
          </w:p>
        </w:tc>
        <w:tc>
          <w:tcPr>
            <w:tcW w:w="1421" w:type="dxa"/>
            <w:tcBorders>
              <w:top w:val="single" w:sz="5" w:space="0" w:color="000000"/>
              <w:left w:val="single" w:sz="5" w:space="0" w:color="000000"/>
              <w:bottom w:val="single" w:sz="5" w:space="0" w:color="000000"/>
              <w:right w:val="single" w:sz="5" w:space="0" w:color="000000"/>
            </w:tcBorders>
            <w:vAlign w:val="center"/>
          </w:tcPr>
          <w:p w14:paraId="6CB63A8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18.055**</w:t>
            </w:r>
          </w:p>
        </w:tc>
      </w:tr>
      <w:tr w:rsidR="00ED2425" w:rsidRPr="00D808C4" w14:paraId="09DAF918"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6495421A"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lastRenderedPageBreak/>
              <w:t>T2</w:t>
            </w:r>
          </w:p>
        </w:tc>
        <w:tc>
          <w:tcPr>
            <w:tcW w:w="1325" w:type="dxa"/>
            <w:tcBorders>
              <w:top w:val="single" w:sz="5" w:space="0" w:color="000000"/>
              <w:left w:val="single" w:sz="5" w:space="0" w:color="000000"/>
              <w:bottom w:val="single" w:sz="5" w:space="0" w:color="000000"/>
              <w:right w:val="single" w:sz="5" w:space="0" w:color="000000"/>
            </w:tcBorders>
            <w:vAlign w:val="center"/>
          </w:tcPr>
          <w:p w14:paraId="4D15C74C"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4.55±0.11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578B7F0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4.22±0.10</w:t>
            </w:r>
            <w:r w:rsidRPr="00D808C4">
              <w:rPr>
                <w:rFonts w:ascii="Times New Roman" w:eastAsia="Times New Roman" w:hAnsi="Times New Roman" w:cs="Times New Roman"/>
                <w:spacing w:val="-1"/>
                <w:vertAlign w:val="superscript"/>
              </w:rPr>
              <w:t>Aa</w:t>
            </w:r>
            <w:r w:rsidRPr="00D808C4">
              <w:rPr>
                <w:rFonts w:ascii="Times New Roman"/>
                <w:vertAlign w:val="superscript"/>
              </w:rPr>
              <w:t>b</w:t>
            </w:r>
          </w:p>
        </w:tc>
        <w:tc>
          <w:tcPr>
            <w:tcW w:w="1617" w:type="dxa"/>
            <w:tcBorders>
              <w:top w:val="single" w:sz="5" w:space="0" w:color="000000"/>
              <w:left w:val="single" w:sz="5" w:space="0" w:color="000000"/>
              <w:bottom w:val="single" w:sz="5" w:space="0" w:color="000000"/>
              <w:right w:val="single" w:sz="5" w:space="0" w:color="000000"/>
            </w:tcBorders>
            <w:vAlign w:val="center"/>
          </w:tcPr>
          <w:p w14:paraId="1D9445B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4.53±0.12</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5C4477F1"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3.86±0.10</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49BA444C"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9.115**</w:t>
            </w:r>
          </w:p>
        </w:tc>
      </w:tr>
      <w:tr w:rsidR="00ED2425" w:rsidRPr="00D808C4" w14:paraId="46275F12"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3092CD4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T3</w:t>
            </w:r>
          </w:p>
        </w:tc>
        <w:tc>
          <w:tcPr>
            <w:tcW w:w="1325" w:type="dxa"/>
            <w:tcBorders>
              <w:top w:val="single" w:sz="5" w:space="0" w:color="000000"/>
              <w:left w:val="single" w:sz="5" w:space="0" w:color="000000"/>
              <w:bottom w:val="single" w:sz="5" w:space="0" w:color="000000"/>
              <w:right w:val="single" w:sz="5" w:space="0" w:color="000000"/>
            </w:tcBorders>
            <w:vAlign w:val="center"/>
          </w:tcPr>
          <w:p w14:paraId="0AD93805"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4.64±0.10</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4A46BF87"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4.59±0.11</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172E823A"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4.33±0.11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6E4698ED"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3.33±0.14</w:t>
            </w:r>
            <w:r w:rsidRPr="00D808C4">
              <w:rPr>
                <w:rFonts w:ascii="Times New Roman" w:eastAsia="Times New Roman" w:hAnsi="Times New Roman" w:cs="Times New Roman"/>
                <w:spacing w:val="-1"/>
                <w:vertAlign w:val="superscript"/>
              </w:rPr>
              <w:t>Bb</w:t>
            </w:r>
          </w:p>
        </w:tc>
        <w:tc>
          <w:tcPr>
            <w:tcW w:w="1421" w:type="dxa"/>
            <w:tcBorders>
              <w:top w:val="single" w:sz="5" w:space="0" w:color="000000"/>
              <w:left w:val="single" w:sz="5" w:space="0" w:color="000000"/>
              <w:bottom w:val="single" w:sz="5" w:space="0" w:color="000000"/>
              <w:right w:val="single" w:sz="5" w:space="0" w:color="000000"/>
            </w:tcBorders>
            <w:vAlign w:val="center"/>
          </w:tcPr>
          <w:p w14:paraId="25659C3C"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27.374**</w:t>
            </w:r>
          </w:p>
        </w:tc>
      </w:tr>
      <w:tr w:rsidR="00ED2425" w:rsidRPr="00D808C4" w14:paraId="2A0C7BAC"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6F7714F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F</w:t>
            </w:r>
            <w:r w:rsidRPr="00D808C4">
              <w:rPr>
                <w:rFonts w:ascii="Times New Roman"/>
                <w:spacing w:val="-2"/>
              </w:rPr>
              <w:t xml:space="preserve"> </w:t>
            </w:r>
            <w:r w:rsidRPr="00D808C4">
              <w:rPr>
                <w:rFonts w:ascii="Times New Roman"/>
                <w:spacing w:val="-1"/>
              </w:rPr>
              <w:t>value</w:t>
            </w:r>
          </w:p>
        </w:tc>
        <w:tc>
          <w:tcPr>
            <w:tcW w:w="1325" w:type="dxa"/>
            <w:tcBorders>
              <w:top w:val="single" w:sz="5" w:space="0" w:color="000000"/>
              <w:left w:val="single" w:sz="5" w:space="0" w:color="000000"/>
              <w:bottom w:val="single" w:sz="5" w:space="0" w:color="000000"/>
              <w:right w:val="single" w:sz="5" w:space="0" w:color="000000"/>
            </w:tcBorders>
            <w:vAlign w:val="center"/>
          </w:tcPr>
          <w:p w14:paraId="466D643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0.778</w:t>
            </w:r>
            <w:r w:rsidRPr="001E6E32">
              <w:rPr>
                <w:rFonts w:ascii="Times New Roman"/>
                <w:spacing w:val="-1"/>
                <w:vertAlign w:val="superscript"/>
              </w:rPr>
              <w:t>NS</w:t>
            </w:r>
          </w:p>
        </w:tc>
        <w:tc>
          <w:tcPr>
            <w:tcW w:w="1555" w:type="dxa"/>
            <w:tcBorders>
              <w:top w:val="single" w:sz="5" w:space="0" w:color="000000"/>
              <w:left w:val="single" w:sz="5" w:space="0" w:color="000000"/>
              <w:bottom w:val="single" w:sz="5" w:space="0" w:color="000000"/>
              <w:right w:val="single" w:sz="5" w:space="0" w:color="000000"/>
            </w:tcBorders>
            <w:vAlign w:val="center"/>
          </w:tcPr>
          <w:p w14:paraId="6DAA42E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5.101*</w:t>
            </w:r>
          </w:p>
        </w:tc>
        <w:tc>
          <w:tcPr>
            <w:tcW w:w="1617" w:type="dxa"/>
            <w:tcBorders>
              <w:top w:val="single" w:sz="5" w:space="0" w:color="000000"/>
              <w:left w:val="single" w:sz="5" w:space="0" w:color="000000"/>
              <w:bottom w:val="single" w:sz="5" w:space="0" w:color="000000"/>
              <w:right w:val="single" w:sz="5" w:space="0" w:color="000000"/>
            </w:tcBorders>
            <w:vAlign w:val="center"/>
          </w:tcPr>
          <w:p w14:paraId="37D5AF93"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5.403**</w:t>
            </w:r>
          </w:p>
        </w:tc>
        <w:tc>
          <w:tcPr>
            <w:tcW w:w="1616" w:type="dxa"/>
            <w:tcBorders>
              <w:top w:val="single" w:sz="5" w:space="0" w:color="000000"/>
              <w:left w:val="single" w:sz="5" w:space="0" w:color="000000"/>
              <w:bottom w:val="single" w:sz="5" w:space="0" w:color="000000"/>
              <w:right w:val="single" w:sz="5" w:space="0" w:color="000000"/>
            </w:tcBorders>
            <w:vAlign w:val="center"/>
          </w:tcPr>
          <w:p w14:paraId="1BBD6675"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58.010**</w:t>
            </w:r>
          </w:p>
        </w:tc>
        <w:tc>
          <w:tcPr>
            <w:tcW w:w="1421" w:type="dxa"/>
            <w:tcBorders>
              <w:top w:val="single" w:sz="5" w:space="0" w:color="000000"/>
              <w:left w:val="single" w:sz="5" w:space="0" w:color="000000"/>
              <w:bottom w:val="single" w:sz="5" w:space="0" w:color="000000"/>
              <w:right w:val="single" w:sz="5" w:space="0" w:color="000000"/>
            </w:tcBorders>
            <w:vAlign w:val="center"/>
          </w:tcPr>
          <w:p w14:paraId="4C1057FE" w14:textId="77777777" w:rsidR="00ED2425" w:rsidRPr="00D808C4" w:rsidRDefault="00ED2425" w:rsidP="005A296A">
            <w:pPr>
              <w:tabs>
                <w:tab w:val="left" w:pos="440"/>
              </w:tabs>
              <w:jc w:val="center"/>
            </w:pPr>
          </w:p>
        </w:tc>
      </w:tr>
      <w:tr w:rsidR="00ED2425" w:rsidRPr="00D808C4" w14:paraId="32EA5B6C" w14:textId="77777777" w:rsidTr="00A522DE">
        <w:trPr>
          <w:trHeight w:val="397"/>
          <w:jc w:val="center"/>
        </w:trPr>
        <w:tc>
          <w:tcPr>
            <w:tcW w:w="8320" w:type="dxa"/>
            <w:gridSpan w:val="6"/>
            <w:tcBorders>
              <w:top w:val="single" w:sz="5" w:space="0" w:color="000000"/>
              <w:left w:val="single" w:sz="5" w:space="0" w:color="000000"/>
              <w:bottom w:val="single" w:sz="5" w:space="0" w:color="000000"/>
              <w:right w:val="single" w:sz="5" w:space="0" w:color="000000"/>
            </w:tcBorders>
            <w:vAlign w:val="center"/>
          </w:tcPr>
          <w:p w14:paraId="3BF14B81" w14:textId="77777777" w:rsidR="00ED2425" w:rsidRPr="00D808C4" w:rsidRDefault="00ED2425" w:rsidP="005A296A">
            <w:pPr>
              <w:pStyle w:val="TableParagraph"/>
              <w:tabs>
                <w:tab w:val="left" w:pos="440"/>
              </w:tabs>
              <w:spacing w:line="269" w:lineRule="exact"/>
              <w:ind w:right="1"/>
              <w:jc w:val="center"/>
              <w:rPr>
                <w:rFonts w:ascii="Times New Roman" w:eastAsia="Times New Roman" w:hAnsi="Times New Roman" w:cs="Times New Roman"/>
              </w:rPr>
            </w:pPr>
            <w:r w:rsidRPr="00D808C4">
              <w:rPr>
                <w:rFonts w:ascii="Times New Roman"/>
              </w:rPr>
              <w:t>Odour</w:t>
            </w:r>
          </w:p>
        </w:tc>
      </w:tr>
      <w:tr w:rsidR="00ED2425" w:rsidRPr="00D808C4" w14:paraId="0214E803"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63C2039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T0</w:t>
            </w:r>
          </w:p>
        </w:tc>
        <w:tc>
          <w:tcPr>
            <w:tcW w:w="1325" w:type="dxa"/>
            <w:tcBorders>
              <w:top w:val="single" w:sz="5" w:space="0" w:color="000000"/>
              <w:left w:val="single" w:sz="5" w:space="0" w:color="000000"/>
              <w:bottom w:val="single" w:sz="5" w:space="0" w:color="000000"/>
              <w:right w:val="single" w:sz="5" w:space="0" w:color="000000"/>
            </w:tcBorders>
            <w:vAlign w:val="center"/>
          </w:tcPr>
          <w:p w14:paraId="2511A5E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4.69±0.09</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31158EA4"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3.81±0.12</w:t>
            </w:r>
            <w:r w:rsidRPr="00D808C4">
              <w:rPr>
                <w:rFonts w:ascii="Times New Roman" w:eastAsia="Times New Roman" w:hAnsi="Times New Roman" w:cs="Times New Roman"/>
                <w:spacing w:val="-1"/>
                <w:vertAlign w:val="superscript"/>
              </w:rPr>
              <w:t>Bb</w:t>
            </w:r>
          </w:p>
        </w:tc>
        <w:tc>
          <w:tcPr>
            <w:tcW w:w="1617" w:type="dxa"/>
            <w:tcBorders>
              <w:top w:val="single" w:sz="5" w:space="0" w:color="000000"/>
              <w:left w:val="single" w:sz="5" w:space="0" w:color="000000"/>
              <w:bottom w:val="single" w:sz="5" w:space="0" w:color="000000"/>
              <w:right w:val="single" w:sz="5" w:space="0" w:color="000000"/>
            </w:tcBorders>
            <w:vAlign w:val="center"/>
          </w:tcPr>
          <w:p w14:paraId="230E049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2.64±0.12</w:t>
            </w:r>
            <w:r w:rsidRPr="00D808C4">
              <w:rPr>
                <w:rFonts w:ascii="Times New Roman" w:eastAsia="Times New Roman" w:hAnsi="Times New Roman" w:cs="Times New Roman"/>
                <w:spacing w:val="-1"/>
                <w:vertAlign w:val="superscript"/>
              </w:rPr>
              <w:t>Cb</w:t>
            </w:r>
          </w:p>
        </w:tc>
        <w:tc>
          <w:tcPr>
            <w:tcW w:w="1616" w:type="dxa"/>
            <w:tcBorders>
              <w:top w:val="single" w:sz="5" w:space="0" w:color="000000"/>
              <w:left w:val="single" w:sz="5" w:space="0" w:color="000000"/>
              <w:bottom w:val="single" w:sz="5" w:space="0" w:color="000000"/>
              <w:right w:val="single" w:sz="5" w:space="0" w:color="000000"/>
            </w:tcBorders>
            <w:vAlign w:val="center"/>
          </w:tcPr>
          <w:p w14:paraId="6BD3EF79"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1.50±0.12</w:t>
            </w:r>
            <w:r w:rsidRPr="00D808C4">
              <w:rPr>
                <w:rFonts w:ascii="Times New Roman" w:eastAsia="Times New Roman" w:hAnsi="Times New Roman" w:cs="Times New Roman"/>
                <w:spacing w:val="-1"/>
                <w:vertAlign w:val="superscript"/>
              </w:rPr>
              <w:t>Db</w:t>
            </w:r>
          </w:p>
        </w:tc>
        <w:tc>
          <w:tcPr>
            <w:tcW w:w="1421" w:type="dxa"/>
            <w:tcBorders>
              <w:top w:val="single" w:sz="5" w:space="0" w:color="000000"/>
              <w:left w:val="single" w:sz="5" w:space="0" w:color="000000"/>
              <w:bottom w:val="single" w:sz="5" w:space="0" w:color="000000"/>
              <w:right w:val="single" w:sz="5" w:space="0" w:color="000000"/>
            </w:tcBorders>
            <w:vAlign w:val="center"/>
          </w:tcPr>
          <w:p w14:paraId="3C96D923"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147.478**</w:t>
            </w:r>
          </w:p>
        </w:tc>
      </w:tr>
      <w:tr w:rsidR="00ED2425" w:rsidRPr="00D808C4" w14:paraId="4050C62D"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77157BD3"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T1</w:t>
            </w:r>
          </w:p>
        </w:tc>
        <w:tc>
          <w:tcPr>
            <w:tcW w:w="1325" w:type="dxa"/>
            <w:tcBorders>
              <w:top w:val="single" w:sz="5" w:space="0" w:color="000000"/>
              <w:left w:val="single" w:sz="5" w:space="0" w:color="000000"/>
              <w:bottom w:val="single" w:sz="5" w:space="0" w:color="000000"/>
              <w:right w:val="single" w:sz="5" w:space="0" w:color="000000"/>
            </w:tcBorders>
            <w:vAlign w:val="center"/>
          </w:tcPr>
          <w:p w14:paraId="0E3C4B7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4.67±0.11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3A27B75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4.44±0.12</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20B2989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4.31±0.11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7E95CED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3.67±0.11</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542C3DE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14.545**</w:t>
            </w:r>
          </w:p>
        </w:tc>
      </w:tr>
      <w:tr w:rsidR="00ED2425" w:rsidRPr="00D808C4" w14:paraId="607E418F"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75CF89B5"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T2</w:t>
            </w:r>
          </w:p>
        </w:tc>
        <w:tc>
          <w:tcPr>
            <w:tcW w:w="1325" w:type="dxa"/>
            <w:tcBorders>
              <w:top w:val="single" w:sz="5" w:space="0" w:color="000000"/>
              <w:left w:val="single" w:sz="5" w:space="0" w:color="000000"/>
              <w:bottom w:val="single" w:sz="5" w:space="0" w:color="000000"/>
              <w:right w:val="single" w:sz="5" w:space="0" w:color="000000"/>
            </w:tcBorders>
            <w:vAlign w:val="center"/>
          </w:tcPr>
          <w:p w14:paraId="35E2CB0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4.58±0.10</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5893C97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4.58±0.10</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38A5F3F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4.44±0.11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518C201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3.83±0.07</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07B9084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13.406**</w:t>
            </w:r>
          </w:p>
        </w:tc>
      </w:tr>
      <w:tr w:rsidR="00ED2425" w:rsidRPr="00D808C4" w14:paraId="6B117B70"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66A601A2"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spacing w:val="-1"/>
              </w:rPr>
              <w:t>T3</w:t>
            </w:r>
          </w:p>
        </w:tc>
        <w:tc>
          <w:tcPr>
            <w:tcW w:w="1325" w:type="dxa"/>
            <w:tcBorders>
              <w:top w:val="single" w:sz="5" w:space="0" w:color="000000"/>
              <w:left w:val="single" w:sz="5" w:space="0" w:color="000000"/>
              <w:bottom w:val="single" w:sz="5" w:space="0" w:color="000000"/>
              <w:right w:val="single" w:sz="5" w:space="0" w:color="000000"/>
            </w:tcBorders>
            <w:vAlign w:val="center"/>
          </w:tcPr>
          <w:p w14:paraId="09999945"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4.67±0.11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64999161"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4.39±0.10</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726B219C"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4.36±0.11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12F542AE"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3.50±0.12</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660BBAFD"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rPr>
              <w:t>22.040**</w:t>
            </w:r>
          </w:p>
        </w:tc>
      </w:tr>
      <w:tr w:rsidR="00ED2425" w:rsidRPr="00D808C4" w14:paraId="60057D62"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18B9576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F</w:t>
            </w:r>
            <w:r w:rsidRPr="00D808C4">
              <w:rPr>
                <w:rFonts w:ascii="Times New Roman"/>
                <w:spacing w:val="-2"/>
              </w:rPr>
              <w:t xml:space="preserve"> </w:t>
            </w:r>
            <w:r w:rsidRPr="00D808C4">
              <w:rPr>
                <w:rFonts w:ascii="Times New Roman"/>
                <w:spacing w:val="-1"/>
              </w:rPr>
              <w:t>value</w:t>
            </w:r>
          </w:p>
        </w:tc>
        <w:tc>
          <w:tcPr>
            <w:tcW w:w="1325" w:type="dxa"/>
            <w:tcBorders>
              <w:top w:val="single" w:sz="5" w:space="0" w:color="000000"/>
              <w:left w:val="single" w:sz="5" w:space="0" w:color="000000"/>
              <w:bottom w:val="single" w:sz="5" w:space="0" w:color="000000"/>
              <w:right w:val="single" w:sz="5" w:space="0" w:color="000000"/>
            </w:tcBorders>
            <w:vAlign w:val="center"/>
          </w:tcPr>
          <w:p w14:paraId="1959AFB4"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0.223</w:t>
            </w:r>
            <w:r w:rsidRPr="004465EF">
              <w:rPr>
                <w:rFonts w:ascii="Times New Roman"/>
                <w:spacing w:val="-1"/>
                <w:vertAlign w:val="superscript"/>
              </w:rPr>
              <w:t>NS</w:t>
            </w:r>
          </w:p>
        </w:tc>
        <w:tc>
          <w:tcPr>
            <w:tcW w:w="1555" w:type="dxa"/>
            <w:tcBorders>
              <w:top w:val="single" w:sz="5" w:space="0" w:color="000000"/>
              <w:left w:val="single" w:sz="5" w:space="0" w:color="000000"/>
              <w:bottom w:val="single" w:sz="5" w:space="0" w:color="000000"/>
              <w:right w:val="single" w:sz="5" w:space="0" w:color="000000"/>
            </w:tcBorders>
            <w:vAlign w:val="center"/>
          </w:tcPr>
          <w:p w14:paraId="20B65E37"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9.666**</w:t>
            </w:r>
          </w:p>
        </w:tc>
        <w:tc>
          <w:tcPr>
            <w:tcW w:w="1617" w:type="dxa"/>
            <w:tcBorders>
              <w:top w:val="single" w:sz="5" w:space="0" w:color="000000"/>
              <w:left w:val="single" w:sz="5" w:space="0" w:color="000000"/>
              <w:bottom w:val="single" w:sz="5" w:space="0" w:color="000000"/>
              <w:right w:val="single" w:sz="5" w:space="0" w:color="000000"/>
            </w:tcBorders>
            <w:vAlign w:val="center"/>
          </w:tcPr>
          <w:p w14:paraId="0F4924F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60.145**</w:t>
            </w:r>
          </w:p>
        </w:tc>
        <w:tc>
          <w:tcPr>
            <w:tcW w:w="1616" w:type="dxa"/>
            <w:tcBorders>
              <w:top w:val="single" w:sz="5" w:space="0" w:color="000000"/>
              <w:left w:val="single" w:sz="5" w:space="0" w:color="000000"/>
              <w:bottom w:val="single" w:sz="5" w:space="0" w:color="000000"/>
              <w:right w:val="single" w:sz="5" w:space="0" w:color="000000"/>
            </w:tcBorders>
            <w:vAlign w:val="center"/>
          </w:tcPr>
          <w:p w14:paraId="041B1DE7"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100.632**</w:t>
            </w:r>
          </w:p>
        </w:tc>
        <w:tc>
          <w:tcPr>
            <w:tcW w:w="1421" w:type="dxa"/>
            <w:tcBorders>
              <w:top w:val="single" w:sz="5" w:space="0" w:color="000000"/>
              <w:left w:val="single" w:sz="5" w:space="0" w:color="000000"/>
              <w:bottom w:val="single" w:sz="5" w:space="0" w:color="000000"/>
              <w:right w:val="single" w:sz="5" w:space="0" w:color="000000"/>
            </w:tcBorders>
            <w:vAlign w:val="center"/>
          </w:tcPr>
          <w:p w14:paraId="1F56CD0F" w14:textId="77777777" w:rsidR="00ED2425" w:rsidRPr="00D808C4" w:rsidRDefault="00ED2425" w:rsidP="005A296A">
            <w:pPr>
              <w:tabs>
                <w:tab w:val="left" w:pos="440"/>
              </w:tabs>
              <w:jc w:val="center"/>
            </w:pPr>
          </w:p>
        </w:tc>
      </w:tr>
      <w:tr w:rsidR="00ED2425" w:rsidRPr="00D808C4" w14:paraId="3FADA37B" w14:textId="77777777" w:rsidTr="00A522DE">
        <w:trPr>
          <w:trHeight w:val="397"/>
          <w:jc w:val="center"/>
        </w:trPr>
        <w:tc>
          <w:tcPr>
            <w:tcW w:w="8320" w:type="dxa"/>
            <w:gridSpan w:val="6"/>
            <w:tcBorders>
              <w:top w:val="single" w:sz="5" w:space="0" w:color="000000"/>
              <w:left w:val="single" w:sz="5" w:space="0" w:color="000000"/>
              <w:bottom w:val="single" w:sz="5" w:space="0" w:color="000000"/>
              <w:right w:val="single" w:sz="5" w:space="0" w:color="000000"/>
            </w:tcBorders>
            <w:vAlign w:val="center"/>
          </w:tcPr>
          <w:p w14:paraId="4DA7F6A3" w14:textId="77777777" w:rsidR="00ED2425" w:rsidRPr="00D808C4" w:rsidRDefault="00ED2425" w:rsidP="005A296A">
            <w:pPr>
              <w:pStyle w:val="TableParagraph"/>
              <w:tabs>
                <w:tab w:val="left" w:pos="440"/>
              </w:tabs>
              <w:spacing w:line="269" w:lineRule="exact"/>
              <w:ind w:right="1"/>
              <w:jc w:val="center"/>
              <w:rPr>
                <w:rFonts w:ascii="Times New Roman" w:eastAsia="Times New Roman" w:hAnsi="Times New Roman" w:cs="Times New Roman"/>
              </w:rPr>
            </w:pPr>
            <w:r w:rsidRPr="00D808C4">
              <w:rPr>
                <w:rFonts w:ascii="Times New Roman"/>
                <w:spacing w:val="-1"/>
              </w:rPr>
              <w:t>Overall</w:t>
            </w:r>
            <w:r w:rsidRPr="00D808C4">
              <w:rPr>
                <w:rFonts w:ascii="Times New Roman"/>
              </w:rPr>
              <w:t xml:space="preserve"> acceptability</w:t>
            </w:r>
          </w:p>
        </w:tc>
      </w:tr>
      <w:tr w:rsidR="00ED2425" w:rsidRPr="00D808C4" w14:paraId="45D4DA2B"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03657E7A"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T0</w:t>
            </w:r>
          </w:p>
        </w:tc>
        <w:tc>
          <w:tcPr>
            <w:tcW w:w="1325" w:type="dxa"/>
            <w:tcBorders>
              <w:top w:val="single" w:sz="5" w:space="0" w:color="000000"/>
              <w:left w:val="single" w:sz="5" w:space="0" w:color="000000"/>
              <w:bottom w:val="single" w:sz="5" w:space="0" w:color="000000"/>
              <w:right w:val="single" w:sz="5" w:space="0" w:color="000000"/>
            </w:tcBorders>
            <w:vAlign w:val="center"/>
          </w:tcPr>
          <w:p w14:paraId="67B1CB29"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4.78±0.08</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2ACBD09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3.56±0.11</w:t>
            </w:r>
            <w:r w:rsidRPr="00D808C4">
              <w:rPr>
                <w:rFonts w:ascii="Times New Roman" w:eastAsia="Times New Roman" w:hAnsi="Times New Roman" w:cs="Times New Roman"/>
                <w:spacing w:val="-1"/>
                <w:vertAlign w:val="superscript"/>
              </w:rPr>
              <w:t>Bb</w:t>
            </w:r>
          </w:p>
        </w:tc>
        <w:tc>
          <w:tcPr>
            <w:tcW w:w="1617" w:type="dxa"/>
            <w:tcBorders>
              <w:top w:val="single" w:sz="5" w:space="0" w:color="000000"/>
              <w:left w:val="single" w:sz="5" w:space="0" w:color="000000"/>
              <w:bottom w:val="single" w:sz="5" w:space="0" w:color="000000"/>
              <w:right w:val="single" w:sz="5" w:space="0" w:color="000000"/>
            </w:tcBorders>
            <w:vAlign w:val="center"/>
          </w:tcPr>
          <w:p w14:paraId="680F066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2.39±0.10</w:t>
            </w:r>
            <w:r w:rsidRPr="00D808C4">
              <w:rPr>
                <w:rFonts w:ascii="Times New Roman" w:eastAsia="Times New Roman" w:hAnsi="Times New Roman" w:cs="Times New Roman"/>
                <w:spacing w:val="-1"/>
                <w:vertAlign w:val="superscript"/>
              </w:rPr>
              <w:t>Cb</w:t>
            </w:r>
          </w:p>
        </w:tc>
        <w:tc>
          <w:tcPr>
            <w:tcW w:w="1616" w:type="dxa"/>
            <w:tcBorders>
              <w:top w:val="single" w:sz="5" w:space="0" w:color="000000"/>
              <w:left w:val="single" w:sz="5" w:space="0" w:color="000000"/>
              <w:bottom w:val="single" w:sz="5" w:space="0" w:color="000000"/>
              <w:right w:val="single" w:sz="5" w:space="0" w:color="000000"/>
            </w:tcBorders>
            <w:vAlign w:val="center"/>
          </w:tcPr>
          <w:p w14:paraId="23748DE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1.50±0.12</w:t>
            </w:r>
            <w:r w:rsidRPr="00D808C4">
              <w:rPr>
                <w:rFonts w:ascii="Times New Roman" w:eastAsia="Times New Roman" w:hAnsi="Times New Roman" w:cs="Times New Roman"/>
                <w:spacing w:val="-1"/>
                <w:vertAlign w:val="superscript"/>
              </w:rPr>
              <w:t>Db</w:t>
            </w:r>
          </w:p>
        </w:tc>
        <w:tc>
          <w:tcPr>
            <w:tcW w:w="1421" w:type="dxa"/>
            <w:tcBorders>
              <w:top w:val="single" w:sz="5" w:space="0" w:color="000000"/>
              <w:left w:val="single" w:sz="5" w:space="0" w:color="000000"/>
              <w:bottom w:val="single" w:sz="5" w:space="0" w:color="000000"/>
              <w:right w:val="single" w:sz="5" w:space="0" w:color="000000"/>
            </w:tcBorders>
            <w:vAlign w:val="center"/>
          </w:tcPr>
          <w:p w14:paraId="4975C35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179.331**</w:t>
            </w:r>
          </w:p>
        </w:tc>
      </w:tr>
      <w:tr w:rsidR="00ED2425" w:rsidRPr="00D808C4" w14:paraId="50FF3F37"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11C2887A"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spacing w:val="-1"/>
              </w:rPr>
              <w:t>T1</w:t>
            </w:r>
          </w:p>
        </w:tc>
        <w:tc>
          <w:tcPr>
            <w:tcW w:w="1325" w:type="dxa"/>
            <w:tcBorders>
              <w:top w:val="single" w:sz="5" w:space="0" w:color="000000"/>
              <w:left w:val="single" w:sz="5" w:space="0" w:color="000000"/>
              <w:bottom w:val="single" w:sz="5" w:space="0" w:color="000000"/>
              <w:right w:val="single" w:sz="5" w:space="0" w:color="000000"/>
            </w:tcBorders>
            <w:vAlign w:val="center"/>
          </w:tcPr>
          <w:p w14:paraId="6EFA7687"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4.61±0.11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19A1FA74"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4.39±0.10</w:t>
            </w:r>
            <w:r w:rsidRPr="00D808C4">
              <w:rPr>
                <w:rFonts w:ascii="Times New Roman" w:eastAsia="Times New Roman" w:hAnsi="Times New Roman" w:cs="Times New Roman"/>
                <w:spacing w:val="-1"/>
                <w:vertAlign w:val="superscript"/>
              </w:rPr>
              <w:t>Ab</w:t>
            </w:r>
            <w:r w:rsidRPr="00D808C4">
              <w:rPr>
                <w:rFonts w:ascii="Times New Roman"/>
                <w:vertAlign w:val="superscript"/>
              </w:rPr>
              <w:t>a</w:t>
            </w:r>
          </w:p>
        </w:tc>
        <w:tc>
          <w:tcPr>
            <w:tcW w:w="1617" w:type="dxa"/>
            <w:tcBorders>
              <w:top w:val="single" w:sz="5" w:space="0" w:color="000000"/>
              <w:left w:val="single" w:sz="5" w:space="0" w:color="000000"/>
              <w:bottom w:val="single" w:sz="5" w:space="0" w:color="000000"/>
              <w:right w:val="single" w:sz="5" w:space="0" w:color="000000"/>
            </w:tcBorders>
            <w:vAlign w:val="center"/>
          </w:tcPr>
          <w:p w14:paraId="7611ECB5"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4.25±0.12</w:t>
            </w:r>
            <w:r w:rsidRPr="00D808C4">
              <w:rPr>
                <w:rFonts w:ascii="Times New Roman" w:eastAsia="Times New Roman" w:hAnsi="Times New Roman" w:cs="Times New Roman"/>
                <w:spacing w:val="-1"/>
                <w:vertAlign w:val="superscript"/>
              </w:rPr>
              <w:t>Ba</w:t>
            </w:r>
          </w:p>
        </w:tc>
        <w:tc>
          <w:tcPr>
            <w:tcW w:w="1616" w:type="dxa"/>
            <w:tcBorders>
              <w:top w:val="single" w:sz="5" w:space="0" w:color="000000"/>
              <w:left w:val="single" w:sz="5" w:space="0" w:color="000000"/>
              <w:bottom w:val="single" w:sz="5" w:space="0" w:color="000000"/>
              <w:right w:val="single" w:sz="5" w:space="0" w:color="000000"/>
            </w:tcBorders>
            <w:vAlign w:val="center"/>
          </w:tcPr>
          <w:p w14:paraId="28B2E147"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3.33±0.10</w:t>
            </w:r>
            <w:r w:rsidRPr="00D808C4">
              <w:rPr>
                <w:rFonts w:ascii="Times New Roman" w:eastAsia="Times New Roman" w:hAnsi="Times New Roman" w:cs="Times New Roman"/>
                <w:spacing w:val="-1"/>
                <w:vertAlign w:val="superscript"/>
              </w:rPr>
              <w:t>Ca</w:t>
            </w:r>
          </w:p>
        </w:tc>
        <w:tc>
          <w:tcPr>
            <w:tcW w:w="1421" w:type="dxa"/>
            <w:tcBorders>
              <w:top w:val="single" w:sz="5" w:space="0" w:color="000000"/>
              <w:left w:val="single" w:sz="5" w:space="0" w:color="000000"/>
              <w:bottom w:val="single" w:sz="5" w:space="0" w:color="000000"/>
              <w:right w:val="single" w:sz="5" w:space="0" w:color="000000"/>
            </w:tcBorders>
            <w:vAlign w:val="center"/>
          </w:tcPr>
          <w:p w14:paraId="71792EA4"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rPr>
              <w:t>30.459**</w:t>
            </w:r>
          </w:p>
        </w:tc>
      </w:tr>
      <w:tr w:rsidR="00ED2425" w:rsidRPr="00D808C4" w14:paraId="5E6EE3B3"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6B2901B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T2</w:t>
            </w:r>
          </w:p>
        </w:tc>
        <w:tc>
          <w:tcPr>
            <w:tcW w:w="1325" w:type="dxa"/>
            <w:tcBorders>
              <w:top w:val="single" w:sz="5" w:space="0" w:color="000000"/>
              <w:left w:val="single" w:sz="5" w:space="0" w:color="000000"/>
              <w:bottom w:val="single" w:sz="5" w:space="0" w:color="000000"/>
              <w:right w:val="single" w:sz="5" w:space="0" w:color="000000"/>
            </w:tcBorders>
            <w:vAlign w:val="center"/>
          </w:tcPr>
          <w:p w14:paraId="1F339011"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4.44±0.11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182A93DA"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4.56±0.11</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3476C419"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4.39±0.11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4B4DCBD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3.67±0.10</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02930D39"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17.000**</w:t>
            </w:r>
          </w:p>
        </w:tc>
      </w:tr>
      <w:tr w:rsidR="00ED2425" w:rsidRPr="00D808C4" w14:paraId="69156550"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5F22395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T3</w:t>
            </w:r>
          </w:p>
        </w:tc>
        <w:tc>
          <w:tcPr>
            <w:tcW w:w="1325" w:type="dxa"/>
            <w:tcBorders>
              <w:top w:val="single" w:sz="5" w:space="0" w:color="000000"/>
              <w:left w:val="single" w:sz="5" w:space="0" w:color="000000"/>
              <w:bottom w:val="single" w:sz="5" w:space="0" w:color="000000"/>
              <w:right w:val="single" w:sz="5" w:space="0" w:color="000000"/>
            </w:tcBorders>
            <w:vAlign w:val="center"/>
          </w:tcPr>
          <w:p w14:paraId="3EFFDF35"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4.69±0.10</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7922CB1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4.56±0.12</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46D6459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4.36±0.11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25378A3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3.44±0.12</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5EBF39B3"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24.473**</w:t>
            </w:r>
          </w:p>
        </w:tc>
      </w:tr>
      <w:tr w:rsidR="00ED2425" w:rsidRPr="00D808C4" w14:paraId="1256A074"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74DC8D5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F</w:t>
            </w:r>
            <w:r w:rsidRPr="00D808C4">
              <w:rPr>
                <w:rFonts w:ascii="Times New Roman"/>
                <w:spacing w:val="-2"/>
              </w:rPr>
              <w:t xml:space="preserve"> </w:t>
            </w:r>
            <w:r w:rsidRPr="00D808C4">
              <w:rPr>
                <w:rFonts w:ascii="Times New Roman"/>
                <w:spacing w:val="-1"/>
              </w:rPr>
              <w:t>value</w:t>
            </w:r>
          </w:p>
        </w:tc>
        <w:tc>
          <w:tcPr>
            <w:tcW w:w="1325" w:type="dxa"/>
            <w:tcBorders>
              <w:top w:val="single" w:sz="5" w:space="0" w:color="000000"/>
              <w:left w:val="single" w:sz="5" w:space="0" w:color="000000"/>
              <w:bottom w:val="single" w:sz="5" w:space="0" w:color="000000"/>
              <w:right w:val="single" w:sz="5" w:space="0" w:color="000000"/>
            </w:tcBorders>
            <w:vAlign w:val="center"/>
          </w:tcPr>
          <w:p w14:paraId="4C28512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2.083</w:t>
            </w:r>
            <w:r w:rsidRPr="00D808C4">
              <w:rPr>
                <w:rFonts w:ascii="Times New Roman"/>
                <w:spacing w:val="-1"/>
                <w:vertAlign w:val="superscript"/>
              </w:rPr>
              <w:t>NS</w:t>
            </w:r>
          </w:p>
        </w:tc>
        <w:tc>
          <w:tcPr>
            <w:tcW w:w="1555" w:type="dxa"/>
            <w:tcBorders>
              <w:top w:val="single" w:sz="5" w:space="0" w:color="000000"/>
              <w:left w:val="single" w:sz="5" w:space="0" w:color="000000"/>
              <w:bottom w:val="single" w:sz="5" w:space="0" w:color="000000"/>
              <w:right w:val="single" w:sz="5" w:space="0" w:color="000000"/>
            </w:tcBorders>
            <w:vAlign w:val="center"/>
          </w:tcPr>
          <w:p w14:paraId="41BDFE57"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18.563**</w:t>
            </w:r>
          </w:p>
        </w:tc>
        <w:tc>
          <w:tcPr>
            <w:tcW w:w="1617" w:type="dxa"/>
            <w:tcBorders>
              <w:top w:val="single" w:sz="5" w:space="0" w:color="000000"/>
              <w:left w:val="single" w:sz="5" w:space="0" w:color="000000"/>
              <w:bottom w:val="single" w:sz="5" w:space="0" w:color="000000"/>
              <w:right w:val="single" w:sz="5" w:space="0" w:color="000000"/>
            </w:tcBorders>
            <w:vAlign w:val="center"/>
          </w:tcPr>
          <w:p w14:paraId="30D319C9"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76.996**</w:t>
            </w:r>
          </w:p>
        </w:tc>
        <w:tc>
          <w:tcPr>
            <w:tcW w:w="1616" w:type="dxa"/>
            <w:tcBorders>
              <w:top w:val="single" w:sz="5" w:space="0" w:color="000000"/>
              <w:left w:val="single" w:sz="5" w:space="0" w:color="000000"/>
              <w:bottom w:val="single" w:sz="5" w:space="0" w:color="000000"/>
              <w:right w:val="single" w:sz="5" w:space="0" w:color="000000"/>
            </w:tcBorders>
            <w:vAlign w:val="center"/>
          </w:tcPr>
          <w:p w14:paraId="2D91071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81.967**</w:t>
            </w:r>
          </w:p>
        </w:tc>
        <w:tc>
          <w:tcPr>
            <w:tcW w:w="1421" w:type="dxa"/>
            <w:tcBorders>
              <w:top w:val="single" w:sz="5" w:space="0" w:color="000000"/>
              <w:left w:val="single" w:sz="5" w:space="0" w:color="000000"/>
              <w:bottom w:val="single" w:sz="5" w:space="0" w:color="000000"/>
              <w:right w:val="single" w:sz="5" w:space="0" w:color="000000"/>
            </w:tcBorders>
            <w:vAlign w:val="center"/>
          </w:tcPr>
          <w:p w14:paraId="2FCACE3C" w14:textId="77777777" w:rsidR="00ED2425" w:rsidRPr="00D808C4" w:rsidRDefault="00ED2425" w:rsidP="005A296A">
            <w:pPr>
              <w:tabs>
                <w:tab w:val="left" w:pos="440"/>
              </w:tabs>
              <w:jc w:val="center"/>
            </w:pPr>
          </w:p>
        </w:tc>
      </w:tr>
    </w:tbl>
    <w:p w14:paraId="20562EA6" w14:textId="77777777" w:rsidR="00ED2425" w:rsidRDefault="00ED2425" w:rsidP="00ED2425">
      <w:pPr>
        <w:tabs>
          <w:tab w:val="left" w:pos="440"/>
        </w:tabs>
        <w:spacing w:before="8"/>
        <w:rPr>
          <w:rFonts w:ascii="Times New Roman" w:eastAsia="Times New Roman" w:hAnsi="Times New Roman" w:cs="Times New Roman"/>
          <w:b/>
          <w:bCs/>
          <w:sz w:val="15"/>
          <w:szCs w:val="15"/>
        </w:rPr>
      </w:pPr>
    </w:p>
    <w:p w14:paraId="25486C19" w14:textId="77777777" w:rsidR="00ED2425" w:rsidRDefault="00ED2425" w:rsidP="008A307D">
      <w:pPr>
        <w:tabs>
          <w:tab w:val="left" w:pos="440"/>
        </w:tabs>
        <w:spacing w:line="275" w:lineRule="auto"/>
        <w:ind w:right="12"/>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Means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30"/>
          <w:sz w:val="24"/>
          <w:szCs w:val="24"/>
        </w:rPr>
        <w:t>±</w:t>
      </w:r>
      <w:r>
        <w:rPr>
          <w:rFonts w:ascii="Times New Roman" w:eastAsia="Times New Roman" w:hAnsi="Times New Roman" w:cs="Times New Roman"/>
          <w:i/>
          <w:spacing w:val="-4"/>
          <w:sz w:val="24"/>
          <w:szCs w:val="24"/>
        </w:rPr>
        <w:t>(</w:t>
      </w:r>
      <w:r>
        <w:rPr>
          <w:rFonts w:ascii="Times New Roman" w:eastAsia="Times New Roman" w:hAnsi="Times New Roman" w:cs="Times New Roman"/>
          <w:i/>
          <w:sz w:val="24"/>
          <w:szCs w:val="24"/>
        </w:rPr>
        <w:t>S.E</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bearing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different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pacing w:val="-1"/>
          <w:sz w:val="24"/>
          <w:szCs w:val="24"/>
        </w:rPr>
        <w:t>superscripts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column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capital</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129"/>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rows</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small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differ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pacing w:val="-1"/>
          <w:sz w:val="24"/>
          <w:szCs w:val="24"/>
        </w:rPr>
        <w:t>significantly.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 xml:space="preserve">(p&lt;0.05); </w:t>
      </w:r>
      <w:r>
        <w:rPr>
          <w:rFonts w:ascii="Times New Roman"/>
          <w:i/>
          <w:sz w:val="24"/>
        </w:rPr>
        <w:t>*</w:t>
      </w:r>
      <w:proofErr w:type="gramStart"/>
      <w:r>
        <w:rPr>
          <w:rFonts w:ascii="Times New Roman"/>
          <w:i/>
          <w:sz w:val="24"/>
        </w:rPr>
        <w:t xml:space="preserve">* </w:t>
      </w:r>
      <w:r>
        <w:rPr>
          <w:rFonts w:ascii="Times New Roman"/>
          <w:i/>
          <w:spacing w:val="6"/>
          <w:sz w:val="24"/>
        </w:rPr>
        <w:t xml:space="preserve"> </w:t>
      </w:r>
      <w:r>
        <w:rPr>
          <w:rFonts w:ascii="Times New Roman"/>
          <w:i/>
          <w:sz w:val="24"/>
        </w:rPr>
        <w:t>Highly</w:t>
      </w:r>
      <w:proofErr w:type="gramEnd"/>
      <w:r>
        <w:rPr>
          <w:rFonts w:ascii="Times New Roman"/>
          <w:i/>
          <w:sz w:val="24"/>
        </w:rPr>
        <w:t xml:space="preserve"> </w:t>
      </w:r>
      <w:r>
        <w:rPr>
          <w:rFonts w:ascii="Times New Roman"/>
          <w:i/>
          <w:spacing w:val="6"/>
          <w:sz w:val="24"/>
        </w:rPr>
        <w:t xml:space="preserve"> </w:t>
      </w:r>
      <w:proofErr w:type="gramStart"/>
      <w:r>
        <w:rPr>
          <w:rFonts w:ascii="Times New Roman"/>
          <w:i/>
          <w:spacing w:val="-1"/>
          <w:sz w:val="24"/>
        </w:rPr>
        <w:t>significant</w:t>
      </w:r>
      <w:r>
        <w:rPr>
          <w:rFonts w:ascii="Times New Roman"/>
          <w:i/>
          <w:sz w:val="24"/>
        </w:rPr>
        <w:t xml:space="preserve"> </w:t>
      </w:r>
      <w:r>
        <w:rPr>
          <w:rFonts w:ascii="Times New Roman"/>
          <w:i/>
          <w:spacing w:val="5"/>
          <w:sz w:val="24"/>
        </w:rPr>
        <w:t xml:space="preserve"> </w:t>
      </w:r>
      <w:r>
        <w:rPr>
          <w:rFonts w:ascii="Times New Roman"/>
          <w:i/>
          <w:spacing w:val="-1"/>
          <w:sz w:val="24"/>
        </w:rPr>
        <w:t>value</w:t>
      </w:r>
      <w:proofErr w:type="gramEnd"/>
      <w:r>
        <w:rPr>
          <w:rFonts w:ascii="Times New Roman"/>
          <w:i/>
          <w:sz w:val="24"/>
        </w:rPr>
        <w:t xml:space="preserve"> </w:t>
      </w:r>
      <w:r>
        <w:rPr>
          <w:rFonts w:ascii="Times New Roman"/>
          <w:i/>
          <w:spacing w:val="6"/>
          <w:sz w:val="24"/>
        </w:rPr>
        <w:t xml:space="preserve"> </w:t>
      </w:r>
      <w:r>
        <w:rPr>
          <w:rFonts w:ascii="Times New Roman"/>
          <w:i/>
          <w:spacing w:val="-1"/>
          <w:sz w:val="24"/>
        </w:rPr>
        <w:t>(p&lt;0.01</w:t>
      </w:r>
      <w:proofErr w:type="gramStart"/>
      <w:r>
        <w:rPr>
          <w:rFonts w:ascii="Times New Roman"/>
          <w:i/>
          <w:spacing w:val="-1"/>
          <w:sz w:val="24"/>
        </w:rPr>
        <w:t>);</w:t>
      </w:r>
      <w:r>
        <w:rPr>
          <w:rFonts w:ascii="Times New Roman"/>
          <w:i/>
          <w:sz w:val="24"/>
        </w:rPr>
        <w:t xml:space="preserve"> </w:t>
      </w:r>
      <w:r>
        <w:rPr>
          <w:rFonts w:ascii="Times New Roman"/>
          <w:i/>
          <w:spacing w:val="6"/>
          <w:sz w:val="24"/>
        </w:rPr>
        <w:t xml:space="preserve"> </w:t>
      </w:r>
      <w:r>
        <w:rPr>
          <w:rFonts w:ascii="Times New Roman"/>
          <w:i/>
          <w:sz w:val="24"/>
        </w:rPr>
        <w:t>NS</w:t>
      </w:r>
      <w:proofErr w:type="gramEnd"/>
      <w:r>
        <w:rPr>
          <w:rFonts w:ascii="Times New Roman"/>
          <w:i/>
          <w:sz w:val="24"/>
        </w:rPr>
        <w:t xml:space="preserve">: </w:t>
      </w:r>
      <w:r>
        <w:rPr>
          <w:rFonts w:ascii="Times New Roman"/>
          <w:i/>
          <w:spacing w:val="6"/>
          <w:sz w:val="24"/>
        </w:rPr>
        <w:t xml:space="preserve"> </w:t>
      </w:r>
      <w:r>
        <w:rPr>
          <w:rFonts w:ascii="Times New Roman"/>
          <w:i/>
          <w:sz w:val="24"/>
        </w:rPr>
        <w:t xml:space="preserve">Nonsignificant. </w:t>
      </w:r>
      <w:r>
        <w:rPr>
          <w:rFonts w:ascii="Times New Roman"/>
          <w:i/>
          <w:spacing w:val="7"/>
          <w:sz w:val="24"/>
        </w:rPr>
        <w:t xml:space="preserve"> </w:t>
      </w:r>
      <w:r>
        <w:rPr>
          <w:rFonts w:ascii="Times New Roman"/>
          <w:i/>
          <w:spacing w:val="-1"/>
          <w:sz w:val="24"/>
        </w:rPr>
        <w:t>n=</w:t>
      </w:r>
      <w:proofErr w:type="gramStart"/>
      <w:r>
        <w:rPr>
          <w:rFonts w:ascii="Times New Roman"/>
          <w:i/>
          <w:spacing w:val="-1"/>
          <w:sz w:val="24"/>
        </w:rPr>
        <w:t>6,</w:t>
      </w:r>
      <w:r>
        <w:rPr>
          <w:rFonts w:ascii="Times New Roman"/>
          <w:i/>
          <w:sz w:val="24"/>
        </w:rPr>
        <w:t xml:space="preserve"> </w:t>
      </w:r>
      <w:r>
        <w:rPr>
          <w:rFonts w:ascii="Times New Roman"/>
          <w:i/>
          <w:spacing w:val="6"/>
          <w:sz w:val="24"/>
        </w:rPr>
        <w:t xml:space="preserve"> </w:t>
      </w:r>
      <w:r>
        <w:rPr>
          <w:rFonts w:ascii="Times New Roman"/>
          <w:i/>
          <w:sz w:val="24"/>
        </w:rPr>
        <w:t>T</w:t>
      </w:r>
      <w:proofErr w:type="gramEnd"/>
      <w:r>
        <w:rPr>
          <w:rFonts w:ascii="Times New Roman"/>
          <w:i/>
          <w:sz w:val="24"/>
        </w:rPr>
        <w:t xml:space="preserve">0: </w:t>
      </w:r>
      <w:r>
        <w:rPr>
          <w:rFonts w:ascii="Times New Roman"/>
          <w:i/>
          <w:spacing w:val="3"/>
          <w:sz w:val="24"/>
        </w:rPr>
        <w:t xml:space="preserve"> </w:t>
      </w:r>
      <w:r>
        <w:rPr>
          <w:rFonts w:ascii="Times New Roman"/>
          <w:i/>
          <w:sz w:val="24"/>
        </w:rPr>
        <w:t>Control,</w:t>
      </w:r>
      <w:r>
        <w:rPr>
          <w:rFonts w:ascii="Times New Roman"/>
          <w:i/>
          <w:spacing w:val="45"/>
          <w:sz w:val="24"/>
        </w:rPr>
        <w:t xml:space="preserve"> </w:t>
      </w:r>
      <w:r>
        <w:rPr>
          <w:rFonts w:ascii="Times New Roman"/>
          <w:i/>
          <w:spacing w:val="-1"/>
          <w:sz w:val="24"/>
        </w:rPr>
        <w:t>T1:200ppm, PPAE;</w:t>
      </w:r>
      <w:r>
        <w:rPr>
          <w:rFonts w:ascii="Times New Roman"/>
          <w:i/>
          <w:sz w:val="24"/>
        </w:rPr>
        <w:t xml:space="preserve"> T2:</w:t>
      </w:r>
      <w:r>
        <w:rPr>
          <w:rFonts w:ascii="Times New Roman"/>
          <w:i/>
          <w:spacing w:val="2"/>
          <w:sz w:val="24"/>
        </w:rPr>
        <w:t xml:space="preserve"> </w:t>
      </w:r>
      <w:r>
        <w:rPr>
          <w:rFonts w:ascii="Times New Roman"/>
          <w:i/>
          <w:sz w:val="24"/>
        </w:rPr>
        <w:t>200ppm</w:t>
      </w:r>
      <w:r>
        <w:rPr>
          <w:rFonts w:ascii="Times New Roman"/>
          <w:i/>
          <w:spacing w:val="59"/>
          <w:sz w:val="24"/>
        </w:rPr>
        <w:t xml:space="preserve"> </w:t>
      </w:r>
      <w:r>
        <w:rPr>
          <w:rFonts w:ascii="Times New Roman"/>
          <w:i/>
          <w:spacing w:val="-1"/>
          <w:sz w:val="24"/>
        </w:rPr>
        <w:t>PPEE,</w:t>
      </w:r>
      <w:r>
        <w:rPr>
          <w:rFonts w:ascii="Times New Roman"/>
          <w:i/>
          <w:sz w:val="24"/>
        </w:rPr>
        <w:t xml:space="preserve"> T3:</w:t>
      </w:r>
      <w:r>
        <w:rPr>
          <w:rFonts w:ascii="Times New Roman"/>
          <w:i/>
          <w:spacing w:val="-1"/>
          <w:sz w:val="24"/>
        </w:rPr>
        <w:t xml:space="preserve"> </w:t>
      </w:r>
      <w:r>
        <w:rPr>
          <w:rFonts w:ascii="Times New Roman"/>
          <w:i/>
          <w:sz w:val="24"/>
        </w:rPr>
        <w:t xml:space="preserve">200ppm </w:t>
      </w:r>
      <w:r>
        <w:rPr>
          <w:rFonts w:ascii="Times New Roman"/>
          <w:i/>
          <w:spacing w:val="-1"/>
          <w:sz w:val="24"/>
        </w:rPr>
        <w:t>BHT</w:t>
      </w:r>
    </w:p>
    <w:p w14:paraId="6667D418" w14:textId="77777777" w:rsidR="008A307D" w:rsidRDefault="008A307D" w:rsidP="008A307D">
      <w:pPr>
        <w:tabs>
          <w:tab w:val="left" w:pos="440"/>
        </w:tabs>
        <w:spacing w:line="277" w:lineRule="auto"/>
        <w:rPr>
          <w:rFonts w:ascii="Times New Roman" w:eastAsia="Times New Roman" w:hAnsi="Times New Roman" w:cs="Times New Roman"/>
          <w:sz w:val="24"/>
          <w:szCs w:val="24"/>
        </w:rPr>
      </w:pPr>
    </w:p>
    <w:p w14:paraId="384094D4" w14:textId="77777777" w:rsidR="00B566CB" w:rsidRPr="00B566CB" w:rsidRDefault="00661557" w:rsidP="00E55120">
      <w:pPr>
        <w:spacing w:after="0" w:line="360" w:lineRule="auto"/>
        <w:jc w:val="both"/>
        <w:rPr>
          <w:rFonts w:ascii="Times New Roman" w:eastAsia="Times New Roman" w:hAnsi="Times New Roman" w:cs="Times New Roman"/>
          <w:b/>
          <w:kern w:val="0"/>
          <w:sz w:val="24"/>
          <w:szCs w:val="24"/>
          <w:lang w:val="en-US"/>
        </w:rPr>
      </w:pPr>
      <w:r>
        <w:rPr>
          <w:rFonts w:ascii="Times New Roman" w:eastAsia="Times New Roman" w:hAnsi="Times New Roman" w:cs="Times New Roman"/>
          <w:b/>
          <w:kern w:val="0"/>
          <w:sz w:val="24"/>
          <w:szCs w:val="24"/>
          <w:lang w:val="en-US"/>
        </w:rPr>
        <w:t xml:space="preserve">3.3 </w:t>
      </w:r>
      <w:r w:rsidR="00B566CB" w:rsidRPr="00B566CB">
        <w:rPr>
          <w:rFonts w:ascii="Times New Roman" w:eastAsia="Times New Roman" w:hAnsi="Times New Roman" w:cs="Times New Roman"/>
          <w:b/>
          <w:kern w:val="0"/>
          <w:sz w:val="24"/>
          <w:szCs w:val="24"/>
          <w:lang w:val="en-US"/>
        </w:rPr>
        <w:t>Effect of PPE on physico-chemical properties of minced chicken</w:t>
      </w:r>
      <w:r w:rsidR="00A522DE">
        <w:rPr>
          <w:rFonts w:ascii="Times New Roman" w:eastAsia="Times New Roman" w:hAnsi="Times New Roman" w:cs="Times New Roman"/>
          <w:b/>
          <w:kern w:val="0"/>
          <w:sz w:val="24"/>
          <w:szCs w:val="24"/>
          <w:lang w:val="en-US"/>
        </w:rPr>
        <w:t>:</w:t>
      </w:r>
    </w:p>
    <w:p w14:paraId="209A6960" w14:textId="77777777" w:rsidR="001429AB" w:rsidRPr="00651D18" w:rsidRDefault="001429AB" w:rsidP="001429AB">
      <w:pPr>
        <w:pStyle w:val="Heading1"/>
        <w:tabs>
          <w:tab w:val="left" w:pos="440"/>
          <w:tab w:val="left" w:pos="660"/>
        </w:tabs>
        <w:spacing w:before="100" w:line="360" w:lineRule="auto"/>
        <w:ind w:left="0" w:firstLine="0"/>
        <w:jc w:val="both"/>
        <w:rPr>
          <w:b w:val="0"/>
        </w:rPr>
      </w:pPr>
      <w:r w:rsidRPr="00651D18">
        <w:rPr>
          <w:b w:val="0"/>
        </w:rPr>
        <w:t>The</w:t>
      </w:r>
      <w:r w:rsidRPr="00651D18">
        <w:rPr>
          <w:b w:val="0"/>
          <w:spacing w:val="-2"/>
        </w:rPr>
        <w:t xml:space="preserve"> </w:t>
      </w:r>
      <w:r w:rsidRPr="00651D18">
        <w:rPr>
          <w:b w:val="0"/>
          <w:spacing w:val="-1"/>
        </w:rPr>
        <w:t>data</w:t>
      </w:r>
      <w:r w:rsidRPr="00651D18">
        <w:rPr>
          <w:b w:val="0"/>
        </w:rPr>
        <w:t xml:space="preserve"> on the</w:t>
      </w:r>
      <w:r w:rsidRPr="00651D18">
        <w:rPr>
          <w:b w:val="0"/>
          <w:spacing w:val="1"/>
        </w:rPr>
        <w:t xml:space="preserve"> </w:t>
      </w:r>
      <w:r w:rsidRPr="00651D18">
        <w:rPr>
          <w:b w:val="0"/>
          <w:spacing w:val="-1"/>
        </w:rPr>
        <w:t>effect</w:t>
      </w:r>
      <w:r w:rsidRPr="00651D18">
        <w:rPr>
          <w:b w:val="0"/>
        </w:rPr>
        <w:t xml:space="preserve"> of</w:t>
      </w:r>
      <w:r w:rsidRPr="00651D18">
        <w:rPr>
          <w:b w:val="0"/>
          <w:spacing w:val="1"/>
        </w:rPr>
        <w:t xml:space="preserve"> </w:t>
      </w:r>
      <w:r w:rsidRPr="00651D18">
        <w:rPr>
          <w:b w:val="0"/>
        </w:rPr>
        <w:t xml:space="preserve">PPAE </w:t>
      </w:r>
      <w:r w:rsidRPr="00651D18">
        <w:rPr>
          <w:b w:val="0"/>
          <w:spacing w:val="-1"/>
        </w:rPr>
        <w:t>and</w:t>
      </w:r>
      <w:r w:rsidRPr="00651D18">
        <w:rPr>
          <w:b w:val="0"/>
        </w:rPr>
        <w:t xml:space="preserve"> PPEE on </w:t>
      </w:r>
      <w:r w:rsidRPr="001429AB">
        <w:rPr>
          <w:rFonts w:cs="Times New Roman"/>
          <w:b w:val="0"/>
        </w:rPr>
        <w:t>physico-chemical properties</w:t>
      </w:r>
      <w:r w:rsidRPr="00B566CB">
        <w:rPr>
          <w:rFonts w:cs="Times New Roman"/>
        </w:rPr>
        <w:t xml:space="preserve"> </w:t>
      </w:r>
      <w:r w:rsidRPr="00651D18">
        <w:rPr>
          <w:b w:val="0"/>
        </w:rPr>
        <w:t xml:space="preserve">of </w:t>
      </w:r>
      <w:r w:rsidRPr="00651D18">
        <w:rPr>
          <w:b w:val="0"/>
          <w:spacing w:val="-1"/>
        </w:rPr>
        <w:t>minced</w:t>
      </w:r>
      <w:r w:rsidRPr="00651D18">
        <w:rPr>
          <w:b w:val="0"/>
          <w:spacing w:val="51"/>
        </w:rPr>
        <w:t xml:space="preserve"> </w:t>
      </w:r>
      <w:r w:rsidRPr="00651D18">
        <w:rPr>
          <w:b w:val="0"/>
          <w:spacing w:val="-1"/>
        </w:rPr>
        <w:t>chicken</w:t>
      </w:r>
      <w:r w:rsidRPr="00651D18">
        <w:rPr>
          <w:b w:val="0"/>
        </w:rPr>
        <w:t xml:space="preserve"> </w:t>
      </w:r>
      <w:r w:rsidRPr="00651D18">
        <w:rPr>
          <w:b w:val="0"/>
          <w:spacing w:val="-1"/>
        </w:rPr>
        <w:t>stored</w:t>
      </w:r>
      <w:r w:rsidRPr="00651D18">
        <w:rPr>
          <w:b w:val="0"/>
          <w:spacing w:val="2"/>
        </w:rPr>
        <w:t xml:space="preserve"> </w:t>
      </w:r>
      <w:r w:rsidRPr="00651D18">
        <w:rPr>
          <w:b w:val="0"/>
          <w:spacing w:val="-1"/>
        </w:rPr>
        <w:t>at</w:t>
      </w:r>
      <w:r w:rsidRPr="00651D18">
        <w:rPr>
          <w:b w:val="0"/>
          <w:spacing w:val="1"/>
        </w:rPr>
        <w:t xml:space="preserve"> </w:t>
      </w:r>
      <w:r w:rsidRPr="00651D18">
        <w:rPr>
          <w:b w:val="0"/>
          <w:spacing w:val="-1"/>
        </w:rPr>
        <w:t>refrigeration</w:t>
      </w:r>
      <w:r w:rsidRPr="00651D18">
        <w:rPr>
          <w:b w:val="0"/>
          <w:spacing w:val="2"/>
        </w:rPr>
        <w:t xml:space="preserve"> </w:t>
      </w:r>
      <w:r w:rsidRPr="00651D18">
        <w:rPr>
          <w:b w:val="0"/>
          <w:spacing w:val="-1"/>
        </w:rPr>
        <w:t xml:space="preserve">(4±1°C) </w:t>
      </w:r>
      <w:r>
        <w:rPr>
          <w:b w:val="0"/>
          <w:spacing w:val="-1"/>
        </w:rPr>
        <w:t>is</w:t>
      </w:r>
      <w:r w:rsidRPr="00651D18">
        <w:rPr>
          <w:b w:val="0"/>
        </w:rPr>
        <w:t xml:space="preserve"> </w:t>
      </w:r>
      <w:r w:rsidRPr="00651D18">
        <w:rPr>
          <w:b w:val="0"/>
          <w:spacing w:val="-1"/>
        </w:rPr>
        <w:t>presented</w:t>
      </w:r>
      <w:r w:rsidRPr="00651D18">
        <w:rPr>
          <w:b w:val="0"/>
        </w:rPr>
        <w:t xml:space="preserve"> in</w:t>
      </w:r>
      <w:r w:rsidRPr="00651D18">
        <w:rPr>
          <w:b w:val="0"/>
          <w:spacing w:val="1"/>
        </w:rPr>
        <w:t xml:space="preserve"> </w:t>
      </w:r>
      <w:r>
        <w:rPr>
          <w:b w:val="0"/>
        </w:rPr>
        <w:t>T</w:t>
      </w:r>
      <w:r w:rsidRPr="00651D18">
        <w:rPr>
          <w:b w:val="0"/>
        </w:rPr>
        <w:t>able</w:t>
      </w:r>
      <w:r w:rsidRPr="00651D18">
        <w:rPr>
          <w:b w:val="0"/>
          <w:spacing w:val="-1"/>
        </w:rPr>
        <w:t xml:space="preserve"> </w:t>
      </w:r>
      <w:r>
        <w:rPr>
          <w:b w:val="0"/>
          <w:spacing w:val="-1"/>
        </w:rPr>
        <w:t>3</w:t>
      </w:r>
      <w:r w:rsidRPr="00651D18">
        <w:rPr>
          <w:b w:val="0"/>
        </w:rPr>
        <w:t>.</w:t>
      </w:r>
    </w:p>
    <w:p w14:paraId="5EC951FA" w14:textId="77777777" w:rsidR="00B566CB" w:rsidRDefault="001429AB" w:rsidP="00E55120">
      <w:pPr>
        <w:spacing w:after="0" w:line="360" w:lineRule="auto"/>
        <w:jc w:val="both"/>
        <w:rPr>
          <w:rFonts w:ascii="Times New Roman" w:eastAsia="Times New Roman" w:hAnsi="Times New Roman" w:cs="Times New Roman"/>
          <w:bCs/>
          <w:kern w:val="0"/>
          <w:sz w:val="24"/>
          <w:szCs w:val="24"/>
          <w:lang w:val="en-US"/>
        </w:rPr>
      </w:pPr>
      <w:r>
        <w:rPr>
          <w:rFonts w:ascii="Times New Roman" w:eastAsia="Times New Roman" w:hAnsi="Times New Roman" w:cs="Times New Roman"/>
          <w:bCs/>
          <w:kern w:val="0"/>
          <w:sz w:val="24"/>
          <w:szCs w:val="24"/>
          <w:lang w:val="en-US"/>
        </w:rPr>
        <w:t>T</w:t>
      </w:r>
      <w:r w:rsidR="00B566CB">
        <w:rPr>
          <w:rFonts w:ascii="Times New Roman" w:eastAsia="Times New Roman" w:hAnsi="Times New Roman" w:cs="Times New Roman"/>
          <w:bCs/>
          <w:kern w:val="0"/>
          <w:sz w:val="24"/>
          <w:szCs w:val="24"/>
          <w:lang w:val="en-US"/>
        </w:rPr>
        <w:t>he pH</w:t>
      </w:r>
      <w:r>
        <w:rPr>
          <w:rFonts w:ascii="Times New Roman" w:eastAsia="Times New Roman" w:hAnsi="Times New Roman" w:cs="Times New Roman"/>
          <w:bCs/>
          <w:kern w:val="0"/>
          <w:sz w:val="24"/>
          <w:szCs w:val="24"/>
          <w:lang w:val="en-US"/>
        </w:rPr>
        <w:t>,</w:t>
      </w:r>
      <w:r w:rsidR="00963A0F" w:rsidRPr="00E55120">
        <w:rPr>
          <w:rFonts w:ascii="Times New Roman" w:eastAsia="Times New Roman" w:hAnsi="Times New Roman" w:cs="Times New Roman"/>
          <w:bCs/>
          <w:kern w:val="0"/>
          <w:sz w:val="24"/>
          <w:szCs w:val="24"/>
          <w:lang w:val="en-US"/>
        </w:rPr>
        <w:t xml:space="preserve"> </w:t>
      </w:r>
      <w:r w:rsidRPr="00E55120">
        <w:rPr>
          <w:rFonts w:ascii="Times New Roman" w:eastAsia="Times New Roman" w:hAnsi="Times New Roman" w:cs="Times New Roman"/>
          <w:bCs/>
          <w:kern w:val="0"/>
          <w:sz w:val="24"/>
          <w:szCs w:val="24"/>
          <w:lang w:val="en-US"/>
        </w:rPr>
        <w:t>TBARS and Tyrosine value</w:t>
      </w:r>
      <w:r>
        <w:rPr>
          <w:rFonts w:ascii="Times New Roman" w:eastAsia="Times New Roman" w:hAnsi="Times New Roman" w:cs="Times New Roman"/>
          <w:bCs/>
          <w:kern w:val="0"/>
          <w:sz w:val="24"/>
          <w:szCs w:val="24"/>
          <w:lang w:val="en-US"/>
        </w:rPr>
        <w:t>s</w:t>
      </w:r>
      <w:r w:rsidRPr="00E55120">
        <w:rPr>
          <w:rFonts w:ascii="Times New Roman" w:eastAsia="Times New Roman" w:hAnsi="Times New Roman" w:cs="Times New Roman"/>
          <w:bCs/>
          <w:kern w:val="0"/>
          <w:sz w:val="24"/>
          <w:szCs w:val="24"/>
          <w:lang w:val="en-US"/>
        </w:rPr>
        <w:t xml:space="preserve"> </w:t>
      </w:r>
      <w:r w:rsidR="00963A0F" w:rsidRPr="00E55120">
        <w:rPr>
          <w:rFonts w:ascii="Times New Roman" w:eastAsia="Times New Roman" w:hAnsi="Times New Roman" w:cs="Times New Roman"/>
          <w:bCs/>
          <w:kern w:val="0"/>
          <w:sz w:val="24"/>
          <w:szCs w:val="24"/>
          <w:lang w:val="en-US"/>
        </w:rPr>
        <w:t xml:space="preserve">of all the </w:t>
      </w:r>
      <w:r>
        <w:rPr>
          <w:rFonts w:ascii="Times New Roman" w:eastAsia="Times New Roman" w:hAnsi="Times New Roman" w:cs="Times New Roman"/>
          <w:bCs/>
          <w:kern w:val="0"/>
          <w:sz w:val="24"/>
          <w:szCs w:val="24"/>
          <w:lang w:val="en-US"/>
        </w:rPr>
        <w:t>chicken</w:t>
      </w:r>
      <w:r w:rsidR="00963A0F" w:rsidRPr="00E55120">
        <w:rPr>
          <w:rFonts w:ascii="Times New Roman" w:eastAsia="Times New Roman" w:hAnsi="Times New Roman" w:cs="Times New Roman"/>
          <w:bCs/>
          <w:kern w:val="0"/>
          <w:sz w:val="24"/>
          <w:szCs w:val="24"/>
          <w:lang w:val="en-US"/>
        </w:rPr>
        <w:t xml:space="preserve"> samples increased with advancement of the storage periods, where, the increment in pH was nonsignificant.</w:t>
      </w:r>
      <w:r>
        <w:rPr>
          <w:rFonts w:ascii="Times New Roman" w:eastAsia="Times New Roman" w:hAnsi="Times New Roman" w:cs="Times New Roman"/>
          <w:bCs/>
          <w:kern w:val="0"/>
          <w:sz w:val="24"/>
          <w:szCs w:val="24"/>
          <w:lang w:val="en-US"/>
        </w:rPr>
        <w:t xml:space="preserve"> The </w:t>
      </w:r>
      <w:r w:rsidRPr="00E55120">
        <w:rPr>
          <w:rFonts w:ascii="Times New Roman" w:eastAsia="Times New Roman" w:hAnsi="Times New Roman" w:cs="Times New Roman"/>
          <w:bCs/>
          <w:kern w:val="0"/>
          <w:sz w:val="24"/>
          <w:szCs w:val="24"/>
          <w:lang w:val="en-US"/>
        </w:rPr>
        <w:t xml:space="preserve">increase was rapid in case of the untreated samples compared to the treated samples. </w:t>
      </w:r>
      <w:r w:rsidR="00963A0F" w:rsidRPr="00E55120">
        <w:rPr>
          <w:rFonts w:ascii="Times New Roman" w:eastAsia="Times New Roman" w:hAnsi="Times New Roman" w:cs="Times New Roman"/>
          <w:bCs/>
          <w:kern w:val="0"/>
          <w:sz w:val="24"/>
          <w:szCs w:val="24"/>
          <w:lang w:val="en-US"/>
        </w:rPr>
        <w:t xml:space="preserve">The results demonstrated that PPAE, PPEE and BHT slowed down the rate of pH rise of the chicken samples as compared to the untreated chicken samples. </w:t>
      </w:r>
      <w:r>
        <w:rPr>
          <w:rFonts w:ascii="Times New Roman" w:eastAsia="Times New Roman" w:hAnsi="Times New Roman" w:cs="Times New Roman"/>
          <w:bCs/>
          <w:kern w:val="0"/>
          <w:sz w:val="24"/>
          <w:szCs w:val="24"/>
          <w:lang w:val="en-US"/>
        </w:rPr>
        <w:t xml:space="preserve">TBARS and Tyrosine </w:t>
      </w:r>
      <w:r w:rsidR="00891D61" w:rsidRPr="00E55120">
        <w:rPr>
          <w:rFonts w:ascii="Times New Roman" w:eastAsia="Times New Roman" w:hAnsi="Times New Roman" w:cs="Times New Roman"/>
          <w:bCs/>
          <w:kern w:val="0"/>
          <w:sz w:val="24"/>
          <w:szCs w:val="24"/>
          <w:lang w:val="en-US"/>
        </w:rPr>
        <w:t xml:space="preserve">Values of untreated samples crossed the threshold limit of the spoilage on fourth day, while those of treated samples were within the </w:t>
      </w:r>
      <w:r w:rsidR="00891D61" w:rsidRPr="00E55120">
        <w:rPr>
          <w:rFonts w:ascii="Times New Roman" w:eastAsia="Times New Roman" w:hAnsi="Times New Roman" w:cs="Times New Roman"/>
          <w:bCs/>
          <w:kern w:val="0"/>
          <w:sz w:val="24"/>
          <w:szCs w:val="24"/>
          <w:lang w:val="en-US"/>
        </w:rPr>
        <w:lastRenderedPageBreak/>
        <w:t>threshold limit of spoilage till end of the storage in which PPEE performed better than the PPAE and BHT.</w:t>
      </w:r>
      <w:r>
        <w:rPr>
          <w:rFonts w:ascii="Times New Roman" w:eastAsia="Times New Roman" w:hAnsi="Times New Roman" w:cs="Times New Roman"/>
          <w:bCs/>
          <w:kern w:val="0"/>
          <w:sz w:val="24"/>
          <w:szCs w:val="24"/>
          <w:lang w:val="en-US"/>
        </w:rPr>
        <w:t xml:space="preserve"> </w:t>
      </w:r>
      <w:r w:rsidRPr="00E55120">
        <w:rPr>
          <w:rFonts w:ascii="Times New Roman" w:eastAsia="Times New Roman" w:hAnsi="Times New Roman" w:cs="Times New Roman"/>
          <w:bCs/>
          <w:kern w:val="0"/>
          <w:sz w:val="24"/>
          <w:szCs w:val="24"/>
          <w:lang w:val="en-US"/>
        </w:rPr>
        <w:t>This could be attributed to the antioxidant and antibacterial activity of the extract.</w:t>
      </w:r>
    </w:p>
    <w:p w14:paraId="6C5AD64F" w14:textId="77777777" w:rsidR="00A6575C" w:rsidRDefault="00A6575C" w:rsidP="00A6575C">
      <w:pPr>
        <w:pStyle w:val="BodyText"/>
        <w:tabs>
          <w:tab w:val="left" w:pos="440"/>
        </w:tabs>
        <w:spacing w:line="360" w:lineRule="auto"/>
        <w:ind w:left="0" w:right="31" w:firstLine="0"/>
        <w:jc w:val="both"/>
      </w:pPr>
      <w:r>
        <w:rPr>
          <w:rFonts w:cs="Times New Roman"/>
          <w:bCs/>
        </w:rPr>
        <w:tab/>
      </w:r>
      <w:r>
        <w:rPr>
          <w:spacing w:val="-1"/>
        </w:rPr>
        <w:t>Similar</w:t>
      </w:r>
      <w:r>
        <w:rPr>
          <w:spacing w:val="37"/>
        </w:rPr>
        <w:t xml:space="preserve"> </w:t>
      </w:r>
      <w:r>
        <w:rPr>
          <w:spacing w:val="-1"/>
        </w:rPr>
        <w:t>results</w:t>
      </w:r>
      <w:r>
        <w:rPr>
          <w:spacing w:val="38"/>
        </w:rPr>
        <w:t xml:space="preserve"> </w:t>
      </w:r>
      <w:r>
        <w:rPr>
          <w:spacing w:val="-1"/>
        </w:rPr>
        <w:t>have</w:t>
      </w:r>
      <w:r>
        <w:rPr>
          <w:spacing w:val="37"/>
        </w:rPr>
        <w:t xml:space="preserve"> </w:t>
      </w:r>
      <w:r>
        <w:rPr>
          <w:spacing w:val="-1"/>
        </w:rPr>
        <w:t>been</w:t>
      </w:r>
      <w:r>
        <w:rPr>
          <w:spacing w:val="38"/>
        </w:rPr>
        <w:t xml:space="preserve"> </w:t>
      </w:r>
      <w:r>
        <w:rPr>
          <w:spacing w:val="-1"/>
        </w:rPr>
        <w:t>documented</w:t>
      </w:r>
      <w:r>
        <w:rPr>
          <w:spacing w:val="38"/>
        </w:rPr>
        <w:t xml:space="preserve"> </w:t>
      </w:r>
      <w:r>
        <w:rPr>
          <w:spacing w:val="1"/>
        </w:rPr>
        <w:t>by</w:t>
      </w:r>
      <w:r>
        <w:rPr>
          <w:spacing w:val="33"/>
        </w:rPr>
        <w:t xml:space="preserve"> </w:t>
      </w:r>
      <w:proofErr w:type="spellStart"/>
      <w:r>
        <w:rPr>
          <w:spacing w:val="-1"/>
        </w:rPr>
        <w:t>Devtakal</w:t>
      </w:r>
      <w:proofErr w:type="spellEnd"/>
      <w:r>
        <w:rPr>
          <w:spacing w:val="42"/>
        </w:rPr>
        <w:t xml:space="preserve"> </w:t>
      </w:r>
      <w:r>
        <w:rPr>
          <w:i/>
          <w:spacing w:val="-1"/>
        </w:rPr>
        <w:t>et</w:t>
      </w:r>
      <w:r>
        <w:rPr>
          <w:i/>
          <w:spacing w:val="38"/>
        </w:rPr>
        <w:t xml:space="preserve"> </w:t>
      </w:r>
      <w:r>
        <w:rPr>
          <w:i/>
        </w:rPr>
        <w:t>al.</w:t>
      </w:r>
      <w:r>
        <w:rPr>
          <w:i/>
          <w:spacing w:val="39"/>
        </w:rPr>
        <w:t xml:space="preserve"> </w:t>
      </w:r>
      <w:r>
        <w:rPr>
          <w:spacing w:val="-1"/>
        </w:rPr>
        <w:t>(2014)</w:t>
      </w:r>
      <w:r>
        <w:rPr>
          <w:spacing w:val="37"/>
        </w:rPr>
        <w:t xml:space="preserve"> </w:t>
      </w:r>
      <w:r>
        <w:t>for</w:t>
      </w:r>
      <w:r>
        <w:rPr>
          <w:spacing w:val="36"/>
        </w:rPr>
        <w:t xml:space="preserve"> </w:t>
      </w:r>
      <w:r>
        <w:t>the</w:t>
      </w:r>
      <w:r>
        <w:rPr>
          <w:spacing w:val="73"/>
        </w:rPr>
        <w:t xml:space="preserve"> </w:t>
      </w:r>
      <w:r>
        <w:rPr>
          <w:spacing w:val="-1"/>
        </w:rPr>
        <w:t>ground</w:t>
      </w:r>
      <w:r>
        <w:rPr>
          <w:spacing w:val="3"/>
        </w:rPr>
        <w:t xml:space="preserve"> </w:t>
      </w:r>
      <w:r>
        <w:rPr>
          <w:spacing w:val="-1"/>
        </w:rPr>
        <w:t>goat</w:t>
      </w:r>
      <w:r>
        <w:t xml:space="preserve"> meat </w:t>
      </w:r>
      <w:r>
        <w:rPr>
          <w:spacing w:val="-1"/>
        </w:rPr>
        <w:t>and</w:t>
      </w:r>
      <w:r>
        <w:rPr>
          <w:spacing w:val="4"/>
        </w:rPr>
        <w:t xml:space="preserve"> </w:t>
      </w:r>
      <w:r>
        <w:rPr>
          <w:spacing w:val="-1"/>
        </w:rPr>
        <w:t>nuggets</w:t>
      </w:r>
      <w:r>
        <w:rPr>
          <w:spacing w:val="2"/>
        </w:rPr>
        <w:t xml:space="preserve"> </w:t>
      </w:r>
      <w:r>
        <w:rPr>
          <w:spacing w:val="-1"/>
        </w:rPr>
        <w:t>treated</w:t>
      </w:r>
      <w:r>
        <w:rPr>
          <w:spacing w:val="59"/>
        </w:rPr>
        <w:t xml:space="preserve"> </w:t>
      </w:r>
      <w:r>
        <w:t xml:space="preserve">with </w:t>
      </w:r>
      <w:r>
        <w:rPr>
          <w:spacing w:val="-1"/>
        </w:rPr>
        <w:t>pomegranate</w:t>
      </w:r>
      <w:r>
        <w:rPr>
          <w:spacing w:val="1"/>
        </w:rPr>
        <w:t xml:space="preserve"> </w:t>
      </w:r>
      <w:r>
        <w:t xml:space="preserve">peel </w:t>
      </w:r>
      <w:r>
        <w:rPr>
          <w:spacing w:val="-1"/>
        </w:rPr>
        <w:t>extract</w:t>
      </w:r>
      <w:r>
        <w:rPr>
          <w:spacing w:val="2"/>
        </w:rPr>
        <w:t xml:space="preserve"> </w:t>
      </w:r>
      <w:r>
        <w:rPr>
          <w:spacing w:val="-1"/>
        </w:rPr>
        <w:t>and</w:t>
      </w:r>
      <w:r>
        <w:rPr>
          <w:spacing w:val="59"/>
        </w:rPr>
        <w:t xml:space="preserve"> </w:t>
      </w:r>
      <w:r>
        <w:rPr>
          <w:spacing w:val="2"/>
        </w:rPr>
        <w:t>by</w:t>
      </w:r>
      <w:r>
        <w:rPr>
          <w:spacing w:val="59"/>
        </w:rPr>
        <w:t xml:space="preserve"> </w:t>
      </w:r>
      <w:bookmarkStart w:id="3" w:name="_Hlk202041718"/>
      <w:r>
        <w:t>Ghimire</w:t>
      </w:r>
      <w:r>
        <w:rPr>
          <w:spacing w:val="-1"/>
        </w:rPr>
        <w:t xml:space="preserve"> </w:t>
      </w:r>
      <w:r>
        <w:rPr>
          <w:i/>
          <w:spacing w:val="-1"/>
        </w:rPr>
        <w:t>et</w:t>
      </w:r>
      <w:r>
        <w:rPr>
          <w:i/>
        </w:rPr>
        <w:t xml:space="preserve"> al. </w:t>
      </w:r>
      <w:r>
        <w:rPr>
          <w:spacing w:val="-1"/>
        </w:rPr>
        <w:t>(2022)</w:t>
      </w:r>
      <w:r>
        <w:t xml:space="preserve"> </w:t>
      </w:r>
      <w:bookmarkEnd w:id="3"/>
      <w:r>
        <w:rPr>
          <w:spacing w:val="-1"/>
        </w:rPr>
        <w:t>for</w:t>
      </w:r>
      <w:r>
        <w:rPr>
          <w:spacing w:val="1"/>
        </w:rPr>
        <w:t xml:space="preserve"> </w:t>
      </w:r>
      <w:r>
        <w:rPr>
          <w:spacing w:val="-1"/>
        </w:rPr>
        <w:t>pomegranate</w:t>
      </w:r>
      <w:r>
        <w:t xml:space="preserve"> peel </w:t>
      </w:r>
      <w:r>
        <w:rPr>
          <w:spacing w:val="-1"/>
        </w:rPr>
        <w:t>extract</w:t>
      </w:r>
      <w:r>
        <w:rPr>
          <w:spacing w:val="2"/>
        </w:rPr>
        <w:t xml:space="preserve"> </w:t>
      </w:r>
      <w:r>
        <w:rPr>
          <w:spacing w:val="-1"/>
        </w:rPr>
        <w:t>treated</w:t>
      </w:r>
      <w:r>
        <w:rPr>
          <w:spacing w:val="1"/>
        </w:rPr>
        <w:t xml:space="preserve"> </w:t>
      </w:r>
      <w:r>
        <w:rPr>
          <w:spacing w:val="-1"/>
        </w:rPr>
        <w:t>ground buffalo</w:t>
      </w:r>
      <w:r>
        <w:t xml:space="preserve"> meat.</w:t>
      </w:r>
    </w:p>
    <w:p w14:paraId="73DC8384" w14:textId="77777777" w:rsidR="001429AB" w:rsidRDefault="001429AB" w:rsidP="00E55120">
      <w:pPr>
        <w:spacing w:after="0" w:line="360" w:lineRule="auto"/>
        <w:jc w:val="both"/>
        <w:rPr>
          <w:rFonts w:ascii="Times New Roman" w:eastAsia="Times New Roman" w:hAnsi="Times New Roman" w:cs="Times New Roman"/>
          <w:bCs/>
          <w:kern w:val="0"/>
          <w:sz w:val="24"/>
          <w:szCs w:val="24"/>
          <w:lang w:val="en-US"/>
        </w:rPr>
      </w:pPr>
    </w:p>
    <w:p w14:paraId="6DAE51AA" w14:textId="77777777" w:rsidR="00401DB8" w:rsidRPr="00ED2425" w:rsidRDefault="00401DB8" w:rsidP="00401DB8">
      <w:pPr>
        <w:pStyle w:val="Heading1"/>
        <w:tabs>
          <w:tab w:val="left" w:pos="440"/>
        </w:tabs>
        <w:ind w:left="0" w:right="11" w:firstLine="0"/>
        <w:jc w:val="center"/>
        <w:rPr>
          <w:spacing w:val="39"/>
        </w:rPr>
      </w:pPr>
      <w:r>
        <w:t>Table 3:</w:t>
      </w:r>
      <w:r>
        <w:rPr>
          <w:spacing w:val="-1"/>
        </w:rPr>
        <w:t xml:space="preserve"> Effect</w:t>
      </w:r>
      <w:r>
        <w:t xml:space="preserve"> of </w:t>
      </w:r>
      <w:r>
        <w:rPr>
          <w:spacing w:val="-1"/>
        </w:rPr>
        <w:t>PP</w:t>
      </w:r>
      <w:r>
        <w:rPr>
          <w:spacing w:val="-2"/>
        </w:rPr>
        <w:t>E</w:t>
      </w:r>
      <w:r>
        <w:t xml:space="preserve"> on physico-chemical properties of</w:t>
      </w:r>
      <w:r>
        <w:rPr>
          <w:spacing w:val="1"/>
        </w:rPr>
        <w:t xml:space="preserve"> </w:t>
      </w:r>
      <w:r>
        <w:rPr>
          <w:spacing w:val="-1"/>
        </w:rPr>
        <w:t>minced</w:t>
      </w:r>
      <w:r>
        <w:t xml:space="preserve"> chicken</w:t>
      </w:r>
      <w:r>
        <w:rPr>
          <w:spacing w:val="39"/>
        </w:rPr>
        <w:t xml:space="preserve"> </w:t>
      </w:r>
      <w:r>
        <w:t>at</w:t>
      </w:r>
      <w:r>
        <w:rPr>
          <w:spacing w:val="1"/>
        </w:rPr>
        <w:t xml:space="preserve"> </w:t>
      </w:r>
      <w:r>
        <w:rPr>
          <w:spacing w:val="-1"/>
        </w:rPr>
        <w:t>refrigeration</w:t>
      </w:r>
      <w:r>
        <w:rPr>
          <w:spacing w:val="3"/>
        </w:rPr>
        <w:t xml:space="preserve"> </w:t>
      </w:r>
      <w:r>
        <w:rPr>
          <w:spacing w:val="-1"/>
        </w:rPr>
        <w:t>(4±1°C)</w:t>
      </w:r>
      <w:r>
        <w:rPr>
          <w:spacing w:val="3"/>
        </w:rPr>
        <w:t xml:space="preserve"> </w:t>
      </w:r>
      <w:r>
        <w:rPr>
          <w:spacing w:val="-1"/>
        </w:rPr>
        <w:t>storage</w:t>
      </w:r>
    </w:p>
    <w:p w14:paraId="537FEA8E" w14:textId="77777777" w:rsidR="00401DB8" w:rsidRDefault="00401DB8" w:rsidP="00E55120">
      <w:pPr>
        <w:spacing w:after="0" w:line="360" w:lineRule="auto"/>
        <w:jc w:val="both"/>
        <w:rPr>
          <w:rFonts w:ascii="Times New Roman" w:eastAsia="Times New Roman" w:hAnsi="Times New Roman" w:cs="Times New Roman"/>
          <w:bCs/>
          <w:kern w:val="0"/>
          <w:sz w:val="24"/>
          <w:szCs w:val="24"/>
          <w:lang w:val="en-US"/>
        </w:rPr>
      </w:pPr>
    </w:p>
    <w:tbl>
      <w:tblPr>
        <w:tblStyle w:val="TableNormal1"/>
        <w:tblW w:w="9094" w:type="dxa"/>
        <w:jc w:val="center"/>
        <w:tblLayout w:type="fixed"/>
        <w:tblLook w:val="01E0" w:firstRow="1" w:lastRow="1" w:firstColumn="1" w:lastColumn="1" w:noHBand="0" w:noVBand="0"/>
      </w:tblPr>
      <w:tblGrid>
        <w:gridCol w:w="1263"/>
        <w:gridCol w:w="1582"/>
        <w:gridCol w:w="1596"/>
        <w:gridCol w:w="1664"/>
        <w:gridCol w:w="1707"/>
        <w:gridCol w:w="1282"/>
      </w:tblGrid>
      <w:tr w:rsidR="00ED2425" w14:paraId="27FDC4BC" w14:textId="77777777" w:rsidTr="00A522DE">
        <w:trPr>
          <w:trHeight w:val="454"/>
          <w:jc w:val="center"/>
        </w:trPr>
        <w:tc>
          <w:tcPr>
            <w:tcW w:w="1263" w:type="dxa"/>
            <w:vMerge w:val="restart"/>
            <w:tcBorders>
              <w:top w:val="single" w:sz="5" w:space="0" w:color="000000"/>
              <w:left w:val="single" w:sz="5" w:space="0" w:color="000000"/>
              <w:right w:val="single" w:sz="5" w:space="0" w:color="000000"/>
            </w:tcBorders>
          </w:tcPr>
          <w:p w14:paraId="6D5636E7"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Treatment</w:t>
            </w:r>
          </w:p>
        </w:tc>
        <w:tc>
          <w:tcPr>
            <w:tcW w:w="1582" w:type="dxa"/>
            <w:tcBorders>
              <w:top w:val="single" w:sz="5" w:space="0" w:color="000000"/>
              <w:left w:val="single" w:sz="5" w:space="0" w:color="000000"/>
              <w:bottom w:val="single" w:sz="5" w:space="0" w:color="000000"/>
              <w:right w:val="single" w:sz="5" w:space="0" w:color="000000"/>
            </w:tcBorders>
          </w:tcPr>
          <w:p w14:paraId="1F853CA6"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0 D</w:t>
            </w:r>
            <w:r>
              <w:rPr>
                <w:rFonts w:ascii="Times New Roman"/>
                <w:spacing w:val="3"/>
                <w:sz w:val="24"/>
              </w:rPr>
              <w:t>a</w:t>
            </w:r>
            <w:r>
              <w:rPr>
                <w:rFonts w:ascii="Times New Roman"/>
                <w:sz w:val="24"/>
              </w:rPr>
              <w:t>y</w:t>
            </w:r>
          </w:p>
        </w:tc>
        <w:tc>
          <w:tcPr>
            <w:tcW w:w="1596" w:type="dxa"/>
            <w:tcBorders>
              <w:top w:val="single" w:sz="5" w:space="0" w:color="000000"/>
              <w:left w:val="single" w:sz="5" w:space="0" w:color="000000"/>
              <w:bottom w:val="single" w:sz="5" w:space="0" w:color="000000"/>
              <w:right w:val="single" w:sz="5" w:space="0" w:color="000000"/>
            </w:tcBorders>
          </w:tcPr>
          <w:p w14:paraId="5574622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2 D</w:t>
            </w:r>
            <w:r>
              <w:rPr>
                <w:rFonts w:ascii="Times New Roman"/>
                <w:spacing w:val="3"/>
                <w:sz w:val="24"/>
              </w:rPr>
              <w:t>a</w:t>
            </w:r>
            <w:r>
              <w:rPr>
                <w:rFonts w:ascii="Times New Roman"/>
                <w:sz w:val="24"/>
              </w:rPr>
              <w:t>y</w:t>
            </w:r>
          </w:p>
        </w:tc>
        <w:tc>
          <w:tcPr>
            <w:tcW w:w="1664" w:type="dxa"/>
            <w:tcBorders>
              <w:top w:val="single" w:sz="5" w:space="0" w:color="000000"/>
              <w:left w:val="single" w:sz="5" w:space="0" w:color="000000"/>
              <w:bottom w:val="single" w:sz="5" w:space="0" w:color="000000"/>
              <w:right w:val="single" w:sz="5" w:space="0" w:color="000000"/>
            </w:tcBorders>
          </w:tcPr>
          <w:p w14:paraId="6CE7493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4 D</w:t>
            </w:r>
            <w:r>
              <w:rPr>
                <w:rFonts w:ascii="Times New Roman"/>
                <w:spacing w:val="3"/>
                <w:sz w:val="24"/>
              </w:rPr>
              <w:t>a</w:t>
            </w:r>
            <w:r>
              <w:rPr>
                <w:rFonts w:ascii="Times New Roman"/>
                <w:sz w:val="24"/>
              </w:rPr>
              <w:t>y</w:t>
            </w:r>
          </w:p>
        </w:tc>
        <w:tc>
          <w:tcPr>
            <w:tcW w:w="1706" w:type="dxa"/>
            <w:tcBorders>
              <w:top w:val="single" w:sz="5" w:space="0" w:color="000000"/>
              <w:left w:val="single" w:sz="5" w:space="0" w:color="000000"/>
              <w:bottom w:val="single" w:sz="5" w:space="0" w:color="000000"/>
              <w:right w:val="single" w:sz="5" w:space="0" w:color="000000"/>
            </w:tcBorders>
          </w:tcPr>
          <w:p w14:paraId="7FEFA567"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6 D</w:t>
            </w:r>
            <w:r>
              <w:rPr>
                <w:rFonts w:ascii="Times New Roman"/>
                <w:spacing w:val="3"/>
                <w:sz w:val="24"/>
              </w:rPr>
              <w:t>a</w:t>
            </w:r>
            <w:r>
              <w:rPr>
                <w:rFonts w:ascii="Times New Roman"/>
                <w:sz w:val="24"/>
              </w:rPr>
              <w:t>y</w:t>
            </w:r>
          </w:p>
        </w:tc>
        <w:tc>
          <w:tcPr>
            <w:tcW w:w="1282" w:type="dxa"/>
            <w:tcBorders>
              <w:top w:val="single" w:sz="5" w:space="0" w:color="000000"/>
              <w:left w:val="single" w:sz="5" w:space="0" w:color="000000"/>
              <w:bottom w:val="single" w:sz="5" w:space="0" w:color="000000"/>
              <w:right w:val="single" w:sz="5" w:space="0" w:color="000000"/>
            </w:tcBorders>
          </w:tcPr>
          <w:p w14:paraId="27A9611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r>
      <w:tr w:rsidR="00ED2425" w14:paraId="3C379503" w14:textId="77777777" w:rsidTr="00A522DE">
        <w:trPr>
          <w:trHeight w:val="454"/>
          <w:jc w:val="center"/>
        </w:trPr>
        <w:tc>
          <w:tcPr>
            <w:tcW w:w="1263" w:type="dxa"/>
            <w:vMerge/>
            <w:tcBorders>
              <w:left w:val="single" w:sz="5" w:space="0" w:color="000000"/>
              <w:bottom w:val="single" w:sz="5" w:space="0" w:color="000000"/>
              <w:right w:val="single" w:sz="5" w:space="0" w:color="000000"/>
            </w:tcBorders>
          </w:tcPr>
          <w:p w14:paraId="4D7127EE" w14:textId="77777777" w:rsidR="00ED2425" w:rsidRDefault="00ED2425" w:rsidP="005A296A">
            <w:pPr>
              <w:tabs>
                <w:tab w:val="left" w:pos="440"/>
              </w:tabs>
              <w:ind w:right="31"/>
              <w:jc w:val="center"/>
            </w:pPr>
          </w:p>
        </w:tc>
        <w:tc>
          <w:tcPr>
            <w:tcW w:w="6548" w:type="dxa"/>
            <w:gridSpan w:val="4"/>
            <w:tcBorders>
              <w:top w:val="single" w:sz="5" w:space="0" w:color="000000"/>
              <w:left w:val="single" w:sz="5" w:space="0" w:color="000000"/>
              <w:bottom w:val="single" w:sz="5" w:space="0" w:color="000000"/>
              <w:right w:val="single" w:sz="5" w:space="0" w:color="000000"/>
            </w:tcBorders>
          </w:tcPr>
          <w:p w14:paraId="0915A1D1"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pacing w:val="-1"/>
                <w:sz w:val="24"/>
              </w:rPr>
              <w:t>TBARS</w:t>
            </w:r>
            <w:r>
              <w:rPr>
                <w:rFonts w:ascii="Times New Roman"/>
                <w:sz w:val="24"/>
              </w:rPr>
              <w:t xml:space="preserve"> </w:t>
            </w:r>
            <w:r>
              <w:rPr>
                <w:rFonts w:ascii="Times New Roman"/>
                <w:spacing w:val="-1"/>
                <w:sz w:val="24"/>
              </w:rPr>
              <w:t>(mg</w:t>
            </w:r>
            <w:r>
              <w:rPr>
                <w:rFonts w:ascii="Times New Roman"/>
                <w:spacing w:val="-2"/>
                <w:sz w:val="24"/>
              </w:rPr>
              <w:t xml:space="preserve"> </w:t>
            </w:r>
            <w:proofErr w:type="spellStart"/>
            <w:r>
              <w:rPr>
                <w:rFonts w:ascii="Times New Roman"/>
                <w:spacing w:val="-1"/>
                <w:sz w:val="24"/>
              </w:rPr>
              <w:t>Malanoaldehyde</w:t>
            </w:r>
            <w:proofErr w:type="spellEnd"/>
            <w:r>
              <w:rPr>
                <w:rFonts w:ascii="Times New Roman"/>
                <w:spacing w:val="-1"/>
                <w:sz w:val="24"/>
              </w:rPr>
              <w:t>/kg)</w:t>
            </w:r>
          </w:p>
        </w:tc>
        <w:tc>
          <w:tcPr>
            <w:tcW w:w="1282" w:type="dxa"/>
            <w:tcBorders>
              <w:top w:val="single" w:sz="5" w:space="0" w:color="000000"/>
              <w:left w:val="single" w:sz="5" w:space="0" w:color="000000"/>
              <w:bottom w:val="single" w:sz="5" w:space="0" w:color="000000"/>
              <w:right w:val="single" w:sz="5" w:space="0" w:color="000000"/>
            </w:tcBorders>
          </w:tcPr>
          <w:p w14:paraId="1DED85ED" w14:textId="77777777" w:rsidR="00ED2425" w:rsidRDefault="00ED2425" w:rsidP="005A296A">
            <w:pPr>
              <w:tabs>
                <w:tab w:val="left" w:pos="440"/>
              </w:tabs>
              <w:ind w:right="31"/>
            </w:pPr>
          </w:p>
        </w:tc>
      </w:tr>
      <w:tr w:rsidR="00ED2425" w14:paraId="5C944997"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3B5C6B9B"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1582" w:type="dxa"/>
            <w:tcBorders>
              <w:top w:val="single" w:sz="5" w:space="0" w:color="000000"/>
              <w:left w:val="single" w:sz="5" w:space="0" w:color="000000"/>
              <w:bottom w:val="single" w:sz="5" w:space="0" w:color="000000"/>
              <w:right w:val="single" w:sz="5" w:space="0" w:color="000000"/>
            </w:tcBorders>
          </w:tcPr>
          <w:p w14:paraId="6398F924" w14:textId="77777777" w:rsidR="00ED2425" w:rsidRDefault="00ED2425" w:rsidP="005A296A">
            <w:pPr>
              <w:pStyle w:val="TableParagraph"/>
              <w:spacing w:line="269" w:lineRule="exact"/>
              <w:ind w:left="159" w:right="147"/>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0.23±0.04</w:t>
            </w:r>
            <w:r w:rsidR="00A522DE" w:rsidRPr="00A522DE">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7E9AC021"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0.42±0.06</w:t>
            </w:r>
            <w:r w:rsidR="00A522DE" w:rsidRPr="00A522DE">
              <w:rPr>
                <w:rFonts w:ascii="Times New Roman" w:eastAsia="Times New Roman" w:hAnsi="Times New Roman" w:cs="Times New Roman"/>
                <w:spacing w:val="-1"/>
                <w:sz w:val="24"/>
                <w:szCs w:val="24"/>
                <w:vertAlign w:val="superscript"/>
              </w:rPr>
              <w:t>Ba</w:t>
            </w:r>
          </w:p>
        </w:tc>
        <w:tc>
          <w:tcPr>
            <w:tcW w:w="1664" w:type="dxa"/>
            <w:tcBorders>
              <w:top w:val="single" w:sz="5" w:space="0" w:color="000000"/>
              <w:left w:val="single" w:sz="5" w:space="0" w:color="000000"/>
              <w:bottom w:val="single" w:sz="5" w:space="0" w:color="000000"/>
              <w:right w:val="single" w:sz="5" w:space="0" w:color="000000"/>
            </w:tcBorders>
          </w:tcPr>
          <w:p w14:paraId="11C99AF7"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0.88±0.02</w:t>
            </w:r>
            <w:r w:rsidR="00556E9C" w:rsidRPr="00556E9C">
              <w:rPr>
                <w:rFonts w:ascii="Times New Roman" w:eastAsia="Times New Roman" w:hAnsi="Times New Roman" w:cs="Times New Roman"/>
                <w:spacing w:val="-2"/>
                <w:sz w:val="24"/>
                <w:szCs w:val="24"/>
                <w:vertAlign w:val="superscript"/>
              </w:rPr>
              <w:t>Aa</w:t>
            </w:r>
          </w:p>
        </w:tc>
        <w:tc>
          <w:tcPr>
            <w:tcW w:w="1706" w:type="dxa"/>
            <w:tcBorders>
              <w:top w:val="single" w:sz="5" w:space="0" w:color="000000"/>
              <w:left w:val="single" w:sz="5" w:space="0" w:color="000000"/>
              <w:bottom w:val="single" w:sz="5" w:space="0" w:color="000000"/>
              <w:right w:val="single" w:sz="5" w:space="0" w:color="000000"/>
            </w:tcBorders>
          </w:tcPr>
          <w:p w14:paraId="7E4ABBA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1.02±0.03</w:t>
            </w:r>
            <w:r w:rsidR="00556E9C" w:rsidRPr="00556E9C">
              <w:rPr>
                <w:rFonts w:ascii="Times New Roman" w:eastAsia="Times New Roman" w:hAnsi="Times New Roman" w:cs="Times New Roman"/>
                <w:spacing w:val="-2"/>
                <w:sz w:val="24"/>
                <w:szCs w:val="24"/>
                <w:vertAlign w:val="superscript"/>
              </w:rPr>
              <w:t>Aa</w:t>
            </w:r>
          </w:p>
        </w:tc>
        <w:tc>
          <w:tcPr>
            <w:tcW w:w="1282" w:type="dxa"/>
            <w:tcBorders>
              <w:top w:val="single" w:sz="5" w:space="0" w:color="000000"/>
              <w:left w:val="single" w:sz="5" w:space="0" w:color="000000"/>
              <w:bottom w:val="single" w:sz="5" w:space="0" w:color="000000"/>
              <w:right w:val="single" w:sz="5" w:space="0" w:color="000000"/>
            </w:tcBorders>
          </w:tcPr>
          <w:p w14:paraId="140D481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7.486**</w:t>
            </w:r>
          </w:p>
        </w:tc>
      </w:tr>
      <w:tr w:rsidR="00ED2425" w14:paraId="1C47E895"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3FD8038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1582" w:type="dxa"/>
            <w:tcBorders>
              <w:top w:val="single" w:sz="5" w:space="0" w:color="000000"/>
              <w:left w:val="single" w:sz="5" w:space="0" w:color="000000"/>
              <w:bottom w:val="single" w:sz="5" w:space="0" w:color="000000"/>
              <w:right w:val="single" w:sz="5" w:space="0" w:color="000000"/>
            </w:tcBorders>
          </w:tcPr>
          <w:p w14:paraId="5D0BBABD" w14:textId="77777777" w:rsidR="00ED2425" w:rsidRDefault="00ED2425" w:rsidP="005A296A">
            <w:pPr>
              <w:pStyle w:val="TableParagraph"/>
              <w:spacing w:line="269" w:lineRule="exact"/>
              <w:ind w:left="159" w:right="147"/>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0.21±0.02</w:t>
            </w:r>
            <w:r w:rsidR="00A522DE" w:rsidRPr="00A522DE">
              <w:rPr>
                <w:rFonts w:ascii="Times New Roman" w:eastAsia="Times New Roman" w:hAnsi="Times New Roman" w:cs="Times New Roman"/>
                <w:spacing w:val="-1"/>
                <w:sz w:val="24"/>
                <w:szCs w:val="24"/>
                <w:vertAlign w:val="superscript"/>
              </w:rPr>
              <w:t>C</w:t>
            </w:r>
          </w:p>
        </w:tc>
        <w:tc>
          <w:tcPr>
            <w:tcW w:w="1596" w:type="dxa"/>
            <w:tcBorders>
              <w:top w:val="single" w:sz="5" w:space="0" w:color="000000"/>
              <w:left w:val="single" w:sz="5" w:space="0" w:color="000000"/>
              <w:bottom w:val="single" w:sz="5" w:space="0" w:color="000000"/>
              <w:right w:val="single" w:sz="5" w:space="0" w:color="000000"/>
            </w:tcBorders>
          </w:tcPr>
          <w:p w14:paraId="2607D20F"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0.35±0.04</w:t>
            </w:r>
            <w:r w:rsidR="00556E9C" w:rsidRPr="00556E9C">
              <w:rPr>
                <w:rFonts w:ascii="Times New Roman" w:eastAsia="Times New Roman" w:hAnsi="Times New Roman" w:cs="Times New Roman"/>
                <w:spacing w:val="-1"/>
                <w:sz w:val="24"/>
                <w:szCs w:val="24"/>
                <w:vertAlign w:val="superscript"/>
              </w:rPr>
              <w:t>ABab</w:t>
            </w:r>
          </w:p>
        </w:tc>
        <w:tc>
          <w:tcPr>
            <w:tcW w:w="1664" w:type="dxa"/>
            <w:tcBorders>
              <w:top w:val="single" w:sz="5" w:space="0" w:color="000000"/>
              <w:left w:val="single" w:sz="5" w:space="0" w:color="000000"/>
              <w:bottom w:val="single" w:sz="5" w:space="0" w:color="000000"/>
              <w:right w:val="single" w:sz="5" w:space="0" w:color="000000"/>
            </w:tcBorders>
          </w:tcPr>
          <w:p w14:paraId="1512446C"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0.47±0.04</w:t>
            </w:r>
            <w:r w:rsidR="00556E9C" w:rsidRPr="00556E9C">
              <w:rPr>
                <w:rFonts w:ascii="Times New Roman" w:eastAsia="Times New Roman" w:hAnsi="Times New Roman" w:cs="Times New Roman"/>
                <w:spacing w:val="-1"/>
                <w:sz w:val="24"/>
                <w:szCs w:val="24"/>
                <w:vertAlign w:val="superscript"/>
              </w:rPr>
              <w:t>Bb</w:t>
            </w:r>
          </w:p>
        </w:tc>
        <w:tc>
          <w:tcPr>
            <w:tcW w:w="1706" w:type="dxa"/>
            <w:tcBorders>
              <w:top w:val="single" w:sz="5" w:space="0" w:color="000000"/>
              <w:left w:val="single" w:sz="5" w:space="0" w:color="000000"/>
              <w:bottom w:val="single" w:sz="5" w:space="0" w:color="000000"/>
              <w:right w:val="single" w:sz="5" w:space="0" w:color="000000"/>
            </w:tcBorders>
          </w:tcPr>
          <w:p w14:paraId="78D794D5"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0.64±0.08</w:t>
            </w:r>
            <w:r w:rsidR="00556E9C" w:rsidRPr="00556E9C">
              <w:rPr>
                <w:rFonts w:ascii="Times New Roman" w:eastAsia="Times New Roman" w:hAnsi="Times New Roman" w:cs="Times New Roman"/>
                <w:spacing w:val="-2"/>
                <w:sz w:val="24"/>
                <w:szCs w:val="24"/>
                <w:vertAlign w:val="superscript"/>
              </w:rPr>
              <w:t>Ab</w:t>
            </w:r>
          </w:p>
        </w:tc>
        <w:tc>
          <w:tcPr>
            <w:tcW w:w="1282" w:type="dxa"/>
            <w:tcBorders>
              <w:top w:val="single" w:sz="5" w:space="0" w:color="000000"/>
              <w:left w:val="single" w:sz="5" w:space="0" w:color="000000"/>
              <w:bottom w:val="single" w:sz="5" w:space="0" w:color="000000"/>
              <w:right w:val="single" w:sz="5" w:space="0" w:color="000000"/>
            </w:tcBorders>
          </w:tcPr>
          <w:p w14:paraId="0175B907"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12.524**</w:t>
            </w:r>
          </w:p>
        </w:tc>
      </w:tr>
      <w:tr w:rsidR="00ED2425" w14:paraId="6D1ACED4"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0DB267F6"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T2</w:t>
            </w:r>
          </w:p>
        </w:tc>
        <w:tc>
          <w:tcPr>
            <w:tcW w:w="1582" w:type="dxa"/>
            <w:tcBorders>
              <w:top w:val="single" w:sz="5" w:space="0" w:color="000000"/>
              <w:left w:val="single" w:sz="5" w:space="0" w:color="000000"/>
              <w:bottom w:val="single" w:sz="5" w:space="0" w:color="000000"/>
              <w:right w:val="single" w:sz="5" w:space="0" w:color="000000"/>
            </w:tcBorders>
          </w:tcPr>
          <w:p w14:paraId="104B0074" w14:textId="77777777" w:rsidR="00ED2425" w:rsidRDefault="00ED2425" w:rsidP="005A296A">
            <w:pPr>
              <w:pStyle w:val="TableParagraph"/>
              <w:spacing w:line="269" w:lineRule="exact"/>
              <w:ind w:left="159" w:right="147"/>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0.25±0.08</w:t>
            </w:r>
            <w:r w:rsidR="00A522DE" w:rsidRPr="00A522DE">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285D273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0.23±0.04</w:t>
            </w:r>
            <w:r w:rsidR="00556E9C" w:rsidRPr="00556E9C">
              <w:rPr>
                <w:rFonts w:ascii="Times New Roman" w:eastAsia="Times New Roman" w:hAnsi="Times New Roman" w:cs="Times New Roman"/>
                <w:spacing w:val="-1"/>
                <w:sz w:val="24"/>
                <w:szCs w:val="24"/>
                <w:vertAlign w:val="superscript"/>
              </w:rPr>
              <w:t>Bb</w:t>
            </w:r>
          </w:p>
        </w:tc>
        <w:tc>
          <w:tcPr>
            <w:tcW w:w="1664" w:type="dxa"/>
            <w:tcBorders>
              <w:top w:val="single" w:sz="5" w:space="0" w:color="000000"/>
              <w:left w:val="single" w:sz="5" w:space="0" w:color="000000"/>
              <w:bottom w:val="single" w:sz="5" w:space="0" w:color="000000"/>
              <w:right w:val="single" w:sz="5" w:space="0" w:color="000000"/>
            </w:tcBorders>
          </w:tcPr>
          <w:p w14:paraId="18B531BF"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0.38±0.06</w:t>
            </w:r>
            <w:r w:rsidR="00556E9C" w:rsidRPr="00556E9C">
              <w:rPr>
                <w:rFonts w:ascii="Times New Roman" w:eastAsia="Times New Roman" w:hAnsi="Times New Roman" w:cs="Times New Roman"/>
                <w:spacing w:val="-1"/>
                <w:sz w:val="24"/>
                <w:szCs w:val="24"/>
                <w:vertAlign w:val="superscript"/>
              </w:rPr>
              <w:t>Bb</w:t>
            </w:r>
          </w:p>
        </w:tc>
        <w:tc>
          <w:tcPr>
            <w:tcW w:w="1706" w:type="dxa"/>
            <w:tcBorders>
              <w:top w:val="single" w:sz="5" w:space="0" w:color="000000"/>
              <w:left w:val="single" w:sz="5" w:space="0" w:color="000000"/>
              <w:bottom w:val="single" w:sz="5" w:space="0" w:color="000000"/>
              <w:right w:val="single" w:sz="5" w:space="0" w:color="000000"/>
            </w:tcBorders>
          </w:tcPr>
          <w:p w14:paraId="7A422B4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0.58±0.05</w:t>
            </w:r>
            <w:r w:rsidR="00556E9C" w:rsidRPr="00556E9C">
              <w:rPr>
                <w:rFonts w:ascii="Times New Roman" w:eastAsia="Times New Roman" w:hAnsi="Times New Roman" w:cs="Times New Roman"/>
                <w:spacing w:val="-2"/>
                <w:sz w:val="24"/>
                <w:szCs w:val="24"/>
                <w:vertAlign w:val="superscript"/>
              </w:rPr>
              <w:t>Ab</w:t>
            </w:r>
          </w:p>
        </w:tc>
        <w:tc>
          <w:tcPr>
            <w:tcW w:w="1282" w:type="dxa"/>
            <w:tcBorders>
              <w:top w:val="single" w:sz="5" w:space="0" w:color="000000"/>
              <w:left w:val="single" w:sz="5" w:space="0" w:color="000000"/>
              <w:bottom w:val="single" w:sz="5" w:space="0" w:color="000000"/>
              <w:right w:val="single" w:sz="5" w:space="0" w:color="000000"/>
            </w:tcBorders>
          </w:tcPr>
          <w:p w14:paraId="57838F3C"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8.060**</w:t>
            </w:r>
          </w:p>
        </w:tc>
      </w:tr>
      <w:tr w:rsidR="00ED2425" w14:paraId="7A657348"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387D99A5"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1582" w:type="dxa"/>
            <w:tcBorders>
              <w:top w:val="single" w:sz="5" w:space="0" w:color="000000"/>
              <w:left w:val="single" w:sz="5" w:space="0" w:color="000000"/>
              <w:bottom w:val="single" w:sz="5" w:space="0" w:color="000000"/>
              <w:right w:val="single" w:sz="5" w:space="0" w:color="000000"/>
            </w:tcBorders>
          </w:tcPr>
          <w:p w14:paraId="457C27E2" w14:textId="77777777" w:rsidR="00ED2425" w:rsidRDefault="00ED2425" w:rsidP="005A296A">
            <w:pPr>
              <w:pStyle w:val="TableParagraph"/>
              <w:spacing w:line="269" w:lineRule="exact"/>
              <w:ind w:left="159" w:right="147"/>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0.24±0.04</w:t>
            </w:r>
            <w:r w:rsidR="00A522DE" w:rsidRPr="00A522DE">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4712D3E1"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0.38±0.06</w:t>
            </w:r>
            <w:r w:rsidR="00556E9C" w:rsidRPr="00556E9C">
              <w:rPr>
                <w:rFonts w:ascii="Times New Roman" w:eastAsia="Times New Roman" w:hAnsi="Times New Roman" w:cs="Times New Roman"/>
                <w:spacing w:val="-1"/>
                <w:sz w:val="24"/>
                <w:szCs w:val="24"/>
                <w:vertAlign w:val="superscript"/>
              </w:rPr>
              <w:t>Bab</w:t>
            </w:r>
          </w:p>
        </w:tc>
        <w:tc>
          <w:tcPr>
            <w:tcW w:w="1664" w:type="dxa"/>
            <w:tcBorders>
              <w:top w:val="single" w:sz="5" w:space="0" w:color="000000"/>
              <w:left w:val="single" w:sz="5" w:space="0" w:color="000000"/>
              <w:bottom w:val="single" w:sz="5" w:space="0" w:color="000000"/>
              <w:right w:val="single" w:sz="5" w:space="0" w:color="000000"/>
            </w:tcBorders>
          </w:tcPr>
          <w:p w14:paraId="38574338"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0.86±0.01</w:t>
            </w:r>
            <w:r w:rsidR="00556E9C" w:rsidRPr="00556E9C">
              <w:rPr>
                <w:rFonts w:ascii="Times New Roman" w:eastAsia="Times New Roman" w:hAnsi="Times New Roman" w:cs="Times New Roman"/>
                <w:spacing w:val="-2"/>
                <w:sz w:val="24"/>
                <w:szCs w:val="24"/>
                <w:vertAlign w:val="superscript"/>
              </w:rPr>
              <w:t>Aa</w:t>
            </w:r>
          </w:p>
        </w:tc>
        <w:tc>
          <w:tcPr>
            <w:tcW w:w="1706" w:type="dxa"/>
            <w:tcBorders>
              <w:top w:val="single" w:sz="5" w:space="0" w:color="000000"/>
              <w:left w:val="single" w:sz="5" w:space="0" w:color="000000"/>
              <w:bottom w:val="single" w:sz="5" w:space="0" w:color="000000"/>
              <w:right w:val="single" w:sz="5" w:space="0" w:color="000000"/>
            </w:tcBorders>
          </w:tcPr>
          <w:p w14:paraId="06BA851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0.72±0.01</w:t>
            </w:r>
            <w:r w:rsidR="00556E9C" w:rsidRPr="00556E9C">
              <w:rPr>
                <w:rFonts w:ascii="Times New Roman" w:eastAsia="Times New Roman" w:hAnsi="Times New Roman" w:cs="Times New Roman"/>
                <w:spacing w:val="-2"/>
                <w:sz w:val="24"/>
                <w:szCs w:val="24"/>
                <w:vertAlign w:val="superscript"/>
              </w:rPr>
              <w:t>Aa</w:t>
            </w:r>
          </w:p>
        </w:tc>
        <w:tc>
          <w:tcPr>
            <w:tcW w:w="1282" w:type="dxa"/>
            <w:tcBorders>
              <w:top w:val="single" w:sz="5" w:space="0" w:color="000000"/>
              <w:left w:val="single" w:sz="5" w:space="0" w:color="000000"/>
              <w:bottom w:val="single" w:sz="5" w:space="0" w:color="000000"/>
              <w:right w:val="single" w:sz="5" w:space="0" w:color="000000"/>
            </w:tcBorders>
          </w:tcPr>
          <w:p w14:paraId="3C8FF98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11.262**</w:t>
            </w:r>
          </w:p>
        </w:tc>
      </w:tr>
      <w:tr w:rsidR="00ED2425" w14:paraId="2DE55D10"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210481ED" w14:textId="77777777" w:rsidR="00ED2425" w:rsidRDefault="00ED2425" w:rsidP="005A296A">
            <w:pPr>
              <w:pStyle w:val="TableParagraph"/>
              <w:tabs>
                <w:tab w:val="left" w:pos="440"/>
              </w:tabs>
              <w:spacing w:line="272" w:lineRule="exact"/>
              <w:ind w:right="31"/>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582" w:type="dxa"/>
            <w:tcBorders>
              <w:top w:val="single" w:sz="5" w:space="0" w:color="000000"/>
              <w:left w:val="single" w:sz="5" w:space="0" w:color="000000"/>
              <w:bottom w:val="single" w:sz="5" w:space="0" w:color="000000"/>
              <w:right w:val="single" w:sz="5" w:space="0" w:color="000000"/>
            </w:tcBorders>
          </w:tcPr>
          <w:p w14:paraId="44F922CF" w14:textId="77777777" w:rsidR="00ED2425" w:rsidRDefault="00ED2425" w:rsidP="005A296A">
            <w:pPr>
              <w:pStyle w:val="TableParagraph"/>
              <w:spacing w:line="272" w:lineRule="exact"/>
              <w:ind w:left="159" w:right="147"/>
              <w:jc w:val="center"/>
              <w:rPr>
                <w:rFonts w:ascii="Times New Roman" w:eastAsia="Times New Roman" w:hAnsi="Times New Roman" w:cs="Times New Roman"/>
                <w:sz w:val="16"/>
                <w:szCs w:val="16"/>
              </w:rPr>
            </w:pPr>
            <w:r>
              <w:rPr>
                <w:rFonts w:ascii="Times New Roman"/>
                <w:spacing w:val="-1"/>
                <w:sz w:val="24"/>
              </w:rPr>
              <w:t>0.129</w:t>
            </w:r>
            <w:r w:rsidR="00A522DE" w:rsidRPr="00A522DE">
              <w:rPr>
                <w:rFonts w:ascii="Times New Roman"/>
                <w:spacing w:val="-1"/>
                <w:sz w:val="24"/>
                <w:vertAlign w:val="superscript"/>
              </w:rPr>
              <w:t>NS</w:t>
            </w:r>
          </w:p>
        </w:tc>
        <w:tc>
          <w:tcPr>
            <w:tcW w:w="1596" w:type="dxa"/>
            <w:tcBorders>
              <w:top w:val="single" w:sz="5" w:space="0" w:color="000000"/>
              <w:left w:val="single" w:sz="5" w:space="0" w:color="000000"/>
              <w:bottom w:val="single" w:sz="5" w:space="0" w:color="000000"/>
              <w:right w:val="single" w:sz="5" w:space="0" w:color="000000"/>
            </w:tcBorders>
          </w:tcPr>
          <w:p w14:paraId="24B94481"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2.782*</w:t>
            </w:r>
          </w:p>
        </w:tc>
        <w:tc>
          <w:tcPr>
            <w:tcW w:w="1664" w:type="dxa"/>
            <w:tcBorders>
              <w:top w:val="single" w:sz="5" w:space="0" w:color="000000"/>
              <w:left w:val="single" w:sz="5" w:space="0" w:color="000000"/>
              <w:bottom w:val="single" w:sz="5" w:space="0" w:color="000000"/>
              <w:right w:val="single" w:sz="5" w:space="0" w:color="000000"/>
            </w:tcBorders>
          </w:tcPr>
          <w:p w14:paraId="7285D284"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14.346**</w:t>
            </w:r>
          </w:p>
        </w:tc>
        <w:tc>
          <w:tcPr>
            <w:tcW w:w="1706" w:type="dxa"/>
            <w:tcBorders>
              <w:top w:val="single" w:sz="5" w:space="0" w:color="000000"/>
              <w:left w:val="single" w:sz="5" w:space="0" w:color="000000"/>
              <w:bottom w:val="single" w:sz="5" w:space="0" w:color="000000"/>
              <w:right w:val="single" w:sz="5" w:space="0" w:color="000000"/>
            </w:tcBorders>
          </w:tcPr>
          <w:p w14:paraId="12EA0100"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1.585*</w:t>
            </w:r>
          </w:p>
        </w:tc>
        <w:tc>
          <w:tcPr>
            <w:tcW w:w="1282" w:type="dxa"/>
            <w:tcBorders>
              <w:top w:val="single" w:sz="5" w:space="0" w:color="000000"/>
              <w:left w:val="single" w:sz="5" w:space="0" w:color="000000"/>
              <w:bottom w:val="single" w:sz="5" w:space="0" w:color="000000"/>
              <w:right w:val="single" w:sz="5" w:space="0" w:color="000000"/>
            </w:tcBorders>
          </w:tcPr>
          <w:p w14:paraId="363517F8" w14:textId="77777777" w:rsidR="00ED2425" w:rsidRDefault="00ED2425" w:rsidP="005A296A">
            <w:pPr>
              <w:tabs>
                <w:tab w:val="left" w:pos="440"/>
              </w:tabs>
              <w:ind w:right="31"/>
              <w:jc w:val="center"/>
            </w:pPr>
          </w:p>
        </w:tc>
      </w:tr>
      <w:tr w:rsidR="00ED2425" w14:paraId="70733242" w14:textId="77777777" w:rsidTr="00A522DE">
        <w:trPr>
          <w:trHeight w:val="454"/>
          <w:jc w:val="center"/>
        </w:trPr>
        <w:tc>
          <w:tcPr>
            <w:tcW w:w="9093" w:type="dxa"/>
            <w:gridSpan w:val="6"/>
            <w:tcBorders>
              <w:top w:val="single" w:sz="5" w:space="0" w:color="000000"/>
              <w:left w:val="single" w:sz="5" w:space="0" w:color="000000"/>
              <w:bottom w:val="single" w:sz="5" w:space="0" w:color="000000"/>
              <w:right w:val="single" w:sz="5" w:space="0" w:color="000000"/>
            </w:tcBorders>
          </w:tcPr>
          <w:p w14:paraId="532FEBBA"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Tyrosine</w:t>
            </w:r>
            <w:r>
              <w:rPr>
                <w:rFonts w:ascii="Times New Roman"/>
                <w:spacing w:val="1"/>
                <w:sz w:val="24"/>
              </w:rPr>
              <w:t xml:space="preserve"> </w:t>
            </w:r>
            <w:r>
              <w:rPr>
                <w:rFonts w:ascii="Times New Roman"/>
                <w:spacing w:val="-1"/>
                <w:sz w:val="24"/>
              </w:rPr>
              <w:t>value</w:t>
            </w:r>
            <w:r>
              <w:rPr>
                <w:rFonts w:ascii="Times New Roman"/>
                <w:sz w:val="24"/>
              </w:rPr>
              <w:t xml:space="preserve"> </w:t>
            </w:r>
            <w:r>
              <w:rPr>
                <w:rFonts w:ascii="Times New Roman"/>
                <w:spacing w:val="-1"/>
                <w:sz w:val="24"/>
              </w:rPr>
              <w:t>(mg/100g)</w:t>
            </w:r>
          </w:p>
        </w:tc>
      </w:tr>
      <w:tr w:rsidR="00ED2425" w14:paraId="02CEECB2"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0E5BF93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1582" w:type="dxa"/>
            <w:tcBorders>
              <w:top w:val="single" w:sz="5" w:space="0" w:color="000000"/>
              <w:left w:val="single" w:sz="5" w:space="0" w:color="000000"/>
              <w:bottom w:val="single" w:sz="5" w:space="0" w:color="000000"/>
              <w:right w:val="single" w:sz="5" w:space="0" w:color="000000"/>
            </w:tcBorders>
          </w:tcPr>
          <w:p w14:paraId="7973F0AA"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14.80±1.37</w:t>
            </w:r>
            <w:r w:rsidR="00466CE5" w:rsidRPr="00466CE5">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6FE4B37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17.03±0.43</w:t>
            </w:r>
            <w:r w:rsidR="00466CE5" w:rsidRPr="00466CE5">
              <w:rPr>
                <w:rFonts w:ascii="Times New Roman" w:eastAsia="Times New Roman" w:hAnsi="Times New Roman" w:cs="Times New Roman"/>
                <w:spacing w:val="-1"/>
                <w:sz w:val="24"/>
                <w:szCs w:val="24"/>
                <w:vertAlign w:val="superscript"/>
              </w:rPr>
              <w:t>B</w:t>
            </w:r>
          </w:p>
        </w:tc>
        <w:tc>
          <w:tcPr>
            <w:tcW w:w="1664" w:type="dxa"/>
            <w:tcBorders>
              <w:top w:val="single" w:sz="5" w:space="0" w:color="000000"/>
              <w:left w:val="single" w:sz="5" w:space="0" w:color="000000"/>
              <w:bottom w:val="single" w:sz="5" w:space="0" w:color="000000"/>
              <w:right w:val="single" w:sz="5" w:space="0" w:color="000000"/>
            </w:tcBorders>
          </w:tcPr>
          <w:p w14:paraId="33C623C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18.02±1.91</w:t>
            </w:r>
            <w:r w:rsidR="00466CE5" w:rsidRPr="00466CE5">
              <w:rPr>
                <w:rFonts w:ascii="Times New Roman" w:eastAsia="Times New Roman" w:hAnsi="Times New Roman" w:cs="Times New Roman"/>
                <w:spacing w:val="-1"/>
                <w:sz w:val="24"/>
                <w:szCs w:val="24"/>
                <w:vertAlign w:val="superscript"/>
              </w:rPr>
              <w:t>B</w:t>
            </w:r>
          </w:p>
        </w:tc>
        <w:tc>
          <w:tcPr>
            <w:tcW w:w="1706" w:type="dxa"/>
            <w:tcBorders>
              <w:top w:val="single" w:sz="5" w:space="0" w:color="000000"/>
              <w:left w:val="single" w:sz="5" w:space="0" w:color="000000"/>
              <w:bottom w:val="single" w:sz="5" w:space="0" w:color="000000"/>
              <w:right w:val="single" w:sz="5" w:space="0" w:color="000000"/>
            </w:tcBorders>
          </w:tcPr>
          <w:p w14:paraId="5356E4F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23.67±0.82</w:t>
            </w:r>
            <w:r w:rsidR="00466CE5" w:rsidRPr="00466CE5">
              <w:rPr>
                <w:rFonts w:ascii="Times New Roman" w:eastAsia="Times New Roman" w:hAnsi="Times New Roman" w:cs="Times New Roman"/>
                <w:spacing w:val="-1"/>
                <w:sz w:val="24"/>
                <w:szCs w:val="24"/>
                <w:vertAlign w:val="superscript"/>
              </w:rPr>
              <w:t>Aa</w:t>
            </w:r>
          </w:p>
        </w:tc>
        <w:tc>
          <w:tcPr>
            <w:tcW w:w="1282" w:type="dxa"/>
            <w:tcBorders>
              <w:top w:val="single" w:sz="5" w:space="0" w:color="000000"/>
              <w:left w:val="single" w:sz="5" w:space="0" w:color="000000"/>
              <w:bottom w:val="single" w:sz="5" w:space="0" w:color="000000"/>
              <w:right w:val="single" w:sz="5" w:space="0" w:color="000000"/>
            </w:tcBorders>
          </w:tcPr>
          <w:p w14:paraId="479A3ACF"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8.938**</w:t>
            </w:r>
          </w:p>
        </w:tc>
      </w:tr>
      <w:tr w:rsidR="00ED2425" w14:paraId="01A121F9"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575B25CE"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1582" w:type="dxa"/>
            <w:tcBorders>
              <w:top w:val="single" w:sz="5" w:space="0" w:color="000000"/>
              <w:left w:val="single" w:sz="5" w:space="0" w:color="000000"/>
              <w:bottom w:val="single" w:sz="5" w:space="0" w:color="000000"/>
              <w:right w:val="single" w:sz="5" w:space="0" w:color="000000"/>
            </w:tcBorders>
          </w:tcPr>
          <w:p w14:paraId="5EC63211"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13.94±0.42</w:t>
            </w:r>
            <w:r w:rsidR="00466CE5" w:rsidRPr="00466CE5">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747BAC0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15.11±1.50</w:t>
            </w:r>
            <w:r w:rsidR="00A522DE" w:rsidRPr="00A522DE">
              <w:rPr>
                <w:rFonts w:ascii="Times New Roman" w:eastAsia="Times New Roman" w:hAnsi="Times New Roman" w:cs="Times New Roman"/>
                <w:spacing w:val="-1"/>
                <w:sz w:val="24"/>
                <w:szCs w:val="24"/>
                <w:vertAlign w:val="superscript"/>
              </w:rPr>
              <w:t>B</w:t>
            </w:r>
          </w:p>
        </w:tc>
        <w:tc>
          <w:tcPr>
            <w:tcW w:w="1664" w:type="dxa"/>
            <w:tcBorders>
              <w:top w:val="single" w:sz="5" w:space="0" w:color="000000"/>
              <w:left w:val="single" w:sz="5" w:space="0" w:color="000000"/>
              <w:bottom w:val="single" w:sz="5" w:space="0" w:color="000000"/>
              <w:right w:val="single" w:sz="5" w:space="0" w:color="000000"/>
            </w:tcBorders>
          </w:tcPr>
          <w:p w14:paraId="4783CAC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16.78±2.06</w:t>
            </w:r>
            <w:r w:rsidR="00466CE5" w:rsidRPr="00466CE5">
              <w:rPr>
                <w:rFonts w:ascii="Times New Roman" w:eastAsia="Times New Roman" w:hAnsi="Times New Roman" w:cs="Times New Roman"/>
                <w:spacing w:val="-1"/>
                <w:sz w:val="24"/>
                <w:szCs w:val="24"/>
                <w:vertAlign w:val="superscript"/>
              </w:rPr>
              <w:t>AB</w:t>
            </w:r>
          </w:p>
        </w:tc>
        <w:tc>
          <w:tcPr>
            <w:tcW w:w="1706" w:type="dxa"/>
            <w:tcBorders>
              <w:top w:val="single" w:sz="5" w:space="0" w:color="000000"/>
              <w:left w:val="single" w:sz="5" w:space="0" w:color="000000"/>
              <w:bottom w:val="single" w:sz="5" w:space="0" w:color="000000"/>
              <w:right w:val="single" w:sz="5" w:space="0" w:color="000000"/>
            </w:tcBorders>
          </w:tcPr>
          <w:p w14:paraId="2606472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20.58±0.45</w:t>
            </w:r>
            <w:r w:rsidR="00466CE5" w:rsidRPr="00466CE5">
              <w:rPr>
                <w:rFonts w:ascii="Times New Roman" w:eastAsia="Times New Roman" w:hAnsi="Times New Roman" w:cs="Times New Roman"/>
                <w:spacing w:val="-1"/>
                <w:sz w:val="24"/>
                <w:szCs w:val="24"/>
                <w:vertAlign w:val="superscript"/>
              </w:rPr>
              <w:t>Ab</w:t>
            </w:r>
          </w:p>
        </w:tc>
        <w:tc>
          <w:tcPr>
            <w:tcW w:w="1282" w:type="dxa"/>
            <w:tcBorders>
              <w:top w:val="single" w:sz="5" w:space="0" w:color="000000"/>
              <w:left w:val="single" w:sz="5" w:space="0" w:color="000000"/>
              <w:bottom w:val="single" w:sz="5" w:space="0" w:color="000000"/>
              <w:right w:val="single" w:sz="5" w:space="0" w:color="000000"/>
            </w:tcBorders>
          </w:tcPr>
          <w:p w14:paraId="59E3578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4.886**</w:t>
            </w:r>
          </w:p>
        </w:tc>
      </w:tr>
      <w:tr w:rsidR="00ED2425" w14:paraId="664BF7A0"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1DA0F7B8"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T2</w:t>
            </w:r>
          </w:p>
        </w:tc>
        <w:tc>
          <w:tcPr>
            <w:tcW w:w="1582" w:type="dxa"/>
            <w:tcBorders>
              <w:top w:val="single" w:sz="5" w:space="0" w:color="000000"/>
              <w:left w:val="single" w:sz="5" w:space="0" w:color="000000"/>
              <w:bottom w:val="single" w:sz="5" w:space="0" w:color="000000"/>
              <w:right w:val="single" w:sz="5" w:space="0" w:color="000000"/>
            </w:tcBorders>
          </w:tcPr>
          <w:p w14:paraId="434C1268"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13.06±0.38</w:t>
            </w:r>
            <w:r w:rsidR="00466CE5" w:rsidRPr="00466CE5">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586AE67A"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15.11±0.76</w:t>
            </w:r>
            <w:r w:rsidR="00466CE5" w:rsidRPr="00466CE5">
              <w:rPr>
                <w:rFonts w:ascii="Times New Roman" w:eastAsia="Times New Roman" w:hAnsi="Times New Roman" w:cs="Times New Roman"/>
                <w:spacing w:val="-1"/>
                <w:sz w:val="24"/>
                <w:szCs w:val="24"/>
                <w:vertAlign w:val="superscript"/>
              </w:rPr>
              <w:t>B</w:t>
            </w:r>
          </w:p>
        </w:tc>
        <w:tc>
          <w:tcPr>
            <w:tcW w:w="1664" w:type="dxa"/>
            <w:tcBorders>
              <w:top w:val="single" w:sz="5" w:space="0" w:color="000000"/>
              <w:left w:val="single" w:sz="5" w:space="0" w:color="000000"/>
              <w:bottom w:val="single" w:sz="5" w:space="0" w:color="000000"/>
              <w:right w:val="single" w:sz="5" w:space="0" w:color="000000"/>
            </w:tcBorders>
          </w:tcPr>
          <w:p w14:paraId="1818AB71"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15.51±1.60</w:t>
            </w:r>
            <w:r w:rsidR="00466CE5" w:rsidRPr="00466CE5">
              <w:rPr>
                <w:rFonts w:ascii="Times New Roman" w:eastAsia="Times New Roman" w:hAnsi="Times New Roman" w:cs="Times New Roman"/>
                <w:spacing w:val="-1"/>
                <w:sz w:val="24"/>
                <w:szCs w:val="24"/>
                <w:vertAlign w:val="superscript"/>
              </w:rPr>
              <w:t>B</w:t>
            </w:r>
          </w:p>
        </w:tc>
        <w:tc>
          <w:tcPr>
            <w:tcW w:w="1706" w:type="dxa"/>
            <w:tcBorders>
              <w:top w:val="single" w:sz="5" w:space="0" w:color="000000"/>
              <w:left w:val="single" w:sz="5" w:space="0" w:color="000000"/>
              <w:bottom w:val="single" w:sz="5" w:space="0" w:color="000000"/>
              <w:right w:val="single" w:sz="5" w:space="0" w:color="000000"/>
            </w:tcBorders>
          </w:tcPr>
          <w:p w14:paraId="0575CEB8"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20.25±0.16</w:t>
            </w:r>
            <w:r w:rsidR="00466CE5" w:rsidRPr="00466CE5">
              <w:rPr>
                <w:rFonts w:ascii="Times New Roman" w:eastAsia="Times New Roman" w:hAnsi="Times New Roman" w:cs="Times New Roman"/>
                <w:spacing w:val="-1"/>
                <w:sz w:val="24"/>
                <w:szCs w:val="24"/>
                <w:vertAlign w:val="superscript"/>
              </w:rPr>
              <w:t>Ab</w:t>
            </w:r>
          </w:p>
        </w:tc>
        <w:tc>
          <w:tcPr>
            <w:tcW w:w="1282" w:type="dxa"/>
            <w:tcBorders>
              <w:top w:val="single" w:sz="5" w:space="0" w:color="000000"/>
              <w:left w:val="single" w:sz="5" w:space="0" w:color="000000"/>
              <w:bottom w:val="single" w:sz="5" w:space="0" w:color="000000"/>
              <w:right w:val="single" w:sz="5" w:space="0" w:color="000000"/>
            </w:tcBorders>
          </w:tcPr>
          <w:p w14:paraId="138812F5"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11.169**</w:t>
            </w:r>
          </w:p>
        </w:tc>
      </w:tr>
      <w:tr w:rsidR="00ED2425" w14:paraId="5DF5F928"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0B679EED"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1582" w:type="dxa"/>
            <w:tcBorders>
              <w:top w:val="single" w:sz="5" w:space="0" w:color="000000"/>
              <w:left w:val="single" w:sz="5" w:space="0" w:color="000000"/>
              <w:bottom w:val="single" w:sz="5" w:space="0" w:color="000000"/>
              <w:right w:val="single" w:sz="5" w:space="0" w:color="000000"/>
            </w:tcBorders>
          </w:tcPr>
          <w:p w14:paraId="2148AFDC"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14.43±1.05</w:t>
            </w:r>
            <w:r w:rsidR="00466CE5" w:rsidRPr="00466CE5">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7C8F4284"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15.08±0.86</w:t>
            </w:r>
            <w:r w:rsidR="00466CE5" w:rsidRPr="00466CE5">
              <w:rPr>
                <w:rFonts w:ascii="Times New Roman" w:eastAsia="Times New Roman" w:hAnsi="Times New Roman" w:cs="Times New Roman"/>
                <w:spacing w:val="-1"/>
                <w:sz w:val="24"/>
                <w:szCs w:val="24"/>
                <w:vertAlign w:val="superscript"/>
              </w:rPr>
              <w:t>B</w:t>
            </w:r>
          </w:p>
        </w:tc>
        <w:tc>
          <w:tcPr>
            <w:tcW w:w="1664" w:type="dxa"/>
            <w:tcBorders>
              <w:top w:val="single" w:sz="5" w:space="0" w:color="000000"/>
              <w:left w:val="single" w:sz="5" w:space="0" w:color="000000"/>
              <w:bottom w:val="single" w:sz="5" w:space="0" w:color="000000"/>
              <w:right w:val="single" w:sz="5" w:space="0" w:color="000000"/>
            </w:tcBorders>
          </w:tcPr>
          <w:p w14:paraId="1EF7B99E"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16.63±0.60</w:t>
            </w:r>
            <w:r w:rsidR="00466CE5" w:rsidRPr="00466CE5">
              <w:rPr>
                <w:rFonts w:ascii="Times New Roman" w:eastAsia="Times New Roman" w:hAnsi="Times New Roman" w:cs="Times New Roman"/>
                <w:spacing w:val="-1"/>
                <w:sz w:val="24"/>
                <w:szCs w:val="24"/>
                <w:vertAlign w:val="superscript"/>
              </w:rPr>
              <w:t>B</w:t>
            </w:r>
          </w:p>
        </w:tc>
        <w:tc>
          <w:tcPr>
            <w:tcW w:w="1707" w:type="dxa"/>
            <w:tcBorders>
              <w:top w:val="single" w:sz="5" w:space="0" w:color="000000"/>
              <w:left w:val="single" w:sz="5" w:space="0" w:color="000000"/>
              <w:bottom w:val="single" w:sz="5" w:space="0" w:color="000000"/>
              <w:right w:val="single" w:sz="5" w:space="0" w:color="000000"/>
            </w:tcBorders>
          </w:tcPr>
          <w:p w14:paraId="20989906"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23.33±0.50</w:t>
            </w:r>
            <w:r w:rsidR="00466CE5" w:rsidRPr="00466CE5">
              <w:rPr>
                <w:rFonts w:ascii="Times New Roman" w:eastAsia="Times New Roman" w:hAnsi="Times New Roman" w:cs="Times New Roman"/>
                <w:spacing w:val="-1"/>
                <w:sz w:val="24"/>
                <w:szCs w:val="24"/>
                <w:vertAlign w:val="superscript"/>
              </w:rPr>
              <w:t>Aa</w:t>
            </w:r>
          </w:p>
        </w:tc>
        <w:tc>
          <w:tcPr>
            <w:tcW w:w="1282" w:type="dxa"/>
            <w:tcBorders>
              <w:top w:val="single" w:sz="5" w:space="0" w:color="000000"/>
              <w:left w:val="single" w:sz="5" w:space="0" w:color="000000"/>
              <w:bottom w:val="single" w:sz="5" w:space="0" w:color="000000"/>
              <w:right w:val="single" w:sz="5" w:space="0" w:color="000000"/>
            </w:tcBorders>
          </w:tcPr>
          <w:p w14:paraId="19333E9E"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24"/>
                <w:szCs w:val="24"/>
              </w:rPr>
            </w:pPr>
            <w:r>
              <w:rPr>
                <w:rFonts w:ascii="Times New Roman"/>
                <w:sz w:val="24"/>
              </w:rPr>
              <w:t>27.156**</w:t>
            </w:r>
          </w:p>
        </w:tc>
      </w:tr>
      <w:tr w:rsidR="00ED2425" w14:paraId="4C4C0F05"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4064517E"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582" w:type="dxa"/>
            <w:tcBorders>
              <w:top w:val="single" w:sz="5" w:space="0" w:color="000000"/>
              <w:left w:val="single" w:sz="5" w:space="0" w:color="000000"/>
              <w:bottom w:val="single" w:sz="5" w:space="0" w:color="000000"/>
              <w:right w:val="single" w:sz="5" w:space="0" w:color="000000"/>
            </w:tcBorders>
          </w:tcPr>
          <w:p w14:paraId="6397201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pacing w:val="-1"/>
                <w:sz w:val="24"/>
              </w:rPr>
              <w:t>0.68</w:t>
            </w:r>
            <w:r w:rsidR="00466CE5">
              <w:rPr>
                <w:rFonts w:ascii="Times New Roman"/>
                <w:spacing w:val="-1"/>
                <w:sz w:val="24"/>
              </w:rPr>
              <w:t>7</w:t>
            </w:r>
            <w:r w:rsidR="00466CE5" w:rsidRPr="00466CE5">
              <w:rPr>
                <w:rFonts w:ascii="Times New Roman"/>
                <w:spacing w:val="-1"/>
                <w:sz w:val="24"/>
                <w:vertAlign w:val="superscript"/>
              </w:rPr>
              <w:t>NS</w:t>
            </w:r>
          </w:p>
        </w:tc>
        <w:tc>
          <w:tcPr>
            <w:tcW w:w="1596" w:type="dxa"/>
            <w:tcBorders>
              <w:top w:val="single" w:sz="5" w:space="0" w:color="000000"/>
              <w:left w:val="single" w:sz="5" w:space="0" w:color="000000"/>
              <w:bottom w:val="single" w:sz="5" w:space="0" w:color="000000"/>
              <w:right w:val="single" w:sz="5" w:space="0" w:color="000000"/>
            </w:tcBorders>
          </w:tcPr>
          <w:p w14:paraId="37B62F7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0.991</w:t>
            </w:r>
            <w:r w:rsidR="00466CE5" w:rsidRPr="00466CE5">
              <w:rPr>
                <w:rFonts w:ascii="Times New Roman"/>
                <w:sz w:val="24"/>
                <w:vertAlign w:val="superscript"/>
              </w:rPr>
              <w:t>NS</w:t>
            </w:r>
          </w:p>
        </w:tc>
        <w:tc>
          <w:tcPr>
            <w:tcW w:w="1664" w:type="dxa"/>
            <w:tcBorders>
              <w:top w:val="single" w:sz="5" w:space="0" w:color="000000"/>
              <w:left w:val="single" w:sz="5" w:space="0" w:color="000000"/>
              <w:bottom w:val="single" w:sz="5" w:space="0" w:color="000000"/>
              <w:right w:val="single" w:sz="5" w:space="0" w:color="000000"/>
            </w:tcBorders>
          </w:tcPr>
          <w:p w14:paraId="6347319B"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0.390</w:t>
            </w:r>
            <w:r w:rsidR="00466CE5" w:rsidRPr="00466CE5">
              <w:rPr>
                <w:rFonts w:ascii="Times New Roman"/>
                <w:sz w:val="24"/>
                <w:vertAlign w:val="superscript"/>
              </w:rPr>
              <w:t>NS</w:t>
            </w:r>
          </w:p>
        </w:tc>
        <w:tc>
          <w:tcPr>
            <w:tcW w:w="1707" w:type="dxa"/>
            <w:tcBorders>
              <w:top w:val="single" w:sz="5" w:space="0" w:color="000000"/>
              <w:left w:val="single" w:sz="5" w:space="0" w:color="000000"/>
              <w:bottom w:val="single" w:sz="5" w:space="0" w:color="000000"/>
              <w:right w:val="single" w:sz="5" w:space="0" w:color="000000"/>
            </w:tcBorders>
          </w:tcPr>
          <w:p w14:paraId="3D46F78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11.167**</w:t>
            </w:r>
          </w:p>
        </w:tc>
        <w:tc>
          <w:tcPr>
            <w:tcW w:w="1282" w:type="dxa"/>
            <w:tcBorders>
              <w:top w:val="single" w:sz="5" w:space="0" w:color="000000"/>
              <w:left w:val="single" w:sz="5" w:space="0" w:color="000000"/>
              <w:bottom w:val="single" w:sz="5" w:space="0" w:color="000000"/>
              <w:right w:val="single" w:sz="5" w:space="0" w:color="000000"/>
            </w:tcBorders>
          </w:tcPr>
          <w:p w14:paraId="6693B9CE" w14:textId="77777777" w:rsidR="00ED2425" w:rsidRDefault="00ED2425" w:rsidP="005A296A">
            <w:pPr>
              <w:tabs>
                <w:tab w:val="left" w:pos="440"/>
              </w:tabs>
              <w:ind w:right="31"/>
              <w:jc w:val="center"/>
            </w:pPr>
          </w:p>
        </w:tc>
      </w:tr>
      <w:tr w:rsidR="00ED2425" w14:paraId="3163F40D" w14:textId="77777777" w:rsidTr="00A522DE">
        <w:trPr>
          <w:trHeight w:val="454"/>
          <w:jc w:val="center"/>
        </w:trPr>
        <w:tc>
          <w:tcPr>
            <w:tcW w:w="9094" w:type="dxa"/>
            <w:gridSpan w:val="6"/>
            <w:tcBorders>
              <w:top w:val="single" w:sz="5" w:space="0" w:color="000000"/>
              <w:left w:val="single" w:sz="5" w:space="0" w:color="000000"/>
              <w:bottom w:val="single" w:sz="5" w:space="0" w:color="000000"/>
              <w:right w:val="single" w:sz="5" w:space="0" w:color="000000"/>
            </w:tcBorders>
          </w:tcPr>
          <w:p w14:paraId="1CE8FDF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pH</w:t>
            </w:r>
          </w:p>
        </w:tc>
      </w:tr>
      <w:tr w:rsidR="00ED2425" w14:paraId="569189B4"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62967235"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1582" w:type="dxa"/>
            <w:tcBorders>
              <w:top w:val="single" w:sz="5" w:space="0" w:color="000000"/>
              <w:left w:val="single" w:sz="5" w:space="0" w:color="000000"/>
              <w:bottom w:val="single" w:sz="5" w:space="0" w:color="000000"/>
              <w:right w:val="single" w:sz="5" w:space="0" w:color="000000"/>
            </w:tcBorders>
          </w:tcPr>
          <w:p w14:paraId="40A8532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5.85±0.85</w:t>
            </w:r>
          </w:p>
        </w:tc>
        <w:tc>
          <w:tcPr>
            <w:tcW w:w="1596" w:type="dxa"/>
            <w:tcBorders>
              <w:top w:val="single" w:sz="5" w:space="0" w:color="000000"/>
              <w:left w:val="single" w:sz="5" w:space="0" w:color="000000"/>
              <w:bottom w:val="single" w:sz="5" w:space="0" w:color="000000"/>
              <w:right w:val="single" w:sz="5" w:space="0" w:color="000000"/>
            </w:tcBorders>
          </w:tcPr>
          <w:p w14:paraId="148A578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5.92±0.10</w:t>
            </w:r>
          </w:p>
        </w:tc>
        <w:tc>
          <w:tcPr>
            <w:tcW w:w="1664" w:type="dxa"/>
            <w:tcBorders>
              <w:top w:val="single" w:sz="5" w:space="0" w:color="000000"/>
              <w:left w:val="single" w:sz="5" w:space="0" w:color="000000"/>
              <w:bottom w:val="single" w:sz="5" w:space="0" w:color="000000"/>
              <w:right w:val="single" w:sz="5" w:space="0" w:color="000000"/>
            </w:tcBorders>
          </w:tcPr>
          <w:p w14:paraId="1A4CD2E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6.23±0.14</w:t>
            </w:r>
          </w:p>
        </w:tc>
        <w:tc>
          <w:tcPr>
            <w:tcW w:w="1707" w:type="dxa"/>
            <w:tcBorders>
              <w:top w:val="single" w:sz="5" w:space="0" w:color="000000"/>
              <w:left w:val="single" w:sz="5" w:space="0" w:color="000000"/>
              <w:bottom w:val="single" w:sz="5" w:space="0" w:color="000000"/>
              <w:right w:val="single" w:sz="5" w:space="0" w:color="000000"/>
            </w:tcBorders>
          </w:tcPr>
          <w:p w14:paraId="1042A66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6.32±0.31</w:t>
            </w:r>
          </w:p>
        </w:tc>
        <w:tc>
          <w:tcPr>
            <w:tcW w:w="1282" w:type="dxa"/>
            <w:tcBorders>
              <w:top w:val="single" w:sz="5" w:space="0" w:color="000000"/>
              <w:left w:val="single" w:sz="5" w:space="0" w:color="000000"/>
              <w:bottom w:val="single" w:sz="5" w:space="0" w:color="000000"/>
              <w:right w:val="single" w:sz="5" w:space="0" w:color="000000"/>
            </w:tcBorders>
          </w:tcPr>
          <w:p w14:paraId="67F5AA4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pacing w:val="-1"/>
                <w:sz w:val="24"/>
              </w:rPr>
              <w:t>1.556</w:t>
            </w:r>
            <w:r>
              <w:rPr>
                <w:rFonts w:ascii="Times New Roman"/>
                <w:spacing w:val="-1"/>
                <w:position w:val="11"/>
                <w:sz w:val="16"/>
              </w:rPr>
              <w:t>NS</w:t>
            </w:r>
          </w:p>
        </w:tc>
      </w:tr>
      <w:tr w:rsidR="00ED2425" w14:paraId="6FE65266"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285CB587"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1582" w:type="dxa"/>
            <w:tcBorders>
              <w:top w:val="single" w:sz="5" w:space="0" w:color="000000"/>
              <w:left w:val="single" w:sz="5" w:space="0" w:color="000000"/>
              <w:bottom w:val="single" w:sz="5" w:space="0" w:color="000000"/>
              <w:right w:val="single" w:sz="5" w:space="0" w:color="000000"/>
            </w:tcBorders>
          </w:tcPr>
          <w:p w14:paraId="07ACCE8B"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5.83±0.13</w:t>
            </w:r>
          </w:p>
        </w:tc>
        <w:tc>
          <w:tcPr>
            <w:tcW w:w="1596" w:type="dxa"/>
            <w:tcBorders>
              <w:top w:val="single" w:sz="5" w:space="0" w:color="000000"/>
              <w:left w:val="single" w:sz="5" w:space="0" w:color="000000"/>
              <w:bottom w:val="single" w:sz="5" w:space="0" w:color="000000"/>
              <w:right w:val="single" w:sz="5" w:space="0" w:color="000000"/>
            </w:tcBorders>
          </w:tcPr>
          <w:p w14:paraId="0B7C5D73"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5.87±0.32</w:t>
            </w:r>
          </w:p>
        </w:tc>
        <w:tc>
          <w:tcPr>
            <w:tcW w:w="1664" w:type="dxa"/>
            <w:tcBorders>
              <w:top w:val="single" w:sz="5" w:space="0" w:color="000000"/>
              <w:left w:val="single" w:sz="5" w:space="0" w:color="000000"/>
              <w:bottom w:val="single" w:sz="5" w:space="0" w:color="000000"/>
              <w:right w:val="single" w:sz="5" w:space="0" w:color="000000"/>
            </w:tcBorders>
          </w:tcPr>
          <w:p w14:paraId="3D19CC09"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5.89±0.16</w:t>
            </w:r>
          </w:p>
        </w:tc>
        <w:tc>
          <w:tcPr>
            <w:tcW w:w="1707" w:type="dxa"/>
            <w:tcBorders>
              <w:top w:val="single" w:sz="5" w:space="0" w:color="000000"/>
              <w:left w:val="single" w:sz="5" w:space="0" w:color="000000"/>
              <w:bottom w:val="single" w:sz="5" w:space="0" w:color="000000"/>
              <w:right w:val="single" w:sz="5" w:space="0" w:color="000000"/>
            </w:tcBorders>
          </w:tcPr>
          <w:p w14:paraId="21B54525"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5.91±0.38</w:t>
            </w:r>
          </w:p>
        </w:tc>
        <w:tc>
          <w:tcPr>
            <w:tcW w:w="1282" w:type="dxa"/>
            <w:tcBorders>
              <w:top w:val="single" w:sz="5" w:space="0" w:color="000000"/>
              <w:left w:val="single" w:sz="5" w:space="0" w:color="000000"/>
              <w:bottom w:val="single" w:sz="5" w:space="0" w:color="000000"/>
              <w:right w:val="single" w:sz="5" w:space="0" w:color="000000"/>
            </w:tcBorders>
          </w:tcPr>
          <w:p w14:paraId="422A680B"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sz w:val="24"/>
              </w:rPr>
              <w:t>0.016</w:t>
            </w:r>
            <w:r>
              <w:rPr>
                <w:rFonts w:ascii="Times New Roman"/>
                <w:spacing w:val="-20"/>
                <w:sz w:val="24"/>
              </w:rPr>
              <w:t xml:space="preserve"> </w:t>
            </w:r>
            <w:r>
              <w:rPr>
                <w:rFonts w:ascii="Times New Roman"/>
                <w:spacing w:val="-1"/>
                <w:position w:val="11"/>
                <w:sz w:val="16"/>
              </w:rPr>
              <w:t>NS</w:t>
            </w:r>
          </w:p>
        </w:tc>
      </w:tr>
      <w:tr w:rsidR="00ED2425" w14:paraId="4C35482D"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71F3FC2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T2</w:t>
            </w:r>
          </w:p>
        </w:tc>
        <w:tc>
          <w:tcPr>
            <w:tcW w:w="1582" w:type="dxa"/>
            <w:tcBorders>
              <w:top w:val="single" w:sz="5" w:space="0" w:color="000000"/>
              <w:left w:val="single" w:sz="5" w:space="0" w:color="000000"/>
              <w:bottom w:val="single" w:sz="5" w:space="0" w:color="000000"/>
              <w:right w:val="single" w:sz="5" w:space="0" w:color="000000"/>
            </w:tcBorders>
          </w:tcPr>
          <w:p w14:paraId="381E448E"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5.81±0.19</w:t>
            </w:r>
          </w:p>
        </w:tc>
        <w:tc>
          <w:tcPr>
            <w:tcW w:w="1596" w:type="dxa"/>
            <w:tcBorders>
              <w:top w:val="single" w:sz="5" w:space="0" w:color="000000"/>
              <w:left w:val="single" w:sz="5" w:space="0" w:color="000000"/>
              <w:bottom w:val="single" w:sz="5" w:space="0" w:color="000000"/>
              <w:right w:val="single" w:sz="5" w:space="0" w:color="000000"/>
            </w:tcBorders>
          </w:tcPr>
          <w:p w14:paraId="7C38DF5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5.85±0.85</w:t>
            </w:r>
          </w:p>
        </w:tc>
        <w:tc>
          <w:tcPr>
            <w:tcW w:w="1664" w:type="dxa"/>
            <w:tcBorders>
              <w:top w:val="single" w:sz="5" w:space="0" w:color="000000"/>
              <w:left w:val="single" w:sz="5" w:space="0" w:color="000000"/>
              <w:bottom w:val="single" w:sz="5" w:space="0" w:color="000000"/>
              <w:right w:val="single" w:sz="5" w:space="0" w:color="000000"/>
            </w:tcBorders>
          </w:tcPr>
          <w:p w14:paraId="2CDBF73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5.88±0.10</w:t>
            </w:r>
          </w:p>
        </w:tc>
        <w:tc>
          <w:tcPr>
            <w:tcW w:w="1707" w:type="dxa"/>
            <w:tcBorders>
              <w:top w:val="single" w:sz="5" w:space="0" w:color="000000"/>
              <w:left w:val="single" w:sz="5" w:space="0" w:color="000000"/>
              <w:bottom w:val="single" w:sz="5" w:space="0" w:color="000000"/>
              <w:right w:val="single" w:sz="5" w:space="0" w:color="000000"/>
            </w:tcBorders>
          </w:tcPr>
          <w:p w14:paraId="0DA7322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5.92±0.10</w:t>
            </w:r>
          </w:p>
        </w:tc>
        <w:tc>
          <w:tcPr>
            <w:tcW w:w="1282" w:type="dxa"/>
            <w:tcBorders>
              <w:top w:val="single" w:sz="5" w:space="0" w:color="000000"/>
              <w:left w:val="single" w:sz="5" w:space="0" w:color="000000"/>
              <w:bottom w:val="single" w:sz="5" w:space="0" w:color="000000"/>
              <w:right w:val="single" w:sz="5" w:space="0" w:color="000000"/>
            </w:tcBorders>
          </w:tcPr>
          <w:p w14:paraId="623CA93C"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0.138</w:t>
            </w:r>
            <w:r>
              <w:rPr>
                <w:rFonts w:ascii="Times New Roman"/>
                <w:spacing w:val="-20"/>
                <w:sz w:val="24"/>
              </w:rPr>
              <w:t xml:space="preserve"> </w:t>
            </w:r>
            <w:r>
              <w:rPr>
                <w:rFonts w:ascii="Times New Roman"/>
                <w:spacing w:val="-1"/>
                <w:position w:val="11"/>
                <w:sz w:val="16"/>
              </w:rPr>
              <w:t>NS</w:t>
            </w:r>
          </w:p>
        </w:tc>
      </w:tr>
      <w:tr w:rsidR="00ED2425" w14:paraId="1BF279F0"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331EB6F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1582" w:type="dxa"/>
            <w:tcBorders>
              <w:top w:val="single" w:sz="5" w:space="0" w:color="000000"/>
              <w:left w:val="single" w:sz="5" w:space="0" w:color="000000"/>
              <w:bottom w:val="single" w:sz="5" w:space="0" w:color="000000"/>
              <w:right w:val="single" w:sz="5" w:space="0" w:color="000000"/>
            </w:tcBorders>
          </w:tcPr>
          <w:p w14:paraId="3C5E330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5.82±0.10</w:t>
            </w:r>
          </w:p>
        </w:tc>
        <w:tc>
          <w:tcPr>
            <w:tcW w:w="1596" w:type="dxa"/>
            <w:tcBorders>
              <w:top w:val="single" w:sz="5" w:space="0" w:color="000000"/>
              <w:left w:val="single" w:sz="5" w:space="0" w:color="000000"/>
              <w:bottom w:val="single" w:sz="5" w:space="0" w:color="000000"/>
              <w:right w:val="single" w:sz="5" w:space="0" w:color="000000"/>
            </w:tcBorders>
          </w:tcPr>
          <w:p w14:paraId="04D8020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5.75±0.37</w:t>
            </w:r>
          </w:p>
        </w:tc>
        <w:tc>
          <w:tcPr>
            <w:tcW w:w="1664" w:type="dxa"/>
            <w:tcBorders>
              <w:top w:val="single" w:sz="5" w:space="0" w:color="000000"/>
              <w:left w:val="single" w:sz="5" w:space="0" w:color="000000"/>
              <w:bottom w:val="single" w:sz="5" w:space="0" w:color="000000"/>
              <w:right w:val="single" w:sz="5" w:space="0" w:color="000000"/>
            </w:tcBorders>
          </w:tcPr>
          <w:p w14:paraId="6DD1F398"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5.86±0.17</w:t>
            </w:r>
          </w:p>
        </w:tc>
        <w:tc>
          <w:tcPr>
            <w:tcW w:w="1707" w:type="dxa"/>
            <w:tcBorders>
              <w:top w:val="single" w:sz="5" w:space="0" w:color="000000"/>
              <w:left w:val="single" w:sz="5" w:space="0" w:color="000000"/>
              <w:bottom w:val="single" w:sz="5" w:space="0" w:color="000000"/>
              <w:right w:val="single" w:sz="5" w:space="0" w:color="000000"/>
            </w:tcBorders>
          </w:tcPr>
          <w:p w14:paraId="2A7B0B8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5.88±0.18</w:t>
            </w:r>
          </w:p>
        </w:tc>
        <w:tc>
          <w:tcPr>
            <w:tcW w:w="1282" w:type="dxa"/>
            <w:tcBorders>
              <w:top w:val="single" w:sz="5" w:space="0" w:color="000000"/>
              <w:left w:val="single" w:sz="5" w:space="0" w:color="000000"/>
              <w:bottom w:val="single" w:sz="5" w:space="0" w:color="000000"/>
              <w:right w:val="single" w:sz="5" w:space="0" w:color="000000"/>
            </w:tcBorders>
          </w:tcPr>
          <w:p w14:paraId="4D74FBF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0.063</w:t>
            </w:r>
            <w:r>
              <w:rPr>
                <w:rFonts w:ascii="Times New Roman"/>
                <w:spacing w:val="-20"/>
                <w:sz w:val="24"/>
              </w:rPr>
              <w:t xml:space="preserve"> </w:t>
            </w:r>
            <w:r>
              <w:rPr>
                <w:rFonts w:ascii="Times New Roman"/>
                <w:spacing w:val="-1"/>
                <w:position w:val="11"/>
                <w:sz w:val="16"/>
              </w:rPr>
              <w:t>NS</w:t>
            </w:r>
          </w:p>
        </w:tc>
      </w:tr>
      <w:tr w:rsidR="00ED2425" w14:paraId="0538A913"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403CABC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582" w:type="dxa"/>
            <w:tcBorders>
              <w:top w:val="single" w:sz="5" w:space="0" w:color="000000"/>
              <w:left w:val="single" w:sz="5" w:space="0" w:color="000000"/>
              <w:bottom w:val="single" w:sz="5" w:space="0" w:color="000000"/>
              <w:right w:val="single" w:sz="5" w:space="0" w:color="000000"/>
            </w:tcBorders>
          </w:tcPr>
          <w:p w14:paraId="7297B97A"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0.017</w:t>
            </w:r>
            <w:r>
              <w:rPr>
                <w:rFonts w:ascii="Times New Roman"/>
                <w:spacing w:val="-20"/>
                <w:sz w:val="24"/>
              </w:rPr>
              <w:t xml:space="preserve"> </w:t>
            </w:r>
            <w:r>
              <w:rPr>
                <w:rFonts w:ascii="Times New Roman"/>
                <w:spacing w:val="-1"/>
                <w:position w:val="11"/>
                <w:sz w:val="16"/>
              </w:rPr>
              <w:t>NS</w:t>
            </w:r>
          </w:p>
        </w:tc>
        <w:tc>
          <w:tcPr>
            <w:tcW w:w="1596" w:type="dxa"/>
            <w:tcBorders>
              <w:top w:val="single" w:sz="5" w:space="0" w:color="000000"/>
              <w:left w:val="single" w:sz="5" w:space="0" w:color="000000"/>
              <w:bottom w:val="single" w:sz="5" w:space="0" w:color="000000"/>
              <w:right w:val="single" w:sz="5" w:space="0" w:color="000000"/>
            </w:tcBorders>
          </w:tcPr>
          <w:p w14:paraId="41B36DA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0.077</w:t>
            </w:r>
            <w:r>
              <w:rPr>
                <w:rFonts w:ascii="Times New Roman"/>
                <w:spacing w:val="-20"/>
                <w:sz w:val="24"/>
              </w:rPr>
              <w:t xml:space="preserve"> </w:t>
            </w:r>
            <w:r>
              <w:rPr>
                <w:rFonts w:ascii="Times New Roman"/>
                <w:spacing w:val="-1"/>
                <w:position w:val="11"/>
                <w:sz w:val="16"/>
              </w:rPr>
              <w:t>NS</w:t>
            </w:r>
          </w:p>
        </w:tc>
        <w:tc>
          <w:tcPr>
            <w:tcW w:w="1664" w:type="dxa"/>
            <w:tcBorders>
              <w:top w:val="single" w:sz="5" w:space="0" w:color="000000"/>
              <w:left w:val="single" w:sz="5" w:space="0" w:color="000000"/>
              <w:bottom w:val="single" w:sz="5" w:space="0" w:color="000000"/>
              <w:right w:val="single" w:sz="5" w:space="0" w:color="000000"/>
            </w:tcBorders>
          </w:tcPr>
          <w:p w14:paraId="1B81EAD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1.469</w:t>
            </w:r>
            <w:r>
              <w:rPr>
                <w:rFonts w:ascii="Times New Roman"/>
                <w:spacing w:val="-19"/>
                <w:sz w:val="24"/>
              </w:rPr>
              <w:t xml:space="preserve"> </w:t>
            </w:r>
            <w:r>
              <w:rPr>
                <w:rFonts w:ascii="Times New Roman"/>
                <w:spacing w:val="-1"/>
                <w:position w:val="11"/>
                <w:sz w:val="16"/>
              </w:rPr>
              <w:t>NS</w:t>
            </w:r>
          </w:p>
        </w:tc>
        <w:tc>
          <w:tcPr>
            <w:tcW w:w="1707" w:type="dxa"/>
            <w:tcBorders>
              <w:top w:val="single" w:sz="5" w:space="0" w:color="000000"/>
              <w:left w:val="single" w:sz="5" w:space="0" w:color="000000"/>
              <w:bottom w:val="single" w:sz="5" w:space="0" w:color="000000"/>
              <w:right w:val="single" w:sz="5" w:space="0" w:color="000000"/>
            </w:tcBorders>
          </w:tcPr>
          <w:p w14:paraId="621B382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0.620</w:t>
            </w:r>
            <w:r>
              <w:rPr>
                <w:rFonts w:ascii="Times New Roman"/>
                <w:spacing w:val="-20"/>
                <w:sz w:val="24"/>
              </w:rPr>
              <w:t xml:space="preserve"> </w:t>
            </w:r>
            <w:r>
              <w:rPr>
                <w:rFonts w:ascii="Times New Roman"/>
                <w:spacing w:val="-1"/>
                <w:position w:val="11"/>
                <w:sz w:val="16"/>
              </w:rPr>
              <w:t>NS</w:t>
            </w:r>
          </w:p>
        </w:tc>
        <w:tc>
          <w:tcPr>
            <w:tcW w:w="1282" w:type="dxa"/>
            <w:tcBorders>
              <w:top w:val="single" w:sz="5" w:space="0" w:color="000000"/>
              <w:left w:val="single" w:sz="5" w:space="0" w:color="000000"/>
              <w:bottom w:val="single" w:sz="5" w:space="0" w:color="000000"/>
              <w:right w:val="single" w:sz="5" w:space="0" w:color="000000"/>
            </w:tcBorders>
          </w:tcPr>
          <w:p w14:paraId="49455E1F" w14:textId="77777777" w:rsidR="00ED2425" w:rsidRDefault="00ED2425" w:rsidP="005A296A">
            <w:pPr>
              <w:tabs>
                <w:tab w:val="left" w:pos="440"/>
              </w:tabs>
              <w:ind w:right="31"/>
              <w:jc w:val="center"/>
            </w:pPr>
          </w:p>
        </w:tc>
      </w:tr>
    </w:tbl>
    <w:p w14:paraId="69BB0143" w14:textId="77777777" w:rsidR="00ED2425" w:rsidRDefault="00ED2425" w:rsidP="00E55120">
      <w:pPr>
        <w:spacing w:after="0" w:line="360" w:lineRule="auto"/>
        <w:jc w:val="both"/>
        <w:rPr>
          <w:rFonts w:ascii="Times New Roman" w:eastAsia="Times New Roman" w:hAnsi="Times New Roman" w:cs="Times New Roman"/>
          <w:bCs/>
          <w:kern w:val="0"/>
          <w:sz w:val="24"/>
          <w:szCs w:val="24"/>
          <w:lang w:val="en-US"/>
        </w:rPr>
      </w:pPr>
    </w:p>
    <w:p w14:paraId="462C4C7E" w14:textId="77777777" w:rsidR="009152D3" w:rsidRDefault="009152D3" w:rsidP="009152D3">
      <w:pPr>
        <w:tabs>
          <w:tab w:val="left" w:pos="440"/>
        </w:tabs>
        <w:spacing w:line="276" w:lineRule="auto"/>
        <w:ind w:right="31"/>
        <w:jc w:val="both"/>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lastRenderedPageBreak/>
        <w:t>Means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pacing w:val="-1"/>
          <w:sz w:val="24"/>
          <w:szCs w:val="24"/>
        </w:rPr>
        <w:t>(S.E.)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bearing</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different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superscripts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column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capital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87"/>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rows</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small</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differ</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pacing w:val="-1"/>
          <w:sz w:val="24"/>
          <w:szCs w:val="24"/>
        </w:rPr>
        <w:t>significantly.</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pacing w:val="-1"/>
          <w:sz w:val="24"/>
          <w:szCs w:val="24"/>
        </w:rPr>
        <w:t>(p&lt;0.05);</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71"/>
          <w:sz w:val="24"/>
          <w:szCs w:val="24"/>
        </w:rPr>
        <w:t xml:space="preserve"> </w:t>
      </w:r>
      <w:r>
        <w:rPr>
          <w:rFonts w:ascii="Times New Roman" w:eastAsia="Times New Roman" w:hAnsi="Times New Roman" w:cs="Times New Roman"/>
          <w:i/>
          <w:sz w:val="24"/>
          <w:szCs w:val="24"/>
        </w:rPr>
        <w:t>Highly</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(p&lt;0.01);</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NS:</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Nonsignificant.</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1"/>
          <w:sz w:val="24"/>
          <w:szCs w:val="24"/>
        </w:rPr>
        <w:t>n=6,</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T0:</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T1:200ppm PPAE;</w:t>
      </w:r>
      <w:r>
        <w:rPr>
          <w:rFonts w:ascii="Times New Roman" w:eastAsia="Times New Roman" w:hAnsi="Times New Roman" w:cs="Times New Roman"/>
          <w:i/>
          <w:sz w:val="24"/>
          <w:szCs w:val="24"/>
        </w:rPr>
        <w:t xml:space="preserve"> T2:200ppm </w:t>
      </w:r>
      <w:r>
        <w:rPr>
          <w:rFonts w:ascii="Times New Roman" w:eastAsia="Times New Roman" w:hAnsi="Times New Roman" w:cs="Times New Roman"/>
          <w:i/>
          <w:spacing w:val="-1"/>
          <w:sz w:val="24"/>
          <w:szCs w:val="24"/>
        </w:rPr>
        <w:t>PPEE,</w:t>
      </w:r>
      <w:r>
        <w:rPr>
          <w:rFonts w:ascii="Times New Roman" w:eastAsia="Times New Roman" w:hAnsi="Times New Roman" w:cs="Times New Roman"/>
          <w:i/>
          <w:sz w:val="24"/>
          <w:szCs w:val="24"/>
        </w:rPr>
        <w:t xml:space="preserve"> T3:</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200ppm </w:t>
      </w:r>
      <w:r>
        <w:rPr>
          <w:rFonts w:ascii="Times New Roman" w:eastAsia="Times New Roman" w:hAnsi="Times New Roman" w:cs="Times New Roman"/>
          <w:i/>
          <w:spacing w:val="-1"/>
          <w:sz w:val="24"/>
          <w:szCs w:val="24"/>
        </w:rPr>
        <w:t>BHT</w:t>
      </w:r>
    </w:p>
    <w:p w14:paraId="2C7F5FDB" w14:textId="77777777" w:rsidR="00ED2425" w:rsidRPr="00E55120" w:rsidRDefault="00ED2425" w:rsidP="00E55120">
      <w:pPr>
        <w:spacing w:after="0" w:line="360" w:lineRule="auto"/>
        <w:jc w:val="both"/>
        <w:rPr>
          <w:rFonts w:ascii="Times New Roman" w:eastAsia="Times New Roman" w:hAnsi="Times New Roman" w:cs="Times New Roman"/>
          <w:bCs/>
          <w:kern w:val="0"/>
          <w:sz w:val="24"/>
          <w:szCs w:val="24"/>
          <w:lang w:val="en-US"/>
        </w:rPr>
      </w:pPr>
    </w:p>
    <w:p w14:paraId="2D8D257C" w14:textId="77777777" w:rsidR="00FA2174" w:rsidRPr="00B566CB" w:rsidRDefault="00661557" w:rsidP="00FA2174">
      <w:pPr>
        <w:spacing w:after="0" w:line="360" w:lineRule="auto"/>
        <w:jc w:val="both"/>
        <w:rPr>
          <w:rFonts w:ascii="Times New Roman" w:eastAsia="Times New Roman" w:hAnsi="Times New Roman" w:cs="Times New Roman"/>
          <w:b/>
          <w:kern w:val="0"/>
          <w:sz w:val="24"/>
          <w:szCs w:val="24"/>
          <w:lang w:val="en-US"/>
        </w:rPr>
      </w:pPr>
      <w:r>
        <w:rPr>
          <w:rFonts w:ascii="Times New Roman" w:eastAsia="Times New Roman" w:hAnsi="Times New Roman" w:cs="Times New Roman"/>
          <w:b/>
          <w:kern w:val="0"/>
          <w:sz w:val="24"/>
          <w:szCs w:val="24"/>
          <w:lang w:val="en-US"/>
        </w:rPr>
        <w:t xml:space="preserve">3.4 </w:t>
      </w:r>
      <w:r w:rsidR="00FA2174" w:rsidRPr="00B566CB">
        <w:rPr>
          <w:rFonts w:ascii="Times New Roman" w:eastAsia="Times New Roman" w:hAnsi="Times New Roman" w:cs="Times New Roman"/>
          <w:b/>
          <w:kern w:val="0"/>
          <w:sz w:val="24"/>
          <w:szCs w:val="24"/>
          <w:lang w:val="en-US"/>
        </w:rPr>
        <w:t xml:space="preserve">Effect of PPE on </w:t>
      </w:r>
      <w:r w:rsidR="00FA2174">
        <w:rPr>
          <w:rFonts w:ascii="Times New Roman" w:eastAsia="Times New Roman" w:hAnsi="Times New Roman" w:cs="Times New Roman"/>
          <w:b/>
          <w:kern w:val="0"/>
          <w:sz w:val="24"/>
          <w:szCs w:val="24"/>
          <w:lang w:val="en-US"/>
        </w:rPr>
        <w:t>microbiological</w:t>
      </w:r>
      <w:r w:rsidR="00FA2174" w:rsidRPr="00B566CB">
        <w:rPr>
          <w:rFonts w:ascii="Times New Roman" w:eastAsia="Times New Roman" w:hAnsi="Times New Roman" w:cs="Times New Roman"/>
          <w:b/>
          <w:kern w:val="0"/>
          <w:sz w:val="24"/>
          <w:szCs w:val="24"/>
          <w:lang w:val="en-US"/>
        </w:rPr>
        <w:t xml:space="preserve"> properties of minced chicken</w:t>
      </w:r>
      <w:r w:rsidR="00FA2174">
        <w:rPr>
          <w:rFonts w:ascii="Times New Roman" w:eastAsia="Times New Roman" w:hAnsi="Times New Roman" w:cs="Times New Roman"/>
          <w:b/>
          <w:kern w:val="0"/>
          <w:sz w:val="24"/>
          <w:szCs w:val="24"/>
          <w:lang w:val="en-US"/>
        </w:rPr>
        <w:t>:</w:t>
      </w:r>
    </w:p>
    <w:p w14:paraId="1AE3C01E" w14:textId="77777777" w:rsidR="008270D9" w:rsidRPr="00651D18" w:rsidRDefault="008270D9" w:rsidP="008270D9">
      <w:pPr>
        <w:pStyle w:val="Heading1"/>
        <w:tabs>
          <w:tab w:val="left" w:pos="440"/>
          <w:tab w:val="left" w:pos="660"/>
        </w:tabs>
        <w:spacing w:before="100" w:line="360" w:lineRule="auto"/>
        <w:ind w:left="0" w:firstLine="0"/>
        <w:jc w:val="both"/>
        <w:rPr>
          <w:b w:val="0"/>
        </w:rPr>
      </w:pPr>
      <w:r w:rsidRPr="00651D18">
        <w:rPr>
          <w:b w:val="0"/>
        </w:rPr>
        <w:t>The</w:t>
      </w:r>
      <w:r w:rsidRPr="00651D18">
        <w:rPr>
          <w:b w:val="0"/>
          <w:spacing w:val="-2"/>
        </w:rPr>
        <w:t xml:space="preserve"> </w:t>
      </w:r>
      <w:r w:rsidRPr="00651D18">
        <w:rPr>
          <w:b w:val="0"/>
          <w:spacing w:val="-1"/>
        </w:rPr>
        <w:t>data</w:t>
      </w:r>
      <w:r w:rsidRPr="00651D18">
        <w:rPr>
          <w:b w:val="0"/>
        </w:rPr>
        <w:t xml:space="preserve"> on the</w:t>
      </w:r>
      <w:r w:rsidRPr="00651D18">
        <w:rPr>
          <w:b w:val="0"/>
          <w:spacing w:val="1"/>
        </w:rPr>
        <w:t xml:space="preserve"> </w:t>
      </w:r>
      <w:r w:rsidRPr="00651D18">
        <w:rPr>
          <w:b w:val="0"/>
          <w:spacing w:val="-1"/>
        </w:rPr>
        <w:t>effect</w:t>
      </w:r>
      <w:r w:rsidRPr="00651D18">
        <w:rPr>
          <w:b w:val="0"/>
        </w:rPr>
        <w:t xml:space="preserve"> of</w:t>
      </w:r>
      <w:r w:rsidRPr="00651D18">
        <w:rPr>
          <w:b w:val="0"/>
          <w:spacing w:val="1"/>
        </w:rPr>
        <w:t xml:space="preserve"> </w:t>
      </w:r>
      <w:r w:rsidRPr="00651D18">
        <w:rPr>
          <w:b w:val="0"/>
        </w:rPr>
        <w:t xml:space="preserve">PPAE </w:t>
      </w:r>
      <w:r w:rsidRPr="00651D18">
        <w:rPr>
          <w:b w:val="0"/>
          <w:spacing w:val="-1"/>
        </w:rPr>
        <w:t>and</w:t>
      </w:r>
      <w:r w:rsidRPr="00651D18">
        <w:rPr>
          <w:b w:val="0"/>
        </w:rPr>
        <w:t xml:space="preserve"> PPEE on </w:t>
      </w:r>
      <w:r>
        <w:rPr>
          <w:rFonts w:cs="Times New Roman"/>
          <w:b w:val="0"/>
        </w:rPr>
        <w:t>microbiological</w:t>
      </w:r>
      <w:r w:rsidRPr="001429AB">
        <w:rPr>
          <w:rFonts w:cs="Times New Roman"/>
          <w:b w:val="0"/>
        </w:rPr>
        <w:t xml:space="preserve"> properties</w:t>
      </w:r>
      <w:r w:rsidRPr="00B566CB">
        <w:rPr>
          <w:rFonts w:cs="Times New Roman"/>
        </w:rPr>
        <w:t xml:space="preserve"> </w:t>
      </w:r>
      <w:r w:rsidRPr="00651D18">
        <w:rPr>
          <w:b w:val="0"/>
        </w:rPr>
        <w:t xml:space="preserve">of </w:t>
      </w:r>
      <w:r w:rsidRPr="00651D18">
        <w:rPr>
          <w:b w:val="0"/>
          <w:spacing w:val="-1"/>
        </w:rPr>
        <w:t>minced</w:t>
      </w:r>
      <w:r w:rsidRPr="00651D18">
        <w:rPr>
          <w:b w:val="0"/>
          <w:spacing w:val="51"/>
        </w:rPr>
        <w:t xml:space="preserve"> </w:t>
      </w:r>
      <w:r w:rsidRPr="00651D18">
        <w:rPr>
          <w:b w:val="0"/>
          <w:spacing w:val="-1"/>
        </w:rPr>
        <w:t>chicken</w:t>
      </w:r>
      <w:r w:rsidRPr="00651D18">
        <w:rPr>
          <w:b w:val="0"/>
        </w:rPr>
        <w:t xml:space="preserve"> </w:t>
      </w:r>
      <w:r w:rsidRPr="00651D18">
        <w:rPr>
          <w:b w:val="0"/>
          <w:spacing w:val="-1"/>
        </w:rPr>
        <w:t>stored</w:t>
      </w:r>
      <w:r w:rsidRPr="00651D18">
        <w:rPr>
          <w:b w:val="0"/>
          <w:spacing w:val="2"/>
        </w:rPr>
        <w:t xml:space="preserve"> </w:t>
      </w:r>
      <w:r w:rsidRPr="00651D18">
        <w:rPr>
          <w:b w:val="0"/>
          <w:spacing w:val="-1"/>
        </w:rPr>
        <w:t>at</w:t>
      </w:r>
      <w:r w:rsidRPr="00651D18">
        <w:rPr>
          <w:b w:val="0"/>
          <w:spacing w:val="1"/>
        </w:rPr>
        <w:t xml:space="preserve"> </w:t>
      </w:r>
      <w:r w:rsidRPr="00651D18">
        <w:rPr>
          <w:b w:val="0"/>
          <w:spacing w:val="-1"/>
        </w:rPr>
        <w:t>refrigeration</w:t>
      </w:r>
      <w:r w:rsidRPr="00651D18">
        <w:rPr>
          <w:b w:val="0"/>
          <w:spacing w:val="2"/>
        </w:rPr>
        <w:t xml:space="preserve"> </w:t>
      </w:r>
      <w:r w:rsidRPr="00651D18">
        <w:rPr>
          <w:b w:val="0"/>
          <w:spacing w:val="-1"/>
        </w:rPr>
        <w:t xml:space="preserve">(4±1°C) </w:t>
      </w:r>
      <w:r>
        <w:rPr>
          <w:b w:val="0"/>
          <w:spacing w:val="-1"/>
        </w:rPr>
        <w:t>is</w:t>
      </w:r>
      <w:r w:rsidRPr="00651D18">
        <w:rPr>
          <w:b w:val="0"/>
        </w:rPr>
        <w:t xml:space="preserve"> </w:t>
      </w:r>
      <w:r w:rsidRPr="00651D18">
        <w:rPr>
          <w:b w:val="0"/>
          <w:spacing w:val="-1"/>
        </w:rPr>
        <w:t>presented</w:t>
      </w:r>
      <w:r w:rsidRPr="00651D18">
        <w:rPr>
          <w:b w:val="0"/>
        </w:rPr>
        <w:t xml:space="preserve"> in</w:t>
      </w:r>
      <w:r w:rsidRPr="00651D18">
        <w:rPr>
          <w:b w:val="0"/>
          <w:spacing w:val="1"/>
        </w:rPr>
        <w:t xml:space="preserve"> </w:t>
      </w:r>
      <w:r>
        <w:rPr>
          <w:b w:val="0"/>
        </w:rPr>
        <w:t>T</w:t>
      </w:r>
      <w:r w:rsidRPr="00651D18">
        <w:rPr>
          <w:b w:val="0"/>
        </w:rPr>
        <w:t>able</w:t>
      </w:r>
      <w:r w:rsidRPr="00651D18">
        <w:rPr>
          <w:b w:val="0"/>
          <w:spacing w:val="-1"/>
        </w:rPr>
        <w:t xml:space="preserve"> </w:t>
      </w:r>
      <w:r>
        <w:rPr>
          <w:b w:val="0"/>
          <w:spacing w:val="-1"/>
        </w:rPr>
        <w:t>4</w:t>
      </w:r>
      <w:r w:rsidRPr="00651D18">
        <w:rPr>
          <w:b w:val="0"/>
        </w:rPr>
        <w:t>.</w:t>
      </w:r>
    </w:p>
    <w:p w14:paraId="2E4E0FF9" w14:textId="77777777" w:rsidR="003A371F" w:rsidRPr="00700909" w:rsidRDefault="009B1180" w:rsidP="00700909">
      <w:pPr>
        <w:spacing w:after="0" w:line="360" w:lineRule="auto"/>
        <w:jc w:val="both"/>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TPC</w:t>
      </w:r>
      <w:r w:rsidR="00963A0F" w:rsidRPr="00E55120">
        <w:rPr>
          <w:rFonts w:ascii="Times New Roman" w:eastAsia="Times New Roman" w:hAnsi="Times New Roman" w:cs="Times New Roman"/>
          <w:kern w:val="0"/>
          <w:sz w:val="24"/>
          <w:szCs w:val="24"/>
          <w:lang w:val="en-US"/>
        </w:rPr>
        <w:t xml:space="preserve"> and </w:t>
      </w:r>
      <w:r>
        <w:rPr>
          <w:rFonts w:ascii="Times New Roman" w:eastAsia="Times New Roman" w:hAnsi="Times New Roman" w:cs="Times New Roman"/>
          <w:kern w:val="0"/>
          <w:sz w:val="24"/>
          <w:szCs w:val="24"/>
          <w:lang w:val="en-US"/>
        </w:rPr>
        <w:t>PSC</w:t>
      </w:r>
      <w:r w:rsidR="00963A0F" w:rsidRPr="00E55120">
        <w:rPr>
          <w:rFonts w:ascii="Times New Roman" w:eastAsia="Times New Roman" w:hAnsi="Times New Roman" w:cs="Times New Roman"/>
          <w:kern w:val="0"/>
          <w:sz w:val="24"/>
          <w:szCs w:val="24"/>
          <w:lang w:val="en-US"/>
        </w:rPr>
        <w:t xml:space="preserve"> of all the samples increased progressively with advancement of the storage period</w:t>
      </w:r>
      <w:r>
        <w:rPr>
          <w:rFonts w:ascii="Times New Roman" w:eastAsia="Times New Roman" w:hAnsi="Times New Roman" w:cs="Times New Roman"/>
          <w:kern w:val="0"/>
          <w:sz w:val="24"/>
          <w:szCs w:val="24"/>
          <w:lang w:val="en-US"/>
        </w:rPr>
        <w:t>s</w:t>
      </w:r>
      <w:r w:rsidR="00963A0F" w:rsidRPr="00E55120">
        <w:rPr>
          <w:rFonts w:ascii="Times New Roman" w:eastAsia="Times New Roman" w:hAnsi="Times New Roman" w:cs="Times New Roman"/>
          <w:kern w:val="0"/>
          <w:sz w:val="24"/>
          <w:szCs w:val="24"/>
          <w:lang w:val="en-US"/>
        </w:rPr>
        <w:t>, where, rise in treated samples was nonsignificant and untreated samples was significant (p&lt;0.01). TPC of the untreated samples increased most rapidly crossing the threshold limit of meat spoilage on fourth day of storage, whereas, that of all treated samples was within the limit of spoilage till end of the storage. The yeast and mold count was detected on the last i.e. sixth day of the storage. It was significantly (p&lt;0.01) higher in the untreated samples compared to the treated samples.</w:t>
      </w:r>
      <w:r w:rsidR="00700909">
        <w:rPr>
          <w:rFonts w:ascii="Times New Roman" w:eastAsia="Times New Roman" w:hAnsi="Times New Roman" w:cs="Times New Roman"/>
          <w:kern w:val="0"/>
          <w:sz w:val="24"/>
          <w:szCs w:val="24"/>
          <w:lang w:val="en-US"/>
        </w:rPr>
        <w:t xml:space="preserve"> </w:t>
      </w:r>
      <w:r w:rsidR="003A371F" w:rsidRPr="00700909">
        <w:rPr>
          <w:rFonts w:ascii="Times New Roman" w:hAnsi="Times New Roman" w:cs="Times New Roman"/>
          <w:spacing w:val="-1"/>
          <w:sz w:val="24"/>
          <w:szCs w:val="24"/>
        </w:rPr>
        <w:t>Similar</w:t>
      </w:r>
      <w:r w:rsidR="003A371F" w:rsidRPr="00700909">
        <w:rPr>
          <w:rFonts w:ascii="Times New Roman" w:hAnsi="Times New Roman" w:cs="Times New Roman"/>
          <w:spacing w:val="13"/>
          <w:sz w:val="24"/>
          <w:szCs w:val="24"/>
        </w:rPr>
        <w:t xml:space="preserve"> </w:t>
      </w:r>
      <w:r w:rsidR="003A371F" w:rsidRPr="00700909">
        <w:rPr>
          <w:rFonts w:ascii="Times New Roman" w:hAnsi="Times New Roman" w:cs="Times New Roman"/>
          <w:spacing w:val="-1"/>
          <w:sz w:val="24"/>
          <w:szCs w:val="24"/>
        </w:rPr>
        <w:t>results</w:t>
      </w:r>
      <w:r w:rsidR="003A371F" w:rsidRPr="00700909">
        <w:rPr>
          <w:rFonts w:ascii="Times New Roman" w:hAnsi="Times New Roman" w:cs="Times New Roman"/>
          <w:spacing w:val="14"/>
          <w:sz w:val="24"/>
          <w:szCs w:val="24"/>
        </w:rPr>
        <w:t xml:space="preserve"> </w:t>
      </w:r>
      <w:r w:rsidR="003A371F" w:rsidRPr="00700909">
        <w:rPr>
          <w:rFonts w:ascii="Times New Roman" w:hAnsi="Times New Roman" w:cs="Times New Roman"/>
          <w:spacing w:val="-1"/>
          <w:sz w:val="24"/>
          <w:szCs w:val="24"/>
        </w:rPr>
        <w:t>have</w:t>
      </w:r>
      <w:r w:rsidR="003A371F" w:rsidRPr="00700909">
        <w:rPr>
          <w:rFonts w:ascii="Times New Roman" w:hAnsi="Times New Roman" w:cs="Times New Roman"/>
          <w:spacing w:val="13"/>
          <w:sz w:val="24"/>
          <w:szCs w:val="24"/>
        </w:rPr>
        <w:t xml:space="preserve"> </w:t>
      </w:r>
      <w:r w:rsidR="003A371F" w:rsidRPr="00700909">
        <w:rPr>
          <w:rFonts w:ascii="Times New Roman" w:hAnsi="Times New Roman" w:cs="Times New Roman"/>
          <w:sz w:val="24"/>
          <w:szCs w:val="24"/>
        </w:rPr>
        <w:t>been</w:t>
      </w:r>
      <w:r w:rsidR="003A371F" w:rsidRPr="00700909">
        <w:rPr>
          <w:rFonts w:ascii="Times New Roman" w:hAnsi="Times New Roman" w:cs="Times New Roman"/>
          <w:spacing w:val="14"/>
          <w:sz w:val="24"/>
          <w:szCs w:val="24"/>
        </w:rPr>
        <w:t xml:space="preserve"> </w:t>
      </w:r>
      <w:r w:rsidR="003A371F" w:rsidRPr="00700909">
        <w:rPr>
          <w:rFonts w:ascii="Times New Roman" w:hAnsi="Times New Roman" w:cs="Times New Roman"/>
          <w:spacing w:val="-1"/>
          <w:sz w:val="24"/>
          <w:szCs w:val="24"/>
        </w:rPr>
        <w:t>recorded</w:t>
      </w:r>
      <w:r w:rsidR="003A371F" w:rsidRPr="00700909">
        <w:rPr>
          <w:rFonts w:ascii="Times New Roman" w:hAnsi="Times New Roman" w:cs="Times New Roman"/>
          <w:spacing w:val="16"/>
          <w:sz w:val="24"/>
          <w:szCs w:val="24"/>
        </w:rPr>
        <w:t xml:space="preserve"> </w:t>
      </w:r>
      <w:r w:rsidR="003A371F" w:rsidRPr="00700909">
        <w:rPr>
          <w:rFonts w:ascii="Times New Roman" w:hAnsi="Times New Roman" w:cs="Times New Roman"/>
          <w:spacing w:val="2"/>
          <w:sz w:val="24"/>
          <w:szCs w:val="24"/>
        </w:rPr>
        <w:t>by</w:t>
      </w:r>
      <w:r w:rsidR="00700909">
        <w:rPr>
          <w:rFonts w:ascii="Times New Roman" w:hAnsi="Times New Roman" w:cs="Times New Roman"/>
          <w:spacing w:val="2"/>
          <w:sz w:val="24"/>
          <w:szCs w:val="24"/>
        </w:rPr>
        <w:t xml:space="preserve"> </w:t>
      </w:r>
      <w:bookmarkStart w:id="4" w:name="_Hlk202041905"/>
      <w:r w:rsidR="00700909">
        <w:rPr>
          <w:rFonts w:ascii="Times New Roman" w:hAnsi="Times New Roman" w:cs="Times New Roman"/>
          <w:spacing w:val="2"/>
          <w:sz w:val="24"/>
          <w:szCs w:val="24"/>
        </w:rPr>
        <w:t>Hafssa</w:t>
      </w:r>
      <w:r w:rsidR="003A371F" w:rsidRPr="00700909">
        <w:rPr>
          <w:rFonts w:ascii="Times New Roman" w:hAnsi="Times New Roman" w:cs="Times New Roman"/>
          <w:spacing w:val="9"/>
          <w:sz w:val="24"/>
          <w:szCs w:val="24"/>
        </w:rPr>
        <w:t xml:space="preserve"> </w:t>
      </w:r>
      <w:r w:rsidR="003A371F" w:rsidRPr="00700909">
        <w:rPr>
          <w:rFonts w:ascii="Times New Roman" w:hAnsi="Times New Roman" w:cs="Times New Roman"/>
          <w:i/>
          <w:spacing w:val="-1"/>
          <w:sz w:val="24"/>
          <w:szCs w:val="24"/>
        </w:rPr>
        <w:t>et</w:t>
      </w:r>
      <w:r w:rsidR="003A371F" w:rsidRPr="00700909">
        <w:rPr>
          <w:rFonts w:ascii="Times New Roman" w:hAnsi="Times New Roman" w:cs="Times New Roman"/>
          <w:i/>
          <w:spacing w:val="14"/>
          <w:sz w:val="24"/>
          <w:szCs w:val="24"/>
        </w:rPr>
        <w:t xml:space="preserve"> </w:t>
      </w:r>
      <w:r w:rsidR="003A371F" w:rsidRPr="00700909">
        <w:rPr>
          <w:rFonts w:ascii="Times New Roman" w:hAnsi="Times New Roman" w:cs="Times New Roman"/>
          <w:i/>
          <w:spacing w:val="1"/>
          <w:sz w:val="24"/>
          <w:szCs w:val="24"/>
        </w:rPr>
        <w:t>al.</w:t>
      </w:r>
      <w:r w:rsidR="003A371F" w:rsidRPr="00700909">
        <w:rPr>
          <w:rFonts w:ascii="Times New Roman" w:hAnsi="Times New Roman" w:cs="Times New Roman"/>
          <w:i/>
          <w:spacing w:val="15"/>
          <w:sz w:val="24"/>
          <w:szCs w:val="24"/>
        </w:rPr>
        <w:t xml:space="preserve"> </w:t>
      </w:r>
      <w:r w:rsidR="003A371F" w:rsidRPr="00700909">
        <w:rPr>
          <w:rFonts w:ascii="Times New Roman" w:hAnsi="Times New Roman" w:cs="Times New Roman"/>
          <w:spacing w:val="-1"/>
          <w:sz w:val="24"/>
          <w:szCs w:val="24"/>
        </w:rPr>
        <w:t>(2015)</w:t>
      </w:r>
      <w:bookmarkEnd w:id="4"/>
      <w:r w:rsidR="003A371F" w:rsidRPr="00700909">
        <w:rPr>
          <w:rFonts w:ascii="Times New Roman" w:hAnsi="Times New Roman" w:cs="Times New Roman"/>
          <w:spacing w:val="13"/>
          <w:sz w:val="24"/>
          <w:szCs w:val="24"/>
        </w:rPr>
        <w:t xml:space="preserve"> </w:t>
      </w:r>
      <w:r w:rsidR="003A371F" w:rsidRPr="00700909">
        <w:rPr>
          <w:rFonts w:ascii="Times New Roman" w:hAnsi="Times New Roman" w:cs="Times New Roman"/>
          <w:sz w:val="24"/>
          <w:szCs w:val="24"/>
        </w:rPr>
        <w:t>for</w:t>
      </w:r>
      <w:r w:rsidR="003A371F" w:rsidRPr="00700909">
        <w:rPr>
          <w:rFonts w:ascii="Times New Roman" w:hAnsi="Times New Roman" w:cs="Times New Roman"/>
          <w:spacing w:val="13"/>
          <w:sz w:val="24"/>
          <w:szCs w:val="24"/>
        </w:rPr>
        <w:t xml:space="preserve"> </w:t>
      </w:r>
      <w:r w:rsidR="003A371F" w:rsidRPr="00700909">
        <w:rPr>
          <w:rFonts w:ascii="Times New Roman" w:hAnsi="Times New Roman" w:cs="Times New Roman"/>
          <w:sz w:val="24"/>
          <w:szCs w:val="24"/>
        </w:rPr>
        <w:t>beef</w:t>
      </w:r>
      <w:r w:rsidR="003A371F" w:rsidRPr="00700909">
        <w:rPr>
          <w:rFonts w:ascii="Times New Roman" w:hAnsi="Times New Roman" w:cs="Times New Roman"/>
          <w:spacing w:val="15"/>
          <w:sz w:val="24"/>
          <w:szCs w:val="24"/>
        </w:rPr>
        <w:t xml:space="preserve"> </w:t>
      </w:r>
      <w:r w:rsidR="003A371F" w:rsidRPr="00700909">
        <w:rPr>
          <w:rFonts w:ascii="Times New Roman" w:hAnsi="Times New Roman" w:cs="Times New Roman"/>
          <w:sz w:val="24"/>
          <w:szCs w:val="24"/>
        </w:rPr>
        <w:t>sausage</w:t>
      </w:r>
      <w:r w:rsidR="003A371F" w:rsidRPr="00700909">
        <w:rPr>
          <w:rFonts w:ascii="Times New Roman" w:hAnsi="Times New Roman" w:cs="Times New Roman"/>
          <w:spacing w:val="56"/>
          <w:sz w:val="24"/>
          <w:szCs w:val="24"/>
        </w:rPr>
        <w:t xml:space="preserve"> </w:t>
      </w:r>
      <w:r w:rsidR="003A371F" w:rsidRPr="00700909">
        <w:rPr>
          <w:rFonts w:ascii="Times New Roman" w:hAnsi="Times New Roman" w:cs="Times New Roman"/>
          <w:spacing w:val="-1"/>
          <w:sz w:val="24"/>
          <w:szCs w:val="24"/>
        </w:rPr>
        <w:t>containing</w:t>
      </w:r>
      <w:r w:rsidR="003A371F" w:rsidRPr="00700909">
        <w:rPr>
          <w:rFonts w:ascii="Times New Roman" w:hAnsi="Times New Roman" w:cs="Times New Roman"/>
          <w:spacing w:val="7"/>
          <w:sz w:val="24"/>
          <w:szCs w:val="24"/>
        </w:rPr>
        <w:t xml:space="preserve"> </w:t>
      </w:r>
      <w:r w:rsidR="003A371F" w:rsidRPr="00700909">
        <w:rPr>
          <w:rFonts w:ascii="Times New Roman" w:hAnsi="Times New Roman" w:cs="Times New Roman"/>
          <w:spacing w:val="-1"/>
          <w:sz w:val="24"/>
          <w:szCs w:val="24"/>
        </w:rPr>
        <w:t>pomegranate</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peels</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under</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refrigeration</w:t>
      </w:r>
      <w:r w:rsidR="00700909" w:rsidRPr="00700909">
        <w:rPr>
          <w:rFonts w:ascii="Times New Roman" w:hAnsi="Times New Roman" w:cs="Times New Roman"/>
          <w:spacing w:val="-1"/>
          <w:sz w:val="24"/>
          <w:szCs w:val="24"/>
        </w:rPr>
        <w:t xml:space="preserve">, </w:t>
      </w:r>
      <w:r w:rsidR="00700909" w:rsidRPr="00700909">
        <w:rPr>
          <w:rFonts w:ascii="Times New Roman" w:hAnsi="Times New Roman" w:cs="Times New Roman"/>
          <w:sz w:val="24"/>
          <w:szCs w:val="24"/>
        </w:rPr>
        <w:t>Sharma,</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and</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Yadav (2020)</w:t>
      </w:r>
      <w:r w:rsidR="003A371F" w:rsidRPr="00700909">
        <w:rPr>
          <w:rFonts w:ascii="Times New Roman" w:hAnsi="Times New Roman" w:cs="Times New Roman"/>
          <w:spacing w:val="8"/>
          <w:sz w:val="24"/>
          <w:szCs w:val="24"/>
        </w:rPr>
        <w:t xml:space="preserve"> </w:t>
      </w:r>
      <w:r w:rsidR="003A371F" w:rsidRPr="00700909">
        <w:rPr>
          <w:rFonts w:ascii="Times New Roman" w:hAnsi="Times New Roman" w:cs="Times New Roman"/>
          <w:sz w:val="24"/>
          <w:szCs w:val="24"/>
        </w:rPr>
        <w:t>for</w:t>
      </w:r>
      <w:r w:rsidR="003A371F" w:rsidRPr="00700909">
        <w:rPr>
          <w:rFonts w:ascii="Times New Roman" w:hAnsi="Times New Roman" w:cs="Times New Roman"/>
          <w:spacing w:val="10"/>
          <w:sz w:val="24"/>
          <w:szCs w:val="24"/>
        </w:rPr>
        <w:t xml:space="preserve"> </w:t>
      </w:r>
      <w:r w:rsidR="003A371F" w:rsidRPr="00700909">
        <w:rPr>
          <w:rFonts w:ascii="Times New Roman" w:hAnsi="Times New Roman" w:cs="Times New Roman"/>
          <w:spacing w:val="-1"/>
          <w:sz w:val="24"/>
          <w:szCs w:val="24"/>
        </w:rPr>
        <w:t>chicken</w:t>
      </w:r>
      <w:r w:rsidR="003A371F" w:rsidRPr="00700909">
        <w:rPr>
          <w:rFonts w:ascii="Times New Roman" w:hAnsi="Times New Roman" w:cs="Times New Roman"/>
          <w:spacing w:val="9"/>
          <w:sz w:val="24"/>
          <w:szCs w:val="24"/>
        </w:rPr>
        <w:t xml:space="preserve"> </w:t>
      </w:r>
      <w:r w:rsidR="003A371F" w:rsidRPr="00700909">
        <w:rPr>
          <w:rFonts w:ascii="Times New Roman" w:hAnsi="Times New Roman" w:cs="Times New Roman"/>
          <w:sz w:val="24"/>
          <w:szCs w:val="24"/>
        </w:rPr>
        <w:t>patties</w:t>
      </w:r>
      <w:r w:rsidR="003A371F" w:rsidRPr="00700909">
        <w:rPr>
          <w:rFonts w:ascii="Times New Roman" w:hAnsi="Times New Roman" w:cs="Times New Roman"/>
          <w:spacing w:val="9"/>
          <w:sz w:val="24"/>
          <w:szCs w:val="24"/>
        </w:rPr>
        <w:t xml:space="preserve"> </w:t>
      </w:r>
      <w:r w:rsidR="003A371F" w:rsidRPr="00700909">
        <w:rPr>
          <w:rFonts w:ascii="Times New Roman" w:hAnsi="Times New Roman" w:cs="Times New Roman"/>
          <w:spacing w:val="-1"/>
          <w:sz w:val="24"/>
          <w:szCs w:val="24"/>
        </w:rPr>
        <w:t>treated</w:t>
      </w:r>
      <w:r w:rsidR="003A371F" w:rsidRPr="00700909">
        <w:rPr>
          <w:rFonts w:ascii="Times New Roman" w:hAnsi="Times New Roman" w:cs="Times New Roman"/>
          <w:spacing w:val="11"/>
          <w:sz w:val="24"/>
          <w:szCs w:val="24"/>
        </w:rPr>
        <w:t xml:space="preserve"> </w:t>
      </w:r>
      <w:r w:rsidR="003A371F" w:rsidRPr="00700909">
        <w:rPr>
          <w:rFonts w:ascii="Times New Roman" w:hAnsi="Times New Roman" w:cs="Times New Roman"/>
          <w:sz w:val="24"/>
          <w:szCs w:val="24"/>
        </w:rPr>
        <w:t>with</w:t>
      </w:r>
      <w:r w:rsidR="003A371F" w:rsidRPr="00700909">
        <w:rPr>
          <w:rFonts w:ascii="Times New Roman" w:hAnsi="Times New Roman" w:cs="Times New Roman"/>
          <w:spacing w:val="9"/>
          <w:sz w:val="24"/>
          <w:szCs w:val="24"/>
        </w:rPr>
        <w:t xml:space="preserve"> </w:t>
      </w:r>
      <w:r w:rsidR="003A371F" w:rsidRPr="00700909">
        <w:rPr>
          <w:rFonts w:ascii="Times New Roman" w:hAnsi="Times New Roman" w:cs="Times New Roman"/>
          <w:spacing w:val="-1"/>
          <w:sz w:val="24"/>
          <w:szCs w:val="24"/>
        </w:rPr>
        <w:t>pomegranate</w:t>
      </w:r>
      <w:r w:rsidR="003A371F" w:rsidRPr="00700909">
        <w:rPr>
          <w:rFonts w:ascii="Times New Roman" w:hAnsi="Times New Roman" w:cs="Times New Roman"/>
          <w:spacing w:val="8"/>
          <w:sz w:val="24"/>
          <w:szCs w:val="24"/>
        </w:rPr>
        <w:t xml:space="preserve"> </w:t>
      </w:r>
      <w:r w:rsidR="003A371F" w:rsidRPr="00700909">
        <w:rPr>
          <w:rFonts w:ascii="Times New Roman" w:hAnsi="Times New Roman" w:cs="Times New Roman"/>
          <w:spacing w:val="-1"/>
          <w:sz w:val="24"/>
          <w:szCs w:val="24"/>
        </w:rPr>
        <w:t>peel</w:t>
      </w:r>
      <w:r w:rsidR="003A371F" w:rsidRPr="00700909">
        <w:rPr>
          <w:rFonts w:ascii="Times New Roman" w:hAnsi="Times New Roman" w:cs="Times New Roman"/>
          <w:spacing w:val="12"/>
          <w:sz w:val="24"/>
          <w:szCs w:val="24"/>
        </w:rPr>
        <w:t xml:space="preserve"> </w:t>
      </w:r>
      <w:r w:rsidR="003A371F" w:rsidRPr="00700909">
        <w:rPr>
          <w:rFonts w:ascii="Times New Roman" w:hAnsi="Times New Roman" w:cs="Times New Roman"/>
          <w:spacing w:val="-1"/>
          <w:sz w:val="24"/>
          <w:szCs w:val="24"/>
        </w:rPr>
        <w:t>and</w:t>
      </w:r>
      <w:r w:rsidR="003A371F" w:rsidRPr="00700909">
        <w:rPr>
          <w:rFonts w:ascii="Times New Roman" w:hAnsi="Times New Roman" w:cs="Times New Roman"/>
          <w:spacing w:val="9"/>
          <w:sz w:val="24"/>
          <w:szCs w:val="24"/>
        </w:rPr>
        <w:t xml:space="preserve"> </w:t>
      </w:r>
      <w:r w:rsidR="003A371F" w:rsidRPr="00700909">
        <w:rPr>
          <w:rFonts w:ascii="Times New Roman" w:hAnsi="Times New Roman" w:cs="Times New Roman"/>
          <w:sz w:val="24"/>
          <w:szCs w:val="24"/>
        </w:rPr>
        <w:t>bagasse</w:t>
      </w:r>
      <w:r w:rsidR="003A371F" w:rsidRPr="00700909">
        <w:rPr>
          <w:rFonts w:ascii="Times New Roman" w:hAnsi="Times New Roman" w:cs="Times New Roman"/>
          <w:spacing w:val="8"/>
          <w:sz w:val="24"/>
          <w:szCs w:val="24"/>
        </w:rPr>
        <w:t xml:space="preserve"> </w:t>
      </w:r>
      <w:r w:rsidR="003A371F" w:rsidRPr="00700909">
        <w:rPr>
          <w:rFonts w:ascii="Times New Roman" w:hAnsi="Times New Roman" w:cs="Times New Roman"/>
          <w:sz w:val="24"/>
          <w:szCs w:val="24"/>
        </w:rPr>
        <w:t>powder</w:t>
      </w:r>
      <w:r w:rsidR="003A371F" w:rsidRPr="00700909">
        <w:rPr>
          <w:rFonts w:ascii="Times New Roman" w:hAnsi="Times New Roman" w:cs="Times New Roman"/>
          <w:spacing w:val="8"/>
          <w:sz w:val="24"/>
          <w:szCs w:val="24"/>
        </w:rPr>
        <w:t xml:space="preserve"> </w:t>
      </w:r>
      <w:r w:rsidR="003A371F" w:rsidRPr="00700909">
        <w:rPr>
          <w:rFonts w:ascii="Times New Roman" w:hAnsi="Times New Roman" w:cs="Times New Roman"/>
          <w:spacing w:val="-1"/>
          <w:sz w:val="24"/>
          <w:szCs w:val="24"/>
        </w:rPr>
        <w:t>and</w:t>
      </w:r>
      <w:r w:rsidR="003A371F" w:rsidRPr="00700909">
        <w:rPr>
          <w:rFonts w:ascii="Times New Roman" w:hAnsi="Times New Roman" w:cs="Times New Roman"/>
          <w:spacing w:val="73"/>
          <w:sz w:val="24"/>
          <w:szCs w:val="24"/>
        </w:rPr>
        <w:t xml:space="preserve"> </w:t>
      </w:r>
      <w:r w:rsidR="003A371F" w:rsidRPr="00700909">
        <w:rPr>
          <w:rFonts w:ascii="Times New Roman" w:hAnsi="Times New Roman" w:cs="Times New Roman"/>
          <w:sz w:val="24"/>
          <w:szCs w:val="24"/>
        </w:rPr>
        <w:t>their</w:t>
      </w:r>
      <w:r w:rsidR="003A371F" w:rsidRPr="00700909">
        <w:rPr>
          <w:rFonts w:ascii="Times New Roman" w:hAnsi="Times New Roman" w:cs="Times New Roman"/>
          <w:spacing w:val="-1"/>
          <w:sz w:val="24"/>
          <w:szCs w:val="24"/>
        </w:rPr>
        <w:t xml:space="preserve"> extracts</w:t>
      </w:r>
      <w:r w:rsidR="00700909" w:rsidRPr="00700909">
        <w:rPr>
          <w:rFonts w:ascii="Times New Roman" w:hAnsi="Times New Roman" w:cs="Times New Roman"/>
          <w:spacing w:val="-1"/>
          <w:sz w:val="24"/>
          <w:szCs w:val="24"/>
        </w:rPr>
        <w:t xml:space="preserve"> and </w:t>
      </w:r>
      <w:bookmarkStart w:id="5" w:name="_Hlk202041939"/>
      <w:r w:rsidR="003A371F" w:rsidRPr="00700909">
        <w:rPr>
          <w:rFonts w:ascii="Times New Roman" w:hAnsi="Times New Roman" w:cs="Times New Roman"/>
          <w:sz w:val="24"/>
          <w:szCs w:val="24"/>
        </w:rPr>
        <w:t>Dua</w:t>
      </w:r>
      <w:r w:rsidR="003A371F" w:rsidRPr="00700909">
        <w:rPr>
          <w:rFonts w:ascii="Times New Roman" w:hAnsi="Times New Roman" w:cs="Times New Roman"/>
          <w:spacing w:val="41"/>
          <w:sz w:val="24"/>
          <w:szCs w:val="24"/>
        </w:rPr>
        <w:t xml:space="preserve"> </w:t>
      </w:r>
      <w:r w:rsidR="003A371F" w:rsidRPr="00700909">
        <w:rPr>
          <w:rFonts w:ascii="Times New Roman" w:hAnsi="Times New Roman" w:cs="Times New Roman"/>
          <w:i/>
          <w:spacing w:val="-1"/>
          <w:sz w:val="24"/>
          <w:szCs w:val="24"/>
        </w:rPr>
        <w:t>et</w:t>
      </w:r>
      <w:r w:rsidR="003A371F" w:rsidRPr="00700909">
        <w:rPr>
          <w:rFonts w:ascii="Times New Roman" w:hAnsi="Times New Roman" w:cs="Times New Roman"/>
          <w:i/>
          <w:spacing w:val="36"/>
          <w:sz w:val="24"/>
          <w:szCs w:val="24"/>
        </w:rPr>
        <w:t xml:space="preserve"> </w:t>
      </w:r>
      <w:r w:rsidR="003A371F" w:rsidRPr="00700909">
        <w:rPr>
          <w:rFonts w:ascii="Times New Roman" w:hAnsi="Times New Roman" w:cs="Times New Roman"/>
          <w:i/>
          <w:sz w:val="24"/>
          <w:szCs w:val="24"/>
        </w:rPr>
        <w:t>al.</w:t>
      </w:r>
      <w:r w:rsidR="003A371F" w:rsidRPr="00700909">
        <w:rPr>
          <w:rFonts w:ascii="Times New Roman" w:hAnsi="Times New Roman" w:cs="Times New Roman"/>
          <w:i/>
          <w:spacing w:val="39"/>
          <w:sz w:val="24"/>
          <w:szCs w:val="24"/>
        </w:rPr>
        <w:t xml:space="preserve"> </w:t>
      </w:r>
      <w:r w:rsidR="003A371F" w:rsidRPr="00700909">
        <w:rPr>
          <w:rFonts w:ascii="Times New Roman" w:hAnsi="Times New Roman" w:cs="Times New Roman"/>
          <w:spacing w:val="-1"/>
          <w:sz w:val="24"/>
          <w:szCs w:val="24"/>
        </w:rPr>
        <w:t>(2016)</w:t>
      </w:r>
      <w:bookmarkEnd w:id="5"/>
      <w:r w:rsidR="003A371F" w:rsidRPr="00700909">
        <w:rPr>
          <w:rFonts w:ascii="Times New Roman" w:hAnsi="Times New Roman" w:cs="Times New Roman"/>
          <w:spacing w:val="37"/>
          <w:sz w:val="24"/>
          <w:szCs w:val="24"/>
        </w:rPr>
        <w:t xml:space="preserve"> </w:t>
      </w:r>
      <w:r w:rsidR="003A371F" w:rsidRPr="00700909">
        <w:rPr>
          <w:rFonts w:ascii="Times New Roman" w:hAnsi="Times New Roman" w:cs="Times New Roman"/>
          <w:sz w:val="24"/>
          <w:szCs w:val="24"/>
        </w:rPr>
        <w:t>in</w:t>
      </w:r>
      <w:r w:rsidR="003A371F" w:rsidRPr="00700909">
        <w:rPr>
          <w:rFonts w:ascii="Times New Roman" w:hAnsi="Times New Roman" w:cs="Times New Roman"/>
          <w:spacing w:val="36"/>
          <w:sz w:val="24"/>
          <w:szCs w:val="24"/>
        </w:rPr>
        <w:t xml:space="preserve"> </w:t>
      </w:r>
      <w:r w:rsidR="003A371F" w:rsidRPr="00700909">
        <w:rPr>
          <w:rFonts w:ascii="Times New Roman" w:hAnsi="Times New Roman" w:cs="Times New Roman"/>
          <w:sz w:val="24"/>
          <w:szCs w:val="24"/>
        </w:rPr>
        <w:t>fat</w:t>
      </w:r>
      <w:r w:rsidR="003A371F" w:rsidRPr="00700909">
        <w:rPr>
          <w:rFonts w:ascii="Times New Roman" w:hAnsi="Times New Roman" w:cs="Times New Roman"/>
          <w:spacing w:val="36"/>
          <w:sz w:val="24"/>
          <w:szCs w:val="24"/>
        </w:rPr>
        <w:t xml:space="preserve"> </w:t>
      </w:r>
      <w:r w:rsidR="003A371F" w:rsidRPr="00700909">
        <w:rPr>
          <w:rFonts w:ascii="Times New Roman" w:hAnsi="Times New Roman" w:cs="Times New Roman"/>
          <w:spacing w:val="-1"/>
          <w:sz w:val="24"/>
          <w:szCs w:val="24"/>
        </w:rPr>
        <w:t>rich</w:t>
      </w:r>
      <w:r w:rsidR="003A371F" w:rsidRPr="00700909">
        <w:rPr>
          <w:rFonts w:ascii="Times New Roman" w:hAnsi="Times New Roman" w:cs="Times New Roman"/>
          <w:spacing w:val="37"/>
          <w:sz w:val="24"/>
          <w:szCs w:val="24"/>
        </w:rPr>
        <w:t xml:space="preserve"> </w:t>
      </w:r>
      <w:r w:rsidR="003A371F" w:rsidRPr="00700909">
        <w:rPr>
          <w:rFonts w:ascii="Times New Roman" w:hAnsi="Times New Roman" w:cs="Times New Roman"/>
          <w:spacing w:val="-1"/>
          <w:sz w:val="24"/>
          <w:szCs w:val="24"/>
        </w:rPr>
        <w:t>meat</w:t>
      </w:r>
      <w:r w:rsidR="003A371F" w:rsidRPr="00700909">
        <w:rPr>
          <w:rFonts w:ascii="Times New Roman" w:hAnsi="Times New Roman" w:cs="Times New Roman"/>
          <w:spacing w:val="65"/>
          <w:sz w:val="24"/>
          <w:szCs w:val="24"/>
        </w:rPr>
        <w:t xml:space="preserve"> </w:t>
      </w:r>
      <w:r w:rsidR="003A371F" w:rsidRPr="00700909">
        <w:rPr>
          <w:rFonts w:ascii="Times New Roman" w:hAnsi="Times New Roman" w:cs="Times New Roman"/>
          <w:spacing w:val="-1"/>
          <w:sz w:val="24"/>
          <w:szCs w:val="24"/>
        </w:rPr>
        <w:t>treated</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with</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pomegranate</w:t>
      </w:r>
      <w:r w:rsidR="003A371F" w:rsidRPr="00700909">
        <w:rPr>
          <w:rFonts w:ascii="Times New Roman" w:hAnsi="Times New Roman" w:cs="Times New Roman"/>
          <w:spacing w:val="1"/>
          <w:sz w:val="24"/>
          <w:szCs w:val="24"/>
        </w:rPr>
        <w:t xml:space="preserve"> </w:t>
      </w:r>
      <w:r w:rsidR="003A371F" w:rsidRPr="00700909">
        <w:rPr>
          <w:rFonts w:ascii="Times New Roman" w:hAnsi="Times New Roman" w:cs="Times New Roman"/>
          <w:spacing w:val="-1"/>
          <w:sz w:val="24"/>
          <w:szCs w:val="24"/>
        </w:rPr>
        <w:t>rind</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extract.</w:t>
      </w:r>
    </w:p>
    <w:p w14:paraId="03C78B78" w14:textId="77777777" w:rsidR="003A371F" w:rsidRDefault="003A371F" w:rsidP="003A371F">
      <w:pPr>
        <w:pStyle w:val="BodyText"/>
        <w:tabs>
          <w:tab w:val="left" w:pos="440"/>
        </w:tabs>
        <w:spacing w:line="360" w:lineRule="auto"/>
        <w:ind w:left="0" w:right="31" w:firstLine="0"/>
        <w:jc w:val="both"/>
      </w:pPr>
    </w:p>
    <w:p w14:paraId="193E1D10" w14:textId="77777777" w:rsidR="002F69DA" w:rsidRPr="00ED2425" w:rsidRDefault="008270D9" w:rsidP="002F69DA">
      <w:pPr>
        <w:pStyle w:val="Heading1"/>
        <w:tabs>
          <w:tab w:val="left" w:pos="440"/>
        </w:tabs>
        <w:ind w:left="0" w:right="11" w:firstLine="0"/>
        <w:jc w:val="center"/>
        <w:rPr>
          <w:spacing w:val="39"/>
        </w:rPr>
      </w:pPr>
      <w:r>
        <w:t>Table 4</w:t>
      </w:r>
      <w:r w:rsidR="002F69DA">
        <w:t>:</w:t>
      </w:r>
      <w:r w:rsidR="002F69DA">
        <w:rPr>
          <w:spacing w:val="-1"/>
        </w:rPr>
        <w:t xml:space="preserve"> Effect</w:t>
      </w:r>
      <w:r w:rsidR="002F69DA">
        <w:t xml:space="preserve"> of </w:t>
      </w:r>
      <w:r w:rsidR="002F69DA">
        <w:rPr>
          <w:spacing w:val="-1"/>
        </w:rPr>
        <w:t>PP</w:t>
      </w:r>
      <w:r w:rsidR="002F69DA">
        <w:rPr>
          <w:spacing w:val="-2"/>
        </w:rPr>
        <w:t>E</w:t>
      </w:r>
      <w:r w:rsidR="002F69DA">
        <w:t xml:space="preserve"> on </w:t>
      </w:r>
      <w:r w:rsidR="003A371F">
        <w:t>microbiological</w:t>
      </w:r>
      <w:r w:rsidR="002F69DA">
        <w:t xml:space="preserve"> properties of</w:t>
      </w:r>
      <w:r w:rsidR="002F69DA">
        <w:rPr>
          <w:spacing w:val="1"/>
        </w:rPr>
        <w:t xml:space="preserve"> </w:t>
      </w:r>
      <w:r w:rsidR="002F69DA">
        <w:rPr>
          <w:spacing w:val="-1"/>
        </w:rPr>
        <w:t>minced</w:t>
      </w:r>
      <w:r w:rsidR="002F69DA">
        <w:t xml:space="preserve"> chicken</w:t>
      </w:r>
      <w:r w:rsidR="002F69DA">
        <w:rPr>
          <w:spacing w:val="39"/>
        </w:rPr>
        <w:t xml:space="preserve"> </w:t>
      </w:r>
      <w:r w:rsidR="002F69DA">
        <w:t>at</w:t>
      </w:r>
      <w:r w:rsidR="002F69DA">
        <w:rPr>
          <w:spacing w:val="1"/>
        </w:rPr>
        <w:t xml:space="preserve"> </w:t>
      </w:r>
      <w:r w:rsidR="002F69DA">
        <w:rPr>
          <w:spacing w:val="-1"/>
        </w:rPr>
        <w:t>refrigeration</w:t>
      </w:r>
      <w:r w:rsidR="002F69DA">
        <w:rPr>
          <w:spacing w:val="3"/>
        </w:rPr>
        <w:t xml:space="preserve"> </w:t>
      </w:r>
      <w:r w:rsidR="002F69DA">
        <w:rPr>
          <w:spacing w:val="-1"/>
        </w:rPr>
        <w:t>(4±1°C)</w:t>
      </w:r>
      <w:r w:rsidR="002F69DA">
        <w:rPr>
          <w:spacing w:val="3"/>
        </w:rPr>
        <w:t xml:space="preserve"> </w:t>
      </w:r>
      <w:r w:rsidR="002F69DA">
        <w:rPr>
          <w:spacing w:val="-1"/>
        </w:rPr>
        <w:t>storage</w:t>
      </w:r>
    </w:p>
    <w:p w14:paraId="7EEDB790" w14:textId="77777777" w:rsidR="002F69DA" w:rsidRPr="00E55120" w:rsidRDefault="002F69DA" w:rsidP="009B1180">
      <w:pPr>
        <w:spacing w:after="0" w:line="360" w:lineRule="auto"/>
        <w:ind w:firstLine="720"/>
        <w:jc w:val="both"/>
        <w:rPr>
          <w:rFonts w:ascii="Times New Roman" w:eastAsia="Times New Roman" w:hAnsi="Times New Roman" w:cs="Times New Roman"/>
          <w:kern w:val="0"/>
          <w:sz w:val="24"/>
          <w:szCs w:val="24"/>
          <w:lang w:val="en-US"/>
        </w:rPr>
      </w:pPr>
    </w:p>
    <w:tbl>
      <w:tblPr>
        <w:tblStyle w:val="TableNormal1"/>
        <w:tblW w:w="8160" w:type="dxa"/>
        <w:jc w:val="center"/>
        <w:tblLayout w:type="fixed"/>
        <w:tblLook w:val="01E0" w:firstRow="1" w:lastRow="1" w:firstColumn="1" w:lastColumn="1" w:noHBand="0" w:noVBand="0"/>
      </w:tblPr>
      <w:tblGrid>
        <w:gridCol w:w="1284"/>
        <w:gridCol w:w="1273"/>
        <w:gridCol w:w="1404"/>
        <w:gridCol w:w="1389"/>
        <w:gridCol w:w="1434"/>
        <w:gridCol w:w="1376"/>
      </w:tblGrid>
      <w:tr w:rsidR="00DA26D6" w14:paraId="66527E58"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0A81DD5"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Treatment</w:t>
            </w:r>
          </w:p>
        </w:tc>
        <w:tc>
          <w:tcPr>
            <w:tcW w:w="1273" w:type="dxa"/>
            <w:tcBorders>
              <w:top w:val="single" w:sz="5" w:space="0" w:color="000000"/>
              <w:left w:val="single" w:sz="5" w:space="0" w:color="000000"/>
              <w:bottom w:val="single" w:sz="5" w:space="0" w:color="000000"/>
              <w:right w:val="single" w:sz="5" w:space="0" w:color="000000"/>
            </w:tcBorders>
          </w:tcPr>
          <w:p w14:paraId="4C8D1413"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0 D</w:t>
            </w:r>
            <w:r>
              <w:rPr>
                <w:rFonts w:ascii="Times New Roman"/>
                <w:spacing w:val="3"/>
                <w:sz w:val="24"/>
              </w:rPr>
              <w:t>a</w:t>
            </w:r>
            <w:r>
              <w:rPr>
                <w:rFonts w:ascii="Times New Roman"/>
                <w:sz w:val="24"/>
              </w:rPr>
              <w:t>y</w:t>
            </w:r>
          </w:p>
        </w:tc>
        <w:tc>
          <w:tcPr>
            <w:tcW w:w="1404" w:type="dxa"/>
            <w:tcBorders>
              <w:top w:val="single" w:sz="5" w:space="0" w:color="000000"/>
              <w:left w:val="single" w:sz="5" w:space="0" w:color="000000"/>
              <w:bottom w:val="single" w:sz="5" w:space="0" w:color="000000"/>
              <w:right w:val="single" w:sz="5" w:space="0" w:color="000000"/>
            </w:tcBorders>
          </w:tcPr>
          <w:p w14:paraId="5B47F05F"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2 D</w:t>
            </w:r>
            <w:r>
              <w:rPr>
                <w:rFonts w:ascii="Times New Roman"/>
                <w:spacing w:val="3"/>
                <w:sz w:val="24"/>
              </w:rPr>
              <w:t>a</w:t>
            </w:r>
            <w:r>
              <w:rPr>
                <w:rFonts w:ascii="Times New Roman"/>
                <w:sz w:val="24"/>
              </w:rPr>
              <w:t>y</w:t>
            </w:r>
          </w:p>
        </w:tc>
        <w:tc>
          <w:tcPr>
            <w:tcW w:w="1389" w:type="dxa"/>
            <w:tcBorders>
              <w:top w:val="single" w:sz="5" w:space="0" w:color="000000"/>
              <w:left w:val="single" w:sz="5" w:space="0" w:color="000000"/>
              <w:bottom w:val="single" w:sz="5" w:space="0" w:color="000000"/>
              <w:right w:val="single" w:sz="5" w:space="0" w:color="000000"/>
            </w:tcBorders>
          </w:tcPr>
          <w:p w14:paraId="71DD5F26"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4 D</w:t>
            </w:r>
            <w:r>
              <w:rPr>
                <w:rFonts w:ascii="Times New Roman"/>
                <w:spacing w:val="3"/>
                <w:sz w:val="24"/>
              </w:rPr>
              <w:t>a</w:t>
            </w:r>
            <w:r>
              <w:rPr>
                <w:rFonts w:ascii="Times New Roman"/>
                <w:sz w:val="24"/>
              </w:rPr>
              <w:t>y</w:t>
            </w:r>
          </w:p>
        </w:tc>
        <w:tc>
          <w:tcPr>
            <w:tcW w:w="1434" w:type="dxa"/>
            <w:tcBorders>
              <w:top w:val="single" w:sz="5" w:space="0" w:color="000000"/>
              <w:left w:val="single" w:sz="5" w:space="0" w:color="000000"/>
              <w:bottom w:val="single" w:sz="5" w:space="0" w:color="000000"/>
              <w:right w:val="single" w:sz="5" w:space="0" w:color="000000"/>
            </w:tcBorders>
          </w:tcPr>
          <w:p w14:paraId="5498318F"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6 D</w:t>
            </w:r>
            <w:r>
              <w:rPr>
                <w:rFonts w:ascii="Times New Roman"/>
                <w:spacing w:val="3"/>
                <w:sz w:val="24"/>
              </w:rPr>
              <w:t>a</w:t>
            </w:r>
            <w:r>
              <w:rPr>
                <w:rFonts w:ascii="Times New Roman"/>
                <w:sz w:val="24"/>
              </w:rPr>
              <w:t>y</w:t>
            </w:r>
          </w:p>
        </w:tc>
        <w:tc>
          <w:tcPr>
            <w:tcW w:w="1376" w:type="dxa"/>
            <w:tcBorders>
              <w:top w:val="single" w:sz="5" w:space="0" w:color="000000"/>
              <w:left w:val="single" w:sz="5" w:space="0" w:color="000000"/>
              <w:bottom w:val="single" w:sz="5" w:space="0" w:color="000000"/>
              <w:right w:val="single" w:sz="5" w:space="0" w:color="000000"/>
            </w:tcBorders>
          </w:tcPr>
          <w:p w14:paraId="6DB2256B"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r>
      <w:tr w:rsidR="00DA26D6" w14:paraId="11910090" w14:textId="77777777" w:rsidTr="00263F32">
        <w:trPr>
          <w:trHeight w:val="397"/>
          <w:jc w:val="center"/>
        </w:trPr>
        <w:tc>
          <w:tcPr>
            <w:tcW w:w="8160" w:type="dxa"/>
            <w:gridSpan w:val="6"/>
            <w:tcBorders>
              <w:top w:val="single" w:sz="5" w:space="0" w:color="000000"/>
              <w:left w:val="single" w:sz="5" w:space="0" w:color="000000"/>
              <w:bottom w:val="single" w:sz="5" w:space="0" w:color="000000"/>
              <w:right w:val="single" w:sz="5" w:space="0" w:color="000000"/>
            </w:tcBorders>
          </w:tcPr>
          <w:p w14:paraId="05C5D535" w14:textId="77777777" w:rsidR="00DA26D6" w:rsidRDefault="00DA26D6" w:rsidP="005A296A">
            <w:pPr>
              <w:pStyle w:val="TableParagraph"/>
              <w:tabs>
                <w:tab w:val="left" w:pos="440"/>
              </w:tabs>
              <w:ind w:right="31"/>
              <w:rPr>
                <w:rFonts w:ascii="Times New Roman" w:eastAsia="Times New Roman" w:hAnsi="Times New Roman" w:cs="Times New Roman"/>
                <w:sz w:val="24"/>
                <w:szCs w:val="24"/>
              </w:rPr>
            </w:pPr>
            <w:r>
              <w:rPr>
                <w:rFonts w:ascii="Times New Roman"/>
                <w:b/>
                <w:spacing w:val="-1"/>
                <w:sz w:val="24"/>
              </w:rPr>
              <w:t xml:space="preserve">                                 Total</w:t>
            </w:r>
            <w:r>
              <w:rPr>
                <w:rFonts w:ascii="Times New Roman"/>
                <w:b/>
                <w:sz w:val="24"/>
              </w:rPr>
              <w:t xml:space="preserve"> </w:t>
            </w:r>
            <w:r>
              <w:rPr>
                <w:rFonts w:ascii="Times New Roman"/>
                <w:b/>
                <w:spacing w:val="-1"/>
                <w:sz w:val="24"/>
              </w:rPr>
              <w:t>Plate</w:t>
            </w:r>
            <w:r>
              <w:rPr>
                <w:rFonts w:ascii="Times New Roman"/>
                <w:b/>
                <w:sz w:val="24"/>
              </w:rPr>
              <w:t xml:space="preserve"> </w:t>
            </w:r>
            <w:r>
              <w:rPr>
                <w:rFonts w:ascii="Times New Roman"/>
                <w:b/>
                <w:spacing w:val="-1"/>
                <w:sz w:val="24"/>
              </w:rPr>
              <w:t>count</w:t>
            </w:r>
            <w:r>
              <w:rPr>
                <w:rFonts w:ascii="Times New Roman"/>
                <w:b/>
                <w:sz w:val="24"/>
              </w:rPr>
              <w:t xml:space="preserve"> (log</w:t>
            </w:r>
            <w:r>
              <w:rPr>
                <w:rFonts w:ascii="Times New Roman"/>
                <w:b/>
                <w:position w:val="-2"/>
                <w:sz w:val="16"/>
              </w:rPr>
              <w:t>10</w:t>
            </w:r>
            <w:r>
              <w:rPr>
                <w:rFonts w:ascii="Times New Roman"/>
                <w:b/>
                <w:spacing w:val="18"/>
                <w:position w:val="-2"/>
                <w:sz w:val="16"/>
              </w:rPr>
              <w:t xml:space="preserve"> </w:t>
            </w:r>
            <w:r>
              <w:rPr>
                <w:rFonts w:ascii="Times New Roman"/>
                <w:b/>
                <w:spacing w:val="-1"/>
                <w:sz w:val="24"/>
              </w:rPr>
              <w:t>CFU/g)</w:t>
            </w:r>
          </w:p>
        </w:tc>
      </w:tr>
      <w:tr w:rsidR="00DA26D6" w14:paraId="1564ED4E"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2CF5188"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1273" w:type="dxa"/>
            <w:tcBorders>
              <w:top w:val="single" w:sz="5" w:space="0" w:color="000000"/>
              <w:left w:val="single" w:sz="5" w:space="0" w:color="000000"/>
              <w:bottom w:val="single" w:sz="5" w:space="0" w:color="000000"/>
              <w:right w:val="single" w:sz="5" w:space="0" w:color="000000"/>
            </w:tcBorders>
          </w:tcPr>
          <w:p w14:paraId="6677913E"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4.66±0.36</w:t>
            </w:r>
            <w:r w:rsidRPr="0023604B">
              <w:rPr>
                <w:rFonts w:ascii="Times New Roman" w:eastAsia="Times New Roman" w:hAnsi="Times New Roman" w:cs="Times New Roman"/>
                <w:spacing w:val="-1"/>
                <w:sz w:val="24"/>
                <w:szCs w:val="24"/>
                <w:vertAlign w:val="superscript"/>
              </w:rPr>
              <w:t>B</w:t>
            </w:r>
          </w:p>
        </w:tc>
        <w:tc>
          <w:tcPr>
            <w:tcW w:w="1404" w:type="dxa"/>
            <w:tcBorders>
              <w:top w:val="single" w:sz="5" w:space="0" w:color="000000"/>
              <w:left w:val="single" w:sz="5" w:space="0" w:color="000000"/>
              <w:bottom w:val="single" w:sz="5" w:space="0" w:color="000000"/>
              <w:right w:val="single" w:sz="5" w:space="0" w:color="000000"/>
            </w:tcBorders>
          </w:tcPr>
          <w:p w14:paraId="140BD244"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4.69±0.21</w:t>
            </w:r>
            <w:r w:rsidRPr="0023604B">
              <w:rPr>
                <w:rFonts w:ascii="Times New Roman" w:eastAsia="Times New Roman" w:hAnsi="Times New Roman" w:cs="Times New Roman"/>
                <w:spacing w:val="-1"/>
                <w:sz w:val="24"/>
                <w:szCs w:val="24"/>
                <w:vertAlign w:val="superscript"/>
              </w:rPr>
              <w:t>B</w:t>
            </w:r>
          </w:p>
        </w:tc>
        <w:tc>
          <w:tcPr>
            <w:tcW w:w="1389" w:type="dxa"/>
            <w:tcBorders>
              <w:top w:val="single" w:sz="5" w:space="0" w:color="000000"/>
              <w:left w:val="single" w:sz="5" w:space="0" w:color="000000"/>
              <w:bottom w:val="single" w:sz="5" w:space="0" w:color="000000"/>
              <w:right w:val="single" w:sz="5" w:space="0" w:color="000000"/>
            </w:tcBorders>
          </w:tcPr>
          <w:p w14:paraId="248E43E9"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6.71±0.40</w:t>
            </w:r>
            <w:r w:rsidRPr="0023604B">
              <w:rPr>
                <w:rFonts w:ascii="Times New Roman" w:eastAsia="Times New Roman" w:hAnsi="Times New Roman" w:cs="Times New Roman"/>
                <w:spacing w:val="-1"/>
                <w:sz w:val="24"/>
                <w:szCs w:val="24"/>
                <w:vertAlign w:val="superscript"/>
              </w:rPr>
              <w:t>Aa</w:t>
            </w:r>
          </w:p>
        </w:tc>
        <w:tc>
          <w:tcPr>
            <w:tcW w:w="1434" w:type="dxa"/>
            <w:tcBorders>
              <w:top w:val="single" w:sz="5" w:space="0" w:color="000000"/>
              <w:left w:val="single" w:sz="5" w:space="0" w:color="000000"/>
              <w:bottom w:val="single" w:sz="5" w:space="0" w:color="000000"/>
              <w:right w:val="single" w:sz="5" w:space="0" w:color="000000"/>
            </w:tcBorders>
          </w:tcPr>
          <w:p w14:paraId="00D006E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6.78±0.35</w:t>
            </w:r>
            <w:r w:rsidRPr="0023604B">
              <w:rPr>
                <w:rFonts w:ascii="Times New Roman" w:eastAsia="Times New Roman" w:hAnsi="Times New Roman" w:cs="Times New Roman"/>
                <w:spacing w:val="-2"/>
                <w:sz w:val="24"/>
                <w:szCs w:val="24"/>
                <w:vertAlign w:val="superscript"/>
              </w:rPr>
              <w:t>Aa</w:t>
            </w:r>
          </w:p>
        </w:tc>
        <w:tc>
          <w:tcPr>
            <w:tcW w:w="1376" w:type="dxa"/>
            <w:tcBorders>
              <w:top w:val="single" w:sz="5" w:space="0" w:color="000000"/>
              <w:left w:val="single" w:sz="5" w:space="0" w:color="000000"/>
              <w:bottom w:val="single" w:sz="5" w:space="0" w:color="000000"/>
              <w:right w:val="single" w:sz="5" w:space="0" w:color="000000"/>
            </w:tcBorders>
          </w:tcPr>
          <w:p w14:paraId="47A4B948"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12.786**</w:t>
            </w:r>
          </w:p>
        </w:tc>
      </w:tr>
      <w:tr w:rsidR="00DA26D6" w14:paraId="15AB911F"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5BF088B9"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1273" w:type="dxa"/>
            <w:tcBorders>
              <w:top w:val="single" w:sz="5" w:space="0" w:color="000000"/>
              <w:left w:val="single" w:sz="5" w:space="0" w:color="000000"/>
              <w:bottom w:val="single" w:sz="5" w:space="0" w:color="000000"/>
              <w:right w:val="single" w:sz="5" w:space="0" w:color="000000"/>
            </w:tcBorders>
          </w:tcPr>
          <w:p w14:paraId="35BA14AC"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4.28±0.26</w:t>
            </w:r>
          </w:p>
        </w:tc>
        <w:tc>
          <w:tcPr>
            <w:tcW w:w="1404" w:type="dxa"/>
            <w:tcBorders>
              <w:top w:val="single" w:sz="5" w:space="0" w:color="000000"/>
              <w:left w:val="single" w:sz="5" w:space="0" w:color="000000"/>
              <w:bottom w:val="single" w:sz="5" w:space="0" w:color="000000"/>
              <w:right w:val="single" w:sz="5" w:space="0" w:color="000000"/>
            </w:tcBorders>
          </w:tcPr>
          <w:p w14:paraId="3EB7E0CD"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4.32±0.31</w:t>
            </w:r>
          </w:p>
        </w:tc>
        <w:tc>
          <w:tcPr>
            <w:tcW w:w="1389" w:type="dxa"/>
            <w:tcBorders>
              <w:top w:val="single" w:sz="5" w:space="0" w:color="000000"/>
              <w:left w:val="single" w:sz="5" w:space="0" w:color="000000"/>
              <w:bottom w:val="single" w:sz="5" w:space="0" w:color="000000"/>
              <w:right w:val="single" w:sz="5" w:space="0" w:color="000000"/>
            </w:tcBorders>
          </w:tcPr>
          <w:p w14:paraId="2F37FBE7"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4.48±0.30</w:t>
            </w:r>
            <w:r>
              <w:rPr>
                <w:rFonts w:ascii="Times New Roman" w:eastAsia="Times New Roman" w:hAnsi="Times New Roman" w:cs="Times New Roman"/>
                <w:spacing w:val="-2"/>
                <w:sz w:val="24"/>
                <w:szCs w:val="24"/>
                <w:vertAlign w:val="superscript"/>
              </w:rPr>
              <w:t>b</w:t>
            </w:r>
          </w:p>
        </w:tc>
        <w:tc>
          <w:tcPr>
            <w:tcW w:w="1434" w:type="dxa"/>
            <w:tcBorders>
              <w:top w:val="single" w:sz="5" w:space="0" w:color="000000"/>
              <w:left w:val="single" w:sz="5" w:space="0" w:color="000000"/>
              <w:bottom w:val="single" w:sz="5" w:space="0" w:color="000000"/>
              <w:right w:val="single" w:sz="5" w:space="0" w:color="000000"/>
            </w:tcBorders>
          </w:tcPr>
          <w:p w14:paraId="11C7A82F"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4.56±0.38</w:t>
            </w:r>
            <w:r>
              <w:rPr>
                <w:rFonts w:ascii="Times New Roman" w:eastAsia="Times New Roman" w:hAnsi="Times New Roman" w:cs="Times New Roman"/>
                <w:spacing w:val="-2"/>
                <w:sz w:val="24"/>
                <w:szCs w:val="24"/>
                <w:vertAlign w:val="superscript"/>
              </w:rPr>
              <w:t>b</w:t>
            </w:r>
            <w:r>
              <w:rPr>
                <w:rFonts w:ascii="Times New Roman" w:eastAsia="Times New Roman" w:hAnsi="Times New Roman" w:cs="Times New Roman"/>
                <w:spacing w:val="-17"/>
                <w:sz w:val="24"/>
                <w:szCs w:val="24"/>
              </w:rPr>
              <w:t xml:space="preserve"> </w:t>
            </w:r>
          </w:p>
        </w:tc>
        <w:tc>
          <w:tcPr>
            <w:tcW w:w="1376" w:type="dxa"/>
            <w:tcBorders>
              <w:top w:val="single" w:sz="5" w:space="0" w:color="000000"/>
              <w:left w:val="single" w:sz="5" w:space="0" w:color="000000"/>
              <w:bottom w:val="single" w:sz="5" w:space="0" w:color="000000"/>
              <w:right w:val="single" w:sz="5" w:space="0" w:color="000000"/>
            </w:tcBorders>
          </w:tcPr>
          <w:p w14:paraId="338BCFB1"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sz w:val="24"/>
              </w:rPr>
              <w:t>0.206</w:t>
            </w:r>
            <w:r w:rsidRPr="0023604B">
              <w:rPr>
                <w:rFonts w:ascii="Times New Roman"/>
                <w:sz w:val="24"/>
                <w:vertAlign w:val="superscript"/>
              </w:rPr>
              <w:t>NS</w:t>
            </w:r>
          </w:p>
        </w:tc>
      </w:tr>
      <w:tr w:rsidR="00DA26D6" w14:paraId="689580D3"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71EB013D"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T2</w:t>
            </w:r>
          </w:p>
        </w:tc>
        <w:tc>
          <w:tcPr>
            <w:tcW w:w="1273" w:type="dxa"/>
            <w:tcBorders>
              <w:top w:val="single" w:sz="5" w:space="0" w:color="000000"/>
              <w:left w:val="single" w:sz="5" w:space="0" w:color="000000"/>
              <w:bottom w:val="single" w:sz="5" w:space="0" w:color="000000"/>
              <w:right w:val="single" w:sz="5" w:space="0" w:color="000000"/>
            </w:tcBorders>
          </w:tcPr>
          <w:p w14:paraId="5F9B7D17"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4.22±0.30</w:t>
            </w:r>
          </w:p>
        </w:tc>
        <w:tc>
          <w:tcPr>
            <w:tcW w:w="1404" w:type="dxa"/>
            <w:tcBorders>
              <w:top w:val="single" w:sz="5" w:space="0" w:color="000000"/>
              <w:left w:val="single" w:sz="5" w:space="0" w:color="000000"/>
              <w:bottom w:val="single" w:sz="5" w:space="0" w:color="000000"/>
              <w:right w:val="single" w:sz="5" w:space="0" w:color="000000"/>
            </w:tcBorders>
          </w:tcPr>
          <w:p w14:paraId="6B1AC5FA"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4.29±0.30</w:t>
            </w:r>
          </w:p>
        </w:tc>
        <w:tc>
          <w:tcPr>
            <w:tcW w:w="1389" w:type="dxa"/>
            <w:tcBorders>
              <w:top w:val="single" w:sz="5" w:space="0" w:color="000000"/>
              <w:left w:val="single" w:sz="5" w:space="0" w:color="000000"/>
              <w:bottom w:val="single" w:sz="5" w:space="0" w:color="000000"/>
              <w:right w:val="single" w:sz="5" w:space="0" w:color="000000"/>
            </w:tcBorders>
          </w:tcPr>
          <w:p w14:paraId="7D29F3DD"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4.32±0.22</w:t>
            </w:r>
            <w:r>
              <w:rPr>
                <w:rFonts w:ascii="Times New Roman" w:eastAsia="Times New Roman" w:hAnsi="Times New Roman" w:cs="Times New Roman"/>
                <w:spacing w:val="-2"/>
                <w:sz w:val="24"/>
                <w:szCs w:val="24"/>
                <w:vertAlign w:val="superscript"/>
              </w:rPr>
              <w:t>b</w:t>
            </w:r>
          </w:p>
        </w:tc>
        <w:tc>
          <w:tcPr>
            <w:tcW w:w="1434" w:type="dxa"/>
            <w:tcBorders>
              <w:top w:val="single" w:sz="5" w:space="0" w:color="000000"/>
              <w:left w:val="single" w:sz="5" w:space="0" w:color="000000"/>
              <w:bottom w:val="single" w:sz="5" w:space="0" w:color="000000"/>
              <w:right w:val="single" w:sz="5" w:space="0" w:color="000000"/>
            </w:tcBorders>
          </w:tcPr>
          <w:p w14:paraId="4D7D62CA"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4.41±0.25</w:t>
            </w:r>
            <w:r>
              <w:rPr>
                <w:rFonts w:ascii="Times New Roman" w:eastAsia="Times New Roman" w:hAnsi="Times New Roman" w:cs="Times New Roman"/>
                <w:spacing w:val="-2"/>
                <w:sz w:val="24"/>
                <w:szCs w:val="24"/>
                <w:vertAlign w:val="superscript"/>
              </w:rPr>
              <w:t>b</w:t>
            </w:r>
            <w:r>
              <w:rPr>
                <w:rFonts w:ascii="Times New Roman" w:eastAsia="Times New Roman" w:hAnsi="Times New Roman" w:cs="Times New Roman"/>
                <w:spacing w:val="-17"/>
                <w:sz w:val="24"/>
                <w:szCs w:val="24"/>
              </w:rPr>
              <w:t xml:space="preserve"> </w:t>
            </w:r>
          </w:p>
        </w:tc>
        <w:tc>
          <w:tcPr>
            <w:tcW w:w="1376" w:type="dxa"/>
            <w:tcBorders>
              <w:top w:val="single" w:sz="5" w:space="0" w:color="000000"/>
              <w:left w:val="single" w:sz="5" w:space="0" w:color="000000"/>
              <w:bottom w:val="single" w:sz="5" w:space="0" w:color="000000"/>
              <w:right w:val="single" w:sz="5" w:space="0" w:color="000000"/>
            </w:tcBorders>
          </w:tcPr>
          <w:p w14:paraId="5E43C2D0"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0.749</w:t>
            </w:r>
            <w:r w:rsidRPr="0023604B">
              <w:rPr>
                <w:rFonts w:ascii="Times New Roman"/>
                <w:sz w:val="24"/>
                <w:vertAlign w:val="superscript"/>
              </w:rPr>
              <w:t>NS</w:t>
            </w:r>
          </w:p>
        </w:tc>
      </w:tr>
      <w:tr w:rsidR="00DA26D6" w14:paraId="55311F44"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4A7C01A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1273" w:type="dxa"/>
            <w:tcBorders>
              <w:top w:val="single" w:sz="5" w:space="0" w:color="000000"/>
              <w:left w:val="single" w:sz="5" w:space="0" w:color="000000"/>
              <w:bottom w:val="single" w:sz="5" w:space="0" w:color="000000"/>
              <w:right w:val="single" w:sz="5" w:space="0" w:color="000000"/>
            </w:tcBorders>
          </w:tcPr>
          <w:p w14:paraId="12577BA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4.32±0.25</w:t>
            </w:r>
          </w:p>
        </w:tc>
        <w:tc>
          <w:tcPr>
            <w:tcW w:w="1404" w:type="dxa"/>
            <w:tcBorders>
              <w:top w:val="single" w:sz="5" w:space="0" w:color="000000"/>
              <w:left w:val="single" w:sz="5" w:space="0" w:color="000000"/>
              <w:bottom w:val="single" w:sz="5" w:space="0" w:color="000000"/>
              <w:right w:val="single" w:sz="5" w:space="0" w:color="000000"/>
            </w:tcBorders>
          </w:tcPr>
          <w:p w14:paraId="41302477"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4.39±0.25</w:t>
            </w:r>
          </w:p>
        </w:tc>
        <w:tc>
          <w:tcPr>
            <w:tcW w:w="1389" w:type="dxa"/>
            <w:tcBorders>
              <w:top w:val="single" w:sz="5" w:space="0" w:color="000000"/>
              <w:left w:val="single" w:sz="5" w:space="0" w:color="000000"/>
              <w:bottom w:val="single" w:sz="5" w:space="0" w:color="000000"/>
              <w:right w:val="single" w:sz="5" w:space="0" w:color="000000"/>
            </w:tcBorders>
          </w:tcPr>
          <w:p w14:paraId="6EF3BEC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4.48±0.30</w:t>
            </w:r>
            <w:r>
              <w:rPr>
                <w:rFonts w:ascii="Times New Roman" w:eastAsia="Times New Roman" w:hAnsi="Times New Roman" w:cs="Times New Roman"/>
                <w:spacing w:val="-2"/>
                <w:sz w:val="24"/>
                <w:szCs w:val="24"/>
                <w:vertAlign w:val="superscript"/>
              </w:rPr>
              <w:t>b</w:t>
            </w:r>
          </w:p>
        </w:tc>
        <w:tc>
          <w:tcPr>
            <w:tcW w:w="1434" w:type="dxa"/>
            <w:tcBorders>
              <w:top w:val="single" w:sz="5" w:space="0" w:color="000000"/>
              <w:left w:val="single" w:sz="5" w:space="0" w:color="000000"/>
              <w:bottom w:val="single" w:sz="5" w:space="0" w:color="000000"/>
              <w:right w:val="single" w:sz="5" w:space="0" w:color="000000"/>
            </w:tcBorders>
          </w:tcPr>
          <w:p w14:paraId="17EB8296"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4.59±0.30</w:t>
            </w:r>
            <w:r>
              <w:rPr>
                <w:rFonts w:ascii="Times New Roman" w:eastAsia="Times New Roman" w:hAnsi="Times New Roman" w:cs="Times New Roman"/>
                <w:spacing w:val="-2"/>
                <w:sz w:val="24"/>
                <w:szCs w:val="24"/>
                <w:vertAlign w:val="superscript"/>
              </w:rPr>
              <w:t>b</w:t>
            </w:r>
            <w:r>
              <w:rPr>
                <w:rFonts w:ascii="Times New Roman" w:eastAsia="Times New Roman" w:hAnsi="Times New Roman" w:cs="Times New Roman"/>
                <w:spacing w:val="-17"/>
                <w:sz w:val="24"/>
                <w:szCs w:val="24"/>
              </w:rPr>
              <w:t xml:space="preserve"> </w:t>
            </w:r>
          </w:p>
        </w:tc>
        <w:tc>
          <w:tcPr>
            <w:tcW w:w="1376" w:type="dxa"/>
            <w:tcBorders>
              <w:top w:val="single" w:sz="5" w:space="0" w:color="000000"/>
              <w:left w:val="single" w:sz="5" w:space="0" w:color="000000"/>
              <w:bottom w:val="single" w:sz="5" w:space="0" w:color="000000"/>
              <w:right w:val="single" w:sz="5" w:space="0" w:color="000000"/>
            </w:tcBorders>
          </w:tcPr>
          <w:p w14:paraId="40FD6C50"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0.176</w:t>
            </w:r>
            <w:r w:rsidRPr="0023604B">
              <w:rPr>
                <w:rFonts w:ascii="Times New Roman"/>
                <w:sz w:val="24"/>
                <w:vertAlign w:val="superscript"/>
              </w:rPr>
              <w:t>NS</w:t>
            </w:r>
            <w:r>
              <w:rPr>
                <w:rFonts w:ascii="Times New Roman"/>
                <w:spacing w:val="-19"/>
                <w:sz w:val="24"/>
              </w:rPr>
              <w:t xml:space="preserve"> </w:t>
            </w:r>
          </w:p>
        </w:tc>
      </w:tr>
      <w:tr w:rsidR="00DA26D6" w14:paraId="4F6677D1"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58894440"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273" w:type="dxa"/>
            <w:tcBorders>
              <w:top w:val="single" w:sz="5" w:space="0" w:color="000000"/>
              <w:left w:val="single" w:sz="5" w:space="0" w:color="000000"/>
              <w:bottom w:val="single" w:sz="5" w:space="0" w:color="000000"/>
              <w:right w:val="single" w:sz="5" w:space="0" w:color="000000"/>
            </w:tcBorders>
          </w:tcPr>
          <w:p w14:paraId="250C2F35"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0.449</w:t>
            </w:r>
            <w:r w:rsidRPr="0023604B">
              <w:rPr>
                <w:rFonts w:ascii="Times New Roman"/>
                <w:sz w:val="24"/>
                <w:vertAlign w:val="superscript"/>
              </w:rPr>
              <w:t>NS</w:t>
            </w:r>
          </w:p>
        </w:tc>
        <w:tc>
          <w:tcPr>
            <w:tcW w:w="1404" w:type="dxa"/>
            <w:tcBorders>
              <w:top w:val="single" w:sz="5" w:space="0" w:color="000000"/>
              <w:left w:val="single" w:sz="5" w:space="0" w:color="000000"/>
              <w:bottom w:val="single" w:sz="5" w:space="0" w:color="000000"/>
              <w:right w:val="single" w:sz="5" w:space="0" w:color="000000"/>
            </w:tcBorders>
          </w:tcPr>
          <w:p w14:paraId="5F7BC391"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0.515</w:t>
            </w:r>
            <w:r w:rsidRPr="0023604B">
              <w:rPr>
                <w:rFonts w:ascii="Times New Roman"/>
                <w:sz w:val="24"/>
                <w:vertAlign w:val="superscript"/>
              </w:rPr>
              <w:t>NS</w:t>
            </w:r>
          </w:p>
        </w:tc>
        <w:tc>
          <w:tcPr>
            <w:tcW w:w="1389" w:type="dxa"/>
            <w:tcBorders>
              <w:top w:val="single" w:sz="5" w:space="0" w:color="000000"/>
              <w:left w:val="single" w:sz="5" w:space="0" w:color="000000"/>
              <w:bottom w:val="single" w:sz="5" w:space="0" w:color="000000"/>
              <w:right w:val="single" w:sz="5" w:space="0" w:color="000000"/>
            </w:tcBorders>
          </w:tcPr>
          <w:p w14:paraId="2A0A7E2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11.899**</w:t>
            </w:r>
          </w:p>
        </w:tc>
        <w:tc>
          <w:tcPr>
            <w:tcW w:w="1434" w:type="dxa"/>
            <w:tcBorders>
              <w:top w:val="single" w:sz="5" w:space="0" w:color="000000"/>
              <w:left w:val="single" w:sz="5" w:space="0" w:color="000000"/>
              <w:bottom w:val="single" w:sz="5" w:space="0" w:color="000000"/>
              <w:right w:val="single" w:sz="5" w:space="0" w:color="000000"/>
            </w:tcBorders>
          </w:tcPr>
          <w:p w14:paraId="6F97386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12.280**</w:t>
            </w:r>
          </w:p>
        </w:tc>
        <w:tc>
          <w:tcPr>
            <w:tcW w:w="1376" w:type="dxa"/>
            <w:tcBorders>
              <w:top w:val="single" w:sz="5" w:space="0" w:color="000000"/>
              <w:left w:val="single" w:sz="5" w:space="0" w:color="000000"/>
              <w:bottom w:val="single" w:sz="5" w:space="0" w:color="000000"/>
              <w:right w:val="single" w:sz="5" w:space="0" w:color="000000"/>
            </w:tcBorders>
          </w:tcPr>
          <w:p w14:paraId="175C6A4B" w14:textId="77777777" w:rsidR="00DA26D6" w:rsidRDefault="00DA26D6" w:rsidP="005A296A">
            <w:pPr>
              <w:tabs>
                <w:tab w:val="left" w:pos="440"/>
              </w:tabs>
              <w:ind w:right="31"/>
              <w:jc w:val="center"/>
            </w:pPr>
          </w:p>
        </w:tc>
      </w:tr>
      <w:tr w:rsidR="00DA26D6" w14:paraId="4FB255B1" w14:textId="77777777" w:rsidTr="00263F32">
        <w:trPr>
          <w:trHeight w:val="397"/>
          <w:jc w:val="center"/>
        </w:trPr>
        <w:tc>
          <w:tcPr>
            <w:tcW w:w="8160" w:type="dxa"/>
            <w:gridSpan w:val="6"/>
            <w:tcBorders>
              <w:top w:val="single" w:sz="5" w:space="0" w:color="000000"/>
              <w:left w:val="single" w:sz="5" w:space="0" w:color="000000"/>
              <w:bottom w:val="single" w:sz="5" w:space="0" w:color="000000"/>
              <w:right w:val="single" w:sz="5" w:space="0" w:color="000000"/>
            </w:tcBorders>
          </w:tcPr>
          <w:p w14:paraId="290F6C16" w14:textId="77777777" w:rsidR="00DA26D6" w:rsidRDefault="00DA26D6" w:rsidP="005A296A">
            <w:pPr>
              <w:pStyle w:val="TableParagraph"/>
              <w:tabs>
                <w:tab w:val="left" w:pos="440"/>
              </w:tabs>
              <w:spacing w:line="287" w:lineRule="exact"/>
              <w:ind w:right="31"/>
              <w:jc w:val="center"/>
              <w:rPr>
                <w:rFonts w:ascii="Times New Roman" w:eastAsia="Times New Roman" w:hAnsi="Times New Roman" w:cs="Times New Roman"/>
                <w:sz w:val="24"/>
                <w:szCs w:val="24"/>
              </w:rPr>
            </w:pPr>
            <w:r>
              <w:rPr>
                <w:rFonts w:ascii="Times New Roman"/>
                <w:b/>
                <w:spacing w:val="-1"/>
                <w:sz w:val="24"/>
              </w:rPr>
              <w:t>Psychrophilic</w:t>
            </w:r>
            <w:r>
              <w:rPr>
                <w:rFonts w:ascii="Times New Roman"/>
                <w:b/>
                <w:sz w:val="24"/>
              </w:rPr>
              <w:t xml:space="preserve"> </w:t>
            </w:r>
            <w:r>
              <w:rPr>
                <w:rFonts w:ascii="Times New Roman"/>
                <w:b/>
                <w:spacing w:val="-1"/>
                <w:sz w:val="24"/>
              </w:rPr>
              <w:t>count</w:t>
            </w:r>
            <w:r>
              <w:rPr>
                <w:rFonts w:ascii="Times New Roman"/>
                <w:b/>
                <w:sz w:val="24"/>
              </w:rPr>
              <w:t xml:space="preserve"> (log</w:t>
            </w:r>
            <w:r>
              <w:rPr>
                <w:rFonts w:ascii="Times New Roman"/>
                <w:b/>
                <w:position w:val="-2"/>
                <w:sz w:val="16"/>
              </w:rPr>
              <w:t>10</w:t>
            </w:r>
            <w:r>
              <w:rPr>
                <w:rFonts w:ascii="Times New Roman"/>
                <w:b/>
                <w:spacing w:val="21"/>
                <w:position w:val="-2"/>
                <w:sz w:val="16"/>
              </w:rPr>
              <w:t xml:space="preserve"> </w:t>
            </w:r>
            <w:r>
              <w:rPr>
                <w:rFonts w:ascii="Times New Roman"/>
                <w:b/>
                <w:spacing w:val="-1"/>
                <w:sz w:val="24"/>
              </w:rPr>
              <w:t>CFU/g)</w:t>
            </w:r>
          </w:p>
        </w:tc>
      </w:tr>
      <w:tr w:rsidR="00DA26D6" w14:paraId="7DF021BD"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78E4F01"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1273" w:type="dxa"/>
            <w:tcBorders>
              <w:top w:val="single" w:sz="5" w:space="0" w:color="000000"/>
              <w:left w:val="single" w:sz="5" w:space="0" w:color="000000"/>
              <w:bottom w:val="single" w:sz="5" w:space="0" w:color="000000"/>
              <w:right w:val="single" w:sz="5" w:space="0" w:color="000000"/>
            </w:tcBorders>
          </w:tcPr>
          <w:p w14:paraId="79799BD2"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sz w:val="24"/>
              </w:rPr>
              <w:t>00</w:t>
            </w:r>
            <w:r w:rsidRPr="0023604B">
              <w:rPr>
                <w:rFonts w:ascii="Times New Roman"/>
                <w:sz w:val="24"/>
                <w:vertAlign w:val="superscript"/>
              </w:rPr>
              <w:t>D</w:t>
            </w:r>
          </w:p>
        </w:tc>
        <w:tc>
          <w:tcPr>
            <w:tcW w:w="1404" w:type="dxa"/>
            <w:tcBorders>
              <w:top w:val="single" w:sz="5" w:space="0" w:color="000000"/>
              <w:left w:val="single" w:sz="5" w:space="0" w:color="000000"/>
              <w:bottom w:val="single" w:sz="5" w:space="0" w:color="000000"/>
              <w:right w:val="single" w:sz="5" w:space="0" w:color="000000"/>
            </w:tcBorders>
          </w:tcPr>
          <w:p w14:paraId="495BCBE9"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2.36±0.23</w:t>
            </w:r>
            <w:r w:rsidRPr="0023604B">
              <w:rPr>
                <w:rFonts w:ascii="Times New Roman" w:eastAsia="Times New Roman" w:hAnsi="Times New Roman" w:cs="Times New Roman"/>
                <w:spacing w:val="-1"/>
                <w:sz w:val="24"/>
                <w:szCs w:val="24"/>
                <w:vertAlign w:val="superscript"/>
              </w:rPr>
              <w:t>Ca</w:t>
            </w:r>
          </w:p>
        </w:tc>
        <w:tc>
          <w:tcPr>
            <w:tcW w:w="1389" w:type="dxa"/>
            <w:tcBorders>
              <w:top w:val="single" w:sz="5" w:space="0" w:color="000000"/>
              <w:left w:val="single" w:sz="5" w:space="0" w:color="000000"/>
              <w:bottom w:val="single" w:sz="5" w:space="0" w:color="000000"/>
              <w:right w:val="single" w:sz="5" w:space="0" w:color="000000"/>
            </w:tcBorders>
          </w:tcPr>
          <w:p w14:paraId="61AA96F7"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3.58±0.38</w:t>
            </w:r>
            <w:r>
              <w:rPr>
                <w:rFonts w:ascii="Times New Roman" w:eastAsia="Times New Roman" w:hAnsi="Times New Roman" w:cs="Times New Roman"/>
                <w:spacing w:val="-1"/>
                <w:position w:val="11"/>
                <w:sz w:val="16"/>
                <w:szCs w:val="16"/>
              </w:rPr>
              <w:t>Ba</w:t>
            </w:r>
          </w:p>
        </w:tc>
        <w:tc>
          <w:tcPr>
            <w:tcW w:w="1434" w:type="dxa"/>
            <w:tcBorders>
              <w:top w:val="single" w:sz="5" w:space="0" w:color="000000"/>
              <w:left w:val="single" w:sz="5" w:space="0" w:color="000000"/>
              <w:bottom w:val="single" w:sz="5" w:space="0" w:color="000000"/>
              <w:right w:val="single" w:sz="5" w:space="0" w:color="000000"/>
            </w:tcBorders>
          </w:tcPr>
          <w:p w14:paraId="686E5C18"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4.67±0.4</w:t>
            </w:r>
            <w:r w:rsidRPr="0023604B">
              <w:rPr>
                <w:rFonts w:ascii="Times New Roman" w:eastAsia="Times New Roman" w:hAnsi="Times New Roman" w:cs="Times New Roman"/>
                <w:spacing w:val="-2"/>
                <w:sz w:val="24"/>
                <w:szCs w:val="24"/>
                <w:vertAlign w:val="superscript"/>
              </w:rPr>
              <w:t>Aa</w:t>
            </w:r>
          </w:p>
        </w:tc>
        <w:tc>
          <w:tcPr>
            <w:tcW w:w="1376" w:type="dxa"/>
            <w:tcBorders>
              <w:top w:val="single" w:sz="5" w:space="0" w:color="000000"/>
              <w:left w:val="single" w:sz="5" w:space="0" w:color="000000"/>
              <w:bottom w:val="single" w:sz="5" w:space="0" w:color="000000"/>
              <w:right w:val="single" w:sz="5" w:space="0" w:color="000000"/>
            </w:tcBorders>
          </w:tcPr>
          <w:p w14:paraId="6CCFE0CE"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44.166**</w:t>
            </w:r>
          </w:p>
        </w:tc>
      </w:tr>
      <w:tr w:rsidR="00DA26D6" w14:paraId="0DCABC22"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04B46E0"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1273" w:type="dxa"/>
            <w:tcBorders>
              <w:top w:val="single" w:sz="5" w:space="0" w:color="000000"/>
              <w:left w:val="single" w:sz="5" w:space="0" w:color="000000"/>
              <w:bottom w:val="single" w:sz="5" w:space="0" w:color="000000"/>
              <w:right w:val="single" w:sz="5" w:space="0" w:color="000000"/>
            </w:tcBorders>
          </w:tcPr>
          <w:p w14:paraId="62EAB28D"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23604B">
              <w:rPr>
                <w:rFonts w:ascii="Times New Roman"/>
                <w:spacing w:val="-20"/>
                <w:sz w:val="24"/>
                <w:vertAlign w:val="superscript"/>
              </w:rPr>
              <w:t>C</w:t>
            </w:r>
          </w:p>
        </w:tc>
        <w:tc>
          <w:tcPr>
            <w:tcW w:w="1404" w:type="dxa"/>
            <w:tcBorders>
              <w:top w:val="single" w:sz="5" w:space="0" w:color="000000"/>
              <w:left w:val="single" w:sz="5" w:space="0" w:color="000000"/>
              <w:bottom w:val="single" w:sz="5" w:space="0" w:color="000000"/>
              <w:right w:val="single" w:sz="5" w:space="0" w:color="000000"/>
            </w:tcBorders>
          </w:tcPr>
          <w:p w14:paraId="60D0A76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23604B">
              <w:rPr>
                <w:rFonts w:ascii="Times New Roman"/>
                <w:spacing w:val="-20"/>
                <w:sz w:val="24"/>
                <w:vertAlign w:val="superscript"/>
              </w:rPr>
              <w:t>C</w:t>
            </w:r>
            <w:r>
              <w:rPr>
                <w:rFonts w:ascii="Times New Roman"/>
                <w:spacing w:val="-20"/>
                <w:sz w:val="24"/>
                <w:vertAlign w:val="superscript"/>
              </w:rPr>
              <w:t>b</w:t>
            </w:r>
          </w:p>
        </w:tc>
        <w:tc>
          <w:tcPr>
            <w:tcW w:w="1389" w:type="dxa"/>
            <w:tcBorders>
              <w:top w:val="single" w:sz="5" w:space="0" w:color="000000"/>
              <w:left w:val="single" w:sz="5" w:space="0" w:color="000000"/>
              <w:bottom w:val="single" w:sz="5" w:space="0" w:color="000000"/>
              <w:right w:val="single" w:sz="5" w:space="0" w:color="000000"/>
            </w:tcBorders>
          </w:tcPr>
          <w:p w14:paraId="3FB252DD"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2.48±0.29</w:t>
            </w:r>
            <w:r w:rsidRPr="0023604B">
              <w:rPr>
                <w:rFonts w:ascii="Times New Roman" w:eastAsia="Times New Roman" w:hAnsi="Times New Roman" w:cs="Times New Roman"/>
                <w:spacing w:val="-1"/>
                <w:sz w:val="24"/>
                <w:szCs w:val="24"/>
                <w:vertAlign w:val="superscript"/>
              </w:rPr>
              <w:t>Bb</w:t>
            </w:r>
          </w:p>
        </w:tc>
        <w:tc>
          <w:tcPr>
            <w:tcW w:w="1434" w:type="dxa"/>
            <w:tcBorders>
              <w:top w:val="single" w:sz="5" w:space="0" w:color="000000"/>
              <w:left w:val="single" w:sz="5" w:space="0" w:color="000000"/>
              <w:bottom w:val="single" w:sz="5" w:space="0" w:color="000000"/>
              <w:right w:val="single" w:sz="5" w:space="0" w:color="000000"/>
            </w:tcBorders>
          </w:tcPr>
          <w:p w14:paraId="3721B038"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3.28±0.21</w:t>
            </w:r>
            <w:r w:rsidRPr="0023604B">
              <w:rPr>
                <w:rFonts w:ascii="Times New Roman" w:eastAsia="Times New Roman" w:hAnsi="Times New Roman" w:cs="Times New Roman"/>
                <w:spacing w:val="-1"/>
                <w:sz w:val="24"/>
                <w:szCs w:val="24"/>
                <w:vertAlign w:val="superscript"/>
              </w:rPr>
              <w:t>Ab</w:t>
            </w:r>
          </w:p>
        </w:tc>
        <w:tc>
          <w:tcPr>
            <w:tcW w:w="1376" w:type="dxa"/>
            <w:tcBorders>
              <w:top w:val="single" w:sz="5" w:space="0" w:color="000000"/>
              <w:left w:val="single" w:sz="5" w:space="0" w:color="000000"/>
              <w:bottom w:val="single" w:sz="5" w:space="0" w:color="000000"/>
              <w:right w:val="single" w:sz="5" w:space="0" w:color="000000"/>
            </w:tcBorders>
          </w:tcPr>
          <w:p w14:paraId="22721635"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92.429**</w:t>
            </w:r>
          </w:p>
        </w:tc>
      </w:tr>
      <w:tr w:rsidR="00DA26D6" w14:paraId="3A0C188D"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35A025C4"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lastRenderedPageBreak/>
              <w:t>T2</w:t>
            </w:r>
          </w:p>
        </w:tc>
        <w:tc>
          <w:tcPr>
            <w:tcW w:w="1273" w:type="dxa"/>
            <w:tcBorders>
              <w:top w:val="single" w:sz="5" w:space="0" w:color="000000"/>
              <w:left w:val="single" w:sz="5" w:space="0" w:color="000000"/>
              <w:bottom w:val="single" w:sz="5" w:space="0" w:color="000000"/>
              <w:right w:val="single" w:sz="5" w:space="0" w:color="000000"/>
            </w:tcBorders>
          </w:tcPr>
          <w:p w14:paraId="5BD599A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23604B">
              <w:rPr>
                <w:rFonts w:ascii="Times New Roman"/>
                <w:spacing w:val="-20"/>
                <w:sz w:val="24"/>
                <w:vertAlign w:val="superscript"/>
              </w:rPr>
              <w:t>C</w:t>
            </w:r>
          </w:p>
        </w:tc>
        <w:tc>
          <w:tcPr>
            <w:tcW w:w="1404" w:type="dxa"/>
            <w:tcBorders>
              <w:top w:val="single" w:sz="5" w:space="0" w:color="000000"/>
              <w:left w:val="single" w:sz="5" w:space="0" w:color="000000"/>
              <w:bottom w:val="single" w:sz="5" w:space="0" w:color="000000"/>
              <w:right w:val="single" w:sz="5" w:space="0" w:color="000000"/>
            </w:tcBorders>
          </w:tcPr>
          <w:p w14:paraId="2C73B5FE" w14:textId="77777777" w:rsidR="00DA26D6" w:rsidRDefault="00DA26D6" w:rsidP="005A296A">
            <w:pPr>
              <w:jc w:val="center"/>
            </w:pPr>
            <w:r w:rsidRPr="00E46BE2">
              <w:rPr>
                <w:rFonts w:ascii="Times New Roman"/>
                <w:sz w:val="24"/>
              </w:rPr>
              <w:t>00</w:t>
            </w:r>
            <w:r w:rsidRPr="00E46BE2">
              <w:rPr>
                <w:rFonts w:ascii="Times New Roman"/>
                <w:spacing w:val="-20"/>
                <w:sz w:val="24"/>
                <w:vertAlign w:val="superscript"/>
              </w:rPr>
              <w:t>Cb</w:t>
            </w:r>
          </w:p>
        </w:tc>
        <w:tc>
          <w:tcPr>
            <w:tcW w:w="1389" w:type="dxa"/>
            <w:tcBorders>
              <w:top w:val="single" w:sz="5" w:space="0" w:color="000000"/>
              <w:left w:val="single" w:sz="5" w:space="0" w:color="000000"/>
              <w:bottom w:val="single" w:sz="5" w:space="0" w:color="000000"/>
              <w:right w:val="single" w:sz="5" w:space="0" w:color="000000"/>
            </w:tcBorders>
          </w:tcPr>
          <w:p w14:paraId="6E199874" w14:textId="77777777" w:rsidR="00DA26D6" w:rsidRPr="0023604B"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2.27±0.19</w:t>
            </w:r>
            <w:r w:rsidRPr="0023604B">
              <w:rPr>
                <w:rFonts w:ascii="Times New Roman" w:eastAsia="Times New Roman" w:hAnsi="Times New Roman" w:cs="Times New Roman"/>
                <w:spacing w:val="-1"/>
                <w:sz w:val="24"/>
                <w:szCs w:val="24"/>
                <w:vertAlign w:val="superscript"/>
              </w:rPr>
              <w:t>Bb</w:t>
            </w:r>
            <w:r>
              <w:rPr>
                <w:rFonts w:ascii="Times New Roman"/>
                <w:sz w:val="16"/>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6FA8968"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3.02±0.15</w:t>
            </w:r>
            <w:r w:rsidRPr="0023604B">
              <w:rPr>
                <w:rFonts w:ascii="Times New Roman" w:eastAsia="Times New Roman" w:hAnsi="Times New Roman" w:cs="Times New Roman"/>
                <w:spacing w:val="-1"/>
                <w:sz w:val="24"/>
                <w:szCs w:val="24"/>
                <w:vertAlign w:val="superscript"/>
              </w:rPr>
              <w:t>Ab</w:t>
            </w:r>
          </w:p>
        </w:tc>
        <w:tc>
          <w:tcPr>
            <w:tcW w:w="1376" w:type="dxa"/>
            <w:tcBorders>
              <w:top w:val="single" w:sz="5" w:space="0" w:color="000000"/>
              <w:left w:val="single" w:sz="5" w:space="0" w:color="000000"/>
              <w:bottom w:val="single" w:sz="5" w:space="0" w:color="000000"/>
              <w:right w:val="single" w:sz="5" w:space="0" w:color="000000"/>
            </w:tcBorders>
          </w:tcPr>
          <w:p w14:paraId="347650F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174.620**</w:t>
            </w:r>
          </w:p>
        </w:tc>
      </w:tr>
      <w:tr w:rsidR="00DA26D6" w14:paraId="3B7C02BD"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7D169B6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1273" w:type="dxa"/>
            <w:tcBorders>
              <w:top w:val="single" w:sz="5" w:space="0" w:color="000000"/>
              <w:left w:val="single" w:sz="5" w:space="0" w:color="000000"/>
              <w:bottom w:val="single" w:sz="5" w:space="0" w:color="000000"/>
              <w:right w:val="single" w:sz="5" w:space="0" w:color="000000"/>
            </w:tcBorders>
          </w:tcPr>
          <w:p w14:paraId="6753E759"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23604B">
              <w:rPr>
                <w:rFonts w:ascii="Times New Roman"/>
                <w:spacing w:val="-20"/>
                <w:sz w:val="24"/>
                <w:vertAlign w:val="superscript"/>
              </w:rPr>
              <w:t>C</w:t>
            </w:r>
          </w:p>
        </w:tc>
        <w:tc>
          <w:tcPr>
            <w:tcW w:w="1404" w:type="dxa"/>
            <w:tcBorders>
              <w:top w:val="single" w:sz="5" w:space="0" w:color="000000"/>
              <w:left w:val="single" w:sz="5" w:space="0" w:color="000000"/>
              <w:bottom w:val="single" w:sz="5" w:space="0" w:color="000000"/>
              <w:right w:val="single" w:sz="5" w:space="0" w:color="000000"/>
            </w:tcBorders>
          </w:tcPr>
          <w:p w14:paraId="18DF3F24" w14:textId="77777777" w:rsidR="00DA26D6" w:rsidRDefault="00DA26D6" w:rsidP="005A296A">
            <w:pPr>
              <w:jc w:val="center"/>
            </w:pPr>
            <w:r w:rsidRPr="00E46BE2">
              <w:rPr>
                <w:rFonts w:ascii="Times New Roman"/>
                <w:sz w:val="24"/>
              </w:rPr>
              <w:t>00</w:t>
            </w:r>
            <w:r w:rsidRPr="00E46BE2">
              <w:rPr>
                <w:rFonts w:ascii="Times New Roman"/>
                <w:spacing w:val="-20"/>
                <w:sz w:val="24"/>
                <w:vertAlign w:val="superscript"/>
              </w:rPr>
              <w:t>Cb</w:t>
            </w:r>
          </w:p>
        </w:tc>
        <w:tc>
          <w:tcPr>
            <w:tcW w:w="1389" w:type="dxa"/>
            <w:tcBorders>
              <w:top w:val="single" w:sz="5" w:space="0" w:color="000000"/>
              <w:left w:val="single" w:sz="5" w:space="0" w:color="000000"/>
              <w:bottom w:val="single" w:sz="5" w:space="0" w:color="000000"/>
              <w:right w:val="single" w:sz="5" w:space="0" w:color="000000"/>
            </w:tcBorders>
          </w:tcPr>
          <w:p w14:paraId="4785FA94" w14:textId="77777777" w:rsidR="00DA26D6" w:rsidRPr="0023604B"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2.66±0.35</w:t>
            </w:r>
            <w:r w:rsidRPr="0023604B">
              <w:rPr>
                <w:rFonts w:ascii="Times New Roman" w:eastAsia="Times New Roman" w:hAnsi="Times New Roman" w:cs="Times New Roman"/>
                <w:spacing w:val="-1"/>
                <w:sz w:val="24"/>
                <w:szCs w:val="24"/>
                <w:vertAlign w:val="superscript"/>
              </w:rPr>
              <w:t>Bb</w:t>
            </w:r>
          </w:p>
        </w:tc>
        <w:tc>
          <w:tcPr>
            <w:tcW w:w="1434" w:type="dxa"/>
            <w:tcBorders>
              <w:top w:val="single" w:sz="5" w:space="0" w:color="000000"/>
              <w:left w:val="single" w:sz="5" w:space="0" w:color="000000"/>
              <w:bottom w:val="single" w:sz="5" w:space="0" w:color="000000"/>
              <w:right w:val="single" w:sz="5" w:space="0" w:color="000000"/>
            </w:tcBorders>
          </w:tcPr>
          <w:p w14:paraId="79EAE9F0"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3.36±0.22</w:t>
            </w:r>
            <w:r w:rsidRPr="0023604B">
              <w:rPr>
                <w:rFonts w:ascii="Times New Roman" w:eastAsia="Times New Roman" w:hAnsi="Times New Roman" w:cs="Times New Roman"/>
                <w:spacing w:val="-1"/>
                <w:sz w:val="24"/>
                <w:szCs w:val="24"/>
                <w:vertAlign w:val="superscript"/>
              </w:rPr>
              <w:t xml:space="preserve"> Ab</w:t>
            </w:r>
          </w:p>
        </w:tc>
        <w:tc>
          <w:tcPr>
            <w:tcW w:w="1376" w:type="dxa"/>
            <w:tcBorders>
              <w:top w:val="single" w:sz="5" w:space="0" w:color="000000"/>
              <w:left w:val="single" w:sz="5" w:space="0" w:color="000000"/>
              <w:bottom w:val="single" w:sz="5" w:space="0" w:color="000000"/>
              <w:right w:val="single" w:sz="5" w:space="0" w:color="000000"/>
            </w:tcBorders>
          </w:tcPr>
          <w:p w14:paraId="441D84CA"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74.381**</w:t>
            </w:r>
          </w:p>
        </w:tc>
      </w:tr>
      <w:tr w:rsidR="00DA26D6" w14:paraId="4113BD00"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1F81DFD5"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273" w:type="dxa"/>
            <w:tcBorders>
              <w:top w:val="single" w:sz="5" w:space="0" w:color="000000"/>
              <w:left w:val="single" w:sz="5" w:space="0" w:color="000000"/>
              <w:bottom w:val="single" w:sz="5" w:space="0" w:color="000000"/>
              <w:right w:val="single" w:sz="5" w:space="0" w:color="000000"/>
            </w:tcBorders>
          </w:tcPr>
          <w:p w14:paraId="5474B9AE" w14:textId="77777777" w:rsidR="00DA26D6" w:rsidRDefault="00DA26D6" w:rsidP="005A296A">
            <w:pPr>
              <w:tabs>
                <w:tab w:val="left" w:pos="440"/>
              </w:tabs>
              <w:ind w:right="31"/>
              <w:jc w:val="center"/>
            </w:pPr>
          </w:p>
        </w:tc>
        <w:tc>
          <w:tcPr>
            <w:tcW w:w="1404" w:type="dxa"/>
            <w:tcBorders>
              <w:top w:val="single" w:sz="5" w:space="0" w:color="000000"/>
              <w:left w:val="single" w:sz="5" w:space="0" w:color="000000"/>
              <w:bottom w:val="single" w:sz="5" w:space="0" w:color="000000"/>
              <w:right w:val="single" w:sz="5" w:space="0" w:color="000000"/>
            </w:tcBorders>
          </w:tcPr>
          <w:p w14:paraId="1D04371B"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102.132**</w:t>
            </w:r>
          </w:p>
        </w:tc>
        <w:tc>
          <w:tcPr>
            <w:tcW w:w="1389" w:type="dxa"/>
            <w:tcBorders>
              <w:top w:val="single" w:sz="5" w:space="0" w:color="000000"/>
              <w:left w:val="single" w:sz="5" w:space="0" w:color="000000"/>
              <w:bottom w:val="single" w:sz="5" w:space="0" w:color="000000"/>
              <w:right w:val="single" w:sz="5" w:space="0" w:color="000000"/>
            </w:tcBorders>
          </w:tcPr>
          <w:p w14:paraId="45C2DA0E"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3.503*</w:t>
            </w:r>
          </w:p>
        </w:tc>
        <w:tc>
          <w:tcPr>
            <w:tcW w:w="1434" w:type="dxa"/>
            <w:tcBorders>
              <w:top w:val="single" w:sz="5" w:space="0" w:color="000000"/>
              <w:left w:val="single" w:sz="5" w:space="0" w:color="000000"/>
              <w:bottom w:val="single" w:sz="5" w:space="0" w:color="000000"/>
              <w:right w:val="single" w:sz="5" w:space="0" w:color="000000"/>
            </w:tcBorders>
          </w:tcPr>
          <w:p w14:paraId="5F341D5B"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7.947**</w:t>
            </w:r>
          </w:p>
        </w:tc>
        <w:tc>
          <w:tcPr>
            <w:tcW w:w="1376" w:type="dxa"/>
            <w:tcBorders>
              <w:top w:val="single" w:sz="5" w:space="0" w:color="000000"/>
              <w:left w:val="single" w:sz="5" w:space="0" w:color="000000"/>
              <w:bottom w:val="single" w:sz="5" w:space="0" w:color="000000"/>
              <w:right w:val="single" w:sz="5" w:space="0" w:color="000000"/>
            </w:tcBorders>
          </w:tcPr>
          <w:p w14:paraId="6D5716D4" w14:textId="77777777" w:rsidR="00DA26D6" w:rsidRDefault="00DA26D6" w:rsidP="005A296A">
            <w:pPr>
              <w:tabs>
                <w:tab w:val="left" w:pos="440"/>
              </w:tabs>
              <w:ind w:right="31"/>
              <w:jc w:val="center"/>
            </w:pPr>
          </w:p>
        </w:tc>
      </w:tr>
      <w:tr w:rsidR="00DA26D6" w14:paraId="036CD6EC" w14:textId="77777777" w:rsidTr="00263F32">
        <w:trPr>
          <w:trHeight w:val="397"/>
          <w:jc w:val="center"/>
        </w:trPr>
        <w:tc>
          <w:tcPr>
            <w:tcW w:w="8160" w:type="dxa"/>
            <w:gridSpan w:val="6"/>
            <w:tcBorders>
              <w:top w:val="single" w:sz="5" w:space="0" w:color="000000"/>
              <w:left w:val="single" w:sz="5" w:space="0" w:color="000000"/>
              <w:bottom w:val="single" w:sz="5" w:space="0" w:color="000000"/>
              <w:right w:val="single" w:sz="5" w:space="0" w:color="000000"/>
            </w:tcBorders>
          </w:tcPr>
          <w:p w14:paraId="2D4677C0" w14:textId="77777777" w:rsidR="00DA26D6" w:rsidRDefault="00DA26D6" w:rsidP="005A296A">
            <w:pPr>
              <w:pStyle w:val="TableParagraph"/>
              <w:tabs>
                <w:tab w:val="left" w:pos="440"/>
              </w:tabs>
              <w:spacing w:line="287" w:lineRule="exact"/>
              <w:ind w:right="31"/>
              <w:jc w:val="center"/>
              <w:rPr>
                <w:rFonts w:ascii="Times New Roman" w:eastAsia="Times New Roman" w:hAnsi="Times New Roman" w:cs="Times New Roman"/>
                <w:sz w:val="24"/>
                <w:szCs w:val="24"/>
              </w:rPr>
            </w:pPr>
            <w:r>
              <w:rPr>
                <w:rFonts w:ascii="Times New Roman"/>
                <w:b/>
                <w:spacing w:val="-1"/>
                <w:sz w:val="24"/>
              </w:rPr>
              <w:t>Yeast</w:t>
            </w:r>
            <w:r>
              <w:rPr>
                <w:rFonts w:ascii="Times New Roman"/>
                <w:b/>
                <w:sz w:val="24"/>
              </w:rPr>
              <w:t xml:space="preserve"> and</w:t>
            </w:r>
            <w:r>
              <w:rPr>
                <w:rFonts w:ascii="Times New Roman"/>
                <w:b/>
                <w:spacing w:val="1"/>
                <w:sz w:val="24"/>
              </w:rPr>
              <w:t xml:space="preserve"> </w:t>
            </w:r>
            <w:r>
              <w:rPr>
                <w:rFonts w:ascii="Times New Roman"/>
                <w:b/>
                <w:spacing w:val="-1"/>
                <w:sz w:val="24"/>
              </w:rPr>
              <w:t>Mold</w:t>
            </w:r>
            <w:r>
              <w:rPr>
                <w:rFonts w:ascii="Times New Roman"/>
                <w:b/>
                <w:spacing w:val="1"/>
                <w:sz w:val="24"/>
              </w:rPr>
              <w:t xml:space="preserve"> </w:t>
            </w:r>
            <w:r>
              <w:rPr>
                <w:rFonts w:ascii="Times New Roman"/>
                <w:b/>
                <w:sz w:val="24"/>
              </w:rPr>
              <w:t>Count (log</w:t>
            </w:r>
            <w:r>
              <w:rPr>
                <w:rFonts w:ascii="Times New Roman"/>
                <w:b/>
                <w:position w:val="-2"/>
                <w:sz w:val="16"/>
              </w:rPr>
              <w:t>10</w:t>
            </w:r>
            <w:r>
              <w:rPr>
                <w:rFonts w:ascii="Times New Roman"/>
                <w:b/>
                <w:spacing w:val="21"/>
                <w:position w:val="-2"/>
                <w:sz w:val="16"/>
              </w:rPr>
              <w:t xml:space="preserve"> </w:t>
            </w:r>
            <w:r>
              <w:rPr>
                <w:rFonts w:ascii="Times New Roman"/>
                <w:b/>
                <w:spacing w:val="-1"/>
                <w:sz w:val="24"/>
              </w:rPr>
              <w:t>CFU/g)</w:t>
            </w:r>
          </w:p>
        </w:tc>
      </w:tr>
      <w:tr w:rsidR="00DA26D6" w14:paraId="09703499"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17DCADE" w14:textId="77777777" w:rsidR="00DA26D6" w:rsidRDefault="00DA26D6" w:rsidP="005A296A">
            <w:pPr>
              <w:tabs>
                <w:tab w:val="left" w:pos="440"/>
              </w:tabs>
              <w:ind w:right="31"/>
              <w:jc w:val="center"/>
            </w:pPr>
          </w:p>
        </w:tc>
        <w:tc>
          <w:tcPr>
            <w:tcW w:w="2677" w:type="dxa"/>
            <w:gridSpan w:val="2"/>
            <w:tcBorders>
              <w:top w:val="single" w:sz="5" w:space="0" w:color="000000"/>
              <w:left w:val="single" w:sz="5" w:space="0" w:color="000000"/>
              <w:bottom w:val="single" w:sz="5" w:space="0" w:color="000000"/>
              <w:right w:val="single" w:sz="5" w:space="0" w:color="000000"/>
            </w:tcBorders>
          </w:tcPr>
          <w:p w14:paraId="51DC63CA"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4 D</w:t>
            </w:r>
            <w:r>
              <w:rPr>
                <w:rFonts w:ascii="Times New Roman"/>
                <w:spacing w:val="3"/>
                <w:sz w:val="24"/>
              </w:rPr>
              <w:t>a</w:t>
            </w:r>
            <w:r>
              <w:rPr>
                <w:rFonts w:ascii="Times New Roman"/>
                <w:sz w:val="24"/>
              </w:rPr>
              <w:t>y</w:t>
            </w:r>
          </w:p>
        </w:tc>
        <w:tc>
          <w:tcPr>
            <w:tcW w:w="2823" w:type="dxa"/>
            <w:gridSpan w:val="2"/>
            <w:tcBorders>
              <w:top w:val="single" w:sz="5" w:space="0" w:color="000000"/>
              <w:left w:val="single" w:sz="5" w:space="0" w:color="000000"/>
              <w:bottom w:val="single" w:sz="5" w:space="0" w:color="000000"/>
              <w:right w:val="single" w:sz="5" w:space="0" w:color="000000"/>
            </w:tcBorders>
          </w:tcPr>
          <w:p w14:paraId="0EED1E9E"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6 D</w:t>
            </w:r>
            <w:r>
              <w:rPr>
                <w:rFonts w:ascii="Times New Roman"/>
                <w:spacing w:val="3"/>
                <w:sz w:val="24"/>
              </w:rPr>
              <w:t>a</w:t>
            </w:r>
            <w:r>
              <w:rPr>
                <w:rFonts w:ascii="Times New Roman"/>
                <w:sz w:val="24"/>
              </w:rPr>
              <w:t>y</w:t>
            </w:r>
          </w:p>
        </w:tc>
        <w:tc>
          <w:tcPr>
            <w:tcW w:w="1376" w:type="dxa"/>
            <w:tcBorders>
              <w:top w:val="single" w:sz="5" w:space="0" w:color="000000"/>
              <w:left w:val="single" w:sz="5" w:space="0" w:color="000000"/>
              <w:bottom w:val="single" w:sz="5" w:space="0" w:color="000000"/>
              <w:right w:val="single" w:sz="5" w:space="0" w:color="000000"/>
            </w:tcBorders>
          </w:tcPr>
          <w:p w14:paraId="39BC575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r>
      <w:tr w:rsidR="00DA26D6" w14:paraId="6101161A"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309E92B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2677" w:type="dxa"/>
            <w:gridSpan w:val="2"/>
            <w:tcBorders>
              <w:top w:val="single" w:sz="5" w:space="0" w:color="000000"/>
              <w:left w:val="single" w:sz="5" w:space="0" w:color="000000"/>
              <w:bottom w:val="single" w:sz="5" w:space="0" w:color="000000"/>
              <w:right w:val="single" w:sz="5" w:space="0" w:color="000000"/>
            </w:tcBorders>
          </w:tcPr>
          <w:p w14:paraId="4E6E8A95"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1C550A">
              <w:rPr>
                <w:rFonts w:ascii="Times New Roman"/>
                <w:sz w:val="24"/>
                <w:vertAlign w:val="superscript"/>
              </w:rPr>
              <w:t>B</w:t>
            </w:r>
          </w:p>
        </w:tc>
        <w:tc>
          <w:tcPr>
            <w:tcW w:w="2823" w:type="dxa"/>
            <w:gridSpan w:val="2"/>
            <w:tcBorders>
              <w:top w:val="single" w:sz="5" w:space="0" w:color="000000"/>
              <w:left w:val="single" w:sz="5" w:space="0" w:color="000000"/>
              <w:bottom w:val="single" w:sz="5" w:space="0" w:color="000000"/>
              <w:right w:val="single" w:sz="5" w:space="0" w:color="000000"/>
            </w:tcBorders>
          </w:tcPr>
          <w:p w14:paraId="01C760C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1.08±0.03</w:t>
            </w:r>
            <w:r w:rsidRPr="0023604B">
              <w:rPr>
                <w:rFonts w:ascii="Times New Roman" w:eastAsia="Times New Roman" w:hAnsi="Times New Roman" w:cs="Times New Roman"/>
                <w:spacing w:val="-2"/>
                <w:sz w:val="24"/>
                <w:szCs w:val="24"/>
                <w:vertAlign w:val="superscript"/>
              </w:rPr>
              <w:t xml:space="preserve"> Aa</w:t>
            </w:r>
          </w:p>
        </w:tc>
        <w:tc>
          <w:tcPr>
            <w:tcW w:w="1376" w:type="dxa"/>
            <w:tcBorders>
              <w:top w:val="single" w:sz="5" w:space="0" w:color="000000"/>
              <w:left w:val="single" w:sz="5" w:space="0" w:color="000000"/>
              <w:bottom w:val="single" w:sz="5" w:space="0" w:color="000000"/>
              <w:right w:val="single" w:sz="5" w:space="0" w:color="000000"/>
            </w:tcBorders>
          </w:tcPr>
          <w:p w14:paraId="58D791C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1128.774**</w:t>
            </w:r>
          </w:p>
        </w:tc>
      </w:tr>
      <w:tr w:rsidR="00DA26D6" w14:paraId="5903521A"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1B9CFDF"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2677" w:type="dxa"/>
            <w:gridSpan w:val="2"/>
            <w:tcBorders>
              <w:top w:val="single" w:sz="5" w:space="0" w:color="000000"/>
              <w:left w:val="single" w:sz="5" w:space="0" w:color="000000"/>
              <w:bottom w:val="single" w:sz="5" w:space="0" w:color="000000"/>
              <w:right w:val="single" w:sz="5" w:space="0" w:color="000000"/>
            </w:tcBorders>
          </w:tcPr>
          <w:p w14:paraId="50684B1E"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1C550A">
              <w:rPr>
                <w:rFonts w:ascii="Times New Roman"/>
                <w:sz w:val="24"/>
                <w:vertAlign w:val="superscript"/>
              </w:rPr>
              <w:t>B</w:t>
            </w:r>
          </w:p>
        </w:tc>
        <w:tc>
          <w:tcPr>
            <w:tcW w:w="2823" w:type="dxa"/>
            <w:gridSpan w:val="2"/>
            <w:tcBorders>
              <w:top w:val="single" w:sz="5" w:space="0" w:color="000000"/>
              <w:left w:val="single" w:sz="5" w:space="0" w:color="000000"/>
              <w:bottom w:val="single" w:sz="5" w:space="0" w:color="000000"/>
              <w:right w:val="single" w:sz="5" w:space="0" w:color="000000"/>
            </w:tcBorders>
          </w:tcPr>
          <w:p w14:paraId="4C16A514"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0.90±0.17</w:t>
            </w:r>
            <w:r w:rsidRPr="0023604B">
              <w:rPr>
                <w:rFonts w:ascii="Times New Roman" w:eastAsia="Times New Roman" w:hAnsi="Times New Roman" w:cs="Times New Roman"/>
                <w:spacing w:val="-2"/>
                <w:sz w:val="24"/>
                <w:szCs w:val="24"/>
                <w:vertAlign w:val="superscript"/>
              </w:rPr>
              <w:t xml:space="preserve"> Aa</w:t>
            </w:r>
            <w:r>
              <w:rPr>
                <w:rFonts w:ascii="Times New Roman" w:eastAsia="Times New Roman" w:hAnsi="Times New Roman" w:cs="Times New Roman"/>
                <w:spacing w:val="-2"/>
                <w:sz w:val="24"/>
                <w:szCs w:val="24"/>
                <w:vertAlign w:val="superscript"/>
              </w:rPr>
              <w:t>b</w:t>
            </w:r>
          </w:p>
        </w:tc>
        <w:tc>
          <w:tcPr>
            <w:tcW w:w="1376" w:type="dxa"/>
            <w:tcBorders>
              <w:top w:val="single" w:sz="5" w:space="0" w:color="000000"/>
              <w:left w:val="single" w:sz="5" w:space="0" w:color="000000"/>
              <w:bottom w:val="single" w:sz="5" w:space="0" w:color="000000"/>
              <w:right w:val="single" w:sz="5" w:space="0" w:color="000000"/>
            </w:tcBorders>
          </w:tcPr>
          <w:p w14:paraId="1BC7BF51"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27.614**</w:t>
            </w:r>
          </w:p>
        </w:tc>
      </w:tr>
      <w:tr w:rsidR="00DA26D6" w14:paraId="7EE97E82"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6F719AD1"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pacing w:val="-1"/>
                <w:sz w:val="24"/>
              </w:rPr>
              <w:t>T2</w:t>
            </w:r>
          </w:p>
        </w:tc>
        <w:tc>
          <w:tcPr>
            <w:tcW w:w="2677" w:type="dxa"/>
            <w:gridSpan w:val="2"/>
            <w:tcBorders>
              <w:top w:val="single" w:sz="5" w:space="0" w:color="000000"/>
              <w:left w:val="single" w:sz="5" w:space="0" w:color="000000"/>
              <w:bottom w:val="single" w:sz="5" w:space="0" w:color="000000"/>
              <w:right w:val="single" w:sz="5" w:space="0" w:color="000000"/>
            </w:tcBorders>
          </w:tcPr>
          <w:p w14:paraId="744D28ED"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sz w:val="24"/>
              </w:rPr>
              <w:t>00</w:t>
            </w:r>
            <w:r w:rsidRPr="001C550A">
              <w:rPr>
                <w:rFonts w:ascii="Times New Roman"/>
                <w:sz w:val="24"/>
                <w:vertAlign w:val="superscript"/>
              </w:rPr>
              <w:t>B</w:t>
            </w:r>
          </w:p>
        </w:tc>
        <w:tc>
          <w:tcPr>
            <w:tcW w:w="2823" w:type="dxa"/>
            <w:gridSpan w:val="2"/>
            <w:tcBorders>
              <w:top w:val="single" w:sz="5" w:space="0" w:color="000000"/>
              <w:left w:val="single" w:sz="5" w:space="0" w:color="000000"/>
              <w:bottom w:val="single" w:sz="5" w:space="0" w:color="000000"/>
              <w:right w:val="single" w:sz="5" w:space="0" w:color="000000"/>
            </w:tcBorders>
          </w:tcPr>
          <w:p w14:paraId="4F28069B"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0.30±0.06</w:t>
            </w:r>
            <w:r w:rsidRPr="0023604B">
              <w:rPr>
                <w:rFonts w:ascii="Times New Roman" w:eastAsia="Times New Roman" w:hAnsi="Times New Roman" w:cs="Times New Roman"/>
                <w:spacing w:val="-2"/>
                <w:sz w:val="24"/>
                <w:szCs w:val="24"/>
                <w:vertAlign w:val="superscript"/>
              </w:rPr>
              <w:t xml:space="preserve"> A</w:t>
            </w:r>
            <w:r>
              <w:rPr>
                <w:rFonts w:ascii="Times New Roman" w:eastAsia="Times New Roman" w:hAnsi="Times New Roman" w:cs="Times New Roman"/>
                <w:spacing w:val="-2"/>
                <w:sz w:val="24"/>
                <w:szCs w:val="24"/>
                <w:vertAlign w:val="superscript"/>
              </w:rPr>
              <w:t>c</w:t>
            </w:r>
          </w:p>
        </w:tc>
        <w:tc>
          <w:tcPr>
            <w:tcW w:w="1376" w:type="dxa"/>
            <w:tcBorders>
              <w:top w:val="single" w:sz="5" w:space="0" w:color="000000"/>
              <w:left w:val="single" w:sz="5" w:space="0" w:color="000000"/>
              <w:bottom w:val="single" w:sz="5" w:space="0" w:color="000000"/>
              <w:right w:val="single" w:sz="5" w:space="0" w:color="000000"/>
            </w:tcBorders>
          </w:tcPr>
          <w:p w14:paraId="4D92418C"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27.000**</w:t>
            </w:r>
          </w:p>
        </w:tc>
      </w:tr>
      <w:tr w:rsidR="00DA26D6" w14:paraId="653EACEC"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5EA73B95" w14:textId="77777777" w:rsidR="00DA26D6" w:rsidRDefault="00DA26D6" w:rsidP="005A296A">
            <w:pPr>
              <w:pStyle w:val="TableParagraph"/>
              <w:tabs>
                <w:tab w:val="left" w:pos="440"/>
              </w:tabs>
              <w:spacing w:line="270"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2677" w:type="dxa"/>
            <w:gridSpan w:val="2"/>
            <w:tcBorders>
              <w:top w:val="single" w:sz="5" w:space="0" w:color="000000"/>
              <w:left w:val="single" w:sz="5" w:space="0" w:color="000000"/>
              <w:bottom w:val="single" w:sz="5" w:space="0" w:color="000000"/>
              <w:right w:val="single" w:sz="5" w:space="0" w:color="000000"/>
            </w:tcBorders>
          </w:tcPr>
          <w:p w14:paraId="50A5B4CB" w14:textId="77777777" w:rsidR="00DA26D6" w:rsidRDefault="00DA26D6"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sz w:val="24"/>
              </w:rPr>
              <w:t>00</w:t>
            </w:r>
            <w:r w:rsidRPr="001C550A">
              <w:rPr>
                <w:rFonts w:ascii="Times New Roman"/>
                <w:sz w:val="24"/>
                <w:vertAlign w:val="superscript"/>
              </w:rPr>
              <w:t>B</w:t>
            </w:r>
          </w:p>
        </w:tc>
        <w:tc>
          <w:tcPr>
            <w:tcW w:w="2823" w:type="dxa"/>
            <w:gridSpan w:val="2"/>
            <w:tcBorders>
              <w:top w:val="single" w:sz="5" w:space="0" w:color="000000"/>
              <w:left w:val="single" w:sz="5" w:space="0" w:color="000000"/>
              <w:bottom w:val="single" w:sz="5" w:space="0" w:color="000000"/>
              <w:right w:val="single" w:sz="5" w:space="0" w:color="000000"/>
            </w:tcBorders>
          </w:tcPr>
          <w:p w14:paraId="0015BEA5" w14:textId="77777777" w:rsidR="00DA26D6" w:rsidRDefault="00DA26D6"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0.60±0.16</w:t>
            </w:r>
            <w:r w:rsidRPr="0023604B">
              <w:rPr>
                <w:rFonts w:ascii="Times New Roman" w:eastAsia="Times New Roman" w:hAnsi="Times New Roman" w:cs="Times New Roman"/>
                <w:spacing w:val="-2"/>
                <w:sz w:val="24"/>
                <w:szCs w:val="24"/>
                <w:vertAlign w:val="superscript"/>
              </w:rPr>
              <w:t xml:space="preserve"> </w:t>
            </w:r>
            <w:proofErr w:type="spellStart"/>
            <w:r w:rsidRPr="0023604B">
              <w:rPr>
                <w:rFonts w:ascii="Times New Roman" w:eastAsia="Times New Roman" w:hAnsi="Times New Roman" w:cs="Times New Roman"/>
                <w:spacing w:val="-2"/>
                <w:sz w:val="24"/>
                <w:szCs w:val="24"/>
                <w:vertAlign w:val="superscript"/>
              </w:rPr>
              <w:t>A</w:t>
            </w:r>
            <w:r>
              <w:rPr>
                <w:rFonts w:ascii="Times New Roman" w:eastAsia="Times New Roman" w:hAnsi="Times New Roman" w:cs="Times New Roman"/>
                <w:spacing w:val="-2"/>
                <w:sz w:val="24"/>
                <w:szCs w:val="24"/>
                <w:vertAlign w:val="superscript"/>
              </w:rPr>
              <w:t>bc</w:t>
            </w:r>
            <w:proofErr w:type="spellEnd"/>
          </w:p>
        </w:tc>
        <w:tc>
          <w:tcPr>
            <w:tcW w:w="1376" w:type="dxa"/>
            <w:tcBorders>
              <w:top w:val="single" w:sz="5" w:space="0" w:color="000000"/>
              <w:left w:val="single" w:sz="5" w:space="0" w:color="000000"/>
              <w:bottom w:val="single" w:sz="5" w:space="0" w:color="000000"/>
              <w:right w:val="single" w:sz="5" w:space="0" w:color="000000"/>
            </w:tcBorders>
          </w:tcPr>
          <w:p w14:paraId="5D3F6CD2" w14:textId="77777777" w:rsidR="00DA26D6" w:rsidRDefault="00DA26D6" w:rsidP="005A296A">
            <w:pPr>
              <w:pStyle w:val="TableParagraph"/>
              <w:tabs>
                <w:tab w:val="left" w:pos="440"/>
              </w:tabs>
              <w:spacing w:line="270" w:lineRule="exact"/>
              <w:ind w:right="31"/>
              <w:jc w:val="center"/>
              <w:rPr>
                <w:rFonts w:ascii="Times New Roman" w:eastAsia="Times New Roman" w:hAnsi="Times New Roman" w:cs="Times New Roman"/>
                <w:sz w:val="24"/>
                <w:szCs w:val="24"/>
              </w:rPr>
            </w:pPr>
            <w:r>
              <w:rPr>
                <w:rFonts w:ascii="Times New Roman"/>
                <w:sz w:val="24"/>
              </w:rPr>
              <w:t>13.500**</w:t>
            </w:r>
          </w:p>
        </w:tc>
      </w:tr>
      <w:tr w:rsidR="00DA26D6" w14:paraId="769A4D42"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307CD225"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2677" w:type="dxa"/>
            <w:gridSpan w:val="2"/>
            <w:tcBorders>
              <w:top w:val="single" w:sz="5" w:space="0" w:color="000000"/>
              <w:left w:val="single" w:sz="5" w:space="0" w:color="000000"/>
              <w:bottom w:val="single" w:sz="5" w:space="0" w:color="000000"/>
              <w:right w:val="single" w:sz="5" w:space="0" w:color="000000"/>
            </w:tcBorders>
          </w:tcPr>
          <w:p w14:paraId="3F96AB4F" w14:textId="77777777" w:rsidR="00DA26D6" w:rsidRDefault="00DA26D6" w:rsidP="005A296A">
            <w:pPr>
              <w:tabs>
                <w:tab w:val="left" w:pos="440"/>
              </w:tabs>
              <w:ind w:right="31"/>
              <w:jc w:val="center"/>
            </w:pPr>
          </w:p>
        </w:tc>
        <w:tc>
          <w:tcPr>
            <w:tcW w:w="2823" w:type="dxa"/>
            <w:gridSpan w:val="2"/>
            <w:tcBorders>
              <w:top w:val="single" w:sz="5" w:space="0" w:color="000000"/>
              <w:left w:val="single" w:sz="5" w:space="0" w:color="000000"/>
              <w:bottom w:val="single" w:sz="5" w:space="0" w:color="000000"/>
              <w:right w:val="single" w:sz="5" w:space="0" w:color="000000"/>
            </w:tcBorders>
          </w:tcPr>
          <w:p w14:paraId="1236D5AF"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7.792**</w:t>
            </w:r>
          </w:p>
        </w:tc>
        <w:tc>
          <w:tcPr>
            <w:tcW w:w="1376" w:type="dxa"/>
            <w:tcBorders>
              <w:top w:val="single" w:sz="5" w:space="0" w:color="000000"/>
              <w:left w:val="single" w:sz="5" w:space="0" w:color="000000"/>
              <w:bottom w:val="single" w:sz="5" w:space="0" w:color="000000"/>
              <w:right w:val="single" w:sz="5" w:space="0" w:color="000000"/>
            </w:tcBorders>
          </w:tcPr>
          <w:p w14:paraId="5CB06833" w14:textId="77777777" w:rsidR="00DA26D6" w:rsidRDefault="00DA26D6" w:rsidP="005A296A">
            <w:pPr>
              <w:tabs>
                <w:tab w:val="left" w:pos="440"/>
              </w:tabs>
              <w:ind w:right="31"/>
              <w:jc w:val="center"/>
            </w:pPr>
          </w:p>
        </w:tc>
      </w:tr>
    </w:tbl>
    <w:p w14:paraId="1892C9ED" w14:textId="77777777" w:rsidR="00FA2174" w:rsidRDefault="00FA2174" w:rsidP="00FA2174">
      <w:pPr>
        <w:spacing w:after="0" w:line="360" w:lineRule="auto"/>
        <w:rPr>
          <w:rFonts w:ascii="Times New Roman" w:eastAsia="Times New Roman" w:hAnsi="Times New Roman" w:cs="Times New Roman"/>
          <w:b/>
          <w:bCs/>
          <w:kern w:val="0"/>
          <w:sz w:val="24"/>
          <w:szCs w:val="24"/>
          <w:lang w:val="en-US"/>
        </w:rPr>
      </w:pPr>
    </w:p>
    <w:p w14:paraId="525940C5" w14:textId="77777777" w:rsidR="00DA26D6" w:rsidRDefault="00DA26D6" w:rsidP="00DA26D6">
      <w:pPr>
        <w:tabs>
          <w:tab w:val="left" w:pos="440"/>
        </w:tabs>
        <w:spacing w:line="276" w:lineRule="auto"/>
        <w:ind w:right="31"/>
        <w:jc w:val="both"/>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Means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pacing w:val="-1"/>
          <w:sz w:val="24"/>
          <w:szCs w:val="24"/>
        </w:rPr>
        <w:t>(S.E.)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bearing</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different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superscripts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column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capital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87"/>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rows</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small</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differ</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pacing w:val="-1"/>
          <w:sz w:val="24"/>
          <w:szCs w:val="24"/>
        </w:rPr>
        <w:t>significantly.</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pacing w:val="-1"/>
          <w:sz w:val="24"/>
          <w:szCs w:val="24"/>
        </w:rPr>
        <w:t>(p&lt;0.05);</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71"/>
          <w:sz w:val="24"/>
          <w:szCs w:val="24"/>
        </w:rPr>
        <w:t xml:space="preserve"> </w:t>
      </w:r>
      <w:r>
        <w:rPr>
          <w:rFonts w:ascii="Times New Roman" w:eastAsia="Times New Roman" w:hAnsi="Times New Roman" w:cs="Times New Roman"/>
          <w:i/>
          <w:sz w:val="24"/>
          <w:szCs w:val="24"/>
        </w:rPr>
        <w:t>Highly</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(p&lt;0.01);</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NS:</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Nonsignificant.</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1"/>
          <w:sz w:val="24"/>
          <w:szCs w:val="24"/>
        </w:rPr>
        <w:t>n=6,</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T0:</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T1:200ppm PPAE;</w:t>
      </w:r>
      <w:r>
        <w:rPr>
          <w:rFonts w:ascii="Times New Roman" w:eastAsia="Times New Roman" w:hAnsi="Times New Roman" w:cs="Times New Roman"/>
          <w:i/>
          <w:sz w:val="24"/>
          <w:szCs w:val="24"/>
        </w:rPr>
        <w:t xml:space="preserve"> T2:200ppm </w:t>
      </w:r>
      <w:r>
        <w:rPr>
          <w:rFonts w:ascii="Times New Roman" w:eastAsia="Times New Roman" w:hAnsi="Times New Roman" w:cs="Times New Roman"/>
          <w:i/>
          <w:spacing w:val="-1"/>
          <w:sz w:val="24"/>
          <w:szCs w:val="24"/>
        </w:rPr>
        <w:t>PPEE,</w:t>
      </w:r>
      <w:r>
        <w:rPr>
          <w:rFonts w:ascii="Times New Roman" w:eastAsia="Times New Roman" w:hAnsi="Times New Roman" w:cs="Times New Roman"/>
          <w:i/>
          <w:sz w:val="24"/>
          <w:szCs w:val="24"/>
        </w:rPr>
        <w:t xml:space="preserve"> T3:</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200ppm </w:t>
      </w:r>
      <w:r>
        <w:rPr>
          <w:rFonts w:ascii="Times New Roman" w:eastAsia="Times New Roman" w:hAnsi="Times New Roman" w:cs="Times New Roman"/>
          <w:i/>
          <w:spacing w:val="-1"/>
          <w:sz w:val="24"/>
          <w:szCs w:val="24"/>
        </w:rPr>
        <w:t>BHT</w:t>
      </w:r>
    </w:p>
    <w:p w14:paraId="45169DD5" w14:textId="77777777" w:rsidR="00DA26D6" w:rsidRDefault="00DA26D6" w:rsidP="00FA2174">
      <w:pPr>
        <w:spacing w:after="0" w:line="360" w:lineRule="auto"/>
        <w:rPr>
          <w:rFonts w:ascii="Times New Roman" w:eastAsia="Times New Roman" w:hAnsi="Times New Roman" w:cs="Times New Roman"/>
          <w:b/>
          <w:bCs/>
          <w:kern w:val="0"/>
          <w:sz w:val="24"/>
          <w:szCs w:val="24"/>
          <w:lang w:val="en-US"/>
        </w:rPr>
      </w:pPr>
    </w:p>
    <w:p w14:paraId="0FB1CD2C" w14:textId="77777777" w:rsidR="00AC1362" w:rsidRPr="00D159D6" w:rsidRDefault="00D159D6" w:rsidP="00D159D6">
      <w:pPr>
        <w:spacing w:after="0" w:line="360" w:lineRule="auto"/>
        <w:jc w:val="both"/>
        <w:rPr>
          <w:rFonts w:ascii="Times New Roman" w:eastAsia="Times New Roman" w:hAnsi="Times New Roman" w:cs="Times New Roman"/>
          <w:b/>
          <w:bCs/>
          <w:kern w:val="0"/>
          <w:sz w:val="24"/>
          <w:szCs w:val="24"/>
          <w:lang w:val="en-US"/>
        </w:rPr>
      </w:pPr>
      <w:r>
        <w:rPr>
          <w:rFonts w:ascii="Times New Roman" w:eastAsia="Times New Roman" w:hAnsi="Times New Roman" w:cs="Times New Roman"/>
          <w:b/>
          <w:bCs/>
          <w:kern w:val="0"/>
          <w:sz w:val="24"/>
          <w:szCs w:val="24"/>
          <w:lang w:val="en-US"/>
        </w:rPr>
        <w:t xml:space="preserve">4. </w:t>
      </w:r>
      <w:r w:rsidR="00AC1362" w:rsidRPr="00D159D6">
        <w:rPr>
          <w:rFonts w:ascii="Times New Roman" w:eastAsia="Times New Roman" w:hAnsi="Times New Roman" w:cs="Times New Roman"/>
          <w:b/>
          <w:bCs/>
          <w:kern w:val="0"/>
          <w:sz w:val="24"/>
          <w:szCs w:val="24"/>
          <w:lang w:val="en-US"/>
        </w:rPr>
        <w:t>CONCLUSIONS</w:t>
      </w:r>
    </w:p>
    <w:p w14:paraId="3318CDD4" w14:textId="77777777" w:rsidR="00AC1362" w:rsidRPr="00AC1362" w:rsidRDefault="00AC1362" w:rsidP="009B1180">
      <w:pPr>
        <w:pStyle w:val="ListParagraph"/>
        <w:numPr>
          <w:ilvl w:val="0"/>
          <w:numId w:val="5"/>
        </w:numPr>
        <w:spacing w:after="0" w:line="360" w:lineRule="auto"/>
        <w:jc w:val="both"/>
        <w:rPr>
          <w:rFonts w:ascii="Times New Roman" w:eastAsia="Times New Roman" w:hAnsi="Times New Roman" w:cs="Times New Roman"/>
          <w:kern w:val="0"/>
          <w:sz w:val="24"/>
          <w:szCs w:val="24"/>
          <w:lang w:val="en-US"/>
        </w:rPr>
      </w:pPr>
      <w:r w:rsidRPr="00AC1362">
        <w:rPr>
          <w:rFonts w:ascii="Times New Roman" w:eastAsia="Times New Roman" w:hAnsi="Times New Roman" w:cs="Times New Roman"/>
          <w:kern w:val="0"/>
          <w:sz w:val="24"/>
          <w:szCs w:val="24"/>
          <w:lang w:val="en-US"/>
        </w:rPr>
        <w:t>PPAE (200 ppm) and PPEE (200 ppm) possessed antioxidant activity, 88.940±0.85, and 93.007±0.57 % DPPH RSA respectively that was comparable with that of the synthetic antioxidant, BHT (100 ppm) 91.115±0.31% DPPH RSA.</w:t>
      </w:r>
    </w:p>
    <w:p w14:paraId="599D045F" w14:textId="77777777" w:rsidR="00AC1362" w:rsidRPr="00AC1362" w:rsidRDefault="009B1180" w:rsidP="009B1180">
      <w:pPr>
        <w:pStyle w:val="ListParagraph"/>
        <w:numPr>
          <w:ilvl w:val="0"/>
          <w:numId w:val="5"/>
        </w:numPr>
        <w:spacing w:after="0" w:line="360" w:lineRule="auto"/>
        <w:jc w:val="both"/>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 xml:space="preserve">Incorporation of </w:t>
      </w:r>
      <w:r w:rsidR="00AC1362" w:rsidRPr="00AC1362">
        <w:rPr>
          <w:rFonts w:ascii="Times New Roman" w:eastAsia="Times New Roman" w:hAnsi="Times New Roman" w:cs="Times New Roman"/>
          <w:kern w:val="0"/>
          <w:sz w:val="24"/>
          <w:szCs w:val="24"/>
          <w:lang w:val="en-US"/>
        </w:rPr>
        <w:t xml:space="preserve">PPAE and PPEE </w:t>
      </w:r>
      <w:r>
        <w:rPr>
          <w:rFonts w:ascii="Times New Roman" w:eastAsia="Times New Roman" w:hAnsi="Times New Roman" w:cs="Times New Roman"/>
          <w:kern w:val="0"/>
          <w:sz w:val="24"/>
          <w:szCs w:val="24"/>
          <w:lang w:val="en-US"/>
        </w:rPr>
        <w:t xml:space="preserve">@ 200 ppm </w:t>
      </w:r>
      <w:r w:rsidR="00AC1362" w:rsidRPr="00AC1362">
        <w:rPr>
          <w:rFonts w:ascii="Times New Roman" w:eastAsia="Times New Roman" w:hAnsi="Times New Roman" w:cs="Times New Roman"/>
          <w:kern w:val="0"/>
          <w:sz w:val="24"/>
          <w:szCs w:val="24"/>
          <w:lang w:val="en-US"/>
        </w:rPr>
        <w:t xml:space="preserve">improved the shelf life of the minced chicken </w:t>
      </w:r>
      <w:r w:rsidRPr="00AC1362">
        <w:rPr>
          <w:rFonts w:ascii="Times New Roman" w:eastAsia="Times New Roman" w:hAnsi="Times New Roman" w:cs="Times New Roman"/>
          <w:kern w:val="0"/>
          <w:sz w:val="24"/>
          <w:szCs w:val="24"/>
          <w:lang w:val="en-US"/>
        </w:rPr>
        <w:t xml:space="preserve">packed aerobically in LDPE pouches of 50 µ thickness </w:t>
      </w:r>
      <w:r w:rsidR="00AC1362" w:rsidRPr="00AC1362">
        <w:rPr>
          <w:rFonts w:ascii="Times New Roman" w:eastAsia="Times New Roman" w:hAnsi="Times New Roman" w:cs="Times New Roman"/>
          <w:kern w:val="0"/>
          <w:sz w:val="24"/>
          <w:szCs w:val="24"/>
          <w:lang w:val="en-US"/>
        </w:rPr>
        <w:t xml:space="preserve">up to six days compared to the four days that of the untreated samples at refrigeration </w:t>
      </w:r>
      <w:r w:rsidR="00AC1362" w:rsidRPr="00AC1362">
        <w:rPr>
          <w:rFonts w:ascii="Times New Roman" w:eastAsia="Times New Roman" w:hAnsi="Times New Roman" w:cs="Times New Roman"/>
          <w:bCs/>
          <w:kern w:val="0"/>
          <w:sz w:val="24"/>
          <w:szCs w:val="24"/>
          <w:lang w:val="en-US"/>
        </w:rPr>
        <w:t>(4±1°C)</w:t>
      </w:r>
      <w:r w:rsidR="00AC1362" w:rsidRPr="00AC1362">
        <w:rPr>
          <w:rFonts w:ascii="Times New Roman" w:eastAsia="Times New Roman" w:hAnsi="Times New Roman" w:cs="Times New Roman"/>
          <w:kern w:val="0"/>
          <w:sz w:val="24"/>
          <w:szCs w:val="24"/>
          <w:lang w:val="en-US"/>
        </w:rPr>
        <w:t xml:space="preserve"> storage. </w:t>
      </w:r>
    </w:p>
    <w:p w14:paraId="77BD9FDA" w14:textId="77777777" w:rsidR="00AC1362" w:rsidRDefault="00AC1362" w:rsidP="009B1180">
      <w:pPr>
        <w:pStyle w:val="ListParagraph"/>
        <w:numPr>
          <w:ilvl w:val="0"/>
          <w:numId w:val="5"/>
        </w:numPr>
        <w:spacing w:after="0" w:line="360" w:lineRule="auto"/>
        <w:jc w:val="both"/>
        <w:rPr>
          <w:rFonts w:ascii="Times New Roman" w:eastAsia="Times New Roman" w:hAnsi="Times New Roman" w:cs="Times New Roman"/>
          <w:kern w:val="0"/>
          <w:sz w:val="24"/>
          <w:szCs w:val="24"/>
          <w:lang w:val="en-US"/>
        </w:rPr>
      </w:pPr>
      <w:r w:rsidRPr="00AC1362">
        <w:rPr>
          <w:rFonts w:ascii="Times New Roman" w:eastAsia="Times New Roman" w:hAnsi="Times New Roman" w:cs="Times New Roman"/>
          <w:kern w:val="0"/>
          <w:sz w:val="24"/>
          <w:szCs w:val="24"/>
          <w:lang w:val="en-US"/>
        </w:rPr>
        <w:t>Further studies are necessary to assess the potential of PPAE and PPEE for preservation of the meat and meat products on commercial level.</w:t>
      </w:r>
    </w:p>
    <w:p w14:paraId="33B6096C" w14:textId="77777777" w:rsidR="00AC1362" w:rsidRPr="00AC1362" w:rsidRDefault="00AC1362" w:rsidP="009A09EF">
      <w:pPr>
        <w:pStyle w:val="ListParagraph"/>
        <w:spacing w:after="0" w:line="360" w:lineRule="auto"/>
        <w:rPr>
          <w:rFonts w:ascii="Times New Roman" w:eastAsia="Times New Roman" w:hAnsi="Times New Roman" w:cs="Times New Roman"/>
          <w:kern w:val="0"/>
          <w:sz w:val="24"/>
          <w:szCs w:val="24"/>
          <w:lang w:val="en-US"/>
        </w:rPr>
      </w:pPr>
    </w:p>
    <w:p w14:paraId="699454F7" w14:textId="77777777" w:rsidR="00E301FB" w:rsidRPr="008F449E" w:rsidRDefault="00AC1362" w:rsidP="008F449E">
      <w:pPr>
        <w:spacing w:after="0" w:line="360" w:lineRule="auto"/>
        <w:rPr>
          <w:rFonts w:ascii="Times New Roman" w:eastAsia="Times New Roman" w:hAnsi="Times New Roman" w:cs="Times New Roman"/>
          <w:b/>
          <w:bCs/>
          <w:kern w:val="0"/>
          <w:sz w:val="24"/>
          <w:szCs w:val="24"/>
        </w:rPr>
      </w:pPr>
      <w:r w:rsidRPr="008F449E">
        <w:rPr>
          <w:rFonts w:ascii="Times New Roman" w:eastAsia="Times New Roman" w:hAnsi="Times New Roman" w:cs="Times New Roman"/>
          <w:b/>
          <w:bCs/>
          <w:kern w:val="0"/>
          <w:sz w:val="24"/>
          <w:szCs w:val="24"/>
        </w:rPr>
        <w:t>REFERENCES</w:t>
      </w:r>
    </w:p>
    <w:p w14:paraId="7A8C74AC" w14:textId="77777777" w:rsidR="009A3BE6" w:rsidRPr="008F449E" w:rsidRDefault="009A3BE6"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Abdel Fattah, A.A. Abdel-Rahman, N.R. Abd El-Razik, M. M. and H. B. El-Nashi. (2016). Utilization of pomegranate peels for improving quality attributes of refrigerated beef burger. Curr. Sci. Int. 5:427-441.</w:t>
      </w:r>
    </w:p>
    <w:p w14:paraId="7964EEBB"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30276CB4"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Akhtar S., T. Ismail, D. </w:t>
      </w:r>
      <w:proofErr w:type="spellStart"/>
      <w:r w:rsidRPr="008F449E">
        <w:rPr>
          <w:rFonts w:ascii="Times New Roman" w:hAnsi="Times New Roman" w:cs="Times New Roman"/>
          <w:bCs/>
          <w:kern w:val="0"/>
          <w:sz w:val="24"/>
          <w:szCs w:val="24"/>
        </w:rPr>
        <w:t>Fraternale</w:t>
      </w:r>
      <w:proofErr w:type="spellEnd"/>
      <w:r w:rsidRPr="008F449E">
        <w:rPr>
          <w:rFonts w:ascii="Times New Roman" w:hAnsi="Times New Roman" w:cs="Times New Roman"/>
          <w:bCs/>
          <w:kern w:val="0"/>
          <w:sz w:val="24"/>
          <w:szCs w:val="24"/>
        </w:rPr>
        <w:t xml:space="preserve">, and P. </w:t>
      </w:r>
      <w:proofErr w:type="spellStart"/>
      <w:r w:rsidRPr="008F449E">
        <w:rPr>
          <w:rFonts w:ascii="Times New Roman" w:hAnsi="Times New Roman" w:cs="Times New Roman"/>
          <w:bCs/>
          <w:kern w:val="0"/>
          <w:sz w:val="24"/>
          <w:szCs w:val="24"/>
        </w:rPr>
        <w:t>Sestili</w:t>
      </w:r>
      <w:proofErr w:type="spellEnd"/>
      <w:r w:rsidRPr="008F449E">
        <w:rPr>
          <w:rFonts w:ascii="Times New Roman" w:hAnsi="Times New Roman" w:cs="Times New Roman"/>
          <w:bCs/>
          <w:kern w:val="0"/>
          <w:sz w:val="24"/>
          <w:szCs w:val="24"/>
        </w:rPr>
        <w:t xml:space="preserve">. (2015). Pomegranate peel and peel extracts: Chemistry and food features. Food Chemistry. 174: 417–425. </w:t>
      </w:r>
    </w:p>
    <w:p w14:paraId="7381F71A"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5BF185BF"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AOAC, 2012. Official Methods of Analysis of AOAC International.19</w:t>
      </w:r>
      <w:r w:rsidRPr="008F449E">
        <w:rPr>
          <w:rFonts w:ascii="Times New Roman" w:hAnsi="Times New Roman" w:cs="Times New Roman"/>
          <w:bCs/>
          <w:kern w:val="0"/>
          <w:sz w:val="24"/>
          <w:szCs w:val="24"/>
          <w:vertAlign w:val="superscript"/>
        </w:rPr>
        <w:t>th</w:t>
      </w:r>
      <w:r w:rsidRPr="008F449E">
        <w:rPr>
          <w:rFonts w:ascii="Times New Roman" w:hAnsi="Times New Roman" w:cs="Times New Roman"/>
          <w:bCs/>
          <w:kern w:val="0"/>
          <w:sz w:val="24"/>
          <w:szCs w:val="24"/>
        </w:rPr>
        <w:t xml:space="preserve"> edition. AOAC 53 International, Gaithersburg, Maryland, USA.</w:t>
      </w:r>
    </w:p>
    <w:p w14:paraId="5BA4E067"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5F41BE76"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APHA, 1984. Compendium of methods for the microbiological examination of food. Speck, M.L. (ed.) American Public Health Association, Washington, DC.</w:t>
      </w:r>
    </w:p>
    <w:p w14:paraId="7834960C"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146D3AC1"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roofErr w:type="spellStart"/>
      <w:r w:rsidRPr="008F449E">
        <w:rPr>
          <w:rFonts w:ascii="Times New Roman" w:hAnsi="Times New Roman" w:cs="Times New Roman"/>
          <w:bCs/>
          <w:kern w:val="0"/>
          <w:sz w:val="24"/>
          <w:szCs w:val="24"/>
        </w:rPr>
        <w:t>Biesalski</w:t>
      </w:r>
      <w:proofErr w:type="spellEnd"/>
      <w:r w:rsidRPr="008F449E">
        <w:rPr>
          <w:rFonts w:ascii="Times New Roman" w:hAnsi="Times New Roman" w:cs="Times New Roman"/>
          <w:bCs/>
          <w:kern w:val="0"/>
          <w:sz w:val="24"/>
          <w:szCs w:val="24"/>
        </w:rPr>
        <w:t>, H. K. (2005). Meat as a component of a healthy diet–are there any risks or benefits if meat is avoided in the diet? Meat science. 70(3): 509-524.</w:t>
      </w:r>
    </w:p>
    <w:p w14:paraId="3D73C346"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1D172102" w14:textId="77777777" w:rsidR="005B5E77" w:rsidRPr="008F449E" w:rsidRDefault="005B5E77"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 xml:space="preserve">Chaubey M. G., A. P. Chauhan, P. R. Chokshi, R. S. Amin, S. N. Patel, D. </w:t>
      </w:r>
      <w:proofErr w:type="spellStart"/>
      <w:r w:rsidRPr="008F449E">
        <w:rPr>
          <w:rFonts w:ascii="Times New Roman" w:hAnsi="Times New Roman" w:cs="Times New Roman"/>
          <w:bCs/>
          <w:sz w:val="24"/>
          <w:szCs w:val="24"/>
        </w:rPr>
        <w:t>Madamwar</w:t>
      </w:r>
      <w:proofErr w:type="spellEnd"/>
      <w:r w:rsidRPr="008F449E">
        <w:rPr>
          <w:rFonts w:ascii="Times New Roman" w:hAnsi="Times New Roman" w:cs="Times New Roman"/>
          <w:bCs/>
          <w:sz w:val="24"/>
          <w:szCs w:val="24"/>
        </w:rPr>
        <w:t xml:space="preserve">, R. P. Rastogi, and N. K. Singh. (2021). Therapeutic potential of bioactive compounds from </w:t>
      </w:r>
      <w:r w:rsidRPr="008F449E">
        <w:rPr>
          <w:rFonts w:ascii="Times New Roman" w:hAnsi="Times New Roman" w:cs="Times New Roman"/>
          <w:bCs/>
          <w:i/>
          <w:sz w:val="24"/>
          <w:szCs w:val="24"/>
        </w:rPr>
        <w:t>Punica granatum</w:t>
      </w:r>
      <w:r w:rsidRPr="008F449E">
        <w:rPr>
          <w:rFonts w:ascii="Times New Roman" w:hAnsi="Times New Roman" w:cs="Times New Roman"/>
          <w:bCs/>
          <w:sz w:val="24"/>
          <w:szCs w:val="24"/>
        </w:rPr>
        <w:t xml:space="preserve"> extracts against aging and complicity of </w:t>
      </w:r>
      <w:proofErr w:type="spellStart"/>
      <w:r w:rsidRPr="008F449E">
        <w:rPr>
          <w:rFonts w:ascii="Times New Roman" w:hAnsi="Times New Roman" w:cs="Times New Roman"/>
          <w:bCs/>
          <w:sz w:val="24"/>
          <w:szCs w:val="24"/>
        </w:rPr>
        <w:t>Foxo</w:t>
      </w:r>
      <w:proofErr w:type="spellEnd"/>
      <w:r w:rsidRPr="008F449E">
        <w:rPr>
          <w:rFonts w:ascii="Times New Roman" w:hAnsi="Times New Roman" w:cs="Times New Roman"/>
          <w:bCs/>
          <w:sz w:val="24"/>
          <w:szCs w:val="24"/>
        </w:rPr>
        <w:t xml:space="preserve"> Orthologue DAF-16 in</w:t>
      </w:r>
      <w:r w:rsidRPr="008F449E">
        <w:rPr>
          <w:rFonts w:ascii="Times New Roman" w:hAnsi="Times New Roman" w:cs="Times New Roman"/>
          <w:bCs/>
          <w:i/>
          <w:sz w:val="24"/>
          <w:szCs w:val="24"/>
        </w:rPr>
        <w:t xml:space="preserve"> </w:t>
      </w:r>
      <w:proofErr w:type="spellStart"/>
      <w:r w:rsidRPr="008F449E">
        <w:rPr>
          <w:rFonts w:ascii="Times New Roman" w:hAnsi="Times New Roman" w:cs="Times New Roman"/>
          <w:bCs/>
          <w:i/>
          <w:sz w:val="24"/>
          <w:szCs w:val="24"/>
        </w:rPr>
        <w:t>Caenorhabbitius</w:t>
      </w:r>
      <w:proofErr w:type="spellEnd"/>
      <w:r w:rsidRPr="008F449E">
        <w:rPr>
          <w:rFonts w:ascii="Times New Roman" w:hAnsi="Times New Roman" w:cs="Times New Roman"/>
          <w:bCs/>
          <w:i/>
          <w:sz w:val="24"/>
          <w:szCs w:val="24"/>
        </w:rPr>
        <w:t xml:space="preserve"> elegans</w:t>
      </w:r>
      <w:r w:rsidRPr="008F449E">
        <w:rPr>
          <w:rFonts w:ascii="Times New Roman" w:hAnsi="Times New Roman" w:cs="Times New Roman"/>
          <w:bCs/>
          <w:sz w:val="24"/>
          <w:szCs w:val="24"/>
        </w:rPr>
        <w:t>. EXCLI journal. 20:80-98</w:t>
      </w:r>
    </w:p>
    <w:p w14:paraId="1B5A15A2"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69FC9B66" w14:textId="77777777" w:rsidR="00F7581A" w:rsidRPr="008F449E" w:rsidRDefault="00F7581A" w:rsidP="008F449E">
      <w:pPr>
        <w:spacing w:after="0" w:line="240" w:lineRule="auto"/>
        <w:ind w:left="851" w:hanging="851"/>
        <w:jc w:val="both"/>
        <w:rPr>
          <w:rFonts w:ascii="Times New Roman" w:hAnsi="Times New Roman" w:cs="Times New Roman"/>
          <w:bCs/>
          <w:sz w:val="24"/>
          <w:szCs w:val="24"/>
        </w:rPr>
      </w:pPr>
      <w:proofErr w:type="spellStart"/>
      <w:r w:rsidRPr="008F449E">
        <w:rPr>
          <w:rFonts w:ascii="Times New Roman" w:hAnsi="Times New Roman" w:cs="Times New Roman"/>
          <w:bCs/>
          <w:sz w:val="24"/>
          <w:szCs w:val="24"/>
        </w:rPr>
        <w:t>Devatkal</w:t>
      </w:r>
      <w:proofErr w:type="spellEnd"/>
      <w:r w:rsidRPr="008F449E">
        <w:rPr>
          <w:rFonts w:ascii="Times New Roman" w:hAnsi="Times New Roman" w:cs="Times New Roman"/>
          <w:bCs/>
          <w:sz w:val="24"/>
          <w:szCs w:val="24"/>
        </w:rPr>
        <w:t xml:space="preserve"> Suresh K., Pramod Thorat &amp; M. Manjunatha. (2014). Effect of vacuum packaging and pomegranate peel extract on quality aspects of ground goat meat and nuggets. J Food Sci Technol. 51(10): 2685-2691 </w:t>
      </w:r>
    </w:p>
    <w:p w14:paraId="1AE29710"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01C9EFB9"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Dominguez, R., M. Gomez, S. Fonseca, and J. M. Lorenzo. (2014). Effect of different cooking methods on lipid oxidation and formation of volatile compounds in foal meat. Meat science. 97(2): 223-230.</w:t>
      </w:r>
    </w:p>
    <w:p w14:paraId="3AFE3472"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452EC1A6"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Dzomba P., I. </w:t>
      </w:r>
      <w:proofErr w:type="spellStart"/>
      <w:r w:rsidRPr="008F449E">
        <w:rPr>
          <w:rFonts w:ascii="Times New Roman" w:hAnsi="Times New Roman" w:cs="Times New Roman"/>
          <w:bCs/>
          <w:kern w:val="0"/>
          <w:sz w:val="24"/>
          <w:szCs w:val="24"/>
        </w:rPr>
        <w:t>gwizangwe</w:t>
      </w:r>
      <w:proofErr w:type="spellEnd"/>
      <w:r w:rsidRPr="008F449E">
        <w:rPr>
          <w:rFonts w:ascii="Times New Roman" w:hAnsi="Times New Roman" w:cs="Times New Roman"/>
          <w:bCs/>
          <w:kern w:val="0"/>
          <w:sz w:val="24"/>
          <w:szCs w:val="24"/>
        </w:rPr>
        <w:t xml:space="preserve">, P. Pedzisai and E. </w:t>
      </w:r>
      <w:proofErr w:type="spellStart"/>
      <w:r w:rsidRPr="008F449E">
        <w:rPr>
          <w:rFonts w:ascii="Times New Roman" w:hAnsi="Times New Roman" w:cs="Times New Roman"/>
          <w:bCs/>
          <w:kern w:val="0"/>
          <w:sz w:val="24"/>
          <w:szCs w:val="24"/>
        </w:rPr>
        <w:t>Togarepi</w:t>
      </w:r>
      <w:proofErr w:type="spellEnd"/>
      <w:r w:rsidRPr="008F449E">
        <w:rPr>
          <w:rFonts w:ascii="Times New Roman" w:hAnsi="Times New Roman" w:cs="Times New Roman"/>
          <w:bCs/>
          <w:kern w:val="0"/>
          <w:sz w:val="24"/>
          <w:szCs w:val="24"/>
        </w:rPr>
        <w:t xml:space="preserve">. (2014). Quality, Shelf Life and Sensory analysis of Beef Meat Treated with </w:t>
      </w:r>
      <w:r w:rsidRPr="008F449E">
        <w:rPr>
          <w:rFonts w:ascii="Times New Roman" w:hAnsi="Times New Roman" w:cs="Times New Roman"/>
          <w:bCs/>
          <w:i/>
          <w:kern w:val="0"/>
          <w:sz w:val="24"/>
          <w:szCs w:val="24"/>
        </w:rPr>
        <w:t xml:space="preserve">Cleome </w:t>
      </w:r>
      <w:proofErr w:type="spellStart"/>
      <w:r w:rsidRPr="008F449E">
        <w:rPr>
          <w:rFonts w:ascii="Times New Roman" w:hAnsi="Times New Roman" w:cs="Times New Roman"/>
          <w:bCs/>
          <w:i/>
          <w:kern w:val="0"/>
          <w:sz w:val="24"/>
          <w:szCs w:val="24"/>
        </w:rPr>
        <w:t>gynandra</w:t>
      </w:r>
      <w:proofErr w:type="spellEnd"/>
      <w:r w:rsidRPr="008F449E">
        <w:rPr>
          <w:rFonts w:ascii="Times New Roman" w:hAnsi="Times New Roman" w:cs="Times New Roman"/>
          <w:bCs/>
          <w:kern w:val="0"/>
          <w:sz w:val="24"/>
          <w:szCs w:val="24"/>
        </w:rPr>
        <w:t xml:space="preserve"> and </w:t>
      </w:r>
      <w:r w:rsidRPr="008F449E">
        <w:rPr>
          <w:rFonts w:ascii="Times New Roman" w:hAnsi="Times New Roman" w:cs="Times New Roman"/>
          <w:bCs/>
          <w:i/>
          <w:kern w:val="0"/>
          <w:sz w:val="24"/>
          <w:szCs w:val="24"/>
        </w:rPr>
        <w:t xml:space="preserve">Vigna unguiculata </w:t>
      </w:r>
      <w:r w:rsidRPr="008F449E">
        <w:rPr>
          <w:rFonts w:ascii="Times New Roman" w:hAnsi="Times New Roman" w:cs="Times New Roman"/>
          <w:bCs/>
          <w:kern w:val="0"/>
          <w:sz w:val="24"/>
          <w:szCs w:val="24"/>
        </w:rPr>
        <w:t xml:space="preserve">extracts. Chem Eng Sci. 2(3):40-45. </w:t>
      </w:r>
    </w:p>
    <w:p w14:paraId="2DC7CBAE"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64DDABE6" w14:textId="77777777" w:rsidR="006219F4" w:rsidRPr="008F449E" w:rsidRDefault="006219F4"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Dua, S., Bhat, Z.F. and Kumar, S., (2016). Pomegranate (Punica granatum) rind extract as an efficient alternative to synthetic preservatives in fat-rich meat products. </w:t>
      </w:r>
      <w:r w:rsidRPr="008F449E">
        <w:rPr>
          <w:rFonts w:ascii="Times New Roman" w:hAnsi="Times New Roman" w:cs="Times New Roman"/>
          <w:bCs/>
          <w:i/>
          <w:iCs/>
          <w:sz w:val="24"/>
          <w:szCs w:val="24"/>
        </w:rPr>
        <w:t>Nutrition &amp; Food Science</w:t>
      </w:r>
      <w:r w:rsidRPr="008F449E">
        <w:rPr>
          <w:rFonts w:ascii="Times New Roman" w:hAnsi="Times New Roman" w:cs="Times New Roman"/>
          <w:bCs/>
          <w:sz w:val="24"/>
          <w:szCs w:val="24"/>
        </w:rPr>
        <w:t>, </w:t>
      </w:r>
      <w:r w:rsidRPr="008F449E">
        <w:rPr>
          <w:rFonts w:ascii="Times New Roman" w:hAnsi="Times New Roman" w:cs="Times New Roman"/>
          <w:bCs/>
          <w:i/>
          <w:iCs/>
          <w:sz w:val="24"/>
          <w:szCs w:val="24"/>
        </w:rPr>
        <w:t>46</w:t>
      </w:r>
      <w:r w:rsidRPr="008F449E">
        <w:rPr>
          <w:rFonts w:ascii="Times New Roman" w:hAnsi="Times New Roman" w:cs="Times New Roman"/>
          <w:bCs/>
          <w:sz w:val="24"/>
          <w:szCs w:val="24"/>
        </w:rPr>
        <w:t>(6): 844-856.</w:t>
      </w:r>
    </w:p>
    <w:p w14:paraId="271880A8" w14:textId="77777777" w:rsidR="000B4893" w:rsidRPr="008F449E" w:rsidRDefault="000B4893" w:rsidP="008F449E">
      <w:pPr>
        <w:spacing w:after="0" w:line="240" w:lineRule="auto"/>
        <w:ind w:left="851" w:hanging="851"/>
        <w:jc w:val="both"/>
      </w:pPr>
    </w:p>
    <w:p w14:paraId="720C684C" w14:textId="77777777" w:rsidR="006219F4" w:rsidRPr="008F449E" w:rsidRDefault="006219F4" w:rsidP="008F449E">
      <w:pPr>
        <w:spacing w:after="0" w:line="240" w:lineRule="auto"/>
        <w:ind w:left="851" w:hanging="851"/>
        <w:jc w:val="both"/>
        <w:rPr>
          <w:rFonts w:ascii="Times New Roman" w:hAnsi="Times New Roman" w:cs="Times New Roman"/>
          <w:bCs/>
          <w:sz w:val="24"/>
          <w:szCs w:val="24"/>
        </w:rPr>
      </w:pPr>
      <w:proofErr w:type="spellStart"/>
      <w:r w:rsidRPr="008F449E">
        <w:rPr>
          <w:rFonts w:ascii="Times New Roman" w:hAnsi="Times New Roman" w:cs="Times New Roman"/>
          <w:bCs/>
          <w:sz w:val="24"/>
          <w:szCs w:val="24"/>
        </w:rPr>
        <w:t>ElBeltagy</w:t>
      </w:r>
      <w:proofErr w:type="spellEnd"/>
      <w:r w:rsidRPr="008F449E">
        <w:rPr>
          <w:rFonts w:ascii="Times New Roman" w:hAnsi="Times New Roman" w:cs="Times New Roman"/>
          <w:bCs/>
          <w:sz w:val="24"/>
          <w:szCs w:val="24"/>
        </w:rPr>
        <w:t xml:space="preserve">, A.E., Elsayed, M., Khalil, S., </w:t>
      </w:r>
      <w:proofErr w:type="spellStart"/>
      <w:r w:rsidRPr="008F449E">
        <w:rPr>
          <w:rFonts w:ascii="Times New Roman" w:hAnsi="Times New Roman" w:cs="Times New Roman"/>
          <w:bCs/>
          <w:sz w:val="24"/>
          <w:szCs w:val="24"/>
        </w:rPr>
        <w:t>Kishk</w:t>
      </w:r>
      <w:proofErr w:type="spellEnd"/>
      <w:r w:rsidRPr="008F449E">
        <w:rPr>
          <w:rFonts w:ascii="Times New Roman" w:hAnsi="Times New Roman" w:cs="Times New Roman"/>
          <w:bCs/>
          <w:sz w:val="24"/>
          <w:szCs w:val="24"/>
        </w:rPr>
        <w:t>, Y.F., Abdel Fattah, A.F.A. and Alharthi, S.S., (2022). Physical, Chemical, and Antioxidant Characterization of Nano‐Pomegranate Peel and Its Impact on Lipid Oxidation of Refrigerated Meat Ball. </w:t>
      </w:r>
      <w:r w:rsidRPr="008F449E">
        <w:rPr>
          <w:rFonts w:ascii="Times New Roman" w:hAnsi="Times New Roman" w:cs="Times New Roman"/>
          <w:bCs/>
          <w:i/>
          <w:iCs/>
          <w:sz w:val="24"/>
          <w:szCs w:val="24"/>
        </w:rPr>
        <w:t>Journal of Food Quality</w:t>
      </w:r>
      <w:r w:rsidRPr="008F449E">
        <w:rPr>
          <w:rFonts w:ascii="Times New Roman" w:hAnsi="Times New Roman" w:cs="Times New Roman"/>
          <w:bCs/>
          <w:sz w:val="24"/>
          <w:szCs w:val="24"/>
        </w:rPr>
        <w:t>, </w:t>
      </w:r>
      <w:r w:rsidRPr="008F449E">
        <w:rPr>
          <w:rFonts w:ascii="Times New Roman" w:hAnsi="Times New Roman" w:cs="Times New Roman"/>
          <w:bCs/>
          <w:i/>
          <w:iCs/>
          <w:sz w:val="24"/>
          <w:szCs w:val="24"/>
        </w:rPr>
        <w:t>2022</w:t>
      </w:r>
      <w:r w:rsidRPr="008F449E">
        <w:rPr>
          <w:rFonts w:ascii="Times New Roman" w:hAnsi="Times New Roman" w:cs="Times New Roman"/>
          <w:bCs/>
          <w:sz w:val="24"/>
          <w:szCs w:val="24"/>
        </w:rPr>
        <w:t>(1): 4625528</w:t>
      </w:r>
    </w:p>
    <w:p w14:paraId="610A1F72"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5C6551B9" w14:textId="77777777" w:rsidR="007C07F9" w:rsidRPr="008F449E" w:rsidRDefault="007C07F9"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Ghimire A., N. Paudel, and R. Poudel. (2022). Effect of pomegranate peel extract on the storage stability of ground buffalo (</w:t>
      </w:r>
      <w:r w:rsidRPr="008F449E">
        <w:rPr>
          <w:rFonts w:ascii="Times New Roman" w:hAnsi="Times New Roman" w:cs="Times New Roman"/>
          <w:bCs/>
          <w:i/>
          <w:iCs/>
          <w:sz w:val="24"/>
          <w:szCs w:val="24"/>
        </w:rPr>
        <w:t>Bubalus bubalis</w:t>
      </w:r>
      <w:r w:rsidRPr="008F449E">
        <w:rPr>
          <w:rFonts w:ascii="Times New Roman" w:hAnsi="Times New Roman" w:cs="Times New Roman"/>
          <w:bCs/>
          <w:sz w:val="24"/>
          <w:szCs w:val="24"/>
        </w:rPr>
        <w:t>) meat. LWT, 154: 112690.</w:t>
      </w:r>
    </w:p>
    <w:p w14:paraId="35FD02F8"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4667B8FD" w14:textId="77777777" w:rsidR="0040486C" w:rsidRPr="008F449E" w:rsidRDefault="0040486C"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Hafssa B. El-Nashi, Fattah, A.F.A.K.A., Rahman, N.R.A. and Abd El-Razik, M.M., (2015). Quality characteristics of beef sausage containing pomegranate peels during refrigerated storage. </w:t>
      </w:r>
      <w:r w:rsidRPr="008F449E">
        <w:rPr>
          <w:rFonts w:ascii="Times New Roman" w:hAnsi="Times New Roman" w:cs="Times New Roman"/>
          <w:bCs/>
          <w:iCs/>
          <w:sz w:val="24"/>
          <w:szCs w:val="24"/>
        </w:rPr>
        <w:t>Annals of Agricultural Sciences</w:t>
      </w:r>
      <w:r w:rsidRPr="008F449E">
        <w:rPr>
          <w:rFonts w:ascii="Times New Roman" w:hAnsi="Times New Roman" w:cs="Times New Roman"/>
          <w:bCs/>
          <w:sz w:val="24"/>
          <w:szCs w:val="24"/>
        </w:rPr>
        <w:t>, </w:t>
      </w:r>
      <w:r w:rsidRPr="008F449E">
        <w:rPr>
          <w:rFonts w:ascii="Times New Roman" w:hAnsi="Times New Roman" w:cs="Times New Roman"/>
          <w:bCs/>
          <w:iCs/>
          <w:sz w:val="24"/>
          <w:szCs w:val="24"/>
        </w:rPr>
        <w:t>60</w:t>
      </w:r>
      <w:r w:rsidRPr="008F449E">
        <w:rPr>
          <w:rFonts w:ascii="Times New Roman" w:hAnsi="Times New Roman" w:cs="Times New Roman"/>
          <w:bCs/>
          <w:sz w:val="24"/>
          <w:szCs w:val="24"/>
        </w:rPr>
        <w:t>(2): 403-412.</w:t>
      </w:r>
    </w:p>
    <w:p w14:paraId="14309409"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26ABD3BF"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Iqbal S., M. </w:t>
      </w:r>
      <w:proofErr w:type="spellStart"/>
      <w:proofErr w:type="gramStart"/>
      <w:r w:rsidRPr="008F449E">
        <w:rPr>
          <w:rFonts w:ascii="Times New Roman" w:hAnsi="Times New Roman" w:cs="Times New Roman"/>
          <w:bCs/>
          <w:kern w:val="0"/>
          <w:sz w:val="24"/>
          <w:szCs w:val="24"/>
        </w:rPr>
        <w:t>Bhanger</w:t>
      </w:r>
      <w:proofErr w:type="spellEnd"/>
      <w:r w:rsidRPr="008F449E">
        <w:rPr>
          <w:rFonts w:ascii="Times New Roman" w:hAnsi="Times New Roman" w:cs="Times New Roman"/>
          <w:bCs/>
          <w:kern w:val="0"/>
          <w:sz w:val="24"/>
          <w:szCs w:val="24"/>
        </w:rPr>
        <w:t xml:space="preserve"> ,</w:t>
      </w:r>
      <w:proofErr w:type="gramEnd"/>
      <w:r w:rsidRPr="008F449E">
        <w:rPr>
          <w:rFonts w:ascii="Times New Roman" w:hAnsi="Times New Roman" w:cs="Times New Roman"/>
          <w:bCs/>
          <w:kern w:val="0"/>
          <w:sz w:val="24"/>
          <w:szCs w:val="24"/>
        </w:rPr>
        <w:t xml:space="preserve"> and F. Anwar. (2005). Antioxidant properties and components of some commercially available varieties of rice bran in Pakistan. Food Chemistry. 93(2): 265–272</w:t>
      </w:r>
    </w:p>
    <w:p w14:paraId="28E6FBE3"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405A0177" w14:textId="77777777" w:rsidR="00E51679" w:rsidRPr="008F449E" w:rsidRDefault="00E51679" w:rsidP="008F449E">
      <w:pPr>
        <w:pStyle w:val="BodyText"/>
        <w:ind w:left="851" w:hanging="851"/>
        <w:jc w:val="both"/>
      </w:pPr>
      <w:r w:rsidRPr="008F449E">
        <w:t xml:space="preserve">Khare A.K., J.J. Robinson, V.A. Rao, R.N. Babu and R Wilfred (2016). Effect of alginate, citric acid, calcium chloride and cinnamon oil edible coating on shelf life of chicken fillets under refrigeration conditions. J. Ani. Res., </w:t>
      </w:r>
      <w:r w:rsidRPr="008F449E">
        <w:rPr>
          <w:b/>
        </w:rPr>
        <w:t>6</w:t>
      </w:r>
      <w:r w:rsidRPr="008F449E">
        <w:t>(5): 921-932.</w:t>
      </w:r>
    </w:p>
    <w:p w14:paraId="57F70F71"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3C183A64" w14:textId="77777777" w:rsidR="000C7A54" w:rsidRPr="008F449E" w:rsidRDefault="000C7A54"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 xml:space="preserve">Kumar, N. and Neeraj, D., (2018). Study on </w:t>
      </w:r>
      <w:proofErr w:type="spellStart"/>
      <w:r w:rsidRPr="008F449E">
        <w:rPr>
          <w:rFonts w:ascii="Times New Roman" w:hAnsi="Times New Roman" w:cs="Times New Roman"/>
          <w:bCs/>
          <w:sz w:val="24"/>
          <w:szCs w:val="24"/>
        </w:rPr>
        <w:t>physico</w:t>
      </w:r>
      <w:proofErr w:type="spellEnd"/>
      <w:r w:rsidRPr="008F449E">
        <w:rPr>
          <w:rFonts w:ascii="Times New Roman" w:hAnsi="Times New Roman" w:cs="Times New Roman"/>
          <w:bCs/>
          <w:sz w:val="24"/>
          <w:szCs w:val="24"/>
        </w:rPr>
        <w:t>-chemical and antioxidant properties of pomegranate peel. </w:t>
      </w:r>
      <w:r w:rsidRPr="008F449E">
        <w:rPr>
          <w:rFonts w:ascii="Times New Roman" w:hAnsi="Times New Roman" w:cs="Times New Roman"/>
          <w:bCs/>
          <w:iCs/>
          <w:sz w:val="24"/>
          <w:szCs w:val="24"/>
        </w:rPr>
        <w:t xml:space="preserve">J. </w:t>
      </w:r>
      <w:proofErr w:type="spellStart"/>
      <w:r w:rsidRPr="008F449E">
        <w:rPr>
          <w:rFonts w:ascii="Times New Roman" w:hAnsi="Times New Roman" w:cs="Times New Roman"/>
          <w:bCs/>
          <w:iCs/>
          <w:sz w:val="24"/>
          <w:szCs w:val="24"/>
        </w:rPr>
        <w:t>Pharmacogn</w:t>
      </w:r>
      <w:proofErr w:type="spellEnd"/>
      <w:r w:rsidRPr="008F449E">
        <w:rPr>
          <w:rFonts w:ascii="Times New Roman" w:hAnsi="Times New Roman" w:cs="Times New Roman"/>
          <w:bCs/>
          <w:iCs/>
          <w:sz w:val="24"/>
          <w:szCs w:val="24"/>
        </w:rPr>
        <w:t xml:space="preserve">. </w:t>
      </w:r>
      <w:proofErr w:type="spellStart"/>
      <w:r w:rsidRPr="008F449E">
        <w:rPr>
          <w:rFonts w:ascii="Times New Roman" w:hAnsi="Times New Roman" w:cs="Times New Roman"/>
          <w:bCs/>
          <w:iCs/>
          <w:sz w:val="24"/>
          <w:szCs w:val="24"/>
        </w:rPr>
        <w:t>Phytochem</w:t>
      </w:r>
      <w:proofErr w:type="spellEnd"/>
      <w:r w:rsidRPr="008F449E">
        <w:rPr>
          <w:rFonts w:ascii="Times New Roman" w:hAnsi="Times New Roman" w:cs="Times New Roman"/>
          <w:bCs/>
          <w:iCs/>
          <w:sz w:val="24"/>
          <w:szCs w:val="24"/>
        </w:rPr>
        <w:t>.</w:t>
      </w:r>
      <w:r w:rsidRPr="008F449E">
        <w:rPr>
          <w:rFonts w:ascii="Times New Roman" w:hAnsi="Times New Roman" w:cs="Times New Roman"/>
          <w:bCs/>
          <w:sz w:val="24"/>
          <w:szCs w:val="24"/>
        </w:rPr>
        <w:t> </w:t>
      </w:r>
      <w:r w:rsidRPr="008F449E">
        <w:rPr>
          <w:rFonts w:ascii="Times New Roman" w:hAnsi="Times New Roman" w:cs="Times New Roman"/>
          <w:bCs/>
          <w:iCs/>
          <w:sz w:val="24"/>
          <w:szCs w:val="24"/>
        </w:rPr>
        <w:t>7</w:t>
      </w:r>
      <w:r w:rsidRPr="008F449E">
        <w:rPr>
          <w:rFonts w:ascii="Times New Roman" w:hAnsi="Times New Roman" w:cs="Times New Roman"/>
          <w:bCs/>
          <w:sz w:val="24"/>
          <w:szCs w:val="24"/>
        </w:rPr>
        <w:t>(3):2141-2147</w:t>
      </w:r>
    </w:p>
    <w:p w14:paraId="0884EE17"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6EAEA113"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Lawrie, R. A. and Ledward D. (2006). Chemical and biochemical constitution of muscle. </w:t>
      </w:r>
    </w:p>
    <w:p w14:paraId="3C664300"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3A251C76"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Milicevic, D., </w:t>
      </w:r>
      <w:proofErr w:type="spellStart"/>
      <w:r w:rsidRPr="008F449E">
        <w:rPr>
          <w:rFonts w:ascii="Times New Roman" w:hAnsi="Times New Roman" w:cs="Times New Roman"/>
          <w:bCs/>
          <w:kern w:val="0"/>
          <w:sz w:val="24"/>
          <w:szCs w:val="24"/>
        </w:rPr>
        <w:t>Trbovic</w:t>
      </w:r>
      <w:proofErr w:type="spellEnd"/>
      <w:r w:rsidRPr="008F449E">
        <w:rPr>
          <w:rFonts w:ascii="Times New Roman" w:hAnsi="Times New Roman" w:cs="Times New Roman"/>
          <w:bCs/>
          <w:kern w:val="0"/>
          <w:sz w:val="24"/>
          <w:szCs w:val="24"/>
        </w:rPr>
        <w:t>, D., Petrovic, Z., Jakovac-</w:t>
      </w:r>
      <w:proofErr w:type="spellStart"/>
      <w:r w:rsidRPr="008F449E">
        <w:rPr>
          <w:rFonts w:ascii="Times New Roman" w:hAnsi="Times New Roman" w:cs="Times New Roman"/>
          <w:bCs/>
          <w:kern w:val="0"/>
          <w:sz w:val="24"/>
          <w:szCs w:val="24"/>
        </w:rPr>
        <w:t>Strajn</w:t>
      </w:r>
      <w:proofErr w:type="spellEnd"/>
      <w:r w:rsidRPr="008F449E">
        <w:rPr>
          <w:rFonts w:ascii="Times New Roman" w:hAnsi="Times New Roman" w:cs="Times New Roman"/>
          <w:bCs/>
          <w:kern w:val="0"/>
          <w:sz w:val="24"/>
          <w:szCs w:val="24"/>
        </w:rPr>
        <w:t xml:space="preserve">, B., </w:t>
      </w:r>
      <w:proofErr w:type="spellStart"/>
      <w:r w:rsidRPr="008F449E">
        <w:rPr>
          <w:rFonts w:ascii="Times New Roman" w:hAnsi="Times New Roman" w:cs="Times New Roman"/>
          <w:bCs/>
          <w:kern w:val="0"/>
          <w:sz w:val="24"/>
          <w:szCs w:val="24"/>
        </w:rPr>
        <w:t>Nastasijevic</w:t>
      </w:r>
      <w:proofErr w:type="spellEnd"/>
      <w:r w:rsidRPr="008F449E">
        <w:rPr>
          <w:rFonts w:ascii="Times New Roman" w:hAnsi="Times New Roman" w:cs="Times New Roman"/>
          <w:bCs/>
          <w:kern w:val="0"/>
          <w:sz w:val="24"/>
          <w:szCs w:val="24"/>
        </w:rPr>
        <w:t xml:space="preserve">, I. and </w:t>
      </w:r>
      <w:proofErr w:type="spellStart"/>
      <w:r w:rsidRPr="008F449E">
        <w:rPr>
          <w:rFonts w:ascii="Times New Roman" w:hAnsi="Times New Roman" w:cs="Times New Roman"/>
          <w:bCs/>
          <w:kern w:val="0"/>
          <w:sz w:val="24"/>
          <w:szCs w:val="24"/>
        </w:rPr>
        <w:t>Koricanac</w:t>
      </w:r>
      <w:proofErr w:type="spellEnd"/>
      <w:r w:rsidRPr="008F449E">
        <w:rPr>
          <w:rFonts w:ascii="Times New Roman" w:hAnsi="Times New Roman" w:cs="Times New Roman"/>
          <w:bCs/>
          <w:kern w:val="0"/>
          <w:sz w:val="24"/>
          <w:szCs w:val="24"/>
        </w:rPr>
        <w:t>, V., 2015. Physicochemical and functional properties of chicken meat. </w:t>
      </w:r>
      <w:r w:rsidRPr="008F449E">
        <w:rPr>
          <w:rFonts w:ascii="Times New Roman" w:hAnsi="Times New Roman" w:cs="Times New Roman"/>
          <w:bCs/>
          <w:i/>
          <w:iCs/>
          <w:kern w:val="0"/>
          <w:sz w:val="24"/>
          <w:szCs w:val="24"/>
        </w:rPr>
        <w:t>Procedia Food Science</w:t>
      </w:r>
      <w:r w:rsidRPr="008F449E">
        <w:rPr>
          <w:rFonts w:ascii="Times New Roman" w:hAnsi="Times New Roman" w:cs="Times New Roman"/>
          <w:bCs/>
          <w:kern w:val="0"/>
          <w:sz w:val="24"/>
          <w:szCs w:val="24"/>
        </w:rPr>
        <w:t>, </w:t>
      </w:r>
      <w:r w:rsidRPr="008F449E">
        <w:rPr>
          <w:rFonts w:ascii="Times New Roman" w:hAnsi="Times New Roman" w:cs="Times New Roman"/>
          <w:bCs/>
          <w:i/>
          <w:iCs/>
          <w:kern w:val="0"/>
          <w:sz w:val="24"/>
          <w:szCs w:val="24"/>
        </w:rPr>
        <w:t>5</w:t>
      </w:r>
      <w:r w:rsidRPr="008F449E">
        <w:rPr>
          <w:rFonts w:ascii="Times New Roman" w:hAnsi="Times New Roman" w:cs="Times New Roman"/>
          <w:bCs/>
          <w:kern w:val="0"/>
          <w:sz w:val="24"/>
          <w:szCs w:val="24"/>
        </w:rPr>
        <w:t>, pp.191-194.</w:t>
      </w:r>
    </w:p>
    <w:p w14:paraId="3CC19CF4"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6AAF1E6B" w14:textId="77777777" w:rsidR="008967E5" w:rsidRPr="008F449E" w:rsidRDefault="008967E5" w:rsidP="008F449E">
      <w:pPr>
        <w:spacing w:after="0" w:line="240" w:lineRule="auto"/>
        <w:ind w:left="851" w:hanging="851"/>
        <w:jc w:val="both"/>
        <w:rPr>
          <w:rStyle w:val="apple-converted-space"/>
          <w:rFonts w:ascii="Times New Roman" w:hAnsi="Times New Roman" w:cs="Times New Roman"/>
          <w:color w:val="000000" w:themeColor="text1"/>
          <w:sz w:val="24"/>
          <w:szCs w:val="24"/>
        </w:rPr>
      </w:pPr>
      <w:proofErr w:type="spellStart"/>
      <w:r w:rsidRPr="008F449E">
        <w:rPr>
          <w:rStyle w:val="apple-converted-space"/>
          <w:rFonts w:ascii="Times New Roman" w:hAnsi="Times New Roman" w:cs="Times New Roman"/>
          <w:color w:val="000000" w:themeColor="text1"/>
          <w:sz w:val="24"/>
          <w:szCs w:val="24"/>
        </w:rPr>
        <w:t>Nandnawre</w:t>
      </w:r>
      <w:proofErr w:type="spellEnd"/>
      <w:r w:rsidRPr="008F449E">
        <w:rPr>
          <w:rStyle w:val="apple-converted-space"/>
          <w:rFonts w:ascii="Times New Roman" w:hAnsi="Times New Roman" w:cs="Times New Roman"/>
          <w:color w:val="000000" w:themeColor="text1"/>
          <w:sz w:val="24"/>
          <w:szCs w:val="24"/>
        </w:rPr>
        <w:t xml:space="preserve"> P.B., B.R. Kadam, D.T. </w:t>
      </w:r>
      <w:proofErr w:type="spellStart"/>
      <w:r w:rsidRPr="008F449E">
        <w:rPr>
          <w:rStyle w:val="apple-converted-space"/>
          <w:rFonts w:ascii="Times New Roman" w:hAnsi="Times New Roman" w:cs="Times New Roman"/>
          <w:color w:val="000000" w:themeColor="text1"/>
          <w:sz w:val="24"/>
          <w:szCs w:val="24"/>
        </w:rPr>
        <w:t>Sakunde</w:t>
      </w:r>
      <w:proofErr w:type="spellEnd"/>
      <w:r w:rsidRPr="008F449E">
        <w:rPr>
          <w:rStyle w:val="apple-converted-space"/>
          <w:rFonts w:ascii="Times New Roman" w:hAnsi="Times New Roman" w:cs="Times New Roman"/>
          <w:color w:val="000000" w:themeColor="text1"/>
          <w:sz w:val="24"/>
          <w:szCs w:val="24"/>
        </w:rPr>
        <w:t xml:space="preserve">, V.S. </w:t>
      </w:r>
      <w:proofErr w:type="spellStart"/>
      <w:r w:rsidRPr="008F449E">
        <w:rPr>
          <w:rStyle w:val="apple-converted-space"/>
          <w:rFonts w:ascii="Times New Roman" w:hAnsi="Times New Roman" w:cs="Times New Roman"/>
          <w:color w:val="000000" w:themeColor="text1"/>
          <w:sz w:val="24"/>
          <w:szCs w:val="24"/>
        </w:rPr>
        <w:t>Waskar</w:t>
      </w:r>
      <w:proofErr w:type="spellEnd"/>
      <w:r w:rsidRPr="008F449E">
        <w:rPr>
          <w:rStyle w:val="apple-converted-space"/>
          <w:rFonts w:ascii="Times New Roman" w:hAnsi="Times New Roman" w:cs="Times New Roman"/>
          <w:color w:val="000000" w:themeColor="text1"/>
          <w:sz w:val="24"/>
          <w:szCs w:val="24"/>
        </w:rPr>
        <w:t xml:space="preserve">, U.M. </w:t>
      </w:r>
      <w:proofErr w:type="spellStart"/>
      <w:r w:rsidRPr="008F449E">
        <w:rPr>
          <w:rStyle w:val="apple-converted-space"/>
          <w:rFonts w:ascii="Times New Roman" w:hAnsi="Times New Roman" w:cs="Times New Roman"/>
          <w:color w:val="000000" w:themeColor="text1"/>
          <w:sz w:val="24"/>
          <w:szCs w:val="24"/>
        </w:rPr>
        <w:t>Tumlam</w:t>
      </w:r>
      <w:proofErr w:type="spellEnd"/>
      <w:r w:rsidRPr="008F449E">
        <w:rPr>
          <w:rStyle w:val="apple-converted-space"/>
          <w:rFonts w:ascii="Times New Roman" w:hAnsi="Times New Roman" w:cs="Times New Roman"/>
          <w:color w:val="000000" w:themeColor="text1"/>
          <w:sz w:val="24"/>
          <w:szCs w:val="24"/>
        </w:rPr>
        <w:t xml:space="preserve"> and V.V. </w:t>
      </w:r>
      <w:proofErr w:type="spellStart"/>
      <w:r w:rsidRPr="008F449E">
        <w:rPr>
          <w:rStyle w:val="apple-converted-space"/>
          <w:rFonts w:ascii="Times New Roman" w:hAnsi="Times New Roman" w:cs="Times New Roman"/>
          <w:color w:val="000000" w:themeColor="text1"/>
          <w:sz w:val="24"/>
          <w:szCs w:val="24"/>
        </w:rPr>
        <w:t>Karande</w:t>
      </w:r>
      <w:proofErr w:type="spellEnd"/>
      <w:r w:rsidRPr="008F449E">
        <w:rPr>
          <w:rStyle w:val="apple-converted-space"/>
          <w:rFonts w:ascii="Times New Roman" w:hAnsi="Times New Roman" w:cs="Times New Roman"/>
          <w:color w:val="000000" w:themeColor="text1"/>
          <w:sz w:val="24"/>
          <w:szCs w:val="24"/>
        </w:rPr>
        <w:t>. (2021). Exploring the effect of custard apple (</w:t>
      </w:r>
      <w:r w:rsidRPr="008F449E">
        <w:rPr>
          <w:rStyle w:val="apple-converted-space"/>
          <w:rFonts w:ascii="Times New Roman" w:hAnsi="Times New Roman" w:cs="Times New Roman"/>
          <w:i/>
          <w:color w:val="000000" w:themeColor="text1"/>
          <w:sz w:val="24"/>
          <w:szCs w:val="24"/>
        </w:rPr>
        <w:t>Annona squamosa</w:t>
      </w:r>
      <w:r w:rsidRPr="008F449E">
        <w:rPr>
          <w:rStyle w:val="apple-converted-space"/>
          <w:rFonts w:ascii="Times New Roman" w:hAnsi="Times New Roman" w:cs="Times New Roman"/>
          <w:color w:val="000000" w:themeColor="text1"/>
          <w:sz w:val="24"/>
          <w:szCs w:val="24"/>
        </w:rPr>
        <w:t xml:space="preserve">) peel extract on sensory, physicochemical and microbiological quality of minced chicken. J. Vet. Pub. </w:t>
      </w:r>
      <w:proofErr w:type="spellStart"/>
      <w:r w:rsidRPr="008F449E">
        <w:rPr>
          <w:rStyle w:val="apple-converted-space"/>
          <w:rFonts w:ascii="Times New Roman" w:hAnsi="Times New Roman" w:cs="Times New Roman"/>
          <w:color w:val="000000" w:themeColor="text1"/>
          <w:sz w:val="24"/>
          <w:szCs w:val="24"/>
        </w:rPr>
        <w:t>Hlth</w:t>
      </w:r>
      <w:proofErr w:type="spellEnd"/>
      <w:r w:rsidRPr="008F449E">
        <w:rPr>
          <w:rStyle w:val="apple-converted-space"/>
          <w:rFonts w:ascii="Times New Roman" w:hAnsi="Times New Roman" w:cs="Times New Roman"/>
          <w:color w:val="000000" w:themeColor="text1"/>
          <w:sz w:val="24"/>
          <w:szCs w:val="24"/>
        </w:rPr>
        <w:t>. 19(2): 91-95.</w:t>
      </w:r>
    </w:p>
    <w:p w14:paraId="5B2EF0A5"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32D2DADC"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Naveena, B. M., A. R. Sen, S. </w:t>
      </w:r>
      <w:proofErr w:type="spellStart"/>
      <w:r w:rsidRPr="008F449E">
        <w:rPr>
          <w:rFonts w:ascii="Times New Roman" w:hAnsi="Times New Roman" w:cs="Times New Roman"/>
          <w:bCs/>
          <w:kern w:val="0"/>
          <w:sz w:val="24"/>
          <w:szCs w:val="24"/>
        </w:rPr>
        <w:t>Vaithiyanathan</w:t>
      </w:r>
      <w:proofErr w:type="spellEnd"/>
      <w:r w:rsidRPr="008F449E">
        <w:rPr>
          <w:rFonts w:ascii="Times New Roman" w:hAnsi="Times New Roman" w:cs="Times New Roman"/>
          <w:bCs/>
          <w:kern w:val="0"/>
          <w:sz w:val="24"/>
          <w:szCs w:val="24"/>
        </w:rPr>
        <w:t xml:space="preserve">, Y. </w:t>
      </w:r>
      <w:proofErr w:type="spellStart"/>
      <w:r w:rsidRPr="008F449E">
        <w:rPr>
          <w:rFonts w:ascii="Times New Roman" w:hAnsi="Times New Roman" w:cs="Times New Roman"/>
          <w:bCs/>
          <w:kern w:val="0"/>
          <w:sz w:val="24"/>
          <w:szCs w:val="24"/>
        </w:rPr>
        <w:t>Babji</w:t>
      </w:r>
      <w:proofErr w:type="spellEnd"/>
      <w:r w:rsidRPr="008F449E">
        <w:rPr>
          <w:rFonts w:ascii="Times New Roman" w:hAnsi="Times New Roman" w:cs="Times New Roman"/>
          <w:bCs/>
          <w:kern w:val="0"/>
          <w:sz w:val="24"/>
          <w:szCs w:val="24"/>
        </w:rPr>
        <w:t xml:space="preserve">, and N. </w:t>
      </w:r>
      <w:proofErr w:type="spellStart"/>
      <w:r w:rsidRPr="008F449E">
        <w:rPr>
          <w:rFonts w:ascii="Times New Roman" w:hAnsi="Times New Roman" w:cs="Times New Roman"/>
          <w:bCs/>
          <w:kern w:val="0"/>
          <w:sz w:val="24"/>
          <w:szCs w:val="24"/>
        </w:rPr>
        <w:t>Kondaiah</w:t>
      </w:r>
      <w:proofErr w:type="spellEnd"/>
      <w:r w:rsidRPr="008F449E">
        <w:rPr>
          <w:rFonts w:ascii="Times New Roman" w:hAnsi="Times New Roman" w:cs="Times New Roman"/>
          <w:bCs/>
          <w:kern w:val="0"/>
          <w:sz w:val="24"/>
          <w:szCs w:val="24"/>
        </w:rPr>
        <w:t>. (2008). Comparative efficacy of pomegranate juice, pomegranate rind powder extract and BHT as antioxidants in cooked chicken patties. Meat science. 80(4): 1304-1308</w:t>
      </w:r>
    </w:p>
    <w:p w14:paraId="5E22F97F"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7ECA533A"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Pikul, J., D. E. Leszczynski, and F. A. Kummerow. 1989. Evaluation of three modified TBA methods for measuring lipid oxidation in chicken meat. Journal of Agricultural and Food Chemistry. </w:t>
      </w:r>
      <w:r w:rsidRPr="008F449E">
        <w:rPr>
          <w:rFonts w:ascii="Times New Roman" w:hAnsi="Times New Roman" w:cs="Times New Roman"/>
          <w:b/>
          <w:bCs/>
          <w:kern w:val="0"/>
          <w:sz w:val="24"/>
          <w:szCs w:val="24"/>
        </w:rPr>
        <w:t>37</w:t>
      </w:r>
      <w:r w:rsidRPr="008F449E">
        <w:rPr>
          <w:rFonts w:ascii="Times New Roman" w:hAnsi="Times New Roman" w:cs="Times New Roman"/>
          <w:bCs/>
          <w:kern w:val="0"/>
          <w:sz w:val="24"/>
          <w:szCs w:val="24"/>
        </w:rPr>
        <w:t>(5): 1309-1313.</w:t>
      </w:r>
    </w:p>
    <w:p w14:paraId="32E7CCF6"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01AEBAA2"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Saroj R., R. Kushwaha, V. Puranik, D.  Kaur. (2020). Pomegranate peel: Nutritional values and its emerging potential for use in food systems. Innovations in Food Technology, Springer, Singapore, 231-241. </w:t>
      </w:r>
    </w:p>
    <w:p w14:paraId="273A9459"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0D59D65B" w14:textId="77777777" w:rsidR="00A30D5A" w:rsidRPr="008F449E" w:rsidRDefault="00A30D5A"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 xml:space="preserve">Sharma P. and S. Yadav. (2020). Effect of Incorporation of Pomegranate Peel and </w:t>
      </w:r>
      <w:proofErr w:type="spellStart"/>
      <w:r w:rsidRPr="008F449E">
        <w:rPr>
          <w:rFonts w:ascii="Times New Roman" w:hAnsi="Times New Roman" w:cs="Times New Roman"/>
          <w:bCs/>
          <w:sz w:val="24"/>
          <w:szCs w:val="24"/>
        </w:rPr>
        <w:t>Bagase</w:t>
      </w:r>
      <w:proofErr w:type="spellEnd"/>
      <w:r w:rsidRPr="008F449E">
        <w:rPr>
          <w:rFonts w:ascii="Times New Roman" w:hAnsi="Times New Roman" w:cs="Times New Roman"/>
          <w:bCs/>
          <w:sz w:val="24"/>
          <w:szCs w:val="24"/>
        </w:rPr>
        <w:t xml:space="preserve"> Powder and Their Extracts on Quality Characteristics of Chicken </w:t>
      </w:r>
      <w:proofErr w:type="spellStart"/>
      <w:r w:rsidRPr="008F449E">
        <w:rPr>
          <w:rFonts w:ascii="Times New Roman" w:hAnsi="Times New Roman" w:cs="Times New Roman"/>
          <w:bCs/>
          <w:sz w:val="24"/>
          <w:szCs w:val="24"/>
        </w:rPr>
        <w:t>MeatPatties</w:t>
      </w:r>
      <w:proofErr w:type="spellEnd"/>
      <w:r w:rsidRPr="008F449E">
        <w:rPr>
          <w:rFonts w:ascii="Times New Roman" w:hAnsi="Times New Roman" w:cs="Times New Roman"/>
          <w:bCs/>
          <w:sz w:val="24"/>
          <w:szCs w:val="24"/>
        </w:rPr>
        <w:t xml:space="preserve">. Food Scio. </w:t>
      </w:r>
      <w:proofErr w:type="spellStart"/>
      <w:r w:rsidRPr="008F449E">
        <w:rPr>
          <w:rFonts w:ascii="Times New Roman" w:hAnsi="Times New Roman" w:cs="Times New Roman"/>
          <w:bCs/>
          <w:sz w:val="24"/>
          <w:szCs w:val="24"/>
        </w:rPr>
        <w:t>Resour</w:t>
      </w:r>
      <w:proofErr w:type="spellEnd"/>
      <w:r w:rsidRPr="008F449E">
        <w:rPr>
          <w:rFonts w:ascii="Times New Roman" w:hAnsi="Times New Roman" w:cs="Times New Roman"/>
          <w:bCs/>
          <w:sz w:val="24"/>
          <w:szCs w:val="24"/>
        </w:rPr>
        <w:t>. 40(3):388</w:t>
      </w:r>
    </w:p>
    <w:p w14:paraId="4A811821"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5587973C"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Snedecor, G. W. and W. G. Cochran. (1989). Statistical Methods, 8th ed. Iowa state University Press, Ames, Iowa</w:t>
      </w:r>
    </w:p>
    <w:p w14:paraId="4DC1AC31"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19F7B403"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Strange, E. D., R. C. Benedict., J. L. Smith and C. E. Swift., 1977. Evaluation of Rapid </w:t>
      </w:r>
      <w:r w:rsidRPr="008F449E">
        <w:rPr>
          <w:rFonts w:ascii="Times New Roman" w:hAnsi="Times New Roman" w:cs="Times New Roman"/>
          <w:bCs/>
          <w:kern w:val="0"/>
          <w:sz w:val="24"/>
          <w:szCs w:val="24"/>
        </w:rPr>
        <w:tab/>
        <w:t>Tests for Monitoring Alterations in Meat Quality during Storage. Journal of Food Protection, 40(12), 843-847.</w:t>
      </w:r>
    </w:p>
    <w:p w14:paraId="4EC19342"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733B1F58"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roofErr w:type="spellStart"/>
      <w:r w:rsidRPr="008F449E">
        <w:rPr>
          <w:rFonts w:ascii="Times New Roman" w:hAnsi="Times New Roman" w:cs="Times New Roman"/>
          <w:bCs/>
          <w:kern w:val="0"/>
          <w:sz w:val="24"/>
          <w:szCs w:val="24"/>
        </w:rPr>
        <w:t>Zarfeshany</w:t>
      </w:r>
      <w:proofErr w:type="spellEnd"/>
      <w:r w:rsidRPr="008F449E">
        <w:rPr>
          <w:rFonts w:ascii="Times New Roman" w:hAnsi="Times New Roman" w:cs="Times New Roman"/>
          <w:bCs/>
          <w:kern w:val="0"/>
          <w:sz w:val="24"/>
          <w:szCs w:val="24"/>
        </w:rPr>
        <w:t xml:space="preserve"> A., S. </w:t>
      </w:r>
      <w:proofErr w:type="spellStart"/>
      <w:r w:rsidRPr="008F449E">
        <w:rPr>
          <w:rFonts w:ascii="Times New Roman" w:hAnsi="Times New Roman" w:cs="Times New Roman"/>
          <w:bCs/>
          <w:kern w:val="0"/>
          <w:sz w:val="24"/>
          <w:szCs w:val="24"/>
        </w:rPr>
        <w:t>Asgary</w:t>
      </w:r>
      <w:proofErr w:type="spellEnd"/>
      <w:r w:rsidRPr="008F449E">
        <w:rPr>
          <w:rFonts w:ascii="Times New Roman" w:hAnsi="Times New Roman" w:cs="Times New Roman"/>
          <w:bCs/>
          <w:kern w:val="0"/>
          <w:sz w:val="24"/>
          <w:szCs w:val="24"/>
        </w:rPr>
        <w:t>, and S. H. Javanmard. (2014). Potent health effects of pomegranate. Advanced Biomedical Research 3(1):100</w:t>
      </w:r>
    </w:p>
    <w:p w14:paraId="3E2E610A"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144D9008" w14:textId="77777777" w:rsidR="000B4893" w:rsidRPr="00E301FB" w:rsidRDefault="000B4893" w:rsidP="008F449E">
      <w:pPr>
        <w:spacing w:after="0" w:line="240" w:lineRule="auto"/>
        <w:ind w:left="851" w:hanging="851"/>
        <w:jc w:val="both"/>
        <w:rPr>
          <w:rFonts w:ascii="Times New Roman" w:hAnsi="Times New Roman" w:cs="Times New Roman"/>
          <w:bCs/>
          <w:kern w:val="0"/>
          <w:sz w:val="24"/>
          <w:szCs w:val="24"/>
        </w:rPr>
      </w:pPr>
      <w:proofErr w:type="spellStart"/>
      <w:r w:rsidRPr="008F449E">
        <w:rPr>
          <w:rFonts w:ascii="Times New Roman" w:hAnsi="Times New Roman" w:cs="Times New Roman"/>
          <w:bCs/>
          <w:kern w:val="0"/>
          <w:sz w:val="24"/>
          <w:szCs w:val="24"/>
        </w:rPr>
        <w:lastRenderedPageBreak/>
        <w:t>Zhenbin</w:t>
      </w:r>
      <w:proofErr w:type="spellEnd"/>
      <w:r w:rsidRPr="008F449E">
        <w:rPr>
          <w:rFonts w:ascii="Times New Roman" w:hAnsi="Times New Roman" w:cs="Times New Roman"/>
          <w:bCs/>
          <w:kern w:val="0"/>
          <w:sz w:val="24"/>
          <w:szCs w:val="24"/>
        </w:rPr>
        <w:t xml:space="preserve"> W., Z. Pan, H. Ma, and G. G. </w:t>
      </w:r>
      <w:proofErr w:type="spellStart"/>
      <w:r w:rsidRPr="008F449E">
        <w:rPr>
          <w:rFonts w:ascii="Times New Roman" w:hAnsi="Times New Roman" w:cs="Times New Roman"/>
          <w:bCs/>
          <w:kern w:val="0"/>
          <w:sz w:val="24"/>
          <w:szCs w:val="24"/>
        </w:rPr>
        <w:t>Atungulu</w:t>
      </w:r>
      <w:proofErr w:type="spellEnd"/>
      <w:r w:rsidRPr="008F449E">
        <w:rPr>
          <w:rFonts w:ascii="Times New Roman" w:hAnsi="Times New Roman" w:cs="Times New Roman"/>
          <w:bCs/>
          <w:kern w:val="0"/>
          <w:sz w:val="24"/>
          <w:szCs w:val="24"/>
        </w:rPr>
        <w:t>. (2011). Extracts of Phenolics from Pomegranate Peels. The open Food Sci. Jr. 5:17-25</w:t>
      </w:r>
    </w:p>
    <w:p w14:paraId="7E9B3CBF" w14:textId="77777777" w:rsidR="000C0339" w:rsidRDefault="000C0339" w:rsidP="008F449E">
      <w:pPr>
        <w:spacing w:after="0" w:line="240" w:lineRule="auto"/>
        <w:ind w:left="851" w:hanging="851"/>
        <w:jc w:val="both"/>
      </w:pPr>
    </w:p>
    <w:p w14:paraId="24767448" w14:textId="77777777" w:rsidR="008F449E" w:rsidRPr="008D36C5" w:rsidRDefault="008F449E" w:rsidP="008F449E">
      <w:pPr>
        <w:spacing w:after="0" w:line="240" w:lineRule="auto"/>
        <w:ind w:left="851" w:hanging="851"/>
        <w:jc w:val="center"/>
      </w:pPr>
      <w:r>
        <w:t>***********</w:t>
      </w:r>
    </w:p>
    <w:sectPr w:rsidR="008F449E" w:rsidRPr="008D36C5" w:rsidSect="002908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26EA8" w14:textId="77777777" w:rsidR="008C6824" w:rsidRDefault="008C6824" w:rsidP="00FE3E1F">
      <w:pPr>
        <w:spacing w:after="0" w:line="240" w:lineRule="auto"/>
      </w:pPr>
      <w:r>
        <w:separator/>
      </w:r>
    </w:p>
  </w:endnote>
  <w:endnote w:type="continuationSeparator" w:id="0">
    <w:p w14:paraId="4A5A41D8" w14:textId="77777777" w:rsidR="008C6824" w:rsidRDefault="008C6824" w:rsidP="00FE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FD6D" w14:textId="77777777" w:rsidR="00FE3E1F" w:rsidRDefault="00FE3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BF1B" w14:textId="77777777" w:rsidR="00FE3E1F" w:rsidRDefault="00FE3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26CF" w14:textId="77777777" w:rsidR="00FE3E1F" w:rsidRDefault="00FE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78A3" w14:textId="77777777" w:rsidR="008C6824" w:rsidRDefault="008C6824" w:rsidP="00FE3E1F">
      <w:pPr>
        <w:spacing w:after="0" w:line="240" w:lineRule="auto"/>
      </w:pPr>
      <w:r>
        <w:separator/>
      </w:r>
    </w:p>
  </w:footnote>
  <w:footnote w:type="continuationSeparator" w:id="0">
    <w:p w14:paraId="0CD87FFB" w14:textId="77777777" w:rsidR="008C6824" w:rsidRDefault="008C6824" w:rsidP="00FE3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C092" w14:textId="49FF7EC0" w:rsidR="00FE3E1F" w:rsidRDefault="00FE3E1F">
    <w:pPr>
      <w:pStyle w:val="Header"/>
    </w:pPr>
    <w:r>
      <w:rPr>
        <w:noProof/>
      </w:rPr>
      <w:pict w14:anchorId="5E06E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11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A36D" w14:textId="01BC35C9" w:rsidR="00FE3E1F" w:rsidRDefault="00FE3E1F">
    <w:pPr>
      <w:pStyle w:val="Header"/>
    </w:pPr>
    <w:r>
      <w:rPr>
        <w:noProof/>
      </w:rPr>
      <w:pict w14:anchorId="1CFF1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11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CFA2" w14:textId="7C6E1C02" w:rsidR="00FE3E1F" w:rsidRDefault="00FE3E1F">
    <w:pPr>
      <w:pStyle w:val="Header"/>
    </w:pPr>
    <w:r>
      <w:rPr>
        <w:noProof/>
      </w:rPr>
      <w:pict w14:anchorId="03F8D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11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1C8F"/>
    <w:multiLevelType w:val="multilevel"/>
    <w:tmpl w:val="90EAFC5E"/>
    <w:lvl w:ilvl="0">
      <w:start w:val="4"/>
      <w:numFmt w:val="decimal"/>
      <w:lvlText w:val="%1"/>
      <w:lvlJc w:val="left"/>
      <w:pPr>
        <w:ind w:left="1514" w:hanging="360"/>
      </w:pPr>
      <w:rPr>
        <w:rFonts w:hint="default"/>
      </w:rPr>
    </w:lvl>
    <w:lvl w:ilvl="1">
      <w:start w:val="1"/>
      <w:numFmt w:val="decimal"/>
      <w:lvlText w:val="%1.%2"/>
      <w:lvlJc w:val="left"/>
      <w:pPr>
        <w:ind w:left="1514" w:hanging="360"/>
      </w:pPr>
      <w:rPr>
        <w:rFonts w:ascii="Times New Roman" w:eastAsia="Times New Roman" w:hAnsi="Times New Roman" w:hint="default"/>
        <w:b/>
        <w:bCs/>
        <w:sz w:val="24"/>
        <w:szCs w:val="24"/>
      </w:rPr>
    </w:lvl>
    <w:lvl w:ilvl="2">
      <w:start w:val="1"/>
      <w:numFmt w:val="decimal"/>
      <w:lvlText w:val="%1.%2.%3"/>
      <w:lvlJc w:val="left"/>
      <w:pPr>
        <w:ind w:left="1694" w:hanging="540"/>
      </w:pPr>
      <w:rPr>
        <w:rFonts w:ascii="Times New Roman" w:eastAsia="Times New Roman" w:hAnsi="Times New Roman" w:hint="default"/>
        <w:b/>
        <w:bCs/>
        <w:sz w:val="24"/>
        <w:szCs w:val="24"/>
      </w:rPr>
    </w:lvl>
    <w:lvl w:ilvl="3">
      <w:start w:val="1"/>
      <w:numFmt w:val="bullet"/>
      <w:lvlText w:val="•"/>
      <w:lvlJc w:val="left"/>
      <w:pPr>
        <w:ind w:left="3365" w:hanging="540"/>
      </w:pPr>
      <w:rPr>
        <w:rFonts w:hint="default"/>
      </w:rPr>
    </w:lvl>
    <w:lvl w:ilvl="4">
      <w:start w:val="1"/>
      <w:numFmt w:val="bullet"/>
      <w:lvlText w:val="•"/>
      <w:lvlJc w:val="left"/>
      <w:pPr>
        <w:ind w:left="4200" w:hanging="540"/>
      </w:pPr>
      <w:rPr>
        <w:rFonts w:hint="default"/>
      </w:rPr>
    </w:lvl>
    <w:lvl w:ilvl="5">
      <w:start w:val="1"/>
      <w:numFmt w:val="bullet"/>
      <w:lvlText w:val="•"/>
      <w:lvlJc w:val="left"/>
      <w:pPr>
        <w:ind w:left="5035" w:hanging="540"/>
      </w:pPr>
      <w:rPr>
        <w:rFonts w:hint="default"/>
      </w:rPr>
    </w:lvl>
    <w:lvl w:ilvl="6">
      <w:start w:val="1"/>
      <w:numFmt w:val="bullet"/>
      <w:lvlText w:val="•"/>
      <w:lvlJc w:val="left"/>
      <w:pPr>
        <w:ind w:left="5870" w:hanging="540"/>
      </w:pPr>
      <w:rPr>
        <w:rFonts w:hint="default"/>
      </w:rPr>
    </w:lvl>
    <w:lvl w:ilvl="7">
      <w:start w:val="1"/>
      <w:numFmt w:val="bullet"/>
      <w:lvlText w:val="•"/>
      <w:lvlJc w:val="left"/>
      <w:pPr>
        <w:ind w:left="6705" w:hanging="540"/>
      </w:pPr>
      <w:rPr>
        <w:rFonts w:hint="default"/>
      </w:rPr>
    </w:lvl>
    <w:lvl w:ilvl="8">
      <w:start w:val="1"/>
      <w:numFmt w:val="bullet"/>
      <w:lvlText w:val="•"/>
      <w:lvlJc w:val="left"/>
      <w:pPr>
        <w:ind w:left="7540" w:hanging="540"/>
      </w:pPr>
      <w:rPr>
        <w:rFonts w:hint="default"/>
      </w:rPr>
    </w:lvl>
  </w:abstractNum>
  <w:abstractNum w:abstractNumId="1" w15:restartNumberingAfterBreak="0">
    <w:nsid w:val="091D3CA9"/>
    <w:multiLevelType w:val="hybridMultilevel"/>
    <w:tmpl w:val="A058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1563"/>
    <w:multiLevelType w:val="hybridMultilevel"/>
    <w:tmpl w:val="472CE2DE"/>
    <w:lvl w:ilvl="0" w:tplc="155227C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B511A8"/>
    <w:multiLevelType w:val="hybridMultilevel"/>
    <w:tmpl w:val="20907842"/>
    <w:lvl w:ilvl="0" w:tplc="E514B4F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BB61C97"/>
    <w:multiLevelType w:val="multilevel"/>
    <w:tmpl w:val="009E20B8"/>
    <w:lvl w:ilvl="0">
      <w:start w:val="4"/>
      <w:numFmt w:val="decimal"/>
      <w:lvlText w:val="%1"/>
      <w:lvlJc w:val="left"/>
      <w:pPr>
        <w:ind w:left="1233" w:hanging="540"/>
      </w:pPr>
      <w:rPr>
        <w:rFonts w:hint="default"/>
      </w:rPr>
    </w:lvl>
    <w:lvl w:ilvl="1">
      <w:start w:val="3"/>
      <w:numFmt w:val="decimal"/>
      <w:lvlText w:val="%1.%2"/>
      <w:lvlJc w:val="left"/>
      <w:pPr>
        <w:ind w:left="1233" w:hanging="540"/>
      </w:pPr>
      <w:rPr>
        <w:rFonts w:hint="default"/>
      </w:rPr>
    </w:lvl>
    <w:lvl w:ilvl="2">
      <w:start w:val="1"/>
      <w:numFmt w:val="decimal"/>
      <w:lvlText w:val="%1.%2.%3"/>
      <w:lvlJc w:val="left"/>
      <w:pPr>
        <w:ind w:left="1233" w:hanging="540"/>
        <w:jc w:val="right"/>
      </w:pPr>
      <w:rPr>
        <w:rFonts w:ascii="Times New Roman" w:eastAsia="Times New Roman" w:hAnsi="Times New Roman" w:hint="default"/>
        <w:b/>
        <w:bCs/>
        <w:sz w:val="24"/>
        <w:szCs w:val="24"/>
      </w:rPr>
    </w:lvl>
    <w:lvl w:ilvl="3">
      <w:start w:val="1"/>
      <w:numFmt w:val="bullet"/>
      <w:lvlText w:val="•"/>
      <w:lvlJc w:val="left"/>
      <w:pPr>
        <w:ind w:left="3800" w:hanging="540"/>
      </w:pPr>
      <w:rPr>
        <w:rFonts w:hint="default"/>
      </w:rPr>
    </w:lvl>
    <w:lvl w:ilvl="4">
      <w:start w:val="1"/>
      <w:numFmt w:val="bullet"/>
      <w:lvlText w:val="•"/>
      <w:lvlJc w:val="left"/>
      <w:pPr>
        <w:ind w:left="4656" w:hanging="540"/>
      </w:pPr>
      <w:rPr>
        <w:rFonts w:hint="default"/>
      </w:rPr>
    </w:lvl>
    <w:lvl w:ilvl="5">
      <w:start w:val="1"/>
      <w:numFmt w:val="bullet"/>
      <w:lvlText w:val="•"/>
      <w:lvlJc w:val="left"/>
      <w:pPr>
        <w:ind w:left="5512" w:hanging="540"/>
      </w:pPr>
      <w:rPr>
        <w:rFonts w:hint="default"/>
      </w:rPr>
    </w:lvl>
    <w:lvl w:ilvl="6">
      <w:start w:val="1"/>
      <w:numFmt w:val="bullet"/>
      <w:lvlText w:val="•"/>
      <w:lvlJc w:val="left"/>
      <w:pPr>
        <w:ind w:left="6368" w:hanging="540"/>
      </w:pPr>
      <w:rPr>
        <w:rFonts w:hint="default"/>
      </w:rPr>
    </w:lvl>
    <w:lvl w:ilvl="7">
      <w:start w:val="1"/>
      <w:numFmt w:val="bullet"/>
      <w:lvlText w:val="•"/>
      <w:lvlJc w:val="left"/>
      <w:pPr>
        <w:ind w:left="7223" w:hanging="540"/>
      </w:pPr>
      <w:rPr>
        <w:rFonts w:hint="default"/>
      </w:rPr>
    </w:lvl>
    <w:lvl w:ilvl="8">
      <w:start w:val="1"/>
      <w:numFmt w:val="bullet"/>
      <w:lvlText w:val="•"/>
      <w:lvlJc w:val="left"/>
      <w:pPr>
        <w:ind w:left="8079" w:hanging="540"/>
      </w:pPr>
      <w:rPr>
        <w:rFonts w:hint="default"/>
      </w:rPr>
    </w:lvl>
  </w:abstractNum>
  <w:abstractNum w:abstractNumId="5" w15:restartNumberingAfterBreak="0">
    <w:nsid w:val="2CAF7DFF"/>
    <w:multiLevelType w:val="hybridMultilevel"/>
    <w:tmpl w:val="623CFC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3E6E83"/>
    <w:multiLevelType w:val="hybridMultilevel"/>
    <w:tmpl w:val="512E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43A3B"/>
    <w:multiLevelType w:val="hybridMultilevel"/>
    <w:tmpl w:val="8BC811B2"/>
    <w:lvl w:ilvl="0" w:tplc="FB546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023B25"/>
    <w:multiLevelType w:val="multilevel"/>
    <w:tmpl w:val="634E2C00"/>
    <w:lvl w:ilvl="0">
      <w:start w:val="4"/>
      <w:numFmt w:val="decimal"/>
      <w:lvlText w:val="%1"/>
      <w:lvlJc w:val="left"/>
      <w:pPr>
        <w:ind w:left="113" w:hanging="360"/>
      </w:pPr>
      <w:rPr>
        <w:rFonts w:hint="default"/>
      </w:rPr>
    </w:lvl>
    <w:lvl w:ilvl="1">
      <w:start w:val="4"/>
      <w:numFmt w:val="decimal"/>
      <w:lvlText w:val="%1.%2"/>
      <w:lvlJc w:val="left"/>
      <w:pPr>
        <w:ind w:left="113" w:hanging="360"/>
      </w:pPr>
      <w:rPr>
        <w:rFonts w:ascii="Times New Roman" w:eastAsia="Times New Roman" w:hAnsi="Times New Roman" w:hint="default"/>
        <w:b/>
        <w:bCs/>
        <w:sz w:val="24"/>
        <w:szCs w:val="24"/>
      </w:rPr>
    </w:lvl>
    <w:lvl w:ilvl="2">
      <w:start w:val="1"/>
      <w:numFmt w:val="decimal"/>
      <w:lvlText w:val="%1.%2.%3"/>
      <w:lvlJc w:val="left"/>
      <w:pPr>
        <w:ind w:left="653" w:hanging="540"/>
        <w:jc w:val="right"/>
      </w:pPr>
      <w:rPr>
        <w:rFonts w:ascii="Times New Roman" w:eastAsia="Times New Roman" w:hAnsi="Times New Roman" w:hint="default"/>
        <w:b/>
        <w:bCs/>
        <w:sz w:val="24"/>
        <w:szCs w:val="24"/>
      </w:rPr>
    </w:lvl>
    <w:lvl w:ilvl="3">
      <w:start w:val="1"/>
      <w:numFmt w:val="bullet"/>
      <w:lvlText w:val="•"/>
      <w:lvlJc w:val="left"/>
      <w:pPr>
        <w:ind w:left="2555" w:hanging="540"/>
      </w:pPr>
      <w:rPr>
        <w:rFonts w:hint="default"/>
      </w:rPr>
    </w:lvl>
    <w:lvl w:ilvl="4">
      <w:start w:val="1"/>
      <w:numFmt w:val="bullet"/>
      <w:lvlText w:val="•"/>
      <w:lvlJc w:val="left"/>
      <w:pPr>
        <w:ind w:left="3505" w:hanging="540"/>
      </w:pPr>
      <w:rPr>
        <w:rFonts w:hint="default"/>
      </w:rPr>
    </w:lvl>
    <w:lvl w:ilvl="5">
      <w:start w:val="1"/>
      <w:numFmt w:val="bullet"/>
      <w:lvlText w:val="•"/>
      <w:lvlJc w:val="left"/>
      <w:pPr>
        <w:ind w:left="4456" w:hanging="540"/>
      </w:pPr>
      <w:rPr>
        <w:rFonts w:hint="default"/>
      </w:rPr>
    </w:lvl>
    <w:lvl w:ilvl="6">
      <w:start w:val="1"/>
      <w:numFmt w:val="bullet"/>
      <w:lvlText w:val="•"/>
      <w:lvlJc w:val="left"/>
      <w:pPr>
        <w:ind w:left="5407" w:hanging="540"/>
      </w:pPr>
      <w:rPr>
        <w:rFonts w:hint="default"/>
      </w:rPr>
    </w:lvl>
    <w:lvl w:ilvl="7">
      <w:start w:val="1"/>
      <w:numFmt w:val="bullet"/>
      <w:lvlText w:val="•"/>
      <w:lvlJc w:val="left"/>
      <w:pPr>
        <w:ind w:left="6358" w:hanging="540"/>
      </w:pPr>
      <w:rPr>
        <w:rFonts w:hint="default"/>
      </w:rPr>
    </w:lvl>
    <w:lvl w:ilvl="8">
      <w:start w:val="1"/>
      <w:numFmt w:val="bullet"/>
      <w:lvlText w:val="•"/>
      <w:lvlJc w:val="left"/>
      <w:pPr>
        <w:ind w:left="7309" w:hanging="540"/>
      </w:pPr>
      <w:rPr>
        <w:rFonts w:hint="default"/>
      </w:rPr>
    </w:lvl>
  </w:abstractNum>
  <w:abstractNum w:abstractNumId="9" w15:restartNumberingAfterBreak="0">
    <w:nsid w:val="74F0724D"/>
    <w:multiLevelType w:val="multilevel"/>
    <w:tmpl w:val="A1FEFC36"/>
    <w:lvl w:ilvl="0">
      <w:start w:val="4"/>
      <w:numFmt w:val="decimal"/>
      <w:lvlText w:val="%1"/>
      <w:lvlJc w:val="left"/>
      <w:pPr>
        <w:ind w:left="1154" w:hanging="360"/>
      </w:pPr>
      <w:rPr>
        <w:rFonts w:hint="default"/>
      </w:rPr>
    </w:lvl>
    <w:lvl w:ilvl="1">
      <w:start w:val="2"/>
      <w:numFmt w:val="decimal"/>
      <w:lvlText w:val="%1.%2"/>
      <w:lvlJc w:val="left"/>
      <w:pPr>
        <w:ind w:left="1154" w:hanging="360"/>
      </w:pPr>
      <w:rPr>
        <w:rFonts w:ascii="Times New Roman" w:eastAsia="Times New Roman" w:hAnsi="Times New Roman" w:hint="default"/>
        <w:b/>
        <w:bCs/>
        <w:sz w:val="24"/>
        <w:szCs w:val="24"/>
      </w:rPr>
    </w:lvl>
    <w:lvl w:ilvl="2">
      <w:start w:val="1"/>
      <w:numFmt w:val="decimal"/>
      <w:lvlText w:val="%1.%2.%3"/>
      <w:lvlJc w:val="left"/>
      <w:pPr>
        <w:ind w:left="1694" w:hanging="540"/>
        <w:jc w:val="right"/>
      </w:pPr>
      <w:rPr>
        <w:rFonts w:ascii="Times New Roman" w:eastAsia="Times New Roman" w:hAnsi="Times New Roman" w:hint="default"/>
        <w:b/>
        <w:bCs/>
        <w:sz w:val="24"/>
        <w:szCs w:val="24"/>
      </w:rPr>
    </w:lvl>
    <w:lvl w:ilvl="3">
      <w:start w:val="1"/>
      <w:numFmt w:val="bullet"/>
      <w:lvlText w:val="•"/>
      <w:lvlJc w:val="left"/>
      <w:pPr>
        <w:ind w:left="3365" w:hanging="540"/>
      </w:pPr>
      <w:rPr>
        <w:rFonts w:hint="default"/>
      </w:rPr>
    </w:lvl>
    <w:lvl w:ilvl="4">
      <w:start w:val="1"/>
      <w:numFmt w:val="bullet"/>
      <w:lvlText w:val="•"/>
      <w:lvlJc w:val="left"/>
      <w:pPr>
        <w:ind w:left="4200" w:hanging="540"/>
      </w:pPr>
      <w:rPr>
        <w:rFonts w:hint="default"/>
      </w:rPr>
    </w:lvl>
    <w:lvl w:ilvl="5">
      <w:start w:val="1"/>
      <w:numFmt w:val="bullet"/>
      <w:lvlText w:val="•"/>
      <w:lvlJc w:val="left"/>
      <w:pPr>
        <w:ind w:left="5035" w:hanging="540"/>
      </w:pPr>
      <w:rPr>
        <w:rFonts w:hint="default"/>
      </w:rPr>
    </w:lvl>
    <w:lvl w:ilvl="6">
      <w:start w:val="1"/>
      <w:numFmt w:val="bullet"/>
      <w:lvlText w:val="•"/>
      <w:lvlJc w:val="left"/>
      <w:pPr>
        <w:ind w:left="5870" w:hanging="540"/>
      </w:pPr>
      <w:rPr>
        <w:rFonts w:hint="default"/>
      </w:rPr>
    </w:lvl>
    <w:lvl w:ilvl="7">
      <w:start w:val="1"/>
      <w:numFmt w:val="bullet"/>
      <w:lvlText w:val="•"/>
      <w:lvlJc w:val="left"/>
      <w:pPr>
        <w:ind w:left="6705" w:hanging="540"/>
      </w:pPr>
      <w:rPr>
        <w:rFonts w:hint="default"/>
      </w:rPr>
    </w:lvl>
    <w:lvl w:ilvl="8">
      <w:start w:val="1"/>
      <w:numFmt w:val="bullet"/>
      <w:lvlText w:val="•"/>
      <w:lvlJc w:val="left"/>
      <w:pPr>
        <w:ind w:left="7540" w:hanging="540"/>
      </w:pPr>
      <w:rPr>
        <w:rFonts w:hint="default"/>
      </w:rPr>
    </w:lvl>
  </w:abstractNum>
  <w:num w:numId="1" w16cid:durableId="1815641476">
    <w:abstractNumId w:val="6"/>
  </w:num>
  <w:num w:numId="2" w16cid:durableId="1169324255">
    <w:abstractNumId w:val="7"/>
  </w:num>
  <w:num w:numId="3" w16cid:durableId="763451213">
    <w:abstractNumId w:val="1"/>
  </w:num>
  <w:num w:numId="4" w16cid:durableId="1104957020">
    <w:abstractNumId w:val="3"/>
  </w:num>
  <w:num w:numId="5" w16cid:durableId="384135591">
    <w:abstractNumId w:val="5"/>
  </w:num>
  <w:num w:numId="6" w16cid:durableId="928587022">
    <w:abstractNumId w:val="2"/>
  </w:num>
  <w:num w:numId="7" w16cid:durableId="2137675327">
    <w:abstractNumId w:val="8"/>
  </w:num>
  <w:num w:numId="8" w16cid:durableId="68119727">
    <w:abstractNumId w:val="4"/>
  </w:num>
  <w:num w:numId="9" w16cid:durableId="2118982179">
    <w:abstractNumId w:val="9"/>
  </w:num>
  <w:num w:numId="10" w16cid:durableId="71087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mirrorMargin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7646"/>
    <w:rsid w:val="00001477"/>
    <w:rsid w:val="00022571"/>
    <w:rsid w:val="000B1A29"/>
    <w:rsid w:val="000B4893"/>
    <w:rsid w:val="000C0339"/>
    <w:rsid w:val="000C7A54"/>
    <w:rsid w:val="000F5878"/>
    <w:rsid w:val="00110314"/>
    <w:rsid w:val="00141FB5"/>
    <w:rsid w:val="001429AB"/>
    <w:rsid w:val="00175B50"/>
    <w:rsid w:val="001E010A"/>
    <w:rsid w:val="001F4135"/>
    <w:rsid w:val="00201673"/>
    <w:rsid w:val="00226766"/>
    <w:rsid w:val="002361F5"/>
    <w:rsid w:val="00240DB1"/>
    <w:rsid w:val="00246E9F"/>
    <w:rsid w:val="00263F32"/>
    <w:rsid w:val="002908BB"/>
    <w:rsid w:val="002927B3"/>
    <w:rsid w:val="002A7626"/>
    <w:rsid w:val="002E05AA"/>
    <w:rsid w:val="002F69DA"/>
    <w:rsid w:val="00321693"/>
    <w:rsid w:val="00327029"/>
    <w:rsid w:val="00350BF2"/>
    <w:rsid w:val="0037209A"/>
    <w:rsid w:val="003967FD"/>
    <w:rsid w:val="003A371F"/>
    <w:rsid w:val="003F2733"/>
    <w:rsid w:val="003F7CBC"/>
    <w:rsid w:val="00401DB8"/>
    <w:rsid w:val="0040486C"/>
    <w:rsid w:val="004059FB"/>
    <w:rsid w:val="00466CE5"/>
    <w:rsid w:val="004724C6"/>
    <w:rsid w:val="00493B46"/>
    <w:rsid w:val="004F45DB"/>
    <w:rsid w:val="005125FA"/>
    <w:rsid w:val="005327A0"/>
    <w:rsid w:val="00556E9C"/>
    <w:rsid w:val="005A296A"/>
    <w:rsid w:val="005B29CC"/>
    <w:rsid w:val="005B5E77"/>
    <w:rsid w:val="006219F4"/>
    <w:rsid w:val="00625F76"/>
    <w:rsid w:val="006402D2"/>
    <w:rsid w:val="00651D18"/>
    <w:rsid w:val="00661557"/>
    <w:rsid w:val="006A6DCF"/>
    <w:rsid w:val="00700909"/>
    <w:rsid w:val="007264B6"/>
    <w:rsid w:val="00742E33"/>
    <w:rsid w:val="00744293"/>
    <w:rsid w:val="00752FBF"/>
    <w:rsid w:val="00767646"/>
    <w:rsid w:val="007746B5"/>
    <w:rsid w:val="007C07F9"/>
    <w:rsid w:val="00802BA9"/>
    <w:rsid w:val="0082140F"/>
    <w:rsid w:val="00821C45"/>
    <w:rsid w:val="008270D9"/>
    <w:rsid w:val="00867F6F"/>
    <w:rsid w:val="0088228D"/>
    <w:rsid w:val="00882CAB"/>
    <w:rsid w:val="00891D61"/>
    <w:rsid w:val="008967E5"/>
    <w:rsid w:val="008A307D"/>
    <w:rsid w:val="008C6824"/>
    <w:rsid w:val="008D36C5"/>
    <w:rsid w:val="008F449E"/>
    <w:rsid w:val="009152D3"/>
    <w:rsid w:val="0096036C"/>
    <w:rsid w:val="00963A0F"/>
    <w:rsid w:val="009A09EF"/>
    <w:rsid w:val="009A3BE6"/>
    <w:rsid w:val="009B1180"/>
    <w:rsid w:val="009B4A19"/>
    <w:rsid w:val="00A070E1"/>
    <w:rsid w:val="00A30D5A"/>
    <w:rsid w:val="00A37029"/>
    <w:rsid w:val="00A522DE"/>
    <w:rsid w:val="00A6575C"/>
    <w:rsid w:val="00AC1362"/>
    <w:rsid w:val="00AC266B"/>
    <w:rsid w:val="00AD1A52"/>
    <w:rsid w:val="00AD67CF"/>
    <w:rsid w:val="00B02409"/>
    <w:rsid w:val="00B566CB"/>
    <w:rsid w:val="00B72F6B"/>
    <w:rsid w:val="00C218F5"/>
    <w:rsid w:val="00C52623"/>
    <w:rsid w:val="00CD701E"/>
    <w:rsid w:val="00D159D6"/>
    <w:rsid w:val="00D16B00"/>
    <w:rsid w:val="00D23235"/>
    <w:rsid w:val="00D6068A"/>
    <w:rsid w:val="00DA26D6"/>
    <w:rsid w:val="00DE3485"/>
    <w:rsid w:val="00DE4A53"/>
    <w:rsid w:val="00DF28AB"/>
    <w:rsid w:val="00DF3221"/>
    <w:rsid w:val="00E301FB"/>
    <w:rsid w:val="00E51679"/>
    <w:rsid w:val="00E55120"/>
    <w:rsid w:val="00E94D73"/>
    <w:rsid w:val="00EC18FD"/>
    <w:rsid w:val="00ED2425"/>
    <w:rsid w:val="00EF5CE0"/>
    <w:rsid w:val="00F434FD"/>
    <w:rsid w:val="00F45342"/>
    <w:rsid w:val="00F62983"/>
    <w:rsid w:val="00F7581A"/>
    <w:rsid w:val="00F94D31"/>
    <w:rsid w:val="00F96FA5"/>
    <w:rsid w:val="00FA2174"/>
    <w:rsid w:val="00FC06FD"/>
    <w:rsid w:val="00FE3E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F8CB8"/>
  <w15:docId w15:val="{CE685B2D-4CA4-494B-A817-C3040EDD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F6B"/>
    <w:pPr>
      <w:spacing w:after="160" w:line="259" w:lineRule="auto"/>
    </w:pPr>
    <w:rPr>
      <w:kern w:val="2"/>
      <w:lang w:val="en-IN"/>
    </w:rPr>
  </w:style>
  <w:style w:type="paragraph" w:styleId="Heading1">
    <w:name w:val="heading 1"/>
    <w:basedOn w:val="Normal"/>
    <w:link w:val="Heading1Char"/>
    <w:uiPriority w:val="9"/>
    <w:qFormat/>
    <w:rsid w:val="00ED2425"/>
    <w:pPr>
      <w:widowControl w:val="0"/>
      <w:spacing w:after="0" w:line="240" w:lineRule="auto"/>
      <w:ind w:left="1694" w:hanging="540"/>
      <w:outlineLvl w:val="0"/>
    </w:pPr>
    <w:rPr>
      <w:rFonts w:ascii="Times New Roman" w:eastAsia="Times New Roman" w:hAnsi="Times New Roman"/>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646"/>
    <w:rPr>
      <w:color w:val="0000FF" w:themeColor="hyperlink"/>
      <w:u w:val="single"/>
    </w:rPr>
  </w:style>
  <w:style w:type="paragraph" w:styleId="ListParagraph">
    <w:name w:val="List Paragraph"/>
    <w:basedOn w:val="Normal"/>
    <w:uiPriority w:val="1"/>
    <w:qFormat/>
    <w:rsid w:val="00752FBF"/>
    <w:pPr>
      <w:ind w:left="720"/>
      <w:contextualSpacing/>
    </w:pPr>
  </w:style>
  <w:style w:type="table" w:customStyle="1" w:styleId="TableNormal1">
    <w:name w:val="Table Normal1"/>
    <w:uiPriority w:val="2"/>
    <w:semiHidden/>
    <w:unhideWhenUsed/>
    <w:qFormat/>
    <w:rsid w:val="009B1180"/>
    <w:pPr>
      <w:widowControl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B1180"/>
    <w:pPr>
      <w:widowControl w:val="0"/>
      <w:spacing w:after="0" w:line="240" w:lineRule="auto"/>
      <w:ind w:left="1154" w:firstLine="720"/>
    </w:pPr>
    <w:rPr>
      <w:rFonts w:ascii="Times New Roman" w:eastAsia="Times New Roman" w:hAnsi="Times New Roman"/>
      <w:kern w:val="0"/>
      <w:sz w:val="24"/>
      <w:szCs w:val="24"/>
      <w:lang w:val="en-US"/>
    </w:rPr>
  </w:style>
  <w:style w:type="character" w:customStyle="1" w:styleId="BodyTextChar">
    <w:name w:val="Body Text Char"/>
    <w:basedOn w:val="DefaultParagraphFont"/>
    <w:link w:val="BodyText"/>
    <w:uiPriority w:val="1"/>
    <w:rsid w:val="009B1180"/>
    <w:rPr>
      <w:rFonts w:ascii="Times New Roman" w:eastAsia="Times New Roman" w:hAnsi="Times New Roman"/>
      <w:sz w:val="24"/>
      <w:szCs w:val="24"/>
    </w:rPr>
  </w:style>
  <w:style w:type="paragraph" w:customStyle="1" w:styleId="TableParagraph">
    <w:name w:val="Table Paragraph"/>
    <w:basedOn w:val="Normal"/>
    <w:uiPriority w:val="1"/>
    <w:qFormat/>
    <w:rsid w:val="009B1180"/>
    <w:pPr>
      <w:widowControl w:val="0"/>
      <w:spacing w:after="0" w:line="240" w:lineRule="auto"/>
    </w:pPr>
    <w:rPr>
      <w:kern w:val="0"/>
      <w:lang w:val="en-US"/>
    </w:rPr>
  </w:style>
  <w:style w:type="character" w:customStyle="1" w:styleId="Heading1Char">
    <w:name w:val="Heading 1 Char"/>
    <w:basedOn w:val="DefaultParagraphFont"/>
    <w:link w:val="Heading1"/>
    <w:uiPriority w:val="9"/>
    <w:rsid w:val="00ED2425"/>
    <w:rPr>
      <w:rFonts w:ascii="Times New Roman" w:eastAsia="Times New Roman" w:hAnsi="Times New Roman"/>
      <w:b/>
      <w:bCs/>
      <w:sz w:val="24"/>
      <w:szCs w:val="24"/>
    </w:rPr>
  </w:style>
  <w:style w:type="paragraph" w:styleId="Header">
    <w:name w:val="header"/>
    <w:basedOn w:val="Normal"/>
    <w:link w:val="HeaderChar"/>
    <w:uiPriority w:val="99"/>
    <w:unhideWhenUsed/>
    <w:rsid w:val="00ED2425"/>
    <w:pPr>
      <w:widowControl w:val="0"/>
      <w:tabs>
        <w:tab w:val="center" w:pos="4513"/>
        <w:tab w:val="right" w:pos="9026"/>
      </w:tabs>
      <w:spacing w:after="0" w:line="240" w:lineRule="auto"/>
    </w:pPr>
    <w:rPr>
      <w:kern w:val="0"/>
      <w:lang w:val="en-US"/>
    </w:rPr>
  </w:style>
  <w:style w:type="character" w:customStyle="1" w:styleId="HeaderChar">
    <w:name w:val="Header Char"/>
    <w:basedOn w:val="DefaultParagraphFont"/>
    <w:link w:val="Header"/>
    <w:uiPriority w:val="99"/>
    <w:rsid w:val="00ED2425"/>
  </w:style>
  <w:style w:type="paragraph" w:styleId="Footer">
    <w:name w:val="footer"/>
    <w:basedOn w:val="Normal"/>
    <w:link w:val="FooterChar"/>
    <w:uiPriority w:val="99"/>
    <w:unhideWhenUsed/>
    <w:rsid w:val="00ED2425"/>
    <w:pPr>
      <w:widowControl w:val="0"/>
      <w:tabs>
        <w:tab w:val="center" w:pos="4513"/>
        <w:tab w:val="right" w:pos="9026"/>
      </w:tabs>
      <w:spacing w:after="0" w:line="240" w:lineRule="auto"/>
    </w:pPr>
    <w:rPr>
      <w:kern w:val="0"/>
      <w:lang w:val="en-US"/>
    </w:rPr>
  </w:style>
  <w:style w:type="character" w:customStyle="1" w:styleId="FooterChar">
    <w:name w:val="Footer Char"/>
    <w:basedOn w:val="DefaultParagraphFont"/>
    <w:link w:val="Footer"/>
    <w:uiPriority w:val="99"/>
    <w:rsid w:val="00ED2425"/>
  </w:style>
  <w:style w:type="character" w:customStyle="1" w:styleId="given-name">
    <w:name w:val="given-name"/>
    <w:basedOn w:val="DefaultParagraphFont"/>
    <w:rsid w:val="00ED2425"/>
  </w:style>
  <w:style w:type="character" w:customStyle="1" w:styleId="text">
    <w:name w:val="text"/>
    <w:basedOn w:val="DefaultParagraphFont"/>
    <w:rsid w:val="00ED2425"/>
  </w:style>
  <w:style w:type="character" w:customStyle="1" w:styleId="apple-converted-space">
    <w:name w:val="apple-converted-space"/>
    <w:basedOn w:val="DefaultParagraphFont"/>
    <w:rsid w:val="008967E5"/>
  </w:style>
  <w:style w:type="character" w:styleId="UnresolvedMention">
    <w:name w:val="Unresolved Mention"/>
    <w:basedOn w:val="DefaultParagraphFont"/>
    <w:uiPriority w:val="99"/>
    <w:semiHidden/>
    <w:unhideWhenUsed/>
    <w:rsid w:val="00AD6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29362">
      <w:bodyDiv w:val="1"/>
      <w:marLeft w:val="0"/>
      <w:marRight w:val="0"/>
      <w:marTop w:val="0"/>
      <w:marBottom w:val="0"/>
      <w:divBdr>
        <w:top w:val="none" w:sz="0" w:space="0" w:color="auto"/>
        <w:left w:val="none" w:sz="0" w:space="0" w:color="auto"/>
        <w:bottom w:val="none" w:sz="0" w:space="0" w:color="auto"/>
        <w:right w:val="none" w:sz="0" w:space="0" w:color="auto"/>
      </w:divBdr>
    </w:div>
    <w:div w:id="10955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12</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Editor-22</cp:lastModifiedBy>
  <cp:revision>81</cp:revision>
  <dcterms:created xsi:type="dcterms:W3CDTF">2025-05-12T06:45:00Z</dcterms:created>
  <dcterms:modified xsi:type="dcterms:W3CDTF">2025-07-01T07:10:00Z</dcterms:modified>
</cp:coreProperties>
</file>