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74BB1" w14:textId="7A071B49" w:rsidR="0062019F" w:rsidRPr="0062019F" w:rsidRDefault="0062019F" w:rsidP="0062019F">
      <w:pPr>
        <w:pStyle w:val="Heading1"/>
        <w:tabs>
          <w:tab w:val="left" w:pos="2520"/>
        </w:tabs>
        <w:spacing w:before="0"/>
        <w:rPr>
          <w:rFonts w:ascii="Times New Roman" w:hAnsi="Times New Roman" w:cs="Times New Roman"/>
          <w:color w:val="auto"/>
          <w:sz w:val="24"/>
          <w:szCs w:val="24"/>
          <w:u w:val="single"/>
        </w:rPr>
      </w:pPr>
      <w:r w:rsidRPr="0062019F">
        <w:rPr>
          <w:rFonts w:ascii="Times New Roman" w:hAnsi="Times New Roman" w:cs="Times New Roman"/>
          <w:color w:val="auto"/>
          <w:sz w:val="24"/>
          <w:szCs w:val="24"/>
          <w:u w:val="single"/>
        </w:rPr>
        <w:t>Original Research Article</w:t>
      </w:r>
    </w:p>
    <w:p w14:paraId="4AB375BA" w14:textId="15BE1A65" w:rsidR="00360158" w:rsidRDefault="00360158" w:rsidP="00165EFC">
      <w:pPr>
        <w:pStyle w:val="Heading1"/>
        <w:tabs>
          <w:tab w:val="left" w:pos="2520"/>
        </w:tabs>
        <w:spacing w:before="0"/>
        <w:jc w:val="center"/>
        <w:rPr>
          <w:rFonts w:ascii="Times New Roman" w:hAnsi="Times New Roman" w:cs="Times New Roman"/>
          <w:color w:val="auto"/>
          <w:sz w:val="24"/>
          <w:szCs w:val="24"/>
        </w:rPr>
      </w:pPr>
      <w:r w:rsidRPr="00182E63">
        <w:rPr>
          <w:rFonts w:ascii="Times New Roman" w:hAnsi="Times New Roman" w:cs="Times New Roman"/>
          <w:color w:val="auto"/>
          <w:sz w:val="24"/>
          <w:szCs w:val="24"/>
        </w:rPr>
        <w:t>Impact</w:t>
      </w:r>
      <w:r w:rsidR="00A1660D" w:rsidRPr="00182E63">
        <w:rPr>
          <w:rFonts w:ascii="Times New Roman" w:hAnsi="Times New Roman" w:cs="Times New Roman"/>
          <w:color w:val="auto"/>
          <w:sz w:val="24"/>
          <w:szCs w:val="24"/>
        </w:rPr>
        <w:t xml:space="preserve"> of </w:t>
      </w:r>
      <w:r>
        <w:rPr>
          <w:rFonts w:ascii="Times New Roman" w:hAnsi="Times New Roman" w:cs="Times New Roman"/>
          <w:color w:val="auto"/>
          <w:sz w:val="24"/>
          <w:szCs w:val="24"/>
        </w:rPr>
        <w:t xml:space="preserve">different </w:t>
      </w:r>
      <w:r w:rsidR="00CC0A04">
        <w:rPr>
          <w:rFonts w:ascii="Times New Roman" w:hAnsi="Times New Roman" w:cs="Times New Roman"/>
          <w:color w:val="auto"/>
          <w:sz w:val="24"/>
          <w:szCs w:val="24"/>
        </w:rPr>
        <w:t xml:space="preserve">drip </w:t>
      </w:r>
      <w:r w:rsidRPr="00182E63">
        <w:rPr>
          <w:rFonts w:ascii="Times New Roman" w:hAnsi="Times New Roman" w:cs="Times New Roman"/>
          <w:color w:val="auto"/>
          <w:sz w:val="24"/>
          <w:szCs w:val="24"/>
        </w:rPr>
        <w:t>fertigation</w:t>
      </w:r>
      <w:r w:rsidR="00A1660D" w:rsidRPr="00182E63">
        <w:rPr>
          <w:rFonts w:ascii="Times New Roman" w:hAnsi="Times New Roman" w:cs="Times New Roman"/>
          <w:color w:val="auto"/>
          <w:sz w:val="24"/>
          <w:szCs w:val="24"/>
        </w:rPr>
        <w:t xml:space="preserve"> levels on the quality of </w:t>
      </w:r>
      <w:r w:rsidR="00765AD7">
        <w:rPr>
          <w:rFonts w:ascii="Times New Roman" w:hAnsi="Times New Roman" w:cs="Times New Roman"/>
          <w:color w:val="auto"/>
          <w:sz w:val="24"/>
          <w:szCs w:val="24"/>
        </w:rPr>
        <w:t>Asiatic</w:t>
      </w:r>
      <w:r w:rsidR="009A4605" w:rsidRPr="00182E63">
        <w:rPr>
          <w:rFonts w:ascii="Times New Roman" w:hAnsi="Times New Roman" w:cs="Times New Roman"/>
          <w:color w:val="auto"/>
          <w:sz w:val="24"/>
          <w:szCs w:val="24"/>
        </w:rPr>
        <w:t xml:space="preserve"> </w:t>
      </w:r>
      <w:r w:rsidR="00A1660D" w:rsidRPr="00182E63">
        <w:rPr>
          <w:rFonts w:ascii="Times New Roman" w:hAnsi="Times New Roman" w:cs="Times New Roman"/>
          <w:color w:val="auto"/>
          <w:sz w:val="24"/>
          <w:szCs w:val="24"/>
        </w:rPr>
        <w:t>lil</w:t>
      </w:r>
      <w:r w:rsidR="00EB36D5">
        <w:rPr>
          <w:rFonts w:ascii="Times New Roman" w:hAnsi="Times New Roman" w:cs="Times New Roman"/>
          <w:color w:val="auto"/>
          <w:sz w:val="24"/>
          <w:szCs w:val="24"/>
        </w:rPr>
        <w:t xml:space="preserve">y </w:t>
      </w:r>
      <w:r w:rsidR="00A1660D" w:rsidRPr="00182E63">
        <w:rPr>
          <w:rFonts w:ascii="Times New Roman" w:hAnsi="Times New Roman" w:cs="Times New Roman"/>
          <w:color w:val="auto"/>
          <w:sz w:val="24"/>
          <w:szCs w:val="24"/>
        </w:rPr>
        <w:t xml:space="preserve">cultivated under open field conditions </w:t>
      </w:r>
      <w:r w:rsidR="00F31741">
        <w:rPr>
          <w:rFonts w:ascii="Times New Roman" w:hAnsi="Times New Roman" w:cs="Times New Roman"/>
          <w:color w:val="auto"/>
          <w:sz w:val="24"/>
          <w:szCs w:val="24"/>
        </w:rPr>
        <w:t xml:space="preserve">of </w:t>
      </w:r>
      <w:r w:rsidR="00EB36D5">
        <w:rPr>
          <w:rFonts w:ascii="Times New Roman" w:hAnsi="Times New Roman" w:cs="Times New Roman"/>
          <w:color w:val="auto"/>
          <w:sz w:val="24"/>
          <w:szCs w:val="24"/>
        </w:rPr>
        <w:t xml:space="preserve">the </w:t>
      </w:r>
      <w:r w:rsidR="00F31741">
        <w:rPr>
          <w:rFonts w:ascii="Times New Roman" w:hAnsi="Times New Roman" w:cs="Times New Roman"/>
          <w:color w:val="auto"/>
          <w:sz w:val="24"/>
          <w:szCs w:val="24"/>
        </w:rPr>
        <w:t xml:space="preserve">Himalayan </w:t>
      </w:r>
      <w:r w:rsidR="00C7795C">
        <w:rPr>
          <w:rFonts w:ascii="Times New Roman" w:hAnsi="Times New Roman" w:cs="Times New Roman"/>
          <w:color w:val="auto"/>
          <w:sz w:val="24"/>
          <w:szCs w:val="24"/>
        </w:rPr>
        <w:t>Tarai</w:t>
      </w:r>
      <w:r w:rsidR="00F31741">
        <w:rPr>
          <w:rFonts w:ascii="Times New Roman" w:hAnsi="Times New Roman" w:cs="Times New Roman"/>
          <w:color w:val="auto"/>
          <w:sz w:val="24"/>
          <w:szCs w:val="24"/>
        </w:rPr>
        <w:t xml:space="preserve"> region </w:t>
      </w:r>
      <w:r w:rsidR="00A1660D" w:rsidRPr="00182E63">
        <w:rPr>
          <w:rFonts w:ascii="Times New Roman" w:hAnsi="Times New Roman" w:cs="Times New Roman"/>
          <w:color w:val="auto"/>
          <w:sz w:val="24"/>
          <w:szCs w:val="24"/>
        </w:rPr>
        <w:t>in India</w:t>
      </w:r>
    </w:p>
    <w:p w14:paraId="75DF6342" w14:textId="77777777" w:rsidR="0062019F" w:rsidRDefault="0062019F" w:rsidP="00165EFC">
      <w:pPr>
        <w:pStyle w:val="Heading1"/>
        <w:tabs>
          <w:tab w:val="left" w:pos="2520"/>
        </w:tabs>
        <w:spacing w:before="0"/>
        <w:jc w:val="center"/>
        <w:rPr>
          <w:rFonts w:ascii="Times New Roman" w:hAnsi="Times New Roman" w:cs="Times New Roman"/>
          <w:color w:val="auto"/>
          <w:sz w:val="24"/>
          <w:szCs w:val="24"/>
        </w:rPr>
      </w:pPr>
    </w:p>
    <w:p w14:paraId="4CD0C0D5" w14:textId="77777777" w:rsidR="00A455CD" w:rsidRPr="00182E63" w:rsidRDefault="00A455CD" w:rsidP="00EB36D5">
      <w:pPr>
        <w:pStyle w:val="Heading1"/>
        <w:spacing w:before="0"/>
        <w:rPr>
          <w:rFonts w:ascii="Times New Roman" w:hAnsi="Times New Roman" w:cs="Times New Roman"/>
          <w:color w:val="auto"/>
          <w:sz w:val="24"/>
          <w:szCs w:val="24"/>
        </w:rPr>
      </w:pPr>
    </w:p>
    <w:p w14:paraId="7F8282BE" w14:textId="339E1D77" w:rsidR="003942E6" w:rsidRDefault="000B445A" w:rsidP="00EB36D5">
      <w:pPr>
        <w:pStyle w:val="Heading1"/>
        <w:spacing w:before="0"/>
        <w:rPr>
          <w:rFonts w:ascii="Times New Roman" w:hAnsi="Times New Roman" w:cs="Times New Roman"/>
          <w:color w:val="auto"/>
          <w:sz w:val="24"/>
          <w:szCs w:val="24"/>
        </w:rPr>
      </w:pPr>
      <w:r w:rsidRPr="00182E63">
        <w:rPr>
          <w:rFonts w:ascii="Times New Roman" w:hAnsi="Times New Roman" w:cs="Times New Roman"/>
          <w:color w:val="auto"/>
          <w:sz w:val="24"/>
          <w:szCs w:val="24"/>
        </w:rPr>
        <w:t>ABSTRACT</w:t>
      </w:r>
    </w:p>
    <w:p w14:paraId="4CDEAB48" w14:textId="234F3F3C" w:rsidR="003942E6" w:rsidRPr="000B445A" w:rsidRDefault="000B445A" w:rsidP="000B445A">
      <w:pPr>
        <w:pStyle w:val="Heading1"/>
        <w:spacing w:before="0"/>
        <w:jc w:val="both"/>
        <w:rPr>
          <w:rFonts w:ascii="Times New Roman" w:hAnsi="Times New Roman" w:cs="Times New Roman"/>
          <w:b w:val="0"/>
          <w:color w:val="auto"/>
          <w:sz w:val="24"/>
          <w:szCs w:val="24"/>
        </w:rPr>
      </w:pPr>
      <w:r w:rsidRPr="000B445A">
        <w:rPr>
          <w:rFonts w:ascii="Times New Roman" w:hAnsi="Times New Roman" w:cs="Times New Roman"/>
          <w:b w:val="0"/>
          <w:color w:val="auto"/>
          <w:sz w:val="24"/>
          <w:szCs w:val="24"/>
        </w:rPr>
        <w:t>The floriculture</w:t>
      </w:r>
      <w:r>
        <w:rPr>
          <w:rFonts w:ascii="Times New Roman" w:hAnsi="Times New Roman" w:cs="Times New Roman"/>
          <w:b w:val="0"/>
          <w:color w:val="auto"/>
          <w:sz w:val="24"/>
          <w:szCs w:val="24"/>
        </w:rPr>
        <w:t xml:space="preserve"> sector</w:t>
      </w:r>
      <w:r w:rsidRPr="000B445A">
        <w:rPr>
          <w:rFonts w:ascii="Times New Roman" w:hAnsi="Times New Roman" w:cs="Times New Roman"/>
          <w:b w:val="0"/>
          <w:color w:val="auto"/>
          <w:sz w:val="24"/>
          <w:szCs w:val="24"/>
        </w:rPr>
        <w:t xml:space="preserve"> in India is </w:t>
      </w:r>
      <w:r w:rsidRPr="000B445A">
        <w:rPr>
          <w:rFonts w:ascii="Times New Roman" w:hAnsi="Times New Roman" w:cs="Times New Roman"/>
          <w:b w:val="0"/>
          <w:bCs w:val="0"/>
          <w:color w:val="auto"/>
          <w:sz w:val="24"/>
          <w:szCs w:val="24"/>
        </w:rPr>
        <w:t xml:space="preserve">growing </w:t>
      </w:r>
      <w:r>
        <w:rPr>
          <w:rFonts w:ascii="Times New Roman" w:hAnsi="Times New Roman" w:cs="Times New Roman"/>
          <w:b w:val="0"/>
          <w:bCs w:val="0"/>
          <w:color w:val="auto"/>
          <w:sz w:val="24"/>
          <w:szCs w:val="24"/>
        </w:rPr>
        <w:t>rapidly</w:t>
      </w:r>
      <w:r w:rsidRPr="000B445A">
        <w:rPr>
          <w:rFonts w:ascii="Times New Roman" w:hAnsi="Times New Roman" w:cs="Times New Roman"/>
          <w:b w:val="0"/>
          <w:bCs w:val="0"/>
          <w:color w:val="auto"/>
          <w:sz w:val="24"/>
          <w:szCs w:val="24"/>
        </w:rPr>
        <w:t>,</w:t>
      </w:r>
      <w:r w:rsidRPr="000B445A">
        <w:rPr>
          <w:rFonts w:ascii="Times New Roman" w:hAnsi="Times New Roman" w:cs="Times New Roman"/>
          <w:b w:val="0"/>
          <w:color w:val="auto"/>
          <w:sz w:val="24"/>
          <w:szCs w:val="24"/>
        </w:rPr>
        <w:t xml:space="preserve"> especially for export-oriented and high-value crops</w:t>
      </w:r>
      <w:r>
        <w:rPr>
          <w:rFonts w:ascii="Times New Roman" w:hAnsi="Times New Roman" w:cs="Times New Roman"/>
          <w:b w:val="0"/>
          <w:color w:val="auto"/>
          <w:sz w:val="24"/>
          <w:szCs w:val="24"/>
        </w:rPr>
        <w:t>,</w:t>
      </w:r>
      <w:r w:rsidRPr="000B445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i.e. </w:t>
      </w:r>
      <w:r w:rsidRPr="000B445A">
        <w:rPr>
          <w:rFonts w:ascii="Times New Roman" w:hAnsi="Times New Roman" w:cs="Times New Roman"/>
          <w:b w:val="0"/>
          <w:color w:val="auto"/>
          <w:sz w:val="24"/>
          <w:szCs w:val="24"/>
        </w:rPr>
        <w:t xml:space="preserve">lily. </w:t>
      </w:r>
      <w:r>
        <w:rPr>
          <w:rFonts w:ascii="Times New Roman" w:hAnsi="Times New Roman" w:cs="Times New Roman"/>
          <w:b w:val="0"/>
          <w:color w:val="auto"/>
          <w:sz w:val="24"/>
          <w:szCs w:val="24"/>
        </w:rPr>
        <w:t xml:space="preserve">Drip </w:t>
      </w:r>
      <w:r w:rsidRPr="000B445A">
        <w:rPr>
          <w:rFonts w:ascii="Times New Roman" w:hAnsi="Times New Roman" w:cs="Times New Roman"/>
          <w:b w:val="0"/>
          <w:color w:val="auto"/>
          <w:sz w:val="24"/>
          <w:szCs w:val="24"/>
        </w:rPr>
        <w:t>fertigation will support commercial lily cultivation in non-traditional regions like the Himalayan Tarai</w:t>
      </w:r>
      <w:r>
        <w:rPr>
          <w:rFonts w:ascii="Times New Roman" w:hAnsi="Times New Roman" w:cs="Times New Roman"/>
          <w:b w:val="0"/>
          <w:color w:val="auto"/>
          <w:sz w:val="24"/>
          <w:szCs w:val="24"/>
        </w:rPr>
        <w:t xml:space="preserve"> region</w:t>
      </w:r>
      <w:r w:rsidR="00D5120A">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D5120A" w:rsidRPr="00D5120A">
        <w:rPr>
          <w:rFonts w:ascii="Times New Roman" w:hAnsi="Times New Roman" w:cs="Times New Roman"/>
          <w:b w:val="0"/>
          <w:color w:val="auto"/>
          <w:sz w:val="24"/>
          <w:szCs w:val="24"/>
        </w:rPr>
        <w:t>With increasing water</w:t>
      </w:r>
      <w:r w:rsidR="00D5120A">
        <w:rPr>
          <w:rFonts w:ascii="Times New Roman" w:hAnsi="Times New Roman" w:cs="Times New Roman"/>
          <w:b w:val="0"/>
          <w:color w:val="auto"/>
          <w:sz w:val="24"/>
          <w:szCs w:val="24"/>
        </w:rPr>
        <w:t xml:space="preserve"> </w:t>
      </w:r>
      <w:r w:rsidR="00D5120A" w:rsidRPr="00D5120A">
        <w:rPr>
          <w:rFonts w:ascii="Times New Roman" w:hAnsi="Times New Roman" w:cs="Times New Roman"/>
          <w:b w:val="0"/>
          <w:color w:val="auto"/>
          <w:sz w:val="24"/>
          <w:szCs w:val="24"/>
        </w:rPr>
        <w:t xml:space="preserve">scarcity and the need for sustainable </w:t>
      </w:r>
      <w:r w:rsidR="00D5120A">
        <w:rPr>
          <w:rFonts w:ascii="Times New Roman" w:hAnsi="Times New Roman" w:cs="Times New Roman"/>
          <w:b w:val="0"/>
          <w:color w:val="auto"/>
          <w:sz w:val="24"/>
          <w:szCs w:val="24"/>
        </w:rPr>
        <w:t>floriculture</w:t>
      </w:r>
      <w:r w:rsidR="00D5120A" w:rsidRPr="00D5120A">
        <w:rPr>
          <w:rFonts w:ascii="Times New Roman" w:hAnsi="Times New Roman" w:cs="Times New Roman"/>
          <w:b w:val="0"/>
          <w:color w:val="auto"/>
          <w:sz w:val="24"/>
          <w:szCs w:val="24"/>
        </w:rPr>
        <w:t>, efficient fertigation practices are essential to improve flower yield and quality with minimal input use.</w:t>
      </w:r>
      <w:r>
        <w:rPr>
          <w:rFonts w:ascii="Times New Roman" w:hAnsi="Times New Roman" w:cs="Times New Roman"/>
          <w:b w:val="0"/>
          <w:color w:val="auto"/>
          <w:sz w:val="24"/>
          <w:szCs w:val="24"/>
        </w:rPr>
        <w:t xml:space="preserve"> T</w:t>
      </w:r>
      <w:r w:rsidRPr="00360158">
        <w:rPr>
          <w:rFonts w:ascii="Times New Roman" w:hAnsi="Times New Roman" w:cs="Times New Roman"/>
          <w:b w:val="0"/>
          <w:bCs w:val="0"/>
          <w:color w:val="auto"/>
          <w:sz w:val="24"/>
          <w:szCs w:val="24"/>
        </w:rPr>
        <w:t xml:space="preserve">his </w:t>
      </w:r>
      <w:r w:rsidR="002E57E0">
        <w:rPr>
          <w:rFonts w:ascii="Times New Roman" w:hAnsi="Times New Roman" w:cs="Times New Roman"/>
          <w:b w:val="0"/>
          <w:bCs w:val="0"/>
          <w:color w:val="auto"/>
          <w:sz w:val="24"/>
          <w:szCs w:val="24"/>
        </w:rPr>
        <w:t>study</w:t>
      </w:r>
      <w:r w:rsidR="000300F9">
        <w:rPr>
          <w:rFonts w:ascii="Times New Roman" w:hAnsi="Times New Roman" w:cs="Times New Roman"/>
          <w:b w:val="0"/>
          <w:bCs w:val="0"/>
          <w:color w:val="auto"/>
          <w:sz w:val="24"/>
          <w:szCs w:val="24"/>
        </w:rPr>
        <w:t xml:space="preserve">, </w:t>
      </w:r>
      <w:r w:rsidR="002E57E0">
        <w:rPr>
          <w:rFonts w:ascii="Times New Roman" w:hAnsi="Times New Roman" w:cs="Times New Roman"/>
          <w:b w:val="0"/>
          <w:bCs w:val="0"/>
          <w:color w:val="auto"/>
          <w:sz w:val="24"/>
          <w:szCs w:val="24"/>
        </w:rPr>
        <w:t>“I</w:t>
      </w:r>
      <w:r w:rsidR="002E57E0" w:rsidRPr="00360158">
        <w:rPr>
          <w:rFonts w:ascii="Times New Roman" w:hAnsi="Times New Roman" w:cs="Times New Roman"/>
          <w:b w:val="0"/>
          <w:bCs w:val="0"/>
          <w:color w:val="auto"/>
          <w:sz w:val="24"/>
          <w:szCs w:val="24"/>
        </w:rPr>
        <w:t xml:space="preserve">mpact </w:t>
      </w:r>
      <w:r w:rsidR="003A3761" w:rsidRPr="00360158">
        <w:rPr>
          <w:rFonts w:ascii="Times New Roman" w:hAnsi="Times New Roman" w:cs="Times New Roman"/>
          <w:b w:val="0"/>
          <w:bCs w:val="0"/>
          <w:color w:val="auto"/>
          <w:sz w:val="24"/>
          <w:szCs w:val="24"/>
        </w:rPr>
        <w:t xml:space="preserve">of </w:t>
      </w:r>
      <w:r w:rsidR="00360158" w:rsidRPr="00360158">
        <w:rPr>
          <w:rFonts w:ascii="Times New Roman" w:hAnsi="Times New Roman" w:cs="Times New Roman"/>
          <w:b w:val="0"/>
          <w:bCs w:val="0"/>
          <w:color w:val="auto"/>
          <w:sz w:val="24"/>
          <w:szCs w:val="24"/>
        </w:rPr>
        <w:t xml:space="preserve">different </w:t>
      </w:r>
      <w:r w:rsidR="00CC0A04">
        <w:rPr>
          <w:rFonts w:ascii="Times New Roman" w:hAnsi="Times New Roman" w:cs="Times New Roman"/>
          <w:b w:val="0"/>
          <w:bCs w:val="0"/>
          <w:color w:val="auto"/>
          <w:sz w:val="24"/>
          <w:szCs w:val="24"/>
        </w:rPr>
        <w:t xml:space="preserve">drip </w:t>
      </w:r>
      <w:r w:rsidR="00360158" w:rsidRPr="00360158">
        <w:rPr>
          <w:rFonts w:ascii="Times New Roman" w:hAnsi="Times New Roman" w:cs="Times New Roman"/>
          <w:b w:val="0"/>
          <w:bCs w:val="0"/>
          <w:color w:val="auto"/>
          <w:sz w:val="24"/>
          <w:szCs w:val="24"/>
        </w:rPr>
        <w:t>fertigation</w:t>
      </w:r>
      <w:r w:rsidR="003A3761" w:rsidRPr="00360158">
        <w:rPr>
          <w:rFonts w:ascii="Times New Roman" w:hAnsi="Times New Roman" w:cs="Times New Roman"/>
          <w:b w:val="0"/>
          <w:bCs w:val="0"/>
          <w:color w:val="auto"/>
          <w:sz w:val="24"/>
          <w:szCs w:val="24"/>
        </w:rPr>
        <w:t xml:space="preserve"> levels on the quality of Asiatic </w:t>
      </w:r>
      <w:r w:rsidR="00765AD7">
        <w:rPr>
          <w:rFonts w:ascii="Times New Roman" w:hAnsi="Times New Roman" w:cs="Times New Roman"/>
          <w:b w:val="0"/>
          <w:bCs w:val="0"/>
          <w:color w:val="auto"/>
          <w:sz w:val="24"/>
          <w:szCs w:val="24"/>
        </w:rPr>
        <w:t>lilies</w:t>
      </w:r>
      <w:r w:rsidR="003A3761" w:rsidRPr="00360158">
        <w:rPr>
          <w:rFonts w:ascii="Times New Roman" w:hAnsi="Times New Roman" w:cs="Times New Roman"/>
          <w:b w:val="0"/>
          <w:bCs w:val="0"/>
          <w:color w:val="auto"/>
          <w:sz w:val="24"/>
          <w:szCs w:val="24"/>
        </w:rPr>
        <w:t xml:space="preserve"> cultivated under open field conditions </w:t>
      </w:r>
      <w:r w:rsidR="00CC0A04">
        <w:rPr>
          <w:rFonts w:ascii="Times New Roman" w:hAnsi="Times New Roman" w:cs="Times New Roman"/>
          <w:b w:val="0"/>
          <w:bCs w:val="0"/>
          <w:color w:val="auto"/>
          <w:sz w:val="24"/>
          <w:szCs w:val="24"/>
        </w:rPr>
        <w:t xml:space="preserve">of </w:t>
      </w:r>
      <w:r w:rsidR="009A4605">
        <w:rPr>
          <w:rFonts w:ascii="Times New Roman" w:hAnsi="Times New Roman" w:cs="Times New Roman"/>
          <w:b w:val="0"/>
          <w:bCs w:val="0"/>
          <w:color w:val="auto"/>
          <w:sz w:val="24"/>
          <w:szCs w:val="24"/>
        </w:rPr>
        <w:t>the</w:t>
      </w:r>
      <w:r w:rsidR="0078035C">
        <w:rPr>
          <w:rFonts w:ascii="Times New Roman" w:hAnsi="Times New Roman" w:cs="Times New Roman"/>
          <w:b w:val="0"/>
          <w:bCs w:val="0"/>
          <w:color w:val="auto"/>
          <w:sz w:val="24"/>
          <w:szCs w:val="24"/>
        </w:rPr>
        <w:t xml:space="preserve"> </w:t>
      </w:r>
      <w:r w:rsidR="00F31741" w:rsidRPr="00F31741">
        <w:rPr>
          <w:rFonts w:ascii="Times New Roman" w:hAnsi="Times New Roman" w:cs="Times New Roman"/>
          <w:b w:val="0"/>
          <w:bCs w:val="0"/>
          <w:color w:val="auto"/>
          <w:sz w:val="24"/>
          <w:szCs w:val="24"/>
        </w:rPr>
        <w:t>Himalayan</w:t>
      </w:r>
      <w:r w:rsidR="00F31741">
        <w:rPr>
          <w:rFonts w:ascii="Times New Roman" w:hAnsi="Times New Roman" w:cs="Times New Roman"/>
          <w:b w:val="0"/>
          <w:bCs w:val="0"/>
          <w:color w:val="auto"/>
          <w:sz w:val="24"/>
          <w:szCs w:val="24"/>
        </w:rPr>
        <w:t xml:space="preserve"> </w:t>
      </w:r>
      <w:r w:rsidR="00765AD7">
        <w:rPr>
          <w:rFonts w:ascii="Times New Roman" w:hAnsi="Times New Roman" w:cs="Times New Roman"/>
          <w:b w:val="0"/>
          <w:bCs w:val="0"/>
          <w:color w:val="auto"/>
          <w:sz w:val="24"/>
          <w:szCs w:val="24"/>
        </w:rPr>
        <w:t>Tarai</w:t>
      </w:r>
      <w:r w:rsidR="00F31741">
        <w:rPr>
          <w:rFonts w:ascii="Times New Roman" w:hAnsi="Times New Roman" w:cs="Times New Roman"/>
          <w:b w:val="0"/>
          <w:bCs w:val="0"/>
          <w:color w:val="auto"/>
          <w:sz w:val="24"/>
          <w:szCs w:val="24"/>
        </w:rPr>
        <w:t xml:space="preserve"> region in</w:t>
      </w:r>
      <w:r w:rsidR="00CC0A04">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India</w:t>
      </w:r>
      <w:r w:rsidR="002E57E0">
        <w:rPr>
          <w:rFonts w:ascii="Times New Roman" w:hAnsi="Times New Roman" w:cs="Times New Roman"/>
          <w:b w:val="0"/>
          <w:bCs w:val="0"/>
          <w:color w:val="auto"/>
          <w:sz w:val="24"/>
          <w:szCs w:val="24"/>
        </w:rPr>
        <w:t>”</w:t>
      </w:r>
      <w:r w:rsidR="004512E0">
        <w:rPr>
          <w:rFonts w:ascii="Times New Roman" w:hAnsi="Times New Roman" w:cs="Times New Roman"/>
          <w:b w:val="0"/>
          <w:bCs w:val="0"/>
          <w:color w:val="auto"/>
          <w:sz w:val="24"/>
          <w:szCs w:val="24"/>
        </w:rPr>
        <w:t>,</w:t>
      </w:r>
      <w:r w:rsidR="0089581E">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compared </w:t>
      </w:r>
      <w:r w:rsidR="0089581E">
        <w:rPr>
          <w:rFonts w:ascii="Times New Roman" w:hAnsi="Times New Roman" w:cs="Times New Roman"/>
          <w:b w:val="0"/>
          <w:bCs w:val="0"/>
          <w:color w:val="auto"/>
          <w:sz w:val="24"/>
          <w:szCs w:val="24"/>
        </w:rPr>
        <w:t>four treatments</w:t>
      </w:r>
      <w:r w:rsidR="000300F9">
        <w:rPr>
          <w:rFonts w:ascii="Times New Roman" w:hAnsi="Times New Roman" w:cs="Times New Roman"/>
          <w:b w:val="0"/>
          <w:bCs w:val="0"/>
          <w:color w:val="auto"/>
          <w:sz w:val="24"/>
          <w:szCs w:val="24"/>
        </w:rPr>
        <w:t xml:space="preserve"> were compared</w:t>
      </w:r>
      <w:r w:rsidR="00C823A7">
        <w:rPr>
          <w:rFonts w:ascii="Times New Roman" w:hAnsi="Times New Roman" w:cs="Times New Roman"/>
          <w:b w:val="0"/>
          <w:bCs w:val="0"/>
          <w:color w:val="auto"/>
          <w:sz w:val="24"/>
          <w:szCs w:val="24"/>
        </w:rPr>
        <w:t>: fertigation levels 120</w:t>
      </w:r>
      <w:r w:rsidR="006D7D2B">
        <w:rPr>
          <w:rFonts w:ascii="Times New Roman" w:hAnsi="Times New Roman" w:cs="Times New Roman"/>
          <w:b w:val="0"/>
          <w:bCs w:val="0"/>
          <w:color w:val="auto"/>
          <w:sz w:val="24"/>
          <w:szCs w:val="24"/>
        </w:rPr>
        <w:t xml:space="preserve">, </w:t>
      </w:r>
      <w:r w:rsidR="00C823A7">
        <w:rPr>
          <w:rFonts w:ascii="Times New Roman" w:hAnsi="Times New Roman" w:cs="Times New Roman"/>
          <w:b w:val="0"/>
          <w:bCs w:val="0"/>
          <w:color w:val="auto"/>
          <w:sz w:val="24"/>
          <w:szCs w:val="24"/>
        </w:rPr>
        <w:t xml:space="preserve">100 </w:t>
      </w:r>
      <w:r w:rsidR="006D7D2B">
        <w:rPr>
          <w:rFonts w:ascii="Times New Roman" w:hAnsi="Times New Roman" w:cs="Times New Roman"/>
          <w:b w:val="0"/>
          <w:bCs w:val="0"/>
          <w:color w:val="auto"/>
          <w:sz w:val="24"/>
          <w:szCs w:val="24"/>
        </w:rPr>
        <w:t xml:space="preserve">and </w:t>
      </w:r>
      <w:r w:rsidR="00C823A7">
        <w:rPr>
          <w:rFonts w:ascii="Times New Roman" w:hAnsi="Times New Roman" w:cs="Times New Roman"/>
          <w:b w:val="0"/>
          <w:bCs w:val="0"/>
          <w:color w:val="auto"/>
          <w:sz w:val="24"/>
          <w:szCs w:val="24"/>
        </w:rPr>
        <w:t xml:space="preserve">80 per cent RDF, and one control (conventional method of manuring and </w:t>
      </w:r>
      <w:r w:rsidR="0089581E">
        <w:rPr>
          <w:rFonts w:ascii="Times New Roman" w:hAnsi="Times New Roman" w:cs="Times New Roman"/>
          <w:b w:val="0"/>
          <w:bCs w:val="0"/>
          <w:color w:val="auto"/>
          <w:sz w:val="24"/>
          <w:szCs w:val="24"/>
        </w:rPr>
        <w:t>fertilisation</w:t>
      </w:r>
      <w:r w:rsidR="00C823A7">
        <w:rPr>
          <w:rFonts w:ascii="Times New Roman" w:hAnsi="Times New Roman" w:cs="Times New Roman"/>
          <w:b w:val="0"/>
          <w:bCs w:val="0"/>
          <w:color w:val="auto"/>
          <w:sz w:val="24"/>
          <w:szCs w:val="24"/>
        </w:rPr>
        <w:t>)</w:t>
      </w:r>
      <w:r w:rsidR="002E57E0">
        <w:rPr>
          <w:rFonts w:ascii="Times New Roman" w:hAnsi="Times New Roman" w:cs="Times New Roman"/>
          <w:b w:val="0"/>
          <w:bCs w:val="0"/>
          <w:color w:val="auto"/>
          <w:sz w:val="24"/>
          <w:szCs w:val="24"/>
        </w:rPr>
        <w:t xml:space="preserve">. </w:t>
      </w:r>
      <w:r w:rsidR="0089581E" w:rsidRPr="0089581E">
        <w:rPr>
          <w:rFonts w:ascii="Times New Roman" w:hAnsi="Times New Roman" w:cs="Times New Roman"/>
          <w:b w:val="0"/>
          <w:bCs w:val="0"/>
          <w:color w:val="auto"/>
          <w:sz w:val="24"/>
          <w:szCs w:val="24"/>
        </w:rPr>
        <w:t>The results showed that the fertigation level 120 per cent RDF treatment significantly increased plant height, leaf area, and biomass, whereas the fertigation level 100 per cent RDF treatment had early bud initiation, maximum floret diameter, and shelf life of the spike.</w:t>
      </w:r>
      <w:r w:rsidR="003A3761" w:rsidRPr="00360158">
        <w:rPr>
          <w:rFonts w:ascii="Times New Roman" w:hAnsi="Times New Roman" w:cs="Times New Roman"/>
          <w:b w:val="0"/>
          <w:bCs w:val="0"/>
          <w:color w:val="auto"/>
          <w:sz w:val="24"/>
          <w:szCs w:val="24"/>
        </w:rPr>
        <w:t xml:space="preserve"> </w:t>
      </w:r>
      <w:r w:rsidR="00165EFC">
        <w:rPr>
          <w:rFonts w:ascii="Times New Roman" w:hAnsi="Times New Roman" w:cs="Times New Roman"/>
          <w:b w:val="0"/>
          <w:bCs w:val="0"/>
          <w:color w:val="auto"/>
          <w:sz w:val="24"/>
          <w:szCs w:val="24"/>
        </w:rPr>
        <w:t xml:space="preserve"> </w:t>
      </w:r>
      <w:r w:rsidR="00165EFC" w:rsidRPr="00360158">
        <w:rPr>
          <w:rFonts w:ascii="Times New Roman" w:hAnsi="Times New Roman" w:cs="Times New Roman"/>
          <w:b w:val="0"/>
          <w:bCs w:val="0"/>
          <w:color w:val="auto"/>
          <w:sz w:val="24"/>
          <w:szCs w:val="24"/>
        </w:rPr>
        <w:t xml:space="preserve">The </w:t>
      </w:r>
      <w:r w:rsidR="004F287F" w:rsidRPr="004F287F">
        <w:rPr>
          <w:rFonts w:ascii="Times New Roman" w:hAnsi="Times New Roman" w:cs="Times New Roman"/>
          <w:b w:val="0"/>
          <w:bCs w:val="0"/>
          <w:color w:val="000000" w:themeColor="text1"/>
          <w:sz w:val="24"/>
          <w:szCs w:val="24"/>
        </w:rPr>
        <w:t>fertigation level</w:t>
      </w:r>
      <w:r w:rsidR="004F287F" w:rsidRPr="004F287F">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120</w:t>
      </w:r>
      <w:r w:rsidR="00765AD7">
        <w:rPr>
          <w:rFonts w:ascii="Times New Roman" w:hAnsi="Times New Roman" w:cs="Times New Roman"/>
          <w:b w:val="0"/>
          <w:bCs w:val="0"/>
          <w:color w:val="auto"/>
          <w:sz w:val="24"/>
          <w:szCs w:val="24"/>
        </w:rPr>
        <w:t xml:space="preserve"> per cent</w:t>
      </w:r>
      <w:r w:rsidR="003A3761" w:rsidRPr="00360158">
        <w:rPr>
          <w:rFonts w:ascii="Times New Roman" w:hAnsi="Times New Roman" w:cs="Times New Roman"/>
          <w:b w:val="0"/>
          <w:bCs w:val="0"/>
          <w:color w:val="auto"/>
          <w:sz w:val="24"/>
          <w:szCs w:val="24"/>
        </w:rPr>
        <w:t xml:space="preserve"> RDF</w:t>
      </w:r>
      <w:r w:rsidR="00675FC4">
        <w:rPr>
          <w:rFonts w:ascii="Times New Roman" w:hAnsi="Times New Roman" w:cs="Times New Roman"/>
          <w:b w:val="0"/>
          <w:bCs w:val="0"/>
          <w:color w:val="auto"/>
          <w:sz w:val="24"/>
          <w:szCs w:val="24"/>
        </w:rPr>
        <w:t xml:space="preserve"> through drip fertigation</w:t>
      </w:r>
      <w:r w:rsidR="00165EFC">
        <w:rPr>
          <w:rFonts w:ascii="Times New Roman" w:hAnsi="Times New Roman" w:cs="Times New Roman"/>
          <w:b w:val="0"/>
          <w:bCs w:val="0"/>
          <w:color w:val="auto"/>
          <w:sz w:val="24"/>
          <w:szCs w:val="24"/>
        </w:rPr>
        <w:t xml:space="preserve"> system</w:t>
      </w:r>
      <w:r w:rsidR="003A3761" w:rsidRPr="00360158">
        <w:rPr>
          <w:rFonts w:ascii="Times New Roman" w:hAnsi="Times New Roman" w:cs="Times New Roman"/>
          <w:b w:val="0"/>
          <w:bCs w:val="0"/>
          <w:color w:val="auto"/>
          <w:sz w:val="24"/>
          <w:szCs w:val="24"/>
        </w:rPr>
        <w:t xml:space="preserve"> </w:t>
      </w:r>
      <w:r w:rsidR="00675FC4">
        <w:rPr>
          <w:rFonts w:ascii="Times New Roman" w:hAnsi="Times New Roman" w:cs="Times New Roman"/>
          <w:b w:val="0"/>
          <w:bCs w:val="0"/>
          <w:color w:val="auto"/>
          <w:sz w:val="24"/>
          <w:szCs w:val="24"/>
        </w:rPr>
        <w:t>had taller plant height</w:t>
      </w:r>
      <w:r w:rsidR="003A3761" w:rsidRPr="00360158">
        <w:rPr>
          <w:rFonts w:ascii="Times New Roman" w:hAnsi="Times New Roman" w:cs="Times New Roman"/>
          <w:b w:val="0"/>
          <w:bCs w:val="0"/>
          <w:color w:val="auto"/>
          <w:sz w:val="24"/>
          <w:szCs w:val="24"/>
        </w:rPr>
        <w:t xml:space="preserve"> (104.00 cm) and </w:t>
      </w:r>
      <w:r w:rsidR="00675FC4">
        <w:rPr>
          <w:rFonts w:ascii="Times New Roman" w:hAnsi="Times New Roman" w:cs="Times New Roman"/>
          <w:b w:val="0"/>
          <w:bCs w:val="0"/>
          <w:color w:val="auto"/>
          <w:sz w:val="24"/>
          <w:szCs w:val="24"/>
        </w:rPr>
        <w:t>maximum leaf area</w:t>
      </w:r>
      <w:r w:rsidR="003A3761" w:rsidRPr="00360158">
        <w:rPr>
          <w:rFonts w:ascii="Times New Roman" w:hAnsi="Times New Roman" w:cs="Times New Roman"/>
          <w:b w:val="0"/>
          <w:bCs w:val="0"/>
          <w:color w:val="auto"/>
          <w:sz w:val="24"/>
          <w:szCs w:val="24"/>
        </w:rPr>
        <w:t xml:space="preserve"> (1291.54 cm²), whereas the </w:t>
      </w:r>
      <w:r w:rsidR="004F287F" w:rsidRPr="004F287F">
        <w:rPr>
          <w:rFonts w:ascii="Times New Roman" w:hAnsi="Times New Roman" w:cs="Times New Roman"/>
          <w:b w:val="0"/>
          <w:bCs w:val="0"/>
          <w:color w:val="000000" w:themeColor="text1"/>
          <w:sz w:val="24"/>
          <w:szCs w:val="24"/>
        </w:rPr>
        <w:t xml:space="preserve">fertigation level </w:t>
      </w:r>
      <w:r w:rsidR="003A3761" w:rsidRPr="00360158">
        <w:rPr>
          <w:rFonts w:ascii="Times New Roman" w:hAnsi="Times New Roman" w:cs="Times New Roman"/>
          <w:b w:val="0"/>
          <w:bCs w:val="0"/>
          <w:color w:val="auto"/>
          <w:sz w:val="24"/>
          <w:szCs w:val="24"/>
        </w:rPr>
        <w:t>100</w:t>
      </w:r>
      <w:r w:rsidR="00765AD7">
        <w:rPr>
          <w:rFonts w:ascii="Times New Roman" w:hAnsi="Times New Roman" w:cs="Times New Roman"/>
          <w:b w:val="0"/>
          <w:bCs w:val="0"/>
          <w:color w:val="auto"/>
          <w:sz w:val="24"/>
          <w:szCs w:val="24"/>
        </w:rPr>
        <w:t xml:space="preserve"> per cent</w:t>
      </w:r>
      <w:r w:rsidR="003A3761" w:rsidRPr="00360158">
        <w:rPr>
          <w:rFonts w:ascii="Times New Roman" w:hAnsi="Times New Roman" w:cs="Times New Roman"/>
          <w:b w:val="0"/>
          <w:bCs w:val="0"/>
          <w:color w:val="auto"/>
          <w:sz w:val="24"/>
          <w:szCs w:val="24"/>
        </w:rPr>
        <w:t xml:space="preserve"> RDF </w:t>
      </w:r>
      <w:r w:rsidR="00765AD7">
        <w:rPr>
          <w:rFonts w:ascii="Times New Roman" w:hAnsi="Times New Roman" w:cs="Times New Roman"/>
          <w:b w:val="0"/>
          <w:bCs w:val="0"/>
          <w:color w:val="auto"/>
          <w:sz w:val="24"/>
          <w:szCs w:val="24"/>
        </w:rPr>
        <w:t>was</w:t>
      </w:r>
      <w:r w:rsidR="00165EFC">
        <w:rPr>
          <w:rFonts w:ascii="Times New Roman" w:hAnsi="Times New Roman" w:cs="Times New Roman"/>
          <w:b w:val="0"/>
          <w:bCs w:val="0"/>
          <w:color w:val="auto"/>
          <w:sz w:val="24"/>
          <w:szCs w:val="24"/>
        </w:rPr>
        <w:t xml:space="preserve"> found</w:t>
      </w:r>
      <w:r w:rsidR="003A3761" w:rsidRPr="00360158">
        <w:rPr>
          <w:rFonts w:ascii="Times New Roman" w:hAnsi="Times New Roman" w:cs="Times New Roman"/>
          <w:b w:val="0"/>
          <w:bCs w:val="0"/>
          <w:color w:val="auto"/>
          <w:sz w:val="24"/>
          <w:szCs w:val="24"/>
        </w:rPr>
        <w:t xml:space="preserve"> superior </w:t>
      </w:r>
      <w:r w:rsidR="00433A5B">
        <w:rPr>
          <w:rFonts w:ascii="Times New Roman" w:hAnsi="Times New Roman" w:cs="Times New Roman"/>
          <w:b w:val="0"/>
          <w:bCs w:val="0"/>
          <w:color w:val="auto"/>
          <w:sz w:val="24"/>
          <w:szCs w:val="24"/>
        </w:rPr>
        <w:t xml:space="preserve">in </w:t>
      </w:r>
      <w:r w:rsidR="00986A7B">
        <w:rPr>
          <w:rFonts w:ascii="Times New Roman" w:hAnsi="Times New Roman" w:cs="Times New Roman"/>
          <w:b w:val="0"/>
          <w:bCs w:val="0"/>
          <w:color w:val="auto"/>
          <w:sz w:val="24"/>
          <w:szCs w:val="24"/>
        </w:rPr>
        <w:t>bud number per spike</w:t>
      </w:r>
      <w:r w:rsidR="003A3761" w:rsidRPr="00360158">
        <w:rPr>
          <w:rFonts w:ascii="Times New Roman" w:hAnsi="Times New Roman" w:cs="Times New Roman"/>
          <w:b w:val="0"/>
          <w:bCs w:val="0"/>
          <w:color w:val="auto"/>
          <w:sz w:val="24"/>
          <w:szCs w:val="24"/>
        </w:rPr>
        <w:t xml:space="preserve"> </w:t>
      </w:r>
      <w:r w:rsidR="00986A7B">
        <w:rPr>
          <w:rFonts w:ascii="Times New Roman" w:hAnsi="Times New Roman" w:cs="Times New Roman"/>
          <w:b w:val="0"/>
          <w:bCs w:val="0"/>
          <w:color w:val="auto"/>
          <w:sz w:val="24"/>
          <w:szCs w:val="24"/>
        </w:rPr>
        <w:t>(5.50 per plant) and the shelf</w:t>
      </w:r>
      <w:r w:rsidR="003A3761" w:rsidRPr="00360158">
        <w:rPr>
          <w:rFonts w:ascii="Times New Roman" w:hAnsi="Times New Roman" w:cs="Times New Roman"/>
          <w:b w:val="0"/>
          <w:bCs w:val="0"/>
          <w:color w:val="auto"/>
          <w:sz w:val="24"/>
          <w:szCs w:val="24"/>
        </w:rPr>
        <w:t xml:space="preserve"> life </w:t>
      </w:r>
      <w:r w:rsidR="00165EFC">
        <w:rPr>
          <w:rFonts w:ascii="Times New Roman" w:hAnsi="Times New Roman" w:cs="Times New Roman"/>
          <w:b w:val="0"/>
          <w:bCs w:val="0"/>
          <w:color w:val="auto"/>
          <w:sz w:val="24"/>
          <w:szCs w:val="24"/>
        </w:rPr>
        <w:t xml:space="preserve">of spike </w:t>
      </w:r>
      <w:r w:rsidR="003A3761" w:rsidRPr="00360158">
        <w:rPr>
          <w:rFonts w:ascii="Times New Roman" w:hAnsi="Times New Roman" w:cs="Times New Roman"/>
          <w:b w:val="0"/>
          <w:bCs w:val="0"/>
          <w:color w:val="auto"/>
          <w:sz w:val="24"/>
          <w:szCs w:val="24"/>
        </w:rPr>
        <w:t xml:space="preserve">(27.70 days). The conventional method </w:t>
      </w:r>
      <w:r w:rsidR="00165EFC">
        <w:rPr>
          <w:rFonts w:ascii="Times New Roman" w:hAnsi="Times New Roman" w:cs="Times New Roman"/>
          <w:b w:val="0"/>
          <w:bCs w:val="0"/>
          <w:color w:val="auto"/>
          <w:sz w:val="24"/>
          <w:szCs w:val="24"/>
        </w:rPr>
        <w:t xml:space="preserve">of manuring and fertilization </w:t>
      </w:r>
      <w:r w:rsidR="003A3761" w:rsidRPr="00360158">
        <w:rPr>
          <w:rFonts w:ascii="Times New Roman" w:hAnsi="Times New Roman" w:cs="Times New Roman"/>
          <w:b w:val="0"/>
          <w:bCs w:val="0"/>
          <w:color w:val="auto"/>
          <w:sz w:val="24"/>
          <w:szCs w:val="24"/>
        </w:rPr>
        <w:t xml:space="preserve">consistently underperformed across all the </w:t>
      </w:r>
      <w:r w:rsidR="00165EFC">
        <w:rPr>
          <w:rFonts w:ascii="Times New Roman" w:hAnsi="Times New Roman" w:cs="Times New Roman"/>
          <w:b w:val="0"/>
          <w:bCs w:val="0"/>
          <w:color w:val="auto"/>
          <w:sz w:val="24"/>
          <w:szCs w:val="24"/>
        </w:rPr>
        <w:t xml:space="preserve">plant growth and spike quality parameters. </w:t>
      </w:r>
      <w:r w:rsidR="003A3761" w:rsidRPr="00360158">
        <w:rPr>
          <w:rFonts w:ascii="Times New Roman" w:hAnsi="Times New Roman" w:cs="Times New Roman"/>
          <w:b w:val="0"/>
          <w:bCs w:val="0"/>
          <w:color w:val="auto"/>
          <w:sz w:val="24"/>
          <w:szCs w:val="24"/>
        </w:rPr>
        <w:t>These findings underscore the importance of fertigation in improving both growth and floral quality, providing practical guidelines for growers aiming to increase economic viability and sustainability in lily cultivation.</w:t>
      </w:r>
    </w:p>
    <w:p w14:paraId="155DD787" w14:textId="53BF94C2" w:rsidR="00CC0A04" w:rsidRPr="00360158" w:rsidRDefault="00CC0A04" w:rsidP="00EB36D5">
      <w:pPr>
        <w:pStyle w:val="Heading1"/>
        <w:spacing w:before="0"/>
        <w:jc w:val="both"/>
        <w:rPr>
          <w:rFonts w:ascii="Times New Roman" w:hAnsi="Times New Roman" w:cs="Times New Roman"/>
          <w:b w:val="0"/>
          <w:bCs w:val="0"/>
          <w:color w:val="auto"/>
          <w:sz w:val="24"/>
          <w:szCs w:val="24"/>
        </w:rPr>
      </w:pPr>
      <w:r w:rsidRPr="004D0B67">
        <w:rPr>
          <w:rFonts w:ascii="Times New Roman" w:hAnsi="Times New Roman" w:cs="Times New Roman"/>
          <w:color w:val="auto"/>
          <w:sz w:val="24"/>
          <w:szCs w:val="24"/>
        </w:rPr>
        <w:t>Key words:</w:t>
      </w:r>
      <w:r>
        <w:rPr>
          <w:rFonts w:ascii="Times New Roman" w:hAnsi="Times New Roman" w:cs="Times New Roman"/>
          <w:b w:val="0"/>
          <w:bCs w:val="0"/>
          <w:color w:val="auto"/>
          <w:sz w:val="24"/>
          <w:szCs w:val="24"/>
        </w:rPr>
        <w:t xml:space="preserve"> Drip fertigation,</w:t>
      </w:r>
      <w:r w:rsidR="00986A7B">
        <w:rPr>
          <w:rFonts w:ascii="Times New Roman" w:hAnsi="Times New Roman" w:cs="Times New Roman"/>
          <w:b w:val="0"/>
          <w:bCs w:val="0"/>
          <w:color w:val="auto"/>
          <w:sz w:val="24"/>
          <w:szCs w:val="24"/>
        </w:rPr>
        <w:t xml:space="preserve"> </w:t>
      </w:r>
      <w:r w:rsidR="004D0B67">
        <w:rPr>
          <w:rFonts w:ascii="Times New Roman" w:hAnsi="Times New Roman" w:cs="Times New Roman"/>
          <w:b w:val="0"/>
          <w:bCs w:val="0"/>
          <w:color w:val="auto"/>
          <w:sz w:val="24"/>
          <w:szCs w:val="24"/>
        </w:rPr>
        <w:t>conventional method, spike quality, vegetative growth</w:t>
      </w:r>
      <w:r w:rsidR="00470D54">
        <w:rPr>
          <w:rFonts w:ascii="Times New Roman" w:hAnsi="Times New Roman" w:cs="Times New Roman"/>
          <w:b w:val="0"/>
          <w:bCs w:val="0"/>
          <w:color w:val="auto"/>
          <w:sz w:val="24"/>
          <w:szCs w:val="24"/>
        </w:rPr>
        <w:t xml:space="preserve">, shelf life, fresh biomass </w:t>
      </w:r>
      <w:r w:rsidR="003576DB">
        <w:rPr>
          <w:rFonts w:ascii="Times New Roman" w:hAnsi="Times New Roman" w:cs="Times New Roman"/>
          <w:b w:val="0"/>
          <w:bCs w:val="0"/>
          <w:color w:val="auto"/>
          <w:sz w:val="24"/>
          <w:szCs w:val="24"/>
        </w:rPr>
        <w:t>and</w:t>
      </w:r>
      <w:r w:rsidR="00470D54">
        <w:rPr>
          <w:rFonts w:ascii="Times New Roman" w:hAnsi="Times New Roman" w:cs="Times New Roman"/>
          <w:b w:val="0"/>
          <w:bCs w:val="0"/>
          <w:color w:val="auto"/>
          <w:sz w:val="24"/>
          <w:szCs w:val="24"/>
        </w:rPr>
        <w:t xml:space="preserve"> dry biomass</w:t>
      </w:r>
      <w:r w:rsidR="004D0B67">
        <w:rPr>
          <w:rFonts w:ascii="Times New Roman" w:hAnsi="Times New Roman" w:cs="Times New Roman"/>
          <w:b w:val="0"/>
          <w:bCs w:val="0"/>
          <w:color w:val="auto"/>
          <w:sz w:val="24"/>
          <w:szCs w:val="24"/>
        </w:rPr>
        <w:t xml:space="preserve"> </w:t>
      </w:r>
    </w:p>
    <w:p w14:paraId="4C221EDF" w14:textId="27D81512" w:rsidR="00CD0AF5" w:rsidRPr="000B445A" w:rsidRDefault="009E6F43" w:rsidP="000B445A">
      <w:pPr>
        <w:pStyle w:val="ListParagraph"/>
        <w:numPr>
          <w:ilvl w:val="0"/>
          <w:numId w:val="10"/>
        </w:numPr>
        <w:tabs>
          <w:tab w:val="left" w:pos="7200"/>
        </w:tabs>
        <w:spacing w:before="240" w:after="0"/>
        <w:rPr>
          <w:rFonts w:ascii="Times New Roman" w:hAnsi="Times New Roman" w:cs="Times New Roman"/>
          <w:b/>
          <w:bCs/>
          <w:szCs w:val="22"/>
        </w:rPr>
      </w:pPr>
      <w:r w:rsidRPr="000B445A">
        <w:rPr>
          <w:rFonts w:ascii="Times New Roman" w:hAnsi="Times New Roman" w:cs="Times New Roman"/>
          <w:b/>
          <w:bCs/>
          <w:szCs w:val="22"/>
        </w:rPr>
        <w:t>INTRODUCTION</w:t>
      </w:r>
      <w:r w:rsidR="006C786B" w:rsidRPr="000B445A">
        <w:rPr>
          <w:rFonts w:ascii="Times New Roman" w:hAnsi="Times New Roman" w:cs="Times New Roman"/>
          <w:b/>
          <w:bCs/>
          <w:szCs w:val="22"/>
        </w:rPr>
        <w:tab/>
      </w:r>
    </w:p>
    <w:p w14:paraId="54074021" w14:textId="41AFA37E" w:rsidR="00E82254" w:rsidRPr="00182E63" w:rsidRDefault="003A3761" w:rsidP="00EF7CC3">
      <w:pPr>
        <w:jc w:val="both"/>
        <w:rPr>
          <w:rFonts w:ascii="Times New Roman" w:hAnsi="Times New Roman" w:cs="Times New Roman"/>
          <w:bCs/>
          <w:sz w:val="24"/>
          <w:szCs w:val="24"/>
        </w:rPr>
      </w:pPr>
      <w:r w:rsidRPr="00182E63">
        <w:rPr>
          <w:rFonts w:ascii="Times New Roman" w:hAnsi="Times New Roman" w:cs="Times New Roman"/>
          <w:bCs/>
          <w:sz w:val="24"/>
          <w:szCs w:val="24"/>
        </w:rPr>
        <w:t xml:space="preserve">Lilies belonging to the Liliaceae family are captivating flowering plants with a long history and cultural significance. With more than 100 species and thousands of cultivars, these plants have been cultivated for millennia and hold diverse symbolic meanings across cultures. In ancient Greece, lilies were associated with the goddess Hera, whereas in Christianity, they </w:t>
      </w:r>
      <w:r w:rsidR="002E57E0">
        <w:rPr>
          <w:rFonts w:ascii="Times New Roman" w:hAnsi="Times New Roman" w:cs="Times New Roman"/>
          <w:bCs/>
          <w:sz w:val="24"/>
          <w:szCs w:val="24"/>
        </w:rPr>
        <w:t>symbolized</w:t>
      </w:r>
      <w:r w:rsidRPr="00182E63">
        <w:rPr>
          <w:rFonts w:ascii="Times New Roman" w:hAnsi="Times New Roman" w:cs="Times New Roman"/>
          <w:bCs/>
          <w:sz w:val="24"/>
          <w:szCs w:val="24"/>
        </w:rPr>
        <w:t xml:space="preserve"> purity and divinity. In Japan, they represent good fortune and happiness. Their genetic diversity contributes to a wide array of cultivars, with origins spanning the Balkans, the Middle East, parts of Asia, Mexico, Europe, North Africa, and the Canary Islands. In India, lilies grow well in temperate Himalayan regions (Uttarakhand, Himachal Pradesh, Jammu and Kashmir) and the Nilgiri Hills </w:t>
      </w:r>
      <w:r w:rsidR="00830351">
        <w:rPr>
          <w:rFonts w:ascii="Times New Roman" w:hAnsi="Times New Roman" w:cs="Times New Roman"/>
          <w:bCs/>
          <w:sz w:val="24"/>
          <w:szCs w:val="24"/>
        </w:rPr>
        <w:t xml:space="preserve">under natural open field condition whereas lily </w:t>
      </w:r>
      <w:r w:rsidRPr="00182E63">
        <w:rPr>
          <w:rFonts w:ascii="Times New Roman" w:hAnsi="Times New Roman" w:cs="Times New Roman"/>
          <w:bCs/>
          <w:sz w:val="24"/>
          <w:szCs w:val="24"/>
        </w:rPr>
        <w:t xml:space="preserve">cultivated under protected conditions in various states, including Uttarakhand, Uttar Pradesh, Punjab, Haryana, Karnataka, Maharashtra, West Bengal, and North Eastern states </w:t>
      </w:r>
      <w:r w:rsidR="009D0834">
        <w:rPr>
          <w:rFonts w:ascii="Times New Roman" w:hAnsi="Times New Roman" w:cs="Times New Roman"/>
          <w:bCs/>
          <w:sz w:val="24"/>
          <w:szCs w:val="24"/>
        </w:rPr>
        <w:t>[1</w:t>
      </w:r>
      <w:r w:rsidR="000664DB">
        <w:rPr>
          <w:rFonts w:ascii="Times New Roman" w:hAnsi="Times New Roman" w:cs="Times New Roman"/>
          <w:bCs/>
          <w:sz w:val="24"/>
          <w:szCs w:val="24"/>
        </w:rPr>
        <w:t>&amp;</w:t>
      </w:r>
      <w:r w:rsidR="00D5120A">
        <w:rPr>
          <w:rFonts w:ascii="Times New Roman" w:hAnsi="Times New Roman" w:cs="Times New Roman"/>
          <w:bCs/>
          <w:sz w:val="24"/>
          <w:szCs w:val="24"/>
        </w:rPr>
        <w:t xml:space="preserve"> </w:t>
      </w:r>
      <w:r w:rsidR="000664DB">
        <w:rPr>
          <w:rFonts w:ascii="Times New Roman" w:hAnsi="Times New Roman" w:cs="Times New Roman"/>
          <w:bCs/>
          <w:sz w:val="24"/>
          <w:szCs w:val="24"/>
        </w:rPr>
        <w:t>2</w:t>
      </w:r>
      <w:r w:rsidR="009D0834">
        <w:rPr>
          <w:rFonts w:ascii="Times New Roman" w:hAnsi="Times New Roman" w:cs="Times New Roman"/>
          <w:bCs/>
          <w:sz w:val="24"/>
          <w:szCs w:val="24"/>
        </w:rPr>
        <w:t>]</w:t>
      </w:r>
      <w:r w:rsidRPr="00182E63">
        <w:rPr>
          <w:rFonts w:ascii="Times New Roman" w:hAnsi="Times New Roman" w:cs="Times New Roman"/>
          <w:bCs/>
          <w:sz w:val="24"/>
          <w:szCs w:val="24"/>
        </w:rPr>
        <w:t>.</w:t>
      </w:r>
    </w:p>
    <w:p w14:paraId="3E2C7B6D" w14:textId="33C70509" w:rsidR="0034754A" w:rsidRDefault="003A3761" w:rsidP="00EF7CC3">
      <w:pPr>
        <w:jc w:val="both"/>
        <w:rPr>
          <w:rFonts w:ascii="Times New Roman" w:hAnsi="Times New Roman" w:cs="Times New Roman"/>
          <w:bCs/>
          <w:sz w:val="24"/>
          <w:szCs w:val="24"/>
        </w:rPr>
      </w:pPr>
      <w:r w:rsidRPr="00182E63">
        <w:rPr>
          <w:rFonts w:ascii="Times New Roman" w:hAnsi="Times New Roman" w:cs="Times New Roman"/>
          <w:bCs/>
          <w:sz w:val="24"/>
          <w:szCs w:val="24"/>
        </w:rPr>
        <w:lastRenderedPageBreak/>
        <w:t>Lilies rank second in area and production among bulbous cut flowers, following tulips, with the Netherlands being the leading producer</w:t>
      </w:r>
      <w:r w:rsidR="00C7795C">
        <w:rPr>
          <w:rFonts w:ascii="Times New Roman" w:hAnsi="Times New Roman" w:cs="Times New Roman"/>
          <w:bCs/>
          <w:sz w:val="24"/>
          <w:szCs w:val="24"/>
        </w:rPr>
        <w:t xml:space="preserve"> </w:t>
      </w:r>
      <w:r w:rsidR="000300F9">
        <w:rPr>
          <w:rFonts w:ascii="Times New Roman" w:hAnsi="Times New Roman" w:cs="Times New Roman"/>
          <w:bCs/>
          <w:sz w:val="24"/>
          <w:szCs w:val="24"/>
        </w:rPr>
        <w:t>[3]</w:t>
      </w:r>
      <w:r w:rsidRPr="00182E63">
        <w:rPr>
          <w:rFonts w:ascii="Times New Roman" w:hAnsi="Times New Roman" w:cs="Times New Roman"/>
          <w:bCs/>
          <w:sz w:val="24"/>
          <w:szCs w:val="24"/>
        </w:rPr>
        <w:t xml:space="preserve">. The demand for lily </w:t>
      </w:r>
      <w:r w:rsidR="00AF4376">
        <w:rPr>
          <w:rFonts w:ascii="Times New Roman" w:hAnsi="Times New Roman" w:cs="Times New Roman"/>
          <w:bCs/>
          <w:sz w:val="24"/>
          <w:szCs w:val="24"/>
        </w:rPr>
        <w:t>flowers</w:t>
      </w:r>
      <w:r w:rsidRPr="00182E63">
        <w:rPr>
          <w:rFonts w:ascii="Times New Roman" w:hAnsi="Times New Roman" w:cs="Times New Roman"/>
          <w:bCs/>
          <w:sz w:val="24"/>
          <w:szCs w:val="24"/>
        </w:rPr>
        <w:t xml:space="preserve"> has been increasing annually, driven by both local and international markets. However, fertilizer requirements pose a significant challenge for lily cultivation in the temperate and </w:t>
      </w:r>
      <w:r w:rsidR="00EF7CC3" w:rsidRPr="00182E63">
        <w:rPr>
          <w:rFonts w:ascii="Times New Roman" w:hAnsi="Times New Roman" w:cs="Times New Roman"/>
          <w:bCs/>
          <w:sz w:val="24"/>
          <w:szCs w:val="24"/>
        </w:rPr>
        <w:t>Tarai</w:t>
      </w:r>
      <w:r w:rsidRPr="00182E63">
        <w:rPr>
          <w:rFonts w:ascii="Times New Roman" w:hAnsi="Times New Roman" w:cs="Times New Roman"/>
          <w:bCs/>
          <w:sz w:val="24"/>
          <w:szCs w:val="24"/>
        </w:rPr>
        <w:t xml:space="preserve"> regions of India. To increase </w:t>
      </w:r>
      <w:r w:rsidR="00452E23" w:rsidRPr="00182E63">
        <w:rPr>
          <w:rFonts w:ascii="Times New Roman" w:hAnsi="Times New Roman" w:cs="Times New Roman"/>
          <w:bCs/>
          <w:sz w:val="24"/>
          <w:szCs w:val="24"/>
        </w:rPr>
        <w:t xml:space="preserve">fruit and </w:t>
      </w:r>
      <w:r w:rsidRPr="00182E63">
        <w:rPr>
          <w:rFonts w:ascii="Times New Roman" w:hAnsi="Times New Roman" w:cs="Times New Roman"/>
          <w:bCs/>
          <w:sz w:val="24"/>
          <w:szCs w:val="24"/>
        </w:rPr>
        <w:t xml:space="preserve">flower quality, it is essential to supply optimal amounts of fertilizer through drip irrigation systems, which efficiently deliver nutrients directly to the plant's active root zone, thus conserving both fertilizers and water </w:t>
      </w:r>
      <w:r w:rsidR="000300F9">
        <w:rPr>
          <w:rFonts w:ascii="Times New Roman" w:hAnsi="Times New Roman" w:cs="Times New Roman"/>
          <w:bCs/>
          <w:sz w:val="24"/>
          <w:szCs w:val="24"/>
        </w:rPr>
        <w:t>[4</w:t>
      </w:r>
      <w:r w:rsidR="00396581">
        <w:rPr>
          <w:rFonts w:ascii="Times New Roman" w:hAnsi="Times New Roman" w:cs="Times New Roman"/>
          <w:bCs/>
          <w:sz w:val="24"/>
          <w:szCs w:val="24"/>
        </w:rPr>
        <w:t>-</w:t>
      </w:r>
      <w:r w:rsidR="000300F9">
        <w:rPr>
          <w:rFonts w:ascii="Times New Roman" w:hAnsi="Times New Roman" w:cs="Times New Roman"/>
          <w:bCs/>
          <w:sz w:val="24"/>
          <w:szCs w:val="24"/>
        </w:rPr>
        <w:t>7]</w:t>
      </w:r>
      <w:r w:rsidR="00FA2732">
        <w:rPr>
          <w:rFonts w:ascii="Times New Roman" w:hAnsi="Times New Roman" w:cs="Times New Roman"/>
          <w:bCs/>
          <w:sz w:val="24"/>
          <w:szCs w:val="24"/>
        </w:rPr>
        <w:t xml:space="preserve">. </w:t>
      </w:r>
      <w:r w:rsidRPr="00182E63">
        <w:rPr>
          <w:rFonts w:ascii="Times New Roman" w:hAnsi="Times New Roman" w:cs="Times New Roman"/>
          <w:bCs/>
          <w:sz w:val="24"/>
          <w:szCs w:val="24"/>
        </w:rPr>
        <w:t>Flower crops, including lilies, are highly responsive to fertilizers, necessitating increased and balanced fertilizer applications to maximize flower production</w:t>
      </w:r>
      <w:r w:rsidR="00FA2732">
        <w:rPr>
          <w:rFonts w:ascii="Times New Roman" w:hAnsi="Times New Roman" w:cs="Times New Roman"/>
          <w:bCs/>
          <w:sz w:val="24"/>
          <w:szCs w:val="24"/>
        </w:rPr>
        <w:t xml:space="preserve"> </w:t>
      </w:r>
      <w:r w:rsidR="000300F9">
        <w:rPr>
          <w:rFonts w:ascii="Times New Roman" w:hAnsi="Times New Roman" w:cs="Times New Roman"/>
          <w:bCs/>
          <w:sz w:val="24"/>
          <w:szCs w:val="24"/>
        </w:rPr>
        <w:t>[8]</w:t>
      </w:r>
      <w:r w:rsidR="00FA2732">
        <w:rPr>
          <w:rFonts w:ascii="Times New Roman" w:hAnsi="Times New Roman" w:cs="Times New Roman"/>
          <w:bCs/>
          <w:sz w:val="24"/>
          <w:szCs w:val="24"/>
        </w:rPr>
        <w:t xml:space="preserve">. </w:t>
      </w:r>
      <w:r w:rsidRPr="00182E63">
        <w:rPr>
          <w:rFonts w:ascii="Times New Roman" w:hAnsi="Times New Roman" w:cs="Times New Roman"/>
          <w:bCs/>
          <w:sz w:val="24"/>
          <w:szCs w:val="24"/>
        </w:rPr>
        <w:t xml:space="preserve"> Fertilizer requirements significantly influence </w:t>
      </w:r>
      <w:r w:rsidR="00EF7CC3">
        <w:rPr>
          <w:rFonts w:ascii="Times New Roman" w:hAnsi="Times New Roman" w:cs="Times New Roman"/>
          <w:bCs/>
          <w:sz w:val="24"/>
          <w:szCs w:val="24"/>
        </w:rPr>
        <w:t xml:space="preserve">plant </w:t>
      </w:r>
      <w:r w:rsidRPr="00182E63">
        <w:rPr>
          <w:rFonts w:ascii="Times New Roman" w:hAnsi="Times New Roman" w:cs="Times New Roman"/>
          <w:bCs/>
          <w:sz w:val="24"/>
          <w:szCs w:val="24"/>
        </w:rPr>
        <w:t>growth</w:t>
      </w:r>
      <w:r w:rsidR="00EF7CC3">
        <w:rPr>
          <w:rFonts w:ascii="Times New Roman" w:hAnsi="Times New Roman" w:cs="Times New Roman"/>
          <w:bCs/>
          <w:sz w:val="24"/>
          <w:szCs w:val="24"/>
        </w:rPr>
        <w:t>, spike</w:t>
      </w:r>
      <w:r w:rsidRPr="00182E63">
        <w:rPr>
          <w:rFonts w:ascii="Times New Roman" w:hAnsi="Times New Roman" w:cs="Times New Roman"/>
          <w:bCs/>
          <w:sz w:val="24"/>
          <w:szCs w:val="24"/>
        </w:rPr>
        <w:t xml:space="preserve"> quality, </w:t>
      </w:r>
      <w:r w:rsidR="002B22AB">
        <w:rPr>
          <w:rFonts w:ascii="Times New Roman" w:hAnsi="Times New Roman" w:cs="Times New Roman"/>
          <w:bCs/>
          <w:sz w:val="24"/>
          <w:szCs w:val="24"/>
        </w:rPr>
        <w:t xml:space="preserve">and </w:t>
      </w:r>
      <w:r w:rsidR="00EF7CC3">
        <w:rPr>
          <w:rFonts w:ascii="Times New Roman" w:hAnsi="Times New Roman" w:cs="Times New Roman"/>
          <w:bCs/>
          <w:sz w:val="24"/>
          <w:szCs w:val="24"/>
        </w:rPr>
        <w:t xml:space="preserve">bulb </w:t>
      </w:r>
      <w:r w:rsidRPr="00182E63">
        <w:rPr>
          <w:rFonts w:ascii="Times New Roman" w:hAnsi="Times New Roman" w:cs="Times New Roman"/>
          <w:bCs/>
          <w:sz w:val="24"/>
          <w:szCs w:val="24"/>
        </w:rPr>
        <w:t>production</w:t>
      </w:r>
      <w:r w:rsidR="0034754A">
        <w:rPr>
          <w:rFonts w:ascii="Times New Roman" w:hAnsi="Times New Roman" w:cs="Times New Roman"/>
          <w:bCs/>
          <w:sz w:val="24"/>
          <w:szCs w:val="24"/>
        </w:rPr>
        <w:t xml:space="preserve"> </w:t>
      </w:r>
      <w:r w:rsidR="000300F9">
        <w:rPr>
          <w:rFonts w:ascii="Times New Roman" w:hAnsi="Times New Roman" w:cs="Times New Roman"/>
          <w:bCs/>
          <w:sz w:val="24"/>
          <w:szCs w:val="24"/>
        </w:rPr>
        <w:t>[</w:t>
      </w:r>
      <w:r w:rsidR="0034754A">
        <w:rPr>
          <w:rFonts w:ascii="Times New Roman" w:hAnsi="Times New Roman" w:cs="Times New Roman"/>
          <w:bCs/>
          <w:sz w:val="24"/>
          <w:szCs w:val="24"/>
        </w:rPr>
        <w:t>9</w:t>
      </w:r>
      <w:r w:rsidR="000300F9">
        <w:rPr>
          <w:rFonts w:ascii="Times New Roman" w:hAnsi="Times New Roman" w:cs="Times New Roman"/>
          <w:bCs/>
          <w:sz w:val="24"/>
          <w:szCs w:val="24"/>
        </w:rPr>
        <w:t>-10]</w:t>
      </w:r>
      <w:r w:rsidR="0034754A">
        <w:rPr>
          <w:rFonts w:ascii="Times New Roman" w:hAnsi="Times New Roman" w:cs="Times New Roman"/>
          <w:bCs/>
          <w:sz w:val="24"/>
          <w:szCs w:val="24"/>
        </w:rPr>
        <w:t>.</w:t>
      </w:r>
      <w:r w:rsidRPr="00182E63">
        <w:rPr>
          <w:rFonts w:ascii="Times New Roman" w:hAnsi="Times New Roman" w:cs="Times New Roman"/>
          <w:bCs/>
          <w:sz w:val="24"/>
          <w:szCs w:val="24"/>
        </w:rPr>
        <w:t xml:space="preserve"> Recent studies have indicated that </w:t>
      </w:r>
      <w:r w:rsidR="00AF4376">
        <w:rPr>
          <w:rFonts w:ascii="Times New Roman" w:hAnsi="Times New Roman" w:cs="Times New Roman"/>
          <w:bCs/>
          <w:sz w:val="24"/>
          <w:szCs w:val="24"/>
        </w:rPr>
        <w:t>different drip</w:t>
      </w:r>
      <w:r w:rsidRPr="00182E63">
        <w:rPr>
          <w:rFonts w:ascii="Times New Roman" w:hAnsi="Times New Roman" w:cs="Times New Roman"/>
          <w:bCs/>
          <w:sz w:val="24"/>
          <w:szCs w:val="24"/>
        </w:rPr>
        <w:t xml:space="preserve"> fertigation levels can significantly affect </w:t>
      </w:r>
      <w:r w:rsidR="005D603F">
        <w:rPr>
          <w:rFonts w:ascii="Times New Roman" w:hAnsi="Times New Roman" w:cs="Times New Roman"/>
          <w:bCs/>
          <w:sz w:val="24"/>
          <w:szCs w:val="24"/>
        </w:rPr>
        <w:t xml:space="preserve">plant vegetative and spike quality </w:t>
      </w:r>
      <w:r w:rsidRPr="00182E63">
        <w:rPr>
          <w:rFonts w:ascii="Times New Roman" w:hAnsi="Times New Roman" w:cs="Times New Roman"/>
          <w:bCs/>
          <w:sz w:val="24"/>
          <w:szCs w:val="24"/>
        </w:rPr>
        <w:t>traits such as</w:t>
      </w:r>
      <w:r w:rsidR="005D603F">
        <w:rPr>
          <w:rFonts w:ascii="Times New Roman" w:hAnsi="Times New Roman" w:cs="Times New Roman"/>
          <w:bCs/>
          <w:sz w:val="24"/>
          <w:szCs w:val="24"/>
        </w:rPr>
        <w:t xml:space="preserve"> plant height, leaf number, </w:t>
      </w:r>
      <w:r w:rsidRPr="00182E63">
        <w:rPr>
          <w:rFonts w:ascii="Times New Roman" w:hAnsi="Times New Roman" w:cs="Times New Roman"/>
          <w:bCs/>
          <w:sz w:val="24"/>
          <w:szCs w:val="24"/>
        </w:rPr>
        <w:t xml:space="preserve">leaf area, and </w:t>
      </w:r>
      <w:r w:rsidR="00D360DE">
        <w:rPr>
          <w:rFonts w:ascii="Times New Roman" w:hAnsi="Times New Roman" w:cs="Times New Roman"/>
          <w:bCs/>
          <w:sz w:val="24"/>
          <w:szCs w:val="24"/>
        </w:rPr>
        <w:t>spike quality characters etc</w:t>
      </w:r>
      <w:r w:rsidR="002B22AB">
        <w:rPr>
          <w:rFonts w:ascii="Times New Roman" w:hAnsi="Times New Roman" w:cs="Times New Roman"/>
          <w:bCs/>
          <w:sz w:val="24"/>
          <w:szCs w:val="24"/>
        </w:rPr>
        <w:t>.</w:t>
      </w:r>
      <w:r w:rsidR="00D360DE">
        <w:rPr>
          <w:rFonts w:ascii="Times New Roman" w:hAnsi="Times New Roman" w:cs="Times New Roman"/>
          <w:bCs/>
          <w:sz w:val="24"/>
          <w:szCs w:val="24"/>
        </w:rPr>
        <w:t xml:space="preserve"> </w:t>
      </w:r>
      <w:r w:rsidRPr="00182E63">
        <w:rPr>
          <w:rFonts w:ascii="Times New Roman" w:hAnsi="Times New Roman" w:cs="Times New Roman"/>
          <w:bCs/>
          <w:sz w:val="24"/>
          <w:szCs w:val="24"/>
        </w:rPr>
        <w:t xml:space="preserve">For example, research shows that optimal nutrient levels can increase these parameters, thereby improving overall quality and marketability </w:t>
      </w:r>
      <w:r w:rsidR="000300F9">
        <w:rPr>
          <w:rFonts w:ascii="Times New Roman" w:hAnsi="Times New Roman" w:cs="Times New Roman"/>
          <w:bCs/>
          <w:sz w:val="24"/>
          <w:szCs w:val="24"/>
        </w:rPr>
        <w:t>[</w:t>
      </w:r>
      <w:r w:rsidR="00C13459">
        <w:rPr>
          <w:rFonts w:ascii="Times New Roman" w:hAnsi="Times New Roman" w:cs="Times New Roman"/>
          <w:bCs/>
          <w:sz w:val="24"/>
          <w:szCs w:val="24"/>
        </w:rPr>
        <w:t>11</w:t>
      </w:r>
      <w:r w:rsidR="000300F9">
        <w:rPr>
          <w:rFonts w:ascii="Times New Roman" w:hAnsi="Times New Roman" w:cs="Times New Roman"/>
          <w:bCs/>
          <w:sz w:val="24"/>
          <w:szCs w:val="24"/>
        </w:rPr>
        <w:t>-12]</w:t>
      </w:r>
    </w:p>
    <w:p w14:paraId="5D9A6B92" w14:textId="5C1221A3" w:rsidR="00EF7CC3" w:rsidRDefault="003A3761" w:rsidP="00EF7CC3">
      <w:pPr>
        <w:jc w:val="both"/>
        <w:rPr>
          <w:rFonts w:ascii="Times New Roman" w:hAnsi="Times New Roman" w:cs="Times New Roman"/>
          <w:bCs/>
          <w:sz w:val="24"/>
          <w:szCs w:val="24"/>
        </w:rPr>
      </w:pPr>
      <w:r w:rsidRPr="00182E63">
        <w:rPr>
          <w:rFonts w:ascii="Times New Roman" w:hAnsi="Times New Roman" w:cs="Times New Roman"/>
          <w:bCs/>
          <w:sz w:val="24"/>
          <w:szCs w:val="24"/>
        </w:rPr>
        <w:t xml:space="preserve">This study aimed to investigate the effects of </w:t>
      </w:r>
      <w:r w:rsidR="00D360DE">
        <w:rPr>
          <w:rFonts w:ascii="Times New Roman" w:hAnsi="Times New Roman" w:cs="Times New Roman"/>
          <w:bCs/>
          <w:sz w:val="24"/>
          <w:szCs w:val="24"/>
        </w:rPr>
        <w:t xml:space="preserve">different drip </w:t>
      </w:r>
      <w:r w:rsidRPr="00182E63">
        <w:rPr>
          <w:rFonts w:ascii="Times New Roman" w:hAnsi="Times New Roman" w:cs="Times New Roman"/>
          <w:bCs/>
          <w:sz w:val="24"/>
          <w:szCs w:val="24"/>
        </w:rPr>
        <w:t>fertigation levels on the quality of Asiatic lilies produced under open field conditions</w:t>
      </w:r>
      <w:r w:rsidR="0003499F">
        <w:rPr>
          <w:rFonts w:ascii="Times New Roman" w:hAnsi="Times New Roman" w:cs="Times New Roman"/>
          <w:bCs/>
          <w:sz w:val="24"/>
          <w:szCs w:val="24"/>
        </w:rPr>
        <w:t xml:space="preserve"> </w:t>
      </w:r>
      <w:r w:rsidR="00EF7CC3">
        <w:rPr>
          <w:rFonts w:ascii="Times New Roman" w:hAnsi="Times New Roman" w:cs="Times New Roman"/>
          <w:bCs/>
          <w:sz w:val="24"/>
          <w:szCs w:val="24"/>
        </w:rPr>
        <w:t>in</w:t>
      </w:r>
      <w:r w:rsidR="0003499F">
        <w:rPr>
          <w:rFonts w:ascii="Times New Roman" w:hAnsi="Times New Roman" w:cs="Times New Roman"/>
          <w:bCs/>
          <w:sz w:val="24"/>
          <w:szCs w:val="24"/>
        </w:rPr>
        <w:t xml:space="preserve"> </w:t>
      </w:r>
      <w:r w:rsidR="00EF7CC3">
        <w:rPr>
          <w:rFonts w:ascii="Times New Roman" w:hAnsi="Times New Roman" w:cs="Times New Roman"/>
          <w:bCs/>
          <w:sz w:val="24"/>
          <w:szCs w:val="24"/>
        </w:rPr>
        <w:t xml:space="preserve">the </w:t>
      </w:r>
      <w:r w:rsidR="0003499F">
        <w:rPr>
          <w:rFonts w:ascii="Times New Roman" w:hAnsi="Times New Roman" w:cs="Times New Roman"/>
          <w:bCs/>
          <w:sz w:val="24"/>
          <w:szCs w:val="24"/>
        </w:rPr>
        <w:t xml:space="preserve">Himalayan </w:t>
      </w:r>
      <w:r w:rsidR="00C7795C">
        <w:rPr>
          <w:rFonts w:ascii="Times New Roman" w:hAnsi="Times New Roman" w:cs="Times New Roman"/>
          <w:bCs/>
          <w:sz w:val="24"/>
          <w:szCs w:val="24"/>
        </w:rPr>
        <w:t>Tarai</w:t>
      </w:r>
      <w:r w:rsidR="0003499F">
        <w:rPr>
          <w:rFonts w:ascii="Times New Roman" w:hAnsi="Times New Roman" w:cs="Times New Roman"/>
          <w:bCs/>
          <w:sz w:val="24"/>
          <w:szCs w:val="24"/>
        </w:rPr>
        <w:t xml:space="preserve"> region in India</w:t>
      </w:r>
      <w:r w:rsidRPr="00182E63">
        <w:rPr>
          <w:rFonts w:ascii="Times New Roman" w:hAnsi="Times New Roman" w:cs="Times New Roman"/>
          <w:bCs/>
          <w:sz w:val="24"/>
          <w:szCs w:val="24"/>
        </w:rPr>
        <w:t xml:space="preserve">. The primary objectives include determining the optimal fertigation levels that maximize flower quality without compromising </w:t>
      </w:r>
      <w:r w:rsidR="0003499F">
        <w:rPr>
          <w:rFonts w:ascii="Times New Roman" w:hAnsi="Times New Roman" w:cs="Times New Roman"/>
          <w:bCs/>
          <w:sz w:val="24"/>
          <w:szCs w:val="24"/>
        </w:rPr>
        <w:t>plant vegetative growth</w:t>
      </w:r>
      <w:r w:rsidRPr="00182E63">
        <w:rPr>
          <w:rFonts w:ascii="Times New Roman" w:hAnsi="Times New Roman" w:cs="Times New Roman"/>
          <w:bCs/>
          <w:sz w:val="24"/>
          <w:szCs w:val="24"/>
        </w:rPr>
        <w:t xml:space="preserve">, evaluating the effects on </w:t>
      </w:r>
      <w:r w:rsidR="0003499F">
        <w:rPr>
          <w:rFonts w:ascii="Times New Roman" w:hAnsi="Times New Roman" w:cs="Times New Roman"/>
          <w:bCs/>
          <w:sz w:val="24"/>
          <w:szCs w:val="24"/>
        </w:rPr>
        <w:t>spike quality</w:t>
      </w:r>
      <w:r w:rsidRPr="00182E63">
        <w:rPr>
          <w:rFonts w:ascii="Times New Roman" w:hAnsi="Times New Roman" w:cs="Times New Roman"/>
          <w:bCs/>
          <w:sz w:val="24"/>
          <w:szCs w:val="24"/>
        </w:rPr>
        <w:t xml:space="preserve"> and aesthetic appeal, and contributing to sustainable agricultural practices. Ultimately, this research seeks to provide practical guidelines for growers, fostering an integrated approach to horticulture that promotes both economic viability and environmental sustainability.</w:t>
      </w:r>
    </w:p>
    <w:p w14:paraId="73A35D02" w14:textId="5A26D9DA" w:rsidR="000300F9" w:rsidRPr="000B445A" w:rsidRDefault="000300F9" w:rsidP="000B445A">
      <w:pPr>
        <w:pStyle w:val="ListParagraph"/>
        <w:numPr>
          <w:ilvl w:val="0"/>
          <w:numId w:val="10"/>
        </w:numPr>
        <w:spacing w:after="0"/>
        <w:jc w:val="both"/>
        <w:rPr>
          <w:rFonts w:ascii="Times New Roman" w:hAnsi="Times New Roman" w:cs="Times New Roman"/>
          <w:b/>
          <w:bCs/>
          <w:sz w:val="24"/>
          <w:szCs w:val="24"/>
        </w:rPr>
      </w:pPr>
      <w:r w:rsidRPr="000B445A">
        <w:rPr>
          <w:rFonts w:ascii="Times New Roman" w:hAnsi="Times New Roman" w:cs="Times New Roman"/>
          <w:b/>
          <w:bCs/>
          <w:sz w:val="24"/>
          <w:szCs w:val="24"/>
        </w:rPr>
        <w:t>MATERIALS AND METHODS</w:t>
      </w:r>
    </w:p>
    <w:p w14:paraId="57B5F130" w14:textId="06AC1D65" w:rsidR="00B4308B" w:rsidRDefault="003A3761" w:rsidP="004F287F">
      <w:pPr>
        <w:jc w:val="both"/>
        <w:rPr>
          <w:rFonts w:ascii="Times New Roman" w:hAnsi="Times New Roman" w:cs="Times New Roman"/>
          <w:sz w:val="24"/>
          <w:szCs w:val="24"/>
        </w:rPr>
      </w:pPr>
      <w:r w:rsidRPr="00182E63">
        <w:rPr>
          <w:rFonts w:ascii="Times New Roman" w:hAnsi="Times New Roman" w:cs="Times New Roman"/>
          <w:sz w:val="24"/>
          <w:szCs w:val="24"/>
        </w:rPr>
        <w:t>This experiment was conducted during the rabi season of 2017 at the Modern Floriculture Centre, Department of Horticulture, College of Agriculture, Govind Ballabh Pant University of Agriculture and Technology, Pantnagar, Uttarakhand, India. Pantnagar is located at the foothills of the Himalayas (</w:t>
      </w:r>
      <w:r w:rsidR="00C7795C" w:rsidRPr="00182E63">
        <w:rPr>
          <w:rFonts w:ascii="Times New Roman" w:hAnsi="Times New Roman" w:cs="Times New Roman"/>
          <w:sz w:val="24"/>
          <w:szCs w:val="24"/>
        </w:rPr>
        <w:t>Shivalik</w:t>
      </w:r>
      <w:r w:rsidRPr="00182E63">
        <w:rPr>
          <w:rFonts w:ascii="Times New Roman" w:hAnsi="Times New Roman" w:cs="Times New Roman"/>
          <w:sz w:val="24"/>
          <w:szCs w:val="24"/>
        </w:rPr>
        <w:t xml:space="preserve"> range) and falls within the humid subtropical climate zone, situated at 29° North latitude and 79.3° East longitude, with an altitude of 243.84 m above sea level. The agro-meteorological conditions in Pantnagar over the past decade indicate a dynamic climate </w:t>
      </w:r>
      <w:r w:rsidR="00CB2E3B">
        <w:rPr>
          <w:rFonts w:ascii="Times New Roman" w:hAnsi="Times New Roman" w:cs="Times New Roman"/>
          <w:sz w:val="24"/>
          <w:szCs w:val="24"/>
        </w:rPr>
        <w:t>characterized</w:t>
      </w:r>
      <w:r w:rsidRPr="00182E63">
        <w:rPr>
          <w:rFonts w:ascii="Times New Roman" w:hAnsi="Times New Roman" w:cs="Times New Roman"/>
          <w:sz w:val="24"/>
          <w:szCs w:val="24"/>
        </w:rPr>
        <w:t xml:space="preserve"> by a wide temperature range. </w:t>
      </w:r>
      <w:r w:rsidR="00610641">
        <w:rPr>
          <w:rFonts w:ascii="Times New Roman" w:hAnsi="Times New Roman" w:cs="Times New Roman"/>
          <w:sz w:val="24"/>
          <w:szCs w:val="24"/>
        </w:rPr>
        <w:t>In the s</w:t>
      </w:r>
      <w:r w:rsidRPr="00182E63">
        <w:rPr>
          <w:rFonts w:ascii="Times New Roman" w:hAnsi="Times New Roman" w:cs="Times New Roman"/>
          <w:sz w:val="24"/>
          <w:szCs w:val="24"/>
        </w:rPr>
        <w:t>umme</w:t>
      </w:r>
      <w:r w:rsidR="00561DEE">
        <w:rPr>
          <w:rFonts w:ascii="Times New Roman" w:hAnsi="Times New Roman" w:cs="Times New Roman"/>
          <w:sz w:val="24"/>
          <w:szCs w:val="24"/>
        </w:rPr>
        <w:t>r</w:t>
      </w:r>
      <w:r w:rsidR="00610641">
        <w:rPr>
          <w:rFonts w:ascii="Times New Roman" w:hAnsi="Times New Roman" w:cs="Times New Roman"/>
          <w:sz w:val="24"/>
          <w:szCs w:val="24"/>
        </w:rPr>
        <w:t xml:space="preserve"> season,</w:t>
      </w:r>
      <w:r w:rsidR="00561DEE">
        <w:rPr>
          <w:rFonts w:ascii="Times New Roman" w:hAnsi="Times New Roman" w:cs="Times New Roman"/>
          <w:sz w:val="24"/>
          <w:szCs w:val="24"/>
        </w:rPr>
        <w:t xml:space="preserve"> </w:t>
      </w:r>
      <w:r w:rsidR="00610641">
        <w:rPr>
          <w:rFonts w:ascii="Times New Roman" w:hAnsi="Times New Roman" w:cs="Times New Roman"/>
          <w:sz w:val="24"/>
          <w:szCs w:val="24"/>
        </w:rPr>
        <w:t>temperatures reach</w:t>
      </w:r>
      <w:r w:rsidR="00561DEE">
        <w:rPr>
          <w:rFonts w:ascii="Times New Roman" w:hAnsi="Times New Roman" w:cs="Times New Roman"/>
          <w:sz w:val="24"/>
          <w:szCs w:val="24"/>
        </w:rPr>
        <w:t xml:space="preserve"> 42-</w:t>
      </w:r>
      <w:r w:rsidRPr="00182E63">
        <w:rPr>
          <w:rFonts w:ascii="Times New Roman" w:hAnsi="Times New Roman" w:cs="Times New Roman"/>
          <w:sz w:val="24"/>
          <w:szCs w:val="24"/>
        </w:rPr>
        <w:t xml:space="preserve">45°C, whereas </w:t>
      </w:r>
      <w:r w:rsidR="00610641">
        <w:rPr>
          <w:rFonts w:ascii="Times New Roman" w:hAnsi="Times New Roman" w:cs="Times New Roman"/>
          <w:sz w:val="24"/>
          <w:szCs w:val="24"/>
        </w:rPr>
        <w:t>in the winter season</w:t>
      </w:r>
      <w:r w:rsidRPr="00182E63">
        <w:rPr>
          <w:rFonts w:ascii="Times New Roman" w:hAnsi="Times New Roman" w:cs="Times New Roman"/>
          <w:sz w:val="24"/>
          <w:szCs w:val="24"/>
        </w:rPr>
        <w:t xml:space="preserve"> </w:t>
      </w:r>
      <w:r w:rsidR="00610641">
        <w:rPr>
          <w:rFonts w:ascii="Times New Roman" w:hAnsi="Times New Roman" w:cs="Times New Roman"/>
          <w:sz w:val="24"/>
          <w:szCs w:val="24"/>
        </w:rPr>
        <w:t>temperatures</w:t>
      </w:r>
      <w:r w:rsidRPr="00182E63">
        <w:rPr>
          <w:rFonts w:ascii="Times New Roman" w:hAnsi="Times New Roman" w:cs="Times New Roman"/>
          <w:sz w:val="24"/>
          <w:szCs w:val="24"/>
        </w:rPr>
        <w:t xml:space="preserve"> </w:t>
      </w:r>
      <w:r w:rsidR="00610641">
        <w:rPr>
          <w:rFonts w:ascii="Times New Roman" w:hAnsi="Times New Roman" w:cs="Times New Roman"/>
          <w:sz w:val="24"/>
          <w:szCs w:val="24"/>
        </w:rPr>
        <w:t>are 2-4°C</w:t>
      </w:r>
      <w:r w:rsidRPr="00182E63">
        <w:rPr>
          <w:rFonts w:ascii="Times New Roman" w:hAnsi="Times New Roman" w:cs="Times New Roman"/>
          <w:sz w:val="24"/>
          <w:szCs w:val="24"/>
        </w:rPr>
        <w:t>. The average annual rainfall is approximately 145 cm, occurring primarily during the monsoon season from June to September</w:t>
      </w:r>
      <w:r w:rsidR="008F701C">
        <w:rPr>
          <w:rFonts w:ascii="Times New Roman" w:hAnsi="Times New Roman" w:cs="Times New Roman"/>
          <w:sz w:val="24"/>
          <w:szCs w:val="24"/>
        </w:rPr>
        <w:t>,</w:t>
      </w:r>
      <w:r w:rsidR="00CB2E3B">
        <w:rPr>
          <w:rFonts w:ascii="Times New Roman" w:hAnsi="Times New Roman" w:cs="Times New Roman"/>
          <w:sz w:val="24"/>
          <w:szCs w:val="24"/>
        </w:rPr>
        <w:t xml:space="preserve"> </w:t>
      </w:r>
      <w:r w:rsidRPr="00182E63">
        <w:rPr>
          <w:rFonts w:ascii="Times New Roman" w:hAnsi="Times New Roman" w:cs="Times New Roman"/>
          <w:sz w:val="24"/>
          <w:szCs w:val="24"/>
        </w:rPr>
        <w:t>as recorded by the weather station at Govind Ballabh Pant University of Agriculture and Technology.</w:t>
      </w:r>
      <w:r w:rsidR="00CB2E3B">
        <w:rPr>
          <w:rFonts w:ascii="Times New Roman" w:hAnsi="Times New Roman" w:cs="Times New Roman"/>
          <w:sz w:val="24"/>
          <w:szCs w:val="24"/>
        </w:rPr>
        <w:t xml:space="preserve"> </w:t>
      </w:r>
      <w:r w:rsidR="00CB2E3B" w:rsidRPr="00182E63">
        <w:rPr>
          <w:rFonts w:ascii="Times New Roman" w:hAnsi="Times New Roman" w:cs="Times New Roman"/>
          <w:sz w:val="24"/>
          <w:szCs w:val="24"/>
        </w:rPr>
        <w:t>The average soil pH in the region ranges from 6.5 to 7.0</w:t>
      </w:r>
      <w:r w:rsidR="004C0583">
        <w:rPr>
          <w:rFonts w:ascii="Times New Roman" w:hAnsi="Times New Roman" w:cs="Times New Roman"/>
          <w:sz w:val="24"/>
          <w:szCs w:val="24"/>
        </w:rPr>
        <w:t>.</w:t>
      </w:r>
      <w:r w:rsidR="00EF7CC3">
        <w:rPr>
          <w:rFonts w:ascii="Times New Roman" w:hAnsi="Times New Roman" w:cs="Times New Roman"/>
          <w:sz w:val="24"/>
          <w:szCs w:val="24"/>
        </w:rPr>
        <w:t xml:space="preserve"> </w:t>
      </w:r>
      <w:r w:rsidRPr="00182E63">
        <w:rPr>
          <w:rFonts w:ascii="Times New Roman" w:hAnsi="Times New Roman" w:cs="Times New Roman"/>
          <w:sz w:val="24"/>
          <w:szCs w:val="24"/>
        </w:rPr>
        <w:t xml:space="preserve">The experiment was </w:t>
      </w:r>
      <w:r w:rsidR="00B4308B">
        <w:rPr>
          <w:rFonts w:ascii="Times New Roman" w:hAnsi="Times New Roman" w:cs="Times New Roman"/>
          <w:sz w:val="24"/>
          <w:szCs w:val="24"/>
        </w:rPr>
        <w:t>laid out</w:t>
      </w:r>
      <w:r w:rsidRPr="00182E63">
        <w:rPr>
          <w:rFonts w:ascii="Times New Roman" w:hAnsi="Times New Roman" w:cs="Times New Roman"/>
          <w:sz w:val="24"/>
          <w:szCs w:val="24"/>
        </w:rPr>
        <w:t xml:space="preserve"> as a </w:t>
      </w:r>
      <w:r w:rsidR="00C7795C">
        <w:rPr>
          <w:rFonts w:ascii="Times New Roman" w:hAnsi="Times New Roman" w:cs="Times New Roman"/>
          <w:sz w:val="24"/>
          <w:szCs w:val="24"/>
        </w:rPr>
        <w:t>randomized</w:t>
      </w:r>
      <w:r w:rsidRPr="00182E63">
        <w:rPr>
          <w:rFonts w:ascii="Times New Roman" w:hAnsi="Times New Roman" w:cs="Times New Roman"/>
          <w:sz w:val="24"/>
          <w:szCs w:val="24"/>
        </w:rPr>
        <w:t xml:space="preserve"> block design with four treatments and five replications. </w:t>
      </w:r>
      <w:r w:rsidR="002B22AB">
        <w:rPr>
          <w:rFonts w:ascii="Times New Roman" w:hAnsi="Times New Roman" w:cs="Times New Roman"/>
          <w:sz w:val="24"/>
          <w:szCs w:val="24"/>
        </w:rPr>
        <w:t xml:space="preserve">The </w:t>
      </w:r>
      <w:r w:rsidR="00CB2E3B">
        <w:rPr>
          <w:rFonts w:ascii="Times New Roman" w:hAnsi="Times New Roman" w:cs="Times New Roman"/>
          <w:sz w:val="24"/>
          <w:szCs w:val="24"/>
        </w:rPr>
        <w:t>treatments</w:t>
      </w:r>
      <w:r w:rsidR="002B22AB">
        <w:rPr>
          <w:rFonts w:ascii="Times New Roman" w:hAnsi="Times New Roman" w:cs="Times New Roman"/>
          <w:sz w:val="24"/>
          <w:szCs w:val="24"/>
        </w:rPr>
        <w:t xml:space="preserve"> are</w:t>
      </w:r>
      <w:r w:rsidR="008C058A">
        <w:rPr>
          <w:rFonts w:ascii="Times New Roman" w:hAnsi="Times New Roman" w:cs="Times New Roman"/>
          <w:sz w:val="24"/>
          <w:szCs w:val="24"/>
        </w:rPr>
        <w:t xml:space="preserve"> </w:t>
      </w:r>
      <w:r w:rsidR="002B22AB">
        <w:rPr>
          <w:rFonts w:ascii="Times New Roman" w:hAnsi="Times New Roman" w:cs="Times New Roman"/>
          <w:sz w:val="24"/>
          <w:szCs w:val="24"/>
        </w:rPr>
        <w:t xml:space="preserve">three </w:t>
      </w:r>
      <w:r w:rsidRPr="00182E63">
        <w:rPr>
          <w:rFonts w:ascii="Times New Roman" w:hAnsi="Times New Roman" w:cs="Times New Roman"/>
          <w:sz w:val="24"/>
          <w:szCs w:val="24"/>
        </w:rPr>
        <w:t>fertigation levels</w:t>
      </w:r>
      <w:r w:rsidR="002B22AB">
        <w:rPr>
          <w:rFonts w:ascii="Times New Roman" w:hAnsi="Times New Roman" w:cs="Times New Roman"/>
          <w:sz w:val="24"/>
          <w:szCs w:val="24"/>
        </w:rPr>
        <w:t xml:space="preserve">: </w:t>
      </w:r>
      <w:r w:rsidRPr="00182E63">
        <w:rPr>
          <w:rFonts w:ascii="Times New Roman" w:hAnsi="Times New Roman" w:cs="Times New Roman"/>
          <w:sz w:val="24"/>
          <w:szCs w:val="24"/>
        </w:rPr>
        <w:t>120</w:t>
      </w:r>
      <w:r w:rsidR="00EF7CC3">
        <w:rPr>
          <w:rFonts w:ascii="Times New Roman" w:hAnsi="Times New Roman" w:cs="Times New Roman"/>
          <w:sz w:val="24"/>
          <w:szCs w:val="24"/>
        </w:rPr>
        <w:t>,</w:t>
      </w:r>
      <w:r w:rsidRPr="00182E63">
        <w:rPr>
          <w:rFonts w:ascii="Times New Roman" w:hAnsi="Times New Roman" w:cs="Times New Roman"/>
          <w:sz w:val="24"/>
          <w:szCs w:val="24"/>
        </w:rPr>
        <w:t xml:space="preserve"> 100</w:t>
      </w:r>
      <w:r w:rsidR="00EF7CC3">
        <w:rPr>
          <w:rFonts w:ascii="Times New Roman" w:hAnsi="Times New Roman" w:cs="Times New Roman"/>
          <w:sz w:val="24"/>
          <w:szCs w:val="24"/>
        </w:rPr>
        <w:t xml:space="preserve">, </w:t>
      </w:r>
      <w:r w:rsidRPr="00182E63">
        <w:rPr>
          <w:rFonts w:ascii="Times New Roman" w:hAnsi="Times New Roman" w:cs="Times New Roman"/>
          <w:sz w:val="24"/>
          <w:szCs w:val="24"/>
        </w:rPr>
        <w:t>80</w:t>
      </w:r>
      <w:r w:rsidR="00EF7CC3">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w:t>
      </w:r>
      <w:r w:rsidR="002B22AB">
        <w:rPr>
          <w:rFonts w:ascii="Times New Roman" w:hAnsi="Times New Roman" w:cs="Times New Roman"/>
          <w:sz w:val="24"/>
          <w:szCs w:val="24"/>
        </w:rPr>
        <w:t xml:space="preserve">of the </w:t>
      </w:r>
      <w:r w:rsidR="002B22AB" w:rsidRPr="00182E63">
        <w:rPr>
          <w:rFonts w:ascii="Times New Roman" w:hAnsi="Times New Roman" w:cs="Times New Roman"/>
          <w:sz w:val="24"/>
          <w:szCs w:val="24"/>
        </w:rPr>
        <w:t xml:space="preserve">recommended </w:t>
      </w:r>
      <w:r w:rsidR="002B22AB">
        <w:rPr>
          <w:rFonts w:ascii="Times New Roman" w:hAnsi="Times New Roman" w:cs="Times New Roman"/>
          <w:sz w:val="24"/>
          <w:szCs w:val="24"/>
        </w:rPr>
        <w:t xml:space="preserve">dose of </w:t>
      </w:r>
      <w:r w:rsidR="002B22AB" w:rsidRPr="00182E63">
        <w:rPr>
          <w:rFonts w:ascii="Times New Roman" w:hAnsi="Times New Roman" w:cs="Times New Roman"/>
          <w:sz w:val="24"/>
          <w:szCs w:val="24"/>
        </w:rPr>
        <w:t xml:space="preserve">fertilizer </w:t>
      </w:r>
      <w:r w:rsidR="002B22AB">
        <w:rPr>
          <w:rFonts w:ascii="Times New Roman" w:hAnsi="Times New Roman" w:cs="Times New Roman"/>
          <w:sz w:val="24"/>
          <w:szCs w:val="24"/>
        </w:rPr>
        <w:t>(</w:t>
      </w:r>
      <w:r w:rsidRPr="00182E63">
        <w:rPr>
          <w:rFonts w:ascii="Times New Roman" w:hAnsi="Times New Roman" w:cs="Times New Roman"/>
          <w:sz w:val="24"/>
          <w:szCs w:val="24"/>
        </w:rPr>
        <w:t>RDF</w:t>
      </w:r>
      <w:r w:rsidR="002B22AB">
        <w:rPr>
          <w:rFonts w:ascii="Times New Roman" w:hAnsi="Times New Roman" w:cs="Times New Roman"/>
          <w:sz w:val="24"/>
          <w:szCs w:val="24"/>
        </w:rPr>
        <w:t>)</w:t>
      </w:r>
      <w:r w:rsidRPr="00182E63">
        <w:rPr>
          <w:rFonts w:ascii="Times New Roman" w:hAnsi="Times New Roman" w:cs="Times New Roman"/>
          <w:sz w:val="24"/>
          <w:szCs w:val="24"/>
        </w:rPr>
        <w:t>, and a control (</w:t>
      </w:r>
      <w:r w:rsidR="00561DEE">
        <w:rPr>
          <w:rFonts w:ascii="Times New Roman" w:hAnsi="Times New Roman" w:cs="Times New Roman"/>
          <w:sz w:val="24"/>
          <w:szCs w:val="24"/>
        </w:rPr>
        <w:t>conventional method</w:t>
      </w:r>
      <w:r w:rsidR="004B4404">
        <w:rPr>
          <w:rFonts w:ascii="Times New Roman" w:hAnsi="Times New Roman" w:cs="Times New Roman"/>
          <w:sz w:val="24"/>
          <w:szCs w:val="24"/>
        </w:rPr>
        <w:t xml:space="preserve">). </w:t>
      </w:r>
      <w:r w:rsidRPr="00182E63">
        <w:rPr>
          <w:rFonts w:ascii="Times New Roman" w:hAnsi="Times New Roman" w:cs="Times New Roman"/>
          <w:sz w:val="24"/>
          <w:szCs w:val="24"/>
        </w:rPr>
        <w:t xml:space="preserve"> </w:t>
      </w:r>
      <w:r w:rsidR="002B22AB">
        <w:rPr>
          <w:rFonts w:ascii="Times New Roman" w:hAnsi="Times New Roman" w:cs="Times New Roman"/>
          <w:sz w:val="24"/>
          <w:szCs w:val="24"/>
        </w:rPr>
        <w:t>For</w:t>
      </w:r>
      <w:r w:rsidR="00B4308B">
        <w:rPr>
          <w:rFonts w:ascii="Times New Roman" w:hAnsi="Times New Roman" w:cs="Times New Roman"/>
          <w:sz w:val="24"/>
          <w:szCs w:val="24"/>
        </w:rPr>
        <w:t xml:space="preserve"> </w:t>
      </w:r>
      <w:r w:rsidRPr="00182E63">
        <w:rPr>
          <w:rFonts w:ascii="Times New Roman" w:hAnsi="Times New Roman" w:cs="Times New Roman"/>
          <w:sz w:val="24"/>
          <w:szCs w:val="24"/>
        </w:rPr>
        <w:t>Asiatic lily cv. Indian Diamond is 135:120:80 NPK</w:t>
      </w:r>
      <w:r w:rsidR="008C058A">
        <w:rPr>
          <w:rFonts w:ascii="Times New Roman" w:hAnsi="Times New Roman" w:cs="Times New Roman"/>
          <w:sz w:val="24"/>
          <w:szCs w:val="24"/>
        </w:rPr>
        <w:t xml:space="preserve"> kg</w:t>
      </w:r>
      <w:r w:rsidRPr="00182E63">
        <w:rPr>
          <w:rFonts w:ascii="Times New Roman" w:hAnsi="Times New Roman" w:cs="Times New Roman"/>
          <w:sz w:val="24"/>
          <w:szCs w:val="24"/>
        </w:rPr>
        <w:t>/ha. Nitrogen, phosphorus, and potassium were applied through water-soluble fertilizers via a drip irrigation system in three splits. The first split (20</w:t>
      </w:r>
      <w:r w:rsidR="00B4308B">
        <w:rPr>
          <w:rFonts w:ascii="Times New Roman" w:hAnsi="Times New Roman" w:cs="Times New Roman"/>
          <w:sz w:val="24"/>
          <w:szCs w:val="24"/>
        </w:rPr>
        <w:t xml:space="preserve"> per cent </w:t>
      </w:r>
      <w:r w:rsidRPr="00182E63">
        <w:rPr>
          <w:rFonts w:ascii="Times New Roman" w:hAnsi="Times New Roman" w:cs="Times New Roman"/>
          <w:sz w:val="24"/>
          <w:szCs w:val="24"/>
        </w:rPr>
        <w:t>of the fertigation level) was applied three weeks after bulb sprouting, the second split (40</w:t>
      </w:r>
      <w:r w:rsidR="004F287F">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of the fertigation level) was applied following the first fertigation, and the third split (40</w:t>
      </w:r>
      <w:r w:rsidR="004F287F">
        <w:rPr>
          <w:rFonts w:ascii="Times New Roman" w:hAnsi="Times New Roman" w:cs="Times New Roman"/>
          <w:sz w:val="24"/>
          <w:szCs w:val="24"/>
        </w:rPr>
        <w:t xml:space="preserve"> per cent </w:t>
      </w:r>
      <w:r w:rsidRPr="00182E63">
        <w:rPr>
          <w:rFonts w:ascii="Times New Roman" w:hAnsi="Times New Roman" w:cs="Times New Roman"/>
          <w:sz w:val="24"/>
          <w:szCs w:val="24"/>
        </w:rPr>
        <w:t xml:space="preserve">of the fertigation level) was </w:t>
      </w:r>
      <w:r w:rsidRPr="00182E63">
        <w:rPr>
          <w:rFonts w:ascii="Times New Roman" w:hAnsi="Times New Roman" w:cs="Times New Roman"/>
          <w:sz w:val="24"/>
          <w:szCs w:val="24"/>
        </w:rPr>
        <w:lastRenderedPageBreak/>
        <w:t>applied three weeks after the second fertigation. The meteorological data collected during the experimental period (November</w:t>
      </w:r>
      <w:r w:rsidR="00851C04">
        <w:rPr>
          <w:rFonts w:ascii="Times New Roman" w:hAnsi="Times New Roman" w:cs="Times New Roman"/>
          <w:sz w:val="24"/>
          <w:szCs w:val="24"/>
        </w:rPr>
        <w:t xml:space="preserve"> 2016</w:t>
      </w:r>
      <w:r w:rsidR="004C0583">
        <w:rPr>
          <w:rFonts w:ascii="Times New Roman" w:hAnsi="Times New Roman" w:cs="Times New Roman"/>
          <w:sz w:val="24"/>
          <w:szCs w:val="24"/>
        </w:rPr>
        <w:t xml:space="preserve"> </w:t>
      </w:r>
      <w:r w:rsidR="00B4308B">
        <w:rPr>
          <w:rFonts w:ascii="Times New Roman" w:hAnsi="Times New Roman" w:cs="Times New Roman"/>
          <w:sz w:val="24"/>
          <w:szCs w:val="24"/>
        </w:rPr>
        <w:t xml:space="preserve">- </w:t>
      </w:r>
      <w:r w:rsidR="00851C04">
        <w:rPr>
          <w:rFonts w:ascii="Times New Roman" w:hAnsi="Times New Roman" w:cs="Times New Roman"/>
          <w:sz w:val="24"/>
          <w:szCs w:val="24"/>
        </w:rPr>
        <w:t xml:space="preserve">March 2017) are </w:t>
      </w:r>
      <w:r w:rsidR="00B4308B">
        <w:rPr>
          <w:rFonts w:ascii="Times New Roman" w:hAnsi="Times New Roman" w:cs="Times New Roman"/>
          <w:sz w:val="24"/>
          <w:szCs w:val="24"/>
        </w:rPr>
        <w:t>presented</w:t>
      </w:r>
      <w:r w:rsidRPr="00182E63">
        <w:rPr>
          <w:rFonts w:ascii="Times New Roman" w:hAnsi="Times New Roman" w:cs="Times New Roman"/>
          <w:sz w:val="24"/>
          <w:szCs w:val="24"/>
        </w:rPr>
        <w:t xml:space="preserve"> in </w:t>
      </w:r>
      <w:r w:rsidR="00C54203">
        <w:rPr>
          <w:rFonts w:ascii="Times New Roman" w:hAnsi="Times New Roman" w:cs="Times New Roman"/>
          <w:sz w:val="24"/>
          <w:szCs w:val="24"/>
        </w:rPr>
        <w:t>Figs.</w:t>
      </w:r>
      <w:r w:rsidR="00610641">
        <w:rPr>
          <w:rFonts w:ascii="Times New Roman" w:hAnsi="Times New Roman" w:cs="Times New Roman"/>
          <w:sz w:val="24"/>
          <w:szCs w:val="24"/>
        </w:rPr>
        <w:t xml:space="preserve"> </w:t>
      </w:r>
      <w:r w:rsidRPr="00182E63">
        <w:rPr>
          <w:rFonts w:ascii="Times New Roman" w:hAnsi="Times New Roman" w:cs="Times New Roman"/>
          <w:sz w:val="24"/>
          <w:szCs w:val="24"/>
        </w:rPr>
        <w:t>1 and 2.</w:t>
      </w:r>
      <w:r w:rsidR="00404B95">
        <w:rPr>
          <w:rFonts w:ascii="Times New Roman" w:hAnsi="Times New Roman" w:cs="Times New Roman"/>
          <w:sz w:val="24"/>
          <w:szCs w:val="24"/>
        </w:rPr>
        <w:t xml:space="preserve"> </w:t>
      </w:r>
      <w:r w:rsidR="002B22AB">
        <w:rPr>
          <w:rFonts w:ascii="Times New Roman" w:hAnsi="Times New Roman" w:cs="Times New Roman"/>
          <w:sz w:val="24"/>
          <w:szCs w:val="24"/>
        </w:rPr>
        <w:t xml:space="preserve">The data for vegetative growth and spike quality parameters are </w:t>
      </w:r>
      <w:r w:rsidRPr="00182E63">
        <w:rPr>
          <w:rFonts w:ascii="Times New Roman" w:hAnsi="Times New Roman" w:cs="Times New Roman"/>
          <w:sz w:val="24"/>
          <w:szCs w:val="24"/>
        </w:rPr>
        <w:t>plant height (cm), number of leaves per plant, leaf area per plant (cm²), stem diameter (</w:t>
      </w:r>
      <w:r w:rsidR="00C54203">
        <w:rPr>
          <w:rFonts w:ascii="Times New Roman" w:hAnsi="Times New Roman" w:cs="Times New Roman"/>
          <w:sz w:val="24"/>
          <w:szCs w:val="24"/>
        </w:rPr>
        <w:t>m</w:t>
      </w:r>
      <w:r w:rsidRPr="00182E63">
        <w:rPr>
          <w:rFonts w:ascii="Times New Roman" w:hAnsi="Times New Roman" w:cs="Times New Roman"/>
          <w:sz w:val="24"/>
          <w:szCs w:val="24"/>
        </w:rPr>
        <w:t xml:space="preserve">m), number of buds per plant, and length and diameter of both the basal and upper buds (cm) were recorded at the spike harvesting stage. However, the fresh weight of the plant was recorded when all florets were fully opened in the field. The same samples were subsequently dried at 60°C in an oven until a constant weight was achieved, after which the dry weight of the plants was measured via a digital balance. The plant height and bud length were measured with a standard ruler, whereas the stem and bud diameters were recorded via a </w:t>
      </w:r>
      <w:r w:rsidR="00B4308B" w:rsidRPr="00182E63">
        <w:rPr>
          <w:rFonts w:ascii="Times New Roman" w:hAnsi="Times New Roman" w:cs="Times New Roman"/>
          <w:sz w:val="24"/>
          <w:szCs w:val="24"/>
        </w:rPr>
        <w:t xml:space="preserve">vernier </w:t>
      </w:r>
      <w:proofErr w:type="spellStart"/>
      <w:r w:rsidR="00C54203">
        <w:rPr>
          <w:rFonts w:ascii="Times New Roman" w:hAnsi="Times New Roman" w:cs="Times New Roman"/>
          <w:sz w:val="24"/>
          <w:szCs w:val="24"/>
        </w:rPr>
        <w:t>calliper</w:t>
      </w:r>
      <w:proofErr w:type="spellEnd"/>
      <w:r w:rsidRPr="00182E63">
        <w:rPr>
          <w:rFonts w:ascii="Times New Roman" w:hAnsi="Times New Roman" w:cs="Times New Roman"/>
          <w:sz w:val="24"/>
          <w:szCs w:val="24"/>
        </w:rPr>
        <w:t>. The data were analyzed via ANOVA with Tukey’s test via SPSS version 20.0 software.</w:t>
      </w:r>
    </w:p>
    <w:p w14:paraId="02EF5205" w14:textId="6BED55F0" w:rsidR="00B4308B" w:rsidRPr="000B445A" w:rsidRDefault="000B445A" w:rsidP="000B445A">
      <w:pPr>
        <w:pStyle w:val="ListParagraph"/>
        <w:numPr>
          <w:ilvl w:val="0"/>
          <w:numId w:val="10"/>
        </w:numPr>
        <w:spacing w:after="0"/>
        <w:jc w:val="both"/>
        <w:rPr>
          <w:rFonts w:ascii="Times New Roman" w:hAnsi="Times New Roman" w:cs="Times New Roman"/>
          <w:b/>
          <w:bCs/>
          <w:sz w:val="24"/>
          <w:szCs w:val="24"/>
        </w:rPr>
      </w:pPr>
      <w:r w:rsidRPr="000B445A">
        <w:rPr>
          <w:rFonts w:ascii="Times New Roman" w:hAnsi="Times New Roman" w:cs="Times New Roman"/>
          <w:b/>
          <w:bCs/>
          <w:sz w:val="24"/>
          <w:szCs w:val="24"/>
        </w:rPr>
        <w:t>RESULTS AND DISCUSSION</w:t>
      </w:r>
    </w:p>
    <w:p w14:paraId="68000DFA" w14:textId="77777777" w:rsidR="000B445A" w:rsidRPr="000B445A" w:rsidRDefault="000B445A" w:rsidP="003E5E2D">
      <w:pPr>
        <w:pStyle w:val="ListParagraph"/>
        <w:numPr>
          <w:ilvl w:val="1"/>
          <w:numId w:val="10"/>
        </w:numPr>
        <w:jc w:val="both"/>
        <w:rPr>
          <w:rFonts w:ascii="Times New Roman" w:hAnsi="Times New Roman" w:cs="Times New Roman"/>
          <w:b/>
          <w:bCs/>
          <w:sz w:val="24"/>
          <w:szCs w:val="24"/>
        </w:rPr>
      </w:pPr>
      <w:r w:rsidRPr="000B445A">
        <w:rPr>
          <w:rFonts w:ascii="Times New Roman" w:hAnsi="Times New Roman" w:cs="Times New Roman"/>
          <w:b/>
          <w:bCs/>
          <w:i/>
          <w:iCs/>
          <w:sz w:val="24"/>
          <w:szCs w:val="24"/>
        </w:rPr>
        <w:t xml:space="preserve"> IMPACT OF FERTIGATION LEVELS ON PLANT VEGETATIVE GROWTH</w:t>
      </w:r>
      <w:r w:rsidR="004F287F" w:rsidRPr="000B445A">
        <w:rPr>
          <w:rFonts w:ascii="Times New Roman" w:hAnsi="Times New Roman" w:cs="Times New Roman"/>
          <w:b/>
          <w:bCs/>
          <w:sz w:val="24"/>
          <w:szCs w:val="24"/>
        </w:rPr>
        <w:t xml:space="preserve">: </w:t>
      </w:r>
      <w:r w:rsidR="00F27B96" w:rsidRPr="000B445A">
        <w:rPr>
          <w:rFonts w:ascii="Times New Roman" w:hAnsi="Times New Roman" w:cs="Times New Roman"/>
          <w:sz w:val="24"/>
          <w:szCs w:val="24"/>
        </w:rPr>
        <w:t xml:space="preserve">Our study provides a comprehensive view of the </w:t>
      </w:r>
      <w:r w:rsidR="003A3761" w:rsidRPr="000B445A">
        <w:rPr>
          <w:rFonts w:ascii="Times New Roman" w:hAnsi="Times New Roman" w:cs="Times New Roman"/>
          <w:sz w:val="24"/>
          <w:szCs w:val="24"/>
        </w:rPr>
        <w:t>impacts</w:t>
      </w:r>
      <w:r w:rsidR="00F27B96" w:rsidRPr="000B445A">
        <w:rPr>
          <w:rFonts w:ascii="Times New Roman" w:hAnsi="Times New Roman" w:cs="Times New Roman"/>
          <w:sz w:val="24"/>
          <w:szCs w:val="24"/>
        </w:rPr>
        <w:t xml:space="preserve"> of different </w:t>
      </w:r>
      <w:r w:rsidR="00EB247D" w:rsidRPr="000B445A">
        <w:rPr>
          <w:rFonts w:ascii="Times New Roman" w:hAnsi="Times New Roman" w:cs="Times New Roman"/>
          <w:sz w:val="24"/>
          <w:szCs w:val="24"/>
        </w:rPr>
        <w:t>drip fertigation levels</w:t>
      </w:r>
      <w:r w:rsidR="00F27B96" w:rsidRPr="000B445A">
        <w:rPr>
          <w:rFonts w:ascii="Times New Roman" w:hAnsi="Times New Roman" w:cs="Times New Roman"/>
          <w:sz w:val="24"/>
          <w:szCs w:val="24"/>
        </w:rPr>
        <w:t xml:space="preserve"> on various plant growth parameters</w:t>
      </w:r>
      <w:r w:rsidR="00B4308B" w:rsidRPr="000B445A">
        <w:rPr>
          <w:rFonts w:ascii="Times New Roman" w:hAnsi="Times New Roman" w:cs="Times New Roman"/>
          <w:b/>
          <w:bCs/>
          <w:sz w:val="24"/>
          <w:szCs w:val="24"/>
        </w:rPr>
        <w:t>,</w:t>
      </w:r>
      <w:r w:rsidR="00EB247D" w:rsidRPr="000B445A">
        <w:rPr>
          <w:rFonts w:ascii="Times New Roman" w:hAnsi="Times New Roman" w:cs="Times New Roman"/>
          <w:sz w:val="24"/>
          <w:szCs w:val="24"/>
        </w:rPr>
        <w:t xml:space="preserve"> i.e. plant height, number of leaves</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w:t>
      </w:r>
      <w:r w:rsidR="00EB247D" w:rsidRPr="000B445A">
        <w:rPr>
          <w:rFonts w:ascii="Times New Roman" w:hAnsi="Times New Roman" w:cs="Times New Roman"/>
          <w:sz w:val="24"/>
          <w:szCs w:val="24"/>
        </w:rPr>
        <w:t xml:space="preserve">plant, </w:t>
      </w:r>
      <w:r w:rsidR="00D54DF7" w:rsidRPr="000B445A">
        <w:rPr>
          <w:rFonts w:ascii="Times New Roman" w:hAnsi="Times New Roman" w:cs="Times New Roman"/>
          <w:sz w:val="24"/>
          <w:szCs w:val="24"/>
        </w:rPr>
        <w:t>leaf area</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w:t>
      </w:r>
      <w:r w:rsidR="00D54DF7" w:rsidRPr="000B445A">
        <w:rPr>
          <w:rFonts w:ascii="Times New Roman" w:hAnsi="Times New Roman" w:cs="Times New Roman"/>
          <w:sz w:val="24"/>
          <w:szCs w:val="24"/>
        </w:rPr>
        <w:t>plant, and stem diameter</w:t>
      </w:r>
      <w:r w:rsidR="00F27B96" w:rsidRPr="000B445A">
        <w:rPr>
          <w:rFonts w:ascii="Times New Roman" w:hAnsi="Times New Roman" w:cs="Times New Roman"/>
          <w:sz w:val="24"/>
          <w:szCs w:val="24"/>
        </w:rPr>
        <w:t xml:space="preserve">. </w:t>
      </w:r>
      <w:r w:rsidR="003A3761" w:rsidRPr="000B445A">
        <w:rPr>
          <w:rFonts w:ascii="Times New Roman" w:hAnsi="Times New Roman" w:cs="Times New Roman"/>
          <w:sz w:val="24"/>
          <w:szCs w:val="24"/>
        </w:rPr>
        <w:t xml:space="preserve">Compared </w:t>
      </w:r>
      <w:r w:rsidR="00D54DF7" w:rsidRPr="000B445A">
        <w:rPr>
          <w:rFonts w:ascii="Times New Roman" w:hAnsi="Times New Roman" w:cs="Times New Roman"/>
          <w:sz w:val="24"/>
          <w:szCs w:val="24"/>
        </w:rPr>
        <w:t>among</w:t>
      </w:r>
      <w:r w:rsidR="003A3761" w:rsidRPr="000B445A">
        <w:rPr>
          <w:rFonts w:ascii="Times New Roman" w:hAnsi="Times New Roman" w:cs="Times New Roman"/>
          <w:sz w:val="24"/>
          <w:szCs w:val="24"/>
        </w:rPr>
        <w:t xml:space="preserve"> treatments,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120</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cent </w:t>
      </w:r>
      <w:r w:rsidR="00F27B96" w:rsidRPr="000B445A">
        <w:rPr>
          <w:rFonts w:ascii="Times New Roman" w:hAnsi="Times New Roman" w:cs="Times New Roman"/>
          <w:sz w:val="24"/>
          <w:szCs w:val="24"/>
        </w:rPr>
        <w:t xml:space="preserve">RDF consistently resulted in </w:t>
      </w:r>
      <w:r w:rsidR="003A3761" w:rsidRPr="000B445A">
        <w:rPr>
          <w:rFonts w:ascii="Times New Roman" w:hAnsi="Times New Roman" w:cs="Times New Roman"/>
          <w:sz w:val="24"/>
          <w:szCs w:val="24"/>
        </w:rPr>
        <w:t>greater</w:t>
      </w:r>
      <w:r w:rsidR="00F27B96" w:rsidRPr="000B445A">
        <w:rPr>
          <w:rFonts w:ascii="Times New Roman" w:hAnsi="Times New Roman" w:cs="Times New Roman"/>
          <w:sz w:val="24"/>
          <w:szCs w:val="24"/>
        </w:rPr>
        <w:t xml:space="preserve"> plant height, with plants averaging 104.00 cm, which was significantly </w:t>
      </w:r>
      <w:r w:rsidR="003A3761" w:rsidRPr="000B445A">
        <w:rPr>
          <w:rFonts w:ascii="Times New Roman" w:hAnsi="Times New Roman" w:cs="Times New Roman"/>
          <w:sz w:val="24"/>
          <w:szCs w:val="24"/>
        </w:rPr>
        <w:t>greater</w:t>
      </w:r>
      <w:r w:rsidR="00DE0508" w:rsidRPr="000B445A">
        <w:rPr>
          <w:rFonts w:ascii="Times New Roman" w:hAnsi="Times New Roman" w:cs="Times New Roman"/>
          <w:sz w:val="24"/>
          <w:szCs w:val="24"/>
        </w:rPr>
        <w:t xml:space="preserve"> as compared other treatments and </w:t>
      </w:r>
      <w:r w:rsidR="00B4308B" w:rsidRPr="000B445A">
        <w:rPr>
          <w:rFonts w:ascii="Times New Roman" w:hAnsi="Times New Roman" w:cs="Times New Roman"/>
          <w:sz w:val="24"/>
          <w:szCs w:val="24"/>
        </w:rPr>
        <w:t xml:space="preserve">the </w:t>
      </w:r>
      <w:r w:rsidR="00DE0508" w:rsidRPr="000B445A">
        <w:rPr>
          <w:rFonts w:ascii="Times New Roman" w:hAnsi="Times New Roman" w:cs="Times New Roman"/>
          <w:sz w:val="24"/>
          <w:szCs w:val="24"/>
        </w:rPr>
        <w:t>conventional method of fertilization</w:t>
      </w:r>
      <w:r w:rsidR="00F27B96"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Fig</w:t>
      </w:r>
      <w:r w:rsidR="008F701C"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3A</w:t>
      </w:r>
      <w:r w:rsidR="00F27B96" w:rsidRPr="000B445A">
        <w:rPr>
          <w:rFonts w:ascii="Times New Roman" w:hAnsi="Times New Roman" w:cs="Times New Roman"/>
          <w:sz w:val="24"/>
          <w:szCs w:val="24"/>
        </w:rPr>
        <w:t xml:space="preserve">). In terms of leaf area,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120</w:t>
      </w:r>
      <w:r w:rsidR="00B4308B" w:rsidRPr="000B445A">
        <w:rPr>
          <w:rFonts w:ascii="Times New Roman" w:hAnsi="Times New Roman" w:cs="Times New Roman"/>
          <w:sz w:val="24"/>
          <w:szCs w:val="24"/>
        </w:rPr>
        <w:t xml:space="preserve"> per</w:t>
      </w:r>
      <w:r w:rsidR="004F287F" w:rsidRPr="000B445A">
        <w:rPr>
          <w:rFonts w:ascii="Times New Roman" w:hAnsi="Times New Roman" w:cs="Times New Roman"/>
          <w:sz w:val="24"/>
          <w:szCs w:val="24"/>
        </w:rPr>
        <w:t xml:space="preserve"> </w:t>
      </w:r>
      <w:r w:rsidR="00B4308B" w:rsidRPr="000B445A">
        <w:rPr>
          <w:rFonts w:ascii="Times New Roman" w:hAnsi="Times New Roman" w:cs="Times New Roman"/>
          <w:sz w:val="24"/>
          <w:szCs w:val="24"/>
        </w:rPr>
        <w:t>cent</w:t>
      </w:r>
      <w:r w:rsidR="00F27B96" w:rsidRPr="000B445A">
        <w:rPr>
          <w:rFonts w:ascii="Times New Roman" w:hAnsi="Times New Roman" w:cs="Times New Roman"/>
          <w:sz w:val="24"/>
          <w:szCs w:val="24"/>
        </w:rPr>
        <w:t xml:space="preserve"> RDF </w:t>
      </w:r>
      <w:r w:rsidR="00165EFC" w:rsidRPr="000B445A">
        <w:rPr>
          <w:rFonts w:ascii="Times New Roman" w:hAnsi="Times New Roman" w:cs="Times New Roman"/>
          <w:sz w:val="24"/>
          <w:szCs w:val="24"/>
        </w:rPr>
        <w:t>had</w:t>
      </w:r>
      <w:r w:rsidR="00F27B96" w:rsidRPr="000B445A">
        <w:rPr>
          <w:rFonts w:ascii="Times New Roman" w:hAnsi="Times New Roman" w:cs="Times New Roman"/>
          <w:sz w:val="24"/>
          <w:szCs w:val="24"/>
        </w:rPr>
        <w:t xml:space="preserve"> </w:t>
      </w:r>
      <w:r w:rsidR="00165EFC" w:rsidRPr="000B445A">
        <w:rPr>
          <w:rFonts w:ascii="Times New Roman" w:hAnsi="Times New Roman" w:cs="Times New Roman"/>
          <w:sz w:val="24"/>
          <w:szCs w:val="24"/>
        </w:rPr>
        <w:t xml:space="preserve">a </w:t>
      </w:r>
      <w:r w:rsidR="00F27B96" w:rsidRPr="000B445A">
        <w:rPr>
          <w:rFonts w:ascii="Times New Roman" w:hAnsi="Times New Roman" w:cs="Times New Roman"/>
          <w:sz w:val="24"/>
          <w:szCs w:val="24"/>
        </w:rPr>
        <w:t>large</w:t>
      </w:r>
      <w:r w:rsidR="00B4308B" w:rsidRPr="000B445A">
        <w:rPr>
          <w:rFonts w:ascii="Times New Roman" w:hAnsi="Times New Roman" w:cs="Times New Roman"/>
          <w:sz w:val="24"/>
          <w:szCs w:val="24"/>
        </w:rPr>
        <w:t>r</w:t>
      </w:r>
      <w:r w:rsidR="00F27B96" w:rsidRPr="000B445A">
        <w:rPr>
          <w:rFonts w:ascii="Times New Roman" w:hAnsi="Times New Roman" w:cs="Times New Roman"/>
          <w:sz w:val="24"/>
          <w:szCs w:val="24"/>
        </w:rPr>
        <w:t xml:space="preserve"> average leaf area per plant, measuring 1291.54 cm². This </w:t>
      </w:r>
      <w:r w:rsidR="003A3761" w:rsidRPr="000B445A">
        <w:rPr>
          <w:rFonts w:ascii="Times New Roman" w:hAnsi="Times New Roman" w:cs="Times New Roman"/>
          <w:sz w:val="24"/>
          <w:szCs w:val="24"/>
        </w:rPr>
        <w:t xml:space="preserve">value </w:t>
      </w:r>
      <w:r w:rsidR="00F27B96" w:rsidRPr="000B445A">
        <w:rPr>
          <w:rFonts w:ascii="Times New Roman" w:hAnsi="Times New Roman" w:cs="Times New Roman"/>
          <w:sz w:val="24"/>
          <w:szCs w:val="24"/>
        </w:rPr>
        <w:t xml:space="preserve">was notably greater than the leaf area recorded for plants receiving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100</w:t>
      </w:r>
      <w:r w:rsidR="00B4308B" w:rsidRPr="000B445A">
        <w:rPr>
          <w:rFonts w:ascii="Times New Roman" w:hAnsi="Times New Roman" w:cs="Times New Roman"/>
          <w:sz w:val="24"/>
          <w:szCs w:val="24"/>
        </w:rPr>
        <w:t xml:space="preserve"> per cent</w:t>
      </w:r>
      <w:r w:rsidR="00F27B96" w:rsidRPr="000B445A">
        <w:rPr>
          <w:rFonts w:ascii="Times New Roman" w:hAnsi="Times New Roman" w:cs="Times New Roman"/>
          <w:sz w:val="24"/>
          <w:szCs w:val="24"/>
        </w:rPr>
        <w:t xml:space="preserve"> RDF, which was 1304.54 cm², indicating a slightly better performance in </w:t>
      </w:r>
      <w:r w:rsidR="003A3761" w:rsidRPr="000B445A">
        <w:rPr>
          <w:rFonts w:ascii="Times New Roman" w:hAnsi="Times New Roman" w:cs="Times New Roman"/>
          <w:sz w:val="24"/>
          <w:szCs w:val="24"/>
        </w:rPr>
        <w:t xml:space="preserve">terms of </w:t>
      </w:r>
      <w:r w:rsidR="00F27B96" w:rsidRPr="000B445A">
        <w:rPr>
          <w:rFonts w:ascii="Times New Roman" w:hAnsi="Times New Roman" w:cs="Times New Roman"/>
          <w:sz w:val="24"/>
          <w:szCs w:val="24"/>
        </w:rPr>
        <w:t>leaf area (</w:t>
      </w:r>
      <w:r w:rsidR="00A212EE" w:rsidRPr="000B445A">
        <w:rPr>
          <w:rFonts w:ascii="Times New Roman" w:hAnsi="Times New Roman" w:cs="Times New Roman"/>
          <w:sz w:val="24"/>
          <w:szCs w:val="24"/>
        </w:rPr>
        <w:t>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3B). The number of leaves per plant was highest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100</w:t>
      </w:r>
      <w:r w:rsidR="00B4308B"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 with an average of 88.80 leaves, </w:t>
      </w:r>
      <w:r w:rsidR="003A3761" w:rsidRPr="000B445A">
        <w:rPr>
          <w:rFonts w:ascii="Times New Roman" w:hAnsi="Times New Roman" w:cs="Times New Roman"/>
          <w:sz w:val="24"/>
          <w:szCs w:val="24"/>
        </w:rPr>
        <w:t>which was greater</w:t>
      </w:r>
      <w:r w:rsidR="00A212EE" w:rsidRPr="000B445A">
        <w:rPr>
          <w:rFonts w:ascii="Times New Roman" w:hAnsi="Times New Roman" w:cs="Times New Roman"/>
          <w:sz w:val="24"/>
          <w:szCs w:val="24"/>
        </w:rPr>
        <w:t xml:space="preserve"> than the 86.20 leaves per plant </w:t>
      </w:r>
      <w:r w:rsidR="003A3761" w:rsidRPr="000B445A">
        <w:rPr>
          <w:rFonts w:ascii="Times New Roman" w:hAnsi="Times New Roman" w:cs="Times New Roman"/>
          <w:sz w:val="24"/>
          <w:szCs w:val="24"/>
        </w:rPr>
        <w:t>observed</w:t>
      </w:r>
      <w:r w:rsidR="00A212EE" w:rsidRPr="000B445A">
        <w:rPr>
          <w:rFonts w:ascii="Times New Roman" w:hAnsi="Times New Roman" w:cs="Times New Roman"/>
          <w:sz w:val="24"/>
          <w:szCs w:val="24"/>
        </w:rPr>
        <w:t xml:space="preserve">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120</w:t>
      </w:r>
      <w:r w:rsidR="00B4308B"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 (Fig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3C). However, the stem diameter was slightly </w:t>
      </w:r>
      <w:r w:rsidR="003A3761" w:rsidRPr="000B445A">
        <w:rPr>
          <w:rFonts w:ascii="Times New Roman" w:hAnsi="Times New Roman" w:cs="Times New Roman"/>
          <w:sz w:val="24"/>
          <w:szCs w:val="24"/>
        </w:rPr>
        <w:t>greater</w:t>
      </w:r>
      <w:r w:rsidR="00A212EE" w:rsidRPr="000B445A">
        <w:rPr>
          <w:rFonts w:ascii="Times New Roman" w:hAnsi="Times New Roman" w:cs="Times New Roman"/>
          <w:sz w:val="24"/>
          <w:szCs w:val="24"/>
        </w:rPr>
        <w:t xml:space="preserve">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80</w:t>
      </w:r>
      <w:r w:rsidR="003E5E2D"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w:t>
      </w:r>
      <w:r w:rsidR="003A3761" w:rsidRPr="000B445A">
        <w:rPr>
          <w:rFonts w:ascii="Times New Roman" w:hAnsi="Times New Roman" w:cs="Times New Roman"/>
          <w:sz w:val="24"/>
          <w:szCs w:val="24"/>
        </w:rPr>
        <w:t>(</w:t>
      </w:r>
      <w:r w:rsidR="00A212EE" w:rsidRPr="000B445A">
        <w:rPr>
          <w:rFonts w:ascii="Times New Roman" w:hAnsi="Times New Roman" w:cs="Times New Roman"/>
          <w:sz w:val="24"/>
          <w:szCs w:val="24"/>
        </w:rPr>
        <w:t>10.70 mm</w:t>
      </w:r>
      <w:r w:rsidR="003A3761" w:rsidRPr="000B445A">
        <w:rPr>
          <w:rFonts w:ascii="Times New Roman" w:hAnsi="Times New Roman" w:cs="Times New Roman"/>
          <w:sz w:val="24"/>
          <w:szCs w:val="24"/>
        </w:rPr>
        <w:t>) than in</w:t>
      </w:r>
      <w:r w:rsidR="00A212EE" w:rsidRPr="000B445A">
        <w:rPr>
          <w:rFonts w:ascii="Times New Roman" w:hAnsi="Times New Roman" w:cs="Times New Roman"/>
          <w:sz w:val="24"/>
          <w:szCs w:val="24"/>
        </w:rPr>
        <w:t xml:space="preserve"> the 120</w:t>
      </w:r>
      <w:r w:rsidR="003E5E2D"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w:t>
      </w:r>
      <w:r w:rsidR="003A3761"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10.68 mm</w:t>
      </w:r>
      <w:r w:rsidR="003A3761" w:rsidRPr="000B445A">
        <w:rPr>
          <w:rFonts w:ascii="Times New Roman" w:hAnsi="Times New Roman" w:cs="Times New Roman"/>
          <w:sz w:val="24"/>
          <w:szCs w:val="24"/>
        </w:rPr>
        <w:t>)</w:t>
      </w:r>
      <w:r w:rsidR="003E5E2D" w:rsidRPr="000B445A">
        <w:rPr>
          <w:rFonts w:ascii="Times New Roman" w:hAnsi="Times New Roman" w:cs="Times New Roman"/>
          <w:sz w:val="24"/>
          <w:szCs w:val="24"/>
        </w:rPr>
        <w:t>,</w:t>
      </w:r>
      <w:r w:rsidR="00CB7648" w:rsidRPr="000B445A">
        <w:rPr>
          <w:rFonts w:ascii="Times New Roman" w:hAnsi="Times New Roman" w:cs="Times New Roman"/>
          <w:sz w:val="24"/>
          <w:szCs w:val="24"/>
        </w:rPr>
        <w:t xml:space="preserve"> but the difference between </w:t>
      </w:r>
      <w:r w:rsidR="003E5E2D" w:rsidRPr="000B445A">
        <w:rPr>
          <w:rFonts w:ascii="Times New Roman" w:hAnsi="Times New Roman" w:cs="Times New Roman"/>
          <w:sz w:val="24"/>
          <w:szCs w:val="24"/>
        </w:rPr>
        <w:t>treatments</w:t>
      </w:r>
      <w:r w:rsidR="00CB7648" w:rsidRPr="000B445A">
        <w:rPr>
          <w:rFonts w:ascii="Times New Roman" w:hAnsi="Times New Roman" w:cs="Times New Roman"/>
          <w:sz w:val="24"/>
          <w:szCs w:val="24"/>
        </w:rPr>
        <w:t xml:space="preserve"> was </w:t>
      </w:r>
      <w:r w:rsidR="004873F7" w:rsidRPr="000B445A">
        <w:rPr>
          <w:rFonts w:ascii="Times New Roman" w:hAnsi="Times New Roman" w:cs="Times New Roman"/>
          <w:sz w:val="24"/>
          <w:szCs w:val="24"/>
        </w:rPr>
        <w:t xml:space="preserve">statistically </w:t>
      </w:r>
      <w:r w:rsidR="003E5E2D" w:rsidRPr="000B445A">
        <w:rPr>
          <w:rFonts w:ascii="Times New Roman" w:hAnsi="Times New Roman" w:cs="Times New Roman"/>
          <w:sz w:val="24"/>
          <w:szCs w:val="24"/>
        </w:rPr>
        <w:t>nonsignificant</w:t>
      </w:r>
      <w:r w:rsidR="00A212EE" w:rsidRPr="000B445A">
        <w:rPr>
          <w:rFonts w:ascii="Times New Roman" w:hAnsi="Times New Roman" w:cs="Times New Roman"/>
          <w:sz w:val="24"/>
          <w:szCs w:val="24"/>
        </w:rPr>
        <w:t xml:space="preserve"> (Fig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3D</w:t>
      </w:r>
      <w:r w:rsidR="00767936" w:rsidRPr="000B445A">
        <w:rPr>
          <w:rFonts w:ascii="Times New Roman" w:hAnsi="Times New Roman" w:cs="Times New Roman"/>
          <w:sz w:val="24"/>
          <w:szCs w:val="24"/>
        </w:rPr>
        <w:t xml:space="preserve">). The conventional method, on the other hand, produced the shortest plants (84.90 cm), smallest leaf area (1098.86 cm²), and fewest leaves per plant (77.90), with a stem diameter of 10.34 mm. The statistical significance of these results indicates that </w:t>
      </w:r>
      <w:r w:rsidR="004F287F" w:rsidRPr="000B445A">
        <w:rPr>
          <w:rFonts w:ascii="Times New Roman" w:hAnsi="Times New Roman" w:cs="Times New Roman"/>
          <w:color w:val="000000" w:themeColor="text1"/>
          <w:sz w:val="24"/>
          <w:szCs w:val="24"/>
        </w:rPr>
        <w:t xml:space="preserve">fertigation level </w:t>
      </w:r>
      <w:r w:rsidR="00767936"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00767936" w:rsidRPr="000B445A">
        <w:rPr>
          <w:rFonts w:ascii="Times New Roman" w:hAnsi="Times New Roman" w:cs="Times New Roman"/>
          <w:sz w:val="24"/>
          <w:szCs w:val="24"/>
        </w:rPr>
        <w:t xml:space="preserve"> RDF consistently produced the talle</w:t>
      </w:r>
      <w:r w:rsidR="003E5E2D" w:rsidRPr="000B445A">
        <w:rPr>
          <w:rFonts w:ascii="Times New Roman" w:hAnsi="Times New Roman" w:cs="Times New Roman"/>
          <w:sz w:val="24"/>
          <w:szCs w:val="24"/>
        </w:rPr>
        <w:t>r</w:t>
      </w:r>
      <w:r w:rsidR="00767936" w:rsidRPr="000B445A">
        <w:rPr>
          <w:rFonts w:ascii="Times New Roman" w:hAnsi="Times New Roman" w:cs="Times New Roman"/>
          <w:sz w:val="24"/>
          <w:szCs w:val="24"/>
        </w:rPr>
        <w:t xml:space="preserve"> </w:t>
      </w:r>
      <w:r w:rsidR="003E5E2D" w:rsidRPr="000B445A">
        <w:rPr>
          <w:rFonts w:ascii="Times New Roman" w:hAnsi="Times New Roman" w:cs="Times New Roman"/>
          <w:sz w:val="24"/>
          <w:szCs w:val="24"/>
        </w:rPr>
        <w:t>plants</w:t>
      </w:r>
      <w:r w:rsidR="00767936" w:rsidRPr="000B445A">
        <w:rPr>
          <w:rFonts w:ascii="Times New Roman" w:hAnsi="Times New Roman" w:cs="Times New Roman"/>
          <w:sz w:val="24"/>
          <w:szCs w:val="24"/>
        </w:rPr>
        <w:t xml:space="preserve"> and </w:t>
      </w:r>
      <w:r w:rsidR="003E5E2D" w:rsidRPr="000B445A">
        <w:rPr>
          <w:rFonts w:ascii="Times New Roman" w:hAnsi="Times New Roman" w:cs="Times New Roman"/>
          <w:sz w:val="24"/>
          <w:szCs w:val="24"/>
        </w:rPr>
        <w:t>larger</w:t>
      </w:r>
      <w:r w:rsidR="00767936" w:rsidRPr="000B445A">
        <w:rPr>
          <w:rFonts w:ascii="Times New Roman" w:hAnsi="Times New Roman" w:cs="Times New Roman"/>
          <w:sz w:val="24"/>
          <w:szCs w:val="24"/>
        </w:rPr>
        <w:t xml:space="preserve"> leaf areas, </w:t>
      </w:r>
      <w:r w:rsidR="003A3761" w:rsidRPr="000B445A">
        <w:rPr>
          <w:rFonts w:ascii="Times New Roman" w:hAnsi="Times New Roman" w:cs="Times New Roman"/>
          <w:sz w:val="24"/>
          <w:szCs w:val="24"/>
        </w:rPr>
        <w:t>whereas</w:t>
      </w:r>
      <w:r w:rsidR="00767936" w:rsidRPr="000B445A">
        <w:rPr>
          <w:rFonts w:ascii="Times New Roman" w:hAnsi="Times New Roman" w:cs="Times New Roman"/>
          <w:sz w:val="24"/>
          <w:szCs w:val="24"/>
        </w:rPr>
        <w:t xml:space="preserve"> the conventional method yielded the least </w:t>
      </w:r>
      <w:r w:rsidR="00C7795C" w:rsidRPr="000B445A">
        <w:rPr>
          <w:rFonts w:ascii="Times New Roman" w:hAnsi="Times New Roman" w:cs="Times New Roman"/>
          <w:sz w:val="24"/>
          <w:szCs w:val="24"/>
        </w:rPr>
        <w:t>favorable</w:t>
      </w:r>
      <w:r w:rsidR="00767936" w:rsidRPr="000B445A">
        <w:rPr>
          <w:rFonts w:ascii="Times New Roman" w:hAnsi="Times New Roman" w:cs="Times New Roman"/>
          <w:sz w:val="24"/>
          <w:szCs w:val="24"/>
        </w:rPr>
        <w:t xml:space="preserve"> growth outcomes a</w:t>
      </w:r>
      <w:r w:rsidR="002810B2" w:rsidRPr="000B445A">
        <w:rPr>
          <w:rFonts w:ascii="Times New Roman" w:hAnsi="Times New Roman" w:cs="Times New Roman"/>
          <w:sz w:val="24"/>
          <w:szCs w:val="24"/>
        </w:rPr>
        <w:t xml:space="preserve">cross these measured parameters. </w:t>
      </w:r>
    </w:p>
    <w:p w14:paraId="2733E9CD" w14:textId="77777777" w:rsidR="000B445A" w:rsidRDefault="00617724" w:rsidP="000B445A">
      <w:pPr>
        <w:pStyle w:val="ListParagraph"/>
        <w:ind w:left="360"/>
        <w:jc w:val="both"/>
        <w:rPr>
          <w:rFonts w:ascii="Times New Roman" w:hAnsi="Times New Roman" w:cs="Times New Roman"/>
          <w:sz w:val="24"/>
          <w:szCs w:val="24"/>
        </w:rPr>
      </w:pPr>
      <w:r w:rsidRPr="000B445A">
        <w:rPr>
          <w:rFonts w:ascii="Times New Roman" w:hAnsi="Times New Roman" w:cs="Times New Roman"/>
          <w:sz w:val="24"/>
          <w:szCs w:val="24"/>
        </w:rPr>
        <w:t xml:space="preserve">Our results indicated that </w:t>
      </w:r>
      <w:r w:rsidR="004F287F" w:rsidRPr="000B445A">
        <w:rPr>
          <w:rFonts w:ascii="Times New Roman" w:hAnsi="Times New Roman" w:cs="Times New Roman"/>
          <w:color w:val="000000" w:themeColor="text1"/>
          <w:sz w:val="24"/>
          <w:szCs w:val="24"/>
        </w:rPr>
        <w:t xml:space="preserve">fertigation level </w:t>
      </w:r>
      <w:r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Pr="000B445A">
        <w:rPr>
          <w:rFonts w:ascii="Times New Roman" w:hAnsi="Times New Roman" w:cs="Times New Roman"/>
          <w:sz w:val="24"/>
          <w:szCs w:val="24"/>
        </w:rPr>
        <w:t xml:space="preserve"> RDF resulted in talle</w:t>
      </w:r>
      <w:r w:rsidR="003E5E2D" w:rsidRPr="000B445A">
        <w:rPr>
          <w:rFonts w:ascii="Times New Roman" w:hAnsi="Times New Roman" w:cs="Times New Roman"/>
          <w:sz w:val="24"/>
          <w:szCs w:val="24"/>
        </w:rPr>
        <w:t>r</w:t>
      </w:r>
      <w:r w:rsidRPr="000B445A">
        <w:rPr>
          <w:rFonts w:ascii="Times New Roman" w:hAnsi="Times New Roman" w:cs="Times New Roman"/>
          <w:sz w:val="24"/>
          <w:szCs w:val="24"/>
        </w:rPr>
        <w:t xml:space="preserve"> plants and the </w:t>
      </w:r>
      <w:r w:rsidR="003E5E2D" w:rsidRPr="000B445A">
        <w:rPr>
          <w:rFonts w:ascii="Times New Roman" w:hAnsi="Times New Roman" w:cs="Times New Roman"/>
          <w:sz w:val="24"/>
          <w:szCs w:val="24"/>
        </w:rPr>
        <w:t>maximum</w:t>
      </w:r>
      <w:r w:rsidRPr="000B445A">
        <w:rPr>
          <w:rFonts w:ascii="Times New Roman" w:hAnsi="Times New Roman" w:cs="Times New Roman"/>
          <w:sz w:val="24"/>
          <w:szCs w:val="24"/>
        </w:rPr>
        <w:t xml:space="preserve"> leaf areas (Fig</w:t>
      </w:r>
      <w:r w:rsidR="00610641" w:rsidRPr="000B445A">
        <w:rPr>
          <w:rFonts w:ascii="Times New Roman" w:hAnsi="Times New Roman" w:cs="Times New Roman"/>
          <w:sz w:val="24"/>
          <w:szCs w:val="24"/>
        </w:rPr>
        <w:t xml:space="preserve">. </w:t>
      </w:r>
      <w:r w:rsidRPr="000B445A">
        <w:rPr>
          <w:rFonts w:ascii="Times New Roman" w:hAnsi="Times New Roman" w:cs="Times New Roman"/>
          <w:sz w:val="24"/>
          <w:szCs w:val="24"/>
        </w:rPr>
        <w:t>3). This observation aligns with findings of</w:t>
      </w:r>
      <w:r w:rsidR="00415E62" w:rsidRPr="000B445A">
        <w:rPr>
          <w:rFonts w:ascii="Times New Roman" w:hAnsi="Times New Roman" w:cs="Times New Roman"/>
          <w:sz w:val="24"/>
          <w:szCs w:val="24"/>
        </w:rPr>
        <w:t xml:space="preserve"> </w:t>
      </w:r>
      <w:r w:rsidR="000300F9" w:rsidRPr="000B445A">
        <w:rPr>
          <w:rFonts w:ascii="Times New Roman" w:hAnsi="Times New Roman" w:cs="Times New Roman"/>
          <w:sz w:val="24"/>
          <w:szCs w:val="24"/>
        </w:rPr>
        <w:t>[13]</w:t>
      </w:r>
      <w:r w:rsidR="00415E62" w:rsidRPr="000B445A">
        <w:rPr>
          <w:rFonts w:ascii="Times New Roman" w:hAnsi="Times New Roman" w:cs="Times New Roman"/>
          <w:sz w:val="24"/>
          <w:szCs w:val="24"/>
        </w:rPr>
        <w:t xml:space="preserve">, </w:t>
      </w:r>
      <w:r w:rsidRPr="000B445A">
        <w:rPr>
          <w:rFonts w:ascii="Times New Roman" w:hAnsi="Times New Roman" w:cs="Times New Roman"/>
          <w:sz w:val="24"/>
          <w:szCs w:val="24"/>
        </w:rPr>
        <w:t>who reported that enhanced nutrient availability through fertigation can substantially increase plant growth and photosynthetic efficiency</w:t>
      </w:r>
      <w:r w:rsidR="00415E62" w:rsidRPr="000B445A">
        <w:rPr>
          <w:rFonts w:ascii="Times New Roman" w:hAnsi="Times New Roman" w:cs="Times New Roman"/>
          <w:sz w:val="24"/>
          <w:szCs w:val="24"/>
        </w:rPr>
        <w:t xml:space="preserve"> and </w:t>
      </w:r>
      <w:r w:rsidRPr="000B445A">
        <w:rPr>
          <w:rFonts w:ascii="Times New Roman" w:hAnsi="Times New Roman" w:cs="Times New Roman"/>
          <w:sz w:val="24"/>
          <w:szCs w:val="24"/>
        </w:rPr>
        <w:t xml:space="preserve">noted improved grape yields with increased fertilization levels, whereas </w:t>
      </w:r>
      <w:r w:rsidR="000300F9" w:rsidRPr="000B445A">
        <w:rPr>
          <w:rFonts w:ascii="Times New Roman" w:hAnsi="Times New Roman" w:cs="Times New Roman"/>
          <w:sz w:val="24"/>
          <w:szCs w:val="24"/>
        </w:rPr>
        <w:t>[14]</w:t>
      </w:r>
      <w:r w:rsidR="002C681B" w:rsidRPr="000B445A">
        <w:rPr>
          <w:rFonts w:ascii="Times New Roman" w:hAnsi="Times New Roman" w:cs="Times New Roman"/>
          <w:sz w:val="24"/>
          <w:szCs w:val="24"/>
        </w:rPr>
        <w:t xml:space="preserve"> </w:t>
      </w:r>
      <w:r w:rsidRPr="000B445A">
        <w:rPr>
          <w:rFonts w:ascii="Times New Roman" w:hAnsi="Times New Roman" w:cs="Times New Roman"/>
          <w:sz w:val="24"/>
          <w:szCs w:val="24"/>
        </w:rPr>
        <w:t xml:space="preserve">demonstrated that optimal nutrient management through drip fertigation significantly increased plant growth and water productivity. The larger leaf area observed </w:t>
      </w:r>
      <w:r w:rsidRPr="000B445A">
        <w:rPr>
          <w:rFonts w:ascii="Times New Roman" w:hAnsi="Times New Roman" w:cs="Times New Roman"/>
          <w:sz w:val="24"/>
          <w:szCs w:val="24"/>
        </w:rPr>
        <w:lastRenderedPageBreak/>
        <w:t>with</w:t>
      </w:r>
      <w:r w:rsidR="004F287F" w:rsidRPr="000B445A">
        <w:rPr>
          <w:rFonts w:ascii="Times New Roman" w:hAnsi="Times New Roman" w:cs="Times New Roman"/>
          <w:sz w:val="24"/>
          <w:szCs w:val="24"/>
        </w:rPr>
        <w:t xml:space="preserve"> </w:t>
      </w:r>
      <w:r w:rsidR="004F287F" w:rsidRPr="000B445A">
        <w:rPr>
          <w:rFonts w:ascii="Times New Roman" w:hAnsi="Times New Roman" w:cs="Times New Roman"/>
          <w:color w:val="000000" w:themeColor="text1"/>
          <w:sz w:val="24"/>
          <w:szCs w:val="24"/>
        </w:rPr>
        <w:t xml:space="preserve">fertigation level </w:t>
      </w:r>
      <w:r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Pr="000B445A">
        <w:rPr>
          <w:rFonts w:ascii="Times New Roman" w:hAnsi="Times New Roman" w:cs="Times New Roman"/>
          <w:sz w:val="24"/>
          <w:szCs w:val="24"/>
        </w:rPr>
        <w:t xml:space="preserve"> RDF suggests that higher nutrient availability supports increased photosynthesis and overall plant </w:t>
      </w:r>
      <w:proofErr w:type="spellStart"/>
      <w:r w:rsidR="007D1D8D" w:rsidRPr="000B445A">
        <w:rPr>
          <w:rFonts w:ascii="Times New Roman" w:hAnsi="Times New Roman" w:cs="Times New Roman"/>
          <w:sz w:val="24"/>
          <w:szCs w:val="24"/>
        </w:rPr>
        <w:t>vigour</w:t>
      </w:r>
      <w:proofErr w:type="spellEnd"/>
      <w:r w:rsidRPr="000B445A">
        <w:rPr>
          <w:rFonts w:ascii="Times New Roman" w:hAnsi="Times New Roman" w:cs="Times New Roman"/>
          <w:sz w:val="24"/>
          <w:szCs w:val="24"/>
        </w:rPr>
        <w:t>.</w:t>
      </w:r>
    </w:p>
    <w:p w14:paraId="3633D8B9" w14:textId="77777777" w:rsidR="000B445A" w:rsidRDefault="00617724" w:rsidP="000B445A">
      <w:pPr>
        <w:pStyle w:val="ListParagraph"/>
        <w:ind w:left="360"/>
        <w:jc w:val="both"/>
        <w:rPr>
          <w:rFonts w:ascii="Times New Roman" w:hAnsi="Times New Roman" w:cs="Times New Roman"/>
          <w:i/>
          <w:sz w:val="24"/>
          <w:szCs w:val="24"/>
          <w:shd w:val="clear" w:color="auto" w:fill="FFFFFF"/>
        </w:rPr>
      </w:pPr>
      <w:r w:rsidRPr="00182E63">
        <w:rPr>
          <w:rFonts w:ascii="Times New Roman" w:hAnsi="Times New Roman" w:cs="Times New Roman"/>
          <w:sz w:val="24"/>
          <w:szCs w:val="24"/>
        </w:rPr>
        <w:t xml:space="preserve">Conversely, the conventional method resulted in shorter plants with smaller leaf areas, indicating insufficient nutrient supply. These findings corroborate those of </w:t>
      </w:r>
      <w:r w:rsidR="000300F9">
        <w:rPr>
          <w:rFonts w:ascii="Times New Roman" w:hAnsi="Times New Roman" w:cs="Times New Roman"/>
          <w:sz w:val="24"/>
          <w:szCs w:val="24"/>
        </w:rPr>
        <w:t>[</w:t>
      </w:r>
      <w:r w:rsidR="007C4AB1">
        <w:rPr>
          <w:rFonts w:ascii="Times New Roman" w:hAnsi="Times New Roman" w:cs="Times New Roman"/>
          <w:sz w:val="24"/>
          <w:szCs w:val="24"/>
        </w:rPr>
        <w:t>15</w:t>
      </w:r>
      <w:r w:rsidR="000300F9">
        <w:rPr>
          <w:rFonts w:ascii="Times New Roman" w:hAnsi="Times New Roman" w:cs="Times New Roman"/>
          <w:sz w:val="24"/>
          <w:szCs w:val="24"/>
        </w:rPr>
        <w:t>-16]</w:t>
      </w:r>
      <w:r w:rsidR="007C4AB1">
        <w:rPr>
          <w:rFonts w:ascii="Times New Roman" w:hAnsi="Times New Roman" w:cs="Times New Roman"/>
          <w:sz w:val="24"/>
          <w:szCs w:val="24"/>
        </w:rPr>
        <w:t xml:space="preserve">, </w:t>
      </w:r>
      <w:r w:rsidR="007D1D8D">
        <w:rPr>
          <w:rFonts w:ascii="Times New Roman" w:hAnsi="Times New Roman" w:cs="Times New Roman"/>
          <w:sz w:val="24"/>
          <w:szCs w:val="24"/>
        </w:rPr>
        <w:t>reporting</w:t>
      </w:r>
      <w:r w:rsidRPr="00182E63">
        <w:rPr>
          <w:rFonts w:ascii="Times New Roman" w:hAnsi="Times New Roman" w:cs="Times New Roman"/>
          <w:sz w:val="24"/>
          <w:szCs w:val="24"/>
        </w:rPr>
        <w:t xml:space="preserve"> that conventional fertilization methods often fail to meet the nutrient demands for optimal plant growth and can lead to suboptimal development.</w:t>
      </w:r>
      <w:r>
        <w:rPr>
          <w:rFonts w:ascii="Times New Roman" w:hAnsi="Times New Roman" w:cs="Times New Roman"/>
          <w:sz w:val="24"/>
          <w:szCs w:val="24"/>
        </w:rPr>
        <w:t xml:space="preserve"> </w:t>
      </w:r>
      <w:r w:rsidR="004B2CB5">
        <w:rPr>
          <w:rFonts w:ascii="Times New Roman" w:hAnsi="Times New Roman" w:cs="Times New Roman"/>
          <w:sz w:val="24"/>
          <w:szCs w:val="24"/>
        </w:rPr>
        <w:t xml:space="preserve">Fertigation </w:t>
      </w:r>
      <w:r w:rsidR="000E2D7A">
        <w:rPr>
          <w:rFonts w:ascii="Times New Roman" w:hAnsi="Times New Roman" w:cs="Times New Roman"/>
          <w:sz w:val="24"/>
          <w:szCs w:val="24"/>
        </w:rPr>
        <w:t>at</w:t>
      </w:r>
      <w:r w:rsidRPr="00182E63">
        <w:rPr>
          <w:rFonts w:ascii="Times New Roman" w:hAnsi="Times New Roman" w:cs="Times New Roman"/>
          <w:sz w:val="24"/>
          <w:szCs w:val="24"/>
        </w:rPr>
        <w:t xml:space="preserve"> 80</w:t>
      </w:r>
      <w:r w:rsidR="003E5E2D">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RDF treatment, while slightly improving stem diameter, did not match the growth levels achieved with </w:t>
      </w:r>
      <w:r w:rsidR="004F287F">
        <w:rPr>
          <w:rFonts w:ascii="Times New Roman" w:hAnsi="Times New Roman" w:cs="Times New Roman"/>
          <w:color w:val="000000" w:themeColor="text1"/>
          <w:sz w:val="24"/>
          <w:szCs w:val="24"/>
        </w:rPr>
        <w:t xml:space="preserve">fertigation levels </w:t>
      </w:r>
      <w:r w:rsidRPr="00182E63">
        <w:rPr>
          <w:rFonts w:ascii="Times New Roman" w:hAnsi="Times New Roman" w:cs="Times New Roman"/>
          <w:sz w:val="24"/>
          <w:szCs w:val="24"/>
        </w:rPr>
        <w:t>120 or 100</w:t>
      </w:r>
      <w:r w:rsidR="003E5E2D">
        <w:rPr>
          <w:rFonts w:ascii="Times New Roman" w:hAnsi="Times New Roman" w:cs="Times New Roman"/>
          <w:sz w:val="24"/>
          <w:szCs w:val="24"/>
        </w:rPr>
        <w:t xml:space="preserve"> per cent </w:t>
      </w:r>
      <w:r w:rsidRPr="00182E63">
        <w:rPr>
          <w:rFonts w:ascii="Times New Roman" w:hAnsi="Times New Roman" w:cs="Times New Roman"/>
          <w:sz w:val="24"/>
          <w:szCs w:val="24"/>
        </w:rPr>
        <w:t xml:space="preserve">RDF. This result suggests that while reduced nutrient levels can benefit certain traits, such as stem thickness, they are inadequate for overall growth and leaf production, a conclusion that is consistent with studies by </w:t>
      </w:r>
      <w:r w:rsidR="000300F9">
        <w:rPr>
          <w:rFonts w:ascii="Times New Roman" w:hAnsi="Times New Roman" w:cs="Times New Roman"/>
          <w:sz w:val="24"/>
          <w:szCs w:val="24"/>
        </w:rPr>
        <w:t>[</w:t>
      </w:r>
      <w:r w:rsidR="00196A86">
        <w:rPr>
          <w:rFonts w:ascii="Times New Roman" w:hAnsi="Times New Roman" w:cs="Times New Roman"/>
          <w:sz w:val="24"/>
          <w:szCs w:val="24"/>
        </w:rPr>
        <w:t>17</w:t>
      </w:r>
      <w:r w:rsidR="000300F9">
        <w:rPr>
          <w:rFonts w:ascii="Times New Roman" w:hAnsi="Times New Roman" w:cs="Times New Roman"/>
          <w:sz w:val="24"/>
          <w:szCs w:val="24"/>
        </w:rPr>
        <w:t>-18]</w:t>
      </w:r>
      <w:r w:rsidR="00FB3E4E">
        <w:rPr>
          <w:rFonts w:ascii="Times New Roman" w:hAnsi="Times New Roman" w:cs="Times New Roman"/>
          <w:sz w:val="24"/>
          <w:szCs w:val="24"/>
        </w:rPr>
        <w:t>,</w:t>
      </w:r>
      <w:r w:rsidRPr="00182E63">
        <w:rPr>
          <w:rFonts w:ascii="Times New Roman" w:hAnsi="Times New Roman" w:cs="Times New Roman"/>
          <w:sz w:val="24"/>
          <w:szCs w:val="24"/>
        </w:rPr>
        <w:t xml:space="preserve"> which highlights the importance of balanced nutrient applications for optimal plant development. </w:t>
      </w:r>
      <w:r w:rsidR="000300F9">
        <w:rPr>
          <w:rFonts w:ascii="Times New Roman" w:hAnsi="Times New Roman" w:cs="Times New Roman"/>
          <w:sz w:val="24"/>
          <w:szCs w:val="24"/>
          <w:shd w:val="clear" w:color="auto" w:fill="FFFFFF"/>
        </w:rPr>
        <w:t>[19]</w:t>
      </w:r>
      <w:r w:rsidRPr="00182E63">
        <w:rPr>
          <w:rFonts w:ascii="Times New Roman" w:hAnsi="Times New Roman" w:cs="Times New Roman"/>
          <w:sz w:val="24"/>
          <w:szCs w:val="24"/>
          <w:shd w:val="clear" w:color="auto" w:fill="FFFFFF"/>
        </w:rPr>
        <w:t xml:space="preserve"> reported that </w:t>
      </w:r>
      <w:r w:rsidRPr="00182E63">
        <w:rPr>
          <w:rFonts w:ascii="Times New Roman" w:hAnsi="Times New Roman" w:cs="Times New Roman"/>
          <w:i/>
          <w:sz w:val="24"/>
          <w:szCs w:val="24"/>
          <w:shd w:val="clear" w:color="auto" w:fill="FFFFFF"/>
        </w:rPr>
        <w:t>Z. elliottiana</w:t>
      </w:r>
      <w:r w:rsidRPr="00182E63">
        <w:rPr>
          <w:rFonts w:ascii="Times New Roman" w:hAnsi="Times New Roman" w:cs="Times New Roman"/>
          <w:sz w:val="24"/>
          <w:szCs w:val="24"/>
          <w:shd w:val="clear" w:color="auto" w:fill="FFFFFF"/>
        </w:rPr>
        <w:t xml:space="preserve"> produced higher biomass with greater nutritional requirements </w:t>
      </w:r>
      <w:r w:rsidR="003E5E2D">
        <w:rPr>
          <w:rFonts w:ascii="Times New Roman" w:hAnsi="Times New Roman" w:cs="Times New Roman"/>
          <w:sz w:val="24"/>
          <w:szCs w:val="24"/>
          <w:shd w:val="clear" w:color="auto" w:fill="FFFFFF"/>
        </w:rPr>
        <w:t>than</w:t>
      </w:r>
      <w:r w:rsidRPr="00182E63">
        <w:rPr>
          <w:rFonts w:ascii="Times New Roman" w:hAnsi="Times New Roman" w:cs="Times New Roman"/>
          <w:i/>
          <w:sz w:val="24"/>
          <w:szCs w:val="24"/>
          <w:shd w:val="clear" w:color="auto" w:fill="FFFFFF"/>
        </w:rPr>
        <w:t xml:space="preserve"> Z. </w:t>
      </w:r>
      <w:proofErr w:type="spellStart"/>
      <w:r w:rsidRPr="00182E63">
        <w:rPr>
          <w:rFonts w:ascii="Times New Roman" w:hAnsi="Times New Roman" w:cs="Times New Roman"/>
          <w:i/>
          <w:sz w:val="24"/>
          <w:szCs w:val="24"/>
          <w:shd w:val="clear" w:color="auto" w:fill="FFFFFF"/>
        </w:rPr>
        <w:t>rehmannii</w:t>
      </w:r>
      <w:proofErr w:type="spellEnd"/>
      <w:r w:rsidR="007D1D8D">
        <w:rPr>
          <w:rFonts w:ascii="Times New Roman" w:hAnsi="Times New Roman" w:cs="Times New Roman"/>
          <w:i/>
          <w:sz w:val="24"/>
          <w:szCs w:val="24"/>
          <w:shd w:val="clear" w:color="auto" w:fill="FFFFFF"/>
        </w:rPr>
        <w:t>.</w:t>
      </w:r>
    </w:p>
    <w:p w14:paraId="6EB7651E" w14:textId="60158FA0" w:rsidR="00171763" w:rsidRPr="000B445A" w:rsidRDefault="00171763" w:rsidP="000B445A">
      <w:pPr>
        <w:pStyle w:val="ListParagraph"/>
        <w:ind w:left="360"/>
        <w:jc w:val="both"/>
        <w:rPr>
          <w:rFonts w:ascii="Times New Roman" w:hAnsi="Times New Roman" w:cs="Times New Roman"/>
          <w:b/>
          <w:bCs/>
          <w:sz w:val="24"/>
          <w:szCs w:val="24"/>
        </w:rPr>
      </w:pPr>
      <w:r w:rsidRPr="00196A86">
        <w:rPr>
          <w:rFonts w:ascii="Times New Roman" w:hAnsi="Times New Roman" w:cs="Times New Roman"/>
          <w:sz w:val="24"/>
          <w:szCs w:val="24"/>
        </w:rPr>
        <w:t xml:space="preserve">The results provide a comprehensive overview of how different fertilizer treatments affect plant growth, flowering characteristics, and postharvest quality. </w:t>
      </w:r>
      <w:r w:rsidR="004F287F"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treatment was the most effective for improving overall plant height, leaf area, and biomass, indicating its significant impact on plant growth. This treatment also promoted larger bud sizes, although the floret diameter was not as pronounced as it was with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On the other hand,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resulted in notable advantages in terms of bud formation, flowering quality, and vase life, making it particularly beneficial for flower longevity and quality. The conventional method consistently underperformed for all measured parameters, including plant growth, bud size, and vase life. These findings suggest that while</w:t>
      </w:r>
      <w:r w:rsidR="003B1514" w:rsidRPr="00196A86">
        <w:rPr>
          <w:rFonts w:ascii="Times New Roman" w:hAnsi="Times New Roman" w:cs="Times New Roman"/>
          <w:sz w:val="24"/>
          <w:szCs w:val="24"/>
        </w:rPr>
        <w:t xml:space="preserve">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 </w:t>
      </w:r>
      <w:r w:rsidRPr="00196A86">
        <w:rPr>
          <w:rFonts w:ascii="Times New Roman" w:hAnsi="Times New Roman" w:cs="Times New Roman"/>
          <w:sz w:val="24"/>
          <w:szCs w:val="24"/>
        </w:rPr>
        <w:t xml:space="preserve">RDF provides the best growth metrics,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w:t>
      </w:r>
      <w:r w:rsidR="003B1514" w:rsidRPr="00196A86">
        <w:rPr>
          <w:rFonts w:ascii="Times New Roman" w:hAnsi="Times New Roman" w:cs="Times New Roman"/>
          <w:sz w:val="24"/>
          <w:szCs w:val="24"/>
        </w:rPr>
        <w:t>create</w:t>
      </w:r>
      <w:r w:rsidRPr="00196A86">
        <w:rPr>
          <w:rFonts w:ascii="Times New Roman" w:hAnsi="Times New Roman" w:cs="Times New Roman"/>
          <w:sz w:val="24"/>
          <w:szCs w:val="24"/>
        </w:rPr>
        <w:t xml:space="preserve"> a more balanced approach for achieving high-quality flowering and extended vase life. Therefore, selecting the appropriate fertilizer treatment should be based on the plant growth and flowering performance, with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being preferable for overall growth and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being preferable for superior floral attributes and longevity. Our results revealed that </w:t>
      </w:r>
      <w:r w:rsidR="003B1514" w:rsidRPr="00196A86">
        <w:rPr>
          <w:rFonts w:ascii="Times New Roman" w:hAnsi="Times New Roman" w:cs="Times New Roman"/>
          <w:sz w:val="24"/>
          <w:szCs w:val="24"/>
        </w:rPr>
        <w:t>fertigation level</w:t>
      </w:r>
      <w:r w:rsidRPr="00196A86">
        <w:rPr>
          <w:rFonts w:ascii="Times New Roman" w:hAnsi="Times New Roman" w:cs="Times New Roman"/>
          <w:sz w:val="24"/>
          <w:szCs w:val="24"/>
        </w:rPr>
        <w:t xml:space="preserve"> 100</w:t>
      </w:r>
      <w:r w:rsidR="003B1514"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w:t>
      </w:r>
      <w:r w:rsidR="003B1514" w:rsidRPr="00196A86">
        <w:rPr>
          <w:rFonts w:ascii="Times New Roman" w:hAnsi="Times New Roman" w:cs="Times New Roman"/>
          <w:sz w:val="24"/>
          <w:szCs w:val="24"/>
        </w:rPr>
        <w:t xml:space="preserve"> </w:t>
      </w:r>
      <w:r w:rsidRPr="00196A86">
        <w:rPr>
          <w:rFonts w:ascii="Times New Roman" w:hAnsi="Times New Roman" w:cs="Times New Roman"/>
          <w:sz w:val="24"/>
          <w:szCs w:val="24"/>
        </w:rPr>
        <w:t xml:space="preserve">produced the greatest number of buds per plant, reflecting its effectiveness in promoting bud formation (Figure 4). </w:t>
      </w:r>
    </w:p>
    <w:p w14:paraId="4659F120" w14:textId="3499B2F5" w:rsidR="00B43901" w:rsidRPr="000B445A" w:rsidRDefault="000B445A" w:rsidP="000B445A">
      <w:pPr>
        <w:pStyle w:val="ListParagraph"/>
        <w:numPr>
          <w:ilvl w:val="1"/>
          <w:numId w:val="10"/>
        </w:numPr>
        <w:jc w:val="both"/>
        <w:rPr>
          <w:rFonts w:ascii="Times New Roman" w:hAnsi="Times New Roman" w:cs="Times New Roman"/>
          <w:sz w:val="24"/>
          <w:szCs w:val="24"/>
        </w:rPr>
      </w:pPr>
      <w:r w:rsidRPr="000B445A">
        <w:rPr>
          <w:rFonts w:ascii="Times New Roman" w:hAnsi="Times New Roman" w:cs="Times New Roman"/>
          <w:b/>
          <w:sz w:val="24"/>
          <w:szCs w:val="24"/>
        </w:rPr>
        <w:t>IMPACT OF FERTIGATION LEVEL ON BUD NUMBER AND SPIKE HARVESTING TIME</w:t>
      </w:r>
      <w:r w:rsidR="00614F7E" w:rsidRPr="000B445A">
        <w:rPr>
          <w:rFonts w:ascii="Times New Roman" w:hAnsi="Times New Roman" w:cs="Times New Roman"/>
          <w:b/>
          <w:sz w:val="24"/>
          <w:szCs w:val="24"/>
        </w:rPr>
        <w:t xml:space="preserve">: </w:t>
      </w:r>
      <w:r w:rsidR="00325FEE" w:rsidRPr="000B445A">
        <w:rPr>
          <w:rFonts w:ascii="Times New Roman" w:hAnsi="Times New Roman" w:cs="Times New Roman"/>
          <w:sz w:val="24"/>
          <w:szCs w:val="24"/>
        </w:rPr>
        <w:t xml:space="preserve">Our results provide insights into how various </w:t>
      </w:r>
      <w:r w:rsidR="009459CA" w:rsidRPr="000B445A">
        <w:rPr>
          <w:rFonts w:ascii="Times New Roman" w:hAnsi="Times New Roman" w:cs="Times New Roman"/>
          <w:sz w:val="24"/>
          <w:szCs w:val="24"/>
        </w:rPr>
        <w:t xml:space="preserve">drip fertigation </w:t>
      </w:r>
      <w:r w:rsidR="00325FEE" w:rsidRPr="000B445A">
        <w:rPr>
          <w:rFonts w:ascii="Times New Roman" w:hAnsi="Times New Roman" w:cs="Times New Roman"/>
          <w:sz w:val="24"/>
          <w:szCs w:val="24"/>
        </w:rPr>
        <w:t>treatments</w:t>
      </w:r>
      <w:r w:rsidR="009459CA" w:rsidRPr="000B445A">
        <w:rPr>
          <w:rFonts w:ascii="Times New Roman" w:hAnsi="Times New Roman" w:cs="Times New Roman"/>
          <w:sz w:val="24"/>
          <w:szCs w:val="24"/>
        </w:rPr>
        <w:t xml:space="preserve"> and conventional method</w:t>
      </w:r>
      <w:r w:rsidR="00713E56" w:rsidRPr="000B445A">
        <w:rPr>
          <w:rFonts w:ascii="Times New Roman" w:hAnsi="Times New Roman" w:cs="Times New Roman"/>
          <w:sz w:val="24"/>
          <w:szCs w:val="24"/>
        </w:rPr>
        <w:t xml:space="preserve">s </w:t>
      </w:r>
      <w:r w:rsidR="00325FEE" w:rsidRPr="000B445A">
        <w:rPr>
          <w:rFonts w:ascii="Times New Roman" w:hAnsi="Times New Roman" w:cs="Times New Roman"/>
          <w:sz w:val="24"/>
          <w:szCs w:val="24"/>
        </w:rPr>
        <w:t xml:space="preserve">influence </w:t>
      </w:r>
      <w:r w:rsidR="00713E56" w:rsidRPr="000B445A">
        <w:rPr>
          <w:rFonts w:ascii="Times New Roman" w:hAnsi="Times New Roman" w:cs="Times New Roman"/>
          <w:sz w:val="24"/>
          <w:szCs w:val="24"/>
        </w:rPr>
        <w:t>spike quality</w:t>
      </w:r>
      <w:r w:rsidR="00325FEE" w:rsidRPr="000B445A">
        <w:rPr>
          <w:rFonts w:ascii="Times New Roman" w:hAnsi="Times New Roman" w:cs="Times New Roman"/>
          <w:sz w:val="24"/>
          <w:szCs w:val="24"/>
        </w:rPr>
        <w:t xml:space="preserve">. Compared </w:t>
      </w:r>
      <w:r w:rsidR="00713E56" w:rsidRPr="000B445A">
        <w:rPr>
          <w:rFonts w:ascii="Times New Roman" w:hAnsi="Times New Roman" w:cs="Times New Roman"/>
          <w:sz w:val="24"/>
          <w:szCs w:val="24"/>
        </w:rPr>
        <w:t xml:space="preserve">among the </w:t>
      </w:r>
      <w:r w:rsidR="00614F7E" w:rsidRPr="000B445A">
        <w:rPr>
          <w:rFonts w:ascii="Times New Roman" w:hAnsi="Times New Roman" w:cs="Times New Roman"/>
          <w:sz w:val="24"/>
          <w:szCs w:val="24"/>
        </w:rPr>
        <w:t>fertigation levels</w:t>
      </w:r>
      <w:r w:rsidR="00CD017C" w:rsidRPr="000B445A">
        <w:rPr>
          <w:rFonts w:ascii="Times New Roman" w:hAnsi="Times New Roman" w:cs="Times New Roman"/>
          <w:sz w:val="24"/>
          <w:szCs w:val="24"/>
        </w:rPr>
        <w:t xml:space="preserve"> and control</w:t>
      </w:r>
      <w:r w:rsidR="00325FEE" w:rsidRPr="000B445A">
        <w:rPr>
          <w:rFonts w:ascii="Times New Roman" w:hAnsi="Times New Roman" w:cs="Times New Roman"/>
          <w:sz w:val="24"/>
          <w:szCs w:val="24"/>
        </w:rPr>
        <w:t>,</w:t>
      </w:r>
      <w:r w:rsidR="00614F7E" w:rsidRPr="000B445A">
        <w:rPr>
          <w:rFonts w:ascii="Times New Roman" w:hAnsi="Times New Roman" w:cs="Times New Roman"/>
          <w:sz w:val="24"/>
          <w:szCs w:val="24"/>
        </w:rPr>
        <w:t xml:space="preserve"> fertigation level</w:t>
      </w:r>
      <w:r w:rsidR="00325FEE" w:rsidRPr="000B445A">
        <w:rPr>
          <w:rFonts w:ascii="Times New Roman" w:hAnsi="Times New Roman" w:cs="Times New Roman"/>
          <w:sz w:val="24"/>
          <w:szCs w:val="24"/>
        </w:rPr>
        <w:t xml:space="preserve"> 100</w:t>
      </w:r>
      <w:r w:rsidR="00614F7E" w:rsidRPr="000B445A">
        <w:rPr>
          <w:rFonts w:ascii="Times New Roman" w:hAnsi="Times New Roman" w:cs="Times New Roman"/>
          <w:sz w:val="24"/>
          <w:szCs w:val="24"/>
        </w:rPr>
        <w:t xml:space="preserve"> per cent </w:t>
      </w:r>
      <w:r w:rsidR="00325FEE" w:rsidRPr="000B445A">
        <w:rPr>
          <w:rFonts w:ascii="Times New Roman" w:hAnsi="Times New Roman" w:cs="Times New Roman"/>
          <w:sz w:val="24"/>
          <w:szCs w:val="24"/>
        </w:rPr>
        <w:t>RDF resulted in the highest average number of buds per plant, with 5.50 buds, where the bud count ranged from 4.30 to 4.80. These findings suggest that</w:t>
      </w:r>
      <w:r w:rsidR="00614F7E" w:rsidRPr="000B445A">
        <w:rPr>
          <w:rFonts w:ascii="Times New Roman" w:hAnsi="Times New Roman" w:cs="Times New Roman"/>
          <w:sz w:val="24"/>
          <w:szCs w:val="24"/>
        </w:rPr>
        <w:t xml:space="preserve"> </w:t>
      </w:r>
      <w:r w:rsidR="00614F7E" w:rsidRPr="000B445A">
        <w:rPr>
          <w:rFonts w:ascii="Times New Roman" w:hAnsi="Times New Roman" w:cs="Times New Roman"/>
          <w:color w:val="000000" w:themeColor="text1"/>
          <w:sz w:val="24"/>
          <w:szCs w:val="24"/>
        </w:rPr>
        <w:t xml:space="preserve">fertigation level </w:t>
      </w:r>
      <w:r w:rsidR="00325FEE" w:rsidRPr="000B445A">
        <w:rPr>
          <w:rFonts w:ascii="Times New Roman" w:hAnsi="Times New Roman" w:cs="Times New Roman"/>
          <w:sz w:val="24"/>
          <w:szCs w:val="24"/>
        </w:rPr>
        <w:t>100</w:t>
      </w:r>
      <w:r w:rsidR="00614F7E" w:rsidRPr="000B445A">
        <w:rPr>
          <w:rFonts w:ascii="Times New Roman" w:hAnsi="Times New Roman" w:cs="Times New Roman"/>
          <w:sz w:val="24"/>
          <w:szCs w:val="24"/>
        </w:rPr>
        <w:t xml:space="preserve"> per cent</w:t>
      </w:r>
      <w:r w:rsidR="00325FEE" w:rsidRPr="000B445A">
        <w:rPr>
          <w:rFonts w:ascii="Times New Roman" w:hAnsi="Times New Roman" w:cs="Times New Roman"/>
          <w:sz w:val="24"/>
          <w:szCs w:val="24"/>
        </w:rPr>
        <w:t xml:space="preserve"> RDF treatment is particularly effective at promoting bud formation (Fig</w:t>
      </w:r>
      <w:r w:rsidR="00610641" w:rsidRPr="000B445A">
        <w:rPr>
          <w:rFonts w:ascii="Times New Roman" w:hAnsi="Times New Roman" w:cs="Times New Roman"/>
          <w:sz w:val="24"/>
          <w:szCs w:val="24"/>
        </w:rPr>
        <w:t>.</w:t>
      </w:r>
      <w:r w:rsidR="00325FEE" w:rsidRPr="000B445A">
        <w:rPr>
          <w:rFonts w:ascii="Times New Roman" w:hAnsi="Times New Roman" w:cs="Times New Roman"/>
          <w:sz w:val="24"/>
          <w:szCs w:val="24"/>
        </w:rPr>
        <w:t xml:space="preserve"> 4A). There was minimal variation in the duration of bud initiation across the treatments, with the number of days ranging from 41.86 to 46.70, indicating that bud initiation was relatively consistent regardless of the fertilizer treatment (Fig</w:t>
      </w:r>
      <w:r w:rsidR="00610641" w:rsidRPr="000B445A">
        <w:rPr>
          <w:rFonts w:ascii="Times New Roman" w:hAnsi="Times New Roman" w:cs="Times New Roman"/>
          <w:sz w:val="24"/>
          <w:szCs w:val="24"/>
        </w:rPr>
        <w:t xml:space="preserve">. </w:t>
      </w:r>
      <w:r w:rsidR="00325FEE" w:rsidRPr="000B445A">
        <w:rPr>
          <w:rFonts w:ascii="Times New Roman" w:hAnsi="Times New Roman" w:cs="Times New Roman"/>
          <w:sz w:val="24"/>
          <w:szCs w:val="24"/>
        </w:rPr>
        <w:t xml:space="preserve">4B). However, the time required for spike harvest varied, with </w:t>
      </w:r>
      <w:r w:rsidR="00614F7E" w:rsidRPr="000B445A">
        <w:rPr>
          <w:rFonts w:ascii="Times New Roman" w:hAnsi="Times New Roman" w:cs="Times New Roman"/>
          <w:color w:val="000000" w:themeColor="text1"/>
          <w:sz w:val="24"/>
          <w:szCs w:val="24"/>
        </w:rPr>
        <w:t xml:space="preserve">fertigation level </w:t>
      </w:r>
      <w:r w:rsidR="00325FEE" w:rsidRPr="000B445A">
        <w:rPr>
          <w:rFonts w:ascii="Times New Roman" w:hAnsi="Times New Roman" w:cs="Times New Roman"/>
          <w:sz w:val="24"/>
          <w:szCs w:val="24"/>
        </w:rPr>
        <w:t>100</w:t>
      </w:r>
      <w:r w:rsidR="00614F7E" w:rsidRPr="000B445A">
        <w:rPr>
          <w:rFonts w:ascii="Times New Roman" w:hAnsi="Times New Roman" w:cs="Times New Roman"/>
          <w:sz w:val="24"/>
          <w:szCs w:val="24"/>
        </w:rPr>
        <w:t xml:space="preserve"> per </w:t>
      </w:r>
      <w:r w:rsidR="00614F7E" w:rsidRPr="000B445A">
        <w:rPr>
          <w:rFonts w:ascii="Times New Roman" w:hAnsi="Times New Roman" w:cs="Times New Roman"/>
          <w:sz w:val="24"/>
          <w:szCs w:val="24"/>
        </w:rPr>
        <w:lastRenderedPageBreak/>
        <w:t>cent</w:t>
      </w:r>
      <w:r w:rsidR="00325FEE" w:rsidRPr="000B445A">
        <w:rPr>
          <w:rFonts w:ascii="Times New Roman" w:hAnsi="Times New Roman" w:cs="Times New Roman"/>
          <w:sz w:val="24"/>
          <w:szCs w:val="24"/>
        </w:rPr>
        <w:t xml:space="preserve"> RDF achieving the fastest harvest time of 62.42 days. In contrast, the conventiona</w:t>
      </w:r>
      <w:r w:rsidR="00E66608" w:rsidRPr="000B445A">
        <w:rPr>
          <w:rFonts w:ascii="Times New Roman" w:hAnsi="Times New Roman" w:cs="Times New Roman"/>
          <w:sz w:val="24"/>
          <w:szCs w:val="24"/>
        </w:rPr>
        <w:t xml:space="preserve">l method resulted in </w:t>
      </w:r>
      <w:r w:rsidR="00614F7E" w:rsidRPr="000B445A">
        <w:rPr>
          <w:rFonts w:ascii="Times New Roman" w:hAnsi="Times New Roman" w:cs="Times New Roman"/>
          <w:sz w:val="24"/>
          <w:szCs w:val="24"/>
        </w:rPr>
        <w:t>a</w:t>
      </w:r>
      <w:r w:rsidR="00E66608" w:rsidRPr="000B445A">
        <w:rPr>
          <w:rFonts w:ascii="Times New Roman" w:hAnsi="Times New Roman" w:cs="Times New Roman"/>
          <w:sz w:val="24"/>
          <w:szCs w:val="24"/>
        </w:rPr>
        <w:t xml:space="preserve"> longer</w:t>
      </w:r>
      <w:r w:rsidR="00325FEE" w:rsidRPr="000B445A">
        <w:rPr>
          <w:rFonts w:ascii="Times New Roman" w:hAnsi="Times New Roman" w:cs="Times New Roman"/>
          <w:sz w:val="24"/>
          <w:szCs w:val="24"/>
        </w:rPr>
        <w:t xml:space="preserve"> harvest</w:t>
      </w:r>
      <w:r w:rsidR="00614F7E" w:rsidRPr="000B445A">
        <w:rPr>
          <w:rFonts w:ascii="Times New Roman" w:hAnsi="Times New Roman" w:cs="Times New Roman"/>
          <w:sz w:val="24"/>
          <w:szCs w:val="24"/>
        </w:rPr>
        <w:t>ing</w:t>
      </w:r>
      <w:r w:rsidR="00325FEE" w:rsidRPr="000B445A">
        <w:rPr>
          <w:rFonts w:ascii="Times New Roman" w:hAnsi="Times New Roman" w:cs="Times New Roman"/>
          <w:sz w:val="24"/>
          <w:szCs w:val="24"/>
        </w:rPr>
        <w:t xml:space="preserve"> time of 65.76 days (Fig</w:t>
      </w:r>
      <w:r w:rsidR="00610641" w:rsidRPr="000B445A">
        <w:rPr>
          <w:rFonts w:ascii="Times New Roman" w:hAnsi="Times New Roman" w:cs="Times New Roman"/>
          <w:sz w:val="24"/>
          <w:szCs w:val="24"/>
        </w:rPr>
        <w:t>.</w:t>
      </w:r>
      <w:r w:rsidR="00325FEE" w:rsidRPr="000B445A">
        <w:rPr>
          <w:rFonts w:ascii="Times New Roman" w:hAnsi="Times New Roman" w:cs="Times New Roman"/>
          <w:sz w:val="24"/>
          <w:szCs w:val="24"/>
        </w:rPr>
        <w:t xml:space="preserve"> 4C)</w:t>
      </w:r>
      <w:r w:rsidR="00E66608" w:rsidRPr="000B445A">
        <w:rPr>
          <w:rFonts w:ascii="Times New Roman" w:hAnsi="Times New Roman" w:cs="Times New Roman"/>
          <w:sz w:val="24"/>
          <w:szCs w:val="24"/>
        </w:rPr>
        <w:t>.</w:t>
      </w:r>
      <w:r w:rsidR="00DC3FB2" w:rsidRPr="000B445A">
        <w:rPr>
          <w:rFonts w:ascii="Times New Roman" w:hAnsi="Times New Roman" w:cs="Times New Roman"/>
          <w:sz w:val="24"/>
          <w:szCs w:val="24"/>
        </w:rPr>
        <w:t xml:space="preserve"> </w:t>
      </w:r>
      <w:r w:rsidR="00B43901" w:rsidRPr="000B445A">
        <w:rPr>
          <w:rFonts w:ascii="Times New Roman" w:hAnsi="Times New Roman" w:cs="Times New Roman"/>
          <w:sz w:val="24"/>
          <w:szCs w:val="24"/>
        </w:rPr>
        <w:t xml:space="preserve">In terms of plant biomass, </w:t>
      </w:r>
      <w:r w:rsidR="00614F7E" w:rsidRPr="000B445A">
        <w:rPr>
          <w:rFonts w:ascii="Times New Roman" w:hAnsi="Times New Roman" w:cs="Times New Roman"/>
          <w:sz w:val="24"/>
          <w:szCs w:val="24"/>
        </w:rPr>
        <w:t>fertigation level</w:t>
      </w:r>
      <w:r w:rsidR="00B43901" w:rsidRPr="000B445A">
        <w:rPr>
          <w:rFonts w:ascii="Times New Roman" w:hAnsi="Times New Roman" w:cs="Times New Roman"/>
          <w:sz w:val="24"/>
          <w:szCs w:val="24"/>
        </w:rPr>
        <w:t xml:space="preserve"> 120</w:t>
      </w:r>
      <w:r w:rsidR="00614F7E" w:rsidRPr="000B445A">
        <w:rPr>
          <w:rFonts w:ascii="Times New Roman" w:hAnsi="Times New Roman" w:cs="Times New Roman"/>
          <w:sz w:val="24"/>
          <w:szCs w:val="24"/>
        </w:rPr>
        <w:t xml:space="preserve"> per cent</w:t>
      </w:r>
      <w:r w:rsidR="00B43901" w:rsidRPr="000B445A">
        <w:rPr>
          <w:rFonts w:ascii="Times New Roman" w:hAnsi="Times New Roman" w:cs="Times New Roman"/>
          <w:sz w:val="24"/>
          <w:szCs w:val="24"/>
        </w:rPr>
        <w:t xml:space="preserve"> RDF led to the highest fresh weight of 183.68 grams and dry weight of 128.73 grams, highlighting its effectiveness in enhancing overall plant growth. Conversely, the conventional method produced the lowest fresh weight (171.07 grams) and dry weight (26.11 grams), suggesting less efficient growth under these conditions. The significant differences in fresh and dry weights further highlight the superior performance of </w:t>
      </w:r>
      <w:r w:rsidR="00F839B0" w:rsidRPr="000B445A">
        <w:rPr>
          <w:rFonts w:ascii="Times New Roman" w:hAnsi="Times New Roman" w:cs="Times New Roman"/>
          <w:color w:val="000000" w:themeColor="text1"/>
          <w:sz w:val="24"/>
          <w:szCs w:val="24"/>
        </w:rPr>
        <w:t xml:space="preserve">fertigation level </w:t>
      </w:r>
      <w:r w:rsidR="00B43901" w:rsidRPr="000B445A">
        <w:rPr>
          <w:rFonts w:ascii="Times New Roman" w:hAnsi="Times New Roman" w:cs="Times New Roman"/>
          <w:sz w:val="24"/>
          <w:szCs w:val="24"/>
        </w:rPr>
        <w:t>120</w:t>
      </w:r>
      <w:r w:rsidR="00F839B0" w:rsidRPr="000B445A">
        <w:rPr>
          <w:rFonts w:ascii="Times New Roman" w:hAnsi="Times New Roman" w:cs="Times New Roman"/>
          <w:sz w:val="24"/>
          <w:szCs w:val="24"/>
        </w:rPr>
        <w:t xml:space="preserve"> per cent</w:t>
      </w:r>
      <w:r w:rsidR="00B43901" w:rsidRPr="000B445A">
        <w:rPr>
          <w:rFonts w:ascii="Times New Roman" w:hAnsi="Times New Roman" w:cs="Times New Roman"/>
          <w:sz w:val="24"/>
          <w:szCs w:val="24"/>
        </w:rPr>
        <w:t xml:space="preserve"> RDF in promoting plant </w:t>
      </w:r>
      <w:r w:rsidR="00F839B0" w:rsidRPr="000B445A">
        <w:rPr>
          <w:rFonts w:ascii="Times New Roman" w:hAnsi="Times New Roman" w:cs="Times New Roman"/>
          <w:sz w:val="24"/>
          <w:szCs w:val="24"/>
        </w:rPr>
        <w:t xml:space="preserve">growth </w:t>
      </w:r>
      <w:r w:rsidR="00B43901" w:rsidRPr="000B445A">
        <w:rPr>
          <w:rFonts w:ascii="Times New Roman" w:hAnsi="Times New Roman" w:cs="Times New Roman"/>
          <w:sz w:val="24"/>
          <w:szCs w:val="24"/>
        </w:rPr>
        <w:t>an</w:t>
      </w:r>
      <w:r w:rsidR="00F839B0" w:rsidRPr="000B445A">
        <w:rPr>
          <w:rFonts w:ascii="Times New Roman" w:hAnsi="Times New Roman" w:cs="Times New Roman"/>
          <w:sz w:val="24"/>
          <w:szCs w:val="24"/>
        </w:rPr>
        <w:t>d biomass</w:t>
      </w:r>
      <w:r w:rsidR="00B43901" w:rsidRPr="000B445A">
        <w:rPr>
          <w:rFonts w:ascii="Times New Roman" w:hAnsi="Times New Roman" w:cs="Times New Roman"/>
          <w:sz w:val="24"/>
          <w:szCs w:val="24"/>
        </w:rPr>
        <w:t xml:space="preserve"> (</w:t>
      </w:r>
      <w:r w:rsidR="00610641" w:rsidRPr="000B445A">
        <w:rPr>
          <w:rFonts w:ascii="Times New Roman" w:hAnsi="Times New Roman" w:cs="Times New Roman"/>
          <w:sz w:val="24"/>
          <w:szCs w:val="24"/>
        </w:rPr>
        <w:t>Fig.</w:t>
      </w:r>
      <w:r w:rsidR="00B43901" w:rsidRPr="000B445A">
        <w:rPr>
          <w:rFonts w:ascii="Times New Roman" w:hAnsi="Times New Roman" w:cs="Times New Roman"/>
          <w:sz w:val="24"/>
          <w:szCs w:val="24"/>
        </w:rPr>
        <w:t xml:space="preserve"> 5A &amp; </w:t>
      </w:r>
      <w:r w:rsidR="00C823A7" w:rsidRPr="000B445A">
        <w:rPr>
          <w:rFonts w:ascii="Times New Roman" w:hAnsi="Times New Roman" w:cs="Times New Roman"/>
          <w:sz w:val="24"/>
          <w:szCs w:val="24"/>
        </w:rPr>
        <w:t>5</w:t>
      </w:r>
      <w:r w:rsidR="00B43901" w:rsidRPr="000B445A">
        <w:rPr>
          <w:rFonts w:ascii="Times New Roman" w:hAnsi="Times New Roman" w:cs="Times New Roman"/>
          <w:sz w:val="24"/>
          <w:szCs w:val="24"/>
        </w:rPr>
        <w:t>B).</w:t>
      </w:r>
    </w:p>
    <w:p w14:paraId="15881E96" w14:textId="77777777" w:rsidR="000B445A" w:rsidRDefault="000B445A" w:rsidP="00EB36D5">
      <w:pPr>
        <w:pStyle w:val="ListParagraph"/>
        <w:numPr>
          <w:ilvl w:val="1"/>
          <w:numId w:val="10"/>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0B445A">
        <w:rPr>
          <w:rFonts w:ascii="Times New Roman" w:hAnsi="Times New Roman" w:cs="Times New Roman"/>
          <w:b/>
          <w:sz w:val="24"/>
          <w:szCs w:val="24"/>
        </w:rPr>
        <w:t>IMPACT OF FERTIGATION LEVELS ON BUD SIZE AND SPIKE QUALITY</w:t>
      </w:r>
      <w:r w:rsidR="00F61225" w:rsidRPr="000B445A">
        <w:rPr>
          <w:rFonts w:ascii="Times New Roman" w:hAnsi="Times New Roman" w:cs="Times New Roman"/>
          <w:b/>
          <w:sz w:val="24"/>
          <w:szCs w:val="24"/>
        </w:rPr>
        <w:t xml:space="preserve">:  </w:t>
      </w:r>
      <w:r w:rsidR="00276233" w:rsidRPr="000B445A">
        <w:rPr>
          <w:rFonts w:ascii="Times New Roman" w:hAnsi="Times New Roman" w:cs="Times New Roman"/>
          <w:color w:val="000000" w:themeColor="text1"/>
          <w:sz w:val="24"/>
          <w:szCs w:val="24"/>
        </w:rPr>
        <w:t xml:space="preserve">The results of the study, as presented in </w:t>
      </w:r>
      <w:r w:rsidR="00276233" w:rsidRPr="000B445A">
        <w:rPr>
          <w:rStyle w:val="Strong"/>
          <w:rFonts w:ascii="Times New Roman" w:hAnsi="Times New Roman" w:cs="Times New Roman"/>
          <w:b w:val="0"/>
          <w:bCs w:val="0"/>
          <w:color w:val="000000" w:themeColor="text1"/>
          <w:sz w:val="24"/>
          <w:szCs w:val="24"/>
        </w:rPr>
        <w:t>Table 1</w:t>
      </w:r>
      <w:r w:rsidR="00276233" w:rsidRPr="000B445A">
        <w:rPr>
          <w:rFonts w:ascii="Times New Roman" w:hAnsi="Times New Roman" w:cs="Times New Roman"/>
          <w:color w:val="000000" w:themeColor="text1"/>
          <w:sz w:val="24"/>
          <w:szCs w:val="24"/>
        </w:rPr>
        <w:t>, show that fertilizer treatments significantly influenced the growth characteristics and vase life of flowers. Key parameters measured included bud length, bud diameter, floret diameter, and vase life.</w:t>
      </w:r>
      <w:r w:rsidR="00BA6FB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 xml:space="preserve">The </w:t>
      </w:r>
      <w:r w:rsidR="00276233" w:rsidRPr="000B445A">
        <w:rPr>
          <w:rStyle w:val="Strong"/>
          <w:rFonts w:ascii="Times New Roman" w:hAnsi="Times New Roman" w:cs="Times New Roman"/>
          <w:b w:val="0"/>
          <w:bCs w:val="0"/>
          <w:color w:val="000000" w:themeColor="text1"/>
          <w:sz w:val="24"/>
          <w:szCs w:val="24"/>
        </w:rPr>
        <w:t>length of the bud</w:t>
      </w:r>
      <w:r w:rsidR="00276233" w:rsidRPr="000B445A">
        <w:rPr>
          <w:rFonts w:ascii="Times New Roman" w:hAnsi="Times New Roman" w:cs="Times New Roman"/>
          <w:color w:val="000000" w:themeColor="text1"/>
          <w:sz w:val="24"/>
          <w:szCs w:val="24"/>
        </w:rPr>
        <w:t xml:space="preserve"> and </w:t>
      </w:r>
      <w:r w:rsidR="00276233" w:rsidRPr="000B445A">
        <w:rPr>
          <w:rStyle w:val="Strong"/>
          <w:rFonts w:ascii="Times New Roman" w:hAnsi="Times New Roman" w:cs="Times New Roman"/>
          <w:b w:val="0"/>
          <w:bCs w:val="0"/>
          <w:color w:val="000000" w:themeColor="text1"/>
          <w:sz w:val="24"/>
          <w:szCs w:val="24"/>
        </w:rPr>
        <w:t>diameter of the bud</w:t>
      </w:r>
      <w:r w:rsidR="00276233" w:rsidRPr="000B445A">
        <w:rPr>
          <w:rFonts w:ascii="Times New Roman" w:hAnsi="Times New Roman" w:cs="Times New Roman"/>
          <w:color w:val="000000" w:themeColor="text1"/>
          <w:sz w:val="24"/>
          <w:szCs w:val="24"/>
        </w:rPr>
        <w:t xml:space="preserve"> were significantly greater under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120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 </w:t>
      </w:r>
      <w:r w:rsidR="00276233" w:rsidRPr="000B445A">
        <w:rPr>
          <w:rFonts w:ascii="Times New Roman" w:hAnsi="Times New Roman" w:cs="Times New Roman"/>
          <w:color w:val="000000" w:themeColor="text1"/>
          <w:sz w:val="24"/>
          <w:szCs w:val="24"/>
        </w:rPr>
        <w:t xml:space="preserve">compared to all other treatments.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120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resulted in the longe</w:t>
      </w:r>
      <w:r w:rsidR="00CB06CF" w:rsidRPr="000B445A">
        <w:rPr>
          <w:rFonts w:ascii="Times New Roman" w:hAnsi="Times New Roman" w:cs="Times New Roman"/>
          <w:color w:val="000000" w:themeColor="text1"/>
          <w:sz w:val="24"/>
          <w:szCs w:val="24"/>
        </w:rPr>
        <w:t>r</w:t>
      </w:r>
      <w:r w:rsidR="00276233" w:rsidRPr="000B445A">
        <w:rPr>
          <w:rFonts w:ascii="Times New Roman" w:hAnsi="Times New Roman" w:cs="Times New Roman"/>
          <w:color w:val="000000" w:themeColor="text1"/>
          <w:sz w:val="24"/>
          <w:szCs w:val="24"/>
        </w:rPr>
        <w:t xml:space="preserve"> buds (116.56 mm for basal and 53.60 mm for upper buds), followed by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100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(114.64 mm and 52.40 mm for basal and upper buds, respectively). In contrast,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80</w:t>
      </w:r>
      <w:r w:rsidR="00CB06CF" w:rsidRPr="000B445A">
        <w:rPr>
          <w:rStyle w:val="Strong"/>
          <w:rFonts w:ascii="Times New Roman" w:hAnsi="Times New Roman" w:cs="Times New Roman"/>
          <w:b w:val="0"/>
          <w:bCs w:val="0"/>
          <w:color w:val="000000" w:themeColor="text1"/>
          <w:sz w:val="24"/>
          <w:szCs w:val="24"/>
        </w:rPr>
        <w:t xml:space="preserve"> per cent </w:t>
      </w:r>
      <w:r w:rsidR="00276233" w:rsidRPr="000B445A">
        <w:rPr>
          <w:rStyle w:val="Strong"/>
          <w:rFonts w:ascii="Times New Roman" w:hAnsi="Times New Roman" w:cs="Times New Roman"/>
          <w:b w:val="0"/>
          <w:bCs w:val="0"/>
          <w:color w:val="000000" w:themeColor="text1"/>
          <w:sz w:val="24"/>
          <w:szCs w:val="24"/>
        </w:rPr>
        <w:t>RDF</w:t>
      </w:r>
      <w:r w:rsidR="00276233" w:rsidRPr="000B445A">
        <w:rPr>
          <w:rFonts w:ascii="Times New Roman" w:hAnsi="Times New Roman" w:cs="Times New Roman"/>
          <w:color w:val="000000" w:themeColor="text1"/>
          <w:sz w:val="24"/>
          <w:szCs w:val="24"/>
        </w:rPr>
        <w:t xml:space="preserve"> and </w:t>
      </w:r>
      <w:r w:rsidR="00276233" w:rsidRPr="000B445A">
        <w:rPr>
          <w:rStyle w:val="Strong"/>
          <w:rFonts w:ascii="Times New Roman" w:hAnsi="Times New Roman" w:cs="Times New Roman"/>
          <w:b w:val="0"/>
          <w:bCs w:val="0"/>
          <w:color w:val="000000" w:themeColor="text1"/>
          <w:sz w:val="24"/>
          <w:szCs w:val="24"/>
        </w:rPr>
        <w:t>conventional method</w:t>
      </w:r>
      <w:r w:rsidR="00276233" w:rsidRPr="000B445A">
        <w:rPr>
          <w:rFonts w:ascii="Times New Roman" w:hAnsi="Times New Roman" w:cs="Times New Roman"/>
          <w:color w:val="000000" w:themeColor="text1"/>
          <w:sz w:val="24"/>
          <w:szCs w:val="24"/>
        </w:rPr>
        <w:t xml:space="preserve"> treatments showed significantly smaller bud lengths and diameters.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80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produced buds of 111.24 mm (basal) and 50.09 mm (upper), while the </w:t>
      </w:r>
      <w:r w:rsidR="00276233" w:rsidRPr="000B445A">
        <w:rPr>
          <w:rStyle w:val="Strong"/>
          <w:rFonts w:ascii="Times New Roman" w:hAnsi="Times New Roman" w:cs="Times New Roman"/>
          <w:b w:val="0"/>
          <w:bCs w:val="0"/>
          <w:color w:val="000000" w:themeColor="text1"/>
          <w:sz w:val="24"/>
          <w:szCs w:val="24"/>
        </w:rPr>
        <w:t>conventional method</w:t>
      </w:r>
      <w:r w:rsidR="00276233" w:rsidRPr="000B445A">
        <w:rPr>
          <w:rFonts w:ascii="Times New Roman" w:hAnsi="Times New Roman" w:cs="Times New Roman"/>
          <w:color w:val="000000" w:themeColor="text1"/>
          <w:sz w:val="24"/>
          <w:szCs w:val="24"/>
        </w:rPr>
        <w:t xml:space="preserve"> resulted in the smallest buds (108.79 mm and 45.77 mm for basal and upper buds, respectively).</w:t>
      </w:r>
      <w:r w:rsidR="00BA6FB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 xml:space="preserve">This finding indicates that higher fertilizer doses promote better bud growth, </w:t>
      </w:r>
      <w:r w:rsidR="00FF3323" w:rsidRPr="000B445A">
        <w:rPr>
          <w:rFonts w:ascii="Times New Roman" w:hAnsi="Times New Roman" w:cs="Times New Roman"/>
          <w:color w:val="000000" w:themeColor="text1"/>
          <w:sz w:val="24"/>
          <w:szCs w:val="24"/>
        </w:rPr>
        <w:t>which</w:t>
      </w:r>
      <w:r w:rsidR="00CB06C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is consistent with previous studies that have shown a positive correlation between fertilization and flower bud development</w:t>
      </w:r>
      <w:r w:rsidR="005F4892" w:rsidRPr="000B445A">
        <w:rPr>
          <w:rFonts w:ascii="Times New Roman" w:hAnsi="Times New Roman" w:cs="Times New Roman"/>
          <w:color w:val="000000" w:themeColor="text1"/>
          <w:sz w:val="24"/>
          <w:szCs w:val="24"/>
        </w:rPr>
        <w:t>, flower quality</w:t>
      </w:r>
      <w:r w:rsidR="00485E3C" w:rsidRPr="000B445A">
        <w:rPr>
          <w:rFonts w:ascii="Times New Roman" w:hAnsi="Times New Roman" w:cs="Times New Roman"/>
          <w:color w:val="000000" w:themeColor="text1"/>
          <w:sz w:val="24"/>
          <w:szCs w:val="24"/>
        </w:rPr>
        <w:t xml:space="preserve"> </w:t>
      </w:r>
      <w:r w:rsidR="000300F9" w:rsidRPr="000B445A">
        <w:rPr>
          <w:rFonts w:ascii="Times New Roman" w:hAnsi="Times New Roman" w:cs="Times New Roman"/>
          <w:color w:val="000000" w:themeColor="text1"/>
          <w:sz w:val="24"/>
          <w:szCs w:val="24"/>
        </w:rPr>
        <w:t>[</w:t>
      </w:r>
      <w:r w:rsidR="005F4892" w:rsidRPr="000B445A">
        <w:rPr>
          <w:rFonts w:ascii="Times New Roman" w:hAnsi="Times New Roman" w:cs="Times New Roman"/>
          <w:color w:val="000000" w:themeColor="text1"/>
          <w:sz w:val="24"/>
          <w:szCs w:val="24"/>
        </w:rPr>
        <w:t>20</w:t>
      </w:r>
      <w:r w:rsidR="000300F9" w:rsidRPr="000B445A">
        <w:rPr>
          <w:rFonts w:ascii="Times New Roman" w:hAnsi="Times New Roman" w:cs="Times New Roman"/>
          <w:color w:val="000000" w:themeColor="text1"/>
          <w:sz w:val="24"/>
          <w:szCs w:val="24"/>
        </w:rPr>
        <w:t>-21]</w:t>
      </w:r>
      <w:r w:rsidR="00276233" w:rsidRPr="000B445A">
        <w:rPr>
          <w:rFonts w:ascii="Times New Roman" w:hAnsi="Times New Roman" w:cs="Times New Roman"/>
          <w:color w:val="000000" w:themeColor="text1"/>
          <w:sz w:val="24"/>
          <w:szCs w:val="24"/>
        </w:rPr>
        <w:t>.</w:t>
      </w:r>
      <w:r w:rsidR="00332EC7" w:rsidRPr="000B445A">
        <w:rPr>
          <w:rFonts w:ascii="Times New Roman" w:hAnsi="Times New Roman" w:cs="Times New Roman"/>
          <w:color w:val="000000" w:themeColor="text1"/>
          <w:sz w:val="24"/>
          <w:szCs w:val="24"/>
        </w:rPr>
        <w:t xml:space="preserve"> </w:t>
      </w:r>
      <w:r w:rsidR="00332EC7" w:rsidRPr="000B445A">
        <w:rPr>
          <w:rFonts w:ascii="Times New Roman" w:hAnsi="Times New Roman" w:cs="Times New Roman"/>
          <w:sz w:val="24"/>
          <w:szCs w:val="24"/>
        </w:rPr>
        <w:t>This finding is consistent with the work</w:t>
      </w:r>
      <w:r w:rsidR="007D1D8D" w:rsidRPr="000B445A">
        <w:rPr>
          <w:rFonts w:ascii="Times New Roman" w:hAnsi="Times New Roman" w:cs="Times New Roman"/>
          <w:sz w:val="24"/>
          <w:szCs w:val="24"/>
        </w:rPr>
        <w:t xml:space="preserve"> </w:t>
      </w:r>
      <w:r w:rsidR="000300F9" w:rsidRPr="000B445A">
        <w:rPr>
          <w:rFonts w:ascii="Times New Roman" w:hAnsi="Times New Roman" w:cs="Times New Roman"/>
          <w:sz w:val="24"/>
          <w:szCs w:val="24"/>
        </w:rPr>
        <w:t>[11]</w:t>
      </w:r>
      <w:r w:rsidR="00485E3C" w:rsidRPr="000B445A">
        <w:rPr>
          <w:rFonts w:ascii="Times New Roman" w:hAnsi="Times New Roman" w:cs="Times New Roman"/>
          <w:sz w:val="24"/>
          <w:szCs w:val="24"/>
        </w:rPr>
        <w:t>,</w:t>
      </w:r>
      <w:r w:rsidR="00332EC7" w:rsidRPr="000B445A">
        <w:rPr>
          <w:rFonts w:ascii="Times New Roman" w:hAnsi="Times New Roman" w:cs="Times New Roman"/>
          <w:sz w:val="24"/>
          <w:szCs w:val="24"/>
        </w:rPr>
        <w:t xml:space="preserve"> </w:t>
      </w:r>
      <w:r w:rsidR="007D1D8D" w:rsidRPr="000B445A">
        <w:rPr>
          <w:rFonts w:ascii="Times New Roman" w:hAnsi="Times New Roman" w:cs="Times New Roman"/>
          <w:sz w:val="24"/>
          <w:szCs w:val="24"/>
        </w:rPr>
        <w:t>which</w:t>
      </w:r>
      <w:r w:rsidR="00332EC7" w:rsidRPr="000B445A">
        <w:rPr>
          <w:rFonts w:ascii="Times New Roman" w:hAnsi="Times New Roman" w:cs="Times New Roman"/>
          <w:sz w:val="24"/>
          <w:szCs w:val="24"/>
        </w:rPr>
        <w:t xml:space="preserve"> reported that balanced nutrient regimes enhance reproductive development by providing adequate resources for bud and flower formation. However, the times to bud initiation and spike harvest</w:t>
      </w:r>
      <w:r w:rsidR="00F61225" w:rsidRPr="000B445A">
        <w:rPr>
          <w:rFonts w:ascii="Times New Roman" w:hAnsi="Times New Roman" w:cs="Times New Roman"/>
          <w:sz w:val="24"/>
          <w:szCs w:val="24"/>
        </w:rPr>
        <w:t xml:space="preserve"> </w:t>
      </w:r>
      <w:r w:rsidR="00332EC7" w:rsidRPr="000B445A">
        <w:rPr>
          <w:rFonts w:ascii="Times New Roman" w:hAnsi="Times New Roman" w:cs="Times New Roman"/>
          <w:sz w:val="24"/>
          <w:szCs w:val="24"/>
        </w:rPr>
        <w:t xml:space="preserve">were </w:t>
      </w:r>
      <w:r w:rsidR="00F61225" w:rsidRPr="000B445A">
        <w:rPr>
          <w:rFonts w:ascii="Times New Roman" w:hAnsi="Times New Roman" w:cs="Times New Roman"/>
          <w:sz w:val="24"/>
          <w:szCs w:val="24"/>
        </w:rPr>
        <w:t xml:space="preserve">significantly affected by treatments. </w:t>
      </w:r>
      <w:r w:rsidR="00332EC7" w:rsidRPr="000B445A">
        <w:rPr>
          <w:rFonts w:ascii="Times New Roman" w:hAnsi="Times New Roman" w:cs="Times New Roman"/>
          <w:sz w:val="24"/>
          <w:szCs w:val="24"/>
        </w:rPr>
        <w:t xml:space="preserve">This observation aligns with findings of </w:t>
      </w:r>
      <w:r w:rsidR="000300F9" w:rsidRPr="000B445A">
        <w:rPr>
          <w:rFonts w:ascii="Times New Roman" w:hAnsi="Times New Roman" w:cs="Times New Roman"/>
          <w:sz w:val="24"/>
          <w:szCs w:val="24"/>
        </w:rPr>
        <w:t>[22]</w:t>
      </w:r>
      <w:r w:rsidR="00332EC7" w:rsidRPr="000B445A">
        <w:rPr>
          <w:rFonts w:ascii="Times New Roman" w:hAnsi="Times New Roman" w:cs="Times New Roman"/>
          <w:sz w:val="24"/>
          <w:szCs w:val="24"/>
        </w:rPr>
        <w:t xml:space="preserve">, who noted that while nutrient levels impact growth and flowering, the timing of these processes may be less sensitive to variations within a certain range. Interestingly, </w:t>
      </w:r>
      <w:r w:rsidR="00FF3323" w:rsidRPr="000B445A">
        <w:rPr>
          <w:rFonts w:ascii="Times New Roman" w:hAnsi="Times New Roman" w:cs="Times New Roman"/>
          <w:sz w:val="24"/>
          <w:szCs w:val="24"/>
        </w:rPr>
        <w:t>fertigation level</w:t>
      </w:r>
      <w:r w:rsidR="00332EC7" w:rsidRPr="000B445A">
        <w:rPr>
          <w:rFonts w:ascii="Times New Roman" w:hAnsi="Times New Roman" w:cs="Times New Roman"/>
          <w:sz w:val="24"/>
          <w:szCs w:val="24"/>
        </w:rPr>
        <w:t xml:space="preserve"> 120</w:t>
      </w:r>
      <w:r w:rsidR="00F61225" w:rsidRPr="000B445A">
        <w:rPr>
          <w:rFonts w:ascii="Times New Roman" w:hAnsi="Times New Roman" w:cs="Times New Roman"/>
          <w:sz w:val="24"/>
          <w:szCs w:val="24"/>
        </w:rPr>
        <w:t xml:space="preserve"> per cent</w:t>
      </w:r>
      <w:r w:rsidR="00332EC7" w:rsidRPr="000B445A">
        <w:rPr>
          <w:rFonts w:ascii="Times New Roman" w:hAnsi="Times New Roman" w:cs="Times New Roman"/>
          <w:sz w:val="24"/>
          <w:szCs w:val="24"/>
        </w:rPr>
        <w:t xml:space="preserve"> RDF resulted in the highest fresh and dry weights of the plants, indicating greater biomass accumulation (Figure 5). This result is in line with the findings of </w:t>
      </w:r>
      <w:r w:rsidR="000300F9" w:rsidRPr="000B445A">
        <w:rPr>
          <w:rFonts w:ascii="Times New Roman" w:hAnsi="Times New Roman" w:cs="Times New Roman"/>
          <w:sz w:val="24"/>
          <w:szCs w:val="24"/>
        </w:rPr>
        <w:t>[</w:t>
      </w:r>
      <w:r w:rsidR="00E33DEB" w:rsidRPr="000B445A">
        <w:rPr>
          <w:rFonts w:ascii="Times New Roman" w:hAnsi="Times New Roman" w:cs="Times New Roman"/>
          <w:sz w:val="24"/>
          <w:szCs w:val="24"/>
        </w:rPr>
        <w:t>2</w:t>
      </w:r>
      <w:r w:rsidR="000300F9" w:rsidRPr="000B445A">
        <w:rPr>
          <w:rFonts w:ascii="Times New Roman" w:hAnsi="Times New Roman" w:cs="Times New Roman"/>
          <w:sz w:val="24"/>
          <w:szCs w:val="24"/>
        </w:rPr>
        <w:t>3</w:t>
      </w:r>
      <w:r w:rsidR="007D1D8D" w:rsidRPr="000B445A">
        <w:rPr>
          <w:rFonts w:ascii="Times New Roman" w:hAnsi="Times New Roman" w:cs="Times New Roman"/>
          <w:sz w:val="24"/>
          <w:szCs w:val="24"/>
        </w:rPr>
        <w:t>-</w:t>
      </w:r>
      <w:r w:rsidR="00E33DEB" w:rsidRPr="000B445A">
        <w:rPr>
          <w:rFonts w:ascii="Times New Roman" w:hAnsi="Times New Roman" w:cs="Times New Roman"/>
          <w:sz w:val="24"/>
          <w:szCs w:val="24"/>
        </w:rPr>
        <w:t>2</w:t>
      </w:r>
      <w:r w:rsidR="000300F9" w:rsidRPr="000B445A">
        <w:rPr>
          <w:rFonts w:ascii="Times New Roman" w:hAnsi="Times New Roman" w:cs="Times New Roman"/>
          <w:sz w:val="24"/>
          <w:szCs w:val="24"/>
        </w:rPr>
        <w:t>5]</w:t>
      </w:r>
      <w:r w:rsidR="00332EC7" w:rsidRPr="000B445A">
        <w:rPr>
          <w:rFonts w:ascii="Times New Roman" w:hAnsi="Times New Roman" w:cs="Times New Roman"/>
          <w:sz w:val="24"/>
          <w:szCs w:val="24"/>
        </w:rPr>
        <w:t xml:space="preserve">, who suggested that relatively high nutrient levels contribute to increased biomass and improved floral attributes. However, despite superior biomass production, </w:t>
      </w:r>
      <w:r w:rsidR="00FF3323" w:rsidRPr="000B445A">
        <w:rPr>
          <w:rFonts w:ascii="Times New Roman" w:hAnsi="Times New Roman" w:cs="Times New Roman"/>
          <w:color w:val="000000" w:themeColor="text1"/>
          <w:sz w:val="24"/>
          <w:szCs w:val="24"/>
        </w:rPr>
        <w:t xml:space="preserve">fertigation level </w:t>
      </w:r>
      <w:r w:rsidR="00332EC7" w:rsidRPr="000B445A">
        <w:rPr>
          <w:rFonts w:ascii="Times New Roman" w:hAnsi="Times New Roman" w:cs="Times New Roman"/>
          <w:sz w:val="24"/>
          <w:szCs w:val="24"/>
        </w:rPr>
        <w:t>120</w:t>
      </w:r>
      <w:r w:rsidR="00F61225" w:rsidRPr="000B445A">
        <w:rPr>
          <w:rFonts w:ascii="Times New Roman" w:hAnsi="Times New Roman" w:cs="Times New Roman"/>
          <w:sz w:val="24"/>
          <w:szCs w:val="24"/>
        </w:rPr>
        <w:t xml:space="preserve"> per cent</w:t>
      </w:r>
      <w:r w:rsidR="00332EC7" w:rsidRPr="000B445A">
        <w:rPr>
          <w:rFonts w:ascii="Times New Roman" w:hAnsi="Times New Roman" w:cs="Times New Roman"/>
          <w:sz w:val="24"/>
          <w:szCs w:val="24"/>
        </w:rPr>
        <w:t xml:space="preserve"> RDF did not result in the shortest time to spike harvest, likely because of resource allocation toward growth rather than accelerated flowering.</w:t>
      </w:r>
    </w:p>
    <w:p w14:paraId="718BF6A4" w14:textId="77777777" w:rsidR="000B445A" w:rsidRDefault="00276233" w:rsidP="000B445A">
      <w:pPr>
        <w:pStyle w:val="ListParagraph"/>
        <w:ind w:left="360"/>
        <w:jc w:val="both"/>
        <w:rPr>
          <w:rFonts w:ascii="Times New Roman" w:hAnsi="Times New Roman" w:cs="Times New Roman"/>
          <w:color w:val="000000" w:themeColor="text1"/>
          <w:sz w:val="24"/>
          <w:szCs w:val="24"/>
        </w:rPr>
      </w:pPr>
      <w:r w:rsidRPr="000B445A">
        <w:rPr>
          <w:rFonts w:ascii="Times New Roman" w:hAnsi="Times New Roman" w:cs="Times New Roman"/>
          <w:color w:val="000000" w:themeColor="text1"/>
          <w:sz w:val="24"/>
          <w:szCs w:val="24"/>
        </w:rPr>
        <w:t xml:space="preserve">The </w:t>
      </w:r>
      <w:r w:rsidR="00332EC7" w:rsidRPr="000B445A">
        <w:rPr>
          <w:rStyle w:val="Strong"/>
          <w:rFonts w:ascii="Times New Roman" w:hAnsi="Times New Roman" w:cs="Times New Roman"/>
          <w:b w:val="0"/>
          <w:bCs w:val="0"/>
          <w:color w:val="000000" w:themeColor="text1"/>
          <w:sz w:val="24"/>
          <w:szCs w:val="24"/>
        </w:rPr>
        <w:t>diameters of florets were</w:t>
      </w:r>
      <w:r w:rsidRPr="000B445A">
        <w:rPr>
          <w:rFonts w:ascii="Times New Roman" w:hAnsi="Times New Roman" w:cs="Times New Roman"/>
          <w:color w:val="000000" w:themeColor="text1"/>
          <w:sz w:val="24"/>
          <w:szCs w:val="24"/>
        </w:rPr>
        <w:t xml:space="preserve"> </w:t>
      </w:r>
      <w:r w:rsidR="00332EC7" w:rsidRPr="000B445A">
        <w:rPr>
          <w:rFonts w:ascii="Times New Roman" w:hAnsi="Times New Roman" w:cs="Times New Roman"/>
          <w:color w:val="000000" w:themeColor="text1"/>
          <w:sz w:val="24"/>
          <w:szCs w:val="24"/>
        </w:rPr>
        <w:t xml:space="preserve">significantly </w:t>
      </w:r>
      <w:r w:rsidR="00F61225" w:rsidRPr="000B445A">
        <w:rPr>
          <w:rFonts w:ascii="Times New Roman" w:hAnsi="Times New Roman" w:cs="Times New Roman"/>
          <w:color w:val="000000" w:themeColor="text1"/>
          <w:sz w:val="24"/>
          <w:szCs w:val="24"/>
        </w:rPr>
        <w:t>affected</w:t>
      </w:r>
      <w:r w:rsidRPr="000B445A">
        <w:rPr>
          <w:rFonts w:ascii="Times New Roman" w:hAnsi="Times New Roman" w:cs="Times New Roman"/>
          <w:color w:val="000000" w:themeColor="text1"/>
          <w:sz w:val="24"/>
          <w:szCs w:val="24"/>
        </w:rPr>
        <w:t xml:space="preserve"> by the fertilizer treatments. The largest florets were observed under </w:t>
      </w:r>
      <w:r w:rsidR="00FF3323" w:rsidRPr="000B445A">
        <w:rPr>
          <w:rFonts w:ascii="Times New Roman" w:hAnsi="Times New Roman" w:cs="Times New Roman"/>
          <w:color w:val="000000" w:themeColor="text1"/>
          <w:sz w:val="24"/>
          <w:szCs w:val="24"/>
        </w:rPr>
        <w:t xml:space="preserve">fertigation level </w:t>
      </w:r>
      <w:r w:rsidRPr="000B445A">
        <w:rPr>
          <w:rStyle w:val="Strong"/>
          <w:rFonts w:ascii="Times New Roman" w:hAnsi="Times New Roman" w:cs="Times New Roman"/>
          <w:b w:val="0"/>
          <w:bCs w:val="0"/>
          <w:color w:val="000000" w:themeColor="text1"/>
          <w:sz w:val="24"/>
          <w:szCs w:val="24"/>
        </w:rPr>
        <w:t>120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color w:val="000000" w:themeColor="text1"/>
          <w:sz w:val="24"/>
          <w:szCs w:val="24"/>
        </w:rPr>
        <w:t xml:space="preserve"> treatment, with basal and upper florets measuring 44.66 mm and 18.32 mm, respectively.</w:t>
      </w:r>
      <w:r w:rsidR="00FF3323" w:rsidRPr="000B445A">
        <w:rPr>
          <w:rFonts w:ascii="Times New Roman" w:hAnsi="Times New Roman" w:cs="Times New Roman"/>
          <w:color w:val="000000" w:themeColor="text1"/>
          <w:sz w:val="24"/>
          <w:szCs w:val="24"/>
        </w:rPr>
        <w:t xml:space="preserve"> Fertigation level </w:t>
      </w:r>
      <w:r w:rsidRPr="000B445A">
        <w:rPr>
          <w:rStyle w:val="Strong"/>
          <w:rFonts w:ascii="Times New Roman" w:hAnsi="Times New Roman" w:cs="Times New Roman"/>
          <w:b w:val="0"/>
          <w:bCs w:val="0"/>
          <w:color w:val="000000" w:themeColor="text1"/>
          <w:sz w:val="24"/>
          <w:szCs w:val="24"/>
        </w:rPr>
        <w:t>100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color w:val="000000" w:themeColor="text1"/>
          <w:sz w:val="24"/>
          <w:szCs w:val="24"/>
        </w:rPr>
        <w:t xml:space="preserve"> treatment </w:t>
      </w:r>
      <w:r w:rsidR="00F61225" w:rsidRPr="000B445A">
        <w:rPr>
          <w:rFonts w:ascii="Times New Roman" w:hAnsi="Times New Roman" w:cs="Times New Roman"/>
          <w:color w:val="000000" w:themeColor="text1"/>
          <w:sz w:val="24"/>
          <w:szCs w:val="24"/>
        </w:rPr>
        <w:t xml:space="preserve">was </w:t>
      </w:r>
      <w:r w:rsidRPr="000B445A">
        <w:rPr>
          <w:rFonts w:ascii="Times New Roman" w:hAnsi="Times New Roman" w:cs="Times New Roman"/>
          <w:color w:val="000000" w:themeColor="text1"/>
          <w:sz w:val="24"/>
          <w:szCs w:val="24"/>
        </w:rPr>
        <w:t xml:space="preserve">followed </w:t>
      </w:r>
      <w:r w:rsidR="00F61225" w:rsidRPr="000B445A">
        <w:rPr>
          <w:rFonts w:ascii="Times New Roman" w:hAnsi="Times New Roman" w:cs="Times New Roman"/>
          <w:color w:val="000000" w:themeColor="text1"/>
          <w:sz w:val="24"/>
          <w:szCs w:val="24"/>
        </w:rPr>
        <w:t>by</w:t>
      </w:r>
      <w:r w:rsidRPr="000B445A">
        <w:rPr>
          <w:rFonts w:ascii="Times New Roman" w:hAnsi="Times New Roman" w:cs="Times New Roman"/>
          <w:color w:val="000000" w:themeColor="text1"/>
          <w:sz w:val="24"/>
          <w:szCs w:val="24"/>
        </w:rPr>
        <w:t xml:space="preserve"> slightly smaller floret sizes (43.95 mm and 16.41 mm for </w:t>
      </w:r>
      <w:r w:rsidRPr="000B445A">
        <w:rPr>
          <w:rFonts w:ascii="Times New Roman" w:hAnsi="Times New Roman" w:cs="Times New Roman"/>
          <w:color w:val="000000" w:themeColor="text1"/>
          <w:sz w:val="24"/>
          <w:szCs w:val="24"/>
        </w:rPr>
        <w:lastRenderedPageBreak/>
        <w:t>basal and upper florets, respectively).</w:t>
      </w:r>
      <w:r w:rsidR="00FF3323" w:rsidRPr="000B445A">
        <w:rPr>
          <w:rFonts w:ascii="Times New Roman" w:hAnsi="Times New Roman" w:cs="Times New Roman"/>
          <w:color w:val="000000" w:themeColor="text1"/>
          <w:sz w:val="24"/>
          <w:szCs w:val="24"/>
        </w:rPr>
        <w:t xml:space="preserve"> Fertigation level </w:t>
      </w:r>
      <w:r w:rsidRPr="000B445A">
        <w:rPr>
          <w:rStyle w:val="Strong"/>
          <w:rFonts w:ascii="Times New Roman" w:hAnsi="Times New Roman" w:cs="Times New Roman"/>
          <w:b w:val="0"/>
          <w:bCs w:val="0"/>
          <w:color w:val="000000" w:themeColor="text1"/>
          <w:sz w:val="24"/>
          <w:szCs w:val="24"/>
        </w:rPr>
        <w:t>80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b/>
          <w:bCs/>
          <w:color w:val="000000" w:themeColor="text1"/>
          <w:sz w:val="24"/>
          <w:szCs w:val="24"/>
        </w:rPr>
        <w:t xml:space="preserve"> </w:t>
      </w:r>
      <w:r w:rsidRPr="000B445A">
        <w:rPr>
          <w:rFonts w:ascii="Times New Roman" w:hAnsi="Times New Roman" w:cs="Times New Roman"/>
          <w:color w:val="000000" w:themeColor="text1"/>
          <w:sz w:val="24"/>
          <w:szCs w:val="24"/>
        </w:rPr>
        <w:t>and</w:t>
      </w:r>
      <w:r w:rsidRPr="000B445A">
        <w:rPr>
          <w:rFonts w:ascii="Times New Roman" w:hAnsi="Times New Roman" w:cs="Times New Roman"/>
          <w:b/>
          <w:bCs/>
          <w:color w:val="000000" w:themeColor="text1"/>
          <w:sz w:val="24"/>
          <w:szCs w:val="24"/>
        </w:rPr>
        <w:t xml:space="preserve"> </w:t>
      </w:r>
      <w:r w:rsidRPr="000B445A">
        <w:rPr>
          <w:rStyle w:val="Strong"/>
          <w:rFonts w:ascii="Times New Roman" w:hAnsi="Times New Roman" w:cs="Times New Roman"/>
          <w:b w:val="0"/>
          <w:bCs w:val="0"/>
          <w:color w:val="000000" w:themeColor="text1"/>
          <w:sz w:val="24"/>
          <w:szCs w:val="24"/>
        </w:rPr>
        <w:t>conventional method</w:t>
      </w:r>
      <w:r w:rsidRPr="000B445A">
        <w:rPr>
          <w:rFonts w:ascii="Times New Roman" w:hAnsi="Times New Roman" w:cs="Times New Roman"/>
          <w:color w:val="000000" w:themeColor="text1"/>
          <w:sz w:val="24"/>
          <w:szCs w:val="24"/>
        </w:rPr>
        <w:t xml:space="preserve"> treatments produced even smaller florets, with basal florets measuring 41.36 mm and 39.20 mm, respectively.</w:t>
      </w:r>
      <w:r w:rsidR="00036F49" w:rsidRPr="000B445A">
        <w:rPr>
          <w:rFonts w:ascii="Times New Roman" w:hAnsi="Times New Roman" w:cs="Times New Roman"/>
          <w:color w:val="000000" w:themeColor="text1"/>
          <w:sz w:val="24"/>
          <w:szCs w:val="24"/>
        </w:rPr>
        <w:t xml:space="preserve"> </w:t>
      </w:r>
      <w:r w:rsidRPr="000B445A">
        <w:rPr>
          <w:rFonts w:ascii="Times New Roman" w:hAnsi="Times New Roman" w:cs="Times New Roman"/>
          <w:color w:val="000000" w:themeColor="text1"/>
          <w:sz w:val="24"/>
          <w:szCs w:val="24"/>
        </w:rPr>
        <w:t xml:space="preserve">The observed increase in floret size with higher fertilizer doses suggests that adequate nutrient supply supports optimal floret expansion, aligning with findings from other studies that indicate higher fertilizer applications can enhance flower quality </w:t>
      </w:r>
      <w:r w:rsidR="000300F9" w:rsidRPr="000B445A">
        <w:rPr>
          <w:rFonts w:ascii="Times New Roman" w:hAnsi="Times New Roman" w:cs="Times New Roman"/>
          <w:color w:val="000000" w:themeColor="text1"/>
          <w:sz w:val="24"/>
          <w:szCs w:val="24"/>
        </w:rPr>
        <w:t>[26].</w:t>
      </w:r>
      <w:r w:rsidR="007B3506" w:rsidRPr="000B445A">
        <w:rPr>
          <w:rFonts w:ascii="Times New Roman" w:hAnsi="Times New Roman" w:cs="Times New Roman"/>
          <w:color w:val="000000" w:themeColor="text1"/>
          <w:sz w:val="24"/>
          <w:szCs w:val="24"/>
        </w:rPr>
        <w:t xml:space="preserve"> </w:t>
      </w:r>
      <w:r w:rsidR="00474AA9" w:rsidRPr="000B445A">
        <w:rPr>
          <w:rFonts w:ascii="Times New Roman" w:hAnsi="Times New Roman" w:cs="Times New Roman"/>
          <w:color w:val="000000" w:themeColor="text1"/>
          <w:sz w:val="24"/>
          <w:szCs w:val="24"/>
        </w:rPr>
        <w:t xml:space="preserve">  </w:t>
      </w:r>
    </w:p>
    <w:p w14:paraId="1C19A39B" w14:textId="78B276FE" w:rsidR="00F61225" w:rsidRDefault="00276233" w:rsidP="000B445A">
      <w:pPr>
        <w:pStyle w:val="ListParagraph"/>
        <w:ind w:left="360"/>
        <w:jc w:val="both"/>
        <w:rPr>
          <w:rFonts w:ascii="Times New Roman" w:hAnsi="Times New Roman" w:cs="Times New Roman"/>
          <w:sz w:val="24"/>
          <w:szCs w:val="24"/>
        </w:rPr>
      </w:pPr>
      <w:r w:rsidRPr="00B74783">
        <w:rPr>
          <w:rFonts w:ascii="Times New Roman" w:hAnsi="Times New Roman" w:cs="Times New Roman"/>
          <w:color w:val="000000" w:themeColor="text1"/>
          <w:sz w:val="24"/>
          <w:szCs w:val="24"/>
        </w:rPr>
        <w:t xml:space="preserve">Vase life, an important post-harvest quality attribute, was significantly affected by fertilizer treatments.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100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treatment resulted in the longest vase life of 27.70 days, which was significantly higher than that of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120</w:t>
      </w:r>
      <w:r w:rsidR="00FF3323">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00FF3323">
        <w:rPr>
          <w:rFonts w:ascii="Times New Roman" w:hAnsi="Times New Roman" w:cs="Times New Roman"/>
          <w:color w:val="000000" w:themeColor="text1"/>
          <w:sz w:val="24"/>
          <w:szCs w:val="24"/>
        </w:rPr>
        <w:t xml:space="preserve"> </w:t>
      </w:r>
      <w:r w:rsidRPr="00B74783">
        <w:rPr>
          <w:rFonts w:ascii="Times New Roman" w:hAnsi="Times New Roman" w:cs="Times New Roman"/>
          <w:color w:val="000000" w:themeColor="text1"/>
          <w:sz w:val="24"/>
          <w:szCs w:val="24"/>
        </w:rPr>
        <w:t xml:space="preserve">(25.50 days).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80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and </w:t>
      </w:r>
      <w:r w:rsidRPr="007B3506">
        <w:rPr>
          <w:rStyle w:val="Strong"/>
          <w:rFonts w:ascii="Times New Roman" w:hAnsi="Times New Roman" w:cs="Times New Roman"/>
          <w:b w:val="0"/>
          <w:bCs w:val="0"/>
          <w:color w:val="000000" w:themeColor="text1"/>
          <w:sz w:val="24"/>
          <w:szCs w:val="24"/>
        </w:rPr>
        <w:t>conventional method</w:t>
      </w:r>
      <w:r w:rsidRPr="00B74783">
        <w:rPr>
          <w:rFonts w:ascii="Times New Roman" w:hAnsi="Times New Roman" w:cs="Times New Roman"/>
          <w:color w:val="000000" w:themeColor="text1"/>
          <w:sz w:val="24"/>
          <w:szCs w:val="24"/>
        </w:rPr>
        <w:t xml:space="preserve"> resulted in </w:t>
      </w:r>
      <w:r w:rsidR="00FF3323">
        <w:rPr>
          <w:rFonts w:ascii="Times New Roman" w:hAnsi="Times New Roman" w:cs="Times New Roman"/>
          <w:color w:val="000000" w:themeColor="text1"/>
          <w:sz w:val="24"/>
          <w:szCs w:val="24"/>
        </w:rPr>
        <w:t>minimum</w:t>
      </w:r>
      <w:r w:rsidRPr="00B74783">
        <w:rPr>
          <w:rFonts w:ascii="Times New Roman" w:hAnsi="Times New Roman" w:cs="Times New Roman"/>
          <w:color w:val="000000" w:themeColor="text1"/>
          <w:sz w:val="24"/>
          <w:szCs w:val="24"/>
        </w:rPr>
        <w:t xml:space="preserve"> vase lives, with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80</w:t>
      </w:r>
      <w:r w:rsidR="00F61225">
        <w:rPr>
          <w:rStyle w:val="Strong"/>
          <w:rFonts w:ascii="Times New Roman" w:hAnsi="Times New Roman" w:cs="Times New Roman"/>
          <w:b w:val="0"/>
          <w:bCs w:val="0"/>
          <w:color w:val="000000" w:themeColor="text1"/>
          <w:sz w:val="24"/>
          <w:szCs w:val="24"/>
        </w:rPr>
        <w:t xml:space="preserve"> per cent </w:t>
      </w:r>
      <w:r w:rsidRPr="007B3506">
        <w:rPr>
          <w:rStyle w:val="Strong"/>
          <w:rFonts w:ascii="Times New Roman" w:hAnsi="Times New Roman" w:cs="Times New Roman"/>
          <w:b w:val="0"/>
          <w:bCs w:val="0"/>
          <w:color w:val="000000" w:themeColor="text1"/>
          <w:sz w:val="24"/>
          <w:szCs w:val="24"/>
        </w:rPr>
        <w:t>RDF</w:t>
      </w:r>
      <w:r w:rsidRPr="00B74783">
        <w:rPr>
          <w:rFonts w:ascii="Times New Roman" w:hAnsi="Times New Roman" w:cs="Times New Roman"/>
          <w:color w:val="000000" w:themeColor="text1"/>
          <w:sz w:val="24"/>
          <w:szCs w:val="24"/>
        </w:rPr>
        <w:t xml:space="preserve"> having a vase life of 25.90 days, while the </w:t>
      </w:r>
      <w:r w:rsidRPr="007B3506">
        <w:rPr>
          <w:rStyle w:val="Strong"/>
          <w:rFonts w:ascii="Times New Roman" w:hAnsi="Times New Roman" w:cs="Times New Roman"/>
          <w:b w:val="0"/>
          <w:bCs w:val="0"/>
          <w:color w:val="000000" w:themeColor="text1"/>
          <w:sz w:val="24"/>
          <w:szCs w:val="24"/>
        </w:rPr>
        <w:t>conventional method</w:t>
      </w:r>
      <w:r w:rsidRPr="00B74783">
        <w:rPr>
          <w:rFonts w:ascii="Times New Roman" w:hAnsi="Times New Roman" w:cs="Times New Roman"/>
          <w:color w:val="000000" w:themeColor="text1"/>
          <w:sz w:val="24"/>
          <w:szCs w:val="24"/>
        </w:rPr>
        <w:t xml:space="preserve"> only lasted 22.80 days.</w:t>
      </w:r>
      <w:r w:rsidR="00BA6FBF">
        <w:rPr>
          <w:rFonts w:ascii="Times New Roman" w:hAnsi="Times New Roman" w:cs="Times New Roman"/>
          <w:color w:val="000000" w:themeColor="text1"/>
          <w:sz w:val="24"/>
          <w:szCs w:val="24"/>
        </w:rPr>
        <w:t xml:space="preserve"> </w:t>
      </w:r>
      <w:r w:rsidRPr="00B74783">
        <w:rPr>
          <w:rFonts w:ascii="Times New Roman" w:hAnsi="Times New Roman" w:cs="Times New Roman"/>
          <w:color w:val="000000" w:themeColor="text1"/>
          <w:sz w:val="24"/>
          <w:szCs w:val="24"/>
        </w:rPr>
        <w:t xml:space="preserve">Interestingly, although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120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produced the </w:t>
      </w:r>
      <w:r w:rsidR="00FF3323">
        <w:rPr>
          <w:rFonts w:ascii="Times New Roman" w:hAnsi="Times New Roman" w:cs="Times New Roman"/>
          <w:color w:val="000000" w:themeColor="text1"/>
          <w:sz w:val="24"/>
          <w:szCs w:val="24"/>
        </w:rPr>
        <w:t>maximum length</w:t>
      </w:r>
      <w:r w:rsidRPr="00B74783">
        <w:rPr>
          <w:rFonts w:ascii="Times New Roman" w:hAnsi="Times New Roman" w:cs="Times New Roman"/>
          <w:color w:val="000000" w:themeColor="text1"/>
          <w:sz w:val="24"/>
          <w:szCs w:val="24"/>
        </w:rPr>
        <w:t xml:space="preserve"> buds and florets, it did not result in the </w:t>
      </w:r>
      <w:r w:rsidR="009B4952">
        <w:rPr>
          <w:rFonts w:ascii="Times New Roman" w:hAnsi="Times New Roman" w:cs="Times New Roman"/>
          <w:color w:val="000000" w:themeColor="text1"/>
          <w:sz w:val="24"/>
          <w:szCs w:val="24"/>
        </w:rPr>
        <w:t xml:space="preserve">maximum </w:t>
      </w:r>
      <w:r w:rsidRPr="00B74783">
        <w:rPr>
          <w:rFonts w:ascii="Times New Roman" w:hAnsi="Times New Roman" w:cs="Times New Roman"/>
          <w:color w:val="000000" w:themeColor="text1"/>
          <w:sz w:val="24"/>
          <w:szCs w:val="24"/>
        </w:rPr>
        <w:t xml:space="preserve">vase life, suggesting that while high fertilization enhances initial growth and size, </w:t>
      </w:r>
      <w:r w:rsidR="00FF3323">
        <w:rPr>
          <w:rFonts w:ascii="Times New Roman" w:hAnsi="Times New Roman" w:cs="Times New Roman"/>
          <w:color w:val="000000" w:themeColor="text1"/>
          <w:sz w:val="24"/>
          <w:szCs w:val="24"/>
        </w:rPr>
        <w:t>but less vase life</w:t>
      </w:r>
      <w:r w:rsidRPr="00B74783">
        <w:rPr>
          <w:rFonts w:ascii="Times New Roman" w:hAnsi="Times New Roman" w:cs="Times New Roman"/>
          <w:color w:val="000000" w:themeColor="text1"/>
          <w:sz w:val="24"/>
          <w:szCs w:val="24"/>
        </w:rPr>
        <w:t xml:space="preserve">. </w:t>
      </w:r>
      <w:r w:rsidR="009B4952" w:rsidRPr="00182E63">
        <w:rPr>
          <w:rFonts w:ascii="Times New Roman" w:hAnsi="Times New Roman" w:cs="Times New Roman"/>
          <w:sz w:val="24"/>
          <w:szCs w:val="24"/>
        </w:rPr>
        <w:t xml:space="preserve">Our results demonstrated </w:t>
      </w:r>
      <w:r w:rsidR="00FF3323" w:rsidRPr="00182E63">
        <w:rPr>
          <w:rFonts w:ascii="Times New Roman" w:hAnsi="Times New Roman" w:cs="Times New Roman"/>
          <w:sz w:val="24"/>
          <w:szCs w:val="24"/>
        </w:rPr>
        <w:t>that</w:t>
      </w:r>
      <w:r w:rsidR="00FF3323">
        <w:rPr>
          <w:rFonts w:ascii="Times New Roman" w:hAnsi="Times New Roman" w:cs="Times New Roman"/>
          <w:sz w:val="24"/>
          <w:szCs w:val="24"/>
        </w:rPr>
        <w:t xml:space="preserve"> </w:t>
      </w:r>
      <w:r w:rsidR="00FF3323">
        <w:rPr>
          <w:rFonts w:ascii="Times New Roman" w:hAnsi="Times New Roman" w:cs="Times New Roman"/>
          <w:color w:val="000000" w:themeColor="text1"/>
          <w:sz w:val="24"/>
          <w:szCs w:val="24"/>
        </w:rPr>
        <w:t>fertigation level</w:t>
      </w:r>
      <w:r w:rsidR="00FF3323" w:rsidRPr="00B74783">
        <w:rPr>
          <w:rFonts w:ascii="Times New Roman" w:hAnsi="Times New Roman" w:cs="Times New Roman"/>
          <w:color w:val="000000" w:themeColor="text1"/>
          <w:sz w:val="24"/>
          <w:szCs w:val="24"/>
        </w:rPr>
        <w:t xml:space="preserve"> </w:t>
      </w:r>
      <w:r w:rsidR="009B4952" w:rsidRPr="00182E63">
        <w:rPr>
          <w:rFonts w:ascii="Times New Roman" w:hAnsi="Times New Roman" w:cs="Times New Roman"/>
          <w:sz w:val="24"/>
          <w:szCs w:val="24"/>
        </w:rPr>
        <w:t>120</w:t>
      </w:r>
      <w:r w:rsidR="003E5E2D">
        <w:rPr>
          <w:rFonts w:ascii="Times New Roman" w:hAnsi="Times New Roman" w:cs="Times New Roman"/>
          <w:sz w:val="24"/>
          <w:szCs w:val="24"/>
        </w:rPr>
        <w:t xml:space="preserve"> per cent </w:t>
      </w:r>
      <w:r w:rsidR="009B4952" w:rsidRPr="00182E63">
        <w:rPr>
          <w:rFonts w:ascii="Times New Roman" w:hAnsi="Times New Roman" w:cs="Times New Roman"/>
          <w:sz w:val="24"/>
          <w:szCs w:val="24"/>
        </w:rPr>
        <w:t xml:space="preserve">RDF treatment resulted in the largest bud sizes, indicating that higher nutrient levels facilitate better floral development </w:t>
      </w:r>
      <w:r w:rsidR="009B4952" w:rsidRPr="007B3506">
        <w:rPr>
          <w:rFonts w:ascii="Times New Roman" w:hAnsi="Times New Roman" w:cs="Times New Roman"/>
          <w:sz w:val="24"/>
          <w:szCs w:val="24"/>
        </w:rPr>
        <w:t>(Table 1).</w:t>
      </w:r>
      <w:r w:rsidR="009B4952" w:rsidRPr="00182E63">
        <w:rPr>
          <w:rFonts w:ascii="Times New Roman" w:hAnsi="Times New Roman" w:cs="Times New Roman"/>
          <w:sz w:val="24"/>
          <w:szCs w:val="24"/>
        </w:rPr>
        <w:t xml:space="preserve"> </w:t>
      </w:r>
      <w:r w:rsidR="00F4566F" w:rsidRPr="00182E63">
        <w:rPr>
          <w:rFonts w:ascii="Times New Roman" w:hAnsi="Times New Roman" w:cs="Times New Roman"/>
          <w:sz w:val="24"/>
          <w:szCs w:val="24"/>
        </w:rPr>
        <w:t>These findings</w:t>
      </w:r>
      <w:r w:rsidR="009B4952" w:rsidRPr="00182E63">
        <w:rPr>
          <w:rFonts w:ascii="Times New Roman" w:hAnsi="Times New Roman" w:cs="Times New Roman"/>
          <w:sz w:val="24"/>
          <w:szCs w:val="24"/>
        </w:rPr>
        <w:t xml:space="preserve"> </w:t>
      </w:r>
      <w:r w:rsidR="00474AA9">
        <w:rPr>
          <w:rFonts w:ascii="Times New Roman" w:hAnsi="Times New Roman" w:cs="Times New Roman"/>
          <w:sz w:val="24"/>
          <w:szCs w:val="24"/>
        </w:rPr>
        <w:t xml:space="preserve">are </w:t>
      </w:r>
      <w:r w:rsidR="009B4952" w:rsidRPr="00182E63">
        <w:rPr>
          <w:rFonts w:ascii="Times New Roman" w:hAnsi="Times New Roman" w:cs="Times New Roman"/>
          <w:sz w:val="24"/>
          <w:szCs w:val="24"/>
        </w:rPr>
        <w:t xml:space="preserve">supported by findings from </w:t>
      </w:r>
      <w:r w:rsidR="000300F9">
        <w:rPr>
          <w:rFonts w:ascii="Times New Roman" w:hAnsi="Times New Roman" w:cs="Times New Roman"/>
          <w:sz w:val="24"/>
          <w:szCs w:val="24"/>
        </w:rPr>
        <w:t>[27]</w:t>
      </w:r>
      <w:r w:rsidR="00E81F61">
        <w:rPr>
          <w:rFonts w:ascii="Times New Roman" w:hAnsi="Times New Roman" w:cs="Times New Roman"/>
          <w:sz w:val="24"/>
          <w:szCs w:val="24"/>
        </w:rPr>
        <w:t xml:space="preserve"> </w:t>
      </w:r>
      <w:r w:rsidR="009B4952" w:rsidRPr="00182E63">
        <w:rPr>
          <w:rFonts w:ascii="Times New Roman" w:hAnsi="Times New Roman" w:cs="Times New Roman"/>
          <w:sz w:val="24"/>
          <w:szCs w:val="24"/>
        </w:rPr>
        <w:t xml:space="preserve">who reported that increased nutrient levels </w:t>
      </w:r>
      <w:r w:rsidR="00F4566F">
        <w:rPr>
          <w:rFonts w:ascii="Times New Roman" w:hAnsi="Times New Roman" w:cs="Times New Roman"/>
          <w:sz w:val="24"/>
          <w:szCs w:val="24"/>
        </w:rPr>
        <w:t>improve flower size and quality</w:t>
      </w:r>
      <w:r w:rsidR="00E81F61">
        <w:rPr>
          <w:rFonts w:ascii="Times New Roman" w:hAnsi="Times New Roman" w:cs="Times New Roman"/>
          <w:sz w:val="24"/>
          <w:szCs w:val="24"/>
        </w:rPr>
        <w:t>,</w:t>
      </w:r>
      <w:r w:rsidR="00F4566F">
        <w:rPr>
          <w:rFonts w:ascii="Times New Roman" w:hAnsi="Times New Roman" w:cs="Times New Roman"/>
          <w:sz w:val="24"/>
          <w:szCs w:val="24"/>
        </w:rPr>
        <w:t xml:space="preserve"> and also reporte</w:t>
      </w:r>
      <w:r w:rsidR="00E81F61">
        <w:rPr>
          <w:rFonts w:ascii="Times New Roman" w:hAnsi="Times New Roman" w:cs="Times New Roman"/>
          <w:sz w:val="24"/>
          <w:szCs w:val="24"/>
        </w:rPr>
        <w:t xml:space="preserve">d </w:t>
      </w:r>
      <w:r w:rsidR="000300F9">
        <w:rPr>
          <w:rFonts w:ascii="Times New Roman" w:hAnsi="Times New Roman" w:cs="Times New Roman"/>
          <w:sz w:val="24"/>
          <w:szCs w:val="24"/>
        </w:rPr>
        <w:t>[28]</w:t>
      </w:r>
      <w:r w:rsidR="00E81F61">
        <w:rPr>
          <w:rFonts w:ascii="Times New Roman" w:hAnsi="Times New Roman" w:cs="Times New Roman"/>
          <w:color w:val="000000" w:themeColor="text1"/>
          <w:sz w:val="24"/>
          <w:szCs w:val="24"/>
        </w:rPr>
        <w:t>,</w:t>
      </w:r>
      <w:r w:rsidR="006F524F">
        <w:rPr>
          <w:rFonts w:ascii="Times New Roman" w:hAnsi="Times New Roman" w:cs="Times New Roman"/>
          <w:color w:val="000000" w:themeColor="text1"/>
          <w:sz w:val="24"/>
          <w:szCs w:val="24"/>
        </w:rPr>
        <w:t xml:space="preserve"> </w:t>
      </w:r>
      <w:r w:rsidR="00E81F61">
        <w:rPr>
          <w:rFonts w:ascii="Times New Roman" w:hAnsi="Times New Roman" w:cs="Times New Roman"/>
          <w:color w:val="000000" w:themeColor="text1"/>
          <w:sz w:val="24"/>
          <w:szCs w:val="24"/>
        </w:rPr>
        <w:t>that a</w:t>
      </w:r>
      <w:r w:rsidR="00E81F61" w:rsidRPr="00E81F61">
        <w:rPr>
          <w:rFonts w:ascii="Times New Roman" w:hAnsi="Times New Roman" w:cs="Times New Roman"/>
          <w:color w:val="000000" w:themeColor="text1"/>
          <w:sz w:val="24"/>
          <w:szCs w:val="24"/>
        </w:rPr>
        <w:t>pplication of poultry manure</w:t>
      </w:r>
      <w:r w:rsidR="00E81F61">
        <w:rPr>
          <w:rFonts w:ascii="Times New Roman" w:hAnsi="Times New Roman" w:cs="Times New Roman"/>
          <w:color w:val="000000" w:themeColor="text1"/>
          <w:sz w:val="24"/>
          <w:szCs w:val="24"/>
        </w:rPr>
        <w:t xml:space="preserve"> </w:t>
      </w:r>
      <w:r w:rsidR="00E81F61" w:rsidRPr="00E81F61">
        <w:rPr>
          <w:rFonts w:ascii="Times New Roman" w:hAnsi="Times New Roman" w:cs="Times New Roman"/>
          <w:color w:val="000000" w:themeColor="text1"/>
          <w:sz w:val="24"/>
          <w:szCs w:val="24"/>
        </w:rPr>
        <w:t xml:space="preserve">with fertigation of ½ N and total K of </w:t>
      </w:r>
      <w:r w:rsidR="00E81F61">
        <w:rPr>
          <w:rFonts w:ascii="Times New Roman" w:hAnsi="Times New Roman" w:cs="Times New Roman"/>
          <w:color w:val="000000" w:themeColor="text1"/>
          <w:sz w:val="24"/>
          <w:szCs w:val="24"/>
        </w:rPr>
        <w:t>RDF</w:t>
      </w:r>
      <w:r w:rsidR="00E81F61" w:rsidRPr="00E81F61">
        <w:rPr>
          <w:rFonts w:ascii="Times New Roman" w:hAnsi="Times New Roman" w:cs="Times New Roman"/>
          <w:color w:val="000000" w:themeColor="text1"/>
          <w:sz w:val="24"/>
          <w:szCs w:val="24"/>
        </w:rPr>
        <w:t xml:space="preserve"> at deficit irrigation proved to be highly beneficial for growth and yield improvement in tuberose</w:t>
      </w:r>
      <w:r w:rsidR="00E81F61">
        <w:rPr>
          <w:rFonts w:ascii="Times New Roman" w:hAnsi="Times New Roman" w:cs="Times New Roman"/>
          <w:color w:val="000000" w:themeColor="text1"/>
          <w:sz w:val="24"/>
          <w:szCs w:val="24"/>
        </w:rPr>
        <w:t xml:space="preserve"> flower.</w:t>
      </w:r>
      <w:r w:rsidR="00E81F61" w:rsidRPr="00E81F61">
        <w:rPr>
          <w:rFonts w:ascii="Times New Roman" w:hAnsi="Times New Roman" w:cs="Times New Roman"/>
          <w:color w:val="000000" w:themeColor="text1"/>
          <w:sz w:val="24"/>
          <w:szCs w:val="24"/>
        </w:rPr>
        <w:t xml:space="preserve"> </w:t>
      </w:r>
      <w:r w:rsidR="000300F9">
        <w:rPr>
          <w:rFonts w:ascii="Times New Roman" w:hAnsi="Times New Roman" w:cs="Times New Roman"/>
          <w:color w:val="000000" w:themeColor="text1"/>
          <w:sz w:val="24"/>
          <w:szCs w:val="24"/>
        </w:rPr>
        <w:t>[</w:t>
      </w:r>
      <w:r w:rsidR="007D1D8D">
        <w:rPr>
          <w:rFonts w:ascii="Times New Roman" w:hAnsi="Times New Roman" w:cs="Times New Roman"/>
          <w:color w:val="000000" w:themeColor="text1"/>
          <w:sz w:val="24"/>
          <w:szCs w:val="24"/>
        </w:rPr>
        <w:t>2</w:t>
      </w:r>
      <w:r w:rsidR="000300F9">
        <w:rPr>
          <w:rFonts w:ascii="Times New Roman" w:hAnsi="Times New Roman" w:cs="Times New Roman"/>
          <w:color w:val="000000" w:themeColor="text1"/>
          <w:sz w:val="24"/>
          <w:szCs w:val="24"/>
        </w:rPr>
        <w:t>9</w:t>
      </w:r>
      <w:r w:rsidR="007D1D8D">
        <w:rPr>
          <w:rFonts w:ascii="Times New Roman" w:hAnsi="Times New Roman" w:cs="Times New Roman"/>
          <w:color w:val="000000" w:themeColor="text1"/>
          <w:sz w:val="24"/>
          <w:szCs w:val="24"/>
        </w:rPr>
        <w:t>-</w:t>
      </w:r>
      <w:r w:rsidR="000300F9">
        <w:rPr>
          <w:rFonts w:ascii="Times New Roman" w:hAnsi="Times New Roman" w:cs="Times New Roman"/>
          <w:color w:val="000000" w:themeColor="text1"/>
          <w:sz w:val="24"/>
          <w:szCs w:val="24"/>
        </w:rPr>
        <w:t>30]</w:t>
      </w:r>
      <w:r w:rsidR="006F524F">
        <w:rPr>
          <w:rFonts w:ascii="Times New Roman" w:hAnsi="Times New Roman" w:cs="Times New Roman"/>
          <w:color w:val="000000" w:themeColor="text1"/>
          <w:sz w:val="24"/>
          <w:szCs w:val="24"/>
        </w:rPr>
        <w:t xml:space="preserve"> reported that application of </w:t>
      </w:r>
      <w:r w:rsidR="00F4566F" w:rsidRPr="00B74783">
        <w:rPr>
          <w:rFonts w:ascii="Times New Roman" w:hAnsi="Times New Roman" w:cs="Times New Roman"/>
          <w:color w:val="000000" w:themeColor="text1"/>
          <w:sz w:val="24"/>
          <w:szCs w:val="24"/>
        </w:rPr>
        <w:t>excessively high fertilizer levels can sometimes lead to faster senescence and reduced vase life due to nutrient imbalances.</w:t>
      </w:r>
      <w:r w:rsidR="009B4952" w:rsidRPr="00182E63">
        <w:rPr>
          <w:rFonts w:ascii="Times New Roman" w:hAnsi="Times New Roman" w:cs="Times New Roman"/>
          <w:sz w:val="24"/>
          <w:szCs w:val="24"/>
        </w:rPr>
        <w:t xml:space="preserve"> In contrast, </w:t>
      </w:r>
      <w:r w:rsidR="00FF3323">
        <w:rPr>
          <w:rFonts w:ascii="Times New Roman" w:hAnsi="Times New Roman" w:cs="Times New Roman"/>
          <w:color w:val="000000" w:themeColor="text1"/>
          <w:sz w:val="24"/>
          <w:szCs w:val="24"/>
        </w:rPr>
        <w:t xml:space="preserve">fertigation level </w:t>
      </w:r>
      <w:r w:rsidR="009B4952" w:rsidRPr="00182E63">
        <w:rPr>
          <w:rFonts w:ascii="Times New Roman" w:hAnsi="Times New Roman" w:cs="Times New Roman"/>
          <w:sz w:val="24"/>
          <w:szCs w:val="24"/>
        </w:rPr>
        <w:t>100</w:t>
      </w:r>
      <w:r w:rsidR="00F61225">
        <w:rPr>
          <w:rFonts w:ascii="Times New Roman" w:hAnsi="Times New Roman" w:cs="Times New Roman"/>
          <w:sz w:val="24"/>
          <w:szCs w:val="24"/>
        </w:rPr>
        <w:t xml:space="preserve"> per cent</w:t>
      </w:r>
      <w:r w:rsidR="009B4952" w:rsidRPr="00182E63">
        <w:rPr>
          <w:rFonts w:ascii="Times New Roman" w:hAnsi="Times New Roman" w:cs="Times New Roman"/>
          <w:sz w:val="24"/>
          <w:szCs w:val="24"/>
        </w:rPr>
        <w:t xml:space="preserve"> RDF resulted in greater floret diameter and longer vase life, suggesting that it provides a balanced nutrient supply that supports both floral quality and longevity. This balance is crucial for commercial purposes, as extended vase life and visually appealing flowers are important for market value, a conclusion supported by </w:t>
      </w:r>
      <w:r w:rsidR="000300F9">
        <w:rPr>
          <w:rFonts w:ascii="Times New Roman" w:hAnsi="Times New Roman" w:cs="Times New Roman"/>
          <w:sz w:val="24"/>
          <w:szCs w:val="24"/>
        </w:rPr>
        <w:t>[</w:t>
      </w:r>
      <w:r w:rsidR="009F6D79">
        <w:rPr>
          <w:rFonts w:ascii="Times New Roman" w:hAnsi="Times New Roman" w:cs="Times New Roman"/>
          <w:sz w:val="24"/>
          <w:szCs w:val="24"/>
        </w:rPr>
        <w:t>2</w:t>
      </w:r>
      <w:r w:rsidR="000300F9">
        <w:rPr>
          <w:rFonts w:ascii="Times New Roman" w:hAnsi="Times New Roman" w:cs="Times New Roman"/>
          <w:sz w:val="24"/>
          <w:szCs w:val="24"/>
        </w:rPr>
        <w:t xml:space="preserve">2, </w:t>
      </w:r>
      <w:r w:rsidR="00654FB3">
        <w:rPr>
          <w:rFonts w:ascii="Times New Roman" w:hAnsi="Times New Roman" w:cs="Times New Roman"/>
          <w:sz w:val="24"/>
          <w:szCs w:val="24"/>
        </w:rPr>
        <w:t>2</w:t>
      </w:r>
      <w:r w:rsidR="000300F9">
        <w:rPr>
          <w:rFonts w:ascii="Times New Roman" w:hAnsi="Times New Roman" w:cs="Times New Roman"/>
          <w:sz w:val="24"/>
          <w:szCs w:val="24"/>
        </w:rPr>
        <w:t>9]</w:t>
      </w:r>
      <w:r w:rsidR="009F6D79">
        <w:rPr>
          <w:rFonts w:ascii="Times New Roman" w:hAnsi="Times New Roman" w:cs="Times New Roman"/>
          <w:sz w:val="24"/>
          <w:szCs w:val="24"/>
        </w:rPr>
        <w:t xml:space="preserve">. </w:t>
      </w:r>
      <w:r w:rsidR="009B4952" w:rsidRPr="00182E63">
        <w:rPr>
          <w:rFonts w:ascii="Times New Roman" w:hAnsi="Times New Roman" w:cs="Times New Roman"/>
          <w:sz w:val="24"/>
          <w:szCs w:val="24"/>
        </w:rPr>
        <w:t xml:space="preserve">The conventional method, which results in the smallest bud sizes and shortest vase life, is inadequate for supporting optimal floral attributes and longevity. This observation reinforces the need for improved fertilization practices to increase flower quality and market appeal, which is consistent with the findings of </w:t>
      </w:r>
      <w:r w:rsidR="000300F9">
        <w:rPr>
          <w:rFonts w:ascii="Times New Roman" w:hAnsi="Times New Roman" w:cs="Times New Roman"/>
          <w:sz w:val="24"/>
          <w:szCs w:val="24"/>
        </w:rPr>
        <w:t>[</w:t>
      </w:r>
      <w:r w:rsidR="009F6D79">
        <w:rPr>
          <w:rFonts w:ascii="Times New Roman" w:hAnsi="Times New Roman" w:cs="Times New Roman"/>
          <w:sz w:val="24"/>
          <w:szCs w:val="24"/>
        </w:rPr>
        <w:t>1</w:t>
      </w:r>
      <w:r w:rsidR="000300F9">
        <w:rPr>
          <w:rFonts w:ascii="Times New Roman" w:hAnsi="Times New Roman" w:cs="Times New Roman"/>
          <w:sz w:val="24"/>
          <w:szCs w:val="24"/>
        </w:rPr>
        <w:t>5</w:t>
      </w:r>
      <w:r w:rsidR="009F6D79">
        <w:rPr>
          <w:rFonts w:ascii="Times New Roman" w:hAnsi="Times New Roman" w:cs="Times New Roman"/>
          <w:sz w:val="24"/>
          <w:szCs w:val="24"/>
        </w:rPr>
        <w:t>, 2</w:t>
      </w:r>
      <w:r w:rsidR="000300F9">
        <w:rPr>
          <w:rFonts w:ascii="Times New Roman" w:hAnsi="Times New Roman" w:cs="Times New Roman"/>
          <w:sz w:val="24"/>
          <w:szCs w:val="24"/>
        </w:rPr>
        <w:t>5]</w:t>
      </w:r>
      <w:r w:rsidR="009F6D79">
        <w:rPr>
          <w:rFonts w:ascii="Times New Roman" w:hAnsi="Times New Roman" w:cs="Times New Roman"/>
          <w:sz w:val="24"/>
          <w:szCs w:val="24"/>
        </w:rPr>
        <w:t>.</w:t>
      </w:r>
    </w:p>
    <w:p w14:paraId="49495EFE" w14:textId="77777777" w:rsidR="006A2D03" w:rsidRDefault="006A2D03" w:rsidP="000B445A">
      <w:pPr>
        <w:pStyle w:val="ListParagraph"/>
        <w:ind w:left="360"/>
        <w:jc w:val="both"/>
        <w:rPr>
          <w:rFonts w:ascii="Times New Roman" w:hAnsi="Times New Roman" w:cs="Times New Roman"/>
          <w:sz w:val="24"/>
          <w:szCs w:val="24"/>
        </w:rPr>
      </w:pPr>
    </w:p>
    <w:p w14:paraId="2C5F7957" w14:textId="37412AD7" w:rsidR="0075264C" w:rsidRDefault="000B445A" w:rsidP="000B445A">
      <w:pPr>
        <w:pStyle w:val="ListParagraph"/>
        <w:numPr>
          <w:ilvl w:val="0"/>
          <w:numId w:val="10"/>
        </w:numPr>
        <w:jc w:val="both"/>
        <w:rPr>
          <w:rFonts w:ascii="Times New Roman" w:hAnsi="Times New Roman" w:cs="Times New Roman"/>
          <w:sz w:val="24"/>
          <w:szCs w:val="24"/>
        </w:rPr>
      </w:pPr>
      <w:r w:rsidRPr="000B445A">
        <w:rPr>
          <w:rFonts w:ascii="Times New Roman" w:hAnsi="Times New Roman" w:cs="Times New Roman"/>
          <w:b/>
          <w:sz w:val="24"/>
          <w:szCs w:val="24"/>
        </w:rPr>
        <w:t>CONCLUSION</w:t>
      </w:r>
      <w:r w:rsidR="00F61225" w:rsidRPr="000B445A">
        <w:rPr>
          <w:rFonts w:ascii="Times New Roman" w:hAnsi="Times New Roman" w:cs="Times New Roman"/>
          <w:b/>
          <w:sz w:val="24"/>
          <w:szCs w:val="24"/>
        </w:rPr>
        <w:t xml:space="preserve">: </w:t>
      </w:r>
      <w:r w:rsidR="0075264C" w:rsidRPr="000B445A">
        <w:rPr>
          <w:rFonts w:ascii="Times New Roman" w:hAnsi="Times New Roman" w:cs="Times New Roman"/>
          <w:sz w:val="24"/>
          <w:szCs w:val="24"/>
        </w:rPr>
        <w:t xml:space="preserve">The findings from this study highlight the importance of selecting appropriate fertilizer treatments </w:t>
      </w:r>
      <w:r w:rsidR="006F3E56" w:rsidRPr="000B445A">
        <w:rPr>
          <w:rFonts w:ascii="Times New Roman" w:hAnsi="Times New Roman" w:cs="Times New Roman"/>
          <w:sz w:val="24"/>
          <w:szCs w:val="24"/>
        </w:rPr>
        <w:t>because of</w:t>
      </w:r>
      <w:r w:rsidR="0075264C" w:rsidRPr="000B445A">
        <w:rPr>
          <w:rFonts w:ascii="Times New Roman" w:hAnsi="Times New Roman" w:cs="Times New Roman"/>
          <w:sz w:val="24"/>
          <w:szCs w:val="24"/>
        </w:rPr>
        <w:t xml:space="preserve"> specific growth and flowering objectives. </w:t>
      </w:r>
      <w:r w:rsidR="00FF3323" w:rsidRPr="000B445A">
        <w:rPr>
          <w:rFonts w:ascii="Times New Roman" w:hAnsi="Times New Roman" w:cs="Times New Roman"/>
          <w:color w:val="000000" w:themeColor="text1"/>
          <w:sz w:val="24"/>
          <w:szCs w:val="24"/>
        </w:rPr>
        <w:t xml:space="preserve">Fertigation level </w:t>
      </w:r>
      <w:r w:rsidR="0075264C"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treatment is advantageous for achieving superior plant height, leaf area, and overall biomass, making it suitable for scenarios where vigorous plant growth is desired. On the other hand, </w:t>
      </w:r>
      <w:r w:rsidR="00FF3323" w:rsidRPr="000B445A">
        <w:rPr>
          <w:rFonts w:ascii="Times New Roman" w:hAnsi="Times New Roman" w:cs="Times New Roman"/>
          <w:color w:val="000000" w:themeColor="text1"/>
          <w:sz w:val="24"/>
          <w:szCs w:val="24"/>
        </w:rPr>
        <w:t xml:space="preserve">fertigation level </w:t>
      </w:r>
      <w:r w:rsidR="0075264C" w:rsidRPr="000B445A">
        <w:rPr>
          <w:rFonts w:ascii="Times New Roman" w:hAnsi="Times New Roman" w:cs="Times New Roman"/>
          <w:sz w:val="24"/>
          <w:szCs w:val="24"/>
        </w:rPr>
        <w:t>100</w:t>
      </w:r>
      <w:r w:rsidR="003E5E2D" w:rsidRPr="000B445A">
        <w:rPr>
          <w:rFonts w:ascii="Times New Roman" w:hAnsi="Times New Roman" w:cs="Times New Roman"/>
          <w:sz w:val="24"/>
          <w:szCs w:val="24"/>
        </w:rPr>
        <w:t xml:space="preserve"> per cent </w:t>
      </w:r>
      <w:r w:rsidR="0075264C" w:rsidRPr="000B445A">
        <w:rPr>
          <w:rFonts w:ascii="Times New Roman" w:hAnsi="Times New Roman" w:cs="Times New Roman"/>
          <w:sz w:val="24"/>
          <w:szCs w:val="24"/>
        </w:rPr>
        <w:t xml:space="preserve">RDF treatment offers a balanced approach, promoting a high bud count, larger florets, and extended vase life, which is beneficial for </w:t>
      </w:r>
      <w:r w:rsidR="003E5E2D" w:rsidRPr="000B445A">
        <w:rPr>
          <w:rFonts w:ascii="Times New Roman" w:hAnsi="Times New Roman" w:cs="Times New Roman"/>
          <w:sz w:val="24"/>
          <w:szCs w:val="24"/>
        </w:rPr>
        <w:t>increasing</w:t>
      </w:r>
      <w:r w:rsidR="0075264C" w:rsidRPr="000B445A">
        <w:rPr>
          <w:rFonts w:ascii="Times New Roman" w:hAnsi="Times New Roman" w:cs="Times New Roman"/>
          <w:sz w:val="24"/>
          <w:szCs w:val="24"/>
        </w:rPr>
        <w:t xml:space="preserve"> floral quality and longevity.</w:t>
      </w:r>
      <w:r w:rsidR="00EB3311" w:rsidRPr="000B445A">
        <w:rPr>
          <w:rFonts w:ascii="Times New Roman" w:hAnsi="Times New Roman" w:cs="Times New Roman"/>
          <w:sz w:val="24"/>
          <w:szCs w:val="24"/>
        </w:rPr>
        <w:t xml:space="preserve"> </w:t>
      </w:r>
      <w:r w:rsidR="0075264C" w:rsidRPr="000B445A">
        <w:rPr>
          <w:rFonts w:ascii="Times New Roman" w:hAnsi="Times New Roman" w:cs="Times New Roman"/>
          <w:sz w:val="24"/>
          <w:szCs w:val="24"/>
        </w:rPr>
        <w:t xml:space="preserve">The conventional method, while potentially cost-effective, was less effective in achieving the desired growth and flowering outcomes. This suggests that for optimal plant and floral performance, investing in enhanced </w:t>
      </w:r>
      <w:r w:rsidR="0075264C" w:rsidRPr="000B445A">
        <w:rPr>
          <w:rFonts w:ascii="Times New Roman" w:hAnsi="Times New Roman" w:cs="Times New Roman"/>
          <w:sz w:val="24"/>
          <w:szCs w:val="24"/>
        </w:rPr>
        <w:lastRenderedPageBreak/>
        <w:t xml:space="preserve">fertilizer regimes such as </w:t>
      </w:r>
      <w:r w:rsidR="00FF3323" w:rsidRPr="000B445A">
        <w:rPr>
          <w:rFonts w:ascii="Times New Roman" w:hAnsi="Times New Roman" w:cs="Times New Roman"/>
          <w:sz w:val="24"/>
          <w:szCs w:val="24"/>
        </w:rPr>
        <w:t xml:space="preserve">fertigation level </w:t>
      </w:r>
      <w:r w:rsidR="0075264C" w:rsidRPr="000B445A">
        <w:rPr>
          <w:rFonts w:ascii="Times New Roman" w:hAnsi="Times New Roman" w:cs="Times New Roman"/>
          <w:sz w:val="24"/>
          <w:szCs w:val="24"/>
        </w:rPr>
        <w:t>120</w:t>
      </w:r>
      <w:r w:rsidR="00F61225"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or </w:t>
      </w:r>
      <w:r w:rsidR="00FF3323" w:rsidRPr="000B445A">
        <w:rPr>
          <w:rFonts w:ascii="Times New Roman" w:hAnsi="Times New Roman" w:cs="Times New Roman"/>
          <w:sz w:val="24"/>
          <w:szCs w:val="24"/>
        </w:rPr>
        <w:t xml:space="preserve">fertigation level </w:t>
      </w:r>
      <w:r w:rsidR="0075264C" w:rsidRPr="000B445A">
        <w:rPr>
          <w:rFonts w:ascii="Times New Roman" w:hAnsi="Times New Roman" w:cs="Times New Roman"/>
          <w:sz w:val="24"/>
          <w:szCs w:val="24"/>
        </w:rPr>
        <w:t>100</w:t>
      </w:r>
      <w:r w:rsidR="00F61225"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could yield better results, aligning with both growth and aesthetic goals. Therefore, growers should carefully consider their specific needs and objectives when selecting fertilizer treatments to achieve the best possible outcomes for plant development and flower quality.</w:t>
      </w:r>
    </w:p>
    <w:p w14:paraId="0368271B" w14:textId="77777777" w:rsidR="001271AA" w:rsidRPr="000B445A" w:rsidRDefault="001271AA" w:rsidP="000B445A">
      <w:pPr>
        <w:pStyle w:val="ListParagraph"/>
        <w:numPr>
          <w:ilvl w:val="0"/>
          <w:numId w:val="10"/>
        </w:numPr>
        <w:jc w:val="both"/>
        <w:rPr>
          <w:rFonts w:ascii="Times New Roman" w:hAnsi="Times New Roman" w:cs="Times New Roman"/>
          <w:sz w:val="24"/>
          <w:szCs w:val="24"/>
        </w:rPr>
      </w:pPr>
    </w:p>
    <w:p w14:paraId="65BEC69C" w14:textId="714F4744" w:rsidR="0075264C" w:rsidRPr="000B445A" w:rsidRDefault="000B445A" w:rsidP="000B445A">
      <w:pPr>
        <w:pStyle w:val="ListParagraph"/>
        <w:numPr>
          <w:ilvl w:val="0"/>
          <w:numId w:val="10"/>
        </w:numPr>
        <w:rPr>
          <w:rFonts w:ascii="Times New Roman" w:hAnsi="Times New Roman" w:cs="Times New Roman"/>
          <w:b/>
          <w:sz w:val="24"/>
          <w:szCs w:val="24"/>
        </w:rPr>
      </w:pPr>
      <w:r w:rsidRPr="000B445A">
        <w:rPr>
          <w:rFonts w:ascii="Times New Roman" w:hAnsi="Times New Roman" w:cs="Times New Roman"/>
          <w:b/>
          <w:sz w:val="24"/>
          <w:szCs w:val="24"/>
        </w:rPr>
        <w:t>REFERENCES</w:t>
      </w:r>
    </w:p>
    <w:p w14:paraId="16753C51" w14:textId="77777777" w:rsidR="00602580" w:rsidRPr="009D0834" w:rsidRDefault="00DC6BBF"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Kumari, S, Kumar, S, Singh, CP. Comparative performance of Oriental Hybrid Lily cv. White Cup under protected conditions. International Journal of Current Microbiology and Applied Sciences, 2019; 8(1):2451-2455.</w:t>
      </w:r>
      <w:r w:rsidR="00602580" w:rsidRPr="00F84DF6">
        <w:rPr>
          <w:rFonts w:ascii="Times New Roman" w:hAnsi="Times New Roman" w:cs="Times New Roman"/>
          <w:sz w:val="24"/>
          <w:szCs w:val="24"/>
          <w:shd w:val="clear" w:color="auto" w:fill="FFFFFF"/>
        </w:rPr>
        <w:t xml:space="preserve"> </w:t>
      </w:r>
      <w:hyperlink r:id="rId8" w:history="1">
        <w:r w:rsidR="00602580" w:rsidRPr="00F84DF6">
          <w:rPr>
            <w:rStyle w:val="Hyperlink"/>
            <w:rFonts w:ascii="Times New Roman" w:hAnsi="Times New Roman" w:cs="Times New Roman"/>
            <w:sz w:val="24"/>
            <w:szCs w:val="24"/>
            <w:shd w:val="clear" w:color="auto" w:fill="FFFFFF"/>
          </w:rPr>
          <w:t>https://doi.org/10.20546/ijcmas.2019.801.258</w:t>
        </w:r>
      </w:hyperlink>
    </w:p>
    <w:p w14:paraId="207E5C77" w14:textId="1FEA7B4B" w:rsidR="009D0834" w:rsidRPr="00F84DF6" w:rsidRDefault="009D0834"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9D0834">
        <w:rPr>
          <w:rFonts w:ascii="Times New Roman" w:hAnsi="Times New Roman" w:cs="Times New Roman"/>
          <w:sz w:val="24"/>
          <w:szCs w:val="24"/>
          <w:shd w:val="clear" w:color="auto" w:fill="FFFFFF"/>
        </w:rPr>
        <w:t>Kumari S, Kumar S, Singh CP, Rao VK. Effect of Irrigation Water Levels on plant Growth and Spike Quality of Asiatic Lily cv. Indian Diamond.</w:t>
      </w:r>
      <w:r>
        <w:rPr>
          <w:rFonts w:ascii="Times New Roman" w:hAnsi="Times New Roman" w:cs="Times New Roman"/>
          <w:sz w:val="24"/>
          <w:szCs w:val="24"/>
          <w:shd w:val="clear" w:color="auto" w:fill="FFFFFF"/>
        </w:rPr>
        <w:t xml:space="preserve"> </w:t>
      </w:r>
      <w:r w:rsidRPr="009D0834">
        <w:rPr>
          <w:rFonts w:ascii="Times New Roman" w:hAnsi="Times New Roman" w:cs="Times New Roman"/>
          <w:sz w:val="24"/>
          <w:szCs w:val="24"/>
          <w:shd w:val="clear" w:color="auto" w:fill="FFFFFF"/>
        </w:rPr>
        <w:t>Agricultural Mechanization in Asia</w:t>
      </w:r>
      <w:r>
        <w:rPr>
          <w:rFonts w:ascii="Times New Roman" w:hAnsi="Times New Roman" w:cs="Times New Roman"/>
          <w:sz w:val="24"/>
          <w:szCs w:val="24"/>
          <w:shd w:val="clear" w:color="auto" w:fill="FFFFFF"/>
        </w:rPr>
        <w:t xml:space="preserve">, 53 (2):5545-55. </w:t>
      </w:r>
    </w:p>
    <w:p w14:paraId="3EA59A82" w14:textId="1C63FDDC" w:rsidR="00602580" w:rsidRPr="00F84DF6" w:rsidRDefault="00C7795C"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Grossetti</w:t>
      </w:r>
      <w:r w:rsidR="00602580" w:rsidRPr="00F84DF6">
        <w:rPr>
          <w:rFonts w:ascii="Times New Roman" w:hAnsi="Times New Roman" w:cs="Times New Roman"/>
          <w:sz w:val="24"/>
          <w:szCs w:val="24"/>
          <w:shd w:val="clear" w:color="auto" w:fill="FFFFFF"/>
        </w:rPr>
        <w:t xml:space="preserve"> A, </w:t>
      </w:r>
      <w:r w:rsidRPr="00F84DF6">
        <w:rPr>
          <w:rFonts w:ascii="Times New Roman" w:hAnsi="Times New Roman" w:cs="Times New Roman"/>
          <w:sz w:val="24"/>
          <w:szCs w:val="24"/>
          <w:shd w:val="clear" w:color="auto" w:fill="FFFFFF"/>
        </w:rPr>
        <w:t>Gemelli</w:t>
      </w:r>
      <w:r w:rsidR="00602580" w:rsidRPr="00F84DF6">
        <w:rPr>
          <w:rFonts w:ascii="Times New Roman" w:hAnsi="Times New Roman" w:cs="Times New Roman"/>
          <w:sz w:val="24"/>
          <w:szCs w:val="24"/>
          <w:shd w:val="clear" w:color="auto" w:fill="FFFFFF"/>
        </w:rPr>
        <w:t xml:space="preserve"> F. Bulb and cut flower production in the genus Lilium: current status and the future. In II International Symposium on the Genus Lilium</w:t>
      </w:r>
      <w:r w:rsidR="00A6159C" w:rsidRPr="00F84DF6">
        <w:rPr>
          <w:rFonts w:ascii="Times New Roman" w:hAnsi="Times New Roman" w:cs="Times New Roman"/>
          <w:sz w:val="24"/>
          <w:szCs w:val="24"/>
          <w:shd w:val="clear" w:color="auto" w:fill="FFFFFF"/>
        </w:rPr>
        <w:t xml:space="preserve">, </w:t>
      </w:r>
      <w:r w:rsidR="00602580" w:rsidRPr="00F84DF6">
        <w:rPr>
          <w:rFonts w:ascii="Times New Roman" w:hAnsi="Times New Roman" w:cs="Times New Roman"/>
          <w:sz w:val="24"/>
          <w:szCs w:val="24"/>
          <w:shd w:val="clear" w:color="auto" w:fill="FFFFFF"/>
        </w:rPr>
        <w:t>2010 August 30</w:t>
      </w:r>
      <w:r w:rsidR="00A6159C" w:rsidRPr="00F84DF6">
        <w:rPr>
          <w:rFonts w:ascii="Times New Roman" w:hAnsi="Times New Roman" w:cs="Times New Roman"/>
          <w:sz w:val="24"/>
          <w:szCs w:val="24"/>
          <w:shd w:val="clear" w:color="auto" w:fill="FFFFFF"/>
        </w:rPr>
        <w:t>;</w:t>
      </w:r>
      <w:r w:rsidR="00602580" w:rsidRPr="00F84DF6">
        <w:rPr>
          <w:rFonts w:ascii="Times New Roman" w:hAnsi="Times New Roman" w:cs="Times New Roman"/>
          <w:sz w:val="24"/>
          <w:szCs w:val="24"/>
          <w:shd w:val="clear" w:color="auto" w:fill="FFFFFF"/>
        </w:rPr>
        <w:t xml:space="preserve"> 900</w:t>
      </w:r>
      <w:r w:rsidR="00A6159C" w:rsidRPr="00F84DF6">
        <w:rPr>
          <w:rFonts w:ascii="Times New Roman" w:hAnsi="Times New Roman" w:cs="Times New Roman"/>
          <w:sz w:val="24"/>
          <w:szCs w:val="24"/>
          <w:shd w:val="clear" w:color="auto" w:fill="FFFFFF"/>
        </w:rPr>
        <w:t>:</w:t>
      </w:r>
      <w:r w:rsidR="00602580" w:rsidRPr="00F84DF6">
        <w:rPr>
          <w:rFonts w:ascii="Times New Roman" w:hAnsi="Times New Roman" w:cs="Times New Roman"/>
          <w:sz w:val="24"/>
          <w:szCs w:val="24"/>
          <w:shd w:val="clear" w:color="auto" w:fill="FFFFFF"/>
        </w:rPr>
        <w:t xml:space="preserve">21-35. </w:t>
      </w:r>
      <w:hyperlink r:id="rId9" w:tgtFrame="_blank" w:history="1">
        <w:r w:rsidR="00602580" w:rsidRPr="00F84DF6">
          <w:rPr>
            <w:rStyle w:val="Hyperlink"/>
            <w:rFonts w:ascii="Times New Roman" w:hAnsi="Times New Roman" w:cs="Times New Roman"/>
            <w:sz w:val="24"/>
            <w:szCs w:val="24"/>
            <w:shd w:val="clear" w:color="auto" w:fill="FFFFFF"/>
          </w:rPr>
          <w:t>10.17660/ActaHortic.2011.900.1</w:t>
        </w:r>
      </w:hyperlink>
    </w:p>
    <w:p w14:paraId="1B18EA65" w14:textId="77777777" w:rsidR="004F2B80" w:rsidRPr="00F84DF6" w:rsidRDefault="004F2B80"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Li H, Mei X, Wang J, Huang F, Hao W, Li B. Drip fertigation significantly increased crop yield, water productivity and nitrogen use efficiency with respect to traditional irrigation and fertilization practices: A meta-analysis in China. Agricultural Water Management. 2021 Feb 1; 244:106534. </w:t>
      </w:r>
      <w:hyperlink r:id="rId10" w:tgtFrame="_blank" w:history="1">
        <w:r w:rsidRPr="00F84DF6">
          <w:rPr>
            <w:rStyle w:val="Hyperlink"/>
            <w:rFonts w:ascii="Times New Roman" w:hAnsi="Times New Roman" w:cs="Times New Roman"/>
            <w:sz w:val="24"/>
            <w:szCs w:val="24"/>
            <w:shd w:val="clear" w:color="auto" w:fill="FFFFFF"/>
          </w:rPr>
          <w:t>10.1016/j.agwat.2020.106534</w:t>
        </w:r>
      </w:hyperlink>
    </w:p>
    <w:p w14:paraId="2E3B58FE" w14:textId="581BE420" w:rsidR="00602580" w:rsidRPr="00F84DF6" w:rsidRDefault="004F2B80"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Sun ZeDong SZ, Ma XingHua MX. Research progress on effects of drip fertilization on plant growth and soil nitrogen characteristics. </w:t>
      </w:r>
      <w:hyperlink r:id="rId11" w:history="1">
        <w:r w:rsidR="00D81A37" w:rsidRPr="00F84DF6">
          <w:rPr>
            <w:rStyle w:val="Hyperlink"/>
            <w:rFonts w:ascii="Times New Roman" w:hAnsi="Times New Roman" w:cs="Times New Roman"/>
            <w:color w:val="000000" w:themeColor="text1"/>
            <w:sz w:val="24"/>
            <w:szCs w:val="24"/>
            <w:u w:val="none"/>
            <w:shd w:val="clear" w:color="auto" w:fill="FFFFFF"/>
          </w:rPr>
          <w:t>Journal of Agricultural Science and Technology (Beijing)</w:t>
        </w:r>
      </w:hyperlink>
      <w:r w:rsidR="00D81A37" w:rsidRPr="00F84DF6">
        <w:rPr>
          <w:rFonts w:ascii="Times New Roman" w:hAnsi="Times New Roman" w:cs="Times New Roman"/>
          <w:b/>
          <w:bCs/>
          <w:sz w:val="24"/>
          <w:szCs w:val="24"/>
          <w:shd w:val="clear" w:color="auto" w:fill="FFFFFF"/>
        </w:rPr>
        <w:t xml:space="preserve">, </w:t>
      </w:r>
      <w:r w:rsidR="00D81A37" w:rsidRPr="00F84DF6">
        <w:rPr>
          <w:rFonts w:ascii="Times New Roman" w:hAnsi="Times New Roman" w:cs="Times New Roman"/>
          <w:sz w:val="24"/>
          <w:szCs w:val="24"/>
          <w:shd w:val="clear" w:color="auto" w:fill="FFFFFF"/>
        </w:rPr>
        <w:t xml:space="preserve">2016; 18 (5):164-170. </w:t>
      </w:r>
    </w:p>
    <w:p w14:paraId="5281E5D6" w14:textId="26A66426" w:rsidR="00FA2732" w:rsidRPr="00F84DF6" w:rsidRDefault="00D81A37"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Ma S, Meng Y, Han Q, Ma S. Drip fertilization </w:t>
      </w:r>
      <w:proofErr w:type="gramStart"/>
      <w:r w:rsidRPr="00F84DF6">
        <w:rPr>
          <w:rFonts w:ascii="Times New Roman" w:hAnsi="Times New Roman" w:cs="Times New Roman"/>
          <w:sz w:val="24"/>
          <w:szCs w:val="24"/>
          <w:shd w:val="clear" w:color="auto" w:fill="FFFFFF"/>
        </w:rPr>
        <w:t>improve</w:t>
      </w:r>
      <w:proofErr w:type="gramEnd"/>
      <w:r w:rsidRPr="00F84DF6">
        <w:rPr>
          <w:rFonts w:ascii="Times New Roman" w:hAnsi="Times New Roman" w:cs="Times New Roman"/>
          <w:sz w:val="24"/>
          <w:szCs w:val="24"/>
          <w:shd w:val="clear" w:color="auto" w:fill="FFFFFF"/>
        </w:rPr>
        <w:t xml:space="preserve"> water and nitrogen use efficiency by optimizing root and shoot traits of winter wheat. Front Plant Sci. 2023 Jun 30; 14:1201966. 10.3389/fpls.2023.1201966.</w:t>
      </w:r>
    </w:p>
    <w:p w14:paraId="77DFCFA3" w14:textId="77777777" w:rsidR="00FA2732" w:rsidRPr="00F84DF6" w:rsidRDefault="00D52D5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Mingo DM, Theobald JC, Bacon MA, Davies WJ, Dodd IC. Biomass allocation in tomato (Lycopersicon esculentum) plants grown under partial rootzone drying: enhancement of root growth. Functional Plant Biology. 2004 Oct 18; 31(10):971-8.</w:t>
      </w:r>
      <w:r w:rsidR="00FA2732" w:rsidRPr="00F84DF6">
        <w:rPr>
          <w:rFonts w:ascii="Times New Roman" w:hAnsi="Times New Roman" w:cs="Times New Roman"/>
          <w:sz w:val="24"/>
          <w:szCs w:val="24"/>
          <w:shd w:val="clear" w:color="auto" w:fill="FFFFFF"/>
        </w:rPr>
        <w:t xml:space="preserve"> </w:t>
      </w:r>
      <w:hyperlink r:id="rId12" w:history="1">
        <w:r w:rsidR="00FA2732" w:rsidRPr="00F84DF6">
          <w:rPr>
            <w:rStyle w:val="Hyperlink"/>
            <w:rFonts w:ascii="Times New Roman" w:hAnsi="Times New Roman" w:cs="Times New Roman"/>
            <w:sz w:val="24"/>
            <w:szCs w:val="24"/>
            <w:shd w:val="clear" w:color="auto" w:fill="FFFFFF"/>
          </w:rPr>
          <w:t>https://doi.org/10.1071/FP04020</w:t>
        </w:r>
      </w:hyperlink>
    </w:p>
    <w:p w14:paraId="2BCE5ACC" w14:textId="77777777" w:rsidR="00FA2732" w:rsidRPr="00F84DF6" w:rsidRDefault="00FA2732"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Ahmed Z, Nazir A, Nazki IT. Growth and flower production of lilium as influenced by precise application of mineral nutrients. SKUAST Journal of Research. 2023;25(1):96-100. </w:t>
      </w:r>
      <w:hyperlink r:id="rId13" w:tgtFrame="_blank" w:history="1">
        <w:r w:rsidRPr="00F84DF6">
          <w:rPr>
            <w:rStyle w:val="Hyperlink"/>
            <w:rFonts w:ascii="Times New Roman" w:hAnsi="Times New Roman" w:cs="Times New Roman"/>
            <w:sz w:val="24"/>
            <w:szCs w:val="24"/>
            <w:shd w:val="clear" w:color="auto" w:fill="FFFFFF"/>
          </w:rPr>
          <w:t>10.5958/2349-297X.2023.00011.9</w:t>
        </w:r>
      </w:hyperlink>
    </w:p>
    <w:p w14:paraId="2ACD7646" w14:textId="7526761D" w:rsidR="00FA2732" w:rsidRPr="00F84DF6" w:rsidRDefault="0034754A"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Giri TK, Sashikala Beura SB. Flowering and bulb production of LA lilium hybrid cv. Fangio influenced by different groups of nutrients.</w:t>
      </w:r>
      <w:r w:rsidRPr="00F84DF6">
        <w:rPr>
          <w:rFonts w:ascii="Times New Roman" w:hAnsi="Times New Roman" w:cs="Times New Roman"/>
          <w:b/>
          <w:bCs/>
          <w:sz w:val="24"/>
          <w:szCs w:val="24"/>
          <w:shd w:val="clear" w:color="auto" w:fill="FFFFFF"/>
        </w:rPr>
        <w:t> </w:t>
      </w:r>
      <w:hyperlink r:id="rId14" w:history="1">
        <w:r w:rsidRPr="00F84DF6">
          <w:rPr>
            <w:rStyle w:val="Hyperlink"/>
            <w:rFonts w:ascii="Times New Roman" w:hAnsi="Times New Roman" w:cs="Times New Roman"/>
            <w:color w:val="000000" w:themeColor="text1"/>
            <w:sz w:val="24"/>
            <w:szCs w:val="24"/>
            <w:u w:val="none"/>
            <w:shd w:val="clear" w:color="auto" w:fill="FFFFFF"/>
          </w:rPr>
          <w:t>Journal of Soils and Crops</w:t>
        </w:r>
      </w:hyperlink>
      <w:r w:rsidRPr="00F84DF6">
        <w:rPr>
          <w:rFonts w:ascii="Times New Roman" w:hAnsi="Times New Roman" w:cs="Times New Roman"/>
          <w:b/>
          <w:bCs/>
          <w:color w:val="000000" w:themeColor="text1"/>
          <w:sz w:val="24"/>
          <w:szCs w:val="24"/>
          <w:shd w:val="clear" w:color="auto" w:fill="FFFFFF"/>
        </w:rPr>
        <w:t>.</w:t>
      </w:r>
      <w:r w:rsidRPr="00F84DF6">
        <w:rPr>
          <w:rFonts w:ascii="Times New Roman" w:hAnsi="Times New Roman" w:cs="Times New Roman"/>
          <w:b/>
          <w:bCs/>
          <w:sz w:val="24"/>
          <w:szCs w:val="24"/>
          <w:shd w:val="clear" w:color="auto" w:fill="FFFFFF"/>
        </w:rPr>
        <w:t xml:space="preserve"> </w:t>
      </w:r>
      <w:r w:rsidRPr="00F84DF6">
        <w:rPr>
          <w:rFonts w:ascii="Times New Roman" w:hAnsi="Times New Roman" w:cs="Times New Roman"/>
          <w:sz w:val="24"/>
          <w:szCs w:val="24"/>
          <w:shd w:val="clear" w:color="auto" w:fill="FFFFFF"/>
        </w:rPr>
        <w:t xml:space="preserve">2018; 28 (1):26-30. </w:t>
      </w:r>
    </w:p>
    <w:p w14:paraId="1C9099C6" w14:textId="1C7DD7E8" w:rsidR="0034754A" w:rsidRPr="00F84DF6" w:rsidRDefault="0034754A"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Walling N, Keditsu R, Maiti CS. Effect of planting time and nitrogen levels on growth, flowering and bulb production of lilium cv. blackout. Journal of Pharmacognosy and Phytochemistry. 2020; 9(3):1265-9. https://doi.org/10.22271/phyto.2020.v9.i3u.11482   </w:t>
      </w:r>
    </w:p>
    <w:p w14:paraId="4777C6F3" w14:textId="77777777" w:rsidR="00C13459" w:rsidRPr="00F84DF6" w:rsidRDefault="00C13459"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lastRenderedPageBreak/>
        <w:t>Al-Ajlouni MG, Ayad JY, Othman YA. Increasing nutrient levels promote growth and flower quality in lilies grown under soilless culture. Horticultural Science. 2017 Oct 1;44(4). 10.17221/166/2016-HORTSCI</w:t>
      </w:r>
    </w:p>
    <w:p w14:paraId="35E5D021" w14:textId="591836FC" w:rsidR="00C13459" w:rsidRPr="00F84DF6" w:rsidRDefault="00C13459" w:rsidP="00222A5C">
      <w:pPr>
        <w:pStyle w:val="ListParagraph"/>
        <w:numPr>
          <w:ilvl w:val="0"/>
          <w:numId w:val="9"/>
        </w:numPr>
        <w:spacing w:after="0"/>
        <w:ind w:left="648" w:hanging="288"/>
        <w:contextualSpacing w:val="0"/>
        <w:jc w:val="both"/>
        <w:rPr>
          <w:rFonts w:ascii="Times New Roman" w:hAnsi="Times New Roman" w:cs="Times New Roman"/>
          <w:color w:val="1F497D" w:themeColor="text2"/>
          <w:sz w:val="24"/>
          <w:szCs w:val="24"/>
          <w:shd w:val="clear" w:color="auto" w:fill="FFFFFF"/>
        </w:rPr>
      </w:pPr>
      <w:r w:rsidRPr="00F84DF6">
        <w:rPr>
          <w:rFonts w:ascii="Times New Roman" w:hAnsi="Times New Roman" w:cs="Times New Roman"/>
          <w:sz w:val="24"/>
          <w:szCs w:val="24"/>
          <w:shd w:val="clear" w:color="auto" w:fill="FFFFFF"/>
        </w:rPr>
        <w:t xml:space="preserve">Al-Ajlouni MG, Othman YA. Volcanic tuff substrate improves growth and flower quality of Asiatic lily. InXXX International Horticultural Congress IHC2018: II International Symposium on Soilless Culture and VIII International 1273. 2018 Aug 12; pp. 53-58. </w:t>
      </w:r>
      <w:hyperlink r:id="rId15" w:history="1">
        <w:r w:rsidRPr="00F84DF6">
          <w:rPr>
            <w:rFonts w:ascii="Arial" w:hAnsi="Arial" w:cs="Arial"/>
            <w:color w:val="1F497D" w:themeColor="text2"/>
            <w:u w:val="single"/>
          </w:rPr>
          <w:br/>
        </w:r>
        <w:r w:rsidRPr="00F84DF6">
          <w:rPr>
            <w:rStyle w:val="Hyperlink"/>
            <w:rFonts w:ascii="Arial" w:hAnsi="Arial" w:cs="Arial"/>
            <w:color w:val="1F497D" w:themeColor="text2"/>
          </w:rPr>
          <w:t>10.17660/ActaHortic.2020.1273.8</w:t>
        </w:r>
      </w:hyperlink>
    </w:p>
    <w:p w14:paraId="7B227D33" w14:textId="689DAE61" w:rsidR="00C13459" w:rsidRPr="00F84DF6" w:rsidRDefault="00415E6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Peng X, Chen D, Zhou Z, Zhen J, Xu C, Hu X, Wang Y. Optimizing drip fertigation management to simultaneously improve the yield, water productivity and fertilizer agronomic utilization efficiency of grapes in different precipitation year patterns. Agricultural Water Management. 2024 April 30; 295:108749. </w:t>
      </w:r>
      <w:hyperlink r:id="rId16" w:history="1">
        <w:r w:rsidRPr="00F84DF6">
          <w:rPr>
            <w:rStyle w:val="Hyperlink"/>
            <w:rFonts w:ascii="Times New Roman" w:hAnsi="Times New Roman" w:cs="Times New Roman"/>
            <w:sz w:val="24"/>
            <w:szCs w:val="24"/>
            <w:shd w:val="clear" w:color="auto" w:fill="FFFFFF"/>
          </w:rPr>
          <w:t>https://doi.org/10.1016/j.agwat.2024.108749</w:t>
        </w:r>
      </w:hyperlink>
    </w:p>
    <w:p w14:paraId="292FDED8" w14:textId="1D9F82D1" w:rsidR="00415E62" w:rsidRPr="00F84DF6" w:rsidRDefault="00EE5635"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Li H, Mei X, Wang J, Huang F, Hao W, Li B. Drip fertigation significantly increased crop yield, water productivity and nitrogen use efficiency with respect to traditional irrigation and fertilization practices: A meta-analysis in China. Agricultural Water Management. 2021 Feb </w:t>
      </w:r>
      <w:proofErr w:type="gramStart"/>
      <w:r w:rsidRPr="00F84DF6">
        <w:rPr>
          <w:rFonts w:ascii="Times New Roman" w:hAnsi="Times New Roman" w:cs="Times New Roman"/>
          <w:sz w:val="24"/>
          <w:szCs w:val="24"/>
          <w:shd w:val="clear" w:color="auto" w:fill="FFFFFF"/>
        </w:rPr>
        <w:t>1;244:106534</w:t>
      </w:r>
      <w:proofErr w:type="gramEnd"/>
      <w:r w:rsidRPr="00F84DF6">
        <w:rPr>
          <w:rFonts w:ascii="Times New Roman" w:hAnsi="Times New Roman" w:cs="Times New Roman"/>
          <w:sz w:val="24"/>
          <w:szCs w:val="24"/>
          <w:shd w:val="clear" w:color="auto" w:fill="FFFFFF"/>
        </w:rPr>
        <w:t xml:space="preserve">. </w:t>
      </w:r>
      <w:hyperlink r:id="rId17" w:history="1">
        <w:r w:rsidRPr="00F84DF6">
          <w:rPr>
            <w:rStyle w:val="Hyperlink"/>
            <w:rFonts w:ascii="Times New Roman" w:hAnsi="Times New Roman" w:cs="Times New Roman"/>
            <w:sz w:val="24"/>
            <w:szCs w:val="24"/>
            <w:shd w:val="clear" w:color="auto" w:fill="FFFFFF"/>
          </w:rPr>
          <w:t>10.1016/j.agwat.2020.106534</w:t>
        </w:r>
      </w:hyperlink>
    </w:p>
    <w:p w14:paraId="1331B627" w14:textId="7705550D" w:rsidR="00EE5635" w:rsidRPr="00F84DF6" w:rsidRDefault="002C681B"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Prasad SS, Kurubar AR, Hugar A, Ramesh G, Umesh MR, Meena MK. Response of Gladiolus (Gladiolus grandiflora Linn.) cv. White Prosperity to Varying Fertigation Levels and Planting Geometry. Mysore Journal of Agricultural Sciences. 2023 Jul 1;57(3).</w:t>
      </w:r>
    </w:p>
    <w:p w14:paraId="2BD5AD7A" w14:textId="72464091" w:rsidR="007C4AB1" w:rsidRPr="00F84DF6" w:rsidRDefault="007C4AB1"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Gajbhiye BR, Vetal RA, Puri AN, Adsul PB. Response of FYM, N, P and K levels on growth and flowering of gladiolus (Gladiolus gradiflorus) cv white prosperity. The Journal of Rural and Agricultural Research. 2013;13(2):94-7. </w:t>
      </w:r>
    </w:p>
    <w:p w14:paraId="709D4BDA" w14:textId="3678F2B7" w:rsidR="007C4AB1" w:rsidRPr="00F84DF6" w:rsidRDefault="007C4AB1"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Kushwaha Y, Bhuj BD, Srivastava R, Chand S, Kastury C. </w:t>
      </w:r>
      <w:r w:rsidRPr="00F84DF6">
        <w:rPr>
          <w:rFonts w:ascii="Times New Roman" w:hAnsi="Times New Roman" w:cs="Times New Roman"/>
          <w:i/>
          <w:iCs/>
          <w:sz w:val="24"/>
          <w:szCs w:val="24"/>
          <w:shd w:val="clear" w:color="auto" w:fill="FFFFFF"/>
        </w:rPr>
        <w:t>Effect of NPK through drip fertigation on vegetative growth and flowering attributes of Gladiolus cv. White Prosperity under tarai region of Uttarakhand</w:t>
      </w:r>
      <w:r w:rsidRPr="00F84DF6">
        <w:rPr>
          <w:rFonts w:ascii="Times New Roman" w:hAnsi="Times New Roman" w:cs="Times New Roman"/>
          <w:sz w:val="24"/>
          <w:szCs w:val="24"/>
          <w:shd w:val="clear" w:color="auto" w:fill="FFFFFF"/>
        </w:rPr>
        <w:t> (Doctoral dissertation, GB Pant University of Agriculture and Technology, Pantnagar-263145 (Uttarakhand)).</w:t>
      </w:r>
    </w:p>
    <w:p w14:paraId="76931A5D" w14:textId="5E83D42D" w:rsidR="002C681B" w:rsidRPr="00F84DF6" w:rsidRDefault="002C681B"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Ahmed Z, Nazir A, Nazki IT. Growth and flower production of lilium as influenced by precise application of mineral nutrients. SKUAST Journal of Research. 2023;25(1):96-100.</w:t>
      </w:r>
      <w:hyperlink r:id="rId18" w:tgtFrame="_blank" w:history="1">
        <w:r w:rsidR="007C4AB1" w:rsidRPr="00F84DF6">
          <w:rPr>
            <w:rStyle w:val="Hyperlink"/>
            <w:rFonts w:ascii="Times New Roman" w:hAnsi="Times New Roman" w:cs="Times New Roman" w:hint="eastAsia"/>
            <w:sz w:val="24"/>
            <w:szCs w:val="24"/>
            <w:shd w:val="clear" w:color="auto" w:fill="FFFFFF"/>
          </w:rPr>
          <w:t>10.5958/2349-297X.2023.00011.9</w:t>
        </w:r>
      </w:hyperlink>
    </w:p>
    <w:p w14:paraId="6B894464" w14:textId="77777777" w:rsidR="00196A86" w:rsidRPr="00F84DF6" w:rsidRDefault="00196A86"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Fonseca AS, Segeren MI. Nutrient uptake in two species of calla lily (</w:t>
      </w:r>
      <w:r w:rsidRPr="00F84DF6">
        <w:rPr>
          <w:rFonts w:ascii="Times New Roman" w:hAnsi="Times New Roman" w:cs="Times New Roman"/>
          <w:i/>
          <w:iCs/>
          <w:sz w:val="24"/>
          <w:szCs w:val="24"/>
          <w:shd w:val="clear" w:color="auto" w:fill="FFFFFF"/>
        </w:rPr>
        <w:t>Zantedeschia</w:t>
      </w:r>
      <w:r w:rsidRPr="00F84DF6">
        <w:rPr>
          <w:rFonts w:ascii="Times New Roman" w:hAnsi="Times New Roman" w:cs="Times New Roman"/>
          <w:sz w:val="24"/>
          <w:szCs w:val="24"/>
          <w:shd w:val="clear" w:color="auto" w:fill="FFFFFF"/>
        </w:rPr>
        <w:t xml:space="preserve"> sp.) under fertigation. In VII International Symposium on New Floricultural Crops 1000 2011 Nov 22 (pp. 377-384). </w:t>
      </w:r>
      <w:hyperlink r:id="rId19" w:history="1">
        <w:r w:rsidRPr="00F84DF6">
          <w:rPr>
            <w:rStyle w:val="Hyperlink"/>
            <w:rFonts w:ascii="Times New Roman" w:hAnsi="Times New Roman" w:cs="Times New Roman"/>
            <w:sz w:val="24"/>
            <w:szCs w:val="24"/>
            <w:shd w:val="clear" w:color="auto" w:fill="FFFFFF"/>
          </w:rPr>
          <w:t>10.17660/ActaHortic.2013.1000.52</w:t>
        </w:r>
      </w:hyperlink>
    </w:p>
    <w:p w14:paraId="3EC6BF5F" w14:textId="77777777" w:rsidR="00415E62" w:rsidRPr="00F84DF6" w:rsidRDefault="00415E6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Patra SK, Sengupta S. Effect of gravity-fed drip irrigation and nitrogen management on flowering quality, yield, water and nutrient dynamics of gladiolus in an Indian inceptisol. Journal of Plant Nutrition. 2022 Aug 9;45(13):2049-67. </w:t>
      </w:r>
      <w:hyperlink r:id="rId20" w:history="1">
        <w:r w:rsidRPr="00F84DF6">
          <w:rPr>
            <w:rStyle w:val="Hyperlink"/>
            <w:rFonts w:ascii="Times New Roman" w:hAnsi="Times New Roman" w:cs="Times New Roman"/>
            <w:sz w:val="24"/>
            <w:szCs w:val="24"/>
            <w:shd w:val="clear" w:color="auto" w:fill="FFFFFF"/>
          </w:rPr>
          <w:t>https://doi.org/10.1080/01904167.2022.2057327</w:t>
        </w:r>
      </w:hyperlink>
    </w:p>
    <w:p w14:paraId="3685F34D" w14:textId="21A30046" w:rsidR="00EE5635" w:rsidRPr="00F84DF6" w:rsidRDefault="00EE5635"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Rani N, Kumar R, Dhatt KK. Effect of nitrogen levels and growing media on growth, flowering and bulb production of Lilium cultivars. Journal of Ornamental Horticulture. 2005;8(1):36-40.</w:t>
      </w:r>
    </w:p>
    <w:p w14:paraId="31B5CA36" w14:textId="699624C4" w:rsidR="00485E3C" w:rsidRPr="00F84DF6" w:rsidRDefault="00485E3C"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lastRenderedPageBreak/>
        <w:t>Elhindi K, El-Hendawy S, Abdel-Salam E, Elgorban A, Ahmed M. Impacts of fertigation via surface and subsurface drip irrigation on growth rate, yield and flower quality of Zinnia elegans. Bragantia. 2016;75(1):96-107.  </w:t>
      </w:r>
      <w:hyperlink r:id="rId21" w:tgtFrame="_blank" w:history="1">
        <w:r w:rsidRPr="00F84DF6">
          <w:rPr>
            <w:rStyle w:val="Hyperlink"/>
            <w:rFonts w:ascii="Times New Roman" w:hAnsi="Times New Roman" w:cs="Times New Roman"/>
            <w:sz w:val="24"/>
            <w:szCs w:val="24"/>
            <w:shd w:val="clear" w:color="auto" w:fill="FFFFFF"/>
          </w:rPr>
          <w:t>https://doi.org/10.1590/1678-4499.176</w:t>
        </w:r>
      </w:hyperlink>
    </w:p>
    <w:p w14:paraId="64B46B15" w14:textId="468B7FF0" w:rsidR="00485E3C"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Zhou T, Zhang D, Lei D, Shan D, Wu Z, Yang X, Teng N. Effects of different fertilization schemes on the quality of cut lily under the condition of frame-type soilless culture. Technology in Horticulture. 2023;3(1):1-7. doi: </w:t>
      </w:r>
      <w:hyperlink r:id="rId22" w:tgtFrame="_blank" w:history="1">
        <w:r w:rsidRPr="00F84DF6">
          <w:rPr>
            <w:rStyle w:val="Hyperlink"/>
            <w:rFonts w:ascii="Times New Roman" w:hAnsi="Times New Roman" w:cs="Times New Roman"/>
            <w:sz w:val="24"/>
            <w:szCs w:val="24"/>
            <w:shd w:val="clear" w:color="auto" w:fill="FFFFFF"/>
          </w:rPr>
          <w:t>10.48130/TIH-2023-0001</w:t>
        </w:r>
      </w:hyperlink>
    </w:p>
    <w:p w14:paraId="44DAF84E" w14:textId="3E5429C0" w:rsidR="00E33DEB"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Treder J. Growth and quality of oriental lilies at different fertilization levels. InIX International Symposium on Flower Bulbs 673 2004 Apr 19; pp. 297-302. </w:t>
      </w:r>
      <w:hyperlink r:id="rId23" w:history="1">
        <w:r w:rsidRPr="00F84DF6">
          <w:rPr>
            <w:rStyle w:val="Hyperlink"/>
            <w:rFonts w:ascii="Times New Roman" w:hAnsi="Times New Roman" w:cs="Times New Roman"/>
            <w:sz w:val="24"/>
            <w:szCs w:val="24"/>
            <w:shd w:val="clear" w:color="auto" w:fill="FFFFFF"/>
          </w:rPr>
          <w:t>10.17660/ActaHortic.2005.673.37</w:t>
        </w:r>
      </w:hyperlink>
    </w:p>
    <w:p w14:paraId="1F88C3DD" w14:textId="231CBD45" w:rsidR="00E33DEB"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Treder J. Influence of fertilization on growth, flowering and mineral nutrient content of oriental lilies. Zeszyty Naukowe Instytutu Sadownictwa i Kwiaciarstwa w Skierniewicach (Poland). </w:t>
      </w:r>
      <w:proofErr w:type="gramStart"/>
      <w:r w:rsidRPr="00F84DF6">
        <w:rPr>
          <w:rFonts w:ascii="Times New Roman" w:hAnsi="Times New Roman" w:cs="Times New Roman"/>
          <w:sz w:val="24"/>
          <w:szCs w:val="24"/>
          <w:shd w:val="clear" w:color="auto" w:fill="FFFFFF"/>
        </w:rPr>
        <w:t>2000;7:375</w:t>
      </w:r>
      <w:proofErr w:type="gramEnd"/>
      <w:r w:rsidRPr="00F84DF6">
        <w:rPr>
          <w:rFonts w:ascii="Times New Roman" w:hAnsi="Times New Roman" w:cs="Times New Roman"/>
          <w:sz w:val="24"/>
          <w:szCs w:val="24"/>
          <w:shd w:val="clear" w:color="auto" w:fill="FFFFFF"/>
        </w:rPr>
        <w:t xml:space="preserve">-380. </w:t>
      </w:r>
    </w:p>
    <w:p w14:paraId="7929F704" w14:textId="6C0108E8" w:rsidR="005F4892" w:rsidRPr="00F84DF6" w:rsidRDefault="00485E3C"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Giri TK, Beura S, Acharjee S, Palai SK. Impact of various nutrients on flowering and bulb production of oriental Lilium hybrid cv. Sorbonne. The Pharma Innovation Journal. 2018;7(4):103-6. </w:t>
      </w:r>
    </w:p>
    <w:p w14:paraId="0C349D35" w14:textId="69BBBEE6" w:rsidR="00474AA9" w:rsidRPr="00F84DF6" w:rsidRDefault="00474AA9"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Alsaleh T, Awadh A. The Effect of the Size of the Bulbs and the Type of Fertilizer in the Number and Length of Leaves and Flower Production in Lilium longiflorum. Marsh Bull. </w:t>
      </w:r>
      <w:proofErr w:type="gramStart"/>
      <w:r w:rsidRPr="00F84DF6">
        <w:rPr>
          <w:rFonts w:ascii="Times New Roman" w:hAnsi="Times New Roman" w:cs="Times New Roman"/>
          <w:sz w:val="24"/>
          <w:szCs w:val="24"/>
          <w:shd w:val="clear" w:color="auto" w:fill="FFFFFF"/>
        </w:rPr>
        <w:t>2020;15:92</w:t>
      </w:r>
      <w:proofErr w:type="gramEnd"/>
      <w:r w:rsidRPr="00F84DF6">
        <w:rPr>
          <w:rFonts w:ascii="Times New Roman" w:hAnsi="Times New Roman" w:cs="Times New Roman"/>
          <w:sz w:val="24"/>
          <w:szCs w:val="24"/>
          <w:shd w:val="clear" w:color="auto" w:fill="FFFFFF"/>
        </w:rPr>
        <w:t>-102.</w:t>
      </w:r>
    </w:p>
    <w:p w14:paraId="22D50A49" w14:textId="73D5D1B0" w:rsidR="00E81F61" w:rsidRPr="00F84DF6" w:rsidRDefault="00E81F61"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Hasna PM, Rafeekher M, Priyakumari I, Reshmi CR, Leno N, Gopinath PP. Optimization of manuring and fertigation in tuberose hybrid Arka Prajwal. Journal of Applied Horticulture. 2024;26(3):387-91. </w:t>
      </w:r>
      <w:hyperlink r:id="rId24" w:history="1">
        <w:r w:rsidR="006F524F" w:rsidRPr="00F84DF6">
          <w:rPr>
            <w:rStyle w:val="Hyperlink"/>
            <w:rFonts w:ascii="Times New Roman" w:hAnsi="Times New Roman" w:cs="Times New Roman"/>
            <w:sz w:val="24"/>
            <w:szCs w:val="24"/>
            <w:shd w:val="clear" w:color="auto" w:fill="FFFFFF"/>
          </w:rPr>
          <w:t>https://doi.org/10.37855/jah.2024.v26i03.74</w:t>
        </w:r>
      </w:hyperlink>
    </w:p>
    <w:p w14:paraId="2EE325DB" w14:textId="494F2E52" w:rsidR="00654FB3" w:rsidRPr="00F84DF6" w:rsidRDefault="00654FB3"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Treder J. Growth and quality of oriental lilies at different fertilization levels. In IX International Symposium on Flower Bulbs 673 2004 Apr 19 (pp. 297-302). </w:t>
      </w:r>
      <w:hyperlink r:id="rId25" w:history="1">
        <w:r w:rsidRPr="00F84DF6">
          <w:rPr>
            <w:rStyle w:val="Hyperlink"/>
            <w:rFonts w:ascii="Times New Roman" w:hAnsi="Times New Roman" w:cs="Times New Roman"/>
            <w:sz w:val="24"/>
            <w:szCs w:val="24"/>
            <w:shd w:val="clear" w:color="auto" w:fill="FFFFFF"/>
          </w:rPr>
          <w:t>10.17660/ActaHortic.2005.673.37</w:t>
        </w:r>
      </w:hyperlink>
    </w:p>
    <w:p w14:paraId="617C6DAE" w14:textId="187EA190" w:rsidR="006F524F" w:rsidRPr="00F84DF6" w:rsidRDefault="006F524F"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Mehra, S. and R. Rathi, 2020. Impact of Fertilization on Post-Harvest Longevity of Flowers. Post-Harvest Biology and Technology, 28(1): 56-62.</w:t>
      </w:r>
    </w:p>
    <w:p w14:paraId="2B9DD0E6" w14:textId="77777777" w:rsidR="00474AA9" w:rsidRPr="00662DA2" w:rsidRDefault="00474AA9" w:rsidP="00662DA2">
      <w:pPr>
        <w:spacing w:before="100"/>
        <w:jc w:val="both"/>
        <w:rPr>
          <w:rFonts w:ascii="Times New Roman" w:hAnsi="Times New Roman" w:cs="Times New Roman"/>
          <w:sz w:val="24"/>
          <w:szCs w:val="24"/>
          <w:shd w:val="clear" w:color="auto" w:fill="FFFFFF"/>
        </w:rPr>
      </w:pPr>
    </w:p>
    <w:p w14:paraId="0F7B2260" w14:textId="77777777" w:rsidR="00404B95" w:rsidRPr="00182E63" w:rsidRDefault="00404B95" w:rsidP="00EB36D5">
      <w:pPr>
        <w:pStyle w:val="NormalWeb"/>
        <w:spacing w:before="0" w:beforeAutospacing="0" w:after="0" w:afterAutospacing="0" w:line="276" w:lineRule="auto"/>
        <w:rPr>
          <w:rFonts w:ascii="Times New Roman" w:hAnsi="Times New Roman" w:cs="Times New Roman"/>
          <w:noProof/>
          <w:sz w:val="24"/>
          <w:szCs w:val="24"/>
        </w:rPr>
      </w:pPr>
      <w:r w:rsidRPr="00182E63">
        <w:rPr>
          <w:rFonts w:ascii="Times New Roman" w:hAnsi="Times New Roman" w:cs="Times New Roman"/>
          <w:noProof/>
          <w:sz w:val="24"/>
          <w:szCs w:val="24"/>
        </w:rPr>
        <w:lastRenderedPageBreak/>
        <w:drawing>
          <wp:inline distT="0" distB="0" distL="0" distR="0" wp14:anchorId="694C8A8D" wp14:editId="386C3544">
            <wp:extent cx="5762994" cy="3197438"/>
            <wp:effectExtent l="19050" t="19050" r="28206" b="22012"/>
            <wp:docPr id="3" name="Picture 1" descr="E:\oc-fert\RAIN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oc-fert\RAINFALL.jpg"/>
                    <pic:cNvPicPr>
                      <a:picLocks noChangeAspect="1" noChangeArrowheads="1"/>
                    </pic:cNvPicPr>
                  </pic:nvPicPr>
                  <pic:blipFill>
                    <a:blip r:embed="rId26" cstate="print"/>
                    <a:stretch>
                      <a:fillRect/>
                    </a:stretch>
                  </pic:blipFill>
                  <pic:spPr bwMode="auto">
                    <a:xfrm>
                      <a:off x="0" y="0"/>
                      <a:ext cx="5794096" cy="3214694"/>
                    </a:xfrm>
                    <a:prstGeom prst="rect">
                      <a:avLst/>
                    </a:prstGeom>
                    <a:noFill/>
                    <a:ln w="9525">
                      <a:solidFill>
                        <a:schemeClr val="tx1"/>
                      </a:solidFill>
                      <a:miter lim="800000"/>
                      <a:headEnd/>
                      <a:tailEnd/>
                    </a:ln>
                  </pic:spPr>
                </pic:pic>
              </a:graphicData>
            </a:graphic>
          </wp:inline>
        </w:drawing>
      </w:r>
    </w:p>
    <w:p w14:paraId="01E271A1" w14:textId="45422715" w:rsidR="00404B95" w:rsidRPr="00182E63" w:rsidRDefault="00404B95" w:rsidP="00EB36D5">
      <w:pPr>
        <w:pStyle w:val="NormalWeb"/>
        <w:tabs>
          <w:tab w:val="left" w:pos="2430"/>
        </w:tabs>
        <w:spacing w:before="0" w:beforeAutospacing="0" w:after="0" w:afterAutospacing="0" w:line="276" w:lineRule="auto"/>
        <w:jc w:val="both"/>
        <w:rPr>
          <w:rFonts w:ascii="Times New Roman" w:hAnsi="Times New Roman" w:cs="Times New Roman"/>
          <w:sz w:val="24"/>
          <w:szCs w:val="24"/>
        </w:rPr>
      </w:pPr>
      <w:r w:rsidRPr="00182E63">
        <w:rPr>
          <w:rFonts w:ascii="Times New Roman" w:hAnsi="Times New Roman" w:cs="Times New Roman"/>
          <w:noProof/>
          <w:sz w:val="24"/>
          <w:szCs w:val="24"/>
        </w:rPr>
        <w:t xml:space="preserve"> </w:t>
      </w:r>
      <w:r w:rsidRPr="00182E63">
        <w:rPr>
          <w:rFonts w:ascii="Times New Roman" w:hAnsi="Times New Roman" w:cs="Times New Roman"/>
          <w:b/>
          <w:noProof/>
          <w:sz w:val="24"/>
          <w:szCs w:val="24"/>
        </w:rPr>
        <w:t>Fig</w:t>
      </w:r>
      <w:r w:rsidR="004C0583">
        <w:rPr>
          <w:rFonts w:ascii="Times New Roman" w:hAnsi="Times New Roman" w:cs="Times New Roman"/>
          <w:b/>
          <w:noProof/>
          <w:sz w:val="24"/>
          <w:szCs w:val="24"/>
        </w:rPr>
        <w:t>.</w:t>
      </w:r>
      <w:r w:rsidRPr="00182E63">
        <w:rPr>
          <w:rFonts w:ascii="Times New Roman" w:hAnsi="Times New Roman" w:cs="Times New Roman"/>
          <w:b/>
          <w:noProof/>
          <w:sz w:val="24"/>
          <w:szCs w:val="24"/>
        </w:rPr>
        <w:t xml:space="preserve"> 1</w:t>
      </w:r>
      <w:r w:rsidRPr="00182E63">
        <w:rPr>
          <w:rFonts w:ascii="Times New Roman" w:hAnsi="Times New Roman" w:cs="Times New Roman"/>
          <w:noProof/>
          <w:sz w:val="24"/>
          <w:szCs w:val="24"/>
        </w:rPr>
        <w:t xml:space="preserve">. </w:t>
      </w:r>
      <w:r w:rsidRPr="00182E63">
        <w:rPr>
          <w:rFonts w:ascii="Times New Roman" w:hAnsi="Times New Roman" w:cs="Times New Roman"/>
          <w:sz w:val="24"/>
          <w:szCs w:val="24"/>
        </w:rPr>
        <w:t>Monthly rainfall and evaporation trends f</w:t>
      </w:r>
      <w:r>
        <w:rPr>
          <w:rFonts w:ascii="Times New Roman" w:hAnsi="Times New Roman" w:cs="Times New Roman"/>
          <w:sz w:val="24"/>
          <w:szCs w:val="24"/>
        </w:rPr>
        <w:t>rom November 2016 to March 2017 (</w:t>
      </w:r>
      <w:r w:rsidRPr="00182E63">
        <w:rPr>
          <w:rFonts w:ascii="Times New Roman" w:hAnsi="Times New Roman" w:cs="Times New Roman"/>
          <w:sz w:val="24"/>
          <w:szCs w:val="24"/>
        </w:rPr>
        <w:t>The maximum rainfall occurred in January 2017, and the maximum evaporation trend occurred in March 2017</w:t>
      </w:r>
      <w:r w:rsidR="00283C49">
        <w:rPr>
          <w:rFonts w:ascii="Times New Roman" w:hAnsi="Times New Roman" w:cs="Times New Roman"/>
          <w:sz w:val="24"/>
          <w:szCs w:val="24"/>
        </w:rPr>
        <w:t>).</w:t>
      </w:r>
    </w:p>
    <w:p w14:paraId="672DDC2B" w14:textId="77777777" w:rsidR="00404B95" w:rsidRPr="00182E63" w:rsidRDefault="00404B95" w:rsidP="00EB36D5">
      <w:pPr>
        <w:pStyle w:val="NormalWeb"/>
        <w:spacing w:before="0" w:beforeAutospacing="0" w:after="0" w:afterAutospacing="0" w:line="276" w:lineRule="auto"/>
        <w:rPr>
          <w:rFonts w:ascii="Times New Roman" w:hAnsi="Times New Roman" w:cs="Times New Roman"/>
          <w:sz w:val="24"/>
          <w:szCs w:val="24"/>
        </w:rPr>
      </w:pPr>
      <w:r w:rsidRPr="00182E63">
        <w:rPr>
          <w:rFonts w:ascii="Times New Roman" w:hAnsi="Times New Roman" w:cs="Times New Roman"/>
          <w:noProof/>
          <w:sz w:val="24"/>
          <w:szCs w:val="24"/>
        </w:rPr>
        <w:drawing>
          <wp:inline distT="0" distB="0" distL="0" distR="0" wp14:anchorId="2A4436B7" wp14:editId="5CD1259A">
            <wp:extent cx="5871860" cy="3394001"/>
            <wp:effectExtent l="19050" t="19050" r="0" b="0"/>
            <wp:docPr id="4" name="Picture 2" descr="E:\oc-fert\tem.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oc-fert\tem. rh.jpg"/>
                    <pic:cNvPicPr>
                      <a:picLocks noChangeAspect="1" noChangeArrowheads="1"/>
                    </pic:cNvPicPr>
                  </pic:nvPicPr>
                  <pic:blipFill>
                    <a:blip r:embed="rId27" cstate="print"/>
                    <a:stretch>
                      <a:fillRect/>
                    </a:stretch>
                  </pic:blipFill>
                  <pic:spPr bwMode="auto">
                    <a:xfrm>
                      <a:off x="0" y="0"/>
                      <a:ext cx="5895330" cy="3407567"/>
                    </a:xfrm>
                    <a:prstGeom prst="rect">
                      <a:avLst/>
                    </a:prstGeom>
                    <a:noFill/>
                    <a:ln w="9525">
                      <a:solidFill>
                        <a:schemeClr val="tx1"/>
                      </a:solidFill>
                      <a:miter lim="800000"/>
                      <a:headEnd/>
                      <a:tailEnd/>
                    </a:ln>
                  </pic:spPr>
                </pic:pic>
              </a:graphicData>
            </a:graphic>
          </wp:inline>
        </w:drawing>
      </w:r>
    </w:p>
    <w:p w14:paraId="519F27CF" w14:textId="1346B324" w:rsidR="0075264C" w:rsidRPr="00182E63" w:rsidRDefault="00404B95" w:rsidP="006A11C3">
      <w:pPr>
        <w:pStyle w:val="NormalWeb"/>
        <w:spacing w:before="0" w:beforeAutospacing="0" w:after="0" w:afterAutospacing="0" w:line="276" w:lineRule="auto"/>
        <w:jc w:val="both"/>
        <w:rPr>
          <w:rFonts w:ascii="Times New Roman" w:hAnsi="Times New Roman" w:cs="Times New Roman"/>
          <w:sz w:val="24"/>
          <w:szCs w:val="24"/>
        </w:rPr>
      </w:pPr>
      <w:r w:rsidRPr="00182E63">
        <w:rPr>
          <w:rFonts w:ascii="Times New Roman" w:hAnsi="Times New Roman" w:cs="Times New Roman"/>
          <w:b/>
          <w:noProof/>
          <w:sz w:val="24"/>
          <w:szCs w:val="24"/>
        </w:rPr>
        <w:t>Fig</w:t>
      </w:r>
      <w:r w:rsidR="004C0583">
        <w:rPr>
          <w:rFonts w:ascii="Times New Roman" w:hAnsi="Times New Roman" w:cs="Times New Roman"/>
          <w:b/>
          <w:noProof/>
          <w:sz w:val="24"/>
          <w:szCs w:val="24"/>
        </w:rPr>
        <w:t>.</w:t>
      </w:r>
      <w:r w:rsidRPr="00182E63">
        <w:rPr>
          <w:rFonts w:ascii="Times New Roman" w:hAnsi="Times New Roman" w:cs="Times New Roman"/>
          <w:b/>
          <w:noProof/>
          <w:sz w:val="24"/>
          <w:szCs w:val="24"/>
        </w:rPr>
        <w:t xml:space="preserve"> 2</w:t>
      </w:r>
      <w:r w:rsidRPr="00182E63">
        <w:rPr>
          <w:rFonts w:ascii="Times New Roman" w:hAnsi="Times New Roman" w:cs="Times New Roman"/>
          <w:noProof/>
          <w:sz w:val="24"/>
          <w:szCs w:val="24"/>
        </w:rPr>
        <w:t>.</w:t>
      </w:r>
      <w:r w:rsidRPr="00182E63">
        <w:rPr>
          <w:rFonts w:ascii="Times New Roman" w:hAnsi="Times New Roman" w:cs="Times New Roman"/>
          <w:sz w:val="24"/>
          <w:szCs w:val="24"/>
        </w:rPr>
        <w:t xml:space="preserve"> Monthly variations in temperature and relative humidity f</w:t>
      </w:r>
      <w:r>
        <w:rPr>
          <w:rFonts w:ascii="Times New Roman" w:hAnsi="Times New Roman" w:cs="Times New Roman"/>
          <w:sz w:val="24"/>
          <w:szCs w:val="24"/>
        </w:rPr>
        <w:t>rom November 2016 to March 2017 (</w:t>
      </w:r>
      <w:r w:rsidRPr="00182E63">
        <w:rPr>
          <w:rFonts w:ascii="Times New Roman" w:hAnsi="Times New Roman" w:cs="Times New Roman"/>
          <w:sz w:val="24"/>
          <w:szCs w:val="24"/>
        </w:rPr>
        <w:t xml:space="preserve">The blue bars represent the maximum relative humidity (RH %) on the left Y-axis. The red line shows the minimum relative humidity (RH%) on the right Y-axis. The dashed blue lines represent the maximum temperature (°C) on the left Y-axis. The red dots and lines represent the </w:t>
      </w:r>
      <w:r w:rsidRPr="00182E63">
        <w:rPr>
          <w:rFonts w:ascii="Times New Roman" w:hAnsi="Times New Roman" w:cs="Times New Roman"/>
          <w:sz w:val="24"/>
          <w:szCs w:val="24"/>
        </w:rPr>
        <w:lastRenderedPageBreak/>
        <w:t>minimum temperature (°C) on the right Y-axis. This figure shows that the maximum RH decreases during winter, whereas the minimum RH varies. Both the maximum and minimum temperatures peaked in January 2017 before declining.</w:t>
      </w:r>
      <w:r>
        <w:rPr>
          <w:rFonts w:ascii="Times New Roman" w:hAnsi="Times New Roman" w:cs="Times New Roman"/>
          <w:sz w:val="24"/>
          <w:szCs w:val="24"/>
        </w:rPr>
        <w:t>)</w:t>
      </w:r>
      <w:r w:rsidR="0075264C" w:rsidRPr="00182E63">
        <w:rPr>
          <w:rFonts w:ascii="Times New Roman" w:hAnsi="Times New Roman" w:cs="Times New Roman"/>
          <w:sz w:val="24"/>
          <w:szCs w:val="24"/>
          <w:shd w:val="clear" w:color="auto" w:fill="FFFFFF"/>
        </w:rPr>
        <w:t>.</w:t>
      </w:r>
    </w:p>
    <w:p w14:paraId="61C703BE" w14:textId="77777777" w:rsidR="0025210F" w:rsidRPr="00182E63" w:rsidRDefault="003A3761" w:rsidP="00EB36D5">
      <w:pPr>
        <w:pStyle w:val="Heading1"/>
        <w:spacing w:before="0"/>
        <w:jc w:val="both"/>
        <w:rPr>
          <w:rFonts w:ascii="Times New Roman" w:hAnsi="Times New Roman" w:cs="Times New Roman"/>
          <w:color w:val="auto"/>
          <w:sz w:val="24"/>
          <w:szCs w:val="24"/>
        </w:rPr>
      </w:pPr>
      <w:r w:rsidRPr="00182E63">
        <w:rPr>
          <w:rFonts w:ascii="Times New Roman" w:hAnsi="Times New Roman" w:cs="Times New Roman"/>
          <w:noProof/>
          <w:color w:val="auto"/>
          <w:sz w:val="24"/>
          <w:szCs w:val="24"/>
        </w:rPr>
        <w:drawing>
          <wp:inline distT="0" distB="0" distL="0" distR="0" wp14:anchorId="44777E68" wp14:editId="373934F2">
            <wp:extent cx="5892652" cy="4571910"/>
            <wp:effectExtent l="19050" t="19050" r="12848" b="1914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892652" cy="4571910"/>
                    </a:xfrm>
                    <a:prstGeom prst="rect">
                      <a:avLst/>
                    </a:prstGeom>
                    <a:noFill/>
                    <a:ln>
                      <a:solidFill>
                        <a:schemeClr val="tx1"/>
                      </a:solidFill>
                    </a:ln>
                    <a:effectLst/>
                  </pic:spPr>
                </pic:pic>
              </a:graphicData>
            </a:graphic>
          </wp:inline>
        </w:drawing>
      </w:r>
    </w:p>
    <w:p w14:paraId="2AE77E2B" w14:textId="4AB4E217" w:rsidR="0025210F" w:rsidRPr="00182E63" w:rsidRDefault="00245BF3" w:rsidP="00EB36D5">
      <w:pPr>
        <w:jc w:val="both"/>
        <w:rPr>
          <w:rFonts w:ascii="Times New Roman" w:hAnsi="Times New Roman" w:cs="Times New Roman"/>
          <w:sz w:val="24"/>
          <w:szCs w:val="24"/>
        </w:rPr>
      </w:pPr>
      <w:r w:rsidRPr="00182E63">
        <w:rPr>
          <w:rFonts w:ascii="Times New Roman" w:hAnsi="Times New Roman" w:cs="Times New Roman"/>
          <w:b/>
          <w:sz w:val="24"/>
          <w:szCs w:val="24"/>
        </w:rPr>
        <w:t>Fig</w:t>
      </w:r>
      <w:r w:rsidR="004C0583">
        <w:rPr>
          <w:rFonts w:ascii="Times New Roman" w:hAnsi="Times New Roman" w:cs="Times New Roman"/>
          <w:b/>
          <w:sz w:val="24"/>
          <w:szCs w:val="24"/>
        </w:rPr>
        <w:t>.</w:t>
      </w:r>
      <w:r w:rsidRPr="00182E63">
        <w:rPr>
          <w:rFonts w:ascii="Times New Roman" w:hAnsi="Times New Roman" w:cs="Times New Roman"/>
          <w:b/>
          <w:sz w:val="24"/>
          <w:szCs w:val="24"/>
        </w:rPr>
        <w:t xml:space="preserve"> 3</w:t>
      </w:r>
      <w:r w:rsidR="005140E5">
        <w:rPr>
          <w:rFonts w:ascii="Times New Roman" w:hAnsi="Times New Roman" w:cs="Times New Roman"/>
          <w:sz w:val="24"/>
          <w:szCs w:val="24"/>
        </w:rPr>
        <w:t xml:space="preserve">: </w:t>
      </w:r>
      <w:r w:rsidR="003A3761" w:rsidRPr="00182E63">
        <w:rPr>
          <w:rFonts w:ascii="Times New Roman" w:hAnsi="Times New Roman" w:cs="Times New Roman"/>
          <w:sz w:val="24"/>
          <w:szCs w:val="24"/>
        </w:rPr>
        <w:t xml:space="preserve">Effects of different fertilizer treatments, namely, 120% RDF (recommended dose of fertilizer), 100% RDF, 80% RDF, and the conventional method, on the plant height, leaf area, number of leaves, and stem diameter. (A) Plant height was greatest under 120% and 100% RDF, with no significant difference. It decreases under 80% RDF and further decreases with the conventional method. </w:t>
      </w:r>
      <w:r w:rsidR="003A3761" w:rsidRPr="00182E63">
        <w:rPr>
          <w:rFonts w:ascii="Times New Roman" w:hAnsi="Times New Roman" w:cs="Times New Roman"/>
          <w:b/>
          <w:sz w:val="24"/>
          <w:szCs w:val="24"/>
        </w:rPr>
        <w:t>(B)</w:t>
      </w:r>
      <w:r w:rsidR="003A3761" w:rsidRPr="00182E63">
        <w:rPr>
          <w:rFonts w:ascii="Times New Roman" w:hAnsi="Times New Roman" w:cs="Times New Roman"/>
          <w:sz w:val="24"/>
          <w:szCs w:val="24"/>
        </w:rPr>
        <w:t xml:space="preserve"> Leaf area is similar under 120% and 100% RDF. It significantly decreases for 80% RDF and the conventional method. </w:t>
      </w:r>
      <w:r w:rsidR="003A3761" w:rsidRPr="00182E63">
        <w:rPr>
          <w:rFonts w:ascii="Times New Roman" w:hAnsi="Times New Roman" w:cs="Times New Roman"/>
          <w:b/>
          <w:sz w:val="24"/>
          <w:szCs w:val="24"/>
        </w:rPr>
        <w:t>(C)</w:t>
      </w:r>
      <w:r w:rsidR="003A3761" w:rsidRPr="00182E63">
        <w:rPr>
          <w:rFonts w:ascii="Times New Roman" w:hAnsi="Times New Roman" w:cs="Times New Roman"/>
          <w:sz w:val="24"/>
          <w:szCs w:val="24"/>
        </w:rPr>
        <w:t xml:space="preserve"> The number of leaves is highest with 100% RDF, followed by 120% RDF and 80% RDF, and lowest with the conventional method. </w:t>
      </w:r>
      <w:r w:rsidR="003A3761" w:rsidRPr="00182E63">
        <w:rPr>
          <w:rFonts w:ascii="Times New Roman" w:hAnsi="Times New Roman" w:cs="Times New Roman"/>
          <w:b/>
          <w:sz w:val="24"/>
          <w:szCs w:val="24"/>
        </w:rPr>
        <w:t>(D)</w:t>
      </w:r>
      <w:r w:rsidR="003B4DEC" w:rsidRPr="00182E63">
        <w:rPr>
          <w:rFonts w:ascii="Times New Roman" w:hAnsi="Times New Roman" w:cs="Times New Roman"/>
          <w:sz w:val="24"/>
          <w:szCs w:val="24"/>
        </w:rPr>
        <w:t xml:space="preserve"> Stem diameter is highest for 100% and 80% </w:t>
      </w:r>
      <w:r w:rsidR="003A3761" w:rsidRPr="00182E63">
        <w:rPr>
          <w:rFonts w:ascii="Times New Roman" w:hAnsi="Times New Roman" w:cs="Times New Roman"/>
          <w:sz w:val="24"/>
          <w:szCs w:val="24"/>
        </w:rPr>
        <w:t>RDFs</w:t>
      </w:r>
      <w:r w:rsidR="003B4DEC" w:rsidRPr="00182E63">
        <w:rPr>
          <w:rFonts w:ascii="Times New Roman" w:hAnsi="Times New Roman" w:cs="Times New Roman"/>
          <w:sz w:val="24"/>
          <w:szCs w:val="24"/>
        </w:rPr>
        <w:t xml:space="preserve">. It is lower for 120% RDF and </w:t>
      </w:r>
      <w:r w:rsidR="003A3761" w:rsidRPr="00182E63">
        <w:rPr>
          <w:rFonts w:ascii="Times New Roman" w:hAnsi="Times New Roman" w:cs="Times New Roman"/>
          <w:sz w:val="24"/>
          <w:szCs w:val="24"/>
        </w:rPr>
        <w:t>lowest</w:t>
      </w:r>
      <w:r w:rsidR="003B4DEC" w:rsidRPr="00182E63">
        <w:rPr>
          <w:rFonts w:ascii="Times New Roman" w:hAnsi="Times New Roman" w:cs="Times New Roman"/>
          <w:sz w:val="24"/>
          <w:szCs w:val="24"/>
        </w:rPr>
        <w:t xml:space="preserve"> for the conventional method. The mean difference is significant at the 0.05 level. </w:t>
      </w:r>
      <w:r w:rsidR="003A3761" w:rsidRPr="00182E63">
        <w:rPr>
          <w:rFonts w:ascii="Times New Roman" w:hAnsi="Times New Roman" w:cs="Times New Roman"/>
          <w:sz w:val="24"/>
          <w:szCs w:val="24"/>
        </w:rPr>
        <w:t>The means</w:t>
      </w:r>
      <w:r w:rsidR="003B4DEC" w:rsidRPr="00182E63">
        <w:rPr>
          <w:rFonts w:ascii="Times New Roman" w:hAnsi="Times New Roman" w:cs="Times New Roman"/>
          <w:sz w:val="24"/>
          <w:szCs w:val="24"/>
        </w:rPr>
        <w:t xml:space="preserve"> followed by the same letter do not differ significantly at p&lt;0.05.</w:t>
      </w:r>
    </w:p>
    <w:p w14:paraId="0DE011EA" w14:textId="77777777" w:rsidR="003A3761" w:rsidRPr="00182E63" w:rsidRDefault="003A3761" w:rsidP="00EB36D5">
      <w:pPr>
        <w:ind w:firstLine="720"/>
        <w:rPr>
          <w:rFonts w:ascii="Times New Roman" w:hAnsi="Times New Roman" w:cs="Times New Roman"/>
          <w:sz w:val="24"/>
          <w:szCs w:val="24"/>
        </w:rPr>
      </w:pPr>
    </w:p>
    <w:p w14:paraId="681BECC3" w14:textId="77777777" w:rsidR="00A328FB" w:rsidRPr="00182E63" w:rsidRDefault="003A3761" w:rsidP="00EB36D5">
      <w:pPr>
        <w:rPr>
          <w:rFonts w:ascii="Times New Roman" w:hAnsi="Times New Roman" w:cs="Times New Roman"/>
          <w:sz w:val="24"/>
          <w:szCs w:val="24"/>
        </w:rPr>
      </w:pPr>
      <w:r w:rsidRPr="00182E63">
        <w:rPr>
          <w:rFonts w:ascii="Times New Roman" w:hAnsi="Times New Roman" w:cs="Times New Roman"/>
          <w:noProof/>
          <w:sz w:val="24"/>
          <w:szCs w:val="24"/>
        </w:rPr>
        <w:lastRenderedPageBreak/>
        <w:drawing>
          <wp:inline distT="0" distB="0" distL="0" distR="0" wp14:anchorId="28B10799" wp14:editId="2A7D50B3">
            <wp:extent cx="5932967" cy="510362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943719" cy="5112877"/>
                    </a:xfrm>
                    <a:prstGeom prst="rect">
                      <a:avLst/>
                    </a:prstGeom>
                    <a:noFill/>
                  </pic:spPr>
                </pic:pic>
              </a:graphicData>
            </a:graphic>
          </wp:inline>
        </w:drawing>
      </w:r>
    </w:p>
    <w:p w14:paraId="1256DBDF" w14:textId="3187454D" w:rsidR="001E2D28" w:rsidRPr="00182E63" w:rsidRDefault="003A3761" w:rsidP="00EB36D5">
      <w:pPr>
        <w:jc w:val="both"/>
        <w:rPr>
          <w:rFonts w:ascii="Times New Roman" w:hAnsi="Times New Roman" w:cs="Times New Roman"/>
          <w:sz w:val="24"/>
          <w:szCs w:val="24"/>
        </w:rPr>
      </w:pPr>
      <w:r w:rsidRPr="00182E63">
        <w:rPr>
          <w:rFonts w:ascii="Times New Roman" w:hAnsi="Times New Roman" w:cs="Times New Roman"/>
          <w:b/>
          <w:sz w:val="24"/>
          <w:szCs w:val="24"/>
        </w:rPr>
        <w:t>Fig</w:t>
      </w:r>
      <w:r w:rsidR="004C0583">
        <w:rPr>
          <w:rFonts w:ascii="Times New Roman" w:hAnsi="Times New Roman" w:cs="Times New Roman"/>
          <w:b/>
          <w:sz w:val="24"/>
          <w:szCs w:val="24"/>
        </w:rPr>
        <w:t>.</w:t>
      </w:r>
      <w:r w:rsidRPr="00182E63">
        <w:rPr>
          <w:rFonts w:ascii="Times New Roman" w:hAnsi="Times New Roman" w:cs="Times New Roman"/>
          <w:b/>
          <w:sz w:val="24"/>
          <w:szCs w:val="24"/>
        </w:rPr>
        <w:t xml:space="preserve"> 4</w:t>
      </w:r>
      <w:r w:rsidR="00647D1A">
        <w:rPr>
          <w:rFonts w:ascii="Times New Roman" w:hAnsi="Times New Roman" w:cs="Times New Roman"/>
          <w:sz w:val="24"/>
          <w:szCs w:val="24"/>
        </w:rPr>
        <w:t xml:space="preserve">: </w:t>
      </w:r>
      <w:r w:rsidRPr="00182E63">
        <w:rPr>
          <w:rFonts w:ascii="Times New Roman" w:hAnsi="Times New Roman" w:cs="Times New Roman"/>
          <w:sz w:val="24"/>
          <w:szCs w:val="24"/>
        </w:rPr>
        <w:t xml:space="preserve">Effects of Different Fertilizer Treatments on Bud/Spike </w:t>
      </w:r>
      <w:r w:rsidR="00647D1A">
        <w:rPr>
          <w:rFonts w:ascii="Times New Roman" w:hAnsi="Times New Roman" w:cs="Times New Roman"/>
          <w:sz w:val="24"/>
          <w:szCs w:val="24"/>
        </w:rPr>
        <w:t>(</w:t>
      </w:r>
      <w:r w:rsidRPr="00182E63">
        <w:rPr>
          <w:rFonts w:ascii="Times New Roman" w:hAnsi="Times New Roman" w:cs="Times New Roman"/>
          <w:sz w:val="24"/>
          <w:szCs w:val="24"/>
        </w:rPr>
        <w:t>Number</w:t>
      </w:r>
      <w:r w:rsidR="00647D1A">
        <w:rPr>
          <w:rFonts w:ascii="Times New Roman" w:hAnsi="Times New Roman" w:cs="Times New Roman"/>
          <w:sz w:val="24"/>
          <w:szCs w:val="24"/>
        </w:rPr>
        <w:t>)</w:t>
      </w:r>
      <w:r w:rsidRPr="00182E63">
        <w:rPr>
          <w:rFonts w:ascii="Times New Roman" w:hAnsi="Times New Roman" w:cs="Times New Roman"/>
          <w:sz w:val="24"/>
          <w:szCs w:val="24"/>
        </w:rPr>
        <w:t>, Days to Bud Initiation, and Days to Spike Harvesting</w:t>
      </w:r>
      <w:r w:rsidR="005F519B">
        <w:rPr>
          <w:rFonts w:ascii="Times New Roman" w:hAnsi="Times New Roman" w:cs="Times New Roman"/>
          <w:sz w:val="24"/>
          <w:szCs w:val="24"/>
        </w:rPr>
        <w:t>.</w:t>
      </w:r>
      <w:r w:rsidRPr="00182E63">
        <w:rPr>
          <w:rFonts w:ascii="Times New Roman" w:hAnsi="Times New Roman" w:cs="Times New Roman"/>
          <w:sz w:val="24"/>
          <w:szCs w:val="24"/>
        </w:rPr>
        <w:t xml:space="preserve"> </w:t>
      </w:r>
      <w:r w:rsidRPr="00182E63">
        <w:rPr>
          <w:rFonts w:ascii="Times New Roman" w:hAnsi="Times New Roman" w:cs="Times New Roman"/>
          <w:b/>
          <w:sz w:val="24"/>
          <w:szCs w:val="24"/>
        </w:rPr>
        <w:t>(A)</w:t>
      </w:r>
      <w:r w:rsidRPr="00182E63">
        <w:rPr>
          <w:rFonts w:ascii="Times New Roman" w:hAnsi="Times New Roman" w:cs="Times New Roman"/>
          <w:sz w:val="24"/>
          <w:szCs w:val="24"/>
        </w:rPr>
        <w:t xml:space="preserve"> Bud/spike</w:t>
      </w:r>
      <w:r w:rsidR="00647D1A">
        <w:rPr>
          <w:rFonts w:ascii="Times New Roman" w:hAnsi="Times New Roman" w:cs="Times New Roman"/>
          <w:sz w:val="24"/>
          <w:szCs w:val="24"/>
        </w:rPr>
        <w:t xml:space="preserve"> (</w:t>
      </w:r>
      <w:r w:rsidRPr="00182E63">
        <w:rPr>
          <w:rFonts w:ascii="Times New Roman" w:hAnsi="Times New Roman" w:cs="Times New Roman"/>
          <w:sz w:val="24"/>
          <w:szCs w:val="24"/>
        </w:rPr>
        <w:t>number</w:t>
      </w:r>
      <w:r w:rsidR="00647D1A">
        <w:rPr>
          <w:rFonts w:ascii="Times New Roman" w:hAnsi="Times New Roman" w:cs="Times New Roman"/>
          <w:sz w:val="24"/>
          <w:szCs w:val="24"/>
        </w:rPr>
        <w:t>)</w:t>
      </w:r>
      <w:r w:rsidRPr="00182E63">
        <w:rPr>
          <w:rFonts w:ascii="Times New Roman" w:hAnsi="Times New Roman" w:cs="Times New Roman"/>
          <w:sz w:val="24"/>
          <w:szCs w:val="24"/>
        </w:rPr>
        <w:t xml:space="preserve"> was highest under 100% RDF treatment. It is lower under both 120% and 80% RDF and lowest with the conventional method.</w:t>
      </w:r>
      <w:r w:rsidR="005F519B">
        <w:rPr>
          <w:rFonts w:ascii="Times New Roman" w:hAnsi="Times New Roman" w:cs="Times New Roman"/>
          <w:sz w:val="24"/>
          <w:szCs w:val="24"/>
        </w:rPr>
        <w:t xml:space="preserve"> </w:t>
      </w:r>
      <w:r w:rsidRPr="00182E63">
        <w:rPr>
          <w:rFonts w:ascii="Times New Roman" w:hAnsi="Times New Roman" w:cs="Times New Roman"/>
          <w:b/>
          <w:sz w:val="24"/>
          <w:szCs w:val="24"/>
        </w:rPr>
        <w:t>(B)</w:t>
      </w:r>
      <w:r w:rsidRPr="00182E63">
        <w:rPr>
          <w:rFonts w:ascii="Times New Roman" w:hAnsi="Times New Roman" w:cs="Times New Roman"/>
          <w:sz w:val="24"/>
          <w:szCs w:val="24"/>
        </w:rPr>
        <w:t xml:space="preserve"> Days to bud initiation are similar for 120%, 100%, and 80% RDFs. The conventional method results in the longest time to bud initiation. </w:t>
      </w:r>
      <w:r w:rsidRPr="00182E63">
        <w:rPr>
          <w:rFonts w:ascii="Times New Roman" w:hAnsi="Times New Roman" w:cs="Times New Roman"/>
          <w:b/>
          <w:sz w:val="24"/>
          <w:szCs w:val="24"/>
        </w:rPr>
        <w:t>(C)</w:t>
      </w:r>
      <w:r w:rsidRPr="00182E63">
        <w:rPr>
          <w:rFonts w:ascii="Times New Roman" w:hAnsi="Times New Roman" w:cs="Times New Roman"/>
          <w:sz w:val="24"/>
          <w:szCs w:val="24"/>
        </w:rPr>
        <w:t xml:space="preserve"> Days to spike harvesting are shortest under 80% RDF. It increases </w:t>
      </w:r>
      <w:r w:rsidR="005F519B" w:rsidRPr="00182E63">
        <w:rPr>
          <w:rFonts w:ascii="Times New Roman" w:hAnsi="Times New Roman" w:cs="Times New Roman"/>
          <w:sz w:val="24"/>
          <w:szCs w:val="24"/>
        </w:rPr>
        <w:t>by less</w:t>
      </w:r>
      <w:r w:rsidR="00907590" w:rsidRPr="00182E63">
        <w:rPr>
          <w:rFonts w:ascii="Times New Roman" w:hAnsi="Times New Roman" w:cs="Times New Roman"/>
          <w:sz w:val="24"/>
          <w:szCs w:val="24"/>
        </w:rPr>
        <w:t xml:space="preserve"> than</w:t>
      </w:r>
      <w:r w:rsidRPr="00182E63">
        <w:rPr>
          <w:rFonts w:ascii="Times New Roman" w:hAnsi="Times New Roman" w:cs="Times New Roman"/>
          <w:sz w:val="24"/>
          <w:szCs w:val="24"/>
        </w:rPr>
        <w:t xml:space="preserve"> 120% and 100% RDF</w:t>
      </w:r>
      <w:r w:rsidR="005F519B">
        <w:rPr>
          <w:rFonts w:ascii="Times New Roman" w:hAnsi="Times New Roman" w:cs="Times New Roman"/>
          <w:sz w:val="24"/>
          <w:szCs w:val="24"/>
        </w:rPr>
        <w:t>,</w:t>
      </w:r>
      <w:r w:rsidRPr="00182E63">
        <w:rPr>
          <w:rFonts w:ascii="Times New Roman" w:hAnsi="Times New Roman" w:cs="Times New Roman"/>
          <w:sz w:val="24"/>
          <w:szCs w:val="24"/>
        </w:rPr>
        <w:t xml:space="preserve"> and is the longest with the conventional method.</w:t>
      </w:r>
    </w:p>
    <w:p w14:paraId="293DA420" w14:textId="77777777" w:rsidR="00A328FB" w:rsidRPr="00182E63" w:rsidRDefault="00A328FB" w:rsidP="00EB36D5">
      <w:pPr>
        <w:ind w:firstLine="720"/>
        <w:rPr>
          <w:rFonts w:ascii="Times New Roman" w:hAnsi="Times New Roman" w:cs="Times New Roman"/>
          <w:sz w:val="24"/>
          <w:szCs w:val="24"/>
        </w:rPr>
      </w:pPr>
    </w:p>
    <w:p w14:paraId="3CCE1640" w14:textId="77777777" w:rsidR="001E2D28" w:rsidRPr="00182E63" w:rsidRDefault="003A3761" w:rsidP="00EB36D5">
      <w:pPr>
        <w:rPr>
          <w:rFonts w:ascii="Times New Roman" w:hAnsi="Times New Roman" w:cs="Times New Roman"/>
          <w:sz w:val="24"/>
          <w:szCs w:val="24"/>
        </w:rPr>
      </w:pPr>
      <w:r w:rsidRPr="00182E63">
        <w:rPr>
          <w:rFonts w:ascii="Times New Roman" w:hAnsi="Times New Roman" w:cs="Times New Roman"/>
          <w:noProof/>
          <w:sz w:val="24"/>
          <w:szCs w:val="24"/>
        </w:rPr>
        <w:lastRenderedPageBreak/>
        <w:drawing>
          <wp:inline distT="0" distB="0" distL="0" distR="0" wp14:anchorId="248DADE2" wp14:editId="6A547C2F">
            <wp:extent cx="5945815" cy="269003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940541" cy="2687651"/>
                    </a:xfrm>
                    <a:prstGeom prst="rect">
                      <a:avLst/>
                    </a:prstGeom>
                    <a:noFill/>
                  </pic:spPr>
                </pic:pic>
              </a:graphicData>
            </a:graphic>
          </wp:inline>
        </w:drawing>
      </w:r>
    </w:p>
    <w:p w14:paraId="493858AF" w14:textId="16C70A37" w:rsidR="00171CB9" w:rsidRPr="005E2A2E" w:rsidRDefault="003A3761" w:rsidP="00EB36D5">
      <w:pPr>
        <w:jc w:val="both"/>
        <w:rPr>
          <w:rFonts w:ascii="Times New Roman" w:hAnsi="Times New Roman" w:cs="Times New Roman"/>
          <w:sz w:val="24"/>
          <w:szCs w:val="24"/>
        </w:rPr>
      </w:pPr>
      <w:r w:rsidRPr="00182E63">
        <w:rPr>
          <w:rFonts w:ascii="Times New Roman" w:hAnsi="Times New Roman" w:cs="Times New Roman"/>
          <w:b/>
          <w:sz w:val="24"/>
          <w:szCs w:val="24"/>
        </w:rPr>
        <w:t>Fig</w:t>
      </w:r>
      <w:r w:rsidR="004C0583">
        <w:rPr>
          <w:rFonts w:ascii="Times New Roman" w:hAnsi="Times New Roman" w:cs="Times New Roman"/>
          <w:b/>
          <w:sz w:val="24"/>
          <w:szCs w:val="24"/>
        </w:rPr>
        <w:t>.</w:t>
      </w:r>
      <w:r w:rsidRPr="00182E63">
        <w:rPr>
          <w:rFonts w:ascii="Times New Roman" w:hAnsi="Times New Roman" w:cs="Times New Roman"/>
          <w:b/>
          <w:sz w:val="24"/>
          <w:szCs w:val="24"/>
        </w:rPr>
        <w:t xml:space="preserve"> 5</w:t>
      </w:r>
      <w:r w:rsidR="005140E5">
        <w:rPr>
          <w:rFonts w:ascii="Times New Roman" w:hAnsi="Times New Roman" w:cs="Times New Roman"/>
          <w:sz w:val="24"/>
          <w:szCs w:val="24"/>
        </w:rPr>
        <w:t>:</w:t>
      </w:r>
      <w:r w:rsidRPr="00182E63">
        <w:rPr>
          <w:rFonts w:ascii="Times New Roman" w:hAnsi="Times New Roman" w:cs="Times New Roman"/>
          <w:sz w:val="24"/>
          <w:szCs w:val="24"/>
        </w:rPr>
        <w:t xml:space="preserve"> Effects of different fertilizer treatments on the</w:t>
      </w:r>
      <w:r w:rsidR="005140E5">
        <w:rPr>
          <w:rFonts w:ascii="Times New Roman" w:hAnsi="Times New Roman" w:cs="Times New Roman"/>
          <w:sz w:val="24"/>
          <w:szCs w:val="24"/>
        </w:rPr>
        <w:t xml:space="preserve"> fresh and dry weights of plant</w:t>
      </w:r>
      <w:r w:rsidRPr="00182E63">
        <w:rPr>
          <w:rFonts w:ascii="Times New Roman" w:hAnsi="Times New Roman" w:cs="Times New Roman"/>
          <w:sz w:val="24"/>
          <w:szCs w:val="24"/>
        </w:rPr>
        <w:t xml:space="preserve">. (A) The fresh weight of the plant is highest under 120% RDF. It decreases with 100% RDF and 80% RDF treatments and is lowest with the conventional method. </w:t>
      </w:r>
      <w:r w:rsidRPr="00182E63">
        <w:rPr>
          <w:rFonts w:ascii="Times New Roman" w:hAnsi="Times New Roman" w:cs="Times New Roman"/>
          <w:b/>
          <w:sz w:val="24"/>
          <w:szCs w:val="24"/>
        </w:rPr>
        <w:t>(B)</w:t>
      </w:r>
      <w:r w:rsidRPr="00182E63">
        <w:rPr>
          <w:rFonts w:ascii="Times New Roman" w:hAnsi="Times New Roman" w:cs="Times New Roman"/>
          <w:sz w:val="24"/>
          <w:szCs w:val="24"/>
        </w:rPr>
        <w:t xml:space="preserve"> The dry weights of the plants were similar and were highest under 120% and 100% RDF. It decreases significantly with 80% </w:t>
      </w:r>
      <w:r w:rsidRPr="005E2A2E">
        <w:rPr>
          <w:rFonts w:ascii="Times New Roman" w:hAnsi="Times New Roman" w:cs="Times New Roman"/>
          <w:sz w:val="24"/>
          <w:szCs w:val="24"/>
        </w:rPr>
        <w:t>RDF and is lowest with the conventional method.</w:t>
      </w:r>
    </w:p>
    <w:p w14:paraId="11AF1DB3" w14:textId="75DA2D83" w:rsidR="00E05236" w:rsidRPr="005E2A2E" w:rsidRDefault="00E05236" w:rsidP="007B3A9E">
      <w:pPr>
        <w:spacing w:after="0"/>
        <w:rPr>
          <w:rFonts w:ascii="Times New Roman" w:hAnsi="Times New Roman" w:cs="Times New Roman"/>
          <w:sz w:val="24"/>
          <w:szCs w:val="24"/>
        </w:rPr>
      </w:pPr>
      <w:r w:rsidRPr="005E2A2E">
        <w:rPr>
          <w:rFonts w:ascii="Times New Roman" w:hAnsi="Times New Roman" w:cs="Times New Roman"/>
          <w:b/>
          <w:sz w:val="24"/>
          <w:szCs w:val="24"/>
        </w:rPr>
        <w:t xml:space="preserve">Table 1: </w:t>
      </w:r>
      <w:r w:rsidR="005E2A2E" w:rsidRPr="005E2A2E">
        <w:rPr>
          <w:rFonts w:ascii="Times New Roman" w:hAnsi="Times New Roman" w:cs="Times New Roman"/>
          <w:sz w:val="24"/>
          <w:szCs w:val="24"/>
        </w:rPr>
        <w:t xml:space="preserve">Effect </w:t>
      </w:r>
      <w:r w:rsidR="004C0583" w:rsidRPr="005E2A2E">
        <w:rPr>
          <w:rFonts w:ascii="Times New Roman" w:hAnsi="Times New Roman" w:cs="Times New Roman"/>
          <w:sz w:val="24"/>
          <w:szCs w:val="24"/>
        </w:rPr>
        <w:t xml:space="preserve">of different </w:t>
      </w:r>
      <w:r w:rsidR="004C0583">
        <w:rPr>
          <w:rFonts w:ascii="Times New Roman" w:hAnsi="Times New Roman" w:cs="Times New Roman"/>
          <w:sz w:val="24"/>
          <w:szCs w:val="24"/>
        </w:rPr>
        <w:t>drip fertigation levels</w:t>
      </w:r>
      <w:r w:rsidR="004C0583" w:rsidRPr="005E2A2E">
        <w:rPr>
          <w:rFonts w:ascii="Times New Roman" w:hAnsi="Times New Roman" w:cs="Times New Roman"/>
          <w:sz w:val="24"/>
          <w:szCs w:val="24"/>
        </w:rPr>
        <w:t xml:space="preserve"> on </w:t>
      </w:r>
      <w:r w:rsidR="004C0583">
        <w:rPr>
          <w:rFonts w:ascii="Times New Roman" w:hAnsi="Times New Roman" w:cs="Times New Roman"/>
          <w:sz w:val="24"/>
          <w:szCs w:val="24"/>
        </w:rPr>
        <w:t xml:space="preserve">spike quality of </w:t>
      </w:r>
      <w:r w:rsidR="004C1DEF">
        <w:rPr>
          <w:rFonts w:ascii="Times New Roman" w:hAnsi="Times New Roman" w:cs="Times New Roman"/>
          <w:sz w:val="24"/>
          <w:szCs w:val="24"/>
        </w:rPr>
        <w:t>Asiatic</w:t>
      </w:r>
      <w:r w:rsidR="005E2A2E">
        <w:rPr>
          <w:rFonts w:ascii="Times New Roman" w:hAnsi="Times New Roman" w:cs="Times New Roman"/>
          <w:sz w:val="24"/>
          <w:szCs w:val="24"/>
        </w:rPr>
        <w:t xml:space="preserve"> lily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996"/>
        <w:gridCol w:w="1036"/>
        <w:gridCol w:w="1090"/>
        <w:gridCol w:w="891"/>
        <w:gridCol w:w="1168"/>
        <w:gridCol w:w="992"/>
        <w:gridCol w:w="1367"/>
      </w:tblGrid>
      <w:tr w:rsidR="00E05236" w14:paraId="487978B4" w14:textId="77777777" w:rsidTr="00E4275C">
        <w:tc>
          <w:tcPr>
            <w:tcW w:w="1063" w:type="pct"/>
            <w:vMerge w:val="restart"/>
            <w:vAlign w:val="center"/>
          </w:tcPr>
          <w:p w14:paraId="061313A1" w14:textId="77777777" w:rsidR="00E05236" w:rsidRDefault="00E05236" w:rsidP="00EB36D5">
            <w:pPr>
              <w:spacing w:line="276" w:lineRule="auto"/>
              <w:rPr>
                <w:rFonts w:ascii="Times New Roman" w:hAnsi="Times New Roman" w:cs="Times New Roman"/>
                <w:sz w:val="24"/>
                <w:szCs w:val="24"/>
              </w:rPr>
            </w:pPr>
            <w:r>
              <w:rPr>
                <w:rFonts w:ascii="Times New Roman" w:hAnsi="Times New Roman" w:cs="Times New Roman"/>
                <w:sz w:val="24"/>
                <w:szCs w:val="24"/>
              </w:rPr>
              <w:t>Treatments</w:t>
            </w:r>
          </w:p>
        </w:tc>
        <w:tc>
          <w:tcPr>
            <w:tcW w:w="1061" w:type="pct"/>
            <w:gridSpan w:val="2"/>
            <w:tcBorders>
              <w:top w:val="single" w:sz="4" w:space="0" w:color="auto"/>
              <w:bottom w:val="single" w:sz="4" w:space="0" w:color="auto"/>
            </w:tcBorders>
            <w:vAlign w:val="center"/>
          </w:tcPr>
          <w:p w14:paraId="24E4B26D"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Length of bud, mm</w:t>
            </w:r>
          </w:p>
        </w:tc>
        <w:tc>
          <w:tcPr>
            <w:tcW w:w="1034" w:type="pct"/>
            <w:gridSpan w:val="2"/>
            <w:tcBorders>
              <w:top w:val="single" w:sz="4" w:space="0" w:color="auto"/>
              <w:bottom w:val="single" w:sz="4" w:space="0" w:color="auto"/>
            </w:tcBorders>
            <w:vAlign w:val="center"/>
          </w:tcPr>
          <w:p w14:paraId="749DB624" w14:textId="77777777" w:rsidR="00E05236" w:rsidRDefault="00E05236" w:rsidP="00EB36D5">
            <w:pPr>
              <w:tabs>
                <w:tab w:val="left" w:pos="240"/>
              </w:tabs>
              <w:spacing w:line="276" w:lineRule="auto"/>
              <w:jc w:val="center"/>
              <w:rPr>
                <w:rFonts w:ascii="Times New Roman" w:hAnsi="Times New Roman" w:cs="Times New Roman"/>
                <w:sz w:val="24"/>
                <w:szCs w:val="24"/>
              </w:rPr>
            </w:pPr>
            <w:r>
              <w:rPr>
                <w:rFonts w:ascii="Times New Roman" w:hAnsi="Times New Roman" w:cs="Times New Roman"/>
                <w:sz w:val="24"/>
                <w:szCs w:val="24"/>
              </w:rPr>
              <w:t>Diameter of bud,</w:t>
            </w:r>
          </w:p>
          <w:p w14:paraId="61618C45" w14:textId="77777777" w:rsidR="00E05236" w:rsidRDefault="00E05236" w:rsidP="00EB36D5">
            <w:pPr>
              <w:tabs>
                <w:tab w:val="left" w:pos="240"/>
              </w:tabs>
              <w:spacing w:line="276" w:lineRule="auto"/>
              <w:jc w:val="center"/>
              <w:rPr>
                <w:rFonts w:ascii="Times New Roman" w:hAnsi="Times New Roman" w:cs="Times New Roman"/>
                <w:sz w:val="24"/>
                <w:szCs w:val="24"/>
              </w:rPr>
            </w:pPr>
            <w:r>
              <w:rPr>
                <w:rFonts w:ascii="Times New Roman" w:hAnsi="Times New Roman" w:cs="Times New Roman"/>
                <w:sz w:val="24"/>
                <w:szCs w:val="24"/>
              </w:rPr>
              <w:t>mm</w:t>
            </w:r>
          </w:p>
        </w:tc>
        <w:tc>
          <w:tcPr>
            <w:tcW w:w="1128" w:type="pct"/>
            <w:gridSpan w:val="2"/>
            <w:tcBorders>
              <w:top w:val="single" w:sz="4" w:space="0" w:color="auto"/>
              <w:bottom w:val="single" w:sz="4" w:space="0" w:color="auto"/>
            </w:tcBorders>
            <w:vAlign w:val="center"/>
          </w:tcPr>
          <w:p w14:paraId="764F2362"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Diameter of florets,</w:t>
            </w:r>
          </w:p>
          <w:p w14:paraId="550D4B28"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cm</w:t>
            </w:r>
          </w:p>
        </w:tc>
        <w:tc>
          <w:tcPr>
            <w:tcW w:w="714" w:type="pct"/>
            <w:vMerge w:val="restart"/>
            <w:tcBorders>
              <w:top w:val="single" w:sz="4" w:space="0" w:color="auto"/>
            </w:tcBorders>
            <w:vAlign w:val="center"/>
          </w:tcPr>
          <w:p w14:paraId="7A090E60"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Vase life, days</w:t>
            </w:r>
          </w:p>
        </w:tc>
      </w:tr>
      <w:tr w:rsidR="00E05236" w14:paraId="642CE3E0" w14:textId="77777777" w:rsidTr="00E4275C">
        <w:tc>
          <w:tcPr>
            <w:tcW w:w="1063" w:type="pct"/>
            <w:vMerge/>
            <w:tcBorders>
              <w:bottom w:val="single" w:sz="4" w:space="0" w:color="auto"/>
            </w:tcBorders>
            <w:vAlign w:val="center"/>
          </w:tcPr>
          <w:p w14:paraId="771866BB" w14:textId="77777777" w:rsidR="00E05236" w:rsidRDefault="00E05236" w:rsidP="00EB36D5">
            <w:pPr>
              <w:spacing w:line="276" w:lineRule="auto"/>
              <w:jc w:val="center"/>
              <w:rPr>
                <w:rFonts w:ascii="Times New Roman" w:hAnsi="Times New Roman" w:cs="Times New Roman"/>
                <w:sz w:val="24"/>
                <w:szCs w:val="24"/>
              </w:rPr>
            </w:pPr>
          </w:p>
        </w:tc>
        <w:tc>
          <w:tcPr>
            <w:tcW w:w="520" w:type="pct"/>
            <w:tcBorders>
              <w:top w:val="single" w:sz="4" w:space="0" w:color="auto"/>
              <w:bottom w:val="single" w:sz="4" w:space="0" w:color="auto"/>
            </w:tcBorders>
            <w:vAlign w:val="center"/>
          </w:tcPr>
          <w:p w14:paraId="7E2A0FDD"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Basal</w:t>
            </w:r>
          </w:p>
        </w:tc>
        <w:tc>
          <w:tcPr>
            <w:tcW w:w="541" w:type="pct"/>
            <w:tcBorders>
              <w:top w:val="single" w:sz="4" w:space="0" w:color="auto"/>
              <w:bottom w:val="single" w:sz="4" w:space="0" w:color="auto"/>
            </w:tcBorders>
            <w:vAlign w:val="center"/>
          </w:tcPr>
          <w:p w14:paraId="2EAF7BE9"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Upper</w:t>
            </w:r>
          </w:p>
        </w:tc>
        <w:tc>
          <w:tcPr>
            <w:tcW w:w="569" w:type="pct"/>
            <w:tcBorders>
              <w:top w:val="single" w:sz="4" w:space="0" w:color="auto"/>
              <w:bottom w:val="single" w:sz="4" w:space="0" w:color="auto"/>
            </w:tcBorders>
            <w:vAlign w:val="center"/>
          </w:tcPr>
          <w:p w14:paraId="1D315F68"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Basal</w:t>
            </w:r>
          </w:p>
        </w:tc>
        <w:tc>
          <w:tcPr>
            <w:tcW w:w="465" w:type="pct"/>
            <w:tcBorders>
              <w:top w:val="single" w:sz="4" w:space="0" w:color="auto"/>
              <w:bottom w:val="single" w:sz="4" w:space="0" w:color="auto"/>
            </w:tcBorders>
            <w:vAlign w:val="center"/>
          </w:tcPr>
          <w:p w14:paraId="0A25D062"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Upper</w:t>
            </w:r>
          </w:p>
        </w:tc>
        <w:tc>
          <w:tcPr>
            <w:tcW w:w="610" w:type="pct"/>
            <w:tcBorders>
              <w:top w:val="single" w:sz="4" w:space="0" w:color="auto"/>
              <w:bottom w:val="single" w:sz="4" w:space="0" w:color="auto"/>
            </w:tcBorders>
            <w:vAlign w:val="center"/>
          </w:tcPr>
          <w:p w14:paraId="67B7EA89"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Basal</w:t>
            </w:r>
          </w:p>
        </w:tc>
        <w:tc>
          <w:tcPr>
            <w:tcW w:w="518" w:type="pct"/>
            <w:tcBorders>
              <w:top w:val="single" w:sz="4" w:space="0" w:color="auto"/>
              <w:bottom w:val="single" w:sz="4" w:space="0" w:color="auto"/>
            </w:tcBorders>
            <w:vAlign w:val="center"/>
          </w:tcPr>
          <w:p w14:paraId="15AD66AF"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Upper</w:t>
            </w:r>
          </w:p>
        </w:tc>
        <w:tc>
          <w:tcPr>
            <w:tcW w:w="714" w:type="pct"/>
            <w:vMerge/>
            <w:tcBorders>
              <w:bottom w:val="single" w:sz="4" w:space="0" w:color="auto"/>
            </w:tcBorders>
            <w:vAlign w:val="center"/>
          </w:tcPr>
          <w:p w14:paraId="3849040B" w14:textId="77777777" w:rsidR="00E05236" w:rsidRDefault="00E05236" w:rsidP="00EB36D5">
            <w:pPr>
              <w:spacing w:line="276" w:lineRule="auto"/>
              <w:jc w:val="center"/>
              <w:rPr>
                <w:rFonts w:ascii="Times New Roman" w:hAnsi="Times New Roman" w:cs="Times New Roman"/>
                <w:sz w:val="24"/>
                <w:szCs w:val="24"/>
              </w:rPr>
            </w:pPr>
          </w:p>
        </w:tc>
      </w:tr>
      <w:tr w:rsidR="00E05236" w14:paraId="653C0CFF" w14:textId="77777777" w:rsidTr="00E4275C">
        <w:tc>
          <w:tcPr>
            <w:tcW w:w="1063" w:type="pct"/>
            <w:tcBorders>
              <w:top w:val="single" w:sz="4" w:space="0" w:color="auto"/>
              <w:bottom w:val="nil"/>
            </w:tcBorders>
            <w:vAlign w:val="center"/>
          </w:tcPr>
          <w:p w14:paraId="292EE5F6" w14:textId="77777777" w:rsidR="00E05236" w:rsidRDefault="00E05236" w:rsidP="00EB36D5">
            <w:pPr>
              <w:spacing w:line="276" w:lineRule="auto"/>
              <w:rPr>
                <w:rFonts w:ascii="Times New Roman" w:hAnsi="Times New Roman" w:cs="Times New Roman"/>
                <w:sz w:val="24"/>
                <w:szCs w:val="24"/>
              </w:rPr>
            </w:pPr>
            <w:r>
              <w:rPr>
                <w:rFonts w:ascii="Times New Roman" w:hAnsi="Times New Roman" w:cs="Times New Roman"/>
                <w:sz w:val="24"/>
                <w:szCs w:val="24"/>
              </w:rPr>
              <w:t>120 % RDF</w:t>
            </w:r>
          </w:p>
        </w:tc>
        <w:tc>
          <w:tcPr>
            <w:tcW w:w="520" w:type="pct"/>
            <w:tcBorders>
              <w:top w:val="single" w:sz="4" w:space="0" w:color="auto"/>
            </w:tcBorders>
            <w:vAlign w:val="center"/>
          </w:tcPr>
          <w:p w14:paraId="0738E331"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116.56a</w:t>
            </w:r>
          </w:p>
        </w:tc>
        <w:tc>
          <w:tcPr>
            <w:tcW w:w="541" w:type="pct"/>
            <w:tcBorders>
              <w:top w:val="single" w:sz="4" w:space="0" w:color="auto"/>
            </w:tcBorders>
            <w:vAlign w:val="center"/>
          </w:tcPr>
          <w:p w14:paraId="2C707398"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53.60a</w:t>
            </w:r>
          </w:p>
        </w:tc>
        <w:tc>
          <w:tcPr>
            <w:tcW w:w="569" w:type="pct"/>
            <w:tcBorders>
              <w:top w:val="single" w:sz="4" w:space="0" w:color="auto"/>
            </w:tcBorders>
            <w:vAlign w:val="center"/>
          </w:tcPr>
          <w:p w14:paraId="710F48CF"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44.66a</w:t>
            </w:r>
          </w:p>
        </w:tc>
        <w:tc>
          <w:tcPr>
            <w:tcW w:w="465" w:type="pct"/>
            <w:tcBorders>
              <w:top w:val="single" w:sz="4" w:space="0" w:color="auto"/>
            </w:tcBorders>
            <w:vAlign w:val="center"/>
          </w:tcPr>
          <w:p w14:paraId="72692F0C"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18.32a</w:t>
            </w:r>
          </w:p>
        </w:tc>
        <w:tc>
          <w:tcPr>
            <w:tcW w:w="610" w:type="pct"/>
            <w:tcBorders>
              <w:top w:val="single" w:sz="4" w:space="0" w:color="auto"/>
            </w:tcBorders>
            <w:vAlign w:val="center"/>
          </w:tcPr>
          <w:p w14:paraId="483ED752"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20.18a</w:t>
            </w:r>
          </w:p>
        </w:tc>
        <w:tc>
          <w:tcPr>
            <w:tcW w:w="518" w:type="pct"/>
            <w:tcBorders>
              <w:top w:val="single" w:sz="4" w:space="0" w:color="auto"/>
            </w:tcBorders>
            <w:vAlign w:val="center"/>
          </w:tcPr>
          <w:p w14:paraId="2DD73749"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15.63a</w:t>
            </w:r>
          </w:p>
        </w:tc>
        <w:tc>
          <w:tcPr>
            <w:tcW w:w="714" w:type="pct"/>
            <w:tcBorders>
              <w:top w:val="single" w:sz="4" w:space="0" w:color="auto"/>
            </w:tcBorders>
            <w:vAlign w:val="center"/>
          </w:tcPr>
          <w:p w14:paraId="3470C4D6"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25.50b</w:t>
            </w:r>
          </w:p>
        </w:tc>
      </w:tr>
      <w:tr w:rsidR="00E05236" w14:paraId="4A732287" w14:textId="77777777" w:rsidTr="00E4275C">
        <w:tc>
          <w:tcPr>
            <w:tcW w:w="1063" w:type="pct"/>
            <w:tcBorders>
              <w:top w:val="nil"/>
            </w:tcBorders>
            <w:vAlign w:val="center"/>
          </w:tcPr>
          <w:p w14:paraId="4BCB88E0" w14:textId="77777777" w:rsidR="00E05236" w:rsidRDefault="00E05236" w:rsidP="00EB36D5">
            <w:pPr>
              <w:spacing w:line="276" w:lineRule="auto"/>
            </w:pPr>
            <w:r>
              <w:rPr>
                <w:rFonts w:ascii="Times New Roman" w:hAnsi="Times New Roman" w:cs="Times New Roman"/>
                <w:sz w:val="24"/>
                <w:szCs w:val="24"/>
              </w:rPr>
              <w:t>10</w:t>
            </w:r>
            <w:r w:rsidRPr="009863C1">
              <w:rPr>
                <w:rFonts w:ascii="Times New Roman" w:hAnsi="Times New Roman" w:cs="Times New Roman"/>
                <w:sz w:val="24"/>
                <w:szCs w:val="24"/>
              </w:rPr>
              <w:t>0 % RDF</w:t>
            </w:r>
          </w:p>
        </w:tc>
        <w:tc>
          <w:tcPr>
            <w:tcW w:w="520" w:type="pct"/>
            <w:vAlign w:val="center"/>
          </w:tcPr>
          <w:p w14:paraId="5A4EC4FA"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114.64a</w:t>
            </w:r>
          </w:p>
        </w:tc>
        <w:tc>
          <w:tcPr>
            <w:tcW w:w="541" w:type="pct"/>
            <w:vAlign w:val="center"/>
          </w:tcPr>
          <w:p w14:paraId="1AE78F3A"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52.40a</w:t>
            </w:r>
          </w:p>
        </w:tc>
        <w:tc>
          <w:tcPr>
            <w:tcW w:w="569" w:type="pct"/>
            <w:vAlign w:val="center"/>
          </w:tcPr>
          <w:p w14:paraId="406E66D5"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43.95a</w:t>
            </w:r>
          </w:p>
        </w:tc>
        <w:tc>
          <w:tcPr>
            <w:tcW w:w="465" w:type="pct"/>
            <w:vAlign w:val="center"/>
          </w:tcPr>
          <w:p w14:paraId="666BCD26"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16.41b</w:t>
            </w:r>
          </w:p>
        </w:tc>
        <w:tc>
          <w:tcPr>
            <w:tcW w:w="610" w:type="pct"/>
            <w:vAlign w:val="center"/>
          </w:tcPr>
          <w:p w14:paraId="50AA077E"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19.52a</w:t>
            </w:r>
          </w:p>
        </w:tc>
        <w:tc>
          <w:tcPr>
            <w:tcW w:w="518" w:type="pct"/>
            <w:vAlign w:val="center"/>
          </w:tcPr>
          <w:p w14:paraId="25EE3AB3"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15.58a</w:t>
            </w:r>
          </w:p>
        </w:tc>
        <w:tc>
          <w:tcPr>
            <w:tcW w:w="714" w:type="pct"/>
            <w:vAlign w:val="center"/>
          </w:tcPr>
          <w:p w14:paraId="3F4EBB45"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27.70a</w:t>
            </w:r>
          </w:p>
        </w:tc>
      </w:tr>
      <w:tr w:rsidR="00E05236" w14:paraId="3F4B9D99" w14:textId="77777777" w:rsidTr="00E4275C">
        <w:tc>
          <w:tcPr>
            <w:tcW w:w="1063" w:type="pct"/>
            <w:vAlign w:val="center"/>
          </w:tcPr>
          <w:p w14:paraId="3E00746D" w14:textId="77777777" w:rsidR="00E05236" w:rsidRDefault="00E05236" w:rsidP="00EB36D5">
            <w:pPr>
              <w:spacing w:line="276" w:lineRule="auto"/>
            </w:pPr>
            <w:r>
              <w:rPr>
                <w:rFonts w:ascii="Times New Roman" w:hAnsi="Times New Roman" w:cs="Times New Roman"/>
                <w:sz w:val="24"/>
                <w:szCs w:val="24"/>
              </w:rPr>
              <w:t>8</w:t>
            </w:r>
            <w:r w:rsidRPr="009863C1">
              <w:rPr>
                <w:rFonts w:ascii="Times New Roman" w:hAnsi="Times New Roman" w:cs="Times New Roman"/>
                <w:sz w:val="24"/>
                <w:szCs w:val="24"/>
              </w:rPr>
              <w:t>0 % RDF</w:t>
            </w:r>
          </w:p>
        </w:tc>
        <w:tc>
          <w:tcPr>
            <w:tcW w:w="520" w:type="pct"/>
            <w:vAlign w:val="center"/>
          </w:tcPr>
          <w:p w14:paraId="327F5C34"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111.24b</w:t>
            </w:r>
          </w:p>
        </w:tc>
        <w:tc>
          <w:tcPr>
            <w:tcW w:w="541" w:type="pct"/>
            <w:vAlign w:val="center"/>
          </w:tcPr>
          <w:p w14:paraId="5B01123A"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50.09b</w:t>
            </w:r>
          </w:p>
        </w:tc>
        <w:tc>
          <w:tcPr>
            <w:tcW w:w="569" w:type="pct"/>
            <w:vAlign w:val="center"/>
          </w:tcPr>
          <w:p w14:paraId="53252505"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41.36b</w:t>
            </w:r>
          </w:p>
        </w:tc>
        <w:tc>
          <w:tcPr>
            <w:tcW w:w="465" w:type="pct"/>
            <w:vAlign w:val="center"/>
          </w:tcPr>
          <w:p w14:paraId="530A0483"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14.17c</w:t>
            </w:r>
          </w:p>
        </w:tc>
        <w:tc>
          <w:tcPr>
            <w:tcW w:w="610" w:type="pct"/>
            <w:vAlign w:val="center"/>
          </w:tcPr>
          <w:p w14:paraId="425BEB4F"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19.43a</w:t>
            </w:r>
          </w:p>
        </w:tc>
        <w:tc>
          <w:tcPr>
            <w:tcW w:w="518" w:type="pct"/>
            <w:vAlign w:val="center"/>
          </w:tcPr>
          <w:p w14:paraId="5B5F07BF"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15.14b</w:t>
            </w:r>
          </w:p>
        </w:tc>
        <w:tc>
          <w:tcPr>
            <w:tcW w:w="714" w:type="pct"/>
            <w:vAlign w:val="center"/>
          </w:tcPr>
          <w:p w14:paraId="67B90041"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25.90b</w:t>
            </w:r>
          </w:p>
        </w:tc>
      </w:tr>
      <w:tr w:rsidR="00E05236" w14:paraId="78C5047B" w14:textId="77777777" w:rsidTr="00E4275C">
        <w:tc>
          <w:tcPr>
            <w:tcW w:w="1063" w:type="pct"/>
            <w:tcBorders>
              <w:bottom w:val="single" w:sz="4" w:space="0" w:color="auto"/>
            </w:tcBorders>
            <w:vAlign w:val="center"/>
          </w:tcPr>
          <w:p w14:paraId="52E9C435" w14:textId="4C0D715D" w:rsidR="00E05236" w:rsidRDefault="00C7795C" w:rsidP="00EB36D5">
            <w:pPr>
              <w:spacing w:line="276" w:lineRule="auto"/>
              <w:rPr>
                <w:rFonts w:ascii="Times New Roman" w:hAnsi="Times New Roman" w:cs="Times New Roman"/>
                <w:sz w:val="24"/>
                <w:szCs w:val="24"/>
              </w:rPr>
            </w:pPr>
            <w:r>
              <w:rPr>
                <w:rFonts w:ascii="Times New Roman" w:hAnsi="Times New Roman" w:cs="Times New Roman"/>
                <w:sz w:val="24"/>
                <w:szCs w:val="24"/>
              </w:rPr>
              <w:t>Conventional method</w:t>
            </w:r>
          </w:p>
        </w:tc>
        <w:tc>
          <w:tcPr>
            <w:tcW w:w="520" w:type="pct"/>
            <w:tcBorders>
              <w:bottom w:val="single" w:sz="4" w:space="0" w:color="auto"/>
            </w:tcBorders>
            <w:vAlign w:val="center"/>
          </w:tcPr>
          <w:p w14:paraId="6D1905FC"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108.79b</w:t>
            </w:r>
          </w:p>
        </w:tc>
        <w:tc>
          <w:tcPr>
            <w:tcW w:w="541" w:type="pct"/>
            <w:tcBorders>
              <w:bottom w:val="single" w:sz="4" w:space="0" w:color="auto"/>
            </w:tcBorders>
            <w:vAlign w:val="center"/>
          </w:tcPr>
          <w:p w14:paraId="7407817D"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45.77c</w:t>
            </w:r>
          </w:p>
        </w:tc>
        <w:tc>
          <w:tcPr>
            <w:tcW w:w="569" w:type="pct"/>
            <w:tcBorders>
              <w:bottom w:val="single" w:sz="4" w:space="0" w:color="auto"/>
            </w:tcBorders>
            <w:vAlign w:val="center"/>
          </w:tcPr>
          <w:p w14:paraId="5EFF9CCF"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39.20c</w:t>
            </w:r>
          </w:p>
        </w:tc>
        <w:tc>
          <w:tcPr>
            <w:tcW w:w="465" w:type="pct"/>
            <w:tcBorders>
              <w:bottom w:val="single" w:sz="4" w:space="0" w:color="auto"/>
            </w:tcBorders>
            <w:vAlign w:val="center"/>
          </w:tcPr>
          <w:p w14:paraId="0F2F898B"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13.58d</w:t>
            </w:r>
          </w:p>
        </w:tc>
        <w:tc>
          <w:tcPr>
            <w:tcW w:w="610" w:type="pct"/>
            <w:tcBorders>
              <w:bottom w:val="single" w:sz="4" w:space="0" w:color="auto"/>
            </w:tcBorders>
            <w:vAlign w:val="center"/>
          </w:tcPr>
          <w:p w14:paraId="2DBC52E5"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18.43b</w:t>
            </w:r>
          </w:p>
        </w:tc>
        <w:tc>
          <w:tcPr>
            <w:tcW w:w="518" w:type="pct"/>
            <w:tcBorders>
              <w:bottom w:val="single" w:sz="4" w:space="0" w:color="auto"/>
            </w:tcBorders>
            <w:vAlign w:val="center"/>
          </w:tcPr>
          <w:p w14:paraId="2CC4D3EA"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15.05b</w:t>
            </w:r>
          </w:p>
        </w:tc>
        <w:tc>
          <w:tcPr>
            <w:tcW w:w="714" w:type="pct"/>
            <w:tcBorders>
              <w:bottom w:val="single" w:sz="4" w:space="0" w:color="auto"/>
            </w:tcBorders>
            <w:vAlign w:val="center"/>
          </w:tcPr>
          <w:p w14:paraId="16027EBE" w14:textId="77777777" w:rsidR="00E05236" w:rsidRDefault="00E05236" w:rsidP="00EB36D5">
            <w:pPr>
              <w:spacing w:line="276" w:lineRule="auto"/>
              <w:jc w:val="center"/>
              <w:rPr>
                <w:rFonts w:ascii="Times New Roman" w:hAnsi="Times New Roman" w:cs="Times New Roman"/>
                <w:sz w:val="24"/>
                <w:szCs w:val="24"/>
              </w:rPr>
            </w:pPr>
            <w:r>
              <w:rPr>
                <w:rFonts w:ascii="Times New Roman" w:hAnsi="Times New Roman" w:cs="Times New Roman"/>
                <w:sz w:val="24"/>
                <w:szCs w:val="24"/>
              </w:rPr>
              <w:t>22.80c</w:t>
            </w:r>
          </w:p>
        </w:tc>
      </w:tr>
      <w:tr w:rsidR="00E05236" w14:paraId="1A06858A" w14:textId="77777777" w:rsidTr="00E4275C">
        <w:tc>
          <w:tcPr>
            <w:tcW w:w="4286" w:type="pct"/>
            <w:gridSpan w:val="7"/>
            <w:tcBorders>
              <w:top w:val="single" w:sz="4" w:space="0" w:color="auto"/>
              <w:bottom w:val="single" w:sz="4" w:space="0" w:color="auto"/>
            </w:tcBorders>
            <w:vAlign w:val="center"/>
          </w:tcPr>
          <w:p w14:paraId="3949CB22" w14:textId="77777777" w:rsidR="00E05236" w:rsidRDefault="00E05236" w:rsidP="00EB36D5">
            <w:pPr>
              <w:spacing w:line="276" w:lineRule="auto"/>
              <w:rPr>
                <w:rFonts w:ascii="Times New Roman" w:hAnsi="Times New Roman" w:cs="Times New Roman"/>
                <w:sz w:val="24"/>
                <w:szCs w:val="24"/>
              </w:rPr>
            </w:pPr>
            <w:r w:rsidRPr="001831C4">
              <w:rPr>
                <w:rFonts w:ascii="Times New Roman" w:hAnsi="Times New Roman" w:cs="Times New Roman"/>
                <w:sz w:val="24"/>
                <w:szCs w:val="24"/>
              </w:rPr>
              <w:t>The mean difference is significant</w:t>
            </w:r>
            <w:r>
              <w:rPr>
                <w:rFonts w:ascii="Times New Roman" w:hAnsi="Times New Roman" w:cs="Times New Roman"/>
                <w:sz w:val="24"/>
                <w:szCs w:val="24"/>
              </w:rPr>
              <w:t xml:space="preserve"> at the 0.05 level.</w:t>
            </w:r>
          </w:p>
          <w:p w14:paraId="5F02B948" w14:textId="5D8D7A62" w:rsidR="00E05236" w:rsidRDefault="003F0E4C" w:rsidP="00EB36D5">
            <w:pPr>
              <w:spacing w:line="276" w:lineRule="auto"/>
              <w:rPr>
                <w:rFonts w:ascii="Times New Roman" w:hAnsi="Times New Roman" w:cs="Times New Roman"/>
                <w:sz w:val="24"/>
                <w:szCs w:val="24"/>
              </w:rPr>
            </w:pPr>
            <w:r>
              <w:rPr>
                <w:rFonts w:ascii="Times New Roman" w:hAnsi="Times New Roman" w:cs="Times New Roman"/>
                <w:sz w:val="24"/>
                <w:szCs w:val="24"/>
              </w:rPr>
              <w:t>Means</w:t>
            </w:r>
            <w:r w:rsidR="00E05236">
              <w:rPr>
                <w:rFonts w:ascii="Times New Roman" w:hAnsi="Times New Roman" w:cs="Times New Roman"/>
                <w:sz w:val="24"/>
                <w:szCs w:val="24"/>
              </w:rPr>
              <w:t xml:space="preserve"> followed by the same letter do not differ significantly at p&lt;0.05.</w:t>
            </w:r>
          </w:p>
        </w:tc>
        <w:tc>
          <w:tcPr>
            <w:tcW w:w="714" w:type="pct"/>
            <w:tcBorders>
              <w:top w:val="single" w:sz="4" w:space="0" w:color="auto"/>
              <w:bottom w:val="single" w:sz="4" w:space="0" w:color="auto"/>
            </w:tcBorders>
          </w:tcPr>
          <w:p w14:paraId="068AE882" w14:textId="77777777" w:rsidR="00E05236" w:rsidRDefault="00E05236" w:rsidP="00EB36D5">
            <w:pPr>
              <w:spacing w:line="276" w:lineRule="auto"/>
              <w:rPr>
                <w:rFonts w:ascii="Times New Roman" w:hAnsi="Times New Roman" w:cs="Times New Roman"/>
                <w:sz w:val="24"/>
                <w:szCs w:val="24"/>
              </w:rPr>
            </w:pPr>
          </w:p>
        </w:tc>
      </w:tr>
    </w:tbl>
    <w:p w14:paraId="073DCF76" w14:textId="77777777" w:rsidR="00016C7F" w:rsidRPr="00182E63" w:rsidRDefault="00016C7F" w:rsidP="00EB36D5">
      <w:pPr>
        <w:rPr>
          <w:rFonts w:ascii="Times New Roman" w:hAnsi="Times New Roman" w:cs="Times New Roman"/>
          <w:sz w:val="24"/>
          <w:szCs w:val="24"/>
        </w:rPr>
      </w:pPr>
    </w:p>
    <w:sectPr w:rsidR="00016C7F" w:rsidRPr="00182E63" w:rsidSect="00E014C4">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8555" w14:textId="77777777" w:rsidR="00C61D53" w:rsidRDefault="00C61D53" w:rsidP="00624B24">
      <w:pPr>
        <w:spacing w:line="240" w:lineRule="auto"/>
      </w:pPr>
      <w:r>
        <w:separator/>
      </w:r>
    </w:p>
  </w:endnote>
  <w:endnote w:type="continuationSeparator" w:id="0">
    <w:p w14:paraId="0D4454A3" w14:textId="77777777" w:rsidR="00C61D53" w:rsidRDefault="00C61D53" w:rsidP="0062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D618" w14:textId="77777777" w:rsidR="00973C70" w:rsidRDefault="0097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B4BC" w14:textId="77777777" w:rsidR="00973C70" w:rsidRDefault="00973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E7AE" w14:textId="77777777" w:rsidR="00973C70" w:rsidRDefault="0097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CF63" w14:textId="77777777" w:rsidR="00C61D53" w:rsidRDefault="00C61D53" w:rsidP="00624B24">
      <w:pPr>
        <w:spacing w:line="240" w:lineRule="auto"/>
      </w:pPr>
      <w:r>
        <w:separator/>
      </w:r>
    </w:p>
  </w:footnote>
  <w:footnote w:type="continuationSeparator" w:id="0">
    <w:p w14:paraId="002341A9" w14:textId="77777777" w:rsidR="00C61D53" w:rsidRDefault="00C61D53" w:rsidP="0062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3627" w14:textId="5412F7C3" w:rsidR="00973C70" w:rsidRDefault="00973C70">
    <w:pPr>
      <w:pStyle w:val="Header"/>
    </w:pPr>
    <w:r>
      <w:rPr>
        <w:noProof/>
      </w:rPr>
      <w:pict w14:anchorId="146A7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4A81" w14:textId="7269A7CC" w:rsidR="00973C70" w:rsidRDefault="00973C70">
    <w:pPr>
      <w:pStyle w:val="Header"/>
    </w:pPr>
    <w:r>
      <w:rPr>
        <w:noProof/>
      </w:rPr>
      <w:pict w14:anchorId="5DF09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1335" w14:textId="333F348D" w:rsidR="00973C70" w:rsidRDefault="00973C70">
    <w:pPr>
      <w:pStyle w:val="Header"/>
    </w:pPr>
    <w:r>
      <w:rPr>
        <w:noProof/>
      </w:rPr>
      <w:pict w14:anchorId="40706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0118"/>
    <w:multiLevelType w:val="multilevel"/>
    <w:tmpl w:val="CCAC912E"/>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D6E343A"/>
    <w:multiLevelType w:val="hybridMultilevel"/>
    <w:tmpl w:val="8CF868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7355B67"/>
    <w:multiLevelType w:val="multilevel"/>
    <w:tmpl w:val="8ED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6577F"/>
    <w:multiLevelType w:val="hybridMultilevel"/>
    <w:tmpl w:val="4DC4E59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CD7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55F0F"/>
    <w:multiLevelType w:val="hybridMultilevel"/>
    <w:tmpl w:val="06E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C0445"/>
    <w:multiLevelType w:val="multilevel"/>
    <w:tmpl w:val="EBD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63EC7"/>
    <w:multiLevelType w:val="multilevel"/>
    <w:tmpl w:val="68A29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200335"/>
    <w:multiLevelType w:val="multilevel"/>
    <w:tmpl w:val="51E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80395"/>
    <w:multiLevelType w:val="hybridMultilevel"/>
    <w:tmpl w:val="4F48D552"/>
    <w:lvl w:ilvl="0" w:tplc="747ADF56">
      <w:start w:val="1"/>
      <w:numFmt w:val="decimal"/>
      <w:lvlText w:val="%1."/>
      <w:lvlJc w:val="left"/>
      <w:pPr>
        <w:ind w:left="720" w:hanging="360"/>
      </w:pPr>
      <w:rPr>
        <w:rFonts w:hint="default"/>
      </w:rPr>
    </w:lvl>
    <w:lvl w:ilvl="1" w:tplc="8C58A290" w:tentative="1">
      <w:start w:val="1"/>
      <w:numFmt w:val="lowerLetter"/>
      <w:lvlText w:val="%2."/>
      <w:lvlJc w:val="left"/>
      <w:pPr>
        <w:ind w:left="1440" w:hanging="360"/>
      </w:pPr>
    </w:lvl>
    <w:lvl w:ilvl="2" w:tplc="ED28D0AE" w:tentative="1">
      <w:start w:val="1"/>
      <w:numFmt w:val="lowerRoman"/>
      <w:lvlText w:val="%3."/>
      <w:lvlJc w:val="right"/>
      <w:pPr>
        <w:ind w:left="2160" w:hanging="180"/>
      </w:pPr>
    </w:lvl>
    <w:lvl w:ilvl="3" w:tplc="29ACF1B0" w:tentative="1">
      <w:start w:val="1"/>
      <w:numFmt w:val="decimal"/>
      <w:lvlText w:val="%4."/>
      <w:lvlJc w:val="left"/>
      <w:pPr>
        <w:ind w:left="2880" w:hanging="360"/>
      </w:pPr>
    </w:lvl>
    <w:lvl w:ilvl="4" w:tplc="8F6A6D4E" w:tentative="1">
      <w:start w:val="1"/>
      <w:numFmt w:val="lowerLetter"/>
      <w:lvlText w:val="%5."/>
      <w:lvlJc w:val="left"/>
      <w:pPr>
        <w:ind w:left="3600" w:hanging="360"/>
      </w:pPr>
    </w:lvl>
    <w:lvl w:ilvl="5" w:tplc="C51EB710" w:tentative="1">
      <w:start w:val="1"/>
      <w:numFmt w:val="lowerRoman"/>
      <w:lvlText w:val="%6."/>
      <w:lvlJc w:val="right"/>
      <w:pPr>
        <w:ind w:left="4320" w:hanging="180"/>
      </w:pPr>
    </w:lvl>
    <w:lvl w:ilvl="6" w:tplc="8D3827A0" w:tentative="1">
      <w:start w:val="1"/>
      <w:numFmt w:val="decimal"/>
      <w:lvlText w:val="%7."/>
      <w:lvlJc w:val="left"/>
      <w:pPr>
        <w:ind w:left="5040" w:hanging="360"/>
      </w:pPr>
    </w:lvl>
    <w:lvl w:ilvl="7" w:tplc="75DAA870" w:tentative="1">
      <w:start w:val="1"/>
      <w:numFmt w:val="lowerLetter"/>
      <w:lvlText w:val="%8."/>
      <w:lvlJc w:val="left"/>
      <w:pPr>
        <w:ind w:left="5760" w:hanging="360"/>
      </w:pPr>
    </w:lvl>
    <w:lvl w:ilvl="8" w:tplc="510A7F4C" w:tentative="1">
      <w:start w:val="1"/>
      <w:numFmt w:val="lowerRoman"/>
      <w:lvlText w:val="%9."/>
      <w:lvlJc w:val="right"/>
      <w:pPr>
        <w:ind w:left="6480" w:hanging="180"/>
      </w:pPr>
    </w:lvl>
  </w:abstractNum>
  <w:abstractNum w:abstractNumId="10" w15:restartNumberingAfterBreak="0">
    <w:nsid w:val="7F472AFA"/>
    <w:multiLevelType w:val="multilevel"/>
    <w:tmpl w:val="0550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70832">
    <w:abstractNumId w:val="7"/>
  </w:num>
  <w:num w:numId="2" w16cid:durableId="2068605435">
    <w:abstractNumId w:val="9"/>
  </w:num>
  <w:num w:numId="3" w16cid:durableId="1451784169">
    <w:abstractNumId w:val="2"/>
  </w:num>
  <w:num w:numId="4" w16cid:durableId="1223444493">
    <w:abstractNumId w:val="8"/>
  </w:num>
  <w:num w:numId="5" w16cid:durableId="1630893778">
    <w:abstractNumId w:val="5"/>
  </w:num>
  <w:num w:numId="6" w16cid:durableId="1743139206">
    <w:abstractNumId w:val="3"/>
  </w:num>
  <w:num w:numId="7" w16cid:durableId="920873167">
    <w:abstractNumId w:val="6"/>
  </w:num>
  <w:num w:numId="8" w16cid:durableId="402681074">
    <w:abstractNumId w:val="10"/>
  </w:num>
  <w:num w:numId="9" w16cid:durableId="652755348">
    <w:abstractNumId w:val="1"/>
  </w:num>
  <w:num w:numId="10" w16cid:durableId="167720824">
    <w:abstractNumId w:val="0"/>
  </w:num>
  <w:num w:numId="11" w16cid:durableId="1251357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EA5"/>
    <w:rsid w:val="00004F24"/>
    <w:rsid w:val="000057E4"/>
    <w:rsid w:val="00005F1F"/>
    <w:rsid w:val="00016300"/>
    <w:rsid w:val="00016AB4"/>
    <w:rsid w:val="00016C7F"/>
    <w:rsid w:val="00022D83"/>
    <w:rsid w:val="000300F9"/>
    <w:rsid w:val="000312E0"/>
    <w:rsid w:val="00034827"/>
    <w:rsid w:val="0003499F"/>
    <w:rsid w:val="00036F49"/>
    <w:rsid w:val="000422D7"/>
    <w:rsid w:val="00056B0B"/>
    <w:rsid w:val="000664DB"/>
    <w:rsid w:val="00066E30"/>
    <w:rsid w:val="00091B93"/>
    <w:rsid w:val="0009588F"/>
    <w:rsid w:val="000B445A"/>
    <w:rsid w:val="000C1218"/>
    <w:rsid w:val="000C4B13"/>
    <w:rsid w:val="000C50D0"/>
    <w:rsid w:val="000D102E"/>
    <w:rsid w:val="000D4233"/>
    <w:rsid w:val="000D4A94"/>
    <w:rsid w:val="000D5F10"/>
    <w:rsid w:val="000E2552"/>
    <w:rsid w:val="000E2D7A"/>
    <w:rsid w:val="000E476C"/>
    <w:rsid w:val="000F41D4"/>
    <w:rsid w:val="000F52B3"/>
    <w:rsid w:val="00103038"/>
    <w:rsid w:val="00116A5D"/>
    <w:rsid w:val="00120A79"/>
    <w:rsid w:val="00121B2A"/>
    <w:rsid w:val="001268CD"/>
    <w:rsid w:val="001271AA"/>
    <w:rsid w:val="00127526"/>
    <w:rsid w:val="00145BEF"/>
    <w:rsid w:val="00145C72"/>
    <w:rsid w:val="0015000F"/>
    <w:rsid w:val="00163CB0"/>
    <w:rsid w:val="00165EFC"/>
    <w:rsid w:val="00167520"/>
    <w:rsid w:val="00171763"/>
    <w:rsid w:val="00171CB9"/>
    <w:rsid w:val="00182E63"/>
    <w:rsid w:val="001960E8"/>
    <w:rsid w:val="00196A86"/>
    <w:rsid w:val="001A0CE0"/>
    <w:rsid w:val="001A2B6B"/>
    <w:rsid w:val="001A7033"/>
    <w:rsid w:val="001B1126"/>
    <w:rsid w:val="001B1AFC"/>
    <w:rsid w:val="001B20E9"/>
    <w:rsid w:val="001B2E3F"/>
    <w:rsid w:val="001C183D"/>
    <w:rsid w:val="001C5556"/>
    <w:rsid w:val="001D253D"/>
    <w:rsid w:val="001E2D28"/>
    <w:rsid w:val="001E3392"/>
    <w:rsid w:val="001E60B8"/>
    <w:rsid w:val="001F34AB"/>
    <w:rsid w:val="001F36CC"/>
    <w:rsid w:val="001F4C93"/>
    <w:rsid w:val="00207B4E"/>
    <w:rsid w:val="00214D9D"/>
    <w:rsid w:val="00216613"/>
    <w:rsid w:val="0022140C"/>
    <w:rsid w:val="00222A5C"/>
    <w:rsid w:val="00227FA4"/>
    <w:rsid w:val="00232437"/>
    <w:rsid w:val="00233971"/>
    <w:rsid w:val="00241F8E"/>
    <w:rsid w:val="00245BF3"/>
    <w:rsid w:val="0025210F"/>
    <w:rsid w:val="00253E78"/>
    <w:rsid w:val="002623F3"/>
    <w:rsid w:val="002678E5"/>
    <w:rsid w:val="002728F5"/>
    <w:rsid w:val="00274E71"/>
    <w:rsid w:val="00276233"/>
    <w:rsid w:val="002805B6"/>
    <w:rsid w:val="002810B2"/>
    <w:rsid w:val="002830FC"/>
    <w:rsid w:val="00283C49"/>
    <w:rsid w:val="002850BC"/>
    <w:rsid w:val="00285FA1"/>
    <w:rsid w:val="00290AE4"/>
    <w:rsid w:val="002B0E5A"/>
    <w:rsid w:val="002B22AB"/>
    <w:rsid w:val="002C075C"/>
    <w:rsid w:val="002C454C"/>
    <w:rsid w:val="002C4E42"/>
    <w:rsid w:val="002C5D07"/>
    <w:rsid w:val="002C681B"/>
    <w:rsid w:val="002D0E8C"/>
    <w:rsid w:val="002E57E0"/>
    <w:rsid w:val="002E5F39"/>
    <w:rsid w:val="002F08ED"/>
    <w:rsid w:val="002F2D08"/>
    <w:rsid w:val="002F341E"/>
    <w:rsid w:val="00303E3A"/>
    <w:rsid w:val="003064AE"/>
    <w:rsid w:val="00307184"/>
    <w:rsid w:val="00311CA6"/>
    <w:rsid w:val="003217A8"/>
    <w:rsid w:val="00324DDD"/>
    <w:rsid w:val="00325FEE"/>
    <w:rsid w:val="003261D4"/>
    <w:rsid w:val="00326BE2"/>
    <w:rsid w:val="00332EC7"/>
    <w:rsid w:val="00333801"/>
    <w:rsid w:val="0034243B"/>
    <w:rsid w:val="0034565B"/>
    <w:rsid w:val="0034754A"/>
    <w:rsid w:val="0035155A"/>
    <w:rsid w:val="003576DB"/>
    <w:rsid w:val="00360158"/>
    <w:rsid w:val="00360E30"/>
    <w:rsid w:val="00366590"/>
    <w:rsid w:val="00371713"/>
    <w:rsid w:val="00376002"/>
    <w:rsid w:val="0038038B"/>
    <w:rsid w:val="00380C9B"/>
    <w:rsid w:val="00390547"/>
    <w:rsid w:val="00391267"/>
    <w:rsid w:val="003942E6"/>
    <w:rsid w:val="00395892"/>
    <w:rsid w:val="00396581"/>
    <w:rsid w:val="003A3761"/>
    <w:rsid w:val="003A7B31"/>
    <w:rsid w:val="003B1514"/>
    <w:rsid w:val="003B4DEC"/>
    <w:rsid w:val="003B4E86"/>
    <w:rsid w:val="003C2977"/>
    <w:rsid w:val="003C3AFD"/>
    <w:rsid w:val="003D480E"/>
    <w:rsid w:val="003D4B41"/>
    <w:rsid w:val="003E5E2D"/>
    <w:rsid w:val="003F0E4C"/>
    <w:rsid w:val="003F613D"/>
    <w:rsid w:val="00403639"/>
    <w:rsid w:val="00404B95"/>
    <w:rsid w:val="00415E62"/>
    <w:rsid w:val="00425504"/>
    <w:rsid w:val="00427716"/>
    <w:rsid w:val="00433A5B"/>
    <w:rsid w:val="00446EF0"/>
    <w:rsid w:val="004512E0"/>
    <w:rsid w:val="004519FA"/>
    <w:rsid w:val="00452E23"/>
    <w:rsid w:val="0045539D"/>
    <w:rsid w:val="00470510"/>
    <w:rsid w:val="00470D54"/>
    <w:rsid w:val="00474AA9"/>
    <w:rsid w:val="00475E4F"/>
    <w:rsid w:val="00476163"/>
    <w:rsid w:val="00485E3C"/>
    <w:rsid w:val="004873F7"/>
    <w:rsid w:val="00494415"/>
    <w:rsid w:val="004A3F78"/>
    <w:rsid w:val="004A4453"/>
    <w:rsid w:val="004A54F0"/>
    <w:rsid w:val="004B0305"/>
    <w:rsid w:val="004B2CB5"/>
    <w:rsid w:val="004B33BD"/>
    <w:rsid w:val="004B4404"/>
    <w:rsid w:val="004C00A3"/>
    <w:rsid w:val="004C0583"/>
    <w:rsid w:val="004C1DEF"/>
    <w:rsid w:val="004C38D0"/>
    <w:rsid w:val="004C4040"/>
    <w:rsid w:val="004D0B67"/>
    <w:rsid w:val="004D155F"/>
    <w:rsid w:val="004D7584"/>
    <w:rsid w:val="004E5682"/>
    <w:rsid w:val="004F287F"/>
    <w:rsid w:val="004F2B80"/>
    <w:rsid w:val="004F3D66"/>
    <w:rsid w:val="004F76AC"/>
    <w:rsid w:val="005140E5"/>
    <w:rsid w:val="00521697"/>
    <w:rsid w:val="005318FE"/>
    <w:rsid w:val="00532170"/>
    <w:rsid w:val="0054321A"/>
    <w:rsid w:val="00555046"/>
    <w:rsid w:val="00560DA7"/>
    <w:rsid w:val="00561DEE"/>
    <w:rsid w:val="00562D1C"/>
    <w:rsid w:val="005812D9"/>
    <w:rsid w:val="005875F8"/>
    <w:rsid w:val="005922F8"/>
    <w:rsid w:val="005962B7"/>
    <w:rsid w:val="005A246F"/>
    <w:rsid w:val="005A705A"/>
    <w:rsid w:val="005B2E68"/>
    <w:rsid w:val="005C3EBF"/>
    <w:rsid w:val="005C6D45"/>
    <w:rsid w:val="005D2C3E"/>
    <w:rsid w:val="005D2CF7"/>
    <w:rsid w:val="005D5EDF"/>
    <w:rsid w:val="005D603F"/>
    <w:rsid w:val="005D7A21"/>
    <w:rsid w:val="005E21B6"/>
    <w:rsid w:val="005E2A2E"/>
    <w:rsid w:val="005F0553"/>
    <w:rsid w:val="005F4892"/>
    <w:rsid w:val="005F519B"/>
    <w:rsid w:val="005F56AB"/>
    <w:rsid w:val="00602580"/>
    <w:rsid w:val="00610641"/>
    <w:rsid w:val="00614F7E"/>
    <w:rsid w:val="00615261"/>
    <w:rsid w:val="00617724"/>
    <w:rsid w:val="0062019F"/>
    <w:rsid w:val="006244A3"/>
    <w:rsid w:val="00624B24"/>
    <w:rsid w:val="00635258"/>
    <w:rsid w:val="00641ECA"/>
    <w:rsid w:val="0064288D"/>
    <w:rsid w:val="00645BE4"/>
    <w:rsid w:val="00647D1A"/>
    <w:rsid w:val="00654FB3"/>
    <w:rsid w:val="00662DA2"/>
    <w:rsid w:val="006664BE"/>
    <w:rsid w:val="00675FC4"/>
    <w:rsid w:val="0067644E"/>
    <w:rsid w:val="00683AA2"/>
    <w:rsid w:val="00684010"/>
    <w:rsid w:val="006856D0"/>
    <w:rsid w:val="0068688C"/>
    <w:rsid w:val="006920B1"/>
    <w:rsid w:val="006A11C3"/>
    <w:rsid w:val="006A2D03"/>
    <w:rsid w:val="006A57AD"/>
    <w:rsid w:val="006B4561"/>
    <w:rsid w:val="006C13F7"/>
    <w:rsid w:val="006C786B"/>
    <w:rsid w:val="006D7B29"/>
    <w:rsid w:val="006D7D2B"/>
    <w:rsid w:val="006E0DA9"/>
    <w:rsid w:val="006E5BB3"/>
    <w:rsid w:val="006F3BA7"/>
    <w:rsid w:val="006F3E56"/>
    <w:rsid w:val="006F524F"/>
    <w:rsid w:val="006F5830"/>
    <w:rsid w:val="00702284"/>
    <w:rsid w:val="00713E56"/>
    <w:rsid w:val="00723051"/>
    <w:rsid w:val="007316BB"/>
    <w:rsid w:val="00747642"/>
    <w:rsid w:val="00747B61"/>
    <w:rsid w:val="00751F0C"/>
    <w:rsid w:val="0075264C"/>
    <w:rsid w:val="007652DD"/>
    <w:rsid w:val="00765AD7"/>
    <w:rsid w:val="00767936"/>
    <w:rsid w:val="00774C70"/>
    <w:rsid w:val="0078035C"/>
    <w:rsid w:val="00785824"/>
    <w:rsid w:val="007935ED"/>
    <w:rsid w:val="00794066"/>
    <w:rsid w:val="00795403"/>
    <w:rsid w:val="007A4274"/>
    <w:rsid w:val="007B0BEA"/>
    <w:rsid w:val="007B0EF5"/>
    <w:rsid w:val="007B3506"/>
    <w:rsid w:val="007B3A9E"/>
    <w:rsid w:val="007B6A76"/>
    <w:rsid w:val="007C4AB1"/>
    <w:rsid w:val="007D1D8D"/>
    <w:rsid w:val="007E0878"/>
    <w:rsid w:val="007E15B5"/>
    <w:rsid w:val="007F42ED"/>
    <w:rsid w:val="007F5B97"/>
    <w:rsid w:val="00815812"/>
    <w:rsid w:val="008240DD"/>
    <w:rsid w:val="008242D0"/>
    <w:rsid w:val="00826F0C"/>
    <w:rsid w:val="008270E9"/>
    <w:rsid w:val="00830351"/>
    <w:rsid w:val="008344D8"/>
    <w:rsid w:val="0084133F"/>
    <w:rsid w:val="008439FB"/>
    <w:rsid w:val="00851C04"/>
    <w:rsid w:val="0085235E"/>
    <w:rsid w:val="008649C0"/>
    <w:rsid w:val="008705F5"/>
    <w:rsid w:val="00880A5D"/>
    <w:rsid w:val="00883145"/>
    <w:rsid w:val="00885DE9"/>
    <w:rsid w:val="008943A9"/>
    <w:rsid w:val="00895611"/>
    <w:rsid w:val="0089581E"/>
    <w:rsid w:val="00896EA5"/>
    <w:rsid w:val="008970BB"/>
    <w:rsid w:val="008B1740"/>
    <w:rsid w:val="008B5C14"/>
    <w:rsid w:val="008B5CA9"/>
    <w:rsid w:val="008B7F09"/>
    <w:rsid w:val="008C058A"/>
    <w:rsid w:val="008C2484"/>
    <w:rsid w:val="008C75E3"/>
    <w:rsid w:val="008E44C5"/>
    <w:rsid w:val="008F0202"/>
    <w:rsid w:val="008F6B72"/>
    <w:rsid w:val="008F701C"/>
    <w:rsid w:val="00901CFD"/>
    <w:rsid w:val="00906493"/>
    <w:rsid w:val="00907590"/>
    <w:rsid w:val="00907A59"/>
    <w:rsid w:val="00913FFD"/>
    <w:rsid w:val="009205F7"/>
    <w:rsid w:val="0092609C"/>
    <w:rsid w:val="00926EC3"/>
    <w:rsid w:val="00930758"/>
    <w:rsid w:val="009459CA"/>
    <w:rsid w:val="0095116F"/>
    <w:rsid w:val="00951A7D"/>
    <w:rsid w:val="00957B6B"/>
    <w:rsid w:val="0096005F"/>
    <w:rsid w:val="009600BB"/>
    <w:rsid w:val="00965273"/>
    <w:rsid w:val="00970CCD"/>
    <w:rsid w:val="009713DF"/>
    <w:rsid w:val="00973C70"/>
    <w:rsid w:val="0097722B"/>
    <w:rsid w:val="0098635E"/>
    <w:rsid w:val="00986A7B"/>
    <w:rsid w:val="009A03FD"/>
    <w:rsid w:val="009A4605"/>
    <w:rsid w:val="009A508A"/>
    <w:rsid w:val="009A65C6"/>
    <w:rsid w:val="009A6D33"/>
    <w:rsid w:val="009B4952"/>
    <w:rsid w:val="009B5611"/>
    <w:rsid w:val="009B64FA"/>
    <w:rsid w:val="009C2F90"/>
    <w:rsid w:val="009C379F"/>
    <w:rsid w:val="009C3872"/>
    <w:rsid w:val="009D0834"/>
    <w:rsid w:val="009E6F43"/>
    <w:rsid w:val="009F04E2"/>
    <w:rsid w:val="009F6D79"/>
    <w:rsid w:val="009F70BB"/>
    <w:rsid w:val="00A04D70"/>
    <w:rsid w:val="00A113F9"/>
    <w:rsid w:val="00A1660D"/>
    <w:rsid w:val="00A212EE"/>
    <w:rsid w:val="00A224C0"/>
    <w:rsid w:val="00A22678"/>
    <w:rsid w:val="00A269B5"/>
    <w:rsid w:val="00A328FB"/>
    <w:rsid w:val="00A41F96"/>
    <w:rsid w:val="00A42DFD"/>
    <w:rsid w:val="00A44ED6"/>
    <w:rsid w:val="00A455CD"/>
    <w:rsid w:val="00A573C0"/>
    <w:rsid w:val="00A60BF6"/>
    <w:rsid w:val="00A6159C"/>
    <w:rsid w:val="00A62E56"/>
    <w:rsid w:val="00A73473"/>
    <w:rsid w:val="00A75FF6"/>
    <w:rsid w:val="00A94A4B"/>
    <w:rsid w:val="00A96152"/>
    <w:rsid w:val="00AB65CB"/>
    <w:rsid w:val="00AC18D3"/>
    <w:rsid w:val="00AC7CBF"/>
    <w:rsid w:val="00AD093B"/>
    <w:rsid w:val="00AD5FD4"/>
    <w:rsid w:val="00AF1788"/>
    <w:rsid w:val="00AF4376"/>
    <w:rsid w:val="00AF6C70"/>
    <w:rsid w:val="00AF7E05"/>
    <w:rsid w:val="00B0609B"/>
    <w:rsid w:val="00B23F69"/>
    <w:rsid w:val="00B41ACD"/>
    <w:rsid w:val="00B4308B"/>
    <w:rsid w:val="00B43901"/>
    <w:rsid w:val="00B43ADE"/>
    <w:rsid w:val="00B458F0"/>
    <w:rsid w:val="00B74783"/>
    <w:rsid w:val="00B74C65"/>
    <w:rsid w:val="00B8375B"/>
    <w:rsid w:val="00B84CE0"/>
    <w:rsid w:val="00B9368C"/>
    <w:rsid w:val="00BA6FBF"/>
    <w:rsid w:val="00BA7C07"/>
    <w:rsid w:val="00BB070D"/>
    <w:rsid w:val="00BC5B03"/>
    <w:rsid w:val="00BD3BE3"/>
    <w:rsid w:val="00BE21AA"/>
    <w:rsid w:val="00BE7C7F"/>
    <w:rsid w:val="00C0058E"/>
    <w:rsid w:val="00C00972"/>
    <w:rsid w:val="00C03292"/>
    <w:rsid w:val="00C0787D"/>
    <w:rsid w:val="00C109F7"/>
    <w:rsid w:val="00C13459"/>
    <w:rsid w:val="00C209E1"/>
    <w:rsid w:val="00C21588"/>
    <w:rsid w:val="00C31C8B"/>
    <w:rsid w:val="00C33F35"/>
    <w:rsid w:val="00C352F4"/>
    <w:rsid w:val="00C35F5B"/>
    <w:rsid w:val="00C3719A"/>
    <w:rsid w:val="00C46DD3"/>
    <w:rsid w:val="00C4725D"/>
    <w:rsid w:val="00C516AE"/>
    <w:rsid w:val="00C54203"/>
    <w:rsid w:val="00C61D53"/>
    <w:rsid w:val="00C62C4F"/>
    <w:rsid w:val="00C659F0"/>
    <w:rsid w:val="00C726B2"/>
    <w:rsid w:val="00C7795C"/>
    <w:rsid w:val="00C823A7"/>
    <w:rsid w:val="00C8648B"/>
    <w:rsid w:val="00C9302F"/>
    <w:rsid w:val="00C94A64"/>
    <w:rsid w:val="00CA123D"/>
    <w:rsid w:val="00CA1403"/>
    <w:rsid w:val="00CA604C"/>
    <w:rsid w:val="00CB06CF"/>
    <w:rsid w:val="00CB2E3B"/>
    <w:rsid w:val="00CB7648"/>
    <w:rsid w:val="00CC0A04"/>
    <w:rsid w:val="00CC11DA"/>
    <w:rsid w:val="00CD017C"/>
    <w:rsid w:val="00CD0AF5"/>
    <w:rsid w:val="00CD18C0"/>
    <w:rsid w:val="00CD62F9"/>
    <w:rsid w:val="00CE2565"/>
    <w:rsid w:val="00CF29F3"/>
    <w:rsid w:val="00CF2EDD"/>
    <w:rsid w:val="00D01373"/>
    <w:rsid w:val="00D0348D"/>
    <w:rsid w:val="00D0432F"/>
    <w:rsid w:val="00D06325"/>
    <w:rsid w:val="00D110E0"/>
    <w:rsid w:val="00D312F2"/>
    <w:rsid w:val="00D32D6D"/>
    <w:rsid w:val="00D360DE"/>
    <w:rsid w:val="00D419A3"/>
    <w:rsid w:val="00D41BED"/>
    <w:rsid w:val="00D458CB"/>
    <w:rsid w:val="00D4744F"/>
    <w:rsid w:val="00D5120A"/>
    <w:rsid w:val="00D52D52"/>
    <w:rsid w:val="00D54DF7"/>
    <w:rsid w:val="00D61683"/>
    <w:rsid w:val="00D62775"/>
    <w:rsid w:val="00D66076"/>
    <w:rsid w:val="00D67724"/>
    <w:rsid w:val="00D756EB"/>
    <w:rsid w:val="00D81A37"/>
    <w:rsid w:val="00D83CE4"/>
    <w:rsid w:val="00D94AC3"/>
    <w:rsid w:val="00DB4AC4"/>
    <w:rsid w:val="00DC3FB2"/>
    <w:rsid w:val="00DC6BBF"/>
    <w:rsid w:val="00DD0051"/>
    <w:rsid w:val="00DD5C1E"/>
    <w:rsid w:val="00DE0508"/>
    <w:rsid w:val="00DE1575"/>
    <w:rsid w:val="00DE2BDA"/>
    <w:rsid w:val="00DE3346"/>
    <w:rsid w:val="00DE5188"/>
    <w:rsid w:val="00DE71CF"/>
    <w:rsid w:val="00DF06B0"/>
    <w:rsid w:val="00DF06B2"/>
    <w:rsid w:val="00DF34C3"/>
    <w:rsid w:val="00DF67CC"/>
    <w:rsid w:val="00E002C3"/>
    <w:rsid w:val="00E014C4"/>
    <w:rsid w:val="00E05236"/>
    <w:rsid w:val="00E15F92"/>
    <w:rsid w:val="00E3073D"/>
    <w:rsid w:val="00E323B8"/>
    <w:rsid w:val="00E33DEB"/>
    <w:rsid w:val="00E42ECA"/>
    <w:rsid w:val="00E47C18"/>
    <w:rsid w:val="00E63B9E"/>
    <w:rsid w:val="00E66608"/>
    <w:rsid w:val="00E67D5E"/>
    <w:rsid w:val="00E70EF8"/>
    <w:rsid w:val="00E75945"/>
    <w:rsid w:val="00E76E9C"/>
    <w:rsid w:val="00E77AC1"/>
    <w:rsid w:val="00E81F61"/>
    <w:rsid w:val="00E82254"/>
    <w:rsid w:val="00E915EB"/>
    <w:rsid w:val="00E915EF"/>
    <w:rsid w:val="00E975CA"/>
    <w:rsid w:val="00E97917"/>
    <w:rsid w:val="00EB247D"/>
    <w:rsid w:val="00EB3311"/>
    <w:rsid w:val="00EB36D5"/>
    <w:rsid w:val="00EB49B5"/>
    <w:rsid w:val="00EB7E5C"/>
    <w:rsid w:val="00EC095E"/>
    <w:rsid w:val="00EC5F1D"/>
    <w:rsid w:val="00EE06CE"/>
    <w:rsid w:val="00EE2C15"/>
    <w:rsid w:val="00EE5635"/>
    <w:rsid w:val="00EE5E32"/>
    <w:rsid w:val="00EF351B"/>
    <w:rsid w:val="00EF7CC3"/>
    <w:rsid w:val="00F046FF"/>
    <w:rsid w:val="00F07966"/>
    <w:rsid w:val="00F15B6F"/>
    <w:rsid w:val="00F2067B"/>
    <w:rsid w:val="00F20981"/>
    <w:rsid w:val="00F21144"/>
    <w:rsid w:val="00F26335"/>
    <w:rsid w:val="00F27B96"/>
    <w:rsid w:val="00F31741"/>
    <w:rsid w:val="00F4566F"/>
    <w:rsid w:val="00F504B6"/>
    <w:rsid w:val="00F57649"/>
    <w:rsid w:val="00F61225"/>
    <w:rsid w:val="00F61FD5"/>
    <w:rsid w:val="00F70832"/>
    <w:rsid w:val="00F70FAE"/>
    <w:rsid w:val="00F83639"/>
    <w:rsid w:val="00F839B0"/>
    <w:rsid w:val="00F84DF6"/>
    <w:rsid w:val="00F8524F"/>
    <w:rsid w:val="00F9022B"/>
    <w:rsid w:val="00F91F62"/>
    <w:rsid w:val="00FA18C7"/>
    <w:rsid w:val="00FA2732"/>
    <w:rsid w:val="00FA2E02"/>
    <w:rsid w:val="00FB3E4E"/>
    <w:rsid w:val="00FB4847"/>
    <w:rsid w:val="00FC02E5"/>
    <w:rsid w:val="00FC19A2"/>
    <w:rsid w:val="00FC56A3"/>
    <w:rsid w:val="00FD16F8"/>
    <w:rsid w:val="00FD33E9"/>
    <w:rsid w:val="00FE4D6A"/>
    <w:rsid w:val="00FE5DD6"/>
    <w:rsid w:val="00FE6BF7"/>
    <w:rsid w:val="00FF029A"/>
    <w:rsid w:val="00FF32C8"/>
    <w:rsid w:val="00FF3323"/>
    <w:rsid w:val="00FF5BC5"/>
    <w:rsid w:val="00FF73DD"/>
    <w:rsid w:val="00FF772A"/>
    <w:rsid w:val="00FF79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8821B"/>
  <w15:docId w15:val="{FF771F5C-7242-4111-B58C-78CAEEF5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5D"/>
    <w:rPr>
      <w:rFonts w:cs="Mangal"/>
    </w:rPr>
  </w:style>
  <w:style w:type="paragraph" w:styleId="Heading1">
    <w:name w:val="heading 1"/>
    <w:basedOn w:val="Normal"/>
    <w:link w:val="Heading1Char"/>
    <w:uiPriority w:val="9"/>
    <w:qFormat/>
    <w:rsid w:val="009F04E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09588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0958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62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EA5"/>
    <w:pPr>
      <w:spacing w:before="100" w:beforeAutospacing="1" w:after="100" w:afterAutospacing="1" w:line="240" w:lineRule="auto"/>
    </w:pPr>
  </w:style>
  <w:style w:type="character" w:styleId="Strong">
    <w:name w:val="Strong"/>
    <w:basedOn w:val="DefaultParagraphFont"/>
    <w:uiPriority w:val="22"/>
    <w:qFormat/>
    <w:rsid w:val="00896EA5"/>
    <w:rPr>
      <w:b/>
      <w:bCs/>
    </w:rPr>
  </w:style>
  <w:style w:type="character" w:styleId="Hyperlink">
    <w:name w:val="Hyperlink"/>
    <w:basedOn w:val="DefaultParagraphFont"/>
    <w:uiPriority w:val="99"/>
    <w:unhideWhenUsed/>
    <w:rsid w:val="00896EA5"/>
    <w:rPr>
      <w:color w:val="0000FF"/>
      <w:u w:val="single"/>
    </w:rPr>
  </w:style>
  <w:style w:type="paragraph" w:styleId="ListParagraph">
    <w:name w:val="List Paragraph"/>
    <w:basedOn w:val="Normal"/>
    <w:uiPriority w:val="34"/>
    <w:qFormat/>
    <w:rsid w:val="00815812"/>
    <w:pPr>
      <w:ind w:left="720"/>
      <w:contextualSpacing/>
    </w:pPr>
  </w:style>
  <w:style w:type="character" w:customStyle="1" w:styleId="posted-by">
    <w:name w:val="posted-by"/>
    <w:basedOn w:val="DefaultParagraphFont"/>
    <w:rsid w:val="003261D4"/>
  </w:style>
  <w:style w:type="character" w:customStyle="1" w:styleId="author-name">
    <w:name w:val="author-name"/>
    <w:basedOn w:val="DefaultParagraphFont"/>
    <w:rsid w:val="003261D4"/>
  </w:style>
  <w:style w:type="character" w:customStyle="1" w:styleId="published">
    <w:name w:val="published"/>
    <w:basedOn w:val="DefaultParagraphFont"/>
    <w:rsid w:val="003261D4"/>
  </w:style>
  <w:style w:type="character" w:customStyle="1" w:styleId="Heading1Char">
    <w:name w:val="Heading 1 Char"/>
    <w:basedOn w:val="DefaultParagraphFont"/>
    <w:link w:val="Heading1"/>
    <w:uiPriority w:val="9"/>
    <w:rsid w:val="009F04E2"/>
    <w:rPr>
      <w:rFonts w:asciiTheme="majorHAnsi" w:eastAsiaTheme="majorEastAsia" w:hAnsiTheme="majorHAnsi" w:cstheme="majorBidi"/>
      <w:b/>
      <w:bCs/>
      <w:color w:val="365F91" w:themeColor="accent1" w:themeShade="BF"/>
      <w:sz w:val="28"/>
      <w:szCs w:val="25"/>
    </w:rPr>
  </w:style>
  <w:style w:type="character" w:customStyle="1" w:styleId="contentauthor--date">
    <w:name w:val="content__author--date"/>
    <w:basedOn w:val="DefaultParagraphFont"/>
    <w:rsid w:val="00635258"/>
  </w:style>
  <w:style w:type="paragraph" w:styleId="BodyText">
    <w:name w:val="Body Text"/>
    <w:aliases w:val="Char"/>
    <w:basedOn w:val="Normal"/>
    <w:link w:val="BodyTextChar1"/>
    <w:uiPriority w:val="99"/>
    <w:rsid w:val="00E975CA"/>
    <w:pPr>
      <w:spacing w:before="120" w:line="480" w:lineRule="auto"/>
    </w:pPr>
    <w:rPr>
      <w:rFonts w:ascii="Arial" w:eastAsia="Calibri" w:hAnsi="Arial"/>
    </w:rPr>
  </w:style>
  <w:style w:type="character" w:customStyle="1" w:styleId="BodyTextChar">
    <w:name w:val="Body Text Char"/>
    <w:basedOn w:val="DefaultParagraphFont"/>
    <w:uiPriority w:val="99"/>
    <w:semiHidden/>
    <w:rsid w:val="00E975CA"/>
    <w:rPr>
      <w:rFonts w:ascii="Times New Roman" w:eastAsia="Times New Roman" w:hAnsi="Times New Roman" w:cs="Times New Roman"/>
      <w:color w:val="111111"/>
      <w:sz w:val="24"/>
      <w:szCs w:val="24"/>
      <w:shd w:val="clear" w:color="auto" w:fill="F5F5F5"/>
    </w:rPr>
  </w:style>
  <w:style w:type="character" w:customStyle="1" w:styleId="BodyTextChar1">
    <w:name w:val="Body Text Char1"/>
    <w:aliases w:val="Char Char"/>
    <w:link w:val="BodyText"/>
    <w:uiPriority w:val="99"/>
    <w:locked/>
    <w:rsid w:val="00E975CA"/>
    <w:rPr>
      <w:rFonts w:ascii="Arial" w:eastAsia="Calibri" w:hAnsi="Arial" w:cs="Times New Roman"/>
      <w:sz w:val="24"/>
      <w:szCs w:val="20"/>
    </w:rPr>
  </w:style>
  <w:style w:type="character" w:styleId="SubtleEmphasis">
    <w:name w:val="Subtle Emphasis"/>
    <w:basedOn w:val="DefaultParagraphFont"/>
    <w:uiPriority w:val="19"/>
    <w:qFormat/>
    <w:rsid w:val="009F04E2"/>
    <w:rPr>
      <w:i/>
      <w:iCs/>
      <w:color w:val="808080" w:themeColor="text1" w:themeTint="7F"/>
    </w:rPr>
  </w:style>
  <w:style w:type="character" w:styleId="Emphasis">
    <w:name w:val="Emphasis"/>
    <w:basedOn w:val="DefaultParagraphFont"/>
    <w:uiPriority w:val="20"/>
    <w:qFormat/>
    <w:rsid w:val="005F56AB"/>
    <w:rPr>
      <w:i/>
      <w:iCs/>
    </w:rPr>
  </w:style>
  <w:style w:type="paragraph" w:styleId="Header">
    <w:name w:val="header"/>
    <w:basedOn w:val="Normal"/>
    <w:link w:val="HeaderChar"/>
    <w:uiPriority w:val="99"/>
    <w:unhideWhenUsed/>
    <w:rsid w:val="007935ED"/>
    <w:pPr>
      <w:tabs>
        <w:tab w:val="center" w:pos="4680"/>
        <w:tab w:val="right" w:pos="9360"/>
      </w:tabs>
      <w:spacing w:line="240" w:lineRule="auto"/>
    </w:pPr>
  </w:style>
  <w:style w:type="character" w:customStyle="1" w:styleId="HeaderChar">
    <w:name w:val="Header Char"/>
    <w:basedOn w:val="DefaultParagraphFont"/>
    <w:link w:val="Header"/>
    <w:uiPriority w:val="99"/>
    <w:rsid w:val="007935ED"/>
    <w:rPr>
      <w:rFonts w:ascii="Times New Roman" w:eastAsia="Times New Roman" w:hAnsi="Times New Roman" w:cs="Times New Roman"/>
      <w:color w:val="111111"/>
      <w:sz w:val="24"/>
      <w:szCs w:val="24"/>
      <w:shd w:val="clear" w:color="auto" w:fill="F5F5F5"/>
    </w:rPr>
  </w:style>
  <w:style w:type="paragraph" w:styleId="Footer">
    <w:name w:val="footer"/>
    <w:basedOn w:val="Normal"/>
    <w:link w:val="FooterChar"/>
    <w:uiPriority w:val="99"/>
    <w:unhideWhenUsed/>
    <w:rsid w:val="007935ED"/>
    <w:pPr>
      <w:tabs>
        <w:tab w:val="center" w:pos="4680"/>
        <w:tab w:val="right" w:pos="9360"/>
      </w:tabs>
      <w:spacing w:line="240" w:lineRule="auto"/>
    </w:pPr>
  </w:style>
  <w:style w:type="character" w:customStyle="1" w:styleId="FooterChar">
    <w:name w:val="Footer Char"/>
    <w:basedOn w:val="DefaultParagraphFont"/>
    <w:link w:val="Footer"/>
    <w:uiPriority w:val="99"/>
    <w:rsid w:val="007935ED"/>
    <w:rPr>
      <w:rFonts w:ascii="Times New Roman" w:eastAsia="Times New Roman" w:hAnsi="Times New Roman" w:cs="Times New Roman"/>
      <w:color w:val="111111"/>
      <w:sz w:val="24"/>
      <w:szCs w:val="24"/>
      <w:shd w:val="clear" w:color="auto" w:fill="F5F5F5"/>
    </w:rPr>
  </w:style>
  <w:style w:type="paragraph" w:styleId="BalloonText">
    <w:name w:val="Balloon Text"/>
    <w:basedOn w:val="Normal"/>
    <w:link w:val="BalloonTextChar"/>
    <w:uiPriority w:val="99"/>
    <w:semiHidden/>
    <w:unhideWhenUsed/>
    <w:rsid w:val="00E323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B8"/>
    <w:rPr>
      <w:rFonts w:ascii="Tahoma" w:eastAsia="Times New Roman" w:hAnsi="Tahoma" w:cs="Tahoma"/>
      <w:color w:val="111111"/>
      <w:sz w:val="16"/>
      <w:szCs w:val="16"/>
      <w:shd w:val="clear" w:color="auto" w:fill="F5F5F5"/>
    </w:rPr>
  </w:style>
  <w:style w:type="character" w:customStyle="1" w:styleId="Heading2Char">
    <w:name w:val="Heading 2 Char"/>
    <w:basedOn w:val="DefaultParagraphFont"/>
    <w:link w:val="Heading2"/>
    <w:uiPriority w:val="9"/>
    <w:rsid w:val="0009588F"/>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09588F"/>
    <w:rPr>
      <w:rFonts w:asciiTheme="majorHAnsi" w:eastAsiaTheme="majorEastAsia" w:hAnsiTheme="majorHAnsi" w:cstheme="majorBidi"/>
      <w:b/>
      <w:bCs/>
      <w:color w:val="4F81BD" w:themeColor="accent1"/>
    </w:rPr>
  </w:style>
  <w:style w:type="table" w:styleId="TableGrid">
    <w:name w:val="Table Grid"/>
    <w:basedOn w:val="TableNormal"/>
    <w:uiPriority w:val="59"/>
    <w:rsid w:val="0001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830FC"/>
    <w:pPr>
      <w:spacing w:line="240" w:lineRule="auto"/>
    </w:pPr>
    <w:rPr>
      <w:sz w:val="20"/>
    </w:rPr>
  </w:style>
  <w:style w:type="character" w:customStyle="1" w:styleId="CommentTextChar">
    <w:name w:val="Comment Text Char"/>
    <w:basedOn w:val="DefaultParagraphFont"/>
    <w:link w:val="CommentText"/>
    <w:uiPriority w:val="99"/>
    <w:semiHidden/>
    <w:rsid w:val="002830FC"/>
    <w:rPr>
      <w:rFonts w:ascii="Times New Roman" w:eastAsia="Times New Roman" w:hAnsi="Times New Roman" w:cs="Times New Roman"/>
      <w:color w:val="111111"/>
      <w:sz w:val="20"/>
      <w:szCs w:val="20"/>
      <w:shd w:val="clear" w:color="auto" w:fill="F5F5F5"/>
    </w:rPr>
  </w:style>
  <w:style w:type="character" w:customStyle="1" w:styleId="Heading4Char">
    <w:name w:val="Heading 4 Char"/>
    <w:basedOn w:val="DefaultParagraphFont"/>
    <w:link w:val="Heading4"/>
    <w:uiPriority w:val="9"/>
    <w:semiHidden/>
    <w:rsid w:val="00276233"/>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02580"/>
    <w:rPr>
      <w:color w:val="605E5C"/>
      <w:shd w:val="clear" w:color="auto" w:fill="E1DFDD"/>
    </w:rPr>
  </w:style>
  <w:style w:type="paragraph" w:styleId="Bibliography">
    <w:name w:val="Bibliography"/>
    <w:basedOn w:val="Normal"/>
    <w:next w:val="Normal"/>
    <w:uiPriority w:val="37"/>
    <w:unhideWhenUsed/>
    <w:rsid w:val="00FB4847"/>
  </w:style>
  <w:style w:type="character" w:styleId="PlaceholderText">
    <w:name w:val="Placeholder Text"/>
    <w:basedOn w:val="DefaultParagraphFont"/>
    <w:uiPriority w:val="99"/>
    <w:semiHidden/>
    <w:rsid w:val="003965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849">
      <w:bodyDiv w:val="1"/>
      <w:marLeft w:val="0"/>
      <w:marRight w:val="0"/>
      <w:marTop w:val="0"/>
      <w:marBottom w:val="0"/>
      <w:divBdr>
        <w:top w:val="none" w:sz="0" w:space="0" w:color="auto"/>
        <w:left w:val="none" w:sz="0" w:space="0" w:color="auto"/>
        <w:bottom w:val="none" w:sz="0" w:space="0" w:color="auto"/>
        <w:right w:val="none" w:sz="0" w:space="0" w:color="auto"/>
      </w:divBdr>
    </w:div>
    <w:div w:id="67195862">
      <w:bodyDiv w:val="1"/>
      <w:marLeft w:val="0"/>
      <w:marRight w:val="0"/>
      <w:marTop w:val="0"/>
      <w:marBottom w:val="0"/>
      <w:divBdr>
        <w:top w:val="none" w:sz="0" w:space="0" w:color="auto"/>
        <w:left w:val="none" w:sz="0" w:space="0" w:color="auto"/>
        <w:bottom w:val="none" w:sz="0" w:space="0" w:color="auto"/>
        <w:right w:val="none" w:sz="0" w:space="0" w:color="auto"/>
      </w:divBdr>
    </w:div>
    <w:div w:id="203562536">
      <w:bodyDiv w:val="1"/>
      <w:marLeft w:val="0"/>
      <w:marRight w:val="0"/>
      <w:marTop w:val="0"/>
      <w:marBottom w:val="0"/>
      <w:divBdr>
        <w:top w:val="none" w:sz="0" w:space="0" w:color="auto"/>
        <w:left w:val="none" w:sz="0" w:space="0" w:color="auto"/>
        <w:bottom w:val="none" w:sz="0" w:space="0" w:color="auto"/>
        <w:right w:val="none" w:sz="0" w:space="0" w:color="auto"/>
      </w:divBdr>
    </w:div>
    <w:div w:id="274749113">
      <w:bodyDiv w:val="1"/>
      <w:marLeft w:val="0"/>
      <w:marRight w:val="0"/>
      <w:marTop w:val="0"/>
      <w:marBottom w:val="0"/>
      <w:divBdr>
        <w:top w:val="none" w:sz="0" w:space="0" w:color="auto"/>
        <w:left w:val="none" w:sz="0" w:space="0" w:color="auto"/>
        <w:bottom w:val="none" w:sz="0" w:space="0" w:color="auto"/>
        <w:right w:val="none" w:sz="0" w:space="0" w:color="auto"/>
      </w:divBdr>
    </w:div>
    <w:div w:id="414590631">
      <w:bodyDiv w:val="1"/>
      <w:marLeft w:val="0"/>
      <w:marRight w:val="0"/>
      <w:marTop w:val="0"/>
      <w:marBottom w:val="0"/>
      <w:divBdr>
        <w:top w:val="none" w:sz="0" w:space="0" w:color="auto"/>
        <w:left w:val="none" w:sz="0" w:space="0" w:color="auto"/>
        <w:bottom w:val="none" w:sz="0" w:space="0" w:color="auto"/>
        <w:right w:val="none" w:sz="0" w:space="0" w:color="auto"/>
      </w:divBdr>
    </w:div>
    <w:div w:id="839546855">
      <w:bodyDiv w:val="1"/>
      <w:marLeft w:val="0"/>
      <w:marRight w:val="0"/>
      <w:marTop w:val="0"/>
      <w:marBottom w:val="0"/>
      <w:divBdr>
        <w:top w:val="none" w:sz="0" w:space="0" w:color="auto"/>
        <w:left w:val="none" w:sz="0" w:space="0" w:color="auto"/>
        <w:bottom w:val="none" w:sz="0" w:space="0" w:color="auto"/>
        <w:right w:val="none" w:sz="0" w:space="0" w:color="auto"/>
      </w:divBdr>
    </w:div>
    <w:div w:id="900099433">
      <w:bodyDiv w:val="1"/>
      <w:marLeft w:val="0"/>
      <w:marRight w:val="0"/>
      <w:marTop w:val="0"/>
      <w:marBottom w:val="0"/>
      <w:divBdr>
        <w:top w:val="none" w:sz="0" w:space="0" w:color="auto"/>
        <w:left w:val="none" w:sz="0" w:space="0" w:color="auto"/>
        <w:bottom w:val="none" w:sz="0" w:space="0" w:color="auto"/>
        <w:right w:val="none" w:sz="0" w:space="0" w:color="auto"/>
      </w:divBdr>
    </w:div>
    <w:div w:id="946690982">
      <w:bodyDiv w:val="1"/>
      <w:marLeft w:val="0"/>
      <w:marRight w:val="0"/>
      <w:marTop w:val="0"/>
      <w:marBottom w:val="0"/>
      <w:divBdr>
        <w:top w:val="none" w:sz="0" w:space="0" w:color="auto"/>
        <w:left w:val="none" w:sz="0" w:space="0" w:color="auto"/>
        <w:bottom w:val="none" w:sz="0" w:space="0" w:color="auto"/>
        <w:right w:val="none" w:sz="0" w:space="0" w:color="auto"/>
      </w:divBdr>
    </w:div>
    <w:div w:id="1023291210">
      <w:bodyDiv w:val="1"/>
      <w:marLeft w:val="0"/>
      <w:marRight w:val="0"/>
      <w:marTop w:val="0"/>
      <w:marBottom w:val="0"/>
      <w:divBdr>
        <w:top w:val="none" w:sz="0" w:space="0" w:color="auto"/>
        <w:left w:val="none" w:sz="0" w:space="0" w:color="auto"/>
        <w:bottom w:val="none" w:sz="0" w:space="0" w:color="auto"/>
        <w:right w:val="none" w:sz="0" w:space="0" w:color="auto"/>
      </w:divBdr>
    </w:div>
    <w:div w:id="1408109375">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547567984">
      <w:bodyDiv w:val="1"/>
      <w:marLeft w:val="0"/>
      <w:marRight w:val="0"/>
      <w:marTop w:val="0"/>
      <w:marBottom w:val="0"/>
      <w:divBdr>
        <w:top w:val="none" w:sz="0" w:space="0" w:color="auto"/>
        <w:left w:val="none" w:sz="0" w:space="0" w:color="auto"/>
        <w:bottom w:val="none" w:sz="0" w:space="0" w:color="auto"/>
        <w:right w:val="none" w:sz="0" w:space="0" w:color="auto"/>
      </w:divBdr>
    </w:div>
    <w:div w:id="1671448936">
      <w:bodyDiv w:val="1"/>
      <w:marLeft w:val="0"/>
      <w:marRight w:val="0"/>
      <w:marTop w:val="0"/>
      <w:marBottom w:val="0"/>
      <w:divBdr>
        <w:top w:val="none" w:sz="0" w:space="0" w:color="auto"/>
        <w:left w:val="none" w:sz="0" w:space="0" w:color="auto"/>
        <w:bottom w:val="none" w:sz="0" w:space="0" w:color="auto"/>
        <w:right w:val="none" w:sz="0" w:space="0" w:color="auto"/>
      </w:divBdr>
    </w:div>
    <w:div w:id="1747873430">
      <w:bodyDiv w:val="1"/>
      <w:marLeft w:val="0"/>
      <w:marRight w:val="0"/>
      <w:marTop w:val="0"/>
      <w:marBottom w:val="0"/>
      <w:divBdr>
        <w:top w:val="none" w:sz="0" w:space="0" w:color="auto"/>
        <w:left w:val="none" w:sz="0" w:space="0" w:color="auto"/>
        <w:bottom w:val="none" w:sz="0" w:space="0" w:color="auto"/>
        <w:right w:val="none" w:sz="0" w:space="0" w:color="auto"/>
      </w:divBdr>
    </w:div>
    <w:div w:id="1871869500">
      <w:bodyDiv w:val="1"/>
      <w:marLeft w:val="0"/>
      <w:marRight w:val="0"/>
      <w:marTop w:val="0"/>
      <w:marBottom w:val="0"/>
      <w:divBdr>
        <w:top w:val="none" w:sz="0" w:space="0" w:color="auto"/>
        <w:left w:val="none" w:sz="0" w:space="0" w:color="auto"/>
        <w:bottom w:val="none" w:sz="0" w:space="0" w:color="auto"/>
        <w:right w:val="none" w:sz="0" w:space="0" w:color="auto"/>
      </w:divBdr>
    </w:div>
    <w:div w:id="20429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19.801.258" TargetMode="External"/><Relationship Id="rId13" Type="http://schemas.openxmlformats.org/officeDocument/2006/relationships/hyperlink" Target="http://dx.doi.org/10.5958/2349-297X.2023.00011.9" TargetMode="External"/><Relationship Id="rId18" Type="http://schemas.openxmlformats.org/officeDocument/2006/relationships/hyperlink" Target="http://dx.doi.org/10.5958/2349-297X.2023.00011.9"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doi.org/10.1590/1678-4499.17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71/FP04020" TargetMode="External"/><Relationship Id="rId17" Type="http://schemas.openxmlformats.org/officeDocument/2006/relationships/hyperlink" Target="https://econpapers.repec.org/scripts/redir.pf?u=https%3A%2F%2Fdoi.org%2F10.1016%252Fj.agwat.2020.106534;h=repec:eee:agiwat:v:244:y:2021:i:c:s0378377420320813" TargetMode="External"/><Relationship Id="rId25" Type="http://schemas.openxmlformats.org/officeDocument/2006/relationships/hyperlink" Target="https://doi.org/10.17660/ActaHortic.2005.673.3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agwat.2024.108749" TargetMode="External"/><Relationship Id="rId20" Type="http://schemas.openxmlformats.org/officeDocument/2006/relationships/hyperlink" Target="https://doi.org/10.1080/01904167.2022.2057327"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idigitallibrary.org/action/doSearch?do=Journal+of+Agricultural+Science+and+Technology+%28Beijing%29" TargetMode="External"/><Relationship Id="rId24" Type="http://schemas.openxmlformats.org/officeDocument/2006/relationships/hyperlink" Target="https://doi.org/10.37855/jah.2024.v26i03.7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7660/ActaHortic.2020.1273.8" TargetMode="External"/><Relationship Id="rId23" Type="http://schemas.openxmlformats.org/officeDocument/2006/relationships/hyperlink" Target="https://doi.org/10.17660/ActaHortic.2005.673.37" TargetMode="External"/><Relationship Id="rId28" Type="http://schemas.openxmlformats.org/officeDocument/2006/relationships/image" Target="media/image3.png"/><Relationship Id="rId36" Type="http://schemas.openxmlformats.org/officeDocument/2006/relationships/footer" Target="footer3.xml"/><Relationship Id="rId10" Type="http://schemas.openxmlformats.org/officeDocument/2006/relationships/hyperlink" Target="http://dx.doi.org/10.1016/j.agwat.2020.106534" TargetMode="External"/><Relationship Id="rId19" Type="http://schemas.openxmlformats.org/officeDocument/2006/relationships/hyperlink" Target="https://doi.org/10.17660/ActaHortic.2013.1000.5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7660/ActaHortic.2011.900.1" TargetMode="External"/><Relationship Id="rId14" Type="http://schemas.openxmlformats.org/officeDocument/2006/relationships/hyperlink" Target="https://www.cabidigitallibrary.org/action/doSearch?do=Journal+of+Soils+and+Crops" TargetMode="External"/><Relationship Id="rId22" Type="http://schemas.openxmlformats.org/officeDocument/2006/relationships/hyperlink" Target="https://doi.org/10.48130/TIH-2023-0001" TargetMode="External"/><Relationship Id="rId27" Type="http://schemas.openxmlformats.org/officeDocument/2006/relationships/image" Target="media/image2.jpeg"/><Relationship Id="rId30" Type="http://schemas.openxmlformats.org/officeDocument/2006/relationships/image" Target="media/image5.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A5E94614-56C4-4C48-886A-C2B9EF2E47CD}">
  <we:reference id="wa200001482" version="1.0.5.0" store="en-US" storeType="OMEX"/>
  <we:alternateReferences>
    <we:reference id="wa200001482" version="1.0.5.0" store="wa20000148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5CD8777-402B-4F86-982D-85E00C9604E2}">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52F2E2BB-2954-47B2-82E3-9D27E05653C6}">
  <we:reference id="wa200001361" version="2.129.3.0" store="en-US" storeType="OMEX"/>
  <we:alternateReferences>
    <we:reference id="wa200001361" version="2.129.3.0" store="en-US" storeType="OMEX"/>
  </we:alternateReferences>
  <we:properties>
    <we:property name="paperpal-document-id" value="&quot;f1ed582f-3ea5-4267-ada7-ced822585f3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JournalArticle</b:SourceType>
    <b:Guid>{0E95381C-C410-4617-ABC6-8FAB922F7A81}</b:Guid>
    <b:RefOrder>2</b:RefOrder>
  </b:Source>
</b:Sources>
</file>

<file path=customXml/itemProps1.xml><?xml version="1.0" encoding="utf-8"?>
<ds:datastoreItem xmlns:ds="http://schemas.openxmlformats.org/officeDocument/2006/customXml" ds:itemID="{CE887EFE-1E5D-425E-B399-970C1727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13</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 Kumari</dc:creator>
  <cp:lastModifiedBy>Editor-22</cp:lastModifiedBy>
  <cp:revision>169</cp:revision>
  <dcterms:created xsi:type="dcterms:W3CDTF">2024-07-09T15:28:00Z</dcterms:created>
  <dcterms:modified xsi:type="dcterms:W3CDTF">2025-06-20T13:02:00Z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2024-09-26T14:21:07Z</vt:filetime>
  </property>
  <property fmtid="{D5CDD505-2E9C-101B-9397-08002B2CF9AE}" pid="3" name="GrammarlyDocumentId">
    <vt:lpwstr>df60e0d1612b81034547adf8fb4a3ddcb2c08044a99443b529577fbdcdb05db5</vt:lpwstr>
  </property>
</Properties>
</file>