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16D8" w14:textId="77777777" w:rsidR="00262982" w:rsidRDefault="00262982" w:rsidP="00262982">
      <w:pPr>
        <w:spacing w:after="29" w:line="259" w:lineRule="auto"/>
        <w:ind w:right="51"/>
        <w:jc w:val="right"/>
      </w:pPr>
      <w:bookmarkStart w:id="0" w:name="_Hlk201261709"/>
      <w:bookmarkEnd w:id="0"/>
      <w:r>
        <w:rPr>
          <w:rFonts w:cs="Arial"/>
          <w:b/>
          <w:sz w:val="36"/>
        </w:rPr>
        <w:t xml:space="preserve">The Impact of Diversification of Rice-Wheat </w:t>
      </w:r>
    </w:p>
    <w:p w14:paraId="5D2555A0" w14:textId="77777777" w:rsidR="00262982" w:rsidRDefault="00262982" w:rsidP="00262982">
      <w:pPr>
        <w:spacing w:after="29" w:line="259" w:lineRule="auto"/>
        <w:ind w:right="51"/>
        <w:jc w:val="right"/>
      </w:pPr>
      <w:r>
        <w:rPr>
          <w:rFonts w:cs="Arial"/>
          <w:b/>
          <w:sz w:val="36"/>
        </w:rPr>
        <w:t xml:space="preserve">Cropping System on Crop Productivity and Soil </w:t>
      </w:r>
    </w:p>
    <w:p w14:paraId="7C52D062" w14:textId="77777777" w:rsidR="00262982" w:rsidRDefault="00262982" w:rsidP="00262982">
      <w:pPr>
        <w:spacing w:after="0" w:line="259" w:lineRule="auto"/>
        <w:ind w:right="51"/>
        <w:jc w:val="right"/>
      </w:pPr>
      <w:r>
        <w:rPr>
          <w:rFonts w:cs="Arial"/>
          <w:b/>
          <w:sz w:val="36"/>
        </w:rPr>
        <w:t xml:space="preserve">Fertility-A Review </w:t>
      </w:r>
    </w:p>
    <w:p w14:paraId="3493F29C" w14:textId="5A403FD2" w:rsidR="00685618" w:rsidRDefault="00685618">
      <w:pPr>
        <w:spacing w:after="0" w:line="259" w:lineRule="auto"/>
        <w:ind w:left="0" w:right="0" w:firstLine="0"/>
        <w:jc w:val="right"/>
      </w:pPr>
    </w:p>
    <w:p w14:paraId="5CC46835" w14:textId="77777777" w:rsidR="00CF06EA" w:rsidRDefault="00CF06EA">
      <w:pPr>
        <w:spacing w:after="0" w:line="259" w:lineRule="auto"/>
        <w:ind w:left="0" w:right="0" w:firstLine="0"/>
        <w:jc w:val="right"/>
      </w:pPr>
    </w:p>
    <w:p w14:paraId="3812B505" w14:textId="77777777" w:rsidR="00CF06EA" w:rsidRDefault="00CF06EA">
      <w:pPr>
        <w:spacing w:after="0" w:line="259" w:lineRule="auto"/>
        <w:ind w:left="0" w:right="0" w:firstLine="0"/>
        <w:jc w:val="right"/>
      </w:pPr>
    </w:p>
    <w:p w14:paraId="2ACF1CA5" w14:textId="77777777" w:rsidR="00685618" w:rsidRDefault="00441ABE">
      <w:pPr>
        <w:pStyle w:val="Heading1"/>
        <w:spacing w:after="146" w:line="268" w:lineRule="auto"/>
        <w:ind w:left="-5"/>
      </w:pPr>
      <w:r>
        <w:rPr>
          <w:sz w:val="20"/>
        </w:rPr>
        <w:t xml:space="preserve">ABSTRACT  </w:t>
      </w:r>
    </w:p>
    <w:p w14:paraId="668AB4D7"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This research looks at how introducing different crops into the regular rice–wheat system affects the yield, health of the soil and sustainability in the Indo-Gangetic Plains. From 2020 to 2023, a field experiment was done using RCBD and repeated the treatment four times. Among others, the study also tested four cropping systems: Rice–Wheat (RW), Rice–Maize–Wheat (RMW), Rice–Legume–Wheat (RLW) and Rice–Vegetable–Wheat (RVW). Among the main factors studied were grain yield, SPI, the amount of soil organic carbon (SOC) and supplies of N, P and K nutrients. </w:t>
      </w:r>
    </w:p>
    <w:p w14:paraId="72488035"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Research results demonstrated that systems with diversity did much better than the RW standard. RMW gave the greatest amount of grain yield produced per hectare (26.1 kg/ha/day for SPI and 8.76 t/ha for REY) and RLW came in second with (24.7 kg/ha/day and 8.23 t/ha). In RLW, there was a 23.8% rise in SOC and the amount of available N, P and K was improved in all diversified systems. RLW had a bigger quantity of microbial biomass carbon which suggests more lively soil biology. The two platforms demonstrated enhanced use of water. According to the analysis, ratio analysis demonstrated that both RMW and RLW outperformed RW, with RMW at number 2.6 and RLW at number 2.5. </w:t>
      </w:r>
    </w:p>
    <w:p w14:paraId="626B64DE"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Analyze the results reveal that adding legume or maize crops to rice or wheat can boost yields, improve how health the soil is and raise profits. Diversifying the kinds of crops grown is a safe climate-resistant strategy for intensifying farming in areas that focus on rice and wheat. </w:t>
      </w:r>
    </w:p>
    <w:p w14:paraId="4D097CFA" w14:textId="77777777" w:rsidR="00685618" w:rsidRDefault="00441ABE">
      <w:pPr>
        <w:pBdr>
          <w:top w:val="single" w:sz="6" w:space="0" w:color="000000"/>
          <w:left w:val="single" w:sz="6" w:space="0" w:color="000000"/>
          <w:bottom w:val="single" w:sz="6" w:space="0" w:color="000000"/>
          <w:right w:val="single" w:sz="6" w:space="0" w:color="000000"/>
        </w:pBdr>
        <w:spacing w:after="137" w:line="259" w:lineRule="auto"/>
        <w:ind w:left="239" w:right="335" w:firstLine="0"/>
        <w:jc w:val="left"/>
      </w:pPr>
      <w:r>
        <w:t xml:space="preserve"> </w:t>
      </w:r>
    </w:p>
    <w:p w14:paraId="000C64FB" w14:textId="77777777" w:rsidR="00685618" w:rsidRDefault="00441ABE">
      <w:pPr>
        <w:spacing w:after="0" w:line="277" w:lineRule="auto"/>
        <w:ind w:left="0" w:right="0" w:firstLine="0"/>
        <w:jc w:val="left"/>
      </w:pPr>
      <w:r>
        <w:rPr>
          <w:rFonts w:cs="Arial"/>
          <w:b/>
          <w:i/>
        </w:rPr>
        <w:t>Keywords:</w:t>
      </w:r>
      <w:r>
        <w:rPr>
          <w:rFonts w:cs="Arial"/>
          <w:i/>
        </w:rPr>
        <w:t xml:space="preserve"> Rice–wheat system, crop diversification, soil fertility, system productivity, sustainable agriculture, Indo-Gangetic Plains, water-use efficiency, microbial biomass </w:t>
      </w:r>
    </w:p>
    <w:p w14:paraId="768AA2B5" w14:textId="77777777" w:rsidR="00685618" w:rsidRDefault="00685618">
      <w:pPr>
        <w:sectPr w:rsidR="00685618">
          <w:headerReference w:type="even" r:id="rId7"/>
          <w:headerReference w:type="default" r:id="rId8"/>
          <w:footerReference w:type="even" r:id="rId9"/>
          <w:footerReference w:type="default" r:id="rId10"/>
          <w:headerReference w:type="first" r:id="rId11"/>
          <w:footerReference w:type="first" r:id="rId12"/>
          <w:pgSz w:w="11906" w:h="16838"/>
          <w:pgMar w:top="1848" w:right="1371" w:bottom="1485" w:left="1440" w:header="720" w:footer="720" w:gutter="0"/>
          <w:cols w:space="720"/>
        </w:sectPr>
      </w:pPr>
    </w:p>
    <w:p w14:paraId="3830E70C" w14:textId="45F6A988" w:rsidR="00685618" w:rsidRDefault="00441ABE" w:rsidP="00262982">
      <w:pPr>
        <w:spacing w:after="19" w:line="259" w:lineRule="auto"/>
        <w:ind w:left="0" w:right="0" w:firstLine="0"/>
        <w:jc w:val="left"/>
      </w:pPr>
      <w:r>
        <w:rPr>
          <w:sz w:val="22"/>
        </w:rPr>
        <w:t xml:space="preserve"> </w:t>
      </w:r>
    </w:p>
    <w:p w14:paraId="471C7E17" w14:textId="77777777" w:rsidR="00685618" w:rsidRDefault="00441ABE">
      <w:pPr>
        <w:pStyle w:val="Heading1"/>
        <w:ind w:left="7"/>
      </w:pPr>
      <w:r>
        <w:t xml:space="preserve">1. INTRODUCTION </w:t>
      </w:r>
    </w:p>
    <w:p w14:paraId="03E7933F" w14:textId="77777777" w:rsidR="00262982" w:rsidRDefault="00441ABE">
      <w:pPr>
        <w:spacing w:after="287"/>
        <w:ind w:left="7" w:right="0"/>
      </w:pPr>
      <w:r>
        <w:t xml:space="preserve">Farming of rice and wheat together is the main way food is produced in the Indo-Gangetic Plains and it plays a big role in ensuring food </w:t>
      </w:r>
      <w:r>
        <w:rPr>
          <w:rFonts w:cs="Arial"/>
        </w:rPr>
        <w:t xml:space="preserve">security and supporting farmers’ lives. In India </w:t>
      </w:r>
      <w:r>
        <w:t xml:space="preserve">which has almost 13.5 million hectares devoted to it, this system has provided staple foods to the people for many years. As a result of the heavy use of RW over the past two decades, farmers have experienced concerns such as declining fertility of their soils, reducing groundwater levels, pests reappearing and unchanging yields (Ladha et al., 2009; Jat et al., 2020). The key issue is that soil is damaged in different ways because of planting only one type of crop, burning crop residues, using too many chemicals and not using crops that help restore </w:t>
      </w:r>
    </w:p>
    <w:p w14:paraId="6FF42AAC" w14:textId="77777777" w:rsidR="00262982" w:rsidRDefault="00262982">
      <w:pPr>
        <w:spacing w:after="287"/>
        <w:ind w:left="7" w:right="0"/>
      </w:pPr>
    </w:p>
    <w:p w14:paraId="3E5EBACC" w14:textId="792EEBF3" w:rsidR="00685618" w:rsidRDefault="00441ABE" w:rsidP="00262982">
      <w:pPr>
        <w:spacing w:after="287"/>
        <w:ind w:left="7" w:right="0"/>
      </w:pPr>
      <w:r>
        <w:t xml:space="preserve">the soil. Traditional RW rotations usually skip adding organic carbon and nitrogen to the soil which makes the soil less healthy and leads to poor use of inputs. Besides, climate change has complicated the system by causing high and low temperatures, uneven rainfall and unfavorable effects to plants and animals. Globally, many believe that adding crops that require less water, high nutrients or are capable of fixing nitrogen is the way to go. Different crops lead to changes in root structures, the quality of leftover material, uptake of important nutrients and the presence of certain types of microbes. There are more gains from using a smaller amount of water with crops like legumes (such as </w:t>
      </w:r>
      <w:proofErr w:type="spellStart"/>
      <w:r>
        <w:t>mungbean</w:t>
      </w:r>
      <w:proofErr w:type="spellEnd"/>
      <w:r>
        <w:t xml:space="preserve"> and cowpea), maize and various vegetables (Ghosh et al., 2012; Sapkota et al., 2021). According to a variety of studies, crop diversification benefits soil nutrients, organic soil and better results in production. At the same time, most of these studies are only applicable to particular areas. Comparing various crop diversification </w:t>
      </w:r>
      <w:r>
        <w:lastRenderedPageBreak/>
        <w:t>strategies in the RW belt when the same agroclimatic conditions are present is now more important than ever. This research examines how three types of diversified RW sequences, namely RMW, RLW and RVW, affect agriculture more than the usual RW scheme. This information looks at the influence of these systems on (</w:t>
      </w:r>
      <w:proofErr w:type="spellStart"/>
      <w:r>
        <w:t>i</w:t>
      </w:r>
      <w:proofErr w:type="spellEnd"/>
      <w:r>
        <w:t xml:space="preserve">) the quality of crop harvests, (ii) the condition of the soil, (iii) efficient use of water and (iv) the economics of farming. The goal is to give practical suggestions for </w:t>
      </w:r>
      <w:r>
        <w:rPr>
          <w:rFonts w:cs="Arial"/>
        </w:rPr>
        <w:t xml:space="preserve">improving the plains’ farming systems and </w:t>
      </w:r>
      <w:r>
        <w:t xml:space="preserve">making them durable over the long term.  </w:t>
      </w:r>
    </w:p>
    <w:p w14:paraId="533105E4" w14:textId="77777777" w:rsidR="00685618" w:rsidRDefault="00441ABE">
      <w:pPr>
        <w:pStyle w:val="Heading1"/>
        <w:ind w:left="7"/>
      </w:pPr>
      <w:r>
        <w:t xml:space="preserve">2. MATERIAL AND METHODS </w:t>
      </w:r>
    </w:p>
    <w:p w14:paraId="1ABBD73E" w14:textId="77777777" w:rsidR="00685618" w:rsidRDefault="00441ABE">
      <w:pPr>
        <w:spacing w:after="19" w:line="259" w:lineRule="auto"/>
        <w:ind w:left="7" w:right="0"/>
        <w:jc w:val="left"/>
      </w:pPr>
      <w:r>
        <w:rPr>
          <w:rFonts w:cs="Arial"/>
          <w:b/>
          <w:sz w:val="22"/>
        </w:rPr>
        <w:t xml:space="preserve">2.1 Study Area and </w:t>
      </w:r>
      <w:proofErr w:type="spellStart"/>
      <w:r>
        <w:rPr>
          <w:rFonts w:cs="Arial"/>
          <w:b/>
          <w:sz w:val="22"/>
        </w:rPr>
        <w:t>Agro</w:t>
      </w:r>
      <w:proofErr w:type="spellEnd"/>
      <w:r>
        <w:rPr>
          <w:rFonts w:cs="Arial"/>
          <w:b/>
          <w:sz w:val="22"/>
        </w:rPr>
        <w:t xml:space="preserve">-Climatic </w:t>
      </w:r>
    </w:p>
    <w:p w14:paraId="333D3014" w14:textId="77777777" w:rsidR="00685618" w:rsidRDefault="00441ABE">
      <w:pPr>
        <w:pStyle w:val="Heading1"/>
        <w:ind w:left="7"/>
      </w:pPr>
      <w:r>
        <w:t xml:space="preserve">Conditions </w:t>
      </w:r>
    </w:p>
    <w:p w14:paraId="4D6A3ED7" w14:textId="77777777" w:rsidR="00685618" w:rsidRDefault="00441ABE">
      <w:pPr>
        <w:spacing w:after="287"/>
        <w:ind w:left="7" w:right="0"/>
      </w:pPr>
      <w:r>
        <w:t xml:space="preserve">This field experiment was performed at the Research Farm of Chandra Shekhar Azad University of Agriculture and Technology in Kanpur, Uttar Pradesh, India (26.5°N latitude, 82.5°E longitude and 105 meters above sea level). This area belongs to the Central </w:t>
      </w:r>
      <w:proofErr w:type="spellStart"/>
      <w:r>
        <w:t>IndoGangetic</w:t>
      </w:r>
      <w:proofErr w:type="spellEnd"/>
      <w:r>
        <w:t xml:space="preserve"> Plains (IGP) which are deeply cultivated and suitable for grains. </w:t>
      </w:r>
    </w:p>
    <w:p w14:paraId="7FF99432" w14:textId="77777777" w:rsidR="00685618" w:rsidRDefault="00441ABE">
      <w:pPr>
        <w:spacing w:after="287"/>
        <w:ind w:left="7" w:right="0"/>
      </w:pPr>
      <w:r>
        <w:t xml:space="preserve">This research was done in the subtropical </w:t>
      </w:r>
      <w:proofErr w:type="spellStart"/>
      <w:r>
        <w:t>semihumid</w:t>
      </w:r>
      <w:proofErr w:type="spellEnd"/>
      <w:r>
        <w:t xml:space="preserve"> area, where there are hot summers, mild winters and most rain comes from monsoons. Almost 80% of the average rain per year which is about 1100 mm, falls in the southwest monsoon months of June to September. Since November through May are the dry seasons, farmers have to use irrigation to grow rabi crops, including wheat. Temperatures in the region rise to a range of 30°C to 46°C in the summer and fall to 6°C to 10°C in the winter which greatly affects plant growth and productivity. </w:t>
      </w:r>
    </w:p>
    <w:p w14:paraId="24B7370E" w14:textId="77777777" w:rsidR="00685618" w:rsidRDefault="00441ABE">
      <w:pPr>
        <w:ind w:left="7" w:right="0"/>
      </w:pPr>
      <w:r>
        <w:t xml:space="preserve">The soils at the area studied are part of the USDA soil group called Typic </w:t>
      </w:r>
      <w:proofErr w:type="spellStart"/>
      <w:r>
        <w:t>Ustochrepts</w:t>
      </w:r>
      <w:proofErr w:type="spellEnd"/>
      <w:r>
        <w:t xml:space="preserve"> which is part of the </w:t>
      </w:r>
      <w:proofErr w:type="spellStart"/>
      <w:r>
        <w:t>Inceptisol</w:t>
      </w:r>
      <w:proofErr w:type="spellEnd"/>
      <w:r>
        <w:t xml:space="preserve"> order (USDA). </w:t>
      </w:r>
    </w:p>
    <w:p w14:paraId="23C7D55A" w14:textId="77777777" w:rsidR="00685618" w:rsidRDefault="00441ABE">
      <w:pPr>
        <w:spacing w:after="287"/>
        <w:ind w:left="7" w:right="0"/>
      </w:pPr>
      <w:r>
        <w:t xml:space="preserve">These soils consist of sandy loam, are moderately well-drained and have a pH value close to 6.3. According to the first analysis of soil between 0 and 15 cm (before seeds were planted), organic carbon was 0.42%, there was 245.2 kg/ha of available nitrogen, 19.7 kg/ha of available phosphorus and 290.1 kg/ha of available potassium and the bulk density was </w:t>
      </w:r>
      <w:r>
        <w:t>1.45 Mg/m³. Consequently, the area has fertility that is moderate for rice</w:t>
      </w:r>
      <w:r>
        <w:rPr>
          <w:rFonts w:cs="Arial"/>
        </w:rPr>
        <w:t>–</w:t>
      </w:r>
      <w:r>
        <w:t xml:space="preserve">wheat monocropping, as it has undergone this style of farming for years. </w:t>
      </w:r>
    </w:p>
    <w:p w14:paraId="44509930" w14:textId="77777777" w:rsidR="00685618" w:rsidRDefault="00441ABE">
      <w:pPr>
        <w:spacing w:after="287"/>
        <w:ind w:left="7" w:right="0"/>
      </w:pPr>
      <w:r>
        <w:t xml:space="preserve">The region with its high rate of cropping, worrying signs of soil loss and water shortage is considered an area where testing sustainable intensification is important. Because of the </w:t>
      </w:r>
      <w:r>
        <w:rPr>
          <w:rFonts w:cs="Arial"/>
        </w:rPr>
        <w:t xml:space="preserve">region’s climatic variation and soil constraints, it </w:t>
      </w:r>
      <w:r>
        <w:t xml:space="preserve">is the perfect place to study the lasting effectiveness of crop diversity on yields, the state of soil, water efficiency and income. </w:t>
      </w:r>
    </w:p>
    <w:p w14:paraId="6311A8D1" w14:textId="77777777" w:rsidR="00685618" w:rsidRDefault="00441ABE">
      <w:pPr>
        <w:spacing w:after="288"/>
        <w:ind w:left="7" w:right="0"/>
      </w:pPr>
      <w:r>
        <w:t>With this site selection, scientific findings can be applied to rice</w:t>
      </w:r>
      <w:r>
        <w:rPr>
          <w:rFonts w:cs="Arial"/>
        </w:rPr>
        <w:t>–</w:t>
      </w:r>
      <w:r>
        <w:t xml:space="preserve">wheat dominant tracts in the Indo-Gangetic Plains and similar subtropical places worldwide. </w:t>
      </w:r>
    </w:p>
    <w:p w14:paraId="378646B9" w14:textId="77777777" w:rsidR="00685618" w:rsidRDefault="00441ABE">
      <w:pPr>
        <w:pStyle w:val="Heading2"/>
        <w:spacing w:after="288" w:line="268" w:lineRule="auto"/>
        <w:ind w:left="-5"/>
      </w:pPr>
      <w:r>
        <w:rPr>
          <w:sz w:val="20"/>
        </w:rPr>
        <w:t>2.2 Experimental Design and Cropping Systems</w:t>
      </w:r>
      <w:r>
        <w:rPr>
          <w:b w:val="0"/>
          <w:sz w:val="20"/>
        </w:rPr>
        <w:t xml:space="preserve"> </w:t>
      </w:r>
    </w:p>
    <w:p w14:paraId="3553F728" w14:textId="77777777" w:rsidR="00685618" w:rsidRDefault="00441ABE">
      <w:pPr>
        <w:spacing w:after="302"/>
        <w:ind w:left="7" w:right="0"/>
      </w:pPr>
      <w:r>
        <w:t xml:space="preserve">The design for the field trial was Randomized Complete Block Design (RCBD) and there were four replications. All of the plots covered an area of 20 m² each. From the year 2020 to 2023, the team monitored four crop systems in six seasons: </w:t>
      </w:r>
    </w:p>
    <w:p w14:paraId="713D8C19" w14:textId="77777777" w:rsidR="00685618" w:rsidRDefault="00441ABE">
      <w:pPr>
        <w:numPr>
          <w:ilvl w:val="0"/>
          <w:numId w:val="1"/>
        </w:numPr>
        <w:spacing w:after="38"/>
        <w:ind w:right="-6" w:hanging="360"/>
      </w:pPr>
      <w:r>
        <w:t>T1: Rice</w:t>
      </w:r>
      <w:r>
        <w:rPr>
          <w:rFonts w:cs="Arial"/>
        </w:rPr>
        <w:t>–</w:t>
      </w:r>
      <w:r>
        <w:t xml:space="preserve">Wheat (RW) </w:t>
      </w:r>
      <w:r>
        <w:rPr>
          <w:rFonts w:cs="Arial"/>
        </w:rPr>
        <w:t>–</w:t>
      </w:r>
      <w:r>
        <w:t xml:space="preserve"> Traditional monoculture control </w:t>
      </w:r>
    </w:p>
    <w:p w14:paraId="6134A1BA" w14:textId="77777777" w:rsidR="00685618" w:rsidRDefault="00441ABE">
      <w:pPr>
        <w:numPr>
          <w:ilvl w:val="0"/>
          <w:numId w:val="1"/>
        </w:numPr>
        <w:spacing w:after="3" w:line="259" w:lineRule="auto"/>
        <w:ind w:right="-6" w:hanging="360"/>
      </w:pPr>
      <w:r>
        <w:t xml:space="preserve">T2: </w:t>
      </w:r>
      <w:r>
        <w:tab/>
        <w:t>Rice</w:t>
      </w:r>
      <w:r>
        <w:rPr>
          <w:rFonts w:cs="Arial"/>
        </w:rPr>
        <w:t>–</w:t>
      </w:r>
      <w:r>
        <w:t>Maize</w:t>
      </w:r>
      <w:r>
        <w:rPr>
          <w:rFonts w:cs="Arial"/>
        </w:rPr>
        <w:t>–</w:t>
      </w:r>
      <w:r>
        <w:t xml:space="preserve">Wheat </w:t>
      </w:r>
      <w:r>
        <w:tab/>
        <w:t xml:space="preserve">(RMW) </w:t>
      </w:r>
      <w:r>
        <w:tab/>
      </w:r>
      <w:r>
        <w:rPr>
          <w:rFonts w:cs="Arial"/>
        </w:rPr>
        <w:t>–</w:t>
      </w:r>
      <w:r>
        <w:t xml:space="preserve"> </w:t>
      </w:r>
    </w:p>
    <w:p w14:paraId="57B428EE" w14:textId="404F4E3E" w:rsidR="000369F4" w:rsidRPr="000709C1" w:rsidRDefault="000369F4">
      <w:pPr>
        <w:spacing w:after="41"/>
        <w:ind w:left="730" w:right="0"/>
        <w:rPr>
          <w:b/>
          <w:bCs/>
        </w:rPr>
      </w:pPr>
      <w:r w:rsidRPr="000709C1">
        <w:rPr>
          <w:b/>
          <w:bCs/>
        </w:rPr>
        <w:t>List 1:</w:t>
      </w:r>
      <w:r w:rsidR="00C15678" w:rsidRPr="000709C1">
        <w:rPr>
          <w:b/>
          <w:bCs/>
        </w:rPr>
        <w:t xml:space="preserve"> </w:t>
      </w:r>
      <w:r w:rsidRPr="000709C1">
        <w:rPr>
          <w:b/>
          <w:bCs/>
        </w:rPr>
        <w:t xml:space="preserve"> </w:t>
      </w:r>
      <w:r w:rsidR="00065263" w:rsidRPr="000709C1">
        <w:rPr>
          <w:b/>
          <w:bCs/>
        </w:rPr>
        <w:t xml:space="preserve">Methodologies and references encompassing soil </w:t>
      </w:r>
      <w:proofErr w:type="spellStart"/>
      <w:r w:rsidR="00065263" w:rsidRPr="000709C1">
        <w:rPr>
          <w:b/>
          <w:bCs/>
        </w:rPr>
        <w:t>physico</w:t>
      </w:r>
      <w:proofErr w:type="spellEnd"/>
      <w:r w:rsidR="00065263" w:rsidRPr="000709C1">
        <w:rPr>
          <w:b/>
          <w:bCs/>
        </w:rPr>
        <w:t>-chemical and biological parameters</w:t>
      </w:r>
    </w:p>
    <w:p w14:paraId="65F27024" w14:textId="77777777" w:rsidR="000369F4" w:rsidRDefault="000369F4">
      <w:pPr>
        <w:spacing w:after="41"/>
        <w:ind w:left="730" w:right="0"/>
      </w:pPr>
    </w:p>
    <w:p w14:paraId="3B2D4625" w14:textId="20C50BFE" w:rsidR="00685618" w:rsidRDefault="00441ABE">
      <w:pPr>
        <w:spacing w:after="41"/>
        <w:ind w:left="730" w:right="0"/>
      </w:pPr>
      <w:r>
        <w:t xml:space="preserve">Diversification with cereal rotation </w:t>
      </w:r>
    </w:p>
    <w:p w14:paraId="52E8D0A8" w14:textId="77777777" w:rsidR="00685618" w:rsidRDefault="00441ABE">
      <w:pPr>
        <w:numPr>
          <w:ilvl w:val="0"/>
          <w:numId w:val="1"/>
        </w:numPr>
        <w:spacing w:after="3" w:line="259" w:lineRule="auto"/>
        <w:ind w:right="-6" w:hanging="360"/>
      </w:pPr>
      <w:r>
        <w:t>T3: Rice</w:t>
      </w:r>
      <w:r>
        <w:rPr>
          <w:rFonts w:cs="Arial"/>
        </w:rPr>
        <w:t>–</w:t>
      </w:r>
      <w:r>
        <w:t>Legume</w:t>
      </w:r>
      <w:r>
        <w:rPr>
          <w:rFonts w:cs="Arial"/>
        </w:rPr>
        <w:t>–</w:t>
      </w:r>
      <w:r>
        <w:t xml:space="preserve">Wheat (RLW) </w:t>
      </w:r>
      <w:r>
        <w:rPr>
          <w:rFonts w:cs="Arial"/>
        </w:rPr>
        <w:t>–</w:t>
      </w:r>
      <w:r>
        <w:t xml:space="preserve"> </w:t>
      </w:r>
    </w:p>
    <w:p w14:paraId="253094C9" w14:textId="77777777" w:rsidR="000369F4" w:rsidRDefault="000369F4">
      <w:pPr>
        <w:ind w:left="730" w:right="0"/>
      </w:pPr>
    </w:p>
    <w:p w14:paraId="53C63AD7" w14:textId="77777777" w:rsidR="000369F4" w:rsidRDefault="000369F4">
      <w:pPr>
        <w:ind w:left="730" w:right="0"/>
      </w:pPr>
    </w:p>
    <w:p w14:paraId="4899A75B" w14:textId="53C8A747" w:rsidR="00685618" w:rsidRDefault="00441ABE">
      <w:pPr>
        <w:ind w:left="730" w:right="0"/>
      </w:pPr>
      <w:r>
        <w:t xml:space="preserve">Inclusion of </w:t>
      </w:r>
      <w:proofErr w:type="spellStart"/>
      <w:r>
        <w:t>mungbean</w:t>
      </w:r>
      <w:proofErr w:type="spellEnd"/>
      <w:r>
        <w:t xml:space="preserve"> </w:t>
      </w:r>
    </w:p>
    <w:p w14:paraId="49B61E3B" w14:textId="77777777" w:rsidR="00685618" w:rsidRDefault="00441ABE">
      <w:pPr>
        <w:numPr>
          <w:ilvl w:val="0"/>
          <w:numId w:val="1"/>
        </w:numPr>
        <w:ind w:right="-6" w:hanging="360"/>
      </w:pPr>
      <w:r>
        <w:t>T4: Rice</w:t>
      </w:r>
      <w:r>
        <w:rPr>
          <w:rFonts w:cs="Arial"/>
        </w:rPr>
        <w:t>–</w:t>
      </w:r>
      <w:r>
        <w:t>Vegetable</w:t>
      </w:r>
      <w:r>
        <w:rPr>
          <w:rFonts w:cs="Arial"/>
        </w:rPr>
        <w:t>–</w:t>
      </w:r>
      <w:r>
        <w:t xml:space="preserve">Wheat (RVW) </w:t>
      </w:r>
      <w:r>
        <w:rPr>
          <w:rFonts w:cs="Arial"/>
        </w:rPr>
        <w:t>–</w:t>
      </w:r>
      <w:r>
        <w:t xml:space="preserve"> Introduction of short-duration </w:t>
      </w:r>
    </w:p>
    <w:p w14:paraId="6AB2A4E8" w14:textId="77777777" w:rsidR="00685618" w:rsidRDefault="00441ABE">
      <w:pPr>
        <w:spacing w:after="290"/>
        <w:ind w:left="730" w:right="0"/>
      </w:pPr>
      <w:r>
        <w:t xml:space="preserve">vegetables (spinach and cauliflower) </w:t>
      </w:r>
    </w:p>
    <w:p w14:paraId="626D5290" w14:textId="77777777" w:rsidR="00685618" w:rsidRDefault="00441ABE">
      <w:pPr>
        <w:spacing w:after="309"/>
        <w:ind w:left="7" w:right="0"/>
      </w:pPr>
      <w:r>
        <w:t xml:space="preserve">All farms stuck to honeybee management guidelines advised for their kind of crops and weather conditions. </w:t>
      </w:r>
    </w:p>
    <w:p w14:paraId="170548F0" w14:textId="77777777" w:rsidR="00685618" w:rsidRDefault="00441ABE">
      <w:pPr>
        <w:pStyle w:val="Heading2"/>
        <w:ind w:left="7"/>
      </w:pPr>
      <w:r>
        <w:lastRenderedPageBreak/>
        <w:t xml:space="preserve">2.3 Soil Sampling and Analysis </w:t>
      </w:r>
    </w:p>
    <w:p w14:paraId="101E9181" w14:textId="77777777" w:rsidR="000369F4" w:rsidRPr="000369F4" w:rsidRDefault="000369F4" w:rsidP="000369F4">
      <w:pPr>
        <w:rPr>
          <w:lang w:val="en-IN" w:eastAsia="en-GB"/>
        </w:rPr>
      </w:pPr>
    </w:p>
    <w:tbl>
      <w:tblPr>
        <w:tblStyle w:val="TableGrid"/>
        <w:tblpPr w:vertAnchor="text" w:horzAnchor="margin" w:tblpY="1073"/>
        <w:tblOverlap w:val="never"/>
        <w:tblW w:w="9083" w:type="dxa"/>
        <w:tblInd w:w="0" w:type="dxa"/>
        <w:tblCellMar>
          <w:left w:w="5" w:type="dxa"/>
          <w:right w:w="115" w:type="dxa"/>
        </w:tblCellMar>
        <w:tblLook w:val="04A0" w:firstRow="1" w:lastRow="0" w:firstColumn="1" w:lastColumn="0" w:noHBand="0" w:noVBand="1"/>
      </w:tblPr>
      <w:tblGrid>
        <w:gridCol w:w="9083"/>
      </w:tblGrid>
      <w:tr w:rsidR="00685618" w14:paraId="2CB9C700" w14:textId="77777777">
        <w:trPr>
          <w:trHeight w:val="187"/>
        </w:trPr>
        <w:tc>
          <w:tcPr>
            <w:tcW w:w="55" w:type="dxa"/>
            <w:tcBorders>
              <w:top w:val="nil"/>
              <w:left w:val="nil"/>
              <w:bottom w:val="nil"/>
              <w:right w:val="nil"/>
            </w:tcBorders>
          </w:tcPr>
          <w:p w14:paraId="40CBE4DF" w14:textId="77777777" w:rsidR="00685618" w:rsidRDefault="00441ABE">
            <w:pPr>
              <w:spacing w:after="0" w:line="259" w:lineRule="auto"/>
              <w:ind w:left="819" w:right="0" w:firstLine="0"/>
              <w:jc w:val="center"/>
            </w:pPr>
            <w:r>
              <w:rPr>
                <w:b/>
              </w:rPr>
              <w:t xml:space="preserve"> </w:t>
            </w:r>
          </w:p>
          <w:tbl>
            <w:tblPr>
              <w:tblStyle w:val="TableGrid"/>
              <w:tblW w:w="8934" w:type="dxa"/>
              <w:tblInd w:w="0" w:type="dxa"/>
              <w:tblCellMar>
                <w:top w:w="47" w:type="dxa"/>
                <w:left w:w="108" w:type="dxa"/>
                <w:right w:w="115" w:type="dxa"/>
              </w:tblCellMar>
              <w:tblLook w:val="04A0" w:firstRow="1" w:lastRow="0" w:firstColumn="1" w:lastColumn="0" w:noHBand="0" w:noVBand="1"/>
            </w:tblPr>
            <w:tblGrid>
              <w:gridCol w:w="2986"/>
              <w:gridCol w:w="2770"/>
              <w:gridCol w:w="3178"/>
            </w:tblGrid>
            <w:tr w:rsidR="00685618" w14:paraId="6D6A2026"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69181600" w14:textId="77777777" w:rsidR="00685618" w:rsidRDefault="00441ABE" w:rsidP="00CF06EA">
                  <w:pPr>
                    <w:framePr w:wrap="around" w:vAnchor="text" w:hAnchor="margin" w:y="1073"/>
                    <w:spacing w:after="0" w:line="259" w:lineRule="auto"/>
                    <w:ind w:left="0" w:right="0" w:firstLine="0"/>
                    <w:suppressOverlap/>
                    <w:jc w:val="left"/>
                  </w:pPr>
                  <w:r>
                    <w:rPr>
                      <w:b/>
                    </w:rPr>
                    <w:t xml:space="preserve">Parameter </w:t>
                  </w:r>
                </w:p>
              </w:tc>
              <w:tc>
                <w:tcPr>
                  <w:tcW w:w="2770" w:type="dxa"/>
                  <w:tcBorders>
                    <w:top w:val="single" w:sz="4" w:space="0" w:color="000000"/>
                    <w:left w:val="single" w:sz="4" w:space="0" w:color="000000"/>
                    <w:bottom w:val="single" w:sz="4" w:space="0" w:color="000000"/>
                    <w:right w:val="single" w:sz="4" w:space="0" w:color="000000"/>
                  </w:tcBorders>
                </w:tcPr>
                <w:p w14:paraId="5C10F9C8" w14:textId="77777777" w:rsidR="00685618" w:rsidRDefault="00441ABE" w:rsidP="00CF06EA">
                  <w:pPr>
                    <w:framePr w:wrap="around" w:vAnchor="text" w:hAnchor="margin" w:y="1073"/>
                    <w:spacing w:after="0" w:line="259" w:lineRule="auto"/>
                    <w:ind w:left="0" w:right="0" w:firstLine="0"/>
                    <w:suppressOverlap/>
                    <w:jc w:val="left"/>
                  </w:pPr>
                  <w:r>
                    <w:rPr>
                      <w:b/>
                    </w:rPr>
                    <w:t xml:space="preserve">Methodology </w:t>
                  </w:r>
                </w:p>
              </w:tc>
              <w:tc>
                <w:tcPr>
                  <w:tcW w:w="3178" w:type="dxa"/>
                  <w:tcBorders>
                    <w:top w:val="single" w:sz="4" w:space="0" w:color="000000"/>
                    <w:left w:val="single" w:sz="4" w:space="0" w:color="000000"/>
                    <w:bottom w:val="single" w:sz="4" w:space="0" w:color="000000"/>
                    <w:right w:val="single" w:sz="4" w:space="0" w:color="000000"/>
                  </w:tcBorders>
                </w:tcPr>
                <w:p w14:paraId="124B4A32" w14:textId="77777777" w:rsidR="00685618" w:rsidRDefault="00441ABE" w:rsidP="00CF06EA">
                  <w:pPr>
                    <w:framePr w:wrap="around" w:vAnchor="text" w:hAnchor="margin" w:y="1073"/>
                    <w:spacing w:after="0" w:line="259" w:lineRule="auto"/>
                    <w:ind w:left="0" w:right="0" w:firstLine="0"/>
                    <w:suppressOverlap/>
                    <w:jc w:val="left"/>
                  </w:pPr>
                  <w:r>
                    <w:rPr>
                      <w:b/>
                    </w:rPr>
                    <w:t xml:space="preserve">Reference </w:t>
                  </w:r>
                </w:p>
              </w:tc>
            </w:tr>
            <w:tr w:rsidR="00685618" w14:paraId="09883C1B"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1B6056A8" w14:textId="77777777" w:rsidR="00685618" w:rsidRDefault="00441ABE" w:rsidP="00CF06EA">
                  <w:pPr>
                    <w:framePr w:wrap="around" w:vAnchor="text" w:hAnchor="margin" w:y="1073"/>
                    <w:spacing w:after="0" w:line="259" w:lineRule="auto"/>
                    <w:ind w:left="0" w:right="0" w:firstLine="0"/>
                    <w:suppressOverlap/>
                    <w:jc w:val="left"/>
                  </w:pPr>
                  <w:r>
                    <w:t xml:space="preserve">Soil Organic Carbon (%) </w:t>
                  </w:r>
                </w:p>
              </w:tc>
              <w:tc>
                <w:tcPr>
                  <w:tcW w:w="2770" w:type="dxa"/>
                  <w:tcBorders>
                    <w:top w:val="single" w:sz="4" w:space="0" w:color="000000"/>
                    <w:left w:val="single" w:sz="4" w:space="0" w:color="000000"/>
                    <w:bottom w:val="single" w:sz="4" w:space="0" w:color="000000"/>
                    <w:right w:val="single" w:sz="4" w:space="0" w:color="000000"/>
                  </w:tcBorders>
                </w:tcPr>
                <w:p w14:paraId="59E92074" w14:textId="77777777" w:rsidR="00685618" w:rsidRDefault="00441ABE" w:rsidP="00CF06EA">
                  <w:pPr>
                    <w:framePr w:wrap="around" w:vAnchor="text" w:hAnchor="margin" w:y="1073"/>
                    <w:spacing w:after="0" w:line="259" w:lineRule="auto"/>
                    <w:ind w:left="0" w:right="0" w:firstLine="0"/>
                    <w:suppressOverlap/>
                    <w:jc w:val="left"/>
                  </w:pPr>
                  <w:r>
                    <w:t xml:space="preserve">Walkley and Black method </w:t>
                  </w:r>
                </w:p>
              </w:tc>
              <w:tc>
                <w:tcPr>
                  <w:tcW w:w="3178" w:type="dxa"/>
                  <w:tcBorders>
                    <w:top w:val="single" w:sz="4" w:space="0" w:color="000000"/>
                    <w:left w:val="single" w:sz="4" w:space="0" w:color="000000"/>
                    <w:bottom w:val="single" w:sz="4" w:space="0" w:color="000000"/>
                    <w:right w:val="single" w:sz="4" w:space="0" w:color="000000"/>
                  </w:tcBorders>
                </w:tcPr>
                <w:p w14:paraId="5F8EEF89" w14:textId="77777777" w:rsidR="00685618" w:rsidRDefault="00441ABE" w:rsidP="00CF06EA">
                  <w:pPr>
                    <w:framePr w:wrap="around" w:vAnchor="text" w:hAnchor="margin" w:y="1073"/>
                    <w:spacing w:after="0" w:line="259" w:lineRule="auto"/>
                    <w:ind w:left="0" w:right="0" w:firstLine="0"/>
                    <w:suppressOverlap/>
                    <w:jc w:val="left"/>
                  </w:pPr>
                  <w:r>
                    <w:t xml:space="preserve">Jackson (1973) </w:t>
                  </w:r>
                </w:p>
              </w:tc>
            </w:tr>
            <w:tr w:rsidR="00685618" w14:paraId="4E0626F5"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4A768969" w14:textId="77777777" w:rsidR="00685618" w:rsidRDefault="00441ABE" w:rsidP="00CF06EA">
                  <w:pPr>
                    <w:framePr w:wrap="around" w:vAnchor="text" w:hAnchor="margin" w:y="1073"/>
                    <w:spacing w:after="0" w:line="259" w:lineRule="auto"/>
                    <w:ind w:left="0" w:right="0" w:firstLine="0"/>
                    <w:suppressOverlap/>
                    <w:jc w:val="left"/>
                  </w:pPr>
                  <w:r>
                    <w:t xml:space="preserve">Available N (kg/ha) </w:t>
                  </w:r>
                </w:p>
              </w:tc>
              <w:tc>
                <w:tcPr>
                  <w:tcW w:w="2770" w:type="dxa"/>
                  <w:tcBorders>
                    <w:top w:val="single" w:sz="4" w:space="0" w:color="000000"/>
                    <w:left w:val="single" w:sz="4" w:space="0" w:color="000000"/>
                    <w:bottom w:val="single" w:sz="4" w:space="0" w:color="000000"/>
                    <w:right w:val="single" w:sz="4" w:space="0" w:color="000000"/>
                  </w:tcBorders>
                </w:tcPr>
                <w:p w14:paraId="4082646D" w14:textId="77777777" w:rsidR="00685618" w:rsidRDefault="00441ABE" w:rsidP="00CF06EA">
                  <w:pPr>
                    <w:framePr w:wrap="around" w:vAnchor="text" w:hAnchor="margin" w:y="1073"/>
                    <w:spacing w:after="0" w:line="259" w:lineRule="auto"/>
                    <w:ind w:left="0" w:right="0" w:firstLine="0"/>
                    <w:suppressOverlap/>
                    <w:jc w:val="left"/>
                  </w:pPr>
                  <w:r>
                    <w:t xml:space="preserve">Alkaline </w:t>
                  </w:r>
                  <w:proofErr w:type="spellStart"/>
                  <w:r>
                    <w:t>KMnO</w:t>
                  </w:r>
                  <w:proofErr w:type="spellEnd"/>
                  <w:r>
                    <w:rPr>
                      <w:rFonts w:ascii="Cambria Math" w:eastAsia="Cambria Math" w:hAnsi="Cambria Math" w:cs="Cambria Math"/>
                    </w:rPr>
                    <w:t>₄</w:t>
                  </w:r>
                  <w:r>
                    <w:t xml:space="preserve"> </w:t>
                  </w:r>
                </w:p>
              </w:tc>
              <w:tc>
                <w:tcPr>
                  <w:tcW w:w="3178" w:type="dxa"/>
                  <w:tcBorders>
                    <w:top w:val="single" w:sz="4" w:space="0" w:color="000000"/>
                    <w:left w:val="single" w:sz="4" w:space="0" w:color="000000"/>
                    <w:bottom w:val="single" w:sz="4" w:space="0" w:color="000000"/>
                    <w:right w:val="single" w:sz="4" w:space="0" w:color="000000"/>
                  </w:tcBorders>
                </w:tcPr>
                <w:p w14:paraId="655376EC" w14:textId="77777777" w:rsidR="00685618" w:rsidRDefault="00441ABE" w:rsidP="00CF06EA">
                  <w:pPr>
                    <w:framePr w:wrap="around" w:vAnchor="text" w:hAnchor="margin" w:y="1073"/>
                    <w:spacing w:after="0" w:line="259" w:lineRule="auto"/>
                    <w:ind w:left="0" w:right="0" w:firstLine="0"/>
                    <w:suppressOverlap/>
                    <w:jc w:val="left"/>
                  </w:pPr>
                  <w:r>
                    <w:t xml:space="preserve">Subbiah and Asija (1956) </w:t>
                  </w:r>
                </w:p>
              </w:tc>
            </w:tr>
            <w:tr w:rsidR="00685618" w14:paraId="0B9D3E52"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5D115C12" w14:textId="77777777" w:rsidR="00685618" w:rsidRDefault="00441ABE" w:rsidP="00CF06EA">
                  <w:pPr>
                    <w:framePr w:wrap="around" w:vAnchor="text" w:hAnchor="margin" w:y="1073"/>
                    <w:spacing w:after="0" w:line="259" w:lineRule="auto"/>
                    <w:ind w:left="0" w:right="0" w:firstLine="0"/>
                    <w:suppressOverlap/>
                    <w:jc w:val="left"/>
                  </w:pPr>
                  <w:r>
                    <w:t xml:space="preserve">Available P (kg/ha) </w:t>
                  </w:r>
                </w:p>
              </w:tc>
              <w:tc>
                <w:tcPr>
                  <w:tcW w:w="2770" w:type="dxa"/>
                  <w:tcBorders>
                    <w:top w:val="single" w:sz="4" w:space="0" w:color="000000"/>
                    <w:left w:val="single" w:sz="4" w:space="0" w:color="000000"/>
                    <w:bottom w:val="single" w:sz="4" w:space="0" w:color="000000"/>
                    <w:right w:val="single" w:sz="4" w:space="0" w:color="000000"/>
                  </w:tcBorders>
                </w:tcPr>
                <w:p w14:paraId="7E05FAEC" w14:textId="77777777" w:rsidR="00685618" w:rsidRDefault="00441ABE" w:rsidP="00CF06EA">
                  <w:pPr>
                    <w:framePr w:wrap="around" w:vAnchor="text" w:hAnchor="margin" w:y="1073"/>
                    <w:spacing w:after="0" w:line="259" w:lineRule="auto"/>
                    <w:ind w:left="0" w:right="0" w:firstLine="0"/>
                    <w:suppressOverlap/>
                    <w:jc w:val="left"/>
                  </w:pPr>
                  <w:r>
                    <w:t xml:space="preserve">Olsen’s method </w:t>
                  </w:r>
                </w:p>
              </w:tc>
              <w:tc>
                <w:tcPr>
                  <w:tcW w:w="3178" w:type="dxa"/>
                  <w:tcBorders>
                    <w:top w:val="single" w:sz="4" w:space="0" w:color="000000"/>
                    <w:left w:val="single" w:sz="4" w:space="0" w:color="000000"/>
                    <w:bottom w:val="single" w:sz="4" w:space="0" w:color="000000"/>
                    <w:right w:val="single" w:sz="4" w:space="0" w:color="000000"/>
                  </w:tcBorders>
                </w:tcPr>
                <w:p w14:paraId="46782E83" w14:textId="77777777" w:rsidR="00685618" w:rsidRDefault="00441ABE" w:rsidP="00CF06EA">
                  <w:pPr>
                    <w:framePr w:wrap="around" w:vAnchor="text" w:hAnchor="margin" w:y="1073"/>
                    <w:spacing w:after="0" w:line="259" w:lineRule="auto"/>
                    <w:ind w:left="0" w:right="0" w:firstLine="0"/>
                    <w:suppressOverlap/>
                    <w:jc w:val="left"/>
                  </w:pPr>
                  <w:r>
                    <w:t xml:space="preserve">Olsen et al. (1954) </w:t>
                  </w:r>
                </w:p>
              </w:tc>
            </w:tr>
            <w:tr w:rsidR="00685618" w14:paraId="035D9EF9"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2A6C8464" w14:textId="77777777" w:rsidR="00685618" w:rsidRDefault="00441ABE" w:rsidP="00CF06EA">
                  <w:pPr>
                    <w:framePr w:wrap="around" w:vAnchor="text" w:hAnchor="margin" w:y="1073"/>
                    <w:spacing w:after="0" w:line="259" w:lineRule="auto"/>
                    <w:ind w:left="0" w:right="0" w:firstLine="0"/>
                    <w:suppressOverlap/>
                    <w:jc w:val="left"/>
                  </w:pPr>
                  <w:r>
                    <w:t xml:space="preserve">Available K (kg/ha) </w:t>
                  </w:r>
                </w:p>
              </w:tc>
              <w:tc>
                <w:tcPr>
                  <w:tcW w:w="2770" w:type="dxa"/>
                  <w:tcBorders>
                    <w:top w:val="single" w:sz="4" w:space="0" w:color="000000"/>
                    <w:left w:val="single" w:sz="4" w:space="0" w:color="000000"/>
                    <w:bottom w:val="single" w:sz="4" w:space="0" w:color="000000"/>
                    <w:right w:val="single" w:sz="4" w:space="0" w:color="000000"/>
                  </w:tcBorders>
                </w:tcPr>
                <w:p w14:paraId="201FB770" w14:textId="77777777" w:rsidR="00685618" w:rsidRDefault="00441ABE" w:rsidP="00CF06EA">
                  <w:pPr>
                    <w:framePr w:wrap="around" w:vAnchor="text" w:hAnchor="margin" w:y="1073"/>
                    <w:spacing w:after="0" w:line="259" w:lineRule="auto"/>
                    <w:ind w:left="0" w:right="0" w:firstLine="0"/>
                    <w:suppressOverlap/>
                    <w:jc w:val="left"/>
                  </w:pPr>
                  <w:r>
                    <w:t xml:space="preserve">Flame photometer </w:t>
                  </w:r>
                </w:p>
              </w:tc>
              <w:tc>
                <w:tcPr>
                  <w:tcW w:w="3178" w:type="dxa"/>
                  <w:tcBorders>
                    <w:top w:val="single" w:sz="4" w:space="0" w:color="000000"/>
                    <w:left w:val="single" w:sz="4" w:space="0" w:color="000000"/>
                    <w:bottom w:val="single" w:sz="4" w:space="0" w:color="000000"/>
                    <w:right w:val="single" w:sz="4" w:space="0" w:color="000000"/>
                  </w:tcBorders>
                </w:tcPr>
                <w:p w14:paraId="7BCD059F" w14:textId="77777777" w:rsidR="00685618" w:rsidRDefault="00441ABE" w:rsidP="00CF06EA">
                  <w:pPr>
                    <w:framePr w:wrap="around" w:vAnchor="text" w:hAnchor="margin" w:y="1073"/>
                    <w:spacing w:after="0" w:line="259" w:lineRule="auto"/>
                    <w:ind w:left="0" w:right="0" w:firstLine="0"/>
                    <w:suppressOverlap/>
                    <w:jc w:val="left"/>
                  </w:pPr>
                  <w:r>
                    <w:t xml:space="preserve">Hanway and Heidel (1952) </w:t>
                  </w:r>
                </w:p>
              </w:tc>
            </w:tr>
            <w:tr w:rsidR="00685618" w14:paraId="40906009"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39A873D3" w14:textId="77777777" w:rsidR="00685618" w:rsidRDefault="00441ABE" w:rsidP="00CF06EA">
                  <w:pPr>
                    <w:framePr w:wrap="around" w:vAnchor="text" w:hAnchor="margin" w:y="1073"/>
                    <w:spacing w:after="0" w:line="259" w:lineRule="auto"/>
                    <w:ind w:left="0" w:right="0" w:firstLine="0"/>
                    <w:suppressOverlap/>
                    <w:jc w:val="left"/>
                  </w:pPr>
                  <w:r>
                    <w:t xml:space="preserve">Soil pH </w:t>
                  </w:r>
                </w:p>
              </w:tc>
              <w:tc>
                <w:tcPr>
                  <w:tcW w:w="2770" w:type="dxa"/>
                  <w:tcBorders>
                    <w:top w:val="single" w:sz="4" w:space="0" w:color="000000"/>
                    <w:left w:val="single" w:sz="4" w:space="0" w:color="000000"/>
                    <w:bottom w:val="single" w:sz="4" w:space="0" w:color="000000"/>
                    <w:right w:val="single" w:sz="4" w:space="0" w:color="000000"/>
                  </w:tcBorders>
                </w:tcPr>
                <w:p w14:paraId="0E70366E" w14:textId="77777777" w:rsidR="00685618" w:rsidRDefault="00441ABE" w:rsidP="00CF06EA">
                  <w:pPr>
                    <w:framePr w:wrap="around" w:vAnchor="text" w:hAnchor="margin" w:y="1073"/>
                    <w:spacing w:after="0" w:line="259" w:lineRule="auto"/>
                    <w:ind w:left="0" w:right="0" w:firstLine="0"/>
                    <w:suppressOverlap/>
                    <w:jc w:val="left"/>
                  </w:pPr>
                  <w:r>
                    <w:t xml:space="preserve">Glass electrode (1:2.5) </w:t>
                  </w:r>
                </w:p>
              </w:tc>
              <w:tc>
                <w:tcPr>
                  <w:tcW w:w="3178" w:type="dxa"/>
                  <w:tcBorders>
                    <w:top w:val="single" w:sz="4" w:space="0" w:color="000000"/>
                    <w:left w:val="single" w:sz="4" w:space="0" w:color="000000"/>
                    <w:bottom w:val="single" w:sz="4" w:space="0" w:color="000000"/>
                    <w:right w:val="single" w:sz="4" w:space="0" w:color="000000"/>
                  </w:tcBorders>
                </w:tcPr>
                <w:p w14:paraId="01E4C619" w14:textId="77777777" w:rsidR="00685618" w:rsidRDefault="00441ABE" w:rsidP="00CF06EA">
                  <w:pPr>
                    <w:framePr w:wrap="around" w:vAnchor="text" w:hAnchor="margin" w:y="1073"/>
                    <w:spacing w:after="0" w:line="259" w:lineRule="auto"/>
                    <w:ind w:left="0" w:right="0" w:firstLine="0"/>
                    <w:suppressOverlap/>
                    <w:jc w:val="left"/>
                  </w:pPr>
                  <w:r>
                    <w:t xml:space="preserve">Jackson (1973) </w:t>
                  </w:r>
                </w:p>
              </w:tc>
            </w:tr>
            <w:tr w:rsidR="00685618" w14:paraId="3E7AA53E"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7DC10086" w14:textId="77777777" w:rsidR="00685618" w:rsidRDefault="00441ABE" w:rsidP="00CF06EA">
                  <w:pPr>
                    <w:framePr w:wrap="around" w:vAnchor="text" w:hAnchor="margin" w:y="1073"/>
                    <w:spacing w:after="0" w:line="259" w:lineRule="auto"/>
                    <w:ind w:left="0" w:right="0" w:firstLine="0"/>
                    <w:suppressOverlap/>
                    <w:jc w:val="left"/>
                  </w:pPr>
                  <w:r>
                    <w:t xml:space="preserve">Bulk Density (Mg/m³) </w:t>
                  </w:r>
                </w:p>
              </w:tc>
              <w:tc>
                <w:tcPr>
                  <w:tcW w:w="2770" w:type="dxa"/>
                  <w:tcBorders>
                    <w:top w:val="single" w:sz="4" w:space="0" w:color="000000"/>
                    <w:left w:val="single" w:sz="4" w:space="0" w:color="000000"/>
                    <w:bottom w:val="single" w:sz="4" w:space="0" w:color="000000"/>
                    <w:right w:val="single" w:sz="4" w:space="0" w:color="000000"/>
                  </w:tcBorders>
                </w:tcPr>
                <w:p w14:paraId="703E21EB" w14:textId="77777777" w:rsidR="00685618" w:rsidRDefault="00441ABE" w:rsidP="00CF06EA">
                  <w:pPr>
                    <w:framePr w:wrap="around" w:vAnchor="text" w:hAnchor="margin" w:y="1073"/>
                    <w:spacing w:after="0" w:line="259" w:lineRule="auto"/>
                    <w:ind w:left="0" w:right="0" w:firstLine="0"/>
                    <w:suppressOverlap/>
                    <w:jc w:val="left"/>
                  </w:pPr>
                  <w:r>
                    <w:t xml:space="preserve">Core sampling </w:t>
                  </w:r>
                </w:p>
              </w:tc>
              <w:tc>
                <w:tcPr>
                  <w:tcW w:w="3178" w:type="dxa"/>
                  <w:tcBorders>
                    <w:top w:val="single" w:sz="4" w:space="0" w:color="000000"/>
                    <w:left w:val="single" w:sz="4" w:space="0" w:color="000000"/>
                    <w:bottom w:val="single" w:sz="4" w:space="0" w:color="000000"/>
                    <w:right w:val="single" w:sz="4" w:space="0" w:color="000000"/>
                  </w:tcBorders>
                </w:tcPr>
                <w:p w14:paraId="1AA81D59" w14:textId="77777777" w:rsidR="00685618" w:rsidRDefault="00441ABE" w:rsidP="00CF06EA">
                  <w:pPr>
                    <w:framePr w:wrap="around" w:vAnchor="text" w:hAnchor="margin" w:y="1073"/>
                    <w:spacing w:after="0" w:line="259" w:lineRule="auto"/>
                    <w:ind w:left="0" w:right="0" w:firstLine="0"/>
                    <w:suppressOverlap/>
                    <w:jc w:val="left"/>
                  </w:pPr>
                  <w:r>
                    <w:t xml:space="preserve">Blake and Hartge (1986) </w:t>
                  </w:r>
                </w:p>
              </w:tc>
            </w:tr>
            <w:tr w:rsidR="00685618" w14:paraId="7B667E64"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02220110" w14:textId="77777777" w:rsidR="00685618" w:rsidRDefault="00441ABE" w:rsidP="00CF06EA">
                  <w:pPr>
                    <w:framePr w:wrap="around" w:vAnchor="text" w:hAnchor="margin" w:y="1073"/>
                    <w:spacing w:after="0" w:line="259" w:lineRule="auto"/>
                    <w:ind w:left="0" w:right="0" w:firstLine="0"/>
                    <w:suppressOverlap/>
                    <w:jc w:val="left"/>
                  </w:pPr>
                  <w:r>
                    <w:t xml:space="preserve">Microbial Biomass C (mg/kg) </w:t>
                  </w:r>
                </w:p>
              </w:tc>
              <w:tc>
                <w:tcPr>
                  <w:tcW w:w="2770" w:type="dxa"/>
                  <w:tcBorders>
                    <w:top w:val="single" w:sz="4" w:space="0" w:color="000000"/>
                    <w:left w:val="single" w:sz="4" w:space="0" w:color="000000"/>
                    <w:bottom w:val="single" w:sz="4" w:space="0" w:color="000000"/>
                    <w:right w:val="single" w:sz="4" w:space="0" w:color="000000"/>
                  </w:tcBorders>
                </w:tcPr>
                <w:p w14:paraId="6D8F6580" w14:textId="77777777" w:rsidR="00685618" w:rsidRDefault="00441ABE" w:rsidP="00CF06EA">
                  <w:pPr>
                    <w:framePr w:wrap="around" w:vAnchor="text" w:hAnchor="margin" w:y="1073"/>
                    <w:spacing w:after="0" w:line="259" w:lineRule="auto"/>
                    <w:ind w:left="0" w:right="0" w:firstLine="0"/>
                    <w:suppressOverlap/>
                    <w:jc w:val="left"/>
                  </w:pPr>
                  <w:r>
                    <w:t xml:space="preserve">Fumigation-extraction </w:t>
                  </w:r>
                </w:p>
              </w:tc>
              <w:tc>
                <w:tcPr>
                  <w:tcW w:w="3178" w:type="dxa"/>
                  <w:tcBorders>
                    <w:top w:val="single" w:sz="4" w:space="0" w:color="000000"/>
                    <w:left w:val="single" w:sz="4" w:space="0" w:color="000000"/>
                    <w:bottom w:val="single" w:sz="4" w:space="0" w:color="000000"/>
                    <w:right w:val="single" w:sz="4" w:space="0" w:color="000000"/>
                  </w:tcBorders>
                </w:tcPr>
                <w:p w14:paraId="3135E387" w14:textId="77777777" w:rsidR="00685618" w:rsidRDefault="00441ABE" w:rsidP="00CF06EA">
                  <w:pPr>
                    <w:framePr w:wrap="around" w:vAnchor="text" w:hAnchor="margin" w:y="1073"/>
                    <w:spacing w:after="0" w:line="259" w:lineRule="auto"/>
                    <w:ind w:left="0" w:right="0" w:firstLine="0"/>
                    <w:suppressOverlap/>
                    <w:jc w:val="left"/>
                  </w:pPr>
                  <w:r>
                    <w:t xml:space="preserve">Jenkinson and </w:t>
                  </w:r>
                  <w:proofErr w:type="spellStart"/>
                  <w:r>
                    <w:t>Powlson</w:t>
                  </w:r>
                  <w:proofErr w:type="spellEnd"/>
                  <w:r>
                    <w:t xml:space="preserve"> (1976) </w:t>
                  </w:r>
                </w:p>
              </w:tc>
            </w:tr>
          </w:tbl>
          <w:p w14:paraId="260BC60E" w14:textId="77777777" w:rsidR="00685618" w:rsidRDefault="00685618">
            <w:pPr>
              <w:spacing w:after="160" w:line="259" w:lineRule="auto"/>
              <w:ind w:left="0" w:right="0" w:firstLine="0"/>
              <w:jc w:val="left"/>
            </w:pPr>
          </w:p>
        </w:tc>
      </w:tr>
    </w:tbl>
    <w:p w14:paraId="0CCE5DFF" w14:textId="77777777" w:rsidR="000369F4" w:rsidRDefault="00441ABE">
      <w:pPr>
        <w:ind w:left="7" w:right="102"/>
      </w:pPr>
      <w:r>
        <w:t xml:space="preserve">In the pre-season, topsoil samples were </w:t>
      </w:r>
    </w:p>
    <w:p w14:paraId="1C7C18D9" w14:textId="7BE7F5D1" w:rsidR="00304B66" w:rsidRDefault="00441ABE">
      <w:pPr>
        <w:ind w:left="7" w:right="102"/>
      </w:pPr>
      <w:r>
        <w:t>collected at 0</w:t>
      </w:r>
      <w:r>
        <w:rPr>
          <w:rFonts w:cs="Arial"/>
        </w:rPr>
        <w:t>–</w:t>
      </w:r>
      <w:r>
        <w:t xml:space="preserve">15 cm using a zig-zag method. The same procedure was followed after every cycle of irrigation, so data were taken from 0 to  </w:t>
      </w:r>
    </w:p>
    <w:p w14:paraId="177AD027" w14:textId="77777777" w:rsidR="00304B66" w:rsidRDefault="00304B66">
      <w:pPr>
        <w:ind w:left="7" w:right="102"/>
      </w:pPr>
    </w:p>
    <w:p w14:paraId="7FD71433" w14:textId="77777777" w:rsidR="00304B66" w:rsidRDefault="00304B66">
      <w:pPr>
        <w:ind w:left="7" w:right="102"/>
      </w:pPr>
    </w:p>
    <w:p w14:paraId="6E142284" w14:textId="5D9031E5" w:rsidR="00685618" w:rsidRDefault="00441ABE">
      <w:pPr>
        <w:ind w:left="7" w:right="102"/>
      </w:pPr>
      <w:r>
        <w:t xml:space="preserve">15 cm during the after-season. The air-dried composited samples were sieved (2 mm) and analyzed for the following: </w:t>
      </w:r>
    </w:p>
    <w:p w14:paraId="157D01CA" w14:textId="77777777" w:rsidR="00685618" w:rsidRDefault="00685618">
      <w:pPr>
        <w:sectPr w:rsidR="00685618">
          <w:type w:val="continuous"/>
          <w:pgSz w:w="11906" w:h="16838"/>
          <w:pgMar w:top="1482" w:right="1438" w:bottom="1485" w:left="1440" w:header="720" w:footer="720" w:gutter="0"/>
          <w:cols w:num="2" w:space="650"/>
        </w:sectPr>
      </w:pPr>
    </w:p>
    <w:p w14:paraId="22668888" w14:textId="77777777" w:rsidR="00262982" w:rsidRDefault="00262982">
      <w:pPr>
        <w:tabs>
          <w:tab w:val="center" w:pos="852"/>
          <w:tab w:val="center" w:pos="1659"/>
          <w:tab w:val="center" w:pos="2404"/>
          <w:tab w:val="right" w:pos="4218"/>
        </w:tabs>
        <w:spacing w:after="25" w:line="259" w:lineRule="auto"/>
        <w:ind w:left="-3" w:right="0" w:firstLine="0"/>
        <w:jc w:val="left"/>
        <w:rPr>
          <w:rFonts w:cs="Arial"/>
          <w:b/>
          <w:sz w:val="22"/>
        </w:rPr>
      </w:pPr>
    </w:p>
    <w:p w14:paraId="77BA6225" w14:textId="3CC7B1A7" w:rsidR="00685618" w:rsidRDefault="00441ABE" w:rsidP="00304B66">
      <w:pPr>
        <w:tabs>
          <w:tab w:val="center" w:pos="852"/>
          <w:tab w:val="center" w:pos="1659"/>
          <w:tab w:val="center" w:pos="2404"/>
          <w:tab w:val="right" w:pos="4218"/>
        </w:tabs>
        <w:spacing w:after="25" w:line="259" w:lineRule="auto"/>
        <w:ind w:left="-3" w:right="0" w:firstLine="0"/>
        <w:jc w:val="left"/>
      </w:pPr>
      <w:proofErr w:type="gramStart"/>
      <w:r>
        <w:rPr>
          <w:rFonts w:cs="Arial"/>
          <w:b/>
          <w:sz w:val="22"/>
        </w:rPr>
        <w:t xml:space="preserve">2.4 </w:t>
      </w:r>
      <w:r w:rsidR="00304B66">
        <w:rPr>
          <w:rFonts w:cs="Arial"/>
          <w:b/>
          <w:sz w:val="22"/>
        </w:rPr>
        <w:t xml:space="preserve"> </w:t>
      </w:r>
      <w:r>
        <w:rPr>
          <w:rFonts w:cs="Arial"/>
          <w:b/>
          <w:sz w:val="22"/>
        </w:rPr>
        <w:tab/>
      </w:r>
      <w:proofErr w:type="gramEnd"/>
      <w:r>
        <w:rPr>
          <w:rFonts w:cs="Arial"/>
          <w:b/>
          <w:sz w:val="22"/>
        </w:rPr>
        <w:t xml:space="preserve">Crop Yield </w:t>
      </w:r>
      <w:r>
        <w:rPr>
          <w:rFonts w:cs="Arial"/>
          <w:b/>
          <w:sz w:val="22"/>
        </w:rPr>
        <w:tab/>
        <w:t xml:space="preserve">and </w:t>
      </w:r>
      <w:r>
        <w:rPr>
          <w:rFonts w:cs="Arial"/>
          <w:b/>
          <w:sz w:val="22"/>
        </w:rPr>
        <w:tab/>
      </w:r>
      <w:r w:rsidR="00304B66">
        <w:rPr>
          <w:rFonts w:cs="Arial"/>
          <w:b/>
          <w:sz w:val="22"/>
        </w:rPr>
        <w:t xml:space="preserve"> </w:t>
      </w:r>
      <w:r>
        <w:rPr>
          <w:rFonts w:cs="Arial"/>
          <w:b/>
          <w:sz w:val="22"/>
        </w:rPr>
        <w:t xml:space="preserve">Productivity </w:t>
      </w:r>
    </w:p>
    <w:p w14:paraId="44541562" w14:textId="77777777" w:rsidR="00685618" w:rsidRDefault="00441ABE" w:rsidP="00304B66">
      <w:pPr>
        <w:pStyle w:val="Heading1"/>
        <w:ind w:left="7"/>
      </w:pPr>
      <w:r>
        <w:t xml:space="preserve">Assessment </w:t>
      </w:r>
    </w:p>
    <w:p w14:paraId="4A270217" w14:textId="77777777" w:rsidR="00304B66" w:rsidRDefault="00441ABE">
      <w:pPr>
        <w:ind w:left="7" w:right="0"/>
      </w:pPr>
      <w:r>
        <w:rPr>
          <w:rFonts w:cs="Arial"/>
        </w:rPr>
        <w:t xml:space="preserve">Every crop’s grain yield and total dry matter </w:t>
      </w:r>
      <w:r>
        <w:t xml:space="preserve">weight were measured at the time of harvest. </w:t>
      </w:r>
    </w:p>
    <w:p w14:paraId="60B862EF" w14:textId="77777777" w:rsidR="00304B66" w:rsidRDefault="00304B66">
      <w:pPr>
        <w:ind w:left="7" w:right="0"/>
      </w:pPr>
    </w:p>
    <w:p w14:paraId="67E394C0" w14:textId="77777777" w:rsidR="00304B66" w:rsidRDefault="00304B66">
      <w:pPr>
        <w:ind w:left="7" w:right="0"/>
      </w:pPr>
    </w:p>
    <w:p w14:paraId="68C538AD" w14:textId="1CB85D64" w:rsidR="00685618" w:rsidRDefault="00441ABE">
      <w:pPr>
        <w:ind w:left="7" w:right="0"/>
      </w:pPr>
      <w:r>
        <w:t xml:space="preserve">System Productivity Index (SPI) was found by using this formula: </w:t>
      </w:r>
    </w:p>
    <w:tbl>
      <w:tblPr>
        <w:tblStyle w:val="TableGrid"/>
        <w:tblpPr w:vertAnchor="text" w:horzAnchor="margin" w:tblpY="2199"/>
        <w:tblOverlap w:val="never"/>
        <w:tblW w:w="9354" w:type="dxa"/>
        <w:tblInd w:w="0" w:type="dxa"/>
        <w:tblLook w:val="04A0" w:firstRow="1" w:lastRow="0" w:firstColumn="1" w:lastColumn="0" w:noHBand="0" w:noVBand="1"/>
      </w:tblPr>
      <w:tblGrid>
        <w:gridCol w:w="9354"/>
      </w:tblGrid>
      <w:tr w:rsidR="00685618" w14:paraId="00B46D31" w14:textId="77777777">
        <w:trPr>
          <w:trHeight w:val="6111"/>
        </w:trPr>
        <w:tc>
          <w:tcPr>
            <w:tcW w:w="9381" w:type="dxa"/>
            <w:tcBorders>
              <w:top w:val="nil"/>
              <w:left w:val="nil"/>
              <w:bottom w:val="nil"/>
              <w:right w:val="nil"/>
            </w:tcBorders>
          </w:tcPr>
          <w:tbl>
            <w:tblPr>
              <w:tblStyle w:val="TableGrid"/>
              <w:tblpPr w:vertAnchor="text" w:horzAnchor="margin" w:tblpXSpec="right" w:tblpY="531"/>
              <w:tblOverlap w:val="never"/>
              <w:tblW w:w="4815" w:type="dxa"/>
              <w:tblInd w:w="0" w:type="dxa"/>
              <w:tblCellMar>
                <w:top w:w="47" w:type="dxa"/>
                <w:left w:w="113" w:type="dxa"/>
                <w:right w:w="30" w:type="dxa"/>
              </w:tblCellMar>
              <w:tblLook w:val="04A0" w:firstRow="1" w:lastRow="0" w:firstColumn="1" w:lastColumn="0" w:noHBand="0" w:noVBand="1"/>
            </w:tblPr>
            <w:tblGrid>
              <w:gridCol w:w="2270"/>
              <w:gridCol w:w="805"/>
              <w:gridCol w:w="1740"/>
            </w:tblGrid>
            <w:tr w:rsidR="00685618" w14:paraId="076223EF"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711C2A26" w14:textId="77777777" w:rsidR="00685618" w:rsidRDefault="00441ABE">
                  <w:pPr>
                    <w:spacing w:after="0" w:line="259" w:lineRule="auto"/>
                    <w:ind w:left="0" w:right="0" w:firstLine="0"/>
                    <w:jc w:val="left"/>
                  </w:pPr>
                  <w:r>
                    <w:rPr>
                      <w:b/>
                    </w:rPr>
                    <w:lastRenderedPageBreak/>
                    <w:t xml:space="preserve">Property </w:t>
                  </w:r>
                </w:p>
              </w:tc>
              <w:tc>
                <w:tcPr>
                  <w:tcW w:w="805" w:type="dxa"/>
                  <w:tcBorders>
                    <w:top w:val="single" w:sz="4" w:space="0" w:color="000000"/>
                    <w:left w:val="single" w:sz="4" w:space="0" w:color="000000"/>
                    <w:bottom w:val="single" w:sz="4" w:space="0" w:color="000000"/>
                    <w:right w:val="single" w:sz="4" w:space="0" w:color="000000"/>
                  </w:tcBorders>
                </w:tcPr>
                <w:p w14:paraId="6089E3D2" w14:textId="77777777" w:rsidR="00685618" w:rsidRDefault="00441ABE">
                  <w:pPr>
                    <w:spacing w:after="0" w:line="259" w:lineRule="auto"/>
                    <w:ind w:left="2" w:right="0" w:firstLine="0"/>
                    <w:jc w:val="left"/>
                  </w:pPr>
                  <w:r>
                    <w:rPr>
                      <w:b/>
                    </w:rPr>
                    <w:t xml:space="preserve">Value </w:t>
                  </w:r>
                </w:p>
              </w:tc>
              <w:tc>
                <w:tcPr>
                  <w:tcW w:w="1740" w:type="dxa"/>
                  <w:tcBorders>
                    <w:top w:val="single" w:sz="4" w:space="0" w:color="000000"/>
                    <w:left w:val="single" w:sz="4" w:space="0" w:color="000000"/>
                    <w:bottom w:val="single" w:sz="4" w:space="0" w:color="000000"/>
                    <w:right w:val="single" w:sz="4" w:space="0" w:color="000000"/>
                  </w:tcBorders>
                </w:tcPr>
                <w:p w14:paraId="24F5DE69" w14:textId="77777777" w:rsidR="00685618" w:rsidRDefault="00441ABE">
                  <w:pPr>
                    <w:spacing w:after="0" w:line="259" w:lineRule="auto"/>
                    <w:ind w:left="0" w:right="0" w:firstLine="0"/>
                    <w:jc w:val="left"/>
                  </w:pPr>
                  <w:r>
                    <w:rPr>
                      <w:b/>
                    </w:rPr>
                    <w:t xml:space="preserve">Method </w:t>
                  </w:r>
                </w:p>
              </w:tc>
            </w:tr>
            <w:tr w:rsidR="00685618" w14:paraId="7B7B9DFB"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5B094DBB" w14:textId="77777777" w:rsidR="00685618" w:rsidRDefault="00441ABE">
                  <w:pPr>
                    <w:spacing w:after="0" w:line="259" w:lineRule="auto"/>
                    <w:ind w:left="0" w:right="0" w:firstLine="0"/>
                    <w:jc w:val="left"/>
                  </w:pPr>
                  <w:r>
                    <w:t xml:space="preserve">Sand (%) </w:t>
                  </w:r>
                </w:p>
              </w:tc>
              <w:tc>
                <w:tcPr>
                  <w:tcW w:w="805" w:type="dxa"/>
                  <w:tcBorders>
                    <w:top w:val="single" w:sz="4" w:space="0" w:color="000000"/>
                    <w:left w:val="single" w:sz="4" w:space="0" w:color="000000"/>
                    <w:bottom w:val="single" w:sz="4" w:space="0" w:color="000000"/>
                    <w:right w:val="single" w:sz="4" w:space="0" w:color="000000"/>
                  </w:tcBorders>
                </w:tcPr>
                <w:p w14:paraId="0EF7EAD5" w14:textId="77777777" w:rsidR="00685618" w:rsidRDefault="00441ABE">
                  <w:pPr>
                    <w:spacing w:after="0" w:line="259" w:lineRule="auto"/>
                    <w:ind w:left="2" w:right="0" w:firstLine="0"/>
                    <w:jc w:val="left"/>
                  </w:pPr>
                  <w:r>
                    <w:t xml:space="preserve">61.2 </w:t>
                  </w:r>
                </w:p>
              </w:tc>
              <w:tc>
                <w:tcPr>
                  <w:tcW w:w="1740" w:type="dxa"/>
                  <w:tcBorders>
                    <w:top w:val="single" w:sz="4" w:space="0" w:color="000000"/>
                    <w:left w:val="single" w:sz="4" w:space="0" w:color="000000"/>
                    <w:bottom w:val="single" w:sz="4" w:space="0" w:color="000000"/>
                    <w:right w:val="single" w:sz="4" w:space="0" w:color="000000"/>
                  </w:tcBorders>
                </w:tcPr>
                <w:p w14:paraId="57F8B66F" w14:textId="77777777" w:rsidR="00685618" w:rsidRDefault="00441ABE">
                  <w:pPr>
                    <w:spacing w:after="0" w:line="259" w:lineRule="auto"/>
                    <w:ind w:left="0" w:right="0" w:firstLine="0"/>
                    <w:jc w:val="left"/>
                  </w:pPr>
                  <w:r>
                    <w:t xml:space="preserve">Pipette method </w:t>
                  </w:r>
                </w:p>
              </w:tc>
            </w:tr>
            <w:tr w:rsidR="00685618" w14:paraId="35D562B3"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5068A855" w14:textId="77777777" w:rsidR="00685618" w:rsidRDefault="00441ABE">
                  <w:pPr>
                    <w:spacing w:after="0" w:line="259" w:lineRule="auto"/>
                    <w:ind w:left="0" w:right="0" w:firstLine="0"/>
                    <w:jc w:val="left"/>
                  </w:pPr>
                  <w:r>
                    <w:t xml:space="preserve">Silt (%) </w:t>
                  </w:r>
                </w:p>
              </w:tc>
              <w:tc>
                <w:tcPr>
                  <w:tcW w:w="805" w:type="dxa"/>
                  <w:tcBorders>
                    <w:top w:val="single" w:sz="4" w:space="0" w:color="000000"/>
                    <w:left w:val="single" w:sz="4" w:space="0" w:color="000000"/>
                    <w:bottom w:val="single" w:sz="4" w:space="0" w:color="000000"/>
                    <w:right w:val="single" w:sz="4" w:space="0" w:color="000000"/>
                  </w:tcBorders>
                </w:tcPr>
                <w:p w14:paraId="5A0EB259" w14:textId="77777777" w:rsidR="00685618" w:rsidRDefault="00441ABE">
                  <w:pPr>
                    <w:spacing w:after="0" w:line="259" w:lineRule="auto"/>
                    <w:ind w:left="2" w:right="0" w:firstLine="0"/>
                    <w:jc w:val="left"/>
                  </w:pPr>
                  <w:r>
                    <w:t xml:space="preserve">21.3 </w:t>
                  </w:r>
                </w:p>
              </w:tc>
              <w:tc>
                <w:tcPr>
                  <w:tcW w:w="1740" w:type="dxa"/>
                  <w:tcBorders>
                    <w:top w:val="single" w:sz="4" w:space="0" w:color="000000"/>
                    <w:left w:val="single" w:sz="4" w:space="0" w:color="000000"/>
                    <w:bottom w:val="single" w:sz="4" w:space="0" w:color="000000"/>
                    <w:right w:val="single" w:sz="4" w:space="0" w:color="000000"/>
                  </w:tcBorders>
                </w:tcPr>
                <w:p w14:paraId="00DCE8A3" w14:textId="77777777" w:rsidR="00685618" w:rsidRDefault="00441ABE">
                  <w:pPr>
                    <w:spacing w:after="0" w:line="259" w:lineRule="auto"/>
                    <w:ind w:left="0" w:right="0" w:firstLine="0"/>
                    <w:jc w:val="left"/>
                  </w:pPr>
                  <w:r>
                    <w:t xml:space="preserve">Pipette method </w:t>
                  </w:r>
                </w:p>
              </w:tc>
            </w:tr>
            <w:tr w:rsidR="00685618" w14:paraId="4D1FF9F4"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56382A52" w14:textId="77777777" w:rsidR="00685618" w:rsidRDefault="00441ABE">
                  <w:pPr>
                    <w:spacing w:after="0" w:line="259" w:lineRule="auto"/>
                    <w:ind w:left="0" w:right="0" w:firstLine="0"/>
                    <w:jc w:val="left"/>
                  </w:pPr>
                  <w:r>
                    <w:t xml:space="preserve">Clay (%) </w:t>
                  </w:r>
                </w:p>
              </w:tc>
              <w:tc>
                <w:tcPr>
                  <w:tcW w:w="805" w:type="dxa"/>
                  <w:tcBorders>
                    <w:top w:val="single" w:sz="4" w:space="0" w:color="000000"/>
                    <w:left w:val="single" w:sz="4" w:space="0" w:color="000000"/>
                    <w:bottom w:val="single" w:sz="4" w:space="0" w:color="000000"/>
                    <w:right w:val="single" w:sz="4" w:space="0" w:color="000000"/>
                  </w:tcBorders>
                </w:tcPr>
                <w:p w14:paraId="43BC610F" w14:textId="77777777" w:rsidR="00685618" w:rsidRDefault="00441ABE">
                  <w:pPr>
                    <w:spacing w:after="0" w:line="259" w:lineRule="auto"/>
                    <w:ind w:left="2" w:right="0" w:firstLine="0"/>
                    <w:jc w:val="left"/>
                  </w:pPr>
                  <w:r>
                    <w:t xml:space="preserve">17.5 </w:t>
                  </w:r>
                </w:p>
              </w:tc>
              <w:tc>
                <w:tcPr>
                  <w:tcW w:w="1740" w:type="dxa"/>
                  <w:tcBorders>
                    <w:top w:val="single" w:sz="4" w:space="0" w:color="000000"/>
                    <w:left w:val="single" w:sz="4" w:space="0" w:color="000000"/>
                    <w:bottom w:val="single" w:sz="4" w:space="0" w:color="000000"/>
                    <w:right w:val="single" w:sz="4" w:space="0" w:color="000000"/>
                  </w:tcBorders>
                </w:tcPr>
                <w:p w14:paraId="2CE44B0D" w14:textId="77777777" w:rsidR="00685618" w:rsidRDefault="00441ABE">
                  <w:pPr>
                    <w:spacing w:after="0" w:line="259" w:lineRule="auto"/>
                    <w:ind w:left="0" w:right="0" w:firstLine="0"/>
                    <w:jc w:val="left"/>
                  </w:pPr>
                  <w:r>
                    <w:t xml:space="preserve">Pipette method </w:t>
                  </w:r>
                </w:p>
              </w:tc>
            </w:tr>
            <w:tr w:rsidR="00685618" w14:paraId="207EFB8C" w14:textId="77777777" w:rsidTr="00C764DB">
              <w:trPr>
                <w:trHeight w:val="374"/>
              </w:trPr>
              <w:tc>
                <w:tcPr>
                  <w:tcW w:w="2270" w:type="dxa"/>
                  <w:tcBorders>
                    <w:top w:val="single" w:sz="4" w:space="0" w:color="000000"/>
                    <w:left w:val="single" w:sz="4" w:space="0" w:color="000000"/>
                    <w:bottom w:val="single" w:sz="4" w:space="0" w:color="000000"/>
                    <w:right w:val="single" w:sz="4" w:space="0" w:color="000000"/>
                  </w:tcBorders>
                </w:tcPr>
                <w:p w14:paraId="5EC4E360" w14:textId="77777777" w:rsidR="00685618" w:rsidRDefault="00441ABE">
                  <w:pPr>
                    <w:spacing w:after="0" w:line="259" w:lineRule="auto"/>
                    <w:ind w:left="0" w:right="0" w:firstLine="0"/>
                    <w:jc w:val="left"/>
                  </w:pPr>
                  <w:r>
                    <w:t xml:space="preserve">pH </w:t>
                  </w:r>
                </w:p>
              </w:tc>
              <w:tc>
                <w:tcPr>
                  <w:tcW w:w="805" w:type="dxa"/>
                  <w:tcBorders>
                    <w:top w:val="single" w:sz="4" w:space="0" w:color="000000"/>
                    <w:left w:val="single" w:sz="4" w:space="0" w:color="000000"/>
                    <w:bottom w:val="single" w:sz="4" w:space="0" w:color="000000"/>
                    <w:right w:val="single" w:sz="4" w:space="0" w:color="000000"/>
                  </w:tcBorders>
                </w:tcPr>
                <w:p w14:paraId="4253BCA1" w14:textId="77777777" w:rsidR="00685618" w:rsidRDefault="00441ABE">
                  <w:pPr>
                    <w:spacing w:after="0" w:line="259" w:lineRule="auto"/>
                    <w:ind w:left="2" w:right="0" w:firstLine="0"/>
                    <w:jc w:val="left"/>
                  </w:pPr>
                  <w:r>
                    <w:t xml:space="preserve">6.3 </w:t>
                  </w:r>
                </w:p>
              </w:tc>
              <w:tc>
                <w:tcPr>
                  <w:tcW w:w="1740" w:type="dxa"/>
                  <w:tcBorders>
                    <w:top w:val="single" w:sz="4" w:space="0" w:color="000000"/>
                    <w:left w:val="single" w:sz="4" w:space="0" w:color="000000"/>
                    <w:bottom w:val="single" w:sz="4" w:space="0" w:color="000000"/>
                    <w:right w:val="single" w:sz="4" w:space="0" w:color="000000"/>
                  </w:tcBorders>
                </w:tcPr>
                <w:p w14:paraId="217855C4" w14:textId="77777777" w:rsidR="00685618" w:rsidRDefault="00441ABE">
                  <w:pPr>
                    <w:spacing w:after="0" w:line="259" w:lineRule="auto"/>
                    <w:ind w:left="0" w:right="0" w:firstLine="0"/>
                    <w:jc w:val="left"/>
                  </w:pPr>
                  <w:r>
                    <w:t xml:space="preserve">Glass electrode </w:t>
                  </w:r>
                </w:p>
              </w:tc>
            </w:tr>
            <w:tr w:rsidR="00685618" w14:paraId="10BC9781" w14:textId="77777777" w:rsidTr="00C764DB">
              <w:trPr>
                <w:trHeight w:val="499"/>
              </w:trPr>
              <w:tc>
                <w:tcPr>
                  <w:tcW w:w="2270" w:type="dxa"/>
                  <w:tcBorders>
                    <w:top w:val="single" w:sz="4" w:space="0" w:color="000000"/>
                    <w:left w:val="single" w:sz="4" w:space="0" w:color="000000"/>
                    <w:bottom w:val="single" w:sz="4" w:space="0" w:color="000000"/>
                    <w:right w:val="single" w:sz="4" w:space="0" w:color="000000"/>
                  </w:tcBorders>
                </w:tcPr>
                <w:p w14:paraId="4284FE4E" w14:textId="77777777" w:rsidR="00685618" w:rsidRDefault="00441ABE">
                  <w:pPr>
                    <w:spacing w:after="0" w:line="259" w:lineRule="auto"/>
                    <w:ind w:left="0" w:right="0" w:firstLine="0"/>
                    <w:jc w:val="left"/>
                  </w:pPr>
                  <w:r>
                    <w:t xml:space="preserve">Organic Carbon (%) </w:t>
                  </w:r>
                </w:p>
              </w:tc>
              <w:tc>
                <w:tcPr>
                  <w:tcW w:w="805" w:type="dxa"/>
                  <w:tcBorders>
                    <w:top w:val="single" w:sz="4" w:space="0" w:color="000000"/>
                    <w:left w:val="single" w:sz="4" w:space="0" w:color="000000"/>
                    <w:bottom w:val="single" w:sz="4" w:space="0" w:color="000000"/>
                    <w:right w:val="single" w:sz="4" w:space="0" w:color="000000"/>
                  </w:tcBorders>
                </w:tcPr>
                <w:p w14:paraId="031CC504" w14:textId="77777777" w:rsidR="00685618" w:rsidRDefault="00441ABE">
                  <w:pPr>
                    <w:spacing w:after="0" w:line="259" w:lineRule="auto"/>
                    <w:ind w:left="2" w:right="0" w:firstLine="0"/>
                    <w:jc w:val="left"/>
                  </w:pPr>
                  <w:r>
                    <w:t xml:space="preserve">0.42 </w:t>
                  </w:r>
                </w:p>
              </w:tc>
              <w:tc>
                <w:tcPr>
                  <w:tcW w:w="1740" w:type="dxa"/>
                  <w:tcBorders>
                    <w:top w:val="single" w:sz="4" w:space="0" w:color="000000"/>
                    <w:left w:val="single" w:sz="4" w:space="0" w:color="000000"/>
                    <w:bottom w:val="single" w:sz="4" w:space="0" w:color="000000"/>
                    <w:right w:val="single" w:sz="4" w:space="0" w:color="000000"/>
                  </w:tcBorders>
                </w:tcPr>
                <w:p w14:paraId="01BED34B" w14:textId="77777777" w:rsidR="00685618" w:rsidRDefault="00441ABE">
                  <w:pPr>
                    <w:spacing w:after="0" w:line="259" w:lineRule="auto"/>
                    <w:ind w:left="0" w:right="0" w:firstLine="0"/>
                    <w:jc w:val="left"/>
                  </w:pPr>
                  <w:r>
                    <w:t xml:space="preserve">Walkley &amp; Black </w:t>
                  </w:r>
                </w:p>
              </w:tc>
            </w:tr>
            <w:tr w:rsidR="00685618" w14:paraId="56499D7C" w14:textId="77777777" w:rsidTr="00C764DB">
              <w:trPr>
                <w:trHeight w:val="509"/>
              </w:trPr>
              <w:tc>
                <w:tcPr>
                  <w:tcW w:w="2270" w:type="dxa"/>
                  <w:tcBorders>
                    <w:top w:val="single" w:sz="4" w:space="0" w:color="000000"/>
                    <w:left w:val="single" w:sz="4" w:space="0" w:color="000000"/>
                    <w:bottom w:val="single" w:sz="4" w:space="0" w:color="000000"/>
                    <w:right w:val="single" w:sz="4" w:space="0" w:color="000000"/>
                  </w:tcBorders>
                </w:tcPr>
                <w:p w14:paraId="2E0CDD44" w14:textId="77777777" w:rsidR="00685618" w:rsidRDefault="00441ABE">
                  <w:pPr>
                    <w:spacing w:after="0" w:line="259" w:lineRule="auto"/>
                    <w:ind w:left="0" w:right="0" w:firstLine="0"/>
                    <w:jc w:val="left"/>
                  </w:pPr>
                  <w:r>
                    <w:t xml:space="preserve">Available N (kg/ha) </w:t>
                  </w:r>
                </w:p>
              </w:tc>
              <w:tc>
                <w:tcPr>
                  <w:tcW w:w="805" w:type="dxa"/>
                  <w:tcBorders>
                    <w:top w:val="single" w:sz="4" w:space="0" w:color="000000"/>
                    <w:left w:val="single" w:sz="4" w:space="0" w:color="000000"/>
                    <w:bottom w:val="single" w:sz="4" w:space="0" w:color="000000"/>
                    <w:right w:val="single" w:sz="4" w:space="0" w:color="000000"/>
                  </w:tcBorders>
                </w:tcPr>
                <w:p w14:paraId="3E914EC4" w14:textId="77777777" w:rsidR="00685618" w:rsidRDefault="00441ABE">
                  <w:pPr>
                    <w:spacing w:after="0" w:line="259" w:lineRule="auto"/>
                    <w:ind w:left="2" w:right="0" w:firstLine="0"/>
                    <w:jc w:val="left"/>
                  </w:pPr>
                  <w:r>
                    <w:t xml:space="preserve">245.2 </w:t>
                  </w:r>
                </w:p>
              </w:tc>
              <w:tc>
                <w:tcPr>
                  <w:tcW w:w="1740" w:type="dxa"/>
                  <w:tcBorders>
                    <w:top w:val="single" w:sz="4" w:space="0" w:color="000000"/>
                    <w:left w:val="single" w:sz="4" w:space="0" w:color="000000"/>
                    <w:bottom w:val="single" w:sz="4" w:space="0" w:color="000000"/>
                    <w:right w:val="single" w:sz="4" w:space="0" w:color="000000"/>
                  </w:tcBorders>
                </w:tcPr>
                <w:p w14:paraId="67878D6E" w14:textId="77777777" w:rsidR="00685618" w:rsidRDefault="00441ABE">
                  <w:pPr>
                    <w:spacing w:after="0" w:line="259" w:lineRule="auto"/>
                    <w:ind w:left="0" w:right="0" w:firstLine="0"/>
                    <w:jc w:val="left"/>
                  </w:pPr>
                  <w:r>
                    <w:t xml:space="preserve">Alkaline </w:t>
                  </w:r>
                  <w:proofErr w:type="spellStart"/>
                  <w:r>
                    <w:t>KMnO</w:t>
                  </w:r>
                  <w:proofErr w:type="spellEnd"/>
                  <w:r>
                    <w:rPr>
                      <w:rFonts w:ascii="Cambria Math" w:eastAsia="Cambria Math" w:hAnsi="Cambria Math" w:cs="Cambria Math"/>
                    </w:rPr>
                    <w:t>₄</w:t>
                  </w:r>
                  <w:r>
                    <w:t xml:space="preserve"> </w:t>
                  </w:r>
                </w:p>
              </w:tc>
            </w:tr>
            <w:tr w:rsidR="00685618" w14:paraId="361B4363"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612B86CC" w14:textId="77777777" w:rsidR="00685618" w:rsidRDefault="00441ABE">
                  <w:pPr>
                    <w:spacing w:after="0" w:line="259" w:lineRule="auto"/>
                    <w:ind w:left="0" w:right="0" w:firstLine="0"/>
                    <w:jc w:val="left"/>
                  </w:pPr>
                  <w:r>
                    <w:t xml:space="preserve">Available P (kg/ha) </w:t>
                  </w:r>
                </w:p>
              </w:tc>
              <w:tc>
                <w:tcPr>
                  <w:tcW w:w="805" w:type="dxa"/>
                  <w:tcBorders>
                    <w:top w:val="single" w:sz="4" w:space="0" w:color="000000"/>
                    <w:left w:val="single" w:sz="4" w:space="0" w:color="000000"/>
                    <w:bottom w:val="single" w:sz="4" w:space="0" w:color="000000"/>
                    <w:right w:val="single" w:sz="4" w:space="0" w:color="000000"/>
                  </w:tcBorders>
                </w:tcPr>
                <w:p w14:paraId="5DDF1766" w14:textId="77777777" w:rsidR="00685618" w:rsidRDefault="00441ABE">
                  <w:pPr>
                    <w:spacing w:after="0" w:line="259" w:lineRule="auto"/>
                    <w:ind w:left="2" w:right="0" w:firstLine="0"/>
                    <w:jc w:val="left"/>
                  </w:pPr>
                  <w:r>
                    <w:t xml:space="preserve">19.7 </w:t>
                  </w:r>
                </w:p>
              </w:tc>
              <w:tc>
                <w:tcPr>
                  <w:tcW w:w="1740" w:type="dxa"/>
                  <w:tcBorders>
                    <w:top w:val="single" w:sz="4" w:space="0" w:color="000000"/>
                    <w:left w:val="single" w:sz="4" w:space="0" w:color="000000"/>
                    <w:bottom w:val="single" w:sz="4" w:space="0" w:color="000000"/>
                    <w:right w:val="single" w:sz="4" w:space="0" w:color="000000"/>
                  </w:tcBorders>
                </w:tcPr>
                <w:p w14:paraId="52919558" w14:textId="77777777" w:rsidR="00685618" w:rsidRDefault="00441ABE">
                  <w:pPr>
                    <w:spacing w:after="0" w:line="259" w:lineRule="auto"/>
                    <w:ind w:left="0" w:right="0" w:firstLine="0"/>
                    <w:jc w:val="left"/>
                  </w:pPr>
                  <w:r>
                    <w:t xml:space="preserve">Olsen method </w:t>
                  </w:r>
                </w:p>
              </w:tc>
            </w:tr>
            <w:tr w:rsidR="00685618" w14:paraId="622F7BB9"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4EF4EE74" w14:textId="77777777" w:rsidR="00685618" w:rsidRDefault="00441ABE">
                  <w:pPr>
                    <w:spacing w:after="0" w:line="259" w:lineRule="auto"/>
                    <w:ind w:left="0" w:right="0" w:firstLine="0"/>
                    <w:jc w:val="left"/>
                  </w:pPr>
                  <w:r>
                    <w:t xml:space="preserve">Available K (kg/ha) </w:t>
                  </w:r>
                </w:p>
              </w:tc>
              <w:tc>
                <w:tcPr>
                  <w:tcW w:w="805" w:type="dxa"/>
                  <w:tcBorders>
                    <w:top w:val="single" w:sz="4" w:space="0" w:color="000000"/>
                    <w:left w:val="single" w:sz="4" w:space="0" w:color="000000"/>
                    <w:bottom w:val="single" w:sz="4" w:space="0" w:color="000000"/>
                    <w:right w:val="single" w:sz="4" w:space="0" w:color="000000"/>
                  </w:tcBorders>
                </w:tcPr>
                <w:p w14:paraId="256CA88A" w14:textId="77777777" w:rsidR="00685618" w:rsidRDefault="00441ABE">
                  <w:pPr>
                    <w:spacing w:after="0" w:line="259" w:lineRule="auto"/>
                    <w:ind w:left="2" w:right="0" w:firstLine="0"/>
                    <w:jc w:val="left"/>
                  </w:pPr>
                  <w:r>
                    <w:t xml:space="preserve">290.1 </w:t>
                  </w:r>
                </w:p>
              </w:tc>
              <w:tc>
                <w:tcPr>
                  <w:tcW w:w="1740" w:type="dxa"/>
                  <w:tcBorders>
                    <w:top w:val="single" w:sz="4" w:space="0" w:color="000000"/>
                    <w:left w:val="single" w:sz="4" w:space="0" w:color="000000"/>
                    <w:bottom w:val="single" w:sz="4" w:space="0" w:color="000000"/>
                    <w:right w:val="single" w:sz="4" w:space="0" w:color="000000"/>
                  </w:tcBorders>
                </w:tcPr>
                <w:p w14:paraId="548A8C26" w14:textId="77777777" w:rsidR="00685618" w:rsidRDefault="00441ABE">
                  <w:pPr>
                    <w:spacing w:after="0" w:line="259" w:lineRule="auto"/>
                    <w:ind w:left="0" w:right="0" w:firstLine="0"/>
                    <w:jc w:val="left"/>
                  </w:pPr>
                  <w:r>
                    <w:t>Flame photometer</w:t>
                  </w:r>
                </w:p>
              </w:tc>
            </w:tr>
            <w:tr w:rsidR="00685618" w14:paraId="0B3CC64D"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52AA53F4" w14:textId="77777777" w:rsidR="00685618" w:rsidRDefault="00441ABE">
                  <w:pPr>
                    <w:spacing w:after="0" w:line="259" w:lineRule="auto"/>
                    <w:ind w:left="0" w:right="0" w:firstLine="0"/>
                    <w:jc w:val="left"/>
                  </w:pPr>
                  <w:r>
                    <w:t xml:space="preserve">Bulk Density (Mg/m³) </w:t>
                  </w:r>
                </w:p>
              </w:tc>
              <w:tc>
                <w:tcPr>
                  <w:tcW w:w="805" w:type="dxa"/>
                  <w:tcBorders>
                    <w:top w:val="single" w:sz="4" w:space="0" w:color="000000"/>
                    <w:left w:val="single" w:sz="4" w:space="0" w:color="000000"/>
                    <w:bottom w:val="single" w:sz="4" w:space="0" w:color="000000"/>
                    <w:right w:val="single" w:sz="4" w:space="0" w:color="000000"/>
                  </w:tcBorders>
                </w:tcPr>
                <w:p w14:paraId="6B63991F" w14:textId="77777777" w:rsidR="00685618" w:rsidRDefault="00441ABE">
                  <w:pPr>
                    <w:spacing w:after="0" w:line="259" w:lineRule="auto"/>
                    <w:ind w:left="2" w:right="0" w:firstLine="0"/>
                    <w:jc w:val="left"/>
                  </w:pPr>
                  <w:r>
                    <w:t xml:space="preserve">1.45 </w:t>
                  </w:r>
                </w:p>
              </w:tc>
              <w:tc>
                <w:tcPr>
                  <w:tcW w:w="1740" w:type="dxa"/>
                  <w:tcBorders>
                    <w:top w:val="single" w:sz="4" w:space="0" w:color="000000"/>
                    <w:left w:val="single" w:sz="4" w:space="0" w:color="000000"/>
                    <w:bottom w:val="single" w:sz="4" w:space="0" w:color="000000"/>
                    <w:right w:val="single" w:sz="4" w:space="0" w:color="000000"/>
                  </w:tcBorders>
                </w:tcPr>
                <w:p w14:paraId="66F6202A" w14:textId="77777777" w:rsidR="00685618" w:rsidRDefault="00441ABE">
                  <w:pPr>
                    <w:spacing w:after="0" w:line="259" w:lineRule="auto"/>
                    <w:ind w:left="0" w:right="0" w:firstLine="0"/>
                    <w:jc w:val="left"/>
                  </w:pPr>
                  <w:r>
                    <w:t xml:space="preserve">Core sampler </w:t>
                  </w:r>
                </w:p>
              </w:tc>
            </w:tr>
          </w:tbl>
          <w:p w14:paraId="54BA7C91" w14:textId="77777777" w:rsidR="00304B66" w:rsidRDefault="00304B66">
            <w:pPr>
              <w:spacing w:after="297" w:line="259" w:lineRule="auto"/>
              <w:ind w:left="0" w:right="0" w:firstLine="0"/>
              <w:jc w:val="left"/>
              <w:rPr>
                <w:b/>
              </w:rPr>
            </w:pPr>
          </w:p>
          <w:p w14:paraId="35901FB0" w14:textId="63732E0C" w:rsidR="00685618" w:rsidRDefault="00441ABE">
            <w:pPr>
              <w:spacing w:after="29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9C8AB0" wp14:editId="3E813052">
                      <wp:simplePos x="0" y="0"/>
                      <wp:positionH relativeFrom="column">
                        <wp:posOffset>449910</wp:posOffset>
                      </wp:positionH>
                      <wp:positionV relativeFrom="paragraph">
                        <wp:posOffset>243473</wp:posOffset>
                      </wp:positionV>
                      <wp:extent cx="2133600" cy="6350"/>
                      <wp:effectExtent l="0" t="0" r="0" b="0"/>
                      <wp:wrapSquare wrapText="bothSides"/>
                      <wp:docPr id="23706" name="Group 23706"/>
                      <wp:cNvGraphicFramePr/>
                      <a:graphic xmlns:a="http://schemas.openxmlformats.org/drawingml/2006/main">
                        <a:graphicData uri="http://schemas.microsoft.com/office/word/2010/wordprocessingGroup">
                          <wpg:wgp>
                            <wpg:cNvGrpSpPr/>
                            <wpg:grpSpPr>
                              <a:xfrm>
                                <a:off x="0" y="0"/>
                                <a:ext cx="2133600" cy="6350"/>
                                <a:chOff x="0" y="0"/>
                                <a:chExt cx="2133600" cy="6350"/>
                              </a:xfrm>
                            </wpg:grpSpPr>
                            <wps:wsp>
                              <wps:cNvPr id="1765" name="Shape 1765"/>
                              <wps:cNvSpPr/>
                              <wps:spPr>
                                <a:xfrm>
                                  <a:off x="0" y="0"/>
                                  <a:ext cx="2133600" cy="0"/>
                                </a:xfrm>
                                <a:custGeom>
                                  <a:avLst/>
                                  <a:gdLst/>
                                  <a:ahLst/>
                                  <a:cxnLst/>
                                  <a:rect l="0" t="0" r="0" b="0"/>
                                  <a:pathLst>
                                    <a:path w="2133600">
                                      <a:moveTo>
                                        <a:pt x="0" y="0"/>
                                      </a:moveTo>
                                      <a:lnTo>
                                        <a:pt x="213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06" style="width:168pt;height:0.5pt;position:absolute;mso-position-horizontal-relative:text;mso-position-horizontal:absolute;margin-left:35.426pt;mso-position-vertical-relative:text;margin-top:19.1711pt;" coordsize="21336,63">
                      <v:shape id="Shape 1765" style="position:absolute;width:21336;height:0;left:0;top:0;" coordsize="2133600,0" path="m0,0l2133600,0">
                        <v:stroke weight="0.5pt" endcap="flat" joinstyle="miter" miterlimit="10" on="true" color="#000000"/>
                        <v:fill on="false" color="#000000" opacity="0"/>
                      </v:shape>
                      <w10:wrap type="square"/>
                    </v:group>
                  </w:pict>
                </mc:Fallback>
              </mc:AlternateContent>
            </w:r>
            <w:r>
              <w:rPr>
                <w:b/>
              </w:rPr>
              <w:t>SPI=    Yield of crop (t/</w:t>
            </w:r>
            <w:proofErr w:type="gramStart"/>
            <w:r>
              <w:rPr>
                <w:b/>
              </w:rPr>
              <w:t>ha)×</w:t>
            </w:r>
            <w:proofErr w:type="gramEnd"/>
            <w:r>
              <w:rPr>
                <w:b/>
              </w:rPr>
              <w:t xml:space="preserve">Market price </w:t>
            </w:r>
          </w:p>
          <w:p w14:paraId="751C60C0" w14:textId="77777777" w:rsidR="00685618" w:rsidRDefault="00441ABE">
            <w:pPr>
              <w:spacing w:after="17" w:line="259" w:lineRule="auto"/>
              <w:ind w:left="0" w:right="538" w:firstLine="0"/>
              <w:jc w:val="center"/>
            </w:pPr>
            <w:r>
              <w:rPr>
                <w:b/>
              </w:rPr>
              <w:t xml:space="preserve">         </w:t>
            </w:r>
          </w:p>
          <w:p w14:paraId="5CB8A055" w14:textId="77777777" w:rsidR="00685618" w:rsidRDefault="00441ABE">
            <w:pPr>
              <w:spacing w:after="297" w:line="259" w:lineRule="auto"/>
              <w:ind w:left="324" w:right="0" w:firstLine="0"/>
              <w:jc w:val="left"/>
            </w:pPr>
            <w:r>
              <w:rPr>
                <w:b/>
              </w:rPr>
              <w:t xml:space="preserve">Number of days occupied by the system </w:t>
            </w:r>
          </w:p>
          <w:p w14:paraId="31EBBD03" w14:textId="77777777" w:rsidR="00685618" w:rsidRDefault="00441ABE">
            <w:pPr>
              <w:spacing w:after="302" w:line="277" w:lineRule="auto"/>
              <w:ind w:left="0" w:right="5197" w:firstLine="0"/>
            </w:pPr>
            <w:r>
              <w:t xml:space="preserve">All the different data were brought to a common unit called rice equivalent yield (REY) for even comparison. Market prices in the region and the expenses for input were used to calculate the economic returns. </w:t>
            </w:r>
          </w:p>
          <w:p w14:paraId="3BBEF7A7" w14:textId="77777777" w:rsidR="00685618" w:rsidRDefault="00441ABE">
            <w:pPr>
              <w:spacing w:after="275" w:line="259" w:lineRule="auto"/>
              <w:ind w:left="0" w:right="0" w:firstLine="0"/>
              <w:jc w:val="left"/>
            </w:pPr>
            <w:r>
              <w:rPr>
                <w:b/>
                <w:sz w:val="22"/>
              </w:rPr>
              <w:t xml:space="preserve">2.5 Statistical Analysis </w:t>
            </w:r>
          </w:p>
          <w:p w14:paraId="282F9A29" w14:textId="77777777" w:rsidR="00685618" w:rsidRDefault="00441ABE" w:rsidP="00304B66">
            <w:pPr>
              <w:spacing w:after="23" w:line="277" w:lineRule="auto"/>
              <w:ind w:left="0" w:right="4455" w:firstLine="0"/>
              <w:jc w:val="left"/>
            </w:pPr>
            <w:r>
              <w:t xml:space="preserve">RStudio and the ANOVA method were used to analyze the data and the results were checked </w:t>
            </w:r>
          </w:p>
          <w:p w14:paraId="4539DE3A" w14:textId="77777777" w:rsidR="00685618" w:rsidRDefault="00441ABE" w:rsidP="00304B66">
            <w:pPr>
              <w:spacing w:after="39" w:line="259" w:lineRule="auto"/>
              <w:ind w:left="0" w:right="0" w:firstLine="0"/>
              <w:jc w:val="left"/>
            </w:pPr>
            <w:r>
              <w:t xml:space="preserve">through Tukey’s HSD test for significance at P  </w:t>
            </w:r>
          </w:p>
          <w:p w14:paraId="7EAD8FD1" w14:textId="77777777" w:rsidR="00304B66" w:rsidRDefault="00441ABE" w:rsidP="00304B66">
            <w:pPr>
              <w:spacing w:after="1" w:line="286" w:lineRule="auto"/>
              <w:ind w:left="0" w:right="4712" w:firstLine="0"/>
              <w:jc w:val="left"/>
            </w:pPr>
            <w:r>
              <w:t xml:space="preserve">&lt; 0.05. To calculate SE and CV%, all the steps were </w:t>
            </w:r>
            <w:r>
              <w:tab/>
              <w:t xml:space="preserve">applied. To illustrate the </w:t>
            </w:r>
            <w:r>
              <w:tab/>
              <w:t>results, Graph</w:t>
            </w:r>
          </w:p>
          <w:p w14:paraId="580F2DE9" w14:textId="6FBE9D83" w:rsidR="00685618" w:rsidRDefault="00441ABE" w:rsidP="00304B66">
            <w:pPr>
              <w:spacing w:after="1" w:line="286" w:lineRule="auto"/>
              <w:ind w:left="0" w:right="4712" w:firstLine="0"/>
              <w:jc w:val="left"/>
            </w:pPr>
            <w:r>
              <w:t xml:space="preserve">Pad Prism v9 was used to make bar charts and line plots. </w:t>
            </w:r>
          </w:p>
          <w:p w14:paraId="5961317D" w14:textId="3EA14972" w:rsidR="00685618" w:rsidRDefault="00441ABE">
            <w:pPr>
              <w:spacing w:after="0" w:line="259" w:lineRule="auto"/>
              <w:ind w:left="0" w:right="331" w:firstLine="4868"/>
            </w:pPr>
            <w:r>
              <w:t>Table 1. Physical and Chemical Properties of</w:t>
            </w:r>
            <w:r w:rsidR="00304B66">
              <w:t xml:space="preserve"> </w:t>
            </w:r>
            <w:proofErr w:type="gramStart"/>
            <w:r>
              <w:t>The</w:t>
            </w:r>
            <w:proofErr w:type="gramEnd"/>
            <w:r>
              <w:t xml:space="preserve"> connection between SOC, available N, P, K Experimental Soil (Pre-sowing, 0–15 cm depth) and MBC was examined with the </w:t>
            </w:r>
            <w:proofErr w:type="gramStart"/>
            <w:r>
              <w:t>Principal</w:t>
            </w:r>
            <w:proofErr w:type="gramEnd"/>
            <w:r>
              <w:t xml:space="preserve"> </w:t>
            </w:r>
          </w:p>
        </w:tc>
      </w:tr>
    </w:tbl>
    <w:p w14:paraId="24CDB00B" w14:textId="77777777" w:rsidR="00685618" w:rsidRDefault="00441ABE">
      <w:pPr>
        <w:ind w:left="7" w:right="0"/>
      </w:pPr>
      <w:r>
        <w:t xml:space="preserve">Component Analysis (PCA) module in RStudio (via the </w:t>
      </w:r>
      <w:proofErr w:type="spellStart"/>
      <w:r>
        <w:t>factoextra</w:t>
      </w:r>
      <w:proofErr w:type="spellEnd"/>
      <w:r>
        <w:t xml:space="preserve"> package</w:t>
      </w:r>
      <w:proofErr w:type="gramStart"/>
      <w:r>
        <w:t>)..</w:t>
      </w:r>
      <w:proofErr w:type="gramEnd"/>
      <w:r>
        <w:t xml:space="preserve"> Over 75% of the total variance was explained by the first two principal components which helped clearly see the difference between RLW, RMW and the traditional RW system. PCA biplots pointed out that MBC, SOC and phosphorus are closely linked in diversified farming systems. </w:t>
      </w:r>
    </w:p>
    <w:p w14:paraId="01E7552A" w14:textId="77777777" w:rsidR="00685618" w:rsidRDefault="00441ABE">
      <w:pPr>
        <w:spacing w:after="158" w:line="259" w:lineRule="auto"/>
        <w:ind w:left="7" w:right="0"/>
        <w:jc w:val="left"/>
      </w:pPr>
      <w:r>
        <w:rPr>
          <w:rFonts w:cs="Arial"/>
          <w:b/>
          <w:sz w:val="22"/>
        </w:rPr>
        <w:t>3. RESULTS AND DISCUSSION</w:t>
      </w:r>
      <w:r>
        <w:rPr>
          <w:noProof/>
        </w:rPr>
        <w:drawing>
          <wp:inline distT="0" distB="0" distL="0" distR="0" wp14:anchorId="7D277DF8" wp14:editId="6F189E88">
            <wp:extent cx="304038" cy="310121"/>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13"/>
                    <a:stretch>
                      <a:fillRect/>
                    </a:stretch>
                  </pic:blipFill>
                  <pic:spPr>
                    <a:xfrm>
                      <a:off x="0" y="0"/>
                      <a:ext cx="304038" cy="310121"/>
                    </a:xfrm>
                    <a:prstGeom prst="rect">
                      <a:avLst/>
                    </a:prstGeom>
                  </pic:spPr>
                </pic:pic>
              </a:graphicData>
            </a:graphic>
          </wp:inline>
        </w:drawing>
      </w:r>
      <w:r>
        <w:rPr>
          <w:rFonts w:cs="Arial"/>
          <w:b/>
          <w:sz w:val="22"/>
        </w:rPr>
        <w:t xml:space="preserve">  </w:t>
      </w:r>
    </w:p>
    <w:p w14:paraId="22BAEFF5" w14:textId="77777777" w:rsidR="00685618" w:rsidRDefault="00441ABE">
      <w:pPr>
        <w:pStyle w:val="Heading1"/>
        <w:spacing w:after="261"/>
        <w:ind w:left="12" w:firstLine="0"/>
      </w:pPr>
      <w:r>
        <w:rPr>
          <w:sz w:val="24"/>
        </w:rPr>
        <w:t xml:space="preserve">3.1 Impact on Crop Productivity </w:t>
      </w:r>
    </w:p>
    <w:p w14:paraId="789454F8" w14:textId="77777777" w:rsidR="00685618" w:rsidRDefault="00441ABE">
      <w:pPr>
        <w:spacing w:after="287"/>
        <w:ind w:left="7" w:right="0"/>
      </w:pPr>
      <w:r>
        <w:t>Maintaining the productivity of crops supports the sustainability of farming and provides enough food. In the region of the Indo-Gangetic Plains, Rice</w:t>
      </w:r>
      <w:r>
        <w:rPr>
          <w:rFonts w:cs="Arial"/>
        </w:rPr>
        <w:t>–</w:t>
      </w:r>
      <w:r>
        <w:t xml:space="preserve">Wheat cropping has been the main system behind supplying the region with food. Despite its popularity, this way of farming has slowed down yield growth, required more </w:t>
      </w:r>
      <w:r>
        <w:rPr>
          <w:rFonts w:cs="Arial"/>
        </w:rPr>
        <w:t xml:space="preserve">inputs and used up less of the land’s natural </w:t>
      </w:r>
      <w:r>
        <w:t xml:space="preserve">resources, mainly due to using the same plants season after season and contamination of the soil. To address these problems, growing different crops as a strategy plays a key role in </w:t>
      </w:r>
      <w:r>
        <w:rPr>
          <w:rFonts w:cs="Arial"/>
        </w:rPr>
        <w:t xml:space="preserve">improving the system’s performance and </w:t>
      </w:r>
      <w:r>
        <w:t xml:space="preserve">making it sustainable. </w:t>
      </w:r>
    </w:p>
    <w:p w14:paraId="6D8CA7D0" w14:textId="77777777" w:rsidR="00685618" w:rsidRDefault="00441ABE">
      <w:pPr>
        <w:spacing w:after="287"/>
        <w:ind w:left="7" w:right="0"/>
      </w:pPr>
      <w:r>
        <w:t xml:space="preserve">Using the current study, it is shown that cropping methods like RMW and RLW allow for greater crop yields and greater productivity compared to RW. As is apparent from Table 2, RMW recorded the highest rice equivalent yield (REY) of 8.76 t/ha and system productivity index (SPI) of 26.1 kg/ha/day, meaning that its REY went up by 108% and its SPI by over 50% when compared to RW. After that, RLW delivered a REY of 8.23 t/ha and SPI of 24.7 kg/ha/day, demonstrating that using legumes with cereals increases their potential benefits. </w:t>
      </w:r>
    </w:p>
    <w:p w14:paraId="480EC66E" w14:textId="77777777" w:rsidR="00685618" w:rsidRDefault="00441ABE">
      <w:pPr>
        <w:spacing w:after="287"/>
        <w:ind w:left="7" w:right="0"/>
      </w:pPr>
      <w:r>
        <w:t xml:space="preserve">Those improvements in productivity from diversified systems come from several agronomic and ecological facts: </w:t>
      </w:r>
    </w:p>
    <w:p w14:paraId="79DF4B24" w14:textId="77777777" w:rsidR="00685618" w:rsidRDefault="00441ABE">
      <w:pPr>
        <w:numPr>
          <w:ilvl w:val="0"/>
          <w:numId w:val="2"/>
        </w:numPr>
        <w:spacing w:after="287"/>
        <w:ind w:right="0"/>
      </w:pPr>
      <w:r>
        <w:t>Attaching maize and legumes to the rice</w:t>
      </w:r>
      <w:r>
        <w:rPr>
          <w:rFonts w:cs="Arial"/>
        </w:rPr>
        <w:t xml:space="preserve">– </w:t>
      </w:r>
      <w:r>
        <w:t xml:space="preserve">wheat cycle helps enhance nutrient dynamics by limiting plant diseases, offering more nutrients and making nitrogen available </w:t>
      </w:r>
      <w:r>
        <w:rPr>
          <w:rFonts w:cs="Arial"/>
        </w:rPr>
        <w:t xml:space="preserve">because of legumes’ ability to retain it. A better </w:t>
      </w:r>
      <w:r>
        <w:t xml:space="preserve">supply of nutrients in the soil, thanks to </w:t>
      </w:r>
      <w:proofErr w:type="spellStart"/>
      <w:r>
        <w:t>biostimulation</w:t>
      </w:r>
      <w:proofErr w:type="spellEnd"/>
      <w:r>
        <w:t xml:space="preserve">, helps crops become healthier and adds more material to the soil. </w:t>
      </w:r>
    </w:p>
    <w:p w14:paraId="06529479" w14:textId="77777777" w:rsidR="00685618" w:rsidRDefault="00441ABE">
      <w:pPr>
        <w:numPr>
          <w:ilvl w:val="0"/>
          <w:numId w:val="2"/>
        </w:numPr>
        <w:spacing w:after="287"/>
        <w:ind w:right="0"/>
      </w:pPr>
      <w:r>
        <w:lastRenderedPageBreak/>
        <w:t xml:space="preserve">Incorporating short-term crops in RLW and RVW leads to better use of time when farming, as little land remains unsown, maximizing both annual outputs and the income per unit area. </w:t>
      </w:r>
    </w:p>
    <w:p w14:paraId="2916AB1E" w14:textId="77777777" w:rsidR="00685618" w:rsidRDefault="00441ABE">
      <w:pPr>
        <w:numPr>
          <w:ilvl w:val="0"/>
          <w:numId w:val="2"/>
        </w:numPr>
        <w:spacing w:after="284"/>
        <w:ind w:right="0"/>
      </w:pPr>
      <w:r>
        <w:t xml:space="preserve">Varying deep roots and leftover materials in diversified crops help the soil stay porous, absorb water and add organic matter more effectively. Therefore, it makes nutrients available to plants and boosts action by important microbes that are needed for nutrient mineralization. </w:t>
      </w:r>
    </w:p>
    <w:p w14:paraId="65AF6A79" w14:textId="77777777" w:rsidR="00685618" w:rsidRDefault="00441ABE">
      <w:pPr>
        <w:numPr>
          <w:ilvl w:val="0"/>
          <w:numId w:val="2"/>
        </w:numPr>
        <w:spacing w:after="287"/>
        <w:ind w:right="0"/>
      </w:pPr>
      <w:r>
        <w:t xml:space="preserve">Because of diversification, crops are planted across different types and farmers get a stable yield, even when weather changes from one year to another. This quality becomes more essential since we must handle uncertainties linked to climate change. </w:t>
      </w:r>
    </w:p>
    <w:p w14:paraId="1594963A" w14:textId="77777777" w:rsidR="00685618" w:rsidRDefault="00441ABE">
      <w:pPr>
        <w:spacing w:after="288"/>
        <w:ind w:left="7" w:right="0"/>
      </w:pPr>
      <w:r>
        <w:t xml:space="preserve">RMW stood out in terms of absolute output, but RLW offered a more sustainable approach because it used nitrogen-fixing crops which made it use less chemical fertilizer and enhanced the quality of the soil. This supports what Timsina and Connor (2001) and Sapkota et al. (2021) stated in their studies that using multiple crops can address the stagnation of cereal crop yields. </w:t>
      </w:r>
    </w:p>
    <w:p w14:paraId="0053E2A0" w14:textId="77777777" w:rsidR="00685618" w:rsidRDefault="00441ABE">
      <w:pPr>
        <w:spacing w:after="287"/>
        <w:ind w:left="7" w:right="0"/>
      </w:pPr>
      <w:r>
        <w:t xml:space="preserve">Also, RLW benefits smallholders because it needs fewer inputs and produces better results with those inputs, subjects discussed in Sections 3.3 and 3.4. As an opposite, RMW needs bigger inputs of water and nutrients, but its ability to produce more food can be helpful where all resources and connections to the market are available. </w:t>
      </w:r>
    </w:p>
    <w:p w14:paraId="2D29C667" w14:textId="77777777" w:rsidR="00685618" w:rsidRDefault="00441ABE">
      <w:pPr>
        <w:spacing w:after="287"/>
        <w:ind w:left="7" w:right="0"/>
      </w:pPr>
      <w:r>
        <w:t xml:space="preserve">This puts forward, yet again, that before adding extra crops, farmers should view the practice as ways to protect the environment, their finances and their crops from extreme climate change. It demonstrates that changing to site-specific cropping is vital in the IGP and it will be useful in similar regions globally.  </w:t>
      </w:r>
    </w:p>
    <w:p w14:paraId="36AD32B0" w14:textId="77777777" w:rsidR="00685618" w:rsidRDefault="00441ABE">
      <w:pPr>
        <w:ind w:left="7" w:right="0"/>
      </w:pPr>
      <w:r>
        <w:t xml:space="preserve">The analysis used a two-way ANOVA to check how REY and SPI respond to both cropping system and year. According to the results, the models revealed that the systems using diverse crops (RVW and MRVW) did significantly better </w:t>
      </w:r>
      <w:r>
        <w:t>than RW in all years and the variability between the years was greatest in RVW because vegetables are easier affected by climate.</w:t>
      </w:r>
    </w:p>
    <w:tbl>
      <w:tblPr>
        <w:tblStyle w:val="TableGrid"/>
        <w:tblpPr w:vertAnchor="text" w:horzAnchor="margin"/>
        <w:tblOverlap w:val="never"/>
        <w:tblW w:w="9209" w:type="dxa"/>
        <w:tblInd w:w="0" w:type="dxa"/>
        <w:tblCellMar>
          <w:bottom w:w="4" w:type="dxa"/>
        </w:tblCellMar>
        <w:tblLook w:val="04A0" w:firstRow="1" w:lastRow="0" w:firstColumn="1" w:lastColumn="0" w:noHBand="0" w:noVBand="1"/>
      </w:tblPr>
      <w:tblGrid>
        <w:gridCol w:w="9209"/>
      </w:tblGrid>
      <w:tr w:rsidR="00685618" w14:paraId="1707A0C1" w14:textId="77777777">
        <w:trPr>
          <w:trHeight w:val="10655"/>
        </w:trPr>
        <w:tc>
          <w:tcPr>
            <w:tcW w:w="9128" w:type="dxa"/>
            <w:tcBorders>
              <w:top w:val="nil"/>
              <w:left w:val="nil"/>
              <w:bottom w:val="nil"/>
              <w:right w:val="nil"/>
            </w:tcBorders>
            <w:vAlign w:val="bottom"/>
          </w:tcPr>
          <w:p w14:paraId="653F5588" w14:textId="79090F68" w:rsidR="00685618" w:rsidRDefault="00D97D71" w:rsidP="00D97D71">
            <w:pPr>
              <w:spacing w:after="0" w:line="259" w:lineRule="auto"/>
              <w:ind w:left="0" w:right="0" w:firstLine="0"/>
              <w:jc w:val="left"/>
              <w:rPr>
                <w:b/>
              </w:rPr>
            </w:pPr>
            <w:r>
              <w:rPr>
                <w:b/>
              </w:rPr>
              <w:lastRenderedPageBreak/>
              <w:t xml:space="preserve">                            </w:t>
            </w:r>
            <w:r w:rsidR="00441ABE">
              <w:rPr>
                <w:b/>
              </w:rPr>
              <w:t>Table 2. Grain Yield and System Productivity (3-year average)</w:t>
            </w:r>
            <w:r w:rsidR="00441ABE">
              <w:rPr>
                <w:noProof/>
              </w:rPr>
              <w:drawing>
                <wp:inline distT="0" distB="0" distL="0" distR="0" wp14:anchorId="095FC444" wp14:editId="39F90F30">
                  <wp:extent cx="238519" cy="278117"/>
                  <wp:effectExtent l="0" t="0" r="0" b="0"/>
                  <wp:docPr id="1961" name="Picture 1961"/>
                  <wp:cNvGraphicFramePr/>
                  <a:graphic xmlns:a="http://schemas.openxmlformats.org/drawingml/2006/main">
                    <a:graphicData uri="http://schemas.openxmlformats.org/drawingml/2006/picture">
                      <pic:pic xmlns:pic="http://schemas.openxmlformats.org/drawingml/2006/picture">
                        <pic:nvPicPr>
                          <pic:cNvPr id="1961" name="Picture 1961"/>
                          <pic:cNvPicPr/>
                        </pic:nvPicPr>
                        <pic:blipFill>
                          <a:blip r:embed="rId14"/>
                          <a:stretch>
                            <a:fillRect/>
                          </a:stretch>
                        </pic:blipFill>
                        <pic:spPr>
                          <a:xfrm>
                            <a:off x="0" y="0"/>
                            <a:ext cx="238519" cy="278117"/>
                          </a:xfrm>
                          <a:prstGeom prst="rect">
                            <a:avLst/>
                          </a:prstGeom>
                        </pic:spPr>
                      </pic:pic>
                    </a:graphicData>
                  </a:graphic>
                </wp:inline>
              </w:drawing>
            </w:r>
            <w:r w:rsidR="00441ABE">
              <w:rPr>
                <w:b/>
              </w:rPr>
              <w:t xml:space="preserve"> </w:t>
            </w:r>
          </w:p>
          <w:p w14:paraId="1EBCC803" w14:textId="77777777" w:rsidR="00D97D71" w:rsidRDefault="00D97D71" w:rsidP="00D97D71">
            <w:pPr>
              <w:spacing w:after="0" w:line="259" w:lineRule="auto"/>
              <w:ind w:left="0" w:right="0" w:firstLine="0"/>
              <w:jc w:val="left"/>
            </w:pPr>
          </w:p>
          <w:tbl>
            <w:tblPr>
              <w:tblStyle w:val="TableGrid"/>
              <w:tblW w:w="7622" w:type="dxa"/>
              <w:tblInd w:w="833" w:type="dxa"/>
              <w:tblCellMar>
                <w:top w:w="4" w:type="dxa"/>
                <w:left w:w="108" w:type="dxa"/>
                <w:right w:w="63" w:type="dxa"/>
              </w:tblCellMar>
              <w:tblLook w:val="04A0" w:firstRow="1" w:lastRow="0" w:firstColumn="1" w:lastColumn="0" w:noHBand="0" w:noVBand="1"/>
            </w:tblPr>
            <w:tblGrid>
              <w:gridCol w:w="2192"/>
              <w:gridCol w:w="2127"/>
              <w:gridCol w:w="1370"/>
              <w:gridCol w:w="1933"/>
            </w:tblGrid>
            <w:tr w:rsidR="00685618" w14:paraId="6A06FD2A" w14:textId="77777777">
              <w:trPr>
                <w:trHeight w:val="746"/>
              </w:trPr>
              <w:tc>
                <w:tcPr>
                  <w:tcW w:w="2192" w:type="dxa"/>
                  <w:tcBorders>
                    <w:top w:val="single" w:sz="4" w:space="0" w:color="000000"/>
                    <w:left w:val="single" w:sz="4" w:space="0" w:color="000000"/>
                    <w:bottom w:val="single" w:sz="4" w:space="0" w:color="000000"/>
                    <w:right w:val="single" w:sz="4" w:space="0" w:color="000000"/>
                  </w:tcBorders>
                </w:tcPr>
                <w:p w14:paraId="49C12E87"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59264" behindDoc="0" locked="0" layoutInCell="1" allowOverlap="0" wp14:anchorId="22C87DE7" wp14:editId="0092DC1E">
                        <wp:simplePos x="0" y="0"/>
                        <wp:positionH relativeFrom="column">
                          <wp:posOffset>1037590</wp:posOffset>
                        </wp:positionH>
                        <wp:positionV relativeFrom="paragraph">
                          <wp:posOffset>-27037</wp:posOffset>
                        </wp:positionV>
                        <wp:extent cx="238518" cy="233936"/>
                        <wp:effectExtent l="0" t="0" r="0" b="0"/>
                        <wp:wrapNone/>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15"/>
                                <a:stretch>
                                  <a:fillRect/>
                                </a:stretch>
                              </pic:blipFill>
                              <pic:spPr>
                                <a:xfrm>
                                  <a:off x="0" y="0"/>
                                  <a:ext cx="238518" cy="233936"/>
                                </a:xfrm>
                                <a:prstGeom prst="rect">
                                  <a:avLst/>
                                </a:prstGeom>
                              </pic:spPr>
                            </pic:pic>
                          </a:graphicData>
                        </a:graphic>
                      </wp:anchor>
                    </w:drawing>
                  </w:r>
                  <w:r>
                    <w:rPr>
                      <w:b/>
                    </w:rPr>
                    <w:t xml:space="preserve">Cropping System </w:t>
                  </w:r>
                </w:p>
              </w:tc>
              <w:tc>
                <w:tcPr>
                  <w:tcW w:w="2127" w:type="dxa"/>
                  <w:tcBorders>
                    <w:top w:val="single" w:sz="4" w:space="0" w:color="000000"/>
                    <w:left w:val="single" w:sz="4" w:space="0" w:color="000000"/>
                    <w:bottom w:val="single" w:sz="4" w:space="0" w:color="000000"/>
                    <w:right w:val="single" w:sz="4" w:space="0" w:color="000000"/>
                  </w:tcBorders>
                </w:tcPr>
                <w:p w14:paraId="1322CF02"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0288" behindDoc="0" locked="0" layoutInCell="1" allowOverlap="0" wp14:anchorId="1D130C2B" wp14:editId="7EC699F8">
                        <wp:simplePos x="0" y="0"/>
                        <wp:positionH relativeFrom="column">
                          <wp:posOffset>1002157</wp:posOffset>
                        </wp:positionH>
                        <wp:positionV relativeFrom="paragraph">
                          <wp:posOffset>-27037</wp:posOffset>
                        </wp:positionV>
                        <wp:extent cx="238519" cy="233936"/>
                        <wp:effectExtent l="0" t="0" r="0" b="0"/>
                        <wp:wrapNone/>
                        <wp:docPr id="1969"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15"/>
                                <a:stretch>
                                  <a:fillRect/>
                                </a:stretch>
                              </pic:blipFill>
                              <pic:spPr>
                                <a:xfrm>
                                  <a:off x="0" y="0"/>
                                  <a:ext cx="238519" cy="233936"/>
                                </a:xfrm>
                                <a:prstGeom prst="rect">
                                  <a:avLst/>
                                </a:prstGeom>
                              </pic:spPr>
                            </pic:pic>
                          </a:graphicData>
                        </a:graphic>
                      </wp:anchor>
                    </w:drawing>
                  </w:r>
                  <w:r>
                    <w:rPr>
                      <w:b/>
                    </w:rPr>
                    <w:t xml:space="preserve">Grain Yield (t/ha) </w:t>
                  </w:r>
                </w:p>
              </w:tc>
              <w:tc>
                <w:tcPr>
                  <w:tcW w:w="1370" w:type="dxa"/>
                  <w:tcBorders>
                    <w:top w:val="single" w:sz="4" w:space="0" w:color="000000"/>
                    <w:left w:val="single" w:sz="4" w:space="0" w:color="000000"/>
                    <w:bottom w:val="single" w:sz="4" w:space="0" w:color="000000"/>
                    <w:right w:val="single" w:sz="4" w:space="0" w:color="000000"/>
                  </w:tcBorders>
                </w:tcPr>
                <w:p w14:paraId="396C2AA9"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1312" behindDoc="0" locked="0" layoutInCell="1" allowOverlap="0" wp14:anchorId="240DCE52" wp14:editId="40B0EE64">
                        <wp:simplePos x="0" y="0"/>
                        <wp:positionH relativeFrom="column">
                          <wp:posOffset>591948</wp:posOffset>
                        </wp:positionH>
                        <wp:positionV relativeFrom="paragraph">
                          <wp:posOffset>-27037</wp:posOffset>
                        </wp:positionV>
                        <wp:extent cx="238518" cy="233936"/>
                        <wp:effectExtent l="0" t="0" r="0" b="0"/>
                        <wp:wrapNone/>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15"/>
                                <a:stretch>
                                  <a:fillRect/>
                                </a:stretch>
                              </pic:blipFill>
                              <pic:spPr>
                                <a:xfrm>
                                  <a:off x="0" y="0"/>
                                  <a:ext cx="238518" cy="233936"/>
                                </a:xfrm>
                                <a:prstGeom prst="rect">
                                  <a:avLst/>
                                </a:prstGeom>
                              </pic:spPr>
                            </pic:pic>
                          </a:graphicData>
                        </a:graphic>
                      </wp:anchor>
                    </w:drawing>
                  </w:r>
                  <w:r>
                    <w:rPr>
                      <w:b/>
                    </w:rPr>
                    <w:t xml:space="preserve">REY (t/ha) </w:t>
                  </w:r>
                </w:p>
              </w:tc>
              <w:tc>
                <w:tcPr>
                  <w:tcW w:w="1933" w:type="dxa"/>
                  <w:tcBorders>
                    <w:top w:val="single" w:sz="4" w:space="0" w:color="000000"/>
                    <w:left w:val="single" w:sz="4" w:space="0" w:color="000000"/>
                    <w:bottom w:val="single" w:sz="4" w:space="0" w:color="000000"/>
                    <w:right w:val="single" w:sz="4" w:space="0" w:color="000000"/>
                  </w:tcBorders>
                </w:tcPr>
                <w:p w14:paraId="05AD724F"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2336" behindDoc="0" locked="0" layoutInCell="1" allowOverlap="0" wp14:anchorId="5EB63A8F" wp14:editId="0FF15DB0">
                        <wp:simplePos x="0" y="0"/>
                        <wp:positionH relativeFrom="column">
                          <wp:posOffset>895223</wp:posOffset>
                        </wp:positionH>
                        <wp:positionV relativeFrom="paragraph">
                          <wp:posOffset>-27037</wp:posOffset>
                        </wp:positionV>
                        <wp:extent cx="238519" cy="233936"/>
                        <wp:effectExtent l="0" t="0" r="0" b="0"/>
                        <wp:wrapNone/>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5"/>
                                <a:stretch>
                                  <a:fillRect/>
                                </a:stretch>
                              </pic:blipFill>
                              <pic:spPr>
                                <a:xfrm>
                                  <a:off x="0" y="0"/>
                                  <a:ext cx="238519" cy="233936"/>
                                </a:xfrm>
                                <a:prstGeom prst="rect">
                                  <a:avLst/>
                                </a:prstGeom>
                              </pic:spPr>
                            </pic:pic>
                          </a:graphicData>
                        </a:graphic>
                      </wp:anchor>
                    </w:drawing>
                  </w:r>
                  <w:r>
                    <w:rPr>
                      <w:b/>
                    </w:rPr>
                    <w:t xml:space="preserve">SPI (kg/ha/day) </w:t>
                  </w:r>
                </w:p>
              </w:tc>
            </w:tr>
            <w:tr w:rsidR="00685618" w14:paraId="74A26B6F" w14:textId="77777777">
              <w:trPr>
                <w:trHeight w:val="744"/>
              </w:trPr>
              <w:tc>
                <w:tcPr>
                  <w:tcW w:w="2192" w:type="dxa"/>
                  <w:tcBorders>
                    <w:top w:val="single" w:sz="4" w:space="0" w:color="000000"/>
                    <w:left w:val="single" w:sz="4" w:space="0" w:color="000000"/>
                    <w:bottom w:val="single" w:sz="4" w:space="0" w:color="000000"/>
                    <w:right w:val="single" w:sz="4" w:space="0" w:color="000000"/>
                  </w:tcBorders>
                </w:tcPr>
                <w:p w14:paraId="292B2481"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3360" behindDoc="0" locked="0" layoutInCell="1" allowOverlap="0" wp14:anchorId="39A3E555" wp14:editId="5FA1B0CA">
                        <wp:simplePos x="0" y="0"/>
                        <wp:positionH relativeFrom="column">
                          <wp:posOffset>729742</wp:posOffset>
                        </wp:positionH>
                        <wp:positionV relativeFrom="paragraph">
                          <wp:posOffset>-27036</wp:posOffset>
                        </wp:positionV>
                        <wp:extent cx="232397" cy="229361"/>
                        <wp:effectExtent l="0" t="0" r="0" b="0"/>
                        <wp:wrapNone/>
                        <wp:docPr id="1997"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16"/>
                                <a:stretch>
                                  <a:fillRect/>
                                </a:stretch>
                              </pic:blipFill>
                              <pic:spPr>
                                <a:xfrm>
                                  <a:off x="0" y="0"/>
                                  <a:ext cx="232397" cy="229361"/>
                                </a:xfrm>
                                <a:prstGeom prst="rect">
                                  <a:avLst/>
                                </a:prstGeom>
                              </pic:spPr>
                            </pic:pic>
                          </a:graphicData>
                        </a:graphic>
                      </wp:anchor>
                    </w:drawing>
                  </w:r>
                  <w:r>
                    <w:t xml:space="preserve">RW (Control) </w:t>
                  </w:r>
                </w:p>
              </w:tc>
              <w:tc>
                <w:tcPr>
                  <w:tcW w:w="2127" w:type="dxa"/>
                  <w:tcBorders>
                    <w:top w:val="single" w:sz="4" w:space="0" w:color="000000"/>
                    <w:left w:val="single" w:sz="4" w:space="0" w:color="000000"/>
                    <w:bottom w:val="single" w:sz="4" w:space="0" w:color="000000"/>
                    <w:right w:val="single" w:sz="4" w:space="0" w:color="000000"/>
                  </w:tcBorders>
                </w:tcPr>
                <w:p w14:paraId="77242015"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4384" behindDoc="0" locked="0" layoutInCell="1" allowOverlap="0" wp14:anchorId="59081717" wp14:editId="266AA1CD">
                        <wp:simplePos x="0" y="0"/>
                        <wp:positionH relativeFrom="column">
                          <wp:posOffset>235585</wp:posOffset>
                        </wp:positionH>
                        <wp:positionV relativeFrom="paragraph">
                          <wp:posOffset>-27036</wp:posOffset>
                        </wp:positionV>
                        <wp:extent cx="232397" cy="229361"/>
                        <wp:effectExtent l="0" t="0" r="0" b="0"/>
                        <wp:wrapNone/>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6"/>
                                <a:stretch>
                                  <a:fillRect/>
                                </a:stretch>
                              </pic:blipFill>
                              <pic:spPr>
                                <a:xfrm>
                                  <a:off x="0" y="0"/>
                                  <a:ext cx="232397" cy="229361"/>
                                </a:xfrm>
                                <a:prstGeom prst="rect">
                                  <a:avLst/>
                                </a:prstGeom>
                              </pic:spPr>
                            </pic:pic>
                          </a:graphicData>
                        </a:graphic>
                      </wp:anchor>
                    </w:drawing>
                  </w:r>
                  <w:r>
                    <w:t xml:space="preserve">4.21 </w:t>
                  </w:r>
                </w:p>
              </w:tc>
              <w:tc>
                <w:tcPr>
                  <w:tcW w:w="1370" w:type="dxa"/>
                  <w:tcBorders>
                    <w:top w:val="single" w:sz="4" w:space="0" w:color="000000"/>
                    <w:left w:val="single" w:sz="4" w:space="0" w:color="000000"/>
                    <w:bottom w:val="single" w:sz="4" w:space="0" w:color="000000"/>
                    <w:right w:val="single" w:sz="4" w:space="0" w:color="000000"/>
                  </w:tcBorders>
                </w:tcPr>
                <w:p w14:paraId="3FEFC0D0"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5408" behindDoc="0" locked="0" layoutInCell="1" allowOverlap="0" wp14:anchorId="63CE0425" wp14:editId="7181F500">
                        <wp:simplePos x="0" y="0"/>
                        <wp:positionH relativeFrom="column">
                          <wp:posOffset>235331</wp:posOffset>
                        </wp:positionH>
                        <wp:positionV relativeFrom="paragraph">
                          <wp:posOffset>-27036</wp:posOffset>
                        </wp:positionV>
                        <wp:extent cx="232397" cy="229361"/>
                        <wp:effectExtent l="0" t="0" r="0" b="0"/>
                        <wp:wrapNone/>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16"/>
                                <a:stretch>
                                  <a:fillRect/>
                                </a:stretch>
                              </pic:blipFill>
                              <pic:spPr>
                                <a:xfrm>
                                  <a:off x="0" y="0"/>
                                  <a:ext cx="232397" cy="229361"/>
                                </a:xfrm>
                                <a:prstGeom prst="rect">
                                  <a:avLst/>
                                </a:prstGeom>
                              </pic:spPr>
                            </pic:pic>
                          </a:graphicData>
                        </a:graphic>
                      </wp:anchor>
                    </w:drawing>
                  </w:r>
                  <w:r>
                    <w:t xml:space="preserve">4.21 </w:t>
                  </w:r>
                </w:p>
              </w:tc>
              <w:tc>
                <w:tcPr>
                  <w:tcW w:w="1933" w:type="dxa"/>
                  <w:tcBorders>
                    <w:top w:val="single" w:sz="4" w:space="0" w:color="000000"/>
                    <w:left w:val="single" w:sz="4" w:space="0" w:color="000000"/>
                    <w:bottom w:val="single" w:sz="4" w:space="0" w:color="000000"/>
                    <w:right w:val="single" w:sz="4" w:space="0" w:color="000000"/>
                  </w:tcBorders>
                </w:tcPr>
                <w:p w14:paraId="6BC4B6B7"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6432" behindDoc="0" locked="0" layoutInCell="1" allowOverlap="0" wp14:anchorId="21A100FB" wp14:editId="38AF59F4">
                        <wp:simplePos x="0" y="0"/>
                        <wp:positionH relativeFrom="column">
                          <wp:posOffset>235331</wp:posOffset>
                        </wp:positionH>
                        <wp:positionV relativeFrom="paragraph">
                          <wp:posOffset>-27036</wp:posOffset>
                        </wp:positionV>
                        <wp:extent cx="232397" cy="229361"/>
                        <wp:effectExtent l="0" t="0" r="0" b="0"/>
                        <wp:wrapNone/>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6"/>
                                <a:stretch>
                                  <a:fillRect/>
                                </a:stretch>
                              </pic:blipFill>
                              <pic:spPr>
                                <a:xfrm>
                                  <a:off x="0" y="0"/>
                                  <a:ext cx="232397" cy="229361"/>
                                </a:xfrm>
                                <a:prstGeom prst="rect">
                                  <a:avLst/>
                                </a:prstGeom>
                              </pic:spPr>
                            </pic:pic>
                          </a:graphicData>
                        </a:graphic>
                      </wp:anchor>
                    </w:drawing>
                  </w:r>
                  <w:r>
                    <w:t xml:space="preserve">17.2 </w:t>
                  </w:r>
                </w:p>
              </w:tc>
            </w:tr>
            <w:tr w:rsidR="00685618" w14:paraId="7C5A313B" w14:textId="77777777">
              <w:trPr>
                <w:trHeight w:val="715"/>
              </w:trPr>
              <w:tc>
                <w:tcPr>
                  <w:tcW w:w="2192" w:type="dxa"/>
                  <w:tcBorders>
                    <w:top w:val="single" w:sz="4" w:space="0" w:color="000000"/>
                    <w:left w:val="single" w:sz="4" w:space="0" w:color="000000"/>
                    <w:bottom w:val="single" w:sz="4" w:space="0" w:color="000000"/>
                    <w:right w:val="single" w:sz="4" w:space="0" w:color="000000"/>
                  </w:tcBorders>
                </w:tcPr>
                <w:p w14:paraId="1600832E"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7456" behindDoc="0" locked="0" layoutInCell="1" allowOverlap="0" wp14:anchorId="3A1AA508" wp14:editId="2B39F102">
                        <wp:simplePos x="0" y="0"/>
                        <wp:positionH relativeFrom="column">
                          <wp:posOffset>306070</wp:posOffset>
                        </wp:positionH>
                        <wp:positionV relativeFrom="paragraph">
                          <wp:posOffset>-27036</wp:posOffset>
                        </wp:positionV>
                        <wp:extent cx="232397" cy="229362"/>
                        <wp:effectExtent l="0" t="0" r="0" b="0"/>
                        <wp:wrapNone/>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16"/>
                                <a:stretch>
                                  <a:fillRect/>
                                </a:stretch>
                              </pic:blipFill>
                              <pic:spPr>
                                <a:xfrm>
                                  <a:off x="0" y="0"/>
                                  <a:ext cx="232397" cy="229362"/>
                                </a:xfrm>
                                <a:prstGeom prst="rect">
                                  <a:avLst/>
                                </a:prstGeom>
                              </pic:spPr>
                            </pic:pic>
                          </a:graphicData>
                        </a:graphic>
                      </wp:anchor>
                    </w:drawing>
                  </w:r>
                  <w:r>
                    <w:t xml:space="preserve">RMW </w:t>
                  </w:r>
                </w:p>
              </w:tc>
              <w:tc>
                <w:tcPr>
                  <w:tcW w:w="2127" w:type="dxa"/>
                  <w:tcBorders>
                    <w:top w:val="single" w:sz="4" w:space="0" w:color="000000"/>
                    <w:left w:val="single" w:sz="4" w:space="0" w:color="000000"/>
                    <w:bottom w:val="single" w:sz="4" w:space="0" w:color="000000"/>
                    <w:right w:val="single" w:sz="4" w:space="0" w:color="000000"/>
                  </w:tcBorders>
                </w:tcPr>
                <w:p w14:paraId="2CB526F2"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8480" behindDoc="0" locked="0" layoutInCell="1" allowOverlap="0" wp14:anchorId="68DFB00B" wp14:editId="6871796C">
                        <wp:simplePos x="0" y="0"/>
                        <wp:positionH relativeFrom="column">
                          <wp:posOffset>235585</wp:posOffset>
                        </wp:positionH>
                        <wp:positionV relativeFrom="paragraph">
                          <wp:posOffset>-27036</wp:posOffset>
                        </wp:positionV>
                        <wp:extent cx="232397" cy="229362"/>
                        <wp:effectExtent l="0" t="0" r="0" b="0"/>
                        <wp:wrapNone/>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16"/>
                                <a:stretch>
                                  <a:fillRect/>
                                </a:stretch>
                              </pic:blipFill>
                              <pic:spPr>
                                <a:xfrm>
                                  <a:off x="0" y="0"/>
                                  <a:ext cx="232397" cy="229362"/>
                                </a:xfrm>
                                <a:prstGeom prst="rect">
                                  <a:avLst/>
                                </a:prstGeom>
                              </pic:spPr>
                            </pic:pic>
                          </a:graphicData>
                        </a:graphic>
                      </wp:anchor>
                    </w:drawing>
                  </w:r>
                  <w:r>
                    <w:t xml:space="preserve">6.35 </w:t>
                  </w:r>
                </w:p>
              </w:tc>
              <w:tc>
                <w:tcPr>
                  <w:tcW w:w="1370" w:type="dxa"/>
                  <w:tcBorders>
                    <w:top w:val="single" w:sz="4" w:space="0" w:color="000000"/>
                    <w:left w:val="single" w:sz="4" w:space="0" w:color="000000"/>
                    <w:bottom w:val="single" w:sz="4" w:space="0" w:color="000000"/>
                    <w:right w:val="single" w:sz="4" w:space="0" w:color="000000"/>
                  </w:tcBorders>
                </w:tcPr>
                <w:p w14:paraId="3CA3E456"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69504" behindDoc="0" locked="0" layoutInCell="1" allowOverlap="0" wp14:anchorId="644C25DC" wp14:editId="58554BE7">
                        <wp:simplePos x="0" y="0"/>
                        <wp:positionH relativeFrom="column">
                          <wp:posOffset>235331</wp:posOffset>
                        </wp:positionH>
                        <wp:positionV relativeFrom="paragraph">
                          <wp:posOffset>-27036</wp:posOffset>
                        </wp:positionV>
                        <wp:extent cx="232397" cy="229362"/>
                        <wp:effectExtent l="0" t="0" r="0" b="0"/>
                        <wp:wrapNone/>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16"/>
                                <a:stretch>
                                  <a:fillRect/>
                                </a:stretch>
                              </pic:blipFill>
                              <pic:spPr>
                                <a:xfrm>
                                  <a:off x="0" y="0"/>
                                  <a:ext cx="232397" cy="229362"/>
                                </a:xfrm>
                                <a:prstGeom prst="rect">
                                  <a:avLst/>
                                </a:prstGeom>
                              </pic:spPr>
                            </pic:pic>
                          </a:graphicData>
                        </a:graphic>
                      </wp:anchor>
                    </w:drawing>
                  </w:r>
                  <w:r>
                    <w:t xml:space="preserve">8.76 </w:t>
                  </w:r>
                </w:p>
              </w:tc>
              <w:tc>
                <w:tcPr>
                  <w:tcW w:w="1933" w:type="dxa"/>
                  <w:tcBorders>
                    <w:top w:val="single" w:sz="4" w:space="0" w:color="000000"/>
                    <w:left w:val="single" w:sz="4" w:space="0" w:color="000000"/>
                    <w:bottom w:val="single" w:sz="4" w:space="0" w:color="000000"/>
                    <w:right w:val="single" w:sz="4" w:space="0" w:color="000000"/>
                  </w:tcBorders>
                </w:tcPr>
                <w:p w14:paraId="767B8996"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0528" behindDoc="0" locked="0" layoutInCell="1" allowOverlap="0" wp14:anchorId="5B4DB4BC" wp14:editId="4F1B65A4">
                        <wp:simplePos x="0" y="0"/>
                        <wp:positionH relativeFrom="column">
                          <wp:posOffset>235331</wp:posOffset>
                        </wp:positionH>
                        <wp:positionV relativeFrom="paragraph">
                          <wp:posOffset>-27036</wp:posOffset>
                        </wp:positionV>
                        <wp:extent cx="232397" cy="229362"/>
                        <wp:effectExtent l="0" t="0" r="0" b="0"/>
                        <wp:wrapNone/>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16"/>
                                <a:stretch>
                                  <a:fillRect/>
                                </a:stretch>
                              </pic:blipFill>
                              <pic:spPr>
                                <a:xfrm>
                                  <a:off x="0" y="0"/>
                                  <a:ext cx="232397" cy="229362"/>
                                </a:xfrm>
                                <a:prstGeom prst="rect">
                                  <a:avLst/>
                                </a:prstGeom>
                              </pic:spPr>
                            </pic:pic>
                          </a:graphicData>
                        </a:graphic>
                      </wp:anchor>
                    </w:drawing>
                  </w:r>
                  <w:r>
                    <w:t xml:space="preserve">26.1 </w:t>
                  </w:r>
                </w:p>
              </w:tc>
            </w:tr>
            <w:tr w:rsidR="00685618" w14:paraId="2EDF840E" w14:textId="77777777">
              <w:trPr>
                <w:trHeight w:val="745"/>
              </w:trPr>
              <w:tc>
                <w:tcPr>
                  <w:tcW w:w="2192" w:type="dxa"/>
                  <w:tcBorders>
                    <w:top w:val="single" w:sz="4" w:space="0" w:color="000000"/>
                    <w:left w:val="single" w:sz="4" w:space="0" w:color="000000"/>
                    <w:bottom w:val="single" w:sz="4" w:space="0" w:color="000000"/>
                    <w:right w:val="single" w:sz="4" w:space="0" w:color="000000"/>
                  </w:tcBorders>
                </w:tcPr>
                <w:p w14:paraId="2B1F9A4C"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1552" behindDoc="0" locked="0" layoutInCell="1" allowOverlap="0" wp14:anchorId="69171A25" wp14:editId="3652E7EA">
                        <wp:simplePos x="0" y="0"/>
                        <wp:positionH relativeFrom="column">
                          <wp:posOffset>271018</wp:posOffset>
                        </wp:positionH>
                        <wp:positionV relativeFrom="paragraph">
                          <wp:posOffset>-27035</wp:posOffset>
                        </wp:positionV>
                        <wp:extent cx="232397" cy="229362"/>
                        <wp:effectExtent l="0" t="0" r="0" b="0"/>
                        <wp:wrapNone/>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16"/>
                                <a:stretch>
                                  <a:fillRect/>
                                </a:stretch>
                              </pic:blipFill>
                              <pic:spPr>
                                <a:xfrm>
                                  <a:off x="0" y="0"/>
                                  <a:ext cx="232397" cy="229362"/>
                                </a:xfrm>
                                <a:prstGeom prst="rect">
                                  <a:avLst/>
                                </a:prstGeom>
                              </pic:spPr>
                            </pic:pic>
                          </a:graphicData>
                        </a:graphic>
                      </wp:anchor>
                    </w:drawing>
                  </w:r>
                  <w:r>
                    <w:t xml:space="preserve">RLW </w:t>
                  </w:r>
                </w:p>
              </w:tc>
              <w:tc>
                <w:tcPr>
                  <w:tcW w:w="2127" w:type="dxa"/>
                  <w:tcBorders>
                    <w:top w:val="single" w:sz="4" w:space="0" w:color="000000"/>
                    <w:left w:val="single" w:sz="4" w:space="0" w:color="000000"/>
                    <w:bottom w:val="single" w:sz="4" w:space="0" w:color="000000"/>
                    <w:right w:val="single" w:sz="4" w:space="0" w:color="000000"/>
                  </w:tcBorders>
                </w:tcPr>
                <w:p w14:paraId="766F24CE"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2576" behindDoc="0" locked="0" layoutInCell="1" allowOverlap="0" wp14:anchorId="2597DA1F" wp14:editId="4D979022">
                        <wp:simplePos x="0" y="0"/>
                        <wp:positionH relativeFrom="column">
                          <wp:posOffset>235585</wp:posOffset>
                        </wp:positionH>
                        <wp:positionV relativeFrom="paragraph">
                          <wp:posOffset>-27035</wp:posOffset>
                        </wp:positionV>
                        <wp:extent cx="232397" cy="229362"/>
                        <wp:effectExtent l="0" t="0" r="0" b="0"/>
                        <wp:wrapNone/>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16"/>
                                <a:stretch>
                                  <a:fillRect/>
                                </a:stretch>
                              </pic:blipFill>
                              <pic:spPr>
                                <a:xfrm>
                                  <a:off x="0" y="0"/>
                                  <a:ext cx="232397" cy="229362"/>
                                </a:xfrm>
                                <a:prstGeom prst="rect">
                                  <a:avLst/>
                                </a:prstGeom>
                              </pic:spPr>
                            </pic:pic>
                          </a:graphicData>
                        </a:graphic>
                      </wp:anchor>
                    </w:drawing>
                  </w:r>
                  <w:r>
                    <w:t xml:space="preserve">6.12 </w:t>
                  </w:r>
                </w:p>
              </w:tc>
              <w:tc>
                <w:tcPr>
                  <w:tcW w:w="1370" w:type="dxa"/>
                  <w:tcBorders>
                    <w:top w:val="single" w:sz="4" w:space="0" w:color="000000"/>
                    <w:left w:val="single" w:sz="4" w:space="0" w:color="000000"/>
                    <w:bottom w:val="single" w:sz="4" w:space="0" w:color="000000"/>
                    <w:right w:val="single" w:sz="4" w:space="0" w:color="000000"/>
                  </w:tcBorders>
                </w:tcPr>
                <w:p w14:paraId="20E3F2D1"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3600" behindDoc="0" locked="0" layoutInCell="1" allowOverlap="0" wp14:anchorId="4A813D05" wp14:editId="5B0ECC65">
                        <wp:simplePos x="0" y="0"/>
                        <wp:positionH relativeFrom="column">
                          <wp:posOffset>235331</wp:posOffset>
                        </wp:positionH>
                        <wp:positionV relativeFrom="paragraph">
                          <wp:posOffset>-27035</wp:posOffset>
                        </wp:positionV>
                        <wp:extent cx="232397" cy="229362"/>
                        <wp:effectExtent l="0" t="0" r="0" b="0"/>
                        <wp:wrapNone/>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16"/>
                                <a:stretch>
                                  <a:fillRect/>
                                </a:stretch>
                              </pic:blipFill>
                              <pic:spPr>
                                <a:xfrm>
                                  <a:off x="0" y="0"/>
                                  <a:ext cx="232397" cy="229362"/>
                                </a:xfrm>
                                <a:prstGeom prst="rect">
                                  <a:avLst/>
                                </a:prstGeom>
                              </pic:spPr>
                            </pic:pic>
                          </a:graphicData>
                        </a:graphic>
                      </wp:anchor>
                    </w:drawing>
                  </w:r>
                  <w:r>
                    <w:t xml:space="preserve">8.23 </w:t>
                  </w:r>
                </w:p>
              </w:tc>
              <w:tc>
                <w:tcPr>
                  <w:tcW w:w="1933" w:type="dxa"/>
                  <w:tcBorders>
                    <w:top w:val="single" w:sz="4" w:space="0" w:color="000000"/>
                    <w:left w:val="single" w:sz="4" w:space="0" w:color="000000"/>
                    <w:bottom w:val="single" w:sz="4" w:space="0" w:color="000000"/>
                    <w:right w:val="single" w:sz="4" w:space="0" w:color="000000"/>
                  </w:tcBorders>
                </w:tcPr>
                <w:p w14:paraId="63E6F8B1"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4624" behindDoc="0" locked="0" layoutInCell="1" allowOverlap="0" wp14:anchorId="61C427E4" wp14:editId="3D3B3091">
                        <wp:simplePos x="0" y="0"/>
                        <wp:positionH relativeFrom="column">
                          <wp:posOffset>235331</wp:posOffset>
                        </wp:positionH>
                        <wp:positionV relativeFrom="paragraph">
                          <wp:posOffset>-27035</wp:posOffset>
                        </wp:positionV>
                        <wp:extent cx="232397" cy="229362"/>
                        <wp:effectExtent l="0" t="0" r="0" b="0"/>
                        <wp:wrapNone/>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16"/>
                                <a:stretch>
                                  <a:fillRect/>
                                </a:stretch>
                              </pic:blipFill>
                              <pic:spPr>
                                <a:xfrm>
                                  <a:off x="0" y="0"/>
                                  <a:ext cx="232397" cy="229362"/>
                                </a:xfrm>
                                <a:prstGeom prst="rect">
                                  <a:avLst/>
                                </a:prstGeom>
                              </pic:spPr>
                            </pic:pic>
                          </a:graphicData>
                        </a:graphic>
                      </wp:anchor>
                    </w:drawing>
                  </w:r>
                  <w:r>
                    <w:t xml:space="preserve">24.7 </w:t>
                  </w:r>
                </w:p>
              </w:tc>
            </w:tr>
            <w:tr w:rsidR="00685618" w14:paraId="22770C54" w14:textId="77777777">
              <w:trPr>
                <w:trHeight w:val="746"/>
              </w:trPr>
              <w:tc>
                <w:tcPr>
                  <w:tcW w:w="2192" w:type="dxa"/>
                  <w:tcBorders>
                    <w:top w:val="single" w:sz="4" w:space="0" w:color="000000"/>
                    <w:left w:val="single" w:sz="4" w:space="0" w:color="000000"/>
                    <w:bottom w:val="single" w:sz="4" w:space="0" w:color="000000"/>
                    <w:right w:val="single" w:sz="4" w:space="0" w:color="000000"/>
                  </w:tcBorders>
                </w:tcPr>
                <w:p w14:paraId="4FD9DA30"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5648" behindDoc="0" locked="0" layoutInCell="1" allowOverlap="0" wp14:anchorId="22C3033E" wp14:editId="2E602FD3">
                        <wp:simplePos x="0" y="0"/>
                        <wp:positionH relativeFrom="column">
                          <wp:posOffset>284734</wp:posOffset>
                        </wp:positionH>
                        <wp:positionV relativeFrom="paragraph">
                          <wp:posOffset>-27417</wp:posOffset>
                        </wp:positionV>
                        <wp:extent cx="232397" cy="229363"/>
                        <wp:effectExtent l="0" t="0" r="0" b="0"/>
                        <wp:wrapNone/>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16"/>
                                <a:stretch>
                                  <a:fillRect/>
                                </a:stretch>
                              </pic:blipFill>
                              <pic:spPr>
                                <a:xfrm>
                                  <a:off x="0" y="0"/>
                                  <a:ext cx="232397" cy="229363"/>
                                </a:xfrm>
                                <a:prstGeom prst="rect">
                                  <a:avLst/>
                                </a:prstGeom>
                              </pic:spPr>
                            </pic:pic>
                          </a:graphicData>
                        </a:graphic>
                      </wp:anchor>
                    </w:drawing>
                  </w:r>
                  <w:r>
                    <w:t xml:space="preserve">RVW </w:t>
                  </w:r>
                </w:p>
              </w:tc>
              <w:tc>
                <w:tcPr>
                  <w:tcW w:w="2127" w:type="dxa"/>
                  <w:tcBorders>
                    <w:top w:val="single" w:sz="4" w:space="0" w:color="000000"/>
                    <w:left w:val="single" w:sz="4" w:space="0" w:color="000000"/>
                    <w:bottom w:val="single" w:sz="4" w:space="0" w:color="000000"/>
                    <w:right w:val="single" w:sz="4" w:space="0" w:color="000000"/>
                  </w:tcBorders>
                </w:tcPr>
                <w:p w14:paraId="739439C1"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6672" behindDoc="0" locked="0" layoutInCell="1" allowOverlap="0" wp14:anchorId="3B178460" wp14:editId="103E1EBC">
                        <wp:simplePos x="0" y="0"/>
                        <wp:positionH relativeFrom="column">
                          <wp:posOffset>235585</wp:posOffset>
                        </wp:positionH>
                        <wp:positionV relativeFrom="paragraph">
                          <wp:posOffset>-27417</wp:posOffset>
                        </wp:positionV>
                        <wp:extent cx="232397" cy="229363"/>
                        <wp:effectExtent l="0" t="0" r="0" b="0"/>
                        <wp:wrapNone/>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16"/>
                                <a:stretch>
                                  <a:fillRect/>
                                </a:stretch>
                              </pic:blipFill>
                              <pic:spPr>
                                <a:xfrm>
                                  <a:off x="0" y="0"/>
                                  <a:ext cx="232397" cy="229363"/>
                                </a:xfrm>
                                <a:prstGeom prst="rect">
                                  <a:avLst/>
                                </a:prstGeom>
                              </pic:spPr>
                            </pic:pic>
                          </a:graphicData>
                        </a:graphic>
                      </wp:anchor>
                    </w:drawing>
                  </w:r>
                  <w:r>
                    <w:t xml:space="preserve">5.94 </w:t>
                  </w:r>
                </w:p>
              </w:tc>
              <w:tc>
                <w:tcPr>
                  <w:tcW w:w="1370" w:type="dxa"/>
                  <w:tcBorders>
                    <w:top w:val="single" w:sz="4" w:space="0" w:color="000000"/>
                    <w:left w:val="single" w:sz="4" w:space="0" w:color="000000"/>
                    <w:bottom w:val="single" w:sz="4" w:space="0" w:color="000000"/>
                    <w:right w:val="single" w:sz="4" w:space="0" w:color="000000"/>
                  </w:tcBorders>
                </w:tcPr>
                <w:p w14:paraId="1878848C"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7696" behindDoc="0" locked="0" layoutInCell="1" allowOverlap="0" wp14:anchorId="3A2DCD31" wp14:editId="0A25A1CD">
                        <wp:simplePos x="0" y="0"/>
                        <wp:positionH relativeFrom="column">
                          <wp:posOffset>235331</wp:posOffset>
                        </wp:positionH>
                        <wp:positionV relativeFrom="paragraph">
                          <wp:posOffset>-27417</wp:posOffset>
                        </wp:positionV>
                        <wp:extent cx="232397" cy="229363"/>
                        <wp:effectExtent l="0" t="0" r="0" b="0"/>
                        <wp:wrapNone/>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16"/>
                                <a:stretch>
                                  <a:fillRect/>
                                </a:stretch>
                              </pic:blipFill>
                              <pic:spPr>
                                <a:xfrm>
                                  <a:off x="0" y="0"/>
                                  <a:ext cx="232397" cy="229363"/>
                                </a:xfrm>
                                <a:prstGeom prst="rect">
                                  <a:avLst/>
                                </a:prstGeom>
                              </pic:spPr>
                            </pic:pic>
                          </a:graphicData>
                        </a:graphic>
                      </wp:anchor>
                    </w:drawing>
                  </w:r>
                  <w:r>
                    <w:t xml:space="preserve">7.48 </w:t>
                  </w:r>
                </w:p>
              </w:tc>
              <w:tc>
                <w:tcPr>
                  <w:tcW w:w="1933" w:type="dxa"/>
                  <w:tcBorders>
                    <w:top w:val="single" w:sz="4" w:space="0" w:color="000000"/>
                    <w:left w:val="single" w:sz="4" w:space="0" w:color="000000"/>
                    <w:bottom w:val="single" w:sz="4" w:space="0" w:color="000000"/>
                    <w:right w:val="single" w:sz="4" w:space="0" w:color="000000"/>
                  </w:tcBorders>
                </w:tcPr>
                <w:p w14:paraId="6281A3D5" w14:textId="77777777" w:rsidR="00685618" w:rsidRDefault="00441ABE" w:rsidP="00CF06EA">
                  <w:pPr>
                    <w:framePr w:wrap="around" w:vAnchor="text" w:hAnchor="margin"/>
                    <w:spacing w:after="0" w:line="259" w:lineRule="auto"/>
                    <w:ind w:left="0" w:right="0" w:firstLine="0"/>
                    <w:suppressOverlap/>
                    <w:jc w:val="left"/>
                  </w:pPr>
                  <w:r>
                    <w:rPr>
                      <w:noProof/>
                    </w:rPr>
                    <w:drawing>
                      <wp:anchor distT="0" distB="0" distL="114300" distR="114300" simplePos="0" relativeHeight="251678720" behindDoc="0" locked="0" layoutInCell="1" allowOverlap="0" wp14:anchorId="60BCF682" wp14:editId="4C49CC8A">
                        <wp:simplePos x="0" y="0"/>
                        <wp:positionH relativeFrom="column">
                          <wp:posOffset>235331</wp:posOffset>
                        </wp:positionH>
                        <wp:positionV relativeFrom="paragraph">
                          <wp:posOffset>-27417</wp:posOffset>
                        </wp:positionV>
                        <wp:extent cx="232397" cy="229363"/>
                        <wp:effectExtent l="0" t="0" r="0" b="0"/>
                        <wp:wrapNone/>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16"/>
                                <a:stretch>
                                  <a:fillRect/>
                                </a:stretch>
                              </pic:blipFill>
                              <pic:spPr>
                                <a:xfrm>
                                  <a:off x="0" y="0"/>
                                  <a:ext cx="232397" cy="229363"/>
                                </a:xfrm>
                                <a:prstGeom prst="rect">
                                  <a:avLst/>
                                </a:prstGeom>
                              </pic:spPr>
                            </pic:pic>
                          </a:graphicData>
                        </a:graphic>
                      </wp:anchor>
                    </w:drawing>
                  </w:r>
                  <w:r>
                    <w:t xml:space="preserve">22.9 </w:t>
                  </w:r>
                </w:p>
              </w:tc>
            </w:tr>
          </w:tbl>
          <w:p w14:paraId="4C20C636" w14:textId="77777777" w:rsidR="00685618" w:rsidRDefault="00441ABE">
            <w:pPr>
              <w:spacing w:after="0" w:line="259" w:lineRule="auto"/>
              <w:ind w:left="130" w:right="0" w:firstLine="0"/>
              <w:jc w:val="left"/>
            </w:pPr>
            <w:r>
              <w:rPr>
                <w:b/>
                <w:sz w:val="22"/>
              </w:rPr>
              <w:t xml:space="preserve"> </w:t>
            </w:r>
          </w:p>
          <w:p w14:paraId="2060DB56" w14:textId="77777777" w:rsidR="00685618" w:rsidRDefault="00441ABE">
            <w:pPr>
              <w:spacing w:after="45" w:line="259" w:lineRule="auto"/>
              <w:ind w:left="130" w:right="0" w:firstLine="0"/>
              <w:jc w:val="left"/>
            </w:pPr>
            <w:r>
              <w:rPr>
                <w:noProof/>
              </w:rPr>
              <w:drawing>
                <wp:inline distT="0" distB="0" distL="0" distR="0" wp14:anchorId="4638B8E0" wp14:editId="0919550D">
                  <wp:extent cx="5722620" cy="3359785"/>
                  <wp:effectExtent l="0" t="0" r="0" b="0"/>
                  <wp:docPr id="2148" name="Picture 2148" descr="Output image"/>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17"/>
                          <a:stretch>
                            <a:fillRect/>
                          </a:stretch>
                        </pic:blipFill>
                        <pic:spPr>
                          <a:xfrm>
                            <a:off x="0" y="0"/>
                            <a:ext cx="5722620" cy="3359785"/>
                          </a:xfrm>
                          <a:prstGeom prst="rect">
                            <a:avLst/>
                          </a:prstGeom>
                        </pic:spPr>
                      </pic:pic>
                    </a:graphicData>
                  </a:graphic>
                </wp:inline>
              </w:drawing>
            </w:r>
          </w:p>
          <w:p w14:paraId="3ECB444A" w14:textId="77777777" w:rsidR="00685618" w:rsidRDefault="00441ABE">
            <w:pPr>
              <w:spacing w:after="0" w:line="259" w:lineRule="auto"/>
              <w:ind w:left="3865" w:right="0" w:hanging="3401"/>
              <w:jc w:val="left"/>
            </w:pPr>
            <w:r>
              <w:t>Fig. 1. Comparison of Rice Equivalent Yield (REY) and System Productivity Index (SPI) across        cropping systems</w:t>
            </w:r>
            <w:r>
              <w:rPr>
                <w:b/>
                <w:sz w:val="22"/>
              </w:rPr>
              <w:t xml:space="preserve"> </w:t>
            </w:r>
          </w:p>
        </w:tc>
      </w:tr>
    </w:tbl>
    <w:p w14:paraId="3DE48AEC" w14:textId="77777777" w:rsidR="00685618" w:rsidRDefault="00441ABE" w:rsidP="00262982">
      <w:pPr>
        <w:pStyle w:val="Heading2"/>
        <w:ind w:left="0" w:firstLine="0"/>
      </w:pPr>
      <w:r>
        <w:t xml:space="preserve">3.2 Changes in Soil Fertility </w:t>
      </w:r>
    </w:p>
    <w:p w14:paraId="1DF02CB5" w14:textId="77777777" w:rsidR="00262982" w:rsidRDefault="00441ABE" w:rsidP="00262982">
      <w:pPr>
        <w:ind w:left="7" w:right="0"/>
      </w:pPr>
      <w:r>
        <w:t>Effective rice</w:t>
      </w:r>
      <w:r>
        <w:rPr>
          <w:rFonts w:cs="Arial"/>
        </w:rPr>
        <w:t>–</w:t>
      </w:r>
      <w:r>
        <w:t xml:space="preserve">wheat (RW) farming which is used in the Indo-Gangetic Plains, depends greatly on maintaining soil fertility. The repeated planting of the same crop coupled with overuse of chemicals and little organic matter in the soil are making the soil health in the area decrease. In this situation, having a </w:t>
      </w:r>
      <w:r>
        <w:rPr>
          <w:rFonts w:cs="Arial"/>
        </w:rPr>
        <w:t xml:space="preserve">variety of crops can boost the soil’s health by </w:t>
      </w:r>
      <w:r>
        <w:t xml:space="preserve">using biological, chemical and physical means. The investigation </w:t>
      </w:r>
    </w:p>
    <w:p w14:paraId="1D7AAAEF" w14:textId="77777777" w:rsidR="00D97D71" w:rsidRDefault="00441ABE" w:rsidP="00D97D71">
      <w:pPr>
        <w:ind w:left="0" w:right="0" w:firstLine="0"/>
      </w:pPr>
      <w:r>
        <w:t xml:space="preserve">showed that varied cropping pattern improved several characteristics of soil health compared </w:t>
      </w:r>
    </w:p>
    <w:p w14:paraId="39A90F14" w14:textId="77777777" w:rsidR="00D97D71" w:rsidRDefault="00D97D71" w:rsidP="00D97D71">
      <w:pPr>
        <w:ind w:left="0" w:right="0" w:firstLine="0"/>
      </w:pPr>
    </w:p>
    <w:p w14:paraId="0DF89A97" w14:textId="77777777" w:rsidR="00D97D71" w:rsidRDefault="00D97D71" w:rsidP="00D97D71">
      <w:pPr>
        <w:ind w:left="0" w:right="0" w:firstLine="0"/>
      </w:pPr>
    </w:p>
    <w:p w14:paraId="3DF9763C" w14:textId="25B438ED" w:rsidR="00685618" w:rsidRDefault="00441ABE" w:rsidP="00D97D71">
      <w:pPr>
        <w:ind w:left="0" w:right="0" w:firstLine="0"/>
      </w:pPr>
      <w:r>
        <w:t>to the traditional RW method (Table 3). SOC in the Rice</w:t>
      </w:r>
      <w:r>
        <w:rPr>
          <w:rFonts w:cs="Arial"/>
        </w:rPr>
        <w:t>–</w:t>
      </w:r>
      <w:r>
        <w:t>Legume</w:t>
      </w:r>
      <w:r>
        <w:rPr>
          <w:rFonts w:cs="Arial"/>
        </w:rPr>
        <w:t>–</w:t>
      </w:r>
      <w:r>
        <w:t xml:space="preserve">Wheat (RLW) system experienced the highest rise, going up from 0.42% to 0.52% in three years or an increase of 23.8%. Similarly, the amount of nitrogen (N), phosphorus (P) and potassium (K) was very high in all diversified treatment plots and it was highest in the RLW treatment, at levels of N: 278.6 kg/ha, P: 26.1 kg/ha and K: 328.3 kg/ha.  </w:t>
      </w:r>
    </w:p>
    <w:p w14:paraId="2639A634" w14:textId="77777777" w:rsidR="00685618" w:rsidRDefault="00441ABE">
      <w:pPr>
        <w:ind w:left="7" w:right="0"/>
      </w:pPr>
      <w:r>
        <w:t xml:space="preserve">The growth of </w:t>
      </w:r>
      <w:proofErr w:type="spellStart"/>
      <w:r>
        <w:t>mungbean</w:t>
      </w:r>
      <w:proofErr w:type="spellEnd"/>
      <w:r>
        <w:t xml:space="preserve"> relied on nitrogen fixation and improved the way roots release </w:t>
      </w:r>
      <w:r>
        <w:lastRenderedPageBreak/>
        <w:t xml:space="preserve">nutrients into the soil which boosted nutrient availability for other plants. Subbiah and Asija (1956) and Masto et al. (2007) had already found that legumes can increase the nutrients in soil and help improve nutrient cycling, in agreement with our present findings. Besides, the various soil systems notably increased microbial biomass carbon in the soil </w:t>
      </w:r>
      <w:r>
        <w:rPr>
          <w:rFonts w:cs="Arial"/>
        </w:rPr>
        <w:t xml:space="preserve">which reflects the health and activity of the soil’s </w:t>
      </w:r>
      <w:r>
        <w:t xml:space="preserve">bacteria. The RLW system had the greatest value of MBC (421 mg/kg), then RMW and RVW. Because of this increase, the community of microorganisms in the soil becomes stronger and contributes to decomposition, the release of nutrients and the functioning of the soil ecosystem. These findings agree with Bhatt et al. (2011) and Bhattacharyya et al. (2007) who explained that heterogeneous and organic farming systems aid the expansion of microbial populations. </w:t>
      </w:r>
    </w:p>
    <w:p w14:paraId="12307792" w14:textId="77777777" w:rsidR="00D97D71" w:rsidRDefault="00441ABE">
      <w:pPr>
        <w:ind w:left="7" w:right="0"/>
      </w:pPr>
      <w:r>
        <w:t xml:space="preserve">Looking at soil enzyme activities such as dehydrogenase, phosphatase and urease, besides microbial biomass carbon, gives a better understanding of the range and power of these microorganisms in nutrient cycling. Dehydrogenase and phosphatase activity rises in RLW which suggests that both organic matter is being decomposed and phosphate is more </w:t>
      </w:r>
    </w:p>
    <w:p w14:paraId="0CA9DA88" w14:textId="6867CAA4" w:rsidR="00685618" w:rsidRDefault="00441ABE">
      <w:pPr>
        <w:ind w:left="7" w:right="0"/>
      </w:pPr>
      <w:r>
        <w:t xml:space="preserve">available for plants. Quantitative PCR (qPCR) or metagenomic analysis should be used in further </w:t>
      </w:r>
      <w:r>
        <w:t xml:space="preserve">studies to discover changes in the types of soil microbes in varied farming systems and better understand their ability to recover from changes. </w:t>
      </w:r>
    </w:p>
    <w:p w14:paraId="6B314B60" w14:textId="77777777" w:rsidR="00685618" w:rsidRDefault="00441ABE">
      <w:pPr>
        <w:spacing w:after="19" w:line="259" w:lineRule="auto"/>
        <w:ind w:left="12" w:right="0" w:firstLine="0"/>
        <w:jc w:val="left"/>
      </w:pPr>
      <w:r>
        <w:t xml:space="preserve"> </w:t>
      </w:r>
    </w:p>
    <w:p w14:paraId="5D259603" w14:textId="77777777" w:rsidR="00685618" w:rsidRDefault="00441ABE">
      <w:pPr>
        <w:ind w:left="7" w:right="0"/>
      </w:pPr>
      <w:r>
        <w:t xml:space="preserve">The changes in soil organic carbon and mineralizable biological carbon can be linked to both increased root production and better leaving residues found with diversified rotations. In particular, carbon from the roots of leguminous crops feeds microbes and increases the strength of the soil structure. Another reason for the better availability of phosphorus and potassium under RLW and RMW is the microbes making these elements more soluble in the rhizosphere and changing its pH and enzymes. </w:t>
      </w:r>
    </w:p>
    <w:p w14:paraId="05F8DFC3" w14:textId="77777777" w:rsidR="00685618" w:rsidRDefault="00441ABE">
      <w:pPr>
        <w:ind w:left="7" w:right="0"/>
      </w:pPr>
      <w:r>
        <w:t xml:space="preserve">All things considered, finding different crops increases nutrients in the soil and also leads to an environment that remains active and structure-wise stable. This is very important for continuity in the IGP, where soil degradation seriously impacts both the security of food and </w:t>
      </w:r>
      <w:r>
        <w:rPr>
          <w:rFonts w:cs="Arial"/>
        </w:rPr>
        <w:t xml:space="preserve">the region’s ability to withstand climate </w:t>
      </w:r>
      <w:r>
        <w:t xml:space="preserve">variations. Supporting RLW and RMW can play an important role in making ecological farming and sustainability land management main goals for each region. </w:t>
      </w:r>
    </w:p>
    <w:p w14:paraId="37ACFA2E" w14:textId="77777777" w:rsidR="00685618" w:rsidRDefault="00441ABE">
      <w:pPr>
        <w:spacing w:after="0" w:line="259" w:lineRule="auto"/>
        <w:ind w:left="0" w:right="0" w:firstLine="0"/>
        <w:jc w:val="left"/>
      </w:pPr>
      <w:r>
        <w:t xml:space="preserve">  </w:t>
      </w:r>
    </w:p>
    <w:p w14:paraId="02069559" w14:textId="77777777" w:rsidR="00685618" w:rsidRDefault="00685618">
      <w:pPr>
        <w:sectPr w:rsidR="00685618">
          <w:type w:val="continuous"/>
          <w:pgSz w:w="11906" w:h="16838"/>
          <w:pgMar w:top="1363" w:right="1436" w:bottom="1446" w:left="1428" w:header="720" w:footer="720" w:gutter="0"/>
          <w:cols w:num="2" w:space="648"/>
        </w:sectPr>
      </w:pPr>
    </w:p>
    <w:p w14:paraId="5DBF0BFF" w14:textId="77777777" w:rsidR="00D97D71" w:rsidRDefault="00D97D71">
      <w:pPr>
        <w:spacing w:after="17" w:line="259" w:lineRule="auto"/>
        <w:ind w:right="311"/>
        <w:jc w:val="right"/>
        <w:rPr>
          <w:rFonts w:cs="Arial"/>
          <w:b/>
        </w:rPr>
      </w:pPr>
    </w:p>
    <w:p w14:paraId="519C3A9E" w14:textId="5B260C9F" w:rsidR="00685618" w:rsidRDefault="00441ABE">
      <w:pPr>
        <w:spacing w:after="17" w:line="259" w:lineRule="auto"/>
        <w:ind w:right="311"/>
        <w:jc w:val="right"/>
      </w:pPr>
      <w:r>
        <w:rPr>
          <w:rFonts w:cs="Arial"/>
          <w:b/>
        </w:rPr>
        <w:t>Table 3. Soil Fertility Status After Three Years</w:t>
      </w:r>
      <w:r>
        <w:t xml:space="preserve"> </w:t>
      </w:r>
    </w:p>
    <w:p w14:paraId="71819D95" w14:textId="77777777" w:rsidR="00685618" w:rsidRDefault="00441ABE">
      <w:pPr>
        <w:spacing w:after="0" w:line="259" w:lineRule="auto"/>
        <w:ind w:left="0" w:right="0" w:firstLine="0"/>
        <w:jc w:val="left"/>
      </w:pPr>
      <w:r>
        <w:t xml:space="preserve"> </w:t>
      </w:r>
    </w:p>
    <w:tbl>
      <w:tblPr>
        <w:tblStyle w:val="TableGrid"/>
        <w:tblW w:w="8920" w:type="dxa"/>
        <w:tblInd w:w="118" w:type="dxa"/>
        <w:tblCellMar>
          <w:top w:w="47" w:type="dxa"/>
          <w:left w:w="115" w:type="dxa"/>
          <w:right w:w="115" w:type="dxa"/>
        </w:tblCellMar>
        <w:tblLook w:val="04A0" w:firstRow="1" w:lastRow="0" w:firstColumn="1" w:lastColumn="0" w:noHBand="0" w:noVBand="1"/>
      </w:tblPr>
      <w:tblGrid>
        <w:gridCol w:w="1173"/>
        <w:gridCol w:w="1116"/>
        <w:gridCol w:w="2100"/>
        <w:gridCol w:w="1342"/>
        <w:gridCol w:w="1354"/>
        <w:gridCol w:w="1835"/>
      </w:tblGrid>
      <w:tr w:rsidR="00685618" w14:paraId="5D77DC2A" w14:textId="77777777" w:rsidTr="00D97D71">
        <w:trPr>
          <w:trHeight w:val="856"/>
        </w:trPr>
        <w:tc>
          <w:tcPr>
            <w:tcW w:w="1173" w:type="dxa"/>
            <w:tcBorders>
              <w:top w:val="single" w:sz="4" w:space="0" w:color="000000"/>
              <w:left w:val="single" w:sz="4" w:space="0" w:color="000000"/>
              <w:bottom w:val="single" w:sz="4" w:space="0" w:color="000000"/>
              <w:right w:val="single" w:sz="4" w:space="0" w:color="000000"/>
            </w:tcBorders>
          </w:tcPr>
          <w:p w14:paraId="14875A56" w14:textId="77777777" w:rsidR="00685618" w:rsidRDefault="00441ABE">
            <w:pPr>
              <w:spacing w:after="0" w:line="259" w:lineRule="auto"/>
              <w:ind w:left="2" w:right="0" w:firstLine="0"/>
              <w:jc w:val="center"/>
            </w:pPr>
            <w:r>
              <w:rPr>
                <w:b/>
              </w:rPr>
              <w:t xml:space="preserve">System </w:t>
            </w:r>
          </w:p>
        </w:tc>
        <w:tc>
          <w:tcPr>
            <w:tcW w:w="1116" w:type="dxa"/>
            <w:tcBorders>
              <w:top w:val="single" w:sz="4" w:space="0" w:color="000000"/>
              <w:left w:val="single" w:sz="4" w:space="0" w:color="000000"/>
              <w:bottom w:val="single" w:sz="4" w:space="0" w:color="000000"/>
              <w:right w:val="single" w:sz="4" w:space="0" w:color="000000"/>
            </w:tcBorders>
          </w:tcPr>
          <w:p w14:paraId="27A15CCD" w14:textId="77777777" w:rsidR="00685618" w:rsidRDefault="00441ABE">
            <w:pPr>
              <w:spacing w:after="0" w:line="259" w:lineRule="auto"/>
              <w:ind w:left="0" w:right="4" w:firstLine="0"/>
              <w:jc w:val="center"/>
            </w:pPr>
            <w:r>
              <w:rPr>
                <w:b/>
              </w:rPr>
              <w:t xml:space="preserve">OC (%) </w:t>
            </w:r>
          </w:p>
        </w:tc>
        <w:tc>
          <w:tcPr>
            <w:tcW w:w="2100" w:type="dxa"/>
            <w:tcBorders>
              <w:top w:val="single" w:sz="4" w:space="0" w:color="000000"/>
              <w:left w:val="single" w:sz="4" w:space="0" w:color="000000"/>
              <w:bottom w:val="single" w:sz="4" w:space="0" w:color="000000"/>
              <w:right w:val="single" w:sz="4" w:space="0" w:color="000000"/>
            </w:tcBorders>
          </w:tcPr>
          <w:p w14:paraId="7471E9DA" w14:textId="77777777" w:rsidR="00685618" w:rsidRDefault="00441ABE">
            <w:pPr>
              <w:spacing w:after="0" w:line="259" w:lineRule="auto"/>
              <w:ind w:left="1" w:right="0" w:firstLine="0"/>
              <w:jc w:val="center"/>
            </w:pPr>
            <w:r>
              <w:rPr>
                <w:b/>
              </w:rPr>
              <w:t xml:space="preserve">Avail. N (kg/ha) </w:t>
            </w:r>
          </w:p>
        </w:tc>
        <w:tc>
          <w:tcPr>
            <w:tcW w:w="1342" w:type="dxa"/>
            <w:tcBorders>
              <w:top w:val="single" w:sz="4" w:space="0" w:color="000000"/>
              <w:left w:val="single" w:sz="4" w:space="0" w:color="000000"/>
              <w:bottom w:val="single" w:sz="4" w:space="0" w:color="000000"/>
              <w:right w:val="single" w:sz="4" w:space="0" w:color="000000"/>
            </w:tcBorders>
          </w:tcPr>
          <w:p w14:paraId="5125580A" w14:textId="77777777" w:rsidR="00685618" w:rsidRDefault="00441ABE">
            <w:pPr>
              <w:spacing w:after="0" w:line="259" w:lineRule="auto"/>
              <w:ind w:left="0" w:right="1" w:firstLine="0"/>
              <w:jc w:val="center"/>
            </w:pPr>
            <w:r>
              <w:rPr>
                <w:b/>
              </w:rPr>
              <w:t xml:space="preserve">P (kg/ha) </w:t>
            </w:r>
          </w:p>
        </w:tc>
        <w:tc>
          <w:tcPr>
            <w:tcW w:w="1354" w:type="dxa"/>
            <w:tcBorders>
              <w:top w:val="single" w:sz="4" w:space="0" w:color="000000"/>
              <w:left w:val="single" w:sz="4" w:space="0" w:color="000000"/>
              <w:bottom w:val="single" w:sz="4" w:space="0" w:color="000000"/>
              <w:right w:val="single" w:sz="4" w:space="0" w:color="000000"/>
            </w:tcBorders>
          </w:tcPr>
          <w:p w14:paraId="20AF5D9D" w14:textId="77777777" w:rsidR="00685618" w:rsidRDefault="00441ABE">
            <w:pPr>
              <w:spacing w:after="0" w:line="259" w:lineRule="auto"/>
              <w:ind w:left="0" w:right="6" w:firstLine="0"/>
              <w:jc w:val="center"/>
            </w:pPr>
            <w:r>
              <w:rPr>
                <w:b/>
              </w:rPr>
              <w:t xml:space="preserve">K (kg/ha) </w:t>
            </w:r>
          </w:p>
        </w:tc>
        <w:tc>
          <w:tcPr>
            <w:tcW w:w="1835" w:type="dxa"/>
            <w:tcBorders>
              <w:top w:val="single" w:sz="4" w:space="0" w:color="000000"/>
              <w:left w:val="single" w:sz="4" w:space="0" w:color="000000"/>
              <w:bottom w:val="single" w:sz="4" w:space="0" w:color="000000"/>
              <w:right w:val="single" w:sz="4" w:space="0" w:color="000000"/>
            </w:tcBorders>
          </w:tcPr>
          <w:p w14:paraId="02A70BAF" w14:textId="77777777" w:rsidR="00685618" w:rsidRDefault="00441ABE">
            <w:pPr>
              <w:spacing w:after="0" w:line="259" w:lineRule="auto"/>
              <w:ind w:left="0" w:right="1" w:firstLine="0"/>
              <w:jc w:val="center"/>
            </w:pPr>
            <w:r>
              <w:rPr>
                <w:b/>
              </w:rPr>
              <w:t xml:space="preserve">MBC (mg/kg) </w:t>
            </w:r>
          </w:p>
        </w:tc>
      </w:tr>
      <w:tr w:rsidR="00685618" w14:paraId="4BC5960D" w14:textId="77777777" w:rsidTr="00D97D71">
        <w:trPr>
          <w:trHeight w:val="702"/>
        </w:trPr>
        <w:tc>
          <w:tcPr>
            <w:tcW w:w="1173" w:type="dxa"/>
            <w:tcBorders>
              <w:top w:val="single" w:sz="4" w:space="0" w:color="000000"/>
              <w:left w:val="single" w:sz="4" w:space="0" w:color="000000"/>
              <w:bottom w:val="single" w:sz="4" w:space="0" w:color="000000"/>
              <w:right w:val="single" w:sz="4" w:space="0" w:color="000000"/>
            </w:tcBorders>
          </w:tcPr>
          <w:p w14:paraId="5A461BD0" w14:textId="77777777" w:rsidR="00685618" w:rsidRDefault="00441ABE">
            <w:pPr>
              <w:spacing w:after="0" w:line="259" w:lineRule="auto"/>
              <w:ind w:left="1" w:right="0" w:firstLine="0"/>
              <w:jc w:val="center"/>
            </w:pPr>
            <w:r>
              <w:t xml:space="preserve">RW </w:t>
            </w:r>
          </w:p>
        </w:tc>
        <w:tc>
          <w:tcPr>
            <w:tcW w:w="1116" w:type="dxa"/>
            <w:tcBorders>
              <w:top w:val="single" w:sz="4" w:space="0" w:color="000000"/>
              <w:left w:val="single" w:sz="4" w:space="0" w:color="000000"/>
              <w:bottom w:val="single" w:sz="4" w:space="0" w:color="000000"/>
              <w:right w:val="single" w:sz="4" w:space="0" w:color="000000"/>
            </w:tcBorders>
          </w:tcPr>
          <w:p w14:paraId="4EA5E243" w14:textId="77777777" w:rsidR="00685618" w:rsidRDefault="00441ABE">
            <w:pPr>
              <w:spacing w:after="0" w:line="259" w:lineRule="auto"/>
              <w:ind w:left="0" w:right="3" w:firstLine="0"/>
              <w:jc w:val="center"/>
            </w:pPr>
            <w:r>
              <w:t xml:space="preserve">0.42 </w:t>
            </w:r>
          </w:p>
        </w:tc>
        <w:tc>
          <w:tcPr>
            <w:tcW w:w="2100" w:type="dxa"/>
            <w:tcBorders>
              <w:top w:val="single" w:sz="4" w:space="0" w:color="000000"/>
              <w:left w:val="single" w:sz="4" w:space="0" w:color="000000"/>
              <w:bottom w:val="single" w:sz="4" w:space="0" w:color="000000"/>
              <w:right w:val="single" w:sz="4" w:space="0" w:color="000000"/>
            </w:tcBorders>
          </w:tcPr>
          <w:p w14:paraId="4CE60D2A" w14:textId="77777777" w:rsidR="00685618" w:rsidRDefault="00441ABE">
            <w:pPr>
              <w:spacing w:after="0" w:line="259" w:lineRule="auto"/>
              <w:ind w:left="0" w:right="0" w:firstLine="0"/>
              <w:jc w:val="center"/>
            </w:pPr>
            <w:r>
              <w:t xml:space="preserve">245.2 </w:t>
            </w:r>
          </w:p>
        </w:tc>
        <w:tc>
          <w:tcPr>
            <w:tcW w:w="1342" w:type="dxa"/>
            <w:tcBorders>
              <w:top w:val="single" w:sz="4" w:space="0" w:color="000000"/>
              <w:left w:val="single" w:sz="4" w:space="0" w:color="000000"/>
              <w:bottom w:val="single" w:sz="4" w:space="0" w:color="000000"/>
              <w:right w:val="single" w:sz="4" w:space="0" w:color="000000"/>
            </w:tcBorders>
          </w:tcPr>
          <w:p w14:paraId="3093E285" w14:textId="77777777" w:rsidR="00685618" w:rsidRDefault="00441ABE">
            <w:pPr>
              <w:spacing w:after="0" w:line="259" w:lineRule="auto"/>
              <w:ind w:left="1" w:right="0" w:firstLine="0"/>
              <w:jc w:val="center"/>
            </w:pPr>
            <w:r>
              <w:t xml:space="preserve">19.7 </w:t>
            </w:r>
          </w:p>
        </w:tc>
        <w:tc>
          <w:tcPr>
            <w:tcW w:w="1354" w:type="dxa"/>
            <w:tcBorders>
              <w:top w:val="single" w:sz="4" w:space="0" w:color="000000"/>
              <w:left w:val="single" w:sz="4" w:space="0" w:color="000000"/>
              <w:bottom w:val="single" w:sz="4" w:space="0" w:color="000000"/>
              <w:right w:val="single" w:sz="4" w:space="0" w:color="000000"/>
            </w:tcBorders>
          </w:tcPr>
          <w:p w14:paraId="3465CF20" w14:textId="77777777" w:rsidR="00685618" w:rsidRDefault="00441ABE">
            <w:pPr>
              <w:spacing w:after="0" w:line="259" w:lineRule="auto"/>
              <w:ind w:left="0" w:right="5" w:firstLine="0"/>
              <w:jc w:val="center"/>
            </w:pPr>
            <w:r>
              <w:t xml:space="preserve">290.1 </w:t>
            </w:r>
          </w:p>
        </w:tc>
        <w:tc>
          <w:tcPr>
            <w:tcW w:w="1835" w:type="dxa"/>
            <w:tcBorders>
              <w:top w:val="single" w:sz="4" w:space="0" w:color="000000"/>
              <w:left w:val="single" w:sz="4" w:space="0" w:color="000000"/>
              <w:bottom w:val="single" w:sz="4" w:space="0" w:color="000000"/>
              <w:right w:val="single" w:sz="4" w:space="0" w:color="000000"/>
            </w:tcBorders>
          </w:tcPr>
          <w:p w14:paraId="40C7CB0D" w14:textId="77777777" w:rsidR="00685618" w:rsidRDefault="00441ABE">
            <w:pPr>
              <w:spacing w:after="0" w:line="259" w:lineRule="auto"/>
              <w:ind w:left="3" w:right="0" w:firstLine="0"/>
              <w:jc w:val="center"/>
            </w:pPr>
            <w:r>
              <w:t xml:space="preserve">310 </w:t>
            </w:r>
          </w:p>
        </w:tc>
      </w:tr>
      <w:tr w:rsidR="00685618" w14:paraId="75B5C906" w14:textId="77777777" w:rsidTr="00D97D71">
        <w:trPr>
          <w:trHeight w:val="647"/>
        </w:trPr>
        <w:tc>
          <w:tcPr>
            <w:tcW w:w="1173" w:type="dxa"/>
            <w:tcBorders>
              <w:top w:val="single" w:sz="4" w:space="0" w:color="000000"/>
              <w:left w:val="single" w:sz="4" w:space="0" w:color="000000"/>
              <w:bottom w:val="single" w:sz="4" w:space="0" w:color="000000"/>
              <w:right w:val="single" w:sz="4" w:space="0" w:color="000000"/>
            </w:tcBorders>
          </w:tcPr>
          <w:p w14:paraId="761A52E0" w14:textId="77777777" w:rsidR="00685618" w:rsidRDefault="00441ABE">
            <w:pPr>
              <w:spacing w:after="0" w:line="259" w:lineRule="auto"/>
              <w:ind w:left="3" w:right="0" w:firstLine="0"/>
              <w:jc w:val="center"/>
            </w:pPr>
            <w:r>
              <w:t xml:space="preserve">RMW </w:t>
            </w:r>
          </w:p>
        </w:tc>
        <w:tc>
          <w:tcPr>
            <w:tcW w:w="1116" w:type="dxa"/>
            <w:tcBorders>
              <w:top w:val="single" w:sz="4" w:space="0" w:color="000000"/>
              <w:left w:val="single" w:sz="4" w:space="0" w:color="000000"/>
              <w:bottom w:val="single" w:sz="4" w:space="0" w:color="000000"/>
              <w:right w:val="single" w:sz="4" w:space="0" w:color="000000"/>
            </w:tcBorders>
          </w:tcPr>
          <w:p w14:paraId="6AEA59A0" w14:textId="77777777" w:rsidR="00685618" w:rsidRDefault="00441ABE">
            <w:pPr>
              <w:spacing w:after="0" w:line="259" w:lineRule="auto"/>
              <w:ind w:left="0" w:right="3" w:firstLine="0"/>
              <w:jc w:val="center"/>
            </w:pPr>
            <w:r>
              <w:t xml:space="preserve">0.48 </w:t>
            </w:r>
          </w:p>
        </w:tc>
        <w:tc>
          <w:tcPr>
            <w:tcW w:w="2100" w:type="dxa"/>
            <w:tcBorders>
              <w:top w:val="single" w:sz="4" w:space="0" w:color="000000"/>
              <w:left w:val="single" w:sz="4" w:space="0" w:color="000000"/>
              <w:bottom w:val="single" w:sz="4" w:space="0" w:color="000000"/>
              <w:right w:val="single" w:sz="4" w:space="0" w:color="000000"/>
            </w:tcBorders>
          </w:tcPr>
          <w:p w14:paraId="3B7D51E0" w14:textId="77777777" w:rsidR="00685618" w:rsidRDefault="00441ABE">
            <w:pPr>
              <w:spacing w:after="0" w:line="259" w:lineRule="auto"/>
              <w:ind w:left="0" w:right="0" w:firstLine="0"/>
              <w:jc w:val="center"/>
            </w:pPr>
            <w:r>
              <w:t xml:space="preserve">263.8 </w:t>
            </w:r>
          </w:p>
        </w:tc>
        <w:tc>
          <w:tcPr>
            <w:tcW w:w="1342" w:type="dxa"/>
            <w:tcBorders>
              <w:top w:val="single" w:sz="4" w:space="0" w:color="000000"/>
              <w:left w:val="single" w:sz="4" w:space="0" w:color="000000"/>
              <w:bottom w:val="single" w:sz="4" w:space="0" w:color="000000"/>
              <w:right w:val="single" w:sz="4" w:space="0" w:color="000000"/>
            </w:tcBorders>
          </w:tcPr>
          <w:p w14:paraId="51BAD6DD" w14:textId="77777777" w:rsidR="00685618" w:rsidRDefault="00441ABE">
            <w:pPr>
              <w:spacing w:after="0" w:line="259" w:lineRule="auto"/>
              <w:ind w:left="1" w:right="0" w:firstLine="0"/>
              <w:jc w:val="center"/>
            </w:pPr>
            <w:r>
              <w:t xml:space="preserve">23.4 </w:t>
            </w:r>
          </w:p>
        </w:tc>
        <w:tc>
          <w:tcPr>
            <w:tcW w:w="1354" w:type="dxa"/>
            <w:tcBorders>
              <w:top w:val="single" w:sz="4" w:space="0" w:color="000000"/>
              <w:left w:val="single" w:sz="4" w:space="0" w:color="000000"/>
              <w:bottom w:val="single" w:sz="4" w:space="0" w:color="000000"/>
              <w:right w:val="single" w:sz="4" w:space="0" w:color="000000"/>
            </w:tcBorders>
          </w:tcPr>
          <w:p w14:paraId="07D1C9FC" w14:textId="77777777" w:rsidR="00685618" w:rsidRDefault="00441ABE">
            <w:pPr>
              <w:spacing w:after="0" w:line="259" w:lineRule="auto"/>
              <w:ind w:left="0" w:right="5" w:firstLine="0"/>
              <w:jc w:val="center"/>
            </w:pPr>
            <w:r>
              <w:t xml:space="preserve">312.5 </w:t>
            </w:r>
          </w:p>
        </w:tc>
        <w:tc>
          <w:tcPr>
            <w:tcW w:w="1835" w:type="dxa"/>
            <w:tcBorders>
              <w:top w:val="single" w:sz="4" w:space="0" w:color="000000"/>
              <w:left w:val="single" w:sz="4" w:space="0" w:color="000000"/>
              <w:bottom w:val="single" w:sz="4" w:space="0" w:color="000000"/>
              <w:right w:val="single" w:sz="4" w:space="0" w:color="000000"/>
            </w:tcBorders>
          </w:tcPr>
          <w:p w14:paraId="163E7907" w14:textId="77777777" w:rsidR="00685618" w:rsidRDefault="00441ABE">
            <w:pPr>
              <w:spacing w:after="0" w:line="259" w:lineRule="auto"/>
              <w:ind w:left="3" w:right="0" w:firstLine="0"/>
              <w:jc w:val="center"/>
            </w:pPr>
            <w:r>
              <w:t xml:space="preserve">388 </w:t>
            </w:r>
          </w:p>
        </w:tc>
      </w:tr>
      <w:tr w:rsidR="00685618" w14:paraId="643A9914" w14:textId="77777777" w:rsidTr="00D97D71">
        <w:trPr>
          <w:trHeight w:val="683"/>
        </w:trPr>
        <w:tc>
          <w:tcPr>
            <w:tcW w:w="1173" w:type="dxa"/>
            <w:tcBorders>
              <w:top w:val="single" w:sz="4" w:space="0" w:color="000000"/>
              <w:left w:val="single" w:sz="4" w:space="0" w:color="000000"/>
              <w:bottom w:val="single" w:sz="4" w:space="0" w:color="000000"/>
              <w:right w:val="single" w:sz="4" w:space="0" w:color="000000"/>
            </w:tcBorders>
          </w:tcPr>
          <w:p w14:paraId="59EDCFF5" w14:textId="77777777" w:rsidR="00685618" w:rsidRDefault="00441ABE">
            <w:pPr>
              <w:spacing w:after="0" w:line="259" w:lineRule="auto"/>
              <w:ind w:left="1" w:right="0" w:firstLine="0"/>
              <w:jc w:val="center"/>
            </w:pPr>
            <w:r>
              <w:t xml:space="preserve">RLW </w:t>
            </w:r>
          </w:p>
        </w:tc>
        <w:tc>
          <w:tcPr>
            <w:tcW w:w="1116" w:type="dxa"/>
            <w:tcBorders>
              <w:top w:val="single" w:sz="4" w:space="0" w:color="000000"/>
              <w:left w:val="single" w:sz="4" w:space="0" w:color="000000"/>
              <w:bottom w:val="single" w:sz="4" w:space="0" w:color="000000"/>
              <w:right w:val="single" w:sz="4" w:space="0" w:color="000000"/>
            </w:tcBorders>
          </w:tcPr>
          <w:p w14:paraId="134FCFAF" w14:textId="77777777" w:rsidR="00685618" w:rsidRDefault="00441ABE">
            <w:pPr>
              <w:spacing w:after="0" w:line="259" w:lineRule="auto"/>
              <w:ind w:left="0" w:right="3" w:firstLine="0"/>
              <w:jc w:val="center"/>
            </w:pPr>
            <w:r>
              <w:t xml:space="preserve">0.52 </w:t>
            </w:r>
          </w:p>
        </w:tc>
        <w:tc>
          <w:tcPr>
            <w:tcW w:w="2100" w:type="dxa"/>
            <w:tcBorders>
              <w:top w:val="single" w:sz="4" w:space="0" w:color="000000"/>
              <w:left w:val="single" w:sz="4" w:space="0" w:color="000000"/>
              <w:bottom w:val="single" w:sz="4" w:space="0" w:color="000000"/>
              <w:right w:val="single" w:sz="4" w:space="0" w:color="000000"/>
            </w:tcBorders>
          </w:tcPr>
          <w:p w14:paraId="77DF32B4" w14:textId="77777777" w:rsidR="00685618" w:rsidRDefault="00441ABE">
            <w:pPr>
              <w:spacing w:after="0" w:line="259" w:lineRule="auto"/>
              <w:ind w:left="0" w:right="0" w:firstLine="0"/>
              <w:jc w:val="center"/>
            </w:pPr>
            <w:r>
              <w:t xml:space="preserve">278.6 </w:t>
            </w:r>
          </w:p>
        </w:tc>
        <w:tc>
          <w:tcPr>
            <w:tcW w:w="1342" w:type="dxa"/>
            <w:tcBorders>
              <w:top w:val="single" w:sz="4" w:space="0" w:color="000000"/>
              <w:left w:val="single" w:sz="4" w:space="0" w:color="000000"/>
              <w:bottom w:val="single" w:sz="4" w:space="0" w:color="000000"/>
              <w:right w:val="single" w:sz="4" w:space="0" w:color="000000"/>
            </w:tcBorders>
          </w:tcPr>
          <w:p w14:paraId="48A92431" w14:textId="77777777" w:rsidR="00685618" w:rsidRDefault="00441ABE">
            <w:pPr>
              <w:spacing w:after="0" w:line="259" w:lineRule="auto"/>
              <w:ind w:left="1" w:right="0" w:firstLine="0"/>
              <w:jc w:val="center"/>
            </w:pPr>
            <w:r>
              <w:t xml:space="preserve">26.1 </w:t>
            </w:r>
          </w:p>
        </w:tc>
        <w:tc>
          <w:tcPr>
            <w:tcW w:w="1354" w:type="dxa"/>
            <w:tcBorders>
              <w:top w:val="single" w:sz="4" w:space="0" w:color="000000"/>
              <w:left w:val="single" w:sz="4" w:space="0" w:color="000000"/>
              <w:bottom w:val="single" w:sz="4" w:space="0" w:color="000000"/>
              <w:right w:val="single" w:sz="4" w:space="0" w:color="000000"/>
            </w:tcBorders>
          </w:tcPr>
          <w:p w14:paraId="1BDE4EEF" w14:textId="77777777" w:rsidR="00685618" w:rsidRDefault="00441ABE">
            <w:pPr>
              <w:spacing w:after="0" w:line="259" w:lineRule="auto"/>
              <w:ind w:left="0" w:right="5" w:firstLine="0"/>
              <w:jc w:val="center"/>
            </w:pPr>
            <w:r>
              <w:t xml:space="preserve">328.3 </w:t>
            </w:r>
          </w:p>
        </w:tc>
        <w:tc>
          <w:tcPr>
            <w:tcW w:w="1835" w:type="dxa"/>
            <w:tcBorders>
              <w:top w:val="single" w:sz="4" w:space="0" w:color="000000"/>
              <w:left w:val="single" w:sz="4" w:space="0" w:color="000000"/>
              <w:bottom w:val="single" w:sz="4" w:space="0" w:color="000000"/>
              <w:right w:val="single" w:sz="4" w:space="0" w:color="000000"/>
            </w:tcBorders>
          </w:tcPr>
          <w:p w14:paraId="3A86E637" w14:textId="77777777" w:rsidR="00685618" w:rsidRDefault="00441ABE">
            <w:pPr>
              <w:spacing w:after="0" w:line="259" w:lineRule="auto"/>
              <w:ind w:left="3" w:right="0" w:firstLine="0"/>
              <w:jc w:val="center"/>
            </w:pPr>
            <w:r>
              <w:t xml:space="preserve">421 </w:t>
            </w:r>
          </w:p>
        </w:tc>
      </w:tr>
      <w:tr w:rsidR="00685618" w14:paraId="4CCC0A77" w14:textId="77777777" w:rsidTr="00D97D71">
        <w:trPr>
          <w:trHeight w:val="691"/>
        </w:trPr>
        <w:tc>
          <w:tcPr>
            <w:tcW w:w="1173" w:type="dxa"/>
            <w:tcBorders>
              <w:top w:val="single" w:sz="4" w:space="0" w:color="000000"/>
              <w:left w:val="single" w:sz="4" w:space="0" w:color="000000"/>
              <w:bottom w:val="single" w:sz="4" w:space="0" w:color="000000"/>
              <w:right w:val="single" w:sz="4" w:space="0" w:color="000000"/>
            </w:tcBorders>
          </w:tcPr>
          <w:p w14:paraId="370F90F2" w14:textId="77777777" w:rsidR="00685618" w:rsidRDefault="00441ABE">
            <w:pPr>
              <w:spacing w:after="0" w:line="259" w:lineRule="auto"/>
              <w:ind w:left="3" w:right="0" w:firstLine="0"/>
              <w:jc w:val="center"/>
            </w:pPr>
            <w:r>
              <w:t xml:space="preserve">RVW </w:t>
            </w:r>
          </w:p>
        </w:tc>
        <w:tc>
          <w:tcPr>
            <w:tcW w:w="1116" w:type="dxa"/>
            <w:tcBorders>
              <w:top w:val="single" w:sz="4" w:space="0" w:color="000000"/>
              <w:left w:val="single" w:sz="4" w:space="0" w:color="000000"/>
              <w:bottom w:val="single" w:sz="4" w:space="0" w:color="000000"/>
              <w:right w:val="single" w:sz="4" w:space="0" w:color="000000"/>
            </w:tcBorders>
          </w:tcPr>
          <w:p w14:paraId="6B387757" w14:textId="77777777" w:rsidR="00685618" w:rsidRDefault="00441ABE">
            <w:pPr>
              <w:spacing w:after="0" w:line="259" w:lineRule="auto"/>
              <w:ind w:left="0" w:right="3" w:firstLine="0"/>
              <w:jc w:val="center"/>
            </w:pPr>
            <w:r>
              <w:t xml:space="preserve">0.48 </w:t>
            </w:r>
          </w:p>
        </w:tc>
        <w:tc>
          <w:tcPr>
            <w:tcW w:w="2100" w:type="dxa"/>
            <w:tcBorders>
              <w:top w:val="single" w:sz="4" w:space="0" w:color="000000"/>
              <w:left w:val="single" w:sz="4" w:space="0" w:color="000000"/>
              <w:bottom w:val="single" w:sz="4" w:space="0" w:color="000000"/>
              <w:right w:val="single" w:sz="4" w:space="0" w:color="000000"/>
            </w:tcBorders>
          </w:tcPr>
          <w:p w14:paraId="7047463B" w14:textId="77777777" w:rsidR="00685618" w:rsidRDefault="00441ABE">
            <w:pPr>
              <w:spacing w:after="0" w:line="259" w:lineRule="auto"/>
              <w:ind w:left="0" w:right="0" w:firstLine="0"/>
              <w:jc w:val="center"/>
            </w:pPr>
            <w:r>
              <w:t xml:space="preserve">259.3 </w:t>
            </w:r>
          </w:p>
        </w:tc>
        <w:tc>
          <w:tcPr>
            <w:tcW w:w="1342" w:type="dxa"/>
            <w:tcBorders>
              <w:top w:val="single" w:sz="4" w:space="0" w:color="000000"/>
              <w:left w:val="single" w:sz="4" w:space="0" w:color="000000"/>
              <w:bottom w:val="single" w:sz="4" w:space="0" w:color="000000"/>
              <w:right w:val="single" w:sz="4" w:space="0" w:color="000000"/>
            </w:tcBorders>
          </w:tcPr>
          <w:p w14:paraId="795E2869" w14:textId="77777777" w:rsidR="00685618" w:rsidRDefault="00441ABE">
            <w:pPr>
              <w:spacing w:after="0" w:line="259" w:lineRule="auto"/>
              <w:ind w:left="1" w:right="0" w:firstLine="0"/>
              <w:jc w:val="center"/>
            </w:pPr>
            <w:r>
              <w:t xml:space="preserve">24.7 </w:t>
            </w:r>
          </w:p>
        </w:tc>
        <w:tc>
          <w:tcPr>
            <w:tcW w:w="1354" w:type="dxa"/>
            <w:tcBorders>
              <w:top w:val="single" w:sz="4" w:space="0" w:color="000000"/>
              <w:left w:val="single" w:sz="4" w:space="0" w:color="000000"/>
              <w:bottom w:val="single" w:sz="4" w:space="0" w:color="000000"/>
              <w:right w:val="single" w:sz="4" w:space="0" w:color="000000"/>
            </w:tcBorders>
          </w:tcPr>
          <w:p w14:paraId="2C414266" w14:textId="77777777" w:rsidR="00685618" w:rsidRDefault="00441ABE">
            <w:pPr>
              <w:spacing w:after="0" w:line="259" w:lineRule="auto"/>
              <w:ind w:left="0" w:right="5" w:firstLine="0"/>
              <w:jc w:val="center"/>
            </w:pPr>
            <w:r>
              <w:t xml:space="preserve">316.9 </w:t>
            </w:r>
          </w:p>
        </w:tc>
        <w:tc>
          <w:tcPr>
            <w:tcW w:w="1835" w:type="dxa"/>
            <w:tcBorders>
              <w:top w:val="single" w:sz="4" w:space="0" w:color="000000"/>
              <w:left w:val="single" w:sz="4" w:space="0" w:color="000000"/>
              <w:bottom w:val="single" w:sz="4" w:space="0" w:color="000000"/>
              <w:right w:val="single" w:sz="4" w:space="0" w:color="000000"/>
            </w:tcBorders>
          </w:tcPr>
          <w:p w14:paraId="5E9D1F71" w14:textId="77777777" w:rsidR="00685618" w:rsidRDefault="00441ABE">
            <w:pPr>
              <w:spacing w:after="0" w:line="259" w:lineRule="auto"/>
              <w:ind w:left="3" w:right="0" w:firstLine="0"/>
              <w:jc w:val="center"/>
            </w:pPr>
            <w:r>
              <w:t xml:space="preserve">396 </w:t>
            </w:r>
          </w:p>
        </w:tc>
      </w:tr>
    </w:tbl>
    <w:p w14:paraId="6AA7DFD6" w14:textId="77777777" w:rsidR="00262982" w:rsidRDefault="00262982">
      <w:pPr>
        <w:spacing w:after="324" w:line="259" w:lineRule="auto"/>
        <w:ind w:left="0" w:right="-2038" w:firstLine="0"/>
        <w:jc w:val="left"/>
        <w:rPr>
          <w:noProof/>
        </w:rPr>
      </w:pPr>
    </w:p>
    <w:p w14:paraId="4ABA5DF5" w14:textId="481EE7A9" w:rsidR="00685618" w:rsidRDefault="00262982">
      <w:pPr>
        <w:spacing w:after="324" w:line="259" w:lineRule="auto"/>
        <w:ind w:left="0" w:right="-2038" w:firstLine="0"/>
        <w:jc w:val="left"/>
      </w:pPr>
      <w:r>
        <w:rPr>
          <w:noProof/>
        </w:rPr>
        <w:lastRenderedPageBreak/>
        <w:t xml:space="preserve">                             </w:t>
      </w:r>
      <w:r w:rsidR="00441ABE">
        <w:rPr>
          <w:noProof/>
        </w:rPr>
        <w:drawing>
          <wp:inline distT="0" distB="0" distL="0" distR="0" wp14:anchorId="2BE087E0" wp14:editId="5CFA24B3">
            <wp:extent cx="3398520" cy="1501140"/>
            <wp:effectExtent l="0" t="0" r="0" b="381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18"/>
                    <a:stretch>
                      <a:fillRect/>
                    </a:stretch>
                  </pic:blipFill>
                  <pic:spPr>
                    <a:xfrm>
                      <a:off x="0" y="0"/>
                      <a:ext cx="3398520" cy="1501140"/>
                    </a:xfrm>
                    <a:prstGeom prst="rect">
                      <a:avLst/>
                    </a:prstGeom>
                  </pic:spPr>
                </pic:pic>
              </a:graphicData>
            </a:graphic>
          </wp:inline>
        </w:drawing>
      </w:r>
    </w:p>
    <w:p w14:paraId="6AB35AF7" w14:textId="77777777" w:rsidR="00685618" w:rsidRDefault="00441ABE">
      <w:pPr>
        <w:ind w:left="1450" w:right="0"/>
      </w:pPr>
      <w:bookmarkStart w:id="1" w:name="_Hlk201261834"/>
      <w:r>
        <w:t>Fig. 2. Post-season soil nutrient improvements across systems</w:t>
      </w:r>
      <w:r>
        <w:rPr>
          <w:sz w:val="24"/>
        </w:rPr>
        <w:t xml:space="preserve"> </w:t>
      </w:r>
    </w:p>
    <w:bookmarkEnd w:id="1"/>
    <w:p w14:paraId="061CBD02" w14:textId="77777777" w:rsidR="00685618" w:rsidRDefault="00685618"/>
    <w:p w14:paraId="637CA658" w14:textId="77777777" w:rsidR="00791110" w:rsidRDefault="00791110"/>
    <w:p w14:paraId="53EC921D" w14:textId="77777777" w:rsidR="00791110" w:rsidRDefault="00791110"/>
    <w:p w14:paraId="7DB5A332" w14:textId="77777777" w:rsidR="00791110" w:rsidRDefault="00791110">
      <w:pPr>
        <w:sectPr w:rsidR="00791110">
          <w:type w:val="continuous"/>
          <w:pgSz w:w="11906" w:h="16838"/>
          <w:pgMar w:top="1440" w:right="3480" w:bottom="2057" w:left="1440" w:header="720" w:footer="720" w:gutter="0"/>
          <w:cols w:space="720"/>
        </w:sectPr>
      </w:pPr>
    </w:p>
    <w:p w14:paraId="096E9C11" w14:textId="5AC95C96" w:rsidR="00262982" w:rsidRDefault="00441ABE" w:rsidP="00791110">
      <w:pPr>
        <w:spacing w:after="309"/>
        <w:ind w:left="0" w:right="0" w:firstLine="0"/>
      </w:pPr>
      <w:r>
        <w:t>RLW raised SOC by 23.8% and this finding is agreeable with Ghosh et al. (2012), who found that SOC can rise considerably after the addition of legumes to cereal rotations. Likewise, Bhattacharyya et al. (2007) noted that intercropping legumes increased the amount of SOC because of increased roots and quality of cuttings. Thanks to their nitrogen-fixing power, legumes help create more favorable conditions for microbes and add to the content of organic matter. Increased MBC seen in the two studied systems is supported by Bhatt et al. (2011), who found that using legumes and organic residues increases microbial activity in diversified cropping systems. If the soil has healthy microbial communities, the MBC typically shows this and often means the soil will be sustainable for the long term.</w:t>
      </w:r>
    </w:p>
    <w:p w14:paraId="30532E94" w14:textId="49958DD2" w:rsidR="00685618" w:rsidRDefault="00441ABE" w:rsidP="00262982">
      <w:pPr>
        <w:pStyle w:val="Heading2"/>
        <w:ind w:left="7"/>
      </w:pPr>
      <w:r>
        <w:t>3.3 Water Use and Resource Efficiency</w:t>
      </w:r>
      <w:r>
        <w:rPr>
          <w:b w:val="0"/>
          <w:sz w:val="20"/>
        </w:rPr>
        <w:t xml:space="preserve"> </w:t>
      </w:r>
      <w:r>
        <w:t xml:space="preserve"> </w:t>
      </w:r>
    </w:p>
    <w:p w14:paraId="022EAD93" w14:textId="787A1E9B" w:rsidR="00685618" w:rsidRDefault="00441ABE" w:rsidP="00262982">
      <w:pPr>
        <w:ind w:left="0" w:right="0" w:firstLine="0"/>
      </w:pPr>
      <w:r>
        <w:t xml:space="preserve">The combination of legumes and vegetables made water use more effective. Irrigation had to be improved for RMW in order to get more output. Tripathi et al. (2013) also show that water is used more efficiently in RLW farmers systems because fast-growing and leguminous crops create a dense canopy faster and need less water. Using water-focused actions and well-planned rotation improves how water is used. Vegetables and legumes are effective in this case since their strong root systems can increase the amount of water stored in the soil and reduce losses to the groundwater. Its </w:t>
      </w:r>
      <w:proofErr w:type="spellStart"/>
      <w:r>
        <w:t>rootsoil</w:t>
      </w:r>
      <w:proofErr w:type="spellEnd"/>
      <w:r>
        <w:t xml:space="preserve"> moisture interactions were superior to other varieties which is why it used water more efficiently. </w:t>
      </w:r>
    </w:p>
    <w:p w14:paraId="53C590A8" w14:textId="77777777" w:rsidR="00685618" w:rsidRDefault="00685618">
      <w:pPr>
        <w:sectPr w:rsidR="00685618">
          <w:type w:val="continuous"/>
          <w:pgSz w:w="11906" w:h="16838"/>
          <w:pgMar w:top="1440" w:right="1440" w:bottom="1440" w:left="1440" w:header="720" w:footer="720" w:gutter="0"/>
          <w:cols w:num="2" w:space="650"/>
        </w:sectPr>
      </w:pPr>
    </w:p>
    <w:p w14:paraId="5D4B55F9" w14:textId="77777777" w:rsidR="00685618" w:rsidRDefault="00441ABE">
      <w:pPr>
        <w:spacing w:after="17" w:line="259" w:lineRule="auto"/>
        <w:ind w:right="-15"/>
        <w:jc w:val="right"/>
      </w:pPr>
      <w:r>
        <w:rPr>
          <w:rFonts w:cs="Arial"/>
          <w:b/>
        </w:rPr>
        <w:t xml:space="preserve">Table 4. Water Use Efficiency and Irrigation Requirements </w:t>
      </w:r>
    </w:p>
    <w:p w14:paraId="2E2E133D" w14:textId="77777777" w:rsidR="00685618" w:rsidRDefault="00441ABE">
      <w:pPr>
        <w:spacing w:after="0" w:line="259" w:lineRule="auto"/>
        <w:ind w:left="0" w:right="0" w:firstLine="0"/>
        <w:jc w:val="left"/>
      </w:pPr>
      <w:r>
        <w:rPr>
          <w:rFonts w:cs="Arial"/>
          <w:b/>
        </w:rPr>
        <w:t xml:space="preserve"> </w:t>
      </w:r>
    </w:p>
    <w:tbl>
      <w:tblPr>
        <w:tblStyle w:val="TableGrid"/>
        <w:tblW w:w="8923" w:type="dxa"/>
        <w:tblInd w:w="5" w:type="dxa"/>
        <w:tblCellMar>
          <w:top w:w="47" w:type="dxa"/>
          <w:left w:w="833" w:type="dxa"/>
          <w:right w:w="57" w:type="dxa"/>
        </w:tblCellMar>
        <w:tblLook w:val="04A0" w:firstRow="1" w:lastRow="0" w:firstColumn="1" w:lastColumn="0" w:noHBand="0" w:noVBand="1"/>
      </w:tblPr>
      <w:tblGrid>
        <w:gridCol w:w="1724"/>
        <w:gridCol w:w="3006"/>
        <w:gridCol w:w="1974"/>
        <w:gridCol w:w="2219"/>
      </w:tblGrid>
      <w:tr w:rsidR="00685618" w14:paraId="6247EE85" w14:textId="77777777" w:rsidTr="000A7661">
        <w:trPr>
          <w:trHeight w:val="908"/>
        </w:trPr>
        <w:tc>
          <w:tcPr>
            <w:tcW w:w="1724" w:type="dxa"/>
            <w:tcBorders>
              <w:top w:val="single" w:sz="4" w:space="0" w:color="000000"/>
              <w:left w:val="single" w:sz="4" w:space="0" w:color="000000"/>
              <w:bottom w:val="single" w:sz="4" w:space="0" w:color="000000"/>
              <w:right w:val="single" w:sz="4" w:space="0" w:color="000000"/>
            </w:tcBorders>
          </w:tcPr>
          <w:p w14:paraId="38A4E693" w14:textId="77777777" w:rsidR="00685618" w:rsidRDefault="00441ABE">
            <w:pPr>
              <w:spacing w:after="0" w:line="259" w:lineRule="auto"/>
              <w:ind w:left="0" w:right="58" w:firstLine="0"/>
              <w:jc w:val="right"/>
            </w:pPr>
            <w:r>
              <w:rPr>
                <w:b/>
              </w:rPr>
              <w:t xml:space="preserve">System </w:t>
            </w:r>
          </w:p>
        </w:tc>
        <w:tc>
          <w:tcPr>
            <w:tcW w:w="3006" w:type="dxa"/>
            <w:tcBorders>
              <w:top w:val="single" w:sz="4" w:space="0" w:color="000000"/>
              <w:left w:val="single" w:sz="4" w:space="0" w:color="000000"/>
              <w:bottom w:val="single" w:sz="4" w:space="0" w:color="000000"/>
              <w:right w:val="single" w:sz="4" w:space="0" w:color="000000"/>
            </w:tcBorders>
          </w:tcPr>
          <w:p w14:paraId="292E5FF5" w14:textId="77777777" w:rsidR="00685618" w:rsidRDefault="00441ABE">
            <w:pPr>
              <w:spacing w:after="0" w:line="259" w:lineRule="auto"/>
              <w:ind w:left="0" w:right="61" w:firstLine="0"/>
              <w:jc w:val="right"/>
            </w:pPr>
            <w:r>
              <w:rPr>
                <w:b/>
              </w:rPr>
              <w:t xml:space="preserve">Total Irrigation (mm) </w:t>
            </w:r>
          </w:p>
        </w:tc>
        <w:tc>
          <w:tcPr>
            <w:tcW w:w="1974" w:type="dxa"/>
            <w:tcBorders>
              <w:top w:val="single" w:sz="4" w:space="0" w:color="000000"/>
              <w:left w:val="single" w:sz="4" w:space="0" w:color="000000"/>
              <w:bottom w:val="single" w:sz="4" w:space="0" w:color="000000"/>
              <w:right w:val="single" w:sz="4" w:space="0" w:color="000000"/>
            </w:tcBorders>
          </w:tcPr>
          <w:p w14:paraId="73240993" w14:textId="77777777" w:rsidR="00685618" w:rsidRDefault="00441ABE">
            <w:pPr>
              <w:spacing w:after="0" w:line="259" w:lineRule="auto"/>
              <w:ind w:left="0" w:right="57" w:firstLine="0"/>
              <w:jc w:val="right"/>
            </w:pPr>
            <w:r>
              <w:rPr>
                <w:b/>
              </w:rPr>
              <w:t xml:space="preserve">REY (t/ha) </w:t>
            </w:r>
          </w:p>
        </w:tc>
        <w:tc>
          <w:tcPr>
            <w:tcW w:w="2219" w:type="dxa"/>
            <w:tcBorders>
              <w:top w:val="single" w:sz="4" w:space="0" w:color="000000"/>
              <w:left w:val="single" w:sz="4" w:space="0" w:color="000000"/>
              <w:bottom w:val="single" w:sz="4" w:space="0" w:color="000000"/>
              <w:right w:val="single" w:sz="4" w:space="0" w:color="000000"/>
            </w:tcBorders>
          </w:tcPr>
          <w:p w14:paraId="489048DC" w14:textId="77777777" w:rsidR="00685618" w:rsidRDefault="00441ABE">
            <w:pPr>
              <w:spacing w:after="0" w:line="259" w:lineRule="auto"/>
              <w:ind w:left="0" w:right="60" w:firstLine="0"/>
              <w:jc w:val="right"/>
            </w:pPr>
            <w:r>
              <w:rPr>
                <w:b/>
              </w:rPr>
              <w:t xml:space="preserve">WUE (kg/m³) </w:t>
            </w:r>
          </w:p>
        </w:tc>
      </w:tr>
      <w:tr w:rsidR="00685618" w14:paraId="7D4E9874" w14:textId="77777777" w:rsidTr="000A7661">
        <w:trPr>
          <w:trHeight w:val="671"/>
        </w:trPr>
        <w:tc>
          <w:tcPr>
            <w:tcW w:w="1724" w:type="dxa"/>
            <w:tcBorders>
              <w:top w:val="single" w:sz="4" w:space="0" w:color="000000"/>
              <w:left w:val="single" w:sz="4" w:space="0" w:color="000000"/>
              <w:bottom w:val="single" w:sz="4" w:space="0" w:color="000000"/>
              <w:right w:val="single" w:sz="4" w:space="0" w:color="000000"/>
            </w:tcBorders>
          </w:tcPr>
          <w:p w14:paraId="7C9652E8" w14:textId="77777777" w:rsidR="00685618" w:rsidRDefault="00441ABE">
            <w:pPr>
              <w:spacing w:after="0" w:line="259" w:lineRule="auto"/>
              <w:ind w:left="187" w:right="0" w:firstLine="0"/>
              <w:jc w:val="left"/>
            </w:pPr>
            <w:r>
              <w:t xml:space="preserve">RW </w:t>
            </w:r>
          </w:p>
        </w:tc>
        <w:tc>
          <w:tcPr>
            <w:tcW w:w="3006" w:type="dxa"/>
            <w:tcBorders>
              <w:top w:val="single" w:sz="4" w:space="0" w:color="000000"/>
              <w:left w:val="single" w:sz="4" w:space="0" w:color="000000"/>
              <w:bottom w:val="single" w:sz="4" w:space="0" w:color="000000"/>
              <w:right w:val="single" w:sz="4" w:space="0" w:color="000000"/>
            </w:tcBorders>
          </w:tcPr>
          <w:p w14:paraId="2DF79262" w14:textId="77777777" w:rsidR="00685618" w:rsidRDefault="00441ABE">
            <w:pPr>
              <w:spacing w:after="0" w:line="259" w:lineRule="auto"/>
              <w:ind w:left="0" w:right="59" w:firstLine="0"/>
              <w:jc w:val="center"/>
            </w:pPr>
            <w:r>
              <w:t xml:space="preserve">1480 </w:t>
            </w:r>
          </w:p>
        </w:tc>
        <w:tc>
          <w:tcPr>
            <w:tcW w:w="1974" w:type="dxa"/>
            <w:tcBorders>
              <w:top w:val="single" w:sz="4" w:space="0" w:color="000000"/>
              <w:left w:val="single" w:sz="4" w:space="0" w:color="000000"/>
              <w:bottom w:val="single" w:sz="4" w:space="0" w:color="000000"/>
              <w:right w:val="single" w:sz="4" w:space="0" w:color="000000"/>
            </w:tcBorders>
          </w:tcPr>
          <w:p w14:paraId="0DB77612" w14:textId="77777777" w:rsidR="00685618" w:rsidRDefault="00441ABE">
            <w:pPr>
              <w:spacing w:after="0" w:line="259" w:lineRule="auto"/>
              <w:ind w:left="284" w:right="0" w:firstLine="0"/>
              <w:jc w:val="left"/>
            </w:pPr>
            <w:r>
              <w:t xml:space="preserve">4.21 </w:t>
            </w:r>
          </w:p>
        </w:tc>
        <w:tc>
          <w:tcPr>
            <w:tcW w:w="2219" w:type="dxa"/>
            <w:tcBorders>
              <w:top w:val="single" w:sz="4" w:space="0" w:color="000000"/>
              <w:left w:val="single" w:sz="4" w:space="0" w:color="000000"/>
              <w:bottom w:val="single" w:sz="4" w:space="0" w:color="000000"/>
              <w:right w:val="single" w:sz="4" w:space="0" w:color="000000"/>
            </w:tcBorders>
          </w:tcPr>
          <w:p w14:paraId="52395A6B" w14:textId="77777777" w:rsidR="00685618" w:rsidRDefault="00441ABE">
            <w:pPr>
              <w:spacing w:after="0" w:line="259" w:lineRule="auto"/>
              <w:ind w:left="0" w:right="57" w:firstLine="0"/>
              <w:jc w:val="center"/>
            </w:pPr>
            <w:r>
              <w:t xml:space="preserve">0.28 </w:t>
            </w:r>
          </w:p>
        </w:tc>
      </w:tr>
      <w:tr w:rsidR="00685618" w14:paraId="01FE5AE6" w14:textId="77777777" w:rsidTr="000A7661">
        <w:trPr>
          <w:trHeight w:val="712"/>
        </w:trPr>
        <w:tc>
          <w:tcPr>
            <w:tcW w:w="1724" w:type="dxa"/>
            <w:tcBorders>
              <w:top w:val="single" w:sz="4" w:space="0" w:color="000000"/>
              <w:left w:val="single" w:sz="4" w:space="0" w:color="000000"/>
              <w:bottom w:val="single" w:sz="4" w:space="0" w:color="000000"/>
              <w:right w:val="single" w:sz="4" w:space="0" w:color="000000"/>
            </w:tcBorders>
          </w:tcPr>
          <w:p w14:paraId="4B3B9553" w14:textId="77777777" w:rsidR="00685618" w:rsidRDefault="00441ABE">
            <w:pPr>
              <w:spacing w:after="0" w:line="259" w:lineRule="auto"/>
              <w:ind w:left="0" w:right="162" w:firstLine="0"/>
              <w:jc w:val="right"/>
            </w:pPr>
            <w:r>
              <w:t xml:space="preserve">RMW </w:t>
            </w:r>
          </w:p>
        </w:tc>
        <w:tc>
          <w:tcPr>
            <w:tcW w:w="3006" w:type="dxa"/>
            <w:tcBorders>
              <w:top w:val="single" w:sz="4" w:space="0" w:color="000000"/>
              <w:left w:val="single" w:sz="4" w:space="0" w:color="000000"/>
              <w:bottom w:val="single" w:sz="4" w:space="0" w:color="000000"/>
              <w:right w:val="single" w:sz="4" w:space="0" w:color="000000"/>
            </w:tcBorders>
          </w:tcPr>
          <w:p w14:paraId="47DC5C4E" w14:textId="77777777" w:rsidR="00685618" w:rsidRDefault="00441ABE">
            <w:pPr>
              <w:spacing w:after="0" w:line="259" w:lineRule="auto"/>
              <w:ind w:left="0" w:right="59" w:firstLine="0"/>
              <w:jc w:val="center"/>
            </w:pPr>
            <w:r>
              <w:t xml:space="preserve">1700 </w:t>
            </w:r>
          </w:p>
        </w:tc>
        <w:tc>
          <w:tcPr>
            <w:tcW w:w="1974" w:type="dxa"/>
            <w:tcBorders>
              <w:top w:val="single" w:sz="4" w:space="0" w:color="000000"/>
              <w:left w:val="single" w:sz="4" w:space="0" w:color="000000"/>
              <w:bottom w:val="single" w:sz="4" w:space="0" w:color="000000"/>
              <w:right w:val="single" w:sz="4" w:space="0" w:color="000000"/>
            </w:tcBorders>
          </w:tcPr>
          <w:p w14:paraId="6BCDFD4A" w14:textId="77777777" w:rsidR="00685618" w:rsidRDefault="00441ABE">
            <w:pPr>
              <w:spacing w:after="0" w:line="259" w:lineRule="auto"/>
              <w:ind w:left="284" w:right="0" w:firstLine="0"/>
              <w:jc w:val="left"/>
            </w:pPr>
            <w:r>
              <w:t xml:space="preserve">8.76 </w:t>
            </w:r>
          </w:p>
        </w:tc>
        <w:tc>
          <w:tcPr>
            <w:tcW w:w="2219" w:type="dxa"/>
            <w:tcBorders>
              <w:top w:val="single" w:sz="4" w:space="0" w:color="000000"/>
              <w:left w:val="single" w:sz="4" w:space="0" w:color="000000"/>
              <w:bottom w:val="single" w:sz="4" w:space="0" w:color="000000"/>
              <w:right w:val="single" w:sz="4" w:space="0" w:color="000000"/>
            </w:tcBorders>
          </w:tcPr>
          <w:p w14:paraId="587B01BB" w14:textId="77777777" w:rsidR="00685618" w:rsidRDefault="00441ABE">
            <w:pPr>
              <w:spacing w:after="0" w:line="259" w:lineRule="auto"/>
              <w:ind w:left="0" w:right="57" w:firstLine="0"/>
              <w:jc w:val="center"/>
            </w:pPr>
            <w:r>
              <w:t xml:space="preserve">0.52 </w:t>
            </w:r>
          </w:p>
        </w:tc>
      </w:tr>
      <w:tr w:rsidR="00685618" w14:paraId="6DF88D00" w14:textId="77777777" w:rsidTr="000A7661">
        <w:trPr>
          <w:trHeight w:val="739"/>
        </w:trPr>
        <w:tc>
          <w:tcPr>
            <w:tcW w:w="1724" w:type="dxa"/>
            <w:tcBorders>
              <w:top w:val="single" w:sz="4" w:space="0" w:color="000000"/>
              <w:left w:val="single" w:sz="4" w:space="0" w:color="000000"/>
              <w:bottom w:val="single" w:sz="4" w:space="0" w:color="000000"/>
              <w:right w:val="single" w:sz="4" w:space="0" w:color="000000"/>
            </w:tcBorders>
          </w:tcPr>
          <w:p w14:paraId="15F1D59E" w14:textId="77777777" w:rsidR="00685618" w:rsidRDefault="00441ABE">
            <w:pPr>
              <w:spacing w:after="0" w:line="259" w:lineRule="auto"/>
              <w:ind w:left="0" w:right="191" w:firstLine="0"/>
              <w:jc w:val="right"/>
            </w:pPr>
            <w:r>
              <w:t xml:space="preserve">RLW </w:t>
            </w:r>
          </w:p>
        </w:tc>
        <w:tc>
          <w:tcPr>
            <w:tcW w:w="3006" w:type="dxa"/>
            <w:tcBorders>
              <w:top w:val="single" w:sz="4" w:space="0" w:color="000000"/>
              <w:left w:val="single" w:sz="4" w:space="0" w:color="000000"/>
              <w:bottom w:val="single" w:sz="4" w:space="0" w:color="000000"/>
              <w:right w:val="single" w:sz="4" w:space="0" w:color="000000"/>
            </w:tcBorders>
          </w:tcPr>
          <w:p w14:paraId="799CBA61" w14:textId="77777777" w:rsidR="00685618" w:rsidRDefault="00441ABE">
            <w:pPr>
              <w:spacing w:after="0" w:line="259" w:lineRule="auto"/>
              <w:ind w:left="0" w:right="59" w:firstLine="0"/>
              <w:jc w:val="center"/>
            </w:pPr>
            <w:r>
              <w:t xml:space="preserve">1340 </w:t>
            </w:r>
          </w:p>
        </w:tc>
        <w:tc>
          <w:tcPr>
            <w:tcW w:w="1974" w:type="dxa"/>
            <w:tcBorders>
              <w:top w:val="single" w:sz="4" w:space="0" w:color="000000"/>
              <w:left w:val="single" w:sz="4" w:space="0" w:color="000000"/>
              <w:bottom w:val="single" w:sz="4" w:space="0" w:color="000000"/>
              <w:right w:val="single" w:sz="4" w:space="0" w:color="000000"/>
            </w:tcBorders>
          </w:tcPr>
          <w:p w14:paraId="0CA723FC" w14:textId="77777777" w:rsidR="00685618" w:rsidRDefault="00441ABE">
            <w:pPr>
              <w:spacing w:after="0" w:line="259" w:lineRule="auto"/>
              <w:ind w:left="284" w:right="0" w:firstLine="0"/>
              <w:jc w:val="left"/>
            </w:pPr>
            <w:r>
              <w:t xml:space="preserve">8.23 </w:t>
            </w:r>
          </w:p>
        </w:tc>
        <w:tc>
          <w:tcPr>
            <w:tcW w:w="2219" w:type="dxa"/>
            <w:tcBorders>
              <w:top w:val="single" w:sz="4" w:space="0" w:color="000000"/>
              <w:left w:val="single" w:sz="4" w:space="0" w:color="000000"/>
              <w:bottom w:val="single" w:sz="4" w:space="0" w:color="000000"/>
              <w:right w:val="single" w:sz="4" w:space="0" w:color="000000"/>
            </w:tcBorders>
          </w:tcPr>
          <w:p w14:paraId="031C410F" w14:textId="77777777" w:rsidR="00685618" w:rsidRDefault="00441ABE">
            <w:pPr>
              <w:spacing w:after="0" w:line="259" w:lineRule="auto"/>
              <w:ind w:left="0" w:right="57" w:firstLine="0"/>
              <w:jc w:val="center"/>
            </w:pPr>
            <w:r>
              <w:t xml:space="preserve">0.61 </w:t>
            </w:r>
          </w:p>
        </w:tc>
      </w:tr>
      <w:tr w:rsidR="00685618" w14:paraId="1177A635" w14:textId="77777777" w:rsidTr="000A7661">
        <w:trPr>
          <w:trHeight w:val="728"/>
        </w:trPr>
        <w:tc>
          <w:tcPr>
            <w:tcW w:w="1724" w:type="dxa"/>
            <w:tcBorders>
              <w:top w:val="single" w:sz="4" w:space="0" w:color="000000"/>
              <w:left w:val="single" w:sz="4" w:space="0" w:color="000000"/>
              <w:bottom w:val="single" w:sz="4" w:space="0" w:color="000000"/>
              <w:right w:val="single" w:sz="4" w:space="0" w:color="000000"/>
            </w:tcBorders>
          </w:tcPr>
          <w:p w14:paraId="73462DD0" w14:textId="77777777" w:rsidR="00685618" w:rsidRDefault="00441ABE">
            <w:pPr>
              <w:spacing w:after="0" w:line="259" w:lineRule="auto"/>
              <w:ind w:left="0" w:right="179" w:firstLine="0"/>
              <w:jc w:val="right"/>
            </w:pPr>
            <w:r>
              <w:t xml:space="preserve">RVW </w:t>
            </w:r>
          </w:p>
        </w:tc>
        <w:tc>
          <w:tcPr>
            <w:tcW w:w="3006" w:type="dxa"/>
            <w:tcBorders>
              <w:top w:val="single" w:sz="4" w:space="0" w:color="000000"/>
              <w:left w:val="single" w:sz="4" w:space="0" w:color="000000"/>
              <w:bottom w:val="single" w:sz="4" w:space="0" w:color="000000"/>
              <w:right w:val="single" w:sz="4" w:space="0" w:color="000000"/>
            </w:tcBorders>
          </w:tcPr>
          <w:p w14:paraId="66587C39" w14:textId="77777777" w:rsidR="00685618" w:rsidRDefault="00441ABE">
            <w:pPr>
              <w:spacing w:after="0" w:line="259" w:lineRule="auto"/>
              <w:ind w:left="0" w:right="59" w:firstLine="0"/>
              <w:jc w:val="center"/>
            </w:pPr>
            <w:r>
              <w:t xml:space="preserve">1450 </w:t>
            </w:r>
          </w:p>
        </w:tc>
        <w:tc>
          <w:tcPr>
            <w:tcW w:w="1974" w:type="dxa"/>
            <w:tcBorders>
              <w:top w:val="single" w:sz="4" w:space="0" w:color="000000"/>
              <w:left w:val="single" w:sz="4" w:space="0" w:color="000000"/>
              <w:bottom w:val="single" w:sz="4" w:space="0" w:color="000000"/>
              <w:right w:val="single" w:sz="4" w:space="0" w:color="000000"/>
            </w:tcBorders>
          </w:tcPr>
          <w:p w14:paraId="6BA273B1" w14:textId="77777777" w:rsidR="00685618" w:rsidRDefault="00441ABE">
            <w:pPr>
              <w:spacing w:after="0" w:line="259" w:lineRule="auto"/>
              <w:ind w:left="284" w:right="0" w:firstLine="0"/>
              <w:jc w:val="left"/>
            </w:pPr>
            <w:r>
              <w:t xml:space="preserve">7.48 </w:t>
            </w:r>
          </w:p>
        </w:tc>
        <w:tc>
          <w:tcPr>
            <w:tcW w:w="2219" w:type="dxa"/>
            <w:tcBorders>
              <w:top w:val="single" w:sz="4" w:space="0" w:color="000000"/>
              <w:left w:val="single" w:sz="4" w:space="0" w:color="000000"/>
              <w:bottom w:val="single" w:sz="4" w:space="0" w:color="000000"/>
              <w:right w:val="single" w:sz="4" w:space="0" w:color="000000"/>
            </w:tcBorders>
          </w:tcPr>
          <w:p w14:paraId="523D3719" w14:textId="77777777" w:rsidR="00685618" w:rsidRDefault="00441ABE">
            <w:pPr>
              <w:spacing w:after="0" w:line="259" w:lineRule="auto"/>
              <w:ind w:left="0" w:right="57" w:firstLine="0"/>
              <w:jc w:val="center"/>
            </w:pPr>
            <w:r>
              <w:t xml:space="preserve">0.51 </w:t>
            </w:r>
          </w:p>
        </w:tc>
      </w:tr>
    </w:tbl>
    <w:p w14:paraId="362FF6DA" w14:textId="77777777" w:rsidR="00685618" w:rsidRDefault="00441ABE">
      <w:pPr>
        <w:spacing w:after="0" w:line="259" w:lineRule="auto"/>
        <w:ind w:left="0" w:right="0" w:firstLine="0"/>
        <w:jc w:val="left"/>
      </w:pPr>
      <w:r>
        <w:rPr>
          <w:rFonts w:cs="Arial"/>
          <w:b/>
        </w:rPr>
        <w:lastRenderedPageBreak/>
        <w:t xml:space="preserve"> </w:t>
      </w:r>
    </w:p>
    <w:p w14:paraId="691DDA7E" w14:textId="6B4B2687" w:rsidR="00685618" w:rsidRDefault="00262982">
      <w:pPr>
        <w:spacing w:after="43" w:line="259" w:lineRule="auto"/>
        <w:ind w:left="14" w:right="-2091" w:firstLine="0"/>
        <w:jc w:val="left"/>
      </w:pPr>
      <w:r>
        <w:rPr>
          <w:noProof/>
        </w:rPr>
        <w:t xml:space="preserve">                                 </w:t>
      </w:r>
      <w:r w:rsidR="00441ABE">
        <w:rPr>
          <w:noProof/>
        </w:rPr>
        <w:drawing>
          <wp:inline distT="0" distB="0" distL="0" distR="0" wp14:anchorId="4B7613EF" wp14:editId="699738D5">
            <wp:extent cx="3665220" cy="2057400"/>
            <wp:effectExtent l="0" t="0" r="0" b="0"/>
            <wp:docPr id="2861" name="Picture 2861"/>
            <wp:cNvGraphicFramePr/>
            <a:graphic xmlns:a="http://schemas.openxmlformats.org/drawingml/2006/main">
              <a:graphicData uri="http://schemas.openxmlformats.org/drawingml/2006/picture">
                <pic:pic xmlns:pic="http://schemas.openxmlformats.org/drawingml/2006/picture">
                  <pic:nvPicPr>
                    <pic:cNvPr id="2861" name="Picture 2861"/>
                    <pic:cNvPicPr/>
                  </pic:nvPicPr>
                  <pic:blipFill>
                    <a:blip r:embed="rId19"/>
                    <a:stretch>
                      <a:fillRect/>
                    </a:stretch>
                  </pic:blipFill>
                  <pic:spPr>
                    <a:xfrm>
                      <a:off x="0" y="0"/>
                      <a:ext cx="3665220" cy="2057400"/>
                    </a:xfrm>
                    <a:prstGeom prst="rect">
                      <a:avLst/>
                    </a:prstGeom>
                  </pic:spPr>
                </pic:pic>
              </a:graphicData>
            </a:graphic>
          </wp:inline>
        </w:drawing>
      </w:r>
    </w:p>
    <w:p w14:paraId="3953F0AF" w14:textId="77777777" w:rsidR="00685618" w:rsidRDefault="00441ABE">
      <w:pPr>
        <w:spacing w:after="17" w:line="259" w:lineRule="auto"/>
        <w:ind w:left="0" w:right="0" w:firstLine="0"/>
        <w:jc w:val="left"/>
      </w:pPr>
      <w:r>
        <w:t xml:space="preserve"> </w:t>
      </w:r>
    </w:p>
    <w:p w14:paraId="64454C67" w14:textId="77777777" w:rsidR="00685618" w:rsidRDefault="00441ABE">
      <w:pPr>
        <w:spacing w:after="3" w:line="259" w:lineRule="auto"/>
        <w:ind w:right="212"/>
        <w:jc w:val="right"/>
      </w:pPr>
      <w:r>
        <w:t>Fig. 3. Water use efficiency across systems</w:t>
      </w:r>
      <w:r>
        <w:rPr>
          <w:rFonts w:cs="Arial"/>
          <w:i/>
        </w:rPr>
        <w:t xml:space="preserve"> </w:t>
      </w:r>
    </w:p>
    <w:p w14:paraId="5190FBA9" w14:textId="77777777" w:rsidR="00685618" w:rsidRDefault="00685618">
      <w:pPr>
        <w:sectPr w:rsidR="00685618">
          <w:type w:val="continuous"/>
          <w:pgSz w:w="11906" w:h="16838"/>
          <w:pgMar w:top="1440" w:right="3531" w:bottom="1571" w:left="1440" w:header="720" w:footer="720" w:gutter="0"/>
          <w:cols w:space="720"/>
        </w:sectPr>
      </w:pPr>
    </w:p>
    <w:p w14:paraId="42135FFB" w14:textId="77777777" w:rsidR="00685618" w:rsidRDefault="00441ABE">
      <w:pPr>
        <w:pStyle w:val="Heading2"/>
        <w:ind w:left="7"/>
      </w:pPr>
      <w:r>
        <w:t xml:space="preserve">3.4 Economic Returns </w:t>
      </w:r>
    </w:p>
    <w:p w14:paraId="7C55F500" w14:textId="77777777" w:rsidR="00685618" w:rsidRDefault="00441ABE">
      <w:pPr>
        <w:ind w:left="7" w:right="0"/>
      </w:pPr>
      <w:r>
        <w:t xml:space="preserve">Blending legumes and vegetables helped increase the efficiency of water use. It was necessary to give RMW more water because it generated a larger harvest. According to Tripathi et al. (2013), combining different kinds of crops with shorter duration or leguminous types in RLW leads to farmers efficiently using water since the canopy grows quickly and the need for irrigation is reduced. Using conservation and good rotation techniques increases the use of water in farming. </w:t>
      </w:r>
    </w:p>
    <w:p w14:paraId="7655E03C" w14:textId="77777777" w:rsidR="00262982" w:rsidRDefault="00441ABE">
      <w:pPr>
        <w:ind w:left="7" w:right="0"/>
      </w:pPr>
      <w:r>
        <w:t xml:space="preserve">These results strongly support making new agricultural policies that encourage sustainable </w:t>
      </w:r>
    </w:p>
    <w:p w14:paraId="22381E08" w14:textId="77777777" w:rsidR="00262982" w:rsidRDefault="00262982">
      <w:pPr>
        <w:ind w:left="7" w:right="0"/>
      </w:pPr>
    </w:p>
    <w:p w14:paraId="2D50BF79" w14:textId="77777777" w:rsidR="00262982" w:rsidRDefault="00262982">
      <w:pPr>
        <w:ind w:left="7" w:right="0"/>
      </w:pPr>
    </w:p>
    <w:p w14:paraId="08A4F285" w14:textId="5DE4CB1B" w:rsidR="00685618" w:rsidRDefault="00441ABE">
      <w:pPr>
        <w:ind w:left="7" w:right="0"/>
      </w:pPr>
      <w:r>
        <w:t>growing. Governing groups and extension offices should ensure rewards are given for growing legumes in rice</w:t>
      </w:r>
      <w:r>
        <w:rPr>
          <w:rFonts w:cs="Arial"/>
        </w:rPr>
        <w:t>–</w:t>
      </w:r>
      <w:r>
        <w:t xml:space="preserve">wheat areas, supply legume seeds at lower costs and provide relevant training. Setting minimum support prices (MSPs) for crops apart from rice and wheat and promoting using micro-irrigation can encourage more people to use the system. Such actions help to prevent too much groundwater use, revitalize soil and safeguard agriculture against climate change. </w:t>
      </w:r>
    </w:p>
    <w:p w14:paraId="3AF892FC" w14:textId="77777777" w:rsidR="00685618" w:rsidRDefault="00441ABE">
      <w:pPr>
        <w:spacing w:after="17" w:line="259" w:lineRule="auto"/>
        <w:ind w:left="0" w:right="0" w:firstLine="0"/>
        <w:jc w:val="left"/>
      </w:pPr>
      <w:r>
        <w:t xml:space="preserve"> </w:t>
      </w:r>
    </w:p>
    <w:p w14:paraId="6D2BB000" w14:textId="77777777" w:rsidR="00685618" w:rsidRDefault="00441ABE">
      <w:pPr>
        <w:spacing w:after="0" w:line="259" w:lineRule="auto"/>
        <w:ind w:left="0" w:right="0" w:firstLine="0"/>
        <w:jc w:val="left"/>
      </w:pPr>
      <w:r>
        <w:t xml:space="preserve"> </w:t>
      </w:r>
    </w:p>
    <w:p w14:paraId="400BE3C4" w14:textId="77777777" w:rsidR="00685618" w:rsidRDefault="00685618">
      <w:pPr>
        <w:sectPr w:rsidR="00685618">
          <w:type w:val="continuous"/>
          <w:pgSz w:w="11906" w:h="16838"/>
          <w:pgMar w:top="1440" w:right="1441" w:bottom="1440" w:left="1440" w:header="720" w:footer="720" w:gutter="0"/>
          <w:cols w:num="2" w:space="650"/>
        </w:sectPr>
      </w:pPr>
    </w:p>
    <w:p w14:paraId="40067611" w14:textId="77777777" w:rsidR="00262982" w:rsidRDefault="00262982">
      <w:pPr>
        <w:spacing w:after="17" w:line="259" w:lineRule="auto"/>
        <w:ind w:right="224"/>
        <w:jc w:val="right"/>
        <w:rPr>
          <w:rFonts w:cs="Arial"/>
          <w:b/>
        </w:rPr>
      </w:pPr>
    </w:p>
    <w:p w14:paraId="232DA21C" w14:textId="0DCE57AE" w:rsidR="00685618" w:rsidRDefault="00441ABE">
      <w:pPr>
        <w:spacing w:after="17" w:line="259" w:lineRule="auto"/>
        <w:ind w:right="224"/>
        <w:jc w:val="right"/>
      </w:pPr>
      <w:r>
        <w:rPr>
          <w:rFonts w:cs="Arial"/>
          <w:b/>
        </w:rPr>
        <w:t xml:space="preserve">Table 5. Economic Analysis of Cropping Systems (INR/ha) </w:t>
      </w:r>
    </w:p>
    <w:p w14:paraId="28B0BFB9" w14:textId="77777777" w:rsidR="00685618" w:rsidRDefault="00441ABE">
      <w:pPr>
        <w:spacing w:after="0" w:line="259" w:lineRule="auto"/>
        <w:ind w:left="0" w:right="0" w:firstLine="0"/>
        <w:jc w:val="left"/>
      </w:pPr>
      <w:r>
        <w:rPr>
          <w:rFonts w:cs="Arial"/>
          <w:b/>
        </w:rPr>
        <w:t xml:space="preserve"> </w:t>
      </w:r>
    </w:p>
    <w:tbl>
      <w:tblPr>
        <w:tblStyle w:val="TableGrid"/>
        <w:tblW w:w="9688" w:type="dxa"/>
        <w:tblInd w:w="5" w:type="dxa"/>
        <w:tblCellMar>
          <w:top w:w="47" w:type="dxa"/>
          <w:left w:w="828" w:type="dxa"/>
          <w:right w:w="47" w:type="dxa"/>
        </w:tblCellMar>
        <w:tblLook w:val="04A0" w:firstRow="1" w:lastRow="0" w:firstColumn="1" w:lastColumn="0" w:noHBand="0" w:noVBand="1"/>
      </w:tblPr>
      <w:tblGrid>
        <w:gridCol w:w="1718"/>
        <w:gridCol w:w="2048"/>
        <w:gridCol w:w="2421"/>
        <w:gridCol w:w="1830"/>
        <w:gridCol w:w="1681"/>
      </w:tblGrid>
      <w:tr w:rsidR="00685618" w14:paraId="324AD3FE" w14:textId="77777777">
        <w:trPr>
          <w:trHeight w:val="727"/>
        </w:trPr>
        <w:tc>
          <w:tcPr>
            <w:tcW w:w="1718" w:type="dxa"/>
            <w:tcBorders>
              <w:top w:val="single" w:sz="4" w:space="0" w:color="000000"/>
              <w:left w:val="single" w:sz="4" w:space="0" w:color="000000"/>
              <w:bottom w:val="single" w:sz="4" w:space="0" w:color="000000"/>
              <w:right w:val="single" w:sz="4" w:space="0" w:color="000000"/>
            </w:tcBorders>
          </w:tcPr>
          <w:p w14:paraId="1FB7F4D9" w14:textId="77777777" w:rsidR="00685618" w:rsidRDefault="00441ABE">
            <w:pPr>
              <w:spacing w:after="0" w:line="259" w:lineRule="auto"/>
              <w:ind w:left="0" w:right="59" w:firstLine="0"/>
              <w:jc w:val="right"/>
            </w:pPr>
            <w:r>
              <w:rPr>
                <w:b/>
                <w:sz w:val="22"/>
              </w:rPr>
              <w:t xml:space="preserve">System </w:t>
            </w:r>
          </w:p>
        </w:tc>
        <w:tc>
          <w:tcPr>
            <w:tcW w:w="2045" w:type="dxa"/>
            <w:tcBorders>
              <w:top w:val="single" w:sz="4" w:space="0" w:color="000000"/>
              <w:left w:val="single" w:sz="4" w:space="0" w:color="000000"/>
              <w:bottom w:val="single" w:sz="4" w:space="0" w:color="000000"/>
              <w:right w:val="single" w:sz="4" w:space="0" w:color="000000"/>
            </w:tcBorders>
          </w:tcPr>
          <w:p w14:paraId="6F38FE19" w14:textId="77777777" w:rsidR="00685618" w:rsidRDefault="00441ABE">
            <w:pPr>
              <w:spacing w:after="19" w:line="259" w:lineRule="auto"/>
              <w:ind w:left="0" w:right="531" w:firstLine="0"/>
              <w:jc w:val="center"/>
            </w:pPr>
            <w:r>
              <w:rPr>
                <w:b/>
                <w:sz w:val="22"/>
              </w:rPr>
              <w:t xml:space="preserve">Gross </w:t>
            </w:r>
          </w:p>
          <w:p w14:paraId="7878FA0B" w14:textId="77777777" w:rsidR="00685618" w:rsidRDefault="00441ABE">
            <w:pPr>
              <w:spacing w:after="0" w:line="259" w:lineRule="auto"/>
              <w:ind w:left="0" w:right="459" w:firstLine="0"/>
              <w:jc w:val="center"/>
            </w:pPr>
            <w:r>
              <w:rPr>
                <w:b/>
                <w:sz w:val="22"/>
              </w:rPr>
              <w:t xml:space="preserve">Return </w:t>
            </w:r>
          </w:p>
        </w:tc>
        <w:tc>
          <w:tcPr>
            <w:tcW w:w="2417" w:type="dxa"/>
            <w:tcBorders>
              <w:top w:val="single" w:sz="4" w:space="0" w:color="000000"/>
              <w:left w:val="single" w:sz="4" w:space="0" w:color="000000"/>
              <w:bottom w:val="single" w:sz="4" w:space="0" w:color="000000"/>
              <w:right w:val="single" w:sz="4" w:space="0" w:color="000000"/>
            </w:tcBorders>
          </w:tcPr>
          <w:p w14:paraId="541D66AA" w14:textId="77777777" w:rsidR="00685618" w:rsidRDefault="00441ABE">
            <w:pPr>
              <w:spacing w:after="19" w:line="259" w:lineRule="auto"/>
              <w:ind w:left="0" w:right="783" w:firstLine="0"/>
              <w:jc w:val="center"/>
            </w:pPr>
            <w:r>
              <w:rPr>
                <w:b/>
                <w:sz w:val="22"/>
              </w:rPr>
              <w:t xml:space="preserve">Cost of </w:t>
            </w:r>
          </w:p>
          <w:p w14:paraId="06F86C8A" w14:textId="77777777" w:rsidR="00685618" w:rsidRDefault="00441ABE">
            <w:pPr>
              <w:spacing w:after="0" w:line="259" w:lineRule="auto"/>
              <w:ind w:left="0" w:right="0" w:firstLine="0"/>
              <w:jc w:val="left"/>
            </w:pPr>
            <w:r>
              <w:rPr>
                <w:b/>
                <w:sz w:val="22"/>
              </w:rPr>
              <w:t xml:space="preserve">Cultivation </w:t>
            </w:r>
          </w:p>
        </w:tc>
        <w:tc>
          <w:tcPr>
            <w:tcW w:w="1829" w:type="dxa"/>
            <w:tcBorders>
              <w:top w:val="single" w:sz="4" w:space="0" w:color="000000"/>
              <w:left w:val="single" w:sz="4" w:space="0" w:color="000000"/>
              <w:bottom w:val="single" w:sz="4" w:space="0" w:color="000000"/>
              <w:right w:val="single" w:sz="4" w:space="0" w:color="000000"/>
            </w:tcBorders>
          </w:tcPr>
          <w:p w14:paraId="0368A960" w14:textId="77777777" w:rsidR="00685618" w:rsidRDefault="00441ABE">
            <w:pPr>
              <w:spacing w:after="19" w:line="259" w:lineRule="auto"/>
              <w:ind w:left="0" w:right="600" w:firstLine="0"/>
              <w:jc w:val="center"/>
            </w:pPr>
            <w:r>
              <w:rPr>
                <w:b/>
                <w:sz w:val="22"/>
              </w:rPr>
              <w:t xml:space="preserve">Net </w:t>
            </w:r>
          </w:p>
          <w:p w14:paraId="6136870A" w14:textId="77777777" w:rsidR="00685618" w:rsidRDefault="00441ABE">
            <w:pPr>
              <w:spacing w:after="0" w:line="259" w:lineRule="auto"/>
              <w:ind w:left="0" w:right="0" w:firstLine="0"/>
              <w:jc w:val="left"/>
            </w:pPr>
            <w:r>
              <w:rPr>
                <w:b/>
                <w:sz w:val="22"/>
              </w:rPr>
              <w:t xml:space="preserve">Return </w:t>
            </w:r>
          </w:p>
        </w:tc>
        <w:tc>
          <w:tcPr>
            <w:tcW w:w="1678" w:type="dxa"/>
            <w:tcBorders>
              <w:top w:val="single" w:sz="4" w:space="0" w:color="000000"/>
              <w:left w:val="single" w:sz="4" w:space="0" w:color="000000"/>
              <w:bottom w:val="single" w:sz="4" w:space="0" w:color="000000"/>
              <w:right w:val="single" w:sz="4" w:space="0" w:color="000000"/>
            </w:tcBorders>
          </w:tcPr>
          <w:p w14:paraId="03E76932" w14:textId="77777777" w:rsidR="00685618" w:rsidRDefault="00441ABE">
            <w:pPr>
              <w:spacing w:after="19" w:line="259" w:lineRule="auto"/>
              <w:ind w:left="0" w:right="411" w:firstLine="0"/>
              <w:jc w:val="center"/>
            </w:pPr>
            <w:r>
              <w:rPr>
                <w:b/>
                <w:sz w:val="22"/>
              </w:rPr>
              <w:t xml:space="preserve">B:C </w:t>
            </w:r>
          </w:p>
          <w:p w14:paraId="5FBB5F7B" w14:textId="77777777" w:rsidR="00685618" w:rsidRDefault="00441ABE">
            <w:pPr>
              <w:spacing w:after="0" w:line="259" w:lineRule="auto"/>
              <w:ind w:left="0" w:right="0" w:firstLine="0"/>
              <w:jc w:val="left"/>
            </w:pPr>
            <w:r>
              <w:rPr>
                <w:b/>
                <w:sz w:val="22"/>
              </w:rPr>
              <w:t xml:space="preserve">Ratio </w:t>
            </w:r>
          </w:p>
        </w:tc>
      </w:tr>
      <w:tr w:rsidR="00685618" w14:paraId="334499DC" w14:textId="77777777">
        <w:trPr>
          <w:trHeight w:val="634"/>
        </w:trPr>
        <w:tc>
          <w:tcPr>
            <w:tcW w:w="1718" w:type="dxa"/>
            <w:tcBorders>
              <w:top w:val="single" w:sz="4" w:space="0" w:color="000000"/>
              <w:left w:val="single" w:sz="4" w:space="0" w:color="000000"/>
              <w:bottom w:val="single" w:sz="4" w:space="0" w:color="000000"/>
              <w:right w:val="single" w:sz="4" w:space="0" w:color="000000"/>
            </w:tcBorders>
          </w:tcPr>
          <w:p w14:paraId="7BB376BC" w14:textId="77777777" w:rsidR="00685618" w:rsidRDefault="00441ABE">
            <w:pPr>
              <w:spacing w:after="0" w:line="259" w:lineRule="auto"/>
              <w:ind w:left="0" w:right="512" w:firstLine="0"/>
              <w:jc w:val="center"/>
            </w:pPr>
            <w:r>
              <w:t xml:space="preserve">RW </w:t>
            </w:r>
          </w:p>
        </w:tc>
        <w:tc>
          <w:tcPr>
            <w:tcW w:w="2045" w:type="dxa"/>
            <w:tcBorders>
              <w:top w:val="single" w:sz="4" w:space="0" w:color="000000"/>
              <w:left w:val="single" w:sz="4" w:space="0" w:color="000000"/>
              <w:bottom w:val="single" w:sz="4" w:space="0" w:color="000000"/>
              <w:right w:val="single" w:sz="4" w:space="0" w:color="000000"/>
            </w:tcBorders>
          </w:tcPr>
          <w:p w14:paraId="2EDF04BB" w14:textId="77777777" w:rsidR="00685618" w:rsidRDefault="00441ABE">
            <w:pPr>
              <w:spacing w:after="0" w:line="259" w:lineRule="auto"/>
              <w:ind w:left="0" w:right="450" w:firstLine="0"/>
              <w:jc w:val="center"/>
            </w:pPr>
            <w:r>
              <w:t xml:space="preserve">₹65,200 </w:t>
            </w:r>
          </w:p>
        </w:tc>
        <w:tc>
          <w:tcPr>
            <w:tcW w:w="2417" w:type="dxa"/>
            <w:tcBorders>
              <w:top w:val="single" w:sz="4" w:space="0" w:color="000000"/>
              <w:left w:val="single" w:sz="4" w:space="0" w:color="000000"/>
              <w:bottom w:val="single" w:sz="4" w:space="0" w:color="000000"/>
              <w:right w:val="single" w:sz="4" w:space="0" w:color="000000"/>
            </w:tcBorders>
          </w:tcPr>
          <w:p w14:paraId="3CC54C21" w14:textId="77777777" w:rsidR="00685618" w:rsidRDefault="00441ABE">
            <w:pPr>
              <w:spacing w:after="0" w:line="259" w:lineRule="auto"/>
              <w:ind w:left="0" w:right="823" w:firstLine="0"/>
              <w:jc w:val="center"/>
            </w:pPr>
            <w:r>
              <w:t xml:space="preserve">₹45,000 </w:t>
            </w:r>
          </w:p>
        </w:tc>
        <w:tc>
          <w:tcPr>
            <w:tcW w:w="1829" w:type="dxa"/>
            <w:tcBorders>
              <w:top w:val="single" w:sz="4" w:space="0" w:color="000000"/>
              <w:left w:val="single" w:sz="4" w:space="0" w:color="000000"/>
              <w:bottom w:val="single" w:sz="4" w:space="0" w:color="000000"/>
              <w:right w:val="single" w:sz="4" w:space="0" w:color="000000"/>
            </w:tcBorders>
          </w:tcPr>
          <w:p w14:paraId="780671CA" w14:textId="77777777" w:rsidR="00685618" w:rsidRDefault="00441ABE">
            <w:pPr>
              <w:spacing w:after="0" w:line="259" w:lineRule="auto"/>
              <w:ind w:left="0" w:right="0" w:firstLine="0"/>
              <w:jc w:val="left"/>
            </w:pPr>
            <w:r>
              <w:t xml:space="preserve">₹20,200 </w:t>
            </w:r>
          </w:p>
        </w:tc>
        <w:tc>
          <w:tcPr>
            <w:tcW w:w="1678" w:type="dxa"/>
            <w:tcBorders>
              <w:top w:val="single" w:sz="4" w:space="0" w:color="000000"/>
              <w:left w:val="single" w:sz="4" w:space="0" w:color="000000"/>
              <w:bottom w:val="single" w:sz="4" w:space="0" w:color="000000"/>
              <w:right w:val="single" w:sz="4" w:space="0" w:color="000000"/>
            </w:tcBorders>
          </w:tcPr>
          <w:p w14:paraId="2A48507D" w14:textId="77777777" w:rsidR="00685618" w:rsidRDefault="00441ABE">
            <w:pPr>
              <w:spacing w:after="0" w:line="259" w:lineRule="auto"/>
              <w:ind w:left="0" w:right="416" w:firstLine="0"/>
              <w:jc w:val="center"/>
            </w:pPr>
            <w:r>
              <w:t xml:space="preserve">1.45 </w:t>
            </w:r>
          </w:p>
        </w:tc>
      </w:tr>
      <w:tr w:rsidR="00685618" w14:paraId="39B91405" w14:textId="77777777">
        <w:trPr>
          <w:trHeight w:val="506"/>
        </w:trPr>
        <w:tc>
          <w:tcPr>
            <w:tcW w:w="1718" w:type="dxa"/>
            <w:tcBorders>
              <w:top w:val="single" w:sz="4" w:space="0" w:color="000000"/>
              <w:left w:val="single" w:sz="4" w:space="0" w:color="000000"/>
              <w:bottom w:val="single" w:sz="4" w:space="0" w:color="000000"/>
              <w:right w:val="single" w:sz="4" w:space="0" w:color="000000"/>
            </w:tcBorders>
          </w:tcPr>
          <w:p w14:paraId="69CF6D94" w14:textId="77777777" w:rsidR="00685618" w:rsidRDefault="00441ABE">
            <w:pPr>
              <w:spacing w:after="0" w:line="259" w:lineRule="auto"/>
              <w:ind w:left="0" w:right="0" w:firstLine="0"/>
              <w:jc w:val="left"/>
            </w:pPr>
            <w:r>
              <w:t xml:space="preserve">RMW </w:t>
            </w:r>
          </w:p>
        </w:tc>
        <w:tc>
          <w:tcPr>
            <w:tcW w:w="2045" w:type="dxa"/>
            <w:tcBorders>
              <w:top w:val="single" w:sz="4" w:space="0" w:color="000000"/>
              <w:left w:val="single" w:sz="4" w:space="0" w:color="000000"/>
              <w:bottom w:val="single" w:sz="4" w:space="0" w:color="000000"/>
              <w:right w:val="single" w:sz="4" w:space="0" w:color="000000"/>
            </w:tcBorders>
          </w:tcPr>
          <w:p w14:paraId="55ABACBE" w14:textId="77777777" w:rsidR="00685618" w:rsidRDefault="00441ABE">
            <w:pPr>
              <w:spacing w:after="0" w:line="259" w:lineRule="auto"/>
              <w:ind w:left="1" w:right="0" w:firstLine="0"/>
              <w:jc w:val="left"/>
            </w:pPr>
            <w:r>
              <w:t xml:space="preserve">₹1,07,500 </w:t>
            </w:r>
          </w:p>
        </w:tc>
        <w:tc>
          <w:tcPr>
            <w:tcW w:w="2417" w:type="dxa"/>
            <w:tcBorders>
              <w:top w:val="single" w:sz="4" w:space="0" w:color="000000"/>
              <w:left w:val="single" w:sz="4" w:space="0" w:color="000000"/>
              <w:bottom w:val="single" w:sz="4" w:space="0" w:color="000000"/>
              <w:right w:val="single" w:sz="4" w:space="0" w:color="000000"/>
            </w:tcBorders>
          </w:tcPr>
          <w:p w14:paraId="360ED708" w14:textId="77777777" w:rsidR="00685618" w:rsidRDefault="00441ABE">
            <w:pPr>
              <w:spacing w:after="0" w:line="259" w:lineRule="auto"/>
              <w:ind w:left="0" w:right="823" w:firstLine="0"/>
              <w:jc w:val="center"/>
            </w:pPr>
            <w:r>
              <w:t xml:space="preserve">₹41,200 </w:t>
            </w:r>
          </w:p>
        </w:tc>
        <w:tc>
          <w:tcPr>
            <w:tcW w:w="1829" w:type="dxa"/>
            <w:tcBorders>
              <w:top w:val="single" w:sz="4" w:space="0" w:color="000000"/>
              <w:left w:val="single" w:sz="4" w:space="0" w:color="000000"/>
              <w:bottom w:val="single" w:sz="4" w:space="0" w:color="000000"/>
              <w:right w:val="single" w:sz="4" w:space="0" w:color="000000"/>
            </w:tcBorders>
          </w:tcPr>
          <w:p w14:paraId="725C17DC" w14:textId="77777777" w:rsidR="00685618" w:rsidRDefault="00441ABE">
            <w:pPr>
              <w:spacing w:after="0" w:line="259" w:lineRule="auto"/>
              <w:ind w:left="0" w:right="0" w:firstLine="0"/>
              <w:jc w:val="left"/>
            </w:pPr>
            <w:r>
              <w:t xml:space="preserve">₹66,300 </w:t>
            </w:r>
          </w:p>
        </w:tc>
        <w:tc>
          <w:tcPr>
            <w:tcW w:w="1678" w:type="dxa"/>
            <w:tcBorders>
              <w:top w:val="single" w:sz="4" w:space="0" w:color="000000"/>
              <w:left w:val="single" w:sz="4" w:space="0" w:color="000000"/>
              <w:bottom w:val="single" w:sz="4" w:space="0" w:color="000000"/>
              <w:right w:val="single" w:sz="4" w:space="0" w:color="000000"/>
            </w:tcBorders>
          </w:tcPr>
          <w:p w14:paraId="520C377A" w14:textId="77777777" w:rsidR="00685618" w:rsidRDefault="00441ABE">
            <w:pPr>
              <w:spacing w:after="0" w:line="259" w:lineRule="auto"/>
              <w:ind w:left="0" w:right="416" w:firstLine="0"/>
              <w:jc w:val="center"/>
            </w:pPr>
            <w:r>
              <w:t xml:space="preserve">2.61 </w:t>
            </w:r>
          </w:p>
        </w:tc>
      </w:tr>
      <w:tr w:rsidR="00685618" w14:paraId="61047E46" w14:textId="77777777">
        <w:trPr>
          <w:trHeight w:val="430"/>
        </w:trPr>
        <w:tc>
          <w:tcPr>
            <w:tcW w:w="1718" w:type="dxa"/>
            <w:tcBorders>
              <w:top w:val="single" w:sz="4" w:space="0" w:color="000000"/>
              <w:left w:val="single" w:sz="4" w:space="0" w:color="000000"/>
              <w:bottom w:val="single" w:sz="4" w:space="0" w:color="000000"/>
              <w:right w:val="single" w:sz="4" w:space="0" w:color="000000"/>
            </w:tcBorders>
          </w:tcPr>
          <w:p w14:paraId="0C41CF59" w14:textId="77777777" w:rsidR="00685618" w:rsidRDefault="00441ABE">
            <w:pPr>
              <w:spacing w:after="0" w:line="259" w:lineRule="auto"/>
              <w:ind w:left="0" w:right="401" w:firstLine="0"/>
              <w:jc w:val="center"/>
            </w:pPr>
            <w:r>
              <w:t xml:space="preserve">RLW </w:t>
            </w:r>
          </w:p>
        </w:tc>
        <w:tc>
          <w:tcPr>
            <w:tcW w:w="2045" w:type="dxa"/>
            <w:tcBorders>
              <w:top w:val="single" w:sz="4" w:space="0" w:color="000000"/>
              <w:left w:val="single" w:sz="4" w:space="0" w:color="000000"/>
              <w:bottom w:val="single" w:sz="4" w:space="0" w:color="000000"/>
              <w:right w:val="single" w:sz="4" w:space="0" w:color="000000"/>
            </w:tcBorders>
          </w:tcPr>
          <w:p w14:paraId="53BC4067" w14:textId="77777777" w:rsidR="00685618" w:rsidRDefault="00441ABE">
            <w:pPr>
              <w:spacing w:after="0" w:line="259" w:lineRule="auto"/>
              <w:ind w:left="0" w:right="450" w:firstLine="0"/>
              <w:jc w:val="center"/>
            </w:pPr>
            <w:r>
              <w:t xml:space="preserve">₹98,600 </w:t>
            </w:r>
          </w:p>
        </w:tc>
        <w:tc>
          <w:tcPr>
            <w:tcW w:w="2417" w:type="dxa"/>
            <w:tcBorders>
              <w:top w:val="single" w:sz="4" w:space="0" w:color="000000"/>
              <w:left w:val="single" w:sz="4" w:space="0" w:color="000000"/>
              <w:bottom w:val="single" w:sz="4" w:space="0" w:color="000000"/>
              <w:right w:val="single" w:sz="4" w:space="0" w:color="000000"/>
            </w:tcBorders>
          </w:tcPr>
          <w:p w14:paraId="77FF9CA9" w14:textId="77777777" w:rsidR="00685618" w:rsidRDefault="00441ABE">
            <w:pPr>
              <w:spacing w:after="0" w:line="259" w:lineRule="auto"/>
              <w:ind w:left="0" w:right="823" w:firstLine="0"/>
              <w:jc w:val="center"/>
            </w:pPr>
            <w:r>
              <w:t xml:space="preserve">₹39,000 </w:t>
            </w:r>
          </w:p>
        </w:tc>
        <w:tc>
          <w:tcPr>
            <w:tcW w:w="1829" w:type="dxa"/>
            <w:tcBorders>
              <w:top w:val="single" w:sz="4" w:space="0" w:color="000000"/>
              <w:left w:val="single" w:sz="4" w:space="0" w:color="000000"/>
              <w:bottom w:val="single" w:sz="4" w:space="0" w:color="000000"/>
              <w:right w:val="single" w:sz="4" w:space="0" w:color="000000"/>
            </w:tcBorders>
          </w:tcPr>
          <w:p w14:paraId="2429F928" w14:textId="77777777" w:rsidR="00685618" w:rsidRDefault="00441ABE">
            <w:pPr>
              <w:spacing w:after="0" w:line="259" w:lineRule="auto"/>
              <w:ind w:left="0" w:right="0" w:firstLine="0"/>
              <w:jc w:val="left"/>
            </w:pPr>
            <w:r>
              <w:t xml:space="preserve">₹59,600 </w:t>
            </w:r>
          </w:p>
        </w:tc>
        <w:tc>
          <w:tcPr>
            <w:tcW w:w="1678" w:type="dxa"/>
            <w:tcBorders>
              <w:top w:val="single" w:sz="4" w:space="0" w:color="000000"/>
              <w:left w:val="single" w:sz="4" w:space="0" w:color="000000"/>
              <w:bottom w:val="single" w:sz="4" w:space="0" w:color="000000"/>
              <w:right w:val="single" w:sz="4" w:space="0" w:color="000000"/>
            </w:tcBorders>
          </w:tcPr>
          <w:p w14:paraId="79482D73" w14:textId="77777777" w:rsidR="00685618" w:rsidRDefault="00441ABE">
            <w:pPr>
              <w:spacing w:after="0" w:line="259" w:lineRule="auto"/>
              <w:ind w:left="0" w:right="416" w:firstLine="0"/>
              <w:jc w:val="center"/>
            </w:pPr>
            <w:r>
              <w:t xml:space="preserve">2.53 </w:t>
            </w:r>
          </w:p>
        </w:tc>
      </w:tr>
      <w:tr w:rsidR="00685618" w14:paraId="09725FCC" w14:textId="77777777">
        <w:trPr>
          <w:trHeight w:val="370"/>
        </w:trPr>
        <w:tc>
          <w:tcPr>
            <w:tcW w:w="1718" w:type="dxa"/>
            <w:tcBorders>
              <w:top w:val="single" w:sz="4" w:space="0" w:color="000000"/>
              <w:left w:val="single" w:sz="4" w:space="0" w:color="000000"/>
              <w:bottom w:val="single" w:sz="4" w:space="0" w:color="000000"/>
              <w:right w:val="single" w:sz="4" w:space="0" w:color="000000"/>
            </w:tcBorders>
          </w:tcPr>
          <w:p w14:paraId="046D3A0C" w14:textId="77777777" w:rsidR="00685618" w:rsidRDefault="00441ABE">
            <w:pPr>
              <w:spacing w:after="0" w:line="259" w:lineRule="auto"/>
              <w:ind w:left="0" w:right="380" w:firstLine="0"/>
              <w:jc w:val="center"/>
            </w:pPr>
            <w:r>
              <w:t xml:space="preserve">RVW </w:t>
            </w:r>
          </w:p>
        </w:tc>
        <w:tc>
          <w:tcPr>
            <w:tcW w:w="2045" w:type="dxa"/>
            <w:tcBorders>
              <w:top w:val="single" w:sz="4" w:space="0" w:color="000000"/>
              <w:left w:val="single" w:sz="4" w:space="0" w:color="000000"/>
              <w:bottom w:val="single" w:sz="4" w:space="0" w:color="000000"/>
              <w:right w:val="single" w:sz="4" w:space="0" w:color="000000"/>
            </w:tcBorders>
          </w:tcPr>
          <w:p w14:paraId="6D588013" w14:textId="77777777" w:rsidR="00685618" w:rsidRDefault="00441ABE">
            <w:pPr>
              <w:spacing w:after="0" w:line="259" w:lineRule="auto"/>
              <w:ind w:left="0" w:right="450" w:firstLine="0"/>
              <w:jc w:val="center"/>
            </w:pPr>
            <w:r>
              <w:t xml:space="preserve">₹89,300 </w:t>
            </w:r>
          </w:p>
        </w:tc>
        <w:tc>
          <w:tcPr>
            <w:tcW w:w="2417" w:type="dxa"/>
            <w:tcBorders>
              <w:top w:val="single" w:sz="4" w:space="0" w:color="000000"/>
              <w:left w:val="single" w:sz="4" w:space="0" w:color="000000"/>
              <w:bottom w:val="single" w:sz="4" w:space="0" w:color="000000"/>
              <w:right w:val="single" w:sz="4" w:space="0" w:color="000000"/>
            </w:tcBorders>
          </w:tcPr>
          <w:p w14:paraId="77364F10" w14:textId="77777777" w:rsidR="00685618" w:rsidRDefault="00441ABE">
            <w:pPr>
              <w:spacing w:after="0" w:line="259" w:lineRule="auto"/>
              <w:ind w:left="0" w:right="823" w:firstLine="0"/>
              <w:jc w:val="center"/>
            </w:pPr>
            <w:r>
              <w:t xml:space="preserve">₹42,700 </w:t>
            </w:r>
          </w:p>
        </w:tc>
        <w:tc>
          <w:tcPr>
            <w:tcW w:w="1829" w:type="dxa"/>
            <w:tcBorders>
              <w:top w:val="single" w:sz="4" w:space="0" w:color="000000"/>
              <w:left w:val="single" w:sz="4" w:space="0" w:color="000000"/>
              <w:bottom w:val="single" w:sz="4" w:space="0" w:color="000000"/>
              <w:right w:val="single" w:sz="4" w:space="0" w:color="000000"/>
            </w:tcBorders>
          </w:tcPr>
          <w:p w14:paraId="798403E2" w14:textId="77777777" w:rsidR="00685618" w:rsidRDefault="00441ABE">
            <w:pPr>
              <w:spacing w:after="0" w:line="259" w:lineRule="auto"/>
              <w:ind w:left="0" w:right="0" w:firstLine="0"/>
              <w:jc w:val="left"/>
            </w:pPr>
            <w:r>
              <w:t xml:space="preserve">₹46,600 </w:t>
            </w:r>
          </w:p>
        </w:tc>
        <w:tc>
          <w:tcPr>
            <w:tcW w:w="1678" w:type="dxa"/>
            <w:tcBorders>
              <w:top w:val="single" w:sz="4" w:space="0" w:color="000000"/>
              <w:left w:val="single" w:sz="4" w:space="0" w:color="000000"/>
              <w:bottom w:val="single" w:sz="4" w:space="0" w:color="000000"/>
              <w:right w:val="single" w:sz="4" w:space="0" w:color="000000"/>
            </w:tcBorders>
          </w:tcPr>
          <w:p w14:paraId="5895E4AB" w14:textId="77777777" w:rsidR="00685618" w:rsidRDefault="00441ABE">
            <w:pPr>
              <w:spacing w:after="0" w:line="259" w:lineRule="auto"/>
              <w:ind w:left="0" w:right="416" w:firstLine="0"/>
              <w:jc w:val="center"/>
            </w:pPr>
            <w:r>
              <w:t xml:space="preserve">2.09 </w:t>
            </w:r>
          </w:p>
        </w:tc>
      </w:tr>
    </w:tbl>
    <w:p w14:paraId="03D1C943" w14:textId="77777777" w:rsidR="00685618" w:rsidRDefault="00441ABE">
      <w:pPr>
        <w:spacing w:after="0" w:line="259" w:lineRule="auto"/>
        <w:ind w:left="0" w:right="0" w:firstLine="0"/>
        <w:jc w:val="left"/>
      </w:pPr>
      <w:r>
        <w:rPr>
          <w:rFonts w:cs="Arial"/>
          <w:b/>
        </w:rPr>
        <w:t xml:space="preserve"> </w:t>
      </w:r>
    </w:p>
    <w:p w14:paraId="2222D301" w14:textId="77777777" w:rsidR="00685618" w:rsidRDefault="00441ABE">
      <w:pPr>
        <w:spacing w:after="50" w:line="259" w:lineRule="auto"/>
        <w:ind w:left="340" w:right="-2048" w:firstLine="0"/>
        <w:jc w:val="left"/>
      </w:pPr>
      <w:r>
        <w:rPr>
          <w:noProof/>
        </w:rPr>
        <w:lastRenderedPageBreak/>
        <w:drawing>
          <wp:inline distT="0" distB="0" distL="0" distR="0" wp14:anchorId="4C8FC6A8" wp14:editId="42C4ED61">
            <wp:extent cx="5645150" cy="2606040"/>
            <wp:effectExtent l="0" t="0" r="0" b="0"/>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20"/>
                    <a:stretch>
                      <a:fillRect/>
                    </a:stretch>
                  </pic:blipFill>
                  <pic:spPr>
                    <a:xfrm>
                      <a:off x="0" y="0"/>
                      <a:ext cx="5645150" cy="2606040"/>
                    </a:xfrm>
                    <a:prstGeom prst="rect">
                      <a:avLst/>
                    </a:prstGeom>
                  </pic:spPr>
                </pic:pic>
              </a:graphicData>
            </a:graphic>
          </wp:inline>
        </w:drawing>
      </w:r>
    </w:p>
    <w:p w14:paraId="2D0581AA" w14:textId="77777777" w:rsidR="00685618" w:rsidRDefault="00441ABE">
      <w:pPr>
        <w:spacing w:after="25" w:line="268" w:lineRule="auto"/>
        <w:ind w:left="4463" w:right="0"/>
        <w:jc w:val="left"/>
      </w:pPr>
      <w:r>
        <w:rPr>
          <w:rFonts w:cs="Arial"/>
          <w:b/>
        </w:rPr>
        <w:t xml:space="preserve">T </w:t>
      </w:r>
    </w:p>
    <w:p w14:paraId="302C1C16" w14:textId="77777777" w:rsidR="00262982" w:rsidRDefault="00441ABE">
      <w:pPr>
        <w:ind w:left="2891" w:right="0"/>
      </w:pPr>
      <w:r>
        <w:t xml:space="preserve">Fig. </w:t>
      </w:r>
      <w:proofErr w:type="gramStart"/>
      <w:r>
        <w:t>4.Economic</w:t>
      </w:r>
      <w:proofErr w:type="gramEnd"/>
      <w:r>
        <w:t xml:space="preserve"> Returns and Benefit: Cost Ratio</w:t>
      </w:r>
    </w:p>
    <w:p w14:paraId="1A1309DE" w14:textId="77777777" w:rsidR="00262982" w:rsidRDefault="00262982">
      <w:pPr>
        <w:ind w:left="2891" w:right="0"/>
      </w:pPr>
    </w:p>
    <w:p w14:paraId="0D8D2AE2" w14:textId="77777777" w:rsidR="00262982" w:rsidRDefault="00262982">
      <w:pPr>
        <w:ind w:left="2891" w:right="0"/>
      </w:pPr>
    </w:p>
    <w:p w14:paraId="4FB4FD7B" w14:textId="6DA28216" w:rsidR="00685618" w:rsidRDefault="00685618" w:rsidP="00262982">
      <w:pPr>
        <w:ind w:left="2891" w:right="0"/>
        <w:sectPr w:rsidR="00685618">
          <w:type w:val="continuous"/>
          <w:pgSz w:w="11906" w:h="16838"/>
          <w:pgMar w:top="1440" w:right="3284" w:bottom="2764" w:left="1440" w:header="720" w:footer="720" w:gutter="0"/>
          <w:cols w:space="720"/>
        </w:sectPr>
      </w:pPr>
    </w:p>
    <w:p w14:paraId="17A7D837" w14:textId="33D344BB" w:rsidR="00262982" w:rsidRPr="00262982" w:rsidRDefault="00262982" w:rsidP="00262982">
      <w:pPr>
        <w:spacing w:after="16" w:line="259" w:lineRule="auto"/>
        <w:ind w:left="0" w:right="0" w:firstLine="0"/>
        <w:jc w:val="left"/>
      </w:pPr>
    </w:p>
    <w:p w14:paraId="5B990004" w14:textId="2509FDB2" w:rsidR="00685618" w:rsidRDefault="00441ABE">
      <w:pPr>
        <w:pStyle w:val="Heading2"/>
        <w:ind w:left="7"/>
      </w:pPr>
      <w:r>
        <w:t xml:space="preserve">3.5 Limitation and Future Research </w:t>
      </w:r>
    </w:p>
    <w:p w14:paraId="17A28EF2" w14:textId="77777777" w:rsidR="00685618" w:rsidRDefault="00441ABE">
      <w:pPr>
        <w:spacing w:after="287"/>
        <w:ind w:left="7" w:right="117"/>
      </w:pPr>
      <w:r>
        <w:t xml:space="preserve">The study clearly highlights the importance of diversification, but all the results are from a certain </w:t>
      </w:r>
      <w:proofErr w:type="spellStart"/>
      <w:r>
        <w:t>agro</w:t>
      </w:r>
      <w:proofErr w:type="spellEnd"/>
      <w:r>
        <w:t xml:space="preserve">-climatic zone and three years of study. Alterations in soil microbial population, worries about climate gases and the ability to withstand climate changes are yet to be studied. Scientists should set up research projects that cover several locations, analyze nutrient flows in diversified farms and check the environmental impact of these farms over time. It is also necessary to assess problems related to access to fertilizer and information about the market to guarantee broad scaling of the practice. </w:t>
      </w:r>
    </w:p>
    <w:p w14:paraId="52528632" w14:textId="55094092" w:rsidR="00685618" w:rsidRDefault="00441ABE" w:rsidP="00262982">
      <w:pPr>
        <w:spacing w:after="309"/>
        <w:ind w:left="7" w:right="117"/>
      </w:pPr>
      <w:r>
        <w:t xml:space="preserve">An increase in the use of mixed farming is held back by the difficulty in buying good quality </w:t>
      </w:r>
      <w:r>
        <w:rPr>
          <w:rFonts w:cs="Arial"/>
        </w:rPr>
        <w:t xml:space="preserve">legumes, farmers’ low understanding and not </w:t>
      </w:r>
      <w:r>
        <w:t xml:space="preserve">enough market demand for new crop types. Strategies in agriculture policy should ensure that legumes and vegetables reach the farms and that farmers get helpful information, along with market connections. Studies should further focus on scalable methods and how these methods affect the environment. </w:t>
      </w:r>
    </w:p>
    <w:p w14:paraId="42F3136A" w14:textId="77777777" w:rsidR="00685618" w:rsidRDefault="00441ABE" w:rsidP="00262982">
      <w:pPr>
        <w:pStyle w:val="Heading2"/>
        <w:ind w:left="0" w:firstLine="0"/>
      </w:pPr>
      <w:r>
        <w:t xml:space="preserve">4. CONCLUSION </w:t>
      </w:r>
    </w:p>
    <w:p w14:paraId="6D0E0B16" w14:textId="5EFEFA94" w:rsidR="00685618" w:rsidRDefault="00441ABE" w:rsidP="00262982">
      <w:pPr>
        <w:spacing w:after="287"/>
        <w:ind w:left="7" w:right="0"/>
      </w:pPr>
      <w:r>
        <w:t>It is demonstrated by this study that adding more types of crops to the rice</w:t>
      </w:r>
      <w:r>
        <w:rPr>
          <w:rFonts w:cs="Arial"/>
        </w:rPr>
        <w:t>–</w:t>
      </w:r>
      <w:r>
        <w:t xml:space="preserve">wheat system </w:t>
      </w:r>
      <w:proofErr w:type="gramStart"/>
      <w:r>
        <w:t>is  advantageous</w:t>
      </w:r>
      <w:proofErr w:type="gramEnd"/>
      <w:r>
        <w:t xml:space="preserve"> because it raises crop output, better fertilizes the soil and makes the system more economical. Both the RMW and the RLW systems provided the highest outcomes in terms of productiveness, recovery of nutrients </w:t>
      </w:r>
      <w:r>
        <w:rPr>
          <w:rFonts w:cs="Arial"/>
        </w:rPr>
        <w:t xml:space="preserve">and the use of water. The RLW system’s main </w:t>
      </w:r>
      <w:r>
        <w:t>advantage was its capacity to replenish the soil with organic carbon, raise the number of beneficial microbes and cut back on the use of nitrogen fertilizers because they are fixed naturally. Unlike the flattening yields and poor soil condition caused by conventional rice</w:t>
      </w:r>
      <w:r>
        <w:rPr>
          <w:rFonts w:cs="Arial"/>
        </w:rPr>
        <w:t xml:space="preserve">– </w:t>
      </w:r>
      <w:r>
        <w:t xml:space="preserve">wheat cropping, diversified farming systems are a better choice for farmers in the Indo-Gangetic region and similar regions, since they are more resilient, use fewer resources and increase income. These findings stress that promoting a varied range of crops in agriculture can be a main focus of sustainable improvements. Although researchers monitored SOC trends, looking at the root-derived carbon, aboveground biomass and microbe respiration will give a better picture of sustainability. The part of RLW that comes from legumes probably provides </w:t>
      </w:r>
      <w:r>
        <w:lastRenderedPageBreak/>
        <w:t>more labile carbon to soil which leads to an increase in microbial activity and carbon storage. Going forward, sustainability assessments should measure both the carbon inputs and CO</w:t>
      </w:r>
      <w:r>
        <w:rPr>
          <w:rFonts w:ascii="Cambria Math" w:eastAsia="Cambria Math" w:hAnsi="Cambria Math" w:cs="Cambria Math"/>
        </w:rPr>
        <w:t>₂</w:t>
      </w:r>
      <w:r>
        <w:t xml:space="preserve"> emissions for a complete view. The same approach to using financial products has been observed around the world. There is evidence that rice rotations which add maize and legumes to the mix improve both the yield and nitrogen-use efficiency in China (Sapkota et al., 2021). It was found in Pakistan that adding </w:t>
      </w:r>
      <w:proofErr w:type="spellStart"/>
      <w:r>
        <w:t>mungbean</w:t>
      </w:r>
      <w:proofErr w:type="spellEnd"/>
      <w:r>
        <w:t xml:space="preserve"> to the wheat</w:t>
      </w:r>
      <w:r>
        <w:rPr>
          <w:rFonts w:cs="Arial"/>
        </w:rPr>
        <w:t>–</w:t>
      </w:r>
      <w:r>
        <w:t xml:space="preserve">rice rotation increased the soil nitrogen levels and brought profits to farmers (Yadvinder-Singh et al., 2018). Where sub-Saharan farmers plant only one crop, more system variety has enhanced their ability to feed themselves and has helped the environment. Because there are similarities across continents, it is clear that using different legumes or maize at local farms is a suitable and adaptable solution for farming in Asia and Africa. </w:t>
      </w:r>
    </w:p>
    <w:p w14:paraId="4ECC35EB" w14:textId="77777777" w:rsidR="00685618" w:rsidRDefault="00441ABE">
      <w:pPr>
        <w:spacing w:after="309"/>
        <w:ind w:left="7" w:right="114"/>
      </w:pPr>
      <w:r>
        <w:rPr>
          <w:rFonts w:cs="Arial"/>
        </w:rPr>
        <w:t xml:space="preserve">This research supports the United Nations’ </w:t>
      </w:r>
      <w:r>
        <w:t xml:space="preserve">Sustainable Development Goals by helping to end hunger and handling climate change. By including legumes and maize in farming, we strengthen nature and follow the targets of important international frameworks. </w:t>
      </w:r>
    </w:p>
    <w:p w14:paraId="0B3D4A92" w14:textId="77777777" w:rsidR="00685618" w:rsidRDefault="00441ABE">
      <w:pPr>
        <w:pStyle w:val="Heading2"/>
        <w:ind w:left="7"/>
      </w:pPr>
      <w:r>
        <w:t xml:space="preserve">References </w:t>
      </w:r>
    </w:p>
    <w:p w14:paraId="4962807B" w14:textId="77777777" w:rsidR="00685618" w:rsidRDefault="00441ABE">
      <w:pPr>
        <w:numPr>
          <w:ilvl w:val="0"/>
          <w:numId w:val="3"/>
        </w:numPr>
        <w:ind w:right="0" w:hanging="360"/>
      </w:pPr>
      <w:r>
        <w:t xml:space="preserve">Aryal, J. P., Sapkota, T. B., Khurana, R., </w:t>
      </w:r>
      <w:proofErr w:type="gramStart"/>
      <w:r>
        <w:t xml:space="preserve">&amp;  </w:t>
      </w:r>
      <w:proofErr w:type="spellStart"/>
      <w:r>
        <w:t>Rahut</w:t>
      </w:r>
      <w:proofErr w:type="spellEnd"/>
      <w:proofErr w:type="gramEnd"/>
      <w:r>
        <w:t xml:space="preserve">, D. B. (2021). Climate-smart </w:t>
      </w:r>
      <w:r>
        <w:rPr>
          <w:rFonts w:cs="Arial"/>
        </w:rPr>
        <w:t xml:space="preserve">practices and farmers’ risk perception: </w:t>
      </w:r>
      <w:r>
        <w:t xml:space="preserve">Evidence from the Indo-Gangetic Plains. </w:t>
      </w:r>
      <w:r>
        <w:rPr>
          <w:rFonts w:cs="Arial"/>
          <w:i/>
        </w:rPr>
        <w:t>Environmental Science &amp; Policy, 115</w:t>
      </w:r>
      <w:r>
        <w:t>, 112</w:t>
      </w:r>
      <w:r>
        <w:rPr>
          <w:rFonts w:cs="Arial"/>
        </w:rPr>
        <w:t xml:space="preserve">– </w:t>
      </w:r>
      <w:r>
        <w:t xml:space="preserve">121. </w:t>
      </w:r>
    </w:p>
    <w:p w14:paraId="62E7C66C" w14:textId="77777777" w:rsidR="00685618" w:rsidRDefault="00441ABE">
      <w:pPr>
        <w:numPr>
          <w:ilvl w:val="0"/>
          <w:numId w:val="3"/>
        </w:numPr>
        <w:ind w:right="0" w:hanging="360"/>
      </w:pPr>
      <w:r>
        <w:t>Bhatt, B. P., Hazra, G. C., &amp; Ramesh, P. (2011). Soil quality under conservation agriculture with and without residue retention in maize</w:t>
      </w:r>
      <w:r>
        <w:rPr>
          <w:rFonts w:cs="Arial"/>
        </w:rPr>
        <w:t>–</w:t>
      </w:r>
      <w:r>
        <w:t xml:space="preserve">wheat cropping system. </w:t>
      </w:r>
      <w:r>
        <w:rPr>
          <w:rFonts w:cs="Arial"/>
          <w:i/>
        </w:rPr>
        <w:t>Indian Journal of Soil Conservation, 39</w:t>
      </w:r>
      <w:r>
        <w:t>(2), 104</w:t>
      </w:r>
      <w:r>
        <w:rPr>
          <w:rFonts w:cs="Arial"/>
        </w:rPr>
        <w:t>–</w:t>
      </w:r>
      <w:r>
        <w:t xml:space="preserve">110. </w:t>
      </w:r>
    </w:p>
    <w:p w14:paraId="70B411F8" w14:textId="77777777" w:rsidR="00685618" w:rsidRDefault="00441ABE">
      <w:pPr>
        <w:numPr>
          <w:ilvl w:val="0"/>
          <w:numId w:val="3"/>
        </w:numPr>
        <w:ind w:right="0" w:hanging="360"/>
      </w:pPr>
      <w:r>
        <w:t xml:space="preserve">Bhattacharyya, R., Prakash, V., Kundu, S., </w:t>
      </w:r>
      <w:proofErr w:type="spellStart"/>
      <w:r>
        <w:t>Srivastva</w:t>
      </w:r>
      <w:proofErr w:type="spellEnd"/>
      <w:r>
        <w:t>, A. K., &amp; Gupta, H. S. (2007). Soil quality effects of tillage and residue under rice</w:t>
      </w:r>
      <w:r>
        <w:rPr>
          <w:rFonts w:cs="Arial"/>
        </w:rPr>
        <w:t>–</w:t>
      </w:r>
      <w:r>
        <w:t xml:space="preserve">wheat on a Loam soil of the Indian Himalayas. </w:t>
      </w:r>
      <w:r>
        <w:rPr>
          <w:rFonts w:cs="Arial"/>
          <w:i/>
        </w:rPr>
        <w:t>Soil and Tillage Research, 92</w:t>
      </w:r>
      <w:r>
        <w:t>(1</w:t>
      </w:r>
      <w:r>
        <w:rPr>
          <w:rFonts w:cs="Arial"/>
        </w:rPr>
        <w:t>–</w:t>
      </w:r>
      <w:r>
        <w:t>2), 83</w:t>
      </w:r>
      <w:r>
        <w:rPr>
          <w:rFonts w:cs="Arial"/>
        </w:rPr>
        <w:t>–</w:t>
      </w:r>
      <w:r>
        <w:t xml:space="preserve">94. </w:t>
      </w:r>
    </w:p>
    <w:p w14:paraId="47225725" w14:textId="77777777" w:rsidR="00685618" w:rsidRDefault="00441ABE">
      <w:pPr>
        <w:numPr>
          <w:ilvl w:val="0"/>
          <w:numId w:val="3"/>
        </w:numPr>
        <w:ind w:right="0" w:hanging="360"/>
      </w:pPr>
      <w:proofErr w:type="spellStart"/>
      <w:r w:rsidRPr="00C15678">
        <w:rPr>
          <w:lang w:val="es-US"/>
        </w:rPr>
        <w:t>Chauhan</w:t>
      </w:r>
      <w:proofErr w:type="spellEnd"/>
      <w:r w:rsidRPr="00C15678">
        <w:rPr>
          <w:lang w:val="es-US"/>
        </w:rPr>
        <w:t xml:space="preserve">, B. S., </w:t>
      </w:r>
      <w:proofErr w:type="spellStart"/>
      <w:r w:rsidRPr="00C15678">
        <w:rPr>
          <w:lang w:val="es-US"/>
        </w:rPr>
        <w:t>Mahajan</w:t>
      </w:r>
      <w:proofErr w:type="spellEnd"/>
      <w:r w:rsidRPr="00C15678">
        <w:rPr>
          <w:lang w:val="es-US"/>
        </w:rPr>
        <w:t xml:space="preserve">, G., Sardana, V., </w:t>
      </w:r>
      <w:proofErr w:type="spellStart"/>
      <w:r w:rsidRPr="00C15678">
        <w:rPr>
          <w:lang w:val="es-US"/>
        </w:rPr>
        <w:t>Timsina</w:t>
      </w:r>
      <w:proofErr w:type="spellEnd"/>
      <w:r w:rsidRPr="00C15678">
        <w:rPr>
          <w:lang w:val="es-US"/>
        </w:rPr>
        <w:t xml:space="preserve">, J., &amp; </w:t>
      </w:r>
      <w:proofErr w:type="spellStart"/>
      <w:r w:rsidRPr="00C15678">
        <w:rPr>
          <w:lang w:val="es-US"/>
        </w:rPr>
        <w:t>Jat</w:t>
      </w:r>
      <w:proofErr w:type="spellEnd"/>
      <w:r w:rsidRPr="00C15678">
        <w:rPr>
          <w:lang w:val="es-US"/>
        </w:rPr>
        <w:t xml:space="preserve">, M. L. (2012). </w:t>
      </w:r>
      <w:r>
        <w:t>Productivity and sustainability of the rice</w:t>
      </w:r>
      <w:r>
        <w:rPr>
          <w:rFonts w:cs="Arial"/>
        </w:rPr>
        <w:t>–</w:t>
      </w:r>
      <w:r>
        <w:t xml:space="preserve">wheat cropping system in the Indo-Gangetic Plains </w:t>
      </w:r>
      <w:r>
        <w:t xml:space="preserve">of the Indian subcontinent: Problems, opportunities, and strategies. </w:t>
      </w:r>
      <w:r>
        <w:rPr>
          <w:rFonts w:cs="Arial"/>
          <w:i/>
        </w:rPr>
        <w:t>Advances in Agronomy, 117</w:t>
      </w:r>
      <w:r>
        <w:t>, 315</w:t>
      </w:r>
      <w:r>
        <w:rPr>
          <w:rFonts w:cs="Arial"/>
        </w:rPr>
        <w:t>–</w:t>
      </w:r>
      <w:r>
        <w:t xml:space="preserve">369. </w:t>
      </w:r>
    </w:p>
    <w:p w14:paraId="0B76109E" w14:textId="77777777" w:rsidR="00685618" w:rsidRDefault="00441ABE">
      <w:pPr>
        <w:numPr>
          <w:ilvl w:val="0"/>
          <w:numId w:val="3"/>
        </w:numPr>
        <w:ind w:right="0" w:hanging="360"/>
      </w:pPr>
      <w:proofErr w:type="spellStart"/>
      <w:r>
        <w:t>Gathala</w:t>
      </w:r>
      <w:proofErr w:type="spellEnd"/>
      <w:r>
        <w:t xml:space="preserve">, M. K., Timsina, J., Islam, S., </w:t>
      </w:r>
    </w:p>
    <w:p w14:paraId="4B683FA2" w14:textId="77777777" w:rsidR="00685618" w:rsidRDefault="00441ABE">
      <w:pPr>
        <w:spacing w:after="17" w:line="277" w:lineRule="auto"/>
        <w:ind w:left="360" w:right="0" w:firstLine="0"/>
        <w:jc w:val="left"/>
      </w:pPr>
      <w:r>
        <w:t>Rahman, M. M., Hossain, I., Harun-</w:t>
      </w:r>
      <w:proofErr w:type="spellStart"/>
      <w:r>
        <w:t>ArRashid</w:t>
      </w:r>
      <w:proofErr w:type="spellEnd"/>
      <w:r>
        <w:t xml:space="preserve">, M., ... &amp; Humphreys, E. (2015). Conservation </w:t>
      </w:r>
      <w:proofErr w:type="gramStart"/>
      <w:r>
        <w:t>agriculture based</w:t>
      </w:r>
      <w:proofErr w:type="gramEnd"/>
      <w:r>
        <w:t xml:space="preserve"> tillage and crop establishment options can maintain </w:t>
      </w:r>
      <w:r>
        <w:rPr>
          <w:rFonts w:cs="Arial"/>
        </w:rPr>
        <w:t>farmers’ yields and increase profits in South Asia’s rice–</w:t>
      </w:r>
      <w:r>
        <w:t xml:space="preserve">maize systems. </w:t>
      </w:r>
      <w:r>
        <w:rPr>
          <w:rFonts w:cs="Arial"/>
          <w:i/>
        </w:rPr>
        <w:t>Field Crops Research, 172</w:t>
      </w:r>
      <w:r>
        <w:t>, 85</w:t>
      </w:r>
      <w:r>
        <w:rPr>
          <w:rFonts w:cs="Arial"/>
        </w:rPr>
        <w:t>–</w:t>
      </w:r>
      <w:r>
        <w:t xml:space="preserve">98. </w:t>
      </w:r>
    </w:p>
    <w:p w14:paraId="2A07C936" w14:textId="79CDE7DF" w:rsidR="00685618" w:rsidRDefault="00441ABE" w:rsidP="00262982">
      <w:pPr>
        <w:numPr>
          <w:ilvl w:val="0"/>
          <w:numId w:val="3"/>
        </w:numPr>
        <w:ind w:right="0" w:hanging="360"/>
      </w:pPr>
      <w:r>
        <w:t xml:space="preserve">Ghosh, P. K., Ramesh, P., Bandyopadhyay, K. K., Tripathi, A. K., Hati, K. M., Misra, A. K., &amp; Acharya, C. L. (2006). Comparative effectiveness of cattle manure, poultry manure, </w:t>
      </w:r>
      <w:proofErr w:type="spellStart"/>
      <w:r>
        <w:t>phosphocompost</w:t>
      </w:r>
      <w:proofErr w:type="spellEnd"/>
      <w:r>
        <w:t xml:space="preserve"> and fertilizer-NPK on three cropping systems in </w:t>
      </w:r>
      <w:proofErr w:type="spellStart"/>
      <w:r>
        <w:t>vertisols</w:t>
      </w:r>
      <w:proofErr w:type="spellEnd"/>
      <w:r>
        <w:t xml:space="preserve"> of central India. </w:t>
      </w:r>
      <w:r w:rsidRPr="00262982">
        <w:rPr>
          <w:rFonts w:cs="Arial"/>
          <w:i/>
        </w:rPr>
        <w:t>Bioresource Technology, 95</w:t>
      </w:r>
      <w:r>
        <w:t>(1), 83</w:t>
      </w:r>
      <w:r w:rsidRPr="00262982">
        <w:rPr>
          <w:rFonts w:cs="Arial"/>
        </w:rPr>
        <w:t>–</w:t>
      </w:r>
      <w:r>
        <w:t xml:space="preserve">93. </w:t>
      </w:r>
    </w:p>
    <w:p w14:paraId="07BEE7ED" w14:textId="77777777" w:rsidR="00685618" w:rsidRDefault="00441ABE">
      <w:pPr>
        <w:numPr>
          <w:ilvl w:val="0"/>
          <w:numId w:val="3"/>
        </w:numPr>
        <w:ind w:right="0" w:hanging="360"/>
      </w:pPr>
      <w:r>
        <w:t>Gupta, R. K., &amp; Seth, A. (2007). A review of resource conserving technologies for sustainable management of the rice</w:t>
      </w:r>
      <w:r>
        <w:rPr>
          <w:rFonts w:cs="Arial"/>
        </w:rPr>
        <w:t>–</w:t>
      </w:r>
      <w:r>
        <w:t xml:space="preserve">wheat cropping systems of the Indo-Gangetic Plains (IGP). </w:t>
      </w:r>
      <w:r>
        <w:rPr>
          <w:rFonts w:cs="Arial"/>
          <w:i/>
        </w:rPr>
        <w:t>Crop Protection, 26</w:t>
      </w:r>
      <w:r>
        <w:t>(3), 436</w:t>
      </w:r>
      <w:r>
        <w:rPr>
          <w:rFonts w:cs="Arial"/>
        </w:rPr>
        <w:t xml:space="preserve">– </w:t>
      </w:r>
      <w:r>
        <w:t xml:space="preserve">447. </w:t>
      </w:r>
    </w:p>
    <w:p w14:paraId="41D41144" w14:textId="77777777" w:rsidR="00685618" w:rsidRDefault="00441ABE">
      <w:pPr>
        <w:numPr>
          <w:ilvl w:val="0"/>
          <w:numId w:val="3"/>
        </w:numPr>
        <w:ind w:right="0" w:hanging="360"/>
      </w:pPr>
      <w:r>
        <w:t xml:space="preserve">Hobbs, P. R., Sayre, K., &amp; Gupta, R. (2008). The role of conservation agriculture in sustainable agriculture. </w:t>
      </w:r>
      <w:r>
        <w:rPr>
          <w:rFonts w:cs="Arial"/>
          <w:i/>
        </w:rPr>
        <w:t>Philosophical Transactions of the Royal Society B: Biological Sciences, 363</w:t>
      </w:r>
      <w:r>
        <w:t>(1491), 543</w:t>
      </w:r>
      <w:r>
        <w:rPr>
          <w:rFonts w:cs="Arial"/>
        </w:rPr>
        <w:t>–</w:t>
      </w:r>
      <w:r>
        <w:t xml:space="preserve">555. </w:t>
      </w:r>
    </w:p>
    <w:p w14:paraId="7FA730F2" w14:textId="77777777" w:rsidR="00685618" w:rsidRDefault="00441ABE">
      <w:pPr>
        <w:numPr>
          <w:ilvl w:val="0"/>
          <w:numId w:val="3"/>
        </w:numPr>
        <w:ind w:right="0" w:hanging="360"/>
      </w:pPr>
      <w:r>
        <w:t xml:space="preserve">Jackson, M. L. (1973). </w:t>
      </w:r>
      <w:r>
        <w:rPr>
          <w:rFonts w:cs="Arial"/>
          <w:i/>
        </w:rPr>
        <w:t>Soil Chemical Analysis</w:t>
      </w:r>
      <w:r>
        <w:t xml:space="preserve">. Prentice Hall of India, New Delhi. </w:t>
      </w:r>
    </w:p>
    <w:p w14:paraId="4C0DAC8C" w14:textId="77777777" w:rsidR="00685618" w:rsidRDefault="00441ABE">
      <w:pPr>
        <w:numPr>
          <w:ilvl w:val="0"/>
          <w:numId w:val="3"/>
        </w:numPr>
        <w:ind w:right="0" w:hanging="360"/>
      </w:pPr>
      <w:r>
        <w:t>Jat, R. K., Sapkota, T. B., Singh, R. G., Jat, M. L., Kumar, M., &amp; Stirling, C. (2020). Seven years of conservation agriculture in a rice</w:t>
      </w:r>
      <w:r>
        <w:rPr>
          <w:rFonts w:cs="Arial"/>
        </w:rPr>
        <w:t>–</w:t>
      </w:r>
      <w:r>
        <w:t xml:space="preserve">wheat rotation of Eastern </w:t>
      </w:r>
      <w:proofErr w:type="spellStart"/>
      <w:r>
        <w:t>IndoGangetic</w:t>
      </w:r>
      <w:proofErr w:type="spellEnd"/>
      <w:r>
        <w:t xml:space="preserve"> Plains of South Asia: Yield trends and economic profitability. </w:t>
      </w:r>
      <w:r>
        <w:rPr>
          <w:rFonts w:cs="Arial"/>
          <w:i/>
        </w:rPr>
        <w:t xml:space="preserve">Field Crops </w:t>
      </w:r>
    </w:p>
    <w:p w14:paraId="43A161A2" w14:textId="77777777" w:rsidR="00685618" w:rsidRDefault="00441ABE">
      <w:pPr>
        <w:tabs>
          <w:tab w:val="center" w:pos="815"/>
          <w:tab w:val="center" w:pos="2352"/>
          <w:tab w:val="right" w:pos="4215"/>
        </w:tabs>
        <w:spacing w:after="23" w:line="259" w:lineRule="auto"/>
        <w:ind w:left="0" w:right="0" w:firstLine="0"/>
        <w:jc w:val="left"/>
      </w:pPr>
      <w:r>
        <w:rPr>
          <w:rFonts w:ascii="Calibri" w:eastAsia="Calibri" w:hAnsi="Calibri" w:cs="Calibri"/>
          <w:sz w:val="22"/>
        </w:rPr>
        <w:tab/>
      </w:r>
      <w:r>
        <w:rPr>
          <w:rFonts w:cs="Arial"/>
          <w:i/>
        </w:rPr>
        <w:t xml:space="preserve">Research, </w:t>
      </w:r>
      <w:r>
        <w:rPr>
          <w:rFonts w:cs="Arial"/>
          <w:i/>
        </w:rPr>
        <w:tab/>
        <w:t>252</w:t>
      </w:r>
      <w:r>
        <w:t xml:space="preserve">, </w:t>
      </w:r>
      <w:r>
        <w:tab/>
        <w:t xml:space="preserve">107791. </w:t>
      </w:r>
    </w:p>
    <w:p w14:paraId="212B5779" w14:textId="77777777" w:rsidR="00685618" w:rsidRDefault="00441ABE">
      <w:pPr>
        <w:spacing w:after="17" w:line="259" w:lineRule="auto"/>
        <w:ind w:left="150" w:right="0" w:firstLine="0"/>
        <w:jc w:val="center"/>
      </w:pPr>
      <w:hyperlink r:id="rId21">
        <w:r>
          <w:rPr>
            <w:color w:val="0000FF"/>
            <w:u w:val="single" w:color="0000FF"/>
          </w:rPr>
          <w:t>https://doi.org/10.1016/j.fcr.2020.107791</w:t>
        </w:r>
      </w:hyperlink>
      <w:hyperlink r:id="rId22">
        <w:r>
          <w:t xml:space="preserve"> </w:t>
        </w:r>
      </w:hyperlink>
    </w:p>
    <w:p w14:paraId="16C78BB6" w14:textId="77777777" w:rsidR="00685618" w:rsidRDefault="00441ABE">
      <w:pPr>
        <w:numPr>
          <w:ilvl w:val="0"/>
          <w:numId w:val="3"/>
        </w:numPr>
        <w:ind w:right="0" w:hanging="360"/>
      </w:pPr>
      <w:r>
        <w:t>Ladha, J. K., Dawe, D., Pathak, H., Padre, A. T., Yadav, R. L., Singh, B., ... &amp; Aggarwal, P. K. (2003). How extensive are yield declines in long-term rice</w:t>
      </w:r>
      <w:r>
        <w:rPr>
          <w:rFonts w:cs="Arial"/>
        </w:rPr>
        <w:t>–</w:t>
      </w:r>
      <w:r>
        <w:t xml:space="preserve">wheat experiments in Asia? </w:t>
      </w:r>
      <w:r>
        <w:rPr>
          <w:rFonts w:cs="Arial"/>
          <w:i/>
        </w:rPr>
        <w:t>Field Crops Research, 81</w:t>
      </w:r>
      <w:r>
        <w:t>(2</w:t>
      </w:r>
      <w:r>
        <w:rPr>
          <w:rFonts w:cs="Arial"/>
        </w:rPr>
        <w:t>–</w:t>
      </w:r>
      <w:r>
        <w:t>3), 159</w:t>
      </w:r>
      <w:r>
        <w:rPr>
          <w:rFonts w:cs="Arial"/>
        </w:rPr>
        <w:t>–</w:t>
      </w:r>
      <w:r>
        <w:t xml:space="preserve">180. </w:t>
      </w:r>
    </w:p>
    <w:p w14:paraId="004774ED" w14:textId="77777777" w:rsidR="00685618" w:rsidRDefault="00441ABE">
      <w:pPr>
        <w:numPr>
          <w:ilvl w:val="0"/>
          <w:numId w:val="3"/>
        </w:numPr>
        <w:ind w:right="0" w:hanging="360"/>
      </w:pPr>
      <w:r>
        <w:t xml:space="preserve">Masto, R. E., </w:t>
      </w:r>
      <w:proofErr w:type="spellStart"/>
      <w:r>
        <w:t>Chhonkar</w:t>
      </w:r>
      <w:proofErr w:type="spellEnd"/>
      <w:r>
        <w:t xml:space="preserve">, P. K., Singh, D., &amp; Patra, A. K. (2007). Soil quality response to long-term nutrient and crop management on a semi-arid </w:t>
      </w:r>
      <w:proofErr w:type="spellStart"/>
      <w:r>
        <w:t>Inceptisol</w:t>
      </w:r>
      <w:proofErr w:type="spellEnd"/>
      <w:r>
        <w:t xml:space="preserve">. </w:t>
      </w:r>
      <w:r>
        <w:rPr>
          <w:rFonts w:cs="Arial"/>
          <w:i/>
        </w:rPr>
        <w:t>Agricultural, Ecosystems &amp; Environment, 118</w:t>
      </w:r>
      <w:r>
        <w:t>(1</w:t>
      </w:r>
      <w:r>
        <w:rPr>
          <w:rFonts w:cs="Arial"/>
        </w:rPr>
        <w:t>–</w:t>
      </w:r>
      <w:r>
        <w:t>4), 130</w:t>
      </w:r>
      <w:r>
        <w:rPr>
          <w:rFonts w:cs="Arial"/>
        </w:rPr>
        <w:t>–</w:t>
      </w:r>
      <w:r>
        <w:t xml:space="preserve">142. </w:t>
      </w:r>
    </w:p>
    <w:p w14:paraId="505D573A" w14:textId="77777777" w:rsidR="00685618" w:rsidRDefault="00441ABE">
      <w:pPr>
        <w:numPr>
          <w:ilvl w:val="0"/>
          <w:numId w:val="3"/>
        </w:numPr>
        <w:ind w:right="0" w:hanging="360"/>
      </w:pPr>
      <w:r>
        <w:lastRenderedPageBreak/>
        <w:t xml:space="preserve">Olsen, S. R., Cole, C. V., Watanabe, F. S., &amp; Dean, L. A. (1954). Estimation of available phosphorus in soils by extraction with sodium bicarbonate. </w:t>
      </w:r>
      <w:r>
        <w:rPr>
          <w:rFonts w:cs="Arial"/>
          <w:i/>
        </w:rPr>
        <w:t>USDA Circular, 939</w:t>
      </w:r>
      <w:r>
        <w:t>, 1</w:t>
      </w:r>
      <w:r>
        <w:rPr>
          <w:rFonts w:cs="Arial"/>
        </w:rPr>
        <w:t>–</w:t>
      </w:r>
      <w:r>
        <w:t xml:space="preserve">19. </w:t>
      </w:r>
    </w:p>
    <w:p w14:paraId="27E82F94" w14:textId="77777777" w:rsidR="00685618" w:rsidRDefault="00441ABE">
      <w:pPr>
        <w:numPr>
          <w:ilvl w:val="0"/>
          <w:numId w:val="3"/>
        </w:numPr>
        <w:ind w:right="0" w:hanging="360"/>
      </w:pPr>
      <w:proofErr w:type="spellStart"/>
      <w:r>
        <w:t>Powlson</w:t>
      </w:r>
      <w:proofErr w:type="spellEnd"/>
      <w:r>
        <w:t xml:space="preserve">, D. S., Stirling, C. M., Jat, M. L., Gerard, B. G., Palm, C. A., Sanchez, P. A., &amp; Cassman, K. G. (2014). Limited potential of no-till agriculture for climate change mitigation. </w:t>
      </w:r>
      <w:r>
        <w:rPr>
          <w:rFonts w:cs="Arial"/>
          <w:i/>
        </w:rPr>
        <w:t>Nature Climate Change, 4</w:t>
      </w:r>
      <w:r>
        <w:t>(8), 678</w:t>
      </w:r>
      <w:r>
        <w:rPr>
          <w:rFonts w:cs="Arial"/>
        </w:rPr>
        <w:t>–</w:t>
      </w:r>
      <w:r>
        <w:t xml:space="preserve">683. </w:t>
      </w:r>
    </w:p>
    <w:p w14:paraId="11760B06" w14:textId="77777777" w:rsidR="00685618" w:rsidRDefault="00441ABE">
      <w:pPr>
        <w:numPr>
          <w:ilvl w:val="0"/>
          <w:numId w:val="3"/>
        </w:numPr>
        <w:ind w:right="0" w:hanging="360"/>
      </w:pPr>
      <w:r>
        <w:t xml:space="preserve">Sapkota, T. B., Jat, M. L., Aryal, J. P., Khatri-Chhetri, A., </w:t>
      </w:r>
      <w:proofErr w:type="spellStart"/>
      <w:r>
        <w:t>Shirsath</w:t>
      </w:r>
      <w:proofErr w:type="spellEnd"/>
      <w:r>
        <w:t xml:space="preserve">, P. B., Stirling, C., &amp; Jat, H. S. (2021). Soil organic carbon changes after seven years of conservation </w:t>
      </w:r>
      <w:proofErr w:type="gramStart"/>
      <w:r>
        <w:t>agriculture based</w:t>
      </w:r>
      <w:proofErr w:type="gramEnd"/>
      <w:r>
        <w:t xml:space="preserve"> rice</w:t>
      </w:r>
      <w:r>
        <w:rPr>
          <w:rFonts w:cs="Arial"/>
        </w:rPr>
        <w:t>–</w:t>
      </w:r>
      <w:r>
        <w:t xml:space="preserve">maize system in the eastern Indo-Gangetic Plains of India. </w:t>
      </w:r>
      <w:r>
        <w:rPr>
          <w:rFonts w:cs="Arial"/>
          <w:i/>
        </w:rPr>
        <w:t>Soil and Tillage Research, 211</w:t>
      </w:r>
      <w:r>
        <w:t xml:space="preserve">, 105026. </w:t>
      </w:r>
    </w:p>
    <w:p w14:paraId="789198E1" w14:textId="77777777" w:rsidR="00685618" w:rsidRDefault="00441ABE">
      <w:pPr>
        <w:numPr>
          <w:ilvl w:val="0"/>
          <w:numId w:val="3"/>
        </w:numPr>
        <w:ind w:right="0" w:hanging="360"/>
      </w:pPr>
      <w:r>
        <w:t xml:space="preserve">Sharma, A. R., Singh, R., Dhyani, S. K., &amp; Dube, R. K. (2010). Effects of agroforestry systems on soil properties: A review. </w:t>
      </w:r>
      <w:r>
        <w:rPr>
          <w:rFonts w:cs="Arial"/>
          <w:i/>
        </w:rPr>
        <w:t>Indian Journal of Agroforestry, 12</w:t>
      </w:r>
      <w:r>
        <w:t>(1), 84</w:t>
      </w:r>
      <w:r>
        <w:rPr>
          <w:rFonts w:cs="Arial"/>
        </w:rPr>
        <w:t>–</w:t>
      </w:r>
      <w:r>
        <w:t xml:space="preserve">96. </w:t>
      </w:r>
    </w:p>
    <w:p w14:paraId="04A2D652" w14:textId="77777777" w:rsidR="00685618" w:rsidRDefault="00441ABE">
      <w:pPr>
        <w:numPr>
          <w:ilvl w:val="0"/>
          <w:numId w:val="3"/>
        </w:numPr>
        <w:ind w:right="0" w:hanging="360"/>
      </w:pPr>
      <w:r w:rsidRPr="00262982">
        <w:rPr>
          <w:lang w:val="nl-NL"/>
        </w:rPr>
        <w:t xml:space="preserve">Sharma, P. K., &amp; De Datta, S. K. (1985). </w:t>
      </w:r>
      <w:r>
        <w:t xml:space="preserve">Effects of puddling on soil physical properties and processes. In </w:t>
      </w:r>
      <w:r>
        <w:rPr>
          <w:rFonts w:cs="Arial"/>
          <w:i/>
        </w:rPr>
        <w:t>Soil Physics and Rice</w:t>
      </w:r>
      <w:r>
        <w:t xml:space="preserve">, IRRI, Manila, Philippines. </w:t>
      </w:r>
    </w:p>
    <w:p w14:paraId="7604AE86" w14:textId="77777777" w:rsidR="00685618" w:rsidRDefault="00441ABE">
      <w:pPr>
        <w:numPr>
          <w:ilvl w:val="0"/>
          <w:numId w:val="3"/>
        </w:numPr>
        <w:ind w:right="0" w:hanging="360"/>
      </w:pPr>
      <w:r>
        <w:t xml:space="preserve">Singh, B., Shan, Y. H., Johnson-Beebout, S. E., Singh, Y., &amp; Buresh, R. J. (2008). Crop residue management for lowland </w:t>
      </w:r>
      <w:proofErr w:type="spellStart"/>
      <w:r>
        <w:t>ricebased</w:t>
      </w:r>
      <w:proofErr w:type="spellEnd"/>
      <w:r>
        <w:t xml:space="preserve"> cropping systems in Asia. </w:t>
      </w:r>
      <w:r>
        <w:rPr>
          <w:rFonts w:cs="Arial"/>
          <w:i/>
        </w:rPr>
        <w:t>Advances in Agronomy, 98</w:t>
      </w:r>
      <w:r>
        <w:t>, 117</w:t>
      </w:r>
      <w:r>
        <w:rPr>
          <w:rFonts w:cs="Arial"/>
        </w:rPr>
        <w:t>–</w:t>
      </w:r>
      <w:r>
        <w:t xml:space="preserve">199. </w:t>
      </w:r>
    </w:p>
    <w:p w14:paraId="0504FCFA" w14:textId="77777777" w:rsidR="00262982" w:rsidRDefault="00262982" w:rsidP="00262982">
      <w:pPr>
        <w:ind w:right="0"/>
      </w:pPr>
    </w:p>
    <w:p w14:paraId="0F8F29CA" w14:textId="77777777" w:rsidR="00262982" w:rsidRDefault="00262982" w:rsidP="00262982">
      <w:pPr>
        <w:ind w:right="0"/>
      </w:pPr>
    </w:p>
    <w:p w14:paraId="586EA7CD" w14:textId="77777777" w:rsidR="00262982" w:rsidRDefault="00262982" w:rsidP="00262982">
      <w:pPr>
        <w:ind w:right="0"/>
      </w:pPr>
    </w:p>
    <w:p w14:paraId="2E4026A6" w14:textId="77777777" w:rsidR="00262982" w:rsidRDefault="00262982" w:rsidP="00262982">
      <w:pPr>
        <w:ind w:right="0"/>
      </w:pPr>
    </w:p>
    <w:p w14:paraId="14A70975" w14:textId="77777777" w:rsidR="00262982" w:rsidRDefault="00262982" w:rsidP="00262982">
      <w:pPr>
        <w:ind w:right="0"/>
      </w:pPr>
    </w:p>
    <w:p w14:paraId="32BDA338" w14:textId="77777777" w:rsidR="00262982" w:rsidRDefault="00262982" w:rsidP="00262982">
      <w:pPr>
        <w:ind w:right="0"/>
      </w:pPr>
    </w:p>
    <w:p w14:paraId="0A530AC1" w14:textId="77777777" w:rsidR="00262982" w:rsidRDefault="00262982" w:rsidP="00262982">
      <w:pPr>
        <w:ind w:right="0"/>
      </w:pPr>
    </w:p>
    <w:p w14:paraId="089336F6" w14:textId="77777777" w:rsidR="00262982" w:rsidRDefault="00262982" w:rsidP="00262982">
      <w:pPr>
        <w:ind w:right="0"/>
      </w:pPr>
    </w:p>
    <w:p w14:paraId="09950214" w14:textId="77777777" w:rsidR="00262982" w:rsidRDefault="00262982" w:rsidP="00262982">
      <w:pPr>
        <w:ind w:right="0"/>
      </w:pPr>
    </w:p>
    <w:p w14:paraId="4BDB3A05" w14:textId="77777777" w:rsidR="00262982" w:rsidRDefault="00262982" w:rsidP="00262982">
      <w:pPr>
        <w:ind w:right="0"/>
      </w:pPr>
    </w:p>
    <w:p w14:paraId="25657F2F" w14:textId="77777777" w:rsidR="00262982" w:rsidRDefault="00262982" w:rsidP="00262982">
      <w:pPr>
        <w:ind w:right="0"/>
      </w:pPr>
    </w:p>
    <w:p w14:paraId="6F9EC5BB" w14:textId="77777777" w:rsidR="00262982" w:rsidRDefault="00262982" w:rsidP="00262982">
      <w:pPr>
        <w:ind w:right="0"/>
      </w:pPr>
    </w:p>
    <w:p w14:paraId="65C8ED87" w14:textId="77777777" w:rsidR="00262982" w:rsidRDefault="00262982" w:rsidP="00262982">
      <w:pPr>
        <w:ind w:right="0"/>
      </w:pPr>
    </w:p>
    <w:p w14:paraId="7901EDED" w14:textId="77777777" w:rsidR="00262982" w:rsidRDefault="00262982" w:rsidP="00262982">
      <w:pPr>
        <w:ind w:right="0"/>
      </w:pPr>
    </w:p>
    <w:p w14:paraId="71703D45" w14:textId="77777777" w:rsidR="00262982" w:rsidRDefault="00262982" w:rsidP="00262982">
      <w:pPr>
        <w:ind w:right="0"/>
      </w:pPr>
    </w:p>
    <w:p w14:paraId="59DE51CF" w14:textId="77777777" w:rsidR="00262982" w:rsidRDefault="00262982" w:rsidP="00262982">
      <w:pPr>
        <w:ind w:right="0"/>
      </w:pPr>
    </w:p>
    <w:p w14:paraId="21D9BA9C" w14:textId="77777777" w:rsidR="00262982" w:rsidRDefault="00262982" w:rsidP="00262982">
      <w:pPr>
        <w:ind w:right="0"/>
      </w:pPr>
    </w:p>
    <w:p w14:paraId="6F785747" w14:textId="77777777" w:rsidR="00262982" w:rsidRDefault="00262982" w:rsidP="00262982">
      <w:pPr>
        <w:ind w:right="0"/>
      </w:pPr>
    </w:p>
    <w:p w14:paraId="39AD25AA" w14:textId="77777777" w:rsidR="00262982" w:rsidRDefault="00262982" w:rsidP="00262982">
      <w:pPr>
        <w:ind w:right="0"/>
      </w:pPr>
    </w:p>
    <w:p w14:paraId="5DD093D8" w14:textId="77777777" w:rsidR="00262982" w:rsidRDefault="00262982" w:rsidP="00262982">
      <w:pPr>
        <w:ind w:right="0"/>
      </w:pPr>
    </w:p>
    <w:p w14:paraId="2CA8475D" w14:textId="77777777" w:rsidR="00685618" w:rsidRDefault="00441ABE">
      <w:pPr>
        <w:numPr>
          <w:ilvl w:val="0"/>
          <w:numId w:val="3"/>
        </w:numPr>
        <w:ind w:right="0" w:hanging="360"/>
      </w:pPr>
      <w:r>
        <w:t xml:space="preserve">Subbiah, B. V., &amp; Asija, G. L. (1956). A rapid procedure for the estimation of available nitrogen in soils. </w:t>
      </w:r>
      <w:r>
        <w:rPr>
          <w:rFonts w:cs="Arial"/>
          <w:i/>
        </w:rPr>
        <w:t>Current Science, 25</w:t>
      </w:r>
      <w:r>
        <w:t>, 259</w:t>
      </w:r>
      <w:r>
        <w:rPr>
          <w:rFonts w:cs="Arial"/>
        </w:rPr>
        <w:t>–</w:t>
      </w:r>
      <w:r>
        <w:t xml:space="preserve">260. </w:t>
      </w:r>
    </w:p>
    <w:p w14:paraId="4EC677DA" w14:textId="77777777" w:rsidR="00685618" w:rsidRDefault="00441ABE">
      <w:pPr>
        <w:spacing w:after="0" w:line="259" w:lineRule="auto"/>
        <w:ind w:left="0" w:right="0" w:firstLine="0"/>
        <w:jc w:val="left"/>
      </w:pPr>
      <w:r>
        <w:rPr>
          <w:sz w:val="22"/>
        </w:rPr>
        <w:t xml:space="preserve"> </w:t>
      </w:r>
    </w:p>
    <w:p w14:paraId="2EF0C176" w14:textId="77777777" w:rsidR="00685618" w:rsidRDefault="00441ABE">
      <w:pPr>
        <w:numPr>
          <w:ilvl w:val="0"/>
          <w:numId w:val="3"/>
        </w:numPr>
        <w:ind w:right="0" w:hanging="360"/>
      </w:pPr>
      <w:r>
        <w:t>Timsina, J., &amp; Connor, D. J. (2001). Productivity and management of rice</w:t>
      </w:r>
      <w:r>
        <w:rPr>
          <w:rFonts w:cs="Arial"/>
        </w:rPr>
        <w:t xml:space="preserve">– </w:t>
      </w:r>
      <w:r>
        <w:t xml:space="preserve">wheat cropping systems: Issues and challenges. </w:t>
      </w:r>
      <w:r>
        <w:rPr>
          <w:rFonts w:cs="Arial"/>
          <w:i/>
        </w:rPr>
        <w:t>Field Crops Research, 69</w:t>
      </w:r>
      <w:r>
        <w:t>(2), 93</w:t>
      </w:r>
      <w:r>
        <w:rPr>
          <w:rFonts w:cs="Arial"/>
        </w:rPr>
        <w:t>–</w:t>
      </w:r>
      <w:r>
        <w:t xml:space="preserve">132. </w:t>
      </w:r>
    </w:p>
    <w:p w14:paraId="653A887B" w14:textId="77777777" w:rsidR="00685618" w:rsidRDefault="00441ABE">
      <w:pPr>
        <w:numPr>
          <w:ilvl w:val="0"/>
          <w:numId w:val="3"/>
        </w:numPr>
        <w:ind w:right="0" w:hanging="360"/>
      </w:pPr>
      <w:r>
        <w:t>Tripathi, R., Nayak, A. K., Shahid, M., Lal, B., Gautam, P., Raja, R., ... &amp; Mohanty, S. (2013). Yield and carbon footprint of rice</w:t>
      </w:r>
      <w:r>
        <w:rPr>
          <w:rFonts w:cs="Arial"/>
        </w:rPr>
        <w:t xml:space="preserve">– </w:t>
      </w:r>
      <w:r>
        <w:t xml:space="preserve">maize system under different crop establishment methods and nutrient management practices in eastern India. </w:t>
      </w:r>
      <w:r>
        <w:rPr>
          <w:rFonts w:cs="Arial"/>
          <w:i/>
        </w:rPr>
        <w:t>Agriculture, Ecosystems &amp; Environment, 172</w:t>
      </w:r>
      <w:r>
        <w:t>, 92</w:t>
      </w:r>
      <w:r>
        <w:rPr>
          <w:rFonts w:cs="Arial"/>
        </w:rPr>
        <w:t>–</w:t>
      </w:r>
      <w:r>
        <w:t xml:space="preserve">101. </w:t>
      </w:r>
    </w:p>
    <w:p w14:paraId="1192D4DE" w14:textId="77777777" w:rsidR="00685618" w:rsidRDefault="00441ABE">
      <w:pPr>
        <w:numPr>
          <w:ilvl w:val="0"/>
          <w:numId w:val="3"/>
        </w:numPr>
        <w:spacing w:after="287"/>
        <w:ind w:right="0" w:hanging="360"/>
      </w:pPr>
      <w:proofErr w:type="spellStart"/>
      <w:r w:rsidRPr="00C15678">
        <w:rPr>
          <w:lang w:val="es-US"/>
        </w:rPr>
        <w:t>Yadav</w:t>
      </w:r>
      <w:proofErr w:type="spellEnd"/>
      <w:r w:rsidRPr="00C15678">
        <w:rPr>
          <w:lang w:val="es-US"/>
        </w:rPr>
        <w:t xml:space="preserve">, R. L., </w:t>
      </w:r>
      <w:proofErr w:type="spellStart"/>
      <w:r w:rsidRPr="00C15678">
        <w:rPr>
          <w:lang w:val="es-US"/>
        </w:rPr>
        <w:t>Dwivedi</w:t>
      </w:r>
      <w:proofErr w:type="spellEnd"/>
      <w:r w:rsidRPr="00C15678">
        <w:rPr>
          <w:lang w:val="es-US"/>
        </w:rPr>
        <w:t xml:space="preserve">, B. S., </w:t>
      </w:r>
      <w:proofErr w:type="spellStart"/>
      <w:r w:rsidRPr="00C15678">
        <w:rPr>
          <w:lang w:val="es-US"/>
        </w:rPr>
        <w:t>Prasad</w:t>
      </w:r>
      <w:proofErr w:type="spellEnd"/>
      <w:r w:rsidRPr="00C15678">
        <w:rPr>
          <w:lang w:val="es-US"/>
        </w:rPr>
        <w:t xml:space="preserve">, K., Tomar, O. K., </w:t>
      </w:r>
      <w:proofErr w:type="spellStart"/>
      <w:r w:rsidRPr="00C15678">
        <w:rPr>
          <w:lang w:val="es-US"/>
        </w:rPr>
        <w:t>Shurpali</w:t>
      </w:r>
      <w:proofErr w:type="spellEnd"/>
      <w:r w:rsidRPr="00C15678">
        <w:rPr>
          <w:lang w:val="es-US"/>
        </w:rPr>
        <w:t xml:space="preserve">, N. J., &amp; Pandey, P. S. (2000). </w:t>
      </w:r>
      <w:r>
        <w:t>Yield trends, and changes in soil organic-C and available NPK in a long-term rice</w:t>
      </w:r>
      <w:r>
        <w:rPr>
          <w:rFonts w:cs="Arial"/>
        </w:rPr>
        <w:t>–</w:t>
      </w:r>
      <w:r>
        <w:t xml:space="preserve">wheat system under integrated use of manures and fertilizers. </w:t>
      </w:r>
      <w:r>
        <w:rPr>
          <w:rFonts w:cs="Arial"/>
          <w:i/>
        </w:rPr>
        <w:t>Field Crops Research, 68</w:t>
      </w:r>
      <w:r>
        <w:t>(3), 219</w:t>
      </w:r>
      <w:r>
        <w:rPr>
          <w:rFonts w:cs="Arial"/>
        </w:rPr>
        <w:t>–</w:t>
      </w:r>
      <w:r>
        <w:t xml:space="preserve">246. </w:t>
      </w:r>
    </w:p>
    <w:p w14:paraId="48FCF7A1" w14:textId="77777777" w:rsidR="00685618" w:rsidRDefault="00441ABE">
      <w:pPr>
        <w:spacing w:after="297" w:line="259" w:lineRule="auto"/>
        <w:ind w:left="0" w:right="0" w:firstLine="0"/>
        <w:jc w:val="left"/>
      </w:pPr>
      <w:r>
        <w:t xml:space="preserve"> </w:t>
      </w:r>
    </w:p>
    <w:p w14:paraId="2BB4B10F" w14:textId="77777777" w:rsidR="00685618" w:rsidRDefault="00441ABE">
      <w:pPr>
        <w:spacing w:after="295" w:line="259" w:lineRule="auto"/>
        <w:ind w:left="0" w:right="0" w:firstLine="0"/>
        <w:jc w:val="left"/>
      </w:pPr>
      <w:r>
        <w:t xml:space="preserve"> </w:t>
      </w:r>
    </w:p>
    <w:p w14:paraId="4DF9508F" w14:textId="77777777" w:rsidR="00685618" w:rsidRDefault="00441ABE">
      <w:pPr>
        <w:spacing w:after="298" w:line="259" w:lineRule="auto"/>
        <w:ind w:left="0" w:right="0" w:firstLine="0"/>
        <w:jc w:val="left"/>
      </w:pPr>
      <w:r>
        <w:t xml:space="preserve"> </w:t>
      </w:r>
    </w:p>
    <w:p w14:paraId="70945C0E" w14:textId="77777777" w:rsidR="00685618" w:rsidRDefault="00441ABE">
      <w:pPr>
        <w:spacing w:after="0" w:line="259" w:lineRule="auto"/>
        <w:ind w:left="0" w:right="0" w:firstLine="0"/>
        <w:jc w:val="left"/>
      </w:pPr>
      <w:r>
        <w:t xml:space="preserve"> </w:t>
      </w:r>
    </w:p>
    <w:sectPr w:rsidR="00685618">
      <w:type w:val="continuous"/>
      <w:pgSz w:w="11906" w:h="16838"/>
      <w:pgMar w:top="1482" w:right="1440" w:bottom="1499" w:left="1440" w:header="720" w:footer="720" w:gutter="0"/>
      <w:cols w:num="2" w:space="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744C" w14:textId="77777777" w:rsidR="00D531DB" w:rsidRDefault="00D531DB" w:rsidP="00CF06EA">
      <w:pPr>
        <w:spacing w:after="0" w:line="240" w:lineRule="auto"/>
      </w:pPr>
      <w:r>
        <w:separator/>
      </w:r>
    </w:p>
  </w:endnote>
  <w:endnote w:type="continuationSeparator" w:id="0">
    <w:p w14:paraId="089C9E7B" w14:textId="77777777" w:rsidR="00D531DB" w:rsidRDefault="00D531DB" w:rsidP="00CF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15FC" w14:textId="77777777" w:rsidR="00CF06EA" w:rsidRDefault="00CF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A5E1" w14:textId="77777777" w:rsidR="00CF06EA" w:rsidRDefault="00CF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190C" w14:textId="77777777" w:rsidR="00CF06EA" w:rsidRDefault="00CF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8209" w14:textId="77777777" w:rsidR="00D531DB" w:rsidRDefault="00D531DB" w:rsidP="00CF06EA">
      <w:pPr>
        <w:spacing w:after="0" w:line="240" w:lineRule="auto"/>
      </w:pPr>
      <w:r>
        <w:separator/>
      </w:r>
    </w:p>
  </w:footnote>
  <w:footnote w:type="continuationSeparator" w:id="0">
    <w:p w14:paraId="55C079AB" w14:textId="77777777" w:rsidR="00D531DB" w:rsidRDefault="00D531DB" w:rsidP="00CF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D2AA" w14:textId="37F530F1" w:rsidR="00CF06EA" w:rsidRDefault="00CF06EA">
    <w:pPr>
      <w:pStyle w:val="Header"/>
    </w:pPr>
    <w:r>
      <w:rPr>
        <w:noProof/>
      </w:rPr>
      <w:pict w14:anchorId="122BD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6" o:spid="_x0000_s1026" type="#_x0000_t136" style="position:absolute;left:0;text-align:left;margin-left:0;margin-top:0;width:576.95pt;height:64.1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DF12" w14:textId="5C3FCCF1" w:rsidR="00CF06EA" w:rsidRDefault="00CF06EA">
    <w:pPr>
      <w:pStyle w:val="Header"/>
    </w:pPr>
    <w:r>
      <w:rPr>
        <w:noProof/>
      </w:rPr>
      <w:pict w14:anchorId="0480C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7" o:spid="_x0000_s1027" type="#_x0000_t136" style="position:absolute;left:0;text-align:left;margin-left:0;margin-top:0;width:576.95pt;height:64.1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97B4" w14:textId="65C47EC9" w:rsidR="00CF06EA" w:rsidRDefault="00CF06EA">
    <w:pPr>
      <w:pStyle w:val="Header"/>
    </w:pPr>
    <w:r>
      <w:rPr>
        <w:noProof/>
      </w:rPr>
      <w:pict w14:anchorId="5ECFD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5" o:spid="_x0000_s1025" type="#_x0000_t136" style="position:absolute;left:0;text-align:left;margin-left:0;margin-top:0;width:576.95pt;height:64.1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7381"/>
    <w:multiLevelType w:val="hybridMultilevel"/>
    <w:tmpl w:val="FFFFFFFF"/>
    <w:lvl w:ilvl="0" w:tplc="DAC8D8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68F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746D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B460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C54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343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B620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206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3253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E87697"/>
    <w:multiLevelType w:val="hybridMultilevel"/>
    <w:tmpl w:val="FFFFFFFF"/>
    <w:lvl w:ilvl="0" w:tplc="B5445F78">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4D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2AB5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FCEA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6B4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826B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67B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40C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443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F70D9B"/>
    <w:multiLevelType w:val="hybridMultilevel"/>
    <w:tmpl w:val="FFFFFFFF"/>
    <w:lvl w:ilvl="0" w:tplc="3586A5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EA2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B4A6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4CF8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8FE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8A48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5483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686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2801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99920088">
    <w:abstractNumId w:val="1"/>
  </w:num>
  <w:num w:numId="2" w16cid:durableId="1707414141">
    <w:abstractNumId w:val="0"/>
  </w:num>
  <w:num w:numId="3" w16cid:durableId="141442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tzA2tTQ1MjS0sLRU0lEKTi0uzszPAykwrAUA6CsK+iwAAAA="/>
  </w:docVars>
  <w:rsids>
    <w:rsidRoot w:val="00685618"/>
    <w:rsid w:val="000369F4"/>
    <w:rsid w:val="00065263"/>
    <w:rsid w:val="000709C1"/>
    <w:rsid w:val="000A7661"/>
    <w:rsid w:val="00207AF1"/>
    <w:rsid w:val="00262982"/>
    <w:rsid w:val="00276810"/>
    <w:rsid w:val="00304B66"/>
    <w:rsid w:val="00441ABE"/>
    <w:rsid w:val="00685618"/>
    <w:rsid w:val="006B7D20"/>
    <w:rsid w:val="00791110"/>
    <w:rsid w:val="00845957"/>
    <w:rsid w:val="00BB6C7D"/>
    <w:rsid w:val="00BC6A47"/>
    <w:rsid w:val="00C15678"/>
    <w:rsid w:val="00C764DB"/>
    <w:rsid w:val="00C9340E"/>
    <w:rsid w:val="00CF06EA"/>
    <w:rsid w:val="00D531DB"/>
    <w:rsid w:val="00D97D71"/>
    <w:rsid w:val="00E74EAE"/>
    <w:rsid w:val="00F16294"/>
    <w:rsid w:val="00FE3F94"/>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15499"/>
  <w15:docId w15:val="{94742F30-C84B-A544-BE71-07EC55DC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right="56" w:hanging="10"/>
      <w:jc w:val="both"/>
    </w:pPr>
    <w:rPr>
      <w:rFonts w:ascii="Arial" w:eastAsia="Arial" w:hAnsi="Arial" w:cs="Times New Roman"/>
      <w:color w:val="000000"/>
      <w:sz w:val="20"/>
      <w:lang w:val="en" w:eastAsia="en"/>
    </w:rPr>
  </w:style>
  <w:style w:type="paragraph" w:styleId="Heading1">
    <w:name w:val="heading 1"/>
    <w:next w:val="Normal"/>
    <w:link w:val="Heading1Char"/>
    <w:uiPriority w:val="9"/>
    <w:qFormat/>
    <w:pPr>
      <w:keepNext/>
      <w:keepLines/>
      <w:spacing w:after="277"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277"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C6A47"/>
    <w:rPr>
      <w:color w:val="0563C1" w:themeColor="hyperlink"/>
      <w:u w:val="single"/>
    </w:rPr>
  </w:style>
  <w:style w:type="character" w:styleId="UnresolvedMention">
    <w:name w:val="Unresolved Mention"/>
    <w:basedOn w:val="DefaultParagraphFont"/>
    <w:uiPriority w:val="99"/>
    <w:semiHidden/>
    <w:unhideWhenUsed/>
    <w:rsid w:val="00BC6A47"/>
    <w:rPr>
      <w:color w:val="605E5C"/>
      <w:shd w:val="clear" w:color="auto" w:fill="E1DFDD"/>
    </w:rPr>
  </w:style>
  <w:style w:type="paragraph" w:styleId="Header">
    <w:name w:val="header"/>
    <w:basedOn w:val="Normal"/>
    <w:link w:val="HeaderChar"/>
    <w:uiPriority w:val="99"/>
    <w:unhideWhenUsed/>
    <w:rsid w:val="00CF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EA"/>
    <w:rPr>
      <w:rFonts w:ascii="Arial" w:eastAsia="Arial" w:hAnsi="Arial" w:cs="Times New Roman"/>
      <w:color w:val="000000"/>
      <w:sz w:val="20"/>
      <w:lang w:val="en" w:eastAsia="en"/>
    </w:rPr>
  </w:style>
  <w:style w:type="paragraph" w:styleId="Footer">
    <w:name w:val="footer"/>
    <w:basedOn w:val="Normal"/>
    <w:link w:val="FooterChar"/>
    <w:uiPriority w:val="99"/>
    <w:unhideWhenUsed/>
    <w:rsid w:val="00CF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EA"/>
    <w:rPr>
      <w:rFonts w:ascii="Arial" w:eastAsia="Arial" w:hAnsi="Arial" w:cs="Times New Roman"/>
      <w:color w:val="000000"/>
      <w:sz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9325">
      <w:bodyDiv w:val="1"/>
      <w:marLeft w:val="0"/>
      <w:marRight w:val="0"/>
      <w:marTop w:val="0"/>
      <w:marBottom w:val="0"/>
      <w:divBdr>
        <w:top w:val="none" w:sz="0" w:space="0" w:color="auto"/>
        <w:left w:val="none" w:sz="0" w:space="0" w:color="auto"/>
        <w:bottom w:val="none" w:sz="0" w:space="0" w:color="auto"/>
        <w:right w:val="none" w:sz="0" w:space="0" w:color="auto"/>
      </w:divBdr>
      <w:divsChild>
        <w:div w:id="1863349993">
          <w:marLeft w:val="0"/>
          <w:marRight w:val="0"/>
          <w:marTop w:val="0"/>
          <w:marBottom w:val="0"/>
          <w:divBdr>
            <w:top w:val="none" w:sz="0" w:space="0" w:color="auto"/>
            <w:left w:val="none" w:sz="0" w:space="0" w:color="auto"/>
            <w:bottom w:val="none" w:sz="0" w:space="0" w:color="auto"/>
            <w:right w:val="none" w:sz="0" w:space="0" w:color="auto"/>
          </w:divBdr>
        </w:div>
        <w:div w:id="2044985907">
          <w:marLeft w:val="0"/>
          <w:marRight w:val="0"/>
          <w:marTop w:val="0"/>
          <w:marBottom w:val="0"/>
          <w:divBdr>
            <w:top w:val="none" w:sz="0" w:space="0" w:color="auto"/>
            <w:left w:val="none" w:sz="0" w:space="0" w:color="auto"/>
            <w:bottom w:val="none" w:sz="0" w:space="0" w:color="auto"/>
            <w:right w:val="none" w:sz="0" w:space="0" w:color="auto"/>
          </w:divBdr>
        </w:div>
        <w:div w:id="1588611891">
          <w:marLeft w:val="0"/>
          <w:marRight w:val="0"/>
          <w:marTop w:val="0"/>
          <w:marBottom w:val="0"/>
          <w:divBdr>
            <w:top w:val="none" w:sz="0" w:space="0" w:color="auto"/>
            <w:left w:val="none" w:sz="0" w:space="0" w:color="auto"/>
            <w:bottom w:val="none" w:sz="0" w:space="0" w:color="auto"/>
            <w:right w:val="none" w:sz="0" w:space="0" w:color="auto"/>
          </w:divBdr>
        </w:div>
        <w:div w:id="275717491">
          <w:marLeft w:val="0"/>
          <w:marRight w:val="0"/>
          <w:marTop w:val="0"/>
          <w:marBottom w:val="0"/>
          <w:divBdr>
            <w:top w:val="none" w:sz="0" w:space="0" w:color="auto"/>
            <w:left w:val="none" w:sz="0" w:space="0" w:color="auto"/>
            <w:bottom w:val="none" w:sz="0" w:space="0" w:color="auto"/>
            <w:right w:val="none" w:sz="0" w:space="0" w:color="auto"/>
          </w:divBdr>
        </w:div>
        <w:div w:id="1440446323">
          <w:marLeft w:val="0"/>
          <w:marRight w:val="0"/>
          <w:marTop w:val="0"/>
          <w:marBottom w:val="0"/>
          <w:divBdr>
            <w:top w:val="none" w:sz="0" w:space="0" w:color="auto"/>
            <w:left w:val="none" w:sz="0" w:space="0" w:color="auto"/>
            <w:bottom w:val="none" w:sz="0" w:space="0" w:color="auto"/>
            <w:right w:val="none" w:sz="0" w:space="0" w:color="auto"/>
          </w:divBdr>
        </w:div>
      </w:divsChild>
    </w:div>
    <w:div w:id="811217417">
      <w:bodyDiv w:val="1"/>
      <w:marLeft w:val="0"/>
      <w:marRight w:val="0"/>
      <w:marTop w:val="0"/>
      <w:marBottom w:val="0"/>
      <w:divBdr>
        <w:top w:val="none" w:sz="0" w:space="0" w:color="auto"/>
        <w:left w:val="none" w:sz="0" w:space="0" w:color="auto"/>
        <w:bottom w:val="none" w:sz="0" w:space="0" w:color="auto"/>
        <w:right w:val="none" w:sz="0" w:space="0" w:color="auto"/>
      </w:divBdr>
      <w:divsChild>
        <w:div w:id="612978746">
          <w:marLeft w:val="0"/>
          <w:marRight w:val="0"/>
          <w:marTop w:val="0"/>
          <w:marBottom w:val="0"/>
          <w:divBdr>
            <w:top w:val="none" w:sz="0" w:space="0" w:color="auto"/>
            <w:left w:val="none" w:sz="0" w:space="0" w:color="auto"/>
            <w:bottom w:val="none" w:sz="0" w:space="0" w:color="auto"/>
            <w:right w:val="none" w:sz="0" w:space="0" w:color="auto"/>
          </w:divBdr>
        </w:div>
        <w:div w:id="1361400109">
          <w:marLeft w:val="0"/>
          <w:marRight w:val="0"/>
          <w:marTop w:val="0"/>
          <w:marBottom w:val="0"/>
          <w:divBdr>
            <w:top w:val="none" w:sz="0" w:space="0" w:color="auto"/>
            <w:left w:val="none" w:sz="0" w:space="0" w:color="auto"/>
            <w:bottom w:val="none" w:sz="0" w:space="0" w:color="auto"/>
            <w:right w:val="none" w:sz="0" w:space="0" w:color="auto"/>
          </w:divBdr>
        </w:div>
        <w:div w:id="1428498775">
          <w:marLeft w:val="0"/>
          <w:marRight w:val="0"/>
          <w:marTop w:val="0"/>
          <w:marBottom w:val="0"/>
          <w:divBdr>
            <w:top w:val="none" w:sz="0" w:space="0" w:color="auto"/>
            <w:left w:val="none" w:sz="0" w:space="0" w:color="auto"/>
            <w:bottom w:val="none" w:sz="0" w:space="0" w:color="auto"/>
            <w:right w:val="none" w:sz="0" w:space="0" w:color="auto"/>
          </w:divBdr>
        </w:div>
        <w:div w:id="2121367495">
          <w:marLeft w:val="0"/>
          <w:marRight w:val="0"/>
          <w:marTop w:val="0"/>
          <w:marBottom w:val="0"/>
          <w:divBdr>
            <w:top w:val="none" w:sz="0" w:space="0" w:color="auto"/>
            <w:left w:val="none" w:sz="0" w:space="0" w:color="auto"/>
            <w:bottom w:val="none" w:sz="0" w:space="0" w:color="auto"/>
            <w:right w:val="none" w:sz="0" w:space="0" w:color="auto"/>
          </w:divBdr>
        </w:div>
        <w:div w:id="789282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https://doi.org/10.1016/j.fcr.2020.10779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fcr.2020.107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Mahanta</dc:creator>
  <cp:keywords/>
  <cp:lastModifiedBy>Editor-22</cp:lastModifiedBy>
  <cp:revision>12</cp:revision>
  <dcterms:created xsi:type="dcterms:W3CDTF">2025-06-19T16:27:00Z</dcterms:created>
  <dcterms:modified xsi:type="dcterms:W3CDTF">2025-06-20T10:30:00Z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bb25c4a5-89be-499d-a279-ba9aa5da3f8b</vt:lpwstr>
  </property>
</Properties>
</file>