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E5B8" w14:textId="77777777" w:rsidR="00754C9A" w:rsidRDefault="00754C9A" w:rsidP="004C7B76">
      <w:pPr>
        <w:pStyle w:val="Title"/>
        <w:spacing w:after="0"/>
        <w:jc w:val="both"/>
        <w:rPr>
          <w:rFonts w:ascii="Arial" w:hAnsi="Arial" w:cs="Arial"/>
        </w:rPr>
      </w:pPr>
    </w:p>
    <w:p w14:paraId="67706BC6" w14:textId="77777777" w:rsidR="009C18A3" w:rsidRDefault="009C18A3" w:rsidP="004C7B76">
      <w:pPr>
        <w:pStyle w:val="Author"/>
        <w:spacing w:line="240" w:lineRule="auto"/>
        <w:jc w:val="both"/>
        <w:rPr>
          <w:rFonts w:ascii="Arial" w:hAnsi="Arial" w:cs="Arial"/>
          <w:bCs/>
          <w:iCs/>
          <w:kern w:val="28"/>
          <w:sz w:val="36"/>
        </w:rPr>
      </w:pPr>
      <w:r w:rsidRPr="009C18A3">
        <w:rPr>
          <w:rFonts w:ascii="Arial" w:hAnsi="Arial" w:cs="Arial"/>
          <w:bCs/>
          <w:iCs/>
          <w:kern w:val="28"/>
          <w:sz w:val="36"/>
        </w:rPr>
        <w:t>The Role of Artificial Intelligence in Enhancing the Occupational Safety and Health Management Systems</w:t>
      </w:r>
    </w:p>
    <w:p w14:paraId="0C2473D8" w14:textId="77777777" w:rsidR="00005E92" w:rsidRDefault="00005E92" w:rsidP="004C7B76">
      <w:pPr>
        <w:pStyle w:val="Author"/>
        <w:spacing w:line="240" w:lineRule="auto"/>
        <w:jc w:val="both"/>
        <w:rPr>
          <w:rFonts w:ascii="Arial" w:hAnsi="Arial" w:cs="Arial"/>
          <w:bCs/>
          <w:iCs/>
          <w:kern w:val="28"/>
          <w:sz w:val="36"/>
        </w:rPr>
      </w:pPr>
    </w:p>
    <w:p w14:paraId="646BB3E0" w14:textId="77777777" w:rsidR="00790ADA" w:rsidRDefault="00790ADA" w:rsidP="004C7B76">
      <w:pPr>
        <w:pStyle w:val="Affiliation"/>
        <w:spacing w:after="0" w:line="240" w:lineRule="auto"/>
        <w:jc w:val="both"/>
        <w:rPr>
          <w:rFonts w:ascii="Arial" w:hAnsi="Arial" w:cs="Arial"/>
        </w:rPr>
      </w:pPr>
    </w:p>
    <w:p w14:paraId="12E07391" w14:textId="77777777" w:rsidR="002C57D2" w:rsidRPr="00FB3A86" w:rsidRDefault="002C57D2" w:rsidP="004C7B76">
      <w:pPr>
        <w:pStyle w:val="Affiliation"/>
        <w:spacing w:after="0" w:line="240" w:lineRule="auto"/>
        <w:jc w:val="both"/>
        <w:rPr>
          <w:rFonts w:ascii="Arial" w:hAnsi="Arial" w:cs="Arial"/>
        </w:rPr>
      </w:pPr>
    </w:p>
    <w:p w14:paraId="56AEA228" w14:textId="77777777" w:rsidR="00B01FCD" w:rsidRPr="00FB3A86" w:rsidRDefault="00271B42" w:rsidP="004C7B76">
      <w:pPr>
        <w:pStyle w:val="Copyright"/>
        <w:spacing w:after="0" w:line="240" w:lineRule="auto"/>
        <w:jc w:val="both"/>
        <w:rPr>
          <w:rFonts w:ascii="Arial" w:hAnsi="Arial" w:cs="Arial"/>
        </w:rPr>
        <w:sectPr w:rsidR="00B01FCD" w:rsidRPr="00FB3A86" w:rsidSect="00A53E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48FC1BC">
          <v:shapetype id="_x0000_t32" coordsize="21600,21600" o:spt="32" o:oned="t" path="m,l21600,21600e" filled="f">
            <v:path arrowok="t" fillok="f" o:connecttype="none"/>
            <o:lock v:ext="edit" shapetype="t"/>
          </v:shapetype>
          <v:shape id="_x0000_s103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BF2906" w14:textId="29D8021C" w:rsidR="00B01FCD" w:rsidRDefault="00B01FCD" w:rsidP="004C7B7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C959DE6" w14:textId="77777777" w:rsidR="00790ADA" w:rsidRPr="00FB3A86" w:rsidRDefault="00790ADA" w:rsidP="004C7B7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4"/>
      </w:tblGrid>
      <w:tr w:rsidR="00296529" w:rsidRPr="001E44FE" w14:paraId="49413A73" w14:textId="77777777" w:rsidTr="00F0285E">
        <w:tc>
          <w:tcPr>
            <w:tcW w:w="8424" w:type="dxa"/>
            <w:shd w:val="clear" w:color="auto" w:fill="auto"/>
          </w:tcPr>
          <w:p w14:paraId="4D7C2073" w14:textId="6F1BAEAA" w:rsidR="00CE1E7A" w:rsidRPr="00573357" w:rsidRDefault="006565E5" w:rsidP="004C7B76">
            <w:pPr>
              <w:pStyle w:val="Body"/>
              <w:spacing w:after="0"/>
              <w:rPr>
                <w:rFonts w:ascii="Arial" w:hAnsi="Arial" w:cs="Arial"/>
                <w:lang w:val="en-GB"/>
              </w:rPr>
            </w:pPr>
            <w:r w:rsidRPr="006565E5">
              <w:rPr>
                <w:rFonts w:ascii="Arial" w:eastAsia="Calibri" w:hAnsi="Arial" w:cs="Arial"/>
                <w:b/>
                <w:bCs/>
                <w:szCs w:val="22"/>
              </w:rPr>
              <w:t>Aim:</w:t>
            </w:r>
            <w:r>
              <w:rPr>
                <w:rFonts w:ascii="Arial" w:eastAsia="Calibri" w:hAnsi="Arial" w:cs="Arial"/>
                <w:szCs w:val="22"/>
              </w:rPr>
              <w:t xml:space="preserve"> </w:t>
            </w:r>
            <w:r w:rsidR="00D50856" w:rsidRPr="00D50856">
              <w:rPr>
                <w:rFonts w:ascii="Arial" w:eastAsia="Calibri" w:hAnsi="Arial" w:cs="Arial"/>
                <w:szCs w:val="22"/>
              </w:rPr>
              <w:t xml:space="preserve">This study </w:t>
            </w:r>
            <w:r w:rsidR="00EC45BB">
              <w:rPr>
                <w:rFonts w:ascii="Arial" w:eastAsia="Calibri" w:hAnsi="Arial" w:cs="Arial"/>
                <w:szCs w:val="22"/>
              </w:rPr>
              <w:t xml:space="preserve">aimed to </w:t>
            </w:r>
            <w:r w:rsidR="00D50856" w:rsidRPr="00D50856">
              <w:rPr>
                <w:rFonts w:ascii="Arial" w:eastAsia="Calibri" w:hAnsi="Arial" w:cs="Arial"/>
                <w:szCs w:val="22"/>
              </w:rPr>
              <w:t xml:space="preserve">investigate </w:t>
            </w:r>
            <w:r w:rsidR="00CE1E7A" w:rsidRPr="00573357">
              <w:rPr>
                <w:rFonts w:ascii="Arial" w:hAnsi="Arial" w:cs="Arial"/>
                <w:lang w:val="en-GB"/>
              </w:rPr>
              <w:t xml:space="preserve">the role of </w:t>
            </w:r>
            <w:r w:rsidR="002B3735" w:rsidRPr="00573357">
              <w:rPr>
                <w:rFonts w:ascii="Arial" w:hAnsi="Arial" w:cs="Arial"/>
                <w:lang w:val="en-GB"/>
              </w:rPr>
              <w:t>A</w:t>
            </w:r>
            <w:r w:rsidR="002B3735">
              <w:rPr>
                <w:rFonts w:ascii="Arial" w:hAnsi="Arial" w:cs="Arial"/>
                <w:lang w:val="en-GB"/>
              </w:rPr>
              <w:t xml:space="preserve">rtificial Intelligence </w:t>
            </w:r>
            <w:r w:rsidR="00EC45BB">
              <w:rPr>
                <w:rFonts w:ascii="Arial" w:hAnsi="Arial" w:cs="Arial"/>
                <w:lang w:val="en-GB"/>
              </w:rPr>
              <w:t xml:space="preserve">(AI) </w:t>
            </w:r>
            <w:r w:rsidR="00CE1E7A" w:rsidRPr="00573357">
              <w:rPr>
                <w:rFonts w:ascii="Arial" w:hAnsi="Arial" w:cs="Arial"/>
                <w:lang w:val="en-GB"/>
              </w:rPr>
              <w:t xml:space="preserve">in </w:t>
            </w:r>
            <w:r w:rsidR="00EC45BB">
              <w:rPr>
                <w:rFonts w:ascii="Arial" w:hAnsi="Arial" w:cs="Arial"/>
                <w:lang w:val="en-GB"/>
              </w:rPr>
              <w:t xml:space="preserve">enhancing </w:t>
            </w:r>
            <w:r w:rsidR="00B9271E">
              <w:rPr>
                <w:rFonts w:ascii="Arial" w:hAnsi="Arial" w:cs="Arial"/>
                <w:lang w:val="en-GB"/>
              </w:rPr>
              <w:t xml:space="preserve">the </w:t>
            </w:r>
            <w:r w:rsidR="00B9271E" w:rsidRPr="00573357">
              <w:rPr>
                <w:rFonts w:ascii="Arial" w:hAnsi="Arial" w:cs="Arial"/>
                <w:lang w:val="en-GB"/>
              </w:rPr>
              <w:t>occupational</w:t>
            </w:r>
            <w:r w:rsidR="00A56EDD">
              <w:rPr>
                <w:rFonts w:ascii="Arial" w:hAnsi="Arial" w:cs="Arial"/>
                <w:lang w:val="en-GB"/>
              </w:rPr>
              <w:t xml:space="preserve"> health and safety </w:t>
            </w:r>
            <w:r w:rsidR="00B9271E">
              <w:rPr>
                <w:rFonts w:ascii="Arial" w:hAnsi="Arial" w:cs="Arial"/>
                <w:lang w:val="en-GB"/>
              </w:rPr>
              <w:t xml:space="preserve">of workers within Oman context. </w:t>
            </w:r>
          </w:p>
          <w:p w14:paraId="6D4B6EB3" w14:textId="2831EA4E" w:rsidR="002B3735" w:rsidRPr="002B3735" w:rsidRDefault="006565E5" w:rsidP="004C7B76">
            <w:pPr>
              <w:pStyle w:val="Body"/>
              <w:spacing w:after="0"/>
              <w:rPr>
                <w:rFonts w:ascii="Arial" w:eastAsia="Calibri" w:hAnsi="Arial" w:cs="Arial"/>
                <w:szCs w:val="22"/>
                <w:lang w:val="en-GB"/>
              </w:rPr>
            </w:pPr>
            <w:r w:rsidRPr="006565E5">
              <w:rPr>
                <w:rFonts w:ascii="Arial" w:eastAsia="Calibri" w:hAnsi="Arial" w:cs="Arial"/>
                <w:b/>
                <w:bCs/>
                <w:szCs w:val="22"/>
              </w:rPr>
              <w:t>Study design:</w:t>
            </w:r>
            <w:r>
              <w:rPr>
                <w:rFonts w:ascii="Arial" w:eastAsia="Calibri" w:hAnsi="Arial" w:cs="Arial"/>
                <w:szCs w:val="22"/>
              </w:rPr>
              <w:t xml:space="preserve"> </w:t>
            </w:r>
            <w:r w:rsidR="002B3735" w:rsidRPr="002B3735">
              <w:rPr>
                <w:rFonts w:ascii="Arial" w:eastAsia="Calibri" w:hAnsi="Arial" w:cs="Arial"/>
                <w:szCs w:val="22"/>
                <w:lang w:val="en-GB"/>
              </w:rPr>
              <w:t xml:space="preserve">A quantitative approach was used to collect and analyse data on </w:t>
            </w:r>
            <w:r w:rsidR="00FE1510">
              <w:rPr>
                <w:rFonts w:ascii="Arial" w:eastAsia="Calibri" w:hAnsi="Arial" w:cs="Arial"/>
                <w:szCs w:val="22"/>
                <w:lang w:val="en-GB"/>
              </w:rPr>
              <w:t>participants’</w:t>
            </w:r>
            <w:r w:rsidR="00B9271E">
              <w:rPr>
                <w:rFonts w:ascii="Arial" w:eastAsia="Calibri" w:hAnsi="Arial" w:cs="Arial"/>
                <w:szCs w:val="22"/>
                <w:lang w:val="en-GB"/>
              </w:rPr>
              <w:t xml:space="preserve"> </w:t>
            </w:r>
            <w:r w:rsidR="002B3735" w:rsidRPr="002B3735">
              <w:rPr>
                <w:rFonts w:ascii="Arial" w:eastAsia="Calibri" w:hAnsi="Arial" w:cs="Arial"/>
                <w:szCs w:val="22"/>
                <w:lang w:val="en-GB"/>
              </w:rPr>
              <w:t xml:space="preserve">perceptions, </w:t>
            </w:r>
            <w:r w:rsidR="00B9271E">
              <w:rPr>
                <w:rFonts w:ascii="Arial" w:eastAsia="Calibri" w:hAnsi="Arial" w:cs="Arial"/>
                <w:szCs w:val="22"/>
                <w:lang w:val="en-GB"/>
              </w:rPr>
              <w:t xml:space="preserve">on </w:t>
            </w:r>
            <w:r w:rsidR="00170139">
              <w:rPr>
                <w:rFonts w:ascii="Arial" w:eastAsia="Calibri" w:hAnsi="Arial" w:cs="Arial"/>
                <w:szCs w:val="22"/>
                <w:lang w:val="en-GB"/>
              </w:rPr>
              <w:t xml:space="preserve">benefits, </w:t>
            </w:r>
            <w:r w:rsidR="002B3735" w:rsidRPr="002B3735">
              <w:rPr>
                <w:rFonts w:ascii="Arial" w:eastAsia="Calibri" w:hAnsi="Arial" w:cs="Arial"/>
                <w:szCs w:val="22"/>
                <w:lang w:val="en-GB"/>
              </w:rPr>
              <w:t xml:space="preserve">challenges, and preferences among professionals engaged in </w:t>
            </w:r>
            <w:r w:rsidR="00170139">
              <w:rPr>
                <w:rFonts w:ascii="Arial" w:eastAsia="Calibri" w:hAnsi="Arial" w:cs="Arial"/>
                <w:szCs w:val="22"/>
                <w:lang w:val="en-GB"/>
              </w:rPr>
              <w:t>safety</w:t>
            </w:r>
            <w:r w:rsidR="002B3735" w:rsidRPr="002B3735">
              <w:rPr>
                <w:rFonts w:ascii="Arial" w:eastAsia="Calibri" w:hAnsi="Arial" w:cs="Arial"/>
                <w:szCs w:val="22"/>
                <w:lang w:val="en-GB"/>
              </w:rPr>
              <w:t>.</w:t>
            </w:r>
          </w:p>
          <w:p w14:paraId="0D079180" w14:textId="4C68CA77" w:rsidR="00833606" w:rsidRDefault="00833606" w:rsidP="004C7B76">
            <w:pPr>
              <w:pStyle w:val="Body"/>
              <w:spacing w:after="0"/>
              <w:rPr>
                <w:rFonts w:ascii="Arial" w:eastAsia="Calibri" w:hAnsi="Arial" w:cs="Arial"/>
                <w:szCs w:val="22"/>
              </w:rPr>
            </w:pPr>
            <w:r w:rsidRPr="00833606">
              <w:rPr>
                <w:rFonts w:ascii="Arial" w:eastAsia="Calibri" w:hAnsi="Arial" w:cs="Arial"/>
                <w:b/>
                <w:bCs/>
                <w:szCs w:val="22"/>
              </w:rPr>
              <w:t>Methodology:</w:t>
            </w:r>
            <w:r>
              <w:rPr>
                <w:rFonts w:ascii="Arial" w:eastAsia="Calibri" w:hAnsi="Arial" w:cs="Arial"/>
                <w:szCs w:val="22"/>
              </w:rPr>
              <w:t xml:space="preserve"> </w:t>
            </w:r>
            <w:r w:rsidR="00FE27F9" w:rsidRPr="00FE27F9">
              <w:rPr>
                <w:rFonts w:ascii="Arial" w:eastAsia="Calibri" w:hAnsi="Arial" w:cs="Arial"/>
                <w:szCs w:val="22"/>
                <w:lang w:val="en-GB"/>
              </w:rPr>
              <w:t xml:space="preserve">A </w:t>
            </w:r>
            <w:r w:rsidR="00E75615">
              <w:rPr>
                <w:rFonts w:ascii="Arial" w:eastAsia="Calibri" w:hAnsi="Arial" w:cs="Arial"/>
                <w:szCs w:val="22"/>
                <w:lang w:val="en-GB"/>
              </w:rPr>
              <w:t xml:space="preserve">self-administered questionnaire </w:t>
            </w:r>
            <w:r w:rsidR="00FE27F9" w:rsidRPr="00FE27F9">
              <w:rPr>
                <w:rFonts w:ascii="Arial" w:eastAsia="Calibri" w:hAnsi="Arial" w:cs="Arial"/>
                <w:szCs w:val="22"/>
                <w:lang w:val="en-GB"/>
              </w:rPr>
              <w:t xml:space="preserve">was </w:t>
            </w:r>
            <w:r w:rsidR="00FE1510">
              <w:rPr>
                <w:rFonts w:ascii="Arial" w:eastAsia="Calibri" w:hAnsi="Arial" w:cs="Arial"/>
                <w:szCs w:val="22"/>
                <w:lang w:val="en-GB"/>
              </w:rPr>
              <w:t>distributed</w:t>
            </w:r>
            <w:r w:rsidR="00170139">
              <w:rPr>
                <w:rFonts w:ascii="Arial" w:eastAsia="Calibri" w:hAnsi="Arial" w:cs="Arial"/>
                <w:szCs w:val="22"/>
                <w:lang w:val="en-GB"/>
              </w:rPr>
              <w:t xml:space="preserve"> </w:t>
            </w:r>
            <w:r w:rsidR="00FE1510">
              <w:rPr>
                <w:rFonts w:ascii="Arial" w:eastAsia="Calibri" w:hAnsi="Arial" w:cs="Arial"/>
                <w:szCs w:val="22"/>
                <w:lang w:val="en-GB"/>
              </w:rPr>
              <w:t xml:space="preserve">to </w:t>
            </w:r>
            <w:r w:rsidR="00D50856" w:rsidRPr="00D50856">
              <w:rPr>
                <w:rFonts w:ascii="Arial" w:eastAsia="Calibri" w:hAnsi="Arial" w:cs="Arial"/>
                <w:szCs w:val="22"/>
              </w:rPr>
              <w:t xml:space="preserve">125 </w:t>
            </w:r>
            <w:r w:rsidR="00FE1510">
              <w:rPr>
                <w:rFonts w:ascii="Arial" w:eastAsia="Calibri" w:hAnsi="Arial" w:cs="Arial"/>
                <w:szCs w:val="22"/>
              </w:rPr>
              <w:t xml:space="preserve">health and safety </w:t>
            </w:r>
            <w:r w:rsidR="00D50856" w:rsidRPr="00D50856">
              <w:rPr>
                <w:rFonts w:ascii="Arial" w:eastAsia="Calibri" w:hAnsi="Arial" w:cs="Arial"/>
                <w:szCs w:val="22"/>
              </w:rPr>
              <w:t xml:space="preserve">professionals across </w:t>
            </w:r>
            <w:r w:rsidR="00FE1510">
              <w:rPr>
                <w:rFonts w:ascii="Arial" w:eastAsia="Calibri" w:hAnsi="Arial" w:cs="Arial"/>
                <w:szCs w:val="22"/>
              </w:rPr>
              <w:t xml:space="preserve">selected </w:t>
            </w:r>
            <w:r w:rsidR="003F3C0D">
              <w:rPr>
                <w:rFonts w:ascii="Arial" w:eastAsia="Calibri" w:hAnsi="Arial" w:cs="Arial"/>
                <w:szCs w:val="22"/>
              </w:rPr>
              <w:t xml:space="preserve">workplace </w:t>
            </w:r>
            <w:r w:rsidR="00A83E5A">
              <w:rPr>
                <w:rFonts w:ascii="Arial" w:eastAsia="Calibri" w:hAnsi="Arial" w:cs="Arial"/>
                <w:szCs w:val="22"/>
              </w:rPr>
              <w:t xml:space="preserve">in Oman. </w:t>
            </w:r>
            <w:r w:rsidR="003F3C0D">
              <w:rPr>
                <w:rFonts w:ascii="Arial" w:eastAsia="Calibri" w:hAnsi="Arial" w:cs="Arial"/>
                <w:szCs w:val="22"/>
              </w:rPr>
              <w:t>The study sa</w:t>
            </w:r>
            <w:r w:rsidR="00A83E5A">
              <w:rPr>
                <w:rFonts w:ascii="Arial" w:eastAsia="Calibri" w:hAnsi="Arial" w:cs="Arial"/>
                <w:szCs w:val="22"/>
              </w:rPr>
              <w:t xml:space="preserve">mple </w:t>
            </w:r>
            <w:r w:rsidR="003F3C0D">
              <w:rPr>
                <w:rFonts w:ascii="Arial" w:eastAsia="Calibri" w:hAnsi="Arial" w:cs="Arial"/>
                <w:szCs w:val="22"/>
              </w:rPr>
              <w:t xml:space="preserve">included </w:t>
            </w:r>
            <w:r w:rsidR="00D50856" w:rsidRPr="00D50856">
              <w:rPr>
                <w:rFonts w:ascii="Arial" w:eastAsia="Calibri" w:hAnsi="Arial" w:cs="Arial"/>
                <w:szCs w:val="22"/>
              </w:rPr>
              <w:t>engineer</w:t>
            </w:r>
            <w:r w:rsidR="003F3C0D">
              <w:rPr>
                <w:rFonts w:ascii="Arial" w:eastAsia="Calibri" w:hAnsi="Arial" w:cs="Arial"/>
                <w:szCs w:val="22"/>
              </w:rPr>
              <w:t>s</w:t>
            </w:r>
            <w:r w:rsidR="00D50856" w:rsidRPr="00D50856">
              <w:rPr>
                <w:rFonts w:ascii="Arial" w:eastAsia="Calibri" w:hAnsi="Arial" w:cs="Arial"/>
                <w:szCs w:val="22"/>
              </w:rPr>
              <w:t>, healthcare</w:t>
            </w:r>
            <w:r w:rsidR="003F3C0D">
              <w:rPr>
                <w:rFonts w:ascii="Arial" w:eastAsia="Calibri" w:hAnsi="Arial" w:cs="Arial"/>
                <w:szCs w:val="22"/>
              </w:rPr>
              <w:t xml:space="preserve"> professionals</w:t>
            </w:r>
            <w:r w:rsidR="00E106DB" w:rsidRPr="00D50856">
              <w:rPr>
                <w:rFonts w:ascii="Arial" w:eastAsia="Calibri" w:hAnsi="Arial" w:cs="Arial"/>
                <w:szCs w:val="22"/>
              </w:rPr>
              <w:t xml:space="preserve">, </w:t>
            </w:r>
            <w:r w:rsidR="00E106DB">
              <w:rPr>
                <w:rFonts w:ascii="Arial" w:eastAsia="Calibri" w:hAnsi="Arial" w:cs="Arial"/>
                <w:szCs w:val="22"/>
              </w:rPr>
              <w:t>and health</w:t>
            </w:r>
            <w:r w:rsidR="003F3C0D">
              <w:rPr>
                <w:rFonts w:ascii="Arial" w:eastAsia="Calibri" w:hAnsi="Arial" w:cs="Arial"/>
                <w:szCs w:val="22"/>
              </w:rPr>
              <w:t xml:space="preserve"> and safety </w:t>
            </w:r>
            <w:r w:rsidR="00E106DB">
              <w:rPr>
                <w:rFonts w:ascii="Arial" w:eastAsia="Calibri" w:hAnsi="Arial" w:cs="Arial"/>
                <w:szCs w:val="22"/>
              </w:rPr>
              <w:t xml:space="preserve">practitioners </w:t>
            </w:r>
            <w:r w:rsidR="00A83E5A">
              <w:rPr>
                <w:rFonts w:ascii="Arial" w:eastAsia="Calibri" w:hAnsi="Arial" w:cs="Arial"/>
                <w:szCs w:val="22"/>
              </w:rPr>
              <w:t xml:space="preserve">who use </w:t>
            </w:r>
            <w:r w:rsidR="00DB78DD" w:rsidRPr="00CE1E7A">
              <w:rPr>
                <w:rFonts w:ascii="Arial" w:eastAsia="Calibri" w:hAnsi="Arial" w:cs="Arial"/>
                <w:szCs w:val="22"/>
              </w:rPr>
              <w:t>artificial intelligence</w:t>
            </w:r>
            <w:r w:rsidR="00A83E5A">
              <w:rPr>
                <w:rFonts w:ascii="Arial" w:eastAsia="Calibri" w:hAnsi="Arial" w:cs="Arial"/>
                <w:szCs w:val="22"/>
              </w:rPr>
              <w:t xml:space="preserve"> within their daily </w:t>
            </w:r>
            <w:r w:rsidR="00157266">
              <w:rPr>
                <w:rFonts w:ascii="Arial" w:eastAsia="Calibri" w:hAnsi="Arial" w:cs="Arial"/>
                <w:szCs w:val="22"/>
              </w:rPr>
              <w:t>tasks</w:t>
            </w:r>
            <w:r w:rsidR="00E106DB">
              <w:rPr>
                <w:rFonts w:ascii="Arial" w:eastAsia="Calibri" w:hAnsi="Arial" w:cs="Arial"/>
                <w:szCs w:val="22"/>
              </w:rPr>
              <w:t xml:space="preserve">. The study sample was </w:t>
            </w:r>
            <w:r w:rsidR="00157266">
              <w:rPr>
                <w:rFonts w:ascii="Arial" w:eastAsia="Calibri" w:hAnsi="Arial" w:cs="Arial"/>
                <w:szCs w:val="22"/>
              </w:rPr>
              <w:t>chosen purposively</w:t>
            </w:r>
            <w:r w:rsidR="00D50856" w:rsidRPr="00D50856">
              <w:rPr>
                <w:rFonts w:ascii="Arial" w:eastAsia="Calibri" w:hAnsi="Arial" w:cs="Arial"/>
                <w:szCs w:val="22"/>
              </w:rPr>
              <w:t xml:space="preserve">. </w:t>
            </w:r>
            <w:r w:rsidR="00E75615">
              <w:rPr>
                <w:rFonts w:ascii="Arial" w:eastAsia="Calibri" w:hAnsi="Arial" w:cs="Arial"/>
                <w:szCs w:val="22"/>
              </w:rPr>
              <w:t xml:space="preserve">SPSS software version 26.0 was used to </w:t>
            </w:r>
            <w:r w:rsidR="00A76C8C">
              <w:rPr>
                <w:rFonts w:ascii="Arial" w:eastAsia="Calibri" w:hAnsi="Arial" w:cs="Arial"/>
                <w:szCs w:val="22"/>
              </w:rPr>
              <w:t>analyze</w:t>
            </w:r>
            <w:r w:rsidR="00E75615">
              <w:rPr>
                <w:rFonts w:ascii="Arial" w:eastAsia="Calibri" w:hAnsi="Arial" w:cs="Arial"/>
                <w:szCs w:val="22"/>
              </w:rPr>
              <w:t xml:space="preserve"> </w:t>
            </w:r>
            <w:r w:rsidR="00A76C8C">
              <w:rPr>
                <w:rFonts w:ascii="Arial" w:eastAsia="Calibri" w:hAnsi="Arial" w:cs="Arial"/>
                <w:szCs w:val="22"/>
              </w:rPr>
              <w:t xml:space="preserve">quantitative data. </w:t>
            </w:r>
          </w:p>
          <w:p w14:paraId="2CB6411A" w14:textId="05ED8ACC" w:rsidR="001F6805" w:rsidRDefault="001F6805" w:rsidP="004C7B76">
            <w:pPr>
              <w:jc w:val="both"/>
              <w:rPr>
                <w:rFonts w:ascii="Arial" w:eastAsia="Calibri" w:hAnsi="Arial" w:cs="Arial"/>
              </w:rPr>
            </w:pPr>
            <w:r w:rsidRPr="001F6805">
              <w:rPr>
                <w:rFonts w:ascii="Arial" w:eastAsia="Calibri" w:hAnsi="Arial" w:cs="Arial"/>
                <w:b/>
              </w:rPr>
              <w:t>Results</w:t>
            </w:r>
            <w:r w:rsidRPr="001F6805">
              <w:rPr>
                <w:rFonts w:ascii="Arial" w:eastAsia="Calibri" w:hAnsi="Arial" w:cs="Arial"/>
              </w:rPr>
              <w:t xml:space="preserve">: The </w:t>
            </w:r>
            <w:r w:rsidR="00E106DB">
              <w:rPr>
                <w:rFonts w:ascii="Arial" w:eastAsia="Calibri" w:hAnsi="Arial" w:cs="Arial"/>
              </w:rPr>
              <w:t xml:space="preserve">results </w:t>
            </w:r>
            <w:r w:rsidRPr="001F6805">
              <w:rPr>
                <w:rFonts w:ascii="Arial" w:eastAsia="Calibri" w:hAnsi="Arial" w:cs="Arial"/>
              </w:rPr>
              <w:t xml:space="preserve">indicate broad support for the use of Artificial Intelligence </w:t>
            </w:r>
            <w:r w:rsidR="002A3019" w:rsidRPr="001F6805">
              <w:rPr>
                <w:rFonts w:ascii="Arial" w:eastAsia="Calibri" w:hAnsi="Arial" w:cs="Arial"/>
              </w:rPr>
              <w:t xml:space="preserve">among participants </w:t>
            </w:r>
            <w:r w:rsidRPr="001F6805">
              <w:rPr>
                <w:rFonts w:ascii="Arial" w:eastAsia="Calibri" w:hAnsi="Arial" w:cs="Arial"/>
              </w:rPr>
              <w:t xml:space="preserve">in decision-making and real-time safety monitoring. </w:t>
            </w:r>
            <w:r w:rsidR="002A3019">
              <w:rPr>
                <w:rFonts w:ascii="Arial" w:eastAsia="Calibri" w:hAnsi="Arial" w:cs="Arial"/>
              </w:rPr>
              <w:t>Some c</w:t>
            </w:r>
            <w:r w:rsidRPr="001F6805">
              <w:rPr>
                <w:rFonts w:ascii="Arial" w:eastAsia="Calibri" w:hAnsi="Arial" w:cs="Arial"/>
              </w:rPr>
              <w:t>oncerns regarding privacy</w:t>
            </w:r>
            <w:r w:rsidR="00277BDA">
              <w:rPr>
                <w:rFonts w:ascii="Arial" w:eastAsia="Calibri" w:hAnsi="Arial" w:cs="Arial"/>
              </w:rPr>
              <w:t xml:space="preserve">, </w:t>
            </w:r>
            <w:r w:rsidR="00277BDA" w:rsidRPr="001F6805">
              <w:rPr>
                <w:rFonts w:ascii="Arial" w:eastAsia="Calibri" w:hAnsi="Arial" w:cs="Arial"/>
              </w:rPr>
              <w:t xml:space="preserve">data </w:t>
            </w:r>
            <w:r w:rsidR="002A3019" w:rsidRPr="001F6805">
              <w:rPr>
                <w:rFonts w:ascii="Arial" w:eastAsia="Calibri" w:hAnsi="Arial" w:cs="Arial"/>
              </w:rPr>
              <w:t>reliability</w:t>
            </w:r>
            <w:r w:rsidRPr="001F6805">
              <w:rPr>
                <w:rFonts w:ascii="Arial" w:eastAsia="Calibri" w:hAnsi="Arial" w:cs="Arial"/>
              </w:rPr>
              <w:t xml:space="preserve">, and job displacement were </w:t>
            </w:r>
            <w:r w:rsidR="00277BDA">
              <w:rPr>
                <w:rFonts w:ascii="Arial" w:eastAsia="Calibri" w:hAnsi="Arial" w:cs="Arial"/>
              </w:rPr>
              <w:t>highlighted</w:t>
            </w:r>
            <w:r w:rsidRPr="001F6805">
              <w:rPr>
                <w:rFonts w:ascii="Arial" w:eastAsia="Calibri" w:hAnsi="Arial" w:cs="Arial"/>
              </w:rPr>
              <w:t xml:space="preserve">. </w:t>
            </w:r>
            <w:r w:rsidR="00277BDA">
              <w:rPr>
                <w:rFonts w:ascii="Arial" w:eastAsia="Calibri" w:hAnsi="Arial" w:cs="Arial"/>
              </w:rPr>
              <w:t xml:space="preserve">However, </w:t>
            </w:r>
            <w:r w:rsidR="00FA730A">
              <w:rPr>
                <w:rFonts w:ascii="Arial" w:eastAsia="Calibri" w:hAnsi="Arial" w:cs="Arial"/>
              </w:rPr>
              <w:t>n</w:t>
            </w:r>
            <w:r w:rsidRPr="001F6805">
              <w:rPr>
                <w:rFonts w:ascii="Arial" w:eastAsia="Calibri" w:hAnsi="Arial" w:cs="Arial"/>
              </w:rPr>
              <w:t xml:space="preserve">o </w:t>
            </w:r>
            <w:r w:rsidR="00FA730A">
              <w:rPr>
                <w:rFonts w:ascii="Arial" w:eastAsia="Calibri" w:hAnsi="Arial" w:cs="Arial"/>
              </w:rPr>
              <w:t xml:space="preserve">statistically </w:t>
            </w:r>
            <w:r w:rsidRPr="001F6805">
              <w:rPr>
                <w:rFonts w:ascii="Arial" w:eastAsia="Calibri" w:hAnsi="Arial" w:cs="Arial"/>
              </w:rPr>
              <w:t>significant differences in perception were found across different roles or experience levels, indicating consistent views on AI adoption in Occupational Health and Safety (OHS).</w:t>
            </w:r>
          </w:p>
          <w:p w14:paraId="184C7C17" w14:textId="09660D35" w:rsidR="00505F06" w:rsidRPr="001F6805" w:rsidRDefault="001F6805" w:rsidP="004C7B76">
            <w:pPr>
              <w:jc w:val="both"/>
              <w:rPr>
                <w:rFonts w:ascii="Arial" w:hAnsi="Arial" w:cs="Arial"/>
              </w:rPr>
            </w:pPr>
            <w:r w:rsidRPr="001F6805">
              <w:rPr>
                <w:rFonts w:ascii="Arial" w:eastAsia="Calibri" w:hAnsi="Arial" w:cs="Arial"/>
                <w:b/>
              </w:rPr>
              <w:t>Conclusion:</w:t>
            </w:r>
            <w:r w:rsidRPr="001F6805">
              <w:rPr>
                <w:rFonts w:ascii="Arial" w:eastAsia="Calibri" w:hAnsi="Arial" w:cs="Arial"/>
              </w:rPr>
              <w:t xml:space="preserve"> </w:t>
            </w:r>
            <w:r w:rsidR="00FA730A">
              <w:rPr>
                <w:rFonts w:ascii="Arial" w:eastAsia="Calibri" w:hAnsi="Arial" w:cs="Arial"/>
              </w:rPr>
              <w:t xml:space="preserve">it was concluded that </w:t>
            </w:r>
            <w:r w:rsidRPr="001F6805">
              <w:rPr>
                <w:rFonts w:ascii="Arial" w:eastAsia="Calibri" w:hAnsi="Arial" w:cs="Arial"/>
              </w:rPr>
              <w:t xml:space="preserve">artificial intelligence is viewed as a beneficial </w:t>
            </w:r>
            <w:r w:rsidR="0082610C">
              <w:rPr>
                <w:rFonts w:ascii="Arial" w:eastAsia="Calibri" w:hAnsi="Arial" w:cs="Arial"/>
              </w:rPr>
              <w:t xml:space="preserve">technology to the </w:t>
            </w:r>
            <w:r w:rsidRPr="001F6805">
              <w:rPr>
                <w:rFonts w:ascii="Arial" w:eastAsia="Calibri" w:hAnsi="Arial" w:cs="Arial"/>
              </w:rPr>
              <w:t>OHS systems in Oman</w:t>
            </w:r>
            <w:r w:rsidR="00E15C63">
              <w:rPr>
                <w:rFonts w:ascii="Arial" w:eastAsia="Calibri" w:hAnsi="Arial" w:cs="Arial"/>
              </w:rPr>
              <w:t>, and by extension globally</w:t>
            </w:r>
            <w:r w:rsidRPr="001F6805">
              <w:rPr>
                <w:rFonts w:ascii="Arial" w:eastAsia="Calibri" w:hAnsi="Arial" w:cs="Arial"/>
              </w:rPr>
              <w:t xml:space="preserve">. </w:t>
            </w:r>
            <w:r w:rsidR="00E15C63">
              <w:rPr>
                <w:rFonts w:ascii="Arial" w:eastAsia="Calibri" w:hAnsi="Arial" w:cs="Arial"/>
              </w:rPr>
              <w:t>Nonetheless, f</w:t>
            </w:r>
            <w:r w:rsidRPr="001F6805">
              <w:rPr>
                <w:rFonts w:ascii="Arial" w:eastAsia="Calibri" w:hAnsi="Arial" w:cs="Arial"/>
              </w:rPr>
              <w:t xml:space="preserve">or effective integration of AI into OHS systems in Oman, it is recommended to implement national training and readiness programs to develop workforce skills and digital proficiency across sectors. </w:t>
            </w:r>
          </w:p>
        </w:tc>
      </w:tr>
    </w:tbl>
    <w:p w14:paraId="25EBAC31" w14:textId="77777777" w:rsidR="00F0285E" w:rsidRPr="00F0285E" w:rsidRDefault="00F0285E" w:rsidP="004C7B76">
      <w:pPr>
        <w:pStyle w:val="Body"/>
        <w:spacing w:after="0"/>
        <w:rPr>
          <w:rFonts w:ascii="Arial" w:hAnsi="Arial" w:cs="Arial"/>
          <w:b/>
          <w:bCs/>
          <w:i/>
        </w:rPr>
      </w:pPr>
      <w:r w:rsidRPr="00F0285E">
        <w:rPr>
          <w:rFonts w:ascii="Arial" w:hAnsi="Arial" w:cs="Arial"/>
          <w:b/>
          <w:bCs/>
          <w:i/>
        </w:rPr>
        <w:t xml:space="preserve">Keywords: </w:t>
      </w:r>
      <w:r w:rsidRPr="00F0285E">
        <w:rPr>
          <w:rFonts w:ascii="Arial" w:hAnsi="Arial" w:cs="Arial"/>
          <w:i/>
        </w:rPr>
        <w:t>Artificial Intelligence, Occupational Safety and Health, Safety Management System, Predictive Analytics, Technology Acceptance Model, Oman</w:t>
      </w:r>
    </w:p>
    <w:p w14:paraId="666C1B2D" w14:textId="77777777" w:rsidR="00636EB2" w:rsidRDefault="00636EB2" w:rsidP="004C7B76">
      <w:pPr>
        <w:pStyle w:val="Body"/>
        <w:spacing w:after="0"/>
        <w:rPr>
          <w:rFonts w:ascii="Arial" w:hAnsi="Arial" w:cs="Arial"/>
          <w:i/>
        </w:rPr>
      </w:pPr>
    </w:p>
    <w:p w14:paraId="41CFEE9C" w14:textId="6ABB1D75" w:rsidR="00F47271" w:rsidRPr="00404F2F" w:rsidRDefault="00F47271" w:rsidP="00404F2F">
      <w:pPr>
        <w:pStyle w:val="ListParagraph"/>
        <w:numPr>
          <w:ilvl w:val="0"/>
          <w:numId w:val="34"/>
        </w:numPr>
        <w:jc w:val="both"/>
        <w:rPr>
          <w:rFonts w:ascii="Arial" w:hAnsi="Arial" w:cs="Arial"/>
          <w:b/>
          <w:sz w:val="22"/>
        </w:rPr>
      </w:pPr>
      <w:r w:rsidRPr="00404F2F">
        <w:rPr>
          <w:rFonts w:ascii="Arial" w:hAnsi="Arial" w:cs="Arial"/>
          <w:b/>
          <w:sz w:val="22"/>
        </w:rPr>
        <w:t>INTRODUCTION</w:t>
      </w:r>
    </w:p>
    <w:p w14:paraId="06AB6C66" w14:textId="77777777" w:rsidR="00404F2F" w:rsidRPr="00404F2F" w:rsidRDefault="00404F2F" w:rsidP="00404F2F">
      <w:pPr>
        <w:pStyle w:val="ListParagraph"/>
        <w:jc w:val="both"/>
        <w:rPr>
          <w:rFonts w:ascii="Arial" w:hAnsi="Arial" w:cs="Arial"/>
          <w:b/>
          <w:sz w:val="22"/>
        </w:rPr>
      </w:pPr>
    </w:p>
    <w:p w14:paraId="6B1F5D67" w14:textId="0B182222" w:rsidR="00B041D5" w:rsidRPr="00B041D5" w:rsidRDefault="00B041D5" w:rsidP="00B041D5">
      <w:pPr>
        <w:spacing w:before="240" w:after="240"/>
        <w:jc w:val="both"/>
        <w:rPr>
          <w:rFonts w:ascii="Arial" w:hAnsi="Arial" w:cs="Arial"/>
        </w:rPr>
      </w:pPr>
      <w:r w:rsidRPr="00B041D5">
        <w:rPr>
          <w:rFonts w:ascii="Arial" w:hAnsi="Arial" w:cs="Arial"/>
        </w:rPr>
        <w:t xml:space="preserve">Artificial Intelligence (AI) is rapidly transforming the occupational health and safety (OHS) domain and positively enhancing safety performance. This advance technology uses predictive analytics, and supports intelligent decision making to prevent accidents, predict equipment failure, and promote proactive safety practices across various industries </w:t>
      </w:r>
      <w:sdt>
        <w:sdtPr>
          <w:rPr>
            <w:rFonts w:ascii="Arial" w:hAnsi="Arial" w:cs="Arial"/>
            <w:color w:val="000000"/>
          </w:rPr>
          <w:tag w:val="MENDELEY_CITATION_v3_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"/>
          <w:id w:val="-1850709792"/>
          <w:placeholder>
            <w:docPart w:val="0B99C19DDEE6453AAAF24BA12B64A098"/>
          </w:placeholder>
        </w:sdtPr>
        <w:sdtEndPr/>
        <w:sdtContent>
          <w:r w:rsidR="008664A2" w:rsidRPr="008664A2">
            <w:rPr>
              <w:color w:val="000000"/>
            </w:rPr>
            <w:t xml:space="preserve">(Abdelrahim et al., 2024; Ferrara et al., 2024; </w:t>
          </w:r>
          <w:proofErr w:type="spellStart"/>
          <w:r w:rsidR="008664A2" w:rsidRPr="008664A2">
            <w:rPr>
              <w:color w:val="000000"/>
            </w:rPr>
            <w:t>Maleki</w:t>
          </w:r>
          <w:proofErr w:type="spellEnd"/>
          <w:r w:rsidR="008664A2" w:rsidRPr="008664A2">
            <w:rPr>
              <w:color w:val="000000"/>
            </w:rPr>
            <w:t xml:space="preserve"> </w:t>
          </w:r>
          <w:proofErr w:type="spellStart"/>
          <w:r w:rsidR="008664A2" w:rsidRPr="008664A2">
            <w:rPr>
              <w:color w:val="000000"/>
            </w:rPr>
            <w:t>Varnosfaderani</w:t>
          </w:r>
          <w:proofErr w:type="spellEnd"/>
          <w:r w:rsidR="008664A2" w:rsidRPr="008664A2">
            <w:rPr>
              <w:color w:val="000000"/>
            </w:rPr>
            <w:t xml:space="preserve"> &amp; </w:t>
          </w:r>
          <w:proofErr w:type="spellStart"/>
          <w:r w:rsidR="008664A2" w:rsidRPr="008664A2">
            <w:rPr>
              <w:color w:val="000000"/>
            </w:rPr>
            <w:t>Forouzanfar</w:t>
          </w:r>
          <w:proofErr w:type="spellEnd"/>
          <w:r w:rsidR="008664A2" w:rsidRPr="008664A2">
            <w:rPr>
              <w:color w:val="000000"/>
            </w:rPr>
            <w:t>, 2024; Park &amp; Kang, 2024)</w:t>
          </w:r>
        </w:sdtContent>
      </w:sdt>
      <w:r>
        <w:rPr>
          <w:rFonts w:ascii="Arial" w:hAnsi="Arial" w:cs="Arial"/>
        </w:rPr>
        <w:t xml:space="preserve">. </w:t>
      </w:r>
      <w:r w:rsidRPr="00B041D5">
        <w:rPr>
          <w:rFonts w:ascii="Arial" w:hAnsi="Arial" w:cs="Arial"/>
        </w:rPr>
        <w:t>Globally, the integration of AI technologies within OHS is becoming progressively common and valuable, however, Oman has yet to adopt these technologies as widely.</w:t>
      </w:r>
    </w:p>
    <w:p w14:paraId="26259683" w14:textId="77777777" w:rsidR="00AA1603" w:rsidRPr="00AA1603" w:rsidRDefault="00AA1603" w:rsidP="00AA1603">
      <w:pPr>
        <w:pStyle w:val="Body"/>
        <w:spacing w:before="240"/>
        <w:rPr>
          <w:rFonts w:ascii="Arial" w:hAnsi="Arial" w:cs="Arial"/>
        </w:rPr>
      </w:pPr>
      <w:r w:rsidRPr="00AA1603">
        <w:rPr>
          <w:rFonts w:ascii="Arial" w:hAnsi="Arial" w:cs="Arial"/>
        </w:rPr>
        <w:t xml:space="preserve">The contribution of AI in predictive maintenance, diagnostics, and immersive safety training was underlined by several authors including (Ferrara et al., 2024; </w:t>
      </w:r>
      <w:proofErr w:type="spellStart"/>
      <w:r w:rsidRPr="00AA1603">
        <w:rPr>
          <w:rFonts w:ascii="Arial" w:hAnsi="Arial" w:cs="Arial"/>
        </w:rPr>
        <w:t>Maleki</w:t>
      </w:r>
      <w:proofErr w:type="spellEnd"/>
      <w:r w:rsidRPr="00AA1603">
        <w:rPr>
          <w:rFonts w:ascii="Arial" w:hAnsi="Arial" w:cs="Arial"/>
        </w:rPr>
        <w:t xml:space="preserve"> </w:t>
      </w:r>
      <w:proofErr w:type="spellStart"/>
      <w:r w:rsidRPr="00AA1603">
        <w:rPr>
          <w:rFonts w:ascii="Arial" w:hAnsi="Arial" w:cs="Arial"/>
        </w:rPr>
        <w:t>Varnosfaderani</w:t>
      </w:r>
      <w:proofErr w:type="spellEnd"/>
      <w:r w:rsidRPr="00AA1603">
        <w:rPr>
          <w:rFonts w:ascii="Arial" w:hAnsi="Arial" w:cs="Arial"/>
        </w:rPr>
        <w:t xml:space="preserve"> &amp; </w:t>
      </w:r>
      <w:proofErr w:type="spellStart"/>
      <w:r w:rsidRPr="00AA1603">
        <w:rPr>
          <w:rFonts w:ascii="Arial" w:hAnsi="Arial" w:cs="Arial"/>
        </w:rPr>
        <w:t>Forouzanfar</w:t>
      </w:r>
      <w:proofErr w:type="spellEnd"/>
      <w:r w:rsidRPr="00AA1603">
        <w:rPr>
          <w:rFonts w:ascii="Arial" w:hAnsi="Arial" w:cs="Arial"/>
        </w:rPr>
        <w:t xml:space="preserve">, 2024; Park &amp; Kang, 2024). However, the success of these systems often depends on several factors that differ from place to place the. These factors include </w:t>
      </w:r>
      <w:r w:rsidRPr="00AA1603">
        <w:rPr>
          <w:rFonts w:ascii="Arial" w:hAnsi="Arial" w:cs="Arial"/>
        </w:rPr>
        <w:lastRenderedPageBreak/>
        <w:t>technological infrastructure of the country, organizations readiness, and the levels of digital literacy. In the context of Oman, although regulatory body such as (OSHAD), the Occupational Safety and Health Authority, which is responsible for setting national OHS standards (Al-Jabri et al., 2021), yet the integration of AI depends entirely on organization.</w:t>
      </w:r>
    </w:p>
    <w:p w14:paraId="0B0BDEAF" w14:textId="77777777" w:rsidR="00AA1603" w:rsidRPr="00AA1603" w:rsidRDefault="00AA1603" w:rsidP="00AA1603">
      <w:pPr>
        <w:pStyle w:val="Body"/>
        <w:spacing w:before="240"/>
        <w:rPr>
          <w:rFonts w:ascii="Arial" w:hAnsi="Arial" w:cs="Arial"/>
        </w:rPr>
      </w:pPr>
      <w:r w:rsidRPr="00AA1603">
        <w:rPr>
          <w:rFonts w:ascii="Arial" w:hAnsi="Arial" w:cs="Arial"/>
        </w:rPr>
        <w:t xml:space="preserve">Nonetheless, vital economic sectors in Oman, including oil and gas, construction, and healthcare, stated to use AI in OHS that demonstrated positive and encouraging results (Al Kuwaiti et al., 2023; </w:t>
      </w:r>
      <w:proofErr w:type="spellStart"/>
      <w:r w:rsidRPr="00AA1603">
        <w:rPr>
          <w:rFonts w:ascii="Arial" w:hAnsi="Arial" w:cs="Arial"/>
        </w:rPr>
        <w:t>Kashoub</w:t>
      </w:r>
      <w:proofErr w:type="spellEnd"/>
      <w:r w:rsidRPr="00AA1603">
        <w:rPr>
          <w:rFonts w:ascii="Arial" w:hAnsi="Arial" w:cs="Arial"/>
        </w:rPr>
        <w:t xml:space="preserve"> et al., 2023; Komorowski et al., 2018). Although AI clearly has the possibility to enhance OHS performance in Oman, there is limited research on the subject, the use of AI in workplace safety is still at an early stage. </w:t>
      </w:r>
    </w:p>
    <w:p w14:paraId="616A9E70" w14:textId="77777777" w:rsidR="00AA1603" w:rsidRPr="00AA1603" w:rsidRDefault="00AA1603" w:rsidP="00AA1603">
      <w:pPr>
        <w:pStyle w:val="Body"/>
        <w:spacing w:before="240"/>
        <w:rPr>
          <w:rFonts w:ascii="Arial" w:hAnsi="Arial" w:cs="Arial"/>
        </w:rPr>
      </w:pPr>
      <w:r w:rsidRPr="00AA1603">
        <w:rPr>
          <w:rFonts w:ascii="Arial" w:hAnsi="Arial" w:cs="Arial"/>
        </w:rPr>
        <w:t xml:space="preserve">This is evident when analyzing data from Scopus database on AI publications that intersect with OHS, it was noted that Oman accounts for only 8% of publication from Gulf region countries excluding Kuwait that did not appear in the search results.  The results </w:t>
      </w:r>
      <w:proofErr w:type="gramStart"/>
      <w:r w:rsidRPr="00AA1603">
        <w:rPr>
          <w:rFonts w:ascii="Arial" w:hAnsi="Arial" w:cs="Arial"/>
        </w:rPr>
        <w:t>indicates</w:t>
      </w:r>
      <w:proofErr w:type="gramEnd"/>
      <w:r w:rsidRPr="00AA1603">
        <w:rPr>
          <w:rFonts w:ascii="Arial" w:hAnsi="Arial" w:cs="Arial"/>
        </w:rPr>
        <w:t xml:space="preserve"> that Oman falls behind Saudi Arabia and the UAE. See Table 1</w:t>
      </w:r>
    </w:p>
    <w:p w14:paraId="6DDC9079" w14:textId="77777777" w:rsidR="001074A7" w:rsidRPr="00573357" w:rsidRDefault="001074A7" w:rsidP="004C7B76">
      <w:pPr>
        <w:pStyle w:val="Body"/>
        <w:spacing w:before="24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1</w:t>
      </w:r>
      <w:r w:rsidRPr="00573357">
        <w:rPr>
          <w:rFonts w:ascii="Arial" w:hAnsi="Arial" w:cs="Arial"/>
        </w:rPr>
        <w:fldChar w:fldCharType="end"/>
      </w:r>
      <w:r w:rsidRPr="00573357">
        <w:rPr>
          <w:rFonts w:ascii="Arial" w:hAnsi="Arial" w:cs="Arial"/>
          <w:i/>
          <w:iCs/>
        </w:rPr>
        <w:t>: Emerging trends of AI research within gulf region</w:t>
      </w:r>
    </w:p>
    <w:tbl>
      <w:tblPr>
        <w:tblStyle w:val="PlainTable2"/>
        <w:tblW w:w="0" w:type="auto"/>
        <w:jc w:val="center"/>
        <w:tblLook w:val="04A0" w:firstRow="1" w:lastRow="0" w:firstColumn="1" w:lastColumn="0" w:noHBand="0" w:noVBand="1"/>
      </w:tblPr>
      <w:tblGrid>
        <w:gridCol w:w="336"/>
        <w:gridCol w:w="1508"/>
        <w:gridCol w:w="957"/>
        <w:gridCol w:w="1115"/>
        <w:gridCol w:w="798"/>
        <w:gridCol w:w="2255"/>
        <w:gridCol w:w="1455"/>
      </w:tblGrid>
      <w:tr w:rsidR="00A8755C" w:rsidRPr="00907DB6" w14:paraId="3E318612" w14:textId="77777777" w:rsidTr="00A8755C">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noWrap/>
            <w:hideMark/>
          </w:tcPr>
          <w:p w14:paraId="419F5B75" w14:textId="77777777" w:rsidR="001074A7" w:rsidRPr="00573357" w:rsidRDefault="001074A7" w:rsidP="004C7B76">
            <w:pPr>
              <w:pStyle w:val="Body"/>
              <w:spacing w:after="0"/>
              <w:rPr>
                <w:rFonts w:ascii="Arial" w:hAnsi="Arial" w:cs="Arial"/>
              </w:rPr>
            </w:pPr>
            <w:r w:rsidRPr="00573357">
              <w:rPr>
                <w:rFonts w:ascii="Arial" w:hAnsi="Arial" w:cs="Arial"/>
              </w:rPr>
              <w:t>Id</w:t>
            </w:r>
          </w:p>
        </w:tc>
        <w:tc>
          <w:tcPr>
            <w:tcW w:w="0" w:type="auto"/>
            <w:tcBorders>
              <w:top w:val="single" w:sz="4" w:space="0" w:color="7F7F7F" w:themeColor="text1" w:themeTint="80"/>
              <w:left w:val="nil"/>
              <w:right w:val="nil"/>
            </w:tcBorders>
            <w:noWrap/>
            <w:hideMark/>
          </w:tcPr>
          <w:p w14:paraId="198467C1"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Country</w:t>
            </w:r>
          </w:p>
        </w:tc>
        <w:tc>
          <w:tcPr>
            <w:tcW w:w="0" w:type="auto"/>
            <w:tcBorders>
              <w:top w:val="single" w:sz="4" w:space="0" w:color="7F7F7F" w:themeColor="text1" w:themeTint="80"/>
              <w:left w:val="nil"/>
              <w:right w:val="nil"/>
            </w:tcBorders>
            <w:noWrap/>
            <w:hideMark/>
          </w:tcPr>
          <w:p w14:paraId="078D1F33"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Documents</w:t>
            </w:r>
          </w:p>
        </w:tc>
        <w:tc>
          <w:tcPr>
            <w:tcW w:w="0" w:type="auto"/>
            <w:tcBorders>
              <w:top w:val="single" w:sz="4" w:space="0" w:color="7F7F7F" w:themeColor="text1" w:themeTint="80"/>
              <w:left w:val="nil"/>
              <w:right w:val="nil"/>
            </w:tcBorders>
            <w:noWrap/>
            <w:hideMark/>
          </w:tcPr>
          <w:p w14:paraId="4BF290F6"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Documents %</w:t>
            </w:r>
          </w:p>
        </w:tc>
        <w:tc>
          <w:tcPr>
            <w:tcW w:w="0" w:type="auto"/>
            <w:tcBorders>
              <w:top w:val="single" w:sz="4" w:space="0" w:color="7F7F7F" w:themeColor="text1" w:themeTint="80"/>
              <w:left w:val="nil"/>
              <w:right w:val="nil"/>
            </w:tcBorders>
            <w:noWrap/>
            <w:hideMark/>
          </w:tcPr>
          <w:p w14:paraId="33B0185E"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Citations</w:t>
            </w:r>
          </w:p>
        </w:tc>
        <w:tc>
          <w:tcPr>
            <w:tcW w:w="0" w:type="auto"/>
            <w:tcBorders>
              <w:top w:val="single" w:sz="4" w:space="0" w:color="7F7F7F" w:themeColor="text1" w:themeTint="80"/>
              <w:left w:val="nil"/>
              <w:right w:val="nil"/>
            </w:tcBorders>
            <w:noWrap/>
            <w:hideMark/>
          </w:tcPr>
          <w:p w14:paraId="05A39050"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 xml:space="preserve">Average Citation Per Document </w:t>
            </w:r>
          </w:p>
        </w:tc>
        <w:tc>
          <w:tcPr>
            <w:tcW w:w="0" w:type="auto"/>
            <w:tcBorders>
              <w:top w:val="single" w:sz="4" w:space="0" w:color="7F7F7F" w:themeColor="text1" w:themeTint="80"/>
              <w:left w:val="nil"/>
              <w:right w:val="nil"/>
            </w:tcBorders>
            <w:noWrap/>
            <w:hideMark/>
          </w:tcPr>
          <w:p w14:paraId="6EE40F72"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Total Link Strength</w:t>
            </w:r>
          </w:p>
        </w:tc>
      </w:tr>
      <w:tr w:rsidR="00A8755C" w:rsidRPr="00573357" w14:paraId="061E2798" w14:textId="77777777" w:rsidTr="00A8755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0CF12B8C"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1</w:t>
            </w:r>
          </w:p>
        </w:tc>
        <w:tc>
          <w:tcPr>
            <w:tcW w:w="0" w:type="auto"/>
            <w:tcBorders>
              <w:left w:val="nil"/>
              <w:right w:val="nil"/>
            </w:tcBorders>
            <w:noWrap/>
            <w:hideMark/>
          </w:tcPr>
          <w:p w14:paraId="1B204685"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Saudi Arabia</w:t>
            </w:r>
          </w:p>
        </w:tc>
        <w:tc>
          <w:tcPr>
            <w:tcW w:w="0" w:type="auto"/>
            <w:tcBorders>
              <w:left w:val="nil"/>
              <w:right w:val="nil"/>
            </w:tcBorders>
            <w:noWrap/>
            <w:hideMark/>
          </w:tcPr>
          <w:p w14:paraId="403E19AF"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119</w:t>
            </w:r>
          </w:p>
        </w:tc>
        <w:tc>
          <w:tcPr>
            <w:tcW w:w="0" w:type="auto"/>
            <w:tcBorders>
              <w:left w:val="nil"/>
              <w:right w:val="nil"/>
            </w:tcBorders>
            <w:noWrap/>
            <w:hideMark/>
          </w:tcPr>
          <w:p w14:paraId="296C1F59"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51%</w:t>
            </w:r>
          </w:p>
        </w:tc>
        <w:tc>
          <w:tcPr>
            <w:tcW w:w="0" w:type="auto"/>
            <w:tcBorders>
              <w:left w:val="nil"/>
              <w:right w:val="nil"/>
            </w:tcBorders>
            <w:noWrap/>
            <w:hideMark/>
          </w:tcPr>
          <w:p w14:paraId="33FB6BD4"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2401</w:t>
            </w:r>
          </w:p>
        </w:tc>
        <w:tc>
          <w:tcPr>
            <w:tcW w:w="0" w:type="auto"/>
            <w:tcBorders>
              <w:left w:val="nil"/>
              <w:right w:val="nil"/>
            </w:tcBorders>
            <w:noWrap/>
            <w:hideMark/>
          </w:tcPr>
          <w:p w14:paraId="4F647D54"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20.2%</w:t>
            </w:r>
          </w:p>
        </w:tc>
        <w:tc>
          <w:tcPr>
            <w:tcW w:w="0" w:type="auto"/>
            <w:tcBorders>
              <w:left w:val="nil"/>
              <w:right w:val="nil"/>
            </w:tcBorders>
            <w:noWrap/>
            <w:hideMark/>
          </w:tcPr>
          <w:p w14:paraId="5D28ED22"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43</w:t>
            </w:r>
          </w:p>
        </w:tc>
      </w:tr>
      <w:tr w:rsidR="00A8755C" w:rsidRPr="00573357" w14:paraId="04F25B9F" w14:textId="77777777" w:rsidTr="00A8755C">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4DE19775"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2</w:t>
            </w:r>
          </w:p>
        </w:tc>
        <w:tc>
          <w:tcPr>
            <w:tcW w:w="0" w:type="auto"/>
            <w:tcBorders>
              <w:top w:val="nil"/>
              <w:left w:val="nil"/>
              <w:bottom w:val="nil"/>
              <w:right w:val="nil"/>
            </w:tcBorders>
            <w:noWrap/>
            <w:hideMark/>
          </w:tcPr>
          <w:p w14:paraId="627C47E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United Arab Emirates</w:t>
            </w:r>
          </w:p>
        </w:tc>
        <w:tc>
          <w:tcPr>
            <w:tcW w:w="0" w:type="auto"/>
            <w:tcBorders>
              <w:top w:val="nil"/>
              <w:left w:val="nil"/>
              <w:bottom w:val="nil"/>
              <w:right w:val="nil"/>
            </w:tcBorders>
            <w:noWrap/>
            <w:hideMark/>
          </w:tcPr>
          <w:p w14:paraId="54DF786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66</w:t>
            </w:r>
          </w:p>
        </w:tc>
        <w:tc>
          <w:tcPr>
            <w:tcW w:w="0" w:type="auto"/>
            <w:tcBorders>
              <w:top w:val="nil"/>
              <w:left w:val="nil"/>
              <w:bottom w:val="nil"/>
              <w:right w:val="nil"/>
            </w:tcBorders>
            <w:noWrap/>
            <w:hideMark/>
          </w:tcPr>
          <w:p w14:paraId="1C1B018E"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28%</w:t>
            </w:r>
          </w:p>
        </w:tc>
        <w:tc>
          <w:tcPr>
            <w:tcW w:w="0" w:type="auto"/>
            <w:tcBorders>
              <w:top w:val="nil"/>
              <w:left w:val="nil"/>
              <w:bottom w:val="nil"/>
              <w:right w:val="nil"/>
            </w:tcBorders>
            <w:noWrap/>
            <w:hideMark/>
          </w:tcPr>
          <w:p w14:paraId="53175AE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1236</w:t>
            </w:r>
          </w:p>
        </w:tc>
        <w:tc>
          <w:tcPr>
            <w:tcW w:w="0" w:type="auto"/>
            <w:tcBorders>
              <w:top w:val="nil"/>
              <w:left w:val="nil"/>
              <w:bottom w:val="nil"/>
              <w:right w:val="nil"/>
            </w:tcBorders>
            <w:noWrap/>
            <w:hideMark/>
          </w:tcPr>
          <w:p w14:paraId="42076A92"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18.7%</w:t>
            </w:r>
          </w:p>
        </w:tc>
        <w:tc>
          <w:tcPr>
            <w:tcW w:w="0" w:type="auto"/>
            <w:tcBorders>
              <w:top w:val="nil"/>
              <w:left w:val="nil"/>
              <w:bottom w:val="nil"/>
              <w:right w:val="nil"/>
            </w:tcBorders>
            <w:noWrap/>
            <w:hideMark/>
          </w:tcPr>
          <w:p w14:paraId="3190394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26</w:t>
            </w:r>
          </w:p>
        </w:tc>
      </w:tr>
      <w:tr w:rsidR="00A8755C" w:rsidRPr="00573357" w14:paraId="2BE64FB9" w14:textId="77777777" w:rsidTr="00A8755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60B19BC8"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3</w:t>
            </w:r>
          </w:p>
        </w:tc>
        <w:tc>
          <w:tcPr>
            <w:tcW w:w="0" w:type="auto"/>
            <w:tcBorders>
              <w:left w:val="nil"/>
              <w:right w:val="nil"/>
            </w:tcBorders>
            <w:noWrap/>
            <w:hideMark/>
          </w:tcPr>
          <w:p w14:paraId="18B22A44"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Qatar</w:t>
            </w:r>
          </w:p>
        </w:tc>
        <w:tc>
          <w:tcPr>
            <w:tcW w:w="0" w:type="auto"/>
            <w:tcBorders>
              <w:left w:val="nil"/>
              <w:right w:val="nil"/>
            </w:tcBorders>
            <w:noWrap/>
            <w:hideMark/>
          </w:tcPr>
          <w:p w14:paraId="060C27AE"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22</w:t>
            </w:r>
          </w:p>
        </w:tc>
        <w:tc>
          <w:tcPr>
            <w:tcW w:w="0" w:type="auto"/>
            <w:tcBorders>
              <w:left w:val="nil"/>
              <w:right w:val="nil"/>
            </w:tcBorders>
            <w:noWrap/>
            <w:hideMark/>
          </w:tcPr>
          <w:p w14:paraId="1B5B01CC"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9%</w:t>
            </w:r>
          </w:p>
        </w:tc>
        <w:tc>
          <w:tcPr>
            <w:tcW w:w="0" w:type="auto"/>
            <w:tcBorders>
              <w:left w:val="nil"/>
              <w:right w:val="nil"/>
            </w:tcBorders>
            <w:noWrap/>
            <w:hideMark/>
          </w:tcPr>
          <w:p w14:paraId="0D60C2CF"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805</w:t>
            </w:r>
          </w:p>
        </w:tc>
        <w:tc>
          <w:tcPr>
            <w:tcW w:w="0" w:type="auto"/>
            <w:tcBorders>
              <w:left w:val="nil"/>
              <w:right w:val="nil"/>
            </w:tcBorders>
            <w:noWrap/>
            <w:hideMark/>
          </w:tcPr>
          <w:p w14:paraId="541E2E8E"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36.6%</w:t>
            </w:r>
          </w:p>
        </w:tc>
        <w:tc>
          <w:tcPr>
            <w:tcW w:w="0" w:type="auto"/>
            <w:tcBorders>
              <w:left w:val="nil"/>
              <w:right w:val="nil"/>
            </w:tcBorders>
            <w:noWrap/>
            <w:hideMark/>
          </w:tcPr>
          <w:p w14:paraId="24ECCFA2"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26</w:t>
            </w:r>
          </w:p>
        </w:tc>
      </w:tr>
      <w:tr w:rsidR="00A8755C" w:rsidRPr="00573357" w14:paraId="6373E2B2" w14:textId="77777777" w:rsidTr="00A8755C">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3D8D25D4"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4</w:t>
            </w:r>
          </w:p>
        </w:tc>
        <w:tc>
          <w:tcPr>
            <w:tcW w:w="0" w:type="auto"/>
            <w:tcBorders>
              <w:top w:val="nil"/>
              <w:left w:val="nil"/>
              <w:bottom w:val="nil"/>
              <w:right w:val="nil"/>
            </w:tcBorders>
            <w:noWrap/>
            <w:hideMark/>
          </w:tcPr>
          <w:p w14:paraId="6AF103A4"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Oman</w:t>
            </w:r>
          </w:p>
        </w:tc>
        <w:tc>
          <w:tcPr>
            <w:tcW w:w="0" w:type="auto"/>
            <w:tcBorders>
              <w:top w:val="nil"/>
              <w:left w:val="nil"/>
              <w:bottom w:val="nil"/>
              <w:right w:val="nil"/>
            </w:tcBorders>
            <w:noWrap/>
            <w:hideMark/>
          </w:tcPr>
          <w:p w14:paraId="3B258B50"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18</w:t>
            </w:r>
          </w:p>
        </w:tc>
        <w:tc>
          <w:tcPr>
            <w:tcW w:w="0" w:type="auto"/>
            <w:tcBorders>
              <w:top w:val="nil"/>
              <w:left w:val="nil"/>
              <w:bottom w:val="nil"/>
              <w:right w:val="nil"/>
            </w:tcBorders>
            <w:noWrap/>
            <w:hideMark/>
          </w:tcPr>
          <w:p w14:paraId="2A5E42B9"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8%</w:t>
            </w:r>
          </w:p>
        </w:tc>
        <w:tc>
          <w:tcPr>
            <w:tcW w:w="0" w:type="auto"/>
            <w:tcBorders>
              <w:top w:val="nil"/>
              <w:left w:val="nil"/>
              <w:bottom w:val="nil"/>
              <w:right w:val="nil"/>
            </w:tcBorders>
            <w:noWrap/>
            <w:hideMark/>
          </w:tcPr>
          <w:p w14:paraId="7D3271B2"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168</w:t>
            </w:r>
          </w:p>
        </w:tc>
        <w:tc>
          <w:tcPr>
            <w:tcW w:w="0" w:type="auto"/>
            <w:tcBorders>
              <w:top w:val="nil"/>
              <w:left w:val="nil"/>
              <w:bottom w:val="nil"/>
              <w:right w:val="nil"/>
            </w:tcBorders>
            <w:noWrap/>
            <w:hideMark/>
          </w:tcPr>
          <w:p w14:paraId="1340A63D"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9.3%</w:t>
            </w:r>
          </w:p>
        </w:tc>
        <w:tc>
          <w:tcPr>
            <w:tcW w:w="0" w:type="auto"/>
            <w:tcBorders>
              <w:top w:val="nil"/>
              <w:left w:val="nil"/>
              <w:bottom w:val="nil"/>
              <w:right w:val="nil"/>
            </w:tcBorders>
            <w:noWrap/>
            <w:hideMark/>
          </w:tcPr>
          <w:p w14:paraId="32362D4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10</w:t>
            </w:r>
          </w:p>
        </w:tc>
      </w:tr>
      <w:tr w:rsidR="00A8755C" w:rsidRPr="00573357" w14:paraId="44CEE576" w14:textId="77777777" w:rsidTr="00A8755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6FCCA1B3"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5</w:t>
            </w:r>
          </w:p>
        </w:tc>
        <w:tc>
          <w:tcPr>
            <w:tcW w:w="0" w:type="auto"/>
            <w:tcBorders>
              <w:left w:val="nil"/>
              <w:right w:val="nil"/>
            </w:tcBorders>
            <w:noWrap/>
            <w:hideMark/>
          </w:tcPr>
          <w:p w14:paraId="18644478"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Bahrain</w:t>
            </w:r>
          </w:p>
        </w:tc>
        <w:tc>
          <w:tcPr>
            <w:tcW w:w="0" w:type="auto"/>
            <w:tcBorders>
              <w:left w:val="nil"/>
              <w:right w:val="nil"/>
            </w:tcBorders>
            <w:noWrap/>
            <w:hideMark/>
          </w:tcPr>
          <w:p w14:paraId="59A36D8F"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8</w:t>
            </w:r>
          </w:p>
        </w:tc>
        <w:tc>
          <w:tcPr>
            <w:tcW w:w="0" w:type="auto"/>
            <w:tcBorders>
              <w:left w:val="nil"/>
              <w:right w:val="nil"/>
            </w:tcBorders>
            <w:noWrap/>
            <w:hideMark/>
          </w:tcPr>
          <w:p w14:paraId="6DAEE91A"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w:t>
            </w:r>
          </w:p>
        </w:tc>
        <w:tc>
          <w:tcPr>
            <w:tcW w:w="0" w:type="auto"/>
            <w:tcBorders>
              <w:left w:val="nil"/>
              <w:right w:val="nil"/>
            </w:tcBorders>
            <w:noWrap/>
            <w:hideMark/>
          </w:tcPr>
          <w:p w14:paraId="6A3188B2"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150</w:t>
            </w:r>
          </w:p>
        </w:tc>
        <w:tc>
          <w:tcPr>
            <w:tcW w:w="0" w:type="auto"/>
            <w:tcBorders>
              <w:left w:val="nil"/>
              <w:right w:val="nil"/>
            </w:tcBorders>
            <w:noWrap/>
            <w:hideMark/>
          </w:tcPr>
          <w:p w14:paraId="0956176B"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18.8%</w:t>
            </w:r>
          </w:p>
        </w:tc>
        <w:tc>
          <w:tcPr>
            <w:tcW w:w="0" w:type="auto"/>
            <w:tcBorders>
              <w:left w:val="nil"/>
              <w:right w:val="nil"/>
            </w:tcBorders>
            <w:noWrap/>
            <w:hideMark/>
          </w:tcPr>
          <w:p w14:paraId="46CD15EC"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w:t>
            </w:r>
          </w:p>
        </w:tc>
      </w:tr>
    </w:tbl>
    <w:p w14:paraId="2491639D" w14:textId="77777777" w:rsidR="00AA1603" w:rsidRPr="00AA1603" w:rsidRDefault="00AA1603" w:rsidP="000B4B12">
      <w:pPr>
        <w:spacing w:before="240"/>
        <w:jc w:val="both"/>
        <w:rPr>
          <w:rFonts w:ascii="Arial" w:hAnsi="Arial" w:cs="Arial"/>
        </w:rPr>
      </w:pPr>
      <w:r w:rsidRPr="00AA1603">
        <w:rPr>
          <w:rFonts w:ascii="Arial" w:hAnsi="Arial" w:cs="Arial"/>
        </w:rPr>
        <w:t>To address this gap, considering factors such as collectivism and organizational hierarchy that further restrict dual feedback, which is essential for adaptive and participatory AI safety, this study aims to adapt global AI and OHS frameworks to Oman’s environment and explore the views of Omani professionals on using AI for workplace safety.</w:t>
      </w:r>
    </w:p>
    <w:p w14:paraId="4B2A73FF" w14:textId="77777777" w:rsidR="00AA1603" w:rsidRDefault="00AA1603" w:rsidP="004C7B76">
      <w:pPr>
        <w:jc w:val="both"/>
        <w:rPr>
          <w:rFonts w:ascii="Arial" w:hAnsi="Arial" w:cs="Arial"/>
        </w:rPr>
      </w:pPr>
    </w:p>
    <w:p w14:paraId="169C4F5F" w14:textId="77777777" w:rsidR="00573357" w:rsidRPr="00573357" w:rsidRDefault="00573357" w:rsidP="004C7B76">
      <w:pPr>
        <w:pStyle w:val="Body"/>
        <w:numPr>
          <w:ilvl w:val="0"/>
          <w:numId w:val="33"/>
        </w:numPr>
        <w:spacing w:after="0"/>
        <w:rPr>
          <w:rFonts w:ascii="Arial" w:hAnsi="Arial" w:cs="Arial"/>
          <w:lang w:val="en-GB"/>
        </w:rPr>
      </w:pPr>
      <w:r w:rsidRPr="00573357">
        <w:rPr>
          <w:rFonts w:ascii="Arial" w:hAnsi="Arial" w:cs="Arial"/>
          <w:lang w:val="en-GB"/>
        </w:rPr>
        <w:t>Analyse stakeholder perceptions of AI in OHS.</w:t>
      </w:r>
    </w:p>
    <w:p w14:paraId="059DB786" w14:textId="77777777" w:rsidR="00573357" w:rsidRPr="00573357" w:rsidRDefault="00573357" w:rsidP="004C7B76">
      <w:pPr>
        <w:pStyle w:val="Body"/>
        <w:numPr>
          <w:ilvl w:val="0"/>
          <w:numId w:val="33"/>
        </w:numPr>
        <w:spacing w:after="0"/>
        <w:rPr>
          <w:rFonts w:ascii="Arial" w:hAnsi="Arial" w:cs="Arial"/>
          <w:lang w:val="en-GB"/>
        </w:rPr>
      </w:pPr>
      <w:r w:rsidRPr="00573357">
        <w:rPr>
          <w:rFonts w:ascii="Arial" w:hAnsi="Arial" w:cs="Arial"/>
          <w:lang w:val="en-GB"/>
        </w:rPr>
        <w:t>Identify barriers to AI integration in workplace safety systems.</w:t>
      </w:r>
    </w:p>
    <w:p w14:paraId="0E963226" w14:textId="77777777" w:rsidR="00573357" w:rsidRDefault="00573357" w:rsidP="004C7B76">
      <w:pPr>
        <w:pStyle w:val="Body"/>
        <w:numPr>
          <w:ilvl w:val="0"/>
          <w:numId w:val="33"/>
        </w:numPr>
        <w:spacing w:after="0"/>
        <w:rPr>
          <w:rFonts w:ascii="Arial" w:hAnsi="Arial" w:cs="Arial"/>
          <w:lang w:val="en-GB"/>
        </w:rPr>
      </w:pPr>
      <w:r w:rsidRPr="00573357">
        <w:rPr>
          <w:rFonts w:ascii="Arial" w:hAnsi="Arial" w:cs="Arial"/>
          <w:lang w:val="en-GB"/>
        </w:rPr>
        <w:t>Assess how AI enhances safety management across industries.</w:t>
      </w:r>
    </w:p>
    <w:p w14:paraId="32EEAC69" w14:textId="77777777" w:rsidR="001B65EB" w:rsidRPr="00573357" w:rsidRDefault="001B65EB" w:rsidP="001B65EB">
      <w:pPr>
        <w:pStyle w:val="Body"/>
        <w:spacing w:after="0"/>
        <w:ind w:left="720"/>
        <w:rPr>
          <w:rFonts w:ascii="Arial" w:hAnsi="Arial" w:cs="Arial"/>
          <w:lang w:val="en-GB"/>
        </w:rPr>
      </w:pPr>
    </w:p>
    <w:p w14:paraId="53CBEA19" w14:textId="77777777" w:rsidR="00573357" w:rsidRPr="00573357" w:rsidRDefault="00573357" w:rsidP="001B65EB">
      <w:pPr>
        <w:pStyle w:val="Body"/>
        <w:numPr>
          <w:ilvl w:val="0"/>
          <w:numId w:val="35"/>
        </w:numPr>
        <w:spacing w:after="0"/>
        <w:rPr>
          <w:rFonts w:ascii="Arial" w:hAnsi="Arial" w:cs="Arial"/>
          <w:lang w:val="en-GB"/>
        </w:rPr>
      </w:pPr>
      <w:r w:rsidRPr="00573357">
        <w:rPr>
          <w:rFonts w:ascii="Arial" w:hAnsi="Arial" w:cs="Arial"/>
          <w:lang w:val="en-GB"/>
        </w:rPr>
        <w:t>H</w:t>
      </w:r>
      <w:r w:rsidRPr="00573357">
        <w:rPr>
          <w:rFonts w:ascii="Cambria Math" w:hAnsi="Cambria Math" w:cs="Cambria Math"/>
          <w:lang w:val="en-GB"/>
        </w:rPr>
        <w:t>₀₁</w:t>
      </w:r>
      <w:r w:rsidRPr="00573357">
        <w:rPr>
          <w:rFonts w:ascii="Arial" w:hAnsi="Arial" w:cs="Arial"/>
          <w:lang w:val="en-GB"/>
        </w:rPr>
        <w:t>: No significant difference in AI perception across occupational roles.</w:t>
      </w:r>
    </w:p>
    <w:p w14:paraId="50E0AD5A" w14:textId="77777777" w:rsidR="00573357" w:rsidRPr="00573357" w:rsidRDefault="00573357" w:rsidP="001B65EB">
      <w:pPr>
        <w:pStyle w:val="Body"/>
        <w:numPr>
          <w:ilvl w:val="0"/>
          <w:numId w:val="35"/>
        </w:numPr>
        <w:spacing w:after="0"/>
        <w:rPr>
          <w:rFonts w:ascii="Arial" w:hAnsi="Arial" w:cs="Arial"/>
          <w:lang w:val="en-GB"/>
        </w:rPr>
      </w:pPr>
      <w:r w:rsidRPr="00573357">
        <w:rPr>
          <w:rFonts w:ascii="Arial" w:hAnsi="Arial" w:cs="Arial"/>
          <w:lang w:val="en-GB"/>
        </w:rPr>
        <w:t>H</w:t>
      </w:r>
      <w:r w:rsidRPr="00573357">
        <w:rPr>
          <w:rFonts w:ascii="Cambria Math" w:hAnsi="Cambria Math" w:cs="Cambria Math"/>
          <w:lang w:val="en-GB"/>
        </w:rPr>
        <w:t>₀₂</w:t>
      </w:r>
      <w:r w:rsidRPr="00573357">
        <w:rPr>
          <w:rFonts w:ascii="Arial" w:hAnsi="Arial" w:cs="Arial"/>
          <w:lang w:val="en-GB"/>
        </w:rPr>
        <w:t>: No significant association between professional experience and AI trust.</w:t>
      </w:r>
    </w:p>
    <w:p w14:paraId="56674197" w14:textId="77777777" w:rsidR="00573357" w:rsidRPr="00573357" w:rsidRDefault="00573357" w:rsidP="001B65EB">
      <w:pPr>
        <w:pStyle w:val="Body"/>
        <w:numPr>
          <w:ilvl w:val="0"/>
          <w:numId w:val="35"/>
        </w:numPr>
        <w:spacing w:after="0"/>
        <w:rPr>
          <w:rFonts w:ascii="Arial" w:hAnsi="Arial" w:cs="Arial"/>
          <w:lang w:val="en-GB"/>
        </w:rPr>
      </w:pPr>
      <w:r w:rsidRPr="00573357">
        <w:rPr>
          <w:rFonts w:ascii="Arial" w:hAnsi="Arial" w:cs="Arial"/>
          <w:lang w:val="en-GB"/>
        </w:rPr>
        <w:t>H</w:t>
      </w:r>
      <w:r w:rsidRPr="00573357">
        <w:rPr>
          <w:rFonts w:ascii="Cambria Math" w:hAnsi="Cambria Math" w:cs="Cambria Math"/>
          <w:lang w:val="en-GB"/>
        </w:rPr>
        <w:t>₀₃</w:t>
      </w:r>
      <w:r w:rsidRPr="00573357">
        <w:rPr>
          <w:rFonts w:ascii="Arial" w:hAnsi="Arial" w:cs="Arial"/>
          <w:lang w:val="en-GB"/>
        </w:rPr>
        <w:t>: No significant variation in AI application preferences based on demographics.</w:t>
      </w:r>
    </w:p>
    <w:p w14:paraId="225F096D" w14:textId="77777777" w:rsidR="004F0DFE" w:rsidRPr="00A75E05" w:rsidRDefault="004F0DFE" w:rsidP="00EB3272">
      <w:pPr>
        <w:spacing w:before="240" w:after="240"/>
      </w:pPr>
      <w:r w:rsidRPr="00A75E05">
        <w:t>This research uses Risk Management Theory as its main framework to analyze how AI is adopted in OHS. The key ideas are Perceived Risk (such as worries about privacy and job loss due to automation) and Trust, both especially relevant in safety-critical workplaces. Demographic variables—like age, gender, job role, and experience—are considered as factors that shape how individuals weigh the risks and benefits of using AI for workplace safety.</w:t>
      </w:r>
    </w:p>
    <w:p w14:paraId="6F8A252A" w14:textId="361BE97A" w:rsidR="006731FC" w:rsidRDefault="00F47271" w:rsidP="004F0DFE">
      <w:pPr>
        <w:pStyle w:val="Body"/>
        <w:spacing w:before="240"/>
        <w:rPr>
          <w:rFonts w:ascii="Arial" w:hAnsi="Arial" w:cs="Arial"/>
          <w:lang w:val="en-GB"/>
        </w:rPr>
      </w:pPr>
      <w:r w:rsidRPr="00573357">
        <w:rPr>
          <w:rFonts w:ascii="Arial" w:hAnsi="Arial" w:cs="Arial"/>
          <w:noProof/>
        </w:rPr>
        <w:lastRenderedPageBreak/>
        <w:drawing>
          <wp:inline distT="0" distB="0" distL="0" distR="0" wp14:anchorId="5906DBE0" wp14:editId="54467DA0">
            <wp:extent cx="4028440" cy="2612390"/>
            <wp:effectExtent l="0" t="0" r="0" b="0"/>
            <wp:docPr id="601036488" name="Picture 2" descr="A diagram of a support for a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support for ai&#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8440" cy="2612390"/>
                    </a:xfrm>
                    <a:prstGeom prst="rect">
                      <a:avLst/>
                    </a:prstGeom>
                    <a:noFill/>
                  </pic:spPr>
                </pic:pic>
              </a:graphicData>
            </a:graphic>
          </wp:inline>
        </w:drawing>
      </w:r>
    </w:p>
    <w:p w14:paraId="4DDF063F" w14:textId="3E280E3D" w:rsidR="006731FC" w:rsidRDefault="006731FC" w:rsidP="004C7B76">
      <w:pPr>
        <w:pStyle w:val="Body"/>
        <w:spacing w:before="240"/>
        <w:rPr>
          <w:rFonts w:ascii="Arial" w:hAnsi="Arial" w:cs="Arial"/>
          <w:lang w:val="en-GB"/>
        </w:rPr>
      </w:pPr>
    </w:p>
    <w:p w14:paraId="116EFC0F" w14:textId="712C5FDB" w:rsidR="00573357" w:rsidRPr="00573357" w:rsidRDefault="00271B42" w:rsidP="004C7B76">
      <w:pPr>
        <w:pStyle w:val="Body"/>
        <w:spacing w:before="240"/>
        <w:rPr>
          <w:rFonts w:ascii="Arial" w:hAnsi="Arial" w:cs="Arial"/>
          <w:b/>
          <w:bCs/>
          <w:lang w:val="en-GB"/>
        </w:rPr>
      </w:pPr>
      <w:r>
        <w:rPr>
          <w:rFonts w:ascii="Arial" w:hAnsi="Arial" w:cs="Arial"/>
        </w:rPr>
        <w:pict w14:anchorId="772E108A">
          <v:shapetype id="_x0000_t202" coordsize="21600,21600" o:spt="202" path="m,l,21600r21600,l21600,xe">
            <v:stroke joinstyle="miter"/>
            <v:path gradientshapeok="t" o:connecttype="rect"/>
          </v:shapetype>
          <v:shape id="Text Box 1" o:spid="_x0000_s1028" type="#_x0000_t202" style="position:absolute;left:0;text-align:left;margin-left:10.4pt;margin-top:47.15pt;width:369.75pt;height:20.35pt;z-index:251657728;visibility:visible;mso-wrap-style:square;mso-wrap-distance-left:9pt;mso-wrap-distance-top:0;mso-wrap-distance-right:9pt;mso-wrap-distance-bottom:0;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" stroked="f">
            <v:textbox style="mso-next-textbox:#Text Box 1;mso-fit-shape-to-text:t" inset="0,0,0,0">
              <w:txbxContent>
                <w:p w14:paraId="3BB87319" w14:textId="77777777" w:rsidR="00573357" w:rsidRDefault="00573357" w:rsidP="00573357">
                  <w:pPr>
                    <w:pStyle w:val="Caption"/>
                    <w:rPr>
                      <w:rFonts w:ascii="Calibri" w:hAnsi="Calibri" w:cs="Calibri"/>
                      <w:noProof/>
                    </w:rPr>
                  </w:pPr>
                  <w:r>
                    <w:t xml:space="preserve">Figure </w:t>
                  </w:r>
                  <w:r w:rsidR="00271B42">
                    <w:fldChar w:fldCharType="begin"/>
                  </w:r>
                  <w:r w:rsidR="00271B42">
                    <w:instrText xml:space="preserve"> SEQ Figure \* ARABIC </w:instrText>
                  </w:r>
                  <w:r w:rsidR="00271B42">
                    <w:fldChar w:fldCharType="separate"/>
                  </w:r>
                  <w:r>
                    <w:rPr>
                      <w:noProof/>
                    </w:rPr>
                    <w:t>1</w:t>
                  </w:r>
                  <w:r w:rsidR="00271B42">
                    <w:rPr>
                      <w:noProof/>
                    </w:rPr>
                    <w:fldChar w:fldCharType="end"/>
                  </w:r>
                  <w:r>
                    <w:t>: Conceptual Framework for AI Adoption in Occupational Health and Safety (OHS)</w:t>
                  </w:r>
                </w:p>
              </w:txbxContent>
            </v:textbox>
            <w10:wrap type="topAndBottom"/>
          </v:shape>
        </w:pict>
      </w:r>
    </w:p>
    <w:p w14:paraId="69C890E8" w14:textId="01AED75B" w:rsidR="00573357" w:rsidRPr="00573357" w:rsidRDefault="009F2882" w:rsidP="00686B54">
      <w:pPr>
        <w:pStyle w:val="Body"/>
        <w:numPr>
          <w:ilvl w:val="0"/>
          <w:numId w:val="34"/>
        </w:numPr>
        <w:spacing w:before="240"/>
        <w:rPr>
          <w:rFonts w:ascii="Arial" w:hAnsi="Arial" w:cs="Arial"/>
          <w:b/>
          <w:bCs/>
          <w:lang w:val="en-GB"/>
        </w:rPr>
      </w:pPr>
      <w:r w:rsidRPr="00573357">
        <w:rPr>
          <w:rFonts w:ascii="Arial" w:hAnsi="Arial" w:cs="Arial"/>
          <w:b/>
          <w:bCs/>
          <w:lang w:val="en-GB"/>
        </w:rPr>
        <w:t>METHODOLOGY</w:t>
      </w:r>
    </w:p>
    <w:p w14:paraId="4E6BFCBB" w14:textId="43D77B57"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Research Design</w:t>
      </w:r>
    </w:p>
    <w:p w14:paraId="1FCB73B8"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A quantitative descriptive approach was used to collect and analyse data on AI perceptions, challenges, and preferences among professionals engaged in OHS.</w:t>
      </w:r>
    </w:p>
    <w:p w14:paraId="5B230EE4" w14:textId="6C604816"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Participants and Sampling</w:t>
      </w:r>
    </w:p>
    <w:p w14:paraId="6AFF31BE"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125 professionals were selected using purposive sampling across engineering, healthcare, IT, education, and administration. The sample included both early-career and experienced professionals, reflecting a broad perspective on OHS technology adoption.</w:t>
      </w:r>
    </w:p>
    <w:p w14:paraId="5B243BF6" w14:textId="3FBABE35"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Research Instrument</w:t>
      </w:r>
    </w:p>
    <w:p w14:paraId="181D229D"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The questionnaire comprised five sections: demographics, AI familiarity, perceived usefulness and trust, concerns about AI integration, and application preferences. Items were scored on a 5-point Likert scale. Expert validation and a pilot study ensured reliability and clarity.</w:t>
      </w:r>
    </w:p>
    <w:p w14:paraId="30C59722" w14:textId="5BDF96FA"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Data Collection Procedure</w:t>
      </w:r>
    </w:p>
    <w:p w14:paraId="2743D2BD"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Data were collected online in April 2025. Informed consent was obtained, and participant anonymity was guaranteed. Data were cleaned and coded for statistical analysis.</w:t>
      </w:r>
    </w:p>
    <w:p w14:paraId="6FF858E6" w14:textId="7BCE4661"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Data Analysis</w:t>
      </w:r>
    </w:p>
    <w:p w14:paraId="25777142" w14:textId="4C325F7E" w:rsidR="00573357" w:rsidRPr="00573357" w:rsidRDefault="00353CAD" w:rsidP="004C7B76">
      <w:pPr>
        <w:pStyle w:val="Body"/>
        <w:spacing w:before="240"/>
        <w:rPr>
          <w:rFonts w:ascii="Arial" w:hAnsi="Arial" w:cs="Arial"/>
          <w:lang w:val="en-GB"/>
        </w:rPr>
      </w:pPr>
      <w:r>
        <w:rPr>
          <w:rFonts w:ascii="Arial" w:hAnsi="Arial" w:cs="Arial"/>
          <w:lang w:val="en-GB"/>
        </w:rPr>
        <w:lastRenderedPageBreak/>
        <w:t>Statistical package for social science (SPSS) version 26.0 was used for d</w:t>
      </w:r>
      <w:r w:rsidR="00573357" w:rsidRPr="00573357">
        <w:rPr>
          <w:rFonts w:ascii="Arial" w:hAnsi="Arial" w:cs="Arial"/>
          <w:lang w:val="en-GB"/>
        </w:rPr>
        <w:t xml:space="preserve">escriptive </w:t>
      </w:r>
      <w:r>
        <w:rPr>
          <w:rFonts w:ascii="Arial" w:hAnsi="Arial" w:cs="Arial"/>
          <w:lang w:val="en-GB"/>
        </w:rPr>
        <w:t xml:space="preserve">and inferential analysis. The </w:t>
      </w:r>
      <w:r w:rsidR="00CC6EA2">
        <w:rPr>
          <w:rFonts w:ascii="Arial" w:hAnsi="Arial" w:cs="Arial"/>
          <w:lang w:val="en-GB"/>
        </w:rPr>
        <w:t xml:space="preserve">descriptive </w:t>
      </w:r>
      <w:r w:rsidR="00573357" w:rsidRPr="00573357">
        <w:rPr>
          <w:rFonts w:ascii="Arial" w:hAnsi="Arial" w:cs="Arial"/>
          <w:lang w:val="en-GB"/>
        </w:rPr>
        <w:t>statistics summarized participant demographics and response trends.</w:t>
      </w:r>
      <w:r w:rsidR="00CC6EA2">
        <w:rPr>
          <w:rFonts w:ascii="Arial" w:hAnsi="Arial" w:cs="Arial"/>
          <w:lang w:val="en-GB"/>
        </w:rPr>
        <w:t xml:space="preserve"> </w:t>
      </w:r>
      <w:r w:rsidR="00AF0F56">
        <w:rPr>
          <w:rFonts w:ascii="Arial" w:hAnsi="Arial" w:cs="Arial"/>
          <w:lang w:val="en-GB"/>
        </w:rPr>
        <w:t xml:space="preserve">The </w:t>
      </w:r>
      <w:r w:rsidR="00B75030">
        <w:rPr>
          <w:rFonts w:ascii="Arial" w:hAnsi="Arial" w:cs="Arial"/>
          <w:lang w:val="en-GB"/>
        </w:rPr>
        <w:t>inferential</w:t>
      </w:r>
      <w:r w:rsidR="00573357" w:rsidRPr="00573357">
        <w:rPr>
          <w:rFonts w:ascii="Arial" w:hAnsi="Arial" w:cs="Arial"/>
          <w:lang w:val="en-GB"/>
        </w:rPr>
        <w:t xml:space="preserve"> Chi-square tests explored associations between perception and variables such as occupation and experience. While this study did not conduct regression analysis, it lays the groundwork for future inferential studies.</w:t>
      </w:r>
    </w:p>
    <w:p w14:paraId="7240B4A2" w14:textId="02664258"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Ethical Considerations</w:t>
      </w:r>
    </w:p>
    <w:p w14:paraId="375EABE1" w14:textId="4E7CDBA9" w:rsidR="00573357" w:rsidRPr="00573357" w:rsidRDefault="00573357" w:rsidP="004C7B76">
      <w:pPr>
        <w:pStyle w:val="Body"/>
        <w:spacing w:before="240"/>
        <w:rPr>
          <w:rFonts w:ascii="Arial" w:hAnsi="Arial" w:cs="Arial"/>
          <w:lang w:val="en-GB"/>
        </w:rPr>
      </w:pPr>
      <w:r w:rsidRPr="00573357">
        <w:rPr>
          <w:rFonts w:ascii="Arial" w:hAnsi="Arial" w:cs="Arial"/>
          <w:lang w:val="en-GB"/>
        </w:rPr>
        <w:t>The study received ethical clearance from the institutional review board. Participants were informed of their rights, and participation was voluntary.</w:t>
      </w:r>
    </w:p>
    <w:p w14:paraId="45F4A87C" w14:textId="0B42ABEE" w:rsidR="00573357" w:rsidRPr="00573357" w:rsidRDefault="00463CF5" w:rsidP="004C7B76">
      <w:pPr>
        <w:pStyle w:val="Body"/>
        <w:spacing w:before="240"/>
        <w:rPr>
          <w:rFonts w:ascii="Arial" w:hAnsi="Arial" w:cs="Arial"/>
          <w:b/>
          <w:bCs/>
          <w:lang w:val="en-GB"/>
        </w:rPr>
      </w:pPr>
      <w:r>
        <w:rPr>
          <w:rFonts w:ascii="Arial" w:hAnsi="Arial" w:cs="Arial"/>
          <w:b/>
          <w:bCs/>
          <w:lang w:val="en-GB"/>
        </w:rPr>
        <w:t>3</w:t>
      </w:r>
      <w:r w:rsidR="00B75030">
        <w:rPr>
          <w:rFonts w:ascii="Arial" w:hAnsi="Arial" w:cs="Arial"/>
          <w:b/>
          <w:bCs/>
          <w:lang w:val="en-GB"/>
        </w:rPr>
        <w:t xml:space="preserve">. </w:t>
      </w:r>
      <w:r w:rsidR="00AF0F56" w:rsidRPr="00AF0F56">
        <w:rPr>
          <w:rFonts w:ascii="Arial" w:hAnsi="Arial" w:cs="Arial"/>
          <w:b/>
          <w:bCs/>
          <w:lang w:val="en-GB"/>
        </w:rPr>
        <w:t>RESULTS AND DISCUSSION</w:t>
      </w:r>
    </w:p>
    <w:p w14:paraId="55F07D67" w14:textId="48AB98D0" w:rsidR="00573357" w:rsidRDefault="00B75030" w:rsidP="004C7B76">
      <w:pPr>
        <w:pStyle w:val="Body"/>
        <w:spacing w:before="240"/>
        <w:rPr>
          <w:rFonts w:ascii="Arial" w:hAnsi="Arial" w:cs="Arial"/>
          <w:b/>
          <w:bCs/>
          <w:u w:val="single"/>
          <w:lang w:val="en-GB"/>
        </w:rPr>
      </w:pPr>
      <w:r>
        <w:rPr>
          <w:rFonts w:ascii="Arial" w:hAnsi="Arial" w:cs="Arial"/>
          <w:b/>
          <w:bCs/>
          <w:lang w:val="en-GB"/>
        </w:rPr>
        <w:t xml:space="preserve">3.1 </w:t>
      </w:r>
      <w:r w:rsidR="00573357" w:rsidRPr="009F2882">
        <w:rPr>
          <w:rFonts w:ascii="Arial" w:hAnsi="Arial" w:cs="Arial"/>
          <w:b/>
          <w:bCs/>
          <w:u w:val="single"/>
          <w:lang w:val="en-GB"/>
        </w:rPr>
        <w:t>Demographic Summary</w:t>
      </w:r>
    </w:p>
    <w:p w14:paraId="39BA21F1" w14:textId="77777777" w:rsidR="007500C4" w:rsidRDefault="00271B42" w:rsidP="004C7B76">
      <w:pPr>
        <w:pStyle w:val="Body"/>
        <w:spacing w:before="240"/>
        <w:rPr>
          <w:rFonts w:ascii="Arial" w:hAnsi="Arial" w:cs="Arial"/>
          <w:lang w:val="en-GB"/>
        </w:rPr>
      </w:pPr>
      <w:r>
        <w:rPr>
          <w:rFonts w:ascii="Arial" w:hAnsi="Arial" w:cs="Arial"/>
        </w:rPr>
        <w:pict w14:anchorId="3D3D7B1D">
          <v:shape id="_x0000_s1030" type="#_x0000_t202" style="position:absolute;left:0;text-align:left;margin-left:7.6pt;margin-top:468.6pt;width:412.15pt;height:20.35pt;z-index:251658752;visibility:visible;mso-wrap-style:square;mso-wrap-distance-left:9pt;mso-wrap-distance-top:0;mso-wrap-distance-right:9pt;mso-wrap-distance-bottom:0;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" stroked="f">
            <v:textbox style="mso-next-textbox:#_x0000_s1030;mso-fit-shape-to-text:t" inset="0,0,0,0">
              <w:txbxContent>
                <w:p w14:paraId="461E9FC9" w14:textId="19214E99" w:rsidR="00573357" w:rsidRDefault="00573357" w:rsidP="00573357">
                  <w:pPr>
                    <w:pStyle w:val="Caption"/>
                    <w:jc w:val="center"/>
                    <w:rPr>
                      <w:rFonts w:ascii="Calibri" w:hAnsi="Calibri" w:cs="Calibri"/>
                      <w:noProof/>
                    </w:rPr>
                  </w:pPr>
                </w:p>
              </w:txbxContent>
            </v:textbox>
            <w10:wrap type="square"/>
          </v:shape>
        </w:pict>
      </w:r>
      <w:r w:rsidR="00B75030" w:rsidRPr="00573357">
        <w:rPr>
          <w:rFonts w:ascii="Arial" w:hAnsi="Arial" w:cs="Arial"/>
          <w:noProof/>
        </w:rPr>
        <w:drawing>
          <wp:inline distT="0" distB="0" distL="0" distR="0" wp14:anchorId="7AA8E079" wp14:editId="1189EDE8">
            <wp:extent cx="4957445" cy="4690745"/>
            <wp:effectExtent l="0" t="0" r="0" b="0"/>
            <wp:docPr id="920729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7445" cy="4690745"/>
                    </a:xfrm>
                    <a:prstGeom prst="rect">
                      <a:avLst/>
                    </a:prstGeom>
                    <a:noFill/>
                  </pic:spPr>
                </pic:pic>
              </a:graphicData>
            </a:graphic>
          </wp:inline>
        </w:drawing>
      </w:r>
    </w:p>
    <w:p w14:paraId="6F0092DC" w14:textId="77777777" w:rsidR="007500C4" w:rsidRDefault="007500C4" w:rsidP="004C7B76">
      <w:pPr>
        <w:pStyle w:val="Body"/>
        <w:spacing w:before="240"/>
        <w:rPr>
          <w:rFonts w:ascii="Arial" w:hAnsi="Arial" w:cs="Arial"/>
          <w:lang w:val="en-GB"/>
        </w:rPr>
      </w:pPr>
      <w:r w:rsidRPr="007500C4">
        <w:rPr>
          <w:rFonts w:ascii="Arial" w:hAnsi="Arial" w:cs="Arial"/>
          <w:lang w:val="en-GB"/>
        </w:rPr>
        <w:t>Figure 2: Demographic Profile of Respondents</w:t>
      </w:r>
    </w:p>
    <w:p w14:paraId="673A6BA7" w14:textId="35F0B946" w:rsidR="009F2882" w:rsidRDefault="00573357" w:rsidP="004C7B76">
      <w:pPr>
        <w:pStyle w:val="Body"/>
        <w:spacing w:before="240"/>
        <w:rPr>
          <w:rFonts w:ascii="Arial" w:hAnsi="Arial" w:cs="Arial"/>
          <w:lang w:val="en-GB"/>
        </w:rPr>
      </w:pPr>
      <w:r w:rsidRPr="00573357">
        <w:rPr>
          <w:rFonts w:ascii="Arial" w:hAnsi="Arial" w:cs="Arial"/>
          <w:lang w:val="en-GB"/>
        </w:rPr>
        <w:t xml:space="preserve">The demographic profile of respondents reveals that 67.2% were male, a figure that aligns with the predominance of men in certain industries. Nearly half (47.2%) of participants were between the ages of 18 and 27, with 28.8% falling within the 28 to 37 age brackets. In terms </w:t>
      </w:r>
      <w:r w:rsidRPr="00573357">
        <w:rPr>
          <w:rFonts w:ascii="Arial" w:hAnsi="Arial" w:cs="Arial"/>
          <w:lang w:val="en-GB"/>
        </w:rPr>
        <w:lastRenderedPageBreak/>
        <w:t>of professional experience, 52% had 0 to 4 years of experience, while 48% reported 5 or more years. The sample was primarily composed of engineers (48.8%) and students (40%), reflecting the strong representation of these occupations within the participant pool. This distribution reflects a technologically literate, early-career workforce well-positioned to adopt digital tools.</w:t>
      </w:r>
      <w:r w:rsidR="004123E5" w:rsidRPr="004123E5">
        <w:t xml:space="preserve"> </w:t>
      </w:r>
    </w:p>
    <w:p w14:paraId="2204BF48" w14:textId="77777777" w:rsidR="00B75030" w:rsidRDefault="00B75030" w:rsidP="004C7B76">
      <w:pPr>
        <w:pStyle w:val="Body"/>
        <w:spacing w:before="240"/>
        <w:rPr>
          <w:rFonts w:ascii="Arial" w:hAnsi="Arial" w:cs="Arial"/>
          <w:b/>
          <w:bCs/>
          <w:lang w:val="en-GB"/>
        </w:rPr>
      </w:pPr>
    </w:p>
    <w:p w14:paraId="04A79363" w14:textId="247B2666" w:rsidR="004123E5" w:rsidRDefault="00B75030" w:rsidP="004C7B76">
      <w:pPr>
        <w:pStyle w:val="Body"/>
        <w:spacing w:before="240"/>
        <w:rPr>
          <w:rFonts w:ascii="Arial" w:hAnsi="Arial" w:cs="Arial"/>
          <w:lang w:val="en-GB"/>
        </w:rPr>
      </w:pPr>
      <w:r>
        <w:rPr>
          <w:rFonts w:ascii="Arial" w:hAnsi="Arial" w:cs="Arial"/>
          <w:b/>
          <w:bCs/>
          <w:lang w:val="en-GB"/>
        </w:rPr>
        <w:t xml:space="preserve">3.2 </w:t>
      </w:r>
      <w:r w:rsidR="00AF0F56" w:rsidRPr="00AF0F56">
        <w:rPr>
          <w:rFonts w:ascii="Arial" w:hAnsi="Arial" w:cs="Arial"/>
          <w:b/>
          <w:bCs/>
          <w:u w:val="single"/>
          <w:lang w:val="en-GB"/>
        </w:rPr>
        <w:t>Inferential analysis</w:t>
      </w:r>
      <w:r w:rsidR="00AF0F56">
        <w:rPr>
          <w:rFonts w:ascii="Arial" w:hAnsi="Arial" w:cs="Arial"/>
          <w:lang w:val="en-GB"/>
        </w:rPr>
        <w:t xml:space="preserve"> </w:t>
      </w:r>
    </w:p>
    <w:p w14:paraId="4C585A30" w14:textId="680DF6D8" w:rsidR="004123E5" w:rsidRPr="004123E5" w:rsidRDefault="004123E5" w:rsidP="004C7B76">
      <w:pPr>
        <w:pStyle w:val="Body"/>
        <w:spacing w:before="240"/>
        <w:rPr>
          <w:rFonts w:ascii="Arial" w:hAnsi="Arial" w:cs="Arial"/>
        </w:rPr>
      </w:pPr>
      <w:r>
        <w:rPr>
          <w:rFonts w:ascii="Arial" w:hAnsi="Arial" w:cs="Arial"/>
        </w:rPr>
        <w:t>I</w:t>
      </w:r>
      <w:r w:rsidRPr="004123E5">
        <w:rPr>
          <w:rFonts w:ascii="Arial" w:hAnsi="Arial" w:cs="Arial"/>
        </w:rPr>
        <w:t xml:space="preserve">nferential analysis </w:t>
      </w:r>
      <w:r>
        <w:rPr>
          <w:rFonts w:ascii="Arial" w:hAnsi="Arial" w:cs="Arial"/>
        </w:rPr>
        <w:t xml:space="preserve">was </w:t>
      </w:r>
      <w:r w:rsidRPr="004123E5">
        <w:rPr>
          <w:rFonts w:ascii="Arial" w:hAnsi="Arial" w:cs="Arial"/>
        </w:rPr>
        <w:t xml:space="preserve">conducted to </w:t>
      </w:r>
      <w:r w:rsidR="006E296D" w:rsidRPr="004123E5">
        <w:rPr>
          <w:rFonts w:ascii="Arial" w:hAnsi="Arial" w:cs="Arial"/>
        </w:rPr>
        <w:t>test the proposed hypotheses and assess the significance and strength of the observed effects.</w:t>
      </w:r>
      <w:r w:rsidRPr="004123E5">
        <w:rPr>
          <w:rFonts w:ascii="Arial" w:hAnsi="Arial" w:cs="Arial"/>
        </w:rPr>
        <w:t xml:space="preserve"> </w:t>
      </w:r>
    </w:p>
    <w:p w14:paraId="376318BB" w14:textId="1EDE5BAF" w:rsidR="00573357" w:rsidRPr="00573357" w:rsidRDefault="00573357" w:rsidP="004C7B76">
      <w:pPr>
        <w:pStyle w:val="Body"/>
        <w:spacing w:after="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2</w:t>
      </w:r>
      <w:r w:rsidRPr="00573357">
        <w:rPr>
          <w:rFonts w:ascii="Arial" w:hAnsi="Arial" w:cs="Arial"/>
        </w:rPr>
        <w:fldChar w:fldCharType="end"/>
      </w:r>
      <w:r w:rsidRPr="00573357">
        <w:rPr>
          <w:rFonts w:ascii="Arial" w:hAnsi="Arial" w:cs="Arial"/>
          <w:i/>
          <w:iCs/>
        </w:rPr>
        <w:t>: Perceived Usefulness of AI in Occupational Health and Safety</w:t>
      </w:r>
    </w:p>
    <w:tbl>
      <w:tblPr>
        <w:tblW w:w="9781" w:type="dxa"/>
        <w:tblInd w:w="-694" w:type="dxa"/>
        <w:tblBorders>
          <w:bottom w:val="single" w:sz="4" w:space="0" w:color="auto"/>
        </w:tblBorders>
        <w:tblLook w:val="04A0" w:firstRow="1" w:lastRow="0" w:firstColumn="1" w:lastColumn="0" w:noHBand="0" w:noVBand="1"/>
      </w:tblPr>
      <w:tblGrid>
        <w:gridCol w:w="4111"/>
        <w:gridCol w:w="1165"/>
        <w:gridCol w:w="1954"/>
        <w:gridCol w:w="2551"/>
      </w:tblGrid>
      <w:tr w:rsidR="00573357" w:rsidRPr="00573357" w14:paraId="60CBF9BA" w14:textId="77777777" w:rsidTr="00731EC3">
        <w:trPr>
          <w:tblHeader/>
        </w:trPr>
        <w:tc>
          <w:tcPr>
            <w:tcW w:w="4111"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6FB89333" w14:textId="77777777" w:rsidR="00573357" w:rsidRPr="00573357" w:rsidRDefault="00573357" w:rsidP="004C7B76">
            <w:pPr>
              <w:pStyle w:val="Body"/>
              <w:spacing w:after="0"/>
              <w:rPr>
                <w:rFonts w:ascii="Arial" w:hAnsi="Arial" w:cs="Arial"/>
                <w:b/>
                <w:bCs/>
              </w:rPr>
            </w:pPr>
            <w:r w:rsidRPr="00573357">
              <w:rPr>
                <w:rFonts w:ascii="Arial" w:hAnsi="Arial" w:cs="Arial"/>
                <w:b/>
                <w:bCs/>
              </w:rPr>
              <w:t>Item</w:t>
            </w:r>
          </w:p>
        </w:tc>
        <w:tc>
          <w:tcPr>
            <w:tcW w:w="1165"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6F4007E" w14:textId="77777777" w:rsidR="00573357" w:rsidRPr="00573357" w:rsidRDefault="00573357" w:rsidP="004C7B76">
            <w:pPr>
              <w:pStyle w:val="Body"/>
              <w:spacing w:after="0"/>
              <w:rPr>
                <w:rFonts w:ascii="Arial" w:hAnsi="Arial" w:cs="Arial"/>
                <w:b/>
                <w:bCs/>
              </w:rPr>
            </w:pPr>
            <w:r w:rsidRPr="00573357">
              <w:rPr>
                <w:rFonts w:ascii="Arial" w:hAnsi="Arial" w:cs="Arial"/>
                <w:b/>
                <w:bCs/>
              </w:rPr>
              <w:t>Mean Score</w:t>
            </w:r>
          </w:p>
        </w:tc>
        <w:tc>
          <w:tcPr>
            <w:tcW w:w="1954"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29C3AA15" w14:textId="77777777" w:rsidR="00573357" w:rsidRPr="00573357" w:rsidRDefault="00573357" w:rsidP="004C7B76">
            <w:pPr>
              <w:pStyle w:val="Body"/>
              <w:spacing w:after="0"/>
              <w:rPr>
                <w:rFonts w:ascii="Arial" w:hAnsi="Arial" w:cs="Arial"/>
                <w:b/>
                <w:bCs/>
              </w:rPr>
            </w:pPr>
            <w:r w:rsidRPr="00573357">
              <w:rPr>
                <w:rFonts w:ascii="Arial" w:hAnsi="Arial" w:cs="Arial"/>
                <w:b/>
                <w:bCs/>
              </w:rPr>
              <w:t>Standard Deviation</w:t>
            </w:r>
          </w:p>
        </w:tc>
        <w:tc>
          <w:tcPr>
            <w:tcW w:w="2551"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5260A5F8" w14:textId="77777777" w:rsidR="00573357" w:rsidRPr="00573357" w:rsidRDefault="00573357" w:rsidP="004C7B76">
            <w:pPr>
              <w:pStyle w:val="Body"/>
              <w:spacing w:after="0"/>
              <w:rPr>
                <w:rFonts w:ascii="Arial" w:hAnsi="Arial" w:cs="Arial"/>
                <w:b/>
                <w:bCs/>
              </w:rPr>
            </w:pPr>
            <w:r w:rsidRPr="00573357">
              <w:rPr>
                <w:rFonts w:ascii="Arial" w:hAnsi="Arial" w:cs="Arial"/>
                <w:b/>
                <w:bCs/>
              </w:rPr>
              <w:t>Verbal Interpretation</w:t>
            </w:r>
          </w:p>
        </w:tc>
      </w:tr>
      <w:tr w:rsidR="00573357" w:rsidRPr="00573357" w14:paraId="050FF45B" w14:textId="77777777" w:rsidTr="00731EC3">
        <w:tc>
          <w:tcPr>
            <w:tcW w:w="4111" w:type="dxa"/>
            <w:tcBorders>
              <w:top w:val="single" w:sz="4" w:space="0" w:color="auto"/>
              <w:left w:val="nil"/>
              <w:bottom w:val="nil"/>
              <w:right w:val="nil"/>
            </w:tcBorders>
            <w:tcMar>
              <w:top w:w="15" w:type="dxa"/>
              <w:left w:w="15" w:type="dxa"/>
              <w:bottom w:w="15" w:type="dxa"/>
              <w:right w:w="15" w:type="dxa"/>
            </w:tcMar>
            <w:vAlign w:val="center"/>
            <w:hideMark/>
          </w:tcPr>
          <w:p w14:paraId="0C383E39" w14:textId="77777777" w:rsidR="00573357" w:rsidRPr="00573357" w:rsidRDefault="00573357" w:rsidP="004C7B76">
            <w:pPr>
              <w:pStyle w:val="Body"/>
              <w:spacing w:after="0"/>
              <w:rPr>
                <w:rFonts w:ascii="Arial" w:hAnsi="Arial" w:cs="Arial"/>
              </w:rPr>
            </w:pPr>
            <w:r w:rsidRPr="00573357">
              <w:rPr>
                <w:rFonts w:ascii="Arial" w:hAnsi="Arial" w:cs="Arial"/>
              </w:rPr>
              <w:t>Technology improves decision-making</w:t>
            </w:r>
          </w:p>
        </w:tc>
        <w:tc>
          <w:tcPr>
            <w:tcW w:w="1165" w:type="dxa"/>
            <w:tcBorders>
              <w:top w:val="single" w:sz="4" w:space="0" w:color="auto"/>
              <w:left w:val="nil"/>
              <w:bottom w:val="nil"/>
              <w:right w:val="nil"/>
            </w:tcBorders>
            <w:tcMar>
              <w:top w:w="15" w:type="dxa"/>
              <w:left w:w="15" w:type="dxa"/>
              <w:bottom w:w="15" w:type="dxa"/>
              <w:right w:w="15" w:type="dxa"/>
            </w:tcMar>
            <w:vAlign w:val="center"/>
            <w:hideMark/>
          </w:tcPr>
          <w:p w14:paraId="64B7C887" w14:textId="77777777" w:rsidR="00573357" w:rsidRPr="00573357" w:rsidRDefault="00573357" w:rsidP="004C7B76">
            <w:pPr>
              <w:pStyle w:val="Body"/>
              <w:spacing w:after="0"/>
              <w:rPr>
                <w:rFonts w:ascii="Arial" w:hAnsi="Arial" w:cs="Arial"/>
              </w:rPr>
            </w:pPr>
            <w:r w:rsidRPr="00573357">
              <w:rPr>
                <w:rFonts w:ascii="Arial" w:hAnsi="Arial" w:cs="Arial"/>
              </w:rPr>
              <w:t>2.82</w:t>
            </w:r>
          </w:p>
        </w:tc>
        <w:tc>
          <w:tcPr>
            <w:tcW w:w="1954" w:type="dxa"/>
            <w:tcBorders>
              <w:top w:val="single" w:sz="4" w:space="0" w:color="auto"/>
              <w:left w:val="nil"/>
              <w:bottom w:val="nil"/>
              <w:right w:val="nil"/>
            </w:tcBorders>
            <w:tcMar>
              <w:top w:w="15" w:type="dxa"/>
              <w:left w:w="15" w:type="dxa"/>
              <w:bottom w:w="15" w:type="dxa"/>
              <w:right w:w="15" w:type="dxa"/>
            </w:tcMar>
            <w:vAlign w:val="center"/>
            <w:hideMark/>
          </w:tcPr>
          <w:p w14:paraId="7994C93E" w14:textId="77777777" w:rsidR="00573357" w:rsidRPr="00573357" w:rsidRDefault="00573357" w:rsidP="004C7B76">
            <w:pPr>
              <w:pStyle w:val="Body"/>
              <w:spacing w:after="0"/>
              <w:rPr>
                <w:rFonts w:ascii="Arial" w:hAnsi="Arial" w:cs="Arial"/>
              </w:rPr>
            </w:pPr>
            <w:r w:rsidRPr="00573357">
              <w:rPr>
                <w:rFonts w:ascii="Arial" w:hAnsi="Arial" w:cs="Arial"/>
              </w:rPr>
              <w:t>1.16</w:t>
            </w:r>
          </w:p>
        </w:tc>
        <w:tc>
          <w:tcPr>
            <w:tcW w:w="2551" w:type="dxa"/>
            <w:tcBorders>
              <w:top w:val="single" w:sz="4" w:space="0" w:color="auto"/>
              <w:left w:val="nil"/>
              <w:bottom w:val="nil"/>
              <w:right w:val="nil"/>
            </w:tcBorders>
            <w:tcMar>
              <w:top w:w="15" w:type="dxa"/>
              <w:left w:w="15" w:type="dxa"/>
              <w:bottom w:w="15" w:type="dxa"/>
              <w:right w:w="15" w:type="dxa"/>
            </w:tcMar>
            <w:vAlign w:val="center"/>
            <w:hideMark/>
          </w:tcPr>
          <w:p w14:paraId="5BF9466F" w14:textId="77777777" w:rsidR="00573357" w:rsidRPr="00573357" w:rsidRDefault="00573357" w:rsidP="004C7B76">
            <w:pPr>
              <w:pStyle w:val="Body"/>
              <w:spacing w:after="0"/>
              <w:rPr>
                <w:rFonts w:ascii="Arial" w:hAnsi="Arial" w:cs="Arial"/>
              </w:rPr>
            </w:pPr>
            <w:r w:rsidRPr="00573357">
              <w:rPr>
                <w:rFonts w:ascii="Arial" w:hAnsi="Arial" w:cs="Arial"/>
              </w:rPr>
              <w:t>Agree</w:t>
            </w:r>
          </w:p>
        </w:tc>
      </w:tr>
      <w:tr w:rsidR="00573357" w:rsidRPr="00573357" w14:paraId="05EE212B" w14:textId="77777777" w:rsidTr="00731EC3">
        <w:tc>
          <w:tcPr>
            <w:tcW w:w="4111" w:type="dxa"/>
            <w:tcBorders>
              <w:top w:val="nil"/>
              <w:left w:val="nil"/>
              <w:bottom w:val="nil"/>
              <w:right w:val="nil"/>
            </w:tcBorders>
            <w:tcMar>
              <w:top w:w="15" w:type="dxa"/>
              <w:left w:w="15" w:type="dxa"/>
              <w:bottom w:w="15" w:type="dxa"/>
              <w:right w:w="15" w:type="dxa"/>
            </w:tcMar>
            <w:vAlign w:val="center"/>
            <w:hideMark/>
          </w:tcPr>
          <w:p w14:paraId="501E0D57" w14:textId="77777777" w:rsidR="00573357" w:rsidRPr="00573357" w:rsidRDefault="00573357" w:rsidP="004C7B76">
            <w:pPr>
              <w:pStyle w:val="Body"/>
              <w:spacing w:after="0"/>
              <w:rPr>
                <w:rFonts w:ascii="Arial" w:hAnsi="Arial" w:cs="Arial"/>
              </w:rPr>
            </w:pPr>
            <w:r w:rsidRPr="00573357">
              <w:rPr>
                <w:rFonts w:ascii="Arial" w:hAnsi="Arial" w:cs="Arial"/>
              </w:rPr>
              <w:t>Technology is trustworthy</w:t>
            </w:r>
          </w:p>
        </w:tc>
        <w:tc>
          <w:tcPr>
            <w:tcW w:w="1165" w:type="dxa"/>
            <w:tcBorders>
              <w:top w:val="nil"/>
              <w:left w:val="nil"/>
              <w:bottom w:val="nil"/>
              <w:right w:val="nil"/>
            </w:tcBorders>
            <w:tcMar>
              <w:top w:w="15" w:type="dxa"/>
              <w:left w:w="15" w:type="dxa"/>
              <w:bottom w:w="15" w:type="dxa"/>
              <w:right w:w="15" w:type="dxa"/>
            </w:tcMar>
            <w:vAlign w:val="center"/>
            <w:hideMark/>
          </w:tcPr>
          <w:p w14:paraId="2BF2AAFB" w14:textId="77777777" w:rsidR="00573357" w:rsidRPr="00573357" w:rsidRDefault="00573357" w:rsidP="004C7B76">
            <w:pPr>
              <w:pStyle w:val="Body"/>
              <w:spacing w:after="0"/>
              <w:rPr>
                <w:rFonts w:ascii="Arial" w:hAnsi="Arial" w:cs="Arial"/>
              </w:rPr>
            </w:pPr>
            <w:r w:rsidRPr="00573357">
              <w:rPr>
                <w:rFonts w:ascii="Arial" w:hAnsi="Arial" w:cs="Arial"/>
              </w:rPr>
              <w:t>2.54</w:t>
            </w:r>
          </w:p>
        </w:tc>
        <w:tc>
          <w:tcPr>
            <w:tcW w:w="1954" w:type="dxa"/>
            <w:tcBorders>
              <w:top w:val="nil"/>
              <w:left w:val="nil"/>
              <w:bottom w:val="nil"/>
              <w:right w:val="nil"/>
            </w:tcBorders>
            <w:tcMar>
              <w:top w:w="15" w:type="dxa"/>
              <w:left w:w="15" w:type="dxa"/>
              <w:bottom w:w="15" w:type="dxa"/>
              <w:right w:w="15" w:type="dxa"/>
            </w:tcMar>
            <w:vAlign w:val="center"/>
            <w:hideMark/>
          </w:tcPr>
          <w:p w14:paraId="17963A00" w14:textId="77777777" w:rsidR="00573357" w:rsidRPr="00573357" w:rsidRDefault="00573357" w:rsidP="004C7B76">
            <w:pPr>
              <w:pStyle w:val="Body"/>
              <w:spacing w:after="0"/>
              <w:rPr>
                <w:rFonts w:ascii="Arial" w:hAnsi="Arial" w:cs="Arial"/>
              </w:rPr>
            </w:pPr>
            <w:r w:rsidRPr="00573357">
              <w:rPr>
                <w:rFonts w:ascii="Arial" w:hAnsi="Arial" w:cs="Arial"/>
              </w:rPr>
              <w:t>1.07</w:t>
            </w:r>
          </w:p>
        </w:tc>
        <w:tc>
          <w:tcPr>
            <w:tcW w:w="2551" w:type="dxa"/>
            <w:tcBorders>
              <w:top w:val="nil"/>
              <w:left w:val="nil"/>
              <w:bottom w:val="nil"/>
              <w:right w:val="nil"/>
            </w:tcBorders>
            <w:tcMar>
              <w:top w:w="15" w:type="dxa"/>
              <w:left w:w="15" w:type="dxa"/>
              <w:bottom w:w="15" w:type="dxa"/>
              <w:right w:w="15" w:type="dxa"/>
            </w:tcMar>
            <w:vAlign w:val="center"/>
            <w:hideMark/>
          </w:tcPr>
          <w:p w14:paraId="793BCB2B" w14:textId="77777777" w:rsidR="00573357" w:rsidRPr="00573357" w:rsidRDefault="00573357" w:rsidP="004C7B76">
            <w:pPr>
              <w:pStyle w:val="Body"/>
              <w:spacing w:after="0"/>
              <w:rPr>
                <w:rFonts w:ascii="Arial" w:hAnsi="Arial" w:cs="Arial"/>
              </w:rPr>
            </w:pPr>
            <w:r w:rsidRPr="00573357">
              <w:rPr>
                <w:rFonts w:ascii="Arial" w:hAnsi="Arial" w:cs="Arial"/>
              </w:rPr>
              <w:t>Agree</w:t>
            </w:r>
          </w:p>
        </w:tc>
      </w:tr>
      <w:tr w:rsidR="00573357" w:rsidRPr="00573357" w14:paraId="7AE92BA2" w14:textId="77777777" w:rsidTr="00731EC3">
        <w:tc>
          <w:tcPr>
            <w:tcW w:w="4111" w:type="dxa"/>
            <w:tcBorders>
              <w:top w:val="nil"/>
              <w:left w:val="nil"/>
              <w:bottom w:val="nil"/>
              <w:right w:val="nil"/>
            </w:tcBorders>
            <w:tcMar>
              <w:top w:w="15" w:type="dxa"/>
              <w:left w:w="15" w:type="dxa"/>
              <w:bottom w:w="15" w:type="dxa"/>
              <w:right w:w="15" w:type="dxa"/>
            </w:tcMar>
            <w:vAlign w:val="center"/>
            <w:hideMark/>
          </w:tcPr>
          <w:p w14:paraId="1B7B1B81" w14:textId="77777777" w:rsidR="00573357" w:rsidRPr="00573357" w:rsidRDefault="00573357" w:rsidP="004C7B76">
            <w:pPr>
              <w:pStyle w:val="Body"/>
              <w:spacing w:after="0"/>
              <w:rPr>
                <w:rFonts w:ascii="Arial" w:hAnsi="Arial" w:cs="Arial"/>
              </w:rPr>
            </w:pPr>
            <w:r w:rsidRPr="00573357">
              <w:rPr>
                <w:rFonts w:ascii="Arial" w:hAnsi="Arial" w:cs="Arial"/>
              </w:rPr>
              <w:t>Ease of completing tasks using technology</w:t>
            </w:r>
          </w:p>
        </w:tc>
        <w:tc>
          <w:tcPr>
            <w:tcW w:w="1165" w:type="dxa"/>
            <w:tcBorders>
              <w:top w:val="nil"/>
              <w:left w:val="nil"/>
              <w:bottom w:val="nil"/>
              <w:right w:val="nil"/>
            </w:tcBorders>
            <w:tcMar>
              <w:top w:w="15" w:type="dxa"/>
              <w:left w:w="15" w:type="dxa"/>
              <w:bottom w:w="15" w:type="dxa"/>
              <w:right w:w="15" w:type="dxa"/>
            </w:tcMar>
            <w:vAlign w:val="center"/>
            <w:hideMark/>
          </w:tcPr>
          <w:p w14:paraId="5CDAF622" w14:textId="77777777" w:rsidR="00573357" w:rsidRPr="00573357" w:rsidRDefault="00573357" w:rsidP="004C7B76">
            <w:pPr>
              <w:pStyle w:val="Body"/>
              <w:spacing w:after="0"/>
              <w:rPr>
                <w:rFonts w:ascii="Arial" w:hAnsi="Arial" w:cs="Arial"/>
              </w:rPr>
            </w:pPr>
            <w:r w:rsidRPr="00573357">
              <w:rPr>
                <w:rFonts w:ascii="Arial" w:hAnsi="Arial" w:cs="Arial"/>
              </w:rPr>
              <w:t>1.18</w:t>
            </w:r>
          </w:p>
        </w:tc>
        <w:tc>
          <w:tcPr>
            <w:tcW w:w="1954" w:type="dxa"/>
            <w:tcBorders>
              <w:top w:val="nil"/>
              <w:left w:val="nil"/>
              <w:bottom w:val="nil"/>
              <w:right w:val="nil"/>
            </w:tcBorders>
            <w:tcMar>
              <w:top w:w="15" w:type="dxa"/>
              <w:left w:w="15" w:type="dxa"/>
              <w:bottom w:w="15" w:type="dxa"/>
              <w:right w:w="15" w:type="dxa"/>
            </w:tcMar>
            <w:vAlign w:val="center"/>
            <w:hideMark/>
          </w:tcPr>
          <w:p w14:paraId="57216120" w14:textId="77777777" w:rsidR="00573357" w:rsidRPr="00573357" w:rsidRDefault="00573357" w:rsidP="004C7B76">
            <w:pPr>
              <w:pStyle w:val="Body"/>
              <w:spacing w:after="0"/>
              <w:rPr>
                <w:rFonts w:ascii="Arial" w:hAnsi="Arial" w:cs="Arial"/>
              </w:rPr>
            </w:pPr>
            <w:r w:rsidRPr="00573357">
              <w:rPr>
                <w:rFonts w:ascii="Arial" w:hAnsi="Arial" w:cs="Arial"/>
              </w:rPr>
              <w:t>0.83</w:t>
            </w:r>
          </w:p>
        </w:tc>
        <w:tc>
          <w:tcPr>
            <w:tcW w:w="2551" w:type="dxa"/>
            <w:tcBorders>
              <w:top w:val="nil"/>
              <w:left w:val="nil"/>
              <w:bottom w:val="nil"/>
              <w:right w:val="nil"/>
            </w:tcBorders>
            <w:tcMar>
              <w:top w:w="15" w:type="dxa"/>
              <w:left w:w="15" w:type="dxa"/>
              <w:bottom w:w="15" w:type="dxa"/>
              <w:right w:w="15" w:type="dxa"/>
            </w:tcMar>
            <w:vAlign w:val="center"/>
            <w:hideMark/>
          </w:tcPr>
          <w:p w14:paraId="3697DC3F" w14:textId="77777777" w:rsidR="00573357" w:rsidRPr="00573357" w:rsidRDefault="00573357" w:rsidP="004C7B76">
            <w:pPr>
              <w:pStyle w:val="Body"/>
              <w:spacing w:after="0"/>
              <w:rPr>
                <w:rFonts w:ascii="Arial" w:hAnsi="Arial" w:cs="Arial"/>
              </w:rPr>
            </w:pPr>
            <w:r w:rsidRPr="00573357">
              <w:rPr>
                <w:rFonts w:ascii="Arial" w:hAnsi="Arial" w:cs="Arial"/>
              </w:rPr>
              <w:t>Disagree</w:t>
            </w:r>
          </w:p>
        </w:tc>
      </w:tr>
      <w:tr w:rsidR="00573357" w:rsidRPr="00573357" w14:paraId="035A2975" w14:textId="77777777" w:rsidTr="00731EC3">
        <w:tc>
          <w:tcPr>
            <w:tcW w:w="4111" w:type="dxa"/>
            <w:tcBorders>
              <w:top w:val="nil"/>
              <w:left w:val="nil"/>
              <w:bottom w:val="nil"/>
              <w:right w:val="nil"/>
            </w:tcBorders>
            <w:tcMar>
              <w:top w:w="15" w:type="dxa"/>
              <w:left w:w="15" w:type="dxa"/>
              <w:bottom w:w="15" w:type="dxa"/>
              <w:right w:w="15" w:type="dxa"/>
            </w:tcMar>
            <w:vAlign w:val="center"/>
            <w:hideMark/>
          </w:tcPr>
          <w:p w14:paraId="5E3BE262" w14:textId="77777777" w:rsidR="00573357" w:rsidRPr="00573357" w:rsidRDefault="00573357" w:rsidP="004C7B76">
            <w:pPr>
              <w:pStyle w:val="Body"/>
              <w:spacing w:after="0"/>
              <w:rPr>
                <w:rFonts w:ascii="Arial" w:hAnsi="Arial" w:cs="Arial"/>
              </w:rPr>
            </w:pPr>
            <w:r w:rsidRPr="00573357">
              <w:rPr>
                <w:rFonts w:ascii="Arial" w:hAnsi="Arial" w:cs="Arial"/>
              </w:rPr>
              <w:t>Technology poses health risk</w:t>
            </w:r>
          </w:p>
        </w:tc>
        <w:tc>
          <w:tcPr>
            <w:tcW w:w="1165" w:type="dxa"/>
            <w:tcBorders>
              <w:top w:val="nil"/>
              <w:left w:val="nil"/>
              <w:bottom w:val="nil"/>
              <w:right w:val="nil"/>
            </w:tcBorders>
            <w:tcMar>
              <w:top w:w="15" w:type="dxa"/>
              <w:left w:w="15" w:type="dxa"/>
              <w:bottom w:w="15" w:type="dxa"/>
              <w:right w:w="15" w:type="dxa"/>
            </w:tcMar>
            <w:vAlign w:val="center"/>
            <w:hideMark/>
          </w:tcPr>
          <w:p w14:paraId="3A689F3F" w14:textId="77777777" w:rsidR="00573357" w:rsidRPr="00573357" w:rsidRDefault="00573357" w:rsidP="004C7B76">
            <w:pPr>
              <w:pStyle w:val="Body"/>
              <w:spacing w:after="0"/>
              <w:rPr>
                <w:rFonts w:ascii="Arial" w:hAnsi="Arial" w:cs="Arial"/>
              </w:rPr>
            </w:pPr>
            <w:r w:rsidRPr="00573357">
              <w:rPr>
                <w:rFonts w:ascii="Arial" w:hAnsi="Arial" w:cs="Arial"/>
              </w:rPr>
              <w:t>1.95</w:t>
            </w:r>
          </w:p>
        </w:tc>
        <w:tc>
          <w:tcPr>
            <w:tcW w:w="1954" w:type="dxa"/>
            <w:tcBorders>
              <w:top w:val="nil"/>
              <w:left w:val="nil"/>
              <w:bottom w:val="nil"/>
              <w:right w:val="nil"/>
            </w:tcBorders>
            <w:tcMar>
              <w:top w:w="15" w:type="dxa"/>
              <w:left w:w="15" w:type="dxa"/>
              <w:bottom w:w="15" w:type="dxa"/>
              <w:right w:w="15" w:type="dxa"/>
            </w:tcMar>
            <w:vAlign w:val="center"/>
            <w:hideMark/>
          </w:tcPr>
          <w:p w14:paraId="5AB1FEF7" w14:textId="77777777" w:rsidR="00573357" w:rsidRPr="00573357" w:rsidRDefault="00573357" w:rsidP="004C7B76">
            <w:pPr>
              <w:pStyle w:val="Body"/>
              <w:spacing w:after="0"/>
              <w:rPr>
                <w:rFonts w:ascii="Arial" w:hAnsi="Arial" w:cs="Arial"/>
              </w:rPr>
            </w:pPr>
            <w:r w:rsidRPr="00573357">
              <w:rPr>
                <w:rFonts w:ascii="Arial" w:hAnsi="Arial" w:cs="Arial"/>
              </w:rPr>
              <w:t>1.10</w:t>
            </w:r>
          </w:p>
        </w:tc>
        <w:tc>
          <w:tcPr>
            <w:tcW w:w="2551" w:type="dxa"/>
            <w:tcBorders>
              <w:top w:val="nil"/>
              <w:left w:val="nil"/>
              <w:bottom w:val="nil"/>
              <w:right w:val="nil"/>
            </w:tcBorders>
            <w:tcMar>
              <w:top w:w="15" w:type="dxa"/>
              <w:left w:w="15" w:type="dxa"/>
              <w:bottom w:w="15" w:type="dxa"/>
              <w:right w:w="15" w:type="dxa"/>
            </w:tcMar>
            <w:vAlign w:val="center"/>
            <w:hideMark/>
          </w:tcPr>
          <w:p w14:paraId="798F23B7" w14:textId="77777777" w:rsidR="00573357" w:rsidRPr="00573357" w:rsidRDefault="00573357" w:rsidP="004C7B76">
            <w:pPr>
              <w:pStyle w:val="Body"/>
              <w:spacing w:after="0"/>
              <w:rPr>
                <w:rFonts w:ascii="Arial" w:hAnsi="Arial" w:cs="Arial"/>
              </w:rPr>
            </w:pPr>
            <w:r w:rsidRPr="00573357">
              <w:rPr>
                <w:rFonts w:ascii="Arial" w:hAnsi="Arial" w:cs="Arial"/>
              </w:rPr>
              <w:t>Neutral</w:t>
            </w:r>
          </w:p>
        </w:tc>
      </w:tr>
      <w:tr w:rsidR="00573357" w:rsidRPr="00573357" w14:paraId="20B7A1D1" w14:textId="77777777" w:rsidTr="00731EC3">
        <w:tc>
          <w:tcPr>
            <w:tcW w:w="4111" w:type="dxa"/>
            <w:tcBorders>
              <w:top w:val="nil"/>
              <w:left w:val="nil"/>
              <w:bottom w:val="single" w:sz="4" w:space="0" w:color="auto"/>
              <w:right w:val="nil"/>
            </w:tcBorders>
            <w:tcMar>
              <w:top w:w="15" w:type="dxa"/>
              <w:left w:w="15" w:type="dxa"/>
              <w:bottom w:w="15" w:type="dxa"/>
              <w:right w:w="15" w:type="dxa"/>
            </w:tcMar>
            <w:vAlign w:val="center"/>
            <w:hideMark/>
          </w:tcPr>
          <w:p w14:paraId="34F5184A" w14:textId="77777777" w:rsidR="00573357" w:rsidRPr="00573357" w:rsidRDefault="00573357" w:rsidP="004C7B76">
            <w:pPr>
              <w:pStyle w:val="Body"/>
              <w:spacing w:after="0"/>
              <w:rPr>
                <w:rFonts w:ascii="Arial" w:hAnsi="Arial" w:cs="Arial"/>
              </w:rPr>
            </w:pPr>
            <w:r w:rsidRPr="00573357">
              <w:rPr>
                <w:rFonts w:ascii="Arial" w:hAnsi="Arial" w:cs="Arial"/>
              </w:rPr>
              <w:t>Technology reduces workload</w:t>
            </w:r>
          </w:p>
        </w:tc>
        <w:tc>
          <w:tcPr>
            <w:tcW w:w="1165" w:type="dxa"/>
            <w:tcBorders>
              <w:top w:val="nil"/>
              <w:left w:val="nil"/>
              <w:bottom w:val="single" w:sz="4" w:space="0" w:color="auto"/>
              <w:right w:val="nil"/>
            </w:tcBorders>
            <w:tcMar>
              <w:top w:w="15" w:type="dxa"/>
              <w:left w:w="15" w:type="dxa"/>
              <w:bottom w:w="15" w:type="dxa"/>
              <w:right w:w="15" w:type="dxa"/>
            </w:tcMar>
            <w:vAlign w:val="center"/>
            <w:hideMark/>
          </w:tcPr>
          <w:p w14:paraId="39B19DDC" w14:textId="77777777" w:rsidR="00573357" w:rsidRPr="00573357" w:rsidRDefault="00573357" w:rsidP="004C7B76">
            <w:pPr>
              <w:pStyle w:val="Body"/>
              <w:spacing w:after="0"/>
              <w:rPr>
                <w:rFonts w:ascii="Arial" w:hAnsi="Arial" w:cs="Arial"/>
              </w:rPr>
            </w:pPr>
            <w:r w:rsidRPr="00573357">
              <w:rPr>
                <w:rFonts w:ascii="Arial" w:hAnsi="Arial" w:cs="Arial"/>
              </w:rPr>
              <w:t>2.45</w:t>
            </w:r>
          </w:p>
        </w:tc>
        <w:tc>
          <w:tcPr>
            <w:tcW w:w="1954" w:type="dxa"/>
            <w:tcBorders>
              <w:top w:val="nil"/>
              <w:left w:val="nil"/>
              <w:bottom w:val="single" w:sz="4" w:space="0" w:color="auto"/>
              <w:right w:val="nil"/>
            </w:tcBorders>
            <w:tcMar>
              <w:top w:w="15" w:type="dxa"/>
              <w:left w:w="15" w:type="dxa"/>
              <w:bottom w:w="15" w:type="dxa"/>
              <w:right w:w="15" w:type="dxa"/>
            </w:tcMar>
            <w:vAlign w:val="center"/>
            <w:hideMark/>
          </w:tcPr>
          <w:p w14:paraId="6E01C5A1" w14:textId="77777777" w:rsidR="00573357" w:rsidRPr="00573357" w:rsidRDefault="00573357" w:rsidP="004C7B76">
            <w:pPr>
              <w:pStyle w:val="Body"/>
              <w:spacing w:after="0"/>
              <w:rPr>
                <w:rFonts w:ascii="Arial" w:hAnsi="Arial" w:cs="Arial"/>
              </w:rPr>
            </w:pPr>
            <w:r w:rsidRPr="00573357">
              <w:rPr>
                <w:rFonts w:ascii="Arial" w:hAnsi="Arial" w:cs="Arial"/>
              </w:rPr>
              <w:t>1.16</w:t>
            </w:r>
          </w:p>
        </w:tc>
        <w:tc>
          <w:tcPr>
            <w:tcW w:w="2551" w:type="dxa"/>
            <w:tcBorders>
              <w:top w:val="nil"/>
              <w:left w:val="nil"/>
              <w:bottom w:val="single" w:sz="4" w:space="0" w:color="auto"/>
              <w:right w:val="nil"/>
            </w:tcBorders>
            <w:tcMar>
              <w:top w:w="15" w:type="dxa"/>
              <w:left w:w="15" w:type="dxa"/>
              <w:bottom w:w="15" w:type="dxa"/>
              <w:right w:w="15" w:type="dxa"/>
            </w:tcMar>
            <w:vAlign w:val="center"/>
            <w:hideMark/>
          </w:tcPr>
          <w:p w14:paraId="5507A0FB" w14:textId="77777777" w:rsidR="00573357" w:rsidRPr="00573357" w:rsidRDefault="00573357" w:rsidP="004C7B76">
            <w:pPr>
              <w:pStyle w:val="Body"/>
              <w:spacing w:after="0"/>
              <w:rPr>
                <w:rFonts w:ascii="Arial" w:hAnsi="Arial" w:cs="Arial"/>
              </w:rPr>
            </w:pPr>
            <w:r w:rsidRPr="00573357">
              <w:rPr>
                <w:rFonts w:ascii="Arial" w:hAnsi="Arial" w:cs="Arial"/>
              </w:rPr>
              <w:t>Neutral</w:t>
            </w:r>
          </w:p>
        </w:tc>
      </w:tr>
    </w:tbl>
    <w:p w14:paraId="3FC7803B" w14:textId="61029F24" w:rsidR="00573357" w:rsidRPr="00573357" w:rsidRDefault="0077420E" w:rsidP="004C7B76">
      <w:pPr>
        <w:pStyle w:val="Body"/>
        <w:spacing w:before="240"/>
        <w:rPr>
          <w:rFonts w:ascii="Arial" w:hAnsi="Arial" w:cs="Arial"/>
          <w:lang w:val="en-GB"/>
        </w:rPr>
      </w:pPr>
      <w:r>
        <w:rPr>
          <w:rFonts w:ascii="Arial" w:hAnsi="Arial" w:cs="Arial"/>
          <w:lang w:val="en-GB"/>
        </w:rPr>
        <w:t>Table 2 shows the level of p</w:t>
      </w:r>
      <w:r w:rsidR="00573357" w:rsidRPr="00573357">
        <w:rPr>
          <w:rFonts w:ascii="Arial" w:hAnsi="Arial" w:cs="Arial"/>
          <w:lang w:val="en-GB"/>
        </w:rPr>
        <w:t xml:space="preserve">articipants </w:t>
      </w:r>
      <w:r w:rsidRPr="00573357">
        <w:rPr>
          <w:rFonts w:ascii="Arial" w:hAnsi="Arial" w:cs="Arial"/>
          <w:lang w:val="en-GB"/>
        </w:rPr>
        <w:t>recogni</w:t>
      </w:r>
      <w:r>
        <w:rPr>
          <w:rFonts w:ascii="Arial" w:hAnsi="Arial" w:cs="Arial"/>
          <w:lang w:val="en-GB"/>
        </w:rPr>
        <w:t xml:space="preserve">tion of </w:t>
      </w:r>
      <w:r w:rsidR="00573357" w:rsidRPr="00573357">
        <w:rPr>
          <w:rFonts w:ascii="Arial" w:hAnsi="Arial" w:cs="Arial"/>
          <w:lang w:val="en-GB"/>
        </w:rPr>
        <w:t>AI's decision-making benefits, but expressed doubt about usability and workload reduction, highlighting a gap in user experience design.</w:t>
      </w:r>
    </w:p>
    <w:p w14:paraId="638F1ED7" w14:textId="77777777" w:rsidR="00573357" w:rsidRPr="00573357" w:rsidRDefault="00573357" w:rsidP="004C7B76">
      <w:pPr>
        <w:pStyle w:val="Body"/>
        <w:spacing w:before="240" w:after="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3</w:t>
      </w:r>
      <w:r w:rsidRPr="00573357">
        <w:rPr>
          <w:rFonts w:ascii="Arial" w:hAnsi="Arial" w:cs="Arial"/>
        </w:rPr>
        <w:fldChar w:fldCharType="end"/>
      </w:r>
      <w:r w:rsidRPr="00573357">
        <w:rPr>
          <w:rFonts w:ascii="Arial" w:hAnsi="Arial" w:cs="Arial"/>
          <w:i/>
          <w:iCs/>
        </w:rPr>
        <w:t>: Primary Concerns about AI Integration in OHS</w:t>
      </w:r>
    </w:p>
    <w:tbl>
      <w:tblPr>
        <w:tblW w:w="5812" w:type="pct"/>
        <w:jc w:val="center"/>
        <w:tblBorders>
          <w:bottom w:val="single" w:sz="4" w:space="0" w:color="auto"/>
        </w:tblBorders>
        <w:tblLook w:val="04A0" w:firstRow="1" w:lastRow="0" w:firstColumn="1" w:lastColumn="0" w:noHBand="0" w:noVBand="1"/>
      </w:tblPr>
      <w:tblGrid>
        <w:gridCol w:w="4315"/>
        <w:gridCol w:w="1890"/>
        <w:gridCol w:w="3371"/>
      </w:tblGrid>
      <w:tr w:rsidR="00573357" w:rsidRPr="00573357" w14:paraId="023FBE14" w14:textId="77777777" w:rsidTr="00731EC3">
        <w:trPr>
          <w:tblHeader/>
          <w:jc w:val="center"/>
        </w:trPr>
        <w:tc>
          <w:tcPr>
            <w:tcW w:w="2253"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9EFBEB" w14:textId="77777777" w:rsidR="00573357" w:rsidRPr="00731EC3" w:rsidRDefault="00573357" w:rsidP="004C7B76">
            <w:pPr>
              <w:pStyle w:val="Body"/>
              <w:spacing w:after="0"/>
              <w:rPr>
                <w:rFonts w:ascii="Arial" w:hAnsi="Arial" w:cs="Arial"/>
              </w:rPr>
            </w:pPr>
            <w:r w:rsidRPr="00731EC3">
              <w:rPr>
                <w:rFonts w:ascii="Arial" w:hAnsi="Arial" w:cs="Arial"/>
              </w:rPr>
              <w:t>Concern</w:t>
            </w:r>
          </w:p>
        </w:tc>
        <w:tc>
          <w:tcPr>
            <w:tcW w:w="987"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623329BB" w14:textId="77777777" w:rsidR="00573357" w:rsidRPr="00731EC3" w:rsidRDefault="00573357" w:rsidP="004C7B76">
            <w:pPr>
              <w:pStyle w:val="Body"/>
              <w:spacing w:after="0"/>
              <w:rPr>
                <w:rFonts w:ascii="Arial" w:hAnsi="Arial" w:cs="Arial"/>
              </w:rPr>
            </w:pPr>
            <w:r w:rsidRPr="00731EC3">
              <w:rPr>
                <w:rFonts w:ascii="Arial" w:hAnsi="Arial" w:cs="Arial"/>
              </w:rPr>
              <w:t>Frequency</w:t>
            </w:r>
          </w:p>
        </w:tc>
        <w:tc>
          <w:tcPr>
            <w:tcW w:w="1761"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5FD4D016" w14:textId="77777777" w:rsidR="00573357" w:rsidRPr="00731EC3" w:rsidRDefault="00573357" w:rsidP="004C7B76">
            <w:pPr>
              <w:pStyle w:val="Body"/>
              <w:spacing w:after="0"/>
              <w:rPr>
                <w:rFonts w:ascii="Arial" w:hAnsi="Arial" w:cs="Arial"/>
              </w:rPr>
            </w:pPr>
            <w:r w:rsidRPr="00731EC3">
              <w:rPr>
                <w:rFonts w:ascii="Arial" w:hAnsi="Arial" w:cs="Arial"/>
              </w:rPr>
              <w:t>Percentage (%)</w:t>
            </w:r>
          </w:p>
        </w:tc>
      </w:tr>
      <w:tr w:rsidR="00573357" w:rsidRPr="00573357" w14:paraId="122F777B" w14:textId="77777777" w:rsidTr="00731EC3">
        <w:trPr>
          <w:jc w:val="center"/>
        </w:trPr>
        <w:tc>
          <w:tcPr>
            <w:tcW w:w="2253" w:type="pct"/>
            <w:tcBorders>
              <w:top w:val="single" w:sz="4" w:space="0" w:color="auto"/>
              <w:left w:val="nil"/>
              <w:bottom w:val="nil"/>
              <w:right w:val="nil"/>
            </w:tcBorders>
            <w:tcMar>
              <w:top w:w="15" w:type="dxa"/>
              <w:left w:w="15" w:type="dxa"/>
              <w:bottom w:w="15" w:type="dxa"/>
              <w:right w:w="15" w:type="dxa"/>
            </w:tcMar>
            <w:vAlign w:val="center"/>
            <w:hideMark/>
          </w:tcPr>
          <w:p w14:paraId="626BAFD3" w14:textId="77777777" w:rsidR="00573357" w:rsidRPr="00573357" w:rsidRDefault="00573357" w:rsidP="004C7B76">
            <w:pPr>
              <w:pStyle w:val="Body"/>
              <w:spacing w:after="0"/>
              <w:rPr>
                <w:rFonts w:ascii="Arial" w:hAnsi="Arial" w:cs="Arial"/>
              </w:rPr>
            </w:pPr>
            <w:r w:rsidRPr="00573357">
              <w:rPr>
                <w:rFonts w:ascii="Arial" w:hAnsi="Arial" w:cs="Arial"/>
              </w:rPr>
              <w:t>AI reliability</w:t>
            </w:r>
          </w:p>
        </w:tc>
        <w:tc>
          <w:tcPr>
            <w:tcW w:w="987" w:type="pct"/>
            <w:tcBorders>
              <w:top w:val="single" w:sz="4" w:space="0" w:color="auto"/>
              <w:left w:val="nil"/>
              <w:bottom w:val="nil"/>
              <w:right w:val="nil"/>
            </w:tcBorders>
            <w:tcMar>
              <w:top w:w="15" w:type="dxa"/>
              <w:left w:w="15" w:type="dxa"/>
              <w:bottom w:w="15" w:type="dxa"/>
              <w:right w:w="15" w:type="dxa"/>
            </w:tcMar>
            <w:vAlign w:val="center"/>
            <w:hideMark/>
          </w:tcPr>
          <w:p w14:paraId="58451216" w14:textId="77777777" w:rsidR="00573357" w:rsidRPr="00573357" w:rsidRDefault="00573357" w:rsidP="004C7B76">
            <w:pPr>
              <w:pStyle w:val="Body"/>
              <w:spacing w:after="0"/>
              <w:rPr>
                <w:rFonts w:ascii="Arial" w:hAnsi="Arial" w:cs="Arial"/>
              </w:rPr>
            </w:pPr>
            <w:r w:rsidRPr="00573357">
              <w:rPr>
                <w:rFonts w:ascii="Arial" w:hAnsi="Arial" w:cs="Arial"/>
              </w:rPr>
              <w:t>67</w:t>
            </w:r>
          </w:p>
        </w:tc>
        <w:tc>
          <w:tcPr>
            <w:tcW w:w="1761" w:type="pct"/>
            <w:tcBorders>
              <w:top w:val="single" w:sz="4" w:space="0" w:color="auto"/>
              <w:left w:val="nil"/>
              <w:bottom w:val="nil"/>
              <w:right w:val="nil"/>
            </w:tcBorders>
            <w:tcMar>
              <w:top w:w="15" w:type="dxa"/>
              <w:left w:w="15" w:type="dxa"/>
              <w:bottom w:w="15" w:type="dxa"/>
              <w:right w:w="15" w:type="dxa"/>
            </w:tcMar>
            <w:vAlign w:val="center"/>
            <w:hideMark/>
          </w:tcPr>
          <w:p w14:paraId="6CD3BE11" w14:textId="77777777" w:rsidR="00573357" w:rsidRPr="00573357" w:rsidRDefault="00573357" w:rsidP="004C7B76">
            <w:pPr>
              <w:pStyle w:val="Body"/>
              <w:spacing w:after="0"/>
              <w:rPr>
                <w:rFonts w:ascii="Arial" w:hAnsi="Arial" w:cs="Arial"/>
              </w:rPr>
            </w:pPr>
            <w:r w:rsidRPr="00573357">
              <w:rPr>
                <w:rFonts w:ascii="Arial" w:hAnsi="Arial" w:cs="Arial"/>
              </w:rPr>
              <w:t>53.6%</w:t>
            </w:r>
          </w:p>
        </w:tc>
      </w:tr>
      <w:tr w:rsidR="00573357" w:rsidRPr="00573357" w14:paraId="6621D16B" w14:textId="77777777" w:rsidTr="00731EC3">
        <w:trPr>
          <w:jc w:val="center"/>
        </w:trPr>
        <w:tc>
          <w:tcPr>
            <w:tcW w:w="2253" w:type="pct"/>
            <w:tcBorders>
              <w:top w:val="nil"/>
              <w:left w:val="nil"/>
              <w:bottom w:val="nil"/>
              <w:right w:val="nil"/>
            </w:tcBorders>
            <w:tcMar>
              <w:top w:w="15" w:type="dxa"/>
              <w:left w:w="15" w:type="dxa"/>
              <w:bottom w:w="15" w:type="dxa"/>
              <w:right w:w="15" w:type="dxa"/>
            </w:tcMar>
            <w:vAlign w:val="center"/>
            <w:hideMark/>
          </w:tcPr>
          <w:p w14:paraId="42077357" w14:textId="77777777" w:rsidR="00573357" w:rsidRPr="00573357" w:rsidRDefault="00573357" w:rsidP="004C7B76">
            <w:pPr>
              <w:pStyle w:val="Body"/>
              <w:spacing w:after="0"/>
              <w:rPr>
                <w:rFonts w:ascii="Arial" w:hAnsi="Arial" w:cs="Arial"/>
              </w:rPr>
            </w:pPr>
            <w:r w:rsidRPr="00573357">
              <w:rPr>
                <w:rFonts w:ascii="Arial" w:hAnsi="Arial" w:cs="Arial"/>
              </w:rPr>
              <w:t>Data privacy</w:t>
            </w:r>
          </w:p>
        </w:tc>
        <w:tc>
          <w:tcPr>
            <w:tcW w:w="987" w:type="pct"/>
            <w:tcBorders>
              <w:top w:val="nil"/>
              <w:left w:val="nil"/>
              <w:bottom w:val="nil"/>
              <w:right w:val="nil"/>
            </w:tcBorders>
            <w:tcMar>
              <w:top w:w="15" w:type="dxa"/>
              <w:left w:w="15" w:type="dxa"/>
              <w:bottom w:w="15" w:type="dxa"/>
              <w:right w:w="15" w:type="dxa"/>
            </w:tcMar>
            <w:vAlign w:val="center"/>
            <w:hideMark/>
          </w:tcPr>
          <w:p w14:paraId="32E09949" w14:textId="77777777" w:rsidR="00573357" w:rsidRPr="00573357" w:rsidRDefault="00573357" w:rsidP="004C7B76">
            <w:pPr>
              <w:pStyle w:val="Body"/>
              <w:spacing w:after="0"/>
              <w:rPr>
                <w:rFonts w:ascii="Arial" w:hAnsi="Arial" w:cs="Arial"/>
              </w:rPr>
            </w:pPr>
            <w:r w:rsidRPr="00573357">
              <w:rPr>
                <w:rFonts w:ascii="Arial" w:hAnsi="Arial" w:cs="Arial"/>
              </w:rPr>
              <w:t>66</w:t>
            </w:r>
          </w:p>
        </w:tc>
        <w:tc>
          <w:tcPr>
            <w:tcW w:w="1761" w:type="pct"/>
            <w:tcBorders>
              <w:top w:val="nil"/>
              <w:left w:val="nil"/>
              <w:bottom w:val="nil"/>
              <w:right w:val="nil"/>
            </w:tcBorders>
            <w:tcMar>
              <w:top w:w="15" w:type="dxa"/>
              <w:left w:w="15" w:type="dxa"/>
              <w:bottom w:w="15" w:type="dxa"/>
              <w:right w:w="15" w:type="dxa"/>
            </w:tcMar>
            <w:vAlign w:val="center"/>
            <w:hideMark/>
          </w:tcPr>
          <w:p w14:paraId="6D6566B3" w14:textId="77777777" w:rsidR="00573357" w:rsidRPr="00573357" w:rsidRDefault="00573357" w:rsidP="004C7B76">
            <w:pPr>
              <w:pStyle w:val="Body"/>
              <w:spacing w:after="0"/>
              <w:rPr>
                <w:rFonts w:ascii="Arial" w:hAnsi="Arial" w:cs="Arial"/>
              </w:rPr>
            </w:pPr>
            <w:r w:rsidRPr="00573357">
              <w:rPr>
                <w:rFonts w:ascii="Arial" w:hAnsi="Arial" w:cs="Arial"/>
              </w:rPr>
              <w:t>52.8%</w:t>
            </w:r>
          </w:p>
        </w:tc>
      </w:tr>
      <w:tr w:rsidR="00573357" w:rsidRPr="00573357" w14:paraId="79EA6A01" w14:textId="77777777" w:rsidTr="00731EC3">
        <w:trPr>
          <w:jc w:val="center"/>
        </w:trPr>
        <w:tc>
          <w:tcPr>
            <w:tcW w:w="2253" w:type="pct"/>
            <w:tcBorders>
              <w:top w:val="nil"/>
              <w:left w:val="nil"/>
              <w:bottom w:val="nil"/>
              <w:right w:val="nil"/>
            </w:tcBorders>
            <w:tcMar>
              <w:top w:w="15" w:type="dxa"/>
              <w:left w:w="15" w:type="dxa"/>
              <w:bottom w:w="15" w:type="dxa"/>
              <w:right w:w="15" w:type="dxa"/>
            </w:tcMar>
            <w:vAlign w:val="center"/>
            <w:hideMark/>
          </w:tcPr>
          <w:p w14:paraId="3A6BE165" w14:textId="77777777" w:rsidR="00573357" w:rsidRPr="00573357" w:rsidRDefault="00573357" w:rsidP="004C7B76">
            <w:pPr>
              <w:pStyle w:val="Body"/>
              <w:spacing w:after="0"/>
              <w:rPr>
                <w:rFonts w:ascii="Arial" w:hAnsi="Arial" w:cs="Arial"/>
              </w:rPr>
            </w:pPr>
            <w:r w:rsidRPr="00573357">
              <w:rPr>
                <w:rFonts w:ascii="Arial" w:hAnsi="Arial" w:cs="Arial"/>
              </w:rPr>
              <w:t>Job displacement</w:t>
            </w:r>
          </w:p>
        </w:tc>
        <w:tc>
          <w:tcPr>
            <w:tcW w:w="987" w:type="pct"/>
            <w:tcBorders>
              <w:top w:val="nil"/>
              <w:left w:val="nil"/>
              <w:bottom w:val="nil"/>
              <w:right w:val="nil"/>
            </w:tcBorders>
            <w:tcMar>
              <w:top w:w="15" w:type="dxa"/>
              <w:left w:w="15" w:type="dxa"/>
              <w:bottom w:w="15" w:type="dxa"/>
              <w:right w:w="15" w:type="dxa"/>
            </w:tcMar>
            <w:vAlign w:val="center"/>
            <w:hideMark/>
          </w:tcPr>
          <w:p w14:paraId="57B2AC44" w14:textId="77777777" w:rsidR="00573357" w:rsidRPr="00573357" w:rsidRDefault="00573357" w:rsidP="004C7B76">
            <w:pPr>
              <w:pStyle w:val="Body"/>
              <w:spacing w:after="0"/>
              <w:rPr>
                <w:rFonts w:ascii="Arial" w:hAnsi="Arial" w:cs="Arial"/>
              </w:rPr>
            </w:pPr>
            <w:r w:rsidRPr="00573357">
              <w:rPr>
                <w:rFonts w:ascii="Arial" w:hAnsi="Arial" w:cs="Arial"/>
              </w:rPr>
              <w:t>65</w:t>
            </w:r>
          </w:p>
        </w:tc>
        <w:tc>
          <w:tcPr>
            <w:tcW w:w="1761" w:type="pct"/>
            <w:tcBorders>
              <w:top w:val="nil"/>
              <w:left w:val="nil"/>
              <w:bottom w:val="nil"/>
              <w:right w:val="nil"/>
            </w:tcBorders>
            <w:tcMar>
              <w:top w:w="15" w:type="dxa"/>
              <w:left w:w="15" w:type="dxa"/>
              <w:bottom w:w="15" w:type="dxa"/>
              <w:right w:w="15" w:type="dxa"/>
            </w:tcMar>
            <w:vAlign w:val="center"/>
            <w:hideMark/>
          </w:tcPr>
          <w:p w14:paraId="7C879EF7" w14:textId="77777777" w:rsidR="00573357" w:rsidRPr="00573357" w:rsidRDefault="00573357" w:rsidP="004C7B76">
            <w:pPr>
              <w:pStyle w:val="Body"/>
              <w:spacing w:after="0"/>
              <w:rPr>
                <w:rFonts w:ascii="Arial" w:hAnsi="Arial" w:cs="Arial"/>
              </w:rPr>
            </w:pPr>
            <w:r w:rsidRPr="00573357">
              <w:rPr>
                <w:rFonts w:ascii="Arial" w:hAnsi="Arial" w:cs="Arial"/>
              </w:rPr>
              <w:t>52.0%</w:t>
            </w:r>
          </w:p>
        </w:tc>
      </w:tr>
      <w:tr w:rsidR="00573357" w:rsidRPr="00573357" w14:paraId="0B9B3515" w14:textId="77777777" w:rsidTr="00731EC3">
        <w:trPr>
          <w:jc w:val="center"/>
        </w:trPr>
        <w:tc>
          <w:tcPr>
            <w:tcW w:w="2253" w:type="pct"/>
            <w:tcBorders>
              <w:top w:val="nil"/>
              <w:left w:val="nil"/>
              <w:bottom w:val="nil"/>
              <w:right w:val="nil"/>
            </w:tcBorders>
            <w:tcMar>
              <w:top w:w="15" w:type="dxa"/>
              <w:left w:w="15" w:type="dxa"/>
              <w:bottom w:w="15" w:type="dxa"/>
              <w:right w:w="15" w:type="dxa"/>
            </w:tcMar>
            <w:vAlign w:val="center"/>
            <w:hideMark/>
          </w:tcPr>
          <w:p w14:paraId="30F1A75E" w14:textId="77777777" w:rsidR="00573357" w:rsidRPr="00573357" w:rsidRDefault="00573357" w:rsidP="004C7B76">
            <w:pPr>
              <w:pStyle w:val="Body"/>
              <w:spacing w:after="0"/>
              <w:rPr>
                <w:rFonts w:ascii="Arial" w:hAnsi="Arial" w:cs="Arial"/>
              </w:rPr>
            </w:pPr>
            <w:r w:rsidRPr="00573357">
              <w:rPr>
                <w:rFonts w:ascii="Arial" w:hAnsi="Arial" w:cs="Arial"/>
              </w:rPr>
              <w:t>Lack of transparency</w:t>
            </w:r>
          </w:p>
        </w:tc>
        <w:tc>
          <w:tcPr>
            <w:tcW w:w="987" w:type="pct"/>
            <w:tcBorders>
              <w:top w:val="nil"/>
              <w:left w:val="nil"/>
              <w:bottom w:val="nil"/>
              <w:right w:val="nil"/>
            </w:tcBorders>
            <w:tcMar>
              <w:top w:w="15" w:type="dxa"/>
              <w:left w:w="15" w:type="dxa"/>
              <w:bottom w:w="15" w:type="dxa"/>
              <w:right w:w="15" w:type="dxa"/>
            </w:tcMar>
            <w:vAlign w:val="center"/>
            <w:hideMark/>
          </w:tcPr>
          <w:p w14:paraId="41AE967E" w14:textId="77777777" w:rsidR="00573357" w:rsidRPr="00573357" w:rsidRDefault="00573357" w:rsidP="004C7B76">
            <w:pPr>
              <w:pStyle w:val="Body"/>
              <w:spacing w:after="0"/>
              <w:rPr>
                <w:rFonts w:ascii="Arial" w:hAnsi="Arial" w:cs="Arial"/>
              </w:rPr>
            </w:pPr>
            <w:r w:rsidRPr="00573357">
              <w:rPr>
                <w:rFonts w:ascii="Arial" w:hAnsi="Arial" w:cs="Arial"/>
              </w:rPr>
              <w:t>46</w:t>
            </w:r>
          </w:p>
        </w:tc>
        <w:tc>
          <w:tcPr>
            <w:tcW w:w="1761" w:type="pct"/>
            <w:tcBorders>
              <w:top w:val="nil"/>
              <w:left w:val="nil"/>
              <w:bottom w:val="nil"/>
              <w:right w:val="nil"/>
            </w:tcBorders>
            <w:tcMar>
              <w:top w:w="15" w:type="dxa"/>
              <w:left w:w="15" w:type="dxa"/>
              <w:bottom w:w="15" w:type="dxa"/>
              <w:right w:w="15" w:type="dxa"/>
            </w:tcMar>
            <w:vAlign w:val="center"/>
            <w:hideMark/>
          </w:tcPr>
          <w:p w14:paraId="61D03557" w14:textId="77777777" w:rsidR="00573357" w:rsidRPr="00573357" w:rsidRDefault="00573357" w:rsidP="004C7B76">
            <w:pPr>
              <w:pStyle w:val="Body"/>
              <w:spacing w:after="0"/>
              <w:rPr>
                <w:rFonts w:ascii="Arial" w:hAnsi="Arial" w:cs="Arial"/>
              </w:rPr>
            </w:pPr>
            <w:r w:rsidRPr="00573357">
              <w:rPr>
                <w:rFonts w:ascii="Arial" w:hAnsi="Arial" w:cs="Arial"/>
              </w:rPr>
              <w:t>36.8%</w:t>
            </w:r>
          </w:p>
        </w:tc>
      </w:tr>
      <w:tr w:rsidR="00573357" w:rsidRPr="00573357" w14:paraId="3C61B1B0" w14:textId="77777777" w:rsidTr="00731EC3">
        <w:trPr>
          <w:jc w:val="center"/>
        </w:trPr>
        <w:tc>
          <w:tcPr>
            <w:tcW w:w="2253" w:type="pct"/>
            <w:tcBorders>
              <w:top w:val="nil"/>
              <w:left w:val="nil"/>
              <w:bottom w:val="single" w:sz="4" w:space="0" w:color="auto"/>
              <w:right w:val="nil"/>
            </w:tcBorders>
            <w:tcMar>
              <w:top w:w="15" w:type="dxa"/>
              <w:left w:w="15" w:type="dxa"/>
              <w:bottom w:w="15" w:type="dxa"/>
              <w:right w:w="15" w:type="dxa"/>
            </w:tcMar>
            <w:vAlign w:val="center"/>
            <w:hideMark/>
          </w:tcPr>
          <w:p w14:paraId="5C501E60" w14:textId="77777777" w:rsidR="00573357" w:rsidRPr="00573357" w:rsidRDefault="00573357" w:rsidP="004C7B76">
            <w:pPr>
              <w:pStyle w:val="Body"/>
              <w:spacing w:after="0"/>
              <w:rPr>
                <w:rFonts w:ascii="Arial" w:hAnsi="Arial" w:cs="Arial"/>
              </w:rPr>
            </w:pPr>
            <w:r w:rsidRPr="00573357">
              <w:rPr>
                <w:rFonts w:ascii="Arial" w:hAnsi="Arial" w:cs="Arial"/>
              </w:rPr>
              <w:t>Other (please specify)</w:t>
            </w:r>
          </w:p>
        </w:tc>
        <w:tc>
          <w:tcPr>
            <w:tcW w:w="987" w:type="pct"/>
            <w:tcBorders>
              <w:top w:val="nil"/>
              <w:left w:val="nil"/>
              <w:bottom w:val="single" w:sz="4" w:space="0" w:color="auto"/>
              <w:right w:val="nil"/>
            </w:tcBorders>
            <w:tcMar>
              <w:top w:w="15" w:type="dxa"/>
              <w:left w:w="15" w:type="dxa"/>
              <w:bottom w:w="15" w:type="dxa"/>
              <w:right w:w="15" w:type="dxa"/>
            </w:tcMar>
            <w:vAlign w:val="center"/>
            <w:hideMark/>
          </w:tcPr>
          <w:p w14:paraId="08AA281D" w14:textId="77777777" w:rsidR="00573357" w:rsidRPr="00573357" w:rsidRDefault="00573357" w:rsidP="004C7B76">
            <w:pPr>
              <w:pStyle w:val="Body"/>
              <w:spacing w:after="0"/>
              <w:rPr>
                <w:rFonts w:ascii="Arial" w:hAnsi="Arial" w:cs="Arial"/>
              </w:rPr>
            </w:pPr>
            <w:r w:rsidRPr="00573357">
              <w:rPr>
                <w:rFonts w:ascii="Arial" w:hAnsi="Arial" w:cs="Arial"/>
              </w:rPr>
              <w:t>12</w:t>
            </w:r>
          </w:p>
        </w:tc>
        <w:tc>
          <w:tcPr>
            <w:tcW w:w="1761" w:type="pct"/>
            <w:tcBorders>
              <w:top w:val="nil"/>
              <w:left w:val="nil"/>
              <w:bottom w:val="single" w:sz="4" w:space="0" w:color="auto"/>
              <w:right w:val="nil"/>
            </w:tcBorders>
            <w:tcMar>
              <w:top w:w="15" w:type="dxa"/>
              <w:left w:w="15" w:type="dxa"/>
              <w:bottom w:w="15" w:type="dxa"/>
              <w:right w:w="15" w:type="dxa"/>
            </w:tcMar>
            <w:vAlign w:val="center"/>
            <w:hideMark/>
          </w:tcPr>
          <w:p w14:paraId="02D18ED8" w14:textId="77777777" w:rsidR="00573357" w:rsidRPr="00573357" w:rsidRDefault="00573357" w:rsidP="004C7B76">
            <w:pPr>
              <w:pStyle w:val="Body"/>
              <w:spacing w:after="0"/>
              <w:rPr>
                <w:rFonts w:ascii="Arial" w:hAnsi="Arial" w:cs="Arial"/>
              </w:rPr>
            </w:pPr>
            <w:r w:rsidRPr="00573357">
              <w:rPr>
                <w:rFonts w:ascii="Arial" w:hAnsi="Arial" w:cs="Arial"/>
              </w:rPr>
              <w:t>9.6%</w:t>
            </w:r>
          </w:p>
        </w:tc>
      </w:tr>
    </w:tbl>
    <w:p w14:paraId="0AEA6FC8" w14:textId="4ACEC51B" w:rsidR="00573357" w:rsidRDefault="00573357" w:rsidP="004C7B76">
      <w:pPr>
        <w:pStyle w:val="Body"/>
        <w:spacing w:before="240"/>
        <w:rPr>
          <w:rFonts w:ascii="Arial" w:hAnsi="Arial" w:cs="Arial"/>
        </w:rPr>
      </w:pPr>
      <w:r w:rsidRPr="00573357">
        <w:rPr>
          <w:rFonts w:ascii="Arial" w:hAnsi="Arial" w:cs="Arial"/>
        </w:rPr>
        <w:t xml:space="preserve">These concerns </w:t>
      </w:r>
      <w:r w:rsidR="00AF0F56" w:rsidRPr="00573357">
        <w:rPr>
          <w:rFonts w:ascii="Arial" w:hAnsi="Arial" w:cs="Arial"/>
        </w:rPr>
        <w:t>echo with</w:t>
      </w:r>
      <w:r w:rsidRPr="00573357">
        <w:rPr>
          <w:rFonts w:ascii="Arial" w:hAnsi="Arial" w:cs="Arial"/>
        </w:rPr>
        <w:t xml:space="preserve"> broader global discourse on AI ethics and trustworthiness, underscoring the need for governance </w:t>
      </w:r>
      <w:r w:rsidR="009C58CE" w:rsidRPr="00573357">
        <w:rPr>
          <w:rFonts w:ascii="Arial" w:hAnsi="Arial" w:cs="Arial"/>
        </w:rPr>
        <w:t>framework</w:t>
      </w:r>
      <w:r w:rsidR="009C58CE">
        <w:rPr>
          <w:rFonts w:ascii="Arial" w:hAnsi="Arial" w:cs="Arial"/>
        </w:rPr>
        <w:t>. See table 3</w:t>
      </w:r>
      <w:r w:rsidR="00C00FB0">
        <w:rPr>
          <w:rFonts w:ascii="Arial" w:hAnsi="Arial" w:cs="Arial"/>
        </w:rPr>
        <w:t>.</w:t>
      </w:r>
    </w:p>
    <w:p w14:paraId="57EE119E" w14:textId="0612B793" w:rsidR="00C00FB0" w:rsidRPr="00E903D1" w:rsidRDefault="00C00FB0" w:rsidP="004C7B76">
      <w:pPr>
        <w:pStyle w:val="Body"/>
        <w:spacing w:before="240"/>
        <w:rPr>
          <w:rFonts w:ascii="Arial" w:hAnsi="Arial" w:cs="Arial"/>
        </w:rPr>
      </w:pPr>
      <w:r w:rsidRPr="00E903D1">
        <w:rPr>
          <w:rFonts w:ascii="Arial" w:hAnsi="Arial" w:cs="Arial"/>
        </w:rPr>
        <w:t xml:space="preserve">Table 4 </w:t>
      </w:r>
      <w:r w:rsidR="00FB4988" w:rsidRPr="00E903D1">
        <w:rPr>
          <w:rFonts w:ascii="Arial" w:hAnsi="Arial" w:cs="Arial"/>
        </w:rPr>
        <w:t>illustrates</w:t>
      </w:r>
      <w:r w:rsidR="002E67CA" w:rsidRPr="00E903D1">
        <w:rPr>
          <w:rFonts w:ascii="Arial" w:hAnsi="Arial" w:cs="Arial"/>
        </w:rPr>
        <w:t xml:space="preserve"> the perception of participants regarding the applications of AI</w:t>
      </w:r>
      <w:r w:rsidR="00FB4988" w:rsidRPr="00E903D1">
        <w:rPr>
          <w:rFonts w:ascii="Arial" w:hAnsi="Arial" w:cs="Arial"/>
        </w:rPr>
        <w:t xml:space="preserve"> within their workplace. The </w:t>
      </w:r>
      <w:r w:rsidRPr="00E903D1">
        <w:rPr>
          <w:rFonts w:ascii="Arial" w:hAnsi="Arial" w:cs="Arial"/>
        </w:rPr>
        <w:t>real-time monitoring of worker safety is the most frequently reported AI application in occupational settings</w:t>
      </w:r>
      <w:r w:rsidR="00FB4988" w:rsidRPr="00E903D1">
        <w:rPr>
          <w:rFonts w:ascii="Arial" w:hAnsi="Arial" w:cs="Arial"/>
        </w:rPr>
        <w:t xml:space="preserve">, </w:t>
      </w:r>
      <w:r w:rsidRPr="00E903D1">
        <w:rPr>
          <w:rFonts w:ascii="Arial" w:hAnsi="Arial" w:cs="Arial"/>
        </w:rPr>
        <w:t xml:space="preserve">followed by </w:t>
      </w:r>
      <w:r w:rsidR="00FB4988" w:rsidRPr="00E903D1">
        <w:rPr>
          <w:rFonts w:ascii="Arial" w:hAnsi="Arial" w:cs="Arial"/>
        </w:rPr>
        <w:t xml:space="preserve">accidents prevention </w:t>
      </w:r>
      <w:r w:rsidRPr="00E903D1">
        <w:rPr>
          <w:rFonts w:ascii="Arial" w:hAnsi="Arial" w:cs="Arial"/>
        </w:rPr>
        <w:t>predictive analytics (48.8%) and training and education (47.2%)</w:t>
      </w:r>
      <w:r w:rsidR="00E903D1" w:rsidRPr="00E903D1">
        <w:rPr>
          <w:rFonts w:ascii="Arial" w:hAnsi="Arial" w:cs="Arial"/>
        </w:rPr>
        <w:t xml:space="preserve">. </w:t>
      </w:r>
    </w:p>
    <w:p w14:paraId="5ECEF0AB" w14:textId="77777777" w:rsidR="00573357" w:rsidRPr="00573357" w:rsidRDefault="00573357" w:rsidP="004C7B76">
      <w:pPr>
        <w:pStyle w:val="Body"/>
        <w:spacing w:after="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4</w:t>
      </w:r>
      <w:r w:rsidRPr="00573357">
        <w:rPr>
          <w:rFonts w:ascii="Arial" w:hAnsi="Arial" w:cs="Arial"/>
        </w:rPr>
        <w:fldChar w:fldCharType="end"/>
      </w:r>
      <w:r w:rsidRPr="00573357">
        <w:rPr>
          <w:rFonts w:ascii="Arial" w:hAnsi="Arial" w:cs="Arial"/>
          <w:i/>
          <w:iCs/>
        </w:rPr>
        <w:t>: AI Applications Perceived as Most Beneficial to OHS in Oman</w:t>
      </w:r>
    </w:p>
    <w:tbl>
      <w:tblPr>
        <w:tblStyle w:val="PlainTable2"/>
        <w:tblW w:w="5441" w:type="pct"/>
        <w:jc w:val="center"/>
        <w:tblLook w:val="04A0" w:firstRow="1" w:lastRow="0" w:firstColumn="1" w:lastColumn="0" w:noHBand="0" w:noVBand="1"/>
      </w:tblPr>
      <w:tblGrid>
        <w:gridCol w:w="5898"/>
        <w:gridCol w:w="1338"/>
        <w:gridCol w:w="1931"/>
      </w:tblGrid>
      <w:tr w:rsidR="00573357" w:rsidRPr="00573357" w14:paraId="75F6E950" w14:textId="77777777" w:rsidTr="00731E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top w:val="single" w:sz="4" w:space="0" w:color="7F7F7F" w:themeColor="text1" w:themeTint="80"/>
              <w:left w:val="nil"/>
              <w:right w:val="nil"/>
            </w:tcBorders>
            <w:hideMark/>
          </w:tcPr>
          <w:p w14:paraId="43F3C5FC"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AI Application</w:t>
            </w:r>
          </w:p>
        </w:tc>
        <w:tc>
          <w:tcPr>
            <w:tcW w:w="730" w:type="pct"/>
            <w:tcBorders>
              <w:top w:val="single" w:sz="4" w:space="0" w:color="7F7F7F" w:themeColor="text1" w:themeTint="80"/>
              <w:left w:val="nil"/>
              <w:right w:val="nil"/>
            </w:tcBorders>
            <w:hideMark/>
          </w:tcPr>
          <w:p w14:paraId="79FF23AB" w14:textId="77777777" w:rsidR="00573357" w:rsidRPr="00731EC3" w:rsidRDefault="0057335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31EC3">
              <w:rPr>
                <w:rFonts w:ascii="Arial" w:hAnsi="Arial" w:cs="Arial"/>
                <w:b w:val="0"/>
                <w:bCs w:val="0"/>
              </w:rPr>
              <w:t>Frequency</w:t>
            </w:r>
          </w:p>
        </w:tc>
        <w:tc>
          <w:tcPr>
            <w:tcW w:w="1053" w:type="pct"/>
            <w:tcBorders>
              <w:top w:val="single" w:sz="4" w:space="0" w:color="7F7F7F" w:themeColor="text1" w:themeTint="80"/>
              <w:left w:val="nil"/>
              <w:right w:val="nil"/>
            </w:tcBorders>
            <w:hideMark/>
          </w:tcPr>
          <w:p w14:paraId="4C085021" w14:textId="77777777" w:rsidR="00573357" w:rsidRPr="00731EC3" w:rsidRDefault="0057335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31EC3">
              <w:rPr>
                <w:rFonts w:ascii="Arial" w:hAnsi="Arial" w:cs="Arial"/>
                <w:b w:val="0"/>
                <w:bCs w:val="0"/>
              </w:rPr>
              <w:t>Percentage (%)</w:t>
            </w:r>
          </w:p>
        </w:tc>
      </w:tr>
      <w:tr w:rsidR="00573357" w:rsidRPr="00573357" w14:paraId="0B7454FB" w14:textId="77777777" w:rsidTr="00731E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left w:val="nil"/>
              <w:right w:val="nil"/>
            </w:tcBorders>
            <w:hideMark/>
          </w:tcPr>
          <w:p w14:paraId="1C618E69"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Real-time monitoring of worker safety</w:t>
            </w:r>
          </w:p>
        </w:tc>
        <w:tc>
          <w:tcPr>
            <w:tcW w:w="730" w:type="pct"/>
            <w:tcBorders>
              <w:left w:val="nil"/>
              <w:right w:val="nil"/>
            </w:tcBorders>
            <w:hideMark/>
          </w:tcPr>
          <w:p w14:paraId="65A11ECB"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76</w:t>
            </w:r>
          </w:p>
        </w:tc>
        <w:tc>
          <w:tcPr>
            <w:tcW w:w="1053" w:type="pct"/>
            <w:tcBorders>
              <w:left w:val="nil"/>
              <w:right w:val="nil"/>
            </w:tcBorders>
            <w:hideMark/>
          </w:tcPr>
          <w:p w14:paraId="71274AFA"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60.8%</w:t>
            </w:r>
          </w:p>
        </w:tc>
      </w:tr>
      <w:tr w:rsidR="00573357" w:rsidRPr="00573357" w14:paraId="1B4148E1" w14:textId="77777777" w:rsidTr="00731EC3">
        <w:trPr>
          <w:jc w:val="center"/>
        </w:trPr>
        <w:tc>
          <w:tcPr>
            <w:cnfStyle w:val="001000000000" w:firstRow="0" w:lastRow="0" w:firstColumn="1" w:lastColumn="0" w:oddVBand="0" w:evenVBand="0" w:oddHBand="0" w:evenHBand="0" w:firstRowFirstColumn="0" w:firstRowLastColumn="0" w:lastRowFirstColumn="0" w:lastRowLastColumn="0"/>
            <w:tcW w:w="3217" w:type="pct"/>
            <w:tcBorders>
              <w:top w:val="nil"/>
              <w:left w:val="nil"/>
              <w:bottom w:val="nil"/>
              <w:right w:val="nil"/>
            </w:tcBorders>
            <w:hideMark/>
          </w:tcPr>
          <w:p w14:paraId="08ECD3EA"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Predictive analytics for accident prevention</w:t>
            </w:r>
          </w:p>
        </w:tc>
        <w:tc>
          <w:tcPr>
            <w:tcW w:w="730" w:type="pct"/>
            <w:tcBorders>
              <w:top w:val="nil"/>
              <w:left w:val="nil"/>
              <w:bottom w:val="nil"/>
              <w:right w:val="nil"/>
            </w:tcBorders>
            <w:hideMark/>
          </w:tcPr>
          <w:p w14:paraId="008A6A5D"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61</w:t>
            </w:r>
          </w:p>
        </w:tc>
        <w:tc>
          <w:tcPr>
            <w:tcW w:w="1053" w:type="pct"/>
            <w:tcBorders>
              <w:top w:val="nil"/>
              <w:left w:val="nil"/>
              <w:bottom w:val="nil"/>
              <w:right w:val="nil"/>
            </w:tcBorders>
            <w:hideMark/>
          </w:tcPr>
          <w:p w14:paraId="591F27A8"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48.8%</w:t>
            </w:r>
          </w:p>
        </w:tc>
      </w:tr>
      <w:tr w:rsidR="00573357" w:rsidRPr="00573357" w14:paraId="1A7CF410" w14:textId="77777777" w:rsidTr="00731E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left w:val="nil"/>
              <w:right w:val="nil"/>
            </w:tcBorders>
            <w:hideMark/>
          </w:tcPr>
          <w:p w14:paraId="32958D72"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AI-powered training and education</w:t>
            </w:r>
          </w:p>
        </w:tc>
        <w:tc>
          <w:tcPr>
            <w:tcW w:w="730" w:type="pct"/>
            <w:tcBorders>
              <w:left w:val="nil"/>
              <w:right w:val="nil"/>
            </w:tcBorders>
            <w:hideMark/>
          </w:tcPr>
          <w:p w14:paraId="2E60209D"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59</w:t>
            </w:r>
          </w:p>
        </w:tc>
        <w:tc>
          <w:tcPr>
            <w:tcW w:w="1053" w:type="pct"/>
            <w:tcBorders>
              <w:left w:val="nil"/>
              <w:right w:val="nil"/>
            </w:tcBorders>
            <w:hideMark/>
          </w:tcPr>
          <w:p w14:paraId="38CFE47A"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47.2%</w:t>
            </w:r>
          </w:p>
        </w:tc>
      </w:tr>
      <w:tr w:rsidR="00573357" w:rsidRPr="00573357" w14:paraId="7F6C36D6" w14:textId="77777777" w:rsidTr="00731EC3">
        <w:trPr>
          <w:jc w:val="center"/>
        </w:trPr>
        <w:tc>
          <w:tcPr>
            <w:cnfStyle w:val="001000000000" w:firstRow="0" w:lastRow="0" w:firstColumn="1" w:lastColumn="0" w:oddVBand="0" w:evenVBand="0" w:oddHBand="0" w:evenHBand="0" w:firstRowFirstColumn="0" w:firstRowLastColumn="0" w:lastRowFirstColumn="0" w:lastRowLastColumn="0"/>
            <w:tcW w:w="3217" w:type="pct"/>
            <w:tcBorders>
              <w:top w:val="nil"/>
              <w:left w:val="nil"/>
              <w:bottom w:val="nil"/>
              <w:right w:val="nil"/>
            </w:tcBorders>
            <w:hideMark/>
          </w:tcPr>
          <w:p w14:paraId="46ABD830"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Automated risk assessment and management</w:t>
            </w:r>
          </w:p>
        </w:tc>
        <w:tc>
          <w:tcPr>
            <w:tcW w:w="730" w:type="pct"/>
            <w:tcBorders>
              <w:top w:val="nil"/>
              <w:left w:val="nil"/>
              <w:bottom w:val="nil"/>
              <w:right w:val="nil"/>
            </w:tcBorders>
            <w:hideMark/>
          </w:tcPr>
          <w:p w14:paraId="49918320"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53</w:t>
            </w:r>
          </w:p>
        </w:tc>
        <w:tc>
          <w:tcPr>
            <w:tcW w:w="1053" w:type="pct"/>
            <w:tcBorders>
              <w:top w:val="nil"/>
              <w:left w:val="nil"/>
              <w:bottom w:val="nil"/>
              <w:right w:val="nil"/>
            </w:tcBorders>
            <w:hideMark/>
          </w:tcPr>
          <w:p w14:paraId="6E604CB9"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42.4%</w:t>
            </w:r>
          </w:p>
        </w:tc>
      </w:tr>
      <w:tr w:rsidR="00573357" w:rsidRPr="00573357" w14:paraId="5901A3D5" w14:textId="77777777" w:rsidTr="00731E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left w:val="nil"/>
              <w:right w:val="nil"/>
            </w:tcBorders>
            <w:hideMark/>
          </w:tcPr>
          <w:p w14:paraId="7580A3A7"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Other (please specify)</w:t>
            </w:r>
          </w:p>
        </w:tc>
        <w:tc>
          <w:tcPr>
            <w:tcW w:w="730" w:type="pct"/>
            <w:tcBorders>
              <w:left w:val="nil"/>
              <w:right w:val="nil"/>
            </w:tcBorders>
            <w:hideMark/>
          </w:tcPr>
          <w:p w14:paraId="63133DDE"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4</w:t>
            </w:r>
          </w:p>
        </w:tc>
        <w:tc>
          <w:tcPr>
            <w:tcW w:w="1053" w:type="pct"/>
            <w:tcBorders>
              <w:left w:val="nil"/>
              <w:right w:val="nil"/>
            </w:tcBorders>
            <w:hideMark/>
          </w:tcPr>
          <w:p w14:paraId="743965C1"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3.2%</w:t>
            </w:r>
          </w:p>
        </w:tc>
      </w:tr>
    </w:tbl>
    <w:p w14:paraId="758672D3" w14:textId="77777777" w:rsidR="007F07E8" w:rsidRDefault="00573357" w:rsidP="004C7B76">
      <w:pPr>
        <w:pStyle w:val="Body"/>
        <w:spacing w:before="240"/>
        <w:rPr>
          <w:rFonts w:ascii="Arial" w:hAnsi="Arial" w:cs="Arial"/>
          <w:lang w:val="en-GB"/>
        </w:rPr>
      </w:pPr>
      <w:r w:rsidRPr="00573357">
        <w:rPr>
          <w:rFonts w:ascii="Arial" w:hAnsi="Arial" w:cs="Arial"/>
          <w:lang w:val="en-GB"/>
        </w:rPr>
        <w:t>These results affirm demand for AI tools that support proactive and adaptive safety management.</w:t>
      </w:r>
      <w:r w:rsidR="006D6A47">
        <w:rPr>
          <w:rFonts w:ascii="Arial" w:hAnsi="Arial" w:cs="Arial"/>
          <w:lang w:val="en-GB"/>
        </w:rPr>
        <w:t xml:space="preserve"> The </w:t>
      </w:r>
      <w:r w:rsidRPr="00573357">
        <w:rPr>
          <w:rFonts w:ascii="Arial" w:hAnsi="Arial" w:cs="Arial"/>
          <w:lang w:val="en-GB"/>
        </w:rPr>
        <w:t xml:space="preserve">Chi-square tests revealed no significant association between perception </w:t>
      </w:r>
      <w:r w:rsidRPr="00573357">
        <w:rPr>
          <w:rFonts w:ascii="Arial" w:hAnsi="Arial" w:cs="Arial"/>
          <w:lang w:val="en-GB"/>
        </w:rPr>
        <w:lastRenderedPageBreak/>
        <w:t>and occupation (χ²=12.21, p=0.4286) or experience (χ²=13.04, p=0.3664). Thus, H</w:t>
      </w:r>
      <w:r w:rsidRPr="00573357">
        <w:rPr>
          <w:rFonts w:ascii="Cambria Math" w:hAnsi="Cambria Math" w:cs="Cambria Math"/>
          <w:lang w:val="en-GB"/>
        </w:rPr>
        <w:t>₀₁</w:t>
      </w:r>
      <w:r w:rsidRPr="00573357">
        <w:rPr>
          <w:rFonts w:ascii="Arial" w:hAnsi="Arial" w:cs="Arial"/>
          <w:lang w:val="en-GB"/>
        </w:rPr>
        <w:t xml:space="preserve"> and H</w:t>
      </w:r>
      <w:r w:rsidRPr="00573357">
        <w:rPr>
          <w:rFonts w:ascii="Cambria Math" w:hAnsi="Cambria Math" w:cs="Cambria Math"/>
          <w:lang w:val="en-GB"/>
        </w:rPr>
        <w:t>₀₂</w:t>
      </w:r>
      <w:r w:rsidRPr="00573357">
        <w:rPr>
          <w:rFonts w:ascii="Arial" w:hAnsi="Arial" w:cs="Arial"/>
          <w:lang w:val="en-GB"/>
        </w:rPr>
        <w:t xml:space="preserve"> were retained. Preferences were consistent across age and gender, supporting H</w:t>
      </w:r>
      <w:r w:rsidRPr="00573357">
        <w:rPr>
          <w:rFonts w:ascii="Cambria Math" w:hAnsi="Cambria Math" w:cs="Cambria Math"/>
          <w:lang w:val="en-GB"/>
        </w:rPr>
        <w:t>₀₃</w:t>
      </w:r>
      <w:r w:rsidRPr="00573357">
        <w:rPr>
          <w:rFonts w:ascii="Arial" w:hAnsi="Arial" w:cs="Arial"/>
          <w:lang w:val="en-GB"/>
        </w:rPr>
        <w:t>.</w:t>
      </w:r>
    </w:p>
    <w:p w14:paraId="22D32656" w14:textId="414AD056" w:rsidR="00573357" w:rsidRPr="00C5258A" w:rsidRDefault="00573357" w:rsidP="00B75030">
      <w:pPr>
        <w:pStyle w:val="Body"/>
        <w:numPr>
          <w:ilvl w:val="0"/>
          <w:numId w:val="38"/>
        </w:numPr>
        <w:spacing w:before="240"/>
        <w:rPr>
          <w:rFonts w:ascii="Arial" w:hAnsi="Arial" w:cs="Arial"/>
          <w:lang w:val="en-GB"/>
        </w:rPr>
      </w:pPr>
      <w:r w:rsidRPr="00573357">
        <w:rPr>
          <w:rFonts w:ascii="Arial" w:hAnsi="Arial" w:cs="Arial"/>
          <w:b/>
          <w:bCs/>
          <w:lang w:val="en-GB"/>
        </w:rPr>
        <w:t>Discussion</w:t>
      </w:r>
    </w:p>
    <w:p w14:paraId="58BC0868" w14:textId="5118E93D" w:rsidR="00573357" w:rsidRPr="00573357" w:rsidRDefault="00CA44D4" w:rsidP="004C7B76">
      <w:pPr>
        <w:pStyle w:val="Body"/>
        <w:spacing w:before="240"/>
        <w:rPr>
          <w:rFonts w:ascii="Arial" w:hAnsi="Arial" w:cs="Arial"/>
        </w:rPr>
      </w:pPr>
      <w:r>
        <w:rPr>
          <w:rFonts w:ascii="Arial" w:hAnsi="Arial" w:cs="Arial"/>
        </w:rPr>
        <w:t xml:space="preserve">This study aimed to explore </w:t>
      </w:r>
      <w:r w:rsidRPr="00CA44D4">
        <w:rPr>
          <w:rFonts w:ascii="Arial" w:hAnsi="Arial" w:cs="Arial"/>
        </w:rPr>
        <w:t xml:space="preserve">the potential of artificial intelligence (AI) to enhance Occupational Safety and Health (OSH) management systems in Oman. </w:t>
      </w:r>
      <w:r w:rsidR="00573357" w:rsidRPr="00573357">
        <w:rPr>
          <w:rFonts w:ascii="Arial" w:hAnsi="Arial" w:cs="Arial"/>
        </w:rPr>
        <w:t xml:space="preserve">High agreement on decision-making enhancement aligns </w:t>
      </w:r>
      <w:r w:rsidR="00451777">
        <w:rPr>
          <w:rFonts w:ascii="Arial" w:hAnsi="Arial" w:cs="Arial"/>
        </w:rPr>
        <w:t>risk management theory</w:t>
      </w:r>
      <w:r w:rsidR="00573357" w:rsidRPr="00573357">
        <w:rPr>
          <w:rFonts w:ascii="Arial" w:hAnsi="Arial" w:cs="Arial"/>
        </w:rPr>
        <w:t>.</w:t>
      </w:r>
    </w:p>
    <w:p w14:paraId="22A57EA0" w14:textId="6B3E03DE" w:rsidR="00573357" w:rsidRPr="00573357" w:rsidRDefault="00573357" w:rsidP="004C7B76">
      <w:pPr>
        <w:pStyle w:val="Body"/>
        <w:spacing w:before="240"/>
        <w:rPr>
          <w:rFonts w:ascii="Arial" w:hAnsi="Arial" w:cs="Arial"/>
        </w:rPr>
      </w:pPr>
      <w:r w:rsidRPr="00573357">
        <w:rPr>
          <w:rFonts w:ascii="Arial" w:hAnsi="Arial" w:cs="Arial"/>
        </w:rPr>
        <w:t xml:space="preserve">Reliability and privacy emerged as major concerns, consistent with Risk Management Theory. Distrust in AI systems could hinder implementation unless mitigated through transparency and ethical safeguards </w:t>
      </w:r>
      <w:sdt>
        <w:sdtPr>
          <w:rPr>
            <w:rFonts w:ascii="Arial" w:hAnsi="Arial" w:cs="Arial"/>
            <w:color w:val="000000"/>
          </w:rPr>
          <w:tag w:val="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"/>
          <w:id w:val="-781412474"/>
          <w:placeholder>
            <w:docPart w:val="23E8506958E842BAA1DE125CD76DDDBD"/>
          </w:placeholder>
        </w:sdtPr>
        <w:sdtEndPr/>
        <w:sdtContent>
          <w:r w:rsidR="008664A2" w:rsidRPr="008664A2">
            <w:rPr>
              <w:rFonts w:ascii="Arial" w:hAnsi="Arial" w:cs="Arial"/>
              <w:color w:val="000000"/>
            </w:rPr>
            <w:t xml:space="preserve">(Ferrara et al., 2024; </w:t>
          </w:r>
          <w:proofErr w:type="spellStart"/>
          <w:r w:rsidR="008664A2" w:rsidRPr="008664A2">
            <w:rPr>
              <w:rFonts w:ascii="Arial" w:hAnsi="Arial" w:cs="Arial"/>
              <w:color w:val="000000"/>
            </w:rPr>
            <w:t>Mukhamediev</w:t>
          </w:r>
          <w:proofErr w:type="spellEnd"/>
          <w:r w:rsidR="008664A2" w:rsidRPr="008664A2">
            <w:rPr>
              <w:rFonts w:ascii="Arial" w:hAnsi="Arial" w:cs="Arial"/>
              <w:color w:val="000000"/>
            </w:rPr>
            <w:t xml:space="preserve"> et al., 2022)</w:t>
          </w:r>
        </w:sdtContent>
      </w:sdt>
      <w:r w:rsidRPr="00573357">
        <w:rPr>
          <w:rFonts w:ascii="Arial" w:hAnsi="Arial" w:cs="Arial"/>
        </w:rPr>
        <w:t>. Job displacement anxiety also reflects a need for workforce reskilling initiatives.</w:t>
      </w:r>
    </w:p>
    <w:p w14:paraId="2555634C" w14:textId="25978B9B" w:rsidR="00771065" w:rsidRDefault="001F25F1" w:rsidP="004C7B76">
      <w:pPr>
        <w:pStyle w:val="Body"/>
        <w:spacing w:before="240"/>
        <w:rPr>
          <w:rFonts w:ascii="Arial" w:hAnsi="Arial" w:cs="Arial"/>
          <w:lang w:val="en-GB"/>
        </w:rPr>
      </w:pPr>
      <w:r w:rsidRPr="004A7BC7">
        <w:rPr>
          <w:rFonts w:ascii="Arial" w:hAnsi="Arial" w:cs="Arial"/>
          <w:lang w:val="en-GB"/>
        </w:rPr>
        <w:t xml:space="preserve">The findings of this study </w:t>
      </w:r>
      <w:r w:rsidR="004A7BC7" w:rsidRPr="004A7BC7">
        <w:rPr>
          <w:rFonts w:ascii="Arial" w:hAnsi="Arial" w:cs="Arial"/>
          <w:lang w:val="en-GB"/>
        </w:rPr>
        <w:t>highlight t</w:t>
      </w:r>
      <w:r w:rsidR="00573357" w:rsidRPr="004A7BC7">
        <w:rPr>
          <w:rFonts w:ascii="Arial" w:hAnsi="Arial" w:cs="Arial"/>
        </w:rPr>
        <w:t xml:space="preserve">he strong preference for real-time monitoring, predictive analytics, and training validates AI's relevance in both reactive and proactive safety management </w:t>
      </w:r>
      <w:sdt>
        <w:sdtPr>
          <w:rPr>
            <w:rFonts w:ascii="Arial" w:hAnsi="Arial" w:cs="Arial"/>
            <w:color w:val="000000"/>
          </w:rPr>
          <w:tag w:val="MENDELEY_CITATION_v3_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"/>
          <w:id w:val="-179277256"/>
          <w:placeholder>
            <w:docPart w:val="23E8506958E842BAA1DE125CD76DDDBD"/>
          </w:placeholder>
        </w:sdtPr>
        <w:sdtEndPr/>
        <w:sdtContent>
          <w:r w:rsidR="008664A2" w:rsidRPr="008664A2">
            <w:rPr>
              <w:color w:val="000000"/>
            </w:rPr>
            <w:t xml:space="preserve">(Shah &amp; Mishra, 2024; </w:t>
          </w:r>
          <w:proofErr w:type="spellStart"/>
          <w:r w:rsidR="008664A2" w:rsidRPr="008664A2">
            <w:rPr>
              <w:color w:val="000000"/>
            </w:rPr>
            <w:t>Visschers</w:t>
          </w:r>
          <w:proofErr w:type="spellEnd"/>
          <w:r w:rsidR="008664A2" w:rsidRPr="008664A2">
            <w:rPr>
              <w:color w:val="000000"/>
            </w:rPr>
            <w:t xml:space="preserve"> &amp; Siegrist, 2008)</w:t>
          </w:r>
        </w:sdtContent>
      </w:sdt>
      <w:r w:rsidR="004A7BC7">
        <w:rPr>
          <w:rFonts w:ascii="Arial" w:hAnsi="Arial" w:cs="Arial"/>
        </w:rPr>
        <w:t>. Moreover, t</w:t>
      </w:r>
      <w:r w:rsidR="00573357" w:rsidRPr="00573357">
        <w:rPr>
          <w:rFonts w:ascii="Arial" w:hAnsi="Arial" w:cs="Arial"/>
          <w:lang w:val="en-GB"/>
        </w:rPr>
        <w:t>he absence of significant demographic variation suggests broad alignment on AI’s value in OHS, streamlining national policy and training program design.</w:t>
      </w:r>
    </w:p>
    <w:p w14:paraId="7813E35F" w14:textId="77777777" w:rsidR="00573357" w:rsidRPr="00573357" w:rsidRDefault="00573357" w:rsidP="004C7B76">
      <w:pPr>
        <w:pStyle w:val="Body"/>
        <w:spacing w:before="240"/>
        <w:rPr>
          <w:rFonts w:ascii="Arial" w:hAnsi="Arial" w:cs="Arial"/>
        </w:rPr>
      </w:pPr>
      <w:r w:rsidRPr="00573357">
        <w:rPr>
          <w:rFonts w:ascii="Arial" w:hAnsi="Arial" w:cs="Arial"/>
        </w:rPr>
        <w:t>The findings of this study carry important implications for policy, practice, training, and technological development within Oman’s occupational health and safety landscape. At the policy level, there is a clear need to establish a national governance framework for AI integration in OHS, encompassing ethical guidelines, compliance mechanisms, and data protection standards (Ferrara et al., 2024; Shah &amp; Mishra, 2024).</w:t>
      </w:r>
    </w:p>
    <w:p w14:paraId="2E069897" w14:textId="3760AD98" w:rsidR="00573357" w:rsidRDefault="00573357" w:rsidP="004C7B76">
      <w:pPr>
        <w:pStyle w:val="Body"/>
        <w:spacing w:before="240"/>
        <w:rPr>
          <w:rFonts w:ascii="Arial" w:hAnsi="Arial" w:cs="Arial"/>
        </w:rPr>
      </w:pPr>
      <w:r w:rsidRPr="00573357">
        <w:rPr>
          <w:rFonts w:ascii="Arial" w:hAnsi="Arial" w:cs="Arial"/>
        </w:rPr>
        <w:t xml:space="preserve">From </w:t>
      </w:r>
      <w:sdt>
        <w:sdtPr>
          <w:rPr>
            <w:rFonts w:ascii="Arial" w:hAnsi="Arial" w:cs="Arial"/>
            <w:color w:val="000000"/>
          </w:rPr>
          <w:tag w:val="MENDELEY_CITATION_v3_eyJjaXRhdGlvbklEIjoiTUVOREVMRVlfQ0lUQVRJT05fZTllMjkxOTQtZjM1Ni00YTFmLTgzMTgtNzY3Y2FiNGM2YTQ2IiwicHJvcGVydGllcyI6eyJub3RlSW5kZXgiOjB9LCJpc0VkaXRlZCI6ZmFsc2UsIm1hbnVhbE92ZXJyaWRlIjp7ImlzTWFudWFsbHlPdmVycmlkZGVuIjpmYWxzZSwiY2l0ZXByb2NUZXh0IjoiKEZlcnJhcmEgZXQgYWwuLCAyMDI0OyBTaGFoICYjMzg7IE1pc2hyYSwgMjAyNCkiLCJtYW51YWxPdmVycmlkZVRleHQiOiIifSwiY2l0YXRpb25JdGVtcyI6W3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"/>
          <w:id w:val="1820080705"/>
          <w:placeholder>
            <w:docPart w:val="23E8506958E842BAA1DE125CD76DDDBD"/>
          </w:placeholder>
        </w:sdtPr>
        <w:sdtEndPr/>
        <w:sdtContent>
          <w:r w:rsidR="008664A2" w:rsidRPr="008664A2">
            <w:rPr>
              <w:color w:val="000000"/>
            </w:rPr>
            <w:t>(Ferrara et al., 2024; Shah &amp; Mishra, 2024)</w:t>
          </w:r>
        </w:sdtContent>
      </w:sdt>
      <w:r w:rsidRPr="00573357">
        <w:rPr>
          <w:rFonts w:ascii="Arial" w:hAnsi="Arial" w:cs="Arial"/>
        </w:rPr>
        <w:t xml:space="preserve"> a practical standpoint, organizations should prioritize the deployment of intuitive, user-friendly, and explainable AI systems to ensure accessibility and trust among diverse workforce groups </w:t>
      </w:r>
      <w:sdt>
        <w:sdtPr>
          <w:rPr>
            <w:rFonts w:ascii="Arial" w:hAnsi="Arial" w:cs="Arial"/>
            <w:color w:val="000000"/>
          </w:rPr>
          <w:tag w:val="MENDELEY_CITATION_v3_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"/>
          <w:id w:val="-1691369373"/>
          <w:placeholder>
            <w:docPart w:val="23E8506958E842BAA1DE125CD76DDDBD"/>
          </w:placeholder>
        </w:sdtPr>
        <w:sdtEndPr/>
        <w:sdtContent>
          <w:r w:rsidR="008664A2" w:rsidRPr="008664A2">
            <w:rPr>
              <w:rFonts w:ascii="Arial" w:hAnsi="Arial" w:cs="Arial"/>
              <w:color w:val="000000"/>
            </w:rPr>
            <w:t>(Komorowski et al., 2018)</w:t>
          </w:r>
        </w:sdtContent>
      </w:sdt>
      <w:r w:rsidRPr="00573357">
        <w:rPr>
          <w:rFonts w:ascii="Arial" w:hAnsi="Arial" w:cs="Arial"/>
        </w:rPr>
        <w:t xml:space="preserve"> In terms of capacity building, targeted digital literacy and upskilling programs are essential to prepare employees, especially those in safety-critical roles, for AI-supported environments.</w:t>
      </w:r>
    </w:p>
    <w:p w14:paraId="4E18B40B" w14:textId="3695A207" w:rsidR="00573357" w:rsidRPr="00573357" w:rsidRDefault="001B56AD" w:rsidP="004C7B76">
      <w:pPr>
        <w:pStyle w:val="Body"/>
        <w:spacing w:before="240"/>
        <w:rPr>
          <w:rFonts w:ascii="Arial" w:hAnsi="Arial" w:cs="Arial"/>
        </w:rPr>
      </w:pPr>
      <w:r>
        <w:rPr>
          <w:rFonts w:ascii="Arial" w:hAnsi="Arial" w:cs="Arial"/>
        </w:rPr>
        <w:t>I</w:t>
      </w:r>
      <w:r w:rsidR="007F07E8">
        <w:rPr>
          <w:rFonts w:ascii="Arial" w:hAnsi="Arial" w:cs="Arial"/>
        </w:rPr>
        <w:t xml:space="preserve">n line with previous </w:t>
      </w:r>
      <w:r>
        <w:rPr>
          <w:rFonts w:ascii="Arial" w:hAnsi="Arial" w:cs="Arial"/>
        </w:rPr>
        <w:t xml:space="preserve">literature this study </w:t>
      </w:r>
      <w:r w:rsidR="001643F1">
        <w:rPr>
          <w:rFonts w:ascii="Arial" w:hAnsi="Arial" w:cs="Arial"/>
        </w:rPr>
        <w:t>confirms the r</w:t>
      </w:r>
      <w:r w:rsidR="002F045A">
        <w:rPr>
          <w:rFonts w:ascii="Arial" w:hAnsi="Arial" w:cs="Arial"/>
        </w:rPr>
        <w:t xml:space="preserve">ole of </w:t>
      </w:r>
      <w:r w:rsidR="002F045A" w:rsidRPr="002F045A">
        <w:rPr>
          <w:rFonts w:ascii="Arial" w:hAnsi="Arial" w:cs="Arial"/>
        </w:rPr>
        <w:t xml:space="preserve">Artificial intelligence </w:t>
      </w:r>
      <w:r w:rsidR="002F045A">
        <w:rPr>
          <w:rFonts w:ascii="Arial" w:hAnsi="Arial" w:cs="Arial"/>
        </w:rPr>
        <w:t xml:space="preserve">in enhancing </w:t>
      </w:r>
      <w:r w:rsidR="00737613">
        <w:rPr>
          <w:rFonts w:ascii="Arial" w:hAnsi="Arial" w:cs="Arial"/>
        </w:rPr>
        <w:t xml:space="preserve">the </w:t>
      </w:r>
      <w:r w:rsidR="002F045A" w:rsidRPr="002F045A">
        <w:rPr>
          <w:rFonts w:ascii="Arial" w:hAnsi="Arial" w:cs="Arial"/>
        </w:rPr>
        <w:t xml:space="preserve">workplace </w:t>
      </w:r>
      <w:r w:rsidR="001643F1" w:rsidRPr="002F045A">
        <w:rPr>
          <w:rFonts w:ascii="Arial" w:hAnsi="Arial" w:cs="Arial"/>
        </w:rPr>
        <w:t>safety</w:t>
      </w:r>
      <w:r w:rsidR="001643F1">
        <w:rPr>
          <w:rFonts w:ascii="Arial" w:hAnsi="Arial" w:cs="Arial"/>
        </w:rPr>
        <w:t xml:space="preserve"> for</w:t>
      </w:r>
      <w:r>
        <w:rPr>
          <w:rFonts w:ascii="Arial" w:hAnsi="Arial" w:cs="Arial"/>
        </w:rPr>
        <w:t xml:space="preserve"> example </w:t>
      </w:r>
      <w:sdt>
        <w:sdtPr>
          <w:rPr>
            <w:rFonts w:ascii="Arial" w:hAnsi="Arial" w:cs="Arial"/>
            <w:color w:val="000000"/>
          </w:rPr>
          <w:tag w:val="MENDELEY_CITATION_v3_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"/>
          <w:id w:val="1729415481"/>
          <w:placeholder>
            <w:docPart w:val="DefaultPlaceholder_-1854013440"/>
          </w:placeholder>
        </w:sdtPr>
        <w:sdtEndPr/>
        <w:sdtContent>
          <w:r w:rsidR="008664A2" w:rsidRPr="008664A2">
            <w:rPr>
              <w:rFonts w:ascii="Arial" w:hAnsi="Arial" w:cs="Arial"/>
              <w:color w:val="000000"/>
            </w:rPr>
            <w:t>(Zhong et al., 2024)</w:t>
          </w:r>
        </w:sdtContent>
      </w:sdt>
      <w:r>
        <w:rPr>
          <w:rFonts w:ascii="Arial" w:hAnsi="Arial" w:cs="Arial"/>
          <w:color w:val="000000"/>
        </w:rPr>
        <w:t xml:space="preserve">. </w:t>
      </w:r>
      <w:r w:rsidR="001643F1">
        <w:rPr>
          <w:rFonts w:ascii="Arial" w:hAnsi="Arial" w:cs="Arial"/>
          <w:color w:val="000000"/>
        </w:rPr>
        <w:t>However, t</w:t>
      </w:r>
      <w:r w:rsidR="00573357" w:rsidRPr="00573357">
        <w:rPr>
          <w:rFonts w:ascii="Arial" w:hAnsi="Arial" w:cs="Arial"/>
        </w:rPr>
        <w:t>echnologically, immediate attention should be directed toward implementing high-utility applications such as real-time monitoring systems and simulation-based training tools, which are both impactful and widely supported by end users. Together, these implications provide a roadmap for ethical, effective, and inclusive AI adoption in Oman’s evolving workplace safety ecosystem.</w:t>
      </w:r>
    </w:p>
    <w:p w14:paraId="24BFE603" w14:textId="7B3E3AB2" w:rsidR="00573357" w:rsidRPr="00573357" w:rsidRDefault="00771065" w:rsidP="00B75030">
      <w:pPr>
        <w:pStyle w:val="Body"/>
        <w:numPr>
          <w:ilvl w:val="0"/>
          <w:numId w:val="38"/>
        </w:numPr>
        <w:spacing w:before="240"/>
        <w:rPr>
          <w:rFonts w:ascii="Arial" w:hAnsi="Arial" w:cs="Arial"/>
          <w:b/>
          <w:bCs/>
          <w:lang w:val="en-GB"/>
        </w:rPr>
      </w:pPr>
      <w:r w:rsidRPr="00573357">
        <w:rPr>
          <w:rFonts w:ascii="Arial" w:hAnsi="Arial" w:cs="Arial"/>
          <w:b/>
          <w:bCs/>
          <w:lang w:val="en-GB"/>
        </w:rPr>
        <w:t xml:space="preserve">CONCLUSION </w:t>
      </w:r>
    </w:p>
    <w:p w14:paraId="70E7B6A9" w14:textId="4D9E11A8" w:rsidR="00573357" w:rsidRPr="00573357" w:rsidRDefault="00573357" w:rsidP="004C7B76">
      <w:pPr>
        <w:pStyle w:val="Body"/>
        <w:spacing w:before="240"/>
        <w:rPr>
          <w:rFonts w:ascii="Arial" w:hAnsi="Arial" w:cs="Arial"/>
        </w:rPr>
      </w:pPr>
      <w:r w:rsidRPr="00573357">
        <w:rPr>
          <w:rFonts w:ascii="Arial" w:hAnsi="Arial" w:cs="Arial"/>
        </w:rPr>
        <w:t xml:space="preserve">This study demonstrates that artificial intelligence (AI) is broadly recognized as a valuable enhancement to Occupational Health and Safety (OHS) systems in Oman. Professionals across diverse sectors, regardless of role or experience level, expressed strong support for AI’s potential to improve decision-making, real-time monitoring, and predictive analysis. These perceptions reflect high alignment with the constructs of the Technology Acceptance Model </w:t>
      </w:r>
      <w:sdt>
        <w:sdtPr>
          <w:rPr>
            <w:rFonts w:ascii="Arial" w:hAnsi="Arial" w:cs="Arial"/>
            <w:color w:val="000000"/>
          </w:rPr>
          <w:tag w:val="MENDELEY_CITATION_v3_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"/>
          <w:id w:val="-1331286943"/>
          <w:placeholder>
            <w:docPart w:val="23E8506958E842BAA1DE125CD76DDDBD"/>
          </w:placeholder>
        </w:sdtPr>
        <w:sdtEndPr/>
        <w:sdtContent>
          <w:r w:rsidR="008664A2" w:rsidRPr="008664A2">
            <w:rPr>
              <w:rFonts w:ascii="Arial" w:hAnsi="Arial" w:cs="Arial"/>
              <w:color w:val="000000"/>
            </w:rPr>
            <w:t>(Davis, 1989)</w:t>
          </w:r>
        </w:sdtContent>
      </w:sdt>
      <w:r w:rsidRPr="00573357">
        <w:rPr>
          <w:rFonts w:ascii="Arial" w:hAnsi="Arial" w:cs="Arial"/>
        </w:rPr>
        <w:t xml:space="preserve"> particularly in terms of perceived usefulness. However, limitations related to perceived ease of use and concerns about reliability, data privacy, and job displacement persist. These issues reflect key themes from Risk Management Theory and underscore the need for ethical, transparent, and context-sensitive approaches to AI implementation in safety-critical environments.</w:t>
      </w:r>
    </w:p>
    <w:p w14:paraId="04576CBB"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lastRenderedPageBreak/>
        <w:t>To ensure the successful integration of artificial intelligence into OHS systems in Oman, several strategic actions are essential. First, national AI training and readiness programs should be launched to build workforce competence and foster digital fluency across sectors. In tandem, the development and deployment of explainable AI models must be prioritized to enhance transparency and build user trust in automated decision-making processes. Revising existing OHS policies to incorporate ethical frameworks and AI-specific compliance standards will further strengthen governance and accountability. Additionally, implementation efforts should focus on real-time monitoring, predictive analytics, and AI-based training tools technologies identified as both high-impact and well-received by the workforce. Finally, to support evidence-based decision-making and continuous improvement, longitudinal and sector-specific studies should be conducted to monitor the long-term effects and efficacy of AI applications in diverse industrial environments.</w:t>
      </w:r>
    </w:p>
    <w:p w14:paraId="28F2F4D0" w14:textId="77777777" w:rsidR="00573357" w:rsidRDefault="00573357" w:rsidP="004C7B76">
      <w:pPr>
        <w:pStyle w:val="Body"/>
        <w:spacing w:before="240"/>
        <w:rPr>
          <w:rFonts w:ascii="Arial" w:hAnsi="Arial" w:cs="Arial"/>
          <w:lang w:val="en-GB"/>
        </w:rPr>
      </w:pPr>
      <w:r w:rsidRPr="00573357">
        <w:rPr>
          <w:rFonts w:ascii="Arial" w:hAnsi="Arial" w:cs="Arial"/>
          <w:lang w:val="en-GB"/>
        </w:rPr>
        <w:t>By adopting these measures, Oman can position itself at the forefront of AI-driven occupational safety in the Gulf region and serve as a model for responsible digital transformation in emerging economies.</w:t>
      </w:r>
    </w:p>
    <w:p w14:paraId="0C7E62CD" w14:textId="3728C013" w:rsidR="00BE18A8" w:rsidRPr="00BE18A8" w:rsidRDefault="00BE18A8" w:rsidP="00BE18A8">
      <w:pPr>
        <w:pStyle w:val="Body"/>
        <w:spacing w:before="240"/>
        <w:rPr>
          <w:rFonts w:ascii="Arial" w:hAnsi="Arial" w:cs="Arial"/>
          <w:b/>
          <w:bCs/>
          <w:color w:val="000000"/>
          <w:lang w:val="en-GB"/>
        </w:rPr>
      </w:pPr>
      <w:r w:rsidRPr="00BE18A8">
        <w:rPr>
          <w:rFonts w:ascii="Arial" w:hAnsi="Arial" w:cs="Arial"/>
          <w:b/>
          <w:bCs/>
          <w:color w:val="000000"/>
          <w:lang w:val="en-GB"/>
        </w:rPr>
        <w:t xml:space="preserve">REFERENCES </w:t>
      </w:r>
    </w:p>
    <w:p w14:paraId="2D8FE0D7" w14:textId="23F1C0CE"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 xml:space="preserve">Abdelrahim, R., </w:t>
      </w:r>
      <w:proofErr w:type="spellStart"/>
      <w:r w:rsidRPr="00BE18A8">
        <w:rPr>
          <w:rFonts w:ascii="Arial" w:hAnsi="Arial" w:cs="Arial"/>
          <w:color w:val="000000"/>
          <w:lang w:val="en-GB"/>
        </w:rPr>
        <w:t>Katzis</w:t>
      </w:r>
      <w:proofErr w:type="spellEnd"/>
      <w:r w:rsidRPr="00BE18A8">
        <w:rPr>
          <w:rFonts w:ascii="Arial" w:hAnsi="Arial" w:cs="Arial"/>
          <w:color w:val="000000"/>
          <w:lang w:val="en-GB"/>
        </w:rPr>
        <w:t xml:space="preserve">, K., </w:t>
      </w:r>
      <w:proofErr w:type="spellStart"/>
      <w:r w:rsidRPr="00BE18A8">
        <w:rPr>
          <w:rFonts w:ascii="Arial" w:hAnsi="Arial" w:cs="Arial"/>
          <w:color w:val="000000"/>
          <w:lang w:val="en-GB"/>
        </w:rPr>
        <w:t>Boustras</w:t>
      </w:r>
      <w:proofErr w:type="spellEnd"/>
      <w:r w:rsidRPr="00BE18A8">
        <w:rPr>
          <w:rFonts w:ascii="Arial" w:hAnsi="Arial" w:cs="Arial"/>
          <w:color w:val="000000"/>
          <w:lang w:val="en-GB"/>
        </w:rPr>
        <w:t xml:space="preserve">, G., &amp; </w:t>
      </w:r>
      <w:proofErr w:type="spellStart"/>
      <w:r w:rsidRPr="00BE18A8">
        <w:rPr>
          <w:rFonts w:ascii="Arial" w:hAnsi="Arial" w:cs="Arial"/>
          <w:color w:val="000000"/>
          <w:lang w:val="en-GB"/>
        </w:rPr>
        <w:t>Panayidou</w:t>
      </w:r>
      <w:proofErr w:type="spellEnd"/>
      <w:r w:rsidRPr="00BE18A8">
        <w:rPr>
          <w:rFonts w:ascii="Arial" w:hAnsi="Arial" w:cs="Arial"/>
          <w:color w:val="000000"/>
          <w:lang w:val="en-GB"/>
        </w:rPr>
        <w:t>, K. (2024). The occupational safety, health, and well- being risks associated with industry 4.0 application: A systematic literature review. Multidisciplinary Reviews, 8(4), 2025106. https://doi.org/10.31893/multirev.2025106</w:t>
      </w:r>
    </w:p>
    <w:p w14:paraId="03B176AB"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 xml:space="preserve">Al Kuwaiti, A., Nazer, K., Al-Reedy, A., Al-Shehri, S., Al-Muhanna, A., </w:t>
      </w:r>
      <w:proofErr w:type="spellStart"/>
      <w:r w:rsidRPr="00BE18A8">
        <w:rPr>
          <w:rFonts w:ascii="Arial" w:hAnsi="Arial" w:cs="Arial"/>
          <w:color w:val="000000"/>
          <w:lang w:val="en-GB"/>
        </w:rPr>
        <w:t>Subbarayalu</w:t>
      </w:r>
      <w:proofErr w:type="spellEnd"/>
      <w:r w:rsidRPr="00BE18A8">
        <w:rPr>
          <w:rFonts w:ascii="Arial" w:hAnsi="Arial" w:cs="Arial"/>
          <w:color w:val="000000"/>
          <w:lang w:val="en-GB"/>
        </w:rPr>
        <w:t>, A. V., Al Muhanna, D., &amp; Al-Muhanna, F. A. (2023). A Review of the Role of Artificial Intelligence in Healthcare. Journal of Personalized Medicine, 13(6), 951. https://doi.org/10.3390/jpm13060951</w:t>
      </w:r>
    </w:p>
    <w:p w14:paraId="4A223A70"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Al-Jabri, F., Kvist, T., Sund, R., &amp; Turunen, H. (2021). Quality of care and patient safety at healthcare institutions in Oman: quantitative study of the perspectives of patients and healthcare professionals. BMC Health Services Research, 21(1), 1109. https://doi.org/10.1186/s12913-021-07152-2</w:t>
      </w:r>
    </w:p>
    <w:p w14:paraId="1E28BCFF"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Davis, F. D. (1989). Perceived Usefulness, Perceived Ease of Use, and User Acceptance of Information Technology. MIS Quarterly, 13(3), 319. https://doi.org/10.2307/249008</w:t>
      </w:r>
    </w:p>
    <w:p w14:paraId="1BE7421A"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 xml:space="preserve">Ferrara, M., Bertozzi, G., Di Fazio, N., Aquila, I., Di Fazio, A., Maiese, A., </w:t>
      </w:r>
      <w:proofErr w:type="spellStart"/>
      <w:r w:rsidRPr="00BE18A8">
        <w:rPr>
          <w:rFonts w:ascii="Arial" w:hAnsi="Arial" w:cs="Arial"/>
          <w:color w:val="000000"/>
          <w:lang w:val="en-GB"/>
        </w:rPr>
        <w:t>Volonnino</w:t>
      </w:r>
      <w:proofErr w:type="spellEnd"/>
      <w:r w:rsidRPr="00BE18A8">
        <w:rPr>
          <w:rFonts w:ascii="Arial" w:hAnsi="Arial" w:cs="Arial"/>
          <w:color w:val="000000"/>
          <w:lang w:val="en-GB"/>
        </w:rPr>
        <w:t>, G., Frati, P., &amp; La Russa, R. (2024). Risk Management and Patient Safety in the Artificial Intelligence Era: A Systematic Review. Healthcare, 12(5), 549. https://doi.org/10.3390/healthcare12050549</w:t>
      </w:r>
    </w:p>
    <w:p w14:paraId="11DFB385" w14:textId="77777777" w:rsidR="00BE18A8" w:rsidRPr="00BE18A8" w:rsidRDefault="00BE18A8" w:rsidP="00BE18A8">
      <w:pPr>
        <w:pStyle w:val="Body"/>
        <w:spacing w:before="240"/>
        <w:rPr>
          <w:rFonts w:ascii="Arial" w:hAnsi="Arial" w:cs="Arial"/>
          <w:color w:val="000000"/>
          <w:lang w:val="en-GB"/>
        </w:rPr>
      </w:pPr>
      <w:proofErr w:type="spellStart"/>
      <w:r w:rsidRPr="00BE18A8">
        <w:rPr>
          <w:rFonts w:ascii="Arial" w:hAnsi="Arial" w:cs="Arial"/>
          <w:color w:val="000000"/>
          <w:lang w:val="en-GB"/>
        </w:rPr>
        <w:t>Kashoub</w:t>
      </w:r>
      <w:proofErr w:type="spellEnd"/>
      <w:r w:rsidRPr="00BE18A8">
        <w:rPr>
          <w:rFonts w:ascii="Arial" w:hAnsi="Arial" w:cs="Arial"/>
          <w:color w:val="000000"/>
          <w:lang w:val="en-GB"/>
        </w:rPr>
        <w:t xml:space="preserve">, M., Al Abdali, M., Al Shibli, E., Al </w:t>
      </w:r>
      <w:proofErr w:type="spellStart"/>
      <w:r w:rsidRPr="00BE18A8">
        <w:rPr>
          <w:rFonts w:ascii="Arial" w:hAnsi="Arial" w:cs="Arial"/>
          <w:color w:val="000000"/>
          <w:lang w:val="en-GB"/>
        </w:rPr>
        <w:t>Hamrashdi</w:t>
      </w:r>
      <w:proofErr w:type="spellEnd"/>
      <w:r w:rsidRPr="00BE18A8">
        <w:rPr>
          <w:rFonts w:ascii="Arial" w:hAnsi="Arial" w:cs="Arial"/>
          <w:color w:val="000000"/>
          <w:lang w:val="en-GB"/>
        </w:rPr>
        <w:t xml:space="preserve">, H., Al </w:t>
      </w:r>
      <w:proofErr w:type="spellStart"/>
      <w:r w:rsidRPr="00BE18A8">
        <w:rPr>
          <w:rFonts w:ascii="Arial" w:hAnsi="Arial" w:cs="Arial"/>
          <w:color w:val="000000"/>
          <w:lang w:val="en-GB"/>
        </w:rPr>
        <w:t>Busaidi</w:t>
      </w:r>
      <w:proofErr w:type="spellEnd"/>
      <w:r w:rsidRPr="00BE18A8">
        <w:rPr>
          <w:rFonts w:ascii="Arial" w:hAnsi="Arial" w:cs="Arial"/>
          <w:color w:val="000000"/>
          <w:lang w:val="en-GB"/>
        </w:rPr>
        <w:t xml:space="preserve">, S., Al </w:t>
      </w:r>
      <w:proofErr w:type="spellStart"/>
      <w:r w:rsidRPr="00BE18A8">
        <w:rPr>
          <w:rFonts w:ascii="Arial" w:hAnsi="Arial" w:cs="Arial"/>
          <w:color w:val="000000"/>
          <w:lang w:val="en-GB"/>
        </w:rPr>
        <w:t>Rawahi</w:t>
      </w:r>
      <w:proofErr w:type="spellEnd"/>
      <w:r w:rsidRPr="00BE18A8">
        <w:rPr>
          <w:rFonts w:ascii="Arial" w:hAnsi="Arial" w:cs="Arial"/>
          <w:color w:val="000000"/>
          <w:lang w:val="en-GB"/>
        </w:rPr>
        <w:t xml:space="preserve">, M., Al </w:t>
      </w:r>
      <w:proofErr w:type="spellStart"/>
      <w:r w:rsidRPr="00BE18A8">
        <w:rPr>
          <w:rFonts w:ascii="Arial" w:hAnsi="Arial" w:cs="Arial"/>
          <w:color w:val="000000"/>
          <w:lang w:val="en-GB"/>
        </w:rPr>
        <w:t>Rasbi</w:t>
      </w:r>
      <w:proofErr w:type="spellEnd"/>
      <w:r w:rsidRPr="00BE18A8">
        <w:rPr>
          <w:rFonts w:ascii="Arial" w:hAnsi="Arial" w:cs="Arial"/>
          <w:color w:val="000000"/>
          <w:lang w:val="en-GB"/>
        </w:rPr>
        <w:t>, S., &amp; Al Alawi, A. (2023). Artificial Intelligence in Medicine: A Double-edged Sword or a Pandora’s Box? Oman Medical Journal, 38(5), e542–e542. https://doi.org/10.5001/omj.2023.129</w:t>
      </w:r>
    </w:p>
    <w:p w14:paraId="4DF6A126"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Komorowski, M., Celi, L. A., Badawi, O., Gordon, A. C., &amp; Faisal, A. A. (2018). The Artificial Intelligence Clinician learns optimal treatment strategies for sepsis in intensive care. Nature Medicine, 24(11), 1716–1720. https://doi.org/10.1038/s41591-018-0213-5</w:t>
      </w:r>
    </w:p>
    <w:p w14:paraId="0991129D" w14:textId="77777777" w:rsidR="00BE18A8" w:rsidRPr="00BE18A8" w:rsidRDefault="00BE18A8" w:rsidP="00BE18A8">
      <w:pPr>
        <w:pStyle w:val="Body"/>
        <w:spacing w:before="240"/>
        <w:rPr>
          <w:rFonts w:ascii="Arial" w:hAnsi="Arial" w:cs="Arial"/>
          <w:color w:val="000000"/>
          <w:lang w:val="en-GB"/>
        </w:rPr>
      </w:pPr>
      <w:proofErr w:type="spellStart"/>
      <w:r w:rsidRPr="00BE18A8">
        <w:rPr>
          <w:rFonts w:ascii="Arial" w:hAnsi="Arial" w:cs="Arial"/>
          <w:color w:val="000000"/>
          <w:lang w:val="en-GB"/>
        </w:rPr>
        <w:t>Maleki</w:t>
      </w:r>
      <w:proofErr w:type="spellEnd"/>
      <w:r w:rsidRPr="00BE18A8">
        <w:rPr>
          <w:rFonts w:ascii="Arial" w:hAnsi="Arial" w:cs="Arial"/>
          <w:color w:val="000000"/>
          <w:lang w:val="en-GB"/>
        </w:rPr>
        <w:t xml:space="preserve"> </w:t>
      </w:r>
      <w:proofErr w:type="spellStart"/>
      <w:r w:rsidRPr="00BE18A8">
        <w:rPr>
          <w:rFonts w:ascii="Arial" w:hAnsi="Arial" w:cs="Arial"/>
          <w:color w:val="000000"/>
          <w:lang w:val="en-GB"/>
        </w:rPr>
        <w:t>Varnosfaderani</w:t>
      </w:r>
      <w:proofErr w:type="spellEnd"/>
      <w:r w:rsidRPr="00BE18A8">
        <w:rPr>
          <w:rFonts w:ascii="Arial" w:hAnsi="Arial" w:cs="Arial"/>
          <w:color w:val="000000"/>
          <w:lang w:val="en-GB"/>
        </w:rPr>
        <w:t xml:space="preserve">, S., &amp; </w:t>
      </w:r>
      <w:proofErr w:type="spellStart"/>
      <w:r w:rsidRPr="00BE18A8">
        <w:rPr>
          <w:rFonts w:ascii="Arial" w:hAnsi="Arial" w:cs="Arial"/>
          <w:color w:val="000000"/>
          <w:lang w:val="en-GB"/>
        </w:rPr>
        <w:t>Forouzanfar</w:t>
      </w:r>
      <w:proofErr w:type="spellEnd"/>
      <w:r w:rsidRPr="00BE18A8">
        <w:rPr>
          <w:rFonts w:ascii="Arial" w:hAnsi="Arial" w:cs="Arial"/>
          <w:color w:val="000000"/>
          <w:lang w:val="en-GB"/>
        </w:rPr>
        <w:t>, M. (2024). The Role of AI in Hospitals and Clinics: Transforming Healthcare in the 21st Century. Bioengineering, 11(4), 337. https://doi.org/10.3390/bioengineering11040337</w:t>
      </w:r>
    </w:p>
    <w:p w14:paraId="1D83C26A" w14:textId="77777777" w:rsidR="00BE18A8" w:rsidRPr="00BE18A8" w:rsidRDefault="00BE18A8" w:rsidP="00BE18A8">
      <w:pPr>
        <w:pStyle w:val="Body"/>
        <w:spacing w:before="240"/>
        <w:rPr>
          <w:rFonts w:ascii="Arial" w:hAnsi="Arial" w:cs="Arial"/>
          <w:color w:val="000000"/>
          <w:lang w:val="en-GB"/>
        </w:rPr>
      </w:pPr>
      <w:proofErr w:type="spellStart"/>
      <w:r w:rsidRPr="00BE18A8">
        <w:rPr>
          <w:rFonts w:ascii="Arial" w:hAnsi="Arial" w:cs="Arial"/>
          <w:color w:val="000000"/>
          <w:lang w:val="en-GB"/>
        </w:rPr>
        <w:lastRenderedPageBreak/>
        <w:t>Mukhamediev</w:t>
      </w:r>
      <w:proofErr w:type="spellEnd"/>
      <w:r w:rsidRPr="00BE18A8">
        <w:rPr>
          <w:rFonts w:ascii="Arial" w:hAnsi="Arial" w:cs="Arial"/>
          <w:color w:val="000000"/>
          <w:lang w:val="en-GB"/>
        </w:rPr>
        <w:t xml:space="preserve">, R. I., Popova, Y., </w:t>
      </w:r>
      <w:proofErr w:type="spellStart"/>
      <w:r w:rsidRPr="00BE18A8">
        <w:rPr>
          <w:rFonts w:ascii="Arial" w:hAnsi="Arial" w:cs="Arial"/>
          <w:color w:val="000000"/>
          <w:lang w:val="en-GB"/>
        </w:rPr>
        <w:t>Kuchin</w:t>
      </w:r>
      <w:proofErr w:type="spellEnd"/>
      <w:r w:rsidRPr="00BE18A8">
        <w:rPr>
          <w:rFonts w:ascii="Arial" w:hAnsi="Arial" w:cs="Arial"/>
          <w:color w:val="000000"/>
          <w:lang w:val="en-GB"/>
        </w:rPr>
        <w:t xml:space="preserve">, Y., Zaitseva, E., </w:t>
      </w:r>
      <w:proofErr w:type="spellStart"/>
      <w:r w:rsidRPr="00BE18A8">
        <w:rPr>
          <w:rFonts w:ascii="Arial" w:hAnsi="Arial" w:cs="Arial"/>
          <w:color w:val="000000"/>
          <w:lang w:val="en-GB"/>
        </w:rPr>
        <w:t>Kalimoldayev</w:t>
      </w:r>
      <w:proofErr w:type="spellEnd"/>
      <w:r w:rsidRPr="00BE18A8">
        <w:rPr>
          <w:rFonts w:ascii="Arial" w:hAnsi="Arial" w:cs="Arial"/>
          <w:color w:val="000000"/>
          <w:lang w:val="en-GB"/>
        </w:rPr>
        <w:t xml:space="preserve">, A., </w:t>
      </w:r>
      <w:proofErr w:type="spellStart"/>
      <w:r w:rsidRPr="00BE18A8">
        <w:rPr>
          <w:rFonts w:ascii="Arial" w:hAnsi="Arial" w:cs="Arial"/>
          <w:color w:val="000000"/>
          <w:lang w:val="en-GB"/>
        </w:rPr>
        <w:t>Symagulov</w:t>
      </w:r>
      <w:proofErr w:type="spellEnd"/>
      <w:r w:rsidRPr="00BE18A8">
        <w:rPr>
          <w:rFonts w:ascii="Arial" w:hAnsi="Arial" w:cs="Arial"/>
          <w:color w:val="000000"/>
          <w:lang w:val="en-GB"/>
        </w:rPr>
        <w:t xml:space="preserve">, A., </w:t>
      </w:r>
      <w:proofErr w:type="spellStart"/>
      <w:r w:rsidRPr="00BE18A8">
        <w:rPr>
          <w:rFonts w:ascii="Arial" w:hAnsi="Arial" w:cs="Arial"/>
          <w:color w:val="000000"/>
          <w:lang w:val="en-GB"/>
        </w:rPr>
        <w:t>Levashenko</w:t>
      </w:r>
      <w:proofErr w:type="spellEnd"/>
      <w:r w:rsidRPr="00BE18A8">
        <w:rPr>
          <w:rFonts w:ascii="Arial" w:hAnsi="Arial" w:cs="Arial"/>
          <w:color w:val="000000"/>
          <w:lang w:val="en-GB"/>
        </w:rPr>
        <w:t xml:space="preserve">, V., </w:t>
      </w:r>
      <w:proofErr w:type="spellStart"/>
      <w:r w:rsidRPr="00BE18A8">
        <w:rPr>
          <w:rFonts w:ascii="Arial" w:hAnsi="Arial" w:cs="Arial"/>
          <w:color w:val="000000"/>
          <w:lang w:val="en-GB"/>
        </w:rPr>
        <w:t>Abdoldina</w:t>
      </w:r>
      <w:proofErr w:type="spellEnd"/>
      <w:r w:rsidRPr="00BE18A8">
        <w:rPr>
          <w:rFonts w:ascii="Arial" w:hAnsi="Arial" w:cs="Arial"/>
          <w:color w:val="000000"/>
          <w:lang w:val="en-GB"/>
        </w:rPr>
        <w:t xml:space="preserve">, F., </w:t>
      </w:r>
      <w:proofErr w:type="spellStart"/>
      <w:r w:rsidRPr="00BE18A8">
        <w:rPr>
          <w:rFonts w:ascii="Arial" w:hAnsi="Arial" w:cs="Arial"/>
          <w:color w:val="000000"/>
          <w:lang w:val="en-GB"/>
        </w:rPr>
        <w:t>Gopejenko</w:t>
      </w:r>
      <w:proofErr w:type="spellEnd"/>
      <w:r w:rsidRPr="00BE18A8">
        <w:rPr>
          <w:rFonts w:ascii="Arial" w:hAnsi="Arial" w:cs="Arial"/>
          <w:color w:val="000000"/>
          <w:lang w:val="en-GB"/>
        </w:rPr>
        <w:t xml:space="preserve">, V., Yakunin, K., </w:t>
      </w:r>
      <w:proofErr w:type="spellStart"/>
      <w:r w:rsidRPr="00BE18A8">
        <w:rPr>
          <w:rFonts w:ascii="Arial" w:hAnsi="Arial" w:cs="Arial"/>
          <w:color w:val="000000"/>
          <w:lang w:val="en-GB"/>
        </w:rPr>
        <w:t>Muhamedijeva</w:t>
      </w:r>
      <w:proofErr w:type="spellEnd"/>
      <w:r w:rsidRPr="00BE18A8">
        <w:rPr>
          <w:rFonts w:ascii="Arial" w:hAnsi="Arial" w:cs="Arial"/>
          <w:color w:val="000000"/>
          <w:lang w:val="en-GB"/>
        </w:rPr>
        <w:t xml:space="preserve">, E., &amp; </w:t>
      </w:r>
      <w:proofErr w:type="spellStart"/>
      <w:r w:rsidRPr="00BE18A8">
        <w:rPr>
          <w:rFonts w:ascii="Arial" w:hAnsi="Arial" w:cs="Arial"/>
          <w:color w:val="000000"/>
          <w:lang w:val="en-GB"/>
        </w:rPr>
        <w:t>Yelis</w:t>
      </w:r>
      <w:proofErr w:type="spellEnd"/>
      <w:r w:rsidRPr="00BE18A8">
        <w:rPr>
          <w:rFonts w:ascii="Arial" w:hAnsi="Arial" w:cs="Arial"/>
          <w:color w:val="000000"/>
          <w:lang w:val="en-GB"/>
        </w:rPr>
        <w:t>, M. (2022). Review of Artificial Intelligence and Machine Learning Technologies: Classification, Restrictions, Opportunities and Challenges. Mathematics, 10(15), 2552. https://doi.org/10.3390/math10152552</w:t>
      </w:r>
    </w:p>
    <w:p w14:paraId="62C62AE2"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Park, J., &amp; Kang, D. (2024). Artificial Intelligence and Smart Technologies in Safety Management: A Comprehensive Analysis Across Multiple Industries. Applied Sciences, 14(24), 11934. https://doi.org/10.3390/app142411934</w:t>
      </w:r>
    </w:p>
    <w:p w14:paraId="6767F9CA"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Shah, I. A., &amp; Mishra, S. (2024). Artificial intelligence in advancing occupational health and safety: an encapsulation of developments. Journal of Occupational Health, 66(1). https://doi.org/10.1093/joccuh/uiad017</w:t>
      </w:r>
    </w:p>
    <w:p w14:paraId="1AE6A47C" w14:textId="77777777" w:rsidR="00BE18A8" w:rsidRPr="00BE18A8" w:rsidRDefault="00BE18A8" w:rsidP="00BE18A8">
      <w:pPr>
        <w:pStyle w:val="Body"/>
        <w:spacing w:before="240"/>
        <w:rPr>
          <w:rFonts w:ascii="Arial" w:hAnsi="Arial" w:cs="Arial"/>
          <w:color w:val="000000"/>
          <w:lang w:val="en-GB"/>
        </w:rPr>
      </w:pPr>
      <w:proofErr w:type="spellStart"/>
      <w:r w:rsidRPr="00BE18A8">
        <w:rPr>
          <w:rFonts w:ascii="Arial" w:hAnsi="Arial" w:cs="Arial"/>
          <w:color w:val="000000"/>
          <w:lang w:val="en-GB"/>
        </w:rPr>
        <w:t>Visschers</w:t>
      </w:r>
      <w:proofErr w:type="spellEnd"/>
      <w:r w:rsidRPr="00BE18A8">
        <w:rPr>
          <w:rFonts w:ascii="Arial" w:hAnsi="Arial" w:cs="Arial"/>
          <w:color w:val="000000"/>
          <w:lang w:val="en-GB"/>
        </w:rPr>
        <w:t>, V. H., &amp; Siegrist, M. (2008). Exploring the Triangular Relationship Between Trust, Affect, and Risk Perception: A Review of the Literature. Risk Management, 10(3), 156–167. https://doi.org/10.1057/rm.2008.1</w:t>
      </w:r>
    </w:p>
    <w:p w14:paraId="1D40E451"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 xml:space="preserve">Vivian, G. A., Bauder, R. A., &amp; </w:t>
      </w:r>
      <w:proofErr w:type="spellStart"/>
      <w:r w:rsidRPr="00BE18A8">
        <w:rPr>
          <w:rFonts w:ascii="Arial" w:hAnsi="Arial" w:cs="Arial"/>
          <w:color w:val="000000"/>
          <w:lang w:val="en-GB"/>
        </w:rPr>
        <w:t>Khoshgoftaar</w:t>
      </w:r>
      <w:proofErr w:type="spellEnd"/>
      <w:r w:rsidRPr="00BE18A8">
        <w:rPr>
          <w:rFonts w:ascii="Arial" w:hAnsi="Arial" w:cs="Arial"/>
          <w:color w:val="000000"/>
          <w:lang w:val="en-GB"/>
        </w:rPr>
        <w:t>, T. M. (2025). A comprehensive survey on machine learning for workplace injury analysis: risk prediction, return to work strategies, and demographic insights. Journal of Big Data, 12(1), 167. https://doi.org/10.1186/s40537-025-01229-z</w:t>
      </w:r>
    </w:p>
    <w:p w14:paraId="5D83C4E6"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Wang, B. (2021). Safety intelligence as an essential perspective for safety management in the era of Safety 4.0: From a theoretical to a practical framework. Process Safety and Environmental Protection, 148, 189–199. https://doi.org/10.1016/j.psep.2020.10.008</w:t>
      </w:r>
    </w:p>
    <w:p w14:paraId="2325A4B7"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 xml:space="preserve">Yamin, T., &amp; </w:t>
      </w:r>
      <w:proofErr w:type="spellStart"/>
      <w:r w:rsidRPr="00BE18A8">
        <w:rPr>
          <w:rFonts w:ascii="Arial" w:hAnsi="Arial" w:cs="Arial"/>
          <w:color w:val="000000"/>
          <w:lang w:val="en-GB"/>
        </w:rPr>
        <w:t>Murwaningsari</w:t>
      </w:r>
      <w:proofErr w:type="spellEnd"/>
      <w:r w:rsidRPr="00BE18A8">
        <w:rPr>
          <w:rFonts w:ascii="Arial" w:hAnsi="Arial" w:cs="Arial"/>
          <w:color w:val="000000"/>
          <w:lang w:val="en-GB"/>
        </w:rPr>
        <w:t>, E. (2023). Exploring the Interplay Between Digital Technology, Transformational Leadership and Agility for Enhancing Organisational Performance. Business Ethics and Leadership, 7(4), 73–88. https://doi.org/10.61093/bel.7(4).73-88.2023</w:t>
      </w:r>
    </w:p>
    <w:p w14:paraId="762CCF4D"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Zhong, X., She, J., &amp; Wu, X. (2024). Tech for social good: Artificial intelligence and workplace safety. Technology in Society, 79, 102745. https://doi.org/10.1016/j.techsoc.2024.102745</w:t>
      </w:r>
    </w:p>
    <w:p w14:paraId="3AB91142" w14:textId="77777777" w:rsidR="00BE18A8" w:rsidRDefault="00BE18A8" w:rsidP="004C7B76">
      <w:pPr>
        <w:pStyle w:val="Body"/>
        <w:spacing w:before="240"/>
        <w:rPr>
          <w:rFonts w:ascii="Arial" w:hAnsi="Arial" w:cs="Arial"/>
          <w:color w:val="000000"/>
          <w:lang w:val="en-GB"/>
        </w:rPr>
      </w:pPr>
    </w:p>
    <w:p w14:paraId="5B1EAA4A" w14:textId="77777777" w:rsidR="00BE18A8" w:rsidRPr="00573357" w:rsidRDefault="00BE18A8" w:rsidP="004C7B76">
      <w:pPr>
        <w:pStyle w:val="Body"/>
        <w:spacing w:before="240"/>
        <w:rPr>
          <w:rFonts w:ascii="Arial" w:hAnsi="Arial" w:cs="Arial"/>
          <w:lang w:val="en-GB"/>
        </w:rPr>
      </w:pPr>
    </w:p>
    <w:sectPr w:rsidR="00BE18A8" w:rsidRPr="00573357" w:rsidSect="00A53EF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84E3" w14:textId="77777777" w:rsidR="00271B42" w:rsidRDefault="00271B42" w:rsidP="00C37E61">
      <w:r>
        <w:separator/>
      </w:r>
    </w:p>
  </w:endnote>
  <w:endnote w:type="continuationSeparator" w:id="0">
    <w:p w14:paraId="4FE7000A" w14:textId="77777777" w:rsidR="00271B42" w:rsidRDefault="00271B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0F7C" w14:textId="77777777" w:rsidR="00A53EFB" w:rsidRDefault="00A53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9324" w14:textId="77777777" w:rsidR="00A53EFB" w:rsidRDefault="00A53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27A5" w14:textId="3BF7D2BA" w:rsidR="00754C9A" w:rsidRPr="00A53EFB" w:rsidRDefault="00754C9A" w:rsidP="00A53EFB">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11144" w14:textId="77777777" w:rsidR="00271B42" w:rsidRDefault="00271B42" w:rsidP="00C37E61">
      <w:r>
        <w:separator/>
      </w:r>
    </w:p>
  </w:footnote>
  <w:footnote w:type="continuationSeparator" w:id="0">
    <w:p w14:paraId="20A68F95" w14:textId="77777777" w:rsidR="00271B42" w:rsidRDefault="00271B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8FC4" w14:textId="10C49F93" w:rsidR="00A53EFB" w:rsidRDefault="00A53EFB">
    <w:pPr>
      <w:pStyle w:val="Header"/>
    </w:pPr>
    <w:r>
      <w:rPr>
        <w:noProof/>
      </w:rPr>
      <w:pict w14:anchorId="58D57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87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B3EC" w14:textId="0257E608" w:rsidR="00A53EFB" w:rsidRDefault="00A53EFB">
    <w:pPr>
      <w:pStyle w:val="Header"/>
    </w:pPr>
    <w:r>
      <w:rPr>
        <w:noProof/>
      </w:rPr>
      <w:pict w14:anchorId="05615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87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2EB1" w14:textId="5C996897" w:rsidR="00296529" w:rsidRPr="00296529" w:rsidRDefault="00A53EFB" w:rsidP="00296529">
    <w:pPr>
      <w:ind w:left="2160"/>
      <w:jc w:val="center"/>
      <w:rPr>
        <w:rFonts w:ascii="Times New Roman" w:eastAsia="Calibri" w:hAnsi="Times New Roman"/>
        <w:i/>
        <w:sz w:val="18"/>
        <w:szCs w:val="22"/>
      </w:rPr>
    </w:pPr>
    <w:r>
      <w:rPr>
        <w:noProof/>
      </w:rPr>
      <w:pict w14:anchorId="4EEC5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87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C3644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0F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96E11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46AB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393C3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C745D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ADC6B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2F29C2"/>
    <w:multiLevelType w:val="multilevel"/>
    <w:tmpl w:val="506E1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30556597"/>
    <w:multiLevelType w:val="multilevel"/>
    <w:tmpl w:val="278A2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956D3B"/>
    <w:multiLevelType w:val="hybridMultilevel"/>
    <w:tmpl w:val="89F851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483A67"/>
    <w:multiLevelType w:val="multilevel"/>
    <w:tmpl w:val="9FE0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E36BD"/>
    <w:multiLevelType w:val="multilevel"/>
    <w:tmpl w:val="506E1E68"/>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88D0852"/>
    <w:multiLevelType w:val="hybridMultilevel"/>
    <w:tmpl w:val="198ED32E"/>
    <w:lvl w:ilvl="0" w:tplc="D840874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D444F"/>
    <w:multiLevelType w:val="multilevel"/>
    <w:tmpl w:val="B77C985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1"/>
  </w:num>
  <w:num w:numId="10">
    <w:abstractNumId w:val="2"/>
  </w:num>
  <w:num w:numId="11">
    <w:abstractNumId w:val="24"/>
  </w:num>
  <w:num w:numId="12">
    <w:abstractNumId w:val="3"/>
  </w:num>
  <w:num w:numId="13">
    <w:abstractNumId w:val="21"/>
  </w:num>
  <w:num w:numId="14">
    <w:abstractNumId w:val="8"/>
  </w:num>
  <w:num w:numId="15">
    <w:abstractNumId w:val="27"/>
  </w:num>
  <w:num w:numId="16">
    <w:abstractNumId w:val="5"/>
  </w:num>
  <w:num w:numId="17">
    <w:abstractNumId w:val="28"/>
  </w:num>
  <w:num w:numId="18">
    <w:abstractNumId w:val="17"/>
  </w:num>
  <w:num w:numId="19">
    <w:abstractNumId w:val="36"/>
  </w:num>
  <w:num w:numId="20">
    <w:abstractNumId w:val="11"/>
  </w:num>
  <w:num w:numId="21">
    <w:abstractNumId w:val="9"/>
  </w:num>
  <w:num w:numId="22">
    <w:abstractNumId w:val="14"/>
  </w:num>
  <w:num w:numId="23">
    <w:abstractNumId w:val="25"/>
  </w:num>
  <w:num w:numId="24">
    <w:abstractNumId w:val="33"/>
  </w:num>
  <w:num w:numId="25">
    <w:abstractNumId w:val="4"/>
  </w:num>
  <w:num w:numId="26">
    <w:abstractNumId w:val="20"/>
  </w:num>
  <w:num w:numId="27">
    <w:abstractNumId w:val="26"/>
  </w:num>
  <w:num w:numId="28">
    <w:abstractNumId w:val="35"/>
  </w:num>
  <w:num w:numId="29">
    <w:abstractNumId w:val="30"/>
  </w:num>
  <w:num w:numId="30">
    <w:abstractNumId w:val="10"/>
  </w:num>
  <w:num w:numId="31">
    <w:abstractNumId w:val="16"/>
  </w:num>
  <w:num w:numId="32">
    <w:abstractNumId w:val="22"/>
  </w:num>
  <w:num w:numId="33">
    <w:abstractNumId w:val="34"/>
  </w:num>
  <w:num w:numId="34">
    <w:abstractNumId w:val="23"/>
  </w:num>
  <w:num w:numId="35">
    <w:abstractNumId w:val="18"/>
  </w:num>
  <w:num w:numId="36">
    <w:abstractNumId w:val="12"/>
  </w:num>
  <w:num w:numId="37">
    <w:abstractNumId w:val="1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717"/>
    <w:rsid w:val="00005E92"/>
    <w:rsid w:val="00021106"/>
    <w:rsid w:val="000219C7"/>
    <w:rsid w:val="00030174"/>
    <w:rsid w:val="0004579C"/>
    <w:rsid w:val="00054015"/>
    <w:rsid w:val="000802C3"/>
    <w:rsid w:val="000A47FA"/>
    <w:rsid w:val="000A65D3"/>
    <w:rsid w:val="000B1E33"/>
    <w:rsid w:val="000B4B12"/>
    <w:rsid w:val="000C7ACD"/>
    <w:rsid w:val="000D689F"/>
    <w:rsid w:val="000E7B7B"/>
    <w:rsid w:val="000E7D62"/>
    <w:rsid w:val="00101295"/>
    <w:rsid w:val="00103357"/>
    <w:rsid w:val="001074A7"/>
    <w:rsid w:val="00123C9F"/>
    <w:rsid w:val="00126190"/>
    <w:rsid w:val="00130F17"/>
    <w:rsid w:val="001320BF"/>
    <w:rsid w:val="00157266"/>
    <w:rsid w:val="0015740B"/>
    <w:rsid w:val="00163BC4"/>
    <w:rsid w:val="001643F1"/>
    <w:rsid w:val="00170139"/>
    <w:rsid w:val="00191062"/>
    <w:rsid w:val="001922D7"/>
    <w:rsid w:val="00192B72"/>
    <w:rsid w:val="001A29D8"/>
    <w:rsid w:val="001A5CAA"/>
    <w:rsid w:val="001B0427"/>
    <w:rsid w:val="001B56AD"/>
    <w:rsid w:val="001B65EB"/>
    <w:rsid w:val="001D3A51"/>
    <w:rsid w:val="001E10D2"/>
    <w:rsid w:val="001E25B4"/>
    <w:rsid w:val="001E44FE"/>
    <w:rsid w:val="001F25F1"/>
    <w:rsid w:val="001F6805"/>
    <w:rsid w:val="00200595"/>
    <w:rsid w:val="00201198"/>
    <w:rsid w:val="00204835"/>
    <w:rsid w:val="00225921"/>
    <w:rsid w:val="00231920"/>
    <w:rsid w:val="0023195C"/>
    <w:rsid w:val="0024282C"/>
    <w:rsid w:val="002460DC"/>
    <w:rsid w:val="00250985"/>
    <w:rsid w:val="002553DE"/>
    <w:rsid w:val="002556F6"/>
    <w:rsid w:val="00271B42"/>
    <w:rsid w:val="00277BDA"/>
    <w:rsid w:val="00283105"/>
    <w:rsid w:val="00284C4C"/>
    <w:rsid w:val="00287E68"/>
    <w:rsid w:val="0029189B"/>
    <w:rsid w:val="00296529"/>
    <w:rsid w:val="002A3019"/>
    <w:rsid w:val="002B27FB"/>
    <w:rsid w:val="002B3735"/>
    <w:rsid w:val="002B685A"/>
    <w:rsid w:val="002C57D2"/>
    <w:rsid w:val="002E0D56"/>
    <w:rsid w:val="002E67CA"/>
    <w:rsid w:val="002F045A"/>
    <w:rsid w:val="00315186"/>
    <w:rsid w:val="0033343E"/>
    <w:rsid w:val="003512C2"/>
    <w:rsid w:val="00353CAD"/>
    <w:rsid w:val="00371FB6"/>
    <w:rsid w:val="003763C1"/>
    <w:rsid w:val="00376BBE"/>
    <w:rsid w:val="0039224F"/>
    <w:rsid w:val="00397D84"/>
    <w:rsid w:val="003A43A4"/>
    <w:rsid w:val="003A7E18"/>
    <w:rsid w:val="003C4C86"/>
    <w:rsid w:val="003C6258"/>
    <w:rsid w:val="003C7319"/>
    <w:rsid w:val="003E2904"/>
    <w:rsid w:val="003F3C0D"/>
    <w:rsid w:val="00401927"/>
    <w:rsid w:val="00404F2F"/>
    <w:rsid w:val="0041027F"/>
    <w:rsid w:val="004123E5"/>
    <w:rsid w:val="00412475"/>
    <w:rsid w:val="00416159"/>
    <w:rsid w:val="00423789"/>
    <w:rsid w:val="00440F43"/>
    <w:rsid w:val="00441B6F"/>
    <w:rsid w:val="00446221"/>
    <w:rsid w:val="00450E62"/>
    <w:rsid w:val="00451777"/>
    <w:rsid w:val="004521FB"/>
    <w:rsid w:val="004539DB"/>
    <w:rsid w:val="00463CF5"/>
    <w:rsid w:val="004644CF"/>
    <w:rsid w:val="00471A80"/>
    <w:rsid w:val="00492509"/>
    <w:rsid w:val="004A7BC7"/>
    <w:rsid w:val="004C2EB3"/>
    <w:rsid w:val="004C7B76"/>
    <w:rsid w:val="004D305E"/>
    <w:rsid w:val="004D4277"/>
    <w:rsid w:val="004F0DFE"/>
    <w:rsid w:val="00502516"/>
    <w:rsid w:val="00505F06"/>
    <w:rsid w:val="00506828"/>
    <w:rsid w:val="005207C8"/>
    <w:rsid w:val="0053056E"/>
    <w:rsid w:val="00554FDA"/>
    <w:rsid w:val="00557560"/>
    <w:rsid w:val="00573357"/>
    <w:rsid w:val="00590F1F"/>
    <w:rsid w:val="005C784C"/>
    <w:rsid w:val="005D17F6"/>
    <w:rsid w:val="005E5539"/>
    <w:rsid w:val="005F2C07"/>
    <w:rsid w:val="00602BF5"/>
    <w:rsid w:val="00617FDD"/>
    <w:rsid w:val="00633614"/>
    <w:rsid w:val="00633F68"/>
    <w:rsid w:val="00636EB2"/>
    <w:rsid w:val="006375B8"/>
    <w:rsid w:val="006565E5"/>
    <w:rsid w:val="0066510A"/>
    <w:rsid w:val="006731FC"/>
    <w:rsid w:val="00673F9F"/>
    <w:rsid w:val="00686953"/>
    <w:rsid w:val="00686B54"/>
    <w:rsid w:val="00687DEA"/>
    <w:rsid w:val="00687E67"/>
    <w:rsid w:val="006904D4"/>
    <w:rsid w:val="006967F7"/>
    <w:rsid w:val="006A0DF3"/>
    <w:rsid w:val="006A156C"/>
    <w:rsid w:val="006A250C"/>
    <w:rsid w:val="006A43C5"/>
    <w:rsid w:val="006B21D3"/>
    <w:rsid w:val="006B3537"/>
    <w:rsid w:val="006B378C"/>
    <w:rsid w:val="006B57D0"/>
    <w:rsid w:val="006D30FF"/>
    <w:rsid w:val="006D6940"/>
    <w:rsid w:val="006D6A47"/>
    <w:rsid w:val="006E296D"/>
    <w:rsid w:val="006F11EC"/>
    <w:rsid w:val="0070082C"/>
    <w:rsid w:val="00707FBA"/>
    <w:rsid w:val="00731EC3"/>
    <w:rsid w:val="00735C5C"/>
    <w:rsid w:val="007369E6"/>
    <w:rsid w:val="00737613"/>
    <w:rsid w:val="00746E59"/>
    <w:rsid w:val="007500C4"/>
    <w:rsid w:val="00754C9A"/>
    <w:rsid w:val="0075599A"/>
    <w:rsid w:val="00761D52"/>
    <w:rsid w:val="00763514"/>
    <w:rsid w:val="00770F67"/>
    <w:rsid w:val="00771065"/>
    <w:rsid w:val="0077420E"/>
    <w:rsid w:val="0077749E"/>
    <w:rsid w:val="00790ADA"/>
    <w:rsid w:val="00791FE0"/>
    <w:rsid w:val="007D2288"/>
    <w:rsid w:val="007E088F"/>
    <w:rsid w:val="007F07E8"/>
    <w:rsid w:val="007F5E5C"/>
    <w:rsid w:val="007F7B32"/>
    <w:rsid w:val="00804BC2"/>
    <w:rsid w:val="0081431A"/>
    <w:rsid w:val="0082610C"/>
    <w:rsid w:val="0083216F"/>
    <w:rsid w:val="00833606"/>
    <w:rsid w:val="00860000"/>
    <w:rsid w:val="00860126"/>
    <w:rsid w:val="00863BD3"/>
    <w:rsid w:val="008641ED"/>
    <w:rsid w:val="008664A2"/>
    <w:rsid w:val="00866D66"/>
    <w:rsid w:val="008671C6"/>
    <w:rsid w:val="00875803"/>
    <w:rsid w:val="00881E8E"/>
    <w:rsid w:val="008B459E"/>
    <w:rsid w:val="008E13AE"/>
    <w:rsid w:val="008E1506"/>
    <w:rsid w:val="008E710C"/>
    <w:rsid w:val="008F69D6"/>
    <w:rsid w:val="00902823"/>
    <w:rsid w:val="00902E70"/>
    <w:rsid w:val="00907DB6"/>
    <w:rsid w:val="00915CA6"/>
    <w:rsid w:val="00921CF5"/>
    <w:rsid w:val="00927834"/>
    <w:rsid w:val="009500A6"/>
    <w:rsid w:val="00957C18"/>
    <w:rsid w:val="009659BA"/>
    <w:rsid w:val="00983040"/>
    <w:rsid w:val="00990C02"/>
    <w:rsid w:val="009B3FB9"/>
    <w:rsid w:val="009C18A3"/>
    <w:rsid w:val="009C2465"/>
    <w:rsid w:val="009C2B52"/>
    <w:rsid w:val="009C58CE"/>
    <w:rsid w:val="009D35A0"/>
    <w:rsid w:val="009D7EB7"/>
    <w:rsid w:val="009E048A"/>
    <w:rsid w:val="009E08E9"/>
    <w:rsid w:val="009E3DB9"/>
    <w:rsid w:val="009E6E35"/>
    <w:rsid w:val="009F0EDA"/>
    <w:rsid w:val="009F2882"/>
    <w:rsid w:val="00A03B96"/>
    <w:rsid w:val="00A05B19"/>
    <w:rsid w:val="00A109A8"/>
    <w:rsid w:val="00A1134E"/>
    <w:rsid w:val="00A146CA"/>
    <w:rsid w:val="00A17DCD"/>
    <w:rsid w:val="00A24E7E"/>
    <w:rsid w:val="00A258C3"/>
    <w:rsid w:val="00A32017"/>
    <w:rsid w:val="00A347C0"/>
    <w:rsid w:val="00A51431"/>
    <w:rsid w:val="00A539AD"/>
    <w:rsid w:val="00A53EFB"/>
    <w:rsid w:val="00A56EDD"/>
    <w:rsid w:val="00A76C8C"/>
    <w:rsid w:val="00A83E5A"/>
    <w:rsid w:val="00A8755C"/>
    <w:rsid w:val="00A94063"/>
    <w:rsid w:val="00AA1603"/>
    <w:rsid w:val="00AA6219"/>
    <w:rsid w:val="00AA74E0"/>
    <w:rsid w:val="00AB703F"/>
    <w:rsid w:val="00AC6BB8"/>
    <w:rsid w:val="00AE008F"/>
    <w:rsid w:val="00AF0F56"/>
    <w:rsid w:val="00B01FCD"/>
    <w:rsid w:val="00B041D5"/>
    <w:rsid w:val="00B1776C"/>
    <w:rsid w:val="00B52583"/>
    <w:rsid w:val="00B52896"/>
    <w:rsid w:val="00B75030"/>
    <w:rsid w:val="00B9271E"/>
    <w:rsid w:val="00B95236"/>
    <w:rsid w:val="00B96BD9"/>
    <w:rsid w:val="00BA1B01"/>
    <w:rsid w:val="00BA2641"/>
    <w:rsid w:val="00BB37AA"/>
    <w:rsid w:val="00BB38CC"/>
    <w:rsid w:val="00BC53A0"/>
    <w:rsid w:val="00BD096E"/>
    <w:rsid w:val="00BE18A8"/>
    <w:rsid w:val="00BE62AD"/>
    <w:rsid w:val="00BF121F"/>
    <w:rsid w:val="00BF1F80"/>
    <w:rsid w:val="00C00FB0"/>
    <w:rsid w:val="00C166EF"/>
    <w:rsid w:val="00C17EB0"/>
    <w:rsid w:val="00C27F5F"/>
    <w:rsid w:val="00C30A0F"/>
    <w:rsid w:val="00C37E61"/>
    <w:rsid w:val="00C5258A"/>
    <w:rsid w:val="00C70F1B"/>
    <w:rsid w:val="00C71A47"/>
    <w:rsid w:val="00C7464C"/>
    <w:rsid w:val="00C85588"/>
    <w:rsid w:val="00CA2546"/>
    <w:rsid w:val="00CA44D4"/>
    <w:rsid w:val="00CC6EA2"/>
    <w:rsid w:val="00CD6755"/>
    <w:rsid w:val="00CD6856"/>
    <w:rsid w:val="00CE0089"/>
    <w:rsid w:val="00CE1E7A"/>
    <w:rsid w:val="00CE793C"/>
    <w:rsid w:val="00CF193C"/>
    <w:rsid w:val="00D0196B"/>
    <w:rsid w:val="00D173F1"/>
    <w:rsid w:val="00D50856"/>
    <w:rsid w:val="00D74CB0"/>
    <w:rsid w:val="00D8195D"/>
    <w:rsid w:val="00D8295D"/>
    <w:rsid w:val="00D85122"/>
    <w:rsid w:val="00D977D1"/>
    <w:rsid w:val="00DB78DD"/>
    <w:rsid w:val="00DC2A65"/>
    <w:rsid w:val="00DE15F0"/>
    <w:rsid w:val="00DE5663"/>
    <w:rsid w:val="00DE78AA"/>
    <w:rsid w:val="00E053D0"/>
    <w:rsid w:val="00E106DB"/>
    <w:rsid w:val="00E1481C"/>
    <w:rsid w:val="00E15994"/>
    <w:rsid w:val="00E15C63"/>
    <w:rsid w:val="00E22B98"/>
    <w:rsid w:val="00E3114E"/>
    <w:rsid w:val="00E31A70"/>
    <w:rsid w:val="00E35B02"/>
    <w:rsid w:val="00E66496"/>
    <w:rsid w:val="00E66B35"/>
    <w:rsid w:val="00E66E10"/>
    <w:rsid w:val="00E75615"/>
    <w:rsid w:val="00E769F6"/>
    <w:rsid w:val="00E80481"/>
    <w:rsid w:val="00E8407C"/>
    <w:rsid w:val="00E84F3C"/>
    <w:rsid w:val="00E873E9"/>
    <w:rsid w:val="00E903D1"/>
    <w:rsid w:val="00EA012C"/>
    <w:rsid w:val="00EA7ED1"/>
    <w:rsid w:val="00EB3272"/>
    <w:rsid w:val="00EC45BB"/>
    <w:rsid w:val="00EC6A55"/>
    <w:rsid w:val="00ED0288"/>
    <w:rsid w:val="00EE52CB"/>
    <w:rsid w:val="00EF581D"/>
    <w:rsid w:val="00EF6877"/>
    <w:rsid w:val="00EF7FD8"/>
    <w:rsid w:val="00F0285E"/>
    <w:rsid w:val="00F06F59"/>
    <w:rsid w:val="00F17988"/>
    <w:rsid w:val="00F469F0"/>
    <w:rsid w:val="00F47271"/>
    <w:rsid w:val="00F53273"/>
    <w:rsid w:val="00F755E4"/>
    <w:rsid w:val="00F77D02"/>
    <w:rsid w:val="00F94D3B"/>
    <w:rsid w:val="00FA730A"/>
    <w:rsid w:val="00FB3A86"/>
    <w:rsid w:val="00FB4988"/>
    <w:rsid w:val="00FD36C8"/>
    <w:rsid w:val="00FE1510"/>
    <w:rsid w:val="00FE2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1"/>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5733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semiHidden/>
    <w:unhideWhenUsed/>
    <w:qFormat/>
    <w:rsid w:val="00573357"/>
    <w:pPr>
      <w:spacing w:after="200"/>
    </w:pPr>
    <w:rPr>
      <w:rFonts w:ascii="Times New Roman" w:eastAsiaTheme="minorHAnsi" w:hAnsi="Times New Roman" w:cstheme="minorBidi"/>
      <w:i/>
      <w:iCs/>
      <w:color w:val="1F497D" w:themeColor="text2"/>
      <w:kern w:val="2"/>
      <w:sz w:val="18"/>
      <w:szCs w:val="18"/>
    </w:rPr>
  </w:style>
  <w:style w:type="character" w:styleId="PlaceholderText">
    <w:name w:val="Placeholder Text"/>
    <w:basedOn w:val="DefaultParagraphFont"/>
    <w:uiPriority w:val="99"/>
    <w:semiHidden/>
    <w:rsid w:val="001B56AD"/>
    <w:rPr>
      <w:color w:val="666666"/>
    </w:rPr>
  </w:style>
  <w:style w:type="paragraph" w:styleId="ListParagraph">
    <w:name w:val="List Paragraph"/>
    <w:basedOn w:val="Normal"/>
    <w:uiPriority w:val="34"/>
    <w:qFormat/>
    <w:rsid w:val="00404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3283">
      <w:bodyDiv w:val="1"/>
      <w:marLeft w:val="0"/>
      <w:marRight w:val="0"/>
      <w:marTop w:val="0"/>
      <w:marBottom w:val="0"/>
      <w:divBdr>
        <w:top w:val="none" w:sz="0" w:space="0" w:color="auto"/>
        <w:left w:val="none" w:sz="0" w:space="0" w:color="auto"/>
        <w:bottom w:val="none" w:sz="0" w:space="0" w:color="auto"/>
        <w:right w:val="none" w:sz="0" w:space="0" w:color="auto"/>
      </w:divBdr>
    </w:div>
    <w:div w:id="1293211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3083648">
      <w:bodyDiv w:val="1"/>
      <w:marLeft w:val="0"/>
      <w:marRight w:val="0"/>
      <w:marTop w:val="0"/>
      <w:marBottom w:val="0"/>
      <w:divBdr>
        <w:top w:val="none" w:sz="0" w:space="0" w:color="auto"/>
        <w:left w:val="none" w:sz="0" w:space="0" w:color="auto"/>
        <w:bottom w:val="none" w:sz="0" w:space="0" w:color="auto"/>
        <w:right w:val="none" w:sz="0" w:space="0" w:color="auto"/>
      </w:divBdr>
    </w:div>
    <w:div w:id="198127042">
      <w:bodyDiv w:val="1"/>
      <w:marLeft w:val="0"/>
      <w:marRight w:val="0"/>
      <w:marTop w:val="0"/>
      <w:marBottom w:val="0"/>
      <w:divBdr>
        <w:top w:val="none" w:sz="0" w:space="0" w:color="auto"/>
        <w:left w:val="none" w:sz="0" w:space="0" w:color="auto"/>
        <w:bottom w:val="none" w:sz="0" w:space="0" w:color="auto"/>
        <w:right w:val="none" w:sz="0" w:space="0" w:color="auto"/>
      </w:divBdr>
    </w:div>
    <w:div w:id="20876191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1269623">
      <w:bodyDiv w:val="1"/>
      <w:marLeft w:val="0"/>
      <w:marRight w:val="0"/>
      <w:marTop w:val="0"/>
      <w:marBottom w:val="0"/>
      <w:divBdr>
        <w:top w:val="none" w:sz="0" w:space="0" w:color="auto"/>
        <w:left w:val="none" w:sz="0" w:space="0" w:color="auto"/>
        <w:bottom w:val="none" w:sz="0" w:space="0" w:color="auto"/>
        <w:right w:val="none" w:sz="0" w:space="0" w:color="auto"/>
      </w:divBdr>
      <w:divsChild>
        <w:div w:id="1250499484">
          <w:marLeft w:val="480"/>
          <w:marRight w:val="0"/>
          <w:marTop w:val="0"/>
          <w:marBottom w:val="0"/>
          <w:divBdr>
            <w:top w:val="none" w:sz="0" w:space="0" w:color="auto"/>
            <w:left w:val="none" w:sz="0" w:space="0" w:color="auto"/>
            <w:bottom w:val="none" w:sz="0" w:space="0" w:color="auto"/>
            <w:right w:val="none" w:sz="0" w:space="0" w:color="auto"/>
          </w:divBdr>
        </w:div>
        <w:div w:id="108935007">
          <w:marLeft w:val="480"/>
          <w:marRight w:val="0"/>
          <w:marTop w:val="0"/>
          <w:marBottom w:val="0"/>
          <w:divBdr>
            <w:top w:val="none" w:sz="0" w:space="0" w:color="auto"/>
            <w:left w:val="none" w:sz="0" w:space="0" w:color="auto"/>
            <w:bottom w:val="none" w:sz="0" w:space="0" w:color="auto"/>
            <w:right w:val="none" w:sz="0" w:space="0" w:color="auto"/>
          </w:divBdr>
        </w:div>
        <w:div w:id="1642691564">
          <w:marLeft w:val="480"/>
          <w:marRight w:val="0"/>
          <w:marTop w:val="0"/>
          <w:marBottom w:val="0"/>
          <w:divBdr>
            <w:top w:val="none" w:sz="0" w:space="0" w:color="auto"/>
            <w:left w:val="none" w:sz="0" w:space="0" w:color="auto"/>
            <w:bottom w:val="none" w:sz="0" w:space="0" w:color="auto"/>
            <w:right w:val="none" w:sz="0" w:space="0" w:color="auto"/>
          </w:divBdr>
        </w:div>
        <w:div w:id="262425611">
          <w:marLeft w:val="480"/>
          <w:marRight w:val="0"/>
          <w:marTop w:val="0"/>
          <w:marBottom w:val="0"/>
          <w:divBdr>
            <w:top w:val="none" w:sz="0" w:space="0" w:color="auto"/>
            <w:left w:val="none" w:sz="0" w:space="0" w:color="auto"/>
            <w:bottom w:val="none" w:sz="0" w:space="0" w:color="auto"/>
            <w:right w:val="none" w:sz="0" w:space="0" w:color="auto"/>
          </w:divBdr>
        </w:div>
        <w:div w:id="37170159">
          <w:marLeft w:val="480"/>
          <w:marRight w:val="0"/>
          <w:marTop w:val="0"/>
          <w:marBottom w:val="0"/>
          <w:divBdr>
            <w:top w:val="none" w:sz="0" w:space="0" w:color="auto"/>
            <w:left w:val="none" w:sz="0" w:space="0" w:color="auto"/>
            <w:bottom w:val="none" w:sz="0" w:space="0" w:color="auto"/>
            <w:right w:val="none" w:sz="0" w:space="0" w:color="auto"/>
          </w:divBdr>
        </w:div>
        <w:div w:id="1570533953">
          <w:marLeft w:val="480"/>
          <w:marRight w:val="0"/>
          <w:marTop w:val="0"/>
          <w:marBottom w:val="0"/>
          <w:divBdr>
            <w:top w:val="none" w:sz="0" w:space="0" w:color="auto"/>
            <w:left w:val="none" w:sz="0" w:space="0" w:color="auto"/>
            <w:bottom w:val="none" w:sz="0" w:space="0" w:color="auto"/>
            <w:right w:val="none" w:sz="0" w:space="0" w:color="auto"/>
          </w:divBdr>
        </w:div>
        <w:div w:id="1626618853">
          <w:marLeft w:val="480"/>
          <w:marRight w:val="0"/>
          <w:marTop w:val="0"/>
          <w:marBottom w:val="0"/>
          <w:divBdr>
            <w:top w:val="none" w:sz="0" w:space="0" w:color="auto"/>
            <w:left w:val="none" w:sz="0" w:space="0" w:color="auto"/>
            <w:bottom w:val="none" w:sz="0" w:space="0" w:color="auto"/>
            <w:right w:val="none" w:sz="0" w:space="0" w:color="auto"/>
          </w:divBdr>
        </w:div>
        <w:div w:id="58022827">
          <w:marLeft w:val="480"/>
          <w:marRight w:val="0"/>
          <w:marTop w:val="0"/>
          <w:marBottom w:val="0"/>
          <w:divBdr>
            <w:top w:val="none" w:sz="0" w:space="0" w:color="auto"/>
            <w:left w:val="none" w:sz="0" w:space="0" w:color="auto"/>
            <w:bottom w:val="none" w:sz="0" w:space="0" w:color="auto"/>
            <w:right w:val="none" w:sz="0" w:space="0" w:color="auto"/>
          </w:divBdr>
        </w:div>
        <w:div w:id="548541898">
          <w:marLeft w:val="480"/>
          <w:marRight w:val="0"/>
          <w:marTop w:val="0"/>
          <w:marBottom w:val="0"/>
          <w:divBdr>
            <w:top w:val="none" w:sz="0" w:space="0" w:color="auto"/>
            <w:left w:val="none" w:sz="0" w:space="0" w:color="auto"/>
            <w:bottom w:val="none" w:sz="0" w:space="0" w:color="auto"/>
            <w:right w:val="none" w:sz="0" w:space="0" w:color="auto"/>
          </w:divBdr>
        </w:div>
        <w:div w:id="2126003657">
          <w:marLeft w:val="480"/>
          <w:marRight w:val="0"/>
          <w:marTop w:val="0"/>
          <w:marBottom w:val="0"/>
          <w:divBdr>
            <w:top w:val="none" w:sz="0" w:space="0" w:color="auto"/>
            <w:left w:val="none" w:sz="0" w:space="0" w:color="auto"/>
            <w:bottom w:val="none" w:sz="0" w:space="0" w:color="auto"/>
            <w:right w:val="none" w:sz="0" w:space="0" w:color="auto"/>
          </w:divBdr>
        </w:div>
        <w:div w:id="1708606781">
          <w:marLeft w:val="480"/>
          <w:marRight w:val="0"/>
          <w:marTop w:val="0"/>
          <w:marBottom w:val="0"/>
          <w:divBdr>
            <w:top w:val="none" w:sz="0" w:space="0" w:color="auto"/>
            <w:left w:val="none" w:sz="0" w:space="0" w:color="auto"/>
            <w:bottom w:val="none" w:sz="0" w:space="0" w:color="auto"/>
            <w:right w:val="none" w:sz="0" w:space="0" w:color="auto"/>
          </w:divBdr>
        </w:div>
        <w:div w:id="842670910">
          <w:marLeft w:val="480"/>
          <w:marRight w:val="0"/>
          <w:marTop w:val="0"/>
          <w:marBottom w:val="0"/>
          <w:divBdr>
            <w:top w:val="none" w:sz="0" w:space="0" w:color="auto"/>
            <w:left w:val="none" w:sz="0" w:space="0" w:color="auto"/>
            <w:bottom w:val="none" w:sz="0" w:space="0" w:color="auto"/>
            <w:right w:val="none" w:sz="0" w:space="0" w:color="auto"/>
          </w:divBdr>
        </w:div>
        <w:div w:id="539246651">
          <w:marLeft w:val="480"/>
          <w:marRight w:val="0"/>
          <w:marTop w:val="0"/>
          <w:marBottom w:val="0"/>
          <w:divBdr>
            <w:top w:val="none" w:sz="0" w:space="0" w:color="auto"/>
            <w:left w:val="none" w:sz="0" w:space="0" w:color="auto"/>
            <w:bottom w:val="none" w:sz="0" w:space="0" w:color="auto"/>
            <w:right w:val="none" w:sz="0" w:space="0" w:color="auto"/>
          </w:divBdr>
        </w:div>
      </w:divsChild>
    </w:div>
    <w:div w:id="396586707">
      <w:bodyDiv w:val="1"/>
      <w:marLeft w:val="0"/>
      <w:marRight w:val="0"/>
      <w:marTop w:val="0"/>
      <w:marBottom w:val="0"/>
      <w:divBdr>
        <w:top w:val="none" w:sz="0" w:space="0" w:color="auto"/>
        <w:left w:val="none" w:sz="0" w:space="0" w:color="auto"/>
        <w:bottom w:val="none" w:sz="0" w:space="0" w:color="auto"/>
        <w:right w:val="none" w:sz="0" w:space="0" w:color="auto"/>
      </w:divBdr>
    </w:div>
    <w:div w:id="398721684">
      <w:bodyDiv w:val="1"/>
      <w:marLeft w:val="0"/>
      <w:marRight w:val="0"/>
      <w:marTop w:val="0"/>
      <w:marBottom w:val="0"/>
      <w:divBdr>
        <w:top w:val="none" w:sz="0" w:space="0" w:color="auto"/>
        <w:left w:val="none" w:sz="0" w:space="0" w:color="auto"/>
        <w:bottom w:val="none" w:sz="0" w:space="0" w:color="auto"/>
        <w:right w:val="none" w:sz="0" w:space="0" w:color="auto"/>
      </w:divBdr>
    </w:div>
    <w:div w:id="466315157">
      <w:bodyDiv w:val="1"/>
      <w:marLeft w:val="0"/>
      <w:marRight w:val="0"/>
      <w:marTop w:val="0"/>
      <w:marBottom w:val="0"/>
      <w:divBdr>
        <w:top w:val="none" w:sz="0" w:space="0" w:color="auto"/>
        <w:left w:val="none" w:sz="0" w:space="0" w:color="auto"/>
        <w:bottom w:val="none" w:sz="0" w:space="0" w:color="auto"/>
        <w:right w:val="none" w:sz="0" w:space="0" w:color="auto"/>
      </w:divBdr>
    </w:div>
    <w:div w:id="558588775">
      <w:bodyDiv w:val="1"/>
      <w:marLeft w:val="0"/>
      <w:marRight w:val="0"/>
      <w:marTop w:val="0"/>
      <w:marBottom w:val="0"/>
      <w:divBdr>
        <w:top w:val="none" w:sz="0" w:space="0" w:color="auto"/>
        <w:left w:val="none" w:sz="0" w:space="0" w:color="auto"/>
        <w:bottom w:val="none" w:sz="0" w:space="0" w:color="auto"/>
        <w:right w:val="none" w:sz="0" w:space="0" w:color="auto"/>
      </w:divBdr>
    </w:div>
    <w:div w:id="587884320">
      <w:bodyDiv w:val="1"/>
      <w:marLeft w:val="0"/>
      <w:marRight w:val="0"/>
      <w:marTop w:val="0"/>
      <w:marBottom w:val="0"/>
      <w:divBdr>
        <w:top w:val="none" w:sz="0" w:space="0" w:color="auto"/>
        <w:left w:val="none" w:sz="0" w:space="0" w:color="auto"/>
        <w:bottom w:val="none" w:sz="0" w:space="0" w:color="auto"/>
        <w:right w:val="none" w:sz="0" w:space="0" w:color="auto"/>
      </w:divBdr>
    </w:div>
    <w:div w:id="597101891">
      <w:bodyDiv w:val="1"/>
      <w:marLeft w:val="0"/>
      <w:marRight w:val="0"/>
      <w:marTop w:val="0"/>
      <w:marBottom w:val="0"/>
      <w:divBdr>
        <w:top w:val="none" w:sz="0" w:space="0" w:color="auto"/>
        <w:left w:val="none" w:sz="0" w:space="0" w:color="auto"/>
        <w:bottom w:val="none" w:sz="0" w:space="0" w:color="auto"/>
        <w:right w:val="none" w:sz="0" w:space="0" w:color="auto"/>
      </w:divBdr>
    </w:div>
    <w:div w:id="623922664">
      <w:bodyDiv w:val="1"/>
      <w:marLeft w:val="0"/>
      <w:marRight w:val="0"/>
      <w:marTop w:val="0"/>
      <w:marBottom w:val="0"/>
      <w:divBdr>
        <w:top w:val="none" w:sz="0" w:space="0" w:color="auto"/>
        <w:left w:val="none" w:sz="0" w:space="0" w:color="auto"/>
        <w:bottom w:val="none" w:sz="0" w:space="0" w:color="auto"/>
        <w:right w:val="none" w:sz="0" w:space="0" w:color="auto"/>
      </w:divBdr>
      <w:divsChild>
        <w:div w:id="433289927">
          <w:marLeft w:val="480"/>
          <w:marRight w:val="0"/>
          <w:marTop w:val="0"/>
          <w:marBottom w:val="0"/>
          <w:divBdr>
            <w:top w:val="none" w:sz="0" w:space="0" w:color="auto"/>
            <w:left w:val="none" w:sz="0" w:space="0" w:color="auto"/>
            <w:bottom w:val="none" w:sz="0" w:space="0" w:color="auto"/>
            <w:right w:val="none" w:sz="0" w:space="0" w:color="auto"/>
          </w:divBdr>
        </w:div>
        <w:div w:id="1577786204">
          <w:marLeft w:val="480"/>
          <w:marRight w:val="0"/>
          <w:marTop w:val="0"/>
          <w:marBottom w:val="0"/>
          <w:divBdr>
            <w:top w:val="none" w:sz="0" w:space="0" w:color="auto"/>
            <w:left w:val="none" w:sz="0" w:space="0" w:color="auto"/>
            <w:bottom w:val="none" w:sz="0" w:space="0" w:color="auto"/>
            <w:right w:val="none" w:sz="0" w:space="0" w:color="auto"/>
          </w:divBdr>
        </w:div>
        <w:div w:id="831415252">
          <w:marLeft w:val="480"/>
          <w:marRight w:val="0"/>
          <w:marTop w:val="0"/>
          <w:marBottom w:val="0"/>
          <w:divBdr>
            <w:top w:val="none" w:sz="0" w:space="0" w:color="auto"/>
            <w:left w:val="none" w:sz="0" w:space="0" w:color="auto"/>
            <w:bottom w:val="none" w:sz="0" w:space="0" w:color="auto"/>
            <w:right w:val="none" w:sz="0" w:space="0" w:color="auto"/>
          </w:divBdr>
        </w:div>
        <w:div w:id="558902904">
          <w:marLeft w:val="480"/>
          <w:marRight w:val="0"/>
          <w:marTop w:val="0"/>
          <w:marBottom w:val="0"/>
          <w:divBdr>
            <w:top w:val="none" w:sz="0" w:space="0" w:color="auto"/>
            <w:left w:val="none" w:sz="0" w:space="0" w:color="auto"/>
            <w:bottom w:val="none" w:sz="0" w:space="0" w:color="auto"/>
            <w:right w:val="none" w:sz="0" w:space="0" w:color="auto"/>
          </w:divBdr>
        </w:div>
        <w:div w:id="1522668004">
          <w:marLeft w:val="480"/>
          <w:marRight w:val="0"/>
          <w:marTop w:val="0"/>
          <w:marBottom w:val="0"/>
          <w:divBdr>
            <w:top w:val="none" w:sz="0" w:space="0" w:color="auto"/>
            <w:left w:val="none" w:sz="0" w:space="0" w:color="auto"/>
            <w:bottom w:val="none" w:sz="0" w:space="0" w:color="auto"/>
            <w:right w:val="none" w:sz="0" w:space="0" w:color="auto"/>
          </w:divBdr>
        </w:div>
        <w:div w:id="1927375504">
          <w:marLeft w:val="480"/>
          <w:marRight w:val="0"/>
          <w:marTop w:val="0"/>
          <w:marBottom w:val="0"/>
          <w:divBdr>
            <w:top w:val="none" w:sz="0" w:space="0" w:color="auto"/>
            <w:left w:val="none" w:sz="0" w:space="0" w:color="auto"/>
            <w:bottom w:val="none" w:sz="0" w:space="0" w:color="auto"/>
            <w:right w:val="none" w:sz="0" w:space="0" w:color="auto"/>
          </w:divBdr>
        </w:div>
        <w:div w:id="436679188">
          <w:marLeft w:val="480"/>
          <w:marRight w:val="0"/>
          <w:marTop w:val="0"/>
          <w:marBottom w:val="0"/>
          <w:divBdr>
            <w:top w:val="none" w:sz="0" w:space="0" w:color="auto"/>
            <w:left w:val="none" w:sz="0" w:space="0" w:color="auto"/>
            <w:bottom w:val="none" w:sz="0" w:space="0" w:color="auto"/>
            <w:right w:val="none" w:sz="0" w:space="0" w:color="auto"/>
          </w:divBdr>
        </w:div>
        <w:div w:id="1766226373">
          <w:marLeft w:val="480"/>
          <w:marRight w:val="0"/>
          <w:marTop w:val="0"/>
          <w:marBottom w:val="0"/>
          <w:divBdr>
            <w:top w:val="none" w:sz="0" w:space="0" w:color="auto"/>
            <w:left w:val="none" w:sz="0" w:space="0" w:color="auto"/>
            <w:bottom w:val="none" w:sz="0" w:space="0" w:color="auto"/>
            <w:right w:val="none" w:sz="0" w:space="0" w:color="auto"/>
          </w:divBdr>
        </w:div>
        <w:div w:id="1482038862">
          <w:marLeft w:val="480"/>
          <w:marRight w:val="0"/>
          <w:marTop w:val="0"/>
          <w:marBottom w:val="0"/>
          <w:divBdr>
            <w:top w:val="none" w:sz="0" w:space="0" w:color="auto"/>
            <w:left w:val="none" w:sz="0" w:space="0" w:color="auto"/>
            <w:bottom w:val="none" w:sz="0" w:space="0" w:color="auto"/>
            <w:right w:val="none" w:sz="0" w:space="0" w:color="auto"/>
          </w:divBdr>
        </w:div>
        <w:div w:id="1245413018">
          <w:marLeft w:val="480"/>
          <w:marRight w:val="0"/>
          <w:marTop w:val="0"/>
          <w:marBottom w:val="0"/>
          <w:divBdr>
            <w:top w:val="none" w:sz="0" w:space="0" w:color="auto"/>
            <w:left w:val="none" w:sz="0" w:space="0" w:color="auto"/>
            <w:bottom w:val="none" w:sz="0" w:space="0" w:color="auto"/>
            <w:right w:val="none" w:sz="0" w:space="0" w:color="auto"/>
          </w:divBdr>
        </w:div>
        <w:div w:id="225528256">
          <w:marLeft w:val="480"/>
          <w:marRight w:val="0"/>
          <w:marTop w:val="0"/>
          <w:marBottom w:val="0"/>
          <w:divBdr>
            <w:top w:val="none" w:sz="0" w:space="0" w:color="auto"/>
            <w:left w:val="none" w:sz="0" w:space="0" w:color="auto"/>
            <w:bottom w:val="none" w:sz="0" w:space="0" w:color="auto"/>
            <w:right w:val="none" w:sz="0" w:space="0" w:color="auto"/>
          </w:divBdr>
        </w:div>
        <w:div w:id="558058893">
          <w:marLeft w:val="480"/>
          <w:marRight w:val="0"/>
          <w:marTop w:val="0"/>
          <w:marBottom w:val="0"/>
          <w:divBdr>
            <w:top w:val="none" w:sz="0" w:space="0" w:color="auto"/>
            <w:left w:val="none" w:sz="0" w:space="0" w:color="auto"/>
            <w:bottom w:val="none" w:sz="0" w:space="0" w:color="auto"/>
            <w:right w:val="none" w:sz="0" w:space="0" w:color="auto"/>
          </w:divBdr>
        </w:div>
        <w:div w:id="258413370">
          <w:marLeft w:val="480"/>
          <w:marRight w:val="0"/>
          <w:marTop w:val="0"/>
          <w:marBottom w:val="0"/>
          <w:divBdr>
            <w:top w:val="none" w:sz="0" w:space="0" w:color="auto"/>
            <w:left w:val="none" w:sz="0" w:space="0" w:color="auto"/>
            <w:bottom w:val="none" w:sz="0" w:space="0" w:color="auto"/>
            <w:right w:val="none" w:sz="0" w:space="0" w:color="auto"/>
          </w:divBdr>
        </w:div>
        <w:div w:id="2083213969">
          <w:marLeft w:val="480"/>
          <w:marRight w:val="0"/>
          <w:marTop w:val="0"/>
          <w:marBottom w:val="0"/>
          <w:divBdr>
            <w:top w:val="none" w:sz="0" w:space="0" w:color="auto"/>
            <w:left w:val="none" w:sz="0" w:space="0" w:color="auto"/>
            <w:bottom w:val="none" w:sz="0" w:space="0" w:color="auto"/>
            <w:right w:val="none" w:sz="0" w:space="0" w:color="auto"/>
          </w:divBdr>
        </w:div>
        <w:div w:id="1792701267">
          <w:marLeft w:val="480"/>
          <w:marRight w:val="0"/>
          <w:marTop w:val="0"/>
          <w:marBottom w:val="0"/>
          <w:divBdr>
            <w:top w:val="none" w:sz="0" w:space="0" w:color="auto"/>
            <w:left w:val="none" w:sz="0" w:space="0" w:color="auto"/>
            <w:bottom w:val="none" w:sz="0" w:space="0" w:color="auto"/>
            <w:right w:val="none" w:sz="0" w:space="0" w:color="auto"/>
          </w:divBdr>
        </w:div>
        <w:div w:id="1195076909">
          <w:marLeft w:val="48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5014733">
      <w:bodyDiv w:val="1"/>
      <w:marLeft w:val="0"/>
      <w:marRight w:val="0"/>
      <w:marTop w:val="0"/>
      <w:marBottom w:val="0"/>
      <w:divBdr>
        <w:top w:val="none" w:sz="0" w:space="0" w:color="auto"/>
        <w:left w:val="none" w:sz="0" w:space="0" w:color="auto"/>
        <w:bottom w:val="none" w:sz="0" w:space="0" w:color="auto"/>
        <w:right w:val="none" w:sz="0" w:space="0" w:color="auto"/>
      </w:divBdr>
    </w:div>
    <w:div w:id="740761943">
      <w:bodyDiv w:val="1"/>
      <w:marLeft w:val="0"/>
      <w:marRight w:val="0"/>
      <w:marTop w:val="0"/>
      <w:marBottom w:val="0"/>
      <w:divBdr>
        <w:top w:val="none" w:sz="0" w:space="0" w:color="auto"/>
        <w:left w:val="none" w:sz="0" w:space="0" w:color="auto"/>
        <w:bottom w:val="none" w:sz="0" w:space="0" w:color="auto"/>
        <w:right w:val="none" w:sz="0" w:space="0" w:color="auto"/>
      </w:divBdr>
    </w:div>
    <w:div w:id="877545451">
      <w:bodyDiv w:val="1"/>
      <w:marLeft w:val="0"/>
      <w:marRight w:val="0"/>
      <w:marTop w:val="0"/>
      <w:marBottom w:val="0"/>
      <w:divBdr>
        <w:top w:val="none" w:sz="0" w:space="0" w:color="auto"/>
        <w:left w:val="none" w:sz="0" w:space="0" w:color="auto"/>
        <w:bottom w:val="none" w:sz="0" w:space="0" w:color="auto"/>
        <w:right w:val="none" w:sz="0" w:space="0" w:color="auto"/>
      </w:divBdr>
      <w:divsChild>
        <w:div w:id="834153328">
          <w:marLeft w:val="480"/>
          <w:marRight w:val="0"/>
          <w:marTop w:val="0"/>
          <w:marBottom w:val="0"/>
          <w:divBdr>
            <w:top w:val="none" w:sz="0" w:space="0" w:color="auto"/>
            <w:left w:val="none" w:sz="0" w:space="0" w:color="auto"/>
            <w:bottom w:val="none" w:sz="0" w:space="0" w:color="auto"/>
            <w:right w:val="none" w:sz="0" w:space="0" w:color="auto"/>
          </w:divBdr>
        </w:div>
        <w:div w:id="21520471">
          <w:marLeft w:val="480"/>
          <w:marRight w:val="0"/>
          <w:marTop w:val="0"/>
          <w:marBottom w:val="0"/>
          <w:divBdr>
            <w:top w:val="none" w:sz="0" w:space="0" w:color="auto"/>
            <w:left w:val="none" w:sz="0" w:space="0" w:color="auto"/>
            <w:bottom w:val="none" w:sz="0" w:space="0" w:color="auto"/>
            <w:right w:val="none" w:sz="0" w:space="0" w:color="auto"/>
          </w:divBdr>
        </w:div>
        <w:div w:id="235752256">
          <w:marLeft w:val="480"/>
          <w:marRight w:val="0"/>
          <w:marTop w:val="0"/>
          <w:marBottom w:val="0"/>
          <w:divBdr>
            <w:top w:val="none" w:sz="0" w:space="0" w:color="auto"/>
            <w:left w:val="none" w:sz="0" w:space="0" w:color="auto"/>
            <w:bottom w:val="none" w:sz="0" w:space="0" w:color="auto"/>
            <w:right w:val="none" w:sz="0" w:space="0" w:color="auto"/>
          </w:divBdr>
        </w:div>
        <w:div w:id="1214536513">
          <w:marLeft w:val="480"/>
          <w:marRight w:val="0"/>
          <w:marTop w:val="0"/>
          <w:marBottom w:val="0"/>
          <w:divBdr>
            <w:top w:val="none" w:sz="0" w:space="0" w:color="auto"/>
            <w:left w:val="none" w:sz="0" w:space="0" w:color="auto"/>
            <w:bottom w:val="none" w:sz="0" w:space="0" w:color="auto"/>
            <w:right w:val="none" w:sz="0" w:space="0" w:color="auto"/>
          </w:divBdr>
        </w:div>
        <w:div w:id="312952649">
          <w:marLeft w:val="480"/>
          <w:marRight w:val="0"/>
          <w:marTop w:val="0"/>
          <w:marBottom w:val="0"/>
          <w:divBdr>
            <w:top w:val="none" w:sz="0" w:space="0" w:color="auto"/>
            <w:left w:val="none" w:sz="0" w:space="0" w:color="auto"/>
            <w:bottom w:val="none" w:sz="0" w:space="0" w:color="auto"/>
            <w:right w:val="none" w:sz="0" w:space="0" w:color="auto"/>
          </w:divBdr>
        </w:div>
        <w:div w:id="450975207">
          <w:marLeft w:val="480"/>
          <w:marRight w:val="0"/>
          <w:marTop w:val="0"/>
          <w:marBottom w:val="0"/>
          <w:divBdr>
            <w:top w:val="none" w:sz="0" w:space="0" w:color="auto"/>
            <w:left w:val="none" w:sz="0" w:space="0" w:color="auto"/>
            <w:bottom w:val="none" w:sz="0" w:space="0" w:color="auto"/>
            <w:right w:val="none" w:sz="0" w:space="0" w:color="auto"/>
          </w:divBdr>
        </w:div>
        <w:div w:id="1476337418">
          <w:marLeft w:val="480"/>
          <w:marRight w:val="0"/>
          <w:marTop w:val="0"/>
          <w:marBottom w:val="0"/>
          <w:divBdr>
            <w:top w:val="none" w:sz="0" w:space="0" w:color="auto"/>
            <w:left w:val="none" w:sz="0" w:space="0" w:color="auto"/>
            <w:bottom w:val="none" w:sz="0" w:space="0" w:color="auto"/>
            <w:right w:val="none" w:sz="0" w:space="0" w:color="auto"/>
          </w:divBdr>
        </w:div>
        <w:div w:id="1338070575">
          <w:marLeft w:val="480"/>
          <w:marRight w:val="0"/>
          <w:marTop w:val="0"/>
          <w:marBottom w:val="0"/>
          <w:divBdr>
            <w:top w:val="none" w:sz="0" w:space="0" w:color="auto"/>
            <w:left w:val="none" w:sz="0" w:space="0" w:color="auto"/>
            <w:bottom w:val="none" w:sz="0" w:space="0" w:color="auto"/>
            <w:right w:val="none" w:sz="0" w:space="0" w:color="auto"/>
          </w:divBdr>
        </w:div>
        <w:div w:id="354353472">
          <w:marLeft w:val="480"/>
          <w:marRight w:val="0"/>
          <w:marTop w:val="0"/>
          <w:marBottom w:val="0"/>
          <w:divBdr>
            <w:top w:val="none" w:sz="0" w:space="0" w:color="auto"/>
            <w:left w:val="none" w:sz="0" w:space="0" w:color="auto"/>
            <w:bottom w:val="none" w:sz="0" w:space="0" w:color="auto"/>
            <w:right w:val="none" w:sz="0" w:space="0" w:color="auto"/>
          </w:divBdr>
        </w:div>
        <w:div w:id="1455058571">
          <w:marLeft w:val="480"/>
          <w:marRight w:val="0"/>
          <w:marTop w:val="0"/>
          <w:marBottom w:val="0"/>
          <w:divBdr>
            <w:top w:val="none" w:sz="0" w:space="0" w:color="auto"/>
            <w:left w:val="none" w:sz="0" w:space="0" w:color="auto"/>
            <w:bottom w:val="none" w:sz="0" w:space="0" w:color="auto"/>
            <w:right w:val="none" w:sz="0" w:space="0" w:color="auto"/>
          </w:divBdr>
        </w:div>
        <w:div w:id="651954568">
          <w:marLeft w:val="480"/>
          <w:marRight w:val="0"/>
          <w:marTop w:val="0"/>
          <w:marBottom w:val="0"/>
          <w:divBdr>
            <w:top w:val="none" w:sz="0" w:space="0" w:color="auto"/>
            <w:left w:val="none" w:sz="0" w:space="0" w:color="auto"/>
            <w:bottom w:val="none" w:sz="0" w:space="0" w:color="auto"/>
            <w:right w:val="none" w:sz="0" w:space="0" w:color="auto"/>
          </w:divBdr>
        </w:div>
        <w:div w:id="512955723">
          <w:marLeft w:val="480"/>
          <w:marRight w:val="0"/>
          <w:marTop w:val="0"/>
          <w:marBottom w:val="0"/>
          <w:divBdr>
            <w:top w:val="none" w:sz="0" w:space="0" w:color="auto"/>
            <w:left w:val="none" w:sz="0" w:space="0" w:color="auto"/>
            <w:bottom w:val="none" w:sz="0" w:space="0" w:color="auto"/>
            <w:right w:val="none" w:sz="0" w:space="0" w:color="auto"/>
          </w:divBdr>
        </w:div>
        <w:div w:id="1913196235">
          <w:marLeft w:val="480"/>
          <w:marRight w:val="0"/>
          <w:marTop w:val="0"/>
          <w:marBottom w:val="0"/>
          <w:divBdr>
            <w:top w:val="none" w:sz="0" w:space="0" w:color="auto"/>
            <w:left w:val="none" w:sz="0" w:space="0" w:color="auto"/>
            <w:bottom w:val="none" w:sz="0" w:space="0" w:color="auto"/>
            <w:right w:val="none" w:sz="0" w:space="0" w:color="auto"/>
          </w:divBdr>
        </w:div>
        <w:div w:id="329449939">
          <w:marLeft w:val="480"/>
          <w:marRight w:val="0"/>
          <w:marTop w:val="0"/>
          <w:marBottom w:val="0"/>
          <w:divBdr>
            <w:top w:val="none" w:sz="0" w:space="0" w:color="auto"/>
            <w:left w:val="none" w:sz="0" w:space="0" w:color="auto"/>
            <w:bottom w:val="none" w:sz="0" w:space="0" w:color="auto"/>
            <w:right w:val="none" w:sz="0" w:space="0" w:color="auto"/>
          </w:divBdr>
        </w:div>
        <w:div w:id="1284727745">
          <w:marLeft w:val="480"/>
          <w:marRight w:val="0"/>
          <w:marTop w:val="0"/>
          <w:marBottom w:val="0"/>
          <w:divBdr>
            <w:top w:val="none" w:sz="0" w:space="0" w:color="auto"/>
            <w:left w:val="none" w:sz="0" w:space="0" w:color="auto"/>
            <w:bottom w:val="none" w:sz="0" w:space="0" w:color="auto"/>
            <w:right w:val="none" w:sz="0" w:space="0" w:color="auto"/>
          </w:divBdr>
        </w:div>
        <w:div w:id="23099768">
          <w:marLeft w:val="480"/>
          <w:marRight w:val="0"/>
          <w:marTop w:val="0"/>
          <w:marBottom w:val="0"/>
          <w:divBdr>
            <w:top w:val="none" w:sz="0" w:space="0" w:color="auto"/>
            <w:left w:val="none" w:sz="0" w:space="0" w:color="auto"/>
            <w:bottom w:val="none" w:sz="0" w:space="0" w:color="auto"/>
            <w:right w:val="none" w:sz="0" w:space="0" w:color="auto"/>
          </w:divBdr>
        </w:div>
      </w:divsChild>
    </w:div>
    <w:div w:id="896205521">
      <w:bodyDiv w:val="1"/>
      <w:marLeft w:val="0"/>
      <w:marRight w:val="0"/>
      <w:marTop w:val="0"/>
      <w:marBottom w:val="0"/>
      <w:divBdr>
        <w:top w:val="none" w:sz="0" w:space="0" w:color="auto"/>
        <w:left w:val="none" w:sz="0" w:space="0" w:color="auto"/>
        <w:bottom w:val="none" w:sz="0" w:space="0" w:color="auto"/>
        <w:right w:val="none" w:sz="0" w:space="0" w:color="auto"/>
      </w:divBdr>
    </w:div>
    <w:div w:id="903641378">
      <w:bodyDiv w:val="1"/>
      <w:marLeft w:val="0"/>
      <w:marRight w:val="0"/>
      <w:marTop w:val="0"/>
      <w:marBottom w:val="0"/>
      <w:divBdr>
        <w:top w:val="none" w:sz="0" w:space="0" w:color="auto"/>
        <w:left w:val="none" w:sz="0" w:space="0" w:color="auto"/>
        <w:bottom w:val="none" w:sz="0" w:space="0" w:color="auto"/>
        <w:right w:val="none" w:sz="0" w:space="0" w:color="auto"/>
      </w:divBdr>
    </w:div>
    <w:div w:id="96924175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270026">
      <w:bodyDiv w:val="1"/>
      <w:marLeft w:val="0"/>
      <w:marRight w:val="0"/>
      <w:marTop w:val="0"/>
      <w:marBottom w:val="0"/>
      <w:divBdr>
        <w:top w:val="none" w:sz="0" w:space="0" w:color="auto"/>
        <w:left w:val="none" w:sz="0" w:space="0" w:color="auto"/>
        <w:bottom w:val="none" w:sz="0" w:space="0" w:color="auto"/>
        <w:right w:val="none" w:sz="0" w:space="0" w:color="auto"/>
      </w:divBdr>
    </w:div>
    <w:div w:id="100323871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87957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502156">
      <w:bodyDiv w:val="1"/>
      <w:marLeft w:val="0"/>
      <w:marRight w:val="0"/>
      <w:marTop w:val="0"/>
      <w:marBottom w:val="0"/>
      <w:divBdr>
        <w:top w:val="none" w:sz="0" w:space="0" w:color="auto"/>
        <w:left w:val="none" w:sz="0" w:space="0" w:color="auto"/>
        <w:bottom w:val="none" w:sz="0" w:space="0" w:color="auto"/>
        <w:right w:val="none" w:sz="0" w:space="0" w:color="auto"/>
      </w:divBdr>
    </w:div>
    <w:div w:id="1237472471">
      <w:bodyDiv w:val="1"/>
      <w:marLeft w:val="0"/>
      <w:marRight w:val="0"/>
      <w:marTop w:val="0"/>
      <w:marBottom w:val="0"/>
      <w:divBdr>
        <w:top w:val="none" w:sz="0" w:space="0" w:color="auto"/>
        <w:left w:val="none" w:sz="0" w:space="0" w:color="auto"/>
        <w:bottom w:val="none" w:sz="0" w:space="0" w:color="auto"/>
        <w:right w:val="none" w:sz="0" w:space="0" w:color="auto"/>
      </w:divBdr>
    </w:div>
    <w:div w:id="1244609264">
      <w:bodyDiv w:val="1"/>
      <w:marLeft w:val="0"/>
      <w:marRight w:val="0"/>
      <w:marTop w:val="0"/>
      <w:marBottom w:val="0"/>
      <w:divBdr>
        <w:top w:val="none" w:sz="0" w:space="0" w:color="auto"/>
        <w:left w:val="none" w:sz="0" w:space="0" w:color="auto"/>
        <w:bottom w:val="none" w:sz="0" w:space="0" w:color="auto"/>
        <w:right w:val="none" w:sz="0" w:space="0" w:color="auto"/>
      </w:divBdr>
    </w:div>
    <w:div w:id="1287856981">
      <w:bodyDiv w:val="1"/>
      <w:marLeft w:val="0"/>
      <w:marRight w:val="0"/>
      <w:marTop w:val="0"/>
      <w:marBottom w:val="0"/>
      <w:divBdr>
        <w:top w:val="none" w:sz="0" w:space="0" w:color="auto"/>
        <w:left w:val="none" w:sz="0" w:space="0" w:color="auto"/>
        <w:bottom w:val="none" w:sz="0" w:space="0" w:color="auto"/>
        <w:right w:val="none" w:sz="0" w:space="0" w:color="auto"/>
      </w:divBdr>
    </w:div>
    <w:div w:id="1349914148">
      <w:bodyDiv w:val="1"/>
      <w:marLeft w:val="0"/>
      <w:marRight w:val="0"/>
      <w:marTop w:val="0"/>
      <w:marBottom w:val="0"/>
      <w:divBdr>
        <w:top w:val="none" w:sz="0" w:space="0" w:color="auto"/>
        <w:left w:val="none" w:sz="0" w:space="0" w:color="auto"/>
        <w:bottom w:val="none" w:sz="0" w:space="0" w:color="auto"/>
        <w:right w:val="none" w:sz="0" w:space="0" w:color="auto"/>
      </w:divBdr>
    </w:div>
    <w:div w:id="1379889627">
      <w:bodyDiv w:val="1"/>
      <w:marLeft w:val="0"/>
      <w:marRight w:val="0"/>
      <w:marTop w:val="0"/>
      <w:marBottom w:val="0"/>
      <w:divBdr>
        <w:top w:val="none" w:sz="0" w:space="0" w:color="auto"/>
        <w:left w:val="none" w:sz="0" w:space="0" w:color="auto"/>
        <w:bottom w:val="none" w:sz="0" w:space="0" w:color="auto"/>
        <w:right w:val="none" w:sz="0" w:space="0" w:color="auto"/>
      </w:divBdr>
      <w:divsChild>
        <w:div w:id="1562785735">
          <w:marLeft w:val="480"/>
          <w:marRight w:val="0"/>
          <w:marTop w:val="0"/>
          <w:marBottom w:val="0"/>
          <w:divBdr>
            <w:top w:val="none" w:sz="0" w:space="0" w:color="auto"/>
            <w:left w:val="none" w:sz="0" w:space="0" w:color="auto"/>
            <w:bottom w:val="none" w:sz="0" w:space="0" w:color="auto"/>
            <w:right w:val="none" w:sz="0" w:space="0" w:color="auto"/>
          </w:divBdr>
        </w:div>
        <w:div w:id="1585869523">
          <w:marLeft w:val="480"/>
          <w:marRight w:val="0"/>
          <w:marTop w:val="0"/>
          <w:marBottom w:val="0"/>
          <w:divBdr>
            <w:top w:val="none" w:sz="0" w:space="0" w:color="auto"/>
            <w:left w:val="none" w:sz="0" w:space="0" w:color="auto"/>
            <w:bottom w:val="none" w:sz="0" w:space="0" w:color="auto"/>
            <w:right w:val="none" w:sz="0" w:space="0" w:color="auto"/>
          </w:divBdr>
        </w:div>
        <w:div w:id="136999265">
          <w:marLeft w:val="480"/>
          <w:marRight w:val="0"/>
          <w:marTop w:val="0"/>
          <w:marBottom w:val="0"/>
          <w:divBdr>
            <w:top w:val="none" w:sz="0" w:space="0" w:color="auto"/>
            <w:left w:val="none" w:sz="0" w:space="0" w:color="auto"/>
            <w:bottom w:val="none" w:sz="0" w:space="0" w:color="auto"/>
            <w:right w:val="none" w:sz="0" w:space="0" w:color="auto"/>
          </w:divBdr>
        </w:div>
        <w:div w:id="1669015031">
          <w:marLeft w:val="480"/>
          <w:marRight w:val="0"/>
          <w:marTop w:val="0"/>
          <w:marBottom w:val="0"/>
          <w:divBdr>
            <w:top w:val="none" w:sz="0" w:space="0" w:color="auto"/>
            <w:left w:val="none" w:sz="0" w:space="0" w:color="auto"/>
            <w:bottom w:val="none" w:sz="0" w:space="0" w:color="auto"/>
            <w:right w:val="none" w:sz="0" w:space="0" w:color="auto"/>
          </w:divBdr>
        </w:div>
        <w:div w:id="240338791">
          <w:marLeft w:val="480"/>
          <w:marRight w:val="0"/>
          <w:marTop w:val="0"/>
          <w:marBottom w:val="0"/>
          <w:divBdr>
            <w:top w:val="none" w:sz="0" w:space="0" w:color="auto"/>
            <w:left w:val="none" w:sz="0" w:space="0" w:color="auto"/>
            <w:bottom w:val="none" w:sz="0" w:space="0" w:color="auto"/>
            <w:right w:val="none" w:sz="0" w:space="0" w:color="auto"/>
          </w:divBdr>
        </w:div>
        <w:div w:id="1586259861">
          <w:marLeft w:val="480"/>
          <w:marRight w:val="0"/>
          <w:marTop w:val="0"/>
          <w:marBottom w:val="0"/>
          <w:divBdr>
            <w:top w:val="none" w:sz="0" w:space="0" w:color="auto"/>
            <w:left w:val="none" w:sz="0" w:space="0" w:color="auto"/>
            <w:bottom w:val="none" w:sz="0" w:space="0" w:color="auto"/>
            <w:right w:val="none" w:sz="0" w:space="0" w:color="auto"/>
          </w:divBdr>
        </w:div>
        <w:div w:id="1195969348">
          <w:marLeft w:val="480"/>
          <w:marRight w:val="0"/>
          <w:marTop w:val="0"/>
          <w:marBottom w:val="0"/>
          <w:divBdr>
            <w:top w:val="none" w:sz="0" w:space="0" w:color="auto"/>
            <w:left w:val="none" w:sz="0" w:space="0" w:color="auto"/>
            <w:bottom w:val="none" w:sz="0" w:space="0" w:color="auto"/>
            <w:right w:val="none" w:sz="0" w:space="0" w:color="auto"/>
          </w:divBdr>
        </w:div>
        <w:div w:id="1572620099">
          <w:marLeft w:val="480"/>
          <w:marRight w:val="0"/>
          <w:marTop w:val="0"/>
          <w:marBottom w:val="0"/>
          <w:divBdr>
            <w:top w:val="none" w:sz="0" w:space="0" w:color="auto"/>
            <w:left w:val="none" w:sz="0" w:space="0" w:color="auto"/>
            <w:bottom w:val="none" w:sz="0" w:space="0" w:color="auto"/>
            <w:right w:val="none" w:sz="0" w:space="0" w:color="auto"/>
          </w:divBdr>
        </w:div>
        <w:div w:id="736441724">
          <w:marLeft w:val="480"/>
          <w:marRight w:val="0"/>
          <w:marTop w:val="0"/>
          <w:marBottom w:val="0"/>
          <w:divBdr>
            <w:top w:val="none" w:sz="0" w:space="0" w:color="auto"/>
            <w:left w:val="none" w:sz="0" w:space="0" w:color="auto"/>
            <w:bottom w:val="none" w:sz="0" w:space="0" w:color="auto"/>
            <w:right w:val="none" w:sz="0" w:space="0" w:color="auto"/>
          </w:divBdr>
        </w:div>
        <w:div w:id="563877735">
          <w:marLeft w:val="480"/>
          <w:marRight w:val="0"/>
          <w:marTop w:val="0"/>
          <w:marBottom w:val="0"/>
          <w:divBdr>
            <w:top w:val="none" w:sz="0" w:space="0" w:color="auto"/>
            <w:left w:val="none" w:sz="0" w:space="0" w:color="auto"/>
            <w:bottom w:val="none" w:sz="0" w:space="0" w:color="auto"/>
            <w:right w:val="none" w:sz="0" w:space="0" w:color="auto"/>
          </w:divBdr>
        </w:div>
        <w:div w:id="75829881">
          <w:marLeft w:val="480"/>
          <w:marRight w:val="0"/>
          <w:marTop w:val="0"/>
          <w:marBottom w:val="0"/>
          <w:divBdr>
            <w:top w:val="none" w:sz="0" w:space="0" w:color="auto"/>
            <w:left w:val="none" w:sz="0" w:space="0" w:color="auto"/>
            <w:bottom w:val="none" w:sz="0" w:space="0" w:color="auto"/>
            <w:right w:val="none" w:sz="0" w:space="0" w:color="auto"/>
          </w:divBdr>
        </w:div>
        <w:div w:id="1738479777">
          <w:marLeft w:val="480"/>
          <w:marRight w:val="0"/>
          <w:marTop w:val="0"/>
          <w:marBottom w:val="0"/>
          <w:divBdr>
            <w:top w:val="none" w:sz="0" w:space="0" w:color="auto"/>
            <w:left w:val="none" w:sz="0" w:space="0" w:color="auto"/>
            <w:bottom w:val="none" w:sz="0" w:space="0" w:color="auto"/>
            <w:right w:val="none" w:sz="0" w:space="0" w:color="auto"/>
          </w:divBdr>
        </w:div>
        <w:div w:id="895436279">
          <w:marLeft w:val="480"/>
          <w:marRight w:val="0"/>
          <w:marTop w:val="0"/>
          <w:marBottom w:val="0"/>
          <w:divBdr>
            <w:top w:val="none" w:sz="0" w:space="0" w:color="auto"/>
            <w:left w:val="none" w:sz="0" w:space="0" w:color="auto"/>
            <w:bottom w:val="none" w:sz="0" w:space="0" w:color="auto"/>
            <w:right w:val="none" w:sz="0" w:space="0" w:color="auto"/>
          </w:divBdr>
        </w:div>
        <w:div w:id="564874783">
          <w:marLeft w:val="480"/>
          <w:marRight w:val="0"/>
          <w:marTop w:val="0"/>
          <w:marBottom w:val="0"/>
          <w:divBdr>
            <w:top w:val="none" w:sz="0" w:space="0" w:color="auto"/>
            <w:left w:val="none" w:sz="0" w:space="0" w:color="auto"/>
            <w:bottom w:val="none" w:sz="0" w:space="0" w:color="auto"/>
            <w:right w:val="none" w:sz="0" w:space="0" w:color="auto"/>
          </w:divBdr>
        </w:div>
        <w:div w:id="875240038">
          <w:marLeft w:val="480"/>
          <w:marRight w:val="0"/>
          <w:marTop w:val="0"/>
          <w:marBottom w:val="0"/>
          <w:divBdr>
            <w:top w:val="none" w:sz="0" w:space="0" w:color="auto"/>
            <w:left w:val="none" w:sz="0" w:space="0" w:color="auto"/>
            <w:bottom w:val="none" w:sz="0" w:space="0" w:color="auto"/>
            <w:right w:val="none" w:sz="0" w:space="0" w:color="auto"/>
          </w:divBdr>
        </w:div>
        <w:div w:id="2107729083">
          <w:marLeft w:val="480"/>
          <w:marRight w:val="0"/>
          <w:marTop w:val="0"/>
          <w:marBottom w:val="0"/>
          <w:divBdr>
            <w:top w:val="none" w:sz="0" w:space="0" w:color="auto"/>
            <w:left w:val="none" w:sz="0" w:space="0" w:color="auto"/>
            <w:bottom w:val="none" w:sz="0" w:space="0" w:color="auto"/>
            <w:right w:val="none" w:sz="0" w:space="0" w:color="auto"/>
          </w:divBdr>
        </w:div>
      </w:divsChild>
    </w:div>
    <w:div w:id="1455052965">
      <w:bodyDiv w:val="1"/>
      <w:marLeft w:val="0"/>
      <w:marRight w:val="0"/>
      <w:marTop w:val="0"/>
      <w:marBottom w:val="0"/>
      <w:divBdr>
        <w:top w:val="none" w:sz="0" w:space="0" w:color="auto"/>
        <w:left w:val="none" w:sz="0" w:space="0" w:color="auto"/>
        <w:bottom w:val="none" w:sz="0" w:space="0" w:color="auto"/>
        <w:right w:val="none" w:sz="0" w:space="0" w:color="auto"/>
      </w:divBdr>
    </w:div>
    <w:div w:id="1458911331">
      <w:bodyDiv w:val="1"/>
      <w:marLeft w:val="0"/>
      <w:marRight w:val="0"/>
      <w:marTop w:val="0"/>
      <w:marBottom w:val="0"/>
      <w:divBdr>
        <w:top w:val="none" w:sz="0" w:space="0" w:color="auto"/>
        <w:left w:val="none" w:sz="0" w:space="0" w:color="auto"/>
        <w:bottom w:val="none" w:sz="0" w:space="0" w:color="auto"/>
        <w:right w:val="none" w:sz="0" w:space="0" w:color="auto"/>
      </w:divBdr>
    </w:div>
    <w:div w:id="1465922584">
      <w:bodyDiv w:val="1"/>
      <w:marLeft w:val="0"/>
      <w:marRight w:val="0"/>
      <w:marTop w:val="0"/>
      <w:marBottom w:val="0"/>
      <w:divBdr>
        <w:top w:val="none" w:sz="0" w:space="0" w:color="auto"/>
        <w:left w:val="none" w:sz="0" w:space="0" w:color="auto"/>
        <w:bottom w:val="none" w:sz="0" w:space="0" w:color="auto"/>
        <w:right w:val="none" w:sz="0" w:space="0" w:color="auto"/>
      </w:divBdr>
    </w:div>
    <w:div w:id="1468207207">
      <w:bodyDiv w:val="1"/>
      <w:marLeft w:val="0"/>
      <w:marRight w:val="0"/>
      <w:marTop w:val="0"/>
      <w:marBottom w:val="0"/>
      <w:divBdr>
        <w:top w:val="none" w:sz="0" w:space="0" w:color="auto"/>
        <w:left w:val="none" w:sz="0" w:space="0" w:color="auto"/>
        <w:bottom w:val="none" w:sz="0" w:space="0" w:color="auto"/>
        <w:right w:val="none" w:sz="0" w:space="0" w:color="auto"/>
      </w:divBdr>
    </w:div>
    <w:div w:id="1494905430">
      <w:bodyDiv w:val="1"/>
      <w:marLeft w:val="0"/>
      <w:marRight w:val="0"/>
      <w:marTop w:val="0"/>
      <w:marBottom w:val="0"/>
      <w:divBdr>
        <w:top w:val="none" w:sz="0" w:space="0" w:color="auto"/>
        <w:left w:val="none" w:sz="0" w:space="0" w:color="auto"/>
        <w:bottom w:val="none" w:sz="0" w:space="0" w:color="auto"/>
        <w:right w:val="none" w:sz="0" w:space="0" w:color="auto"/>
      </w:divBdr>
      <w:divsChild>
        <w:div w:id="299967768">
          <w:marLeft w:val="480"/>
          <w:marRight w:val="0"/>
          <w:marTop w:val="0"/>
          <w:marBottom w:val="0"/>
          <w:divBdr>
            <w:top w:val="none" w:sz="0" w:space="0" w:color="auto"/>
            <w:left w:val="none" w:sz="0" w:space="0" w:color="auto"/>
            <w:bottom w:val="none" w:sz="0" w:space="0" w:color="auto"/>
            <w:right w:val="none" w:sz="0" w:space="0" w:color="auto"/>
          </w:divBdr>
        </w:div>
        <w:div w:id="1931623955">
          <w:marLeft w:val="480"/>
          <w:marRight w:val="0"/>
          <w:marTop w:val="0"/>
          <w:marBottom w:val="0"/>
          <w:divBdr>
            <w:top w:val="none" w:sz="0" w:space="0" w:color="auto"/>
            <w:left w:val="none" w:sz="0" w:space="0" w:color="auto"/>
            <w:bottom w:val="none" w:sz="0" w:space="0" w:color="auto"/>
            <w:right w:val="none" w:sz="0" w:space="0" w:color="auto"/>
          </w:divBdr>
        </w:div>
        <w:div w:id="1864592779">
          <w:marLeft w:val="480"/>
          <w:marRight w:val="0"/>
          <w:marTop w:val="0"/>
          <w:marBottom w:val="0"/>
          <w:divBdr>
            <w:top w:val="none" w:sz="0" w:space="0" w:color="auto"/>
            <w:left w:val="none" w:sz="0" w:space="0" w:color="auto"/>
            <w:bottom w:val="none" w:sz="0" w:space="0" w:color="auto"/>
            <w:right w:val="none" w:sz="0" w:space="0" w:color="auto"/>
          </w:divBdr>
        </w:div>
        <w:div w:id="919556007">
          <w:marLeft w:val="480"/>
          <w:marRight w:val="0"/>
          <w:marTop w:val="0"/>
          <w:marBottom w:val="0"/>
          <w:divBdr>
            <w:top w:val="none" w:sz="0" w:space="0" w:color="auto"/>
            <w:left w:val="none" w:sz="0" w:space="0" w:color="auto"/>
            <w:bottom w:val="none" w:sz="0" w:space="0" w:color="auto"/>
            <w:right w:val="none" w:sz="0" w:space="0" w:color="auto"/>
          </w:divBdr>
        </w:div>
        <w:div w:id="1264458040">
          <w:marLeft w:val="480"/>
          <w:marRight w:val="0"/>
          <w:marTop w:val="0"/>
          <w:marBottom w:val="0"/>
          <w:divBdr>
            <w:top w:val="none" w:sz="0" w:space="0" w:color="auto"/>
            <w:left w:val="none" w:sz="0" w:space="0" w:color="auto"/>
            <w:bottom w:val="none" w:sz="0" w:space="0" w:color="auto"/>
            <w:right w:val="none" w:sz="0" w:space="0" w:color="auto"/>
          </w:divBdr>
        </w:div>
        <w:div w:id="1717465617">
          <w:marLeft w:val="480"/>
          <w:marRight w:val="0"/>
          <w:marTop w:val="0"/>
          <w:marBottom w:val="0"/>
          <w:divBdr>
            <w:top w:val="none" w:sz="0" w:space="0" w:color="auto"/>
            <w:left w:val="none" w:sz="0" w:space="0" w:color="auto"/>
            <w:bottom w:val="none" w:sz="0" w:space="0" w:color="auto"/>
            <w:right w:val="none" w:sz="0" w:space="0" w:color="auto"/>
          </w:divBdr>
        </w:div>
        <w:div w:id="1826824309">
          <w:marLeft w:val="480"/>
          <w:marRight w:val="0"/>
          <w:marTop w:val="0"/>
          <w:marBottom w:val="0"/>
          <w:divBdr>
            <w:top w:val="none" w:sz="0" w:space="0" w:color="auto"/>
            <w:left w:val="none" w:sz="0" w:space="0" w:color="auto"/>
            <w:bottom w:val="none" w:sz="0" w:space="0" w:color="auto"/>
            <w:right w:val="none" w:sz="0" w:space="0" w:color="auto"/>
          </w:divBdr>
        </w:div>
        <w:div w:id="298802306">
          <w:marLeft w:val="480"/>
          <w:marRight w:val="0"/>
          <w:marTop w:val="0"/>
          <w:marBottom w:val="0"/>
          <w:divBdr>
            <w:top w:val="none" w:sz="0" w:space="0" w:color="auto"/>
            <w:left w:val="none" w:sz="0" w:space="0" w:color="auto"/>
            <w:bottom w:val="none" w:sz="0" w:space="0" w:color="auto"/>
            <w:right w:val="none" w:sz="0" w:space="0" w:color="auto"/>
          </w:divBdr>
        </w:div>
        <w:div w:id="1384788151">
          <w:marLeft w:val="480"/>
          <w:marRight w:val="0"/>
          <w:marTop w:val="0"/>
          <w:marBottom w:val="0"/>
          <w:divBdr>
            <w:top w:val="none" w:sz="0" w:space="0" w:color="auto"/>
            <w:left w:val="none" w:sz="0" w:space="0" w:color="auto"/>
            <w:bottom w:val="none" w:sz="0" w:space="0" w:color="auto"/>
            <w:right w:val="none" w:sz="0" w:space="0" w:color="auto"/>
          </w:divBdr>
        </w:div>
        <w:div w:id="250311979">
          <w:marLeft w:val="480"/>
          <w:marRight w:val="0"/>
          <w:marTop w:val="0"/>
          <w:marBottom w:val="0"/>
          <w:divBdr>
            <w:top w:val="none" w:sz="0" w:space="0" w:color="auto"/>
            <w:left w:val="none" w:sz="0" w:space="0" w:color="auto"/>
            <w:bottom w:val="none" w:sz="0" w:space="0" w:color="auto"/>
            <w:right w:val="none" w:sz="0" w:space="0" w:color="auto"/>
          </w:divBdr>
        </w:div>
        <w:div w:id="1188057571">
          <w:marLeft w:val="480"/>
          <w:marRight w:val="0"/>
          <w:marTop w:val="0"/>
          <w:marBottom w:val="0"/>
          <w:divBdr>
            <w:top w:val="none" w:sz="0" w:space="0" w:color="auto"/>
            <w:left w:val="none" w:sz="0" w:space="0" w:color="auto"/>
            <w:bottom w:val="none" w:sz="0" w:space="0" w:color="auto"/>
            <w:right w:val="none" w:sz="0" w:space="0" w:color="auto"/>
          </w:divBdr>
        </w:div>
        <w:div w:id="1309555282">
          <w:marLeft w:val="480"/>
          <w:marRight w:val="0"/>
          <w:marTop w:val="0"/>
          <w:marBottom w:val="0"/>
          <w:divBdr>
            <w:top w:val="none" w:sz="0" w:space="0" w:color="auto"/>
            <w:left w:val="none" w:sz="0" w:space="0" w:color="auto"/>
            <w:bottom w:val="none" w:sz="0" w:space="0" w:color="auto"/>
            <w:right w:val="none" w:sz="0" w:space="0" w:color="auto"/>
          </w:divBdr>
        </w:div>
        <w:div w:id="123470105">
          <w:marLeft w:val="480"/>
          <w:marRight w:val="0"/>
          <w:marTop w:val="0"/>
          <w:marBottom w:val="0"/>
          <w:divBdr>
            <w:top w:val="none" w:sz="0" w:space="0" w:color="auto"/>
            <w:left w:val="none" w:sz="0" w:space="0" w:color="auto"/>
            <w:bottom w:val="none" w:sz="0" w:space="0" w:color="auto"/>
            <w:right w:val="none" w:sz="0" w:space="0" w:color="auto"/>
          </w:divBdr>
        </w:div>
        <w:div w:id="853542202">
          <w:marLeft w:val="480"/>
          <w:marRight w:val="0"/>
          <w:marTop w:val="0"/>
          <w:marBottom w:val="0"/>
          <w:divBdr>
            <w:top w:val="none" w:sz="0" w:space="0" w:color="auto"/>
            <w:left w:val="none" w:sz="0" w:space="0" w:color="auto"/>
            <w:bottom w:val="none" w:sz="0" w:space="0" w:color="auto"/>
            <w:right w:val="none" w:sz="0" w:space="0" w:color="auto"/>
          </w:divBdr>
        </w:div>
        <w:div w:id="1132867068">
          <w:marLeft w:val="480"/>
          <w:marRight w:val="0"/>
          <w:marTop w:val="0"/>
          <w:marBottom w:val="0"/>
          <w:divBdr>
            <w:top w:val="none" w:sz="0" w:space="0" w:color="auto"/>
            <w:left w:val="none" w:sz="0" w:space="0" w:color="auto"/>
            <w:bottom w:val="none" w:sz="0" w:space="0" w:color="auto"/>
            <w:right w:val="none" w:sz="0" w:space="0" w:color="auto"/>
          </w:divBdr>
        </w:div>
        <w:div w:id="1933928718">
          <w:marLeft w:val="480"/>
          <w:marRight w:val="0"/>
          <w:marTop w:val="0"/>
          <w:marBottom w:val="0"/>
          <w:divBdr>
            <w:top w:val="none" w:sz="0" w:space="0" w:color="auto"/>
            <w:left w:val="none" w:sz="0" w:space="0" w:color="auto"/>
            <w:bottom w:val="none" w:sz="0" w:space="0" w:color="auto"/>
            <w:right w:val="none" w:sz="0" w:space="0" w:color="auto"/>
          </w:divBdr>
        </w:div>
      </w:divsChild>
    </w:div>
    <w:div w:id="1536312680">
      <w:bodyDiv w:val="1"/>
      <w:marLeft w:val="0"/>
      <w:marRight w:val="0"/>
      <w:marTop w:val="0"/>
      <w:marBottom w:val="0"/>
      <w:divBdr>
        <w:top w:val="none" w:sz="0" w:space="0" w:color="auto"/>
        <w:left w:val="none" w:sz="0" w:space="0" w:color="auto"/>
        <w:bottom w:val="none" w:sz="0" w:space="0" w:color="auto"/>
        <w:right w:val="none" w:sz="0" w:space="0" w:color="auto"/>
      </w:divBdr>
      <w:divsChild>
        <w:div w:id="1463498134">
          <w:marLeft w:val="480"/>
          <w:marRight w:val="0"/>
          <w:marTop w:val="0"/>
          <w:marBottom w:val="0"/>
          <w:divBdr>
            <w:top w:val="none" w:sz="0" w:space="0" w:color="auto"/>
            <w:left w:val="none" w:sz="0" w:space="0" w:color="auto"/>
            <w:bottom w:val="none" w:sz="0" w:space="0" w:color="auto"/>
            <w:right w:val="none" w:sz="0" w:space="0" w:color="auto"/>
          </w:divBdr>
        </w:div>
        <w:div w:id="224413286">
          <w:marLeft w:val="480"/>
          <w:marRight w:val="0"/>
          <w:marTop w:val="0"/>
          <w:marBottom w:val="0"/>
          <w:divBdr>
            <w:top w:val="none" w:sz="0" w:space="0" w:color="auto"/>
            <w:left w:val="none" w:sz="0" w:space="0" w:color="auto"/>
            <w:bottom w:val="none" w:sz="0" w:space="0" w:color="auto"/>
            <w:right w:val="none" w:sz="0" w:space="0" w:color="auto"/>
          </w:divBdr>
        </w:div>
        <w:div w:id="785080807">
          <w:marLeft w:val="480"/>
          <w:marRight w:val="0"/>
          <w:marTop w:val="0"/>
          <w:marBottom w:val="0"/>
          <w:divBdr>
            <w:top w:val="none" w:sz="0" w:space="0" w:color="auto"/>
            <w:left w:val="none" w:sz="0" w:space="0" w:color="auto"/>
            <w:bottom w:val="none" w:sz="0" w:space="0" w:color="auto"/>
            <w:right w:val="none" w:sz="0" w:space="0" w:color="auto"/>
          </w:divBdr>
        </w:div>
        <w:div w:id="1285505244">
          <w:marLeft w:val="480"/>
          <w:marRight w:val="0"/>
          <w:marTop w:val="0"/>
          <w:marBottom w:val="0"/>
          <w:divBdr>
            <w:top w:val="none" w:sz="0" w:space="0" w:color="auto"/>
            <w:left w:val="none" w:sz="0" w:space="0" w:color="auto"/>
            <w:bottom w:val="none" w:sz="0" w:space="0" w:color="auto"/>
            <w:right w:val="none" w:sz="0" w:space="0" w:color="auto"/>
          </w:divBdr>
        </w:div>
        <w:div w:id="1540052902">
          <w:marLeft w:val="480"/>
          <w:marRight w:val="0"/>
          <w:marTop w:val="0"/>
          <w:marBottom w:val="0"/>
          <w:divBdr>
            <w:top w:val="none" w:sz="0" w:space="0" w:color="auto"/>
            <w:left w:val="none" w:sz="0" w:space="0" w:color="auto"/>
            <w:bottom w:val="none" w:sz="0" w:space="0" w:color="auto"/>
            <w:right w:val="none" w:sz="0" w:space="0" w:color="auto"/>
          </w:divBdr>
        </w:div>
        <w:div w:id="516886965">
          <w:marLeft w:val="480"/>
          <w:marRight w:val="0"/>
          <w:marTop w:val="0"/>
          <w:marBottom w:val="0"/>
          <w:divBdr>
            <w:top w:val="none" w:sz="0" w:space="0" w:color="auto"/>
            <w:left w:val="none" w:sz="0" w:space="0" w:color="auto"/>
            <w:bottom w:val="none" w:sz="0" w:space="0" w:color="auto"/>
            <w:right w:val="none" w:sz="0" w:space="0" w:color="auto"/>
          </w:divBdr>
        </w:div>
        <w:div w:id="716664854">
          <w:marLeft w:val="480"/>
          <w:marRight w:val="0"/>
          <w:marTop w:val="0"/>
          <w:marBottom w:val="0"/>
          <w:divBdr>
            <w:top w:val="none" w:sz="0" w:space="0" w:color="auto"/>
            <w:left w:val="none" w:sz="0" w:space="0" w:color="auto"/>
            <w:bottom w:val="none" w:sz="0" w:space="0" w:color="auto"/>
            <w:right w:val="none" w:sz="0" w:space="0" w:color="auto"/>
          </w:divBdr>
        </w:div>
        <w:div w:id="2050299775">
          <w:marLeft w:val="480"/>
          <w:marRight w:val="0"/>
          <w:marTop w:val="0"/>
          <w:marBottom w:val="0"/>
          <w:divBdr>
            <w:top w:val="none" w:sz="0" w:space="0" w:color="auto"/>
            <w:left w:val="none" w:sz="0" w:space="0" w:color="auto"/>
            <w:bottom w:val="none" w:sz="0" w:space="0" w:color="auto"/>
            <w:right w:val="none" w:sz="0" w:space="0" w:color="auto"/>
          </w:divBdr>
        </w:div>
        <w:div w:id="1296252502">
          <w:marLeft w:val="480"/>
          <w:marRight w:val="0"/>
          <w:marTop w:val="0"/>
          <w:marBottom w:val="0"/>
          <w:divBdr>
            <w:top w:val="none" w:sz="0" w:space="0" w:color="auto"/>
            <w:left w:val="none" w:sz="0" w:space="0" w:color="auto"/>
            <w:bottom w:val="none" w:sz="0" w:space="0" w:color="auto"/>
            <w:right w:val="none" w:sz="0" w:space="0" w:color="auto"/>
          </w:divBdr>
        </w:div>
        <w:div w:id="708802779">
          <w:marLeft w:val="480"/>
          <w:marRight w:val="0"/>
          <w:marTop w:val="0"/>
          <w:marBottom w:val="0"/>
          <w:divBdr>
            <w:top w:val="none" w:sz="0" w:space="0" w:color="auto"/>
            <w:left w:val="none" w:sz="0" w:space="0" w:color="auto"/>
            <w:bottom w:val="none" w:sz="0" w:space="0" w:color="auto"/>
            <w:right w:val="none" w:sz="0" w:space="0" w:color="auto"/>
          </w:divBdr>
        </w:div>
        <w:div w:id="1348485967">
          <w:marLeft w:val="480"/>
          <w:marRight w:val="0"/>
          <w:marTop w:val="0"/>
          <w:marBottom w:val="0"/>
          <w:divBdr>
            <w:top w:val="none" w:sz="0" w:space="0" w:color="auto"/>
            <w:left w:val="none" w:sz="0" w:space="0" w:color="auto"/>
            <w:bottom w:val="none" w:sz="0" w:space="0" w:color="auto"/>
            <w:right w:val="none" w:sz="0" w:space="0" w:color="auto"/>
          </w:divBdr>
        </w:div>
        <w:div w:id="751120820">
          <w:marLeft w:val="480"/>
          <w:marRight w:val="0"/>
          <w:marTop w:val="0"/>
          <w:marBottom w:val="0"/>
          <w:divBdr>
            <w:top w:val="none" w:sz="0" w:space="0" w:color="auto"/>
            <w:left w:val="none" w:sz="0" w:space="0" w:color="auto"/>
            <w:bottom w:val="none" w:sz="0" w:space="0" w:color="auto"/>
            <w:right w:val="none" w:sz="0" w:space="0" w:color="auto"/>
          </w:divBdr>
        </w:div>
        <w:div w:id="1186597756">
          <w:marLeft w:val="480"/>
          <w:marRight w:val="0"/>
          <w:marTop w:val="0"/>
          <w:marBottom w:val="0"/>
          <w:divBdr>
            <w:top w:val="none" w:sz="0" w:space="0" w:color="auto"/>
            <w:left w:val="none" w:sz="0" w:space="0" w:color="auto"/>
            <w:bottom w:val="none" w:sz="0" w:space="0" w:color="auto"/>
            <w:right w:val="none" w:sz="0" w:space="0" w:color="auto"/>
          </w:divBdr>
        </w:div>
        <w:div w:id="110246145">
          <w:marLeft w:val="480"/>
          <w:marRight w:val="0"/>
          <w:marTop w:val="0"/>
          <w:marBottom w:val="0"/>
          <w:divBdr>
            <w:top w:val="none" w:sz="0" w:space="0" w:color="auto"/>
            <w:left w:val="none" w:sz="0" w:space="0" w:color="auto"/>
            <w:bottom w:val="none" w:sz="0" w:space="0" w:color="auto"/>
            <w:right w:val="none" w:sz="0" w:space="0" w:color="auto"/>
          </w:divBdr>
        </w:div>
        <w:div w:id="106778240">
          <w:marLeft w:val="480"/>
          <w:marRight w:val="0"/>
          <w:marTop w:val="0"/>
          <w:marBottom w:val="0"/>
          <w:divBdr>
            <w:top w:val="none" w:sz="0" w:space="0" w:color="auto"/>
            <w:left w:val="none" w:sz="0" w:space="0" w:color="auto"/>
            <w:bottom w:val="none" w:sz="0" w:space="0" w:color="auto"/>
            <w:right w:val="none" w:sz="0" w:space="0" w:color="auto"/>
          </w:divBdr>
        </w:div>
        <w:div w:id="1283998148">
          <w:marLeft w:val="480"/>
          <w:marRight w:val="0"/>
          <w:marTop w:val="0"/>
          <w:marBottom w:val="0"/>
          <w:divBdr>
            <w:top w:val="none" w:sz="0" w:space="0" w:color="auto"/>
            <w:left w:val="none" w:sz="0" w:space="0" w:color="auto"/>
            <w:bottom w:val="none" w:sz="0" w:space="0" w:color="auto"/>
            <w:right w:val="none" w:sz="0" w:space="0" w:color="auto"/>
          </w:divBdr>
        </w:div>
      </w:divsChild>
    </w:div>
    <w:div w:id="1623686406">
      <w:bodyDiv w:val="1"/>
      <w:marLeft w:val="0"/>
      <w:marRight w:val="0"/>
      <w:marTop w:val="0"/>
      <w:marBottom w:val="0"/>
      <w:divBdr>
        <w:top w:val="none" w:sz="0" w:space="0" w:color="auto"/>
        <w:left w:val="none" w:sz="0" w:space="0" w:color="auto"/>
        <w:bottom w:val="none" w:sz="0" w:space="0" w:color="auto"/>
        <w:right w:val="none" w:sz="0" w:space="0" w:color="auto"/>
      </w:divBdr>
    </w:div>
    <w:div w:id="1697802572">
      <w:bodyDiv w:val="1"/>
      <w:marLeft w:val="0"/>
      <w:marRight w:val="0"/>
      <w:marTop w:val="0"/>
      <w:marBottom w:val="0"/>
      <w:divBdr>
        <w:top w:val="none" w:sz="0" w:space="0" w:color="auto"/>
        <w:left w:val="none" w:sz="0" w:space="0" w:color="auto"/>
        <w:bottom w:val="none" w:sz="0" w:space="0" w:color="auto"/>
        <w:right w:val="none" w:sz="0" w:space="0" w:color="auto"/>
      </w:divBdr>
      <w:divsChild>
        <w:div w:id="1055590354">
          <w:marLeft w:val="480"/>
          <w:marRight w:val="0"/>
          <w:marTop w:val="0"/>
          <w:marBottom w:val="0"/>
          <w:divBdr>
            <w:top w:val="none" w:sz="0" w:space="0" w:color="auto"/>
            <w:left w:val="none" w:sz="0" w:space="0" w:color="auto"/>
            <w:bottom w:val="none" w:sz="0" w:space="0" w:color="auto"/>
            <w:right w:val="none" w:sz="0" w:space="0" w:color="auto"/>
          </w:divBdr>
        </w:div>
        <w:div w:id="1031538280">
          <w:marLeft w:val="480"/>
          <w:marRight w:val="0"/>
          <w:marTop w:val="0"/>
          <w:marBottom w:val="0"/>
          <w:divBdr>
            <w:top w:val="none" w:sz="0" w:space="0" w:color="auto"/>
            <w:left w:val="none" w:sz="0" w:space="0" w:color="auto"/>
            <w:bottom w:val="none" w:sz="0" w:space="0" w:color="auto"/>
            <w:right w:val="none" w:sz="0" w:space="0" w:color="auto"/>
          </w:divBdr>
        </w:div>
        <w:div w:id="26412576">
          <w:marLeft w:val="480"/>
          <w:marRight w:val="0"/>
          <w:marTop w:val="0"/>
          <w:marBottom w:val="0"/>
          <w:divBdr>
            <w:top w:val="none" w:sz="0" w:space="0" w:color="auto"/>
            <w:left w:val="none" w:sz="0" w:space="0" w:color="auto"/>
            <w:bottom w:val="none" w:sz="0" w:space="0" w:color="auto"/>
            <w:right w:val="none" w:sz="0" w:space="0" w:color="auto"/>
          </w:divBdr>
        </w:div>
        <w:div w:id="691419283">
          <w:marLeft w:val="480"/>
          <w:marRight w:val="0"/>
          <w:marTop w:val="0"/>
          <w:marBottom w:val="0"/>
          <w:divBdr>
            <w:top w:val="none" w:sz="0" w:space="0" w:color="auto"/>
            <w:left w:val="none" w:sz="0" w:space="0" w:color="auto"/>
            <w:bottom w:val="none" w:sz="0" w:space="0" w:color="auto"/>
            <w:right w:val="none" w:sz="0" w:space="0" w:color="auto"/>
          </w:divBdr>
        </w:div>
        <w:div w:id="1760247703">
          <w:marLeft w:val="480"/>
          <w:marRight w:val="0"/>
          <w:marTop w:val="0"/>
          <w:marBottom w:val="0"/>
          <w:divBdr>
            <w:top w:val="none" w:sz="0" w:space="0" w:color="auto"/>
            <w:left w:val="none" w:sz="0" w:space="0" w:color="auto"/>
            <w:bottom w:val="none" w:sz="0" w:space="0" w:color="auto"/>
            <w:right w:val="none" w:sz="0" w:space="0" w:color="auto"/>
          </w:divBdr>
        </w:div>
        <w:div w:id="149300126">
          <w:marLeft w:val="480"/>
          <w:marRight w:val="0"/>
          <w:marTop w:val="0"/>
          <w:marBottom w:val="0"/>
          <w:divBdr>
            <w:top w:val="none" w:sz="0" w:space="0" w:color="auto"/>
            <w:left w:val="none" w:sz="0" w:space="0" w:color="auto"/>
            <w:bottom w:val="none" w:sz="0" w:space="0" w:color="auto"/>
            <w:right w:val="none" w:sz="0" w:space="0" w:color="auto"/>
          </w:divBdr>
        </w:div>
        <w:div w:id="1102804671">
          <w:marLeft w:val="480"/>
          <w:marRight w:val="0"/>
          <w:marTop w:val="0"/>
          <w:marBottom w:val="0"/>
          <w:divBdr>
            <w:top w:val="none" w:sz="0" w:space="0" w:color="auto"/>
            <w:left w:val="none" w:sz="0" w:space="0" w:color="auto"/>
            <w:bottom w:val="none" w:sz="0" w:space="0" w:color="auto"/>
            <w:right w:val="none" w:sz="0" w:space="0" w:color="auto"/>
          </w:divBdr>
        </w:div>
        <w:div w:id="979845216">
          <w:marLeft w:val="480"/>
          <w:marRight w:val="0"/>
          <w:marTop w:val="0"/>
          <w:marBottom w:val="0"/>
          <w:divBdr>
            <w:top w:val="none" w:sz="0" w:space="0" w:color="auto"/>
            <w:left w:val="none" w:sz="0" w:space="0" w:color="auto"/>
            <w:bottom w:val="none" w:sz="0" w:space="0" w:color="auto"/>
            <w:right w:val="none" w:sz="0" w:space="0" w:color="auto"/>
          </w:divBdr>
        </w:div>
        <w:div w:id="16009916">
          <w:marLeft w:val="480"/>
          <w:marRight w:val="0"/>
          <w:marTop w:val="0"/>
          <w:marBottom w:val="0"/>
          <w:divBdr>
            <w:top w:val="none" w:sz="0" w:space="0" w:color="auto"/>
            <w:left w:val="none" w:sz="0" w:space="0" w:color="auto"/>
            <w:bottom w:val="none" w:sz="0" w:space="0" w:color="auto"/>
            <w:right w:val="none" w:sz="0" w:space="0" w:color="auto"/>
          </w:divBdr>
        </w:div>
        <w:div w:id="1153907448">
          <w:marLeft w:val="480"/>
          <w:marRight w:val="0"/>
          <w:marTop w:val="0"/>
          <w:marBottom w:val="0"/>
          <w:divBdr>
            <w:top w:val="none" w:sz="0" w:space="0" w:color="auto"/>
            <w:left w:val="none" w:sz="0" w:space="0" w:color="auto"/>
            <w:bottom w:val="none" w:sz="0" w:space="0" w:color="auto"/>
            <w:right w:val="none" w:sz="0" w:space="0" w:color="auto"/>
          </w:divBdr>
        </w:div>
        <w:div w:id="962150312">
          <w:marLeft w:val="480"/>
          <w:marRight w:val="0"/>
          <w:marTop w:val="0"/>
          <w:marBottom w:val="0"/>
          <w:divBdr>
            <w:top w:val="none" w:sz="0" w:space="0" w:color="auto"/>
            <w:left w:val="none" w:sz="0" w:space="0" w:color="auto"/>
            <w:bottom w:val="none" w:sz="0" w:space="0" w:color="auto"/>
            <w:right w:val="none" w:sz="0" w:space="0" w:color="auto"/>
          </w:divBdr>
        </w:div>
        <w:div w:id="2023313582">
          <w:marLeft w:val="480"/>
          <w:marRight w:val="0"/>
          <w:marTop w:val="0"/>
          <w:marBottom w:val="0"/>
          <w:divBdr>
            <w:top w:val="none" w:sz="0" w:space="0" w:color="auto"/>
            <w:left w:val="none" w:sz="0" w:space="0" w:color="auto"/>
            <w:bottom w:val="none" w:sz="0" w:space="0" w:color="auto"/>
            <w:right w:val="none" w:sz="0" w:space="0" w:color="auto"/>
          </w:divBdr>
        </w:div>
        <w:div w:id="385570672">
          <w:marLeft w:val="480"/>
          <w:marRight w:val="0"/>
          <w:marTop w:val="0"/>
          <w:marBottom w:val="0"/>
          <w:divBdr>
            <w:top w:val="none" w:sz="0" w:space="0" w:color="auto"/>
            <w:left w:val="none" w:sz="0" w:space="0" w:color="auto"/>
            <w:bottom w:val="none" w:sz="0" w:space="0" w:color="auto"/>
            <w:right w:val="none" w:sz="0" w:space="0" w:color="auto"/>
          </w:divBdr>
        </w:div>
        <w:div w:id="963194289">
          <w:marLeft w:val="480"/>
          <w:marRight w:val="0"/>
          <w:marTop w:val="0"/>
          <w:marBottom w:val="0"/>
          <w:divBdr>
            <w:top w:val="none" w:sz="0" w:space="0" w:color="auto"/>
            <w:left w:val="none" w:sz="0" w:space="0" w:color="auto"/>
            <w:bottom w:val="none" w:sz="0" w:space="0" w:color="auto"/>
            <w:right w:val="none" w:sz="0" w:space="0" w:color="auto"/>
          </w:divBdr>
        </w:div>
        <w:div w:id="227033307">
          <w:marLeft w:val="480"/>
          <w:marRight w:val="0"/>
          <w:marTop w:val="0"/>
          <w:marBottom w:val="0"/>
          <w:divBdr>
            <w:top w:val="none" w:sz="0" w:space="0" w:color="auto"/>
            <w:left w:val="none" w:sz="0" w:space="0" w:color="auto"/>
            <w:bottom w:val="none" w:sz="0" w:space="0" w:color="auto"/>
            <w:right w:val="none" w:sz="0" w:space="0" w:color="auto"/>
          </w:divBdr>
        </w:div>
        <w:div w:id="1851986632">
          <w:marLeft w:val="480"/>
          <w:marRight w:val="0"/>
          <w:marTop w:val="0"/>
          <w:marBottom w:val="0"/>
          <w:divBdr>
            <w:top w:val="none" w:sz="0" w:space="0" w:color="auto"/>
            <w:left w:val="none" w:sz="0" w:space="0" w:color="auto"/>
            <w:bottom w:val="none" w:sz="0" w:space="0" w:color="auto"/>
            <w:right w:val="none" w:sz="0" w:space="0" w:color="auto"/>
          </w:divBdr>
        </w:div>
      </w:divsChild>
    </w:div>
    <w:div w:id="17341541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55219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029585">
      <w:bodyDiv w:val="1"/>
      <w:marLeft w:val="0"/>
      <w:marRight w:val="0"/>
      <w:marTop w:val="0"/>
      <w:marBottom w:val="0"/>
      <w:divBdr>
        <w:top w:val="none" w:sz="0" w:space="0" w:color="auto"/>
        <w:left w:val="none" w:sz="0" w:space="0" w:color="auto"/>
        <w:bottom w:val="none" w:sz="0" w:space="0" w:color="auto"/>
        <w:right w:val="none" w:sz="0" w:space="0" w:color="auto"/>
      </w:divBdr>
      <w:divsChild>
        <w:div w:id="646781926">
          <w:marLeft w:val="480"/>
          <w:marRight w:val="0"/>
          <w:marTop w:val="0"/>
          <w:marBottom w:val="0"/>
          <w:divBdr>
            <w:top w:val="none" w:sz="0" w:space="0" w:color="auto"/>
            <w:left w:val="none" w:sz="0" w:space="0" w:color="auto"/>
            <w:bottom w:val="none" w:sz="0" w:space="0" w:color="auto"/>
            <w:right w:val="none" w:sz="0" w:space="0" w:color="auto"/>
          </w:divBdr>
        </w:div>
        <w:div w:id="1465008180">
          <w:marLeft w:val="480"/>
          <w:marRight w:val="0"/>
          <w:marTop w:val="0"/>
          <w:marBottom w:val="0"/>
          <w:divBdr>
            <w:top w:val="none" w:sz="0" w:space="0" w:color="auto"/>
            <w:left w:val="none" w:sz="0" w:space="0" w:color="auto"/>
            <w:bottom w:val="none" w:sz="0" w:space="0" w:color="auto"/>
            <w:right w:val="none" w:sz="0" w:space="0" w:color="auto"/>
          </w:divBdr>
        </w:div>
        <w:div w:id="1553687813">
          <w:marLeft w:val="480"/>
          <w:marRight w:val="0"/>
          <w:marTop w:val="0"/>
          <w:marBottom w:val="0"/>
          <w:divBdr>
            <w:top w:val="none" w:sz="0" w:space="0" w:color="auto"/>
            <w:left w:val="none" w:sz="0" w:space="0" w:color="auto"/>
            <w:bottom w:val="none" w:sz="0" w:space="0" w:color="auto"/>
            <w:right w:val="none" w:sz="0" w:space="0" w:color="auto"/>
          </w:divBdr>
        </w:div>
        <w:div w:id="760302394">
          <w:marLeft w:val="480"/>
          <w:marRight w:val="0"/>
          <w:marTop w:val="0"/>
          <w:marBottom w:val="0"/>
          <w:divBdr>
            <w:top w:val="none" w:sz="0" w:space="0" w:color="auto"/>
            <w:left w:val="none" w:sz="0" w:space="0" w:color="auto"/>
            <w:bottom w:val="none" w:sz="0" w:space="0" w:color="auto"/>
            <w:right w:val="none" w:sz="0" w:space="0" w:color="auto"/>
          </w:divBdr>
        </w:div>
        <w:div w:id="1302081142">
          <w:marLeft w:val="480"/>
          <w:marRight w:val="0"/>
          <w:marTop w:val="0"/>
          <w:marBottom w:val="0"/>
          <w:divBdr>
            <w:top w:val="none" w:sz="0" w:space="0" w:color="auto"/>
            <w:left w:val="none" w:sz="0" w:space="0" w:color="auto"/>
            <w:bottom w:val="none" w:sz="0" w:space="0" w:color="auto"/>
            <w:right w:val="none" w:sz="0" w:space="0" w:color="auto"/>
          </w:divBdr>
        </w:div>
        <w:div w:id="1567498310">
          <w:marLeft w:val="480"/>
          <w:marRight w:val="0"/>
          <w:marTop w:val="0"/>
          <w:marBottom w:val="0"/>
          <w:divBdr>
            <w:top w:val="none" w:sz="0" w:space="0" w:color="auto"/>
            <w:left w:val="none" w:sz="0" w:space="0" w:color="auto"/>
            <w:bottom w:val="none" w:sz="0" w:space="0" w:color="auto"/>
            <w:right w:val="none" w:sz="0" w:space="0" w:color="auto"/>
          </w:divBdr>
        </w:div>
        <w:div w:id="641036724">
          <w:marLeft w:val="480"/>
          <w:marRight w:val="0"/>
          <w:marTop w:val="0"/>
          <w:marBottom w:val="0"/>
          <w:divBdr>
            <w:top w:val="none" w:sz="0" w:space="0" w:color="auto"/>
            <w:left w:val="none" w:sz="0" w:space="0" w:color="auto"/>
            <w:bottom w:val="none" w:sz="0" w:space="0" w:color="auto"/>
            <w:right w:val="none" w:sz="0" w:space="0" w:color="auto"/>
          </w:divBdr>
        </w:div>
        <w:div w:id="1485313918">
          <w:marLeft w:val="480"/>
          <w:marRight w:val="0"/>
          <w:marTop w:val="0"/>
          <w:marBottom w:val="0"/>
          <w:divBdr>
            <w:top w:val="none" w:sz="0" w:space="0" w:color="auto"/>
            <w:left w:val="none" w:sz="0" w:space="0" w:color="auto"/>
            <w:bottom w:val="none" w:sz="0" w:space="0" w:color="auto"/>
            <w:right w:val="none" w:sz="0" w:space="0" w:color="auto"/>
          </w:divBdr>
        </w:div>
        <w:div w:id="308485082">
          <w:marLeft w:val="480"/>
          <w:marRight w:val="0"/>
          <w:marTop w:val="0"/>
          <w:marBottom w:val="0"/>
          <w:divBdr>
            <w:top w:val="none" w:sz="0" w:space="0" w:color="auto"/>
            <w:left w:val="none" w:sz="0" w:space="0" w:color="auto"/>
            <w:bottom w:val="none" w:sz="0" w:space="0" w:color="auto"/>
            <w:right w:val="none" w:sz="0" w:space="0" w:color="auto"/>
          </w:divBdr>
        </w:div>
        <w:div w:id="90049418">
          <w:marLeft w:val="480"/>
          <w:marRight w:val="0"/>
          <w:marTop w:val="0"/>
          <w:marBottom w:val="0"/>
          <w:divBdr>
            <w:top w:val="none" w:sz="0" w:space="0" w:color="auto"/>
            <w:left w:val="none" w:sz="0" w:space="0" w:color="auto"/>
            <w:bottom w:val="none" w:sz="0" w:space="0" w:color="auto"/>
            <w:right w:val="none" w:sz="0" w:space="0" w:color="auto"/>
          </w:divBdr>
        </w:div>
        <w:div w:id="221840451">
          <w:marLeft w:val="480"/>
          <w:marRight w:val="0"/>
          <w:marTop w:val="0"/>
          <w:marBottom w:val="0"/>
          <w:divBdr>
            <w:top w:val="none" w:sz="0" w:space="0" w:color="auto"/>
            <w:left w:val="none" w:sz="0" w:space="0" w:color="auto"/>
            <w:bottom w:val="none" w:sz="0" w:space="0" w:color="auto"/>
            <w:right w:val="none" w:sz="0" w:space="0" w:color="auto"/>
          </w:divBdr>
        </w:div>
        <w:div w:id="342437300">
          <w:marLeft w:val="480"/>
          <w:marRight w:val="0"/>
          <w:marTop w:val="0"/>
          <w:marBottom w:val="0"/>
          <w:divBdr>
            <w:top w:val="none" w:sz="0" w:space="0" w:color="auto"/>
            <w:left w:val="none" w:sz="0" w:space="0" w:color="auto"/>
            <w:bottom w:val="none" w:sz="0" w:space="0" w:color="auto"/>
            <w:right w:val="none" w:sz="0" w:space="0" w:color="auto"/>
          </w:divBdr>
        </w:div>
        <w:div w:id="222256597">
          <w:marLeft w:val="480"/>
          <w:marRight w:val="0"/>
          <w:marTop w:val="0"/>
          <w:marBottom w:val="0"/>
          <w:divBdr>
            <w:top w:val="none" w:sz="0" w:space="0" w:color="auto"/>
            <w:left w:val="none" w:sz="0" w:space="0" w:color="auto"/>
            <w:bottom w:val="none" w:sz="0" w:space="0" w:color="auto"/>
            <w:right w:val="none" w:sz="0" w:space="0" w:color="auto"/>
          </w:divBdr>
        </w:div>
        <w:div w:id="1819376649">
          <w:marLeft w:val="480"/>
          <w:marRight w:val="0"/>
          <w:marTop w:val="0"/>
          <w:marBottom w:val="0"/>
          <w:divBdr>
            <w:top w:val="none" w:sz="0" w:space="0" w:color="auto"/>
            <w:left w:val="none" w:sz="0" w:space="0" w:color="auto"/>
            <w:bottom w:val="none" w:sz="0" w:space="0" w:color="auto"/>
            <w:right w:val="none" w:sz="0" w:space="0" w:color="auto"/>
          </w:divBdr>
        </w:div>
        <w:div w:id="1689943238">
          <w:marLeft w:val="480"/>
          <w:marRight w:val="0"/>
          <w:marTop w:val="0"/>
          <w:marBottom w:val="0"/>
          <w:divBdr>
            <w:top w:val="none" w:sz="0" w:space="0" w:color="auto"/>
            <w:left w:val="none" w:sz="0" w:space="0" w:color="auto"/>
            <w:bottom w:val="none" w:sz="0" w:space="0" w:color="auto"/>
            <w:right w:val="none" w:sz="0" w:space="0" w:color="auto"/>
          </w:divBdr>
        </w:div>
        <w:div w:id="2083941087">
          <w:marLeft w:val="480"/>
          <w:marRight w:val="0"/>
          <w:marTop w:val="0"/>
          <w:marBottom w:val="0"/>
          <w:divBdr>
            <w:top w:val="none" w:sz="0" w:space="0" w:color="auto"/>
            <w:left w:val="none" w:sz="0" w:space="0" w:color="auto"/>
            <w:bottom w:val="none" w:sz="0" w:space="0" w:color="auto"/>
            <w:right w:val="none" w:sz="0" w:space="0" w:color="auto"/>
          </w:divBdr>
        </w:div>
      </w:divsChild>
    </w:div>
    <w:div w:id="2012952008">
      <w:bodyDiv w:val="1"/>
      <w:marLeft w:val="0"/>
      <w:marRight w:val="0"/>
      <w:marTop w:val="0"/>
      <w:marBottom w:val="0"/>
      <w:divBdr>
        <w:top w:val="none" w:sz="0" w:space="0" w:color="auto"/>
        <w:left w:val="none" w:sz="0" w:space="0" w:color="auto"/>
        <w:bottom w:val="none" w:sz="0" w:space="0" w:color="auto"/>
        <w:right w:val="none" w:sz="0" w:space="0" w:color="auto"/>
      </w:divBdr>
    </w:div>
    <w:div w:id="20317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E8506958E842BAA1DE125CD76DDDBD"/>
        <w:category>
          <w:name w:val="General"/>
          <w:gallery w:val="placeholder"/>
        </w:category>
        <w:types>
          <w:type w:val="bbPlcHdr"/>
        </w:types>
        <w:behaviors>
          <w:behavior w:val="content"/>
        </w:behaviors>
        <w:guid w:val="{4D38DD74-55AD-451C-AFFE-9D68C247C913}"/>
      </w:docPartPr>
      <w:docPartBody>
        <w:p w:rsidR="00954FF9" w:rsidRDefault="00954FF9" w:rsidP="00954FF9">
          <w:pPr>
            <w:pStyle w:val="23E8506958E842BAA1DE125CD76DDDBD"/>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3ADADD-E1D7-427F-BD31-5997346864E8}"/>
      </w:docPartPr>
      <w:docPartBody>
        <w:p w:rsidR="00954FF9" w:rsidRDefault="00954FF9">
          <w:r w:rsidRPr="001762A5">
            <w:rPr>
              <w:rStyle w:val="PlaceholderText"/>
            </w:rPr>
            <w:t>Click or tap here to enter text.</w:t>
          </w:r>
        </w:p>
      </w:docPartBody>
    </w:docPart>
    <w:docPart>
      <w:docPartPr>
        <w:name w:val="0B99C19DDEE6453AAAF24BA12B64A098"/>
        <w:category>
          <w:name w:val="General"/>
          <w:gallery w:val="placeholder"/>
        </w:category>
        <w:types>
          <w:type w:val="bbPlcHdr"/>
        </w:types>
        <w:behaviors>
          <w:behavior w:val="content"/>
        </w:behaviors>
        <w:guid w:val="{1BA90ACD-4423-4A65-9B0E-5019B629118B}"/>
      </w:docPartPr>
      <w:docPartBody>
        <w:p w:rsidR="007C416C" w:rsidRDefault="007C416C" w:rsidP="007C416C">
          <w:pPr>
            <w:pStyle w:val="0B99C19DDEE6453AAAF24BA12B64A098"/>
          </w:pPr>
          <w:r w:rsidRPr="00646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F9"/>
    <w:rsid w:val="00054015"/>
    <w:rsid w:val="001D0CC7"/>
    <w:rsid w:val="00225921"/>
    <w:rsid w:val="00397D84"/>
    <w:rsid w:val="00606330"/>
    <w:rsid w:val="0062185A"/>
    <w:rsid w:val="006B3537"/>
    <w:rsid w:val="00791FE0"/>
    <w:rsid w:val="007C416C"/>
    <w:rsid w:val="008F25F8"/>
    <w:rsid w:val="00904A71"/>
    <w:rsid w:val="00954FF9"/>
    <w:rsid w:val="009C2B52"/>
    <w:rsid w:val="00A109A8"/>
    <w:rsid w:val="00EF6877"/>
    <w:rsid w:val="00F21CC4"/>
    <w:rsid w:val="00FC1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16C"/>
    <w:rPr>
      <w:color w:val="666666"/>
    </w:rPr>
  </w:style>
  <w:style w:type="paragraph" w:customStyle="1" w:styleId="23E8506958E842BAA1DE125CD76DDDBD">
    <w:name w:val="23E8506958E842BAA1DE125CD76DDDBD"/>
    <w:rsid w:val="00954FF9"/>
  </w:style>
  <w:style w:type="paragraph" w:customStyle="1" w:styleId="0B99C19DDEE6453AAAF24BA12B64A098">
    <w:name w:val="0B99C19DDEE6453AAAF24BA12B64A098"/>
    <w:rsid w:val="007C4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26352E-2064-44D3-8977-FB64732E6145}">
  <we:reference id="wa104382081" version="1.55.1.0" store="en-US" storeType="OMEX"/>
  <we:alternateReferences>
    <we:reference id="wa104382081" version="1.55.1.0" store="" storeType="OMEX"/>
  </we:alternateReferences>
  <we:properties>
    <we:property name="MENDELEY_CITATIONS" value="[{&quot;citationID&quot;:&quot;MENDELEY_CITATION_0a8d1c31-f4e3-4e89-84f6-83800414bdda&quot;,&quot;properties&quot;:{&quot;noteIndex&quot;:0},&quot;isEdited&quot;:false,&quot;manualOverride&quot;:{&quot;isManuallyOverridden&quot;:false,&quot;citeprocText&quot;:&quot;(Abdelrahim et al., 2024; Ferrara et al., 2024; Maleki Varnosfaderani &amp;#38; Forouzanfar, 2024; Park &amp;#38; Kang, 2024)&quot;,&quot;manualOverrideText&quot;:&quot;&quot;},&quot;citationItems&quot;:[{&quot;id&quot;:&quot;7a3efa13-b8fa-37e1-b8c0-406568a7e799&quot;,&quot;itemData&quot;:{&quot;type&quot;:&quot;article-journal&quot;,&quot;id&quot;:&quot;7a3efa13-b8fa-37e1-b8c0-406568a7e799&quot;,&quot;title&quot;:&quot;The Role of AI in Hospitals and Clinics: Transforming Healthcare in the 21st Century&quot;,&quot;author&quot;:[{&quot;family&quot;:&quot;Maleki Varnosfaderani&quot;,&quot;given&quot;:&quot;Shiva&quot;,&quot;parse-names&quot;:false,&quot;dropping-particle&quot;:&quot;&quot;,&quot;non-dropping-particle&quot;:&quot;&quot;},{&quot;family&quot;:&quot;Forouzanfar&quot;,&quot;given&quot;:&quot;Mohamad&quot;,&quot;parse-names&quot;:false,&quot;dropping-particle&quot;:&quot;&quot;,&quot;non-dropping-particle&quot;:&quot;&quot;}],&quot;container-title&quot;:&quot;Bioengineering&quot;,&quot;DOI&quot;:&quot;10.3390/bioengineering11040337&quot;,&quot;ISSN&quot;:&quot;2306-5354&quot;,&quot;issued&quot;:{&quot;date-parts&quot;:[[2024,3,29]]},&quot;page&quot;:&quot;337&quot;,&quot;abstract&quot;:&quot;&lt;p&gt;As healthcare systems around the world face challenges such as escalating costs, limited access, and growing demand for personalized care, artificial intelligence (AI) is emerging as a key force for transformation. This review is motivated by the urgent need to harness AI’s potential to mitigate these issues and aims to critically assess AI’s integration in different healthcare domains. We explore how AI empowers clinical decision-making, optimizes hospital operation and management, refines medical image analysis, and revolutionizes patient care and monitoring through AI-powered wearables. Through several case studies, we review how AI has transformed specific healthcare domains and discuss the remaining challenges and possible solutions. Additionally, we will discuss methodologies for assessing AI healthcare solutions, ethical challenges of AI deployment, and the importance of data privacy and bias mitigation for responsible technology use. By presenting a critical assessment of AI’s transformative potential, this review equips researchers with a deeper understanding of AI’s current and future impact on healthcare. It encourages an interdisciplinary dialogue between researchers, clinicians, and technologists to navigate the complexities of AI implementation, fostering the development of AI-driven solutions that prioritize ethical standards, equity, and a patient-centered approach.&lt;/p&gt;&quot;,&quot;issue&quot;:&quot;4&quot;,&quot;volume&quot;:&quot;11&quot;,&quot;container-title-short&quot;:&quot;&quot;},&quot;isTemporary&quot;:false,&quot;suppress-author&quot;:false,&quot;composite&quot;:false,&quot;author-only&quot;:false},{&quot;id&quot;:&quot;95029faf-be65-3e52-aa8c-7ede3c60eddf&quot;,&quot;itemData&quot;:{&quot;type&quot;:&quot;article-journal&quot;,&quot;id&quot;:&quot;95029faf-be65-3e52-aa8c-7ede3c60eddf&quot;,&quot;title&quot;:&quot;Risk Management and Patient Safety in the Artificial Intelligence Era: A Systematic Review&quot;,&quot;author&quot;:[{&quot;family&quot;:&quot;Ferrara&quot;,&quot;given&quot;:&quot;Michela&quot;,&quot;parse-names&quot;:false,&quot;dropping-particle&quot;:&quot;&quot;,&quot;non-dropping-particle&quot;:&quot;&quot;},{&quot;family&quot;:&quot;Bertozzi&quot;,&quot;given&quot;:&quot;Giuseppe&quot;,&quot;parse-names&quot;:false,&quot;dropping-particle&quot;:&quot;&quot;,&quot;non-dropping-particle&quot;:&quot;&quot;},{&quot;family&quot;:&quot;Fazio&quot;,&quot;given&quot;:&quot;Nicola&quot;,&quot;parse-names&quot;:false,&quot;dropping-particle&quot;:&quot;&quot;,&quot;non-dropping-particle&quot;:&quot;Di&quot;},{&quot;family&quot;:&quot;Aquila&quot;,&quot;given&quot;:&quot;Isabella&quot;,&quot;parse-names&quot;:false,&quot;dropping-particle&quot;:&quot;&quot;,&quot;non-dropping-particle&quot;:&quot;&quot;},{&quot;family&quot;:&quot;Fazio&quot;,&quot;given&quot;:&quot;Aldo&quot;,&quot;parse-names&quot;:false,&quot;dropping-particle&quot;:&quot;&quot;,&quot;non-dropping-particle&quot;:&quot;Di&quot;},{&quot;family&quot;:&quot;Maiese&quot;,&quot;given&quot;:&quot;Aniello&quot;,&quot;parse-names&quot;:false,&quot;dropping-particle&quot;:&quot;&quot;,&quot;non-dropping-particle&quot;:&quot;&quot;},{&quot;family&quot;:&quot;Volonnino&quot;,&quot;given&quot;:&quot;Gianpietro&quot;,&quot;parse-names&quot;:false,&quot;dropping-particle&quot;:&quot;&quot;,&quot;non-dropping-particle&quot;:&quot;&quot;},{&quot;family&quot;:&quot;Frati&quot;,&quot;given&quot;:&quot;Paola&quot;,&quot;parse-names&quot;:false,&quot;dropping-particle&quot;:&quot;&quot;,&quot;non-dropping-particle&quot;:&quot;&quot;},{&quot;family&quot;:&quot;Russa&quot;,&quot;given&quot;:&quot;Raffaele&quot;,&quot;parse-names&quot;:false,&quot;dropping-particle&quot;:&quot;&quot;,&quot;non-dropping-particle&quot;:&quot;La&quot;}],&quot;container-title&quot;:&quot;Healthcare&quot;,&quot;DOI&quot;:&quot;10.3390/healthcare12050549&quot;,&quot;ISSN&quot;:&quot;2227-9032&quot;,&quot;issued&quot;:{&quot;date-parts&quot;:[[2024,2,27]]},&quot;page&quot;:&quot;549&quot;,&quot;abstract&quot;:&quot;&lt;p&gt;Background: Healthcare systems represent complex organizations within which multiple factors (physical environment, human factor, technological devices, quality of care) interconnect to form a dense network whose imbalance is potentially able to compromise patient safety. In this scenario, the need for hospitals to expand reactive and proactive clinical risk management programs is easily understood, and artificial intelligence fits well in this context. This systematic review aims to investigate the state of the art regarding the impact of AI on clinical risk management processes. To simplify the analysis of the review outcomes and to motivate future standardized comparisons with any subsequent studies, the findings of the present review will be grouped according to the possibility of applying AI in the prevention of the different incident type groups as defined by the ICPS. Materials and Methods: On 3 November 2023, a systematic review of the literature according to the Preferred Reporting Items for Systematic Reviews and Meta-Analyses (PRISMA) guidelines was carried out using the SCOPUS and Medline (via PubMed) databases. A total of 297 articles were identified. After the selection process, 36 articles were included in the present systematic review. Results and Discussion: The studies included in this review allowed for the identification of three main “incident type” domains: clinical process, healthcare-associated infection, and medication. Another relevant application of AI in clinical risk management concerns the topic of incident reporting. Conclusions: This review highlighted that AI can be applied transversely in various clinical contexts to enhance patient safety and facilitate the identification of errors. It appears to be a promising tool to improve clinical risk management, although its use requires human supervision and cannot completely replace human skills. To facilitate the analysis of the present review outcome and to enable comparison with future systematic reviews, it was deemed useful to refer to a pre-existing taxonomy for the identification of adverse events. However, the results of the present study highlighted the usefulness of AI not only for risk prevention in clinical practice, but also in improving the use of an essential risk identification tool, which is incident reporting. For this reason, the taxonomy of the areas of application of AI to clinical risk processes should include an additional class relating to risk identification and analysis tools. For this purpose, it was considered convenient to use ICPS classification.&lt;/p&gt;&quot;,&quot;issue&quot;:&quot;5&quot;,&quot;volume&quot;:&quot;12&quot;,&quot;container-title-short&quot;:&quot;&quot;},&quot;isTemporary&quot;:false},{&quot;id&quot;:&quot;83a913e6-1285-35f5-a3aa-512b008aa4fc&quot;,&quot;itemData&quot;:{&quot;type&quot;:&quot;article-journal&quot;,&quot;id&quot;:&quot;83a913e6-1285-35f5-a3aa-512b008aa4fc&quot;,&quot;title&quot;:&quot;Artificial Intelligence and Smart Technologies in Safety Management: A Comprehensive Analysis Across Multiple Industries&quot;,&quot;author&quot;:[{&quot;family&quot;:&quot;Park&quot;,&quot;given&quot;:&quot;Jiyoung&quot;,&quot;parse-names&quot;:false,&quot;dropping-particle&quot;:&quot;&quot;,&quot;non-dropping-particle&quot;:&quot;&quot;},{&quot;family&quot;:&quot;Kang&quot;,&quot;given&quot;:&quot;Dongheon&quot;,&quot;parse-names&quot;:false,&quot;dropping-particle&quot;:&quot;&quot;,&quot;non-dropping-particle&quot;:&quot;&quot;}],&quot;container-title&quot;:&quot;Applied Sciences&quot;,&quot;DOI&quot;:&quot;10.3390/app142411934&quot;,&quot;ISSN&quot;:&quot;2076-3417&quot;,&quot;issued&quot;:{&quot;date-parts&quot;:[[2024,12,20]]},&quot;page&quot;:&quot;11934&quot;,&quot;abstract&quot;:&quot;&lt;p&gt;The integration of Artificial Intelligence (AI) and smart technologies into safety management is a pivotal aspect of the Fourth Industrial Revolution or Industry 4.0. This study conducts a systematic literature review to identify and analyze how AI and smart technologies enhance safety management across various sectors within the Safety 4.0 paradigm. Focusing on peer-reviewed journal articles that explicitly mention “Smart”, “AI”, or “Artificial Intelligence” in their titles, the research examines key safety management factors, such as accident prevention, risk management, real-time monitoring, and ethical implementation, across sectors, including construction, industrial safety, disaster and public safety, transport and logistics, energy and power, health, smart home and living, and other diverse industries. AI-driven solutions, such as predictive analytics, machine learning algorithms, IoT sensor integration, and digital twin models, are shown to proactively identify and mitigate potential hazards, optimize energy consumption, and enhance operational efficiency. For instance, in the energy and power sector, intelligent gas meters and automated fire suppression systems manage gas-related risks effectively, while in the health sector, AI-powered health monitoring devices and mental health support applications improve patient and worker safety. The analysis reveals a significant trend towards shifting from reactive to proactive safety management, facilitated by the convergence of AI with IoT and Big Data analytics. Additionally, ethical considerations and data privacy emerge as critical challenges in the adoption of AI technologies. The study highlights the transformative role of AI in enhancing safety protocols, reducing accident rates, and improving overall safety outcomes across industries. It underscores the need for standardized protocols, robust AI governance frameworks, and interdisciplinary research to address existing challenges and maximize the benefits of AI in safety management. Future research directions include developing explainable AI models, enhancing human–AI collaboration, and fostering global standardization to ensure the responsible and effective implementation of AI-driven safety solutions.&lt;/p&gt;&quot;,&quot;issue&quot;:&quot;24&quot;,&quot;volume&quot;:&quot;14&quot;,&quot;container-title-short&quot;:&quot;&quot;},&quot;isTemporary&quot;:false},{&quot;id&quot;:&quot;35ef295b-3b5d-38f6-8f6a-a59f71e66731&quot;,&quot;itemData&quot;:{&quot;type&quot;:&quot;article-journal&quot;,&quot;id&quot;:&quot;35ef295b-3b5d-38f6-8f6a-a59f71e66731&quot;,&quot;title&quot;:&quot;The occupational safety, health, and well- being risks associated with industry 4.0 application: A systematic literature review&quot;,&quot;author&quot;:[{&quot;family&quot;:&quot;Abdelrahim&quot;,&quot;given&quot;:&quot;Rasha&quot;,&quot;parse-names&quot;:false,&quot;dropping-particle&quot;:&quot;&quot;,&quot;non-dropping-particle&quot;:&quot;&quot;},{&quot;family&quot;:&quot;Katzis&quot;,&quot;given&quot;:&quot;Konstantinos&quot;,&quot;parse-names&quot;:false,&quot;dropping-particle&quot;:&quot;&quot;,&quot;non-dropping-particle&quot;:&quot;&quot;},{&quot;family&quot;:&quot;Boustras&quot;,&quot;given&quot;:&quot;Georgios&quot;,&quot;parse-names&quot;:false,&quot;dropping-particle&quot;:&quot;&quot;,&quot;non-dropping-particle&quot;:&quot;&quot;},{&quot;family&quot;:&quot;Panayidou&quot;,&quot;given&quot;:&quot;Klea&quot;,&quot;parse-names&quot;:false,&quot;dropping-particle&quot;:&quot;&quot;,&quot;non-dropping-particle&quot;:&quot;&quot;}],&quot;container-title&quot;:&quot;Multidisciplinary Reviews&quot;,&quot;DOI&quot;:&quot;10.31893/multirev.2025106&quot;,&quot;ISSN&quot;:&quot;2595-3982&quot;,&quot;issued&quot;:{&quot;date-parts&quot;:[[2024,11,11]]},&quot;page&quot;:&quot;2025106&quot;,&quot;abstract&quot;:&quot;&lt;p&gt;The notion of improving workers’ health, safety, and well-being and restoring dignity at work depends heavily on occupational health and safety (OHS). In the modern workplace context, this notion is challenged by the uncertainty accompanying the application of Industry 4.0. Several studies highlighted the uncertainty that escorted the application of Industry 4.0. Hence, this Systematic Literature Review (SLR) aims to provide an overview of the published work on the current status of Industry 4.0 applications on the health, safety, and well-being of workers and suggest future research. This systematic literature review assesses and thematically analyses the published literature on the impact of Industry 4.0 on workers’ health, safety, and well-being following the Preferred Reporting Items for Systematic Reviews and Meta-Analyses (PRISMA) procedure to establish the flow of information through the numerous steps of the review. 40 articles identified via the PRISMA protocol and included in the review either focused on the adverse effect of Industry 4.0 or any of its technology on the OHS and well-being of workers or partially discussed in the article. The review has shown that although automation in Industry 4.0 production reduces manual labor and complex physical jobs during unforeseen events, it also complicates management, abstraction, and problem-solving for the entire workforce. Thus, impacting the workers' well-being, safety, and health. Especially in the increasing aging population. However, the magnitude and mechanism of how Industry 4.0 affects workers’ health, safety, and well-being remain scarce.&lt;/p&gt;&quot;,&quot;issue&quot;:&quot;4&quot;,&quot;volume&quot;:&quot;8&quot;},&quot;isTemporary&quot;:false}],&quot;citationTag&quot;:&quot;MENDELEY_CITATION_v3_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&quot;},{&quot;citationID&quot;:&quot;MENDELEY_CITATION_9338e30f-2dcf-4059-b910-7cff2cfd2499&quot;,&quot;properties&quot;:{&quot;noteIndex&quot;:0},&quot;isEdited&quot;:false,&quot;manualOverride&quot;:{&quot;isManuallyOverridden&quot;:false,&quot;citeprocText&quot;:&quot;(Ferrara et al., 2024; Mukhamediev et al., 2022)&quot;,&quot;manualOverrideText&quot;:&quot;&quot;},&quot;citationTag&quot;:&quot;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&quot;,&quot;citationItems&quot;:[{&quot;id&quot;:&quot;9e57264d-74aa-3f78-8e2d-b00e8de73ec1&quot;,&quot;itemData&quot;:{&quot;type&quot;:&quot;article-journal&quot;,&quot;id&quot;:&quot;9e57264d-74aa-3f78-8e2d-b00e8de73ec1&quot;,&quot;title&quot;:&quot;Review of Artificial Intelligence and Machine Learning Technologies: Classification, Restrictions, Opportunities and Challenges&quot;,&quot;author&quot;:[{&quot;family&quot;:&quot;Mukhamediev&quot;,&quot;given&quot;:&quot;Ravil I.&quot;,&quot;parse-names&quot;:false,&quot;dropping-particle&quot;:&quot;&quot;,&quot;non-dropping-particle&quot;:&quot;&quot;},{&quot;family&quot;:&quot;Popova&quot;,&quot;given&quot;:&quot;Yelena&quot;,&quot;parse-names&quot;:false,&quot;dropping-particle&quot;:&quot;&quot;,&quot;non-dropping-particle&quot;:&quot;&quot;},{&quot;family&quot;:&quot;Kuchin&quot;,&quot;given&quot;:&quot;Yan&quot;,&quot;parse-names&quot;:false,&quot;dropping-particle&quot;:&quot;&quot;,&quot;non-dropping-particle&quot;:&quot;&quot;},{&quot;family&quot;:&quot;Zaitseva&quot;,&quot;given&quot;:&quot;Elena&quot;,&quot;parse-names&quot;:false,&quot;dropping-particle&quot;:&quot;&quot;,&quot;non-dropping-particle&quot;:&quot;&quot;},{&quot;family&quot;:&quot;Kalimoldayev&quot;,&quot;given&quot;:&quot;Almas&quot;,&quot;parse-names&quot;:false,&quot;dropping-particle&quot;:&quot;&quot;,&quot;non-dropping-particle&quot;:&quot;&quot;},{&quot;family&quot;:&quot;Symagulov&quot;,&quot;given&quot;:&quot;Adilkhan&quot;,&quot;parse-names&quot;:false,&quot;dropping-particle&quot;:&quot;&quot;,&quot;non-dropping-particle&quot;:&quot;&quot;},{&quot;family&quot;:&quot;Levashenko&quot;,&quot;given&quot;:&quot;Vitaly&quot;,&quot;parse-names&quot;:false,&quot;dropping-particle&quot;:&quot;&quot;,&quot;non-dropping-particle&quot;:&quot;&quot;},{&quot;family&quot;:&quot;Abdoldina&quot;,&quot;given&quot;:&quot;Farida&quot;,&quot;parse-names&quot;:false,&quot;dropping-particle&quot;:&quot;&quot;,&quot;non-dropping-particle&quot;:&quot;&quot;},{&quot;family&quot;:&quot;Gopejenko&quot;,&quot;given&quot;:&quot;Viktors&quot;,&quot;parse-names&quot;:false,&quot;dropping-particle&quot;:&quot;&quot;,&quot;non-dropping-particle&quot;:&quot;&quot;},{&quot;family&quot;:&quot;Yakunin&quot;,&quot;given&quot;:&quot;Kirill&quot;,&quot;parse-names&quot;:false,&quot;dropping-particle&quot;:&quot;&quot;,&quot;non-dropping-particle&quot;:&quot;&quot;},{&quot;family&quot;:&quot;Muhamedijeva&quot;,&quot;given&quot;:&quot;Elena&quot;,&quot;parse-names&quot;:false,&quot;dropping-particle&quot;:&quot;&quot;,&quot;non-dropping-particle&quot;:&quot;&quot;},{&quot;family&quot;:&quot;Yelis&quot;,&quot;given&quot;:&quot;Marina&quot;,&quot;parse-names&quot;:false,&quot;dropping-particle&quot;:&quot;&quot;,&quot;non-dropping-particle&quot;:&quot;&quot;}],&quot;container-title&quot;:&quot;Mathematics&quot;,&quot;DOI&quot;:&quot;10.3390/math10152552&quot;,&quot;ISSN&quot;:&quot;2227-7390&quot;,&quot;issued&quot;:{&quot;date-parts&quot;:[[2022,7,22]]},&quot;page&quot;:&quot;2552&quot;,&quot;abstract&quot;:&quot;&lt;p&gt;Artificial intelligence (AI) is an evolving set of technologies used for solving a wide range of applied issues. The core of AI is machine learning (ML)—a complex of algorithms and methods that address the problems of classification, clustering, and forecasting. The practical application of AI&amp;amp;ML holds promising prospects. Therefore, the researches in this area are intensive. However, the industrial applications of AI and its more intensive use in society are not widespread at the present time. The challenges of widespread AI applications need to be considered from both the AI (internal problems) and the societal (external problems) perspective. This consideration will identify the priority steps for more intensive practical application of AI technologies, their introduction, and involvement in industry and society. The article presents the identification and discussion of the challenges of the employment of AI technologies in the economy and society of resource-based countries. The systematization of AI&amp;amp;ML technologies is implemented based on publications in these areas. This systematization allows for the specification of the organizational, personnel, social and technological limitations. This paper outlines the directions of studies in AI and ML, which will allow us to overcome some of the limitations and achieve expansion of the scope of AI&amp;amp;ML applications.&lt;/p&gt;&quot;,&quot;issue&quot;:&quot;15&quot;,&quot;volume&quot;:&quot;10&quot;,&quot;container-title-short&quot;:&quot;&quot;},&quot;isTemporary&quot;:false},{&quot;id&quot;:&quot;95029faf-be65-3e52-aa8c-7ede3c60eddf&quot;,&quot;itemData&quot;:{&quot;type&quot;:&quot;article-journal&quot;,&quot;id&quot;:&quot;95029faf-be65-3e52-aa8c-7ede3c60eddf&quot;,&quot;title&quot;:&quot;Risk Management and Patient Safety in the Artificial Intelligence Era: A Systematic Review&quot;,&quot;author&quot;:[{&quot;family&quot;:&quot;Ferrara&quot;,&quot;given&quot;:&quot;Michela&quot;,&quot;parse-names&quot;:false,&quot;dropping-particle&quot;:&quot;&quot;,&quot;non-dropping-particle&quot;:&quot;&quot;},{&quot;family&quot;:&quot;Bertozzi&quot;,&quot;given&quot;:&quot;Giuseppe&quot;,&quot;parse-names&quot;:false,&quot;dropping-particle&quot;:&quot;&quot;,&quot;non-dropping-particle&quot;:&quot;&quot;},{&quot;family&quot;:&quot;Fazio&quot;,&quot;given&quot;:&quot;Nicola&quot;,&quot;parse-names&quot;:false,&quot;dropping-particle&quot;:&quot;&quot;,&quot;non-dropping-particle&quot;:&quot;Di&quot;},{&quot;family&quot;:&quot;Aquila&quot;,&quot;given&quot;:&quot;Isabella&quot;,&quot;parse-names&quot;:false,&quot;dropping-particle&quot;:&quot;&quot;,&quot;non-dropping-particle&quot;:&quot;&quot;},{&quot;family&quot;:&quot;Fazio&quot;,&quot;given&quot;:&quot;Aldo&quot;,&quot;parse-names&quot;:false,&quot;dropping-particle&quot;:&quot;&quot;,&quot;non-dropping-particle&quot;:&quot;Di&quot;},{&quot;family&quot;:&quot;Maiese&quot;,&quot;given&quot;:&quot;Aniello&quot;,&quot;parse-names&quot;:false,&quot;dropping-particle&quot;:&quot;&quot;,&quot;non-dropping-particle&quot;:&quot;&quot;},{&quot;family&quot;:&quot;Volonnino&quot;,&quot;given&quot;:&quot;Gianpietro&quot;,&quot;parse-names&quot;:false,&quot;dropping-particle&quot;:&quot;&quot;,&quot;non-dropping-particle&quot;:&quot;&quot;},{&quot;family&quot;:&quot;Frati&quot;,&quot;given&quot;:&quot;Paola&quot;,&quot;parse-names&quot;:false,&quot;dropping-particle&quot;:&quot;&quot;,&quot;non-dropping-particle&quot;:&quot;&quot;},{&quot;family&quot;:&quot;Russa&quot;,&quot;given&quot;:&quot;Raffaele&quot;,&quot;parse-names&quot;:false,&quot;dropping-particle&quot;:&quot;&quot;,&quot;non-dropping-particle&quot;:&quot;La&quot;}],&quot;container-title&quot;:&quot;Healthcare&quot;,&quot;DOI&quot;:&quot;10.3390/healthcare12050549&quot;,&quot;ISSN&quot;:&quot;2227-9032&quot;,&quot;issued&quot;:{&quot;date-parts&quot;:[[2024,2,27]]},&quot;page&quot;:&quot;549&quot;,&quot;abstract&quot;:&quot;&lt;p&gt;Background: Healthcare systems represent complex organizations within which multiple factors (physical environment, human factor, technological devices, quality of care) interconnect to form a dense network whose imbalance is potentially able to compromise patient safety. In this scenario, the need for hospitals to expand reactive and proactive clinical risk management programs is easily understood, and artificial intelligence fits well in this context. This systematic review aims to investigate the state of the art regarding the impact of AI on clinical risk management processes. To simplify the analysis of the review outcomes and to motivate future standardized comparisons with any subsequent studies, the findings of the present review will be grouped according to the possibility of applying AI in the prevention of the different incident type groups as defined by the ICPS. Materials and Methods: On 3 November 2023, a systematic review of the literature according to the Preferred Reporting Items for Systematic Reviews and Meta-Analyses (PRISMA) guidelines was carried out using the SCOPUS and Medline (via PubMed) databases. A total of 297 articles were identified. After the selection process, 36 articles were included in the present systematic review. Results and Discussion: The studies included in this review allowed for the identification of three main “incident type” domains: clinical process, healthcare-associated infection, and medication. Another relevant application of AI in clinical risk management concerns the topic of incident reporting. Conclusions: This review highlighted that AI can be applied transversely in various clinical contexts to enhance patient safety and facilitate the identification of errors. It appears to be a promising tool to improve clinical risk management, although its use requires human supervision and cannot completely replace human skills. To facilitate the analysis of the present review outcome and to enable comparison with future systematic reviews, it was deemed useful to refer to a pre-existing taxonomy for the identification of adverse events. However, the results of the present study highlighted the usefulness of AI not only for risk prevention in clinical practice, but also in improving the use of an essential risk identification tool, which is incident reporting. For this reason, the taxonomy of the areas of application of AI to clinical risk processes should include an additional class relating to risk identification and analysis tools. For this purpose, it was considered convenient to use ICPS classification.&lt;/p&gt;&quot;,&quot;issue&quot;:&quot;5&quot;,&quot;volume&quot;:&quot;12&quot;,&quot;container-title-short&quot;:&quot;&quot;},&quot;isTemporary&quot;:false}]},{&quot;citationID&quot;:&quot;MENDELEY_CITATION_f05ea311-71df-405c-aa12-f841b001ccdd&quot;,&quot;properties&quot;:{&quot;noteIndex&quot;:0},&quot;isEdited&quot;:false,&quot;manualOverride&quot;:{&quot;isManuallyOverridden&quot;:false,&quot;citeprocText&quot;:&quot;(Shah &amp;#38; Mishra, 2024; Visschers &amp;#38; Siegrist, 2008)&quot;,&quot;manualOverrideText&quot;:&quot;&quot;},&quot;citationTag&quot;:&quot;MENDELEY_CITATION_v3_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&quot;,&quot;citationItems&quot;:[{&quot;id&quot;:&quot;e464fc5b-ba77-354a-a7bf-885e727d064c&quot;,&quot;itemData&quot;:{&quot;type&quot;:&quot;article-journal&quot;,&quot;id&quot;:&quot;e464fc5b-ba77-354a-a7bf-885e727d064c&quot;,&quot;title&quot;:&quot;Artificial intelligence in advancing occupational health and safety: an encapsulation of developments.&quot;,&quot;author&quot;:[{&quot;family&quot;:&quot;Shah&quot;,&quot;given&quot;:&quot;Immad A&quot;,&quot;parse-names&quot;:false,&quot;dropping-particle&quot;:&quot;&quot;,&quot;non-dropping-particle&quot;:&quot;&quot;},{&quot;family&quot;:&quot;Mishra&quot;,&quot;given&quot;:&quot;SukhDev&quot;,&quot;parse-names&quot;:false,&quot;dropping-particle&quot;:&quot;&quot;,&quot;non-dropping-particle&quot;:&quot;&quot;}],&quot;container-title&quot;:&quot;Journal of occupational health&quot;,&quot;container-title-short&quot;:&quot;J Occup Health&quot;,&quot;DOI&quot;:&quot;10.1093/joccuh/uiad017&quot;,&quot;ISSN&quot;:&quot;1348-9585&quot;,&quot;PMID&quot;:&quot;38334203&quot;,&quot;issued&quot;:{&quot;date-parts&quot;:[[2024,1,4]]},&quot;abstract&quot;:&quot;OBJECTIVES In an era characterized by dynamic technological advancements, the well-being of the workforce remains a cornerstone of progress and sustainability. The evolving industrial landscape in the modern world has had a considerable influence on occupational health and safety (OHS). Ensuring the well-being of workers and creating safe working environments are not only ethical imperatives but also integral to maintaining operational efficiency and productivity. We aim to review the advancements that have taken place with a potential to reshape workplace safety with integration of artificial intelligence (AI)-driven new technologies to prevent occupational diseases and promote safety solutions. METHODS The published literature was identified using scientific databases of Embase, PubMed, and Google scholar including a lower time bound of 1974 to capture chronological advances in occupational disease detection and technological solutions employed in industrial set-ups. RESULTS AI-driven technologies are revolutionizing how organizations approach health and safety, offering predictive insights, real-time monitoring, and risk mitigation strategies that not only minimize accidents and hazards but also pave the way for a more proactive and responsive approach to safeguarding the workforce. CONCLUSION As industries embrace the transformative potential of AI, a new frontier of possibilities emerges for enhancing workplace safety. This synergy between OHS and AI marks a pivotal moment in the quest for safer, healthier, and more sustainable workplaces.&quot;,&quot;issue&quot;:&quot;1&quot;,&quot;volume&quot;:&quot;66&quot;},&quot;isTemporary&quot;:false},{&quot;id&quot;:&quot;6bca83b1-baa4-3a36-a010-e654ae3c9438&quot;,&quot;itemData&quot;:{&quot;type&quot;:&quot;article-journal&quot;,&quot;id&quot;:&quot;6bca83b1-baa4-3a36-a010-e654ae3c9438&quot;,&quot;title&quot;:&quot;Exploring the Triangular Relationship Between Trust, Affect, and Risk Perception: A Review of the Literature&quot;,&quot;author&quot;:[{&quot;family&quot;:&quot;Visschers&quot;,&quot;given&quot;:&quot;Vivianne HM&quot;,&quot;parse-names&quot;:false,&quot;dropping-particle&quot;:&quot;&quot;,&quot;non-dropping-particle&quot;:&quot;&quot;},{&quot;family&quot;:&quot;Siegrist&quot;,&quot;given&quot;:&quot;Michael&quot;,&quot;parse-names&quot;:false,&quot;dropping-particle&quot;:&quot;&quot;,&quot;non-dropping-particle&quot;:&quot;&quot;}],&quot;container-title&quot;:&quot;Risk Management&quot;,&quot;DOI&quot;:&quot;10.1057/rm.2008.1&quot;,&quot;ISSN&quot;:&quot;1460-3799&quot;,&quot;issued&quot;:{&quot;date-parts&quot;:[[2008,7]]},&quot;page&quot;:&quot;156-167&quot;,&quot;abstract&quot;:&quot;Various incidents in the past, such as the BSE crisis in the UK, have\\nshown that people's perceptions of hazards influence the risk management\\nprocess. In this literature review, we investigated how people's\\naffective evaluations and their trust in responsible agencies shape risk\\nperception. In addition, we explored the relation between affect and\\ntrust, and the implications of these factors for risk management. Affect\\nand trust appear to be important determinants of risk perception. Both\\nfactors act as heuristics when people have insufficient time, cognitive\\ncapacity, or motivation to evaluate risks deliberately. Trust and affect\\ninfluence each other but more research is needed to clarify the\\ndirection of this relation. Risk managers should consider people's\\ninstantaneous responses to risks in addition to their deliberate\\nresponses. Additionally, they should focus on compatible values and\\nother trust-enhancing factors.&quot;,&quot;publisher&quot;:&quot;Springer Science and Business Media LLC&quot;,&quot;issue&quot;:&quot;3&quot;,&quot;volume&quot;:&quot;10&quot;,&quot;container-title-short&quot;:&quot;&quot;},&quot;isTemporary&quot;:false}]},{&quot;citationID&quot;:&quot;MENDELEY_CITATION_e9e29194-f356-4a1f-8318-767cab4c6a46&quot;,&quot;properties&quot;:{&quot;noteIndex&quot;:0},&quot;isEdited&quot;:false,&quot;manualOverride&quot;:{&quot;isManuallyOverridden&quot;:false,&quot;citeprocText&quot;:&quot;(Ferrara et al., 2024; Shah &amp;#38; Mishra, 2024)&quot;,&quot;manualOverrideText&quot;:&quot;&quot;},&quot;citationTag&quot;:&quot;MENDELEY_CITATION_v3_eyJjaXRhdGlvbklEIjoiTUVOREVMRVlfQ0lUQVRJT05fZTllMjkxOTQtZjM1Ni00YTFmLTgzMTgtNzY3Y2FiNGM2YTQ2IiwicHJvcGVydGllcyI6eyJub3RlSW5kZXgiOjB9LCJpc0VkaXRlZCI6ZmFsc2UsIm1hbnVhbE92ZXJyaWRlIjp7ImlzTWFudWFsbHlPdmVycmlkZGVuIjpmYWxzZSwiY2l0ZXByb2NUZXh0IjoiKEZlcnJhcmEgZXQgYWwuLCAyMDI0OyBTaGFoICYjMzg7IE1pc2hyYSwgMjAyNCkiLCJtYW51YWxPdmVycmlkZVRleHQiOiIifSwiY2l0YXRpb25JdGVtcyI6W3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&quot;,&quot;citationItems&quot;:[{&quot;id&quot;:&quot;95029faf-be65-3e52-aa8c-7ede3c60eddf&quot;,&quot;itemData&quot;:{&quot;type&quot;:&quot;article-journal&quot;,&quot;id&quot;:&quot;95029faf-be65-3e52-aa8c-7ede3c60eddf&quot;,&quot;title&quot;:&quot;Risk Management and Patient Safety in the Artificial Intelligence Era: A Systematic Review&quot;,&quot;author&quot;:[{&quot;family&quot;:&quot;Ferrara&quot;,&quot;given&quot;:&quot;Michela&quot;,&quot;parse-names&quot;:false,&quot;dropping-particle&quot;:&quot;&quot;,&quot;non-dropping-particle&quot;:&quot;&quot;},{&quot;family&quot;:&quot;Bertozzi&quot;,&quot;given&quot;:&quot;Giuseppe&quot;,&quot;parse-names&quot;:false,&quot;dropping-particle&quot;:&quot;&quot;,&quot;non-dropping-particle&quot;:&quot;&quot;},{&quot;family&quot;:&quot;Fazio&quot;,&quot;given&quot;:&quot;Nicola&quot;,&quot;parse-names&quot;:false,&quot;dropping-particle&quot;:&quot;&quot;,&quot;non-dropping-particle&quot;:&quot;Di&quot;},{&quot;family&quot;:&quot;Aquila&quot;,&quot;given&quot;:&quot;Isabella&quot;,&quot;parse-names&quot;:false,&quot;dropping-particle&quot;:&quot;&quot;,&quot;non-dropping-particle&quot;:&quot;&quot;},{&quot;family&quot;:&quot;Fazio&quot;,&quot;given&quot;:&quot;Aldo&quot;,&quot;parse-names&quot;:false,&quot;dropping-particle&quot;:&quot;&quot;,&quot;non-dropping-particle&quot;:&quot;Di&quot;},{&quot;family&quot;:&quot;Maiese&quot;,&quot;given&quot;:&quot;Aniello&quot;,&quot;parse-names&quot;:false,&quot;dropping-particle&quot;:&quot;&quot;,&quot;non-dropping-particle&quot;:&quot;&quot;},{&quot;family&quot;:&quot;Volonnino&quot;,&quot;given&quot;:&quot;Gianpietro&quot;,&quot;parse-names&quot;:false,&quot;dropping-particle&quot;:&quot;&quot;,&quot;non-dropping-particle&quot;:&quot;&quot;},{&quot;family&quot;:&quot;Frati&quot;,&quot;given&quot;:&quot;Paola&quot;,&quot;parse-names&quot;:false,&quot;dropping-particle&quot;:&quot;&quot;,&quot;non-dropping-particle&quot;:&quot;&quot;},{&quot;family&quot;:&quot;Russa&quot;,&quot;given&quot;:&quot;Raffaele&quot;,&quot;parse-names&quot;:false,&quot;dropping-particle&quot;:&quot;&quot;,&quot;non-dropping-particle&quot;:&quot;La&quot;}],&quot;container-title&quot;:&quot;Healthcare&quot;,&quot;DOI&quot;:&quot;10.3390/healthcare12050549&quot;,&quot;ISSN&quot;:&quot;2227-9032&quot;,&quot;issued&quot;:{&quot;date-parts&quot;:[[2024,2,27]]},&quot;page&quot;:&quot;549&quot;,&quot;abstract&quot;:&quot;&lt;p&gt;Background: Healthcare systems represent complex organizations within which multiple factors (physical environment, human factor, technological devices, quality of care) interconnect to form a dense network whose imbalance is potentially able to compromise patient safety. In this scenario, the need for hospitals to expand reactive and proactive clinical risk management programs is easily understood, and artificial intelligence fits well in this context. This systematic review aims to investigate the state of the art regarding the impact of AI on clinical risk management processes. To simplify the analysis of the review outcomes and to motivate future standardized comparisons with any subsequent studies, the findings of the present review will be grouped according to the possibility of applying AI in the prevention of the different incident type groups as defined by the ICPS. Materials and Methods: On 3 November 2023, a systematic review of the literature according to the Preferred Reporting Items for Systematic Reviews and Meta-Analyses (PRISMA) guidelines was carried out using the SCOPUS and Medline (via PubMed) databases. A total of 297 articles were identified. After the selection process, 36 articles were included in the present systematic review. Results and Discussion: The studies included in this review allowed for the identification of three main “incident type” domains: clinical process, healthcare-associated infection, and medication. Another relevant application of AI in clinical risk management concerns the topic of incident reporting. Conclusions: This review highlighted that AI can be applied transversely in various clinical contexts to enhance patient safety and facilitate the identification of errors. It appears to be a promising tool to improve clinical risk management, although its use requires human supervision and cannot completely replace human skills. To facilitate the analysis of the present review outcome and to enable comparison with future systematic reviews, it was deemed useful to refer to a pre-existing taxonomy for the identification of adverse events. However, the results of the present study highlighted the usefulness of AI not only for risk prevention in clinical practice, but also in improving the use of an essential risk identification tool, which is incident reporting. For this reason, the taxonomy of the areas of application of AI to clinical risk processes should include an additional class relating to risk identification and analysis tools. For this purpose, it was considered convenient to use ICPS classification.&lt;/p&gt;&quot;,&quot;issue&quot;:&quot;5&quot;,&quot;volume&quot;:&quot;12&quot;,&quot;container-title-short&quot;:&quot;&quot;},&quot;isTemporary&quot;:false},{&quot;id&quot;:&quot;e464fc5b-ba77-354a-a7bf-885e727d064c&quot;,&quot;itemData&quot;:{&quot;type&quot;:&quot;article-journal&quot;,&quot;id&quot;:&quot;e464fc5b-ba77-354a-a7bf-885e727d064c&quot;,&quot;title&quot;:&quot;Artificial intelligence in advancing occupational health and safety: an encapsulation of developments.&quot;,&quot;author&quot;:[{&quot;family&quot;:&quot;Shah&quot;,&quot;given&quot;:&quot;Immad A&quot;,&quot;parse-names&quot;:false,&quot;dropping-particle&quot;:&quot;&quot;,&quot;non-dropping-particle&quot;:&quot;&quot;},{&quot;family&quot;:&quot;Mishra&quot;,&quot;given&quot;:&quot;SukhDev&quot;,&quot;parse-names&quot;:false,&quot;dropping-particle&quot;:&quot;&quot;,&quot;non-dropping-particle&quot;:&quot;&quot;}],&quot;container-title&quot;:&quot;Journal of occupational health&quot;,&quot;container-title-short&quot;:&quot;J Occup Health&quot;,&quot;DOI&quot;:&quot;10.1093/joccuh/uiad017&quot;,&quot;ISSN&quot;:&quot;1348-9585&quot;,&quot;PMID&quot;:&quot;38334203&quot;,&quot;issued&quot;:{&quot;date-parts&quot;:[[2024,1,4]]},&quot;abstract&quot;:&quot;OBJECTIVES In an era characterized by dynamic technological advancements, the well-being of the workforce remains a cornerstone of progress and sustainability. The evolving industrial landscape in the modern world has had a considerable influence on occupational health and safety (OHS). Ensuring the well-being of workers and creating safe working environments are not only ethical imperatives but also integral to maintaining operational efficiency and productivity. We aim to review the advancements that have taken place with a potential to reshape workplace safety with integration of artificial intelligence (AI)-driven new technologies to prevent occupational diseases and promote safety solutions. METHODS The published literature was identified using scientific databases of Embase, PubMed, and Google scholar including a lower time bound of 1974 to capture chronological advances in occupational disease detection and technological solutions employed in industrial set-ups. RESULTS AI-driven technologies are revolutionizing how organizations approach health and safety, offering predictive insights, real-time monitoring, and risk mitigation strategies that not only minimize accidents and hazards but also pave the way for a more proactive and responsive approach to safeguarding the workforce. CONCLUSION As industries embrace the transformative potential of AI, a new frontier of possibilities emerges for enhancing workplace safety. This synergy between OHS and AI marks a pivotal moment in the quest for safer, healthier, and more sustainable workplaces.&quot;,&quot;issue&quot;:&quot;1&quot;,&quot;volume&quot;:&quot;66&quot;},&quot;isTemporary&quot;:false}]},{&quot;citationID&quot;:&quot;MENDELEY_CITATION_8f54e8d9-9d87-4218-a486-8b46a6ca4627&quot;,&quot;properties&quot;:{&quot;noteIndex&quot;:0},&quot;isEdited&quot;:false,&quot;manualOverride&quot;:{&quot;isManuallyOverridden&quot;:false,&quot;citeprocText&quot;:&quot;(Komorowski et al., 2018)&quot;,&quot;manualOverrideText&quot;:&quot;&quot;},&quot;citationTag&quot;:&quot;MENDELEY_CITATION_v3_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&quot;,&quot;citationItems&quot;:[{&quot;id&quot;:&quot;57a4d1df-7548-35ac-9a78-24b6a5bf8412&quot;,&quot;itemData&quot;:{&quot;type&quot;:&quot;article-journal&quot;,&quot;id&quot;:&quot;57a4d1df-7548-35ac-9a78-24b6a5bf8412&quot;,&quot;title&quot;:&quot;The Artificial Intelligence Clinician learns optimal treatment strategies for sepsis in intensive care&quot;,&quot;author&quot;:[{&quot;family&quot;:&quot;Komorowski&quot;,&quot;given&quot;:&quot;Matthieu&quot;,&quot;parse-names&quot;:false,&quot;dropping-particle&quot;:&quot;&quot;,&quot;non-dropping-particle&quot;:&quot;&quot;},{&quot;family&quot;:&quot;Celi&quot;,&quot;given&quot;:&quot;Leo A.&quot;,&quot;parse-names&quot;:false,&quot;dropping-particle&quot;:&quot;&quot;,&quot;non-dropping-particle&quot;:&quot;&quot;},{&quot;family&quot;:&quot;Badawi&quot;,&quot;given&quot;:&quot;Omar&quot;,&quot;parse-names&quot;:false,&quot;dropping-particle&quot;:&quot;&quot;,&quot;non-dropping-particle&quot;:&quot;&quot;},{&quot;family&quot;:&quot;Gordon&quot;,&quot;given&quot;:&quot;Anthony C.&quot;,&quot;parse-names&quot;:false,&quot;dropping-particle&quot;:&quot;&quot;,&quot;non-dropping-particle&quot;:&quot;&quot;},{&quot;family&quot;:&quot;Faisal&quot;,&quot;given&quot;:&quot;A. Aldo&quot;,&quot;parse-names&quot;:false,&quot;dropping-particle&quot;:&quot;&quot;,&quot;non-dropping-particle&quot;:&quot;&quot;}],&quot;container-title&quot;:&quot;Nature Medicine&quot;,&quot;container-title-short&quot;:&quot;Nat Med&quot;,&quot;DOI&quot;:&quot;10.1038/s41591-018-0213-5&quot;,&quot;ISSN&quot;:&quot;1078-8956&quot;,&quot;issued&quot;:{&quot;date-parts&quot;:[[2018,11,22]]},&quot;page&quot;:&quot;1716-1720&quot;,&quot;issue&quot;:&quot;11&quot;,&quot;volume&quot;:&quot;24&quot;},&quot;isTemporary&quot;:false}]},{&quot;citationID&quot;:&quot;MENDELEY_CITATION_b12b8680-b551-46bb-b57f-e4e4b8e5342e&quot;,&quot;properties&quot;:{&quot;noteIndex&quot;:0},&quot;isEdited&quot;:false,&quot;manualOverride&quot;:{&quot;isManuallyOverridden&quot;:false,&quot;citeprocText&quot;:&quot;(Zhong et al., 2024)&quot;,&quot;manualOverrideText&quot;:&quot;&quot;},&quot;citationTag&quot;:&quot;MENDELEY_CITATION_v3_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&quot;,&quot;citationItems&quot;:[{&quot;id&quot;:&quot;a30ccce0-6b62-3054-9aca-646279d04192&quot;,&quot;itemData&quot;:{&quot;type&quot;:&quot;article-journal&quot;,&quot;id&quot;:&quot;a30ccce0-6b62-3054-9aca-646279d04192&quot;,&quot;title&quot;:&quot;Tech for social good: Artificial intelligence and workplace safety&quot;,&quot;author&quot;:[{&quot;family&quot;:&quot;Zhong&quot;,&quot;given&quot;:&quot;Xi&quot;,&quot;parse-names&quot;:false,&quot;dropping-particle&quot;:&quot;&quot;,&quot;non-dropping-particle&quot;:&quot;&quot;},{&quot;family&quot;:&quot;She&quot;,&quot;given&quot;:&quot;Jianquan&quot;,&quot;parse-names&quot;:false,&quot;dropping-particle&quot;:&quot;&quot;,&quot;non-dropping-particle&quot;:&quot;&quot;},{&quot;family&quot;:&quot;Wu&quot;,&quot;given&quot;:&quot;Xiaojie&quot;,&quot;parse-names&quot;:false,&quot;dropping-particle&quot;:&quot;&quot;,&quot;non-dropping-particle&quot;:&quot;&quot;}],&quot;container-title&quot;:&quot;Technology in Society&quot;,&quot;container-title-short&quot;:&quot;Technol Soc&quot;,&quot;DOI&quot;:&quot;10.1016/j.techsoc.2024.102745&quot;,&quot;ISSN&quot;:&quot;0160791X&quot;,&quot;issued&quot;:{&quot;date-parts&quot;:[[2024,12]]},&quot;page&quot;:&quot;102745&quot;,&quot;volume&quot;:&quot;79&quot;},&quot;isTemporary&quot;:false}]},{&quot;citationID&quot;:&quot;MENDELEY_CITATION_5280f5fc-8f4a-4d47-afe0-4ee852584d8b&quot;,&quot;properties&quot;:{&quot;noteIndex&quot;:0},&quot;isEdited&quot;:false,&quot;manualOverride&quot;:{&quot;isManuallyOverridden&quot;:false,&quot;citeprocText&quot;:&quot;(Davis, 1989)&quot;,&quot;manualOverrideText&quot;:&quot;&quot;},&quot;citationTag&quot;:&quot;MENDELEY_CITATION_v3_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&quot;,&quot;citationItems&quot;:[{&quot;id&quot;:&quot;b4d7fe25-419e-37d7-8b42-ba722139f65b&quot;,&quot;itemData&quot;:{&quot;type&quot;:&quot;article-journal&quot;,&quot;id&quot;:&quot;b4d7fe25-419e-37d7-8b42-ba722139f65b&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MIS Quarterly&quot;,&quot;DOI&quot;:&quot;10.2307/249008&quot;,&quot;ISSN&quot;:&quot;02767783&quot;,&quot;issued&quot;:{&quot;date-parts&quot;:[[1989,9]]},&quot;page&quot;:&quot;319&quot;,&quot;issue&quot;:&quot;3&quot;,&quot;volume&quot;:&quot;13&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1787-20BA-425A-9924-5AA58155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8</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18626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28</cp:revision>
  <cp:lastPrinted>1999-07-06T11:00:00Z</cp:lastPrinted>
  <dcterms:created xsi:type="dcterms:W3CDTF">2025-07-14T04:02:00Z</dcterms:created>
  <dcterms:modified xsi:type="dcterms:W3CDTF">2025-07-15T09:51:00Z</dcterms:modified>
</cp:coreProperties>
</file>