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AAB5D" w14:textId="624B1F94" w:rsidR="00B800B9" w:rsidRPr="00282D41" w:rsidRDefault="00AB0542" w:rsidP="00B800B9">
      <w:pPr>
        <w:rPr>
          <w:sz w:val="24"/>
          <w:szCs w:val="24"/>
        </w:rPr>
      </w:pPr>
      <w:r>
        <w:rPr>
          <w:sz w:val="24"/>
          <w:szCs w:val="24"/>
        </w:rPr>
        <w:t xml:space="preserve"> </w:t>
      </w:r>
    </w:p>
    <w:p w14:paraId="47812C7A" w14:textId="7F8AA55F" w:rsidR="00CF1C36" w:rsidRPr="005322D2" w:rsidRDefault="00831FB3" w:rsidP="00CF1C36">
      <w:pPr>
        <w:jc w:val="center"/>
        <w:rPr>
          <w:rFonts w:ascii="Times New Roman" w:hAnsi="Times New Roman" w:cs="Times New Roman"/>
          <w:b/>
          <w:bCs/>
          <w:sz w:val="32"/>
          <w:szCs w:val="32"/>
        </w:rPr>
      </w:pPr>
      <w:r w:rsidRPr="005322D2">
        <w:rPr>
          <w:rFonts w:ascii="Times New Roman" w:hAnsi="Times New Roman" w:cs="Times New Roman"/>
          <w:b/>
          <w:bCs/>
          <w:sz w:val="32"/>
          <w:szCs w:val="32"/>
        </w:rPr>
        <w:t>Carbon</w:t>
      </w:r>
      <w:r w:rsidR="00B13AE2">
        <w:rPr>
          <w:rFonts w:ascii="Times New Roman" w:hAnsi="Times New Roman" w:cs="Times New Roman"/>
          <w:b/>
          <w:bCs/>
          <w:sz w:val="32"/>
          <w:szCs w:val="32"/>
        </w:rPr>
        <w:t>-ta</w:t>
      </w:r>
      <w:r w:rsidR="00C70519">
        <w:rPr>
          <w:rFonts w:ascii="Times New Roman" w:hAnsi="Times New Roman" w:cs="Times New Roman"/>
          <w:b/>
          <w:bCs/>
          <w:sz w:val="32"/>
          <w:szCs w:val="32"/>
        </w:rPr>
        <w:t>sk Saving</w:t>
      </w:r>
      <w:r w:rsidR="00CF1C36" w:rsidRPr="005322D2">
        <w:rPr>
          <w:rFonts w:ascii="Times New Roman" w:hAnsi="Times New Roman" w:cs="Times New Roman"/>
          <w:b/>
          <w:bCs/>
          <w:sz w:val="32"/>
          <w:szCs w:val="32"/>
        </w:rPr>
        <w:t xml:space="preserve"> </w:t>
      </w:r>
      <w:r w:rsidR="00CD5D28">
        <w:rPr>
          <w:rFonts w:ascii="Times New Roman" w:hAnsi="Times New Roman" w:cs="Times New Roman"/>
          <w:b/>
          <w:bCs/>
          <w:sz w:val="32"/>
          <w:szCs w:val="32"/>
        </w:rPr>
        <w:t>of</w:t>
      </w:r>
      <w:r w:rsidR="00F36ED3">
        <w:rPr>
          <w:rFonts w:ascii="Times New Roman" w:hAnsi="Times New Roman" w:cs="Times New Roman"/>
          <w:b/>
          <w:bCs/>
          <w:sz w:val="32"/>
          <w:szCs w:val="32"/>
        </w:rPr>
        <w:t xml:space="preserve"> Slag Cement </w:t>
      </w:r>
      <w:r w:rsidR="00CF1C36" w:rsidRPr="005322D2">
        <w:rPr>
          <w:rFonts w:ascii="Times New Roman" w:hAnsi="Times New Roman" w:cs="Times New Roman"/>
          <w:b/>
          <w:bCs/>
          <w:sz w:val="32"/>
          <w:szCs w:val="32"/>
        </w:rPr>
        <w:t xml:space="preserve">Concrete with Rice Husk </w:t>
      </w:r>
      <w:r w:rsidR="005322D2" w:rsidRPr="005322D2">
        <w:rPr>
          <w:rFonts w:ascii="Times New Roman" w:hAnsi="Times New Roman" w:cs="Times New Roman"/>
          <w:b/>
          <w:bCs/>
          <w:sz w:val="32"/>
          <w:szCs w:val="32"/>
        </w:rPr>
        <w:t>A</w:t>
      </w:r>
      <w:r w:rsidR="00CF1C36" w:rsidRPr="005322D2">
        <w:rPr>
          <w:rFonts w:ascii="Times New Roman" w:hAnsi="Times New Roman" w:cs="Times New Roman"/>
          <w:b/>
          <w:bCs/>
          <w:sz w:val="32"/>
          <w:szCs w:val="32"/>
        </w:rPr>
        <w:t>sh</w:t>
      </w:r>
    </w:p>
    <w:p w14:paraId="466233E9" w14:textId="77777777" w:rsidR="004A0A78" w:rsidRDefault="004A0A78" w:rsidP="00B800B9">
      <w:pPr>
        <w:rPr>
          <w:rFonts w:ascii="Times New Roman" w:hAnsi="Times New Roman" w:cs="Times New Roman"/>
          <w:b/>
          <w:bCs/>
          <w:sz w:val="24"/>
          <w:szCs w:val="24"/>
        </w:rPr>
      </w:pPr>
    </w:p>
    <w:p w14:paraId="46FAE3F1" w14:textId="5F4DCA99" w:rsidR="008653D4" w:rsidRPr="002C3BCA" w:rsidRDefault="001E5453" w:rsidP="00B800B9">
      <w:pPr>
        <w:rPr>
          <w:rFonts w:ascii="Times New Roman" w:hAnsi="Times New Roman" w:cs="Times New Roman"/>
          <w:b/>
          <w:bCs/>
          <w:sz w:val="24"/>
          <w:szCs w:val="24"/>
        </w:rPr>
      </w:pPr>
      <w:bookmarkStart w:id="0" w:name="_GoBack"/>
      <w:bookmarkEnd w:id="0"/>
      <w:r w:rsidRPr="002C3BCA">
        <w:rPr>
          <w:rFonts w:ascii="Times New Roman" w:hAnsi="Times New Roman" w:cs="Times New Roman"/>
          <w:b/>
          <w:bCs/>
          <w:sz w:val="24"/>
          <w:szCs w:val="24"/>
        </w:rPr>
        <w:t>Abstract-</w:t>
      </w:r>
      <w:r w:rsidR="008653D4" w:rsidRPr="002C3BCA">
        <w:rPr>
          <w:rFonts w:ascii="Times New Roman" w:hAnsi="Times New Roman" w:cs="Times New Roman"/>
          <w:b/>
          <w:bCs/>
          <w:sz w:val="24"/>
          <w:szCs w:val="24"/>
        </w:rPr>
        <w:t xml:space="preserve">  </w:t>
      </w:r>
    </w:p>
    <w:p w14:paraId="2770CF6E" w14:textId="1F13E264" w:rsidR="000F4E14" w:rsidRPr="002C3BCA" w:rsidRDefault="0071644D" w:rsidP="00E601EF">
      <w:pPr>
        <w:jc w:val="both"/>
        <w:rPr>
          <w:rFonts w:ascii="Times New Roman" w:hAnsi="Times New Roman" w:cs="Times New Roman"/>
          <w:sz w:val="24"/>
          <w:szCs w:val="24"/>
        </w:rPr>
      </w:pPr>
      <w:proofErr w:type="gramStart"/>
      <w:r w:rsidRPr="002C3BCA">
        <w:rPr>
          <w:rFonts w:ascii="Times New Roman" w:hAnsi="Times New Roman" w:cs="Times New Roman"/>
          <w:sz w:val="24"/>
          <w:szCs w:val="24"/>
        </w:rPr>
        <w:t xml:space="preserve">The </w:t>
      </w:r>
      <w:r w:rsidR="00901FBF" w:rsidRPr="002C3BCA">
        <w:rPr>
          <w:rFonts w:ascii="Times New Roman" w:hAnsi="Times New Roman" w:cs="Times New Roman"/>
          <w:sz w:val="24"/>
          <w:szCs w:val="24"/>
        </w:rPr>
        <w:t xml:space="preserve"> </w:t>
      </w:r>
      <w:r w:rsidRPr="002C3BCA">
        <w:rPr>
          <w:rFonts w:ascii="Times New Roman" w:hAnsi="Times New Roman" w:cs="Times New Roman"/>
          <w:sz w:val="24"/>
          <w:szCs w:val="24"/>
        </w:rPr>
        <w:t>cement</w:t>
      </w:r>
      <w:proofErr w:type="gramEnd"/>
      <w:r w:rsidRPr="002C3BCA">
        <w:rPr>
          <w:rFonts w:ascii="Times New Roman" w:hAnsi="Times New Roman" w:cs="Times New Roman"/>
          <w:sz w:val="24"/>
          <w:szCs w:val="24"/>
        </w:rPr>
        <w:t xml:space="preserve"> </w:t>
      </w:r>
      <w:r w:rsidR="007C5E6C" w:rsidRPr="002C3BCA">
        <w:rPr>
          <w:rFonts w:ascii="Times New Roman" w:hAnsi="Times New Roman" w:cs="Times New Roman"/>
          <w:sz w:val="24"/>
          <w:szCs w:val="24"/>
        </w:rPr>
        <w:t xml:space="preserve">is popular </w:t>
      </w:r>
      <w:r w:rsidRPr="002C3BCA">
        <w:rPr>
          <w:rFonts w:ascii="Times New Roman" w:hAnsi="Times New Roman" w:cs="Times New Roman"/>
          <w:sz w:val="24"/>
          <w:szCs w:val="24"/>
        </w:rPr>
        <w:t xml:space="preserve">for its </w:t>
      </w:r>
      <w:r w:rsidR="00EB1BF0">
        <w:rPr>
          <w:rFonts w:ascii="Times New Roman" w:hAnsi="Times New Roman" w:cs="Times New Roman"/>
          <w:sz w:val="24"/>
          <w:szCs w:val="24"/>
        </w:rPr>
        <w:t>c</w:t>
      </w:r>
      <w:r w:rsidR="00EB1BF0" w:rsidRPr="002C3BCA">
        <w:rPr>
          <w:rFonts w:ascii="Times New Roman" w:hAnsi="Times New Roman" w:cs="Times New Roman"/>
          <w:sz w:val="24"/>
          <w:szCs w:val="24"/>
        </w:rPr>
        <w:t>ementous</w:t>
      </w:r>
      <w:r w:rsidRPr="002C3BCA">
        <w:rPr>
          <w:rFonts w:ascii="Times New Roman" w:hAnsi="Times New Roman" w:cs="Times New Roman"/>
          <w:sz w:val="24"/>
          <w:szCs w:val="24"/>
        </w:rPr>
        <w:t xml:space="preserve"> properties</w:t>
      </w:r>
      <w:r w:rsidR="00901FBF" w:rsidRPr="002C3BCA">
        <w:rPr>
          <w:rFonts w:ascii="Times New Roman" w:hAnsi="Times New Roman" w:cs="Times New Roman"/>
          <w:sz w:val="24"/>
          <w:szCs w:val="24"/>
        </w:rPr>
        <w:t xml:space="preserve"> </w:t>
      </w:r>
      <w:r w:rsidR="007C5E6C" w:rsidRPr="002C3BCA">
        <w:rPr>
          <w:rFonts w:ascii="Times New Roman" w:hAnsi="Times New Roman" w:cs="Times New Roman"/>
          <w:sz w:val="24"/>
          <w:szCs w:val="24"/>
        </w:rPr>
        <w:t xml:space="preserve">and </w:t>
      </w:r>
      <w:r w:rsidR="00901FBF" w:rsidRPr="002C3BCA">
        <w:rPr>
          <w:rFonts w:ascii="Times New Roman" w:hAnsi="Times New Roman" w:cs="Times New Roman"/>
          <w:sz w:val="24"/>
          <w:szCs w:val="24"/>
        </w:rPr>
        <w:t>considered traditional building materials</w:t>
      </w:r>
      <w:r w:rsidR="007C5E6C" w:rsidRPr="002C3BCA">
        <w:rPr>
          <w:rFonts w:ascii="Times New Roman" w:hAnsi="Times New Roman" w:cs="Times New Roman"/>
          <w:sz w:val="24"/>
          <w:szCs w:val="24"/>
        </w:rPr>
        <w:t>,</w:t>
      </w:r>
      <w:r w:rsidR="003F4B0A">
        <w:rPr>
          <w:rFonts w:ascii="Times New Roman" w:hAnsi="Times New Roman" w:cs="Times New Roman"/>
          <w:sz w:val="24"/>
          <w:szCs w:val="24"/>
        </w:rPr>
        <w:t xml:space="preserve"> It is</w:t>
      </w:r>
      <w:r w:rsidR="005C329A" w:rsidRPr="002C3BCA">
        <w:rPr>
          <w:rFonts w:ascii="Times New Roman" w:hAnsi="Times New Roman" w:cs="Times New Roman"/>
          <w:sz w:val="24"/>
          <w:szCs w:val="24"/>
        </w:rPr>
        <w:t xml:space="preserve"> energy inefficient</w:t>
      </w:r>
      <w:r w:rsidR="00EF3F2A" w:rsidRPr="002C3BCA">
        <w:rPr>
          <w:rFonts w:ascii="Times New Roman" w:hAnsi="Times New Roman" w:cs="Times New Roman"/>
          <w:sz w:val="24"/>
          <w:szCs w:val="24"/>
        </w:rPr>
        <w:t xml:space="preserve"> </w:t>
      </w:r>
      <w:r w:rsidR="00C94495">
        <w:rPr>
          <w:rFonts w:ascii="Times New Roman" w:hAnsi="Times New Roman" w:cs="Times New Roman"/>
          <w:sz w:val="24"/>
          <w:szCs w:val="24"/>
        </w:rPr>
        <w:t>and</w:t>
      </w:r>
      <w:r w:rsidR="00EF3F2A" w:rsidRPr="002C3BCA">
        <w:rPr>
          <w:rFonts w:ascii="Times New Roman" w:hAnsi="Times New Roman" w:cs="Times New Roman"/>
          <w:sz w:val="24"/>
          <w:szCs w:val="24"/>
        </w:rPr>
        <w:t xml:space="preserve"> environmental </w:t>
      </w:r>
      <w:r w:rsidR="00924636" w:rsidRPr="002C3BCA">
        <w:rPr>
          <w:rFonts w:ascii="Times New Roman" w:hAnsi="Times New Roman" w:cs="Times New Roman"/>
          <w:sz w:val="24"/>
          <w:szCs w:val="24"/>
        </w:rPr>
        <w:t>pollutant</w:t>
      </w:r>
      <w:r w:rsidR="009F0DC9" w:rsidRPr="002C3BCA">
        <w:rPr>
          <w:rFonts w:ascii="Times New Roman" w:hAnsi="Times New Roman" w:cs="Times New Roman"/>
          <w:sz w:val="24"/>
          <w:szCs w:val="24"/>
        </w:rPr>
        <w:t xml:space="preserve"> during </w:t>
      </w:r>
      <w:r w:rsidR="00C94495">
        <w:rPr>
          <w:rFonts w:ascii="Times New Roman" w:hAnsi="Times New Roman" w:cs="Times New Roman"/>
          <w:sz w:val="24"/>
          <w:szCs w:val="24"/>
        </w:rPr>
        <w:t>its life-cycle</w:t>
      </w:r>
      <w:r w:rsidR="009F0DC9" w:rsidRPr="002C3BCA">
        <w:rPr>
          <w:rFonts w:ascii="Times New Roman" w:hAnsi="Times New Roman" w:cs="Times New Roman"/>
          <w:sz w:val="24"/>
          <w:szCs w:val="24"/>
        </w:rPr>
        <w:t>.</w:t>
      </w:r>
      <w:r w:rsidR="00901FBF" w:rsidRPr="002C3BCA">
        <w:rPr>
          <w:rFonts w:ascii="Times New Roman" w:hAnsi="Times New Roman" w:cs="Times New Roman"/>
          <w:sz w:val="24"/>
          <w:szCs w:val="24"/>
        </w:rPr>
        <w:t xml:space="preserve"> </w:t>
      </w:r>
      <w:r w:rsidR="00171809" w:rsidRPr="002C3BCA">
        <w:rPr>
          <w:rFonts w:ascii="Times New Roman" w:hAnsi="Times New Roman" w:cs="Times New Roman"/>
          <w:sz w:val="24"/>
          <w:szCs w:val="24"/>
        </w:rPr>
        <w:t>Present g</w:t>
      </w:r>
      <w:r w:rsidR="00924636" w:rsidRPr="002C3BCA">
        <w:rPr>
          <w:rFonts w:ascii="Times New Roman" w:hAnsi="Times New Roman" w:cs="Times New Roman"/>
          <w:sz w:val="24"/>
          <w:szCs w:val="24"/>
        </w:rPr>
        <w:t xml:space="preserve">lobal demand </w:t>
      </w:r>
      <w:r w:rsidR="00A41688">
        <w:rPr>
          <w:rFonts w:ascii="Times New Roman" w:hAnsi="Times New Roman" w:cs="Times New Roman"/>
          <w:sz w:val="24"/>
          <w:szCs w:val="24"/>
        </w:rPr>
        <w:t>is</w:t>
      </w:r>
      <w:r w:rsidR="00924636" w:rsidRPr="002C3BCA">
        <w:rPr>
          <w:rFonts w:ascii="Times New Roman" w:hAnsi="Times New Roman" w:cs="Times New Roman"/>
          <w:sz w:val="24"/>
          <w:szCs w:val="24"/>
        </w:rPr>
        <w:t xml:space="preserve"> replacing</w:t>
      </w:r>
      <w:r w:rsidR="00A41688">
        <w:rPr>
          <w:rFonts w:ascii="Times New Roman" w:hAnsi="Times New Roman" w:cs="Times New Roman"/>
          <w:sz w:val="24"/>
          <w:szCs w:val="24"/>
        </w:rPr>
        <w:t xml:space="preserve"> by </w:t>
      </w:r>
      <w:r w:rsidR="00495DC7">
        <w:rPr>
          <w:rFonts w:ascii="Times New Roman" w:hAnsi="Times New Roman" w:cs="Times New Roman"/>
          <w:sz w:val="24"/>
          <w:szCs w:val="24"/>
        </w:rPr>
        <w:t>wastes</w:t>
      </w:r>
      <w:r w:rsidR="00924636" w:rsidRPr="002C3BCA">
        <w:rPr>
          <w:rFonts w:ascii="Times New Roman" w:hAnsi="Times New Roman" w:cs="Times New Roman"/>
          <w:sz w:val="24"/>
          <w:szCs w:val="24"/>
        </w:rPr>
        <w:t xml:space="preserve"> or rebuilding</w:t>
      </w:r>
      <w:r w:rsidR="00171809" w:rsidRPr="002C3BCA">
        <w:rPr>
          <w:rFonts w:ascii="Times New Roman" w:hAnsi="Times New Roman" w:cs="Times New Roman"/>
          <w:sz w:val="24"/>
          <w:szCs w:val="24"/>
        </w:rPr>
        <w:t xml:space="preserve"> </w:t>
      </w:r>
      <w:r w:rsidR="008D5D21">
        <w:rPr>
          <w:rFonts w:ascii="Times New Roman" w:hAnsi="Times New Roman" w:cs="Times New Roman"/>
          <w:sz w:val="24"/>
          <w:szCs w:val="24"/>
        </w:rPr>
        <w:t>new</w:t>
      </w:r>
      <w:r w:rsidR="00495DC7">
        <w:rPr>
          <w:rFonts w:ascii="Times New Roman" w:hAnsi="Times New Roman" w:cs="Times New Roman"/>
          <w:sz w:val="24"/>
          <w:szCs w:val="24"/>
        </w:rPr>
        <w:t xml:space="preserve"> </w:t>
      </w:r>
      <w:r w:rsidR="00E601EF" w:rsidRPr="002C3BCA">
        <w:rPr>
          <w:rFonts w:ascii="Times New Roman" w:hAnsi="Times New Roman" w:cs="Times New Roman"/>
          <w:sz w:val="24"/>
          <w:szCs w:val="24"/>
        </w:rPr>
        <w:t>waste materials</w:t>
      </w:r>
      <w:r w:rsidR="008D5D21">
        <w:rPr>
          <w:rFonts w:ascii="Times New Roman" w:hAnsi="Times New Roman" w:cs="Times New Roman"/>
          <w:sz w:val="24"/>
          <w:szCs w:val="24"/>
        </w:rPr>
        <w:t xml:space="preserve">. Agricultural wastes </w:t>
      </w:r>
      <w:r w:rsidR="00E601EF" w:rsidRPr="002C3BCA">
        <w:rPr>
          <w:rFonts w:ascii="Times New Roman" w:hAnsi="Times New Roman" w:cs="Times New Roman"/>
          <w:sz w:val="24"/>
          <w:szCs w:val="24"/>
        </w:rPr>
        <w:t xml:space="preserve"> </w:t>
      </w:r>
      <w:r w:rsidR="004A22F8" w:rsidRPr="002C3BCA">
        <w:rPr>
          <w:rFonts w:ascii="Times New Roman" w:hAnsi="Times New Roman" w:cs="Times New Roman"/>
          <w:sz w:val="24"/>
          <w:szCs w:val="24"/>
        </w:rPr>
        <w:t>Rice Husk Ash (</w:t>
      </w:r>
      <w:r w:rsidR="00E601EF" w:rsidRPr="002C3BCA">
        <w:rPr>
          <w:rFonts w:ascii="Times New Roman" w:hAnsi="Times New Roman" w:cs="Times New Roman"/>
          <w:sz w:val="24"/>
          <w:szCs w:val="24"/>
        </w:rPr>
        <w:t>RHA</w:t>
      </w:r>
      <w:r w:rsidR="009A7A3B" w:rsidRPr="002C3BCA">
        <w:rPr>
          <w:rFonts w:ascii="Times New Roman" w:hAnsi="Times New Roman" w:cs="Times New Roman"/>
          <w:sz w:val="24"/>
          <w:szCs w:val="24"/>
        </w:rPr>
        <w:t>)</w:t>
      </w:r>
      <w:r w:rsidR="00E601EF" w:rsidRPr="002C3BCA">
        <w:rPr>
          <w:rFonts w:ascii="Times New Roman" w:hAnsi="Times New Roman" w:cs="Times New Roman"/>
          <w:sz w:val="24"/>
          <w:szCs w:val="24"/>
        </w:rPr>
        <w:t xml:space="preserve">, </w:t>
      </w:r>
      <w:r w:rsidR="009A7A3B" w:rsidRPr="002C3BCA">
        <w:rPr>
          <w:rFonts w:ascii="Times New Roman" w:hAnsi="Times New Roman" w:cs="Times New Roman"/>
          <w:sz w:val="24"/>
          <w:szCs w:val="24"/>
        </w:rPr>
        <w:t xml:space="preserve">can partially replace cement </w:t>
      </w:r>
      <w:r w:rsidR="00346050">
        <w:rPr>
          <w:rFonts w:ascii="Times New Roman" w:hAnsi="Times New Roman" w:cs="Times New Roman"/>
          <w:sz w:val="24"/>
          <w:szCs w:val="24"/>
        </w:rPr>
        <w:t>retaining</w:t>
      </w:r>
      <w:r w:rsidR="00864395" w:rsidRPr="002C3BCA">
        <w:rPr>
          <w:rFonts w:ascii="Times New Roman" w:hAnsi="Times New Roman" w:cs="Times New Roman"/>
          <w:sz w:val="24"/>
          <w:szCs w:val="24"/>
        </w:rPr>
        <w:t xml:space="preserve"> </w:t>
      </w:r>
      <w:r w:rsidR="00E601EF" w:rsidRPr="002C3BCA">
        <w:rPr>
          <w:rFonts w:ascii="Times New Roman" w:hAnsi="Times New Roman" w:cs="Times New Roman"/>
          <w:sz w:val="24"/>
          <w:szCs w:val="24"/>
        </w:rPr>
        <w:t xml:space="preserve">the </w:t>
      </w:r>
      <w:r w:rsidR="00E16BF2" w:rsidRPr="002C3BCA">
        <w:rPr>
          <w:rFonts w:ascii="Times New Roman" w:hAnsi="Times New Roman" w:cs="Times New Roman"/>
          <w:sz w:val="24"/>
          <w:szCs w:val="24"/>
        </w:rPr>
        <w:t>mechanical</w:t>
      </w:r>
      <w:r w:rsidR="00E601EF" w:rsidRPr="002C3BCA">
        <w:rPr>
          <w:rFonts w:ascii="Times New Roman" w:hAnsi="Times New Roman" w:cs="Times New Roman"/>
          <w:sz w:val="24"/>
          <w:szCs w:val="24"/>
        </w:rPr>
        <w:t xml:space="preserve"> strength  showing any adverse effect</w:t>
      </w:r>
      <w:r w:rsidR="005A2F53" w:rsidRPr="002C3BCA">
        <w:rPr>
          <w:rFonts w:ascii="Times New Roman" w:hAnsi="Times New Roman" w:cs="Times New Roman"/>
          <w:sz w:val="24"/>
          <w:szCs w:val="24"/>
        </w:rPr>
        <w:t xml:space="preserve">. </w:t>
      </w:r>
      <w:r w:rsidR="00222515" w:rsidRPr="002C3BCA">
        <w:rPr>
          <w:rFonts w:ascii="Times New Roman" w:hAnsi="Times New Roman" w:cs="Times New Roman"/>
          <w:sz w:val="24"/>
          <w:szCs w:val="24"/>
        </w:rPr>
        <w:t>Rice husk production in India is 31.40 million tonnes</w:t>
      </w:r>
      <w:r w:rsidR="00F525D4">
        <w:rPr>
          <w:rFonts w:ascii="Times New Roman" w:hAnsi="Times New Roman" w:cs="Times New Roman"/>
          <w:sz w:val="24"/>
          <w:szCs w:val="24"/>
        </w:rPr>
        <w:t xml:space="preserve"> (record) in 2024-25</w:t>
      </w:r>
      <w:r w:rsidR="00222515" w:rsidRPr="002C3BCA">
        <w:rPr>
          <w:rFonts w:ascii="Times New Roman" w:hAnsi="Times New Roman" w:cs="Times New Roman"/>
          <w:sz w:val="24"/>
          <w:szCs w:val="24"/>
        </w:rPr>
        <w:t xml:space="preserve">, which </w:t>
      </w:r>
      <w:r w:rsidR="00F525D4">
        <w:rPr>
          <w:rFonts w:ascii="Times New Roman" w:hAnsi="Times New Roman" w:cs="Times New Roman"/>
          <w:sz w:val="24"/>
          <w:szCs w:val="24"/>
        </w:rPr>
        <w:t>disposed as</w:t>
      </w:r>
      <w:r w:rsidR="00222515" w:rsidRPr="002C3BCA">
        <w:rPr>
          <w:rFonts w:ascii="Times New Roman" w:hAnsi="Times New Roman" w:cs="Times New Roman"/>
          <w:sz w:val="24"/>
          <w:szCs w:val="24"/>
        </w:rPr>
        <w:t xml:space="preserve"> landfills</w:t>
      </w:r>
      <w:r w:rsidR="00F525D4">
        <w:rPr>
          <w:rFonts w:ascii="Times New Roman" w:hAnsi="Times New Roman" w:cs="Times New Roman"/>
          <w:sz w:val="24"/>
          <w:szCs w:val="24"/>
        </w:rPr>
        <w:t xml:space="preserve">, </w:t>
      </w:r>
      <w:r w:rsidR="00346050">
        <w:rPr>
          <w:rFonts w:ascii="Times New Roman" w:hAnsi="Times New Roman" w:cs="Times New Roman"/>
          <w:sz w:val="24"/>
          <w:szCs w:val="24"/>
        </w:rPr>
        <w:t xml:space="preserve">or </w:t>
      </w:r>
      <w:r w:rsidR="00F525D4">
        <w:rPr>
          <w:rFonts w:ascii="Times New Roman" w:hAnsi="Times New Roman" w:cs="Times New Roman"/>
          <w:sz w:val="24"/>
          <w:szCs w:val="24"/>
        </w:rPr>
        <w:t>burn</w:t>
      </w:r>
      <w:r w:rsidR="00346050">
        <w:rPr>
          <w:rFonts w:ascii="Times New Roman" w:hAnsi="Times New Roman" w:cs="Times New Roman"/>
          <w:sz w:val="24"/>
          <w:szCs w:val="24"/>
        </w:rPr>
        <w:t>t</w:t>
      </w:r>
      <w:r w:rsidR="00F525D4">
        <w:rPr>
          <w:rFonts w:ascii="Times New Roman" w:hAnsi="Times New Roman" w:cs="Times New Roman"/>
          <w:sz w:val="24"/>
          <w:szCs w:val="24"/>
        </w:rPr>
        <w:t xml:space="preserve"> in the field</w:t>
      </w:r>
      <w:r w:rsidR="00F85C9B">
        <w:rPr>
          <w:rFonts w:ascii="Times New Roman" w:hAnsi="Times New Roman" w:cs="Times New Roman"/>
          <w:sz w:val="24"/>
          <w:szCs w:val="24"/>
        </w:rPr>
        <w:t xml:space="preserve"> after thr</w:t>
      </w:r>
      <w:r w:rsidR="002344D8">
        <w:rPr>
          <w:rFonts w:ascii="Times New Roman" w:hAnsi="Times New Roman" w:cs="Times New Roman"/>
          <w:sz w:val="24"/>
          <w:szCs w:val="24"/>
        </w:rPr>
        <w:t>e</w:t>
      </w:r>
      <w:r w:rsidR="00F85C9B">
        <w:rPr>
          <w:rFonts w:ascii="Times New Roman" w:hAnsi="Times New Roman" w:cs="Times New Roman"/>
          <w:sz w:val="24"/>
          <w:szCs w:val="24"/>
        </w:rPr>
        <w:t>shing</w:t>
      </w:r>
      <w:r w:rsidR="00222515" w:rsidRPr="002C3BCA">
        <w:rPr>
          <w:rFonts w:ascii="Times New Roman" w:hAnsi="Times New Roman" w:cs="Times New Roman"/>
          <w:sz w:val="24"/>
          <w:szCs w:val="24"/>
        </w:rPr>
        <w:t xml:space="preserve"> and </w:t>
      </w:r>
      <w:r w:rsidR="00346050">
        <w:rPr>
          <w:rFonts w:ascii="Times New Roman" w:hAnsi="Times New Roman" w:cs="Times New Roman"/>
          <w:sz w:val="24"/>
          <w:szCs w:val="24"/>
        </w:rPr>
        <w:t xml:space="preserve">that </w:t>
      </w:r>
      <w:r w:rsidR="00222515" w:rsidRPr="002C3BCA">
        <w:rPr>
          <w:rFonts w:ascii="Times New Roman" w:hAnsi="Times New Roman" w:cs="Times New Roman"/>
          <w:sz w:val="24"/>
          <w:szCs w:val="24"/>
        </w:rPr>
        <w:t xml:space="preserve">causes environmental problems. </w:t>
      </w:r>
      <w:r w:rsidR="00741C66">
        <w:rPr>
          <w:rFonts w:ascii="Times New Roman" w:hAnsi="Times New Roman" w:cs="Times New Roman"/>
          <w:sz w:val="24"/>
          <w:szCs w:val="24"/>
        </w:rPr>
        <w:t>The</w:t>
      </w:r>
      <w:r w:rsidR="00222515" w:rsidRPr="002C3BCA">
        <w:rPr>
          <w:rFonts w:ascii="Times New Roman" w:hAnsi="Times New Roman" w:cs="Times New Roman"/>
          <w:sz w:val="24"/>
          <w:szCs w:val="24"/>
        </w:rPr>
        <w:t xml:space="preserve"> high silica content</w:t>
      </w:r>
      <w:r w:rsidR="00517A2A">
        <w:rPr>
          <w:rFonts w:ascii="Times New Roman" w:hAnsi="Times New Roman" w:cs="Times New Roman"/>
          <w:sz w:val="24"/>
          <w:szCs w:val="24"/>
        </w:rPr>
        <w:t xml:space="preserve"> RHA</w:t>
      </w:r>
      <w:r w:rsidR="00741C66">
        <w:rPr>
          <w:rFonts w:ascii="Times New Roman" w:hAnsi="Times New Roman" w:cs="Times New Roman"/>
          <w:sz w:val="24"/>
          <w:szCs w:val="24"/>
        </w:rPr>
        <w:t xml:space="preserve"> in cement concrete</w:t>
      </w:r>
      <w:r w:rsidR="00222515" w:rsidRPr="002C3BCA">
        <w:rPr>
          <w:rFonts w:ascii="Times New Roman" w:hAnsi="Times New Roman" w:cs="Times New Roman"/>
          <w:sz w:val="24"/>
          <w:szCs w:val="24"/>
        </w:rPr>
        <w:t xml:space="preserve"> makes it pozzolanic</w:t>
      </w:r>
      <w:r w:rsidR="00EC1EEF" w:rsidRPr="002C3BCA">
        <w:rPr>
          <w:rFonts w:ascii="Times New Roman" w:hAnsi="Times New Roman" w:cs="Times New Roman"/>
          <w:sz w:val="24"/>
          <w:szCs w:val="24"/>
        </w:rPr>
        <w:t xml:space="preserve"> and </w:t>
      </w:r>
      <w:r w:rsidR="00222515" w:rsidRPr="002C3BCA">
        <w:rPr>
          <w:rFonts w:ascii="Times New Roman" w:hAnsi="Times New Roman" w:cs="Times New Roman"/>
          <w:sz w:val="24"/>
          <w:szCs w:val="24"/>
        </w:rPr>
        <w:t xml:space="preserve">helps </w:t>
      </w:r>
      <w:r w:rsidR="00EC1EEF" w:rsidRPr="002C3BCA">
        <w:rPr>
          <w:rFonts w:ascii="Times New Roman" w:hAnsi="Times New Roman" w:cs="Times New Roman"/>
          <w:sz w:val="24"/>
          <w:szCs w:val="24"/>
        </w:rPr>
        <w:t xml:space="preserve">to </w:t>
      </w:r>
      <w:r w:rsidR="00222515" w:rsidRPr="002C3BCA">
        <w:rPr>
          <w:rFonts w:ascii="Times New Roman" w:hAnsi="Times New Roman" w:cs="Times New Roman"/>
          <w:sz w:val="24"/>
          <w:szCs w:val="24"/>
        </w:rPr>
        <w:t xml:space="preserve">solve environmental and economic </w:t>
      </w:r>
      <w:r w:rsidR="00517A2A">
        <w:rPr>
          <w:rFonts w:ascii="Times New Roman" w:hAnsi="Times New Roman" w:cs="Times New Roman"/>
          <w:sz w:val="24"/>
          <w:szCs w:val="24"/>
        </w:rPr>
        <w:t>issues.</w:t>
      </w:r>
    </w:p>
    <w:p w14:paraId="63820731" w14:textId="2B97191E" w:rsidR="00C26F26" w:rsidRPr="002C3BCA" w:rsidRDefault="00E601EF" w:rsidP="00E601EF">
      <w:pPr>
        <w:jc w:val="both"/>
        <w:rPr>
          <w:rFonts w:ascii="Times New Roman" w:hAnsi="Times New Roman" w:cs="Times New Roman"/>
          <w:sz w:val="24"/>
          <w:szCs w:val="24"/>
        </w:rPr>
      </w:pPr>
      <w:r w:rsidRPr="002C3BCA">
        <w:rPr>
          <w:rFonts w:ascii="Times New Roman" w:hAnsi="Times New Roman" w:cs="Times New Roman"/>
          <w:sz w:val="24"/>
          <w:szCs w:val="24"/>
        </w:rPr>
        <w:t xml:space="preserve"> </w:t>
      </w:r>
      <w:r w:rsidR="001227CC" w:rsidRPr="002C3BCA">
        <w:rPr>
          <w:rFonts w:ascii="Times New Roman" w:hAnsi="Times New Roman" w:cs="Times New Roman"/>
          <w:sz w:val="24"/>
          <w:szCs w:val="24"/>
        </w:rPr>
        <w:t>E</w:t>
      </w:r>
      <w:r w:rsidRPr="002C3BCA">
        <w:rPr>
          <w:rFonts w:ascii="Times New Roman" w:hAnsi="Times New Roman" w:cs="Times New Roman"/>
          <w:sz w:val="24"/>
          <w:szCs w:val="24"/>
        </w:rPr>
        <w:t xml:space="preserve">levated structures and long-range spans need </w:t>
      </w:r>
      <w:r w:rsidR="001227CC" w:rsidRPr="002C3BCA">
        <w:rPr>
          <w:rFonts w:ascii="Times New Roman" w:hAnsi="Times New Roman" w:cs="Times New Roman"/>
          <w:sz w:val="24"/>
          <w:szCs w:val="24"/>
        </w:rPr>
        <w:t xml:space="preserve">cement with </w:t>
      </w:r>
      <w:r w:rsidRPr="002C3BCA">
        <w:rPr>
          <w:rFonts w:ascii="Times New Roman" w:hAnsi="Times New Roman" w:cs="Times New Roman"/>
          <w:sz w:val="24"/>
          <w:szCs w:val="24"/>
        </w:rPr>
        <w:t xml:space="preserve">high compressive </w:t>
      </w:r>
      <w:r w:rsidR="004A7243" w:rsidRPr="002C3BCA">
        <w:rPr>
          <w:rFonts w:ascii="Times New Roman" w:hAnsi="Times New Roman" w:cs="Times New Roman"/>
          <w:sz w:val="24"/>
          <w:szCs w:val="24"/>
        </w:rPr>
        <w:t>strength</w:t>
      </w:r>
      <w:r w:rsidRPr="002C3BCA">
        <w:rPr>
          <w:rFonts w:ascii="Times New Roman" w:hAnsi="Times New Roman" w:cs="Times New Roman"/>
          <w:sz w:val="24"/>
          <w:szCs w:val="24"/>
        </w:rPr>
        <w:t xml:space="preserve">. The </w:t>
      </w:r>
      <w:r w:rsidR="004818F4" w:rsidRPr="002C3BCA">
        <w:rPr>
          <w:rFonts w:ascii="Times New Roman" w:hAnsi="Times New Roman" w:cs="Times New Roman"/>
          <w:sz w:val="24"/>
          <w:szCs w:val="24"/>
        </w:rPr>
        <w:t>RHA has proved to be substitute of</w:t>
      </w:r>
      <w:r w:rsidR="00333935" w:rsidRPr="002C3BCA">
        <w:rPr>
          <w:rFonts w:ascii="Times New Roman" w:hAnsi="Times New Roman" w:cs="Times New Roman"/>
          <w:sz w:val="24"/>
          <w:szCs w:val="24"/>
        </w:rPr>
        <w:t xml:space="preserve"> slag </w:t>
      </w:r>
      <w:r w:rsidR="004818F4" w:rsidRPr="002C3BCA">
        <w:rPr>
          <w:rFonts w:ascii="Times New Roman" w:hAnsi="Times New Roman" w:cs="Times New Roman"/>
          <w:sz w:val="24"/>
          <w:szCs w:val="24"/>
        </w:rPr>
        <w:t xml:space="preserve"> cement</w:t>
      </w:r>
      <w:r w:rsidR="000A6B10">
        <w:rPr>
          <w:rFonts w:ascii="Times New Roman" w:hAnsi="Times New Roman" w:cs="Times New Roman"/>
          <w:sz w:val="24"/>
          <w:szCs w:val="24"/>
        </w:rPr>
        <w:t xml:space="preserve">. </w:t>
      </w:r>
      <w:r w:rsidR="00C21E90">
        <w:rPr>
          <w:rFonts w:ascii="Times New Roman" w:hAnsi="Times New Roman" w:cs="Times New Roman"/>
          <w:sz w:val="24"/>
          <w:szCs w:val="24"/>
        </w:rPr>
        <w:t>W</w:t>
      </w:r>
      <w:r w:rsidR="00943CB7" w:rsidRPr="002C3BCA">
        <w:rPr>
          <w:rFonts w:ascii="Times New Roman" w:hAnsi="Times New Roman" w:cs="Times New Roman"/>
          <w:sz w:val="24"/>
          <w:szCs w:val="24"/>
        </w:rPr>
        <w:t xml:space="preserve">hen made by </w:t>
      </w:r>
      <w:r w:rsidR="00C21E90" w:rsidRPr="002C3BCA">
        <w:rPr>
          <w:rFonts w:ascii="Times New Roman" w:hAnsi="Times New Roman" w:cs="Times New Roman"/>
          <w:sz w:val="24"/>
          <w:szCs w:val="24"/>
        </w:rPr>
        <w:t>advanced</w:t>
      </w:r>
      <w:r w:rsidR="00943CB7" w:rsidRPr="002C3BCA">
        <w:rPr>
          <w:rFonts w:ascii="Times New Roman" w:hAnsi="Times New Roman" w:cs="Times New Roman"/>
          <w:sz w:val="24"/>
          <w:szCs w:val="24"/>
        </w:rPr>
        <w:t xml:space="preserve"> methods like </w:t>
      </w:r>
      <w:r w:rsidRPr="002C3BCA">
        <w:rPr>
          <w:rFonts w:ascii="Times New Roman" w:hAnsi="Times New Roman" w:cs="Times New Roman"/>
          <w:sz w:val="24"/>
          <w:szCs w:val="24"/>
        </w:rPr>
        <w:t xml:space="preserve">improved </w:t>
      </w:r>
      <w:r w:rsidR="00BA49E0" w:rsidRPr="002C3BCA">
        <w:rPr>
          <w:rFonts w:ascii="Times New Roman" w:hAnsi="Times New Roman" w:cs="Times New Roman"/>
          <w:sz w:val="24"/>
          <w:szCs w:val="24"/>
        </w:rPr>
        <w:t xml:space="preserve">combustion </w:t>
      </w:r>
      <w:r w:rsidRPr="002C3BCA">
        <w:rPr>
          <w:rFonts w:ascii="Times New Roman" w:hAnsi="Times New Roman" w:cs="Times New Roman"/>
          <w:sz w:val="24"/>
          <w:szCs w:val="24"/>
        </w:rPr>
        <w:t>technique</w:t>
      </w:r>
      <w:r w:rsidR="00BA49E0" w:rsidRPr="002C3BCA">
        <w:rPr>
          <w:rFonts w:ascii="Times New Roman" w:hAnsi="Times New Roman" w:cs="Times New Roman"/>
          <w:sz w:val="24"/>
          <w:szCs w:val="24"/>
        </w:rPr>
        <w:t>, evaluation of</w:t>
      </w:r>
      <w:r w:rsidRPr="002C3BCA">
        <w:rPr>
          <w:rFonts w:ascii="Times New Roman" w:hAnsi="Times New Roman" w:cs="Times New Roman"/>
          <w:sz w:val="24"/>
          <w:szCs w:val="24"/>
        </w:rPr>
        <w:t xml:space="preserve"> pozzolanic activity</w:t>
      </w:r>
      <w:r w:rsidR="00BE4368" w:rsidRPr="002C3BCA">
        <w:rPr>
          <w:rFonts w:ascii="Times New Roman" w:hAnsi="Times New Roman" w:cs="Times New Roman"/>
          <w:sz w:val="24"/>
          <w:szCs w:val="24"/>
        </w:rPr>
        <w:t xml:space="preserve"> of</w:t>
      </w:r>
      <w:r w:rsidRPr="002C3BCA">
        <w:rPr>
          <w:rFonts w:ascii="Times New Roman" w:hAnsi="Times New Roman" w:cs="Times New Roman"/>
          <w:sz w:val="24"/>
          <w:szCs w:val="24"/>
        </w:rPr>
        <w:t xml:space="preserve"> RHA </w:t>
      </w:r>
      <w:r w:rsidR="00BE4368" w:rsidRPr="002C3BCA">
        <w:rPr>
          <w:rFonts w:ascii="Times New Roman" w:hAnsi="Times New Roman" w:cs="Times New Roman"/>
          <w:sz w:val="24"/>
          <w:szCs w:val="24"/>
        </w:rPr>
        <w:t>and</w:t>
      </w:r>
      <w:r w:rsidRPr="002C3BCA">
        <w:rPr>
          <w:rFonts w:ascii="Times New Roman" w:hAnsi="Times New Roman" w:cs="Times New Roman"/>
          <w:sz w:val="24"/>
          <w:szCs w:val="24"/>
        </w:rPr>
        <w:t xml:space="preserve"> strength </w:t>
      </w:r>
      <w:r w:rsidR="00BE4368" w:rsidRPr="002C3BCA">
        <w:rPr>
          <w:rFonts w:ascii="Times New Roman" w:hAnsi="Times New Roman" w:cs="Times New Roman"/>
          <w:sz w:val="24"/>
          <w:szCs w:val="24"/>
        </w:rPr>
        <w:t>growth</w:t>
      </w:r>
      <w:r w:rsidRPr="002C3BCA">
        <w:rPr>
          <w:rFonts w:ascii="Times New Roman" w:hAnsi="Times New Roman" w:cs="Times New Roman"/>
          <w:sz w:val="24"/>
          <w:szCs w:val="24"/>
        </w:rPr>
        <w:t xml:space="preserve"> of mortar </w:t>
      </w:r>
      <w:r w:rsidR="00217042">
        <w:rPr>
          <w:rFonts w:ascii="Times New Roman" w:hAnsi="Times New Roman" w:cs="Times New Roman"/>
          <w:sz w:val="24"/>
          <w:szCs w:val="24"/>
        </w:rPr>
        <w:t>occur. The</w:t>
      </w:r>
      <w:r w:rsidR="0045363A" w:rsidRPr="002C3BCA">
        <w:rPr>
          <w:rFonts w:ascii="Times New Roman" w:hAnsi="Times New Roman" w:cs="Times New Roman"/>
          <w:sz w:val="24"/>
          <w:szCs w:val="24"/>
        </w:rPr>
        <w:t xml:space="preserve"> Laboratory </w:t>
      </w:r>
      <w:r w:rsidR="004A7802">
        <w:rPr>
          <w:rFonts w:ascii="Times New Roman" w:hAnsi="Times New Roman" w:cs="Times New Roman"/>
          <w:sz w:val="24"/>
          <w:szCs w:val="24"/>
        </w:rPr>
        <w:t>i</w:t>
      </w:r>
      <w:r w:rsidRPr="002C3BCA">
        <w:rPr>
          <w:rFonts w:ascii="Times New Roman" w:hAnsi="Times New Roman" w:cs="Times New Roman"/>
          <w:sz w:val="24"/>
          <w:szCs w:val="24"/>
        </w:rPr>
        <w:t>nvestigat</w:t>
      </w:r>
      <w:r w:rsidR="004A7802">
        <w:rPr>
          <w:rFonts w:ascii="Times New Roman" w:hAnsi="Times New Roman" w:cs="Times New Roman"/>
          <w:sz w:val="24"/>
          <w:szCs w:val="24"/>
        </w:rPr>
        <w:t xml:space="preserve">ions have been done to evaluate the </w:t>
      </w:r>
      <w:r w:rsidR="00793229">
        <w:rPr>
          <w:rFonts w:ascii="Times New Roman" w:hAnsi="Times New Roman" w:cs="Times New Roman"/>
          <w:sz w:val="24"/>
          <w:szCs w:val="24"/>
        </w:rPr>
        <w:t>marketed  cement</w:t>
      </w:r>
      <w:r w:rsidR="00D24804">
        <w:rPr>
          <w:rFonts w:ascii="Times New Roman" w:hAnsi="Times New Roman" w:cs="Times New Roman"/>
          <w:sz w:val="24"/>
          <w:szCs w:val="24"/>
        </w:rPr>
        <w:t xml:space="preserve"> already blended with slag and fly ash. The </w:t>
      </w:r>
      <w:r w:rsidR="00B40AEB">
        <w:rPr>
          <w:rFonts w:ascii="Times New Roman" w:hAnsi="Times New Roman" w:cs="Times New Roman"/>
          <w:sz w:val="24"/>
          <w:szCs w:val="24"/>
        </w:rPr>
        <w:t xml:space="preserve">physical, </w:t>
      </w:r>
      <w:r w:rsidR="00D24804">
        <w:rPr>
          <w:rFonts w:ascii="Times New Roman" w:hAnsi="Times New Roman" w:cs="Times New Roman"/>
          <w:sz w:val="24"/>
          <w:szCs w:val="24"/>
        </w:rPr>
        <w:t xml:space="preserve">mechanical </w:t>
      </w:r>
      <w:r w:rsidR="00B40AEB">
        <w:rPr>
          <w:rFonts w:ascii="Times New Roman" w:hAnsi="Times New Roman" w:cs="Times New Roman"/>
          <w:sz w:val="24"/>
          <w:szCs w:val="24"/>
        </w:rPr>
        <w:t xml:space="preserve">tests are conducted by making </w:t>
      </w:r>
      <w:r w:rsidR="00181901">
        <w:rPr>
          <w:rFonts w:ascii="Times New Roman" w:hAnsi="Times New Roman" w:cs="Times New Roman"/>
          <w:sz w:val="24"/>
          <w:szCs w:val="24"/>
        </w:rPr>
        <w:t xml:space="preserve">150mmx150mmx150mm cubes and </w:t>
      </w:r>
      <w:r w:rsidR="00D24804">
        <w:rPr>
          <w:rFonts w:ascii="Times New Roman" w:hAnsi="Times New Roman" w:cs="Times New Roman"/>
          <w:sz w:val="24"/>
          <w:szCs w:val="24"/>
        </w:rPr>
        <w:t>test</w:t>
      </w:r>
      <w:r w:rsidR="00181901">
        <w:rPr>
          <w:rFonts w:ascii="Times New Roman" w:hAnsi="Times New Roman" w:cs="Times New Roman"/>
          <w:sz w:val="24"/>
          <w:szCs w:val="24"/>
        </w:rPr>
        <w:t>ing</w:t>
      </w:r>
      <w:r w:rsidRPr="002C3BCA">
        <w:rPr>
          <w:rFonts w:ascii="Times New Roman" w:hAnsi="Times New Roman" w:cs="Times New Roman"/>
          <w:sz w:val="24"/>
          <w:szCs w:val="24"/>
        </w:rPr>
        <w:t xml:space="preserve"> the potential durability and environmental </w:t>
      </w:r>
      <w:r w:rsidR="0091694A">
        <w:rPr>
          <w:rFonts w:ascii="Times New Roman" w:hAnsi="Times New Roman" w:cs="Times New Roman"/>
          <w:sz w:val="24"/>
          <w:szCs w:val="24"/>
        </w:rPr>
        <w:t xml:space="preserve">corrosivity by adding RHA at different proportions with local available cement </w:t>
      </w:r>
      <w:r w:rsidRPr="002C3BCA">
        <w:rPr>
          <w:rFonts w:ascii="Times New Roman" w:hAnsi="Times New Roman" w:cs="Times New Roman"/>
          <w:sz w:val="24"/>
          <w:szCs w:val="24"/>
        </w:rPr>
        <w:t xml:space="preserve"> </w:t>
      </w:r>
      <w:r w:rsidR="00367BE0" w:rsidRPr="002C3BCA">
        <w:rPr>
          <w:rFonts w:ascii="Times New Roman" w:hAnsi="Times New Roman" w:cs="Times New Roman"/>
          <w:sz w:val="24"/>
          <w:szCs w:val="24"/>
        </w:rPr>
        <w:t>manufacturing M-30 concrete</w:t>
      </w:r>
      <w:r w:rsidRPr="002C3BCA">
        <w:rPr>
          <w:rFonts w:ascii="Times New Roman" w:hAnsi="Times New Roman" w:cs="Times New Roman"/>
          <w:sz w:val="24"/>
          <w:szCs w:val="24"/>
        </w:rPr>
        <w:t xml:space="preserve">. </w:t>
      </w:r>
      <w:r w:rsidR="00ED1BD5">
        <w:rPr>
          <w:rFonts w:ascii="Times New Roman" w:hAnsi="Times New Roman" w:cs="Times New Roman"/>
          <w:sz w:val="24"/>
          <w:szCs w:val="24"/>
        </w:rPr>
        <w:t xml:space="preserve">There is a lowering of compressive strength with higher content </w:t>
      </w:r>
      <w:r w:rsidR="00F31F34">
        <w:rPr>
          <w:rFonts w:ascii="Times New Roman" w:hAnsi="Times New Roman" w:cs="Times New Roman"/>
          <w:sz w:val="24"/>
          <w:szCs w:val="24"/>
        </w:rPr>
        <w:t xml:space="preserve">of blending with RHA but </w:t>
      </w:r>
      <w:r w:rsidR="0016621C">
        <w:rPr>
          <w:rFonts w:ascii="Times New Roman" w:hAnsi="Times New Roman" w:cs="Times New Roman"/>
          <w:sz w:val="24"/>
          <w:szCs w:val="24"/>
        </w:rPr>
        <w:t>less</w:t>
      </w:r>
      <w:r w:rsidR="00F31F34">
        <w:rPr>
          <w:rFonts w:ascii="Times New Roman" w:hAnsi="Times New Roman" w:cs="Times New Roman"/>
          <w:sz w:val="24"/>
          <w:szCs w:val="24"/>
        </w:rPr>
        <w:t xml:space="preserve"> water absorption</w:t>
      </w:r>
      <w:r w:rsidR="00ED1BD5">
        <w:rPr>
          <w:rFonts w:ascii="Times New Roman" w:hAnsi="Times New Roman" w:cs="Times New Roman"/>
          <w:sz w:val="24"/>
          <w:szCs w:val="24"/>
        </w:rPr>
        <w:t xml:space="preserve"> </w:t>
      </w:r>
      <w:r w:rsidR="0016621C">
        <w:rPr>
          <w:rFonts w:ascii="Times New Roman" w:hAnsi="Times New Roman" w:cs="Times New Roman"/>
          <w:sz w:val="24"/>
          <w:szCs w:val="24"/>
        </w:rPr>
        <w:t xml:space="preserve">and high durability. </w:t>
      </w:r>
      <w:r w:rsidR="005F040B">
        <w:rPr>
          <w:rFonts w:ascii="Times New Roman" w:hAnsi="Times New Roman" w:cs="Times New Roman"/>
          <w:sz w:val="24"/>
          <w:szCs w:val="24"/>
        </w:rPr>
        <w:t xml:space="preserve">Replacement of cement by RHA can save carbon burden on the environment satisfying </w:t>
      </w:r>
      <w:r w:rsidR="00AF1D5E">
        <w:rPr>
          <w:rFonts w:ascii="Times New Roman" w:hAnsi="Times New Roman" w:cs="Times New Roman"/>
          <w:sz w:val="24"/>
          <w:szCs w:val="24"/>
        </w:rPr>
        <w:t>Sustainable development goal SDG-13.3</w:t>
      </w:r>
      <w:r w:rsidR="00ED1BD5">
        <w:rPr>
          <w:rFonts w:ascii="Times New Roman" w:hAnsi="Times New Roman" w:cs="Times New Roman"/>
          <w:sz w:val="24"/>
          <w:szCs w:val="24"/>
        </w:rPr>
        <w:t xml:space="preserve"> </w:t>
      </w:r>
    </w:p>
    <w:p w14:paraId="7E40480A" w14:textId="335AEB71" w:rsidR="00E601EF" w:rsidRPr="00282D41" w:rsidRDefault="00E601EF" w:rsidP="00E601EF">
      <w:pPr>
        <w:jc w:val="both"/>
        <w:rPr>
          <w:sz w:val="24"/>
          <w:szCs w:val="24"/>
        </w:rPr>
      </w:pPr>
      <w:r w:rsidRPr="002C3BCA">
        <w:rPr>
          <w:rFonts w:ascii="Times New Roman" w:hAnsi="Times New Roman" w:cs="Times New Roman"/>
          <w:b/>
          <w:bCs/>
          <w:sz w:val="24"/>
          <w:szCs w:val="24"/>
        </w:rPr>
        <w:t xml:space="preserve"> Keywords</w:t>
      </w:r>
      <w:r w:rsidRPr="002C3BCA">
        <w:rPr>
          <w:rFonts w:ascii="Times New Roman" w:hAnsi="Times New Roman" w:cs="Times New Roman"/>
          <w:sz w:val="24"/>
          <w:szCs w:val="24"/>
        </w:rPr>
        <w:t xml:space="preserve">: </w:t>
      </w:r>
      <w:r w:rsidR="00FE45B4" w:rsidRPr="002C3BCA">
        <w:rPr>
          <w:rFonts w:ascii="Times New Roman" w:hAnsi="Times New Roman" w:cs="Times New Roman"/>
          <w:sz w:val="24"/>
          <w:szCs w:val="24"/>
        </w:rPr>
        <w:t xml:space="preserve">Concrete, </w:t>
      </w:r>
      <w:r w:rsidRPr="002C3BCA">
        <w:rPr>
          <w:rFonts w:ascii="Times New Roman" w:hAnsi="Times New Roman" w:cs="Times New Roman"/>
          <w:sz w:val="24"/>
          <w:szCs w:val="24"/>
        </w:rPr>
        <w:t xml:space="preserve">Rice Husk Ash, OPC, </w:t>
      </w:r>
      <w:r w:rsidR="00FE45B4" w:rsidRPr="002C3BCA">
        <w:rPr>
          <w:rFonts w:ascii="Times New Roman" w:hAnsi="Times New Roman" w:cs="Times New Roman"/>
          <w:sz w:val="24"/>
          <w:szCs w:val="24"/>
        </w:rPr>
        <w:t>durability</w:t>
      </w:r>
      <w:r w:rsidRPr="002C3BCA">
        <w:rPr>
          <w:rFonts w:ascii="Times New Roman" w:hAnsi="Times New Roman" w:cs="Times New Roman"/>
          <w:sz w:val="24"/>
          <w:szCs w:val="24"/>
        </w:rPr>
        <w:t xml:space="preserve">, </w:t>
      </w:r>
      <w:r w:rsidR="00D63065" w:rsidRPr="002C3BCA">
        <w:rPr>
          <w:rFonts w:ascii="Times New Roman" w:hAnsi="Times New Roman" w:cs="Times New Roman"/>
          <w:sz w:val="24"/>
          <w:szCs w:val="24"/>
        </w:rPr>
        <w:t>Mechanical</w:t>
      </w:r>
      <w:r w:rsidRPr="002C3BCA">
        <w:rPr>
          <w:rFonts w:ascii="Times New Roman" w:hAnsi="Times New Roman" w:cs="Times New Roman"/>
          <w:sz w:val="24"/>
          <w:szCs w:val="24"/>
        </w:rPr>
        <w:t xml:space="preserve"> Strength</w:t>
      </w:r>
      <w:r w:rsidR="00FE45B4" w:rsidRPr="002C3BCA">
        <w:rPr>
          <w:rFonts w:ascii="Times New Roman" w:hAnsi="Times New Roman" w:cs="Times New Roman"/>
          <w:sz w:val="24"/>
          <w:szCs w:val="24"/>
        </w:rPr>
        <w:t>, Energy efficient</w:t>
      </w:r>
      <w:r w:rsidR="00D63065">
        <w:rPr>
          <w:sz w:val="24"/>
          <w:szCs w:val="24"/>
        </w:rPr>
        <w:t xml:space="preserve"> </w:t>
      </w:r>
      <w:r w:rsidRPr="00282D41">
        <w:rPr>
          <w:sz w:val="24"/>
          <w:szCs w:val="24"/>
        </w:rPr>
        <w:t>.</w:t>
      </w:r>
    </w:p>
    <w:p w14:paraId="5D689804" w14:textId="57DB53BE" w:rsidR="00DD5E6C" w:rsidRPr="005D7733" w:rsidRDefault="00273C85" w:rsidP="00B800B9">
      <w:pPr>
        <w:rPr>
          <w:b/>
          <w:bCs/>
          <w:sz w:val="24"/>
          <w:szCs w:val="24"/>
        </w:rPr>
      </w:pPr>
      <w:r>
        <w:rPr>
          <w:b/>
          <w:bCs/>
          <w:sz w:val="24"/>
          <w:szCs w:val="24"/>
        </w:rPr>
        <w:t xml:space="preserve">1.0.0 </w:t>
      </w:r>
      <w:r w:rsidR="00DD5E6C" w:rsidRPr="005D7733">
        <w:rPr>
          <w:b/>
          <w:bCs/>
          <w:sz w:val="24"/>
          <w:szCs w:val="24"/>
        </w:rPr>
        <w:t>INTRODUCTION</w:t>
      </w:r>
    </w:p>
    <w:p w14:paraId="0CE1F7BB" w14:textId="077E8ED5" w:rsidR="008921D1" w:rsidRPr="00324AAB" w:rsidRDefault="008921D1" w:rsidP="00130F12">
      <w:pPr>
        <w:jc w:val="both"/>
        <w:rPr>
          <w:rFonts w:ascii="Times New Roman" w:hAnsi="Times New Roman" w:cs="Times New Roman"/>
          <w:sz w:val="24"/>
          <w:szCs w:val="24"/>
        </w:rPr>
      </w:pPr>
      <w:r w:rsidRPr="00324AAB">
        <w:rPr>
          <w:rFonts w:ascii="Times New Roman" w:hAnsi="Times New Roman" w:cs="Times New Roman"/>
          <w:sz w:val="24"/>
          <w:szCs w:val="24"/>
        </w:rPr>
        <w:t xml:space="preserve"> </w:t>
      </w:r>
      <w:r w:rsidR="00C57C69" w:rsidRPr="00324AAB">
        <w:rPr>
          <w:rFonts w:ascii="Times New Roman" w:hAnsi="Times New Roman" w:cs="Times New Roman"/>
          <w:sz w:val="24"/>
          <w:szCs w:val="24"/>
        </w:rPr>
        <w:t xml:space="preserve">The </w:t>
      </w:r>
      <w:r w:rsidRPr="00324AAB">
        <w:rPr>
          <w:rFonts w:ascii="Times New Roman" w:hAnsi="Times New Roman" w:cs="Times New Roman"/>
          <w:sz w:val="24"/>
          <w:szCs w:val="24"/>
        </w:rPr>
        <w:t xml:space="preserve">India  </w:t>
      </w:r>
      <w:r w:rsidR="0095320C" w:rsidRPr="00324AAB">
        <w:rPr>
          <w:rFonts w:ascii="Times New Roman" w:hAnsi="Times New Roman" w:cs="Times New Roman"/>
          <w:sz w:val="24"/>
          <w:szCs w:val="24"/>
        </w:rPr>
        <w:t xml:space="preserve">has emerged as  </w:t>
      </w:r>
      <w:r w:rsidR="00800567" w:rsidRPr="00324AAB">
        <w:rPr>
          <w:rFonts w:ascii="Times New Roman" w:hAnsi="Times New Roman" w:cs="Times New Roman"/>
          <w:sz w:val="24"/>
          <w:szCs w:val="24"/>
        </w:rPr>
        <w:t>one among the</w:t>
      </w:r>
      <w:r w:rsidR="0095320C" w:rsidRPr="00324AAB">
        <w:rPr>
          <w:rFonts w:ascii="Times New Roman" w:hAnsi="Times New Roman" w:cs="Times New Roman"/>
          <w:sz w:val="24"/>
          <w:szCs w:val="24"/>
        </w:rPr>
        <w:t xml:space="preserve"> 5 trillion-dollar economies </w:t>
      </w:r>
      <w:r w:rsidR="00AB038A" w:rsidRPr="00324AAB">
        <w:rPr>
          <w:rFonts w:ascii="Times New Roman" w:hAnsi="Times New Roman" w:cs="Times New Roman"/>
          <w:sz w:val="24"/>
          <w:szCs w:val="24"/>
        </w:rPr>
        <w:t xml:space="preserve">with most populous country accommodating </w:t>
      </w:r>
      <w:r w:rsidR="001B4FC6" w:rsidRPr="00324AAB">
        <w:rPr>
          <w:rFonts w:ascii="Times New Roman" w:hAnsi="Times New Roman" w:cs="Times New Roman"/>
          <w:sz w:val="24"/>
          <w:szCs w:val="24"/>
        </w:rPr>
        <w:t xml:space="preserve">about 7.46 billion Indians </w:t>
      </w:r>
      <w:r w:rsidR="00156CD6" w:rsidRPr="00324AAB">
        <w:rPr>
          <w:rFonts w:ascii="Times New Roman" w:hAnsi="Times New Roman" w:cs="Times New Roman"/>
          <w:sz w:val="24"/>
          <w:szCs w:val="24"/>
        </w:rPr>
        <w:t xml:space="preserve">under deteriorated economy, environment, societal values and </w:t>
      </w:r>
      <w:r w:rsidR="00F001E0" w:rsidRPr="00324AAB">
        <w:rPr>
          <w:rFonts w:ascii="Times New Roman" w:hAnsi="Times New Roman" w:cs="Times New Roman"/>
          <w:sz w:val="24"/>
          <w:szCs w:val="24"/>
        </w:rPr>
        <w:t xml:space="preserve">slum dwellings. </w:t>
      </w:r>
      <w:r w:rsidR="00AB038A" w:rsidRPr="00324AAB">
        <w:rPr>
          <w:rFonts w:ascii="Times New Roman" w:hAnsi="Times New Roman" w:cs="Times New Roman"/>
          <w:sz w:val="24"/>
          <w:szCs w:val="24"/>
        </w:rPr>
        <w:t xml:space="preserve">The </w:t>
      </w:r>
      <w:r w:rsidR="00AE57AC" w:rsidRPr="00324AAB">
        <w:rPr>
          <w:rFonts w:ascii="Times New Roman" w:hAnsi="Times New Roman" w:cs="Times New Roman"/>
          <w:sz w:val="24"/>
          <w:szCs w:val="24"/>
        </w:rPr>
        <w:t>apocalyptic</w:t>
      </w:r>
      <w:r w:rsidR="00F001E0" w:rsidRPr="00324AAB">
        <w:rPr>
          <w:rFonts w:ascii="Times New Roman" w:hAnsi="Times New Roman" w:cs="Times New Roman"/>
          <w:sz w:val="24"/>
          <w:szCs w:val="24"/>
        </w:rPr>
        <w:t xml:space="preserve"> player </w:t>
      </w:r>
      <w:r w:rsidR="00AE57AC" w:rsidRPr="00324AAB">
        <w:rPr>
          <w:rFonts w:ascii="Times New Roman" w:hAnsi="Times New Roman" w:cs="Times New Roman"/>
          <w:sz w:val="24"/>
          <w:szCs w:val="24"/>
        </w:rPr>
        <w:t xml:space="preserve">is the </w:t>
      </w:r>
      <w:r w:rsidR="0095320C" w:rsidRPr="00324AAB">
        <w:rPr>
          <w:rFonts w:ascii="Times New Roman" w:hAnsi="Times New Roman" w:cs="Times New Roman"/>
          <w:sz w:val="24"/>
          <w:szCs w:val="24"/>
        </w:rPr>
        <w:t>cement industry</w:t>
      </w:r>
      <w:r w:rsidR="00AE57AC" w:rsidRPr="00324AAB">
        <w:rPr>
          <w:rFonts w:ascii="Times New Roman" w:hAnsi="Times New Roman" w:cs="Times New Roman"/>
          <w:sz w:val="24"/>
          <w:szCs w:val="24"/>
        </w:rPr>
        <w:t xml:space="preserve"> </w:t>
      </w:r>
      <w:r w:rsidR="0043629B" w:rsidRPr="00324AAB">
        <w:rPr>
          <w:rFonts w:ascii="Times New Roman" w:hAnsi="Times New Roman" w:cs="Times New Roman"/>
          <w:sz w:val="24"/>
          <w:szCs w:val="24"/>
        </w:rPr>
        <w:t>contribute  for 5–8% of global CO2 emissions</w:t>
      </w:r>
      <w:r w:rsidR="00064893" w:rsidRPr="00324AAB">
        <w:rPr>
          <w:rFonts w:ascii="Times New Roman" w:hAnsi="Times New Roman" w:cs="Times New Roman"/>
          <w:sz w:val="24"/>
          <w:szCs w:val="24"/>
        </w:rPr>
        <w:t xml:space="preserve"> but cement is the material that invites </w:t>
      </w:r>
      <w:r w:rsidR="0095320C" w:rsidRPr="00324AAB">
        <w:rPr>
          <w:rFonts w:ascii="Times New Roman" w:hAnsi="Times New Roman" w:cs="Times New Roman"/>
          <w:sz w:val="24"/>
          <w:szCs w:val="24"/>
        </w:rPr>
        <w:t xml:space="preserve">the </w:t>
      </w:r>
      <w:r w:rsidR="003E3F85" w:rsidRPr="00324AAB">
        <w:rPr>
          <w:rFonts w:ascii="Times New Roman" w:hAnsi="Times New Roman" w:cs="Times New Roman"/>
          <w:sz w:val="24"/>
          <w:szCs w:val="24"/>
        </w:rPr>
        <w:t xml:space="preserve">nation’s infrastructural, </w:t>
      </w:r>
      <w:r w:rsidR="00C42AEC" w:rsidRPr="00324AAB">
        <w:rPr>
          <w:rFonts w:ascii="Times New Roman" w:hAnsi="Times New Roman" w:cs="Times New Roman"/>
          <w:sz w:val="24"/>
          <w:szCs w:val="24"/>
        </w:rPr>
        <w:t>socio</w:t>
      </w:r>
      <w:r w:rsidR="003E3F85" w:rsidRPr="00324AAB">
        <w:rPr>
          <w:rFonts w:ascii="Times New Roman" w:hAnsi="Times New Roman" w:cs="Times New Roman"/>
          <w:sz w:val="24"/>
          <w:szCs w:val="24"/>
        </w:rPr>
        <w:t>-</w:t>
      </w:r>
      <w:r w:rsidR="00C42AEC" w:rsidRPr="00324AAB">
        <w:rPr>
          <w:rFonts w:ascii="Times New Roman" w:hAnsi="Times New Roman" w:cs="Times New Roman"/>
          <w:sz w:val="24"/>
          <w:szCs w:val="24"/>
        </w:rPr>
        <w:t xml:space="preserve">political </w:t>
      </w:r>
      <w:r w:rsidR="0095320C" w:rsidRPr="00324AAB">
        <w:rPr>
          <w:rFonts w:ascii="Times New Roman" w:hAnsi="Times New Roman" w:cs="Times New Roman"/>
          <w:sz w:val="24"/>
          <w:szCs w:val="24"/>
        </w:rPr>
        <w:t>growth</w:t>
      </w:r>
      <w:r w:rsidR="00C42AEC" w:rsidRPr="00324AAB">
        <w:rPr>
          <w:rFonts w:ascii="Times New Roman" w:hAnsi="Times New Roman" w:cs="Times New Roman"/>
          <w:sz w:val="24"/>
          <w:szCs w:val="24"/>
        </w:rPr>
        <w:t xml:space="preserve">, </w:t>
      </w:r>
      <w:r w:rsidR="0095320C" w:rsidRPr="00324AAB">
        <w:rPr>
          <w:rFonts w:ascii="Times New Roman" w:hAnsi="Times New Roman" w:cs="Times New Roman"/>
          <w:sz w:val="24"/>
          <w:szCs w:val="24"/>
        </w:rPr>
        <w:t xml:space="preserve"> and economic development</w:t>
      </w:r>
      <w:r w:rsidR="003E3F85" w:rsidRPr="00324AAB">
        <w:rPr>
          <w:rFonts w:ascii="Times New Roman" w:hAnsi="Times New Roman" w:cs="Times New Roman"/>
          <w:sz w:val="24"/>
          <w:szCs w:val="24"/>
        </w:rPr>
        <w:t xml:space="preserve">. In comparison to </w:t>
      </w:r>
      <w:r w:rsidR="001B0916" w:rsidRPr="00324AAB">
        <w:rPr>
          <w:rFonts w:ascii="Times New Roman" w:hAnsi="Times New Roman" w:cs="Times New Roman"/>
          <w:sz w:val="24"/>
          <w:szCs w:val="24"/>
        </w:rPr>
        <w:t xml:space="preserve">other binding materials, cement is </w:t>
      </w:r>
      <w:r w:rsidR="00517901" w:rsidRPr="00324AAB">
        <w:rPr>
          <w:rFonts w:ascii="Times New Roman" w:hAnsi="Times New Roman" w:cs="Times New Roman"/>
          <w:sz w:val="24"/>
          <w:szCs w:val="24"/>
        </w:rPr>
        <w:t>a</w:t>
      </w:r>
      <w:r w:rsidR="001B0916" w:rsidRPr="00324AAB">
        <w:rPr>
          <w:rFonts w:ascii="Times New Roman" w:hAnsi="Times New Roman" w:cs="Times New Roman"/>
          <w:sz w:val="24"/>
          <w:szCs w:val="24"/>
        </w:rPr>
        <w:t xml:space="preserve"> formidable </w:t>
      </w:r>
      <w:r w:rsidR="00B91A73" w:rsidRPr="00324AAB">
        <w:rPr>
          <w:rFonts w:ascii="Times New Roman" w:hAnsi="Times New Roman" w:cs="Times New Roman"/>
          <w:sz w:val="24"/>
          <w:szCs w:val="24"/>
        </w:rPr>
        <w:t xml:space="preserve"> </w:t>
      </w:r>
      <w:r w:rsidR="001B0916" w:rsidRPr="00324AAB">
        <w:rPr>
          <w:rFonts w:ascii="Times New Roman" w:hAnsi="Times New Roman" w:cs="Times New Roman"/>
          <w:sz w:val="24"/>
          <w:szCs w:val="24"/>
        </w:rPr>
        <w:t xml:space="preserve">material </w:t>
      </w:r>
      <w:r w:rsidR="00EC705D" w:rsidRPr="00324AAB">
        <w:rPr>
          <w:rFonts w:ascii="Times New Roman" w:hAnsi="Times New Roman" w:cs="Times New Roman"/>
          <w:sz w:val="24"/>
          <w:szCs w:val="24"/>
        </w:rPr>
        <w:t xml:space="preserve"> in construction sector </w:t>
      </w:r>
      <w:r w:rsidR="006C6FA4" w:rsidRPr="00324AAB">
        <w:rPr>
          <w:rFonts w:ascii="Times New Roman" w:hAnsi="Times New Roman" w:cs="Times New Roman"/>
          <w:sz w:val="24"/>
          <w:szCs w:val="24"/>
        </w:rPr>
        <w:t xml:space="preserve">that contribute to </w:t>
      </w:r>
      <w:bookmarkStart w:id="1" w:name="_Hlk201689470"/>
      <w:r w:rsidR="006C6FA4" w:rsidRPr="00324AAB">
        <w:rPr>
          <w:rFonts w:ascii="Times New Roman" w:hAnsi="Times New Roman" w:cs="Times New Roman"/>
          <w:sz w:val="24"/>
          <w:szCs w:val="24"/>
        </w:rPr>
        <w:t xml:space="preserve">world’s </w:t>
      </w:r>
      <w:r w:rsidR="002A31EA" w:rsidRPr="00324AAB">
        <w:rPr>
          <w:rFonts w:ascii="Times New Roman" w:hAnsi="Times New Roman" w:cs="Times New Roman"/>
          <w:sz w:val="24"/>
          <w:szCs w:val="24"/>
        </w:rPr>
        <w:t xml:space="preserve">GDP as 13%. </w:t>
      </w:r>
      <w:r w:rsidR="00304D76" w:rsidRPr="00324AAB">
        <w:rPr>
          <w:rFonts w:ascii="Times New Roman" w:hAnsi="Times New Roman" w:cs="Times New Roman"/>
          <w:sz w:val="24"/>
          <w:szCs w:val="24"/>
        </w:rPr>
        <w:t xml:space="preserve"> </w:t>
      </w:r>
      <w:r w:rsidR="002A31EA" w:rsidRPr="00324AAB">
        <w:rPr>
          <w:rFonts w:ascii="Times New Roman" w:hAnsi="Times New Roman" w:cs="Times New Roman"/>
          <w:sz w:val="24"/>
          <w:szCs w:val="24"/>
        </w:rPr>
        <w:t xml:space="preserve">Construction’ sector </w:t>
      </w:r>
      <w:r w:rsidR="00402A7B" w:rsidRPr="00324AAB">
        <w:rPr>
          <w:rFonts w:ascii="Times New Roman" w:hAnsi="Times New Roman" w:cs="Times New Roman"/>
          <w:sz w:val="24"/>
          <w:szCs w:val="24"/>
        </w:rPr>
        <w:t>in India has</w:t>
      </w:r>
      <w:r w:rsidR="002A31EA" w:rsidRPr="00324AAB">
        <w:rPr>
          <w:rFonts w:ascii="Times New Roman" w:hAnsi="Times New Roman" w:cs="Times New Roman"/>
          <w:sz w:val="24"/>
          <w:szCs w:val="24"/>
        </w:rPr>
        <w:t xml:space="preserve"> a </w:t>
      </w:r>
      <w:r w:rsidR="00402A7B" w:rsidRPr="00324AAB">
        <w:rPr>
          <w:rFonts w:ascii="Times New Roman" w:hAnsi="Times New Roman" w:cs="Times New Roman"/>
          <w:sz w:val="24"/>
          <w:szCs w:val="24"/>
        </w:rPr>
        <w:t xml:space="preserve">8.6%, </w:t>
      </w:r>
      <w:r w:rsidR="002A31EA" w:rsidRPr="00324AAB">
        <w:rPr>
          <w:rFonts w:ascii="Times New Roman" w:hAnsi="Times New Roman" w:cs="Times New Roman"/>
          <w:sz w:val="24"/>
          <w:szCs w:val="24"/>
        </w:rPr>
        <w:t xml:space="preserve">growth rate </w:t>
      </w:r>
      <w:r w:rsidR="00402A7B" w:rsidRPr="00324AAB">
        <w:rPr>
          <w:rFonts w:ascii="Times New Roman" w:hAnsi="Times New Roman" w:cs="Times New Roman"/>
          <w:sz w:val="24"/>
          <w:szCs w:val="24"/>
        </w:rPr>
        <w:t xml:space="preserve">such as </w:t>
      </w:r>
      <w:r w:rsidR="0009710F">
        <w:rPr>
          <w:rFonts w:ascii="Times New Roman" w:hAnsi="Times New Roman" w:cs="Times New Roman"/>
          <w:sz w:val="24"/>
          <w:szCs w:val="24"/>
        </w:rPr>
        <w:t>economic</w:t>
      </w:r>
      <w:r w:rsidR="002A31EA" w:rsidRPr="00324AAB">
        <w:rPr>
          <w:rFonts w:ascii="Times New Roman" w:hAnsi="Times New Roman" w:cs="Times New Roman"/>
          <w:sz w:val="24"/>
          <w:szCs w:val="24"/>
        </w:rPr>
        <w:t xml:space="preserve">, </w:t>
      </w:r>
      <w:r w:rsidR="0009710F">
        <w:rPr>
          <w:rFonts w:ascii="Times New Roman" w:hAnsi="Times New Roman" w:cs="Times New Roman"/>
          <w:sz w:val="24"/>
          <w:szCs w:val="24"/>
        </w:rPr>
        <w:t xml:space="preserve">housing and </w:t>
      </w:r>
      <w:r w:rsidR="005310E7" w:rsidRPr="00324AAB">
        <w:rPr>
          <w:rFonts w:ascii="Times New Roman" w:hAnsi="Times New Roman" w:cs="Times New Roman"/>
          <w:sz w:val="24"/>
          <w:szCs w:val="24"/>
        </w:rPr>
        <w:t xml:space="preserve"> </w:t>
      </w:r>
      <w:r w:rsidR="0009710F" w:rsidRPr="00324AAB">
        <w:rPr>
          <w:rFonts w:ascii="Times New Roman" w:hAnsi="Times New Roman" w:cs="Times New Roman"/>
          <w:sz w:val="24"/>
          <w:szCs w:val="24"/>
        </w:rPr>
        <w:t>skilled</w:t>
      </w:r>
      <w:r w:rsidR="005310E7" w:rsidRPr="00324AAB">
        <w:rPr>
          <w:rFonts w:ascii="Times New Roman" w:hAnsi="Times New Roman" w:cs="Times New Roman"/>
          <w:sz w:val="24"/>
          <w:szCs w:val="24"/>
        </w:rPr>
        <w:t xml:space="preserve">  sector by </w:t>
      </w:r>
      <w:r w:rsidR="006E533E">
        <w:rPr>
          <w:rFonts w:ascii="Times New Roman" w:hAnsi="Times New Roman" w:cs="Times New Roman"/>
          <w:sz w:val="24"/>
          <w:szCs w:val="24"/>
        </w:rPr>
        <w:t>≈</w:t>
      </w:r>
      <w:r w:rsidR="002A31EA" w:rsidRPr="00324AAB">
        <w:rPr>
          <w:rFonts w:ascii="Times New Roman" w:hAnsi="Times New Roman" w:cs="Times New Roman"/>
          <w:sz w:val="24"/>
          <w:szCs w:val="24"/>
        </w:rPr>
        <w:t>7.2%</w:t>
      </w:r>
      <w:r w:rsidR="005310E7" w:rsidRPr="00324AAB">
        <w:rPr>
          <w:rFonts w:ascii="Times New Roman" w:hAnsi="Times New Roman" w:cs="Times New Roman"/>
          <w:sz w:val="24"/>
          <w:szCs w:val="24"/>
        </w:rPr>
        <w:t>,</w:t>
      </w:r>
      <w:r w:rsidR="002A31EA" w:rsidRPr="00324AAB">
        <w:rPr>
          <w:rFonts w:ascii="Times New Roman" w:hAnsi="Times New Roman" w:cs="Times New Roman"/>
          <w:sz w:val="24"/>
          <w:szCs w:val="24"/>
        </w:rPr>
        <w:t xml:space="preserve"> </w:t>
      </w:r>
      <w:bookmarkEnd w:id="1"/>
      <w:r w:rsidR="005062F5">
        <w:rPr>
          <w:rFonts w:ascii="Times New Roman" w:hAnsi="Times New Roman" w:cs="Times New Roman"/>
          <w:sz w:val="24"/>
          <w:szCs w:val="24"/>
        </w:rPr>
        <w:t>and</w:t>
      </w:r>
      <w:r w:rsidR="00621296">
        <w:rPr>
          <w:rFonts w:ascii="Times New Roman" w:hAnsi="Times New Roman" w:cs="Times New Roman"/>
          <w:sz w:val="24"/>
          <w:szCs w:val="24"/>
        </w:rPr>
        <w:t xml:space="preserve"> </w:t>
      </w:r>
      <w:r w:rsidR="004D743C" w:rsidRPr="00324AAB">
        <w:rPr>
          <w:rFonts w:ascii="Times New Roman" w:hAnsi="Times New Roman" w:cs="Times New Roman"/>
          <w:sz w:val="24"/>
          <w:szCs w:val="24"/>
        </w:rPr>
        <w:t>Transport,</w:t>
      </w:r>
      <w:r w:rsidR="004D743C">
        <w:rPr>
          <w:rFonts w:ascii="Times New Roman" w:hAnsi="Times New Roman" w:cs="Times New Roman"/>
          <w:sz w:val="24"/>
          <w:szCs w:val="24"/>
        </w:rPr>
        <w:t xml:space="preserve"> </w:t>
      </w:r>
      <w:r w:rsidR="00621296">
        <w:rPr>
          <w:rFonts w:ascii="Times New Roman" w:hAnsi="Times New Roman" w:cs="Times New Roman"/>
          <w:sz w:val="24"/>
          <w:szCs w:val="24"/>
        </w:rPr>
        <w:t>t</w:t>
      </w:r>
      <w:r w:rsidR="002A31EA" w:rsidRPr="00324AAB">
        <w:rPr>
          <w:rFonts w:ascii="Times New Roman" w:hAnsi="Times New Roman" w:cs="Times New Roman"/>
          <w:sz w:val="24"/>
          <w:szCs w:val="24"/>
        </w:rPr>
        <w:t xml:space="preserve">rade, </w:t>
      </w:r>
      <w:r w:rsidR="004D743C">
        <w:rPr>
          <w:rFonts w:ascii="Times New Roman" w:hAnsi="Times New Roman" w:cs="Times New Roman"/>
          <w:sz w:val="24"/>
          <w:szCs w:val="24"/>
        </w:rPr>
        <w:t xml:space="preserve">electronic, </w:t>
      </w:r>
      <w:r w:rsidR="00621296">
        <w:rPr>
          <w:rFonts w:ascii="Times New Roman" w:hAnsi="Times New Roman" w:cs="Times New Roman"/>
          <w:sz w:val="24"/>
          <w:szCs w:val="24"/>
        </w:rPr>
        <w:t>h</w:t>
      </w:r>
      <w:r w:rsidR="002A31EA" w:rsidRPr="00324AAB">
        <w:rPr>
          <w:rFonts w:ascii="Times New Roman" w:hAnsi="Times New Roman" w:cs="Times New Roman"/>
          <w:sz w:val="24"/>
          <w:szCs w:val="24"/>
        </w:rPr>
        <w:t xml:space="preserve">otels,  </w:t>
      </w:r>
      <w:r w:rsidR="004D743C">
        <w:rPr>
          <w:rFonts w:ascii="Times New Roman" w:hAnsi="Times New Roman" w:cs="Times New Roman"/>
          <w:sz w:val="24"/>
          <w:szCs w:val="24"/>
        </w:rPr>
        <w:t>c</w:t>
      </w:r>
      <w:r w:rsidR="002A31EA" w:rsidRPr="00324AAB">
        <w:rPr>
          <w:rFonts w:ascii="Times New Roman" w:hAnsi="Times New Roman" w:cs="Times New Roman"/>
          <w:sz w:val="24"/>
          <w:szCs w:val="24"/>
        </w:rPr>
        <w:t>ommunication sector</w:t>
      </w:r>
      <w:r w:rsidR="00531189">
        <w:rPr>
          <w:rFonts w:ascii="Times New Roman" w:hAnsi="Times New Roman" w:cs="Times New Roman"/>
          <w:sz w:val="24"/>
          <w:szCs w:val="24"/>
        </w:rPr>
        <w:t>s</w:t>
      </w:r>
      <w:r w:rsidR="002A31EA" w:rsidRPr="00324AAB">
        <w:rPr>
          <w:rFonts w:ascii="Times New Roman" w:hAnsi="Times New Roman" w:cs="Times New Roman"/>
          <w:sz w:val="24"/>
          <w:szCs w:val="24"/>
        </w:rPr>
        <w:t xml:space="preserve"> (6.4%) during 2024-25</w:t>
      </w:r>
      <w:r w:rsidR="00333935">
        <w:rPr>
          <w:rFonts w:ascii="Times New Roman" w:hAnsi="Times New Roman" w:cs="Times New Roman"/>
          <w:sz w:val="24"/>
          <w:szCs w:val="24"/>
        </w:rPr>
        <w:t xml:space="preserve">, </w:t>
      </w:r>
      <w:r w:rsidR="00531189">
        <w:rPr>
          <w:rFonts w:ascii="Times New Roman" w:hAnsi="Times New Roman" w:cs="Times New Roman"/>
          <w:sz w:val="24"/>
          <w:szCs w:val="24"/>
        </w:rPr>
        <w:t xml:space="preserve">which is </w:t>
      </w:r>
      <w:r w:rsidR="004137C5">
        <w:rPr>
          <w:rFonts w:ascii="Times New Roman" w:hAnsi="Times New Roman" w:cs="Times New Roman"/>
          <w:sz w:val="24"/>
          <w:szCs w:val="24"/>
        </w:rPr>
        <w:t>fairly</w:t>
      </w:r>
      <w:r w:rsidR="00531189">
        <w:rPr>
          <w:rFonts w:ascii="Times New Roman" w:hAnsi="Times New Roman" w:cs="Times New Roman"/>
          <w:sz w:val="24"/>
          <w:szCs w:val="24"/>
        </w:rPr>
        <w:t xml:space="preserve"> higher than other countries</w:t>
      </w:r>
      <w:r w:rsidR="00333935">
        <w:rPr>
          <w:rFonts w:ascii="Times New Roman" w:hAnsi="Times New Roman" w:cs="Times New Roman"/>
          <w:sz w:val="24"/>
          <w:szCs w:val="24"/>
        </w:rPr>
        <w:t>(</w:t>
      </w:r>
      <w:r w:rsidR="002911E6">
        <w:rPr>
          <w:rFonts w:ascii="Times New Roman" w:hAnsi="Times New Roman" w:cs="Times New Roman"/>
          <w:color w:val="00B0F0"/>
          <w:sz w:val="24"/>
          <w:szCs w:val="24"/>
        </w:rPr>
        <w:t xml:space="preserve">Goswami et al </w:t>
      </w:r>
      <w:r w:rsidR="00333935">
        <w:rPr>
          <w:rFonts w:ascii="Times New Roman" w:hAnsi="Times New Roman" w:cs="Times New Roman"/>
          <w:color w:val="00B0F0"/>
          <w:sz w:val="24"/>
          <w:szCs w:val="24"/>
        </w:rPr>
        <w:t>2023</w:t>
      </w:r>
      <w:r w:rsidR="005515AA">
        <w:rPr>
          <w:rFonts w:ascii="Times New Roman" w:hAnsi="Times New Roman" w:cs="Times New Roman"/>
          <w:color w:val="00B0F0"/>
          <w:sz w:val="24"/>
          <w:szCs w:val="24"/>
          <w:vertAlign w:val="superscript"/>
        </w:rPr>
        <w:t>[1]</w:t>
      </w:r>
      <w:r w:rsidR="00333935">
        <w:rPr>
          <w:rFonts w:ascii="Times New Roman" w:hAnsi="Times New Roman" w:cs="Times New Roman"/>
          <w:color w:val="00B0F0"/>
          <w:sz w:val="24"/>
          <w:szCs w:val="24"/>
        </w:rPr>
        <w:t>,</w:t>
      </w:r>
      <w:r w:rsidR="004711E6">
        <w:rPr>
          <w:rFonts w:ascii="Times New Roman" w:hAnsi="Times New Roman" w:cs="Times New Roman"/>
          <w:color w:val="00B0F0"/>
          <w:sz w:val="24"/>
          <w:szCs w:val="24"/>
        </w:rPr>
        <w:t xml:space="preserve"> </w:t>
      </w:r>
      <w:r w:rsidR="000E0E61">
        <w:rPr>
          <w:rFonts w:ascii="Times New Roman" w:hAnsi="Times New Roman" w:cs="Times New Roman"/>
          <w:color w:val="00B0F0"/>
          <w:sz w:val="24"/>
          <w:szCs w:val="24"/>
        </w:rPr>
        <w:t>South Indian bank1st mar 2025</w:t>
      </w:r>
      <w:r w:rsidR="00991A6E">
        <w:rPr>
          <w:rFonts w:ascii="Times New Roman" w:hAnsi="Times New Roman" w:cs="Times New Roman"/>
          <w:color w:val="00B0F0"/>
          <w:sz w:val="24"/>
          <w:szCs w:val="24"/>
          <w:vertAlign w:val="superscript"/>
        </w:rPr>
        <w:t>[</w:t>
      </w:r>
      <w:r w:rsidR="00FC6AED">
        <w:rPr>
          <w:rFonts w:ascii="Times New Roman" w:hAnsi="Times New Roman" w:cs="Times New Roman"/>
          <w:color w:val="00B0F0"/>
          <w:sz w:val="24"/>
          <w:szCs w:val="24"/>
          <w:vertAlign w:val="superscript"/>
        </w:rPr>
        <w:t>2</w:t>
      </w:r>
      <w:r w:rsidR="00803F15">
        <w:rPr>
          <w:rFonts w:ascii="Times New Roman" w:hAnsi="Times New Roman" w:cs="Times New Roman"/>
          <w:color w:val="00B0F0"/>
          <w:sz w:val="24"/>
          <w:szCs w:val="24"/>
          <w:vertAlign w:val="superscript"/>
        </w:rPr>
        <w:t xml:space="preserve">] </w:t>
      </w:r>
      <w:r w:rsidR="00413FB8">
        <w:rPr>
          <w:rFonts w:ascii="Times New Roman" w:hAnsi="Times New Roman" w:cs="Times New Roman"/>
          <w:color w:val="00B0F0"/>
          <w:sz w:val="24"/>
          <w:szCs w:val="24"/>
          <w:vertAlign w:val="superscript"/>
        </w:rPr>
        <w:t>3</w:t>
      </w:r>
      <w:r w:rsidR="00803F15">
        <w:rPr>
          <w:rFonts w:ascii="Times New Roman" w:hAnsi="Times New Roman" w:cs="Times New Roman"/>
          <w:color w:val="00B0F0"/>
          <w:sz w:val="24"/>
          <w:szCs w:val="24"/>
        </w:rPr>
        <w:t>Simbi et al, 2025</w:t>
      </w:r>
      <w:r w:rsidR="00803F15">
        <w:rPr>
          <w:rFonts w:ascii="Times New Roman" w:hAnsi="Times New Roman" w:cs="Times New Roman"/>
          <w:color w:val="00B0F0"/>
          <w:sz w:val="24"/>
          <w:szCs w:val="24"/>
          <w:vertAlign w:val="superscript"/>
        </w:rPr>
        <w:t>[</w:t>
      </w:r>
      <w:r w:rsidR="00FC6AED">
        <w:rPr>
          <w:rFonts w:ascii="Times New Roman" w:hAnsi="Times New Roman" w:cs="Times New Roman"/>
          <w:color w:val="00B0F0"/>
          <w:sz w:val="24"/>
          <w:szCs w:val="24"/>
          <w:vertAlign w:val="superscript"/>
        </w:rPr>
        <w:t>3</w:t>
      </w:r>
      <w:r w:rsidR="00803F15">
        <w:rPr>
          <w:rFonts w:ascii="Times New Roman" w:hAnsi="Times New Roman" w:cs="Times New Roman"/>
          <w:color w:val="00B0F0"/>
          <w:sz w:val="24"/>
          <w:szCs w:val="24"/>
          <w:vertAlign w:val="superscript"/>
        </w:rPr>
        <w:t>]</w:t>
      </w:r>
      <w:r w:rsidR="00333935">
        <w:rPr>
          <w:rFonts w:ascii="Times New Roman" w:hAnsi="Times New Roman" w:cs="Times New Roman"/>
          <w:color w:val="00B0F0"/>
          <w:sz w:val="24"/>
          <w:szCs w:val="24"/>
        </w:rPr>
        <w:t>)</w:t>
      </w:r>
      <w:r w:rsidR="002911E6">
        <w:rPr>
          <w:rFonts w:ascii="Times New Roman" w:hAnsi="Times New Roman" w:cs="Times New Roman"/>
          <w:color w:val="00B0F0"/>
          <w:sz w:val="24"/>
          <w:szCs w:val="24"/>
        </w:rPr>
        <w:t xml:space="preserve"> </w:t>
      </w:r>
    </w:p>
    <w:p w14:paraId="70EA004D" w14:textId="1006F8BC" w:rsidR="00B800B9" w:rsidRPr="00324AAB" w:rsidRDefault="00BE47D1" w:rsidP="001A477F">
      <w:pPr>
        <w:jc w:val="both"/>
        <w:rPr>
          <w:rFonts w:ascii="Times New Roman" w:hAnsi="Times New Roman" w:cs="Times New Roman"/>
          <w:sz w:val="24"/>
          <w:szCs w:val="24"/>
        </w:rPr>
      </w:pPr>
      <w:r w:rsidRPr="00324AAB">
        <w:rPr>
          <w:rFonts w:ascii="Times New Roman" w:hAnsi="Times New Roman" w:cs="Times New Roman"/>
          <w:sz w:val="24"/>
          <w:szCs w:val="24"/>
        </w:rPr>
        <w:t xml:space="preserve">The globes also </w:t>
      </w:r>
      <w:r w:rsidR="00316473" w:rsidRPr="00324AAB">
        <w:rPr>
          <w:rFonts w:ascii="Times New Roman" w:hAnsi="Times New Roman" w:cs="Times New Roman"/>
          <w:sz w:val="24"/>
          <w:szCs w:val="24"/>
        </w:rPr>
        <w:t xml:space="preserve">confronted </w:t>
      </w:r>
      <w:r w:rsidR="00B800B9" w:rsidRPr="00324AAB">
        <w:rPr>
          <w:rFonts w:ascii="Times New Roman" w:hAnsi="Times New Roman" w:cs="Times New Roman"/>
          <w:sz w:val="24"/>
          <w:szCs w:val="24"/>
        </w:rPr>
        <w:t>the</w:t>
      </w:r>
      <w:r w:rsidR="00D00AC2" w:rsidRPr="00324AAB">
        <w:rPr>
          <w:rFonts w:ascii="Times New Roman" w:hAnsi="Times New Roman" w:cs="Times New Roman"/>
          <w:sz w:val="24"/>
          <w:szCs w:val="24"/>
        </w:rPr>
        <w:t xml:space="preserve"> </w:t>
      </w:r>
      <w:r w:rsidR="00B800B9" w:rsidRPr="00324AAB">
        <w:rPr>
          <w:rFonts w:ascii="Times New Roman" w:hAnsi="Times New Roman" w:cs="Times New Roman"/>
          <w:sz w:val="24"/>
          <w:szCs w:val="24"/>
        </w:rPr>
        <w:t>wide range and use of materials</w:t>
      </w:r>
      <w:r w:rsidR="00316473" w:rsidRPr="00324AAB">
        <w:rPr>
          <w:rFonts w:ascii="Times New Roman" w:hAnsi="Times New Roman" w:cs="Times New Roman"/>
          <w:sz w:val="24"/>
          <w:szCs w:val="24"/>
        </w:rPr>
        <w:t xml:space="preserve"> like nano tubes, </w:t>
      </w:r>
      <w:r w:rsidR="00830590" w:rsidRPr="00324AAB">
        <w:rPr>
          <w:rFonts w:ascii="Times New Roman" w:hAnsi="Times New Roman" w:cs="Times New Roman"/>
          <w:sz w:val="24"/>
          <w:szCs w:val="24"/>
        </w:rPr>
        <w:t xml:space="preserve">concrete without cement, </w:t>
      </w:r>
      <w:r w:rsidR="00D67130" w:rsidRPr="00324AAB">
        <w:rPr>
          <w:rFonts w:ascii="Times New Roman" w:hAnsi="Times New Roman" w:cs="Times New Roman"/>
          <w:sz w:val="24"/>
          <w:szCs w:val="24"/>
        </w:rPr>
        <w:t xml:space="preserve">clone technology, fortified food stuffs etc. </w:t>
      </w:r>
      <w:r w:rsidR="00834B8E" w:rsidRPr="00324AAB">
        <w:rPr>
          <w:rFonts w:ascii="Times New Roman" w:hAnsi="Times New Roman" w:cs="Times New Roman"/>
          <w:sz w:val="24"/>
          <w:szCs w:val="24"/>
        </w:rPr>
        <w:t xml:space="preserve">Orthodox </w:t>
      </w:r>
      <w:r w:rsidR="00145665" w:rsidRPr="00324AAB">
        <w:rPr>
          <w:rFonts w:ascii="Times New Roman" w:hAnsi="Times New Roman" w:cs="Times New Roman"/>
          <w:sz w:val="24"/>
          <w:szCs w:val="24"/>
        </w:rPr>
        <w:t xml:space="preserve">concrete </w:t>
      </w:r>
      <w:r w:rsidR="00C8593E" w:rsidRPr="00324AAB">
        <w:rPr>
          <w:rFonts w:ascii="Times New Roman" w:hAnsi="Times New Roman" w:cs="Times New Roman"/>
          <w:sz w:val="24"/>
          <w:szCs w:val="24"/>
        </w:rPr>
        <w:t xml:space="preserve">constituents proved to </w:t>
      </w:r>
      <w:r w:rsidR="00145665" w:rsidRPr="00324AAB">
        <w:rPr>
          <w:rFonts w:ascii="Times New Roman" w:hAnsi="Times New Roman" w:cs="Times New Roman"/>
          <w:sz w:val="24"/>
          <w:szCs w:val="24"/>
        </w:rPr>
        <w:t xml:space="preserve"> </w:t>
      </w:r>
      <w:r w:rsidR="00C8593E" w:rsidRPr="00324AAB">
        <w:rPr>
          <w:rFonts w:ascii="Times New Roman" w:hAnsi="Times New Roman" w:cs="Times New Roman"/>
          <w:sz w:val="24"/>
          <w:szCs w:val="24"/>
        </w:rPr>
        <w:t xml:space="preserve">deteriorate the natural environment </w:t>
      </w:r>
      <w:r w:rsidR="00762967" w:rsidRPr="00324AAB">
        <w:rPr>
          <w:rFonts w:ascii="Times New Roman" w:hAnsi="Times New Roman" w:cs="Times New Roman"/>
          <w:sz w:val="24"/>
          <w:szCs w:val="24"/>
        </w:rPr>
        <w:t>during cement’s</w:t>
      </w:r>
      <w:r w:rsidR="00930403" w:rsidRPr="00324AAB">
        <w:rPr>
          <w:rFonts w:ascii="Times New Roman" w:hAnsi="Times New Roman" w:cs="Times New Roman"/>
          <w:sz w:val="24"/>
          <w:szCs w:val="24"/>
        </w:rPr>
        <w:t xml:space="preserve"> manufacturing/ extraction</w:t>
      </w:r>
      <w:r w:rsidR="009F3F74" w:rsidRPr="00324AAB">
        <w:rPr>
          <w:rFonts w:ascii="Times New Roman" w:hAnsi="Times New Roman" w:cs="Times New Roman"/>
          <w:sz w:val="24"/>
          <w:szCs w:val="24"/>
        </w:rPr>
        <w:t xml:space="preserve"> </w:t>
      </w:r>
      <w:r w:rsidR="00145665" w:rsidRPr="00324AAB">
        <w:rPr>
          <w:rFonts w:ascii="Times New Roman" w:hAnsi="Times New Roman" w:cs="Times New Roman"/>
          <w:sz w:val="24"/>
          <w:szCs w:val="24"/>
        </w:rPr>
        <w:t xml:space="preserve">activities  </w:t>
      </w:r>
      <w:r w:rsidR="007F32FA" w:rsidRPr="00324AAB">
        <w:rPr>
          <w:rFonts w:ascii="Times New Roman" w:hAnsi="Times New Roman" w:cs="Times New Roman"/>
          <w:sz w:val="24"/>
          <w:szCs w:val="24"/>
        </w:rPr>
        <w:t>(</w:t>
      </w:r>
      <w:r w:rsidR="007F32FA" w:rsidRPr="00324AAB">
        <w:rPr>
          <w:rFonts w:ascii="Times New Roman" w:hAnsi="Times New Roman" w:cs="Times New Roman"/>
          <w:color w:val="00B0F0"/>
          <w:sz w:val="24"/>
          <w:szCs w:val="24"/>
        </w:rPr>
        <w:t>Lopez et al, 2024</w:t>
      </w:r>
      <w:r w:rsidR="00452B59">
        <w:rPr>
          <w:rFonts w:ascii="Times New Roman" w:hAnsi="Times New Roman" w:cs="Times New Roman"/>
          <w:color w:val="00B0F0"/>
          <w:sz w:val="24"/>
          <w:szCs w:val="24"/>
          <w:vertAlign w:val="superscript"/>
        </w:rPr>
        <w:t>[</w:t>
      </w:r>
      <w:r w:rsidR="00413FB8">
        <w:rPr>
          <w:rFonts w:ascii="Times New Roman" w:hAnsi="Times New Roman" w:cs="Times New Roman"/>
          <w:color w:val="00B0F0"/>
          <w:sz w:val="24"/>
          <w:szCs w:val="24"/>
          <w:vertAlign w:val="superscript"/>
        </w:rPr>
        <w:t>4</w:t>
      </w:r>
      <w:r w:rsidR="00452B59">
        <w:rPr>
          <w:rFonts w:ascii="Times New Roman" w:hAnsi="Times New Roman" w:cs="Times New Roman"/>
          <w:color w:val="00B0F0"/>
          <w:sz w:val="24"/>
          <w:szCs w:val="24"/>
          <w:vertAlign w:val="superscript"/>
        </w:rPr>
        <w:t>]</w:t>
      </w:r>
      <w:r w:rsidR="00111F28" w:rsidRPr="00324AAB">
        <w:rPr>
          <w:rFonts w:ascii="Times New Roman" w:hAnsi="Times New Roman" w:cs="Times New Roman"/>
          <w:color w:val="00B0F0"/>
          <w:sz w:val="24"/>
          <w:szCs w:val="24"/>
        </w:rPr>
        <w:t>, TERI 2025</w:t>
      </w:r>
      <w:r w:rsidR="00355C58">
        <w:rPr>
          <w:rFonts w:ascii="Times New Roman" w:hAnsi="Times New Roman" w:cs="Times New Roman"/>
          <w:color w:val="00B0F0"/>
          <w:sz w:val="24"/>
          <w:szCs w:val="24"/>
          <w:vertAlign w:val="superscript"/>
        </w:rPr>
        <w:t>[</w:t>
      </w:r>
      <w:r w:rsidR="00413FB8">
        <w:rPr>
          <w:rFonts w:ascii="Times New Roman" w:hAnsi="Times New Roman" w:cs="Times New Roman"/>
          <w:color w:val="00B0F0"/>
          <w:sz w:val="24"/>
          <w:szCs w:val="24"/>
          <w:vertAlign w:val="superscript"/>
        </w:rPr>
        <w:t>5</w:t>
      </w:r>
      <w:r w:rsidR="007F32FA" w:rsidRPr="00324AAB">
        <w:rPr>
          <w:rFonts w:ascii="Times New Roman" w:hAnsi="Times New Roman" w:cs="Times New Roman"/>
          <w:sz w:val="24"/>
          <w:szCs w:val="24"/>
        </w:rPr>
        <w:t>)</w:t>
      </w:r>
      <w:r w:rsidR="00145665" w:rsidRPr="00324AAB">
        <w:rPr>
          <w:rFonts w:ascii="Times New Roman" w:hAnsi="Times New Roman" w:cs="Times New Roman"/>
          <w:sz w:val="24"/>
          <w:szCs w:val="24"/>
        </w:rPr>
        <w:t xml:space="preserve">. </w:t>
      </w:r>
      <w:r w:rsidR="000D0DC3" w:rsidRPr="00324AAB">
        <w:rPr>
          <w:rFonts w:ascii="Times New Roman" w:hAnsi="Times New Roman" w:cs="Times New Roman"/>
          <w:sz w:val="24"/>
          <w:szCs w:val="24"/>
        </w:rPr>
        <w:t xml:space="preserve">Life Cycle Assessment (LCA) methodologies report the environmental problems during cement production, </w:t>
      </w:r>
      <w:r w:rsidR="00595DFE" w:rsidRPr="00324AAB">
        <w:rPr>
          <w:rFonts w:ascii="Times New Roman" w:hAnsi="Times New Roman" w:cs="Times New Roman"/>
          <w:sz w:val="24"/>
          <w:szCs w:val="24"/>
        </w:rPr>
        <w:t>transportation and  use. T</w:t>
      </w:r>
      <w:r w:rsidR="000D0DC3" w:rsidRPr="00324AAB">
        <w:rPr>
          <w:rFonts w:ascii="Times New Roman" w:hAnsi="Times New Roman" w:cs="Times New Roman"/>
          <w:sz w:val="24"/>
          <w:szCs w:val="24"/>
        </w:rPr>
        <w:t xml:space="preserve">o </w:t>
      </w:r>
      <w:r w:rsidR="00595DFE" w:rsidRPr="00324AAB">
        <w:rPr>
          <w:rFonts w:ascii="Times New Roman" w:hAnsi="Times New Roman" w:cs="Times New Roman"/>
          <w:sz w:val="24"/>
          <w:szCs w:val="24"/>
        </w:rPr>
        <w:t>alleviate</w:t>
      </w:r>
      <w:r w:rsidR="000D0DC3" w:rsidRPr="00324AAB">
        <w:rPr>
          <w:rFonts w:ascii="Times New Roman" w:hAnsi="Times New Roman" w:cs="Times New Roman"/>
          <w:sz w:val="24"/>
          <w:szCs w:val="24"/>
        </w:rPr>
        <w:t xml:space="preserve"> these </w:t>
      </w:r>
      <w:r w:rsidR="00595DFE" w:rsidRPr="00324AAB">
        <w:rPr>
          <w:rFonts w:ascii="Times New Roman" w:hAnsi="Times New Roman" w:cs="Times New Roman"/>
          <w:sz w:val="24"/>
          <w:szCs w:val="24"/>
        </w:rPr>
        <w:t>effects</w:t>
      </w:r>
      <w:r w:rsidR="000D0DC3" w:rsidRPr="00324AAB">
        <w:rPr>
          <w:rFonts w:ascii="Times New Roman" w:hAnsi="Times New Roman" w:cs="Times New Roman"/>
          <w:sz w:val="24"/>
          <w:szCs w:val="24"/>
        </w:rPr>
        <w:t xml:space="preserve"> </w:t>
      </w:r>
      <w:r w:rsidR="002303A4" w:rsidRPr="00324AAB">
        <w:rPr>
          <w:rFonts w:ascii="Times New Roman" w:hAnsi="Times New Roman" w:cs="Times New Roman"/>
          <w:sz w:val="24"/>
          <w:szCs w:val="24"/>
        </w:rPr>
        <w:t xml:space="preserve">attempts are made by using </w:t>
      </w:r>
      <w:r w:rsidR="000D0DC3" w:rsidRPr="00324AAB">
        <w:rPr>
          <w:rFonts w:ascii="Times New Roman" w:hAnsi="Times New Roman" w:cs="Times New Roman"/>
          <w:sz w:val="24"/>
          <w:szCs w:val="24"/>
        </w:rPr>
        <w:t xml:space="preserve"> </w:t>
      </w:r>
      <w:r w:rsidR="002303A4" w:rsidRPr="00324AAB">
        <w:rPr>
          <w:rFonts w:ascii="Times New Roman" w:hAnsi="Times New Roman" w:cs="Times New Roman"/>
          <w:sz w:val="24"/>
          <w:szCs w:val="24"/>
        </w:rPr>
        <w:t>substitute</w:t>
      </w:r>
      <w:r w:rsidR="000D0DC3" w:rsidRPr="00324AAB">
        <w:rPr>
          <w:rFonts w:ascii="Times New Roman" w:hAnsi="Times New Roman" w:cs="Times New Roman"/>
          <w:sz w:val="24"/>
          <w:szCs w:val="24"/>
        </w:rPr>
        <w:t xml:space="preserve"> </w:t>
      </w:r>
      <w:r w:rsidR="002303A4" w:rsidRPr="00324AAB">
        <w:rPr>
          <w:rFonts w:ascii="Times New Roman" w:hAnsi="Times New Roman" w:cs="Times New Roman"/>
          <w:sz w:val="24"/>
          <w:szCs w:val="24"/>
        </w:rPr>
        <w:t>concrete ingredients</w:t>
      </w:r>
      <w:r w:rsidR="000D0DC3" w:rsidRPr="00324AAB">
        <w:rPr>
          <w:rFonts w:ascii="Times New Roman" w:hAnsi="Times New Roman" w:cs="Times New Roman"/>
          <w:sz w:val="24"/>
          <w:szCs w:val="24"/>
        </w:rPr>
        <w:t xml:space="preserve"> like recycled </w:t>
      </w:r>
      <w:r w:rsidR="00951444" w:rsidRPr="00324AAB">
        <w:rPr>
          <w:rFonts w:ascii="Times New Roman" w:hAnsi="Times New Roman" w:cs="Times New Roman"/>
          <w:sz w:val="24"/>
          <w:szCs w:val="24"/>
        </w:rPr>
        <w:t xml:space="preserve">industrial wastes, </w:t>
      </w:r>
      <w:r w:rsidR="000D0DC3" w:rsidRPr="00324AAB">
        <w:rPr>
          <w:rFonts w:ascii="Times New Roman" w:hAnsi="Times New Roman" w:cs="Times New Roman"/>
          <w:sz w:val="24"/>
          <w:szCs w:val="24"/>
        </w:rPr>
        <w:t xml:space="preserve">supplementary </w:t>
      </w:r>
      <w:r w:rsidR="000D0DC3" w:rsidRPr="00324AAB">
        <w:rPr>
          <w:rFonts w:ascii="Times New Roman" w:hAnsi="Times New Roman" w:cs="Times New Roman"/>
          <w:i/>
          <w:iCs/>
          <w:sz w:val="24"/>
          <w:szCs w:val="24"/>
        </w:rPr>
        <w:t xml:space="preserve">cementitious materials </w:t>
      </w:r>
      <w:r w:rsidR="000D0DC3" w:rsidRPr="00324AAB">
        <w:rPr>
          <w:rFonts w:ascii="Times New Roman" w:hAnsi="Times New Roman" w:cs="Times New Roman"/>
          <w:sz w:val="24"/>
          <w:szCs w:val="24"/>
        </w:rPr>
        <w:t xml:space="preserve">(SCMs), and the </w:t>
      </w:r>
      <w:r w:rsidR="00054EAD" w:rsidRPr="00324AAB">
        <w:rPr>
          <w:rFonts w:ascii="Times New Roman" w:hAnsi="Times New Roman" w:cs="Times New Roman"/>
          <w:sz w:val="24"/>
          <w:szCs w:val="24"/>
        </w:rPr>
        <w:t>enactment</w:t>
      </w:r>
      <w:r w:rsidR="000D0DC3" w:rsidRPr="00324AAB">
        <w:rPr>
          <w:rFonts w:ascii="Times New Roman" w:hAnsi="Times New Roman" w:cs="Times New Roman"/>
          <w:sz w:val="24"/>
          <w:szCs w:val="24"/>
        </w:rPr>
        <w:t xml:space="preserve"> of </w:t>
      </w:r>
      <w:r w:rsidR="000D0DC3" w:rsidRPr="00324AAB">
        <w:rPr>
          <w:rFonts w:ascii="Times New Roman" w:hAnsi="Times New Roman" w:cs="Times New Roman"/>
          <w:i/>
          <w:iCs/>
          <w:sz w:val="24"/>
          <w:szCs w:val="24"/>
        </w:rPr>
        <w:t>carbon capture and storage</w:t>
      </w:r>
      <w:r w:rsidR="000D0DC3" w:rsidRPr="00324AAB">
        <w:rPr>
          <w:rFonts w:ascii="Times New Roman" w:hAnsi="Times New Roman" w:cs="Times New Roman"/>
          <w:sz w:val="24"/>
          <w:szCs w:val="24"/>
        </w:rPr>
        <w:t xml:space="preserve"> (CCS) technologies</w:t>
      </w:r>
      <w:r w:rsidR="00CF6019">
        <w:rPr>
          <w:rFonts w:ascii="Times New Roman" w:hAnsi="Times New Roman" w:cs="Times New Roman"/>
          <w:sz w:val="24"/>
          <w:szCs w:val="24"/>
        </w:rPr>
        <w:t xml:space="preserve">, </w:t>
      </w:r>
      <w:r w:rsidR="00D2151E" w:rsidRPr="00324AAB">
        <w:rPr>
          <w:rFonts w:ascii="Times New Roman" w:hAnsi="Times New Roman" w:cs="Times New Roman"/>
          <w:sz w:val="24"/>
          <w:szCs w:val="24"/>
        </w:rPr>
        <w:t xml:space="preserve"> </w:t>
      </w:r>
      <w:r w:rsidR="00B2662C" w:rsidRPr="00324AAB">
        <w:rPr>
          <w:rFonts w:ascii="Times New Roman" w:hAnsi="Times New Roman" w:cs="Times New Roman"/>
          <w:sz w:val="24"/>
          <w:szCs w:val="24"/>
        </w:rPr>
        <w:t>bacteria</w:t>
      </w:r>
      <w:r w:rsidR="00734053" w:rsidRPr="00324AAB">
        <w:rPr>
          <w:rFonts w:ascii="Times New Roman" w:hAnsi="Times New Roman" w:cs="Times New Roman"/>
          <w:sz w:val="24"/>
          <w:szCs w:val="24"/>
        </w:rPr>
        <w:t xml:space="preserve"> for healing cracks</w:t>
      </w:r>
      <w:r w:rsidR="00B2662C">
        <w:rPr>
          <w:rFonts w:ascii="Times New Roman" w:hAnsi="Times New Roman" w:cs="Times New Roman"/>
          <w:sz w:val="24"/>
          <w:szCs w:val="24"/>
        </w:rPr>
        <w:t xml:space="preserve">. The </w:t>
      </w:r>
      <w:r w:rsidR="00296EB4" w:rsidRPr="00324AAB">
        <w:rPr>
          <w:rFonts w:ascii="Times New Roman" w:hAnsi="Times New Roman" w:cs="Times New Roman"/>
          <w:sz w:val="24"/>
          <w:szCs w:val="24"/>
        </w:rPr>
        <w:t>Cementous</w:t>
      </w:r>
      <w:r w:rsidR="00D2151E" w:rsidRPr="00324AAB">
        <w:rPr>
          <w:rFonts w:ascii="Times New Roman" w:hAnsi="Times New Roman" w:cs="Times New Roman"/>
          <w:sz w:val="24"/>
          <w:szCs w:val="24"/>
        </w:rPr>
        <w:t xml:space="preserve"> wastes</w:t>
      </w:r>
      <w:r w:rsidR="003A6A55" w:rsidRPr="00324AAB">
        <w:rPr>
          <w:rFonts w:ascii="Times New Roman" w:hAnsi="Times New Roman" w:cs="Times New Roman"/>
          <w:sz w:val="24"/>
          <w:szCs w:val="24"/>
        </w:rPr>
        <w:t xml:space="preserve"> </w:t>
      </w:r>
      <w:r w:rsidR="00B2662C">
        <w:rPr>
          <w:rFonts w:ascii="Times New Roman" w:hAnsi="Times New Roman" w:cs="Times New Roman"/>
          <w:sz w:val="24"/>
          <w:szCs w:val="24"/>
        </w:rPr>
        <w:lastRenderedPageBreak/>
        <w:t xml:space="preserve">applied </w:t>
      </w:r>
      <w:r w:rsidR="00296EB4" w:rsidRPr="00324AAB">
        <w:rPr>
          <w:rFonts w:ascii="Times New Roman" w:hAnsi="Times New Roman" w:cs="Times New Roman"/>
          <w:sz w:val="24"/>
          <w:szCs w:val="24"/>
        </w:rPr>
        <w:t>to achieve</w:t>
      </w:r>
      <w:r w:rsidR="003A6A55" w:rsidRPr="00324AAB">
        <w:rPr>
          <w:rFonts w:ascii="Times New Roman" w:hAnsi="Times New Roman" w:cs="Times New Roman"/>
          <w:sz w:val="24"/>
          <w:szCs w:val="24"/>
        </w:rPr>
        <w:t xml:space="preserve"> strength</w:t>
      </w:r>
      <w:r w:rsidR="00296EB4" w:rsidRPr="00324AAB">
        <w:rPr>
          <w:rFonts w:ascii="Times New Roman" w:hAnsi="Times New Roman" w:cs="Times New Roman"/>
          <w:sz w:val="24"/>
          <w:szCs w:val="24"/>
        </w:rPr>
        <w:t xml:space="preserve">s either </w:t>
      </w:r>
      <w:r w:rsidR="00DC7844">
        <w:rPr>
          <w:rFonts w:ascii="Times New Roman" w:hAnsi="Times New Roman" w:cs="Times New Roman"/>
          <w:sz w:val="24"/>
          <w:szCs w:val="24"/>
        </w:rPr>
        <w:t>as innovative</w:t>
      </w:r>
      <w:r w:rsidR="0050528B" w:rsidRPr="00324AAB">
        <w:rPr>
          <w:rFonts w:ascii="Times New Roman" w:hAnsi="Times New Roman" w:cs="Times New Roman"/>
          <w:sz w:val="24"/>
          <w:szCs w:val="24"/>
        </w:rPr>
        <w:t xml:space="preserve"> material or </w:t>
      </w:r>
      <w:r w:rsidR="00DC7844">
        <w:rPr>
          <w:rFonts w:ascii="Times New Roman" w:hAnsi="Times New Roman" w:cs="Times New Roman"/>
          <w:sz w:val="24"/>
          <w:szCs w:val="24"/>
        </w:rPr>
        <w:t xml:space="preserve">by </w:t>
      </w:r>
      <w:r w:rsidR="009A2EFB" w:rsidRPr="00324AAB">
        <w:rPr>
          <w:rFonts w:ascii="Times New Roman" w:hAnsi="Times New Roman" w:cs="Times New Roman"/>
          <w:sz w:val="24"/>
          <w:szCs w:val="24"/>
        </w:rPr>
        <w:t>part</w:t>
      </w:r>
      <w:r w:rsidR="0050528B" w:rsidRPr="00324AAB">
        <w:rPr>
          <w:rFonts w:ascii="Times New Roman" w:hAnsi="Times New Roman" w:cs="Times New Roman"/>
          <w:sz w:val="24"/>
          <w:szCs w:val="24"/>
        </w:rPr>
        <w:t xml:space="preserve"> </w:t>
      </w:r>
      <w:r w:rsidR="009A2EFB" w:rsidRPr="00324AAB">
        <w:rPr>
          <w:rFonts w:ascii="Times New Roman" w:hAnsi="Times New Roman" w:cs="Times New Roman"/>
          <w:sz w:val="24"/>
          <w:szCs w:val="24"/>
        </w:rPr>
        <w:t xml:space="preserve"> </w:t>
      </w:r>
      <w:r w:rsidR="0050528B" w:rsidRPr="00324AAB">
        <w:rPr>
          <w:rFonts w:ascii="Times New Roman" w:hAnsi="Times New Roman" w:cs="Times New Roman"/>
          <w:sz w:val="24"/>
          <w:szCs w:val="24"/>
        </w:rPr>
        <w:t xml:space="preserve">replacement. </w:t>
      </w:r>
      <w:r w:rsidR="00E27122" w:rsidRPr="00324AAB">
        <w:rPr>
          <w:rFonts w:ascii="Times New Roman" w:hAnsi="Times New Roman" w:cs="Times New Roman"/>
          <w:sz w:val="24"/>
          <w:szCs w:val="24"/>
        </w:rPr>
        <w:t>Th</w:t>
      </w:r>
      <w:r w:rsidR="00E27122">
        <w:rPr>
          <w:rFonts w:ascii="Times New Roman" w:hAnsi="Times New Roman" w:cs="Times New Roman"/>
          <w:sz w:val="24"/>
          <w:szCs w:val="24"/>
        </w:rPr>
        <w:t>is pioneering concrete</w:t>
      </w:r>
      <w:r w:rsidR="00860530" w:rsidRPr="00324AAB">
        <w:rPr>
          <w:rFonts w:ascii="Times New Roman" w:hAnsi="Times New Roman" w:cs="Times New Roman"/>
          <w:sz w:val="24"/>
          <w:szCs w:val="24"/>
        </w:rPr>
        <w:t xml:space="preserve"> </w:t>
      </w:r>
      <w:r w:rsidR="00D94284" w:rsidRPr="00324AAB">
        <w:rPr>
          <w:rFonts w:ascii="Times New Roman" w:hAnsi="Times New Roman" w:cs="Times New Roman"/>
          <w:sz w:val="24"/>
          <w:szCs w:val="24"/>
        </w:rPr>
        <w:t xml:space="preserve">can </w:t>
      </w:r>
      <w:r w:rsidR="00B800B9" w:rsidRPr="00324AAB">
        <w:rPr>
          <w:rFonts w:ascii="Times New Roman" w:hAnsi="Times New Roman" w:cs="Times New Roman"/>
          <w:sz w:val="24"/>
          <w:szCs w:val="24"/>
        </w:rPr>
        <w:t>br</w:t>
      </w:r>
      <w:r w:rsidR="00D94284" w:rsidRPr="00324AAB">
        <w:rPr>
          <w:rFonts w:ascii="Times New Roman" w:hAnsi="Times New Roman" w:cs="Times New Roman"/>
          <w:sz w:val="24"/>
          <w:szCs w:val="24"/>
        </w:rPr>
        <w:t xml:space="preserve">ing environmental sustainability,  </w:t>
      </w:r>
      <w:r w:rsidR="00B800B9" w:rsidRPr="00324AAB">
        <w:rPr>
          <w:rFonts w:ascii="Times New Roman" w:hAnsi="Times New Roman" w:cs="Times New Roman"/>
          <w:sz w:val="24"/>
          <w:szCs w:val="24"/>
        </w:rPr>
        <w:t>soci</w:t>
      </w:r>
      <w:r w:rsidR="00AD44B4">
        <w:rPr>
          <w:rFonts w:ascii="Times New Roman" w:hAnsi="Times New Roman" w:cs="Times New Roman"/>
          <w:sz w:val="24"/>
          <w:szCs w:val="24"/>
        </w:rPr>
        <w:t>etal</w:t>
      </w:r>
      <w:r w:rsidR="00B800B9" w:rsidRPr="00324AAB">
        <w:rPr>
          <w:rFonts w:ascii="Times New Roman" w:hAnsi="Times New Roman" w:cs="Times New Roman"/>
          <w:sz w:val="24"/>
          <w:szCs w:val="24"/>
        </w:rPr>
        <w:t xml:space="preserve"> </w:t>
      </w:r>
      <w:r w:rsidR="00051B3D" w:rsidRPr="00324AAB">
        <w:rPr>
          <w:rFonts w:ascii="Times New Roman" w:hAnsi="Times New Roman" w:cs="Times New Roman"/>
          <w:sz w:val="24"/>
          <w:szCs w:val="24"/>
        </w:rPr>
        <w:t>health</w:t>
      </w:r>
      <w:r w:rsidR="00E27122">
        <w:rPr>
          <w:rFonts w:ascii="Times New Roman" w:hAnsi="Times New Roman" w:cs="Times New Roman"/>
          <w:sz w:val="24"/>
          <w:szCs w:val="24"/>
        </w:rPr>
        <w:t>/</w:t>
      </w:r>
      <w:r w:rsidR="00051B3D" w:rsidRPr="00324AAB">
        <w:rPr>
          <w:rFonts w:ascii="Times New Roman" w:hAnsi="Times New Roman" w:cs="Times New Roman"/>
          <w:sz w:val="24"/>
          <w:szCs w:val="24"/>
        </w:rPr>
        <w:t>wealth</w:t>
      </w:r>
      <w:r w:rsidR="00E27122">
        <w:rPr>
          <w:rFonts w:ascii="Times New Roman" w:hAnsi="Times New Roman" w:cs="Times New Roman"/>
          <w:sz w:val="24"/>
          <w:szCs w:val="24"/>
        </w:rPr>
        <w:t xml:space="preserve"> </w:t>
      </w:r>
      <w:r w:rsidR="00E27122" w:rsidRPr="00324AAB">
        <w:rPr>
          <w:rFonts w:ascii="Times New Roman" w:hAnsi="Times New Roman" w:cs="Times New Roman"/>
          <w:sz w:val="24"/>
          <w:szCs w:val="24"/>
        </w:rPr>
        <w:t>benefits</w:t>
      </w:r>
      <w:r w:rsidR="00E27122">
        <w:rPr>
          <w:rFonts w:ascii="Times New Roman" w:hAnsi="Times New Roman" w:cs="Times New Roman"/>
          <w:sz w:val="24"/>
          <w:szCs w:val="24"/>
        </w:rPr>
        <w:t>,</w:t>
      </w:r>
      <w:r w:rsidR="00940D86" w:rsidRPr="00324AAB">
        <w:rPr>
          <w:rFonts w:ascii="Times New Roman" w:hAnsi="Times New Roman" w:cs="Times New Roman"/>
          <w:sz w:val="24"/>
          <w:szCs w:val="24"/>
        </w:rPr>
        <w:t xml:space="preserve"> (</w:t>
      </w:r>
      <w:r w:rsidR="0045724D" w:rsidRPr="00324AAB">
        <w:rPr>
          <w:rFonts w:ascii="Times New Roman" w:hAnsi="Times New Roman" w:cs="Times New Roman"/>
          <w:color w:val="00B0F0"/>
          <w:sz w:val="24"/>
          <w:szCs w:val="24"/>
        </w:rPr>
        <w:t>Hosseini et al, 2022</w:t>
      </w:r>
      <w:r w:rsidR="00D33BBE">
        <w:rPr>
          <w:rFonts w:ascii="Times New Roman" w:hAnsi="Times New Roman" w:cs="Times New Roman"/>
          <w:color w:val="00B0F0"/>
          <w:sz w:val="24"/>
          <w:szCs w:val="24"/>
          <w:vertAlign w:val="superscript"/>
        </w:rPr>
        <w:t>[</w:t>
      </w:r>
      <w:r w:rsidR="00413FB8">
        <w:rPr>
          <w:rFonts w:ascii="Times New Roman" w:hAnsi="Times New Roman" w:cs="Times New Roman"/>
          <w:color w:val="00B0F0"/>
          <w:sz w:val="24"/>
          <w:szCs w:val="24"/>
          <w:vertAlign w:val="superscript"/>
        </w:rPr>
        <w:t>6</w:t>
      </w:r>
      <w:r w:rsidR="00D33BBE">
        <w:rPr>
          <w:rFonts w:ascii="Times New Roman" w:hAnsi="Times New Roman" w:cs="Times New Roman"/>
          <w:color w:val="00B0F0"/>
          <w:sz w:val="24"/>
          <w:szCs w:val="24"/>
          <w:vertAlign w:val="superscript"/>
        </w:rPr>
        <w:t>]</w:t>
      </w:r>
      <w:r w:rsidR="0045724D" w:rsidRPr="00324AAB">
        <w:rPr>
          <w:rFonts w:ascii="Times New Roman" w:hAnsi="Times New Roman" w:cs="Times New Roman"/>
          <w:sz w:val="24"/>
          <w:szCs w:val="24"/>
        </w:rPr>
        <w:t xml:space="preserve">, </w:t>
      </w:r>
      <w:proofErr w:type="spellStart"/>
      <w:r w:rsidR="00C13198" w:rsidRPr="00C13198">
        <w:rPr>
          <w:rFonts w:ascii="Times New Roman" w:hAnsi="Times New Roman" w:cs="Times New Roman"/>
          <w:color w:val="00B0F0"/>
          <w:sz w:val="24"/>
          <w:szCs w:val="24"/>
        </w:rPr>
        <w:t>K</w:t>
      </w:r>
      <w:r w:rsidR="0043378B" w:rsidRPr="00C13198">
        <w:rPr>
          <w:rFonts w:ascii="Times New Roman" w:hAnsi="Times New Roman" w:cs="Times New Roman"/>
          <w:color w:val="00B0F0"/>
          <w:sz w:val="24"/>
          <w:szCs w:val="24"/>
        </w:rPr>
        <w:t>io</w:t>
      </w:r>
      <w:r w:rsidR="00467674" w:rsidRPr="00C13198">
        <w:rPr>
          <w:rFonts w:ascii="Times New Roman" w:hAnsi="Times New Roman" w:cs="Times New Roman"/>
          <w:color w:val="00B0F0"/>
          <w:sz w:val="24"/>
          <w:szCs w:val="24"/>
        </w:rPr>
        <w:t>umars</w:t>
      </w:r>
      <w:r w:rsidR="00467674" w:rsidRPr="00324AAB">
        <w:rPr>
          <w:rFonts w:ascii="Times New Roman" w:hAnsi="Times New Roman" w:cs="Times New Roman"/>
          <w:color w:val="00B0F0"/>
          <w:sz w:val="24"/>
          <w:szCs w:val="24"/>
        </w:rPr>
        <w:t>i</w:t>
      </w:r>
      <w:proofErr w:type="spellEnd"/>
      <w:r w:rsidR="00467674" w:rsidRPr="00324AAB">
        <w:rPr>
          <w:rFonts w:ascii="Times New Roman" w:hAnsi="Times New Roman" w:cs="Times New Roman"/>
          <w:color w:val="00B0F0"/>
          <w:sz w:val="24"/>
          <w:szCs w:val="24"/>
        </w:rPr>
        <w:t xml:space="preserve"> et al, 2024</w:t>
      </w:r>
      <w:r w:rsidR="0043250D">
        <w:rPr>
          <w:rFonts w:ascii="Times New Roman" w:hAnsi="Times New Roman" w:cs="Times New Roman"/>
          <w:color w:val="00B0F0"/>
          <w:sz w:val="24"/>
          <w:szCs w:val="24"/>
          <w:vertAlign w:val="superscript"/>
        </w:rPr>
        <w:t>[</w:t>
      </w:r>
      <w:r w:rsidR="00273C85">
        <w:rPr>
          <w:rFonts w:ascii="Times New Roman" w:hAnsi="Times New Roman" w:cs="Times New Roman"/>
          <w:color w:val="00B0F0"/>
          <w:sz w:val="24"/>
          <w:szCs w:val="24"/>
          <w:vertAlign w:val="superscript"/>
        </w:rPr>
        <w:t>7</w:t>
      </w:r>
      <w:r w:rsidR="0043250D">
        <w:rPr>
          <w:rFonts w:ascii="Times New Roman" w:hAnsi="Times New Roman" w:cs="Times New Roman"/>
          <w:color w:val="00B0F0"/>
          <w:sz w:val="24"/>
          <w:szCs w:val="24"/>
          <w:vertAlign w:val="superscript"/>
        </w:rPr>
        <w:t>]</w:t>
      </w:r>
      <w:r w:rsidR="00467674" w:rsidRPr="00324AAB">
        <w:rPr>
          <w:rFonts w:ascii="Times New Roman" w:hAnsi="Times New Roman" w:cs="Times New Roman"/>
          <w:sz w:val="24"/>
          <w:szCs w:val="24"/>
        </w:rPr>
        <w:t xml:space="preserve">, </w:t>
      </w:r>
      <w:r w:rsidR="00940D86" w:rsidRPr="00324AAB">
        <w:rPr>
          <w:rFonts w:ascii="Times New Roman" w:hAnsi="Times New Roman" w:cs="Times New Roman"/>
          <w:color w:val="00B0F0"/>
          <w:sz w:val="24"/>
          <w:szCs w:val="24"/>
        </w:rPr>
        <w:t>Hayek et al, 2025</w:t>
      </w:r>
      <w:r w:rsidR="0043250D">
        <w:rPr>
          <w:rFonts w:ascii="Times New Roman" w:hAnsi="Times New Roman" w:cs="Times New Roman"/>
          <w:color w:val="00B0F0"/>
          <w:sz w:val="24"/>
          <w:szCs w:val="24"/>
          <w:vertAlign w:val="superscript"/>
        </w:rPr>
        <w:t>[8]</w:t>
      </w:r>
      <w:r w:rsidR="005E13AC" w:rsidRPr="00324AAB">
        <w:rPr>
          <w:rFonts w:ascii="Times New Roman" w:hAnsi="Times New Roman" w:cs="Times New Roman"/>
          <w:color w:val="00B0F0"/>
          <w:sz w:val="24"/>
          <w:szCs w:val="24"/>
        </w:rPr>
        <w:t>, Krelani  et al, 2025</w:t>
      </w:r>
      <w:r w:rsidR="0043250D">
        <w:rPr>
          <w:rFonts w:ascii="Times New Roman" w:hAnsi="Times New Roman" w:cs="Times New Roman"/>
          <w:color w:val="00B0F0"/>
          <w:sz w:val="24"/>
          <w:szCs w:val="24"/>
          <w:vertAlign w:val="superscript"/>
        </w:rPr>
        <w:t>[</w:t>
      </w:r>
      <w:r w:rsidR="00273C85">
        <w:rPr>
          <w:rFonts w:ascii="Times New Roman" w:hAnsi="Times New Roman" w:cs="Times New Roman"/>
          <w:color w:val="00B0F0"/>
          <w:sz w:val="24"/>
          <w:szCs w:val="24"/>
          <w:vertAlign w:val="superscript"/>
        </w:rPr>
        <w:t>9</w:t>
      </w:r>
      <w:r w:rsidR="0043250D">
        <w:rPr>
          <w:rFonts w:ascii="Times New Roman" w:hAnsi="Times New Roman" w:cs="Times New Roman"/>
          <w:color w:val="00B0F0"/>
          <w:sz w:val="24"/>
          <w:szCs w:val="24"/>
          <w:vertAlign w:val="superscript"/>
        </w:rPr>
        <w:t>]</w:t>
      </w:r>
      <w:r w:rsidR="00E01F36" w:rsidRPr="00324AAB">
        <w:rPr>
          <w:rFonts w:ascii="Times New Roman" w:hAnsi="Times New Roman" w:cs="Times New Roman"/>
          <w:color w:val="00B0F0"/>
          <w:sz w:val="24"/>
          <w:szCs w:val="24"/>
        </w:rPr>
        <w:t>)</w:t>
      </w:r>
      <w:r w:rsidR="00940D86" w:rsidRPr="00324AAB">
        <w:rPr>
          <w:rFonts w:ascii="Times New Roman" w:hAnsi="Times New Roman" w:cs="Times New Roman"/>
          <w:sz w:val="24"/>
          <w:szCs w:val="24"/>
        </w:rPr>
        <w:t xml:space="preserve">, </w:t>
      </w:r>
      <w:r w:rsidR="00265523" w:rsidRPr="00324AAB">
        <w:rPr>
          <w:rFonts w:ascii="Times New Roman" w:hAnsi="Times New Roman" w:cs="Times New Roman"/>
          <w:sz w:val="24"/>
          <w:szCs w:val="24"/>
        </w:rPr>
        <w:t>.</w:t>
      </w:r>
    </w:p>
    <w:p w14:paraId="5C1A7B43" w14:textId="4D75028A" w:rsidR="00B800B9" w:rsidRPr="00324AAB" w:rsidRDefault="00273C85" w:rsidP="00B800B9">
      <w:pPr>
        <w:rPr>
          <w:rFonts w:ascii="Times New Roman" w:hAnsi="Times New Roman" w:cs="Times New Roman"/>
          <w:b/>
          <w:bCs/>
          <w:sz w:val="24"/>
          <w:szCs w:val="24"/>
        </w:rPr>
      </w:pPr>
      <w:r>
        <w:rPr>
          <w:rFonts w:ascii="Times New Roman" w:hAnsi="Times New Roman" w:cs="Times New Roman"/>
          <w:b/>
          <w:bCs/>
          <w:sz w:val="24"/>
          <w:szCs w:val="24"/>
        </w:rPr>
        <w:t xml:space="preserve">1.1.0 </w:t>
      </w:r>
      <w:r w:rsidR="00B800B9" w:rsidRPr="00324AAB">
        <w:rPr>
          <w:rFonts w:ascii="Times New Roman" w:hAnsi="Times New Roman" w:cs="Times New Roman"/>
          <w:b/>
          <w:bCs/>
          <w:sz w:val="24"/>
          <w:szCs w:val="24"/>
        </w:rPr>
        <w:t>THE INFRASTRUCTURE CRISIS:</w:t>
      </w:r>
    </w:p>
    <w:p w14:paraId="7F8194D5" w14:textId="73E69BC2" w:rsidR="00E025A5" w:rsidRPr="008C13ED" w:rsidRDefault="005B5EF2" w:rsidP="00B83C1B">
      <w:pPr>
        <w:jc w:val="both"/>
        <w:rPr>
          <w:rFonts w:ascii="Times New Roman" w:hAnsi="Times New Roman" w:cs="Times New Roman"/>
          <w:sz w:val="24"/>
          <w:szCs w:val="24"/>
        </w:rPr>
      </w:pPr>
      <w:r w:rsidRPr="005B5EF2">
        <w:rPr>
          <w:rFonts w:ascii="Times New Roman" w:hAnsi="Times New Roman" w:cs="Times New Roman"/>
          <w:sz w:val="24"/>
          <w:szCs w:val="24"/>
        </w:rPr>
        <w:t>Present Portland cement</w:t>
      </w:r>
      <w:r w:rsidR="002F0E89">
        <w:rPr>
          <w:rFonts w:ascii="Times New Roman" w:hAnsi="Times New Roman" w:cs="Times New Roman"/>
          <w:sz w:val="24"/>
          <w:szCs w:val="24"/>
        </w:rPr>
        <w:t xml:space="preserve"> (PC)</w:t>
      </w:r>
      <w:r w:rsidRPr="005B5EF2">
        <w:rPr>
          <w:rFonts w:ascii="Times New Roman" w:hAnsi="Times New Roman" w:cs="Times New Roman"/>
          <w:sz w:val="24"/>
          <w:szCs w:val="24"/>
        </w:rPr>
        <w:t xml:space="preserve"> is available as </w:t>
      </w:r>
      <w:r>
        <w:rPr>
          <w:rFonts w:ascii="Times New Roman" w:hAnsi="Times New Roman" w:cs="Times New Roman"/>
          <w:sz w:val="24"/>
          <w:szCs w:val="24"/>
        </w:rPr>
        <w:t>ordinary Portland cement (</w:t>
      </w:r>
      <w:r w:rsidRPr="005B5EF2">
        <w:rPr>
          <w:rFonts w:ascii="Times New Roman" w:hAnsi="Times New Roman" w:cs="Times New Roman"/>
          <w:sz w:val="24"/>
          <w:szCs w:val="24"/>
        </w:rPr>
        <w:t>OPC</w:t>
      </w:r>
      <w:r>
        <w:rPr>
          <w:rFonts w:ascii="Times New Roman" w:hAnsi="Times New Roman" w:cs="Times New Roman"/>
          <w:sz w:val="24"/>
          <w:szCs w:val="24"/>
        </w:rPr>
        <w:t>)</w:t>
      </w:r>
      <w:r w:rsidRPr="005B5EF2">
        <w:rPr>
          <w:rFonts w:ascii="Times New Roman" w:hAnsi="Times New Roman" w:cs="Times New Roman"/>
          <w:sz w:val="24"/>
          <w:szCs w:val="24"/>
        </w:rPr>
        <w:t xml:space="preserve">, </w:t>
      </w:r>
      <w:r w:rsidR="004137C5">
        <w:rPr>
          <w:rFonts w:ascii="Times New Roman" w:hAnsi="Times New Roman" w:cs="Times New Roman"/>
          <w:sz w:val="24"/>
          <w:szCs w:val="24"/>
        </w:rPr>
        <w:t>Portland slag cement (</w:t>
      </w:r>
      <w:r w:rsidR="004137C5" w:rsidRPr="005B5EF2">
        <w:rPr>
          <w:rFonts w:ascii="Times New Roman" w:hAnsi="Times New Roman" w:cs="Times New Roman"/>
          <w:sz w:val="24"/>
          <w:szCs w:val="24"/>
        </w:rPr>
        <w:t>PSC</w:t>
      </w:r>
      <w:r w:rsidR="004137C5">
        <w:rPr>
          <w:rFonts w:ascii="Times New Roman" w:hAnsi="Times New Roman" w:cs="Times New Roman"/>
          <w:sz w:val="24"/>
          <w:szCs w:val="24"/>
        </w:rPr>
        <w:t>)</w:t>
      </w:r>
      <w:r w:rsidR="004137C5" w:rsidRPr="005B5EF2">
        <w:rPr>
          <w:rFonts w:ascii="Times New Roman" w:hAnsi="Times New Roman" w:cs="Times New Roman"/>
          <w:sz w:val="24"/>
          <w:szCs w:val="24"/>
        </w:rPr>
        <w:t xml:space="preserve">, </w:t>
      </w:r>
      <w:r>
        <w:rPr>
          <w:rFonts w:ascii="Times New Roman" w:hAnsi="Times New Roman" w:cs="Times New Roman"/>
          <w:sz w:val="24"/>
          <w:szCs w:val="24"/>
        </w:rPr>
        <w:t>Pozzolana Portland cement</w:t>
      </w:r>
      <w:r w:rsidR="00F00CAF">
        <w:rPr>
          <w:rFonts w:ascii="Times New Roman" w:hAnsi="Times New Roman" w:cs="Times New Roman"/>
          <w:sz w:val="24"/>
          <w:szCs w:val="24"/>
        </w:rPr>
        <w:t xml:space="preserve"> (</w:t>
      </w:r>
      <w:r w:rsidRPr="005B5EF2">
        <w:rPr>
          <w:rFonts w:ascii="Times New Roman" w:hAnsi="Times New Roman" w:cs="Times New Roman"/>
          <w:sz w:val="24"/>
          <w:szCs w:val="24"/>
        </w:rPr>
        <w:t>PPC</w:t>
      </w:r>
      <w:r w:rsidR="00F00CAF">
        <w:rPr>
          <w:rFonts w:ascii="Times New Roman" w:hAnsi="Times New Roman" w:cs="Times New Roman"/>
          <w:sz w:val="24"/>
          <w:szCs w:val="24"/>
        </w:rPr>
        <w:t>)</w:t>
      </w:r>
      <w:r w:rsidRPr="005B5EF2">
        <w:rPr>
          <w:rFonts w:ascii="Times New Roman" w:hAnsi="Times New Roman" w:cs="Times New Roman"/>
          <w:sz w:val="24"/>
          <w:szCs w:val="24"/>
        </w:rPr>
        <w:t>,</w:t>
      </w:r>
      <w:r w:rsidR="00F00CAF">
        <w:rPr>
          <w:rFonts w:ascii="Times New Roman" w:hAnsi="Times New Roman" w:cs="Times New Roman"/>
          <w:sz w:val="24"/>
          <w:szCs w:val="24"/>
        </w:rPr>
        <w:t xml:space="preserve"> </w:t>
      </w:r>
      <w:r w:rsidR="004137C5">
        <w:rPr>
          <w:rFonts w:ascii="Times New Roman" w:hAnsi="Times New Roman" w:cs="Times New Roman"/>
          <w:sz w:val="24"/>
          <w:szCs w:val="24"/>
        </w:rPr>
        <w:t xml:space="preserve">or </w:t>
      </w:r>
      <w:r w:rsidR="00F00CAF">
        <w:rPr>
          <w:rFonts w:ascii="Times New Roman" w:hAnsi="Times New Roman" w:cs="Times New Roman"/>
          <w:sz w:val="24"/>
          <w:szCs w:val="24"/>
        </w:rPr>
        <w:t>Portland limestone cement (</w:t>
      </w:r>
      <w:r w:rsidRPr="005B5EF2">
        <w:rPr>
          <w:rFonts w:ascii="Times New Roman" w:hAnsi="Times New Roman" w:cs="Times New Roman"/>
          <w:sz w:val="24"/>
          <w:szCs w:val="24"/>
        </w:rPr>
        <w:t>PLC</w:t>
      </w:r>
      <w:r w:rsidR="007575C8">
        <w:rPr>
          <w:rFonts w:ascii="Times New Roman" w:hAnsi="Times New Roman" w:cs="Times New Roman"/>
          <w:sz w:val="24"/>
          <w:szCs w:val="24"/>
        </w:rPr>
        <w:t>), etc.</w:t>
      </w:r>
      <w:r w:rsidRPr="005B5EF2">
        <w:rPr>
          <w:rFonts w:ascii="Times New Roman" w:hAnsi="Times New Roman" w:cs="Times New Roman"/>
          <w:sz w:val="24"/>
          <w:szCs w:val="24"/>
        </w:rPr>
        <w:t xml:space="preserve">  OPC </w:t>
      </w:r>
      <w:r w:rsidR="00E27A63">
        <w:rPr>
          <w:rFonts w:ascii="Times New Roman" w:hAnsi="Times New Roman" w:cs="Times New Roman"/>
          <w:sz w:val="24"/>
          <w:szCs w:val="24"/>
        </w:rPr>
        <w:t>emit</w:t>
      </w:r>
      <w:r w:rsidRPr="005B5EF2">
        <w:rPr>
          <w:rFonts w:ascii="Times New Roman" w:hAnsi="Times New Roman" w:cs="Times New Roman"/>
          <w:sz w:val="24"/>
          <w:szCs w:val="24"/>
        </w:rPr>
        <w:t xml:space="preserve"> high CO2 emission. </w:t>
      </w:r>
      <w:r w:rsidR="005E13AC" w:rsidRPr="00324AAB">
        <w:rPr>
          <w:rFonts w:ascii="Times New Roman" w:hAnsi="Times New Roman" w:cs="Times New Roman"/>
          <w:sz w:val="24"/>
          <w:szCs w:val="24"/>
        </w:rPr>
        <w:t>The</w:t>
      </w:r>
      <w:r w:rsidR="00B800B9" w:rsidRPr="00324AAB">
        <w:rPr>
          <w:rFonts w:ascii="Times New Roman" w:hAnsi="Times New Roman" w:cs="Times New Roman"/>
          <w:sz w:val="24"/>
          <w:szCs w:val="24"/>
        </w:rPr>
        <w:t xml:space="preserve"> construction industry </w:t>
      </w:r>
      <w:r w:rsidR="001165EF">
        <w:rPr>
          <w:rFonts w:ascii="Times New Roman" w:hAnsi="Times New Roman" w:cs="Times New Roman"/>
          <w:sz w:val="24"/>
          <w:szCs w:val="24"/>
        </w:rPr>
        <w:t>(</w:t>
      </w:r>
      <w:r w:rsidR="00D90DA6" w:rsidRPr="00324AAB">
        <w:rPr>
          <w:rFonts w:ascii="Times New Roman" w:hAnsi="Times New Roman" w:cs="Times New Roman"/>
          <w:sz w:val="24"/>
          <w:szCs w:val="24"/>
        </w:rPr>
        <w:t xml:space="preserve">particularly </w:t>
      </w:r>
      <w:r w:rsidR="001165EF">
        <w:rPr>
          <w:rFonts w:ascii="Times New Roman" w:hAnsi="Times New Roman" w:cs="Times New Roman"/>
          <w:sz w:val="24"/>
          <w:szCs w:val="24"/>
        </w:rPr>
        <w:t xml:space="preserve">cement </w:t>
      </w:r>
      <w:r w:rsidR="00D90DA6" w:rsidRPr="00324AAB">
        <w:rPr>
          <w:rFonts w:ascii="Times New Roman" w:hAnsi="Times New Roman" w:cs="Times New Roman"/>
          <w:sz w:val="24"/>
          <w:szCs w:val="24"/>
        </w:rPr>
        <w:t>concrete</w:t>
      </w:r>
      <w:r w:rsidR="001165EF">
        <w:rPr>
          <w:rFonts w:ascii="Times New Roman" w:hAnsi="Times New Roman" w:cs="Times New Roman"/>
          <w:sz w:val="24"/>
          <w:szCs w:val="24"/>
        </w:rPr>
        <w:t>)</w:t>
      </w:r>
      <w:r w:rsidR="00D90DA6" w:rsidRPr="00324AAB">
        <w:rPr>
          <w:rFonts w:ascii="Times New Roman" w:hAnsi="Times New Roman" w:cs="Times New Roman"/>
          <w:sz w:val="24"/>
          <w:szCs w:val="24"/>
        </w:rPr>
        <w:t xml:space="preserve"> </w:t>
      </w:r>
      <w:r w:rsidR="00B800B9" w:rsidRPr="00324AAB">
        <w:rPr>
          <w:rFonts w:ascii="Times New Roman" w:hAnsi="Times New Roman" w:cs="Times New Roman"/>
          <w:sz w:val="24"/>
          <w:szCs w:val="24"/>
        </w:rPr>
        <w:t>and energy resources</w:t>
      </w:r>
      <w:r w:rsidR="00D90DA6" w:rsidRPr="00324AAB">
        <w:rPr>
          <w:rFonts w:ascii="Times New Roman" w:hAnsi="Times New Roman" w:cs="Times New Roman"/>
          <w:sz w:val="24"/>
          <w:szCs w:val="24"/>
        </w:rPr>
        <w:t xml:space="preserve"> have surged</w:t>
      </w:r>
      <w:r w:rsidR="008D6C3E" w:rsidRPr="00324AAB">
        <w:rPr>
          <w:rFonts w:ascii="Times New Roman" w:hAnsi="Times New Roman" w:cs="Times New Roman"/>
          <w:sz w:val="24"/>
          <w:szCs w:val="24"/>
        </w:rPr>
        <w:t xml:space="preserve"> with </w:t>
      </w:r>
      <w:r w:rsidR="001165EF">
        <w:rPr>
          <w:rFonts w:ascii="Times New Roman" w:hAnsi="Times New Roman" w:cs="Times New Roman"/>
          <w:sz w:val="24"/>
          <w:szCs w:val="24"/>
        </w:rPr>
        <w:t>rising</w:t>
      </w:r>
      <w:r w:rsidR="008D6C3E" w:rsidRPr="00324AAB">
        <w:rPr>
          <w:rFonts w:ascii="Times New Roman" w:hAnsi="Times New Roman" w:cs="Times New Roman"/>
          <w:sz w:val="24"/>
          <w:szCs w:val="24"/>
        </w:rPr>
        <w:t xml:space="preserve"> </w:t>
      </w:r>
      <w:r w:rsidR="00B800B9" w:rsidRPr="00324AAB">
        <w:rPr>
          <w:rFonts w:ascii="Times New Roman" w:hAnsi="Times New Roman" w:cs="Times New Roman"/>
          <w:sz w:val="24"/>
          <w:szCs w:val="24"/>
        </w:rPr>
        <w:t>population and</w:t>
      </w:r>
      <w:r w:rsidR="008D19F3" w:rsidRPr="00324AAB">
        <w:rPr>
          <w:rFonts w:ascii="Times New Roman" w:hAnsi="Times New Roman" w:cs="Times New Roman"/>
          <w:sz w:val="24"/>
          <w:szCs w:val="24"/>
        </w:rPr>
        <w:t xml:space="preserve"> </w:t>
      </w:r>
      <w:r w:rsidR="00B800B9" w:rsidRPr="00324AAB">
        <w:rPr>
          <w:rFonts w:ascii="Times New Roman" w:hAnsi="Times New Roman" w:cs="Times New Roman"/>
          <w:sz w:val="24"/>
          <w:szCs w:val="24"/>
        </w:rPr>
        <w:t>evolutionary industrialization</w:t>
      </w:r>
      <w:r w:rsidR="00783A83">
        <w:rPr>
          <w:rFonts w:ascii="Times New Roman" w:hAnsi="Times New Roman" w:cs="Times New Roman"/>
          <w:sz w:val="24"/>
          <w:szCs w:val="24"/>
        </w:rPr>
        <w:t>/</w:t>
      </w:r>
      <w:r w:rsidR="002A46D6" w:rsidRPr="00324AAB">
        <w:rPr>
          <w:rFonts w:ascii="Times New Roman" w:hAnsi="Times New Roman" w:cs="Times New Roman"/>
          <w:sz w:val="24"/>
          <w:szCs w:val="24"/>
        </w:rPr>
        <w:t xml:space="preserve"> </w:t>
      </w:r>
      <w:r w:rsidR="00B800B9" w:rsidRPr="00324AAB">
        <w:rPr>
          <w:rFonts w:ascii="Times New Roman" w:hAnsi="Times New Roman" w:cs="Times New Roman"/>
          <w:sz w:val="24"/>
          <w:szCs w:val="24"/>
        </w:rPr>
        <w:t xml:space="preserve">endless  urbanization. </w:t>
      </w:r>
      <w:r w:rsidR="00A4296C" w:rsidRPr="00324AAB">
        <w:rPr>
          <w:rFonts w:ascii="Times New Roman" w:hAnsi="Times New Roman" w:cs="Times New Roman"/>
          <w:sz w:val="24"/>
          <w:szCs w:val="24"/>
        </w:rPr>
        <w:t>T</w:t>
      </w:r>
      <w:r w:rsidR="00B800B9" w:rsidRPr="00324AAB">
        <w:rPr>
          <w:rFonts w:ascii="Times New Roman" w:hAnsi="Times New Roman" w:cs="Times New Roman"/>
          <w:sz w:val="24"/>
          <w:szCs w:val="24"/>
        </w:rPr>
        <w:t xml:space="preserve">he world population </w:t>
      </w:r>
      <w:r w:rsidR="00B453F6">
        <w:rPr>
          <w:rFonts w:ascii="Times New Roman" w:hAnsi="Times New Roman" w:cs="Times New Roman"/>
          <w:sz w:val="24"/>
          <w:szCs w:val="24"/>
        </w:rPr>
        <w:t xml:space="preserve">have </w:t>
      </w:r>
      <w:r w:rsidR="00B453F6" w:rsidRPr="00324AAB">
        <w:rPr>
          <w:rFonts w:ascii="Times New Roman" w:hAnsi="Times New Roman" w:cs="Times New Roman"/>
          <w:sz w:val="24"/>
          <w:szCs w:val="24"/>
        </w:rPr>
        <w:t>e</w:t>
      </w:r>
      <w:r w:rsidR="00B453F6">
        <w:rPr>
          <w:rFonts w:ascii="Times New Roman" w:hAnsi="Times New Roman" w:cs="Times New Roman"/>
          <w:sz w:val="24"/>
          <w:szCs w:val="24"/>
        </w:rPr>
        <w:t>le</w:t>
      </w:r>
      <w:r w:rsidR="00B453F6" w:rsidRPr="00324AAB">
        <w:rPr>
          <w:rFonts w:ascii="Times New Roman" w:hAnsi="Times New Roman" w:cs="Times New Roman"/>
          <w:sz w:val="24"/>
          <w:szCs w:val="24"/>
        </w:rPr>
        <w:t>va</w:t>
      </w:r>
      <w:r w:rsidR="00B453F6">
        <w:rPr>
          <w:rFonts w:ascii="Times New Roman" w:hAnsi="Times New Roman" w:cs="Times New Roman"/>
          <w:sz w:val="24"/>
          <w:szCs w:val="24"/>
        </w:rPr>
        <w:t>ted</w:t>
      </w:r>
      <w:r w:rsidR="00A4296C" w:rsidRPr="00324AAB">
        <w:rPr>
          <w:rFonts w:ascii="Times New Roman" w:hAnsi="Times New Roman" w:cs="Times New Roman"/>
          <w:sz w:val="24"/>
          <w:szCs w:val="24"/>
        </w:rPr>
        <w:t xml:space="preserve"> from 190mi</w:t>
      </w:r>
      <w:r w:rsidR="00B453F6">
        <w:rPr>
          <w:rFonts w:ascii="Times New Roman" w:hAnsi="Times New Roman" w:cs="Times New Roman"/>
          <w:sz w:val="24"/>
          <w:szCs w:val="24"/>
        </w:rPr>
        <w:t>lli0n (mi.)</w:t>
      </w:r>
      <w:r w:rsidR="00A4296C" w:rsidRPr="00324AAB">
        <w:rPr>
          <w:rFonts w:ascii="Times New Roman" w:hAnsi="Times New Roman" w:cs="Times New Roman"/>
          <w:sz w:val="24"/>
          <w:szCs w:val="24"/>
        </w:rPr>
        <w:t xml:space="preserve"> in 200AD to 838</w:t>
      </w:r>
      <w:r w:rsidR="00B453F6">
        <w:rPr>
          <w:rFonts w:ascii="Times New Roman" w:hAnsi="Times New Roman" w:cs="Times New Roman"/>
          <w:sz w:val="24"/>
          <w:szCs w:val="24"/>
        </w:rPr>
        <w:t xml:space="preserve"> </w:t>
      </w:r>
      <w:r w:rsidR="00A4296C" w:rsidRPr="00324AAB">
        <w:rPr>
          <w:rFonts w:ascii="Times New Roman" w:hAnsi="Times New Roman" w:cs="Times New Roman"/>
          <w:sz w:val="24"/>
          <w:szCs w:val="24"/>
        </w:rPr>
        <w:t>mi</w:t>
      </w:r>
      <w:r w:rsidR="00B453F6">
        <w:rPr>
          <w:rFonts w:ascii="Times New Roman" w:hAnsi="Times New Roman" w:cs="Times New Roman"/>
          <w:sz w:val="24"/>
          <w:szCs w:val="24"/>
        </w:rPr>
        <w:t>.</w:t>
      </w:r>
      <w:r w:rsidR="00A4296C" w:rsidRPr="00324AAB">
        <w:rPr>
          <w:rFonts w:ascii="Times New Roman" w:hAnsi="Times New Roman" w:cs="Times New Roman"/>
          <w:sz w:val="24"/>
          <w:szCs w:val="24"/>
        </w:rPr>
        <w:t xml:space="preserve"> in</w:t>
      </w:r>
      <w:r w:rsidR="00400D29">
        <w:rPr>
          <w:rFonts w:ascii="Times New Roman" w:hAnsi="Times New Roman" w:cs="Times New Roman"/>
          <w:sz w:val="24"/>
          <w:szCs w:val="24"/>
        </w:rPr>
        <w:t xml:space="preserve"> </w:t>
      </w:r>
      <w:r w:rsidR="000C4BAC" w:rsidRPr="00324AAB">
        <w:rPr>
          <w:rFonts w:ascii="Times New Roman" w:hAnsi="Times New Roman" w:cs="Times New Roman"/>
          <w:sz w:val="24"/>
          <w:szCs w:val="24"/>
        </w:rPr>
        <w:t>2025</w:t>
      </w:r>
      <w:r w:rsidR="00E27A63">
        <w:rPr>
          <w:rFonts w:ascii="Times New Roman" w:hAnsi="Times New Roman" w:cs="Times New Roman"/>
          <w:sz w:val="24"/>
          <w:szCs w:val="24"/>
        </w:rPr>
        <w:t xml:space="preserve">, </w:t>
      </w:r>
      <w:r w:rsidR="00400D29">
        <w:rPr>
          <w:rFonts w:ascii="Times New Roman" w:hAnsi="Times New Roman" w:cs="Times New Roman"/>
          <w:sz w:val="24"/>
          <w:szCs w:val="24"/>
        </w:rPr>
        <w:t xml:space="preserve">and shall </w:t>
      </w:r>
      <w:r w:rsidR="00400D29" w:rsidRPr="00324AAB">
        <w:rPr>
          <w:rFonts w:ascii="Times New Roman" w:hAnsi="Times New Roman" w:cs="Times New Roman"/>
          <w:sz w:val="24"/>
          <w:szCs w:val="24"/>
        </w:rPr>
        <w:t>project to rise 93</w:t>
      </w:r>
      <w:r w:rsidR="00400D29">
        <w:rPr>
          <w:rFonts w:ascii="Times New Roman" w:hAnsi="Times New Roman" w:cs="Times New Roman"/>
          <w:sz w:val="24"/>
          <w:szCs w:val="24"/>
        </w:rPr>
        <w:t>0</w:t>
      </w:r>
      <w:r w:rsidR="00400D29" w:rsidRPr="00324AAB">
        <w:rPr>
          <w:rFonts w:ascii="Times New Roman" w:hAnsi="Times New Roman" w:cs="Times New Roman"/>
          <w:sz w:val="24"/>
          <w:szCs w:val="24"/>
        </w:rPr>
        <w:t xml:space="preserve"> billion by 2050. </w:t>
      </w:r>
      <w:r w:rsidR="00771072" w:rsidRPr="00324AAB">
        <w:rPr>
          <w:rFonts w:ascii="Times New Roman" w:hAnsi="Times New Roman" w:cs="Times New Roman"/>
          <w:sz w:val="24"/>
          <w:szCs w:val="24"/>
        </w:rPr>
        <w:t>(</w:t>
      </w:r>
      <w:hyperlink r:id="rId8" w:history="1">
        <w:r w:rsidR="00340599" w:rsidRPr="00324AAB">
          <w:rPr>
            <w:rStyle w:val="Hyperlink"/>
            <w:rFonts w:ascii="Times New Roman" w:hAnsi="Times New Roman" w:cs="Times New Roman"/>
            <w:sz w:val="24"/>
            <w:szCs w:val="24"/>
          </w:rPr>
          <w:t>https://www.worldometers.info/world-population/world-population-by-year/</w:t>
        </w:r>
      </w:hyperlink>
      <w:r w:rsidR="00340599" w:rsidRPr="00324AAB">
        <w:rPr>
          <w:rFonts w:ascii="Times New Roman" w:hAnsi="Times New Roman" w:cs="Times New Roman"/>
          <w:sz w:val="24"/>
          <w:szCs w:val="24"/>
        </w:rPr>
        <w:t xml:space="preserve"> ) There is shift </w:t>
      </w:r>
      <w:r w:rsidR="00B2466F" w:rsidRPr="00324AAB">
        <w:rPr>
          <w:rFonts w:ascii="Times New Roman" w:hAnsi="Times New Roman" w:cs="Times New Roman"/>
          <w:sz w:val="24"/>
          <w:szCs w:val="24"/>
        </w:rPr>
        <w:t>of population f</w:t>
      </w:r>
      <w:r w:rsidR="00340599" w:rsidRPr="00324AAB">
        <w:rPr>
          <w:rFonts w:ascii="Times New Roman" w:hAnsi="Times New Roman" w:cs="Times New Roman"/>
          <w:sz w:val="24"/>
          <w:szCs w:val="24"/>
        </w:rPr>
        <w:t xml:space="preserve">rom </w:t>
      </w:r>
      <w:r w:rsidR="00B2466F" w:rsidRPr="00324AAB">
        <w:rPr>
          <w:rFonts w:ascii="Times New Roman" w:hAnsi="Times New Roman" w:cs="Times New Roman"/>
          <w:sz w:val="24"/>
          <w:szCs w:val="24"/>
        </w:rPr>
        <w:t>rural to urban</w:t>
      </w:r>
      <w:r w:rsidR="00D16A2D">
        <w:rPr>
          <w:rFonts w:ascii="Times New Roman" w:hAnsi="Times New Roman" w:cs="Times New Roman"/>
          <w:sz w:val="24"/>
          <w:szCs w:val="24"/>
        </w:rPr>
        <w:t xml:space="preserve"> areas</w:t>
      </w:r>
      <w:r w:rsidR="00B2466F" w:rsidRPr="00324AAB">
        <w:rPr>
          <w:rFonts w:ascii="Times New Roman" w:hAnsi="Times New Roman" w:cs="Times New Roman"/>
          <w:sz w:val="24"/>
          <w:szCs w:val="24"/>
        </w:rPr>
        <w:t xml:space="preserve"> and habitat growth from horizontal to vertical </w:t>
      </w:r>
      <w:r w:rsidR="00677B7E">
        <w:rPr>
          <w:rFonts w:ascii="Times New Roman" w:hAnsi="Times New Roman" w:cs="Times New Roman"/>
          <w:sz w:val="24"/>
          <w:szCs w:val="24"/>
        </w:rPr>
        <w:t xml:space="preserve">in </w:t>
      </w:r>
      <w:r w:rsidR="00BD1AE4">
        <w:rPr>
          <w:rFonts w:ascii="Times New Roman" w:hAnsi="Times New Roman" w:cs="Times New Roman"/>
          <w:sz w:val="24"/>
          <w:szCs w:val="24"/>
        </w:rPr>
        <w:t xml:space="preserve"> urbans. F</w:t>
      </w:r>
      <w:r w:rsidR="00677B7E">
        <w:rPr>
          <w:rFonts w:ascii="Times New Roman" w:hAnsi="Times New Roman" w:cs="Times New Roman"/>
          <w:sz w:val="24"/>
          <w:szCs w:val="24"/>
        </w:rPr>
        <w:t>lourishing</w:t>
      </w:r>
      <w:r w:rsidR="00B800B9" w:rsidRPr="00324AAB">
        <w:rPr>
          <w:rFonts w:ascii="Times New Roman" w:hAnsi="Times New Roman" w:cs="Times New Roman"/>
          <w:sz w:val="24"/>
          <w:szCs w:val="24"/>
        </w:rPr>
        <w:t xml:space="preserve"> 20 mega cities </w:t>
      </w:r>
      <w:r w:rsidR="00951EAF" w:rsidRPr="00324AAB">
        <w:rPr>
          <w:rFonts w:ascii="Times New Roman" w:hAnsi="Times New Roman" w:cs="Times New Roman"/>
          <w:sz w:val="24"/>
          <w:szCs w:val="24"/>
        </w:rPr>
        <w:t>accommodate</w:t>
      </w:r>
      <w:r w:rsidR="00CC1334">
        <w:rPr>
          <w:rFonts w:ascii="Times New Roman" w:hAnsi="Times New Roman" w:cs="Times New Roman"/>
          <w:sz w:val="24"/>
          <w:szCs w:val="24"/>
        </w:rPr>
        <w:t xml:space="preserve"> of  &gt;</w:t>
      </w:r>
      <w:r w:rsidR="00CC1334" w:rsidRPr="00324AAB">
        <w:rPr>
          <w:rFonts w:ascii="Times New Roman" w:hAnsi="Times New Roman" w:cs="Times New Roman"/>
          <w:sz w:val="24"/>
          <w:szCs w:val="24"/>
        </w:rPr>
        <w:t>10 mi</w:t>
      </w:r>
      <w:r w:rsidR="00CC1334">
        <w:rPr>
          <w:rFonts w:ascii="Times New Roman" w:hAnsi="Times New Roman" w:cs="Times New Roman"/>
          <w:sz w:val="24"/>
          <w:szCs w:val="24"/>
        </w:rPr>
        <w:t xml:space="preserve">. </w:t>
      </w:r>
      <w:r w:rsidR="00951EAF" w:rsidRPr="00324AAB">
        <w:rPr>
          <w:rFonts w:ascii="Times New Roman" w:hAnsi="Times New Roman" w:cs="Times New Roman"/>
          <w:sz w:val="24"/>
          <w:szCs w:val="24"/>
        </w:rPr>
        <w:t xml:space="preserve"> </w:t>
      </w:r>
      <w:r w:rsidR="00C273F8">
        <w:rPr>
          <w:rFonts w:ascii="Times New Roman" w:hAnsi="Times New Roman" w:cs="Times New Roman"/>
          <w:sz w:val="24"/>
          <w:szCs w:val="24"/>
        </w:rPr>
        <w:t>R</w:t>
      </w:r>
      <w:r w:rsidR="0050273E">
        <w:rPr>
          <w:rFonts w:ascii="Times New Roman" w:hAnsi="Times New Roman" w:cs="Times New Roman"/>
          <w:sz w:val="24"/>
          <w:szCs w:val="24"/>
        </w:rPr>
        <w:t xml:space="preserve">equirement of </w:t>
      </w:r>
      <w:r w:rsidR="00611C80">
        <w:rPr>
          <w:rFonts w:ascii="Times New Roman" w:hAnsi="Times New Roman" w:cs="Times New Roman"/>
          <w:sz w:val="24"/>
          <w:szCs w:val="24"/>
        </w:rPr>
        <w:t xml:space="preserve">more and more </w:t>
      </w:r>
      <w:r w:rsidR="00B800B9" w:rsidRPr="00324AAB">
        <w:rPr>
          <w:rFonts w:ascii="Times New Roman" w:hAnsi="Times New Roman" w:cs="Times New Roman"/>
          <w:sz w:val="24"/>
          <w:szCs w:val="24"/>
        </w:rPr>
        <w:t xml:space="preserve">construction materials </w:t>
      </w:r>
      <w:r w:rsidR="0042366F" w:rsidRPr="00324AAB">
        <w:rPr>
          <w:rFonts w:ascii="Times New Roman" w:hAnsi="Times New Roman" w:cs="Times New Roman"/>
          <w:sz w:val="24"/>
          <w:szCs w:val="24"/>
        </w:rPr>
        <w:t>resources</w:t>
      </w:r>
      <w:r w:rsidR="003F30C1" w:rsidRPr="00324AAB">
        <w:rPr>
          <w:rFonts w:ascii="Times New Roman" w:hAnsi="Times New Roman" w:cs="Times New Roman"/>
          <w:sz w:val="24"/>
          <w:szCs w:val="24"/>
        </w:rPr>
        <w:t xml:space="preserve"> for </w:t>
      </w:r>
      <w:r w:rsidR="00B800B9" w:rsidRPr="00324AAB">
        <w:rPr>
          <w:rFonts w:ascii="Times New Roman" w:hAnsi="Times New Roman" w:cs="Times New Roman"/>
          <w:sz w:val="24"/>
          <w:szCs w:val="24"/>
        </w:rPr>
        <w:t xml:space="preserve">housing, transportation, education, power, </w:t>
      </w:r>
      <w:r w:rsidR="00C67954" w:rsidRPr="00324AAB">
        <w:rPr>
          <w:rFonts w:ascii="Times New Roman" w:hAnsi="Times New Roman" w:cs="Times New Roman"/>
          <w:sz w:val="24"/>
          <w:szCs w:val="24"/>
        </w:rPr>
        <w:t>and</w:t>
      </w:r>
      <w:r w:rsidR="00C67954">
        <w:rPr>
          <w:rFonts w:ascii="Times New Roman" w:hAnsi="Times New Roman" w:cs="Times New Roman"/>
          <w:sz w:val="24"/>
          <w:szCs w:val="24"/>
        </w:rPr>
        <w:t xml:space="preserve"> WASH needs</w:t>
      </w:r>
      <w:r w:rsidR="00BD501A">
        <w:rPr>
          <w:rFonts w:ascii="Times New Roman" w:hAnsi="Times New Roman" w:cs="Times New Roman"/>
          <w:sz w:val="24"/>
          <w:szCs w:val="24"/>
        </w:rPr>
        <w:t xml:space="preserve"> etc. to satisfy</w:t>
      </w:r>
      <w:r w:rsidR="0042366F" w:rsidRPr="00324AAB">
        <w:rPr>
          <w:rFonts w:ascii="Times New Roman" w:hAnsi="Times New Roman" w:cs="Times New Roman"/>
          <w:sz w:val="24"/>
          <w:szCs w:val="24"/>
        </w:rPr>
        <w:t xml:space="preserve"> the</w:t>
      </w:r>
      <w:r w:rsidR="00B800B9" w:rsidRPr="00324AAB">
        <w:rPr>
          <w:rFonts w:ascii="Times New Roman" w:hAnsi="Times New Roman" w:cs="Times New Roman"/>
          <w:sz w:val="24"/>
          <w:szCs w:val="24"/>
        </w:rPr>
        <w:t xml:space="preserve"> basic </w:t>
      </w:r>
      <w:r w:rsidR="002E022E" w:rsidRPr="00324AAB">
        <w:rPr>
          <w:rFonts w:ascii="Times New Roman" w:hAnsi="Times New Roman" w:cs="Times New Roman"/>
          <w:sz w:val="24"/>
          <w:szCs w:val="24"/>
        </w:rPr>
        <w:t>amenities</w:t>
      </w:r>
      <w:r w:rsidR="00B800B9" w:rsidRPr="00324AAB">
        <w:rPr>
          <w:rFonts w:ascii="Times New Roman" w:hAnsi="Times New Roman" w:cs="Times New Roman"/>
          <w:sz w:val="24"/>
          <w:szCs w:val="24"/>
        </w:rPr>
        <w:t xml:space="preserve">  to support life in these </w:t>
      </w:r>
      <w:r w:rsidR="002E022E">
        <w:rPr>
          <w:rFonts w:ascii="Times New Roman" w:hAnsi="Times New Roman" w:cs="Times New Roman"/>
          <w:sz w:val="24"/>
          <w:szCs w:val="24"/>
        </w:rPr>
        <w:t>cosmopolis</w:t>
      </w:r>
      <w:r w:rsidR="00AD6E6E" w:rsidRPr="00324AAB">
        <w:rPr>
          <w:rFonts w:ascii="Times New Roman" w:hAnsi="Times New Roman" w:cs="Times New Roman"/>
          <w:sz w:val="24"/>
          <w:szCs w:val="24"/>
        </w:rPr>
        <w:t>,</w:t>
      </w:r>
      <w:r w:rsidR="00E720B7" w:rsidRPr="00324AAB">
        <w:rPr>
          <w:rFonts w:ascii="Times New Roman" w:hAnsi="Times New Roman" w:cs="Times New Roman"/>
          <w:sz w:val="24"/>
          <w:szCs w:val="24"/>
        </w:rPr>
        <w:t xml:space="preserve"> (</w:t>
      </w:r>
      <w:r w:rsidR="00F74283" w:rsidRPr="00324AAB">
        <w:rPr>
          <w:rFonts w:ascii="Times New Roman" w:hAnsi="Times New Roman" w:cs="Times New Roman"/>
          <w:color w:val="00B0F0"/>
          <w:sz w:val="24"/>
          <w:szCs w:val="24"/>
        </w:rPr>
        <w:t>Song et al, 2019</w:t>
      </w:r>
      <w:r w:rsidR="00F94CFC">
        <w:rPr>
          <w:rFonts w:ascii="Times New Roman" w:hAnsi="Times New Roman" w:cs="Times New Roman"/>
          <w:color w:val="00B0F0"/>
          <w:sz w:val="24"/>
          <w:szCs w:val="24"/>
          <w:vertAlign w:val="superscript"/>
        </w:rPr>
        <w:t>[1</w:t>
      </w:r>
      <w:r w:rsidR="00A31668">
        <w:rPr>
          <w:rFonts w:ascii="Times New Roman" w:hAnsi="Times New Roman" w:cs="Times New Roman"/>
          <w:color w:val="00B0F0"/>
          <w:sz w:val="24"/>
          <w:szCs w:val="24"/>
          <w:vertAlign w:val="superscript"/>
        </w:rPr>
        <w:t>0</w:t>
      </w:r>
      <w:r w:rsidR="00C67954">
        <w:rPr>
          <w:rFonts w:ascii="Times New Roman" w:hAnsi="Times New Roman" w:cs="Times New Roman"/>
          <w:color w:val="00B0F0"/>
          <w:sz w:val="24"/>
          <w:szCs w:val="24"/>
          <w:vertAlign w:val="superscript"/>
        </w:rPr>
        <w:t>]</w:t>
      </w:r>
      <w:r w:rsidR="00F74283" w:rsidRPr="00324AAB">
        <w:rPr>
          <w:rFonts w:ascii="Times New Roman" w:hAnsi="Times New Roman" w:cs="Times New Roman"/>
          <w:color w:val="00B0F0"/>
          <w:sz w:val="24"/>
          <w:szCs w:val="24"/>
        </w:rPr>
        <w:t xml:space="preserve">,  </w:t>
      </w:r>
      <w:r w:rsidR="00E720B7" w:rsidRPr="00324AAB">
        <w:rPr>
          <w:rFonts w:ascii="Times New Roman" w:hAnsi="Times New Roman" w:cs="Times New Roman"/>
          <w:color w:val="00B0F0"/>
          <w:sz w:val="24"/>
          <w:szCs w:val="24"/>
        </w:rPr>
        <w:t>Paes et al, 2023</w:t>
      </w:r>
      <w:r w:rsidR="00792B04">
        <w:rPr>
          <w:rFonts w:ascii="Times New Roman" w:hAnsi="Times New Roman" w:cs="Times New Roman"/>
          <w:color w:val="00B0F0"/>
          <w:sz w:val="24"/>
          <w:szCs w:val="24"/>
          <w:vertAlign w:val="superscript"/>
        </w:rPr>
        <w:t>[1</w:t>
      </w:r>
      <w:r w:rsidR="00A31668">
        <w:rPr>
          <w:rFonts w:ascii="Times New Roman" w:hAnsi="Times New Roman" w:cs="Times New Roman"/>
          <w:color w:val="00B0F0"/>
          <w:sz w:val="24"/>
          <w:szCs w:val="24"/>
          <w:vertAlign w:val="superscript"/>
        </w:rPr>
        <w:t>1</w:t>
      </w:r>
      <w:r w:rsidR="00792B04">
        <w:rPr>
          <w:rFonts w:ascii="Times New Roman" w:hAnsi="Times New Roman" w:cs="Times New Roman"/>
          <w:color w:val="00B0F0"/>
          <w:sz w:val="24"/>
          <w:szCs w:val="24"/>
          <w:vertAlign w:val="superscript"/>
        </w:rPr>
        <w:t>]</w:t>
      </w:r>
      <w:r w:rsidR="00E720B7" w:rsidRPr="00324AAB">
        <w:rPr>
          <w:rFonts w:ascii="Times New Roman" w:hAnsi="Times New Roman" w:cs="Times New Roman"/>
          <w:color w:val="00B0F0"/>
          <w:sz w:val="24"/>
          <w:szCs w:val="24"/>
        </w:rPr>
        <w:t xml:space="preserve">, </w:t>
      </w:r>
      <w:r w:rsidR="00EA4769" w:rsidRPr="00324AAB">
        <w:rPr>
          <w:rFonts w:ascii="Times New Roman" w:hAnsi="Times New Roman" w:cs="Times New Roman"/>
          <w:color w:val="00B0F0"/>
          <w:sz w:val="24"/>
          <w:szCs w:val="24"/>
        </w:rPr>
        <w:t>Azmat et al. 2025</w:t>
      </w:r>
      <w:r w:rsidR="00792B04">
        <w:rPr>
          <w:rFonts w:ascii="Times New Roman" w:hAnsi="Times New Roman" w:cs="Times New Roman"/>
          <w:color w:val="00B0F0"/>
          <w:sz w:val="24"/>
          <w:szCs w:val="24"/>
          <w:vertAlign w:val="superscript"/>
        </w:rPr>
        <w:t>[1</w:t>
      </w:r>
      <w:r w:rsidR="00A31668">
        <w:rPr>
          <w:rFonts w:ascii="Times New Roman" w:hAnsi="Times New Roman" w:cs="Times New Roman"/>
          <w:color w:val="00B0F0"/>
          <w:sz w:val="24"/>
          <w:szCs w:val="24"/>
          <w:vertAlign w:val="superscript"/>
        </w:rPr>
        <w:t>2</w:t>
      </w:r>
      <w:r w:rsidR="00792B04">
        <w:rPr>
          <w:rFonts w:ascii="Times New Roman" w:hAnsi="Times New Roman" w:cs="Times New Roman"/>
          <w:color w:val="00B0F0"/>
          <w:sz w:val="24"/>
          <w:szCs w:val="24"/>
          <w:vertAlign w:val="superscript"/>
        </w:rPr>
        <w:t>]</w:t>
      </w:r>
      <w:r w:rsidR="00EA4769" w:rsidRPr="00324AAB">
        <w:rPr>
          <w:rFonts w:ascii="Times New Roman" w:hAnsi="Times New Roman" w:cs="Times New Roman"/>
          <w:color w:val="00B0F0"/>
          <w:sz w:val="24"/>
          <w:szCs w:val="24"/>
        </w:rPr>
        <w:t>,</w:t>
      </w:r>
      <w:r w:rsidR="001942AA" w:rsidRPr="00324AAB">
        <w:rPr>
          <w:rFonts w:ascii="Times New Roman" w:hAnsi="Times New Roman" w:cs="Times New Roman"/>
          <w:color w:val="00B0F0"/>
          <w:sz w:val="24"/>
          <w:szCs w:val="24"/>
        </w:rPr>
        <w:t xml:space="preserve"> Tran et al., 2025</w:t>
      </w:r>
      <w:r w:rsidR="00B47268">
        <w:rPr>
          <w:rFonts w:ascii="Times New Roman" w:hAnsi="Times New Roman" w:cs="Times New Roman"/>
          <w:color w:val="00B0F0"/>
          <w:sz w:val="24"/>
          <w:szCs w:val="24"/>
          <w:vertAlign w:val="superscript"/>
        </w:rPr>
        <w:t>[1</w:t>
      </w:r>
      <w:r w:rsidR="00A31668">
        <w:rPr>
          <w:rFonts w:ascii="Times New Roman" w:hAnsi="Times New Roman" w:cs="Times New Roman"/>
          <w:color w:val="00B0F0"/>
          <w:sz w:val="24"/>
          <w:szCs w:val="24"/>
          <w:vertAlign w:val="superscript"/>
        </w:rPr>
        <w:t>3</w:t>
      </w:r>
      <w:r w:rsidR="00B47268">
        <w:rPr>
          <w:rFonts w:ascii="Times New Roman" w:hAnsi="Times New Roman" w:cs="Times New Roman"/>
          <w:color w:val="00B0F0"/>
          <w:sz w:val="24"/>
          <w:szCs w:val="24"/>
          <w:vertAlign w:val="superscript"/>
        </w:rPr>
        <w:t>]</w:t>
      </w:r>
      <w:r w:rsidR="001942AA" w:rsidRPr="00324AAB">
        <w:rPr>
          <w:rFonts w:ascii="Times New Roman" w:hAnsi="Times New Roman" w:cs="Times New Roman"/>
          <w:color w:val="00B0F0"/>
          <w:sz w:val="24"/>
          <w:szCs w:val="24"/>
        </w:rPr>
        <w:t>)</w:t>
      </w:r>
      <w:r w:rsidR="00E025A5">
        <w:rPr>
          <w:rFonts w:ascii="Times New Roman" w:hAnsi="Times New Roman" w:cs="Times New Roman"/>
          <w:color w:val="00B0F0"/>
          <w:sz w:val="24"/>
          <w:szCs w:val="24"/>
        </w:rPr>
        <w:t>.</w:t>
      </w:r>
      <w:r w:rsidR="00AA653F">
        <w:rPr>
          <w:rFonts w:ascii="Times New Roman" w:hAnsi="Times New Roman" w:cs="Times New Roman"/>
          <w:color w:val="00B0F0"/>
          <w:sz w:val="24"/>
          <w:szCs w:val="24"/>
        </w:rPr>
        <w:t xml:space="preserve"> </w:t>
      </w:r>
      <w:r w:rsidR="00AA653F" w:rsidRPr="008C13ED">
        <w:rPr>
          <w:rFonts w:ascii="Times New Roman" w:hAnsi="Times New Roman" w:cs="Times New Roman"/>
          <w:sz w:val="24"/>
          <w:szCs w:val="24"/>
        </w:rPr>
        <w:t xml:space="preserve">World’s top cement consumers </w:t>
      </w:r>
      <w:r w:rsidR="008C13ED" w:rsidRPr="008C13ED">
        <w:rPr>
          <w:rFonts w:ascii="Times New Roman" w:hAnsi="Times New Roman" w:cs="Times New Roman"/>
          <w:sz w:val="24"/>
          <w:szCs w:val="24"/>
        </w:rPr>
        <w:t>and producers are in Fig 1.</w:t>
      </w:r>
    </w:p>
    <w:p w14:paraId="1097006F" w14:textId="77777777" w:rsidR="00371485" w:rsidRDefault="00E025A5" w:rsidP="0029679F">
      <w:pPr>
        <w:jc w:val="center"/>
        <w:rPr>
          <w:rFonts w:ascii="Times New Roman" w:hAnsi="Times New Roman" w:cs="Times New Roman"/>
          <w:color w:val="00B0F0"/>
          <w:sz w:val="24"/>
          <w:szCs w:val="24"/>
        </w:rPr>
      </w:pPr>
      <w:r w:rsidRPr="00E025A5">
        <w:rPr>
          <w:rFonts w:ascii="Times New Roman" w:hAnsi="Times New Roman" w:cs="Times New Roman"/>
          <w:noProof/>
          <w:color w:val="00B0F0"/>
          <w:sz w:val="24"/>
          <w:szCs w:val="24"/>
        </w:rPr>
        <w:drawing>
          <wp:inline distT="0" distB="0" distL="0" distR="0" wp14:anchorId="16674A98" wp14:editId="6E026753">
            <wp:extent cx="5731510" cy="2296160"/>
            <wp:effectExtent l="19050" t="19050" r="21590" b="27940"/>
            <wp:docPr id="103757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72801" name=""/>
                    <pic:cNvPicPr/>
                  </pic:nvPicPr>
                  <pic:blipFill>
                    <a:blip r:embed="rId9"/>
                    <a:stretch>
                      <a:fillRect/>
                    </a:stretch>
                  </pic:blipFill>
                  <pic:spPr>
                    <a:xfrm>
                      <a:off x="0" y="0"/>
                      <a:ext cx="5731510" cy="2296160"/>
                    </a:xfrm>
                    <a:prstGeom prst="rect">
                      <a:avLst/>
                    </a:prstGeom>
                    <a:ln>
                      <a:solidFill>
                        <a:schemeClr val="accent2"/>
                      </a:solidFill>
                    </a:ln>
                  </pic:spPr>
                </pic:pic>
              </a:graphicData>
            </a:graphic>
          </wp:inline>
        </w:drawing>
      </w:r>
    </w:p>
    <w:p w14:paraId="5A5DF6EB" w14:textId="4F0BD4B1" w:rsidR="00371485" w:rsidRPr="008F68FF" w:rsidRDefault="00E025A5" w:rsidP="0029679F">
      <w:pPr>
        <w:jc w:val="center"/>
        <w:rPr>
          <w:rFonts w:ascii="Times New Roman" w:hAnsi="Times New Roman" w:cs="Times New Roman"/>
          <w:color w:val="000000" w:themeColor="text1"/>
          <w:sz w:val="24"/>
          <w:szCs w:val="24"/>
        </w:rPr>
      </w:pPr>
      <w:r w:rsidRPr="008F68FF">
        <w:rPr>
          <w:rFonts w:ascii="Times New Roman" w:hAnsi="Times New Roman" w:cs="Times New Roman"/>
          <w:color w:val="000000" w:themeColor="text1"/>
          <w:sz w:val="24"/>
          <w:szCs w:val="24"/>
        </w:rPr>
        <w:t xml:space="preserve">Fig 1: </w:t>
      </w:r>
      <w:r w:rsidR="0029679F" w:rsidRPr="008F68FF">
        <w:rPr>
          <w:rFonts w:ascii="Times New Roman" w:hAnsi="Times New Roman" w:cs="Times New Roman"/>
          <w:color w:val="000000" w:themeColor="text1"/>
          <w:sz w:val="24"/>
          <w:szCs w:val="24"/>
        </w:rPr>
        <w:t xml:space="preserve"> </w:t>
      </w:r>
      <w:r w:rsidR="004B563D" w:rsidRPr="008F68FF">
        <w:rPr>
          <w:rFonts w:ascii="Times New Roman" w:hAnsi="Times New Roman" w:cs="Times New Roman"/>
          <w:color w:val="000000" w:themeColor="text1"/>
          <w:sz w:val="24"/>
          <w:szCs w:val="24"/>
        </w:rPr>
        <w:t xml:space="preserve">Cement consumption and production  by top 17 countries </w:t>
      </w:r>
      <w:r w:rsidR="00371485" w:rsidRPr="008F68FF">
        <w:rPr>
          <w:rFonts w:ascii="Times New Roman" w:hAnsi="Times New Roman" w:cs="Times New Roman"/>
          <w:color w:val="000000" w:themeColor="text1"/>
          <w:sz w:val="24"/>
          <w:szCs w:val="24"/>
        </w:rPr>
        <w:t xml:space="preserve">in the globe </w:t>
      </w:r>
      <w:r w:rsidR="004B563D" w:rsidRPr="008F68FF">
        <w:rPr>
          <w:rFonts w:ascii="Times New Roman" w:hAnsi="Times New Roman" w:cs="Times New Roman"/>
          <w:color w:val="000000" w:themeColor="text1"/>
          <w:sz w:val="24"/>
          <w:szCs w:val="24"/>
        </w:rPr>
        <w:t xml:space="preserve"> </w:t>
      </w:r>
      <w:r w:rsidR="0029679F" w:rsidRPr="008F68FF">
        <w:rPr>
          <w:rFonts w:ascii="Times New Roman" w:hAnsi="Times New Roman" w:cs="Times New Roman"/>
          <w:color w:val="000000" w:themeColor="text1"/>
          <w:sz w:val="24"/>
          <w:szCs w:val="24"/>
        </w:rPr>
        <w:t xml:space="preserve">2023 </w:t>
      </w:r>
    </w:p>
    <w:p w14:paraId="630B2ED4" w14:textId="4BD57E2F" w:rsidR="00DC2EFE" w:rsidRPr="008F68FF" w:rsidRDefault="00371485" w:rsidP="00DC2EFE">
      <w:pPr>
        <w:jc w:val="center"/>
        <w:rPr>
          <w:rFonts w:ascii="Times New Roman" w:hAnsi="Times New Roman" w:cs="Times New Roman"/>
          <w:i/>
          <w:iCs/>
          <w:color w:val="000000" w:themeColor="text1"/>
          <w:sz w:val="24"/>
          <w:szCs w:val="24"/>
        </w:rPr>
      </w:pPr>
      <w:r w:rsidRPr="008F68FF">
        <w:rPr>
          <w:rFonts w:ascii="Times New Roman" w:hAnsi="Times New Roman" w:cs="Times New Roman"/>
          <w:i/>
          <w:iCs/>
          <w:color w:val="000000" w:themeColor="text1"/>
          <w:sz w:val="24"/>
          <w:szCs w:val="24"/>
        </w:rPr>
        <w:t xml:space="preserve"> (Source</w:t>
      </w:r>
      <w:r w:rsidR="0029679F" w:rsidRPr="008F68FF">
        <w:rPr>
          <w:rFonts w:ascii="Times New Roman" w:hAnsi="Times New Roman" w:cs="Times New Roman"/>
          <w:i/>
          <w:iCs/>
          <w:color w:val="000000" w:themeColor="text1"/>
          <w:sz w:val="24"/>
          <w:szCs w:val="24"/>
        </w:rPr>
        <w:t xml:space="preserve"> International Cement Review forecasts. Source: CemNet.com n.d.</w:t>
      </w:r>
      <w:r w:rsidRPr="008F68FF">
        <w:rPr>
          <w:rFonts w:ascii="Times New Roman" w:hAnsi="Times New Roman" w:cs="Times New Roman"/>
          <w:i/>
          <w:iCs/>
          <w:color w:val="000000" w:themeColor="text1"/>
          <w:sz w:val="24"/>
          <w:szCs w:val="24"/>
        </w:rPr>
        <w:t>)</w:t>
      </w:r>
    </w:p>
    <w:p w14:paraId="2B18CEF9" w14:textId="4478BA77" w:rsidR="00B800B9" w:rsidRPr="00324AAB" w:rsidRDefault="00B800B9" w:rsidP="00B800B9">
      <w:pPr>
        <w:rPr>
          <w:rFonts w:ascii="Times New Roman" w:hAnsi="Times New Roman" w:cs="Times New Roman"/>
          <w:b/>
          <w:bCs/>
          <w:sz w:val="24"/>
          <w:szCs w:val="24"/>
        </w:rPr>
      </w:pPr>
      <w:r w:rsidRPr="00324AAB">
        <w:rPr>
          <w:rFonts w:ascii="Times New Roman" w:hAnsi="Times New Roman" w:cs="Times New Roman"/>
          <w:b/>
          <w:bCs/>
          <w:sz w:val="24"/>
          <w:szCs w:val="24"/>
        </w:rPr>
        <w:t>1.1.</w:t>
      </w:r>
      <w:r w:rsidR="00D130D8">
        <w:rPr>
          <w:rFonts w:ascii="Times New Roman" w:hAnsi="Times New Roman" w:cs="Times New Roman"/>
          <w:b/>
          <w:bCs/>
          <w:sz w:val="24"/>
          <w:szCs w:val="24"/>
        </w:rPr>
        <w:t>1</w:t>
      </w:r>
      <w:r w:rsidRPr="00324AAB">
        <w:rPr>
          <w:rFonts w:ascii="Times New Roman" w:hAnsi="Times New Roman" w:cs="Times New Roman"/>
          <w:b/>
          <w:bCs/>
          <w:sz w:val="24"/>
          <w:szCs w:val="24"/>
        </w:rPr>
        <w:t>.</w:t>
      </w:r>
      <w:r w:rsidR="00DE1FEC" w:rsidRPr="00324AAB">
        <w:rPr>
          <w:rFonts w:ascii="Times New Roman" w:hAnsi="Times New Roman" w:cs="Times New Roman"/>
          <w:b/>
          <w:bCs/>
          <w:sz w:val="24"/>
          <w:szCs w:val="24"/>
        </w:rPr>
        <w:t xml:space="preserve"> </w:t>
      </w:r>
      <w:r w:rsidR="00AC241E" w:rsidRPr="00324AAB">
        <w:rPr>
          <w:rFonts w:ascii="Times New Roman" w:hAnsi="Times New Roman" w:cs="Times New Roman"/>
          <w:b/>
          <w:bCs/>
          <w:sz w:val="24"/>
          <w:szCs w:val="24"/>
        </w:rPr>
        <w:t xml:space="preserve">Growing </w:t>
      </w:r>
      <w:r w:rsidR="00214C82" w:rsidRPr="00324AAB">
        <w:rPr>
          <w:rFonts w:ascii="Times New Roman" w:hAnsi="Times New Roman" w:cs="Times New Roman"/>
          <w:b/>
          <w:bCs/>
          <w:sz w:val="24"/>
          <w:szCs w:val="24"/>
        </w:rPr>
        <w:t>construction material pollution</w:t>
      </w:r>
      <w:r w:rsidR="00AC241E" w:rsidRPr="00324AAB">
        <w:rPr>
          <w:rFonts w:ascii="Times New Roman" w:hAnsi="Times New Roman" w:cs="Times New Roman"/>
          <w:b/>
          <w:bCs/>
          <w:sz w:val="24"/>
          <w:szCs w:val="24"/>
        </w:rPr>
        <w:t xml:space="preserve">  </w:t>
      </w:r>
    </w:p>
    <w:p w14:paraId="2CE5638F" w14:textId="1D452F6A" w:rsidR="008F68FF" w:rsidRDefault="00B800B9" w:rsidP="008F68FF">
      <w:pPr>
        <w:jc w:val="both"/>
        <w:rPr>
          <w:rFonts w:ascii="Times New Roman" w:hAnsi="Times New Roman" w:cs="Times New Roman"/>
          <w:sz w:val="24"/>
          <w:szCs w:val="24"/>
        </w:rPr>
      </w:pPr>
      <w:r w:rsidRPr="00324AAB">
        <w:rPr>
          <w:rFonts w:ascii="Times New Roman" w:hAnsi="Times New Roman" w:cs="Times New Roman"/>
          <w:sz w:val="24"/>
          <w:szCs w:val="24"/>
        </w:rPr>
        <w:t xml:space="preserve">The  urbanization and industrialization </w:t>
      </w:r>
      <w:r w:rsidR="00911C06" w:rsidRPr="00324AAB">
        <w:rPr>
          <w:rFonts w:ascii="Times New Roman" w:hAnsi="Times New Roman" w:cs="Times New Roman"/>
          <w:sz w:val="24"/>
          <w:szCs w:val="24"/>
        </w:rPr>
        <w:t>have</w:t>
      </w:r>
      <w:r w:rsidR="00FD7625" w:rsidRPr="00324AAB">
        <w:rPr>
          <w:rFonts w:ascii="Times New Roman" w:hAnsi="Times New Roman" w:cs="Times New Roman"/>
          <w:sz w:val="24"/>
          <w:szCs w:val="24"/>
        </w:rPr>
        <w:t xml:space="preserve">  warranted </w:t>
      </w:r>
      <w:r w:rsidRPr="00324AAB">
        <w:rPr>
          <w:rFonts w:ascii="Times New Roman" w:hAnsi="Times New Roman" w:cs="Times New Roman"/>
          <w:sz w:val="24"/>
          <w:szCs w:val="24"/>
        </w:rPr>
        <w:t>the</w:t>
      </w:r>
      <w:r w:rsidR="008D19F3" w:rsidRPr="00324AAB">
        <w:rPr>
          <w:rFonts w:ascii="Times New Roman" w:hAnsi="Times New Roman" w:cs="Times New Roman"/>
          <w:sz w:val="24"/>
          <w:szCs w:val="24"/>
        </w:rPr>
        <w:t xml:space="preserve"> </w:t>
      </w:r>
      <w:r w:rsidRPr="00324AAB">
        <w:rPr>
          <w:rFonts w:ascii="Times New Roman" w:hAnsi="Times New Roman" w:cs="Times New Roman"/>
          <w:sz w:val="24"/>
          <w:szCs w:val="24"/>
        </w:rPr>
        <w:t>demand for construction materials</w:t>
      </w:r>
      <w:r w:rsidR="00911C06" w:rsidRPr="00324AAB">
        <w:rPr>
          <w:rFonts w:ascii="Times New Roman" w:hAnsi="Times New Roman" w:cs="Times New Roman"/>
          <w:sz w:val="24"/>
          <w:szCs w:val="24"/>
        </w:rPr>
        <w:t xml:space="preserve"> (</w:t>
      </w:r>
      <w:r w:rsidR="00423ABC">
        <w:rPr>
          <w:rFonts w:ascii="Times New Roman" w:hAnsi="Times New Roman" w:cs="Times New Roman"/>
          <w:sz w:val="24"/>
          <w:szCs w:val="24"/>
        </w:rPr>
        <w:t>steel &amp;</w:t>
      </w:r>
      <w:r w:rsidR="00911C06" w:rsidRPr="00324AAB">
        <w:rPr>
          <w:rFonts w:ascii="Times New Roman" w:hAnsi="Times New Roman" w:cs="Times New Roman"/>
          <w:sz w:val="24"/>
          <w:szCs w:val="24"/>
        </w:rPr>
        <w:t xml:space="preserve"> cement)</w:t>
      </w:r>
      <w:r w:rsidR="003049AA">
        <w:rPr>
          <w:rFonts w:ascii="Times New Roman" w:hAnsi="Times New Roman" w:cs="Times New Roman"/>
          <w:sz w:val="24"/>
          <w:szCs w:val="24"/>
        </w:rPr>
        <w:t xml:space="preserve"> to meet </w:t>
      </w:r>
      <w:r w:rsidRPr="00324AAB">
        <w:rPr>
          <w:rFonts w:ascii="Times New Roman" w:hAnsi="Times New Roman" w:cs="Times New Roman"/>
          <w:sz w:val="24"/>
          <w:szCs w:val="24"/>
        </w:rPr>
        <w:t>world energy demands</w:t>
      </w:r>
      <w:r w:rsidR="00656E99" w:rsidRPr="00324AAB">
        <w:rPr>
          <w:rFonts w:ascii="Times New Roman" w:hAnsi="Times New Roman" w:cs="Times New Roman"/>
          <w:sz w:val="24"/>
          <w:szCs w:val="24"/>
        </w:rPr>
        <w:t>.</w:t>
      </w:r>
      <w:r w:rsidR="00AE29AA" w:rsidRPr="00324AAB">
        <w:rPr>
          <w:rFonts w:ascii="Times New Roman" w:hAnsi="Times New Roman" w:cs="Times New Roman"/>
          <w:sz w:val="24"/>
          <w:szCs w:val="24"/>
        </w:rPr>
        <w:t xml:space="preserve"> Main </w:t>
      </w:r>
      <w:r w:rsidR="003049AA">
        <w:rPr>
          <w:rFonts w:ascii="Times New Roman" w:hAnsi="Times New Roman" w:cs="Times New Roman"/>
          <w:sz w:val="24"/>
          <w:szCs w:val="24"/>
        </w:rPr>
        <w:t xml:space="preserve">demanding </w:t>
      </w:r>
      <w:r w:rsidR="00AE29AA" w:rsidRPr="00324AAB">
        <w:rPr>
          <w:rFonts w:ascii="Times New Roman" w:hAnsi="Times New Roman" w:cs="Times New Roman"/>
          <w:sz w:val="24"/>
          <w:szCs w:val="24"/>
        </w:rPr>
        <w:t xml:space="preserve">construction materials </w:t>
      </w:r>
      <w:r w:rsidR="003049AA">
        <w:rPr>
          <w:rFonts w:ascii="Times New Roman" w:hAnsi="Times New Roman" w:cs="Times New Roman"/>
          <w:sz w:val="24"/>
          <w:szCs w:val="24"/>
        </w:rPr>
        <w:t>a</w:t>
      </w:r>
      <w:r w:rsidR="00AE29AA" w:rsidRPr="00324AAB">
        <w:rPr>
          <w:rFonts w:ascii="Times New Roman" w:hAnsi="Times New Roman" w:cs="Times New Roman"/>
          <w:sz w:val="24"/>
          <w:szCs w:val="24"/>
        </w:rPr>
        <w:t>re cement and steel</w:t>
      </w:r>
      <w:r w:rsidR="008F4FC3">
        <w:rPr>
          <w:rFonts w:ascii="Times New Roman" w:hAnsi="Times New Roman" w:cs="Times New Roman"/>
          <w:sz w:val="24"/>
          <w:szCs w:val="24"/>
        </w:rPr>
        <w:t>. The data</w:t>
      </w:r>
      <w:r w:rsidR="00A6658C" w:rsidRPr="00324AAB">
        <w:rPr>
          <w:rFonts w:ascii="Times New Roman" w:hAnsi="Times New Roman" w:cs="Times New Roman"/>
          <w:sz w:val="24"/>
          <w:szCs w:val="24"/>
        </w:rPr>
        <w:t xml:space="preserve"> from 2020 </w:t>
      </w:r>
      <w:r w:rsidR="00423ABC">
        <w:rPr>
          <w:rFonts w:ascii="Times New Roman" w:hAnsi="Times New Roman" w:cs="Times New Roman"/>
          <w:sz w:val="24"/>
          <w:szCs w:val="24"/>
        </w:rPr>
        <w:t>-</w:t>
      </w:r>
      <w:r w:rsidR="00A6658C" w:rsidRPr="00324AAB">
        <w:rPr>
          <w:rFonts w:ascii="Times New Roman" w:hAnsi="Times New Roman" w:cs="Times New Roman"/>
          <w:sz w:val="24"/>
          <w:szCs w:val="24"/>
        </w:rPr>
        <w:t xml:space="preserve">2024 </w:t>
      </w:r>
      <w:r w:rsidR="008F4FC3">
        <w:rPr>
          <w:rFonts w:ascii="Times New Roman" w:hAnsi="Times New Roman" w:cs="Times New Roman"/>
          <w:sz w:val="24"/>
          <w:szCs w:val="24"/>
        </w:rPr>
        <w:t>are</w:t>
      </w:r>
      <w:r w:rsidR="00A6658C" w:rsidRPr="00324AAB">
        <w:rPr>
          <w:rFonts w:ascii="Times New Roman" w:hAnsi="Times New Roman" w:cs="Times New Roman"/>
          <w:sz w:val="24"/>
          <w:szCs w:val="24"/>
        </w:rPr>
        <w:t xml:space="preserve"> in fig 1.</w:t>
      </w:r>
      <w:r w:rsidR="00E2623B" w:rsidRPr="00E2623B">
        <w:rPr>
          <w:rFonts w:ascii="Times New Roman" w:hAnsi="Times New Roman" w:cs="Times New Roman"/>
          <w:color w:val="00B0F0"/>
          <w:sz w:val="24"/>
          <w:szCs w:val="24"/>
        </w:rPr>
        <w:t xml:space="preserve">  </w:t>
      </w:r>
      <w:r w:rsidR="006B5CFD">
        <w:rPr>
          <w:rFonts w:ascii="Times New Roman" w:hAnsi="Times New Roman" w:cs="Times New Roman"/>
          <w:color w:val="00B0F0"/>
          <w:sz w:val="24"/>
          <w:szCs w:val="24"/>
        </w:rPr>
        <w:t>(</w:t>
      </w:r>
      <w:r w:rsidR="00E2623B" w:rsidRPr="00E2623B">
        <w:rPr>
          <w:rFonts w:ascii="Times New Roman" w:hAnsi="Times New Roman" w:cs="Times New Roman"/>
          <w:color w:val="00B0F0"/>
          <w:sz w:val="24"/>
          <w:szCs w:val="24"/>
        </w:rPr>
        <w:t xml:space="preserve">Harichandan et al, </w:t>
      </w:r>
      <w:r w:rsidR="00E2623B" w:rsidRPr="006B5CFD">
        <w:rPr>
          <w:rFonts w:ascii="Times New Roman" w:hAnsi="Times New Roman" w:cs="Times New Roman"/>
          <w:color w:val="00B0F0"/>
          <w:sz w:val="24"/>
          <w:szCs w:val="24"/>
        </w:rPr>
        <w:t>2022</w:t>
      </w:r>
      <w:r w:rsidR="006B5CFD" w:rsidRPr="006B5CFD">
        <w:rPr>
          <w:rFonts w:ascii="Times New Roman" w:hAnsi="Times New Roman" w:cs="Times New Roman"/>
          <w:color w:val="00B0F0"/>
          <w:sz w:val="24"/>
          <w:szCs w:val="24"/>
          <w:vertAlign w:val="superscript"/>
        </w:rPr>
        <w:t>[1</w:t>
      </w:r>
      <w:r w:rsidR="00096750">
        <w:rPr>
          <w:rFonts w:ascii="Times New Roman" w:hAnsi="Times New Roman" w:cs="Times New Roman"/>
          <w:color w:val="00B0F0"/>
          <w:sz w:val="24"/>
          <w:szCs w:val="24"/>
          <w:vertAlign w:val="superscript"/>
        </w:rPr>
        <w:t>4</w:t>
      </w:r>
      <w:r w:rsidR="006B5CFD" w:rsidRPr="006B5CFD">
        <w:rPr>
          <w:rFonts w:ascii="Times New Roman" w:hAnsi="Times New Roman" w:cs="Times New Roman"/>
          <w:color w:val="00B0F0"/>
          <w:sz w:val="24"/>
          <w:szCs w:val="24"/>
          <w:vertAlign w:val="superscript"/>
        </w:rPr>
        <w:t>]</w:t>
      </w:r>
      <w:r w:rsidR="00CC07F8">
        <w:rPr>
          <w:rFonts w:ascii="Times New Roman" w:hAnsi="Times New Roman" w:cs="Times New Roman"/>
          <w:color w:val="00B0F0"/>
          <w:sz w:val="24"/>
          <w:szCs w:val="24"/>
        </w:rPr>
        <w:t>)</w:t>
      </w:r>
      <w:r w:rsidR="00DE01F2">
        <w:rPr>
          <w:rFonts w:ascii="Times New Roman" w:hAnsi="Times New Roman" w:cs="Times New Roman"/>
          <w:color w:val="00B0F0"/>
          <w:sz w:val="24"/>
          <w:szCs w:val="24"/>
        </w:rPr>
        <w:t xml:space="preserve">. </w:t>
      </w:r>
      <w:r w:rsidR="008F68FF" w:rsidRPr="00324AAB">
        <w:rPr>
          <w:rFonts w:ascii="Times New Roman" w:hAnsi="Times New Roman" w:cs="Times New Roman"/>
          <w:sz w:val="24"/>
          <w:szCs w:val="24"/>
        </w:rPr>
        <w:t xml:space="preserve">In India the air quality deterioration has become common in the name of construction and demolition wastes and the prime concern is air quality (AQ) that demands regular monitoring. It is essential to  monitor AQ, (PM 2.5 and PM 10), how to use the AQ data, and compliance with existing standard to mitigate air pollution from cement industries and construction sites </w:t>
      </w:r>
      <w:r w:rsidR="008F68FF" w:rsidRPr="00324AAB">
        <w:rPr>
          <w:rFonts w:ascii="Times New Roman" w:hAnsi="Times New Roman" w:cs="Times New Roman"/>
          <w:color w:val="00B0F0"/>
          <w:sz w:val="24"/>
          <w:szCs w:val="24"/>
        </w:rPr>
        <w:t>(Patra et al., 2025</w:t>
      </w:r>
      <w:r w:rsidR="00CC07F8">
        <w:rPr>
          <w:rFonts w:ascii="Times New Roman" w:hAnsi="Times New Roman" w:cs="Times New Roman"/>
          <w:color w:val="00B0F0"/>
          <w:sz w:val="24"/>
          <w:szCs w:val="24"/>
          <w:vertAlign w:val="superscript"/>
        </w:rPr>
        <w:t>[1</w:t>
      </w:r>
      <w:r w:rsidR="00A31668">
        <w:rPr>
          <w:rFonts w:ascii="Times New Roman" w:hAnsi="Times New Roman" w:cs="Times New Roman"/>
          <w:color w:val="00B0F0"/>
          <w:sz w:val="24"/>
          <w:szCs w:val="24"/>
          <w:vertAlign w:val="superscript"/>
        </w:rPr>
        <w:t>5</w:t>
      </w:r>
      <w:r w:rsidR="00CC07F8">
        <w:rPr>
          <w:rFonts w:ascii="Times New Roman" w:hAnsi="Times New Roman" w:cs="Times New Roman"/>
          <w:color w:val="00B0F0"/>
          <w:sz w:val="24"/>
          <w:szCs w:val="24"/>
          <w:vertAlign w:val="superscript"/>
        </w:rPr>
        <w:t>]</w:t>
      </w:r>
      <w:r w:rsidR="008F68FF" w:rsidRPr="00324AAB">
        <w:rPr>
          <w:rFonts w:ascii="Times New Roman" w:hAnsi="Times New Roman" w:cs="Times New Roman"/>
          <w:color w:val="00B0F0"/>
          <w:sz w:val="24"/>
          <w:szCs w:val="24"/>
        </w:rPr>
        <w:t>)</w:t>
      </w:r>
      <w:r w:rsidR="008F68FF" w:rsidRPr="00324AAB">
        <w:rPr>
          <w:rFonts w:ascii="Times New Roman" w:hAnsi="Times New Roman" w:cs="Times New Roman"/>
          <w:sz w:val="24"/>
          <w:szCs w:val="24"/>
        </w:rPr>
        <w:t>.</w:t>
      </w:r>
    </w:p>
    <w:p w14:paraId="10B8FDA7" w14:textId="0449719B" w:rsidR="008F68FF" w:rsidRDefault="005C0819" w:rsidP="008F68FF">
      <w:pPr>
        <w:jc w:val="both"/>
        <w:rPr>
          <w:rFonts w:ascii="Times New Roman" w:hAnsi="Times New Roman" w:cs="Times New Roman"/>
          <w:sz w:val="24"/>
          <w:szCs w:val="24"/>
        </w:rPr>
      </w:pPr>
      <w:r w:rsidRPr="00324AAB">
        <w:rPr>
          <w:rFonts w:ascii="Times New Roman" w:hAnsi="Times New Roman" w:cs="Times New Roman"/>
          <w:sz w:val="24"/>
          <w:szCs w:val="24"/>
        </w:rPr>
        <w:t xml:space="preserve">Indias circular economy bases upon   when buildings will turn out as material banks for future construction by avoiding wastes, dusts, </w:t>
      </w:r>
      <w:r w:rsidR="00466EA3">
        <w:rPr>
          <w:rFonts w:ascii="Times New Roman" w:hAnsi="Times New Roman" w:cs="Times New Roman"/>
          <w:sz w:val="24"/>
          <w:szCs w:val="24"/>
        </w:rPr>
        <w:t xml:space="preserve">and shall </w:t>
      </w:r>
      <w:r w:rsidRPr="00324AAB">
        <w:rPr>
          <w:rFonts w:ascii="Times New Roman" w:hAnsi="Times New Roman" w:cs="Times New Roman"/>
          <w:sz w:val="24"/>
          <w:szCs w:val="24"/>
        </w:rPr>
        <w:t xml:space="preserve"> shift to </w:t>
      </w:r>
      <w:r w:rsidR="00466EA3">
        <w:rPr>
          <w:rFonts w:ascii="Times New Roman" w:hAnsi="Times New Roman" w:cs="Times New Roman"/>
          <w:sz w:val="24"/>
          <w:szCs w:val="24"/>
        </w:rPr>
        <w:t>green</w:t>
      </w:r>
      <w:r w:rsidRPr="00324AAB">
        <w:rPr>
          <w:rFonts w:ascii="Times New Roman" w:hAnsi="Times New Roman" w:cs="Times New Roman"/>
          <w:sz w:val="24"/>
          <w:szCs w:val="24"/>
        </w:rPr>
        <w:t xml:space="preserve"> building materials </w:t>
      </w:r>
      <w:r w:rsidR="00077634">
        <w:rPr>
          <w:rFonts w:ascii="Times New Roman" w:hAnsi="Times New Roman" w:cs="Times New Roman"/>
          <w:sz w:val="24"/>
          <w:szCs w:val="24"/>
        </w:rPr>
        <w:t>by</w:t>
      </w:r>
      <w:r w:rsidRPr="00324AAB">
        <w:rPr>
          <w:rFonts w:ascii="Times New Roman" w:hAnsi="Times New Roman" w:cs="Times New Roman"/>
          <w:sz w:val="24"/>
          <w:szCs w:val="24"/>
        </w:rPr>
        <w:t xml:space="preserve"> improving non-renewable building </w:t>
      </w:r>
      <w:r w:rsidR="00077634">
        <w:rPr>
          <w:rFonts w:ascii="Times New Roman" w:hAnsi="Times New Roman" w:cs="Times New Roman"/>
          <w:sz w:val="24"/>
          <w:szCs w:val="24"/>
        </w:rPr>
        <w:t>resources</w:t>
      </w:r>
      <w:r w:rsidRPr="00324AAB">
        <w:rPr>
          <w:rFonts w:ascii="Times New Roman" w:hAnsi="Times New Roman" w:cs="Times New Roman"/>
          <w:sz w:val="24"/>
          <w:szCs w:val="24"/>
        </w:rPr>
        <w:t xml:space="preserve"> and processes (</w:t>
      </w:r>
      <w:r w:rsidRPr="00324AAB">
        <w:rPr>
          <w:rFonts w:ascii="Times New Roman" w:hAnsi="Times New Roman" w:cs="Times New Roman"/>
          <w:color w:val="00B0F0"/>
          <w:sz w:val="24"/>
          <w:szCs w:val="24"/>
        </w:rPr>
        <w:t>UNEP- 202</w:t>
      </w:r>
      <w:r w:rsidR="00D12E34">
        <w:rPr>
          <w:rFonts w:ascii="Times New Roman" w:hAnsi="Times New Roman" w:cs="Times New Roman"/>
          <w:color w:val="00B0F0"/>
          <w:sz w:val="24"/>
          <w:szCs w:val="24"/>
        </w:rPr>
        <w:t>3</w:t>
      </w:r>
      <w:r w:rsidR="00014770">
        <w:rPr>
          <w:rFonts w:ascii="Times New Roman" w:hAnsi="Times New Roman" w:cs="Times New Roman"/>
          <w:color w:val="00B0F0"/>
          <w:sz w:val="24"/>
          <w:szCs w:val="24"/>
          <w:vertAlign w:val="superscript"/>
        </w:rPr>
        <w:t>[1</w:t>
      </w:r>
      <w:r w:rsidR="009340FE">
        <w:rPr>
          <w:rFonts w:ascii="Times New Roman" w:hAnsi="Times New Roman" w:cs="Times New Roman"/>
          <w:color w:val="00B0F0"/>
          <w:sz w:val="24"/>
          <w:szCs w:val="24"/>
          <w:vertAlign w:val="superscript"/>
        </w:rPr>
        <w:t>6</w:t>
      </w:r>
      <w:r w:rsidR="00014770">
        <w:rPr>
          <w:rFonts w:ascii="Times New Roman" w:hAnsi="Times New Roman" w:cs="Times New Roman"/>
          <w:color w:val="00B0F0"/>
          <w:sz w:val="24"/>
          <w:szCs w:val="24"/>
          <w:vertAlign w:val="superscript"/>
        </w:rPr>
        <w:t>]</w:t>
      </w:r>
      <w:r w:rsidR="00B719CC">
        <w:rPr>
          <w:rFonts w:ascii="Times New Roman" w:hAnsi="Times New Roman" w:cs="Times New Roman"/>
          <w:color w:val="00B0F0"/>
          <w:sz w:val="24"/>
          <w:szCs w:val="24"/>
        </w:rPr>
        <w:t>, Soars et al, 2025</w:t>
      </w:r>
      <w:r w:rsidRPr="00324AAB">
        <w:rPr>
          <w:rFonts w:ascii="Times New Roman" w:hAnsi="Times New Roman" w:cs="Times New Roman"/>
          <w:color w:val="00B0F0"/>
          <w:sz w:val="24"/>
          <w:szCs w:val="24"/>
        </w:rPr>
        <w:t>3</w:t>
      </w:r>
      <w:r w:rsidR="00322EB0">
        <w:rPr>
          <w:rFonts w:ascii="Times New Roman" w:hAnsi="Times New Roman" w:cs="Times New Roman"/>
          <w:color w:val="00B0F0"/>
          <w:sz w:val="24"/>
          <w:szCs w:val="24"/>
          <w:vertAlign w:val="superscript"/>
        </w:rPr>
        <w:t>[1</w:t>
      </w:r>
      <w:r w:rsidR="009B4616">
        <w:rPr>
          <w:rFonts w:ascii="Times New Roman" w:hAnsi="Times New Roman" w:cs="Times New Roman"/>
          <w:color w:val="00B0F0"/>
          <w:sz w:val="24"/>
          <w:szCs w:val="24"/>
          <w:vertAlign w:val="superscript"/>
        </w:rPr>
        <w:t>7</w:t>
      </w:r>
      <w:r w:rsidR="00322EB0">
        <w:rPr>
          <w:rFonts w:ascii="Times New Roman" w:hAnsi="Times New Roman" w:cs="Times New Roman"/>
          <w:color w:val="00B0F0"/>
          <w:sz w:val="24"/>
          <w:szCs w:val="24"/>
          <w:vertAlign w:val="superscript"/>
        </w:rPr>
        <w:t>]</w:t>
      </w:r>
      <w:r w:rsidRPr="00324AAB">
        <w:rPr>
          <w:rFonts w:ascii="Times New Roman" w:hAnsi="Times New Roman" w:cs="Times New Roman"/>
          <w:sz w:val="24"/>
          <w:szCs w:val="24"/>
        </w:rPr>
        <w:t xml:space="preserve">).Being a testament to rapid economic growth, the flagship initiatives to make India global hub for </w:t>
      </w:r>
      <w:r w:rsidRPr="00324AAB">
        <w:rPr>
          <w:rFonts w:ascii="Times New Roman" w:hAnsi="Times New Roman" w:cs="Times New Roman"/>
          <w:sz w:val="24"/>
          <w:szCs w:val="24"/>
        </w:rPr>
        <w:lastRenderedPageBreak/>
        <w:t xml:space="preserve">Building materials and </w:t>
      </w:r>
      <w:r w:rsidR="00904C98">
        <w:rPr>
          <w:rFonts w:ascii="Times New Roman" w:hAnsi="Times New Roman" w:cs="Times New Roman"/>
          <w:sz w:val="24"/>
          <w:szCs w:val="24"/>
        </w:rPr>
        <w:t>s</w:t>
      </w:r>
      <w:r w:rsidRPr="00324AAB">
        <w:rPr>
          <w:rFonts w:ascii="Times New Roman" w:hAnsi="Times New Roman" w:cs="Times New Roman"/>
          <w:sz w:val="24"/>
          <w:szCs w:val="24"/>
        </w:rPr>
        <w:t>tressed through PM Awas Yojana India needs 20mi urban homes and 30mi rural houses to meet the India’s residential demand by 2025 (</w:t>
      </w:r>
      <w:r w:rsidRPr="00324AAB">
        <w:rPr>
          <w:rFonts w:ascii="Times New Roman" w:hAnsi="Times New Roman" w:cs="Times New Roman"/>
          <w:color w:val="00B0F0"/>
          <w:sz w:val="24"/>
          <w:szCs w:val="24"/>
        </w:rPr>
        <w:t>Vibrant Build</w:t>
      </w:r>
      <w:r w:rsidR="001F1DBF">
        <w:rPr>
          <w:rFonts w:ascii="Times New Roman" w:hAnsi="Times New Roman" w:cs="Times New Roman"/>
          <w:color w:val="00B0F0"/>
          <w:sz w:val="24"/>
          <w:szCs w:val="24"/>
        </w:rPr>
        <w:t xml:space="preserve"> C</w:t>
      </w:r>
      <w:r w:rsidRPr="00324AAB">
        <w:rPr>
          <w:rFonts w:ascii="Times New Roman" w:hAnsi="Times New Roman" w:cs="Times New Roman"/>
          <w:color w:val="00B0F0"/>
          <w:sz w:val="24"/>
          <w:szCs w:val="24"/>
        </w:rPr>
        <w:t>on 2025</w:t>
      </w:r>
      <w:r w:rsidR="001F1DBF">
        <w:rPr>
          <w:rFonts w:ascii="Times New Roman" w:hAnsi="Times New Roman" w:cs="Times New Roman"/>
          <w:color w:val="00B0F0"/>
          <w:sz w:val="24"/>
          <w:szCs w:val="24"/>
          <w:vertAlign w:val="superscript"/>
        </w:rPr>
        <w:t>[</w:t>
      </w:r>
      <w:r w:rsidR="009B4616">
        <w:rPr>
          <w:rFonts w:ascii="Times New Roman" w:hAnsi="Times New Roman" w:cs="Times New Roman"/>
          <w:color w:val="00B0F0"/>
          <w:sz w:val="24"/>
          <w:szCs w:val="24"/>
          <w:vertAlign w:val="superscript"/>
        </w:rPr>
        <w:t>18</w:t>
      </w:r>
      <w:r w:rsidR="001F1DBF">
        <w:rPr>
          <w:rFonts w:ascii="Times New Roman" w:hAnsi="Times New Roman" w:cs="Times New Roman"/>
          <w:color w:val="00B0F0"/>
          <w:sz w:val="24"/>
          <w:szCs w:val="24"/>
          <w:vertAlign w:val="superscript"/>
        </w:rPr>
        <w:t>]</w:t>
      </w:r>
      <w:r w:rsidRPr="00324AAB">
        <w:rPr>
          <w:rFonts w:ascii="Times New Roman" w:hAnsi="Times New Roman" w:cs="Times New Roman"/>
          <w:sz w:val="24"/>
          <w:szCs w:val="24"/>
        </w:rPr>
        <w:t>)</w:t>
      </w:r>
      <w:r w:rsidR="00231B81">
        <w:rPr>
          <w:rFonts w:ascii="Times New Roman" w:hAnsi="Times New Roman" w:cs="Times New Roman"/>
          <w:sz w:val="24"/>
          <w:szCs w:val="24"/>
        </w:rPr>
        <w:t xml:space="preserve">. The rice husk can be a potential raw material for </w:t>
      </w:r>
      <w:r w:rsidR="00231B81" w:rsidRPr="00231B81">
        <w:rPr>
          <w:rFonts w:ascii="Times New Roman" w:hAnsi="Times New Roman" w:cs="Times New Roman"/>
          <w:sz w:val="24"/>
          <w:szCs w:val="24"/>
        </w:rPr>
        <w:t>Feed</w:t>
      </w:r>
      <w:r w:rsidR="00231B81">
        <w:rPr>
          <w:rFonts w:ascii="Times New Roman" w:hAnsi="Times New Roman" w:cs="Times New Roman"/>
          <w:sz w:val="24"/>
          <w:szCs w:val="24"/>
        </w:rPr>
        <w:t xml:space="preserve"> </w:t>
      </w:r>
      <w:r w:rsidR="00231B81" w:rsidRPr="00231B81">
        <w:rPr>
          <w:rFonts w:ascii="Times New Roman" w:hAnsi="Times New Roman" w:cs="Times New Roman"/>
          <w:sz w:val="24"/>
          <w:szCs w:val="24"/>
        </w:rPr>
        <w:t>stock</w:t>
      </w:r>
      <w:r w:rsidR="00231B81">
        <w:rPr>
          <w:rFonts w:ascii="Times New Roman" w:hAnsi="Times New Roman" w:cs="Times New Roman"/>
          <w:sz w:val="24"/>
          <w:szCs w:val="24"/>
        </w:rPr>
        <w:t xml:space="preserve"> </w:t>
      </w:r>
      <w:r w:rsidR="00231B81" w:rsidRPr="00231B81">
        <w:rPr>
          <w:rFonts w:ascii="Times New Roman" w:hAnsi="Times New Roman" w:cs="Times New Roman"/>
          <w:sz w:val="24"/>
          <w:szCs w:val="24"/>
        </w:rPr>
        <w:t>for Ethanol Biofuel</w:t>
      </w:r>
      <w:r w:rsidR="008578D6">
        <w:rPr>
          <w:rFonts w:ascii="Times New Roman" w:hAnsi="Times New Roman" w:cs="Times New Roman"/>
          <w:sz w:val="24"/>
          <w:szCs w:val="24"/>
        </w:rPr>
        <w:t xml:space="preserve"> or Bran edible oil</w:t>
      </w:r>
      <w:r w:rsidR="00231B81" w:rsidRPr="00231B81">
        <w:rPr>
          <w:rFonts w:ascii="Times New Roman" w:hAnsi="Times New Roman" w:cs="Times New Roman"/>
          <w:sz w:val="24"/>
          <w:szCs w:val="24"/>
        </w:rPr>
        <w:t xml:space="preserve"> Production</w:t>
      </w:r>
      <w:r>
        <w:rPr>
          <w:rFonts w:ascii="Times New Roman" w:hAnsi="Times New Roman" w:cs="Times New Roman"/>
          <w:sz w:val="24"/>
          <w:szCs w:val="24"/>
        </w:rPr>
        <w:t xml:space="preserve"> Fig 2</w:t>
      </w:r>
      <w:r w:rsidRPr="00324AAB">
        <w:rPr>
          <w:rFonts w:ascii="Times New Roman" w:hAnsi="Times New Roman" w:cs="Times New Roman"/>
          <w:sz w:val="24"/>
          <w:szCs w:val="24"/>
        </w:rPr>
        <w:t xml:space="preserve">. </w:t>
      </w:r>
      <w:r w:rsidR="008F68FF" w:rsidRPr="00324AAB">
        <w:rPr>
          <w:rFonts w:ascii="Times New Roman" w:hAnsi="Times New Roman" w:cs="Times New Roman"/>
          <w:sz w:val="24"/>
          <w:szCs w:val="24"/>
        </w:rPr>
        <w:t xml:space="preserve"> </w:t>
      </w:r>
    </w:p>
    <w:p w14:paraId="2EC510A8" w14:textId="2AFA0364" w:rsidR="0007781D" w:rsidRDefault="0007781D" w:rsidP="008578D6">
      <w:pPr>
        <w:jc w:val="center"/>
        <w:rPr>
          <w:rFonts w:ascii="Times New Roman" w:hAnsi="Times New Roman" w:cs="Times New Roman"/>
          <w:sz w:val="24"/>
          <w:szCs w:val="24"/>
        </w:rPr>
      </w:pPr>
      <w:r w:rsidRPr="0007781D">
        <w:rPr>
          <w:rFonts w:ascii="Times New Roman" w:hAnsi="Times New Roman" w:cs="Times New Roman"/>
          <w:noProof/>
          <w:sz w:val="24"/>
          <w:szCs w:val="24"/>
        </w:rPr>
        <w:drawing>
          <wp:inline distT="0" distB="0" distL="0" distR="0" wp14:anchorId="5460D32B" wp14:editId="5093FDDA">
            <wp:extent cx="4724428" cy="3318510"/>
            <wp:effectExtent l="19050" t="19050" r="19050" b="15240"/>
            <wp:docPr id="754027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27666" name=""/>
                    <pic:cNvPicPr/>
                  </pic:nvPicPr>
                  <pic:blipFill>
                    <a:blip r:embed="rId10"/>
                    <a:stretch>
                      <a:fillRect/>
                    </a:stretch>
                  </pic:blipFill>
                  <pic:spPr>
                    <a:xfrm>
                      <a:off x="0" y="0"/>
                      <a:ext cx="4727438" cy="3320624"/>
                    </a:xfrm>
                    <a:prstGeom prst="rect">
                      <a:avLst/>
                    </a:prstGeom>
                    <a:ln>
                      <a:solidFill>
                        <a:schemeClr val="tx1"/>
                      </a:solidFill>
                      <a:prstDash val="solid"/>
                    </a:ln>
                  </pic:spPr>
                </pic:pic>
              </a:graphicData>
            </a:graphic>
          </wp:inline>
        </w:drawing>
      </w:r>
    </w:p>
    <w:p w14:paraId="5885C9B1" w14:textId="5F84E92C" w:rsidR="00C53E4A" w:rsidRPr="00324AAB" w:rsidRDefault="00FB5E54" w:rsidP="00F2222C">
      <w:pPr>
        <w:jc w:val="center"/>
        <w:rPr>
          <w:rFonts w:ascii="Times New Roman" w:hAnsi="Times New Roman" w:cs="Times New Roman"/>
          <w:b/>
          <w:bCs/>
          <w:sz w:val="24"/>
          <w:szCs w:val="24"/>
        </w:rPr>
      </w:pPr>
      <w:r w:rsidRPr="00324AAB">
        <w:rPr>
          <w:rFonts w:ascii="Times New Roman" w:hAnsi="Times New Roman" w:cs="Times New Roman"/>
          <w:b/>
          <w:bCs/>
          <w:sz w:val="24"/>
          <w:szCs w:val="24"/>
        </w:rPr>
        <w:t xml:space="preserve">Fig </w:t>
      </w:r>
      <w:r w:rsidR="00584657">
        <w:rPr>
          <w:rFonts w:ascii="Times New Roman" w:hAnsi="Times New Roman" w:cs="Times New Roman"/>
          <w:b/>
          <w:bCs/>
          <w:sz w:val="24"/>
          <w:szCs w:val="24"/>
        </w:rPr>
        <w:t>2</w:t>
      </w:r>
      <w:r w:rsidRPr="00324AAB">
        <w:rPr>
          <w:rFonts w:ascii="Times New Roman" w:hAnsi="Times New Roman" w:cs="Times New Roman"/>
          <w:b/>
          <w:bCs/>
          <w:sz w:val="24"/>
          <w:szCs w:val="24"/>
        </w:rPr>
        <w:t xml:space="preserve">: The status of construction materials (Cement and Steel </w:t>
      </w:r>
      <w:r w:rsidR="00A6658C" w:rsidRPr="00324AAB">
        <w:rPr>
          <w:rFonts w:ascii="Times New Roman" w:hAnsi="Times New Roman" w:cs="Times New Roman"/>
          <w:b/>
          <w:bCs/>
          <w:sz w:val="24"/>
          <w:szCs w:val="24"/>
        </w:rPr>
        <w:t xml:space="preserve">) from 2020 to 2024 </w:t>
      </w:r>
      <w:r w:rsidR="00F2222C" w:rsidRPr="00324AAB">
        <w:rPr>
          <w:rFonts w:ascii="Times New Roman" w:hAnsi="Times New Roman" w:cs="Times New Roman"/>
          <w:b/>
          <w:bCs/>
          <w:sz w:val="24"/>
          <w:szCs w:val="24"/>
        </w:rPr>
        <w:t>in India</w:t>
      </w:r>
      <w:r w:rsidR="00F2222C" w:rsidRPr="00324AAB">
        <w:rPr>
          <w:rFonts w:ascii="Times New Roman" w:hAnsi="Times New Roman" w:cs="Times New Roman"/>
          <w:sz w:val="24"/>
          <w:szCs w:val="24"/>
        </w:rPr>
        <w:t xml:space="preserve"> </w:t>
      </w:r>
      <w:r w:rsidR="00A6658C" w:rsidRPr="00324AAB">
        <w:rPr>
          <w:rFonts w:ascii="Times New Roman" w:hAnsi="Times New Roman" w:cs="Times New Roman"/>
          <w:b/>
          <w:bCs/>
          <w:sz w:val="24"/>
          <w:szCs w:val="24"/>
        </w:rPr>
        <w:t>(Source: Economic survey of India 2024)</w:t>
      </w:r>
    </w:p>
    <w:p w14:paraId="008F32B1" w14:textId="15669749" w:rsidR="00CB0EBF" w:rsidRPr="00324AAB" w:rsidRDefault="00DC2EFE" w:rsidP="00B337AF">
      <w:pPr>
        <w:jc w:val="both"/>
        <w:rPr>
          <w:rFonts w:ascii="Times New Roman" w:hAnsi="Times New Roman" w:cs="Times New Roman"/>
          <w:sz w:val="24"/>
          <w:szCs w:val="24"/>
        </w:rPr>
      </w:pPr>
      <w:r>
        <w:rPr>
          <w:rFonts w:ascii="Times New Roman" w:hAnsi="Times New Roman" w:cs="Times New Roman"/>
          <w:sz w:val="24"/>
          <w:szCs w:val="24"/>
        </w:rPr>
        <w:t>T</w:t>
      </w:r>
      <w:r w:rsidRPr="00DC2EFE">
        <w:rPr>
          <w:rFonts w:ascii="Times New Roman" w:hAnsi="Times New Roman" w:cs="Times New Roman"/>
          <w:sz w:val="24"/>
          <w:szCs w:val="24"/>
        </w:rPr>
        <w:t xml:space="preserve">he India </w:t>
      </w:r>
      <w:r w:rsidR="00100ED6">
        <w:rPr>
          <w:rFonts w:ascii="Times New Roman" w:hAnsi="Times New Roman" w:cs="Times New Roman"/>
          <w:sz w:val="24"/>
          <w:szCs w:val="24"/>
        </w:rPr>
        <w:t xml:space="preserve">has </w:t>
      </w:r>
      <w:r w:rsidRPr="00DC2EFE">
        <w:rPr>
          <w:rFonts w:ascii="Times New Roman" w:hAnsi="Times New Roman" w:cs="Times New Roman"/>
          <w:sz w:val="24"/>
          <w:szCs w:val="24"/>
        </w:rPr>
        <w:t xml:space="preserve"> 500 MTPA </w:t>
      </w:r>
      <w:r w:rsidR="00100ED6" w:rsidRPr="00DC2EFE">
        <w:rPr>
          <w:rFonts w:ascii="Times New Roman" w:hAnsi="Times New Roman" w:cs="Times New Roman"/>
          <w:sz w:val="24"/>
          <w:szCs w:val="24"/>
        </w:rPr>
        <w:t xml:space="preserve">installed capacity of </w:t>
      </w:r>
      <w:r w:rsidR="00100ED6">
        <w:rPr>
          <w:rFonts w:ascii="Times New Roman" w:hAnsi="Times New Roman" w:cs="Times New Roman"/>
          <w:sz w:val="24"/>
          <w:szCs w:val="24"/>
        </w:rPr>
        <w:t>c</w:t>
      </w:r>
      <w:r w:rsidR="00100ED6" w:rsidRPr="00DC2EFE">
        <w:rPr>
          <w:rFonts w:ascii="Times New Roman" w:hAnsi="Times New Roman" w:cs="Times New Roman"/>
          <w:sz w:val="24"/>
          <w:szCs w:val="24"/>
        </w:rPr>
        <w:t xml:space="preserve">ement </w:t>
      </w:r>
      <w:r w:rsidR="000F64AB">
        <w:rPr>
          <w:rFonts w:ascii="Times New Roman" w:hAnsi="Times New Roman" w:cs="Times New Roman"/>
          <w:sz w:val="24"/>
          <w:szCs w:val="24"/>
        </w:rPr>
        <w:t xml:space="preserve">as on date but </w:t>
      </w:r>
      <w:r w:rsidRPr="00DC2EFE">
        <w:rPr>
          <w:rFonts w:ascii="Times New Roman" w:hAnsi="Times New Roman" w:cs="Times New Roman"/>
          <w:sz w:val="24"/>
          <w:szCs w:val="24"/>
        </w:rPr>
        <w:t>produc</w:t>
      </w:r>
      <w:r w:rsidR="000F64AB">
        <w:rPr>
          <w:rFonts w:ascii="Times New Roman" w:hAnsi="Times New Roman" w:cs="Times New Roman"/>
          <w:sz w:val="24"/>
          <w:szCs w:val="24"/>
        </w:rPr>
        <w:t>es</w:t>
      </w:r>
      <w:r w:rsidRPr="00DC2EFE">
        <w:rPr>
          <w:rFonts w:ascii="Times New Roman" w:hAnsi="Times New Roman" w:cs="Times New Roman"/>
          <w:sz w:val="24"/>
          <w:szCs w:val="24"/>
        </w:rPr>
        <w:t xml:space="preserve"> 298 </w:t>
      </w:r>
      <w:r w:rsidR="000F64AB">
        <w:rPr>
          <w:rFonts w:ascii="Times New Roman" w:hAnsi="Times New Roman" w:cs="Times New Roman"/>
          <w:sz w:val="24"/>
          <w:szCs w:val="24"/>
        </w:rPr>
        <w:t>MMT/annum</w:t>
      </w:r>
      <w:r w:rsidRPr="00DC2EFE">
        <w:rPr>
          <w:rFonts w:ascii="Times New Roman" w:hAnsi="Times New Roman" w:cs="Times New Roman"/>
          <w:sz w:val="24"/>
          <w:szCs w:val="24"/>
        </w:rPr>
        <w:t>.</w:t>
      </w:r>
      <w:r w:rsidR="00792FCA">
        <w:rPr>
          <w:rFonts w:ascii="Times New Roman" w:hAnsi="Times New Roman" w:cs="Times New Roman"/>
          <w:sz w:val="24"/>
          <w:szCs w:val="24"/>
        </w:rPr>
        <w:t xml:space="preserve"> </w:t>
      </w:r>
      <w:r w:rsidR="00792969">
        <w:rPr>
          <w:rFonts w:ascii="Times New Roman" w:hAnsi="Times New Roman" w:cs="Times New Roman"/>
          <w:sz w:val="24"/>
          <w:szCs w:val="24"/>
        </w:rPr>
        <w:t>About 35% of all t</w:t>
      </w:r>
      <w:r w:rsidRPr="00DC2EFE">
        <w:rPr>
          <w:rFonts w:ascii="Times New Roman" w:hAnsi="Times New Roman" w:cs="Times New Roman"/>
          <w:sz w:val="24"/>
          <w:szCs w:val="24"/>
        </w:rPr>
        <w:t xml:space="preserve">he cement plants </w:t>
      </w:r>
      <w:r w:rsidR="00792969">
        <w:rPr>
          <w:rFonts w:ascii="Times New Roman" w:hAnsi="Times New Roman" w:cs="Times New Roman"/>
          <w:sz w:val="24"/>
          <w:szCs w:val="24"/>
        </w:rPr>
        <w:t>are housed in south India</w:t>
      </w:r>
      <w:r w:rsidR="00CF67F3">
        <w:rPr>
          <w:rFonts w:ascii="Times New Roman" w:hAnsi="Times New Roman" w:cs="Times New Roman"/>
          <w:sz w:val="24"/>
          <w:szCs w:val="24"/>
        </w:rPr>
        <w:t xml:space="preserve"> (Fig 1)</w:t>
      </w:r>
      <w:r w:rsidR="00792969">
        <w:rPr>
          <w:rFonts w:ascii="Times New Roman" w:hAnsi="Times New Roman" w:cs="Times New Roman"/>
          <w:sz w:val="24"/>
          <w:szCs w:val="24"/>
        </w:rPr>
        <w:t xml:space="preserve">. </w:t>
      </w:r>
      <w:r w:rsidRPr="00DC2EFE">
        <w:rPr>
          <w:rFonts w:ascii="Times New Roman" w:hAnsi="Times New Roman" w:cs="Times New Roman"/>
          <w:sz w:val="24"/>
          <w:szCs w:val="24"/>
        </w:rPr>
        <w:t xml:space="preserve"> In </w:t>
      </w:r>
      <w:r w:rsidR="00712BB2" w:rsidRPr="00712BB2">
        <w:rPr>
          <w:rFonts w:ascii="Times New Roman" w:hAnsi="Times New Roman" w:cs="Times New Roman"/>
          <w:sz w:val="24"/>
          <w:szCs w:val="24"/>
        </w:rPr>
        <w:t>Perform, Achieve and Trade</w:t>
      </w:r>
      <w:r w:rsidR="00712BB2">
        <w:rPr>
          <w:rFonts w:ascii="Times New Roman" w:hAnsi="Times New Roman" w:cs="Times New Roman"/>
          <w:sz w:val="24"/>
          <w:szCs w:val="24"/>
        </w:rPr>
        <w:t xml:space="preserve"> </w:t>
      </w:r>
      <w:r w:rsidR="00531672" w:rsidRPr="00DC2EFE">
        <w:rPr>
          <w:rFonts w:ascii="Times New Roman" w:hAnsi="Times New Roman" w:cs="Times New Roman"/>
          <w:sz w:val="24"/>
          <w:szCs w:val="24"/>
        </w:rPr>
        <w:t>scheme</w:t>
      </w:r>
      <w:r w:rsidR="00531672">
        <w:rPr>
          <w:rFonts w:ascii="Times New Roman" w:hAnsi="Times New Roman" w:cs="Times New Roman"/>
          <w:sz w:val="24"/>
          <w:szCs w:val="24"/>
        </w:rPr>
        <w:t xml:space="preserve"> </w:t>
      </w:r>
      <w:r w:rsidR="00712BB2">
        <w:rPr>
          <w:rFonts w:ascii="Times New Roman" w:hAnsi="Times New Roman" w:cs="Times New Roman"/>
          <w:sz w:val="24"/>
          <w:szCs w:val="24"/>
        </w:rPr>
        <w:t>(</w:t>
      </w:r>
      <w:r w:rsidRPr="00DC2EFE">
        <w:rPr>
          <w:rFonts w:ascii="Times New Roman" w:hAnsi="Times New Roman" w:cs="Times New Roman"/>
          <w:sz w:val="24"/>
          <w:szCs w:val="24"/>
        </w:rPr>
        <w:t>PAT</w:t>
      </w:r>
      <w:r w:rsidR="00712BB2">
        <w:rPr>
          <w:rFonts w:ascii="Times New Roman" w:hAnsi="Times New Roman" w:cs="Times New Roman"/>
          <w:sz w:val="24"/>
          <w:szCs w:val="24"/>
        </w:rPr>
        <w:t>)</w:t>
      </w:r>
      <w:r w:rsidRPr="00DC2EFE">
        <w:rPr>
          <w:rFonts w:ascii="Times New Roman" w:hAnsi="Times New Roman" w:cs="Times New Roman"/>
          <w:sz w:val="24"/>
          <w:szCs w:val="24"/>
        </w:rPr>
        <w:t xml:space="preserve"> , </w:t>
      </w:r>
      <w:r w:rsidR="00531672">
        <w:rPr>
          <w:rFonts w:ascii="Times New Roman" w:hAnsi="Times New Roman" w:cs="Times New Roman"/>
          <w:sz w:val="24"/>
          <w:szCs w:val="24"/>
        </w:rPr>
        <w:t xml:space="preserve">it is targeted that India shall reduce </w:t>
      </w:r>
      <w:r w:rsidRPr="00DC2EFE">
        <w:rPr>
          <w:rFonts w:ascii="Times New Roman" w:hAnsi="Times New Roman" w:cs="Times New Roman"/>
          <w:sz w:val="24"/>
          <w:szCs w:val="24"/>
        </w:rPr>
        <w:t xml:space="preserve"> </w:t>
      </w:r>
      <w:r w:rsidR="00792FCA">
        <w:rPr>
          <w:rFonts w:ascii="Times New Roman" w:hAnsi="Times New Roman" w:cs="Times New Roman"/>
          <w:sz w:val="24"/>
          <w:szCs w:val="24"/>
        </w:rPr>
        <w:t>i</w:t>
      </w:r>
      <w:r w:rsidRPr="00DC2EFE">
        <w:rPr>
          <w:rFonts w:ascii="Times New Roman" w:hAnsi="Times New Roman" w:cs="Times New Roman"/>
          <w:sz w:val="24"/>
          <w:szCs w:val="24"/>
        </w:rPr>
        <w:t xml:space="preserve">nstalled </w:t>
      </w:r>
      <w:r w:rsidR="00792FCA">
        <w:rPr>
          <w:rFonts w:ascii="Times New Roman" w:hAnsi="Times New Roman" w:cs="Times New Roman"/>
          <w:sz w:val="24"/>
          <w:szCs w:val="24"/>
        </w:rPr>
        <w:t>c</w:t>
      </w:r>
      <w:r w:rsidRPr="00DC2EFE">
        <w:rPr>
          <w:rFonts w:ascii="Times New Roman" w:hAnsi="Times New Roman" w:cs="Times New Roman"/>
          <w:sz w:val="24"/>
          <w:szCs w:val="24"/>
        </w:rPr>
        <w:t>apacity of Cement in India is 325 MTPA</w:t>
      </w:r>
      <w:r w:rsidR="00FF6FF0">
        <w:rPr>
          <w:rFonts w:ascii="Times New Roman" w:hAnsi="Times New Roman" w:cs="Times New Roman"/>
          <w:sz w:val="24"/>
          <w:szCs w:val="24"/>
        </w:rPr>
        <w:t xml:space="preserve"> (65% less) from </w:t>
      </w:r>
      <w:r w:rsidR="00AD30C1">
        <w:rPr>
          <w:rFonts w:ascii="Times New Roman" w:hAnsi="Times New Roman" w:cs="Times New Roman"/>
          <w:sz w:val="24"/>
          <w:szCs w:val="24"/>
        </w:rPr>
        <w:t xml:space="preserve">production </w:t>
      </w:r>
      <w:r w:rsidR="00FF6FF0">
        <w:rPr>
          <w:rFonts w:ascii="Times New Roman" w:hAnsi="Times New Roman" w:cs="Times New Roman"/>
          <w:sz w:val="24"/>
          <w:szCs w:val="24"/>
        </w:rPr>
        <w:t>poten</w:t>
      </w:r>
      <w:r w:rsidR="00AD30C1">
        <w:rPr>
          <w:rFonts w:ascii="Times New Roman" w:hAnsi="Times New Roman" w:cs="Times New Roman"/>
          <w:sz w:val="24"/>
          <w:szCs w:val="24"/>
        </w:rPr>
        <w:t>t</w:t>
      </w:r>
      <w:r w:rsidR="00FF6FF0">
        <w:rPr>
          <w:rFonts w:ascii="Times New Roman" w:hAnsi="Times New Roman" w:cs="Times New Roman"/>
          <w:sz w:val="24"/>
          <w:szCs w:val="24"/>
        </w:rPr>
        <w:t xml:space="preserve">ial 500MTPA. </w:t>
      </w:r>
      <w:r w:rsidR="009B2F8F" w:rsidRPr="00324AAB">
        <w:rPr>
          <w:rFonts w:ascii="Times New Roman" w:hAnsi="Times New Roman" w:cs="Times New Roman"/>
          <w:sz w:val="24"/>
          <w:szCs w:val="24"/>
        </w:rPr>
        <w:t xml:space="preserve">In India the embodied energy </w:t>
      </w:r>
      <w:r w:rsidR="00AD30C1">
        <w:rPr>
          <w:rFonts w:ascii="Times New Roman" w:hAnsi="Times New Roman" w:cs="Times New Roman"/>
          <w:sz w:val="24"/>
          <w:szCs w:val="24"/>
        </w:rPr>
        <w:t>of</w:t>
      </w:r>
      <w:r w:rsidR="009B2F8F" w:rsidRPr="00324AAB">
        <w:rPr>
          <w:rFonts w:ascii="Times New Roman" w:hAnsi="Times New Roman" w:cs="Times New Roman"/>
          <w:sz w:val="24"/>
          <w:szCs w:val="24"/>
        </w:rPr>
        <w:t xml:space="preserve"> building </w:t>
      </w:r>
      <w:r w:rsidR="007F5C25" w:rsidRPr="00324AAB">
        <w:rPr>
          <w:rFonts w:ascii="Times New Roman" w:hAnsi="Times New Roman" w:cs="Times New Roman"/>
          <w:sz w:val="24"/>
          <w:szCs w:val="24"/>
        </w:rPr>
        <w:t xml:space="preserve">life </w:t>
      </w:r>
      <w:r w:rsidR="00486EBA" w:rsidRPr="00324AAB">
        <w:rPr>
          <w:rFonts w:ascii="Times New Roman" w:hAnsi="Times New Roman" w:cs="Times New Roman"/>
          <w:sz w:val="24"/>
          <w:szCs w:val="24"/>
        </w:rPr>
        <w:t>cycles</w:t>
      </w:r>
      <w:r w:rsidR="009B2F8F" w:rsidRPr="00324AAB">
        <w:rPr>
          <w:rFonts w:ascii="Times New Roman" w:hAnsi="Times New Roman" w:cs="Times New Roman"/>
          <w:sz w:val="24"/>
          <w:szCs w:val="24"/>
        </w:rPr>
        <w:t xml:space="preserve"> </w:t>
      </w:r>
      <w:r w:rsidR="000E38D4" w:rsidRPr="00324AAB">
        <w:rPr>
          <w:rFonts w:ascii="Times New Roman" w:hAnsi="Times New Roman" w:cs="Times New Roman"/>
          <w:sz w:val="24"/>
          <w:szCs w:val="24"/>
        </w:rPr>
        <w:t xml:space="preserve"> </w:t>
      </w:r>
      <w:r w:rsidR="00AE3A2E">
        <w:rPr>
          <w:rFonts w:ascii="Times New Roman" w:hAnsi="Times New Roman" w:cs="Times New Roman"/>
          <w:sz w:val="24"/>
          <w:szCs w:val="24"/>
        </w:rPr>
        <w:t>in construction sector</w:t>
      </w:r>
      <w:r w:rsidR="00F33994" w:rsidRPr="00324AAB">
        <w:rPr>
          <w:rFonts w:ascii="Times New Roman" w:hAnsi="Times New Roman" w:cs="Times New Roman"/>
          <w:sz w:val="24"/>
          <w:szCs w:val="24"/>
        </w:rPr>
        <w:t xml:space="preserve"> of natural resources </w:t>
      </w:r>
      <w:r w:rsidR="002D1685" w:rsidRPr="00324AAB">
        <w:rPr>
          <w:rFonts w:ascii="Times New Roman" w:hAnsi="Times New Roman" w:cs="Times New Roman"/>
          <w:sz w:val="24"/>
          <w:szCs w:val="24"/>
        </w:rPr>
        <w:t xml:space="preserve">including </w:t>
      </w:r>
      <w:r w:rsidR="00F33994" w:rsidRPr="00324AAB">
        <w:rPr>
          <w:rFonts w:ascii="Times New Roman" w:hAnsi="Times New Roman" w:cs="Times New Roman"/>
          <w:sz w:val="24"/>
          <w:szCs w:val="24"/>
        </w:rPr>
        <w:t xml:space="preserve"> </w:t>
      </w:r>
      <w:r w:rsidR="002D1685" w:rsidRPr="00324AAB">
        <w:rPr>
          <w:rFonts w:ascii="Times New Roman" w:hAnsi="Times New Roman" w:cs="Times New Roman"/>
          <w:sz w:val="24"/>
          <w:szCs w:val="24"/>
        </w:rPr>
        <w:t>engineering</w:t>
      </w:r>
      <w:r w:rsidR="00F33994" w:rsidRPr="00324AAB">
        <w:rPr>
          <w:rFonts w:ascii="Times New Roman" w:hAnsi="Times New Roman" w:cs="Times New Roman"/>
          <w:sz w:val="24"/>
          <w:szCs w:val="24"/>
        </w:rPr>
        <w:t>, transport and</w:t>
      </w:r>
      <w:r w:rsidR="007F5C25" w:rsidRPr="00324AAB">
        <w:rPr>
          <w:rFonts w:ascii="Times New Roman" w:hAnsi="Times New Roman" w:cs="Times New Roman"/>
          <w:sz w:val="24"/>
          <w:szCs w:val="24"/>
        </w:rPr>
        <w:t xml:space="preserve"> delivery of the final materials</w:t>
      </w:r>
      <w:r w:rsidR="00D77441" w:rsidRPr="00324AAB">
        <w:rPr>
          <w:rFonts w:ascii="Times New Roman" w:hAnsi="Times New Roman" w:cs="Times New Roman"/>
          <w:sz w:val="24"/>
          <w:szCs w:val="24"/>
        </w:rPr>
        <w:t xml:space="preserve"> with low carbon building construction</w:t>
      </w:r>
      <w:r w:rsidR="00486EBA" w:rsidRPr="00324AAB">
        <w:rPr>
          <w:rFonts w:ascii="Times New Roman" w:hAnsi="Times New Roman" w:cs="Times New Roman"/>
          <w:sz w:val="24"/>
          <w:szCs w:val="24"/>
        </w:rPr>
        <w:t xml:space="preserve"> which is about 25 to 30%</w:t>
      </w:r>
      <w:r w:rsidR="00F23D1E" w:rsidRPr="00324AAB">
        <w:rPr>
          <w:rFonts w:ascii="Times New Roman" w:hAnsi="Times New Roman" w:cs="Times New Roman"/>
          <w:sz w:val="24"/>
          <w:szCs w:val="24"/>
        </w:rPr>
        <w:t xml:space="preserve"> of the total primary energy demand and GHG emissions</w:t>
      </w:r>
      <w:r w:rsidR="00763AF6" w:rsidRPr="00324AAB">
        <w:rPr>
          <w:rFonts w:ascii="Times New Roman" w:hAnsi="Times New Roman" w:cs="Times New Roman"/>
          <w:sz w:val="24"/>
          <w:szCs w:val="24"/>
        </w:rPr>
        <w:t xml:space="preserve"> (</w:t>
      </w:r>
      <w:r w:rsidR="00763AF6" w:rsidRPr="00324AAB">
        <w:rPr>
          <w:rFonts w:ascii="Times New Roman" w:hAnsi="Times New Roman" w:cs="Times New Roman"/>
          <w:color w:val="00B0F0"/>
          <w:sz w:val="24"/>
          <w:szCs w:val="24"/>
        </w:rPr>
        <w:t>Amit et al, 2025</w:t>
      </w:r>
      <w:r w:rsidR="00C57FAA">
        <w:rPr>
          <w:rFonts w:ascii="Times New Roman" w:hAnsi="Times New Roman" w:cs="Times New Roman"/>
          <w:color w:val="00B0F0"/>
          <w:sz w:val="24"/>
          <w:szCs w:val="24"/>
          <w:vertAlign w:val="superscript"/>
        </w:rPr>
        <w:t>[</w:t>
      </w:r>
      <w:r w:rsidR="009B4616">
        <w:rPr>
          <w:rFonts w:ascii="Times New Roman" w:hAnsi="Times New Roman" w:cs="Times New Roman"/>
          <w:color w:val="00B0F0"/>
          <w:sz w:val="24"/>
          <w:szCs w:val="24"/>
          <w:vertAlign w:val="superscript"/>
        </w:rPr>
        <w:t>19</w:t>
      </w:r>
      <w:r w:rsidR="00C57FAA">
        <w:rPr>
          <w:rFonts w:ascii="Times New Roman" w:hAnsi="Times New Roman" w:cs="Times New Roman"/>
          <w:color w:val="00B0F0"/>
          <w:sz w:val="24"/>
          <w:szCs w:val="24"/>
          <w:vertAlign w:val="superscript"/>
        </w:rPr>
        <w:t>]</w:t>
      </w:r>
      <w:r w:rsidR="00763AF6" w:rsidRPr="00324AAB">
        <w:rPr>
          <w:rFonts w:ascii="Times New Roman" w:hAnsi="Times New Roman" w:cs="Times New Roman"/>
          <w:color w:val="00B0F0"/>
          <w:sz w:val="24"/>
          <w:szCs w:val="24"/>
        </w:rPr>
        <w:t>)</w:t>
      </w:r>
      <w:r w:rsidR="00FF2A64" w:rsidRPr="00324AAB">
        <w:rPr>
          <w:rFonts w:ascii="Times New Roman" w:hAnsi="Times New Roman" w:cs="Times New Roman"/>
          <w:color w:val="00B0F0"/>
          <w:sz w:val="24"/>
          <w:szCs w:val="24"/>
        </w:rPr>
        <w:t xml:space="preserve">, </w:t>
      </w:r>
      <w:r w:rsidR="00B337AF" w:rsidRPr="00324AAB">
        <w:rPr>
          <w:rFonts w:ascii="Times New Roman" w:hAnsi="Times New Roman" w:cs="Times New Roman"/>
          <w:sz w:val="24"/>
          <w:szCs w:val="24"/>
        </w:rPr>
        <w:t xml:space="preserve">The days for the demand for Portland cement </w:t>
      </w:r>
      <w:r w:rsidR="00D76E29" w:rsidRPr="00324AAB">
        <w:rPr>
          <w:rFonts w:ascii="Times New Roman" w:hAnsi="Times New Roman" w:cs="Times New Roman"/>
          <w:sz w:val="24"/>
          <w:szCs w:val="24"/>
        </w:rPr>
        <w:t xml:space="preserve">has been substituted by </w:t>
      </w:r>
      <w:r w:rsidR="00B337AF" w:rsidRPr="00324AAB">
        <w:rPr>
          <w:rFonts w:ascii="Times New Roman" w:hAnsi="Times New Roman" w:cs="Times New Roman"/>
          <w:sz w:val="24"/>
          <w:szCs w:val="24"/>
        </w:rPr>
        <w:t>Concrete Ready mix</w:t>
      </w:r>
      <w:r w:rsidR="00D76E29" w:rsidRPr="00324AAB">
        <w:rPr>
          <w:rFonts w:ascii="Times New Roman" w:hAnsi="Times New Roman" w:cs="Times New Roman"/>
          <w:sz w:val="24"/>
          <w:szCs w:val="24"/>
        </w:rPr>
        <w:t xml:space="preserve"> (RM)</w:t>
      </w:r>
      <w:r w:rsidR="00B337AF" w:rsidRPr="00324AAB">
        <w:rPr>
          <w:rFonts w:ascii="Times New Roman" w:hAnsi="Times New Roman" w:cs="Times New Roman"/>
          <w:sz w:val="24"/>
          <w:szCs w:val="24"/>
        </w:rPr>
        <w:t xml:space="preserve"> concrete with OPC</w:t>
      </w:r>
      <w:r w:rsidR="00D76E29" w:rsidRPr="00324AAB">
        <w:rPr>
          <w:rFonts w:ascii="Times New Roman" w:hAnsi="Times New Roman" w:cs="Times New Roman"/>
          <w:sz w:val="24"/>
          <w:szCs w:val="24"/>
        </w:rPr>
        <w:t xml:space="preserve">, </w:t>
      </w:r>
      <w:r w:rsidR="004728FD" w:rsidRPr="00324AAB">
        <w:rPr>
          <w:rFonts w:ascii="Times New Roman" w:hAnsi="Times New Roman" w:cs="Times New Roman"/>
          <w:sz w:val="24"/>
          <w:szCs w:val="24"/>
        </w:rPr>
        <w:t>RM</w:t>
      </w:r>
      <w:r w:rsidR="00B337AF" w:rsidRPr="00324AAB">
        <w:rPr>
          <w:rFonts w:ascii="Times New Roman" w:hAnsi="Times New Roman" w:cs="Times New Roman"/>
          <w:sz w:val="24"/>
          <w:szCs w:val="24"/>
        </w:rPr>
        <w:t xml:space="preserve"> concrete with Portland slag cement (25% GGBS)</w:t>
      </w:r>
      <w:r w:rsidR="004728FD" w:rsidRPr="00324AAB">
        <w:rPr>
          <w:rFonts w:ascii="Times New Roman" w:hAnsi="Times New Roman" w:cs="Times New Roman"/>
          <w:sz w:val="24"/>
          <w:szCs w:val="24"/>
        </w:rPr>
        <w:t>, RM</w:t>
      </w:r>
      <w:r w:rsidR="00B337AF" w:rsidRPr="00324AAB">
        <w:rPr>
          <w:rFonts w:ascii="Times New Roman" w:hAnsi="Times New Roman" w:cs="Times New Roman"/>
          <w:sz w:val="24"/>
          <w:szCs w:val="24"/>
        </w:rPr>
        <w:t xml:space="preserve"> concrete with fly-ash (30% pozzolana)</w:t>
      </w:r>
      <w:r w:rsidR="004728FD" w:rsidRPr="00324AAB">
        <w:rPr>
          <w:rFonts w:ascii="Times New Roman" w:hAnsi="Times New Roman" w:cs="Times New Roman"/>
          <w:sz w:val="24"/>
          <w:szCs w:val="24"/>
        </w:rPr>
        <w:t xml:space="preserve">, </w:t>
      </w:r>
      <w:r w:rsidR="00B337AF" w:rsidRPr="00324AAB">
        <w:rPr>
          <w:rFonts w:ascii="Times New Roman" w:hAnsi="Times New Roman" w:cs="Times New Roman"/>
          <w:sz w:val="24"/>
          <w:szCs w:val="24"/>
        </w:rPr>
        <w:t xml:space="preserve">Lightweight </w:t>
      </w:r>
      <w:r w:rsidR="004728FD" w:rsidRPr="00324AAB">
        <w:rPr>
          <w:rFonts w:ascii="Times New Roman" w:hAnsi="Times New Roman" w:cs="Times New Roman"/>
          <w:sz w:val="24"/>
          <w:szCs w:val="24"/>
        </w:rPr>
        <w:t xml:space="preserve">Concrete (LWC) </w:t>
      </w:r>
      <w:r w:rsidR="00B337AF" w:rsidRPr="00324AAB">
        <w:rPr>
          <w:rFonts w:ascii="Times New Roman" w:hAnsi="Times New Roman" w:cs="Times New Roman"/>
          <w:sz w:val="24"/>
          <w:szCs w:val="24"/>
        </w:rPr>
        <w:t>block</w:t>
      </w:r>
      <w:r w:rsidR="004728FD" w:rsidRPr="00324AAB">
        <w:rPr>
          <w:rFonts w:ascii="Times New Roman" w:hAnsi="Times New Roman" w:cs="Times New Roman"/>
          <w:sz w:val="24"/>
          <w:szCs w:val="24"/>
        </w:rPr>
        <w:t>s</w:t>
      </w:r>
      <w:r w:rsidR="005E4215">
        <w:rPr>
          <w:rFonts w:ascii="Times New Roman" w:hAnsi="Times New Roman" w:cs="Times New Roman"/>
          <w:sz w:val="24"/>
          <w:szCs w:val="24"/>
        </w:rPr>
        <w:t xml:space="preserve">, </w:t>
      </w:r>
      <w:r w:rsidR="002D18B0">
        <w:rPr>
          <w:rFonts w:ascii="Times New Roman" w:hAnsi="Times New Roman" w:cs="Times New Roman"/>
          <w:sz w:val="24"/>
          <w:szCs w:val="24"/>
        </w:rPr>
        <w:t>(</w:t>
      </w:r>
      <w:r w:rsidR="005E4215" w:rsidRPr="00E2623B">
        <w:rPr>
          <w:rFonts w:ascii="Times New Roman" w:hAnsi="Times New Roman" w:cs="Times New Roman"/>
          <w:color w:val="00B0F0"/>
          <w:sz w:val="24"/>
          <w:szCs w:val="24"/>
        </w:rPr>
        <w:t>Ojha et al, 2020</w:t>
      </w:r>
      <w:r w:rsidR="002D18B0">
        <w:rPr>
          <w:rFonts w:ascii="Times New Roman" w:hAnsi="Times New Roman" w:cs="Times New Roman"/>
          <w:color w:val="00B0F0"/>
          <w:sz w:val="24"/>
          <w:szCs w:val="24"/>
          <w:vertAlign w:val="superscript"/>
        </w:rPr>
        <w:t>[2</w:t>
      </w:r>
      <w:r w:rsidR="00530055">
        <w:rPr>
          <w:rFonts w:ascii="Times New Roman" w:hAnsi="Times New Roman" w:cs="Times New Roman"/>
          <w:color w:val="00B0F0"/>
          <w:sz w:val="24"/>
          <w:szCs w:val="24"/>
          <w:vertAlign w:val="superscript"/>
        </w:rPr>
        <w:t>0</w:t>
      </w:r>
      <w:r w:rsidR="002D18B0">
        <w:rPr>
          <w:rFonts w:ascii="Times New Roman" w:hAnsi="Times New Roman" w:cs="Times New Roman"/>
          <w:color w:val="00B0F0"/>
          <w:sz w:val="24"/>
          <w:szCs w:val="24"/>
          <w:vertAlign w:val="superscript"/>
        </w:rPr>
        <w:t>]</w:t>
      </w:r>
      <w:r w:rsidR="002D18B0">
        <w:rPr>
          <w:rFonts w:ascii="Times New Roman" w:hAnsi="Times New Roman" w:cs="Times New Roman"/>
          <w:color w:val="00B0F0"/>
          <w:sz w:val="24"/>
          <w:szCs w:val="24"/>
        </w:rPr>
        <w:t>)</w:t>
      </w:r>
      <w:r w:rsidR="004728FD" w:rsidRPr="00324AAB">
        <w:rPr>
          <w:rFonts w:ascii="Times New Roman" w:hAnsi="Times New Roman" w:cs="Times New Roman"/>
          <w:sz w:val="24"/>
          <w:szCs w:val="24"/>
        </w:rPr>
        <w:t>, medium</w:t>
      </w:r>
      <w:r w:rsidR="00B337AF" w:rsidRPr="00324AAB">
        <w:rPr>
          <w:rFonts w:ascii="Times New Roman" w:hAnsi="Times New Roman" w:cs="Times New Roman"/>
          <w:sz w:val="24"/>
          <w:szCs w:val="24"/>
        </w:rPr>
        <w:t xml:space="preserve"> density block</w:t>
      </w:r>
      <w:r w:rsidR="004728FD" w:rsidRPr="00324AAB">
        <w:rPr>
          <w:rFonts w:ascii="Times New Roman" w:hAnsi="Times New Roman" w:cs="Times New Roman"/>
          <w:sz w:val="24"/>
          <w:szCs w:val="24"/>
        </w:rPr>
        <w:t xml:space="preserve">s, </w:t>
      </w:r>
      <w:r w:rsidR="00B337AF" w:rsidRPr="00324AAB">
        <w:rPr>
          <w:rFonts w:ascii="Times New Roman" w:hAnsi="Times New Roman" w:cs="Times New Roman"/>
          <w:sz w:val="24"/>
          <w:szCs w:val="24"/>
        </w:rPr>
        <w:t>Precast concrete panels/flooring</w:t>
      </w:r>
      <w:r w:rsidR="00C06DDD" w:rsidRPr="00324AAB">
        <w:rPr>
          <w:rFonts w:ascii="Times New Roman" w:hAnsi="Times New Roman" w:cs="Times New Roman"/>
          <w:sz w:val="24"/>
          <w:szCs w:val="24"/>
        </w:rPr>
        <w:t xml:space="preserve"> and self-healing concrete</w:t>
      </w:r>
      <w:r w:rsidR="00444778" w:rsidRPr="00324AAB">
        <w:rPr>
          <w:rFonts w:ascii="Times New Roman" w:hAnsi="Times New Roman" w:cs="Times New Roman"/>
          <w:sz w:val="24"/>
          <w:szCs w:val="24"/>
        </w:rPr>
        <w:t xml:space="preserve"> </w:t>
      </w:r>
      <w:r w:rsidR="00146D4C" w:rsidRPr="00324AAB">
        <w:rPr>
          <w:rFonts w:ascii="Times New Roman" w:hAnsi="Times New Roman" w:cs="Times New Roman"/>
          <w:sz w:val="24"/>
          <w:szCs w:val="24"/>
        </w:rPr>
        <w:t xml:space="preserve">( </w:t>
      </w:r>
      <w:r w:rsidR="00074E00" w:rsidRPr="00324AAB">
        <w:rPr>
          <w:rFonts w:ascii="Times New Roman" w:hAnsi="Times New Roman" w:cs="Times New Roman"/>
          <w:color w:val="00B0F0"/>
          <w:sz w:val="24"/>
          <w:szCs w:val="24"/>
        </w:rPr>
        <w:t>Majumdar et al, 2017</w:t>
      </w:r>
      <w:r w:rsidR="008B4338">
        <w:rPr>
          <w:rFonts w:ascii="Times New Roman" w:hAnsi="Times New Roman" w:cs="Times New Roman"/>
          <w:color w:val="00B0F0"/>
          <w:sz w:val="24"/>
          <w:szCs w:val="24"/>
          <w:vertAlign w:val="superscript"/>
        </w:rPr>
        <w:t>[2</w:t>
      </w:r>
      <w:r w:rsidR="00530055">
        <w:rPr>
          <w:rFonts w:ascii="Times New Roman" w:hAnsi="Times New Roman" w:cs="Times New Roman"/>
          <w:color w:val="00B0F0"/>
          <w:sz w:val="24"/>
          <w:szCs w:val="24"/>
          <w:vertAlign w:val="superscript"/>
        </w:rPr>
        <w:t>1</w:t>
      </w:r>
      <w:r w:rsidR="008B4338">
        <w:rPr>
          <w:rFonts w:ascii="Times New Roman" w:hAnsi="Times New Roman" w:cs="Times New Roman"/>
          <w:color w:val="00B0F0"/>
          <w:sz w:val="24"/>
          <w:szCs w:val="24"/>
          <w:vertAlign w:val="superscript"/>
        </w:rPr>
        <w:t>]</w:t>
      </w:r>
      <w:r w:rsidR="00074E00" w:rsidRPr="00324AAB">
        <w:rPr>
          <w:rFonts w:ascii="Times New Roman" w:hAnsi="Times New Roman" w:cs="Times New Roman"/>
          <w:color w:val="00B0F0"/>
          <w:sz w:val="24"/>
          <w:szCs w:val="24"/>
        </w:rPr>
        <w:t xml:space="preserve">, </w:t>
      </w:r>
      <w:r w:rsidR="00146D4C" w:rsidRPr="00324AAB">
        <w:rPr>
          <w:rFonts w:ascii="Times New Roman" w:hAnsi="Times New Roman" w:cs="Times New Roman"/>
          <w:color w:val="00B0F0"/>
          <w:sz w:val="24"/>
          <w:szCs w:val="24"/>
        </w:rPr>
        <w:t>Das M.</w:t>
      </w:r>
      <w:r w:rsidR="0007328F">
        <w:rPr>
          <w:rFonts w:ascii="Times New Roman" w:hAnsi="Times New Roman" w:cs="Times New Roman"/>
          <w:color w:val="00B0F0"/>
          <w:sz w:val="24"/>
          <w:szCs w:val="24"/>
        </w:rPr>
        <w:t xml:space="preserve"> 2020</w:t>
      </w:r>
      <w:r w:rsidR="0007328F">
        <w:rPr>
          <w:rFonts w:ascii="Times New Roman" w:hAnsi="Times New Roman" w:cs="Times New Roman"/>
          <w:color w:val="00B0F0"/>
          <w:sz w:val="24"/>
          <w:szCs w:val="24"/>
          <w:vertAlign w:val="superscript"/>
        </w:rPr>
        <w:t>[2</w:t>
      </w:r>
      <w:r w:rsidR="00530055">
        <w:rPr>
          <w:rFonts w:ascii="Times New Roman" w:hAnsi="Times New Roman" w:cs="Times New Roman"/>
          <w:color w:val="00B0F0"/>
          <w:sz w:val="24"/>
          <w:szCs w:val="24"/>
          <w:vertAlign w:val="superscript"/>
        </w:rPr>
        <w:t>2</w:t>
      </w:r>
      <w:r w:rsidR="0007328F">
        <w:rPr>
          <w:rFonts w:ascii="Times New Roman" w:hAnsi="Times New Roman" w:cs="Times New Roman"/>
          <w:color w:val="00B0F0"/>
          <w:sz w:val="24"/>
          <w:szCs w:val="24"/>
          <w:vertAlign w:val="superscript"/>
        </w:rPr>
        <w:t>]</w:t>
      </w:r>
      <w:r w:rsidR="00146D4C" w:rsidRPr="00324AAB">
        <w:rPr>
          <w:rFonts w:ascii="Times New Roman" w:hAnsi="Times New Roman" w:cs="Times New Roman"/>
          <w:color w:val="00B0F0"/>
          <w:sz w:val="24"/>
          <w:szCs w:val="24"/>
        </w:rPr>
        <w:t>,</w:t>
      </w:r>
      <w:r w:rsidR="00D90321" w:rsidRPr="00324AAB">
        <w:rPr>
          <w:rFonts w:ascii="Times New Roman" w:hAnsi="Times New Roman" w:cs="Times New Roman"/>
          <w:color w:val="00B0F0"/>
          <w:sz w:val="24"/>
          <w:szCs w:val="24"/>
        </w:rPr>
        <w:t>Dash et al, 2021</w:t>
      </w:r>
      <w:r w:rsidR="00260A33">
        <w:rPr>
          <w:rFonts w:ascii="Times New Roman" w:hAnsi="Times New Roman" w:cs="Times New Roman"/>
          <w:color w:val="00B0F0"/>
          <w:sz w:val="24"/>
          <w:szCs w:val="24"/>
          <w:vertAlign w:val="superscript"/>
        </w:rPr>
        <w:t>[2</w:t>
      </w:r>
      <w:r w:rsidR="005F5510">
        <w:rPr>
          <w:rFonts w:ascii="Times New Roman" w:hAnsi="Times New Roman" w:cs="Times New Roman"/>
          <w:color w:val="00B0F0"/>
          <w:sz w:val="24"/>
          <w:szCs w:val="24"/>
          <w:vertAlign w:val="superscript"/>
        </w:rPr>
        <w:t>3</w:t>
      </w:r>
      <w:r w:rsidR="00260A33">
        <w:rPr>
          <w:rFonts w:ascii="Times New Roman" w:hAnsi="Times New Roman" w:cs="Times New Roman"/>
          <w:color w:val="00B0F0"/>
          <w:sz w:val="24"/>
          <w:szCs w:val="24"/>
          <w:vertAlign w:val="superscript"/>
        </w:rPr>
        <w:t>]</w:t>
      </w:r>
      <w:r w:rsidR="00D90321" w:rsidRPr="00324AAB">
        <w:rPr>
          <w:rFonts w:ascii="Times New Roman" w:hAnsi="Times New Roman" w:cs="Times New Roman"/>
          <w:color w:val="00B0F0"/>
          <w:sz w:val="24"/>
          <w:szCs w:val="24"/>
        </w:rPr>
        <w:t xml:space="preserve">, </w:t>
      </w:r>
      <w:r w:rsidR="00444778" w:rsidRPr="00324AAB">
        <w:rPr>
          <w:rFonts w:ascii="Times New Roman" w:hAnsi="Times New Roman" w:cs="Times New Roman"/>
          <w:color w:val="00B0F0"/>
          <w:sz w:val="24"/>
          <w:szCs w:val="24"/>
        </w:rPr>
        <w:t>Sakhare et al, 2024</w:t>
      </w:r>
      <w:r w:rsidR="00260A33">
        <w:rPr>
          <w:rFonts w:ascii="Times New Roman" w:hAnsi="Times New Roman" w:cs="Times New Roman"/>
          <w:color w:val="00B0F0"/>
          <w:sz w:val="24"/>
          <w:szCs w:val="24"/>
          <w:vertAlign w:val="superscript"/>
        </w:rPr>
        <w:t>[2</w:t>
      </w:r>
      <w:r w:rsidR="00C309BA">
        <w:rPr>
          <w:rFonts w:ascii="Times New Roman" w:hAnsi="Times New Roman" w:cs="Times New Roman"/>
          <w:color w:val="00B0F0"/>
          <w:sz w:val="24"/>
          <w:szCs w:val="24"/>
          <w:vertAlign w:val="superscript"/>
        </w:rPr>
        <w:t>4</w:t>
      </w:r>
      <w:r w:rsidR="00260A33">
        <w:rPr>
          <w:rFonts w:ascii="Times New Roman" w:hAnsi="Times New Roman" w:cs="Times New Roman"/>
          <w:color w:val="00B0F0"/>
          <w:sz w:val="24"/>
          <w:szCs w:val="24"/>
          <w:vertAlign w:val="superscript"/>
        </w:rPr>
        <w:t>]</w:t>
      </w:r>
      <w:r w:rsidR="00074E00" w:rsidRPr="00324AAB">
        <w:rPr>
          <w:rFonts w:ascii="Times New Roman" w:hAnsi="Times New Roman" w:cs="Times New Roman"/>
          <w:color w:val="00B0F0"/>
          <w:sz w:val="24"/>
          <w:szCs w:val="24"/>
        </w:rPr>
        <w:t>)</w:t>
      </w:r>
      <w:r w:rsidR="00C06DDD" w:rsidRPr="00324AAB">
        <w:rPr>
          <w:rFonts w:ascii="Times New Roman" w:hAnsi="Times New Roman" w:cs="Times New Roman"/>
          <w:color w:val="00B0F0"/>
          <w:sz w:val="24"/>
          <w:szCs w:val="24"/>
        </w:rPr>
        <w:t>.</w:t>
      </w:r>
      <w:r w:rsidR="0044519A" w:rsidRPr="00324AAB">
        <w:rPr>
          <w:rFonts w:ascii="Times New Roman" w:hAnsi="Times New Roman" w:cs="Times New Roman"/>
          <w:color w:val="00B0F0"/>
          <w:sz w:val="24"/>
          <w:szCs w:val="24"/>
        </w:rPr>
        <w:t xml:space="preserve">  </w:t>
      </w:r>
      <w:r w:rsidR="0077798F" w:rsidRPr="00324AAB">
        <w:rPr>
          <w:rFonts w:ascii="Times New Roman" w:hAnsi="Times New Roman" w:cs="Times New Roman"/>
          <w:color w:val="00B0F0"/>
          <w:sz w:val="24"/>
          <w:szCs w:val="24"/>
        </w:rPr>
        <w:t xml:space="preserve"> </w:t>
      </w:r>
      <w:r w:rsidR="00704EBA" w:rsidRPr="00324AAB">
        <w:rPr>
          <w:rFonts w:ascii="Times New Roman" w:hAnsi="Times New Roman" w:cs="Times New Roman"/>
          <w:color w:val="00B0F0"/>
          <w:sz w:val="24"/>
          <w:szCs w:val="24"/>
        </w:rPr>
        <w:t xml:space="preserve"> </w:t>
      </w:r>
    </w:p>
    <w:p w14:paraId="7EB879A8" w14:textId="6FE608C3" w:rsidR="00537995" w:rsidRDefault="00B2678E" w:rsidP="006E3DC3">
      <w:pPr>
        <w:jc w:val="both"/>
        <w:rPr>
          <w:rFonts w:ascii="Times New Roman" w:hAnsi="Times New Roman" w:cs="Times New Roman"/>
          <w:sz w:val="24"/>
          <w:szCs w:val="24"/>
        </w:rPr>
      </w:pPr>
      <w:r w:rsidRPr="00324AAB">
        <w:rPr>
          <w:rFonts w:ascii="Times New Roman" w:hAnsi="Times New Roman" w:cs="Times New Roman"/>
          <w:sz w:val="24"/>
          <w:szCs w:val="24"/>
        </w:rPr>
        <w:t>One Tonne cement roughly produces about 0.8 to 0.9MT of CO</w:t>
      </w:r>
      <w:r w:rsidRPr="00324AAB">
        <w:rPr>
          <w:rFonts w:ascii="Times New Roman" w:hAnsi="Times New Roman" w:cs="Times New Roman"/>
          <w:sz w:val="24"/>
          <w:szCs w:val="24"/>
          <w:vertAlign w:val="subscript"/>
        </w:rPr>
        <w:t>2</w:t>
      </w:r>
      <w:r w:rsidR="005562E2" w:rsidRPr="00324AAB">
        <w:rPr>
          <w:rFonts w:ascii="Times New Roman" w:hAnsi="Times New Roman" w:cs="Times New Roman"/>
          <w:sz w:val="24"/>
          <w:szCs w:val="24"/>
        </w:rPr>
        <w:t xml:space="preserve">. </w:t>
      </w:r>
      <w:r w:rsidR="00CC5CD3" w:rsidRPr="00324AAB">
        <w:rPr>
          <w:rFonts w:ascii="Times New Roman" w:hAnsi="Times New Roman" w:cs="Times New Roman"/>
          <w:sz w:val="24"/>
          <w:szCs w:val="24"/>
        </w:rPr>
        <w:t>Clinker produced in</w:t>
      </w:r>
      <w:r w:rsidRPr="00324AAB">
        <w:rPr>
          <w:rFonts w:ascii="Times New Roman" w:hAnsi="Times New Roman" w:cs="Times New Roman"/>
          <w:sz w:val="24"/>
          <w:szCs w:val="24"/>
        </w:rPr>
        <w:t xml:space="preserve">  </w:t>
      </w:r>
      <w:r w:rsidR="00AC4F73" w:rsidRPr="00324AAB">
        <w:rPr>
          <w:rFonts w:ascii="Times New Roman" w:hAnsi="Times New Roman" w:cs="Times New Roman"/>
          <w:sz w:val="24"/>
          <w:szCs w:val="24"/>
        </w:rPr>
        <w:t xml:space="preserve">Cement plants </w:t>
      </w:r>
      <w:r w:rsidR="00CC5CD3" w:rsidRPr="00324AAB">
        <w:rPr>
          <w:rFonts w:ascii="Times New Roman" w:hAnsi="Times New Roman" w:cs="Times New Roman"/>
          <w:sz w:val="24"/>
          <w:szCs w:val="24"/>
        </w:rPr>
        <w:t>is</w:t>
      </w:r>
      <w:r w:rsidR="00AC4F73" w:rsidRPr="00324AAB">
        <w:rPr>
          <w:rFonts w:ascii="Times New Roman" w:hAnsi="Times New Roman" w:cs="Times New Roman"/>
          <w:sz w:val="24"/>
          <w:szCs w:val="24"/>
        </w:rPr>
        <w:t xml:space="preserve"> </w:t>
      </w:r>
      <w:r w:rsidR="00CC5CD3" w:rsidRPr="00324AAB">
        <w:rPr>
          <w:rFonts w:ascii="Times New Roman" w:hAnsi="Times New Roman" w:cs="Times New Roman"/>
          <w:sz w:val="24"/>
          <w:szCs w:val="24"/>
        </w:rPr>
        <w:t>energy-intensive and emit very high amount of CO2</w:t>
      </w:r>
      <w:r w:rsidR="003A2D0F" w:rsidRPr="00324AAB">
        <w:rPr>
          <w:rFonts w:ascii="Times New Roman" w:hAnsi="Times New Roman" w:cs="Times New Roman"/>
          <w:sz w:val="24"/>
          <w:szCs w:val="24"/>
        </w:rPr>
        <w:t xml:space="preserve"> and</w:t>
      </w:r>
      <w:r w:rsidR="00AC4F73" w:rsidRPr="00324AAB">
        <w:rPr>
          <w:rFonts w:ascii="Times New Roman" w:hAnsi="Times New Roman" w:cs="Times New Roman"/>
          <w:sz w:val="24"/>
          <w:szCs w:val="24"/>
        </w:rPr>
        <w:t xml:space="preserve"> the suspended particulate matter</w:t>
      </w:r>
      <w:r w:rsidR="003A2D0F" w:rsidRPr="00324AAB">
        <w:rPr>
          <w:rFonts w:ascii="Times New Roman" w:hAnsi="Times New Roman" w:cs="Times New Roman"/>
          <w:sz w:val="24"/>
          <w:szCs w:val="24"/>
        </w:rPr>
        <w:t xml:space="preserve"> (SPM)</w:t>
      </w:r>
      <w:r w:rsidR="00AC4F73" w:rsidRPr="00324AAB">
        <w:rPr>
          <w:rFonts w:ascii="Times New Roman" w:hAnsi="Times New Roman" w:cs="Times New Roman"/>
          <w:sz w:val="24"/>
          <w:szCs w:val="24"/>
        </w:rPr>
        <w:t xml:space="preserve"> in air</w:t>
      </w:r>
      <w:r w:rsidR="003A2D0F" w:rsidRPr="00324AAB">
        <w:rPr>
          <w:rFonts w:ascii="Times New Roman" w:hAnsi="Times New Roman" w:cs="Times New Roman"/>
          <w:sz w:val="24"/>
          <w:szCs w:val="24"/>
        </w:rPr>
        <w:t>.</w:t>
      </w:r>
      <w:r w:rsidR="00BE67C8" w:rsidRPr="00324AAB">
        <w:rPr>
          <w:rFonts w:ascii="Times New Roman" w:hAnsi="Times New Roman" w:cs="Times New Roman"/>
          <w:sz w:val="24"/>
          <w:szCs w:val="24"/>
        </w:rPr>
        <w:t xml:space="preserve"> (</w:t>
      </w:r>
      <w:r w:rsidR="00BE67C8" w:rsidRPr="00324AAB">
        <w:rPr>
          <w:rFonts w:ascii="Times New Roman" w:hAnsi="Times New Roman" w:cs="Times New Roman"/>
          <w:color w:val="00B0F0"/>
          <w:sz w:val="24"/>
          <w:szCs w:val="24"/>
        </w:rPr>
        <w:t>Rana et al., 2025</w:t>
      </w:r>
      <w:r w:rsidR="007E294D">
        <w:rPr>
          <w:rFonts w:ascii="Times New Roman" w:hAnsi="Times New Roman" w:cs="Times New Roman"/>
          <w:color w:val="00B0F0"/>
          <w:sz w:val="24"/>
          <w:szCs w:val="24"/>
          <w:vertAlign w:val="superscript"/>
        </w:rPr>
        <w:t>[2</w:t>
      </w:r>
      <w:r w:rsidR="00A44030">
        <w:rPr>
          <w:rFonts w:ascii="Times New Roman" w:hAnsi="Times New Roman" w:cs="Times New Roman"/>
          <w:color w:val="00B0F0"/>
          <w:sz w:val="24"/>
          <w:szCs w:val="24"/>
          <w:vertAlign w:val="superscript"/>
        </w:rPr>
        <w:t>5</w:t>
      </w:r>
      <w:r w:rsidR="00BE67C8" w:rsidRPr="00324AAB">
        <w:rPr>
          <w:rFonts w:ascii="Times New Roman" w:hAnsi="Times New Roman" w:cs="Times New Roman"/>
          <w:color w:val="00B0F0"/>
          <w:sz w:val="24"/>
          <w:szCs w:val="24"/>
        </w:rPr>
        <w:t>)</w:t>
      </w:r>
      <w:r w:rsidR="003A2D0F" w:rsidRPr="00324AAB">
        <w:rPr>
          <w:rFonts w:ascii="Times New Roman" w:hAnsi="Times New Roman" w:cs="Times New Roman"/>
          <w:color w:val="00B0F0"/>
          <w:sz w:val="24"/>
          <w:szCs w:val="24"/>
        </w:rPr>
        <w:t xml:space="preserve"> </w:t>
      </w:r>
      <w:r w:rsidR="00AC4F73" w:rsidRPr="00324AAB">
        <w:rPr>
          <w:rFonts w:ascii="Times New Roman" w:hAnsi="Times New Roman" w:cs="Times New Roman"/>
          <w:color w:val="00B0F0"/>
          <w:sz w:val="24"/>
          <w:szCs w:val="24"/>
        </w:rPr>
        <w:t xml:space="preserve"> </w:t>
      </w:r>
      <w:r w:rsidR="003A2D0F" w:rsidRPr="00324AAB">
        <w:rPr>
          <w:rFonts w:ascii="Times New Roman" w:hAnsi="Times New Roman" w:cs="Times New Roman"/>
          <w:sz w:val="24"/>
          <w:szCs w:val="24"/>
        </w:rPr>
        <w:t xml:space="preserve">Those </w:t>
      </w:r>
      <w:r w:rsidR="00AC4F73" w:rsidRPr="00324AAB">
        <w:rPr>
          <w:rFonts w:ascii="Times New Roman" w:hAnsi="Times New Roman" w:cs="Times New Roman"/>
          <w:sz w:val="24"/>
          <w:szCs w:val="24"/>
        </w:rPr>
        <w:t xml:space="preserve">may cause </w:t>
      </w:r>
      <w:r w:rsidR="00832DD5" w:rsidRPr="00324AAB">
        <w:rPr>
          <w:rFonts w:ascii="Times New Roman" w:hAnsi="Times New Roman" w:cs="Times New Roman"/>
          <w:sz w:val="24"/>
          <w:szCs w:val="24"/>
        </w:rPr>
        <w:t>surged rates of respiratory distractions like asthma, chronic obstructive pulmonary disease</w:t>
      </w:r>
      <w:r w:rsidR="00E24F16" w:rsidRPr="00324AAB">
        <w:rPr>
          <w:rFonts w:ascii="Times New Roman" w:hAnsi="Times New Roman" w:cs="Times New Roman"/>
          <w:sz w:val="24"/>
          <w:szCs w:val="24"/>
        </w:rPr>
        <w:t xml:space="preserve">s </w:t>
      </w:r>
      <w:r w:rsidR="00832DD5" w:rsidRPr="00324AAB">
        <w:rPr>
          <w:rFonts w:ascii="Times New Roman" w:hAnsi="Times New Roman" w:cs="Times New Roman"/>
          <w:sz w:val="24"/>
          <w:szCs w:val="24"/>
        </w:rPr>
        <w:t>(COPD</w:t>
      </w:r>
      <w:r w:rsidR="00E24F16" w:rsidRPr="00324AAB">
        <w:rPr>
          <w:rFonts w:ascii="Times New Roman" w:hAnsi="Times New Roman" w:cs="Times New Roman"/>
          <w:sz w:val="24"/>
          <w:szCs w:val="24"/>
        </w:rPr>
        <w:t>s</w:t>
      </w:r>
      <w:r w:rsidR="00832DD5" w:rsidRPr="00324AAB">
        <w:rPr>
          <w:rFonts w:ascii="Times New Roman" w:hAnsi="Times New Roman" w:cs="Times New Roman"/>
          <w:sz w:val="24"/>
          <w:szCs w:val="24"/>
        </w:rPr>
        <w:t xml:space="preserve">), and </w:t>
      </w:r>
      <w:r w:rsidR="00E24F16" w:rsidRPr="00324AAB">
        <w:rPr>
          <w:rFonts w:ascii="Times New Roman" w:hAnsi="Times New Roman" w:cs="Times New Roman"/>
          <w:sz w:val="24"/>
          <w:szCs w:val="24"/>
        </w:rPr>
        <w:t xml:space="preserve">even </w:t>
      </w:r>
      <w:r w:rsidR="00832DD5" w:rsidRPr="00324AAB">
        <w:rPr>
          <w:rFonts w:ascii="Times New Roman" w:hAnsi="Times New Roman" w:cs="Times New Roman"/>
          <w:sz w:val="24"/>
          <w:szCs w:val="24"/>
        </w:rPr>
        <w:t>lung cancer</w:t>
      </w:r>
      <w:r w:rsidR="00D54BC8" w:rsidRPr="00324AAB">
        <w:rPr>
          <w:rFonts w:ascii="Times New Roman" w:hAnsi="Times New Roman" w:cs="Times New Roman"/>
          <w:sz w:val="24"/>
          <w:szCs w:val="24"/>
        </w:rPr>
        <w:t xml:space="preserve"> (</w:t>
      </w:r>
      <w:r w:rsidR="00D54BC8" w:rsidRPr="00324AAB">
        <w:rPr>
          <w:rFonts w:ascii="Times New Roman" w:hAnsi="Times New Roman" w:cs="Times New Roman"/>
          <w:color w:val="00B0F0"/>
          <w:sz w:val="24"/>
          <w:szCs w:val="24"/>
        </w:rPr>
        <w:t>Sisodiya et al, 2024</w:t>
      </w:r>
      <w:r w:rsidR="00B5342E">
        <w:rPr>
          <w:rFonts w:ascii="Times New Roman" w:hAnsi="Times New Roman" w:cs="Times New Roman"/>
          <w:color w:val="00B0F0"/>
          <w:sz w:val="24"/>
          <w:szCs w:val="24"/>
          <w:vertAlign w:val="superscript"/>
        </w:rPr>
        <w:t>[2</w:t>
      </w:r>
      <w:r w:rsidR="00A44030">
        <w:rPr>
          <w:rFonts w:ascii="Times New Roman" w:hAnsi="Times New Roman" w:cs="Times New Roman"/>
          <w:color w:val="00B0F0"/>
          <w:sz w:val="24"/>
          <w:szCs w:val="24"/>
          <w:vertAlign w:val="superscript"/>
        </w:rPr>
        <w:t>6</w:t>
      </w:r>
      <w:r w:rsidR="00B5342E">
        <w:rPr>
          <w:rFonts w:ascii="Times New Roman" w:hAnsi="Times New Roman" w:cs="Times New Roman"/>
          <w:color w:val="00B0F0"/>
          <w:sz w:val="24"/>
          <w:szCs w:val="24"/>
          <w:vertAlign w:val="superscript"/>
        </w:rPr>
        <w:t>]</w:t>
      </w:r>
      <w:r w:rsidR="00F23470" w:rsidRPr="00324AAB">
        <w:rPr>
          <w:rFonts w:ascii="Times New Roman" w:hAnsi="Times New Roman" w:cs="Times New Roman"/>
          <w:color w:val="00B0F0"/>
          <w:sz w:val="24"/>
          <w:szCs w:val="24"/>
        </w:rPr>
        <w:t xml:space="preserve">). </w:t>
      </w:r>
      <w:r w:rsidR="00D51158" w:rsidRPr="00324AAB">
        <w:rPr>
          <w:rFonts w:ascii="Times New Roman" w:hAnsi="Times New Roman" w:cs="Times New Roman"/>
          <w:sz w:val="24"/>
          <w:szCs w:val="24"/>
        </w:rPr>
        <w:t xml:space="preserve">India's cement industry </w:t>
      </w:r>
      <w:r w:rsidR="00DA7DE4" w:rsidRPr="00324AAB">
        <w:rPr>
          <w:rFonts w:ascii="Times New Roman" w:hAnsi="Times New Roman" w:cs="Times New Roman"/>
          <w:sz w:val="24"/>
          <w:szCs w:val="24"/>
        </w:rPr>
        <w:t>produced</w:t>
      </w:r>
      <w:r w:rsidR="00D51158" w:rsidRPr="00324AAB">
        <w:rPr>
          <w:rFonts w:ascii="Times New Roman" w:hAnsi="Times New Roman" w:cs="Times New Roman"/>
          <w:sz w:val="24"/>
          <w:szCs w:val="24"/>
        </w:rPr>
        <w:t xml:space="preserve"> 594.14 </w:t>
      </w:r>
      <w:r w:rsidR="00DA7DE4" w:rsidRPr="00324AAB">
        <w:rPr>
          <w:rFonts w:ascii="Times New Roman" w:hAnsi="Times New Roman" w:cs="Times New Roman"/>
          <w:sz w:val="24"/>
          <w:szCs w:val="24"/>
        </w:rPr>
        <w:t>MT</w:t>
      </w:r>
      <w:r w:rsidR="00FD79CD" w:rsidRPr="00324AAB">
        <w:rPr>
          <w:rFonts w:ascii="Times New Roman" w:hAnsi="Times New Roman" w:cs="Times New Roman"/>
          <w:sz w:val="24"/>
          <w:szCs w:val="24"/>
        </w:rPr>
        <w:t xml:space="preserve"> cement in </w:t>
      </w:r>
      <w:r w:rsidR="00D51158" w:rsidRPr="00324AAB">
        <w:rPr>
          <w:rFonts w:ascii="Times New Roman" w:hAnsi="Times New Roman" w:cs="Times New Roman"/>
          <w:sz w:val="24"/>
          <w:szCs w:val="24"/>
        </w:rPr>
        <w:t xml:space="preserve"> (2022-23) </w:t>
      </w:r>
      <w:r w:rsidR="00FD79CD" w:rsidRPr="00324AAB">
        <w:rPr>
          <w:rFonts w:ascii="Times New Roman" w:hAnsi="Times New Roman" w:cs="Times New Roman"/>
          <w:sz w:val="24"/>
          <w:szCs w:val="24"/>
        </w:rPr>
        <w:t xml:space="preserve">which was </w:t>
      </w:r>
      <w:r w:rsidR="00D51158" w:rsidRPr="00324AAB">
        <w:rPr>
          <w:rFonts w:ascii="Times New Roman" w:hAnsi="Times New Roman" w:cs="Times New Roman"/>
          <w:sz w:val="24"/>
          <w:szCs w:val="24"/>
        </w:rPr>
        <w:t>361</w:t>
      </w:r>
      <w:r w:rsidR="00FD79CD" w:rsidRPr="00324AAB">
        <w:rPr>
          <w:rFonts w:ascii="Times New Roman" w:hAnsi="Times New Roman" w:cs="Times New Roman"/>
          <w:sz w:val="24"/>
          <w:szCs w:val="24"/>
        </w:rPr>
        <w:t xml:space="preserve">MT in </w:t>
      </w:r>
      <w:r w:rsidR="00D51158" w:rsidRPr="00324AAB">
        <w:rPr>
          <w:rFonts w:ascii="Times New Roman" w:hAnsi="Times New Roman" w:cs="Times New Roman"/>
          <w:sz w:val="24"/>
          <w:szCs w:val="24"/>
        </w:rPr>
        <w:t xml:space="preserve"> 2021-22</w:t>
      </w:r>
      <w:r w:rsidR="00FD79CD" w:rsidRPr="00324AAB">
        <w:rPr>
          <w:rFonts w:ascii="Times New Roman" w:hAnsi="Times New Roman" w:cs="Times New Roman"/>
          <w:sz w:val="24"/>
          <w:szCs w:val="24"/>
        </w:rPr>
        <w:t xml:space="preserve"> with </w:t>
      </w:r>
      <w:r w:rsidR="00D51158" w:rsidRPr="00324AAB">
        <w:rPr>
          <w:rFonts w:ascii="Times New Roman" w:hAnsi="Times New Roman" w:cs="Times New Roman"/>
          <w:sz w:val="24"/>
          <w:szCs w:val="24"/>
        </w:rPr>
        <w:t xml:space="preserve">333 </w:t>
      </w:r>
      <w:r w:rsidR="00FD79CD" w:rsidRPr="00324AAB">
        <w:rPr>
          <w:rFonts w:ascii="Times New Roman" w:hAnsi="Times New Roman" w:cs="Times New Roman"/>
          <w:sz w:val="24"/>
          <w:szCs w:val="24"/>
        </w:rPr>
        <w:t>engineering</w:t>
      </w:r>
      <w:r w:rsidR="00D51158" w:rsidRPr="00324AAB">
        <w:rPr>
          <w:rFonts w:ascii="Times New Roman" w:hAnsi="Times New Roman" w:cs="Times New Roman"/>
          <w:sz w:val="24"/>
          <w:szCs w:val="24"/>
        </w:rPr>
        <w:t xml:space="preserve"> units</w:t>
      </w:r>
      <w:r w:rsidR="005001D4" w:rsidRPr="00324AAB">
        <w:rPr>
          <w:rFonts w:ascii="Times New Roman" w:hAnsi="Times New Roman" w:cs="Times New Roman"/>
          <w:sz w:val="24"/>
          <w:szCs w:val="24"/>
        </w:rPr>
        <w:t xml:space="preserve"> (in</w:t>
      </w:r>
      <w:r w:rsidR="00D51158" w:rsidRPr="00324AAB">
        <w:rPr>
          <w:rFonts w:ascii="Times New Roman" w:hAnsi="Times New Roman" w:cs="Times New Roman"/>
          <w:sz w:val="24"/>
          <w:szCs w:val="24"/>
        </w:rPr>
        <w:t xml:space="preserve">cluding 150 </w:t>
      </w:r>
      <w:r w:rsidR="006E3DC3" w:rsidRPr="00324AAB">
        <w:rPr>
          <w:rFonts w:ascii="Times New Roman" w:hAnsi="Times New Roman" w:cs="Times New Roman"/>
          <w:sz w:val="24"/>
          <w:szCs w:val="24"/>
        </w:rPr>
        <w:t>Industrial units</w:t>
      </w:r>
      <w:r w:rsidR="00D51158" w:rsidRPr="00324AAB">
        <w:rPr>
          <w:rFonts w:ascii="Times New Roman" w:hAnsi="Times New Roman" w:cs="Times New Roman"/>
          <w:sz w:val="24"/>
          <w:szCs w:val="24"/>
        </w:rPr>
        <w:t xml:space="preserve">, </w:t>
      </w:r>
      <w:r w:rsidR="006E3DC3" w:rsidRPr="00324AAB">
        <w:rPr>
          <w:rFonts w:ascii="Times New Roman" w:hAnsi="Times New Roman" w:cs="Times New Roman"/>
          <w:sz w:val="24"/>
          <w:szCs w:val="24"/>
        </w:rPr>
        <w:t>and</w:t>
      </w:r>
      <w:r w:rsidR="00D51158" w:rsidRPr="00324AAB">
        <w:rPr>
          <w:rFonts w:ascii="Times New Roman" w:hAnsi="Times New Roman" w:cs="Times New Roman"/>
          <w:sz w:val="24"/>
          <w:szCs w:val="24"/>
        </w:rPr>
        <w:t xml:space="preserve"> 260 kg</w:t>
      </w:r>
      <w:r w:rsidR="006E3DC3" w:rsidRPr="00324AAB">
        <w:rPr>
          <w:rFonts w:ascii="Times New Roman" w:hAnsi="Times New Roman" w:cs="Times New Roman"/>
          <w:sz w:val="24"/>
          <w:szCs w:val="24"/>
        </w:rPr>
        <w:t xml:space="preserve">/person  which is less than </w:t>
      </w:r>
      <w:r w:rsidR="00280DD4" w:rsidRPr="00324AAB">
        <w:rPr>
          <w:rFonts w:ascii="Times New Roman" w:hAnsi="Times New Roman" w:cs="Times New Roman"/>
          <w:sz w:val="24"/>
          <w:szCs w:val="24"/>
        </w:rPr>
        <w:t xml:space="preserve">the </w:t>
      </w:r>
      <w:r w:rsidR="006E3DC3" w:rsidRPr="00324AAB">
        <w:rPr>
          <w:rFonts w:ascii="Times New Roman" w:hAnsi="Times New Roman" w:cs="Times New Roman"/>
          <w:sz w:val="24"/>
          <w:szCs w:val="24"/>
        </w:rPr>
        <w:t>global ave</w:t>
      </w:r>
      <w:r w:rsidR="00D51158" w:rsidRPr="00324AAB">
        <w:rPr>
          <w:rFonts w:ascii="Times New Roman" w:hAnsi="Times New Roman" w:cs="Times New Roman"/>
          <w:sz w:val="24"/>
          <w:szCs w:val="24"/>
        </w:rPr>
        <w:t>rage of 540 kg</w:t>
      </w:r>
      <w:r w:rsidR="00162B05" w:rsidRPr="00324AAB">
        <w:rPr>
          <w:rFonts w:ascii="Times New Roman" w:hAnsi="Times New Roman" w:cs="Times New Roman"/>
          <w:sz w:val="24"/>
          <w:szCs w:val="24"/>
        </w:rPr>
        <w:t>. (</w:t>
      </w:r>
      <w:r w:rsidR="00162B05" w:rsidRPr="00324AAB">
        <w:rPr>
          <w:rFonts w:ascii="Times New Roman" w:hAnsi="Times New Roman" w:cs="Times New Roman"/>
          <w:color w:val="00B0F0"/>
          <w:sz w:val="24"/>
          <w:szCs w:val="24"/>
        </w:rPr>
        <w:t>NITI Aayog</w:t>
      </w:r>
      <w:r w:rsidR="00DA2823" w:rsidRPr="00324AAB">
        <w:rPr>
          <w:rFonts w:ascii="Times New Roman" w:hAnsi="Times New Roman" w:cs="Times New Roman"/>
          <w:color w:val="00B0F0"/>
          <w:sz w:val="24"/>
          <w:szCs w:val="24"/>
        </w:rPr>
        <w:t>-2025</w:t>
      </w:r>
      <w:r w:rsidR="007E7D71">
        <w:rPr>
          <w:rFonts w:ascii="Times New Roman" w:hAnsi="Times New Roman" w:cs="Times New Roman"/>
          <w:color w:val="00B0F0"/>
          <w:sz w:val="24"/>
          <w:szCs w:val="24"/>
          <w:vertAlign w:val="superscript"/>
        </w:rPr>
        <w:t>[</w:t>
      </w:r>
      <w:r w:rsidR="00A67154">
        <w:rPr>
          <w:rFonts w:ascii="Times New Roman" w:hAnsi="Times New Roman" w:cs="Times New Roman"/>
          <w:color w:val="00B0F0"/>
          <w:sz w:val="24"/>
          <w:szCs w:val="24"/>
          <w:vertAlign w:val="superscript"/>
        </w:rPr>
        <w:t>2</w:t>
      </w:r>
      <w:r w:rsidR="00A44030">
        <w:rPr>
          <w:rFonts w:ascii="Times New Roman" w:hAnsi="Times New Roman" w:cs="Times New Roman"/>
          <w:color w:val="00B0F0"/>
          <w:sz w:val="24"/>
          <w:szCs w:val="24"/>
          <w:vertAlign w:val="superscript"/>
        </w:rPr>
        <w:t>7</w:t>
      </w:r>
      <w:r w:rsidR="007E7D71">
        <w:rPr>
          <w:rFonts w:ascii="Times New Roman" w:hAnsi="Times New Roman" w:cs="Times New Roman"/>
          <w:color w:val="00B0F0"/>
          <w:sz w:val="24"/>
          <w:szCs w:val="24"/>
          <w:vertAlign w:val="superscript"/>
        </w:rPr>
        <w:t>]</w:t>
      </w:r>
      <w:r w:rsidR="00162B05" w:rsidRPr="00324AAB">
        <w:rPr>
          <w:rFonts w:ascii="Times New Roman" w:hAnsi="Times New Roman" w:cs="Times New Roman"/>
          <w:sz w:val="24"/>
          <w:szCs w:val="24"/>
        </w:rPr>
        <w:t>)</w:t>
      </w:r>
      <w:r w:rsidR="00DA2823" w:rsidRPr="00324AAB">
        <w:rPr>
          <w:rFonts w:ascii="Times New Roman" w:hAnsi="Times New Roman" w:cs="Times New Roman"/>
          <w:sz w:val="24"/>
          <w:szCs w:val="24"/>
        </w:rPr>
        <w:t>.</w:t>
      </w:r>
    </w:p>
    <w:p w14:paraId="340CD0A1" w14:textId="2DA64D88" w:rsidR="00537995" w:rsidRPr="009D6A6D" w:rsidRDefault="00D130D8" w:rsidP="00537995">
      <w:pPr>
        <w:rPr>
          <w:b/>
          <w:bCs/>
          <w:sz w:val="24"/>
          <w:szCs w:val="24"/>
        </w:rPr>
      </w:pPr>
      <w:r>
        <w:rPr>
          <w:b/>
          <w:bCs/>
          <w:sz w:val="24"/>
          <w:szCs w:val="24"/>
        </w:rPr>
        <w:t xml:space="preserve">1.2.0 </w:t>
      </w:r>
      <w:r w:rsidR="00537995" w:rsidRPr="009D6A6D">
        <w:rPr>
          <w:b/>
          <w:bCs/>
          <w:sz w:val="24"/>
          <w:szCs w:val="24"/>
        </w:rPr>
        <w:t>Objective of Present study:</w:t>
      </w:r>
    </w:p>
    <w:p w14:paraId="6AAC7FAF" w14:textId="0EFC5764" w:rsidR="00537995" w:rsidRDefault="00537995" w:rsidP="00537995">
      <w:pPr>
        <w:rPr>
          <w:sz w:val="24"/>
          <w:szCs w:val="24"/>
        </w:rPr>
      </w:pPr>
      <w:r w:rsidRPr="00282D41">
        <w:rPr>
          <w:sz w:val="24"/>
          <w:szCs w:val="24"/>
        </w:rPr>
        <w:t xml:space="preserve">The objectives </w:t>
      </w:r>
      <w:r w:rsidR="00CC6A56">
        <w:rPr>
          <w:sz w:val="24"/>
          <w:szCs w:val="24"/>
        </w:rPr>
        <w:t xml:space="preserve">entertained in </w:t>
      </w:r>
      <w:r w:rsidRPr="00282D41">
        <w:rPr>
          <w:sz w:val="24"/>
          <w:szCs w:val="24"/>
        </w:rPr>
        <w:t xml:space="preserve">the present </w:t>
      </w:r>
      <w:r w:rsidR="00CC6A56">
        <w:rPr>
          <w:sz w:val="24"/>
          <w:szCs w:val="24"/>
        </w:rPr>
        <w:t>search</w:t>
      </w:r>
      <w:r w:rsidRPr="00282D41">
        <w:rPr>
          <w:sz w:val="24"/>
          <w:szCs w:val="24"/>
        </w:rPr>
        <w:t xml:space="preserve"> are as below:</w:t>
      </w:r>
    </w:p>
    <w:p w14:paraId="76AB5C8C" w14:textId="64741DA8" w:rsidR="00537995" w:rsidRPr="00282D41" w:rsidRDefault="00537995" w:rsidP="00537995">
      <w:pPr>
        <w:rPr>
          <w:sz w:val="24"/>
          <w:szCs w:val="24"/>
        </w:rPr>
      </w:pPr>
      <w:r>
        <w:rPr>
          <w:sz w:val="24"/>
          <w:szCs w:val="24"/>
        </w:rPr>
        <w:lastRenderedPageBreak/>
        <w:t xml:space="preserve">1. </w:t>
      </w:r>
      <w:r w:rsidR="00CC6A56">
        <w:rPr>
          <w:sz w:val="24"/>
          <w:szCs w:val="24"/>
        </w:rPr>
        <w:t>Studying</w:t>
      </w:r>
      <w:r>
        <w:rPr>
          <w:sz w:val="24"/>
          <w:szCs w:val="24"/>
        </w:rPr>
        <w:t xml:space="preserve"> </w:t>
      </w:r>
      <w:r w:rsidR="00405664">
        <w:rPr>
          <w:sz w:val="24"/>
          <w:szCs w:val="24"/>
        </w:rPr>
        <w:t>ecological</w:t>
      </w:r>
      <w:r w:rsidR="00CF67F3">
        <w:rPr>
          <w:sz w:val="24"/>
          <w:szCs w:val="24"/>
        </w:rPr>
        <w:t xml:space="preserve"> </w:t>
      </w:r>
      <w:r>
        <w:rPr>
          <w:sz w:val="24"/>
          <w:szCs w:val="24"/>
        </w:rPr>
        <w:t>problems raised by OPC in comparison to other cement variety.</w:t>
      </w:r>
    </w:p>
    <w:p w14:paraId="270A705B" w14:textId="6D9C4474" w:rsidR="00537995" w:rsidRPr="00282D41" w:rsidRDefault="00B77439" w:rsidP="00537995">
      <w:pPr>
        <w:rPr>
          <w:sz w:val="24"/>
          <w:szCs w:val="24"/>
        </w:rPr>
      </w:pPr>
      <w:r>
        <w:rPr>
          <w:sz w:val="24"/>
          <w:szCs w:val="24"/>
        </w:rPr>
        <w:t xml:space="preserve">2. </w:t>
      </w:r>
      <w:r w:rsidR="00537995" w:rsidRPr="00282D41">
        <w:rPr>
          <w:sz w:val="24"/>
          <w:szCs w:val="24"/>
        </w:rPr>
        <w:t xml:space="preserve">To </w:t>
      </w:r>
      <w:r w:rsidR="00537995">
        <w:rPr>
          <w:sz w:val="24"/>
          <w:szCs w:val="24"/>
        </w:rPr>
        <w:t>have knowledge about</w:t>
      </w:r>
      <w:r w:rsidR="00537995" w:rsidRPr="00282D41">
        <w:rPr>
          <w:sz w:val="24"/>
          <w:szCs w:val="24"/>
        </w:rPr>
        <w:t xml:space="preserve"> the properties of Rice Husk Ash</w:t>
      </w:r>
      <w:r w:rsidR="00537995">
        <w:rPr>
          <w:sz w:val="24"/>
          <w:szCs w:val="24"/>
        </w:rPr>
        <w:t xml:space="preserve"> (RHA)</w:t>
      </w:r>
      <w:r w:rsidR="00537995" w:rsidRPr="00282D41">
        <w:rPr>
          <w:sz w:val="24"/>
          <w:szCs w:val="24"/>
        </w:rPr>
        <w:t>.</w:t>
      </w:r>
    </w:p>
    <w:p w14:paraId="7734C260" w14:textId="550C7BDA" w:rsidR="000758D9" w:rsidRDefault="00905EDA" w:rsidP="00537995">
      <w:pPr>
        <w:rPr>
          <w:sz w:val="24"/>
          <w:szCs w:val="24"/>
        </w:rPr>
      </w:pPr>
      <w:r>
        <w:rPr>
          <w:sz w:val="24"/>
          <w:szCs w:val="24"/>
        </w:rPr>
        <w:t xml:space="preserve">3. </w:t>
      </w:r>
      <w:r w:rsidR="00537995" w:rsidRPr="00282D41">
        <w:rPr>
          <w:sz w:val="24"/>
          <w:szCs w:val="24"/>
        </w:rPr>
        <w:t>To</w:t>
      </w:r>
      <w:r w:rsidR="00537995">
        <w:rPr>
          <w:sz w:val="24"/>
          <w:szCs w:val="24"/>
        </w:rPr>
        <w:t xml:space="preserve"> </w:t>
      </w:r>
      <w:r w:rsidR="00430513">
        <w:rPr>
          <w:sz w:val="24"/>
          <w:szCs w:val="24"/>
        </w:rPr>
        <w:t xml:space="preserve">estimate the </w:t>
      </w:r>
      <w:r w:rsidR="000758D9">
        <w:rPr>
          <w:sz w:val="24"/>
          <w:szCs w:val="24"/>
        </w:rPr>
        <w:t xml:space="preserve">% of </w:t>
      </w:r>
      <w:r w:rsidR="00430513">
        <w:rPr>
          <w:sz w:val="24"/>
          <w:szCs w:val="24"/>
        </w:rPr>
        <w:t xml:space="preserve">optimal blending </w:t>
      </w:r>
      <w:r w:rsidR="000758D9">
        <w:rPr>
          <w:sz w:val="24"/>
          <w:szCs w:val="24"/>
        </w:rPr>
        <w:t xml:space="preserve">of </w:t>
      </w:r>
      <w:r w:rsidR="00B77439">
        <w:rPr>
          <w:sz w:val="24"/>
          <w:szCs w:val="24"/>
        </w:rPr>
        <w:t xml:space="preserve">RHA with </w:t>
      </w:r>
      <w:r w:rsidR="000758D9">
        <w:rPr>
          <w:sz w:val="24"/>
          <w:szCs w:val="24"/>
        </w:rPr>
        <w:t xml:space="preserve">local  cement  </w:t>
      </w:r>
      <w:r w:rsidR="00430513">
        <w:rPr>
          <w:sz w:val="24"/>
          <w:szCs w:val="24"/>
        </w:rPr>
        <w:t>as per laboratory results</w:t>
      </w:r>
      <w:r w:rsidR="00B77439">
        <w:rPr>
          <w:sz w:val="24"/>
          <w:szCs w:val="24"/>
        </w:rPr>
        <w:t>.</w:t>
      </w:r>
      <w:r w:rsidR="00430513">
        <w:rPr>
          <w:sz w:val="24"/>
          <w:szCs w:val="24"/>
        </w:rPr>
        <w:t xml:space="preserve"> </w:t>
      </w:r>
      <w:r w:rsidR="00537995">
        <w:rPr>
          <w:sz w:val="24"/>
          <w:szCs w:val="24"/>
        </w:rPr>
        <w:t xml:space="preserve"> </w:t>
      </w:r>
    </w:p>
    <w:p w14:paraId="4A2472C0" w14:textId="5DB65166" w:rsidR="00537995" w:rsidRPr="00B129BE" w:rsidRDefault="00D130D8" w:rsidP="00537995">
      <w:pPr>
        <w:rPr>
          <w:rFonts w:ascii="Times New Roman" w:hAnsi="Times New Roman" w:cs="Times New Roman"/>
          <w:b/>
          <w:bCs/>
          <w:sz w:val="24"/>
          <w:szCs w:val="24"/>
        </w:rPr>
      </w:pPr>
      <w:r>
        <w:rPr>
          <w:rFonts w:ascii="Times New Roman" w:hAnsi="Times New Roman" w:cs="Times New Roman"/>
          <w:b/>
          <w:bCs/>
          <w:sz w:val="24"/>
          <w:szCs w:val="24"/>
        </w:rPr>
        <w:t xml:space="preserve">1.3.0 </w:t>
      </w:r>
      <w:r w:rsidR="00F41F99" w:rsidRPr="00B129BE">
        <w:rPr>
          <w:rFonts w:ascii="Times New Roman" w:hAnsi="Times New Roman" w:cs="Times New Roman"/>
          <w:b/>
          <w:bCs/>
          <w:sz w:val="24"/>
          <w:szCs w:val="24"/>
        </w:rPr>
        <w:t xml:space="preserve">Problems With </w:t>
      </w:r>
      <w:r w:rsidR="00F41F99">
        <w:rPr>
          <w:rFonts w:ascii="Times New Roman" w:hAnsi="Times New Roman" w:cs="Times New Roman"/>
          <w:b/>
          <w:bCs/>
          <w:sz w:val="24"/>
          <w:szCs w:val="24"/>
        </w:rPr>
        <w:t xml:space="preserve">Ordinary </w:t>
      </w:r>
      <w:r w:rsidR="00F41F99" w:rsidRPr="00B129BE">
        <w:rPr>
          <w:rFonts w:ascii="Times New Roman" w:hAnsi="Times New Roman" w:cs="Times New Roman"/>
          <w:b/>
          <w:bCs/>
          <w:sz w:val="24"/>
          <w:szCs w:val="24"/>
        </w:rPr>
        <w:t>Portland Cement:</w:t>
      </w:r>
    </w:p>
    <w:p w14:paraId="735301F2" w14:textId="0570E24C" w:rsidR="00537995" w:rsidRDefault="0020677A" w:rsidP="00537995">
      <w:pPr>
        <w:jc w:val="both"/>
        <w:rPr>
          <w:rFonts w:ascii="Times New Roman" w:hAnsi="Times New Roman" w:cs="Times New Roman"/>
          <w:sz w:val="24"/>
          <w:szCs w:val="24"/>
        </w:rPr>
      </w:pPr>
      <w:r w:rsidRPr="00D87C12">
        <w:rPr>
          <w:rFonts w:ascii="Times New Roman" w:hAnsi="Times New Roman" w:cs="Times New Roman"/>
          <w:sz w:val="24"/>
          <w:szCs w:val="24"/>
        </w:rPr>
        <w:t>OPC exhibits high CO</w:t>
      </w:r>
      <w:r w:rsidRPr="00D87C12">
        <w:rPr>
          <w:rFonts w:ascii="Times New Roman" w:hAnsi="Times New Roman" w:cs="Times New Roman"/>
          <w:sz w:val="24"/>
          <w:szCs w:val="24"/>
          <w:vertAlign w:val="subscript"/>
        </w:rPr>
        <w:t xml:space="preserve">2 </w:t>
      </w:r>
      <w:r w:rsidRPr="00D87C12">
        <w:rPr>
          <w:rFonts w:ascii="Times New Roman" w:hAnsi="Times New Roman" w:cs="Times New Roman"/>
          <w:sz w:val="24"/>
          <w:szCs w:val="24"/>
        </w:rPr>
        <w:t>emission</w:t>
      </w:r>
      <w:r w:rsidR="00F631B7" w:rsidRPr="00D87C12">
        <w:rPr>
          <w:rFonts w:ascii="Times New Roman" w:hAnsi="Times New Roman" w:cs="Times New Roman"/>
          <w:sz w:val="24"/>
          <w:szCs w:val="24"/>
        </w:rPr>
        <w:t>,</w:t>
      </w:r>
      <w:r w:rsidR="00D63EFF" w:rsidRPr="00D87C12">
        <w:rPr>
          <w:rFonts w:ascii="Times New Roman" w:hAnsi="Times New Roman" w:cs="Times New Roman"/>
          <w:sz w:val="24"/>
          <w:szCs w:val="24"/>
        </w:rPr>
        <w:t xml:space="preserve"> underg</w:t>
      </w:r>
      <w:r w:rsidR="00E077E2" w:rsidRPr="00D87C12">
        <w:rPr>
          <w:rFonts w:ascii="Times New Roman" w:hAnsi="Times New Roman" w:cs="Times New Roman"/>
          <w:sz w:val="24"/>
          <w:szCs w:val="24"/>
        </w:rPr>
        <w:t>o</w:t>
      </w:r>
      <w:r w:rsidR="00F631B7" w:rsidRPr="00D87C12">
        <w:rPr>
          <w:rFonts w:ascii="Times New Roman" w:hAnsi="Times New Roman" w:cs="Times New Roman"/>
          <w:sz w:val="24"/>
          <w:szCs w:val="24"/>
        </w:rPr>
        <w:t>es</w:t>
      </w:r>
      <w:r w:rsidR="00E077E2">
        <w:rPr>
          <w:rFonts w:ascii="Times New Roman" w:hAnsi="Times New Roman" w:cs="Times New Roman"/>
          <w:sz w:val="24"/>
          <w:szCs w:val="24"/>
        </w:rPr>
        <w:t xml:space="preserve"> high expansion</w:t>
      </w:r>
      <w:r w:rsidR="00D87C12">
        <w:rPr>
          <w:rFonts w:ascii="Times New Roman" w:hAnsi="Times New Roman" w:cs="Times New Roman"/>
          <w:sz w:val="24"/>
          <w:szCs w:val="24"/>
        </w:rPr>
        <w:t>, initially high heat of hydration,</w:t>
      </w:r>
      <w:r w:rsidR="00E077E2">
        <w:rPr>
          <w:rFonts w:ascii="Times New Roman" w:hAnsi="Times New Roman" w:cs="Times New Roman"/>
          <w:sz w:val="24"/>
          <w:szCs w:val="24"/>
        </w:rPr>
        <w:t xml:space="preserve"> and vulnerable to </w:t>
      </w:r>
      <w:r w:rsidR="00DD3950">
        <w:rPr>
          <w:rFonts w:ascii="Times New Roman" w:hAnsi="Times New Roman" w:cs="Times New Roman"/>
          <w:sz w:val="24"/>
          <w:szCs w:val="24"/>
        </w:rPr>
        <w:t xml:space="preserve">Chloride and sulphate attack. </w:t>
      </w:r>
      <w:r w:rsidR="00537995" w:rsidRPr="00B129BE">
        <w:rPr>
          <w:rFonts w:ascii="Times New Roman" w:hAnsi="Times New Roman" w:cs="Times New Roman"/>
          <w:sz w:val="24"/>
          <w:szCs w:val="24"/>
        </w:rPr>
        <w:t xml:space="preserve"> The RCC</w:t>
      </w:r>
      <w:r w:rsidR="00DD3950">
        <w:rPr>
          <w:rFonts w:ascii="Times New Roman" w:hAnsi="Times New Roman" w:cs="Times New Roman"/>
          <w:sz w:val="24"/>
          <w:szCs w:val="24"/>
        </w:rPr>
        <w:t xml:space="preserve"> made </w:t>
      </w:r>
      <w:r w:rsidR="006129E8">
        <w:rPr>
          <w:rFonts w:ascii="Times New Roman" w:hAnsi="Times New Roman" w:cs="Times New Roman"/>
          <w:sz w:val="24"/>
          <w:szCs w:val="24"/>
        </w:rPr>
        <w:t xml:space="preserve">by </w:t>
      </w:r>
      <w:r w:rsidR="00DD3950">
        <w:rPr>
          <w:rFonts w:ascii="Times New Roman" w:hAnsi="Times New Roman" w:cs="Times New Roman"/>
          <w:sz w:val="24"/>
          <w:szCs w:val="24"/>
        </w:rPr>
        <w:t xml:space="preserve">using OPC </w:t>
      </w:r>
      <w:r w:rsidR="00537995" w:rsidRPr="00B129BE">
        <w:rPr>
          <w:rFonts w:ascii="Times New Roman" w:hAnsi="Times New Roman" w:cs="Times New Roman"/>
          <w:sz w:val="24"/>
          <w:szCs w:val="24"/>
        </w:rPr>
        <w:t xml:space="preserve"> shows </w:t>
      </w:r>
      <w:r w:rsidR="003C38F7">
        <w:rPr>
          <w:rFonts w:ascii="Times New Roman" w:hAnsi="Times New Roman" w:cs="Times New Roman"/>
          <w:sz w:val="24"/>
          <w:szCs w:val="24"/>
        </w:rPr>
        <w:t>deteriorated quality such as</w:t>
      </w:r>
      <w:r w:rsidR="00537995" w:rsidRPr="00B129BE">
        <w:rPr>
          <w:rFonts w:ascii="Times New Roman" w:hAnsi="Times New Roman" w:cs="Times New Roman"/>
          <w:sz w:val="24"/>
          <w:szCs w:val="24"/>
        </w:rPr>
        <w:t xml:space="preserve"> premature corrosion due to steel corrosion even </w:t>
      </w:r>
      <w:r w:rsidR="00597AD7">
        <w:rPr>
          <w:rFonts w:ascii="Times New Roman" w:hAnsi="Times New Roman" w:cs="Times New Roman"/>
          <w:sz w:val="24"/>
          <w:szCs w:val="24"/>
        </w:rPr>
        <w:t xml:space="preserve">under </w:t>
      </w:r>
      <w:r w:rsidR="00537995" w:rsidRPr="00B129BE">
        <w:rPr>
          <w:rFonts w:ascii="Times New Roman" w:hAnsi="Times New Roman" w:cs="Times New Roman"/>
          <w:sz w:val="24"/>
          <w:szCs w:val="24"/>
        </w:rPr>
        <w:t>the specific building code requirements such as water cement ratio, curing, criteria for chloride  and sulphate attack,  durability</w:t>
      </w:r>
      <w:r w:rsidR="00977BA1">
        <w:rPr>
          <w:rFonts w:ascii="Times New Roman" w:hAnsi="Times New Roman" w:cs="Times New Roman"/>
          <w:sz w:val="24"/>
          <w:szCs w:val="24"/>
        </w:rPr>
        <w:t>,</w:t>
      </w:r>
      <w:r w:rsidR="00537995" w:rsidRPr="00B129BE">
        <w:rPr>
          <w:rFonts w:ascii="Times New Roman" w:hAnsi="Times New Roman" w:cs="Times New Roman"/>
          <w:sz w:val="24"/>
          <w:szCs w:val="24"/>
        </w:rPr>
        <w:t xml:space="preserve"> concrete cover </w:t>
      </w:r>
      <w:r w:rsidR="006C062C">
        <w:rPr>
          <w:rFonts w:ascii="Times New Roman" w:hAnsi="Times New Roman" w:cs="Times New Roman"/>
          <w:sz w:val="24"/>
          <w:szCs w:val="24"/>
        </w:rPr>
        <w:t xml:space="preserve">etc. </w:t>
      </w:r>
      <w:r w:rsidR="00537995" w:rsidRPr="00B129BE">
        <w:rPr>
          <w:rFonts w:ascii="Times New Roman" w:hAnsi="Times New Roman" w:cs="Times New Roman"/>
          <w:sz w:val="24"/>
          <w:szCs w:val="24"/>
        </w:rPr>
        <w:t xml:space="preserve">as per IS code. It may be due to low resistance </w:t>
      </w:r>
      <w:r w:rsidR="006C062C">
        <w:rPr>
          <w:rFonts w:ascii="Times New Roman" w:hAnsi="Times New Roman" w:cs="Times New Roman"/>
          <w:sz w:val="24"/>
          <w:szCs w:val="24"/>
        </w:rPr>
        <w:t xml:space="preserve">properties of </w:t>
      </w:r>
      <w:r w:rsidR="00537995" w:rsidRPr="00B129BE">
        <w:rPr>
          <w:rFonts w:ascii="Times New Roman" w:hAnsi="Times New Roman" w:cs="Times New Roman"/>
          <w:sz w:val="24"/>
          <w:szCs w:val="24"/>
        </w:rPr>
        <w:t xml:space="preserve">concrete cover for penetration of active ions like chloride , sulphate ions etc. </w:t>
      </w:r>
      <w:r w:rsidR="0093551C">
        <w:rPr>
          <w:rFonts w:ascii="Times New Roman" w:hAnsi="Times New Roman" w:cs="Times New Roman"/>
          <w:sz w:val="24"/>
          <w:szCs w:val="24"/>
        </w:rPr>
        <w:t>i</w:t>
      </w:r>
      <w:r w:rsidR="00537995" w:rsidRPr="00B129BE">
        <w:rPr>
          <w:rFonts w:ascii="Times New Roman" w:hAnsi="Times New Roman" w:cs="Times New Roman"/>
          <w:sz w:val="24"/>
          <w:szCs w:val="24"/>
        </w:rPr>
        <w:t>n saline environment</w:t>
      </w:r>
      <w:r w:rsidR="00AE604D">
        <w:rPr>
          <w:rFonts w:ascii="Times New Roman" w:hAnsi="Times New Roman" w:cs="Times New Roman"/>
          <w:sz w:val="24"/>
          <w:szCs w:val="24"/>
        </w:rPr>
        <w:t xml:space="preserve"> (</w:t>
      </w:r>
      <w:proofErr w:type="spellStart"/>
      <w:r w:rsidR="001D0764" w:rsidRPr="00A12863">
        <w:rPr>
          <w:rFonts w:ascii="Times New Roman" w:hAnsi="Times New Roman" w:cs="Times New Roman"/>
          <w:color w:val="00B0F0"/>
          <w:sz w:val="24"/>
          <w:szCs w:val="24"/>
        </w:rPr>
        <w:t>Falacinki</w:t>
      </w:r>
      <w:proofErr w:type="spellEnd"/>
      <w:r w:rsidR="001D0764" w:rsidRPr="00A12863">
        <w:rPr>
          <w:rFonts w:ascii="Times New Roman" w:hAnsi="Times New Roman" w:cs="Times New Roman"/>
          <w:color w:val="00B0F0"/>
          <w:sz w:val="24"/>
          <w:szCs w:val="24"/>
        </w:rPr>
        <w:t xml:space="preserve"> et al, 2021</w:t>
      </w:r>
      <w:r w:rsidR="001E7A93">
        <w:rPr>
          <w:rFonts w:ascii="Times New Roman" w:hAnsi="Times New Roman" w:cs="Times New Roman"/>
          <w:color w:val="00B0F0"/>
          <w:sz w:val="24"/>
          <w:szCs w:val="24"/>
          <w:vertAlign w:val="superscript"/>
        </w:rPr>
        <w:t>[</w:t>
      </w:r>
      <w:r w:rsidR="001E3B0D">
        <w:rPr>
          <w:rFonts w:ascii="Times New Roman" w:hAnsi="Times New Roman" w:cs="Times New Roman"/>
          <w:color w:val="00B0F0"/>
          <w:sz w:val="24"/>
          <w:szCs w:val="24"/>
          <w:vertAlign w:val="superscript"/>
        </w:rPr>
        <w:t>2</w:t>
      </w:r>
      <w:r w:rsidR="00A44030">
        <w:rPr>
          <w:rFonts w:ascii="Times New Roman" w:hAnsi="Times New Roman" w:cs="Times New Roman"/>
          <w:color w:val="00B0F0"/>
          <w:sz w:val="24"/>
          <w:szCs w:val="24"/>
          <w:vertAlign w:val="superscript"/>
        </w:rPr>
        <w:t>8</w:t>
      </w:r>
      <w:r w:rsidR="001E7A93">
        <w:rPr>
          <w:rFonts w:ascii="Times New Roman" w:hAnsi="Times New Roman" w:cs="Times New Roman"/>
          <w:color w:val="00B0F0"/>
          <w:sz w:val="24"/>
          <w:szCs w:val="24"/>
          <w:vertAlign w:val="superscript"/>
        </w:rPr>
        <w:t>]</w:t>
      </w:r>
      <w:r w:rsidR="001D0764" w:rsidRPr="00A12863">
        <w:rPr>
          <w:rFonts w:ascii="Times New Roman" w:hAnsi="Times New Roman" w:cs="Times New Roman"/>
          <w:color w:val="00B0F0"/>
          <w:sz w:val="24"/>
          <w:szCs w:val="24"/>
        </w:rPr>
        <w:t>,</w:t>
      </w:r>
      <w:r w:rsidR="00E65F59" w:rsidRPr="00E65F59">
        <w:rPr>
          <w:rFonts w:ascii="Times New Roman" w:hAnsi="Times New Roman" w:cs="Times New Roman"/>
          <w:color w:val="00B0F0"/>
          <w:sz w:val="24"/>
          <w:szCs w:val="24"/>
        </w:rPr>
        <w:t>Zhang et al, 2024</w:t>
      </w:r>
      <w:r w:rsidR="001E7A93">
        <w:rPr>
          <w:rFonts w:ascii="Times New Roman" w:hAnsi="Times New Roman" w:cs="Times New Roman"/>
          <w:color w:val="00B0F0"/>
          <w:sz w:val="24"/>
          <w:szCs w:val="24"/>
          <w:vertAlign w:val="superscript"/>
        </w:rPr>
        <w:t>[</w:t>
      </w:r>
      <w:r w:rsidR="00163C46">
        <w:rPr>
          <w:rFonts w:ascii="Times New Roman" w:hAnsi="Times New Roman" w:cs="Times New Roman"/>
          <w:color w:val="00B0F0"/>
          <w:sz w:val="24"/>
          <w:szCs w:val="24"/>
          <w:vertAlign w:val="superscript"/>
        </w:rPr>
        <w:t>29</w:t>
      </w:r>
      <w:r w:rsidR="005A080E">
        <w:rPr>
          <w:rFonts w:ascii="Times New Roman" w:hAnsi="Times New Roman" w:cs="Times New Roman"/>
          <w:color w:val="00B0F0"/>
          <w:sz w:val="24"/>
          <w:szCs w:val="24"/>
          <w:vertAlign w:val="superscript"/>
        </w:rPr>
        <w:t>]</w:t>
      </w:r>
      <w:r w:rsidR="005A080E">
        <w:rPr>
          <w:rFonts w:ascii="Times New Roman" w:hAnsi="Times New Roman" w:cs="Times New Roman"/>
          <w:color w:val="00B0F0"/>
          <w:sz w:val="24"/>
          <w:szCs w:val="24"/>
        </w:rPr>
        <w:t>,</w:t>
      </w:r>
      <w:r w:rsidR="001D0764" w:rsidRPr="00A12863">
        <w:rPr>
          <w:rFonts w:ascii="Times New Roman" w:hAnsi="Times New Roman" w:cs="Times New Roman"/>
          <w:color w:val="00B0F0"/>
          <w:sz w:val="24"/>
          <w:szCs w:val="24"/>
        </w:rPr>
        <w:t xml:space="preserve"> </w:t>
      </w:r>
      <w:r w:rsidR="00AE604D" w:rsidRPr="00E9792C">
        <w:rPr>
          <w:rFonts w:ascii="Times New Roman" w:hAnsi="Times New Roman" w:cs="Times New Roman"/>
          <w:color w:val="00B0F0"/>
          <w:sz w:val="24"/>
          <w:szCs w:val="24"/>
        </w:rPr>
        <w:t>Hamed et al., 2025</w:t>
      </w:r>
      <w:r w:rsidR="005A080E">
        <w:rPr>
          <w:rFonts w:ascii="Times New Roman" w:hAnsi="Times New Roman" w:cs="Times New Roman"/>
          <w:color w:val="00B0F0"/>
          <w:sz w:val="24"/>
          <w:szCs w:val="24"/>
          <w:vertAlign w:val="superscript"/>
        </w:rPr>
        <w:t>[3</w:t>
      </w:r>
      <w:r w:rsidR="00163C46">
        <w:rPr>
          <w:rFonts w:ascii="Times New Roman" w:hAnsi="Times New Roman" w:cs="Times New Roman"/>
          <w:color w:val="00B0F0"/>
          <w:sz w:val="24"/>
          <w:szCs w:val="24"/>
          <w:vertAlign w:val="superscript"/>
        </w:rPr>
        <w:t>0</w:t>
      </w:r>
      <w:r w:rsidR="005A080E">
        <w:rPr>
          <w:rFonts w:ascii="Times New Roman" w:hAnsi="Times New Roman" w:cs="Times New Roman"/>
          <w:color w:val="00B0F0"/>
          <w:sz w:val="24"/>
          <w:szCs w:val="24"/>
          <w:vertAlign w:val="superscript"/>
        </w:rPr>
        <w:t>]</w:t>
      </w:r>
      <w:r w:rsidR="00E65F59">
        <w:rPr>
          <w:rFonts w:ascii="Times New Roman" w:hAnsi="Times New Roman" w:cs="Times New Roman"/>
          <w:color w:val="00B0F0"/>
          <w:sz w:val="24"/>
          <w:szCs w:val="24"/>
        </w:rPr>
        <w:t>)</w:t>
      </w:r>
      <w:r w:rsidR="0093551C">
        <w:rPr>
          <w:rFonts w:ascii="Times New Roman" w:hAnsi="Times New Roman" w:cs="Times New Roman"/>
          <w:sz w:val="24"/>
          <w:szCs w:val="24"/>
        </w:rPr>
        <w:t xml:space="preserve">. </w:t>
      </w:r>
      <w:r w:rsidR="00537995" w:rsidRPr="00B129BE">
        <w:rPr>
          <w:rFonts w:ascii="Times New Roman" w:hAnsi="Times New Roman" w:cs="Times New Roman"/>
          <w:sz w:val="24"/>
          <w:szCs w:val="24"/>
        </w:rPr>
        <w:t xml:space="preserve"> </w:t>
      </w:r>
      <w:r w:rsidR="004E430A">
        <w:rPr>
          <w:rFonts w:ascii="Times New Roman" w:hAnsi="Times New Roman" w:cs="Times New Roman"/>
          <w:sz w:val="24"/>
          <w:szCs w:val="24"/>
        </w:rPr>
        <w:t xml:space="preserve">The </w:t>
      </w:r>
      <w:r w:rsidR="004E430A" w:rsidRPr="004501B0">
        <w:rPr>
          <w:rFonts w:ascii="Times New Roman" w:hAnsi="Times New Roman" w:cs="Times New Roman"/>
          <w:sz w:val="24"/>
          <w:szCs w:val="24"/>
        </w:rPr>
        <w:t xml:space="preserve">main constituent of </w:t>
      </w:r>
      <w:r w:rsidR="006F5E66" w:rsidRPr="004501B0">
        <w:rPr>
          <w:rFonts w:ascii="Times New Roman" w:hAnsi="Times New Roman" w:cs="Times New Roman"/>
          <w:sz w:val="24"/>
          <w:szCs w:val="24"/>
        </w:rPr>
        <w:t>Portland cement are tri and di Calcium Silicates (</w:t>
      </w:r>
      <w:bookmarkStart w:id="2" w:name="_Hlk201545997"/>
      <w:r w:rsidR="006F5E66" w:rsidRPr="004501B0">
        <w:rPr>
          <w:rFonts w:ascii="Times New Roman" w:hAnsi="Times New Roman" w:cs="Times New Roman"/>
          <w:sz w:val="24"/>
          <w:szCs w:val="24"/>
        </w:rPr>
        <w:t>C</w:t>
      </w:r>
      <w:r w:rsidR="006F5E66" w:rsidRPr="004501B0">
        <w:rPr>
          <w:rFonts w:ascii="Times New Roman" w:hAnsi="Times New Roman" w:cs="Times New Roman"/>
          <w:sz w:val="24"/>
          <w:szCs w:val="24"/>
          <w:vertAlign w:val="subscript"/>
        </w:rPr>
        <w:t>3</w:t>
      </w:r>
      <w:r w:rsidR="006F5E66" w:rsidRPr="004501B0">
        <w:rPr>
          <w:rFonts w:ascii="Times New Roman" w:hAnsi="Times New Roman" w:cs="Times New Roman"/>
          <w:sz w:val="24"/>
          <w:szCs w:val="24"/>
        </w:rPr>
        <w:t>S</w:t>
      </w:r>
      <w:bookmarkEnd w:id="2"/>
      <w:r w:rsidR="006F5E66" w:rsidRPr="004501B0">
        <w:rPr>
          <w:rFonts w:ascii="Times New Roman" w:hAnsi="Times New Roman" w:cs="Times New Roman"/>
          <w:sz w:val="24"/>
          <w:szCs w:val="24"/>
        </w:rPr>
        <w:t xml:space="preserve"> or </w:t>
      </w:r>
      <w:r w:rsidR="001E4DEC" w:rsidRPr="004501B0">
        <w:rPr>
          <w:rFonts w:ascii="Times New Roman" w:hAnsi="Times New Roman" w:cs="Times New Roman"/>
          <w:sz w:val="24"/>
          <w:szCs w:val="24"/>
        </w:rPr>
        <w:t>C</w:t>
      </w:r>
      <w:r w:rsidR="001E4DEC" w:rsidRPr="004501B0">
        <w:rPr>
          <w:rFonts w:ascii="Times New Roman" w:hAnsi="Times New Roman" w:cs="Times New Roman"/>
          <w:sz w:val="24"/>
          <w:szCs w:val="24"/>
          <w:vertAlign w:val="subscript"/>
        </w:rPr>
        <w:t>2</w:t>
      </w:r>
      <w:r w:rsidR="001E4DEC" w:rsidRPr="004501B0">
        <w:rPr>
          <w:rFonts w:ascii="Times New Roman" w:hAnsi="Times New Roman" w:cs="Times New Roman"/>
          <w:sz w:val="24"/>
          <w:szCs w:val="24"/>
        </w:rPr>
        <w:t>S). When added with water id undergo chemical reaction</w:t>
      </w:r>
      <w:r w:rsidR="00D70C80" w:rsidRPr="004501B0">
        <w:rPr>
          <w:rFonts w:ascii="Times New Roman" w:hAnsi="Times New Roman" w:cs="Times New Roman"/>
          <w:sz w:val="24"/>
          <w:szCs w:val="24"/>
        </w:rPr>
        <w:t>. C</w:t>
      </w:r>
      <w:r w:rsidR="00D70C80" w:rsidRPr="004501B0">
        <w:rPr>
          <w:rFonts w:ascii="Times New Roman" w:hAnsi="Times New Roman" w:cs="Times New Roman"/>
          <w:sz w:val="24"/>
          <w:szCs w:val="24"/>
          <w:vertAlign w:val="subscript"/>
        </w:rPr>
        <w:t>3</w:t>
      </w:r>
      <w:r w:rsidR="00D70C80" w:rsidRPr="004501B0">
        <w:rPr>
          <w:rFonts w:ascii="Times New Roman" w:hAnsi="Times New Roman" w:cs="Times New Roman"/>
          <w:sz w:val="24"/>
          <w:szCs w:val="24"/>
        </w:rPr>
        <w:t xml:space="preserve">S provides to </w:t>
      </w:r>
      <w:r w:rsidR="0073056E" w:rsidRPr="004501B0">
        <w:rPr>
          <w:rFonts w:ascii="Times New Roman" w:hAnsi="Times New Roman" w:cs="Times New Roman"/>
          <w:sz w:val="24"/>
          <w:szCs w:val="24"/>
        </w:rPr>
        <w:t xml:space="preserve">gain </w:t>
      </w:r>
      <w:r w:rsidR="00D70C80" w:rsidRPr="004501B0">
        <w:rPr>
          <w:rFonts w:ascii="Times New Roman" w:hAnsi="Times New Roman" w:cs="Times New Roman"/>
          <w:sz w:val="24"/>
          <w:szCs w:val="24"/>
        </w:rPr>
        <w:t>early strength, while C</w:t>
      </w:r>
      <w:r w:rsidR="00D70C80" w:rsidRPr="004501B0">
        <w:rPr>
          <w:rFonts w:ascii="Times New Roman" w:hAnsi="Times New Roman" w:cs="Times New Roman"/>
          <w:sz w:val="24"/>
          <w:szCs w:val="24"/>
          <w:vertAlign w:val="subscript"/>
        </w:rPr>
        <w:t>2</w:t>
      </w:r>
      <w:r w:rsidR="00D70C80" w:rsidRPr="004501B0">
        <w:rPr>
          <w:rFonts w:ascii="Times New Roman" w:hAnsi="Times New Roman" w:cs="Times New Roman"/>
          <w:sz w:val="24"/>
          <w:szCs w:val="24"/>
        </w:rPr>
        <w:t>S</w:t>
      </w:r>
      <w:r w:rsidR="00D70C80" w:rsidRPr="00D70C80">
        <w:rPr>
          <w:rFonts w:ascii="Times New Roman" w:hAnsi="Times New Roman" w:cs="Times New Roman"/>
          <w:sz w:val="24"/>
          <w:szCs w:val="24"/>
        </w:rPr>
        <w:t xml:space="preserve"> </w:t>
      </w:r>
      <w:r w:rsidR="0073056E">
        <w:rPr>
          <w:rFonts w:ascii="Times New Roman" w:hAnsi="Times New Roman" w:cs="Times New Roman"/>
          <w:sz w:val="24"/>
          <w:szCs w:val="24"/>
        </w:rPr>
        <w:t xml:space="preserve">contribute towards </w:t>
      </w:r>
      <w:r w:rsidR="00D70C80" w:rsidRPr="00D70C80">
        <w:rPr>
          <w:rFonts w:ascii="Times New Roman" w:hAnsi="Times New Roman" w:cs="Times New Roman"/>
          <w:sz w:val="24"/>
          <w:szCs w:val="24"/>
        </w:rPr>
        <w:t xml:space="preserve"> long-term strength</w:t>
      </w:r>
      <w:r w:rsidR="0073056E">
        <w:rPr>
          <w:rFonts w:ascii="Times New Roman" w:hAnsi="Times New Roman" w:cs="Times New Roman"/>
          <w:sz w:val="24"/>
          <w:szCs w:val="24"/>
        </w:rPr>
        <w:t xml:space="preserve"> to concrete</w:t>
      </w:r>
      <w:r w:rsidR="00D70C80" w:rsidRPr="00D70C80">
        <w:rPr>
          <w:rFonts w:ascii="Times New Roman" w:hAnsi="Times New Roman" w:cs="Times New Roman"/>
          <w:sz w:val="24"/>
          <w:szCs w:val="24"/>
        </w:rPr>
        <w:t>.</w:t>
      </w:r>
    </w:p>
    <w:p w14:paraId="48E42791" w14:textId="1FC3737B" w:rsidR="00317321" w:rsidRDefault="00317321" w:rsidP="0053799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3" w:name="_Hlk201546277"/>
      <w:r>
        <w:rPr>
          <w:rFonts w:ascii="Times New Roman" w:hAnsi="Times New Roman" w:cs="Times New Roman"/>
          <w:sz w:val="24"/>
          <w:szCs w:val="24"/>
        </w:rPr>
        <w:t>2 C</w:t>
      </w:r>
      <w:r>
        <w:rPr>
          <w:rFonts w:ascii="Times New Roman" w:hAnsi="Times New Roman" w:cs="Times New Roman"/>
          <w:sz w:val="24"/>
          <w:szCs w:val="24"/>
          <w:vertAlign w:val="subscript"/>
        </w:rPr>
        <w:t>3</w:t>
      </w:r>
      <w:r>
        <w:rPr>
          <w:rFonts w:ascii="Times New Roman" w:hAnsi="Times New Roman" w:cs="Times New Roman"/>
          <w:sz w:val="24"/>
          <w:szCs w:val="24"/>
        </w:rPr>
        <w:t>S</w:t>
      </w:r>
      <w:r w:rsidR="00F55909">
        <w:rPr>
          <w:rFonts w:ascii="Times New Roman" w:hAnsi="Times New Roman" w:cs="Times New Roman"/>
          <w:sz w:val="24"/>
          <w:szCs w:val="24"/>
        </w:rPr>
        <w:t xml:space="preserve"> (alite)</w:t>
      </w:r>
      <w:r>
        <w:rPr>
          <w:rFonts w:ascii="Times New Roman" w:hAnsi="Times New Roman" w:cs="Times New Roman"/>
          <w:sz w:val="24"/>
          <w:szCs w:val="24"/>
        </w:rPr>
        <w:t xml:space="preserve"> </w:t>
      </w:r>
      <w:bookmarkEnd w:id="3"/>
      <w:r>
        <w:rPr>
          <w:rFonts w:ascii="Times New Roman" w:hAnsi="Times New Roman" w:cs="Times New Roman"/>
          <w:sz w:val="24"/>
          <w:szCs w:val="24"/>
        </w:rPr>
        <w:t xml:space="preserve">+ 6 H    </w:t>
      </w:r>
      <w:bookmarkStart w:id="4" w:name="_Hlk201546330"/>
      <w:r w:rsidR="00AA5AA7">
        <w:rPr>
          <w:rFonts w:ascii="Times New Roman" w:hAnsi="Times New Roman" w:cs="Times New Roman"/>
          <w:sz w:val="24"/>
          <w:szCs w:val="24"/>
        </w:rPr>
        <w:t xml:space="preserve"> </w:t>
      </w:r>
      <w:r w:rsidR="00652442" w:rsidRPr="00345460">
        <w:rPr>
          <w:rFonts w:ascii="Times New Roman" w:hAnsi="Times New Roman" w:cs="Times New Roman"/>
          <w:sz w:val="24"/>
          <w:szCs w:val="24"/>
        </w:rPr>
        <w:sym w:font="Wingdings" w:char="F0E8"/>
      </w:r>
      <w:bookmarkEnd w:id="4"/>
      <w:r w:rsidR="00FA4060">
        <w:rPr>
          <w:rFonts w:ascii="Times New Roman" w:hAnsi="Times New Roman" w:cs="Times New Roman"/>
          <w:sz w:val="24"/>
          <w:szCs w:val="24"/>
        </w:rPr>
        <w:t xml:space="preserve"> </w:t>
      </w:r>
      <w:bookmarkStart w:id="5" w:name="_Hlk201546182"/>
      <w:bookmarkStart w:id="6" w:name="_Hlk201546350"/>
      <w:r w:rsidR="00FA4060">
        <w:rPr>
          <w:rFonts w:ascii="Times New Roman" w:hAnsi="Times New Roman" w:cs="Times New Roman"/>
          <w:sz w:val="24"/>
          <w:szCs w:val="24"/>
        </w:rPr>
        <w:t>C</w:t>
      </w:r>
      <w:r w:rsidR="00FA4060">
        <w:rPr>
          <w:rFonts w:ascii="Times New Roman" w:hAnsi="Times New Roman" w:cs="Times New Roman"/>
          <w:sz w:val="24"/>
          <w:szCs w:val="24"/>
          <w:vertAlign w:val="subscript"/>
        </w:rPr>
        <w:t>3</w:t>
      </w:r>
      <w:r w:rsidR="00FA4060">
        <w:rPr>
          <w:rFonts w:ascii="Times New Roman" w:hAnsi="Times New Roman" w:cs="Times New Roman"/>
          <w:sz w:val="24"/>
          <w:szCs w:val="24"/>
        </w:rPr>
        <w:t>S</w:t>
      </w:r>
      <w:r w:rsidR="00FA4060">
        <w:rPr>
          <w:rFonts w:ascii="Times New Roman" w:hAnsi="Times New Roman" w:cs="Times New Roman"/>
          <w:sz w:val="24"/>
          <w:szCs w:val="24"/>
          <w:vertAlign w:val="subscript"/>
        </w:rPr>
        <w:t>2</w:t>
      </w:r>
      <w:r w:rsidR="00FA4060">
        <w:rPr>
          <w:rFonts w:ascii="Times New Roman" w:hAnsi="Times New Roman" w:cs="Times New Roman"/>
          <w:sz w:val="24"/>
          <w:szCs w:val="24"/>
        </w:rPr>
        <w:t>H</w:t>
      </w:r>
      <w:r w:rsidR="00FA4060">
        <w:rPr>
          <w:rFonts w:ascii="Times New Roman" w:hAnsi="Times New Roman" w:cs="Times New Roman"/>
          <w:sz w:val="24"/>
          <w:szCs w:val="24"/>
          <w:vertAlign w:val="subscript"/>
        </w:rPr>
        <w:t>3</w:t>
      </w:r>
      <w:bookmarkEnd w:id="5"/>
      <w:r w:rsidR="00FA4060">
        <w:rPr>
          <w:rFonts w:ascii="Times New Roman" w:hAnsi="Times New Roman" w:cs="Times New Roman"/>
          <w:sz w:val="24"/>
          <w:szCs w:val="24"/>
          <w:vertAlign w:val="subscript"/>
        </w:rPr>
        <w:t xml:space="preserve"> </w:t>
      </w:r>
      <w:r w:rsidR="00701796">
        <w:rPr>
          <w:rFonts w:ascii="Times New Roman" w:hAnsi="Times New Roman" w:cs="Times New Roman"/>
          <w:sz w:val="24"/>
          <w:szCs w:val="24"/>
        </w:rPr>
        <w:t>(gel)</w:t>
      </w:r>
      <w:r w:rsidR="00FA4060">
        <w:rPr>
          <w:rFonts w:ascii="Times New Roman" w:hAnsi="Times New Roman" w:cs="Times New Roman"/>
          <w:sz w:val="24"/>
          <w:szCs w:val="24"/>
          <w:vertAlign w:val="subscript"/>
        </w:rPr>
        <w:t xml:space="preserve"> </w:t>
      </w:r>
      <w:bookmarkEnd w:id="6"/>
      <w:r w:rsidR="00FA4060">
        <w:rPr>
          <w:rFonts w:ascii="Times New Roman" w:hAnsi="Times New Roman" w:cs="Times New Roman"/>
          <w:sz w:val="24"/>
          <w:szCs w:val="24"/>
        </w:rPr>
        <w:t>+ 3 CH</w:t>
      </w:r>
      <w:r w:rsidR="00EC1115">
        <w:rPr>
          <w:rFonts w:ascii="Times New Roman" w:hAnsi="Times New Roman" w:cs="Times New Roman"/>
          <w:sz w:val="24"/>
          <w:szCs w:val="24"/>
        </w:rPr>
        <w:t xml:space="preserve">     ………….(</w:t>
      </w:r>
      <w:proofErr w:type="spellStart"/>
      <w:r w:rsidR="00EC1115">
        <w:rPr>
          <w:rFonts w:ascii="Times New Roman" w:hAnsi="Times New Roman" w:cs="Times New Roman"/>
          <w:sz w:val="24"/>
          <w:szCs w:val="24"/>
        </w:rPr>
        <w:t>i</w:t>
      </w:r>
      <w:proofErr w:type="spellEnd"/>
      <w:r w:rsidR="00EC1115">
        <w:rPr>
          <w:rFonts w:ascii="Times New Roman" w:hAnsi="Times New Roman" w:cs="Times New Roman"/>
          <w:sz w:val="24"/>
          <w:szCs w:val="24"/>
        </w:rPr>
        <w:t>)</w:t>
      </w:r>
    </w:p>
    <w:p w14:paraId="0C04E8BD" w14:textId="419582B0" w:rsidR="0059732F" w:rsidRDefault="00FA4060" w:rsidP="0053799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7" w:name="_Hlk201546294"/>
      <w:r w:rsidRPr="00905EDA">
        <w:rPr>
          <w:rFonts w:ascii="Times New Roman" w:hAnsi="Times New Roman" w:cs="Times New Roman"/>
          <w:sz w:val="24"/>
          <w:szCs w:val="24"/>
        </w:rPr>
        <w:t>2 C</w:t>
      </w:r>
      <w:r w:rsidRPr="00905EDA">
        <w:rPr>
          <w:rFonts w:ascii="Times New Roman" w:hAnsi="Times New Roman" w:cs="Times New Roman"/>
          <w:sz w:val="24"/>
          <w:szCs w:val="24"/>
          <w:vertAlign w:val="subscript"/>
        </w:rPr>
        <w:t>2</w:t>
      </w:r>
      <w:r w:rsidR="00345460" w:rsidRPr="00905EDA">
        <w:rPr>
          <w:rFonts w:ascii="Times New Roman" w:hAnsi="Times New Roman" w:cs="Times New Roman"/>
          <w:sz w:val="24"/>
          <w:szCs w:val="24"/>
        </w:rPr>
        <w:t>S</w:t>
      </w:r>
      <w:r w:rsidR="00F55909">
        <w:rPr>
          <w:rFonts w:ascii="Times New Roman" w:hAnsi="Times New Roman" w:cs="Times New Roman"/>
          <w:sz w:val="24"/>
          <w:szCs w:val="24"/>
        </w:rPr>
        <w:t xml:space="preserve"> (belite) </w:t>
      </w:r>
      <w:r w:rsidR="00345460" w:rsidRPr="00905EDA">
        <w:rPr>
          <w:rFonts w:ascii="Times New Roman" w:hAnsi="Times New Roman" w:cs="Times New Roman"/>
          <w:sz w:val="24"/>
          <w:szCs w:val="24"/>
        </w:rPr>
        <w:t xml:space="preserve"> </w:t>
      </w:r>
      <w:bookmarkEnd w:id="7"/>
      <w:r w:rsidR="00345460" w:rsidRPr="00905EDA">
        <w:rPr>
          <w:rFonts w:ascii="Times New Roman" w:hAnsi="Times New Roman" w:cs="Times New Roman"/>
          <w:sz w:val="24"/>
          <w:szCs w:val="24"/>
        </w:rPr>
        <w:t xml:space="preserve">+ 4 H  </w:t>
      </w:r>
      <w:bookmarkStart w:id="8" w:name="_Hlk201546144"/>
      <w:r w:rsidR="00652442" w:rsidRPr="00905EDA">
        <w:rPr>
          <w:rFonts w:ascii="Times New Roman" w:hAnsi="Times New Roman" w:cs="Times New Roman"/>
          <w:sz w:val="24"/>
          <w:szCs w:val="24"/>
        </w:rPr>
        <w:t xml:space="preserve"> </w:t>
      </w:r>
      <w:r w:rsidR="00345460" w:rsidRPr="00905EDA">
        <w:rPr>
          <w:rFonts w:ascii="Times New Roman" w:hAnsi="Times New Roman" w:cs="Times New Roman"/>
          <w:sz w:val="24"/>
          <w:szCs w:val="24"/>
        </w:rPr>
        <w:sym w:font="Wingdings" w:char="F0E8"/>
      </w:r>
      <w:bookmarkEnd w:id="8"/>
      <w:r w:rsidR="0059732F" w:rsidRPr="00905EDA">
        <w:rPr>
          <w:rFonts w:ascii="Times New Roman" w:hAnsi="Times New Roman" w:cs="Times New Roman"/>
          <w:sz w:val="24"/>
          <w:szCs w:val="24"/>
        </w:rPr>
        <w:t xml:space="preserve"> C</w:t>
      </w:r>
      <w:r w:rsidR="0059732F" w:rsidRPr="00905EDA">
        <w:rPr>
          <w:rFonts w:ascii="Times New Roman" w:hAnsi="Times New Roman" w:cs="Times New Roman"/>
          <w:sz w:val="24"/>
          <w:szCs w:val="24"/>
          <w:vertAlign w:val="subscript"/>
        </w:rPr>
        <w:t>3</w:t>
      </w:r>
      <w:r w:rsidR="0059732F" w:rsidRPr="00905EDA">
        <w:rPr>
          <w:rFonts w:ascii="Times New Roman" w:hAnsi="Times New Roman" w:cs="Times New Roman"/>
          <w:sz w:val="24"/>
          <w:szCs w:val="24"/>
        </w:rPr>
        <w:t>S</w:t>
      </w:r>
      <w:r w:rsidR="0059732F" w:rsidRPr="00905EDA">
        <w:rPr>
          <w:rFonts w:ascii="Times New Roman" w:hAnsi="Times New Roman" w:cs="Times New Roman"/>
          <w:sz w:val="24"/>
          <w:szCs w:val="24"/>
          <w:vertAlign w:val="subscript"/>
        </w:rPr>
        <w:t>2</w:t>
      </w:r>
      <w:r w:rsidR="0059732F" w:rsidRPr="00905EDA">
        <w:rPr>
          <w:rFonts w:ascii="Times New Roman" w:hAnsi="Times New Roman" w:cs="Times New Roman"/>
          <w:sz w:val="24"/>
          <w:szCs w:val="24"/>
        </w:rPr>
        <w:t>H</w:t>
      </w:r>
      <w:r w:rsidR="0059732F" w:rsidRPr="00905EDA">
        <w:rPr>
          <w:rFonts w:ascii="Times New Roman" w:hAnsi="Times New Roman" w:cs="Times New Roman"/>
          <w:sz w:val="24"/>
          <w:szCs w:val="24"/>
          <w:vertAlign w:val="subscript"/>
        </w:rPr>
        <w:t>3</w:t>
      </w:r>
      <w:r w:rsidR="0059732F" w:rsidRPr="00905EDA">
        <w:rPr>
          <w:rFonts w:ascii="Times New Roman" w:hAnsi="Times New Roman" w:cs="Times New Roman"/>
          <w:sz w:val="24"/>
          <w:szCs w:val="24"/>
        </w:rPr>
        <w:t xml:space="preserve"> </w:t>
      </w:r>
      <w:r w:rsidR="00FF0F18">
        <w:rPr>
          <w:rFonts w:ascii="Times New Roman" w:hAnsi="Times New Roman" w:cs="Times New Roman"/>
          <w:sz w:val="24"/>
          <w:szCs w:val="24"/>
        </w:rPr>
        <w:t>(gel)</w:t>
      </w:r>
      <w:r w:rsidR="0059732F" w:rsidRPr="00905EDA">
        <w:rPr>
          <w:rFonts w:ascii="Times New Roman" w:hAnsi="Times New Roman" w:cs="Times New Roman"/>
          <w:sz w:val="24"/>
          <w:szCs w:val="24"/>
        </w:rPr>
        <w:t xml:space="preserve">  + CH</w:t>
      </w:r>
      <w:r w:rsidR="0084191D">
        <w:rPr>
          <w:rFonts w:ascii="Times New Roman" w:hAnsi="Times New Roman" w:cs="Times New Roman"/>
          <w:sz w:val="24"/>
          <w:szCs w:val="24"/>
        </w:rPr>
        <w:t xml:space="preserve">     </w:t>
      </w:r>
      <w:r w:rsidR="00EC1115">
        <w:rPr>
          <w:rFonts w:ascii="Times New Roman" w:hAnsi="Times New Roman" w:cs="Times New Roman"/>
          <w:sz w:val="24"/>
          <w:szCs w:val="24"/>
          <w:u w:val="thick"/>
        </w:rPr>
        <w:t xml:space="preserve"> </w:t>
      </w:r>
      <w:r w:rsidR="00EC1115">
        <w:rPr>
          <w:rFonts w:ascii="Times New Roman" w:hAnsi="Times New Roman" w:cs="Times New Roman"/>
          <w:sz w:val="24"/>
          <w:szCs w:val="24"/>
        </w:rPr>
        <w:t>………….(ii)</w:t>
      </w:r>
    </w:p>
    <w:p w14:paraId="3688D6F4" w14:textId="43DDA6D3" w:rsidR="0084191D" w:rsidRDefault="0084191D" w:rsidP="0053799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14:paraId="607CC5DF" w14:textId="23891EE1" w:rsidR="0059732F" w:rsidRDefault="0059732F" w:rsidP="00537995">
      <w:pPr>
        <w:jc w:val="both"/>
        <w:rPr>
          <w:rFonts w:ascii="Times New Roman" w:hAnsi="Times New Roman" w:cs="Times New Roman"/>
          <w:sz w:val="24"/>
          <w:szCs w:val="24"/>
        </w:rPr>
      </w:pPr>
      <w:r>
        <w:rPr>
          <w:rFonts w:ascii="Times New Roman" w:hAnsi="Times New Roman" w:cs="Times New Roman"/>
          <w:sz w:val="24"/>
          <w:szCs w:val="24"/>
        </w:rPr>
        <w:t xml:space="preserve">                2 C</w:t>
      </w:r>
      <w:r>
        <w:rPr>
          <w:rFonts w:ascii="Times New Roman" w:hAnsi="Times New Roman" w:cs="Times New Roman"/>
          <w:sz w:val="24"/>
          <w:szCs w:val="24"/>
          <w:vertAlign w:val="subscript"/>
        </w:rPr>
        <w:t>3</w:t>
      </w:r>
      <w:r>
        <w:rPr>
          <w:rFonts w:ascii="Times New Roman" w:hAnsi="Times New Roman" w:cs="Times New Roman"/>
          <w:sz w:val="24"/>
          <w:szCs w:val="24"/>
        </w:rPr>
        <w:t xml:space="preserve">S </w:t>
      </w:r>
      <w:r w:rsidR="001A6C07">
        <w:rPr>
          <w:rFonts w:ascii="Times New Roman" w:hAnsi="Times New Roman" w:cs="Times New Roman"/>
          <w:sz w:val="24"/>
          <w:szCs w:val="24"/>
        </w:rPr>
        <w:t xml:space="preserve">+ </w:t>
      </w:r>
      <w:r w:rsidR="001A6C07" w:rsidRPr="001A6C07">
        <w:rPr>
          <w:rFonts w:ascii="Times New Roman" w:hAnsi="Times New Roman" w:cs="Times New Roman"/>
          <w:sz w:val="24"/>
          <w:szCs w:val="24"/>
        </w:rPr>
        <w:t>2 C</w:t>
      </w:r>
      <w:r w:rsidR="001A6C07" w:rsidRPr="00407665">
        <w:rPr>
          <w:rFonts w:ascii="Times New Roman" w:hAnsi="Times New Roman" w:cs="Times New Roman"/>
          <w:sz w:val="24"/>
          <w:szCs w:val="24"/>
          <w:vertAlign w:val="subscript"/>
        </w:rPr>
        <w:t>2</w:t>
      </w:r>
      <w:r w:rsidR="001A6C07" w:rsidRPr="001A6C07">
        <w:rPr>
          <w:rFonts w:ascii="Times New Roman" w:hAnsi="Times New Roman" w:cs="Times New Roman"/>
          <w:sz w:val="24"/>
          <w:szCs w:val="24"/>
        </w:rPr>
        <w:t xml:space="preserve">S </w:t>
      </w:r>
      <w:r w:rsidR="001A6C07">
        <w:rPr>
          <w:rFonts w:ascii="Times New Roman" w:hAnsi="Times New Roman" w:cs="Times New Roman"/>
          <w:sz w:val="24"/>
          <w:szCs w:val="24"/>
        </w:rPr>
        <w:t xml:space="preserve">+10H </w:t>
      </w:r>
      <w:bookmarkStart w:id="9" w:name="_Hlk201547331"/>
      <w:r w:rsidR="001A6C07" w:rsidRPr="00345460">
        <w:rPr>
          <w:rFonts w:ascii="Times New Roman" w:hAnsi="Times New Roman" w:cs="Times New Roman"/>
          <w:sz w:val="24"/>
          <w:szCs w:val="24"/>
        </w:rPr>
        <w:sym w:font="Wingdings" w:char="F0E8"/>
      </w:r>
      <w:bookmarkEnd w:id="9"/>
      <w:r w:rsidR="001A6C07">
        <w:rPr>
          <w:rFonts w:ascii="Times New Roman" w:hAnsi="Times New Roman" w:cs="Times New Roman"/>
          <w:sz w:val="24"/>
          <w:szCs w:val="24"/>
        </w:rPr>
        <w:t xml:space="preserve"> </w:t>
      </w:r>
      <w:r w:rsidR="006209E5">
        <w:rPr>
          <w:rFonts w:ascii="Times New Roman" w:hAnsi="Times New Roman" w:cs="Times New Roman"/>
          <w:sz w:val="24"/>
          <w:szCs w:val="24"/>
        </w:rPr>
        <w:t>2</w:t>
      </w:r>
      <w:bookmarkStart w:id="10" w:name="_Hlk201547362"/>
      <w:r w:rsidR="001A6C07">
        <w:rPr>
          <w:rFonts w:ascii="Times New Roman" w:hAnsi="Times New Roman" w:cs="Times New Roman"/>
          <w:sz w:val="24"/>
          <w:szCs w:val="24"/>
        </w:rPr>
        <w:t>C</w:t>
      </w:r>
      <w:r w:rsidR="001A6C07">
        <w:rPr>
          <w:rFonts w:ascii="Times New Roman" w:hAnsi="Times New Roman" w:cs="Times New Roman"/>
          <w:sz w:val="24"/>
          <w:szCs w:val="24"/>
          <w:vertAlign w:val="subscript"/>
        </w:rPr>
        <w:t>3</w:t>
      </w:r>
      <w:r w:rsidR="001A6C07">
        <w:rPr>
          <w:rFonts w:ascii="Times New Roman" w:hAnsi="Times New Roman" w:cs="Times New Roman"/>
          <w:sz w:val="24"/>
          <w:szCs w:val="24"/>
        </w:rPr>
        <w:t>S</w:t>
      </w:r>
      <w:r w:rsidR="001A6C07">
        <w:rPr>
          <w:rFonts w:ascii="Times New Roman" w:hAnsi="Times New Roman" w:cs="Times New Roman"/>
          <w:sz w:val="24"/>
          <w:szCs w:val="24"/>
          <w:vertAlign w:val="subscript"/>
        </w:rPr>
        <w:t>2</w:t>
      </w:r>
      <w:r w:rsidR="001A6C07">
        <w:rPr>
          <w:rFonts w:ascii="Times New Roman" w:hAnsi="Times New Roman" w:cs="Times New Roman"/>
          <w:sz w:val="24"/>
          <w:szCs w:val="24"/>
        </w:rPr>
        <w:t>H</w:t>
      </w:r>
      <w:r w:rsidR="001A6C07">
        <w:rPr>
          <w:rFonts w:ascii="Times New Roman" w:hAnsi="Times New Roman" w:cs="Times New Roman"/>
          <w:sz w:val="24"/>
          <w:szCs w:val="24"/>
          <w:vertAlign w:val="subscript"/>
        </w:rPr>
        <w:t>3</w:t>
      </w:r>
      <w:bookmarkEnd w:id="10"/>
      <w:r w:rsidR="001A6C07">
        <w:rPr>
          <w:rFonts w:ascii="Times New Roman" w:hAnsi="Times New Roman" w:cs="Times New Roman"/>
          <w:sz w:val="24"/>
          <w:szCs w:val="24"/>
          <w:vertAlign w:val="subscript"/>
        </w:rPr>
        <w:t xml:space="preserve"> </w:t>
      </w:r>
      <w:r w:rsidR="00FF0F18">
        <w:rPr>
          <w:rFonts w:ascii="Times New Roman" w:hAnsi="Times New Roman" w:cs="Times New Roman"/>
          <w:sz w:val="24"/>
          <w:szCs w:val="24"/>
          <w:vertAlign w:val="subscript"/>
        </w:rPr>
        <w:t xml:space="preserve"> </w:t>
      </w:r>
      <w:r w:rsidR="00FF0F18" w:rsidRPr="00FF0F18">
        <w:rPr>
          <w:rFonts w:ascii="Times New Roman" w:hAnsi="Times New Roman" w:cs="Times New Roman"/>
          <w:sz w:val="24"/>
          <w:szCs w:val="24"/>
        </w:rPr>
        <w:t>(gel)</w:t>
      </w:r>
      <w:r w:rsidR="00FF0F18">
        <w:rPr>
          <w:rFonts w:ascii="Times New Roman" w:hAnsi="Times New Roman" w:cs="Times New Roman"/>
          <w:sz w:val="24"/>
          <w:szCs w:val="24"/>
          <w:vertAlign w:val="subscript"/>
        </w:rPr>
        <w:t xml:space="preserve"> </w:t>
      </w:r>
      <w:r w:rsidR="001A6C07">
        <w:rPr>
          <w:rFonts w:ascii="Times New Roman" w:hAnsi="Times New Roman" w:cs="Times New Roman"/>
          <w:sz w:val="24"/>
          <w:szCs w:val="24"/>
          <w:vertAlign w:val="subscript"/>
        </w:rPr>
        <w:t xml:space="preserve"> </w:t>
      </w:r>
      <w:r w:rsidR="006209E5" w:rsidRPr="006209E5">
        <w:rPr>
          <w:rFonts w:ascii="Times New Roman" w:hAnsi="Times New Roman" w:cs="Times New Roman"/>
          <w:sz w:val="24"/>
          <w:szCs w:val="24"/>
        </w:rPr>
        <w:t>+ 4CH</w:t>
      </w:r>
      <w:r w:rsidR="006209E5">
        <w:rPr>
          <w:rFonts w:ascii="Times New Roman" w:hAnsi="Times New Roman" w:cs="Times New Roman"/>
          <w:sz w:val="24"/>
          <w:szCs w:val="24"/>
        </w:rPr>
        <w:t xml:space="preserve"> +ΔH</w:t>
      </w:r>
      <w:r w:rsidR="00DC3218">
        <w:rPr>
          <w:rFonts w:ascii="Times New Roman" w:hAnsi="Times New Roman" w:cs="Times New Roman"/>
          <w:sz w:val="24"/>
          <w:szCs w:val="24"/>
        </w:rPr>
        <w:t>………</w:t>
      </w:r>
      <w:r w:rsidR="00767340">
        <w:rPr>
          <w:rFonts w:ascii="Times New Roman" w:hAnsi="Times New Roman" w:cs="Times New Roman"/>
          <w:sz w:val="24"/>
          <w:szCs w:val="24"/>
        </w:rPr>
        <w:t>(</w:t>
      </w:r>
      <w:r w:rsidR="00EC1115">
        <w:rPr>
          <w:rFonts w:ascii="Times New Roman" w:hAnsi="Times New Roman" w:cs="Times New Roman"/>
          <w:sz w:val="24"/>
          <w:szCs w:val="24"/>
        </w:rPr>
        <w:t>1)</w:t>
      </w:r>
    </w:p>
    <w:p w14:paraId="2A8E80AC" w14:textId="5E04B562" w:rsidR="00B568E9" w:rsidRPr="0031037D" w:rsidRDefault="0091503D" w:rsidP="00537995">
      <w:pPr>
        <w:jc w:val="both"/>
        <w:rPr>
          <w:rFonts w:ascii="Times New Roman" w:hAnsi="Times New Roman" w:cs="Times New Roman"/>
          <w:sz w:val="24"/>
          <w:szCs w:val="24"/>
        </w:rPr>
      </w:pPr>
      <w:r>
        <w:rPr>
          <w:rFonts w:ascii="Times New Roman" w:hAnsi="Times New Roman" w:cs="Times New Roman"/>
          <w:sz w:val="24"/>
          <w:szCs w:val="24"/>
        </w:rPr>
        <w:t>The rice husk Ash comprises of more than 90% SiO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C725CD">
        <w:rPr>
          <w:rFonts w:ascii="Times New Roman" w:hAnsi="Times New Roman" w:cs="Times New Roman"/>
          <w:sz w:val="24"/>
          <w:szCs w:val="24"/>
        </w:rPr>
        <w:t>which in combination with Ca</w:t>
      </w:r>
      <w:r w:rsidR="00DC1DE7">
        <w:rPr>
          <w:rFonts w:ascii="Times New Roman" w:hAnsi="Times New Roman" w:cs="Times New Roman"/>
          <w:sz w:val="24"/>
          <w:szCs w:val="24"/>
        </w:rPr>
        <w:t>(OH)</w:t>
      </w:r>
      <w:r w:rsidR="00DC1DE7">
        <w:rPr>
          <w:rFonts w:ascii="Times New Roman" w:hAnsi="Times New Roman" w:cs="Times New Roman"/>
          <w:sz w:val="24"/>
          <w:szCs w:val="24"/>
          <w:vertAlign w:val="subscript"/>
        </w:rPr>
        <w:t>2</w:t>
      </w:r>
      <w:r w:rsidR="0031037D">
        <w:rPr>
          <w:rFonts w:ascii="Times New Roman" w:hAnsi="Times New Roman" w:cs="Times New Roman"/>
          <w:sz w:val="24"/>
          <w:szCs w:val="24"/>
        </w:rPr>
        <w:t xml:space="preserve">. </w:t>
      </w:r>
      <w:r w:rsidR="0031037D" w:rsidRPr="0031037D">
        <w:rPr>
          <w:rFonts w:ascii="Times New Roman" w:hAnsi="Times New Roman" w:cs="Times New Roman"/>
          <w:sz w:val="24"/>
          <w:szCs w:val="24"/>
        </w:rPr>
        <w:t xml:space="preserve">The </w:t>
      </w:r>
      <w:r w:rsidR="008834F1">
        <w:rPr>
          <w:rFonts w:ascii="Times New Roman" w:hAnsi="Times New Roman" w:cs="Times New Roman"/>
          <w:sz w:val="24"/>
          <w:szCs w:val="24"/>
        </w:rPr>
        <w:t xml:space="preserve">reaction between </w:t>
      </w:r>
      <w:r w:rsidR="0031037D">
        <w:rPr>
          <w:rFonts w:ascii="Times New Roman" w:hAnsi="Times New Roman" w:cs="Times New Roman"/>
          <w:sz w:val="24"/>
          <w:szCs w:val="24"/>
        </w:rPr>
        <w:t>RHA</w:t>
      </w:r>
      <w:r w:rsidR="0031037D" w:rsidRPr="0031037D">
        <w:rPr>
          <w:rFonts w:ascii="Times New Roman" w:hAnsi="Times New Roman" w:cs="Times New Roman"/>
          <w:sz w:val="24"/>
          <w:szCs w:val="24"/>
        </w:rPr>
        <w:t xml:space="preserve"> with Ca(OH)</w:t>
      </w:r>
      <w:r w:rsidR="0031037D" w:rsidRPr="0031037D">
        <w:rPr>
          <w:rFonts w:ascii="Times New Roman" w:hAnsi="Times New Roman" w:cs="Times New Roman"/>
          <w:sz w:val="24"/>
          <w:szCs w:val="24"/>
          <w:vertAlign w:val="subscript"/>
        </w:rPr>
        <w:t>2</w:t>
      </w:r>
      <w:r w:rsidR="008834F1">
        <w:rPr>
          <w:rFonts w:ascii="Times New Roman" w:hAnsi="Times New Roman" w:cs="Times New Roman"/>
          <w:sz w:val="24"/>
          <w:szCs w:val="24"/>
        </w:rPr>
        <w:t xml:space="preserve">, the hydration </w:t>
      </w:r>
      <w:r w:rsidR="0031037D" w:rsidRPr="0031037D">
        <w:rPr>
          <w:rFonts w:ascii="Times New Roman" w:hAnsi="Times New Roman" w:cs="Times New Roman"/>
          <w:sz w:val="24"/>
          <w:szCs w:val="24"/>
        </w:rPr>
        <w:t xml:space="preserve">process </w:t>
      </w:r>
      <w:r w:rsidR="008834F1">
        <w:rPr>
          <w:rFonts w:ascii="Times New Roman" w:hAnsi="Times New Roman" w:cs="Times New Roman"/>
          <w:sz w:val="24"/>
          <w:szCs w:val="24"/>
        </w:rPr>
        <w:t>occur where</w:t>
      </w:r>
      <w:r w:rsidR="0031037D">
        <w:rPr>
          <w:rFonts w:ascii="Times New Roman" w:hAnsi="Times New Roman" w:cs="Times New Roman"/>
          <w:sz w:val="24"/>
          <w:szCs w:val="24"/>
        </w:rPr>
        <w:t xml:space="preserve"> </w:t>
      </w:r>
      <w:r w:rsidR="0031037D" w:rsidRPr="0031037D">
        <w:rPr>
          <w:rFonts w:ascii="Times New Roman" w:hAnsi="Times New Roman" w:cs="Times New Roman"/>
          <w:sz w:val="24"/>
          <w:szCs w:val="24"/>
        </w:rPr>
        <w:t xml:space="preserve"> cement form C-S-H gel</w:t>
      </w:r>
      <w:r w:rsidR="00F240E8">
        <w:rPr>
          <w:rFonts w:ascii="Times New Roman" w:hAnsi="Times New Roman" w:cs="Times New Roman"/>
          <w:sz w:val="24"/>
          <w:szCs w:val="24"/>
        </w:rPr>
        <w:t xml:space="preserve">. This gel highly </w:t>
      </w:r>
      <w:r w:rsidR="00CF06BF">
        <w:rPr>
          <w:rFonts w:ascii="Times New Roman" w:hAnsi="Times New Roman" w:cs="Times New Roman"/>
          <w:sz w:val="24"/>
          <w:szCs w:val="24"/>
        </w:rPr>
        <w:t>influences</w:t>
      </w:r>
      <w:r w:rsidR="00F240E8">
        <w:rPr>
          <w:rFonts w:ascii="Times New Roman" w:hAnsi="Times New Roman" w:cs="Times New Roman"/>
          <w:sz w:val="24"/>
          <w:szCs w:val="24"/>
        </w:rPr>
        <w:t xml:space="preserve"> and </w:t>
      </w:r>
      <w:r w:rsidR="00424F78">
        <w:rPr>
          <w:rFonts w:ascii="Times New Roman" w:hAnsi="Times New Roman" w:cs="Times New Roman"/>
          <w:sz w:val="24"/>
          <w:szCs w:val="24"/>
        </w:rPr>
        <w:t>improves</w:t>
      </w:r>
      <w:r w:rsidR="0031037D" w:rsidRPr="0031037D">
        <w:rPr>
          <w:rFonts w:ascii="Times New Roman" w:hAnsi="Times New Roman" w:cs="Times New Roman"/>
          <w:sz w:val="24"/>
          <w:szCs w:val="24"/>
        </w:rPr>
        <w:t xml:space="preserve"> the compactness</w:t>
      </w:r>
      <w:r w:rsidR="00D348A9">
        <w:rPr>
          <w:rFonts w:ascii="Times New Roman" w:hAnsi="Times New Roman" w:cs="Times New Roman"/>
          <w:sz w:val="24"/>
          <w:szCs w:val="24"/>
        </w:rPr>
        <w:t>,</w:t>
      </w:r>
      <w:r w:rsidR="0031037D" w:rsidRPr="0031037D">
        <w:rPr>
          <w:rFonts w:ascii="Times New Roman" w:hAnsi="Times New Roman" w:cs="Times New Roman"/>
          <w:sz w:val="24"/>
          <w:szCs w:val="24"/>
        </w:rPr>
        <w:t xml:space="preserve">  strength </w:t>
      </w:r>
      <w:r w:rsidR="00D348A9" w:rsidRPr="0031037D">
        <w:rPr>
          <w:rFonts w:ascii="Times New Roman" w:hAnsi="Times New Roman" w:cs="Times New Roman"/>
          <w:sz w:val="24"/>
          <w:szCs w:val="24"/>
        </w:rPr>
        <w:t>and</w:t>
      </w:r>
      <w:r w:rsidR="00D348A9">
        <w:rPr>
          <w:rFonts w:ascii="Times New Roman" w:hAnsi="Times New Roman" w:cs="Times New Roman"/>
          <w:sz w:val="24"/>
          <w:szCs w:val="24"/>
        </w:rPr>
        <w:t xml:space="preserve"> </w:t>
      </w:r>
      <w:r w:rsidR="00D348A9" w:rsidRPr="0031037D">
        <w:rPr>
          <w:rFonts w:ascii="Times New Roman" w:hAnsi="Times New Roman" w:cs="Times New Roman"/>
          <w:sz w:val="24"/>
          <w:szCs w:val="24"/>
        </w:rPr>
        <w:t>overall structure of the material</w:t>
      </w:r>
      <w:r w:rsidR="00D348A9">
        <w:rPr>
          <w:rFonts w:ascii="Times New Roman" w:hAnsi="Times New Roman" w:cs="Times New Roman"/>
          <w:sz w:val="24"/>
          <w:szCs w:val="24"/>
        </w:rPr>
        <w:t>.</w:t>
      </w:r>
      <w:r w:rsidR="0031037D" w:rsidRPr="0031037D">
        <w:rPr>
          <w:rFonts w:ascii="Times New Roman" w:hAnsi="Times New Roman" w:cs="Times New Roman"/>
          <w:sz w:val="24"/>
          <w:szCs w:val="24"/>
        </w:rPr>
        <w:t xml:space="preserve"> the material and improves the .</w:t>
      </w:r>
    </w:p>
    <w:p w14:paraId="6232E498" w14:textId="00838776" w:rsidR="0059732F" w:rsidRPr="00DC3218" w:rsidRDefault="00B568E9" w:rsidP="0053799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2SiO</w:t>
      </w:r>
      <w:r>
        <w:rPr>
          <w:rFonts w:ascii="Times New Roman" w:hAnsi="Times New Roman" w:cs="Times New Roman"/>
          <w:sz w:val="24"/>
          <w:szCs w:val="24"/>
          <w:vertAlign w:val="subscript"/>
        </w:rPr>
        <w:t>2</w:t>
      </w:r>
      <w:r w:rsidR="005C7AE5">
        <w:rPr>
          <w:rFonts w:ascii="Times New Roman" w:hAnsi="Times New Roman" w:cs="Times New Roman"/>
          <w:sz w:val="24"/>
          <w:szCs w:val="24"/>
        </w:rPr>
        <w:t xml:space="preserve"> + </w:t>
      </w:r>
      <w:r w:rsidR="00C725CD">
        <w:rPr>
          <w:rFonts w:ascii="Times New Roman" w:hAnsi="Times New Roman" w:cs="Times New Roman"/>
          <w:sz w:val="24"/>
          <w:szCs w:val="24"/>
        </w:rPr>
        <w:t xml:space="preserve"> </w:t>
      </w:r>
      <w:r w:rsidR="00D348A9">
        <w:rPr>
          <w:rFonts w:ascii="Times New Roman" w:hAnsi="Times New Roman" w:cs="Times New Roman"/>
          <w:sz w:val="24"/>
          <w:szCs w:val="24"/>
        </w:rPr>
        <w:t>3</w:t>
      </w:r>
      <w:r w:rsidR="00DC3218">
        <w:rPr>
          <w:rFonts w:ascii="Times New Roman" w:hAnsi="Times New Roman" w:cs="Times New Roman"/>
          <w:sz w:val="24"/>
          <w:szCs w:val="24"/>
        </w:rPr>
        <w:t xml:space="preserve"> CH  </w:t>
      </w:r>
      <w:r w:rsidR="00DC3218" w:rsidRPr="00345460">
        <w:rPr>
          <w:rFonts w:ascii="Times New Roman" w:hAnsi="Times New Roman" w:cs="Times New Roman"/>
          <w:sz w:val="24"/>
          <w:szCs w:val="24"/>
        </w:rPr>
        <w:sym w:font="Wingdings" w:char="F0E8"/>
      </w:r>
      <w:r w:rsidR="00DC3218">
        <w:rPr>
          <w:rFonts w:ascii="Times New Roman" w:hAnsi="Times New Roman" w:cs="Times New Roman"/>
          <w:sz w:val="24"/>
          <w:szCs w:val="24"/>
        </w:rPr>
        <w:t xml:space="preserve"> C</w:t>
      </w:r>
      <w:r w:rsidR="00DC3218">
        <w:rPr>
          <w:rFonts w:ascii="Times New Roman" w:hAnsi="Times New Roman" w:cs="Times New Roman"/>
          <w:sz w:val="24"/>
          <w:szCs w:val="24"/>
          <w:vertAlign w:val="subscript"/>
        </w:rPr>
        <w:t>3</w:t>
      </w:r>
      <w:r w:rsidR="00DC3218">
        <w:rPr>
          <w:rFonts w:ascii="Times New Roman" w:hAnsi="Times New Roman" w:cs="Times New Roman"/>
          <w:sz w:val="24"/>
          <w:szCs w:val="24"/>
        </w:rPr>
        <w:t>S</w:t>
      </w:r>
      <w:r w:rsidR="00DC3218">
        <w:rPr>
          <w:rFonts w:ascii="Times New Roman" w:hAnsi="Times New Roman" w:cs="Times New Roman"/>
          <w:sz w:val="24"/>
          <w:szCs w:val="24"/>
          <w:vertAlign w:val="subscript"/>
        </w:rPr>
        <w:t>2</w:t>
      </w:r>
      <w:r w:rsidR="00DC3218">
        <w:rPr>
          <w:rFonts w:ascii="Times New Roman" w:hAnsi="Times New Roman" w:cs="Times New Roman"/>
          <w:sz w:val="24"/>
          <w:szCs w:val="24"/>
        </w:rPr>
        <w:t>H</w:t>
      </w:r>
      <w:r w:rsidR="00DC3218">
        <w:rPr>
          <w:rFonts w:ascii="Times New Roman" w:hAnsi="Times New Roman" w:cs="Times New Roman"/>
          <w:sz w:val="24"/>
          <w:szCs w:val="24"/>
          <w:vertAlign w:val="subscript"/>
        </w:rPr>
        <w:t>3</w:t>
      </w:r>
      <w:r w:rsidR="00DC3218">
        <w:rPr>
          <w:rFonts w:ascii="Times New Roman" w:hAnsi="Times New Roman" w:cs="Times New Roman"/>
          <w:sz w:val="24"/>
          <w:szCs w:val="24"/>
        </w:rPr>
        <w:t xml:space="preserve"> (Gel)</w:t>
      </w:r>
      <w:r w:rsidR="00F52C7B">
        <w:rPr>
          <w:rFonts w:ascii="Times New Roman" w:hAnsi="Times New Roman" w:cs="Times New Roman"/>
          <w:sz w:val="24"/>
          <w:szCs w:val="24"/>
        </w:rPr>
        <w:t>……………….(2)</w:t>
      </w:r>
    </w:p>
    <w:p w14:paraId="67ACFB74" w14:textId="64D640D3" w:rsidR="00407665" w:rsidRDefault="00537995" w:rsidP="0005239B">
      <w:pPr>
        <w:pStyle w:val="ListParagraph"/>
        <w:numPr>
          <w:ilvl w:val="0"/>
          <w:numId w:val="15"/>
        </w:numPr>
        <w:rPr>
          <w:rFonts w:ascii="Times New Roman" w:hAnsi="Times New Roman" w:cs="Times New Roman"/>
          <w:sz w:val="24"/>
          <w:szCs w:val="24"/>
        </w:rPr>
      </w:pPr>
      <w:r w:rsidRPr="00407665">
        <w:rPr>
          <w:rFonts w:ascii="Times New Roman" w:hAnsi="Times New Roman" w:cs="Times New Roman"/>
          <w:sz w:val="24"/>
          <w:szCs w:val="24"/>
        </w:rPr>
        <w:t>The tricalcium silicate</w:t>
      </w:r>
      <w:r w:rsidR="00434641" w:rsidRPr="00407665">
        <w:rPr>
          <w:rFonts w:ascii="Times New Roman" w:hAnsi="Times New Roman" w:cs="Times New Roman"/>
          <w:sz w:val="24"/>
          <w:szCs w:val="24"/>
        </w:rPr>
        <w:t xml:space="preserve"> </w:t>
      </w:r>
      <w:r w:rsidR="00CF06BF" w:rsidRPr="00407665">
        <w:rPr>
          <w:rFonts w:ascii="Times New Roman" w:hAnsi="Times New Roman" w:cs="Times New Roman"/>
          <w:sz w:val="24"/>
          <w:szCs w:val="24"/>
        </w:rPr>
        <w:t>provide</w:t>
      </w:r>
      <w:r w:rsidR="00434641" w:rsidRPr="00407665">
        <w:rPr>
          <w:rFonts w:ascii="Times New Roman" w:hAnsi="Times New Roman" w:cs="Times New Roman"/>
          <w:sz w:val="24"/>
          <w:szCs w:val="24"/>
        </w:rPr>
        <w:t xml:space="preserve"> initial strength</w:t>
      </w:r>
      <w:r w:rsidRPr="00407665">
        <w:rPr>
          <w:rFonts w:ascii="Times New Roman" w:hAnsi="Times New Roman" w:cs="Times New Roman"/>
          <w:sz w:val="24"/>
          <w:szCs w:val="24"/>
        </w:rPr>
        <w:t xml:space="preserve"> </w:t>
      </w:r>
      <w:r w:rsidR="00CF06BF" w:rsidRPr="00407665">
        <w:rPr>
          <w:rFonts w:ascii="Times New Roman" w:hAnsi="Times New Roman" w:cs="Times New Roman"/>
          <w:sz w:val="24"/>
          <w:szCs w:val="24"/>
        </w:rPr>
        <w:t>whereas</w:t>
      </w:r>
      <w:r w:rsidRPr="00407665">
        <w:rPr>
          <w:rFonts w:ascii="Times New Roman" w:hAnsi="Times New Roman" w:cs="Times New Roman"/>
          <w:sz w:val="24"/>
          <w:szCs w:val="24"/>
        </w:rPr>
        <w:t xml:space="preserve"> dicalcium silicate</w:t>
      </w:r>
      <w:r w:rsidR="00434641" w:rsidRPr="00407665">
        <w:rPr>
          <w:rFonts w:ascii="Times New Roman" w:hAnsi="Times New Roman" w:cs="Times New Roman"/>
          <w:sz w:val="24"/>
          <w:szCs w:val="24"/>
        </w:rPr>
        <w:t xml:space="preserve"> </w:t>
      </w:r>
      <w:r w:rsidR="00CF06BF" w:rsidRPr="00407665">
        <w:rPr>
          <w:rFonts w:ascii="Times New Roman" w:hAnsi="Times New Roman" w:cs="Times New Roman"/>
          <w:sz w:val="24"/>
          <w:szCs w:val="24"/>
        </w:rPr>
        <w:t>provides</w:t>
      </w:r>
      <w:r w:rsidR="00434641" w:rsidRPr="00407665">
        <w:rPr>
          <w:rFonts w:ascii="Times New Roman" w:hAnsi="Times New Roman" w:cs="Times New Roman"/>
          <w:sz w:val="24"/>
          <w:szCs w:val="24"/>
        </w:rPr>
        <w:t xml:space="preserve"> later strength</w:t>
      </w:r>
      <w:r w:rsidR="00CF06BF" w:rsidRPr="00407665">
        <w:rPr>
          <w:rFonts w:ascii="Times New Roman" w:hAnsi="Times New Roman" w:cs="Times New Roman"/>
          <w:sz w:val="24"/>
          <w:szCs w:val="24"/>
        </w:rPr>
        <w:t>.</w:t>
      </w:r>
      <w:r w:rsidRPr="00407665">
        <w:rPr>
          <w:rFonts w:ascii="Times New Roman" w:hAnsi="Times New Roman" w:cs="Times New Roman"/>
          <w:sz w:val="24"/>
          <w:szCs w:val="24"/>
        </w:rPr>
        <w:t xml:space="preserve"> (C3S/C2S) ratio needs to be changed from about 1.2 to 3.0 to achieve</w:t>
      </w:r>
      <w:r w:rsidR="00436AB4" w:rsidRPr="00407665">
        <w:rPr>
          <w:rFonts w:ascii="Times New Roman" w:hAnsi="Times New Roman" w:cs="Times New Roman"/>
          <w:sz w:val="24"/>
          <w:szCs w:val="24"/>
        </w:rPr>
        <w:t xml:space="preserve"> early</w:t>
      </w:r>
      <w:r w:rsidRPr="00407665">
        <w:rPr>
          <w:rFonts w:ascii="Times New Roman" w:hAnsi="Times New Roman" w:cs="Times New Roman"/>
          <w:sz w:val="24"/>
          <w:szCs w:val="24"/>
        </w:rPr>
        <w:t xml:space="preserve"> strength in CC after 28days curing. This achievement of design strength </w:t>
      </w:r>
      <w:r w:rsidR="0054282A" w:rsidRPr="00407665">
        <w:rPr>
          <w:rFonts w:ascii="Times New Roman" w:hAnsi="Times New Roman" w:cs="Times New Roman"/>
          <w:sz w:val="24"/>
          <w:szCs w:val="24"/>
        </w:rPr>
        <w:t xml:space="preserve">occur </w:t>
      </w:r>
      <w:r w:rsidRPr="00407665">
        <w:rPr>
          <w:rFonts w:ascii="Times New Roman" w:hAnsi="Times New Roman" w:cs="Times New Roman"/>
          <w:sz w:val="24"/>
          <w:szCs w:val="24"/>
        </w:rPr>
        <w:t>at low cement contents and high water</w:t>
      </w:r>
      <w:r w:rsidR="0054282A" w:rsidRPr="00407665">
        <w:rPr>
          <w:rFonts w:ascii="Times New Roman" w:hAnsi="Times New Roman" w:cs="Times New Roman"/>
          <w:sz w:val="24"/>
          <w:szCs w:val="24"/>
        </w:rPr>
        <w:t xml:space="preserve"> to </w:t>
      </w:r>
      <w:r w:rsidRPr="00407665">
        <w:rPr>
          <w:rFonts w:ascii="Times New Roman" w:hAnsi="Times New Roman" w:cs="Times New Roman"/>
          <w:sz w:val="24"/>
          <w:szCs w:val="24"/>
        </w:rPr>
        <w:t>cement ratios</w:t>
      </w:r>
      <w:r w:rsidR="006702D9" w:rsidRPr="00407665">
        <w:rPr>
          <w:rFonts w:ascii="Times New Roman" w:hAnsi="Times New Roman" w:cs="Times New Roman"/>
          <w:sz w:val="24"/>
          <w:szCs w:val="24"/>
        </w:rPr>
        <w:t xml:space="preserve"> (</w:t>
      </w:r>
      <w:r w:rsidR="006702D9" w:rsidRPr="00407665">
        <w:rPr>
          <w:rFonts w:ascii="Times New Roman" w:hAnsi="Times New Roman" w:cs="Times New Roman"/>
          <w:color w:val="00B0F0"/>
          <w:sz w:val="24"/>
          <w:szCs w:val="24"/>
        </w:rPr>
        <w:t>Wei et al, 2024</w:t>
      </w:r>
      <w:r w:rsidR="005A080E" w:rsidRPr="00407665">
        <w:rPr>
          <w:rFonts w:ascii="Times New Roman" w:hAnsi="Times New Roman" w:cs="Times New Roman"/>
          <w:color w:val="00B0F0"/>
          <w:sz w:val="24"/>
          <w:szCs w:val="24"/>
          <w:vertAlign w:val="superscript"/>
        </w:rPr>
        <w:t>[3</w:t>
      </w:r>
      <w:r w:rsidR="00413BEB">
        <w:rPr>
          <w:rFonts w:ascii="Times New Roman" w:hAnsi="Times New Roman" w:cs="Times New Roman"/>
          <w:color w:val="00B0F0"/>
          <w:sz w:val="24"/>
          <w:szCs w:val="24"/>
          <w:vertAlign w:val="superscript"/>
        </w:rPr>
        <w:t>1</w:t>
      </w:r>
      <w:r w:rsidR="005A080E" w:rsidRPr="00407665">
        <w:rPr>
          <w:rFonts w:ascii="Times New Roman" w:hAnsi="Times New Roman" w:cs="Times New Roman"/>
          <w:color w:val="00B0F0"/>
          <w:sz w:val="24"/>
          <w:szCs w:val="24"/>
          <w:vertAlign w:val="superscript"/>
        </w:rPr>
        <w:t>]</w:t>
      </w:r>
      <w:r w:rsidR="006702D9" w:rsidRPr="00407665">
        <w:rPr>
          <w:rFonts w:ascii="Times New Roman" w:hAnsi="Times New Roman" w:cs="Times New Roman"/>
          <w:sz w:val="24"/>
          <w:szCs w:val="24"/>
        </w:rPr>
        <w:t>)</w:t>
      </w:r>
      <w:r w:rsidR="00796B10" w:rsidRPr="00407665">
        <w:rPr>
          <w:rFonts w:ascii="Times New Roman" w:hAnsi="Times New Roman" w:cs="Times New Roman"/>
          <w:sz w:val="24"/>
          <w:szCs w:val="24"/>
        </w:rPr>
        <w:t xml:space="preserve">, </w:t>
      </w:r>
      <w:r w:rsidR="00CF06BF" w:rsidRPr="00407665">
        <w:rPr>
          <w:rFonts w:ascii="Times New Roman" w:hAnsi="Times New Roman" w:cs="Times New Roman"/>
          <w:sz w:val="24"/>
          <w:szCs w:val="24"/>
        </w:rPr>
        <w:t xml:space="preserve"> </w:t>
      </w:r>
    </w:p>
    <w:p w14:paraId="5AB65E95" w14:textId="37AFA07F" w:rsidR="00537995" w:rsidRPr="00407665" w:rsidRDefault="00537995" w:rsidP="0005239B">
      <w:pPr>
        <w:pStyle w:val="ListParagraph"/>
        <w:numPr>
          <w:ilvl w:val="0"/>
          <w:numId w:val="15"/>
        </w:numPr>
        <w:rPr>
          <w:rFonts w:ascii="Times New Roman" w:hAnsi="Times New Roman" w:cs="Times New Roman"/>
          <w:sz w:val="24"/>
          <w:szCs w:val="24"/>
        </w:rPr>
      </w:pPr>
      <w:r w:rsidRPr="00407665">
        <w:rPr>
          <w:rFonts w:ascii="Times New Roman" w:hAnsi="Times New Roman" w:cs="Times New Roman"/>
          <w:sz w:val="24"/>
          <w:szCs w:val="24"/>
        </w:rPr>
        <w:t xml:space="preserve">In case of OPC, initial heat of hydration is high and increases up to 17%  than other cements. This </w:t>
      </w:r>
      <w:r w:rsidR="003E36C7" w:rsidRPr="00407665">
        <w:rPr>
          <w:rFonts w:ascii="Times New Roman" w:hAnsi="Times New Roman" w:cs="Times New Roman"/>
          <w:sz w:val="24"/>
          <w:szCs w:val="24"/>
        </w:rPr>
        <w:t>optimum</w:t>
      </w:r>
      <w:r w:rsidRPr="00407665">
        <w:rPr>
          <w:rFonts w:ascii="Times New Roman" w:hAnsi="Times New Roman" w:cs="Times New Roman"/>
          <w:sz w:val="24"/>
          <w:szCs w:val="24"/>
        </w:rPr>
        <w:t xml:space="preserve"> temperature is </w:t>
      </w:r>
      <w:r w:rsidR="003E36C7" w:rsidRPr="00407665">
        <w:rPr>
          <w:rFonts w:ascii="Times New Roman" w:hAnsi="Times New Roman" w:cs="Times New Roman"/>
          <w:sz w:val="24"/>
          <w:szCs w:val="24"/>
        </w:rPr>
        <w:t>achieved</w:t>
      </w:r>
      <w:r w:rsidRPr="00407665">
        <w:rPr>
          <w:rFonts w:ascii="Times New Roman" w:hAnsi="Times New Roman" w:cs="Times New Roman"/>
          <w:sz w:val="24"/>
          <w:szCs w:val="24"/>
        </w:rPr>
        <w:t xml:space="preserve"> </w:t>
      </w:r>
      <w:r w:rsidR="00A97E43" w:rsidRPr="00407665">
        <w:rPr>
          <w:rFonts w:ascii="Times New Roman" w:hAnsi="Times New Roman" w:cs="Times New Roman"/>
          <w:sz w:val="24"/>
          <w:szCs w:val="24"/>
        </w:rPr>
        <w:t>within 50% of</w:t>
      </w:r>
      <w:r w:rsidRPr="00407665">
        <w:rPr>
          <w:rFonts w:ascii="Times New Roman" w:hAnsi="Times New Roman" w:cs="Times New Roman"/>
          <w:sz w:val="24"/>
          <w:szCs w:val="24"/>
        </w:rPr>
        <w:t xml:space="preserve"> the time the high strength </w:t>
      </w:r>
      <w:r w:rsidR="00187B6B" w:rsidRPr="00407665">
        <w:rPr>
          <w:rFonts w:ascii="Times New Roman" w:hAnsi="Times New Roman" w:cs="Times New Roman"/>
          <w:sz w:val="24"/>
          <w:szCs w:val="24"/>
        </w:rPr>
        <w:t xml:space="preserve">achievement </w:t>
      </w:r>
      <w:r w:rsidR="00A97E43" w:rsidRPr="00407665">
        <w:rPr>
          <w:rFonts w:ascii="Times New Roman" w:hAnsi="Times New Roman" w:cs="Times New Roman"/>
          <w:sz w:val="24"/>
          <w:szCs w:val="24"/>
        </w:rPr>
        <w:t xml:space="preserve">but </w:t>
      </w:r>
      <w:r w:rsidR="00187B6B" w:rsidRPr="00407665">
        <w:rPr>
          <w:rFonts w:ascii="Times New Roman" w:hAnsi="Times New Roman" w:cs="Times New Roman"/>
          <w:sz w:val="24"/>
          <w:szCs w:val="24"/>
        </w:rPr>
        <w:t>concrete</w:t>
      </w:r>
      <w:r w:rsidR="00A97E43" w:rsidRPr="00407665">
        <w:rPr>
          <w:rFonts w:ascii="Times New Roman" w:hAnsi="Times New Roman" w:cs="Times New Roman"/>
          <w:sz w:val="24"/>
          <w:szCs w:val="24"/>
        </w:rPr>
        <w:t xml:space="preserve"> is</w:t>
      </w:r>
      <w:r w:rsidRPr="00407665">
        <w:rPr>
          <w:rFonts w:ascii="Times New Roman" w:hAnsi="Times New Roman" w:cs="Times New Roman"/>
          <w:sz w:val="24"/>
          <w:szCs w:val="24"/>
        </w:rPr>
        <w:t xml:space="preserve"> less durable. </w:t>
      </w:r>
      <w:r w:rsidR="00187B6B" w:rsidRPr="00407665">
        <w:rPr>
          <w:rFonts w:ascii="Times New Roman" w:hAnsi="Times New Roman" w:cs="Times New Roman"/>
          <w:sz w:val="24"/>
          <w:szCs w:val="24"/>
        </w:rPr>
        <w:t>The literature reveals there is less</w:t>
      </w:r>
      <w:r w:rsidRPr="00407665">
        <w:rPr>
          <w:rFonts w:ascii="Times New Roman" w:hAnsi="Times New Roman" w:cs="Times New Roman"/>
          <w:sz w:val="24"/>
          <w:szCs w:val="24"/>
        </w:rPr>
        <w:t xml:space="preserve"> direct </w:t>
      </w:r>
      <w:r w:rsidR="00F203E5" w:rsidRPr="00407665">
        <w:rPr>
          <w:rFonts w:ascii="Times New Roman" w:hAnsi="Times New Roman" w:cs="Times New Roman"/>
          <w:sz w:val="24"/>
          <w:szCs w:val="24"/>
        </w:rPr>
        <w:t>affiliation</w:t>
      </w:r>
      <w:r w:rsidRPr="00407665">
        <w:rPr>
          <w:rFonts w:ascii="Times New Roman" w:hAnsi="Times New Roman" w:cs="Times New Roman"/>
          <w:sz w:val="24"/>
          <w:szCs w:val="24"/>
        </w:rPr>
        <w:t xml:space="preserve"> between concrete strength and impermeability. </w:t>
      </w:r>
    </w:p>
    <w:p w14:paraId="21576EDF" w14:textId="796FFBB1" w:rsidR="00537995" w:rsidRPr="00B129BE" w:rsidRDefault="00537995" w:rsidP="00767340">
      <w:pPr>
        <w:jc w:val="both"/>
        <w:rPr>
          <w:rFonts w:ascii="Times New Roman" w:hAnsi="Times New Roman" w:cs="Times New Roman"/>
          <w:sz w:val="24"/>
          <w:szCs w:val="24"/>
        </w:rPr>
      </w:pPr>
      <w:r w:rsidRPr="00B129BE">
        <w:rPr>
          <w:rFonts w:ascii="Times New Roman" w:hAnsi="Times New Roman" w:cs="Times New Roman"/>
          <w:sz w:val="24"/>
          <w:szCs w:val="24"/>
        </w:rPr>
        <w:t>The above irregularities in OPC needs to be shorted out and it was tried to prepare cement concrete with OPC blended at various percentages with rice husk ash RHA to irradicate the above problems with OPC.</w:t>
      </w:r>
    </w:p>
    <w:p w14:paraId="32451457" w14:textId="4EFBC02C" w:rsidR="00537995" w:rsidRDefault="00D130D8" w:rsidP="00537995">
      <w:pPr>
        <w:jc w:val="both"/>
        <w:rPr>
          <w:b/>
          <w:bCs/>
          <w:sz w:val="24"/>
          <w:szCs w:val="24"/>
        </w:rPr>
      </w:pPr>
      <w:r>
        <w:rPr>
          <w:b/>
          <w:bCs/>
          <w:sz w:val="24"/>
          <w:szCs w:val="24"/>
        </w:rPr>
        <w:t xml:space="preserve">1.3.1 </w:t>
      </w:r>
      <w:r w:rsidR="00537995" w:rsidRPr="00FF3D7B">
        <w:rPr>
          <w:b/>
          <w:bCs/>
          <w:sz w:val="24"/>
          <w:szCs w:val="24"/>
        </w:rPr>
        <w:t xml:space="preserve">Alternate Cement: </w:t>
      </w:r>
    </w:p>
    <w:p w14:paraId="5BF716B4" w14:textId="488B288E" w:rsidR="002E2F9D" w:rsidRPr="00796B10" w:rsidRDefault="00537995" w:rsidP="00537995">
      <w:pPr>
        <w:jc w:val="both"/>
        <w:rPr>
          <w:rFonts w:ascii="Times New Roman" w:hAnsi="Times New Roman" w:cs="Times New Roman"/>
          <w:sz w:val="24"/>
          <w:szCs w:val="24"/>
        </w:rPr>
      </w:pPr>
      <w:r w:rsidRPr="00796B10">
        <w:rPr>
          <w:rFonts w:ascii="Times New Roman" w:hAnsi="Times New Roman" w:cs="Times New Roman"/>
          <w:sz w:val="24"/>
          <w:szCs w:val="24"/>
        </w:rPr>
        <w:t xml:space="preserve">Researches </w:t>
      </w:r>
      <w:r w:rsidR="004A43DA" w:rsidRPr="00796B10">
        <w:rPr>
          <w:rFonts w:ascii="Times New Roman" w:hAnsi="Times New Roman" w:cs="Times New Roman"/>
          <w:sz w:val="24"/>
          <w:szCs w:val="24"/>
        </w:rPr>
        <w:t xml:space="preserve">are done for </w:t>
      </w:r>
      <w:r w:rsidRPr="00796B10">
        <w:rPr>
          <w:rFonts w:ascii="Times New Roman" w:hAnsi="Times New Roman" w:cs="Times New Roman"/>
          <w:sz w:val="24"/>
          <w:szCs w:val="24"/>
        </w:rPr>
        <w:t xml:space="preserve"> a sustainable environment by reducing CO</w:t>
      </w:r>
      <w:r w:rsidRPr="00796B10">
        <w:rPr>
          <w:rFonts w:ascii="Times New Roman" w:hAnsi="Times New Roman" w:cs="Times New Roman"/>
          <w:sz w:val="24"/>
          <w:szCs w:val="24"/>
          <w:vertAlign w:val="subscript"/>
        </w:rPr>
        <w:t>2</w:t>
      </w:r>
      <w:r w:rsidRPr="00796B10">
        <w:rPr>
          <w:rFonts w:ascii="Times New Roman" w:hAnsi="Times New Roman" w:cs="Times New Roman"/>
          <w:sz w:val="24"/>
          <w:szCs w:val="24"/>
        </w:rPr>
        <w:t xml:space="preserve"> level  by adding </w:t>
      </w:r>
      <w:r w:rsidR="004A43DA" w:rsidRPr="00796B10">
        <w:rPr>
          <w:rFonts w:ascii="Times New Roman" w:hAnsi="Times New Roman" w:cs="Times New Roman"/>
          <w:sz w:val="24"/>
          <w:szCs w:val="24"/>
        </w:rPr>
        <w:t xml:space="preserve">non-cement </w:t>
      </w:r>
      <w:r w:rsidRPr="00796B10">
        <w:rPr>
          <w:rFonts w:ascii="Times New Roman" w:hAnsi="Times New Roman" w:cs="Times New Roman"/>
          <w:sz w:val="24"/>
          <w:szCs w:val="24"/>
        </w:rPr>
        <w:t xml:space="preserve">in concrete </w:t>
      </w:r>
      <w:r w:rsidR="004A43DA" w:rsidRPr="00796B10">
        <w:rPr>
          <w:rFonts w:ascii="Times New Roman" w:hAnsi="Times New Roman" w:cs="Times New Roman"/>
          <w:sz w:val="24"/>
          <w:szCs w:val="24"/>
        </w:rPr>
        <w:t xml:space="preserve">like </w:t>
      </w:r>
      <w:r w:rsidRPr="00796B10">
        <w:rPr>
          <w:rFonts w:ascii="Times New Roman" w:hAnsi="Times New Roman" w:cs="Times New Roman"/>
          <w:sz w:val="24"/>
          <w:szCs w:val="24"/>
        </w:rPr>
        <w:t xml:space="preserve">GGBS, </w:t>
      </w:r>
      <w:r w:rsidR="005404E6" w:rsidRPr="00796B10">
        <w:rPr>
          <w:rFonts w:ascii="Times New Roman" w:hAnsi="Times New Roman" w:cs="Times New Roman"/>
          <w:sz w:val="24"/>
          <w:szCs w:val="24"/>
        </w:rPr>
        <w:t>fly</w:t>
      </w:r>
      <w:r w:rsidRPr="00796B10">
        <w:rPr>
          <w:rFonts w:ascii="Times New Roman" w:hAnsi="Times New Roman" w:cs="Times New Roman"/>
          <w:sz w:val="24"/>
          <w:szCs w:val="24"/>
        </w:rPr>
        <w:t xml:space="preserve"> ash, </w:t>
      </w:r>
      <w:r w:rsidR="00CA1519">
        <w:rPr>
          <w:rFonts w:ascii="Times New Roman" w:hAnsi="Times New Roman" w:cs="Times New Roman"/>
          <w:sz w:val="24"/>
          <w:szCs w:val="24"/>
        </w:rPr>
        <w:t xml:space="preserve">wood ash, </w:t>
      </w:r>
      <w:r w:rsidRPr="00796B10">
        <w:rPr>
          <w:rFonts w:ascii="Times New Roman" w:hAnsi="Times New Roman" w:cs="Times New Roman"/>
          <w:sz w:val="24"/>
          <w:szCs w:val="24"/>
        </w:rPr>
        <w:t xml:space="preserve">red mud, marble slurry, Pumecrete powder sugarcane ash, husk ash etc. and gaining mechanical strength equivalent to concrete. The other way search is for preparing artificial cement such as NaOH (Alkaline activator) and dissolving in aluminosilicate materials to generate a Cementous matrix.  Some of the scholars from </w:t>
      </w:r>
      <w:r w:rsidRPr="00796B10">
        <w:rPr>
          <w:rFonts w:ascii="Times New Roman" w:hAnsi="Times New Roman" w:cs="Times New Roman"/>
          <w:sz w:val="24"/>
          <w:szCs w:val="24"/>
        </w:rPr>
        <w:lastRenderedPageBreak/>
        <w:t>University of Colorado boulders, are working over self-healing concrete prepared from sand, moss and bacteria’s (Cyanobacteria) acting as reassigning original hardness to fractured or deteriorated concrete by receiving noxious gases from air and making the bacteria and leaving oxygen to air. Many investigators are trying with light and heavy density industrial wastes blended with cement concrete (CC) having variable specific gravity to prepare light weight, self-compacting or weather resistance concrete to improve concrete strength and properties</w:t>
      </w:r>
      <w:r w:rsidR="0080138F">
        <w:rPr>
          <w:rFonts w:ascii="Times New Roman" w:hAnsi="Times New Roman" w:cs="Times New Roman"/>
          <w:sz w:val="24"/>
          <w:szCs w:val="24"/>
        </w:rPr>
        <w:t xml:space="preserve">, </w:t>
      </w:r>
      <w:r w:rsidR="0080138F" w:rsidRPr="00324AAB">
        <w:rPr>
          <w:rFonts w:ascii="Times New Roman" w:hAnsi="Times New Roman" w:cs="Times New Roman"/>
          <w:color w:val="00B0F0"/>
          <w:sz w:val="24"/>
          <w:szCs w:val="24"/>
        </w:rPr>
        <w:t>Hoby et al, 2017</w:t>
      </w:r>
      <w:r w:rsidR="002C4F65">
        <w:rPr>
          <w:rFonts w:ascii="Times New Roman" w:hAnsi="Times New Roman" w:cs="Times New Roman"/>
          <w:color w:val="00B0F0"/>
          <w:sz w:val="24"/>
          <w:szCs w:val="24"/>
          <w:vertAlign w:val="superscript"/>
        </w:rPr>
        <w:t>[3</w:t>
      </w:r>
      <w:r w:rsidR="00413BEB">
        <w:rPr>
          <w:rFonts w:ascii="Times New Roman" w:hAnsi="Times New Roman" w:cs="Times New Roman"/>
          <w:color w:val="00B0F0"/>
          <w:sz w:val="24"/>
          <w:szCs w:val="24"/>
          <w:vertAlign w:val="superscript"/>
        </w:rPr>
        <w:t>2</w:t>
      </w:r>
      <w:r w:rsidR="002C4F65">
        <w:rPr>
          <w:rFonts w:ascii="Times New Roman" w:hAnsi="Times New Roman" w:cs="Times New Roman"/>
          <w:color w:val="00B0F0"/>
          <w:sz w:val="24"/>
          <w:szCs w:val="24"/>
          <w:vertAlign w:val="superscript"/>
        </w:rPr>
        <w:t>]</w:t>
      </w:r>
      <w:r w:rsidR="0080138F" w:rsidRPr="00324AAB">
        <w:rPr>
          <w:rFonts w:ascii="Times New Roman" w:hAnsi="Times New Roman" w:cs="Times New Roman"/>
          <w:color w:val="00B0F0"/>
          <w:sz w:val="24"/>
          <w:szCs w:val="24"/>
        </w:rPr>
        <w:t xml:space="preserve">, </w:t>
      </w:r>
      <w:r w:rsidR="005012CE">
        <w:rPr>
          <w:rFonts w:ascii="Times New Roman" w:hAnsi="Times New Roman" w:cs="Times New Roman"/>
          <w:color w:val="00B0F0"/>
          <w:sz w:val="24"/>
          <w:szCs w:val="24"/>
        </w:rPr>
        <w:t>Majumdar et al, 2017</w:t>
      </w:r>
      <w:r w:rsidR="005012CE">
        <w:rPr>
          <w:rFonts w:ascii="Times New Roman" w:hAnsi="Times New Roman" w:cs="Times New Roman"/>
          <w:color w:val="00B0F0"/>
          <w:sz w:val="24"/>
          <w:szCs w:val="24"/>
          <w:vertAlign w:val="superscript"/>
        </w:rPr>
        <w:t>[33]</w:t>
      </w:r>
      <w:r w:rsidR="005012CE">
        <w:rPr>
          <w:rFonts w:ascii="Times New Roman" w:hAnsi="Times New Roman" w:cs="Times New Roman"/>
          <w:color w:val="00B0F0"/>
          <w:sz w:val="24"/>
          <w:szCs w:val="24"/>
        </w:rPr>
        <w:t xml:space="preserve">, </w:t>
      </w:r>
      <w:r w:rsidR="004C49DF">
        <w:rPr>
          <w:rFonts w:ascii="Times New Roman" w:hAnsi="Times New Roman" w:cs="Times New Roman"/>
          <w:color w:val="00B0F0"/>
          <w:sz w:val="24"/>
          <w:szCs w:val="24"/>
        </w:rPr>
        <w:t>D</w:t>
      </w:r>
      <w:r w:rsidR="0080138F" w:rsidRPr="00324AAB">
        <w:rPr>
          <w:rFonts w:ascii="Times New Roman" w:hAnsi="Times New Roman" w:cs="Times New Roman"/>
          <w:color w:val="00B0F0"/>
          <w:sz w:val="24"/>
          <w:szCs w:val="24"/>
        </w:rPr>
        <w:t>as Mohapatra et al, 2019</w:t>
      </w:r>
      <w:r w:rsidR="00961308">
        <w:rPr>
          <w:rFonts w:ascii="Times New Roman" w:hAnsi="Times New Roman" w:cs="Times New Roman"/>
          <w:color w:val="00B0F0"/>
          <w:sz w:val="24"/>
          <w:szCs w:val="24"/>
          <w:vertAlign w:val="superscript"/>
        </w:rPr>
        <w:t>[3</w:t>
      </w:r>
      <w:r w:rsidR="005012CE">
        <w:rPr>
          <w:rFonts w:ascii="Times New Roman" w:hAnsi="Times New Roman" w:cs="Times New Roman"/>
          <w:color w:val="00B0F0"/>
          <w:sz w:val="24"/>
          <w:szCs w:val="24"/>
          <w:vertAlign w:val="superscript"/>
        </w:rPr>
        <w:t>4</w:t>
      </w:r>
      <w:r w:rsidR="00961308">
        <w:rPr>
          <w:rFonts w:ascii="Times New Roman" w:hAnsi="Times New Roman" w:cs="Times New Roman"/>
          <w:color w:val="00B0F0"/>
          <w:sz w:val="24"/>
          <w:szCs w:val="24"/>
          <w:vertAlign w:val="superscript"/>
        </w:rPr>
        <w:t>]</w:t>
      </w:r>
      <w:r w:rsidR="0080138F" w:rsidRPr="00324AAB">
        <w:rPr>
          <w:rFonts w:ascii="Times New Roman" w:hAnsi="Times New Roman" w:cs="Times New Roman"/>
          <w:color w:val="00B0F0"/>
          <w:sz w:val="24"/>
          <w:szCs w:val="24"/>
        </w:rPr>
        <w:t>,</w:t>
      </w:r>
      <w:r w:rsidR="0028371A" w:rsidRPr="00796B10">
        <w:rPr>
          <w:rFonts w:ascii="Times New Roman" w:hAnsi="Times New Roman" w:cs="Times New Roman"/>
          <w:sz w:val="24"/>
          <w:szCs w:val="24"/>
        </w:rPr>
        <w:t xml:space="preserve"> </w:t>
      </w:r>
    </w:p>
    <w:p w14:paraId="57298F9D" w14:textId="536C1E59" w:rsidR="00DC0573" w:rsidRPr="00796B10" w:rsidRDefault="00537995" w:rsidP="006E3DC3">
      <w:pPr>
        <w:jc w:val="both"/>
        <w:rPr>
          <w:rFonts w:ascii="Times New Roman" w:hAnsi="Times New Roman" w:cs="Times New Roman"/>
          <w:sz w:val="24"/>
          <w:szCs w:val="24"/>
        </w:rPr>
      </w:pPr>
      <w:r w:rsidRPr="00796B10">
        <w:rPr>
          <w:rFonts w:ascii="Times New Roman" w:hAnsi="Times New Roman" w:cs="Times New Roman"/>
          <w:sz w:val="24"/>
          <w:szCs w:val="24"/>
        </w:rPr>
        <w:t>Present study is to use the rice husk ash, the common waste from paddy, and prepare light weight concrete by adding different proportions and testing its mechanical properties</w:t>
      </w:r>
      <w:r w:rsidR="002E2F9D" w:rsidRPr="00796B10">
        <w:rPr>
          <w:rFonts w:ascii="Times New Roman" w:hAnsi="Times New Roman" w:cs="Times New Roman"/>
          <w:sz w:val="24"/>
          <w:szCs w:val="24"/>
        </w:rPr>
        <w:t>.</w:t>
      </w:r>
      <w:r w:rsidR="00162B05" w:rsidRPr="00796B10">
        <w:rPr>
          <w:rFonts w:ascii="Times New Roman" w:hAnsi="Times New Roman" w:cs="Times New Roman"/>
          <w:sz w:val="24"/>
          <w:szCs w:val="24"/>
        </w:rPr>
        <w:t xml:space="preserve"> </w:t>
      </w:r>
    </w:p>
    <w:p w14:paraId="4C53C101" w14:textId="14AFEF79" w:rsidR="00B800B9" w:rsidRPr="00324AAB" w:rsidRDefault="00D130D8" w:rsidP="00B800B9">
      <w:pPr>
        <w:rPr>
          <w:rFonts w:ascii="Times New Roman" w:hAnsi="Times New Roman" w:cs="Times New Roman"/>
          <w:b/>
          <w:bCs/>
          <w:sz w:val="24"/>
          <w:szCs w:val="24"/>
        </w:rPr>
      </w:pPr>
      <w:r>
        <w:rPr>
          <w:rFonts w:ascii="Times New Roman" w:hAnsi="Times New Roman" w:cs="Times New Roman"/>
          <w:b/>
          <w:bCs/>
          <w:sz w:val="24"/>
          <w:szCs w:val="24"/>
        </w:rPr>
        <w:t xml:space="preserve">1.3.2 </w:t>
      </w:r>
      <w:r w:rsidR="00172049" w:rsidRPr="00324AAB">
        <w:rPr>
          <w:rFonts w:ascii="Times New Roman" w:hAnsi="Times New Roman" w:cs="Times New Roman"/>
          <w:b/>
          <w:bCs/>
          <w:sz w:val="24"/>
          <w:szCs w:val="24"/>
        </w:rPr>
        <w:t xml:space="preserve">Cement as major driver </w:t>
      </w:r>
      <w:r w:rsidR="00AA02D8" w:rsidRPr="00324AAB">
        <w:rPr>
          <w:rFonts w:ascii="Times New Roman" w:hAnsi="Times New Roman" w:cs="Times New Roman"/>
          <w:b/>
          <w:bCs/>
          <w:sz w:val="24"/>
          <w:szCs w:val="24"/>
        </w:rPr>
        <w:t xml:space="preserve">to global warming- </w:t>
      </w:r>
    </w:p>
    <w:p w14:paraId="4781978A" w14:textId="676AA536" w:rsidR="00880597" w:rsidRPr="00324AAB" w:rsidRDefault="005D7AF7" w:rsidP="004D7A1D">
      <w:pPr>
        <w:jc w:val="both"/>
        <w:rPr>
          <w:rFonts w:ascii="Times New Roman" w:hAnsi="Times New Roman" w:cs="Times New Roman"/>
          <w:sz w:val="24"/>
          <w:szCs w:val="24"/>
        </w:rPr>
      </w:pPr>
      <w:r w:rsidRPr="002E76FA">
        <w:rPr>
          <w:rFonts w:ascii="Times New Roman" w:hAnsi="Times New Roman" w:cs="Times New Roman"/>
          <w:sz w:val="24"/>
          <w:szCs w:val="24"/>
        </w:rPr>
        <w:t>The carbon monoxide (</w:t>
      </w:r>
      <w:r w:rsidR="00880597" w:rsidRPr="002E76FA">
        <w:rPr>
          <w:rFonts w:ascii="Times New Roman" w:hAnsi="Times New Roman" w:cs="Times New Roman"/>
          <w:sz w:val="24"/>
          <w:szCs w:val="24"/>
        </w:rPr>
        <w:t>CO</w:t>
      </w:r>
      <w:r w:rsidRPr="002E76FA">
        <w:rPr>
          <w:rFonts w:ascii="Times New Roman" w:hAnsi="Times New Roman" w:cs="Times New Roman"/>
          <w:sz w:val="24"/>
          <w:szCs w:val="24"/>
        </w:rPr>
        <w:t>)</w:t>
      </w:r>
      <w:r w:rsidR="00880597" w:rsidRPr="002E76FA">
        <w:rPr>
          <w:rFonts w:ascii="Times New Roman" w:hAnsi="Times New Roman" w:cs="Times New Roman"/>
          <w:sz w:val="24"/>
          <w:szCs w:val="24"/>
        </w:rPr>
        <w:t xml:space="preserve"> emission was about 10 billion </w:t>
      </w:r>
      <w:r w:rsidR="00CB787D" w:rsidRPr="002E76FA">
        <w:rPr>
          <w:rFonts w:ascii="Times New Roman" w:hAnsi="Times New Roman" w:cs="Times New Roman"/>
          <w:sz w:val="24"/>
          <w:szCs w:val="24"/>
        </w:rPr>
        <w:t>MT during</w:t>
      </w:r>
      <w:r w:rsidRPr="002E76FA">
        <w:rPr>
          <w:rFonts w:ascii="Times New Roman" w:hAnsi="Times New Roman" w:cs="Times New Roman"/>
          <w:sz w:val="24"/>
          <w:szCs w:val="24"/>
        </w:rPr>
        <w:t xml:space="preserve"> 1960</w:t>
      </w:r>
      <w:r w:rsidR="00CB787D" w:rsidRPr="002E76FA">
        <w:rPr>
          <w:rFonts w:ascii="Times New Roman" w:hAnsi="Times New Roman" w:cs="Times New Roman"/>
          <w:sz w:val="24"/>
          <w:szCs w:val="24"/>
        </w:rPr>
        <w:t xml:space="preserve"> but  due to rise in population and </w:t>
      </w:r>
      <w:r w:rsidR="00F810ED" w:rsidRPr="002E76FA">
        <w:rPr>
          <w:rFonts w:ascii="Times New Roman" w:hAnsi="Times New Roman" w:cs="Times New Roman"/>
          <w:sz w:val="24"/>
          <w:szCs w:val="24"/>
        </w:rPr>
        <w:t xml:space="preserve">anthropogenic over exploitation of natural resources, by end of </w:t>
      </w:r>
      <w:r w:rsidR="00171228" w:rsidRPr="002E76FA">
        <w:rPr>
          <w:rFonts w:ascii="Times New Roman" w:hAnsi="Times New Roman" w:cs="Times New Roman"/>
          <w:sz w:val="24"/>
          <w:szCs w:val="24"/>
        </w:rPr>
        <w:t>20</w:t>
      </w:r>
      <w:r w:rsidR="00171228" w:rsidRPr="002E76FA">
        <w:rPr>
          <w:rFonts w:ascii="Times New Roman" w:hAnsi="Times New Roman" w:cs="Times New Roman"/>
          <w:sz w:val="24"/>
          <w:szCs w:val="24"/>
          <w:vertAlign w:val="superscript"/>
        </w:rPr>
        <w:t>th</w:t>
      </w:r>
      <w:r w:rsidR="00171228" w:rsidRPr="002E76FA">
        <w:rPr>
          <w:rFonts w:ascii="Times New Roman" w:hAnsi="Times New Roman" w:cs="Times New Roman"/>
          <w:sz w:val="24"/>
          <w:szCs w:val="24"/>
        </w:rPr>
        <w:t xml:space="preserve"> century it surged to about 2</w:t>
      </w:r>
      <w:r w:rsidR="00880597" w:rsidRPr="002E76FA">
        <w:rPr>
          <w:rFonts w:ascii="Times New Roman" w:hAnsi="Times New Roman" w:cs="Times New Roman"/>
          <w:sz w:val="24"/>
          <w:szCs w:val="24"/>
        </w:rPr>
        <w:t xml:space="preserve">3 billion </w:t>
      </w:r>
      <w:r w:rsidR="00717DB9" w:rsidRPr="002E76FA">
        <w:rPr>
          <w:rFonts w:ascii="Times New Roman" w:hAnsi="Times New Roman" w:cs="Times New Roman"/>
          <w:sz w:val="24"/>
          <w:szCs w:val="24"/>
        </w:rPr>
        <w:t xml:space="preserve">MT. </w:t>
      </w:r>
      <w:r w:rsidR="00880597" w:rsidRPr="002E76FA">
        <w:rPr>
          <w:rFonts w:ascii="Times New Roman" w:hAnsi="Times New Roman" w:cs="Times New Roman"/>
          <w:sz w:val="24"/>
          <w:szCs w:val="24"/>
        </w:rPr>
        <w:t xml:space="preserve"> The Kyoto</w:t>
      </w:r>
      <w:r w:rsidR="0009077E" w:rsidRPr="002E76FA">
        <w:rPr>
          <w:rFonts w:ascii="Times New Roman" w:hAnsi="Times New Roman" w:cs="Times New Roman"/>
          <w:sz w:val="24"/>
          <w:szCs w:val="24"/>
        </w:rPr>
        <w:t xml:space="preserve"> </w:t>
      </w:r>
      <w:r w:rsidR="00704110" w:rsidRPr="002E76FA">
        <w:rPr>
          <w:rFonts w:ascii="Times New Roman" w:hAnsi="Times New Roman" w:cs="Times New Roman"/>
          <w:sz w:val="24"/>
          <w:szCs w:val="24"/>
        </w:rPr>
        <w:t>agreement</w:t>
      </w:r>
      <w:r w:rsidR="00880597" w:rsidRPr="002E76FA">
        <w:rPr>
          <w:rFonts w:ascii="Times New Roman" w:hAnsi="Times New Roman" w:cs="Times New Roman"/>
          <w:sz w:val="24"/>
          <w:szCs w:val="24"/>
        </w:rPr>
        <w:t xml:space="preserve"> </w:t>
      </w:r>
      <w:r w:rsidR="00C0261E" w:rsidRPr="002E76FA">
        <w:rPr>
          <w:rFonts w:ascii="Times New Roman" w:hAnsi="Times New Roman" w:cs="Times New Roman"/>
          <w:sz w:val="24"/>
          <w:szCs w:val="24"/>
        </w:rPr>
        <w:t>(</w:t>
      </w:r>
      <w:r w:rsidR="00880597" w:rsidRPr="002E76FA">
        <w:rPr>
          <w:rFonts w:ascii="Times New Roman" w:hAnsi="Times New Roman" w:cs="Times New Roman"/>
          <w:sz w:val="24"/>
          <w:szCs w:val="24"/>
        </w:rPr>
        <w:t>1997</w:t>
      </w:r>
      <w:r w:rsidR="00C0261E" w:rsidRPr="002E76FA">
        <w:rPr>
          <w:rFonts w:ascii="Times New Roman" w:hAnsi="Times New Roman" w:cs="Times New Roman"/>
          <w:sz w:val="24"/>
          <w:szCs w:val="24"/>
        </w:rPr>
        <w:t xml:space="preserve">), it </w:t>
      </w:r>
      <w:r w:rsidR="00880597" w:rsidRPr="002E76FA">
        <w:rPr>
          <w:rFonts w:ascii="Times New Roman" w:hAnsi="Times New Roman" w:cs="Times New Roman"/>
          <w:sz w:val="24"/>
          <w:szCs w:val="24"/>
        </w:rPr>
        <w:t xml:space="preserve"> was </w:t>
      </w:r>
      <w:r w:rsidR="00C23C0C" w:rsidRPr="002E76FA">
        <w:rPr>
          <w:rFonts w:ascii="Times New Roman" w:hAnsi="Times New Roman" w:cs="Times New Roman"/>
          <w:sz w:val="24"/>
          <w:szCs w:val="24"/>
        </w:rPr>
        <w:t xml:space="preserve">stressed </w:t>
      </w:r>
      <w:r w:rsidR="00880597" w:rsidRPr="002E76FA">
        <w:rPr>
          <w:rFonts w:ascii="Times New Roman" w:hAnsi="Times New Roman" w:cs="Times New Roman"/>
          <w:sz w:val="24"/>
          <w:szCs w:val="24"/>
        </w:rPr>
        <w:t xml:space="preserve">to reduce the CO, emission </w:t>
      </w:r>
      <w:r w:rsidR="00E5787B" w:rsidRPr="002E76FA">
        <w:rPr>
          <w:rFonts w:ascii="Times New Roman" w:hAnsi="Times New Roman" w:cs="Times New Roman"/>
          <w:sz w:val="24"/>
          <w:szCs w:val="24"/>
        </w:rPr>
        <w:t xml:space="preserve">globally </w:t>
      </w:r>
      <w:r w:rsidR="00880597" w:rsidRPr="002E76FA">
        <w:rPr>
          <w:rFonts w:ascii="Times New Roman" w:hAnsi="Times New Roman" w:cs="Times New Roman"/>
          <w:sz w:val="24"/>
          <w:szCs w:val="24"/>
        </w:rPr>
        <w:t xml:space="preserve"> by 5% by 2012</w:t>
      </w:r>
      <w:r w:rsidR="00261E2F" w:rsidRPr="002E76FA">
        <w:rPr>
          <w:rFonts w:ascii="Times New Roman" w:hAnsi="Times New Roman" w:cs="Times New Roman"/>
          <w:sz w:val="24"/>
          <w:szCs w:val="24"/>
        </w:rPr>
        <w:t>.</w:t>
      </w:r>
      <w:r w:rsidR="00880597" w:rsidRPr="002E76FA">
        <w:rPr>
          <w:rFonts w:ascii="Times New Roman" w:hAnsi="Times New Roman" w:cs="Times New Roman"/>
          <w:sz w:val="24"/>
          <w:szCs w:val="24"/>
        </w:rPr>
        <w:t xml:space="preserve"> The cement industry </w:t>
      </w:r>
      <w:r w:rsidR="00C60B59" w:rsidRPr="002E76FA">
        <w:rPr>
          <w:rFonts w:ascii="Times New Roman" w:hAnsi="Times New Roman" w:cs="Times New Roman"/>
          <w:sz w:val="24"/>
          <w:szCs w:val="24"/>
        </w:rPr>
        <w:t>contributes</w:t>
      </w:r>
      <w:r w:rsidR="00880597" w:rsidRPr="002E76FA">
        <w:rPr>
          <w:rFonts w:ascii="Times New Roman" w:hAnsi="Times New Roman" w:cs="Times New Roman"/>
          <w:sz w:val="24"/>
          <w:szCs w:val="24"/>
        </w:rPr>
        <w:t xml:space="preserve"> 5 to 7% of </w:t>
      </w:r>
      <w:r w:rsidR="00C60B59" w:rsidRPr="002E76FA">
        <w:rPr>
          <w:rFonts w:ascii="Times New Roman" w:hAnsi="Times New Roman" w:cs="Times New Roman"/>
          <w:sz w:val="24"/>
          <w:szCs w:val="24"/>
        </w:rPr>
        <w:t xml:space="preserve">CO </w:t>
      </w:r>
      <w:r w:rsidR="009D74DD" w:rsidRPr="002E76FA">
        <w:rPr>
          <w:rFonts w:ascii="Times New Roman" w:hAnsi="Times New Roman" w:cs="Times New Roman"/>
          <w:sz w:val="24"/>
          <w:szCs w:val="24"/>
        </w:rPr>
        <w:t xml:space="preserve">of </w:t>
      </w:r>
      <w:r w:rsidR="00880597" w:rsidRPr="002E76FA">
        <w:rPr>
          <w:rFonts w:ascii="Times New Roman" w:hAnsi="Times New Roman" w:cs="Times New Roman"/>
          <w:sz w:val="24"/>
          <w:szCs w:val="24"/>
        </w:rPr>
        <w:t>the global emission</w:t>
      </w:r>
      <w:r w:rsidR="009D74DD" w:rsidRPr="002E76FA">
        <w:rPr>
          <w:rFonts w:ascii="Times New Roman" w:hAnsi="Times New Roman" w:cs="Times New Roman"/>
          <w:sz w:val="24"/>
          <w:szCs w:val="24"/>
        </w:rPr>
        <w:t>.</w:t>
      </w:r>
      <w:r w:rsidR="00880597" w:rsidRPr="002E76FA">
        <w:rPr>
          <w:rFonts w:ascii="Times New Roman" w:hAnsi="Times New Roman" w:cs="Times New Roman"/>
          <w:sz w:val="24"/>
          <w:szCs w:val="24"/>
        </w:rPr>
        <w:t xml:space="preserve"> </w:t>
      </w:r>
      <w:r w:rsidR="009D74DD" w:rsidRPr="002E76FA">
        <w:rPr>
          <w:rFonts w:ascii="Times New Roman" w:hAnsi="Times New Roman" w:cs="Times New Roman"/>
          <w:sz w:val="24"/>
          <w:szCs w:val="24"/>
        </w:rPr>
        <w:t xml:space="preserve">The </w:t>
      </w:r>
      <w:r w:rsidR="00704110" w:rsidRPr="002E76FA">
        <w:rPr>
          <w:rFonts w:ascii="Times New Roman" w:hAnsi="Times New Roman" w:cs="Times New Roman"/>
          <w:sz w:val="24"/>
          <w:szCs w:val="24"/>
        </w:rPr>
        <w:t xml:space="preserve">India’s, </w:t>
      </w:r>
      <w:r w:rsidR="00880597" w:rsidRPr="002E76FA">
        <w:rPr>
          <w:rFonts w:ascii="Times New Roman" w:hAnsi="Times New Roman" w:cs="Times New Roman"/>
          <w:sz w:val="24"/>
          <w:szCs w:val="24"/>
        </w:rPr>
        <w:t>cement industry</w:t>
      </w:r>
      <w:r w:rsidR="009D74DD" w:rsidRPr="002E76FA">
        <w:rPr>
          <w:rFonts w:ascii="Times New Roman" w:hAnsi="Times New Roman" w:cs="Times New Roman"/>
          <w:sz w:val="24"/>
          <w:szCs w:val="24"/>
        </w:rPr>
        <w:t xml:space="preserve">, </w:t>
      </w:r>
      <w:r w:rsidR="00704110" w:rsidRPr="002E76FA">
        <w:rPr>
          <w:rFonts w:ascii="Times New Roman" w:hAnsi="Times New Roman" w:cs="Times New Roman"/>
          <w:sz w:val="24"/>
          <w:szCs w:val="24"/>
        </w:rPr>
        <w:t>is burdened</w:t>
      </w:r>
      <w:r w:rsidR="00880597" w:rsidRPr="002E76FA">
        <w:rPr>
          <w:rFonts w:ascii="Times New Roman" w:hAnsi="Times New Roman" w:cs="Times New Roman"/>
          <w:sz w:val="24"/>
          <w:szCs w:val="24"/>
        </w:rPr>
        <w:t xml:space="preserve"> by 6% of nation’s total </w:t>
      </w:r>
      <w:r w:rsidR="004310F1" w:rsidRPr="002E76FA">
        <w:rPr>
          <w:rFonts w:ascii="Times New Roman" w:hAnsi="Times New Roman" w:cs="Times New Roman"/>
          <w:sz w:val="24"/>
          <w:szCs w:val="24"/>
        </w:rPr>
        <w:t>Green Hose gas (</w:t>
      </w:r>
      <w:r w:rsidR="00880597" w:rsidRPr="002E76FA">
        <w:rPr>
          <w:rFonts w:ascii="Times New Roman" w:hAnsi="Times New Roman" w:cs="Times New Roman"/>
          <w:sz w:val="24"/>
          <w:szCs w:val="24"/>
        </w:rPr>
        <w:t>GHG</w:t>
      </w:r>
      <w:r w:rsidR="004310F1" w:rsidRPr="002E76FA">
        <w:rPr>
          <w:rFonts w:ascii="Times New Roman" w:hAnsi="Times New Roman" w:cs="Times New Roman"/>
          <w:sz w:val="24"/>
          <w:szCs w:val="24"/>
        </w:rPr>
        <w:t>)</w:t>
      </w:r>
      <w:r w:rsidR="00880597" w:rsidRPr="002E76FA">
        <w:rPr>
          <w:rFonts w:ascii="Times New Roman" w:hAnsi="Times New Roman" w:cs="Times New Roman"/>
          <w:sz w:val="24"/>
          <w:szCs w:val="24"/>
        </w:rPr>
        <w:t xml:space="preserve"> </w:t>
      </w:r>
      <w:r w:rsidR="00132CA9" w:rsidRPr="002E76FA">
        <w:rPr>
          <w:rFonts w:ascii="Times New Roman" w:hAnsi="Times New Roman" w:cs="Times New Roman"/>
          <w:sz w:val="24"/>
          <w:szCs w:val="24"/>
        </w:rPr>
        <w:t xml:space="preserve">. </w:t>
      </w:r>
      <w:r w:rsidR="00880597" w:rsidRPr="002E76FA">
        <w:rPr>
          <w:rFonts w:ascii="Times New Roman" w:hAnsi="Times New Roman" w:cs="Times New Roman"/>
          <w:sz w:val="24"/>
          <w:szCs w:val="24"/>
        </w:rPr>
        <w:t xml:space="preserve"> The emission of Greenhouse gases (GHG)</w:t>
      </w:r>
      <w:r w:rsidR="004310F1" w:rsidRPr="002E76FA">
        <w:rPr>
          <w:rFonts w:ascii="Times New Roman" w:hAnsi="Times New Roman" w:cs="Times New Roman"/>
          <w:sz w:val="24"/>
          <w:szCs w:val="24"/>
        </w:rPr>
        <w:t xml:space="preserve"> and raising atmospheric temperature</w:t>
      </w:r>
      <w:r w:rsidR="00880597" w:rsidRPr="002E76FA">
        <w:rPr>
          <w:rFonts w:ascii="Times New Roman" w:hAnsi="Times New Roman" w:cs="Times New Roman"/>
          <w:sz w:val="24"/>
          <w:szCs w:val="24"/>
        </w:rPr>
        <w:t xml:space="preserve"> is Global Warming (</w:t>
      </w:r>
      <w:r w:rsidR="00062E9B" w:rsidRPr="002E76FA">
        <w:rPr>
          <w:rFonts w:ascii="Times New Roman" w:hAnsi="Times New Roman" w:cs="Times New Roman"/>
          <w:color w:val="00B0F0"/>
          <w:sz w:val="24"/>
          <w:szCs w:val="24"/>
        </w:rPr>
        <w:t>Plaza et al, 2020</w:t>
      </w:r>
      <w:r w:rsidR="00E65F9E" w:rsidRPr="002E76FA">
        <w:rPr>
          <w:rFonts w:ascii="Times New Roman" w:hAnsi="Times New Roman" w:cs="Times New Roman"/>
          <w:color w:val="00B0F0"/>
          <w:sz w:val="24"/>
          <w:szCs w:val="24"/>
          <w:vertAlign w:val="superscript"/>
        </w:rPr>
        <w:t>[3</w:t>
      </w:r>
      <w:r w:rsidR="004C49DF">
        <w:rPr>
          <w:rFonts w:ascii="Times New Roman" w:hAnsi="Times New Roman" w:cs="Times New Roman"/>
          <w:color w:val="00B0F0"/>
          <w:sz w:val="24"/>
          <w:szCs w:val="24"/>
          <w:vertAlign w:val="superscript"/>
        </w:rPr>
        <w:t>5</w:t>
      </w:r>
      <w:r w:rsidR="00E65F9E" w:rsidRPr="002E76FA">
        <w:rPr>
          <w:rFonts w:ascii="Times New Roman" w:hAnsi="Times New Roman" w:cs="Times New Roman"/>
          <w:color w:val="00B0F0"/>
          <w:sz w:val="24"/>
          <w:szCs w:val="24"/>
          <w:vertAlign w:val="superscript"/>
        </w:rPr>
        <w:t>]</w:t>
      </w:r>
      <w:r w:rsidR="00062E9B" w:rsidRPr="002E76FA">
        <w:rPr>
          <w:rFonts w:ascii="Times New Roman" w:hAnsi="Times New Roman" w:cs="Times New Roman"/>
          <w:sz w:val="24"/>
          <w:szCs w:val="24"/>
        </w:rPr>
        <w:t xml:space="preserve">, </w:t>
      </w:r>
      <w:r w:rsidR="00DB21F9" w:rsidRPr="002E76FA">
        <w:rPr>
          <w:rFonts w:ascii="Times New Roman" w:hAnsi="Times New Roman" w:cs="Times New Roman"/>
          <w:color w:val="00B0F0"/>
          <w:sz w:val="24"/>
          <w:szCs w:val="24"/>
        </w:rPr>
        <w:t>Ahmed</w:t>
      </w:r>
      <w:r w:rsidR="00880597" w:rsidRPr="002E76FA">
        <w:rPr>
          <w:rFonts w:ascii="Times New Roman" w:hAnsi="Times New Roman" w:cs="Times New Roman"/>
          <w:color w:val="00B0F0"/>
          <w:sz w:val="24"/>
          <w:szCs w:val="24"/>
        </w:rPr>
        <w:t xml:space="preserve"> et al., 202</w:t>
      </w:r>
      <w:r w:rsidR="00DB21F9" w:rsidRPr="002E76FA">
        <w:rPr>
          <w:rFonts w:ascii="Times New Roman" w:hAnsi="Times New Roman" w:cs="Times New Roman"/>
          <w:color w:val="00B0F0"/>
          <w:sz w:val="24"/>
          <w:szCs w:val="24"/>
        </w:rPr>
        <w:t>4</w:t>
      </w:r>
      <w:r w:rsidR="00721058" w:rsidRPr="002E76FA">
        <w:rPr>
          <w:rFonts w:ascii="Times New Roman" w:hAnsi="Times New Roman" w:cs="Times New Roman"/>
          <w:color w:val="00B0F0"/>
          <w:sz w:val="24"/>
          <w:szCs w:val="24"/>
          <w:vertAlign w:val="superscript"/>
        </w:rPr>
        <w:t>[3</w:t>
      </w:r>
      <w:r w:rsidR="004C49DF">
        <w:rPr>
          <w:rFonts w:ascii="Times New Roman" w:hAnsi="Times New Roman" w:cs="Times New Roman"/>
          <w:color w:val="00B0F0"/>
          <w:sz w:val="24"/>
          <w:szCs w:val="24"/>
          <w:vertAlign w:val="superscript"/>
        </w:rPr>
        <w:t>6</w:t>
      </w:r>
      <w:r w:rsidR="00721058" w:rsidRPr="002E76FA">
        <w:rPr>
          <w:rFonts w:ascii="Times New Roman" w:hAnsi="Times New Roman" w:cs="Times New Roman"/>
          <w:color w:val="00B0F0"/>
          <w:sz w:val="24"/>
          <w:szCs w:val="24"/>
          <w:vertAlign w:val="superscript"/>
        </w:rPr>
        <w:t>]</w:t>
      </w:r>
      <w:r w:rsidR="00880597" w:rsidRPr="002E76FA">
        <w:rPr>
          <w:rFonts w:ascii="Times New Roman" w:hAnsi="Times New Roman" w:cs="Times New Roman"/>
          <w:color w:val="00B0F0"/>
          <w:sz w:val="24"/>
          <w:szCs w:val="24"/>
        </w:rPr>
        <w:t xml:space="preserve">, </w:t>
      </w:r>
      <w:r w:rsidR="00330F30" w:rsidRPr="002E76FA">
        <w:rPr>
          <w:rFonts w:ascii="Times New Roman" w:hAnsi="Times New Roman" w:cs="Times New Roman"/>
          <w:color w:val="00B0F0"/>
          <w:sz w:val="24"/>
          <w:szCs w:val="24"/>
        </w:rPr>
        <w:t>Khalil</w:t>
      </w:r>
      <w:r w:rsidR="00880597" w:rsidRPr="002E76FA">
        <w:rPr>
          <w:rFonts w:ascii="Times New Roman" w:hAnsi="Times New Roman" w:cs="Times New Roman"/>
          <w:color w:val="00B0F0"/>
          <w:sz w:val="24"/>
          <w:szCs w:val="24"/>
        </w:rPr>
        <w:t xml:space="preserve"> et al, 2025</w:t>
      </w:r>
      <w:r w:rsidR="00721058" w:rsidRPr="002E76FA">
        <w:rPr>
          <w:rFonts w:ascii="Times New Roman" w:hAnsi="Times New Roman" w:cs="Times New Roman"/>
          <w:color w:val="00B0F0"/>
          <w:sz w:val="24"/>
          <w:szCs w:val="24"/>
          <w:vertAlign w:val="superscript"/>
        </w:rPr>
        <w:t>[</w:t>
      </w:r>
      <w:r w:rsidR="004C49DF">
        <w:rPr>
          <w:rFonts w:ascii="Times New Roman" w:hAnsi="Times New Roman" w:cs="Times New Roman"/>
          <w:color w:val="00B0F0"/>
          <w:sz w:val="24"/>
          <w:szCs w:val="24"/>
          <w:vertAlign w:val="superscript"/>
        </w:rPr>
        <w:t>37</w:t>
      </w:r>
      <w:r w:rsidR="00721058" w:rsidRPr="002E76FA">
        <w:rPr>
          <w:rFonts w:ascii="Times New Roman" w:hAnsi="Times New Roman" w:cs="Times New Roman"/>
          <w:color w:val="00B0F0"/>
          <w:sz w:val="24"/>
          <w:szCs w:val="24"/>
          <w:vertAlign w:val="superscript"/>
        </w:rPr>
        <w:t>]</w:t>
      </w:r>
      <w:r w:rsidR="005624B4" w:rsidRPr="002E76FA">
        <w:rPr>
          <w:rFonts w:ascii="Times New Roman" w:hAnsi="Times New Roman" w:cs="Times New Roman"/>
          <w:sz w:val="24"/>
          <w:szCs w:val="24"/>
        </w:rPr>
        <w:t>).</w:t>
      </w:r>
    </w:p>
    <w:p w14:paraId="1AB1D544" w14:textId="2E213FBE" w:rsidR="00B800B9" w:rsidRPr="00324AAB" w:rsidRDefault="00B800B9" w:rsidP="004D7A1D">
      <w:pPr>
        <w:jc w:val="both"/>
        <w:rPr>
          <w:rFonts w:ascii="Times New Roman" w:hAnsi="Times New Roman" w:cs="Times New Roman"/>
          <w:sz w:val="24"/>
          <w:szCs w:val="24"/>
        </w:rPr>
      </w:pPr>
      <w:r w:rsidRPr="00324AAB">
        <w:rPr>
          <w:rFonts w:ascii="Times New Roman" w:hAnsi="Times New Roman" w:cs="Times New Roman"/>
          <w:sz w:val="24"/>
          <w:szCs w:val="24"/>
        </w:rPr>
        <w:t xml:space="preserve">OPC </w:t>
      </w:r>
      <w:r w:rsidR="00EF352C">
        <w:rPr>
          <w:rFonts w:ascii="Times New Roman" w:hAnsi="Times New Roman" w:cs="Times New Roman"/>
          <w:sz w:val="24"/>
          <w:szCs w:val="24"/>
        </w:rPr>
        <w:t xml:space="preserve">comprises </w:t>
      </w:r>
      <w:r w:rsidRPr="00324AAB">
        <w:rPr>
          <w:rFonts w:ascii="Times New Roman" w:hAnsi="Times New Roman" w:cs="Times New Roman"/>
          <w:sz w:val="24"/>
          <w:szCs w:val="24"/>
        </w:rPr>
        <w:t xml:space="preserve">of 95% clinker </w:t>
      </w:r>
      <w:r w:rsidR="003E28DB">
        <w:rPr>
          <w:rFonts w:ascii="Times New Roman" w:hAnsi="Times New Roman" w:cs="Times New Roman"/>
          <w:sz w:val="24"/>
          <w:szCs w:val="24"/>
        </w:rPr>
        <w:t xml:space="preserve">and about 5% of </w:t>
      </w:r>
      <w:r w:rsidR="00195101">
        <w:rPr>
          <w:rFonts w:ascii="Times New Roman" w:hAnsi="Times New Roman" w:cs="Times New Roman"/>
          <w:sz w:val="24"/>
          <w:szCs w:val="24"/>
        </w:rPr>
        <w:t>CaSO</w:t>
      </w:r>
      <w:r w:rsidR="008B24C6">
        <w:rPr>
          <w:rFonts w:ascii="Times New Roman" w:hAnsi="Times New Roman" w:cs="Times New Roman"/>
          <w:sz w:val="24"/>
          <w:szCs w:val="24"/>
          <w:vertAlign w:val="subscript"/>
        </w:rPr>
        <w:t>4</w:t>
      </w:r>
      <w:r w:rsidR="006F3276">
        <w:rPr>
          <w:rFonts w:ascii="Times New Roman" w:hAnsi="Times New Roman" w:cs="Times New Roman"/>
          <w:sz w:val="24"/>
          <w:szCs w:val="24"/>
          <w:vertAlign w:val="subscript"/>
        </w:rPr>
        <w:t xml:space="preserve"> </w:t>
      </w:r>
      <w:r w:rsidR="006F3276" w:rsidRPr="006F3276">
        <w:rPr>
          <w:rFonts w:ascii="Times New Roman" w:hAnsi="Times New Roman" w:cs="Times New Roman"/>
          <w:sz w:val="24"/>
          <w:szCs w:val="24"/>
        </w:rPr>
        <w:t>(Gypsum</w:t>
      </w:r>
      <w:r w:rsidR="006F3276">
        <w:rPr>
          <w:rFonts w:ascii="Times New Roman" w:hAnsi="Times New Roman" w:cs="Times New Roman"/>
          <w:sz w:val="24"/>
          <w:szCs w:val="24"/>
        </w:rPr>
        <w:t xml:space="preserve"> as a retarder</w:t>
      </w:r>
      <w:r w:rsidR="00083709">
        <w:rPr>
          <w:rFonts w:ascii="Times New Roman" w:hAnsi="Times New Roman" w:cs="Times New Roman"/>
          <w:sz w:val="24"/>
          <w:szCs w:val="24"/>
        </w:rPr>
        <w:t xml:space="preserve"> only</w:t>
      </w:r>
      <w:r w:rsidR="006F3276" w:rsidRPr="006F3276">
        <w:rPr>
          <w:rFonts w:ascii="Times New Roman" w:hAnsi="Times New Roman" w:cs="Times New Roman"/>
          <w:sz w:val="24"/>
          <w:szCs w:val="24"/>
        </w:rPr>
        <w:t>)</w:t>
      </w:r>
      <w:r w:rsidR="006F3276">
        <w:rPr>
          <w:rFonts w:ascii="Times New Roman" w:hAnsi="Times New Roman" w:cs="Times New Roman"/>
          <w:sz w:val="24"/>
          <w:szCs w:val="24"/>
          <w:vertAlign w:val="subscript"/>
        </w:rPr>
        <w:t xml:space="preserve"> </w:t>
      </w:r>
      <w:r w:rsidR="00195101">
        <w:rPr>
          <w:rFonts w:ascii="Times New Roman" w:hAnsi="Times New Roman" w:cs="Times New Roman"/>
          <w:sz w:val="24"/>
          <w:szCs w:val="24"/>
        </w:rPr>
        <w:t xml:space="preserve"> </w:t>
      </w:r>
      <w:r w:rsidRPr="00324AAB">
        <w:rPr>
          <w:rFonts w:ascii="Times New Roman" w:hAnsi="Times New Roman" w:cs="Times New Roman"/>
          <w:sz w:val="24"/>
          <w:szCs w:val="24"/>
        </w:rPr>
        <w:t>. The clinker</w:t>
      </w:r>
      <w:r w:rsidR="002E76FA">
        <w:rPr>
          <w:rFonts w:ascii="Times New Roman" w:hAnsi="Times New Roman" w:cs="Times New Roman"/>
          <w:sz w:val="24"/>
          <w:szCs w:val="24"/>
        </w:rPr>
        <w:t xml:space="preserve"> used in cement manufacturing</w:t>
      </w:r>
      <w:r w:rsidR="0063746A">
        <w:rPr>
          <w:rFonts w:ascii="Times New Roman" w:hAnsi="Times New Roman" w:cs="Times New Roman"/>
          <w:sz w:val="24"/>
          <w:szCs w:val="24"/>
        </w:rPr>
        <w:t xml:space="preserve"> the hydraulic materials </w:t>
      </w:r>
      <w:r w:rsidRPr="00324AAB">
        <w:rPr>
          <w:rFonts w:ascii="Times New Roman" w:hAnsi="Times New Roman" w:cs="Times New Roman"/>
          <w:sz w:val="24"/>
          <w:szCs w:val="24"/>
        </w:rPr>
        <w:t xml:space="preserve"> </w:t>
      </w:r>
      <w:r w:rsidR="00921830" w:rsidRPr="00083709">
        <w:rPr>
          <w:rFonts w:ascii="Times New Roman" w:hAnsi="Times New Roman" w:cs="Times New Roman"/>
          <w:sz w:val="24"/>
          <w:szCs w:val="24"/>
        </w:rPr>
        <w:t>are</w:t>
      </w:r>
      <w:r w:rsidR="008B79F1" w:rsidRPr="00083709">
        <w:rPr>
          <w:rFonts w:ascii="Times New Roman" w:hAnsi="Times New Roman" w:cs="Times New Roman"/>
          <w:sz w:val="24"/>
          <w:szCs w:val="24"/>
        </w:rPr>
        <w:t xml:space="preserve"> </w:t>
      </w:r>
      <w:bookmarkStart w:id="11" w:name="_Hlk201940287"/>
      <w:r w:rsidR="004D244F">
        <w:rPr>
          <w:rFonts w:ascii="Times New Roman" w:hAnsi="Times New Roman" w:cs="Times New Roman"/>
          <w:color w:val="474747"/>
          <w:sz w:val="24"/>
          <w:szCs w:val="24"/>
          <w:shd w:val="clear" w:color="auto" w:fill="FFFFFF"/>
        </w:rPr>
        <w:t>tricalcium</w:t>
      </w:r>
      <w:r w:rsidR="00A94DA7" w:rsidRPr="00083709">
        <w:rPr>
          <w:rFonts w:ascii="Times New Roman" w:hAnsi="Times New Roman" w:cs="Times New Roman"/>
          <w:color w:val="474747"/>
          <w:sz w:val="24"/>
          <w:szCs w:val="24"/>
          <w:shd w:val="clear" w:color="auto" w:fill="FFFFFF"/>
        </w:rPr>
        <w:t xml:space="preserve"> calcium silicates</w:t>
      </w:r>
      <w:r w:rsidR="00F9453D" w:rsidRPr="00083709">
        <w:rPr>
          <w:rFonts w:ascii="Times New Roman" w:hAnsi="Times New Roman" w:cs="Times New Roman"/>
          <w:color w:val="474747"/>
          <w:sz w:val="24"/>
          <w:szCs w:val="24"/>
          <w:shd w:val="clear" w:color="auto" w:fill="FFFFFF"/>
        </w:rPr>
        <w:t xml:space="preserve"> as </w:t>
      </w:r>
      <w:r w:rsidR="00A94DA7" w:rsidRPr="00083709">
        <w:rPr>
          <w:rFonts w:ascii="Times New Roman" w:hAnsi="Times New Roman" w:cs="Times New Roman"/>
          <w:color w:val="474747"/>
          <w:sz w:val="24"/>
          <w:szCs w:val="24"/>
          <w:shd w:val="clear" w:color="auto" w:fill="FFFFFF"/>
        </w:rPr>
        <w:t>(CaO)</w:t>
      </w:r>
      <w:r w:rsidR="00A94DA7" w:rsidRPr="00083709">
        <w:rPr>
          <w:rFonts w:ascii="Times New Roman" w:hAnsi="Times New Roman" w:cs="Times New Roman"/>
          <w:color w:val="474747"/>
          <w:sz w:val="24"/>
          <w:szCs w:val="24"/>
          <w:shd w:val="clear" w:color="auto" w:fill="FFFFFF"/>
          <w:vertAlign w:val="subscript"/>
        </w:rPr>
        <w:t>3</w:t>
      </w:r>
      <w:r w:rsidR="00A94DA7" w:rsidRPr="00083709">
        <w:rPr>
          <w:rFonts w:ascii="Times New Roman" w:hAnsi="Times New Roman" w:cs="Times New Roman"/>
          <w:color w:val="474747"/>
          <w:sz w:val="24"/>
          <w:szCs w:val="24"/>
          <w:shd w:val="clear" w:color="auto" w:fill="FFFFFF"/>
        </w:rPr>
        <w:t>·SiO</w:t>
      </w:r>
      <w:r w:rsidR="00A94DA7" w:rsidRPr="00083709">
        <w:rPr>
          <w:rFonts w:ascii="Times New Roman" w:hAnsi="Times New Roman" w:cs="Times New Roman"/>
          <w:color w:val="474747"/>
          <w:sz w:val="24"/>
          <w:szCs w:val="24"/>
          <w:shd w:val="clear" w:color="auto" w:fill="FFFFFF"/>
          <w:vertAlign w:val="subscript"/>
        </w:rPr>
        <w:t>2</w:t>
      </w:r>
      <w:r w:rsidR="00A94DA7" w:rsidRPr="00083709">
        <w:rPr>
          <w:rFonts w:ascii="Times New Roman" w:hAnsi="Times New Roman" w:cs="Times New Roman"/>
          <w:color w:val="474747"/>
          <w:sz w:val="24"/>
          <w:szCs w:val="24"/>
          <w:shd w:val="clear" w:color="auto" w:fill="FFFFFF"/>
        </w:rPr>
        <w:t xml:space="preserve"> and </w:t>
      </w:r>
      <w:r w:rsidR="004D244F">
        <w:rPr>
          <w:rFonts w:ascii="Times New Roman" w:hAnsi="Times New Roman" w:cs="Times New Roman"/>
          <w:color w:val="474747"/>
          <w:sz w:val="24"/>
          <w:szCs w:val="24"/>
          <w:shd w:val="clear" w:color="auto" w:fill="FFFFFF"/>
        </w:rPr>
        <w:t xml:space="preserve">dicalcium Silicate </w:t>
      </w:r>
      <w:r w:rsidR="00A94DA7" w:rsidRPr="00083709">
        <w:rPr>
          <w:rFonts w:ascii="Times New Roman" w:hAnsi="Times New Roman" w:cs="Times New Roman"/>
          <w:color w:val="474747"/>
          <w:sz w:val="24"/>
          <w:szCs w:val="24"/>
          <w:shd w:val="clear" w:color="auto" w:fill="FFFFFF"/>
        </w:rPr>
        <w:t>(CaO)</w:t>
      </w:r>
      <w:r w:rsidR="00A94DA7" w:rsidRPr="00083709">
        <w:rPr>
          <w:rFonts w:ascii="Times New Roman" w:hAnsi="Times New Roman" w:cs="Times New Roman"/>
          <w:color w:val="474747"/>
          <w:sz w:val="24"/>
          <w:szCs w:val="24"/>
          <w:shd w:val="clear" w:color="auto" w:fill="FFFFFF"/>
          <w:vertAlign w:val="subscript"/>
        </w:rPr>
        <w:t>2</w:t>
      </w:r>
      <w:r w:rsidR="00A94DA7" w:rsidRPr="00083709">
        <w:rPr>
          <w:rFonts w:ascii="Times New Roman" w:hAnsi="Times New Roman" w:cs="Times New Roman"/>
          <w:color w:val="474747"/>
          <w:sz w:val="24"/>
          <w:szCs w:val="24"/>
          <w:shd w:val="clear" w:color="auto" w:fill="FFFFFF"/>
        </w:rPr>
        <w:t>·SiO</w:t>
      </w:r>
      <w:r w:rsidR="00A94DA7" w:rsidRPr="00083709">
        <w:rPr>
          <w:rFonts w:ascii="Times New Roman" w:hAnsi="Times New Roman" w:cs="Times New Roman"/>
          <w:color w:val="474747"/>
          <w:sz w:val="24"/>
          <w:szCs w:val="24"/>
          <w:shd w:val="clear" w:color="auto" w:fill="FFFFFF"/>
          <w:vertAlign w:val="subscript"/>
        </w:rPr>
        <w:t>2</w:t>
      </w:r>
      <w:r w:rsidR="00A94DA7" w:rsidRPr="00083709">
        <w:rPr>
          <w:rFonts w:ascii="Times New Roman" w:hAnsi="Times New Roman" w:cs="Times New Roman"/>
          <w:color w:val="474747"/>
          <w:sz w:val="24"/>
          <w:szCs w:val="24"/>
          <w:shd w:val="clear" w:color="auto" w:fill="FFFFFF"/>
        </w:rPr>
        <w:t>)</w:t>
      </w:r>
      <w:r w:rsidR="00A94DA7">
        <w:rPr>
          <w:rFonts w:ascii="Arial" w:hAnsi="Arial" w:cs="Arial"/>
          <w:color w:val="474747"/>
          <w:sz w:val="21"/>
          <w:szCs w:val="21"/>
          <w:shd w:val="clear" w:color="auto" w:fill="FFFFFF"/>
        </w:rPr>
        <w:t>.</w:t>
      </w:r>
      <w:bookmarkEnd w:id="11"/>
      <w:r w:rsidR="00F9453D">
        <w:rPr>
          <w:rFonts w:ascii="Times New Roman" w:hAnsi="Times New Roman" w:cs="Times New Roman"/>
          <w:sz w:val="24"/>
          <w:szCs w:val="24"/>
        </w:rPr>
        <w:t xml:space="preserve">These clinkers are burnt </w:t>
      </w:r>
      <w:r w:rsidR="007F769A">
        <w:rPr>
          <w:rFonts w:ascii="Times New Roman" w:hAnsi="Times New Roman" w:cs="Times New Roman"/>
          <w:sz w:val="24"/>
          <w:szCs w:val="24"/>
        </w:rPr>
        <w:t>in Klins</w:t>
      </w:r>
      <w:r w:rsidR="001C22F1">
        <w:rPr>
          <w:rFonts w:ascii="Times New Roman" w:hAnsi="Times New Roman" w:cs="Times New Roman"/>
          <w:sz w:val="24"/>
          <w:szCs w:val="24"/>
        </w:rPr>
        <w:t xml:space="preserve"> at higher temperature</w:t>
      </w:r>
      <w:r w:rsidR="007F769A">
        <w:rPr>
          <w:rFonts w:ascii="Times New Roman" w:hAnsi="Times New Roman" w:cs="Times New Roman"/>
          <w:sz w:val="24"/>
          <w:szCs w:val="24"/>
        </w:rPr>
        <w:t xml:space="preserve"> (900</w:t>
      </w:r>
      <w:r w:rsidR="009018B1">
        <w:rPr>
          <w:rFonts w:ascii="Times New Roman" w:hAnsi="Times New Roman" w:cs="Times New Roman"/>
          <w:sz w:val="24"/>
          <w:szCs w:val="24"/>
          <w:vertAlign w:val="superscript"/>
        </w:rPr>
        <w:t>o</w:t>
      </w:r>
      <w:r w:rsidR="009018B1">
        <w:rPr>
          <w:rFonts w:ascii="Times New Roman" w:hAnsi="Times New Roman" w:cs="Times New Roman"/>
          <w:sz w:val="24"/>
          <w:szCs w:val="24"/>
        </w:rPr>
        <w:t>C to 1400</w:t>
      </w:r>
      <w:r w:rsidR="009018B1">
        <w:rPr>
          <w:rFonts w:ascii="Times New Roman" w:hAnsi="Times New Roman" w:cs="Times New Roman"/>
          <w:sz w:val="24"/>
          <w:szCs w:val="24"/>
          <w:vertAlign w:val="superscript"/>
        </w:rPr>
        <w:t>o</w:t>
      </w:r>
      <w:r w:rsidR="009018B1">
        <w:rPr>
          <w:rFonts w:ascii="Times New Roman" w:hAnsi="Times New Roman" w:cs="Times New Roman"/>
          <w:sz w:val="24"/>
          <w:szCs w:val="24"/>
        </w:rPr>
        <w:t>C</w:t>
      </w:r>
      <w:r w:rsidR="001C22F1">
        <w:rPr>
          <w:rFonts w:ascii="Times New Roman" w:hAnsi="Times New Roman" w:cs="Times New Roman"/>
          <w:sz w:val="24"/>
          <w:szCs w:val="24"/>
        </w:rPr>
        <w:t xml:space="preserve"> to produce C</w:t>
      </w:r>
      <w:r w:rsidR="001C22F1">
        <w:rPr>
          <w:rFonts w:ascii="Times New Roman" w:hAnsi="Times New Roman" w:cs="Times New Roman"/>
          <w:sz w:val="24"/>
          <w:szCs w:val="24"/>
          <w:vertAlign w:val="subscript"/>
        </w:rPr>
        <w:t>3</w:t>
      </w:r>
      <w:r w:rsidR="001C22F1">
        <w:rPr>
          <w:rFonts w:ascii="Times New Roman" w:hAnsi="Times New Roman" w:cs="Times New Roman"/>
          <w:sz w:val="24"/>
          <w:szCs w:val="24"/>
        </w:rPr>
        <w:t>S and C</w:t>
      </w:r>
      <w:r w:rsidR="00B624E7" w:rsidRPr="00B624E7">
        <w:rPr>
          <w:rFonts w:ascii="Times New Roman" w:hAnsi="Times New Roman" w:cs="Times New Roman"/>
          <w:sz w:val="24"/>
          <w:szCs w:val="24"/>
          <w:vertAlign w:val="subscript"/>
        </w:rPr>
        <w:t>2</w:t>
      </w:r>
      <w:r w:rsidR="001C22F1">
        <w:rPr>
          <w:rFonts w:ascii="Times New Roman" w:hAnsi="Times New Roman" w:cs="Times New Roman"/>
          <w:sz w:val="24"/>
          <w:szCs w:val="24"/>
        </w:rPr>
        <w:t>S</w:t>
      </w:r>
      <w:r w:rsidR="00D40CE8" w:rsidRPr="00324AAB">
        <w:rPr>
          <w:rFonts w:ascii="Times New Roman" w:hAnsi="Times New Roman" w:cs="Times New Roman"/>
          <w:sz w:val="24"/>
          <w:szCs w:val="24"/>
        </w:rPr>
        <w:t>.</w:t>
      </w:r>
      <w:r w:rsidR="00261E2F" w:rsidRPr="00324AAB">
        <w:rPr>
          <w:rFonts w:ascii="Times New Roman" w:hAnsi="Times New Roman" w:cs="Times New Roman"/>
          <w:sz w:val="24"/>
          <w:szCs w:val="24"/>
        </w:rPr>
        <w:t xml:space="preserve"> The</w:t>
      </w:r>
      <w:r w:rsidR="005A04CE" w:rsidRPr="00324AAB">
        <w:rPr>
          <w:rFonts w:ascii="Times New Roman" w:hAnsi="Times New Roman" w:cs="Times New Roman"/>
          <w:sz w:val="24"/>
          <w:szCs w:val="24"/>
        </w:rPr>
        <w:t xml:space="preserve"> </w:t>
      </w:r>
      <w:r w:rsidR="00677AC8" w:rsidRPr="00324AAB">
        <w:rPr>
          <w:rFonts w:ascii="Times New Roman" w:hAnsi="Times New Roman" w:cs="Times New Roman"/>
          <w:sz w:val="24"/>
          <w:szCs w:val="24"/>
        </w:rPr>
        <w:t xml:space="preserve"> </w:t>
      </w:r>
      <w:r w:rsidR="005A04CE" w:rsidRPr="00324AAB">
        <w:rPr>
          <w:rFonts w:ascii="Times New Roman" w:hAnsi="Times New Roman" w:cs="Times New Roman"/>
          <w:sz w:val="24"/>
          <w:szCs w:val="24"/>
        </w:rPr>
        <w:t xml:space="preserve"> energy consumption  in India</w:t>
      </w:r>
      <w:r w:rsidR="00225C43" w:rsidRPr="00324AAB">
        <w:rPr>
          <w:rFonts w:ascii="Times New Roman" w:hAnsi="Times New Roman" w:cs="Times New Roman"/>
          <w:sz w:val="24"/>
          <w:szCs w:val="24"/>
        </w:rPr>
        <w:t>n industries</w:t>
      </w:r>
      <w:r w:rsidR="005A04CE" w:rsidRPr="00324AAB">
        <w:rPr>
          <w:rFonts w:ascii="Times New Roman" w:hAnsi="Times New Roman" w:cs="Times New Roman"/>
          <w:sz w:val="24"/>
          <w:szCs w:val="24"/>
        </w:rPr>
        <w:t xml:space="preserve"> was 270,000 </w:t>
      </w:r>
      <w:r w:rsidR="00F94AEC" w:rsidRPr="00324AAB">
        <w:rPr>
          <w:rFonts w:ascii="Times New Roman" w:hAnsi="Times New Roman" w:cs="Times New Roman"/>
          <w:sz w:val="24"/>
          <w:szCs w:val="24"/>
        </w:rPr>
        <w:t>KT</w:t>
      </w:r>
      <w:r w:rsidR="00225C43" w:rsidRPr="00324AAB">
        <w:rPr>
          <w:rFonts w:ascii="Times New Roman" w:hAnsi="Times New Roman" w:cs="Times New Roman"/>
          <w:sz w:val="24"/>
          <w:szCs w:val="24"/>
        </w:rPr>
        <w:t xml:space="preserve">. The cement </w:t>
      </w:r>
      <w:r w:rsidR="005A04CE" w:rsidRPr="00324AAB">
        <w:rPr>
          <w:rFonts w:ascii="Times New Roman" w:hAnsi="Times New Roman" w:cs="Times New Roman"/>
          <w:sz w:val="24"/>
          <w:szCs w:val="24"/>
        </w:rPr>
        <w:t>consume</w:t>
      </w:r>
      <w:r w:rsidR="00F94AEC" w:rsidRPr="00324AAB">
        <w:rPr>
          <w:rFonts w:ascii="Times New Roman" w:hAnsi="Times New Roman" w:cs="Times New Roman"/>
          <w:sz w:val="24"/>
          <w:szCs w:val="24"/>
        </w:rPr>
        <w:t xml:space="preserve">s </w:t>
      </w:r>
      <w:r w:rsidR="00E60A53" w:rsidRPr="00324AAB">
        <w:rPr>
          <w:rFonts w:ascii="Times New Roman" w:hAnsi="Times New Roman" w:cs="Times New Roman"/>
          <w:sz w:val="24"/>
          <w:szCs w:val="24"/>
        </w:rPr>
        <w:t>lion’s</w:t>
      </w:r>
      <w:r w:rsidR="00F94AEC" w:rsidRPr="00324AAB">
        <w:rPr>
          <w:rFonts w:ascii="Times New Roman" w:hAnsi="Times New Roman" w:cs="Times New Roman"/>
          <w:sz w:val="24"/>
          <w:szCs w:val="24"/>
        </w:rPr>
        <w:t xml:space="preserve"> share of </w:t>
      </w:r>
      <w:r w:rsidR="002A3314">
        <w:rPr>
          <w:rFonts w:ascii="Times New Roman" w:hAnsi="Times New Roman" w:cs="Times New Roman"/>
          <w:sz w:val="24"/>
          <w:szCs w:val="24"/>
        </w:rPr>
        <w:t xml:space="preserve">the </w:t>
      </w:r>
      <w:r w:rsidR="00F94AEC" w:rsidRPr="00324AAB">
        <w:rPr>
          <w:rFonts w:ascii="Times New Roman" w:hAnsi="Times New Roman" w:cs="Times New Roman"/>
          <w:sz w:val="24"/>
          <w:szCs w:val="24"/>
        </w:rPr>
        <w:t xml:space="preserve">energy </w:t>
      </w:r>
      <w:r w:rsidR="005A04CE" w:rsidRPr="00324AAB">
        <w:rPr>
          <w:rFonts w:ascii="Times New Roman" w:hAnsi="Times New Roman" w:cs="Times New Roman"/>
          <w:sz w:val="24"/>
          <w:szCs w:val="24"/>
        </w:rPr>
        <w:t xml:space="preserve"> </w:t>
      </w:r>
      <w:r w:rsidR="00225C43" w:rsidRPr="00324AAB">
        <w:rPr>
          <w:rFonts w:ascii="Times New Roman" w:hAnsi="Times New Roman" w:cs="Times New Roman"/>
          <w:sz w:val="24"/>
          <w:szCs w:val="24"/>
        </w:rPr>
        <w:t xml:space="preserve">globally, </w:t>
      </w:r>
      <w:r w:rsidR="005A04CE" w:rsidRPr="00324AAB">
        <w:rPr>
          <w:rFonts w:ascii="Times New Roman" w:hAnsi="Times New Roman" w:cs="Times New Roman"/>
          <w:sz w:val="24"/>
          <w:szCs w:val="24"/>
        </w:rPr>
        <w:t xml:space="preserve"> </w:t>
      </w:r>
      <w:r w:rsidR="00D7360B" w:rsidRPr="00324AAB">
        <w:rPr>
          <w:rFonts w:ascii="Times New Roman" w:hAnsi="Times New Roman" w:cs="Times New Roman"/>
          <w:sz w:val="24"/>
          <w:szCs w:val="24"/>
        </w:rPr>
        <w:t>(≈</w:t>
      </w:r>
      <w:r w:rsidR="005A04CE" w:rsidRPr="00324AAB">
        <w:rPr>
          <w:rFonts w:ascii="Times New Roman" w:hAnsi="Times New Roman" w:cs="Times New Roman"/>
          <w:sz w:val="24"/>
          <w:szCs w:val="24"/>
        </w:rPr>
        <w:t xml:space="preserve"> 49%</w:t>
      </w:r>
      <w:r w:rsidR="00D7360B" w:rsidRPr="00324AAB">
        <w:rPr>
          <w:rFonts w:ascii="Times New Roman" w:hAnsi="Times New Roman" w:cs="Times New Roman"/>
          <w:sz w:val="24"/>
          <w:szCs w:val="24"/>
        </w:rPr>
        <w:t>)</w:t>
      </w:r>
      <w:r w:rsidR="005A04CE" w:rsidRPr="00324AAB">
        <w:rPr>
          <w:rFonts w:ascii="Times New Roman" w:hAnsi="Times New Roman" w:cs="Times New Roman"/>
          <w:sz w:val="24"/>
          <w:szCs w:val="24"/>
        </w:rPr>
        <w:t xml:space="preserve"> of the total</w:t>
      </w:r>
      <w:r w:rsidR="000F5FB1" w:rsidRPr="00324AAB">
        <w:rPr>
          <w:rFonts w:ascii="Times New Roman" w:hAnsi="Times New Roman" w:cs="Times New Roman"/>
          <w:sz w:val="24"/>
          <w:szCs w:val="24"/>
        </w:rPr>
        <w:t>.</w:t>
      </w:r>
      <w:r w:rsidR="005A04CE" w:rsidRPr="00324AAB">
        <w:rPr>
          <w:rFonts w:ascii="Times New Roman" w:hAnsi="Times New Roman" w:cs="Times New Roman"/>
          <w:sz w:val="24"/>
          <w:szCs w:val="24"/>
        </w:rPr>
        <w:t xml:space="preserve"> </w:t>
      </w:r>
      <w:r w:rsidR="00D7360B" w:rsidRPr="00324AAB">
        <w:rPr>
          <w:rFonts w:ascii="Times New Roman" w:hAnsi="Times New Roman" w:cs="Times New Roman"/>
          <w:sz w:val="24"/>
          <w:szCs w:val="24"/>
        </w:rPr>
        <w:t xml:space="preserve"> India is </w:t>
      </w:r>
      <w:r w:rsidR="00A45D32" w:rsidRPr="00324AAB">
        <w:rPr>
          <w:rFonts w:ascii="Times New Roman" w:hAnsi="Times New Roman" w:cs="Times New Roman"/>
          <w:sz w:val="24"/>
          <w:szCs w:val="24"/>
        </w:rPr>
        <w:t>vertically growing with population</w:t>
      </w:r>
      <w:r w:rsidR="000F5FB1" w:rsidRPr="00324AAB">
        <w:rPr>
          <w:rFonts w:ascii="Times New Roman" w:hAnsi="Times New Roman" w:cs="Times New Roman"/>
          <w:sz w:val="24"/>
          <w:szCs w:val="24"/>
        </w:rPr>
        <w:t xml:space="preserve"> surge</w:t>
      </w:r>
      <w:r w:rsidR="005A04CE" w:rsidRPr="00324AAB">
        <w:rPr>
          <w:rFonts w:ascii="Times New Roman" w:hAnsi="Times New Roman" w:cs="Times New Roman"/>
          <w:sz w:val="24"/>
          <w:szCs w:val="24"/>
        </w:rPr>
        <w:t xml:space="preserve"> </w:t>
      </w:r>
      <w:r w:rsidR="00A45D32" w:rsidRPr="00324AAB">
        <w:rPr>
          <w:rFonts w:ascii="Times New Roman" w:hAnsi="Times New Roman" w:cs="Times New Roman"/>
          <w:sz w:val="24"/>
          <w:szCs w:val="24"/>
        </w:rPr>
        <w:t xml:space="preserve">parallel to </w:t>
      </w:r>
      <w:r w:rsidR="005A04CE" w:rsidRPr="00324AAB">
        <w:rPr>
          <w:rFonts w:ascii="Times New Roman" w:hAnsi="Times New Roman" w:cs="Times New Roman"/>
          <w:sz w:val="24"/>
          <w:szCs w:val="24"/>
        </w:rPr>
        <w:t xml:space="preserve"> </w:t>
      </w:r>
      <w:r w:rsidR="00A45D32" w:rsidRPr="00324AAB">
        <w:rPr>
          <w:rFonts w:ascii="Times New Roman" w:hAnsi="Times New Roman" w:cs="Times New Roman"/>
          <w:sz w:val="24"/>
          <w:szCs w:val="24"/>
        </w:rPr>
        <w:t xml:space="preserve">its </w:t>
      </w:r>
      <w:r w:rsidR="005A04CE" w:rsidRPr="00324AAB">
        <w:rPr>
          <w:rFonts w:ascii="Times New Roman" w:hAnsi="Times New Roman" w:cs="Times New Roman"/>
          <w:sz w:val="24"/>
          <w:szCs w:val="24"/>
        </w:rPr>
        <w:t>economic growth</w:t>
      </w:r>
      <w:r w:rsidR="00370C07" w:rsidRPr="00324AAB">
        <w:rPr>
          <w:rFonts w:ascii="Times New Roman" w:hAnsi="Times New Roman" w:cs="Times New Roman"/>
          <w:sz w:val="24"/>
          <w:szCs w:val="24"/>
        </w:rPr>
        <w:t xml:space="preserve"> and raised the demand for the</w:t>
      </w:r>
      <w:r w:rsidR="00E36E52" w:rsidRPr="00324AAB">
        <w:rPr>
          <w:rFonts w:ascii="Times New Roman" w:hAnsi="Times New Roman" w:cs="Times New Roman"/>
          <w:sz w:val="24"/>
          <w:szCs w:val="24"/>
        </w:rPr>
        <w:t xml:space="preserve"> construction materials </w:t>
      </w:r>
      <w:r w:rsidR="00B65BFD" w:rsidRPr="00324AAB">
        <w:rPr>
          <w:rFonts w:ascii="Times New Roman" w:hAnsi="Times New Roman" w:cs="Times New Roman"/>
          <w:sz w:val="24"/>
          <w:szCs w:val="24"/>
        </w:rPr>
        <w:t>like</w:t>
      </w:r>
      <w:r w:rsidR="00E36E52" w:rsidRPr="00324AAB">
        <w:rPr>
          <w:rFonts w:ascii="Times New Roman" w:hAnsi="Times New Roman" w:cs="Times New Roman"/>
          <w:sz w:val="24"/>
          <w:szCs w:val="24"/>
        </w:rPr>
        <w:t xml:space="preserve"> </w:t>
      </w:r>
      <w:r w:rsidR="005A04CE" w:rsidRPr="00324AAB">
        <w:rPr>
          <w:rFonts w:ascii="Times New Roman" w:hAnsi="Times New Roman" w:cs="Times New Roman"/>
          <w:sz w:val="24"/>
          <w:szCs w:val="24"/>
        </w:rPr>
        <w:t>steel</w:t>
      </w:r>
      <w:r w:rsidR="00BD2456" w:rsidRPr="00324AAB">
        <w:rPr>
          <w:rFonts w:ascii="Times New Roman" w:hAnsi="Times New Roman" w:cs="Times New Roman"/>
          <w:sz w:val="24"/>
          <w:szCs w:val="24"/>
        </w:rPr>
        <w:t>,</w:t>
      </w:r>
      <w:r w:rsidR="005A04CE" w:rsidRPr="00324AAB">
        <w:rPr>
          <w:rFonts w:ascii="Times New Roman" w:hAnsi="Times New Roman" w:cs="Times New Roman"/>
          <w:sz w:val="24"/>
          <w:szCs w:val="24"/>
        </w:rPr>
        <w:t xml:space="preserve">  cement </w:t>
      </w:r>
      <w:r w:rsidR="00BD2456" w:rsidRPr="00324AAB">
        <w:rPr>
          <w:rFonts w:ascii="Times New Roman" w:hAnsi="Times New Roman" w:cs="Times New Roman"/>
          <w:sz w:val="24"/>
          <w:szCs w:val="24"/>
        </w:rPr>
        <w:t>and aggregates etc. (</w:t>
      </w:r>
      <w:r w:rsidR="00BD2456" w:rsidRPr="00324AAB">
        <w:rPr>
          <w:rFonts w:ascii="Times New Roman" w:hAnsi="Times New Roman" w:cs="Times New Roman"/>
          <w:color w:val="00B0F0"/>
          <w:sz w:val="24"/>
          <w:szCs w:val="24"/>
        </w:rPr>
        <w:t>TERI 2025</w:t>
      </w:r>
      <w:r w:rsidR="00721058">
        <w:rPr>
          <w:rFonts w:ascii="Times New Roman" w:hAnsi="Times New Roman" w:cs="Times New Roman"/>
          <w:color w:val="00B0F0"/>
          <w:sz w:val="24"/>
          <w:szCs w:val="24"/>
          <w:vertAlign w:val="superscript"/>
        </w:rPr>
        <w:t>[</w:t>
      </w:r>
      <w:r w:rsidR="004C49DF">
        <w:rPr>
          <w:rFonts w:ascii="Times New Roman" w:hAnsi="Times New Roman" w:cs="Times New Roman"/>
          <w:color w:val="00B0F0"/>
          <w:sz w:val="24"/>
          <w:szCs w:val="24"/>
          <w:vertAlign w:val="superscript"/>
        </w:rPr>
        <w:t>38</w:t>
      </w:r>
      <w:r w:rsidR="00721058">
        <w:rPr>
          <w:rFonts w:ascii="Times New Roman" w:hAnsi="Times New Roman" w:cs="Times New Roman"/>
          <w:color w:val="00B0F0"/>
          <w:sz w:val="24"/>
          <w:szCs w:val="24"/>
          <w:vertAlign w:val="superscript"/>
        </w:rPr>
        <w:t>]</w:t>
      </w:r>
      <w:r w:rsidR="00BD2456" w:rsidRPr="00324AAB">
        <w:rPr>
          <w:rFonts w:ascii="Times New Roman" w:hAnsi="Times New Roman" w:cs="Times New Roman"/>
          <w:sz w:val="24"/>
          <w:szCs w:val="24"/>
        </w:rPr>
        <w:t>)</w:t>
      </w:r>
    </w:p>
    <w:p w14:paraId="3E4515F8" w14:textId="09788189" w:rsidR="005C2F1E" w:rsidRPr="00C767BE" w:rsidRDefault="00B17057" w:rsidP="005C2F1E">
      <w:pPr>
        <w:rPr>
          <w:b/>
          <w:bCs/>
          <w:sz w:val="24"/>
          <w:szCs w:val="24"/>
        </w:rPr>
      </w:pPr>
      <w:r>
        <w:rPr>
          <w:rFonts w:ascii="Times New Roman" w:hAnsi="Times New Roman" w:cs="Times New Roman"/>
          <w:b/>
          <w:bCs/>
          <w:sz w:val="24"/>
          <w:szCs w:val="24"/>
        </w:rPr>
        <w:t xml:space="preserve">1.4.0 </w:t>
      </w:r>
      <w:r w:rsidR="005202A5" w:rsidRPr="005202A5">
        <w:rPr>
          <w:rFonts w:ascii="Times New Roman" w:hAnsi="Times New Roman" w:cs="Times New Roman"/>
          <w:b/>
          <w:bCs/>
          <w:sz w:val="24"/>
          <w:szCs w:val="24"/>
        </w:rPr>
        <w:t xml:space="preserve">Cement Industry </w:t>
      </w:r>
      <w:r w:rsidR="005202A5">
        <w:rPr>
          <w:rFonts w:ascii="Times New Roman" w:hAnsi="Times New Roman" w:cs="Times New Roman"/>
          <w:b/>
          <w:bCs/>
          <w:sz w:val="24"/>
          <w:szCs w:val="24"/>
        </w:rPr>
        <w:t>and</w:t>
      </w:r>
      <w:r w:rsidR="005202A5" w:rsidRPr="005202A5">
        <w:rPr>
          <w:rFonts w:ascii="Times New Roman" w:hAnsi="Times New Roman" w:cs="Times New Roman"/>
          <w:b/>
          <w:bCs/>
          <w:sz w:val="24"/>
          <w:szCs w:val="24"/>
        </w:rPr>
        <w:t xml:space="preserve"> </w:t>
      </w:r>
      <w:r w:rsidR="00E60A53">
        <w:rPr>
          <w:rFonts w:ascii="Times New Roman" w:hAnsi="Times New Roman" w:cs="Times New Roman"/>
          <w:b/>
          <w:bCs/>
          <w:sz w:val="24"/>
          <w:szCs w:val="24"/>
        </w:rPr>
        <w:t>Environment</w:t>
      </w:r>
      <w:r w:rsidR="005C2F1E" w:rsidRPr="00C767BE">
        <w:rPr>
          <w:b/>
          <w:bCs/>
          <w:sz w:val="24"/>
          <w:szCs w:val="24"/>
        </w:rPr>
        <w:t>:</w:t>
      </w:r>
    </w:p>
    <w:p w14:paraId="687E77EC" w14:textId="43B9D981" w:rsidR="005D236B" w:rsidRDefault="00F2473C" w:rsidP="005C58CD">
      <w:pPr>
        <w:jc w:val="both"/>
        <w:rPr>
          <w:rFonts w:ascii="Times New Roman" w:hAnsi="Times New Roman" w:cs="Times New Roman"/>
          <w:sz w:val="24"/>
          <w:szCs w:val="24"/>
        </w:rPr>
      </w:pPr>
      <w:r>
        <w:rPr>
          <w:rFonts w:ascii="Times New Roman" w:hAnsi="Times New Roman" w:cs="Times New Roman"/>
          <w:sz w:val="24"/>
          <w:szCs w:val="24"/>
        </w:rPr>
        <w:t xml:space="preserve">Cement Industry </w:t>
      </w:r>
      <w:r w:rsidR="00F80221">
        <w:rPr>
          <w:rFonts w:ascii="Times New Roman" w:hAnsi="Times New Roman" w:cs="Times New Roman"/>
          <w:sz w:val="24"/>
          <w:szCs w:val="24"/>
        </w:rPr>
        <w:t>mainly</w:t>
      </w:r>
      <w:r>
        <w:rPr>
          <w:rFonts w:ascii="Times New Roman" w:hAnsi="Times New Roman" w:cs="Times New Roman"/>
          <w:sz w:val="24"/>
          <w:szCs w:val="24"/>
        </w:rPr>
        <w:t xml:space="preserve"> </w:t>
      </w:r>
      <w:r w:rsidR="00150C9B">
        <w:rPr>
          <w:rFonts w:ascii="Times New Roman" w:hAnsi="Times New Roman" w:cs="Times New Roman"/>
          <w:sz w:val="24"/>
          <w:szCs w:val="24"/>
        </w:rPr>
        <w:t>contribut</w:t>
      </w:r>
      <w:r w:rsidR="00CD2B6B">
        <w:rPr>
          <w:rFonts w:ascii="Times New Roman" w:hAnsi="Times New Roman" w:cs="Times New Roman"/>
          <w:sz w:val="24"/>
          <w:szCs w:val="24"/>
        </w:rPr>
        <w:t>e</w:t>
      </w:r>
      <w:r w:rsidR="00150C9B">
        <w:rPr>
          <w:rFonts w:ascii="Times New Roman" w:hAnsi="Times New Roman" w:cs="Times New Roman"/>
          <w:sz w:val="24"/>
          <w:szCs w:val="24"/>
        </w:rPr>
        <w:t xml:space="preserve"> to</w:t>
      </w:r>
      <w:r>
        <w:rPr>
          <w:rFonts w:ascii="Times New Roman" w:hAnsi="Times New Roman" w:cs="Times New Roman"/>
          <w:sz w:val="24"/>
          <w:szCs w:val="24"/>
        </w:rPr>
        <w:t xml:space="preserve"> </w:t>
      </w:r>
      <w:r w:rsidR="00E40009">
        <w:rPr>
          <w:rFonts w:ascii="Times New Roman" w:hAnsi="Times New Roman" w:cs="Times New Roman"/>
          <w:sz w:val="24"/>
          <w:szCs w:val="24"/>
        </w:rPr>
        <w:t>environmental pollution</w:t>
      </w:r>
      <w:r w:rsidR="00A226E3">
        <w:rPr>
          <w:rFonts w:ascii="Times New Roman" w:hAnsi="Times New Roman" w:cs="Times New Roman"/>
          <w:sz w:val="24"/>
          <w:szCs w:val="24"/>
        </w:rPr>
        <w:t xml:space="preserve"> in the present </w:t>
      </w:r>
      <w:r w:rsidR="003D79ED">
        <w:rPr>
          <w:rFonts w:ascii="Times New Roman" w:hAnsi="Times New Roman" w:cs="Times New Roman"/>
          <w:sz w:val="24"/>
          <w:szCs w:val="24"/>
        </w:rPr>
        <w:t xml:space="preserve">Anthropocene epoch </w:t>
      </w:r>
      <w:r w:rsidR="00CD2B6B">
        <w:rPr>
          <w:rFonts w:ascii="Times New Roman" w:hAnsi="Times New Roman" w:cs="Times New Roman"/>
          <w:sz w:val="24"/>
          <w:szCs w:val="24"/>
        </w:rPr>
        <w:t>(</w:t>
      </w:r>
      <w:r w:rsidR="003D79ED">
        <w:rPr>
          <w:rFonts w:ascii="Times New Roman" w:hAnsi="Times New Roman" w:cs="Times New Roman"/>
          <w:sz w:val="24"/>
          <w:szCs w:val="24"/>
        </w:rPr>
        <w:t>1950 onwards</w:t>
      </w:r>
      <w:r w:rsidR="00CD2B6B">
        <w:rPr>
          <w:rFonts w:ascii="Times New Roman" w:hAnsi="Times New Roman" w:cs="Times New Roman"/>
          <w:sz w:val="24"/>
          <w:szCs w:val="24"/>
        </w:rPr>
        <w:t>)</w:t>
      </w:r>
      <w:r w:rsidR="00150C9B">
        <w:rPr>
          <w:rFonts w:ascii="Times New Roman" w:hAnsi="Times New Roman" w:cs="Times New Roman"/>
          <w:sz w:val="24"/>
          <w:szCs w:val="24"/>
        </w:rPr>
        <w:t>.</w:t>
      </w:r>
      <w:r w:rsidR="00CD2B6B">
        <w:rPr>
          <w:rFonts w:ascii="Times New Roman" w:hAnsi="Times New Roman" w:cs="Times New Roman"/>
          <w:sz w:val="24"/>
          <w:szCs w:val="24"/>
        </w:rPr>
        <w:t xml:space="preserve"> </w:t>
      </w:r>
      <w:r w:rsidR="00E40009">
        <w:rPr>
          <w:rFonts w:ascii="Times New Roman" w:hAnsi="Times New Roman" w:cs="Times New Roman"/>
          <w:sz w:val="24"/>
          <w:szCs w:val="24"/>
        </w:rPr>
        <w:t xml:space="preserve"> </w:t>
      </w:r>
      <w:r w:rsidR="00D61074" w:rsidRPr="00047958">
        <w:rPr>
          <w:rFonts w:ascii="Times New Roman" w:hAnsi="Times New Roman" w:cs="Times New Roman"/>
          <w:sz w:val="24"/>
          <w:szCs w:val="24"/>
        </w:rPr>
        <w:t xml:space="preserve">National policies </w:t>
      </w:r>
      <w:r w:rsidR="009E67CA" w:rsidRPr="00047958">
        <w:rPr>
          <w:rFonts w:ascii="Times New Roman" w:hAnsi="Times New Roman" w:cs="Times New Roman"/>
          <w:sz w:val="24"/>
          <w:szCs w:val="24"/>
        </w:rPr>
        <w:t>need</w:t>
      </w:r>
      <w:r w:rsidR="00D61074" w:rsidRPr="00047958">
        <w:rPr>
          <w:rFonts w:ascii="Times New Roman" w:hAnsi="Times New Roman" w:cs="Times New Roman"/>
          <w:sz w:val="24"/>
          <w:szCs w:val="24"/>
        </w:rPr>
        <w:t xml:space="preserve"> to be framed </w:t>
      </w:r>
      <w:r w:rsidR="009542C8" w:rsidRPr="00047958">
        <w:rPr>
          <w:rFonts w:ascii="Times New Roman" w:hAnsi="Times New Roman" w:cs="Times New Roman"/>
          <w:sz w:val="24"/>
          <w:szCs w:val="24"/>
        </w:rPr>
        <w:t xml:space="preserve">the </w:t>
      </w:r>
      <w:r w:rsidR="00DE0277">
        <w:rPr>
          <w:rFonts w:ascii="Times New Roman" w:hAnsi="Times New Roman" w:cs="Times New Roman"/>
          <w:sz w:val="24"/>
          <w:szCs w:val="24"/>
        </w:rPr>
        <w:t xml:space="preserve">planned </w:t>
      </w:r>
      <w:r w:rsidR="009542C8" w:rsidRPr="00047958">
        <w:rPr>
          <w:rFonts w:ascii="Times New Roman" w:hAnsi="Times New Roman" w:cs="Times New Roman"/>
          <w:sz w:val="24"/>
          <w:szCs w:val="24"/>
        </w:rPr>
        <w:t xml:space="preserve">waste </w:t>
      </w:r>
      <w:r w:rsidR="00DE0277">
        <w:rPr>
          <w:rFonts w:ascii="Times New Roman" w:hAnsi="Times New Roman" w:cs="Times New Roman"/>
          <w:sz w:val="24"/>
          <w:szCs w:val="24"/>
        </w:rPr>
        <w:t xml:space="preserve">management for </w:t>
      </w:r>
      <w:r w:rsidR="009542C8" w:rsidRPr="00047958">
        <w:rPr>
          <w:rFonts w:ascii="Times New Roman" w:hAnsi="Times New Roman" w:cs="Times New Roman"/>
          <w:sz w:val="24"/>
          <w:szCs w:val="24"/>
        </w:rPr>
        <w:t xml:space="preserve">sustainability </w:t>
      </w:r>
      <w:r w:rsidR="00CE06A8" w:rsidRPr="00047958">
        <w:rPr>
          <w:rFonts w:ascii="Times New Roman" w:hAnsi="Times New Roman" w:cs="Times New Roman"/>
          <w:sz w:val="24"/>
          <w:szCs w:val="24"/>
        </w:rPr>
        <w:t>than unplanned waste</w:t>
      </w:r>
      <w:r w:rsidR="0081178F">
        <w:rPr>
          <w:rFonts w:ascii="Times New Roman" w:hAnsi="Times New Roman" w:cs="Times New Roman"/>
          <w:sz w:val="24"/>
          <w:szCs w:val="24"/>
        </w:rPr>
        <w:t>-</w:t>
      </w:r>
      <w:r w:rsidR="00CE06A8" w:rsidRPr="00047958">
        <w:rPr>
          <w:rFonts w:ascii="Times New Roman" w:hAnsi="Times New Roman" w:cs="Times New Roman"/>
          <w:sz w:val="24"/>
          <w:szCs w:val="24"/>
        </w:rPr>
        <w:t xml:space="preserve">disposal, landfill or incineration. </w:t>
      </w:r>
      <w:r w:rsidR="009542C8" w:rsidRPr="00047958">
        <w:rPr>
          <w:rFonts w:ascii="Times New Roman" w:hAnsi="Times New Roman" w:cs="Times New Roman"/>
          <w:sz w:val="24"/>
          <w:szCs w:val="24"/>
        </w:rPr>
        <w:t xml:space="preserve"> </w:t>
      </w:r>
      <w:r w:rsidR="004B2D7F">
        <w:rPr>
          <w:rFonts w:ascii="Times New Roman" w:hAnsi="Times New Roman" w:cs="Times New Roman"/>
          <w:sz w:val="24"/>
          <w:szCs w:val="24"/>
        </w:rPr>
        <w:t xml:space="preserve">The </w:t>
      </w:r>
      <w:r w:rsidR="003C5CF2">
        <w:rPr>
          <w:rFonts w:ascii="Times New Roman" w:hAnsi="Times New Roman" w:cs="Times New Roman"/>
          <w:sz w:val="24"/>
          <w:szCs w:val="24"/>
        </w:rPr>
        <w:t>limestone</w:t>
      </w:r>
      <w:r w:rsidR="005C2F1E" w:rsidRPr="00047958">
        <w:rPr>
          <w:rFonts w:ascii="Times New Roman" w:hAnsi="Times New Roman" w:cs="Times New Roman"/>
          <w:sz w:val="24"/>
          <w:szCs w:val="24"/>
        </w:rPr>
        <w:t xml:space="preserve"> clinker</w:t>
      </w:r>
      <w:r w:rsidR="004B2D7F">
        <w:rPr>
          <w:rFonts w:ascii="Times New Roman" w:hAnsi="Times New Roman" w:cs="Times New Roman"/>
          <w:sz w:val="24"/>
          <w:szCs w:val="24"/>
        </w:rPr>
        <w:t>, w</w:t>
      </w:r>
      <w:r w:rsidR="005C2F1E" w:rsidRPr="00047958">
        <w:rPr>
          <w:rFonts w:ascii="Times New Roman" w:hAnsi="Times New Roman" w:cs="Times New Roman"/>
          <w:sz w:val="24"/>
          <w:szCs w:val="24"/>
        </w:rPr>
        <w:t>hen  heated, breaks down into quick lime and CO</w:t>
      </w:r>
      <w:r w:rsidR="003C5CF2">
        <w:rPr>
          <w:rFonts w:ascii="Times New Roman" w:hAnsi="Times New Roman" w:cs="Times New Roman"/>
          <w:sz w:val="24"/>
          <w:szCs w:val="24"/>
          <w:vertAlign w:val="subscript"/>
        </w:rPr>
        <w:t>2</w:t>
      </w:r>
      <w:r w:rsidR="005C2F1E" w:rsidRPr="00047958">
        <w:rPr>
          <w:rFonts w:ascii="Times New Roman" w:hAnsi="Times New Roman" w:cs="Times New Roman"/>
          <w:sz w:val="24"/>
          <w:szCs w:val="24"/>
        </w:rPr>
        <w:t>.</w:t>
      </w:r>
      <w:r w:rsidR="002468A0" w:rsidRPr="00047958">
        <w:rPr>
          <w:rFonts w:ascii="Times New Roman" w:hAnsi="Times New Roman" w:cs="Times New Roman"/>
          <w:sz w:val="24"/>
          <w:szCs w:val="24"/>
        </w:rPr>
        <w:t xml:space="preserve"> </w:t>
      </w:r>
      <w:r w:rsidR="00E61843" w:rsidRPr="00E61843">
        <w:rPr>
          <w:rFonts w:ascii="Times New Roman" w:hAnsi="Times New Roman" w:cs="Times New Roman"/>
          <w:sz w:val="24"/>
          <w:szCs w:val="24"/>
        </w:rPr>
        <w:t>These  reductions are possible through use of waste materials (“alternative fuels”). The CO2 emission  for different building materials (</w:t>
      </w:r>
      <w:r w:rsidR="00E61843" w:rsidRPr="00E61843">
        <w:rPr>
          <w:rFonts w:ascii="Times New Roman" w:hAnsi="Times New Roman" w:cs="Times New Roman"/>
          <w:color w:val="00B0F0"/>
          <w:sz w:val="24"/>
          <w:szCs w:val="24"/>
        </w:rPr>
        <w:t>Yang et al, 2023</w:t>
      </w:r>
      <w:r w:rsidR="00EA37AB" w:rsidRPr="00EA37AB">
        <w:rPr>
          <w:rFonts w:ascii="Times New Roman" w:hAnsi="Times New Roman" w:cs="Times New Roman"/>
          <w:color w:val="00B0F0"/>
          <w:sz w:val="24"/>
          <w:szCs w:val="24"/>
          <w:vertAlign w:val="superscript"/>
        </w:rPr>
        <w:t xml:space="preserve">[ </w:t>
      </w:r>
      <w:r w:rsidR="009761C8">
        <w:rPr>
          <w:rFonts w:ascii="Times New Roman" w:hAnsi="Times New Roman" w:cs="Times New Roman"/>
          <w:color w:val="00B0F0"/>
          <w:sz w:val="24"/>
          <w:szCs w:val="24"/>
          <w:vertAlign w:val="superscript"/>
        </w:rPr>
        <w:t>39</w:t>
      </w:r>
      <w:r w:rsidR="00E61843" w:rsidRPr="00E61843">
        <w:rPr>
          <w:rFonts w:ascii="Times New Roman" w:hAnsi="Times New Roman" w:cs="Times New Roman"/>
          <w:color w:val="00B0F0"/>
          <w:sz w:val="24"/>
          <w:szCs w:val="24"/>
          <w:vertAlign w:val="superscript"/>
        </w:rPr>
        <w:t>]).</w:t>
      </w:r>
      <w:r w:rsidR="00E61843" w:rsidRPr="00E61843">
        <w:rPr>
          <w:rFonts w:ascii="Times New Roman" w:hAnsi="Times New Roman" w:cs="Times New Roman"/>
          <w:color w:val="00B0F0"/>
          <w:sz w:val="24"/>
          <w:szCs w:val="24"/>
        </w:rPr>
        <w:t xml:space="preserve"> </w:t>
      </w:r>
    </w:p>
    <w:p w14:paraId="79C1D4C3" w14:textId="09EAD5DF" w:rsidR="005D236B" w:rsidRPr="005D236B" w:rsidRDefault="005D236B" w:rsidP="005D236B">
      <w:pPr>
        <w:ind w:left="1440" w:firstLine="720"/>
        <w:jc w:val="both"/>
        <w:rPr>
          <w:rFonts w:ascii="Times New Roman" w:hAnsi="Times New Roman" w:cs="Times New Roman"/>
          <w:sz w:val="24"/>
          <w:szCs w:val="24"/>
        </w:rPr>
      </w:pPr>
      <w:r w:rsidRPr="005D236B">
        <w:rPr>
          <w:rFonts w:ascii="Times New Roman" w:hAnsi="Times New Roman" w:cs="Times New Roman"/>
          <w:color w:val="001D35"/>
          <w:sz w:val="24"/>
          <w:szCs w:val="24"/>
          <w:shd w:val="clear" w:color="auto" w:fill="FFFFFF"/>
        </w:rPr>
        <w:t>CaCO</w:t>
      </w:r>
      <w:r w:rsidRPr="005D236B">
        <w:rPr>
          <w:rFonts w:ascii="Times New Roman" w:hAnsi="Times New Roman" w:cs="Times New Roman"/>
          <w:color w:val="001D35"/>
          <w:sz w:val="24"/>
          <w:szCs w:val="24"/>
          <w:shd w:val="clear" w:color="auto" w:fill="FFFFFF"/>
          <w:vertAlign w:val="subscript"/>
        </w:rPr>
        <w:t>3</w:t>
      </w:r>
      <w:r w:rsidRPr="005D236B">
        <w:rPr>
          <w:rFonts w:ascii="Times New Roman" w:hAnsi="Times New Roman" w:cs="Times New Roman"/>
          <w:color w:val="001D35"/>
          <w:sz w:val="24"/>
          <w:szCs w:val="24"/>
          <w:shd w:val="clear" w:color="auto" w:fill="FFFFFF"/>
        </w:rPr>
        <w:t>(s) → CaO(s) + CO</w:t>
      </w:r>
      <w:r w:rsidRPr="005D236B">
        <w:rPr>
          <w:rFonts w:ascii="Times New Roman" w:hAnsi="Times New Roman" w:cs="Times New Roman"/>
          <w:color w:val="001D35"/>
          <w:sz w:val="24"/>
          <w:szCs w:val="24"/>
          <w:shd w:val="clear" w:color="auto" w:fill="FFFFFF"/>
          <w:vertAlign w:val="subscript"/>
        </w:rPr>
        <w:t>2</w:t>
      </w:r>
      <w:r w:rsidRPr="005D236B">
        <w:rPr>
          <w:rFonts w:ascii="Times New Roman" w:hAnsi="Times New Roman" w:cs="Times New Roman"/>
          <w:color w:val="001D35"/>
          <w:sz w:val="24"/>
          <w:szCs w:val="24"/>
          <w:shd w:val="clear" w:color="auto" w:fill="FFFFFF"/>
        </w:rPr>
        <w:t>(g)</w:t>
      </w:r>
      <w:r w:rsidRPr="005D236B">
        <w:rPr>
          <w:rStyle w:val="uv3um"/>
          <w:rFonts w:ascii="Times New Roman" w:hAnsi="Times New Roman" w:cs="Times New Roman"/>
          <w:color w:val="001D35"/>
          <w:sz w:val="24"/>
          <w:szCs w:val="24"/>
          <w:shd w:val="clear" w:color="auto" w:fill="FFFFFF"/>
        </w:rPr>
        <w:t> </w:t>
      </w:r>
      <w:r w:rsidR="003C5CF2">
        <w:rPr>
          <w:rStyle w:val="uv3um"/>
          <w:rFonts w:ascii="Times New Roman" w:hAnsi="Times New Roman" w:cs="Times New Roman"/>
          <w:color w:val="001D35"/>
          <w:sz w:val="24"/>
          <w:szCs w:val="24"/>
          <w:shd w:val="clear" w:color="auto" w:fill="FFFFFF"/>
        </w:rPr>
        <w:t>…………...(3)</w:t>
      </w:r>
    </w:p>
    <w:p w14:paraId="7B689DBD" w14:textId="2CBF3F1A" w:rsidR="005C2F1E" w:rsidRPr="00C70519" w:rsidRDefault="00AE4BD5" w:rsidP="005C58CD">
      <w:pPr>
        <w:jc w:val="both"/>
        <w:rPr>
          <w:rFonts w:ascii="Times New Roman" w:hAnsi="Times New Roman" w:cs="Times New Roman"/>
          <w:color w:val="00B0F0"/>
          <w:sz w:val="24"/>
          <w:szCs w:val="24"/>
        </w:rPr>
      </w:pPr>
      <w:r>
        <w:rPr>
          <w:rFonts w:ascii="Times New Roman" w:hAnsi="Times New Roman" w:cs="Times New Roman"/>
          <w:sz w:val="24"/>
          <w:szCs w:val="24"/>
        </w:rPr>
        <w:t>As an alternative t</w:t>
      </w:r>
      <w:r w:rsidR="00530187" w:rsidRPr="00047958">
        <w:rPr>
          <w:rFonts w:ascii="Times New Roman" w:hAnsi="Times New Roman" w:cs="Times New Roman"/>
          <w:sz w:val="24"/>
          <w:szCs w:val="24"/>
        </w:rPr>
        <w:t xml:space="preserve">he fossil fuel,  wind, water, geothermal or nuclear energy </w:t>
      </w:r>
      <w:r>
        <w:rPr>
          <w:rFonts w:ascii="Times New Roman" w:hAnsi="Times New Roman" w:cs="Times New Roman"/>
          <w:sz w:val="24"/>
          <w:szCs w:val="24"/>
        </w:rPr>
        <w:t>can</w:t>
      </w:r>
      <w:r w:rsidR="00530187" w:rsidRPr="00047958">
        <w:rPr>
          <w:rFonts w:ascii="Times New Roman" w:hAnsi="Times New Roman" w:cs="Times New Roman"/>
          <w:sz w:val="24"/>
          <w:szCs w:val="24"/>
        </w:rPr>
        <w:t xml:space="preserve">  reduc</w:t>
      </w:r>
      <w:r>
        <w:rPr>
          <w:rFonts w:ascii="Times New Roman" w:hAnsi="Times New Roman" w:cs="Times New Roman"/>
          <w:sz w:val="24"/>
          <w:szCs w:val="24"/>
        </w:rPr>
        <w:t>e the</w:t>
      </w:r>
      <w:r w:rsidR="00530187" w:rsidRPr="00047958">
        <w:rPr>
          <w:rFonts w:ascii="Times New Roman" w:hAnsi="Times New Roman" w:cs="Times New Roman"/>
          <w:sz w:val="24"/>
          <w:szCs w:val="24"/>
        </w:rPr>
        <w:t xml:space="preserve"> energy </w:t>
      </w:r>
      <w:r w:rsidR="00353913" w:rsidRPr="00047958">
        <w:rPr>
          <w:rFonts w:ascii="Times New Roman" w:hAnsi="Times New Roman" w:cs="Times New Roman"/>
          <w:sz w:val="24"/>
          <w:szCs w:val="24"/>
        </w:rPr>
        <w:t>mandate</w:t>
      </w:r>
      <w:r w:rsidR="00530187" w:rsidRPr="00047958">
        <w:rPr>
          <w:rFonts w:ascii="Times New Roman" w:hAnsi="Times New Roman" w:cs="Times New Roman"/>
          <w:sz w:val="24"/>
          <w:szCs w:val="24"/>
        </w:rPr>
        <w:t xml:space="preserve"> and </w:t>
      </w:r>
      <w:r w:rsidR="00353913" w:rsidRPr="00047958">
        <w:rPr>
          <w:rFonts w:ascii="Times New Roman" w:hAnsi="Times New Roman" w:cs="Times New Roman"/>
          <w:sz w:val="24"/>
          <w:szCs w:val="24"/>
        </w:rPr>
        <w:t>substantial</w:t>
      </w:r>
      <w:r w:rsidR="00530187" w:rsidRPr="00047958">
        <w:rPr>
          <w:rFonts w:ascii="Times New Roman" w:hAnsi="Times New Roman" w:cs="Times New Roman"/>
          <w:sz w:val="24"/>
          <w:szCs w:val="24"/>
        </w:rPr>
        <w:t xml:space="preserve"> resources, </w:t>
      </w:r>
      <w:r w:rsidR="008F6A3A">
        <w:rPr>
          <w:rFonts w:ascii="Times New Roman" w:hAnsi="Times New Roman" w:cs="Times New Roman"/>
          <w:sz w:val="24"/>
          <w:szCs w:val="24"/>
        </w:rPr>
        <w:t>that</w:t>
      </w:r>
      <w:r w:rsidR="00530187" w:rsidRPr="00047958">
        <w:rPr>
          <w:rFonts w:ascii="Times New Roman" w:hAnsi="Times New Roman" w:cs="Times New Roman"/>
          <w:sz w:val="24"/>
          <w:szCs w:val="24"/>
        </w:rPr>
        <w:t xml:space="preserve"> contribute to irredeemable environmental degradation</w:t>
      </w:r>
      <w:r w:rsidR="004501B0">
        <w:rPr>
          <w:rFonts w:ascii="Times New Roman" w:hAnsi="Times New Roman" w:cs="Times New Roman"/>
          <w:sz w:val="24"/>
          <w:szCs w:val="24"/>
        </w:rPr>
        <w:t>, 3(</w:t>
      </w:r>
      <w:r w:rsidR="00A4324A">
        <w:rPr>
          <w:rFonts w:ascii="Times New Roman" w:hAnsi="Times New Roman" w:cs="Times New Roman"/>
          <w:sz w:val="24"/>
          <w:szCs w:val="24"/>
        </w:rPr>
        <w:t>a and b</w:t>
      </w:r>
      <w:r w:rsidR="004501B0">
        <w:rPr>
          <w:rFonts w:ascii="Times New Roman" w:hAnsi="Times New Roman" w:cs="Times New Roman"/>
          <w:sz w:val="24"/>
          <w:szCs w:val="24"/>
        </w:rPr>
        <w:t>)</w:t>
      </w:r>
      <w:r w:rsidR="00530187" w:rsidRPr="00047958">
        <w:rPr>
          <w:rFonts w:ascii="Times New Roman" w:hAnsi="Times New Roman" w:cs="Times New Roman"/>
          <w:sz w:val="24"/>
          <w:szCs w:val="24"/>
        </w:rPr>
        <w:t xml:space="preserve"> </w:t>
      </w:r>
      <w:r w:rsidR="00C178CD">
        <w:rPr>
          <w:rFonts w:ascii="Times New Roman" w:hAnsi="Times New Roman" w:cs="Times New Roman"/>
          <w:sz w:val="24"/>
          <w:szCs w:val="24"/>
        </w:rPr>
        <w:t xml:space="preserve"> </w:t>
      </w:r>
      <w:r w:rsidR="00C178CD" w:rsidRPr="00C70519">
        <w:rPr>
          <w:rFonts w:ascii="Times New Roman" w:hAnsi="Times New Roman" w:cs="Times New Roman"/>
          <w:color w:val="00B0F0"/>
          <w:sz w:val="24"/>
          <w:szCs w:val="24"/>
        </w:rPr>
        <w:t>(</w:t>
      </w:r>
      <w:proofErr w:type="spellStart"/>
      <w:r w:rsidR="00C178CD" w:rsidRPr="00C70519">
        <w:rPr>
          <w:rFonts w:ascii="Times New Roman" w:hAnsi="Times New Roman" w:cs="Times New Roman"/>
          <w:color w:val="00B0F0"/>
          <w:sz w:val="24"/>
          <w:szCs w:val="24"/>
        </w:rPr>
        <w:t>Tsaka</w:t>
      </w:r>
      <w:r w:rsidR="00C70519" w:rsidRPr="00C70519">
        <w:rPr>
          <w:rFonts w:ascii="Times New Roman" w:hAnsi="Times New Roman" w:cs="Times New Roman"/>
          <w:color w:val="00B0F0"/>
          <w:sz w:val="24"/>
          <w:szCs w:val="24"/>
        </w:rPr>
        <w:t>lakis</w:t>
      </w:r>
      <w:proofErr w:type="spellEnd"/>
      <w:r w:rsidR="00C70519" w:rsidRPr="00C70519">
        <w:rPr>
          <w:rFonts w:ascii="Times New Roman" w:hAnsi="Times New Roman" w:cs="Times New Roman"/>
          <w:color w:val="00B0F0"/>
          <w:sz w:val="24"/>
          <w:szCs w:val="24"/>
        </w:rPr>
        <w:t xml:space="preserve"> 2020</w:t>
      </w:r>
      <w:r w:rsidR="005F4FD5">
        <w:rPr>
          <w:rFonts w:ascii="Times New Roman" w:hAnsi="Times New Roman" w:cs="Times New Roman"/>
          <w:color w:val="00B0F0"/>
          <w:sz w:val="24"/>
          <w:szCs w:val="24"/>
          <w:vertAlign w:val="superscript"/>
        </w:rPr>
        <w:t>[4</w:t>
      </w:r>
      <w:r w:rsidR="009761C8">
        <w:rPr>
          <w:rFonts w:ascii="Times New Roman" w:hAnsi="Times New Roman" w:cs="Times New Roman"/>
          <w:color w:val="00B0F0"/>
          <w:sz w:val="24"/>
          <w:szCs w:val="24"/>
          <w:vertAlign w:val="superscript"/>
        </w:rPr>
        <w:t>0</w:t>
      </w:r>
      <w:r w:rsidR="005F4FD5">
        <w:rPr>
          <w:rFonts w:ascii="Times New Roman" w:hAnsi="Times New Roman" w:cs="Times New Roman"/>
          <w:color w:val="00B0F0"/>
          <w:sz w:val="24"/>
          <w:szCs w:val="24"/>
          <w:vertAlign w:val="superscript"/>
        </w:rPr>
        <w:t>]</w:t>
      </w:r>
      <w:r w:rsidR="00C40F7D">
        <w:rPr>
          <w:rFonts w:ascii="Times New Roman" w:hAnsi="Times New Roman" w:cs="Times New Roman"/>
          <w:color w:val="00B0F0"/>
          <w:sz w:val="24"/>
          <w:szCs w:val="24"/>
        </w:rPr>
        <w:t xml:space="preserve">, </w:t>
      </w:r>
      <w:proofErr w:type="spellStart"/>
      <w:r w:rsidR="00C40F7D">
        <w:rPr>
          <w:rFonts w:ascii="Times New Roman" w:hAnsi="Times New Roman" w:cs="Times New Roman"/>
          <w:color w:val="00B0F0"/>
          <w:sz w:val="24"/>
          <w:szCs w:val="24"/>
        </w:rPr>
        <w:t>Kanitkar</w:t>
      </w:r>
      <w:proofErr w:type="spellEnd"/>
      <w:r w:rsidR="00C40F7D">
        <w:rPr>
          <w:rFonts w:ascii="Times New Roman" w:hAnsi="Times New Roman" w:cs="Times New Roman"/>
          <w:color w:val="00B0F0"/>
          <w:sz w:val="24"/>
          <w:szCs w:val="24"/>
        </w:rPr>
        <w:t xml:space="preserve"> </w:t>
      </w:r>
      <w:r w:rsidR="00E877E7">
        <w:rPr>
          <w:rFonts w:ascii="Times New Roman" w:hAnsi="Times New Roman" w:cs="Times New Roman"/>
          <w:color w:val="00B0F0"/>
          <w:sz w:val="24"/>
          <w:szCs w:val="24"/>
        </w:rPr>
        <w:t xml:space="preserve">et al, </w:t>
      </w:r>
      <w:r w:rsidR="00C40F7D">
        <w:rPr>
          <w:rFonts w:ascii="Times New Roman" w:hAnsi="Times New Roman" w:cs="Times New Roman"/>
          <w:color w:val="00B0F0"/>
          <w:sz w:val="24"/>
          <w:szCs w:val="24"/>
        </w:rPr>
        <w:t>2024</w:t>
      </w:r>
      <w:r w:rsidR="00EA094A">
        <w:rPr>
          <w:rFonts w:ascii="Times New Roman" w:hAnsi="Times New Roman" w:cs="Times New Roman"/>
          <w:color w:val="00B0F0"/>
          <w:sz w:val="24"/>
          <w:szCs w:val="24"/>
          <w:vertAlign w:val="superscript"/>
        </w:rPr>
        <w:t>[4</w:t>
      </w:r>
      <w:r w:rsidR="009761C8">
        <w:rPr>
          <w:rFonts w:ascii="Times New Roman" w:hAnsi="Times New Roman" w:cs="Times New Roman"/>
          <w:color w:val="00B0F0"/>
          <w:sz w:val="24"/>
          <w:szCs w:val="24"/>
          <w:vertAlign w:val="superscript"/>
        </w:rPr>
        <w:t>1</w:t>
      </w:r>
      <w:r w:rsidR="00EA094A">
        <w:rPr>
          <w:rFonts w:ascii="Times New Roman" w:hAnsi="Times New Roman" w:cs="Times New Roman"/>
          <w:color w:val="00B0F0"/>
          <w:sz w:val="24"/>
          <w:szCs w:val="24"/>
          <w:vertAlign w:val="superscript"/>
        </w:rPr>
        <w:t>]</w:t>
      </w:r>
      <w:r w:rsidR="00C70519" w:rsidRPr="00C70519">
        <w:rPr>
          <w:rFonts w:ascii="Times New Roman" w:hAnsi="Times New Roman" w:cs="Times New Roman"/>
          <w:color w:val="00B0F0"/>
          <w:sz w:val="24"/>
          <w:szCs w:val="24"/>
        </w:rPr>
        <w:t>)</w:t>
      </w:r>
    </w:p>
    <w:p w14:paraId="777842E9" w14:textId="77777777" w:rsidR="005C2F1E" w:rsidRPr="008B3CD3" w:rsidRDefault="005C2F1E" w:rsidP="005C2F1E">
      <w:pPr>
        <w:rPr>
          <w:sz w:val="24"/>
          <w:szCs w:val="24"/>
        </w:rPr>
      </w:pPr>
      <w:r>
        <w:rPr>
          <w:sz w:val="24"/>
          <w:szCs w:val="24"/>
        </w:rPr>
        <w:lastRenderedPageBreak/>
        <w:t>a.</w:t>
      </w:r>
      <w:r w:rsidRPr="00282D41">
        <w:rPr>
          <w:noProof/>
        </w:rPr>
        <w:drawing>
          <wp:inline distT="0" distB="0" distL="0" distR="0" wp14:anchorId="58BE0F0C" wp14:editId="0E541D8C">
            <wp:extent cx="2891790" cy="1774825"/>
            <wp:effectExtent l="19050" t="19050" r="22860" b="15875"/>
            <wp:docPr id="313256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87395" name="Picture 1890887395"/>
                    <pic:cNvPicPr/>
                  </pic:nvPicPr>
                  <pic:blipFill rotWithShape="1">
                    <a:blip r:embed="rId11">
                      <a:extLst>
                        <a:ext uri="{28A0092B-C50C-407E-A947-70E740481C1C}">
                          <a14:useLocalDpi xmlns:a14="http://schemas.microsoft.com/office/drawing/2010/main" val="0"/>
                        </a:ext>
                      </a:extLst>
                    </a:blip>
                    <a:srcRect l="19544" r="20762" b="17660"/>
                    <a:stretch>
                      <a:fillRect/>
                    </a:stretch>
                  </pic:blipFill>
                  <pic:spPr bwMode="auto">
                    <a:xfrm>
                      <a:off x="0" y="0"/>
                      <a:ext cx="2899928" cy="177982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Pr="008B3CD3">
        <w:rPr>
          <w:sz w:val="24"/>
          <w:szCs w:val="24"/>
        </w:rPr>
        <w:t>b.</w:t>
      </w:r>
      <w:r>
        <w:rPr>
          <w:noProof/>
        </w:rPr>
        <w:drawing>
          <wp:inline distT="0" distB="0" distL="0" distR="0" wp14:anchorId="4BFE43B3" wp14:editId="7477FA93">
            <wp:extent cx="2430780" cy="1798955"/>
            <wp:effectExtent l="0" t="0" r="7620" b="0"/>
            <wp:docPr id="105205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7" r="9676" b="10114"/>
                    <a:stretch>
                      <a:fillRect/>
                    </a:stretch>
                  </pic:blipFill>
                  <pic:spPr bwMode="auto">
                    <a:xfrm>
                      <a:off x="0" y="0"/>
                      <a:ext cx="2445283" cy="1809688"/>
                    </a:xfrm>
                    <a:prstGeom prst="rect">
                      <a:avLst/>
                    </a:prstGeom>
                    <a:noFill/>
                    <a:ln>
                      <a:noFill/>
                    </a:ln>
                    <a:extLst>
                      <a:ext uri="{53640926-AAD7-44D8-BBD7-CCE9431645EC}">
                        <a14:shadowObscured xmlns:a14="http://schemas.microsoft.com/office/drawing/2010/main"/>
                      </a:ext>
                    </a:extLst>
                  </pic:spPr>
                </pic:pic>
              </a:graphicData>
            </a:graphic>
          </wp:inline>
        </w:drawing>
      </w:r>
    </w:p>
    <w:p w14:paraId="5BABCA2C" w14:textId="7838B114" w:rsidR="005C2F1E" w:rsidRDefault="005C2F1E" w:rsidP="005C2F1E">
      <w:pPr>
        <w:jc w:val="center"/>
        <w:rPr>
          <w:b/>
          <w:bCs/>
          <w:sz w:val="24"/>
          <w:szCs w:val="24"/>
        </w:rPr>
      </w:pPr>
      <w:r>
        <w:rPr>
          <w:b/>
          <w:bCs/>
          <w:sz w:val="24"/>
          <w:szCs w:val="24"/>
        </w:rPr>
        <w:t xml:space="preserve">Fig </w:t>
      </w:r>
      <w:r w:rsidR="00A43DC1">
        <w:rPr>
          <w:b/>
          <w:bCs/>
          <w:sz w:val="24"/>
          <w:szCs w:val="24"/>
        </w:rPr>
        <w:t>3</w:t>
      </w:r>
      <w:r>
        <w:rPr>
          <w:b/>
          <w:bCs/>
          <w:sz w:val="24"/>
          <w:szCs w:val="24"/>
        </w:rPr>
        <w:t>(a and b): (a)</w:t>
      </w:r>
      <w:r w:rsidRPr="0047554A">
        <w:rPr>
          <w:b/>
          <w:bCs/>
          <w:sz w:val="24"/>
          <w:szCs w:val="24"/>
        </w:rPr>
        <w:t xml:space="preserve">The CO2 emission </w:t>
      </w:r>
      <w:r>
        <w:rPr>
          <w:b/>
          <w:bCs/>
          <w:sz w:val="24"/>
          <w:szCs w:val="24"/>
        </w:rPr>
        <w:t>(%)</w:t>
      </w:r>
      <w:r w:rsidRPr="0047554A">
        <w:rPr>
          <w:b/>
          <w:bCs/>
          <w:sz w:val="24"/>
          <w:szCs w:val="24"/>
        </w:rPr>
        <w:t xml:space="preserve"> for different building materials</w:t>
      </w:r>
      <w:r>
        <w:rPr>
          <w:b/>
          <w:bCs/>
          <w:sz w:val="24"/>
          <w:szCs w:val="24"/>
        </w:rPr>
        <w:t>; (b)</w:t>
      </w:r>
      <w:r w:rsidRPr="0047554A">
        <w:rPr>
          <w:b/>
          <w:bCs/>
          <w:sz w:val="24"/>
          <w:szCs w:val="24"/>
        </w:rPr>
        <w:t xml:space="preserve"> </w:t>
      </w:r>
      <w:r>
        <w:rPr>
          <w:b/>
          <w:bCs/>
          <w:sz w:val="24"/>
          <w:szCs w:val="24"/>
        </w:rPr>
        <w:t>Global distribution of Cement factories</w:t>
      </w:r>
    </w:p>
    <w:p w14:paraId="194F7F2F" w14:textId="77777777" w:rsidR="00E2258C" w:rsidRDefault="00E2258C" w:rsidP="00B41D1C">
      <w:pPr>
        <w:rPr>
          <w:rFonts w:ascii="Times New Roman" w:hAnsi="Times New Roman" w:cs="Times New Roman"/>
          <w:b/>
          <w:bCs/>
          <w:sz w:val="24"/>
          <w:szCs w:val="24"/>
        </w:rPr>
      </w:pPr>
    </w:p>
    <w:p w14:paraId="6186F918" w14:textId="51518F71" w:rsidR="00E2258C" w:rsidRDefault="00E2258C" w:rsidP="00E2258C">
      <w:pPr>
        <w:jc w:val="both"/>
        <w:rPr>
          <w:rFonts w:ascii="Times New Roman" w:hAnsi="Times New Roman" w:cs="Times New Roman"/>
          <w:sz w:val="24"/>
          <w:szCs w:val="24"/>
        </w:rPr>
      </w:pPr>
      <w:r w:rsidRPr="00047958">
        <w:rPr>
          <w:rFonts w:ascii="Times New Roman" w:hAnsi="Times New Roman" w:cs="Times New Roman"/>
          <w:sz w:val="24"/>
          <w:szCs w:val="24"/>
        </w:rPr>
        <w:t xml:space="preserve">Cement is energy intensive industrial segment that emit  18 % of. India's industrial  emissions. BIS has set up  standard for Portland calcined clay limestone cement (LC3) where CO2 emissions from LC3 manufacture is about 30% lesser than OPC and 11% lower than PPC (as per IIT Delhi,). Expeditious innovative researches and  technologies like Carbon Capture </w:t>
      </w:r>
      <w:r>
        <w:rPr>
          <w:rFonts w:ascii="Times New Roman" w:hAnsi="Times New Roman" w:cs="Times New Roman"/>
          <w:sz w:val="24"/>
          <w:szCs w:val="24"/>
        </w:rPr>
        <w:t xml:space="preserve">, </w:t>
      </w:r>
      <w:r w:rsidRPr="00047958">
        <w:rPr>
          <w:rFonts w:ascii="Times New Roman" w:hAnsi="Times New Roman" w:cs="Times New Roman"/>
          <w:sz w:val="24"/>
          <w:szCs w:val="24"/>
        </w:rPr>
        <w:t xml:space="preserve">Utilisation and Storage (CCUS), are </w:t>
      </w:r>
      <w:r>
        <w:rPr>
          <w:rFonts w:ascii="Times New Roman" w:hAnsi="Times New Roman" w:cs="Times New Roman"/>
          <w:sz w:val="24"/>
          <w:szCs w:val="24"/>
        </w:rPr>
        <w:t>use of innovative alternate c</w:t>
      </w:r>
      <w:r w:rsidRPr="00047958">
        <w:rPr>
          <w:rFonts w:ascii="Times New Roman" w:hAnsi="Times New Roman" w:cs="Times New Roman"/>
          <w:sz w:val="24"/>
          <w:szCs w:val="24"/>
        </w:rPr>
        <w:t>ements and binders, etc</w:t>
      </w:r>
      <w:r>
        <w:rPr>
          <w:rFonts w:ascii="Times New Roman" w:hAnsi="Times New Roman" w:cs="Times New Roman"/>
          <w:sz w:val="24"/>
          <w:szCs w:val="24"/>
        </w:rPr>
        <w:t>.</w:t>
      </w:r>
      <w:r w:rsidRPr="00047958">
        <w:rPr>
          <w:rFonts w:ascii="Times New Roman" w:hAnsi="Times New Roman" w:cs="Times New Roman"/>
          <w:sz w:val="24"/>
          <w:szCs w:val="24"/>
        </w:rPr>
        <w:t xml:space="preserve"> can be a major player to </w:t>
      </w:r>
      <w:r w:rsidR="00CE4911">
        <w:rPr>
          <w:rFonts w:ascii="Times New Roman" w:hAnsi="Times New Roman" w:cs="Times New Roman"/>
          <w:sz w:val="24"/>
          <w:szCs w:val="24"/>
        </w:rPr>
        <w:t>have a roadmap for zero</w:t>
      </w:r>
      <w:r w:rsidRPr="00047958">
        <w:rPr>
          <w:rFonts w:ascii="Times New Roman" w:hAnsi="Times New Roman" w:cs="Times New Roman"/>
          <w:sz w:val="24"/>
          <w:szCs w:val="24"/>
        </w:rPr>
        <w:t xml:space="preserve"> carbon footprint (</w:t>
      </w:r>
      <w:r w:rsidR="00CE4911">
        <w:rPr>
          <w:rFonts w:ascii="Times New Roman" w:hAnsi="Times New Roman" w:cs="Times New Roman"/>
          <w:color w:val="00B0F0"/>
          <w:sz w:val="24"/>
          <w:szCs w:val="24"/>
        </w:rPr>
        <w:t>GCCA</w:t>
      </w:r>
      <w:r w:rsidRPr="00E2258C">
        <w:rPr>
          <w:rFonts w:ascii="Times New Roman" w:hAnsi="Times New Roman" w:cs="Times New Roman"/>
          <w:color w:val="00B0F0"/>
          <w:sz w:val="24"/>
          <w:szCs w:val="24"/>
        </w:rPr>
        <w:t>. TERI</w:t>
      </w:r>
      <w:r w:rsidRPr="001E0228">
        <w:rPr>
          <w:rFonts w:ascii="Times New Roman" w:hAnsi="Times New Roman" w:cs="Times New Roman"/>
          <w:color w:val="00B0F0"/>
          <w:sz w:val="24"/>
          <w:szCs w:val="24"/>
        </w:rPr>
        <w:t>-202</w:t>
      </w:r>
      <w:r>
        <w:rPr>
          <w:rFonts w:ascii="Times New Roman" w:hAnsi="Times New Roman" w:cs="Times New Roman"/>
          <w:color w:val="00B0F0"/>
          <w:sz w:val="24"/>
          <w:szCs w:val="24"/>
        </w:rPr>
        <w:t xml:space="preserve">2-09 </w:t>
      </w:r>
      <w:r>
        <w:rPr>
          <w:rFonts w:ascii="Times New Roman" w:hAnsi="Times New Roman" w:cs="Times New Roman"/>
          <w:color w:val="00B0F0"/>
          <w:sz w:val="24"/>
          <w:szCs w:val="24"/>
          <w:vertAlign w:val="superscript"/>
        </w:rPr>
        <w:t>[42]</w:t>
      </w:r>
      <w:r w:rsidRPr="00047958">
        <w:rPr>
          <w:rFonts w:ascii="Times New Roman" w:hAnsi="Times New Roman" w:cs="Times New Roman"/>
          <w:sz w:val="24"/>
          <w:szCs w:val="24"/>
        </w:rPr>
        <w:t>).</w:t>
      </w:r>
    </w:p>
    <w:p w14:paraId="504307E7" w14:textId="1E1BDD35" w:rsidR="00B41D1C" w:rsidRPr="00373369" w:rsidRDefault="00B17057" w:rsidP="00B41D1C">
      <w:pPr>
        <w:rPr>
          <w:rFonts w:ascii="Times New Roman" w:hAnsi="Times New Roman" w:cs="Times New Roman"/>
          <w:b/>
          <w:bCs/>
          <w:sz w:val="24"/>
          <w:szCs w:val="24"/>
        </w:rPr>
      </w:pPr>
      <w:r>
        <w:rPr>
          <w:rFonts w:ascii="Times New Roman" w:hAnsi="Times New Roman" w:cs="Times New Roman"/>
          <w:b/>
          <w:bCs/>
          <w:sz w:val="24"/>
          <w:szCs w:val="24"/>
        </w:rPr>
        <w:t xml:space="preserve">1.4.1 </w:t>
      </w:r>
      <w:r w:rsidR="001D68A5" w:rsidRPr="00373369">
        <w:rPr>
          <w:rFonts w:ascii="Times New Roman" w:hAnsi="Times New Roman" w:cs="Times New Roman"/>
          <w:b/>
          <w:bCs/>
          <w:sz w:val="24"/>
          <w:szCs w:val="24"/>
        </w:rPr>
        <w:t>Cements in circular value chain</w:t>
      </w:r>
      <w:r w:rsidR="00C6695A" w:rsidRPr="00373369">
        <w:rPr>
          <w:rFonts w:ascii="Times New Roman" w:hAnsi="Times New Roman" w:cs="Times New Roman"/>
          <w:b/>
          <w:bCs/>
          <w:sz w:val="24"/>
          <w:szCs w:val="24"/>
        </w:rPr>
        <w:t xml:space="preserve"> and </w:t>
      </w:r>
      <w:r w:rsidR="00B41D1C" w:rsidRPr="00373369">
        <w:rPr>
          <w:rFonts w:ascii="Times New Roman" w:hAnsi="Times New Roman" w:cs="Times New Roman"/>
          <w:b/>
          <w:bCs/>
          <w:sz w:val="24"/>
          <w:szCs w:val="24"/>
        </w:rPr>
        <w:t xml:space="preserve"> </w:t>
      </w:r>
      <w:r w:rsidR="00C6695A" w:rsidRPr="00373369">
        <w:rPr>
          <w:rFonts w:ascii="Times New Roman" w:hAnsi="Times New Roman" w:cs="Times New Roman"/>
          <w:b/>
          <w:bCs/>
          <w:sz w:val="24"/>
          <w:szCs w:val="24"/>
        </w:rPr>
        <w:t>Energy Demands</w:t>
      </w:r>
      <w:r w:rsidR="00B41D1C" w:rsidRPr="00373369">
        <w:rPr>
          <w:rFonts w:ascii="Times New Roman" w:hAnsi="Times New Roman" w:cs="Times New Roman"/>
          <w:b/>
          <w:bCs/>
          <w:sz w:val="24"/>
          <w:szCs w:val="24"/>
        </w:rPr>
        <w:t>:</w:t>
      </w:r>
    </w:p>
    <w:p w14:paraId="3AA32B88" w14:textId="0E70B510" w:rsidR="001D68A5" w:rsidRPr="000030BB" w:rsidRDefault="00B76735" w:rsidP="003B10E8">
      <w:pPr>
        <w:jc w:val="both"/>
        <w:rPr>
          <w:rFonts w:ascii="Times New Roman" w:hAnsi="Times New Roman" w:cs="Times New Roman"/>
          <w:sz w:val="24"/>
          <w:szCs w:val="24"/>
        </w:rPr>
      </w:pPr>
      <w:r w:rsidRPr="000030BB">
        <w:rPr>
          <w:rFonts w:ascii="Times New Roman" w:hAnsi="Times New Roman" w:cs="Times New Roman"/>
          <w:sz w:val="24"/>
          <w:szCs w:val="24"/>
        </w:rPr>
        <w:t xml:space="preserve">The </w:t>
      </w:r>
      <w:r w:rsidR="00D067A1">
        <w:rPr>
          <w:rFonts w:ascii="Times New Roman" w:hAnsi="Times New Roman" w:cs="Times New Roman"/>
          <w:sz w:val="24"/>
          <w:szCs w:val="24"/>
        </w:rPr>
        <w:t xml:space="preserve">surged </w:t>
      </w:r>
      <w:r w:rsidRPr="000030BB">
        <w:rPr>
          <w:rFonts w:ascii="Times New Roman" w:hAnsi="Times New Roman" w:cs="Times New Roman"/>
          <w:sz w:val="24"/>
          <w:szCs w:val="24"/>
        </w:rPr>
        <w:t>urbanization and  industrialization</w:t>
      </w:r>
      <w:r w:rsidR="00D067A1">
        <w:rPr>
          <w:rFonts w:ascii="Times New Roman" w:hAnsi="Times New Roman" w:cs="Times New Roman"/>
          <w:sz w:val="24"/>
          <w:szCs w:val="24"/>
        </w:rPr>
        <w:t xml:space="preserve"> have</w:t>
      </w:r>
      <w:r w:rsidR="00DF403A">
        <w:rPr>
          <w:rFonts w:ascii="Times New Roman" w:hAnsi="Times New Roman" w:cs="Times New Roman"/>
          <w:sz w:val="24"/>
          <w:szCs w:val="24"/>
        </w:rPr>
        <w:t xml:space="preserve"> </w:t>
      </w:r>
      <w:r w:rsidR="00DB39A3">
        <w:rPr>
          <w:rFonts w:ascii="Times New Roman" w:hAnsi="Times New Roman" w:cs="Times New Roman"/>
          <w:sz w:val="24"/>
          <w:szCs w:val="24"/>
        </w:rPr>
        <w:t>increased</w:t>
      </w:r>
      <w:r w:rsidR="00D067A1">
        <w:rPr>
          <w:rFonts w:ascii="Times New Roman" w:hAnsi="Times New Roman" w:cs="Times New Roman"/>
          <w:sz w:val="24"/>
          <w:szCs w:val="24"/>
        </w:rPr>
        <w:t xml:space="preserve"> </w:t>
      </w:r>
      <w:r w:rsidR="002E7A0C" w:rsidRPr="000030BB">
        <w:rPr>
          <w:rFonts w:ascii="Times New Roman" w:hAnsi="Times New Roman" w:cs="Times New Roman"/>
          <w:sz w:val="24"/>
          <w:szCs w:val="24"/>
        </w:rPr>
        <w:t xml:space="preserve"> </w:t>
      </w:r>
      <w:r w:rsidRPr="000030BB">
        <w:rPr>
          <w:rFonts w:ascii="Times New Roman" w:hAnsi="Times New Roman" w:cs="Times New Roman"/>
          <w:sz w:val="24"/>
          <w:szCs w:val="24"/>
        </w:rPr>
        <w:t>demand for construction materials;</w:t>
      </w:r>
      <w:r w:rsidR="00DF403A">
        <w:rPr>
          <w:rFonts w:ascii="Times New Roman" w:hAnsi="Times New Roman" w:cs="Times New Roman"/>
          <w:sz w:val="24"/>
          <w:szCs w:val="24"/>
        </w:rPr>
        <w:t xml:space="preserve"> to </w:t>
      </w:r>
      <w:r w:rsidR="004D040F">
        <w:rPr>
          <w:rFonts w:ascii="Times New Roman" w:hAnsi="Times New Roman" w:cs="Times New Roman"/>
          <w:sz w:val="24"/>
          <w:szCs w:val="24"/>
        </w:rPr>
        <w:t>gratify</w:t>
      </w:r>
      <w:r w:rsidR="00DF403A">
        <w:rPr>
          <w:rFonts w:ascii="Times New Roman" w:hAnsi="Times New Roman" w:cs="Times New Roman"/>
          <w:sz w:val="24"/>
          <w:szCs w:val="24"/>
        </w:rPr>
        <w:t xml:space="preserve"> the</w:t>
      </w:r>
      <w:r w:rsidRPr="000030BB">
        <w:rPr>
          <w:rFonts w:ascii="Times New Roman" w:hAnsi="Times New Roman" w:cs="Times New Roman"/>
          <w:sz w:val="24"/>
          <w:szCs w:val="24"/>
        </w:rPr>
        <w:t xml:space="preserve"> energy demands</w:t>
      </w:r>
      <w:r w:rsidR="001D6E27" w:rsidRPr="000030BB">
        <w:rPr>
          <w:rFonts w:ascii="Times New Roman" w:hAnsi="Times New Roman" w:cs="Times New Roman"/>
          <w:sz w:val="24"/>
          <w:szCs w:val="24"/>
        </w:rPr>
        <w:t xml:space="preserve">. </w:t>
      </w:r>
      <w:r w:rsidR="003B10E8" w:rsidRPr="000030BB">
        <w:rPr>
          <w:rFonts w:ascii="Times New Roman" w:hAnsi="Times New Roman" w:cs="Times New Roman"/>
          <w:sz w:val="24"/>
          <w:szCs w:val="24"/>
        </w:rPr>
        <w:t>The housing  sector contributes 63-65% of demand with an expected 6-7% growth for 2026. The  infrastructure contributes ≈25% with a 7-8% growth rate, for commercial and  industrial up to 15% with ≈6% growth</w:t>
      </w:r>
      <w:r w:rsidR="00297763">
        <w:rPr>
          <w:rFonts w:ascii="Times New Roman" w:hAnsi="Times New Roman" w:cs="Times New Roman"/>
          <w:sz w:val="24"/>
          <w:szCs w:val="24"/>
        </w:rPr>
        <w:t xml:space="preserve"> as </w:t>
      </w:r>
      <w:r w:rsidR="00530187" w:rsidRPr="00297763">
        <w:rPr>
          <w:rFonts w:ascii="Times New Roman" w:hAnsi="Times New Roman" w:cs="Times New Roman"/>
          <w:sz w:val="24"/>
          <w:szCs w:val="24"/>
        </w:rPr>
        <w:t>published MINT, ANI, 3 Jun 2025</w:t>
      </w:r>
      <w:r w:rsidR="003B10E8" w:rsidRPr="00297763">
        <w:rPr>
          <w:rFonts w:ascii="Times New Roman" w:hAnsi="Times New Roman" w:cs="Times New Roman"/>
          <w:sz w:val="24"/>
          <w:szCs w:val="24"/>
        </w:rPr>
        <w:t>.</w:t>
      </w:r>
      <w:r w:rsidR="000576CB">
        <w:rPr>
          <w:rFonts w:ascii="Times New Roman" w:hAnsi="Times New Roman" w:cs="Times New Roman"/>
          <w:sz w:val="24"/>
          <w:szCs w:val="24"/>
        </w:rPr>
        <w:t xml:space="preserve"> </w:t>
      </w:r>
      <w:r w:rsidR="001D68A5" w:rsidRPr="000030BB">
        <w:rPr>
          <w:rFonts w:ascii="Times New Roman" w:hAnsi="Times New Roman" w:cs="Times New Roman"/>
          <w:sz w:val="24"/>
          <w:szCs w:val="24"/>
        </w:rPr>
        <w:t>Building materials</w:t>
      </w:r>
      <w:r w:rsidR="00C6695A" w:rsidRPr="000030BB">
        <w:rPr>
          <w:rFonts w:ascii="Times New Roman" w:hAnsi="Times New Roman" w:cs="Times New Roman"/>
          <w:sz w:val="24"/>
          <w:szCs w:val="24"/>
        </w:rPr>
        <w:t xml:space="preserve"> </w:t>
      </w:r>
      <w:r w:rsidR="002235DB">
        <w:rPr>
          <w:rFonts w:ascii="Times New Roman" w:hAnsi="Times New Roman" w:cs="Times New Roman"/>
          <w:sz w:val="24"/>
          <w:szCs w:val="24"/>
        </w:rPr>
        <w:t>have</w:t>
      </w:r>
      <w:r w:rsidR="00C6695A" w:rsidRPr="000030BB">
        <w:rPr>
          <w:rFonts w:ascii="Times New Roman" w:hAnsi="Times New Roman" w:cs="Times New Roman"/>
          <w:sz w:val="24"/>
          <w:szCs w:val="24"/>
        </w:rPr>
        <w:t xml:space="preserve"> circular value chain that </w:t>
      </w:r>
      <w:r w:rsidR="001D68A5" w:rsidRPr="000030BB">
        <w:rPr>
          <w:rFonts w:ascii="Times New Roman" w:hAnsi="Times New Roman" w:cs="Times New Roman"/>
          <w:sz w:val="24"/>
          <w:szCs w:val="24"/>
        </w:rPr>
        <w:t xml:space="preserve">account for </w:t>
      </w:r>
      <w:r w:rsidR="00F23F15" w:rsidRPr="000030BB">
        <w:rPr>
          <w:rFonts w:ascii="Times New Roman" w:hAnsi="Times New Roman" w:cs="Times New Roman"/>
          <w:sz w:val="24"/>
          <w:szCs w:val="24"/>
        </w:rPr>
        <w:t xml:space="preserve">≈50% </w:t>
      </w:r>
      <w:r w:rsidR="001D68A5" w:rsidRPr="000030BB">
        <w:rPr>
          <w:rFonts w:ascii="Times New Roman" w:hAnsi="Times New Roman" w:cs="Times New Roman"/>
          <w:sz w:val="24"/>
          <w:szCs w:val="24"/>
        </w:rPr>
        <w:t xml:space="preserve">of the </w:t>
      </w:r>
      <w:r w:rsidR="00F23F15" w:rsidRPr="000030BB">
        <w:rPr>
          <w:rFonts w:ascii="Times New Roman" w:hAnsi="Times New Roman" w:cs="Times New Roman"/>
          <w:sz w:val="24"/>
          <w:szCs w:val="24"/>
        </w:rPr>
        <w:t xml:space="preserve">annual </w:t>
      </w:r>
      <w:r w:rsidR="001D68A5" w:rsidRPr="000030BB">
        <w:rPr>
          <w:rFonts w:ascii="Times New Roman" w:hAnsi="Times New Roman" w:cs="Times New Roman"/>
          <w:sz w:val="24"/>
          <w:szCs w:val="24"/>
        </w:rPr>
        <w:t xml:space="preserve">solid waste </w:t>
      </w:r>
      <w:r w:rsidR="00715428" w:rsidRPr="000030BB">
        <w:rPr>
          <w:rFonts w:ascii="Times New Roman" w:hAnsi="Times New Roman" w:cs="Times New Roman"/>
          <w:sz w:val="24"/>
          <w:szCs w:val="24"/>
        </w:rPr>
        <w:t>produced</w:t>
      </w:r>
      <w:r w:rsidR="00715428">
        <w:rPr>
          <w:rFonts w:ascii="Times New Roman" w:hAnsi="Times New Roman" w:cs="Times New Roman"/>
          <w:sz w:val="24"/>
          <w:szCs w:val="24"/>
        </w:rPr>
        <w:t>.</w:t>
      </w:r>
      <w:r w:rsidR="00F23F15" w:rsidRPr="000030BB">
        <w:rPr>
          <w:rFonts w:ascii="Times New Roman" w:hAnsi="Times New Roman" w:cs="Times New Roman"/>
          <w:sz w:val="24"/>
          <w:szCs w:val="24"/>
        </w:rPr>
        <w:t xml:space="preserve"> </w:t>
      </w:r>
      <w:r w:rsidR="00D3534E" w:rsidRPr="000030BB">
        <w:rPr>
          <w:rFonts w:ascii="Times New Roman" w:hAnsi="Times New Roman" w:cs="Times New Roman"/>
          <w:sz w:val="24"/>
          <w:szCs w:val="24"/>
        </w:rPr>
        <w:t xml:space="preserve">It is projected that </w:t>
      </w:r>
      <w:r w:rsidR="00512DD3" w:rsidRPr="000030BB">
        <w:rPr>
          <w:rFonts w:ascii="Times New Roman" w:hAnsi="Times New Roman" w:cs="Times New Roman"/>
          <w:sz w:val="24"/>
          <w:szCs w:val="24"/>
        </w:rPr>
        <w:t>the solid wastes may</w:t>
      </w:r>
      <w:r w:rsidR="001D68A5" w:rsidRPr="000030BB">
        <w:rPr>
          <w:rFonts w:ascii="Times New Roman" w:hAnsi="Times New Roman" w:cs="Times New Roman"/>
          <w:sz w:val="24"/>
          <w:szCs w:val="24"/>
        </w:rPr>
        <w:t xml:space="preserve"> reach 2.2 billion tons</w:t>
      </w:r>
      <w:r w:rsidR="00512DD3" w:rsidRPr="000030BB">
        <w:rPr>
          <w:rFonts w:ascii="Times New Roman" w:hAnsi="Times New Roman" w:cs="Times New Roman"/>
          <w:sz w:val="24"/>
          <w:szCs w:val="24"/>
        </w:rPr>
        <w:t>/</w:t>
      </w:r>
      <w:r w:rsidR="001D68A5" w:rsidRPr="000030BB">
        <w:rPr>
          <w:rFonts w:ascii="Times New Roman" w:hAnsi="Times New Roman" w:cs="Times New Roman"/>
          <w:sz w:val="24"/>
          <w:szCs w:val="24"/>
        </w:rPr>
        <w:t xml:space="preserve"> year globally</w:t>
      </w:r>
      <w:r w:rsidR="0089213C" w:rsidRPr="000030BB">
        <w:rPr>
          <w:rFonts w:ascii="Times New Roman" w:hAnsi="Times New Roman" w:cs="Times New Roman"/>
          <w:sz w:val="24"/>
          <w:szCs w:val="24"/>
        </w:rPr>
        <w:t>. It is in 2024-25</w:t>
      </w:r>
      <w:r w:rsidR="00E45128" w:rsidRPr="000030BB">
        <w:rPr>
          <w:rFonts w:ascii="Times New Roman" w:hAnsi="Times New Roman" w:cs="Times New Roman"/>
          <w:sz w:val="24"/>
          <w:szCs w:val="24"/>
        </w:rPr>
        <w:t xml:space="preserve"> was</w:t>
      </w:r>
      <w:r w:rsidR="001D68A5" w:rsidRPr="000030BB">
        <w:rPr>
          <w:rFonts w:ascii="Times New Roman" w:hAnsi="Times New Roman" w:cs="Times New Roman"/>
          <w:sz w:val="24"/>
          <w:szCs w:val="24"/>
        </w:rPr>
        <w:t xml:space="preserve"> 3.8 billion </w:t>
      </w:r>
      <w:r w:rsidR="00E45128" w:rsidRPr="000030BB">
        <w:rPr>
          <w:rFonts w:ascii="Times New Roman" w:hAnsi="Times New Roman" w:cs="Times New Roman"/>
          <w:sz w:val="24"/>
          <w:szCs w:val="24"/>
        </w:rPr>
        <w:t>MT</w:t>
      </w:r>
      <w:r w:rsidR="001D68A5" w:rsidRPr="000030BB">
        <w:rPr>
          <w:rFonts w:ascii="Times New Roman" w:hAnsi="Times New Roman" w:cs="Times New Roman"/>
          <w:sz w:val="24"/>
          <w:szCs w:val="24"/>
        </w:rPr>
        <w:t xml:space="preserve"> (4.2 billion tons) by 2050. </w:t>
      </w:r>
      <w:r w:rsidR="00F10754" w:rsidRPr="000030BB">
        <w:rPr>
          <w:rFonts w:ascii="Times New Roman" w:hAnsi="Times New Roman" w:cs="Times New Roman"/>
          <w:sz w:val="24"/>
          <w:szCs w:val="24"/>
        </w:rPr>
        <w:t xml:space="preserve">The  actions </w:t>
      </w:r>
      <w:r w:rsidR="000C408A">
        <w:rPr>
          <w:rFonts w:ascii="Times New Roman" w:hAnsi="Times New Roman" w:cs="Times New Roman"/>
          <w:sz w:val="24"/>
          <w:szCs w:val="24"/>
        </w:rPr>
        <w:t>are</w:t>
      </w:r>
      <w:r w:rsidR="00CE24F6" w:rsidRPr="000030BB">
        <w:rPr>
          <w:rFonts w:ascii="Times New Roman" w:hAnsi="Times New Roman" w:cs="Times New Roman"/>
          <w:sz w:val="24"/>
          <w:szCs w:val="24"/>
        </w:rPr>
        <w:t xml:space="preserve"> </w:t>
      </w:r>
      <w:r w:rsidR="00F10754" w:rsidRPr="000030BB">
        <w:rPr>
          <w:rFonts w:ascii="Times New Roman" w:hAnsi="Times New Roman" w:cs="Times New Roman"/>
          <w:sz w:val="24"/>
          <w:szCs w:val="24"/>
        </w:rPr>
        <w:t xml:space="preserve">to reduce the </w:t>
      </w:r>
      <w:r w:rsidR="001D68A5" w:rsidRPr="000030BB">
        <w:rPr>
          <w:rFonts w:ascii="Times New Roman" w:hAnsi="Times New Roman" w:cs="Times New Roman"/>
          <w:sz w:val="24"/>
          <w:szCs w:val="24"/>
        </w:rPr>
        <w:t xml:space="preserve"> amount of waste </w:t>
      </w:r>
      <w:r w:rsidR="00CE24F6" w:rsidRPr="000030BB">
        <w:rPr>
          <w:rFonts w:ascii="Times New Roman" w:hAnsi="Times New Roman" w:cs="Times New Roman"/>
          <w:sz w:val="24"/>
          <w:szCs w:val="24"/>
        </w:rPr>
        <w:t xml:space="preserve">either as construction and </w:t>
      </w:r>
      <w:r w:rsidR="00743B37" w:rsidRPr="000030BB">
        <w:rPr>
          <w:rFonts w:ascii="Times New Roman" w:hAnsi="Times New Roman" w:cs="Times New Roman"/>
          <w:sz w:val="24"/>
          <w:szCs w:val="24"/>
        </w:rPr>
        <w:t>recycled</w:t>
      </w:r>
      <w:r w:rsidR="000030BB" w:rsidRPr="000030BB">
        <w:rPr>
          <w:rFonts w:ascii="Times New Roman" w:hAnsi="Times New Roman" w:cs="Times New Roman"/>
          <w:sz w:val="24"/>
          <w:szCs w:val="24"/>
        </w:rPr>
        <w:t xml:space="preserve"> </w:t>
      </w:r>
      <w:r w:rsidR="000030BB" w:rsidRPr="000030BB">
        <w:rPr>
          <w:rFonts w:ascii="Times New Roman" w:hAnsi="Times New Roman" w:cs="Times New Roman"/>
          <w:color w:val="00B0F0"/>
          <w:sz w:val="24"/>
          <w:szCs w:val="24"/>
        </w:rPr>
        <w:t>(Redling 2018</w:t>
      </w:r>
      <w:r w:rsidR="00B80005">
        <w:rPr>
          <w:rFonts w:ascii="Times New Roman" w:hAnsi="Times New Roman" w:cs="Times New Roman"/>
          <w:color w:val="00B0F0"/>
          <w:sz w:val="24"/>
          <w:szCs w:val="24"/>
          <w:vertAlign w:val="superscript"/>
        </w:rPr>
        <w:t>[4</w:t>
      </w:r>
      <w:r w:rsidR="00653140">
        <w:rPr>
          <w:rFonts w:ascii="Times New Roman" w:hAnsi="Times New Roman" w:cs="Times New Roman"/>
          <w:color w:val="00B0F0"/>
          <w:sz w:val="24"/>
          <w:szCs w:val="24"/>
          <w:vertAlign w:val="superscript"/>
        </w:rPr>
        <w:t>3</w:t>
      </w:r>
      <w:r w:rsidR="00B80005">
        <w:rPr>
          <w:rFonts w:ascii="Times New Roman" w:hAnsi="Times New Roman" w:cs="Times New Roman"/>
          <w:color w:val="00B0F0"/>
          <w:sz w:val="24"/>
          <w:szCs w:val="24"/>
          <w:vertAlign w:val="superscript"/>
        </w:rPr>
        <w:t>]</w:t>
      </w:r>
      <w:r w:rsidR="002C3BCA">
        <w:rPr>
          <w:rFonts w:ascii="Times New Roman" w:hAnsi="Times New Roman" w:cs="Times New Roman"/>
          <w:color w:val="00B0F0"/>
          <w:sz w:val="24"/>
          <w:szCs w:val="24"/>
        </w:rPr>
        <w:t xml:space="preserve">, </w:t>
      </w:r>
      <w:r w:rsidR="00083A1A">
        <w:rPr>
          <w:rFonts w:ascii="Times New Roman" w:hAnsi="Times New Roman" w:cs="Times New Roman"/>
          <w:color w:val="00B0F0"/>
          <w:sz w:val="24"/>
          <w:szCs w:val="24"/>
        </w:rPr>
        <w:t>Subedi et al. 2025</w:t>
      </w:r>
      <w:r w:rsidR="007D544A">
        <w:rPr>
          <w:rFonts w:ascii="Times New Roman" w:hAnsi="Times New Roman" w:cs="Times New Roman"/>
          <w:color w:val="00B0F0"/>
          <w:sz w:val="24"/>
          <w:szCs w:val="24"/>
          <w:vertAlign w:val="superscript"/>
        </w:rPr>
        <w:t>[44]</w:t>
      </w:r>
      <w:r w:rsidR="007D544A">
        <w:rPr>
          <w:rFonts w:ascii="Times New Roman" w:hAnsi="Times New Roman" w:cs="Times New Roman"/>
          <w:color w:val="00B0F0"/>
          <w:sz w:val="24"/>
          <w:szCs w:val="24"/>
        </w:rPr>
        <w:t xml:space="preserve">  </w:t>
      </w:r>
      <w:r w:rsidR="002C3BCA">
        <w:rPr>
          <w:rFonts w:ascii="Times New Roman" w:hAnsi="Times New Roman" w:cs="Times New Roman"/>
          <w:color w:val="00B0F0"/>
          <w:sz w:val="24"/>
          <w:szCs w:val="24"/>
        </w:rPr>
        <w:t>Soars et al., 2025</w:t>
      </w:r>
      <w:r w:rsidR="000F6593">
        <w:rPr>
          <w:rFonts w:ascii="Times New Roman" w:hAnsi="Times New Roman" w:cs="Times New Roman"/>
          <w:color w:val="00B0F0"/>
          <w:sz w:val="24"/>
          <w:szCs w:val="24"/>
          <w:vertAlign w:val="superscript"/>
        </w:rPr>
        <w:t>[18]</w:t>
      </w:r>
      <w:r w:rsidR="000030BB" w:rsidRPr="000030BB">
        <w:rPr>
          <w:rFonts w:ascii="Times New Roman" w:hAnsi="Times New Roman" w:cs="Times New Roman"/>
          <w:color w:val="00B0F0"/>
          <w:sz w:val="24"/>
          <w:szCs w:val="24"/>
        </w:rPr>
        <w:t>)</w:t>
      </w:r>
      <w:r w:rsidR="00743B37" w:rsidRPr="000030BB">
        <w:rPr>
          <w:rFonts w:ascii="Times New Roman" w:hAnsi="Times New Roman" w:cs="Times New Roman"/>
          <w:color w:val="00B0F0"/>
          <w:sz w:val="24"/>
          <w:szCs w:val="24"/>
        </w:rPr>
        <w:t xml:space="preserve">. </w:t>
      </w:r>
    </w:p>
    <w:p w14:paraId="26D17B7E" w14:textId="506EFB42" w:rsidR="00095CBF" w:rsidRPr="00070B9E" w:rsidRDefault="00B17057" w:rsidP="003B10E8">
      <w:pPr>
        <w:jc w:val="both"/>
        <w:rPr>
          <w:b/>
          <w:bCs/>
          <w:sz w:val="24"/>
          <w:szCs w:val="24"/>
        </w:rPr>
      </w:pPr>
      <w:r>
        <w:rPr>
          <w:b/>
          <w:bCs/>
          <w:sz w:val="24"/>
          <w:szCs w:val="24"/>
        </w:rPr>
        <w:t xml:space="preserve">1.4.2 </w:t>
      </w:r>
      <w:r w:rsidR="00995C5B">
        <w:rPr>
          <w:b/>
          <w:bCs/>
          <w:sz w:val="24"/>
          <w:szCs w:val="24"/>
        </w:rPr>
        <w:t>Energy consumption under</w:t>
      </w:r>
      <w:r w:rsidR="00900F37">
        <w:rPr>
          <w:b/>
          <w:bCs/>
          <w:sz w:val="24"/>
          <w:szCs w:val="24"/>
        </w:rPr>
        <w:t xml:space="preserve"> </w:t>
      </w:r>
      <w:r w:rsidR="00ED239A" w:rsidRPr="00070B9E">
        <w:rPr>
          <w:b/>
          <w:bCs/>
          <w:sz w:val="24"/>
          <w:szCs w:val="24"/>
        </w:rPr>
        <w:t xml:space="preserve"> demographic  </w:t>
      </w:r>
      <w:r w:rsidR="00900F37">
        <w:rPr>
          <w:b/>
          <w:bCs/>
          <w:sz w:val="24"/>
          <w:szCs w:val="24"/>
        </w:rPr>
        <w:t>surge</w:t>
      </w:r>
      <w:r w:rsidR="00C5686D" w:rsidRPr="00070B9E">
        <w:rPr>
          <w:b/>
          <w:bCs/>
          <w:sz w:val="24"/>
          <w:szCs w:val="24"/>
        </w:rPr>
        <w:t>:</w:t>
      </w:r>
    </w:p>
    <w:p w14:paraId="5B85C51D" w14:textId="5C43BC0F" w:rsidR="00A50DF8" w:rsidRDefault="00AB19E3" w:rsidP="00EC490C">
      <w:pPr>
        <w:jc w:val="both"/>
        <w:rPr>
          <w:rFonts w:ascii="Times New Roman" w:hAnsi="Times New Roman" w:cs="Times New Roman"/>
          <w:sz w:val="24"/>
          <w:szCs w:val="24"/>
        </w:rPr>
      </w:pPr>
      <w:r>
        <w:rPr>
          <w:rFonts w:ascii="Times New Roman" w:hAnsi="Times New Roman" w:cs="Times New Roman"/>
          <w:sz w:val="24"/>
          <w:szCs w:val="24"/>
        </w:rPr>
        <w:t>T</w:t>
      </w:r>
      <w:r w:rsidR="00B41D1C" w:rsidRPr="009F7356">
        <w:rPr>
          <w:rFonts w:ascii="Times New Roman" w:hAnsi="Times New Roman" w:cs="Times New Roman"/>
          <w:sz w:val="24"/>
          <w:szCs w:val="24"/>
        </w:rPr>
        <w:t xml:space="preserve">he </w:t>
      </w:r>
      <w:r w:rsidR="0097171D">
        <w:rPr>
          <w:rFonts w:ascii="Times New Roman" w:hAnsi="Times New Roman" w:cs="Times New Roman"/>
          <w:sz w:val="24"/>
          <w:szCs w:val="24"/>
        </w:rPr>
        <w:t>industry</w:t>
      </w:r>
      <w:r w:rsidR="00403137">
        <w:rPr>
          <w:rFonts w:ascii="Times New Roman" w:hAnsi="Times New Roman" w:cs="Times New Roman"/>
          <w:sz w:val="24"/>
          <w:szCs w:val="24"/>
        </w:rPr>
        <w:t xml:space="preserve"> segment</w:t>
      </w:r>
      <w:r w:rsidR="00B41D1C" w:rsidRPr="009F7356">
        <w:rPr>
          <w:rFonts w:ascii="Times New Roman" w:hAnsi="Times New Roman" w:cs="Times New Roman"/>
          <w:sz w:val="24"/>
          <w:szCs w:val="24"/>
        </w:rPr>
        <w:t xml:space="preserve"> </w:t>
      </w:r>
      <w:r>
        <w:rPr>
          <w:rFonts w:ascii="Times New Roman" w:hAnsi="Times New Roman" w:cs="Times New Roman"/>
          <w:sz w:val="24"/>
          <w:szCs w:val="24"/>
        </w:rPr>
        <w:t xml:space="preserve">accommodates about 25% </w:t>
      </w:r>
      <w:r w:rsidR="00563493">
        <w:rPr>
          <w:rFonts w:ascii="Times New Roman" w:hAnsi="Times New Roman" w:cs="Times New Roman"/>
          <w:sz w:val="24"/>
          <w:szCs w:val="24"/>
        </w:rPr>
        <w:t xml:space="preserve">global population </w:t>
      </w:r>
      <w:r w:rsidR="00F762E2">
        <w:rPr>
          <w:rFonts w:ascii="Times New Roman" w:hAnsi="Times New Roman" w:cs="Times New Roman"/>
          <w:sz w:val="24"/>
          <w:szCs w:val="24"/>
        </w:rPr>
        <w:t xml:space="preserve">but consumes </w:t>
      </w:r>
      <w:r w:rsidR="00B41D1C" w:rsidRPr="009F7356">
        <w:rPr>
          <w:rFonts w:ascii="Times New Roman" w:hAnsi="Times New Roman" w:cs="Times New Roman"/>
          <w:sz w:val="24"/>
          <w:szCs w:val="24"/>
        </w:rPr>
        <w:t xml:space="preserve"> </w:t>
      </w:r>
      <w:r w:rsidR="00403137">
        <w:rPr>
          <w:rFonts w:ascii="Times New Roman" w:hAnsi="Times New Roman" w:cs="Times New Roman"/>
          <w:sz w:val="24"/>
          <w:szCs w:val="24"/>
        </w:rPr>
        <w:t>≈</w:t>
      </w:r>
      <w:r w:rsidR="00B41D1C" w:rsidRPr="009F7356">
        <w:rPr>
          <w:rFonts w:ascii="Times New Roman" w:hAnsi="Times New Roman" w:cs="Times New Roman"/>
          <w:sz w:val="24"/>
          <w:szCs w:val="24"/>
        </w:rPr>
        <w:t>75% of the global energy</w:t>
      </w:r>
      <w:r w:rsidR="0097171D">
        <w:rPr>
          <w:rFonts w:ascii="Times New Roman" w:hAnsi="Times New Roman" w:cs="Times New Roman"/>
          <w:sz w:val="24"/>
          <w:szCs w:val="24"/>
        </w:rPr>
        <w:t xml:space="preserve">. </w:t>
      </w:r>
      <w:r w:rsidR="00B41D1C" w:rsidRPr="009F7356">
        <w:rPr>
          <w:rFonts w:ascii="Times New Roman" w:hAnsi="Times New Roman" w:cs="Times New Roman"/>
          <w:sz w:val="24"/>
          <w:szCs w:val="24"/>
        </w:rPr>
        <w:t xml:space="preserve"> </w:t>
      </w:r>
      <w:r w:rsidR="00403137">
        <w:rPr>
          <w:rFonts w:ascii="Times New Roman" w:hAnsi="Times New Roman" w:cs="Times New Roman"/>
          <w:sz w:val="24"/>
          <w:szCs w:val="24"/>
        </w:rPr>
        <w:t>It</w:t>
      </w:r>
      <w:r w:rsidR="00F762E2">
        <w:rPr>
          <w:rFonts w:ascii="Times New Roman" w:hAnsi="Times New Roman" w:cs="Times New Roman"/>
          <w:sz w:val="24"/>
          <w:szCs w:val="24"/>
        </w:rPr>
        <w:t xml:space="preserve"> is rose </w:t>
      </w:r>
      <w:r w:rsidR="00563493" w:rsidRPr="00563493">
        <w:rPr>
          <w:rFonts w:ascii="Times New Roman" w:hAnsi="Times New Roman" w:cs="Times New Roman"/>
          <w:sz w:val="24"/>
          <w:szCs w:val="24"/>
        </w:rPr>
        <w:t xml:space="preserve">by 2.2% in 2024 – faster than the </w:t>
      </w:r>
      <w:r w:rsidR="002D0BD7">
        <w:rPr>
          <w:rFonts w:ascii="Times New Roman" w:hAnsi="Times New Roman" w:cs="Times New Roman"/>
          <w:sz w:val="24"/>
          <w:szCs w:val="24"/>
        </w:rPr>
        <w:t xml:space="preserve">world’s </w:t>
      </w:r>
      <w:r w:rsidR="00563493" w:rsidRPr="00563493">
        <w:rPr>
          <w:rFonts w:ascii="Times New Roman" w:hAnsi="Times New Roman" w:cs="Times New Roman"/>
          <w:sz w:val="24"/>
          <w:szCs w:val="24"/>
        </w:rPr>
        <w:t xml:space="preserve">average rate </w:t>
      </w:r>
      <w:r w:rsidR="002D0BD7">
        <w:rPr>
          <w:rFonts w:ascii="Times New Roman" w:hAnsi="Times New Roman" w:cs="Times New Roman"/>
          <w:sz w:val="24"/>
          <w:szCs w:val="24"/>
        </w:rPr>
        <w:t xml:space="preserve">in </w:t>
      </w:r>
      <w:r w:rsidR="00563493" w:rsidRPr="00563493">
        <w:rPr>
          <w:rFonts w:ascii="Times New Roman" w:hAnsi="Times New Roman" w:cs="Times New Roman"/>
          <w:sz w:val="24"/>
          <w:szCs w:val="24"/>
        </w:rPr>
        <w:t>the past decade</w:t>
      </w:r>
      <w:r w:rsidR="00C23B8B">
        <w:rPr>
          <w:rFonts w:ascii="Times New Roman" w:hAnsi="Times New Roman" w:cs="Times New Roman"/>
          <w:sz w:val="24"/>
          <w:szCs w:val="24"/>
        </w:rPr>
        <w:t xml:space="preserve"> as per </w:t>
      </w:r>
      <w:r w:rsidR="00CA5552">
        <w:rPr>
          <w:rFonts w:ascii="Times New Roman" w:hAnsi="Times New Roman" w:cs="Times New Roman"/>
          <w:sz w:val="24"/>
          <w:szCs w:val="24"/>
        </w:rPr>
        <w:t>t</w:t>
      </w:r>
      <w:r w:rsidR="00CA5552" w:rsidRPr="00CA5552">
        <w:rPr>
          <w:rFonts w:ascii="Times New Roman" w:hAnsi="Times New Roman" w:cs="Times New Roman"/>
          <w:sz w:val="24"/>
          <w:szCs w:val="24"/>
        </w:rPr>
        <w:t>he Ministry of Statistics and Programme Implementation</w:t>
      </w:r>
      <w:r w:rsidR="00CA5552">
        <w:rPr>
          <w:rFonts w:ascii="Times New Roman" w:hAnsi="Times New Roman" w:cs="Times New Roman"/>
          <w:sz w:val="24"/>
          <w:szCs w:val="24"/>
        </w:rPr>
        <w:t xml:space="preserve"> (</w:t>
      </w:r>
      <w:r w:rsidR="00C23B8B">
        <w:rPr>
          <w:rFonts w:ascii="Times New Roman" w:hAnsi="Times New Roman" w:cs="Times New Roman"/>
          <w:sz w:val="24"/>
          <w:szCs w:val="24"/>
        </w:rPr>
        <w:t>MOSPI</w:t>
      </w:r>
      <w:r w:rsidR="00CA5552">
        <w:rPr>
          <w:rFonts w:ascii="Times New Roman" w:hAnsi="Times New Roman" w:cs="Times New Roman"/>
          <w:sz w:val="24"/>
          <w:szCs w:val="24"/>
        </w:rPr>
        <w:t>)</w:t>
      </w:r>
      <w:r w:rsidR="00563493">
        <w:rPr>
          <w:rFonts w:ascii="Times New Roman" w:hAnsi="Times New Roman" w:cs="Times New Roman"/>
          <w:sz w:val="24"/>
          <w:szCs w:val="24"/>
        </w:rPr>
        <w:t xml:space="preserve">. </w:t>
      </w:r>
      <w:r w:rsidR="00B41D1C" w:rsidRPr="009F7356">
        <w:rPr>
          <w:rFonts w:ascii="Times New Roman" w:hAnsi="Times New Roman" w:cs="Times New Roman"/>
          <w:sz w:val="24"/>
          <w:szCs w:val="24"/>
        </w:rPr>
        <w:t>This disproportionate consumption of energy resources</w:t>
      </w:r>
      <w:r w:rsidR="009F0F6C" w:rsidRPr="009F7356">
        <w:rPr>
          <w:rFonts w:ascii="Times New Roman" w:hAnsi="Times New Roman" w:cs="Times New Roman"/>
          <w:sz w:val="24"/>
          <w:szCs w:val="24"/>
        </w:rPr>
        <w:t>,</w:t>
      </w:r>
      <w:r w:rsidR="00B41D1C" w:rsidRPr="009F7356">
        <w:rPr>
          <w:rFonts w:ascii="Times New Roman" w:hAnsi="Times New Roman" w:cs="Times New Roman"/>
          <w:sz w:val="24"/>
          <w:szCs w:val="24"/>
        </w:rPr>
        <w:t xml:space="preserve"> the average energy availability is 2 kW years p.a. </w:t>
      </w:r>
      <w:r w:rsidR="006644C3" w:rsidRPr="009F7356">
        <w:rPr>
          <w:rFonts w:ascii="Times New Roman" w:hAnsi="Times New Roman" w:cs="Times New Roman"/>
          <w:sz w:val="24"/>
          <w:szCs w:val="24"/>
        </w:rPr>
        <w:t xml:space="preserve">/person </w:t>
      </w:r>
      <w:r w:rsidR="00B41D1C" w:rsidRPr="009F7356">
        <w:rPr>
          <w:rFonts w:ascii="Times New Roman" w:hAnsi="Times New Roman" w:cs="Times New Roman"/>
          <w:sz w:val="24"/>
          <w:szCs w:val="24"/>
        </w:rPr>
        <w:t>(defined as one unit)</w:t>
      </w:r>
      <w:r w:rsidR="006644C3" w:rsidRPr="009F7356">
        <w:rPr>
          <w:rFonts w:ascii="Times New Roman" w:hAnsi="Times New Roman" w:cs="Times New Roman"/>
          <w:sz w:val="24"/>
          <w:szCs w:val="24"/>
        </w:rPr>
        <w:t>.</w:t>
      </w:r>
      <w:r w:rsidR="00253C00" w:rsidRPr="009F7356">
        <w:rPr>
          <w:rFonts w:ascii="Times New Roman" w:hAnsi="Times New Roman" w:cs="Times New Roman"/>
          <w:sz w:val="24"/>
          <w:szCs w:val="24"/>
        </w:rPr>
        <w:t xml:space="preserve"> The per capita average consumption energy is 11units for North America whereas in </w:t>
      </w:r>
      <w:r w:rsidR="00ED0A09" w:rsidRPr="009F7356">
        <w:rPr>
          <w:rFonts w:ascii="Times New Roman" w:hAnsi="Times New Roman" w:cs="Times New Roman"/>
          <w:sz w:val="24"/>
          <w:szCs w:val="24"/>
        </w:rPr>
        <w:t>SE-Asia is about 0.43units</w:t>
      </w:r>
      <w:r w:rsidR="006644C3" w:rsidRPr="009F7356">
        <w:rPr>
          <w:rFonts w:ascii="Times New Roman" w:hAnsi="Times New Roman" w:cs="Times New Roman"/>
          <w:sz w:val="24"/>
          <w:szCs w:val="24"/>
        </w:rPr>
        <w:t xml:space="preserve"> </w:t>
      </w:r>
      <w:r w:rsidR="00ED0A09" w:rsidRPr="009F7356">
        <w:rPr>
          <w:rFonts w:ascii="Times New Roman" w:hAnsi="Times New Roman" w:cs="Times New Roman"/>
          <w:sz w:val="24"/>
          <w:szCs w:val="24"/>
        </w:rPr>
        <w:t xml:space="preserve">. </w:t>
      </w:r>
      <w:r w:rsidR="00C61956" w:rsidRPr="009F7356">
        <w:rPr>
          <w:rFonts w:ascii="Times New Roman" w:hAnsi="Times New Roman" w:cs="Times New Roman"/>
          <w:sz w:val="24"/>
          <w:szCs w:val="24"/>
        </w:rPr>
        <w:t xml:space="preserve">The </w:t>
      </w:r>
      <w:r w:rsidR="00D57778">
        <w:rPr>
          <w:rFonts w:ascii="Times New Roman" w:hAnsi="Times New Roman" w:cs="Times New Roman"/>
          <w:sz w:val="24"/>
          <w:szCs w:val="24"/>
        </w:rPr>
        <w:t>high</w:t>
      </w:r>
      <w:r w:rsidR="00C61956" w:rsidRPr="009F7356">
        <w:rPr>
          <w:rFonts w:ascii="Times New Roman" w:hAnsi="Times New Roman" w:cs="Times New Roman"/>
          <w:sz w:val="24"/>
          <w:szCs w:val="24"/>
        </w:rPr>
        <w:t xml:space="preserve"> energy consumption is through construction sect</w:t>
      </w:r>
      <w:r w:rsidR="006B3EE4">
        <w:rPr>
          <w:rFonts w:ascii="Times New Roman" w:hAnsi="Times New Roman" w:cs="Times New Roman"/>
          <w:sz w:val="24"/>
          <w:szCs w:val="24"/>
        </w:rPr>
        <w:t xml:space="preserve">or </w:t>
      </w:r>
      <w:r w:rsidR="00D57778">
        <w:rPr>
          <w:rFonts w:ascii="Times New Roman" w:hAnsi="Times New Roman" w:cs="Times New Roman"/>
          <w:sz w:val="24"/>
          <w:szCs w:val="24"/>
        </w:rPr>
        <w:t>(</w:t>
      </w:r>
      <w:r w:rsidR="00D57778" w:rsidRPr="00D57778">
        <w:rPr>
          <w:rFonts w:ascii="Times New Roman" w:hAnsi="Times New Roman" w:cs="Times New Roman"/>
          <w:color w:val="00B0F0"/>
          <w:sz w:val="24"/>
          <w:szCs w:val="24"/>
        </w:rPr>
        <w:t>IEA reports</w:t>
      </w:r>
      <w:r w:rsidR="006B3EE4">
        <w:rPr>
          <w:rFonts w:ascii="Times New Roman" w:hAnsi="Times New Roman" w:cs="Times New Roman"/>
          <w:color w:val="00B0F0"/>
          <w:sz w:val="24"/>
          <w:szCs w:val="24"/>
        </w:rPr>
        <w:t xml:space="preserve"> 2023</w:t>
      </w:r>
      <w:r w:rsidR="00FB762B">
        <w:rPr>
          <w:rFonts w:ascii="Times New Roman" w:hAnsi="Times New Roman" w:cs="Times New Roman"/>
          <w:color w:val="00B0F0"/>
          <w:sz w:val="24"/>
          <w:szCs w:val="24"/>
          <w:vertAlign w:val="superscript"/>
        </w:rPr>
        <w:t>[45]</w:t>
      </w:r>
      <w:r w:rsidR="00D57778">
        <w:rPr>
          <w:rFonts w:ascii="Times New Roman" w:hAnsi="Times New Roman" w:cs="Times New Roman"/>
          <w:sz w:val="24"/>
          <w:szCs w:val="24"/>
        </w:rPr>
        <w:t>)</w:t>
      </w:r>
      <w:r w:rsidR="00C61956" w:rsidRPr="009F7356">
        <w:rPr>
          <w:rFonts w:ascii="Times New Roman" w:hAnsi="Times New Roman" w:cs="Times New Roman"/>
          <w:sz w:val="24"/>
          <w:szCs w:val="24"/>
        </w:rPr>
        <w:t xml:space="preserve">. </w:t>
      </w:r>
      <w:r w:rsidR="00E15456" w:rsidRPr="009F7356">
        <w:rPr>
          <w:rFonts w:ascii="Times New Roman" w:hAnsi="Times New Roman" w:cs="Times New Roman"/>
          <w:sz w:val="24"/>
          <w:szCs w:val="24"/>
        </w:rPr>
        <w:t>With 7.5bi population</w:t>
      </w:r>
      <w:r w:rsidR="00B41D1C" w:rsidRPr="009F7356">
        <w:rPr>
          <w:rFonts w:ascii="Times New Roman" w:hAnsi="Times New Roman" w:cs="Times New Roman"/>
          <w:sz w:val="24"/>
          <w:szCs w:val="24"/>
        </w:rPr>
        <w:t>,</w:t>
      </w:r>
      <w:r w:rsidR="00E15456" w:rsidRPr="009F7356">
        <w:rPr>
          <w:rFonts w:ascii="Times New Roman" w:hAnsi="Times New Roman" w:cs="Times New Roman"/>
          <w:sz w:val="24"/>
          <w:szCs w:val="24"/>
        </w:rPr>
        <w:t xml:space="preserve"> the energy demand </w:t>
      </w:r>
      <w:r w:rsidR="009B511C">
        <w:rPr>
          <w:rFonts w:ascii="Times New Roman" w:hAnsi="Times New Roman" w:cs="Times New Roman"/>
          <w:sz w:val="24"/>
          <w:szCs w:val="24"/>
        </w:rPr>
        <w:t xml:space="preserve">compliance is difficult. </w:t>
      </w:r>
      <w:r w:rsidR="00D57778">
        <w:rPr>
          <w:rFonts w:ascii="Times New Roman" w:hAnsi="Times New Roman" w:cs="Times New Roman"/>
          <w:sz w:val="24"/>
          <w:szCs w:val="24"/>
        </w:rPr>
        <w:t xml:space="preserve"> </w:t>
      </w:r>
      <w:hyperlink r:id="rId13" w:history="1">
        <w:r w:rsidR="0049265B" w:rsidRPr="00F81DA1">
          <w:rPr>
            <w:rStyle w:val="Hyperlink"/>
            <w:rFonts w:ascii="Times New Roman" w:hAnsi="Times New Roman" w:cs="Times New Roman"/>
            <w:sz w:val="24"/>
            <w:szCs w:val="24"/>
          </w:rPr>
          <w:t>https://www.iea.org/reports/global-energy-review-2025/key-findings</w:t>
        </w:r>
      </w:hyperlink>
      <w:r w:rsidR="0049265B">
        <w:rPr>
          <w:rFonts w:ascii="Times New Roman" w:hAnsi="Times New Roman" w:cs="Times New Roman"/>
          <w:sz w:val="24"/>
          <w:szCs w:val="24"/>
        </w:rPr>
        <w:t xml:space="preserve">  </w:t>
      </w:r>
      <w:r w:rsidR="000B0825">
        <w:rPr>
          <w:rFonts w:ascii="Times New Roman" w:hAnsi="Times New Roman" w:cs="Times New Roman"/>
          <w:sz w:val="24"/>
          <w:szCs w:val="24"/>
        </w:rPr>
        <w:t xml:space="preserve">   </w:t>
      </w:r>
    </w:p>
    <w:p w14:paraId="404F6D5D" w14:textId="4AE0DD3B" w:rsidR="00E61843" w:rsidRDefault="00B17057" w:rsidP="00935F15">
      <w:pPr>
        <w:jc w:val="both"/>
        <w:rPr>
          <w:rFonts w:ascii="Times New Roman" w:hAnsi="Times New Roman" w:cs="Times New Roman"/>
          <w:b/>
          <w:bCs/>
          <w:sz w:val="24"/>
          <w:szCs w:val="24"/>
        </w:rPr>
      </w:pPr>
      <w:r w:rsidRPr="00A4324A">
        <w:rPr>
          <w:rFonts w:ascii="Times New Roman" w:hAnsi="Times New Roman" w:cs="Times New Roman"/>
          <w:b/>
          <w:bCs/>
          <w:sz w:val="24"/>
          <w:szCs w:val="24"/>
        </w:rPr>
        <w:t>1.5.0</w:t>
      </w:r>
      <w:r>
        <w:rPr>
          <w:rFonts w:ascii="Times New Roman" w:hAnsi="Times New Roman" w:cs="Times New Roman"/>
          <w:sz w:val="24"/>
          <w:szCs w:val="24"/>
        </w:rPr>
        <w:t xml:space="preserve"> </w:t>
      </w:r>
      <w:r w:rsidR="00B41D1C" w:rsidRPr="009F7356">
        <w:rPr>
          <w:rFonts w:ascii="Times New Roman" w:hAnsi="Times New Roman" w:cs="Times New Roman"/>
          <w:sz w:val="24"/>
          <w:szCs w:val="24"/>
        </w:rPr>
        <w:t xml:space="preserve"> </w:t>
      </w:r>
      <w:r w:rsidR="00FB75E4">
        <w:rPr>
          <w:rFonts w:ascii="Times New Roman" w:hAnsi="Times New Roman" w:cs="Times New Roman"/>
          <w:b/>
          <w:bCs/>
          <w:sz w:val="24"/>
          <w:szCs w:val="24"/>
        </w:rPr>
        <w:t>Major Paddy producing countries</w:t>
      </w:r>
      <w:r w:rsidR="00DB39A3">
        <w:rPr>
          <w:rFonts w:ascii="Times New Roman" w:hAnsi="Times New Roman" w:cs="Times New Roman"/>
          <w:b/>
          <w:bCs/>
          <w:sz w:val="24"/>
          <w:szCs w:val="24"/>
        </w:rPr>
        <w:t xml:space="preserve">: </w:t>
      </w:r>
    </w:p>
    <w:p w14:paraId="7892E8D7" w14:textId="3EC58C88" w:rsidR="006216C5" w:rsidRPr="00DB39A3" w:rsidRDefault="00C41B12" w:rsidP="00935F15">
      <w:pPr>
        <w:jc w:val="both"/>
        <w:rPr>
          <w:rFonts w:ascii="Times New Roman" w:hAnsi="Times New Roman" w:cs="Times New Roman"/>
          <w:b/>
          <w:bCs/>
          <w:sz w:val="24"/>
          <w:szCs w:val="24"/>
        </w:rPr>
      </w:pPr>
      <w:r>
        <w:rPr>
          <w:sz w:val="24"/>
          <w:szCs w:val="24"/>
        </w:rPr>
        <w:t>China</w:t>
      </w:r>
      <w:r w:rsidR="002B79A2">
        <w:rPr>
          <w:sz w:val="24"/>
          <w:szCs w:val="24"/>
        </w:rPr>
        <w:t xml:space="preserve"> </w:t>
      </w:r>
      <w:r w:rsidR="00272424">
        <w:rPr>
          <w:sz w:val="24"/>
          <w:szCs w:val="24"/>
        </w:rPr>
        <w:t>produces the</w:t>
      </w:r>
      <w:r w:rsidR="002B79A2">
        <w:rPr>
          <w:sz w:val="24"/>
          <w:szCs w:val="24"/>
        </w:rPr>
        <w:t xml:space="preserve"> highest </w:t>
      </w:r>
      <w:r w:rsidR="00272424">
        <w:rPr>
          <w:sz w:val="24"/>
          <w:szCs w:val="24"/>
        </w:rPr>
        <w:t>followed by India</w:t>
      </w:r>
      <w:r w:rsidR="00AA46A0" w:rsidRPr="00282D41">
        <w:rPr>
          <w:sz w:val="24"/>
          <w:szCs w:val="24"/>
        </w:rPr>
        <w:t xml:space="preserve">. </w:t>
      </w:r>
      <w:r w:rsidR="00A91599">
        <w:rPr>
          <w:sz w:val="24"/>
          <w:szCs w:val="24"/>
        </w:rPr>
        <w:t xml:space="preserve">About </w:t>
      </w:r>
      <w:r w:rsidR="00DA1F94" w:rsidRPr="00282D41">
        <w:rPr>
          <w:sz w:val="24"/>
          <w:szCs w:val="24"/>
        </w:rPr>
        <w:t>580 million tons</w:t>
      </w:r>
      <w:r w:rsidR="00A91599">
        <w:rPr>
          <w:sz w:val="24"/>
          <w:szCs w:val="24"/>
        </w:rPr>
        <w:t xml:space="preserve"> (MMT) of</w:t>
      </w:r>
      <w:r w:rsidR="00216688">
        <w:rPr>
          <w:sz w:val="24"/>
          <w:szCs w:val="24"/>
        </w:rPr>
        <w:t xml:space="preserve"> paddy</w:t>
      </w:r>
      <w:r w:rsidR="00D62032">
        <w:rPr>
          <w:sz w:val="24"/>
          <w:szCs w:val="24"/>
        </w:rPr>
        <w:t xml:space="preserve"> is produced/</w:t>
      </w:r>
      <w:r w:rsidR="00DA1F94" w:rsidRPr="00282D41">
        <w:rPr>
          <w:sz w:val="24"/>
          <w:szCs w:val="24"/>
        </w:rPr>
        <w:t xml:space="preserve">year </w:t>
      </w:r>
      <w:r w:rsidR="00D62032">
        <w:rPr>
          <w:sz w:val="24"/>
          <w:szCs w:val="24"/>
        </w:rPr>
        <w:t xml:space="preserve">in the globe and </w:t>
      </w:r>
      <w:r w:rsidR="00DA1F94" w:rsidRPr="00282D41">
        <w:rPr>
          <w:sz w:val="24"/>
          <w:szCs w:val="24"/>
        </w:rPr>
        <w:t>is rising</w:t>
      </w:r>
      <w:r w:rsidR="001A0389">
        <w:rPr>
          <w:sz w:val="24"/>
          <w:szCs w:val="24"/>
        </w:rPr>
        <w:t>.</w:t>
      </w:r>
      <w:r w:rsidR="00764174">
        <w:rPr>
          <w:sz w:val="24"/>
          <w:szCs w:val="24"/>
        </w:rPr>
        <w:t xml:space="preserve"> </w:t>
      </w:r>
      <w:r w:rsidR="00423E11" w:rsidRPr="00423E11">
        <w:rPr>
          <w:sz w:val="24"/>
          <w:szCs w:val="24"/>
        </w:rPr>
        <w:t>Rice husk(RH) is a part to paddy by about  20% by weight composition are about cellulose(</w:t>
      </w:r>
      <w:r w:rsidR="00115D66">
        <w:rPr>
          <w:rFonts w:cstheme="minorHAnsi"/>
          <w:sz w:val="24"/>
          <w:szCs w:val="24"/>
        </w:rPr>
        <w:t>≈</w:t>
      </w:r>
      <w:r w:rsidR="00423E11" w:rsidRPr="00423E11">
        <w:rPr>
          <w:sz w:val="24"/>
          <w:szCs w:val="24"/>
        </w:rPr>
        <w:t xml:space="preserve">50%), lignin(25% </w:t>
      </w:r>
      <w:r w:rsidR="00115D66">
        <w:rPr>
          <w:sz w:val="24"/>
          <w:szCs w:val="24"/>
        </w:rPr>
        <w:t>-</w:t>
      </w:r>
      <w:r w:rsidR="00423E11" w:rsidRPr="00423E11">
        <w:rPr>
          <w:sz w:val="24"/>
          <w:szCs w:val="24"/>
        </w:rPr>
        <w:t xml:space="preserve"> 30%), silica (15% </w:t>
      </w:r>
      <w:r w:rsidR="00115D66">
        <w:rPr>
          <w:sz w:val="24"/>
          <w:szCs w:val="24"/>
        </w:rPr>
        <w:t>-</w:t>
      </w:r>
      <w:r w:rsidR="00423E11" w:rsidRPr="00423E11">
        <w:rPr>
          <w:sz w:val="24"/>
          <w:szCs w:val="24"/>
        </w:rPr>
        <w:t xml:space="preserve"> 20%), and moisture(10% </w:t>
      </w:r>
      <w:r w:rsidR="00FE2DA0">
        <w:rPr>
          <w:sz w:val="24"/>
          <w:szCs w:val="24"/>
        </w:rPr>
        <w:t>-</w:t>
      </w:r>
      <w:r w:rsidR="00423E11" w:rsidRPr="00423E11">
        <w:rPr>
          <w:sz w:val="24"/>
          <w:szCs w:val="24"/>
        </w:rPr>
        <w:t xml:space="preserve"> 15%). The rice husk has a low bulk density of rang</w:t>
      </w:r>
      <w:r w:rsidR="00FE2DA0">
        <w:rPr>
          <w:sz w:val="24"/>
          <w:szCs w:val="24"/>
        </w:rPr>
        <w:t>ing</w:t>
      </w:r>
      <w:r w:rsidR="00423E11" w:rsidRPr="00423E11">
        <w:rPr>
          <w:sz w:val="24"/>
          <w:szCs w:val="24"/>
        </w:rPr>
        <w:t xml:space="preserve"> 90 </w:t>
      </w:r>
      <w:r w:rsidR="00FE2DA0">
        <w:rPr>
          <w:sz w:val="24"/>
          <w:szCs w:val="24"/>
        </w:rPr>
        <w:t>-</w:t>
      </w:r>
      <w:r w:rsidR="00423E11" w:rsidRPr="00423E11">
        <w:rPr>
          <w:sz w:val="24"/>
          <w:szCs w:val="24"/>
        </w:rPr>
        <w:t xml:space="preserve"> 150kg/m3</w:t>
      </w:r>
      <w:r w:rsidR="00661361">
        <w:rPr>
          <w:sz w:val="24"/>
          <w:szCs w:val="24"/>
        </w:rPr>
        <w:t xml:space="preserve"> </w:t>
      </w:r>
      <w:r w:rsidR="008E2354">
        <w:rPr>
          <w:sz w:val="24"/>
          <w:szCs w:val="24"/>
        </w:rPr>
        <w:t>.</w:t>
      </w:r>
      <w:r w:rsidR="006216C5">
        <w:rPr>
          <w:sz w:val="24"/>
          <w:szCs w:val="24"/>
        </w:rPr>
        <w:t xml:space="preserve">When </w:t>
      </w:r>
      <w:r w:rsidR="00FE2DA0">
        <w:rPr>
          <w:sz w:val="24"/>
          <w:szCs w:val="24"/>
        </w:rPr>
        <w:lastRenderedPageBreak/>
        <w:t xml:space="preserve">husk is </w:t>
      </w:r>
      <w:r w:rsidR="006216C5">
        <w:rPr>
          <w:sz w:val="24"/>
          <w:szCs w:val="24"/>
        </w:rPr>
        <w:t>burnt</w:t>
      </w:r>
      <w:r w:rsidR="00FE2DA0">
        <w:rPr>
          <w:sz w:val="24"/>
          <w:szCs w:val="24"/>
        </w:rPr>
        <w:t xml:space="preserve">, </w:t>
      </w:r>
      <w:r w:rsidR="006216C5">
        <w:rPr>
          <w:sz w:val="24"/>
          <w:szCs w:val="24"/>
        </w:rPr>
        <w:t xml:space="preserve"> </w:t>
      </w:r>
      <w:r w:rsidR="00E17D4A">
        <w:rPr>
          <w:rFonts w:cstheme="minorHAnsi"/>
          <w:sz w:val="24"/>
          <w:szCs w:val="24"/>
        </w:rPr>
        <w:t>≈</w:t>
      </w:r>
      <w:r w:rsidR="006216C5">
        <w:rPr>
          <w:sz w:val="24"/>
          <w:szCs w:val="24"/>
        </w:rPr>
        <w:t xml:space="preserve">18% of rice husk ash </w:t>
      </w:r>
      <w:r w:rsidR="006808A5">
        <w:rPr>
          <w:sz w:val="24"/>
          <w:szCs w:val="24"/>
        </w:rPr>
        <w:t>(RHA) remains as balance</w:t>
      </w:r>
      <w:r w:rsidR="00C07A6A">
        <w:rPr>
          <w:sz w:val="24"/>
          <w:szCs w:val="24"/>
        </w:rPr>
        <w:t xml:space="preserve">. </w:t>
      </w:r>
      <w:r w:rsidR="006808A5">
        <w:rPr>
          <w:sz w:val="24"/>
          <w:szCs w:val="24"/>
        </w:rPr>
        <w:t xml:space="preserve">  </w:t>
      </w:r>
      <w:r w:rsidR="00E01828">
        <w:rPr>
          <w:sz w:val="24"/>
          <w:szCs w:val="24"/>
        </w:rPr>
        <w:t xml:space="preserve">Being a huge amount of ash can be used for </w:t>
      </w:r>
      <w:r w:rsidR="00B90B12">
        <w:rPr>
          <w:sz w:val="24"/>
          <w:szCs w:val="24"/>
        </w:rPr>
        <w:t xml:space="preserve">part replacement </w:t>
      </w:r>
      <w:r w:rsidR="00C07A6A">
        <w:rPr>
          <w:sz w:val="24"/>
          <w:szCs w:val="24"/>
        </w:rPr>
        <w:t xml:space="preserve">of cement in concrete. Table </w:t>
      </w:r>
      <w:r w:rsidR="000C408A">
        <w:rPr>
          <w:sz w:val="24"/>
          <w:szCs w:val="24"/>
        </w:rPr>
        <w:t>1</w:t>
      </w:r>
      <w:r w:rsidR="00C07A6A">
        <w:rPr>
          <w:sz w:val="24"/>
          <w:szCs w:val="24"/>
        </w:rPr>
        <w:t>.</w:t>
      </w:r>
    </w:p>
    <w:p w14:paraId="036C510C" w14:textId="4E4578E6" w:rsidR="00733330" w:rsidRDefault="0061586F" w:rsidP="00935F15">
      <w:pPr>
        <w:jc w:val="both"/>
        <w:rPr>
          <w:sz w:val="24"/>
          <w:szCs w:val="24"/>
        </w:rPr>
      </w:pPr>
      <w:r>
        <w:rPr>
          <w:sz w:val="24"/>
          <w:szCs w:val="24"/>
        </w:rPr>
        <w:t>Table</w:t>
      </w:r>
      <w:r w:rsidR="008E2354">
        <w:rPr>
          <w:sz w:val="24"/>
          <w:szCs w:val="24"/>
        </w:rPr>
        <w:t xml:space="preserve"> 1</w:t>
      </w:r>
      <w:r>
        <w:rPr>
          <w:sz w:val="24"/>
          <w:szCs w:val="24"/>
        </w:rPr>
        <w:t xml:space="preserve"> : </w:t>
      </w:r>
      <w:r>
        <w:t>Major Rice Producing Countries in the World (Milled production in million tonnes)</w:t>
      </w:r>
    </w:p>
    <w:tbl>
      <w:tblPr>
        <w:tblStyle w:val="TableGrid"/>
        <w:tblW w:w="9381" w:type="dxa"/>
        <w:tblLook w:val="04A0" w:firstRow="1" w:lastRow="0" w:firstColumn="1" w:lastColumn="0" w:noHBand="0" w:noVBand="1"/>
      </w:tblPr>
      <w:tblGrid>
        <w:gridCol w:w="1970"/>
        <w:gridCol w:w="1327"/>
        <w:gridCol w:w="1327"/>
        <w:gridCol w:w="2371"/>
        <w:gridCol w:w="2386"/>
      </w:tblGrid>
      <w:tr w:rsidR="00733330" w:rsidRPr="00733330" w14:paraId="41F4BE37" w14:textId="77777777" w:rsidTr="0011787D">
        <w:trPr>
          <w:trHeight w:val="288"/>
        </w:trPr>
        <w:tc>
          <w:tcPr>
            <w:tcW w:w="1970" w:type="dxa"/>
            <w:noWrap/>
            <w:hideMark/>
          </w:tcPr>
          <w:p w14:paraId="5B4B7F92"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Country</w:t>
            </w:r>
          </w:p>
        </w:tc>
        <w:tc>
          <w:tcPr>
            <w:tcW w:w="1327" w:type="dxa"/>
            <w:noWrap/>
            <w:hideMark/>
          </w:tcPr>
          <w:p w14:paraId="7A69E392"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2023-24</w:t>
            </w:r>
          </w:p>
        </w:tc>
        <w:tc>
          <w:tcPr>
            <w:tcW w:w="1327" w:type="dxa"/>
            <w:noWrap/>
            <w:hideMark/>
          </w:tcPr>
          <w:p w14:paraId="4B4C4895"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2024-25</w:t>
            </w:r>
          </w:p>
        </w:tc>
        <w:tc>
          <w:tcPr>
            <w:tcW w:w="2371" w:type="dxa"/>
            <w:noWrap/>
            <w:hideMark/>
          </w:tcPr>
          <w:p w14:paraId="48894F60"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2024-25</w:t>
            </w:r>
          </w:p>
        </w:tc>
        <w:tc>
          <w:tcPr>
            <w:tcW w:w="2386" w:type="dxa"/>
            <w:noWrap/>
            <w:hideMark/>
          </w:tcPr>
          <w:p w14:paraId="56B6E825"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2024-25</w:t>
            </w:r>
          </w:p>
        </w:tc>
      </w:tr>
      <w:tr w:rsidR="00733330" w:rsidRPr="00733330" w14:paraId="783C172E" w14:textId="77777777" w:rsidTr="0011787D">
        <w:trPr>
          <w:trHeight w:val="288"/>
        </w:trPr>
        <w:tc>
          <w:tcPr>
            <w:tcW w:w="1970" w:type="dxa"/>
            <w:noWrap/>
            <w:hideMark/>
          </w:tcPr>
          <w:p w14:paraId="65321799" w14:textId="6623CBDD" w:rsidR="00733330" w:rsidRPr="00733330" w:rsidRDefault="00017A75" w:rsidP="00733330">
            <w:pPr>
              <w:rPr>
                <w:rFonts w:ascii="Calibri" w:eastAsia="Times New Roman" w:hAnsi="Calibri" w:cs="Calibri"/>
                <w:color w:val="000000"/>
                <w:kern w:val="0"/>
                <w:szCs w:val="22"/>
                <w:lang w:eastAsia="en-IN" w:bidi="ar-SA"/>
                <w14:ligatures w14:val="none"/>
              </w:rPr>
            </w:pPr>
            <w:r>
              <w:rPr>
                <w:rFonts w:ascii="Calibri" w:eastAsia="Times New Roman" w:hAnsi="Calibri" w:cs="Calibri"/>
                <w:color w:val="000000"/>
                <w:kern w:val="0"/>
                <w:szCs w:val="22"/>
                <w:lang w:eastAsia="en-IN" w:bidi="ar-SA"/>
                <w14:ligatures w14:val="none"/>
              </w:rPr>
              <w:t>By mass</w:t>
            </w:r>
          </w:p>
        </w:tc>
        <w:tc>
          <w:tcPr>
            <w:tcW w:w="1327" w:type="dxa"/>
            <w:noWrap/>
            <w:hideMark/>
          </w:tcPr>
          <w:p w14:paraId="4DC03DB2"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Million MT</w:t>
            </w:r>
          </w:p>
        </w:tc>
        <w:tc>
          <w:tcPr>
            <w:tcW w:w="1327" w:type="dxa"/>
            <w:noWrap/>
            <w:hideMark/>
          </w:tcPr>
          <w:p w14:paraId="630BABD4"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Million MT</w:t>
            </w:r>
          </w:p>
        </w:tc>
        <w:tc>
          <w:tcPr>
            <w:tcW w:w="2371" w:type="dxa"/>
            <w:noWrap/>
            <w:hideMark/>
          </w:tcPr>
          <w:p w14:paraId="51CBDFDF"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Husk in MMT (20%)</w:t>
            </w:r>
          </w:p>
        </w:tc>
        <w:tc>
          <w:tcPr>
            <w:tcW w:w="2386" w:type="dxa"/>
            <w:noWrap/>
            <w:hideMark/>
          </w:tcPr>
          <w:p w14:paraId="15585185"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(RHA) in MMT (18%</w:t>
            </w:r>
          </w:p>
        </w:tc>
      </w:tr>
      <w:tr w:rsidR="00733330" w:rsidRPr="00733330" w14:paraId="0F822A1C" w14:textId="77777777" w:rsidTr="0011787D">
        <w:trPr>
          <w:trHeight w:val="288"/>
        </w:trPr>
        <w:tc>
          <w:tcPr>
            <w:tcW w:w="1970" w:type="dxa"/>
            <w:noWrap/>
            <w:hideMark/>
          </w:tcPr>
          <w:p w14:paraId="345244EF"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China</w:t>
            </w:r>
          </w:p>
        </w:tc>
        <w:tc>
          <w:tcPr>
            <w:tcW w:w="1327" w:type="dxa"/>
            <w:noWrap/>
            <w:hideMark/>
          </w:tcPr>
          <w:p w14:paraId="532B5D2A"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144.62</w:t>
            </w:r>
          </w:p>
        </w:tc>
        <w:tc>
          <w:tcPr>
            <w:tcW w:w="1327" w:type="dxa"/>
            <w:noWrap/>
            <w:hideMark/>
          </w:tcPr>
          <w:p w14:paraId="41A1F404"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145.28</w:t>
            </w:r>
          </w:p>
        </w:tc>
        <w:tc>
          <w:tcPr>
            <w:tcW w:w="2371" w:type="dxa"/>
            <w:noWrap/>
            <w:hideMark/>
          </w:tcPr>
          <w:p w14:paraId="7D1B1C89"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29.056</w:t>
            </w:r>
          </w:p>
        </w:tc>
        <w:tc>
          <w:tcPr>
            <w:tcW w:w="2386" w:type="dxa"/>
            <w:noWrap/>
            <w:hideMark/>
          </w:tcPr>
          <w:p w14:paraId="1422A0DE"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26.1504</w:t>
            </w:r>
          </w:p>
        </w:tc>
      </w:tr>
      <w:tr w:rsidR="00733330" w:rsidRPr="00733330" w14:paraId="4F358897" w14:textId="77777777" w:rsidTr="0011787D">
        <w:trPr>
          <w:trHeight w:val="288"/>
        </w:trPr>
        <w:tc>
          <w:tcPr>
            <w:tcW w:w="1970" w:type="dxa"/>
            <w:noWrap/>
            <w:hideMark/>
          </w:tcPr>
          <w:p w14:paraId="0F963643"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India</w:t>
            </w:r>
          </w:p>
        </w:tc>
        <w:tc>
          <w:tcPr>
            <w:tcW w:w="1327" w:type="dxa"/>
            <w:noWrap/>
            <w:hideMark/>
          </w:tcPr>
          <w:p w14:paraId="10AC63C3"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137.83</w:t>
            </w:r>
          </w:p>
        </w:tc>
        <w:tc>
          <w:tcPr>
            <w:tcW w:w="1327" w:type="dxa"/>
            <w:noWrap/>
            <w:hideMark/>
          </w:tcPr>
          <w:p w14:paraId="407BE4E4"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145</w:t>
            </w:r>
          </w:p>
        </w:tc>
        <w:tc>
          <w:tcPr>
            <w:tcW w:w="2371" w:type="dxa"/>
            <w:noWrap/>
            <w:hideMark/>
          </w:tcPr>
          <w:p w14:paraId="6C08C961"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29</w:t>
            </w:r>
          </w:p>
        </w:tc>
        <w:tc>
          <w:tcPr>
            <w:tcW w:w="2386" w:type="dxa"/>
            <w:noWrap/>
            <w:hideMark/>
          </w:tcPr>
          <w:p w14:paraId="2822842D"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26.1</w:t>
            </w:r>
          </w:p>
        </w:tc>
      </w:tr>
      <w:tr w:rsidR="00733330" w:rsidRPr="00733330" w14:paraId="6B00B184" w14:textId="77777777" w:rsidTr="0011787D">
        <w:trPr>
          <w:trHeight w:val="288"/>
        </w:trPr>
        <w:tc>
          <w:tcPr>
            <w:tcW w:w="1970" w:type="dxa"/>
            <w:noWrap/>
            <w:hideMark/>
          </w:tcPr>
          <w:p w14:paraId="53C5E551" w14:textId="5A6245EB" w:rsidR="00733330" w:rsidRPr="00733330" w:rsidRDefault="0061586F"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Indonesia</w:t>
            </w:r>
          </w:p>
        </w:tc>
        <w:tc>
          <w:tcPr>
            <w:tcW w:w="1327" w:type="dxa"/>
            <w:noWrap/>
            <w:hideMark/>
          </w:tcPr>
          <w:p w14:paraId="69FB33CF"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33.02</w:t>
            </w:r>
          </w:p>
        </w:tc>
        <w:tc>
          <w:tcPr>
            <w:tcW w:w="1327" w:type="dxa"/>
            <w:noWrap/>
            <w:hideMark/>
          </w:tcPr>
          <w:p w14:paraId="64FF6ECE"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34</w:t>
            </w:r>
          </w:p>
        </w:tc>
        <w:tc>
          <w:tcPr>
            <w:tcW w:w="2371" w:type="dxa"/>
            <w:noWrap/>
            <w:hideMark/>
          </w:tcPr>
          <w:p w14:paraId="364AB02D"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6.8</w:t>
            </w:r>
          </w:p>
        </w:tc>
        <w:tc>
          <w:tcPr>
            <w:tcW w:w="2386" w:type="dxa"/>
            <w:noWrap/>
            <w:hideMark/>
          </w:tcPr>
          <w:p w14:paraId="6A5571EE"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6.12</w:t>
            </w:r>
          </w:p>
        </w:tc>
      </w:tr>
      <w:tr w:rsidR="00733330" w:rsidRPr="00733330" w14:paraId="2ACB8B2F" w14:textId="77777777" w:rsidTr="0011787D">
        <w:trPr>
          <w:trHeight w:val="288"/>
        </w:trPr>
        <w:tc>
          <w:tcPr>
            <w:tcW w:w="1970" w:type="dxa"/>
            <w:noWrap/>
            <w:hideMark/>
          </w:tcPr>
          <w:p w14:paraId="14A7110A"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Vietnam</w:t>
            </w:r>
          </w:p>
        </w:tc>
        <w:tc>
          <w:tcPr>
            <w:tcW w:w="1327" w:type="dxa"/>
            <w:noWrap/>
            <w:hideMark/>
          </w:tcPr>
          <w:p w14:paraId="68455850"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26.3</w:t>
            </w:r>
          </w:p>
        </w:tc>
        <w:tc>
          <w:tcPr>
            <w:tcW w:w="1327" w:type="dxa"/>
            <w:noWrap/>
            <w:hideMark/>
          </w:tcPr>
          <w:p w14:paraId="4759F14B"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26.5</w:t>
            </w:r>
          </w:p>
        </w:tc>
        <w:tc>
          <w:tcPr>
            <w:tcW w:w="2371" w:type="dxa"/>
            <w:noWrap/>
            <w:hideMark/>
          </w:tcPr>
          <w:p w14:paraId="608AAA3A"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5.3</w:t>
            </w:r>
          </w:p>
        </w:tc>
        <w:tc>
          <w:tcPr>
            <w:tcW w:w="2386" w:type="dxa"/>
            <w:noWrap/>
            <w:hideMark/>
          </w:tcPr>
          <w:p w14:paraId="42B1670F"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4.77</w:t>
            </w:r>
          </w:p>
        </w:tc>
      </w:tr>
      <w:tr w:rsidR="00733330" w:rsidRPr="00733330" w14:paraId="231621D6" w14:textId="77777777" w:rsidTr="0011787D">
        <w:trPr>
          <w:trHeight w:val="288"/>
        </w:trPr>
        <w:tc>
          <w:tcPr>
            <w:tcW w:w="1970" w:type="dxa"/>
            <w:noWrap/>
            <w:hideMark/>
          </w:tcPr>
          <w:p w14:paraId="5DA750A8"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Thailand</w:t>
            </w:r>
          </w:p>
        </w:tc>
        <w:tc>
          <w:tcPr>
            <w:tcW w:w="1327" w:type="dxa"/>
            <w:noWrap/>
            <w:hideMark/>
          </w:tcPr>
          <w:p w14:paraId="76CE1AEA"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20</w:t>
            </w:r>
          </w:p>
        </w:tc>
        <w:tc>
          <w:tcPr>
            <w:tcW w:w="1327" w:type="dxa"/>
            <w:noWrap/>
            <w:hideMark/>
          </w:tcPr>
          <w:p w14:paraId="5BEB73B3"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20.1</w:t>
            </w:r>
          </w:p>
        </w:tc>
        <w:tc>
          <w:tcPr>
            <w:tcW w:w="2371" w:type="dxa"/>
            <w:noWrap/>
            <w:hideMark/>
          </w:tcPr>
          <w:p w14:paraId="72C27B0F"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4.02</w:t>
            </w:r>
          </w:p>
        </w:tc>
        <w:tc>
          <w:tcPr>
            <w:tcW w:w="2386" w:type="dxa"/>
            <w:noWrap/>
            <w:hideMark/>
          </w:tcPr>
          <w:p w14:paraId="29F7D0E8"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3.618</w:t>
            </w:r>
          </w:p>
        </w:tc>
      </w:tr>
      <w:tr w:rsidR="00733330" w:rsidRPr="00733330" w14:paraId="6F469FF0" w14:textId="77777777" w:rsidTr="0011787D">
        <w:trPr>
          <w:trHeight w:val="288"/>
        </w:trPr>
        <w:tc>
          <w:tcPr>
            <w:tcW w:w="1970" w:type="dxa"/>
            <w:noWrap/>
            <w:hideMark/>
          </w:tcPr>
          <w:p w14:paraId="231CC225"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Philippines</w:t>
            </w:r>
          </w:p>
        </w:tc>
        <w:tc>
          <w:tcPr>
            <w:tcW w:w="1327" w:type="dxa"/>
            <w:noWrap/>
            <w:hideMark/>
          </w:tcPr>
          <w:p w14:paraId="2150D026"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12.33</w:t>
            </w:r>
          </w:p>
        </w:tc>
        <w:tc>
          <w:tcPr>
            <w:tcW w:w="1327" w:type="dxa"/>
            <w:noWrap/>
            <w:hideMark/>
          </w:tcPr>
          <w:p w14:paraId="344DF8F4"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12</w:t>
            </w:r>
          </w:p>
        </w:tc>
        <w:tc>
          <w:tcPr>
            <w:tcW w:w="2371" w:type="dxa"/>
            <w:noWrap/>
            <w:hideMark/>
          </w:tcPr>
          <w:p w14:paraId="2E54767E"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2.4</w:t>
            </w:r>
          </w:p>
        </w:tc>
        <w:tc>
          <w:tcPr>
            <w:tcW w:w="2386" w:type="dxa"/>
            <w:noWrap/>
            <w:hideMark/>
          </w:tcPr>
          <w:p w14:paraId="79528F0B"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2.16</w:t>
            </w:r>
          </w:p>
        </w:tc>
      </w:tr>
      <w:tr w:rsidR="00733330" w:rsidRPr="00733330" w14:paraId="36031667" w14:textId="77777777" w:rsidTr="0011787D">
        <w:trPr>
          <w:trHeight w:val="288"/>
        </w:trPr>
        <w:tc>
          <w:tcPr>
            <w:tcW w:w="1970" w:type="dxa"/>
            <w:noWrap/>
            <w:hideMark/>
          </w:tcPr>
          <w:p w14:paraId="0372BFA4"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Burma</w:t>
            </w:r>
          </w:p>
        </w:tc>
        <w:tc>
          <w:tcPr>
            <w:tcW w:w="1327" w:type="dxa"/>
            <w:noWrap/>
            <w:hideMark/>
          </w:tcPr>
          <w:p w14:paraId="642E9705"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11.9</w:t>
            </w:r>
          </w:p>
        </w:tc>
        <w:tc>
          <w:tcPr>
            <w:tcW w:w="1327" w:type="dxa"/>
            <w:noWrap/>
            <w:hideMark/>
          </w:tcPr>
          <w:p w14:paraId="6A648D9B"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11.85</w:t>
            </w:r>
          </w:p>
        </w:tc>
        <w:tc>
          <w:tcPr>
            <w:tcW w:w="2371" w:type="dxa"/>
            <w:noWrap/>
            <w:hideMark/>
          </w:tcPr>
          <w:p w14:paraId="2E9957A4"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2.37</w:t>
            </w:r>
          </w:p>
        </w:tc>
        <w:tc>
          <w:tcPr>
            <w:tcW w:w="2386" w:type="dxa"/>
            <w:noWrap/>
            <w:hideMark/>
          </w:tcPr>
          <w:p w14:paraId="4BC3EA5F"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2.133</w:t>
            </w:r>
          </w:p>
        </w:tc>
      </w:tr>
      <w:tr w:rsidR="00733330" w:rsidRPr="00733330" w14:paraId="54900505" w14:textId="77777777" w:rsidTr="0011787D">
        <w:trPr>
          <w:trHeight w:val="288"/>
        </w:trPr>
        <w:tc>
          <w:tcPr>
            <w:tcW w:w="1970" w:type="dxa"/>
            <w:noWrap/>
            <w:hideMark/>
          </w:tcPr>
          <w:p w14:paraId="2F7F49BB"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Pakistan</w:t>
            </w:r>
          </w:p>
        </w:tc>
        <w:tc>
          <w:tcPr>
            <w:tcW w:w="1327" w:type="dxa"/>
            <w:noWrap/>
            <w:hideMark/>
          </w:tcPr>
          <w:p w14:paraId="413C5C62"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9.87</w:t>
            </w:r>
          </w:p>
        </w:tc>
        <w:tc>
          <w:tcPr>
            <w:tcW w:w="1327" w:type="dxa"/>
            <w:noWrap/>
            <w:hideMark/>
          </w:tcPr>
          <w:p w14:paraId="43B0E016"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10</w:t>
            </w:r>
          </w:p>
        </w:tc>
        <w:tc>
          <w:tcPr>
            <w:tcW w:w="2371" w:type="dxa"/>
            <w:noWrap/>
            <w:hideMark/>
          </w:tcPr>
          <w:p w14:paraId="73918694"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2</w:t>
            </w:r>
          </w:p>
        </w:tc>
        <w:tc>
          <w:tcPr>
            <w:tcW w:w="2386" w:type="dxa"/>
            <w:noWrap/>
            <w:hideMark/>
          </w:tcPr>
          <w:p w14:paraId="30E4CCC2"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1.8</w:t>
            </w:r>
          </w:p>
        </w:tc>
      </w:tr>
      <w:tr w:rsidR="00733330" w:rsidRPr="00733330" w14:paraId="2B29A15C" w14:textId="77777777" w:rsidTr="0011787D">
        <w:trPr>
          <w:trHeight w:val="288"/>
        </w:trPr>
        <w:tc>
          <w:tcPr>
            <w:tcW w:w="1970" w:type="dxa"/>
            <w:noWrap/>
            <w:hideMark/>
          </w:tcPr>
          <w:p w14:paraId="341D62CA"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Japan</w:t>
            </w:r>
          </w:p>
        </w:tc>
        <w:tc>
          <w:tcPr>
            <w:tcW w:w="1327" w:type="dxa"/>
            <w:noWrap/>
            <w:hideMark/>
          </w:tcPr>
          <w:p w14:paraId="6663AE48"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7.3</w:t>
            </w:r>
          </w:p>
        </w:tc>
        <w:tc>
          <w:tcPr>
            <w:tcW w:w="1327" w:type="dxa"/>
            <w:noWrap/>
            <w:hideMark/>
          </w:tcPr>
          <w:p w14:paraId="1921E443"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7.35</w:t>
            </w:r>
          </w:p>
        </w:tc>
        <w:tc>
          <w:tcPr>
            <w:tcW w:w="2371" w:type="dxa"/>
            <w:noWrap/>
            <w:hideMark/>
          </w:tcPr>
          <w:p w14:paraId="443EAB97"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1.47</w:t>
            </w:r>
          </w:p>
        </w:tc>
        <w:tc>
          <w:tcPr>
            <w:tcW w:w="2386" w:type="dxa"/>
            <w:noWrap/>
            <w:hideMark/>
          </w:tcPr>
          <w:p w14:paraId="3349A41C"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1.323</w:t>
            </w:r>
          </w:p>
        </w:tc>
      </w:tr>
      <w:tr w:rsidR="00733330" w:rsidRPr="00733330" w14:paraId="653CAB43" w14:textId="77777777" w:rsidTr="0011787D">
        <w:trPr>
          <w:trHeight w:val="288"/>
        </w:trPr>
        <w:tc>
          <w:tcPr>
            <w:tcW w:w="1970" w:type="dxa"/>
            <w:noWrap/>
            <w:hideMark/>
          </w:tcPr>
          <w:p w14:paraId="7720226E"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Brazil</w:t>
            </w:r>
          </w:p>
        </w:tc>
        <w:tc>
          <w:tcPr>
            <w:tcW w:w="1327" w:type="dxa"/>
            <w:noWrap/>
            <w:hideMark/>
          </w:tcPr>
          <w:p w14:paraId="26D5D843"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7.2</w:t>
            </w:r>
          </w:p>
        </w:tc>
        <w:tc>
          <w:tcPr>
            <w:tcW w:w="1327" w:type="dxa"/>
            <w:noWrap/>
            <w:hideMark/>
          </w:tcPr>
          <w:p w14:paraId="74D65761"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8</w:t>
            </w:r>
          </w:p>
        </w:tc>
        <w:tc>
          <w:tcPr>
            <w:tcW w:w="2371" w:type="dxa"/>
            <w:noWrap/>
            <w:hideMark/>
          </w:tcPr>
          <w:p w14:paraId="5DE32AA8"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1.6</w:t>
            </w:r>
          </w:p>
        </w:tc>
        <w:tc>
          <w:tcPr>
            <w:tcW w:w="2386" w:type="dxa"/>
            <w:noWrap/>
            <w:hideMark/>
          </w:tcPr>
          <w:p w14:paraId="6EE86A23"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1.44</w:t>
            </w:r>
          </w:p>
        </w:tc>
      </w:tr>
      <w:tr w:rsidR="00733330" w:rsidRPr="00733330" w14:paraId="07F76860" w14:textId="77777777" w:rsidTr="0011787D">
        <w:trPr>
          <w:trHeight w:val="288"/>
        </w:trPr>
        <w:tc>
          <w:tcPr>
            <w:tcW w:w="1970" w:type="dxa"/>
            <w:noWrap/>
            <w:hideMark/>
          </w:tcPr>
          <w:p w14:paraId="63830E91"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USA</w:t>
            </w:r>
          </w:p>
        </w:tc>
        <w:tc>
          <w:tcPr>
            <w:tcW w:w="1327" w:type="dxa"/>
            <w:noWrap/>
            <w:hideMark/>
          </w:tcPr>
          <w:p w14:paraId="35D2B9BA"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6.92</w:t>
            </w:r>
          </w:p>
        </w:tc>
        <w:tc>
          <w:tcPr>
            <w:tcW w:w="1327" w:type="dxa"/>
            <w:noWrap/>
            <w:hideMark/>
          </w:tcPr>
          <w:p w14:paraId="702BE15F"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7.05</w:t>
            </w:r>
          </w:p>
        </w:tc>
        <w:tc>
          <w:tcPr>
            <w:tcW w:w="2371" w:type="dxa"/>
            <w:noWrap/>
            <w:hideMark/>
          </w:tcPr>
          <w:p w14:paraId="5E71DA51"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1.41</w:t>
            </w:r>
          </w:p>
        </w:tc>
        <w:tc>
          <w:tcPr>
            <w:tcW w:w="2386" w:type="dxa"/>
            <w:noWrap/>
            <w:hideMark/>
          </w:tcPr>
          <w:p w14:paraId="50D14957"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1.269</w:t>
            </w:r>
          </w:p>
        </w:tc>
      </w:tr>
      <w:tr w:rsidR="00733330" w:rsidRPr="00733330" w14:paraId="0644851E" w14:textId="77777777" w:rsidTr="0011787D">
        <w:trPr>
          <w:trHeight w:val="288"/>
        </w:trPr>
        <w:tc>
          <w:tcPr>
            <w:tcW w:w="1970" w:type="dxa"/>
            <w:noWrap/>
            <w:hideMark/>
          </w:tcPr>
          <w:p w14:paraId="396BCF37"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Nigeria</w:t>
            </w:r>
          </w:p>
        </w:tc>
        <w:tc>
          <w:tcPr>
            <w:tcW w:w="1327" w:type="dxa"/>
            <w:noWrap/>
            <w:hideMark/>
          </w:tcPr>
          <w:p w14:paraId="77F94E7D"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5.61</w:t>
            </w:r>
          </w:p>
        </w:tc>
        <w:tc>
          <w:tcPr>
            <w:tcW w:w="1327" w:type="dxa"/>
            <w:noWrap/>
            <w:hideMark/>
          </w:tcPr>
          <w:p w14:paraId="324505A0"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5.23</w:t>
            </w:r>
          </w:p>
        </w:tc>
        <w:tc>
          <w:tcPr>
            <w:tcW w:w="2371" w:type="dxa"/>
            <w:noWrap/>
            <w:hideMark/>
          </w:tcPr>
          <w:p w14:paraId="1CF59A7A"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1.046</w:t>
            </w:r>
          </w:p>
        </w:tc>
        <w:tc>
          <w:tcPr>
            <w:tcW w:w="2386" w:type="dxa"/>
            <w:noWrap/>
            <w:hideMark/>
          </w:tcPr>
          <w:p w14:paraId="1533FB83"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0.9414</w:t>
            </w:r>
          </w:p>
        </w:tc>
      </w:tr>
      <w:tr w:rsidR="00733330" w:rsidRPr="00733330" w14:paraId="57C94011" w14:textId="77777777" w:rsidTr="0011787D">
        <w:trPr>
          <w:trHeight w:val="288"/>
        </w:trPr>
        <w:tc>
          <w:tcPr>
            <w:tcW w:w="1970" w:type="dxa"/>
            <w:noWrap/>
            <w:hideMark/>
          </w:tcPr>
          <w:p w14:paraId="0DB3900A"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Egypt</w:t>
            </w:r>
          </w:p>
        </w:tc>
        <w:tc>
          <w:tcPr>
            <w:tcW w:w="1327" w:type="dxa"/>
            <w:noWrap/>
            <w:hideMark/>
          </w:tcPr>
          <w:p w14:paraId="3CA995B1"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3.78</w:t>
            </w:r>
          </w:p>
        </w:tc>
        <w:tc>
          <w:tcPr>
            <w:tcW w:w="1327" w:type="dxa"/>
            <w:noWrap/>
            <w:hideMark/>
          </w:tcPr>
          <w:p w14:paraId="50E07AC5"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3.9</w:t>
            </w:r>
          </w:p>
        </w:tc>
        <w:tc>
          <w:tcPr>
            <w:tcW w:w="2371" w:type="dxa"/>
            <w:noWrap/>
            <w:hideMark/>
          </w:tcPr>
          <w:p w14:paraId="4ED2BEBE"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0.78</w:t>
            </w:r>
          </w:p>
        </w:tc>
        <w:tc>
          <w:tcPr>
            <w:tcW w:w="2386" w:type="dxa"/>
            <w:noWrap/>
            <w:hideMark/>
          </w:tcPr>
          <w:p w14:paraId="05EC5D70"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0.702</w:t>
            </w:r>
          </w:p>
        </w:tc>
      </w:tr>
      <w:tr w:rsidR="00733330" w:rsidRPr="00733330" w14:paraId="7BFBDED7" w14:textId="77777777" w:rsidTr="0011787D">
        <w:trPr>
          <w:trHeight w:val="288"/>
        </w:trPr>
        <w:tc>
          <w:tcPr>
            <w:tcW w:w="1970" w:type="dxa"/>
            <w:noWrap/>
            <w:hideMark/>
          </w:tcPr>
          <w:p w14:paraId="5EABB6B9"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South Korea</w:t>
            </w:r>
          </w:p>
        </w:tc>
        <w:tc>
          <w:tcPr>
            <w:tcW w:w="1327" w:type="dxa"/>
            <w:noWrap/>
            <w:hideMark/>
          </w:tcPr>
          <w:p w14:paraId="7C8DBC48"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3.7</w:t>
            </w:r>
          </w:p>
        </w:tc>
        <w:tc>
          <w:tcPr>
            <w:tcW w:w="1327" w:type="dxa"/>
            <w:noWrap/>
            <w:hideMark/>
          </w:tcPr>
          <w:p w14:paraId="647D17A1"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3.59</w:t>
            </w:r>
          </w:p>
        </w:tc>
        <w:tc>
          <w:tcPr>
            <w:tcW w:w="2371" w:type="dxa"/>
            <w:noWrap/>
            <w:hideMark/>
          </w:tcPr>
          <w:p w14:paraId="2E0076E6"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0.718</w:t>
            </w:r>
          </w:p>
        </w:tc>
        <w:tc>
          <w:tcPr>
            <w:tcW w:w="2386" w:type="dxa"/>
            <w:noWrap/>
            <w:hideMark/>
          </w:tcPr>
          <w:p w14:paraId="62DE0F3F"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0.6462</w:t>
            </w:r>
          </w:p>
        </w:tc>
      </w:tr>
      <w:tr w:rsidR="00733330" w:rsidRPr="00733330" w14:paraId="1D0573AF" w14:textId="77777777" w:rsidTr="0011787D">
        <w:trPr>
          <w:trHeight w:val="288"/>
        </w:trPr>
        <w:tc>
          <w:tcPr>
            <w:tcW w:w="1970" w:type="dxa"/>
            <w:noWrap/>
            <w:hideMark/>
          </w:tcPr>
          <w:p w14:paraId="08A0E115" w14:textId="77777777" w:rsidR="00733330" w:rsidRPr="00733330" w:rsidRDefault="00733330" w:rsidP="00733330">
            <w:pP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European Union</w:t>
            </w:r>
          </w:p>
        </w:tc>
        <w:tc>
          <w:tcPr>
            <w:tcW w:w="1327" w:type="dxa"/>
            <w:noWrap/>
            <w:hideMark/>
          </w:tcPr>
          <w:p w14:paraId="1EE7A997"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1.44</w:t>
            </w:r>
          </w:p>
        </w:tc>
        <w:tc>
          <w:tcPr>
            <w:tcW w:w="1327" w:type="dxa"/>
            <w:noWrap/>
            <w:hideMark/>
          </w:tcPr>
          <w:p w14:paraId="3861B9DB"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1.67</w:t>
            </w:r>
          </w:p>
        </w:tc>
        <w:tc>
          <w:tcPr>
            <w:tcW w:w="2371" w:type="dxa"/>
            <w:noWrap/>
            <w:hideMark/>
          </w:tcPr>
          <w:p w14:paraId="1823E2A6"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0.334</w:t>
            </w:r>
          </w:p>
        </w:tc>
        <w:tc>
          <w:tcPr>
            <w:tcW w:w="2386" w:type="dxa"/>
            <w:noWrap/>
            <w:hideMark/>
          </w:tcPr>
          <w:p w14:paraId="33BAB6D9" w14:textId="77777777" w:rsidR="00733330" w:rsidRPr="00733330" w:rsidRDefault="00733330" w:rsidP="00733330">
            <w:pPr>
              <w:jc w:val="center"/>
              <w:rPr>
                <w:rFonts w:ascii="Calibri" w:eastAsia="Times New Roman" w:hAnsi="Calibri" w:cs="Calibri"/>
                <w:color w:val="000000"/>
                <w:kern w:val="0"/>
                <w:szCs w:val="22"/>
                <w:lang w:eastAsia="en-IN" w:bidi="ar-SA"/>
                <w14:ligatures w14:val="none"/>
              </w:rPr>
            </w:pPr>
            <w:r w:rsidRPr="00733330">
              <w:rPr>
                <w:rFonts w:ascii="Calibri" w:eastAsia="Times New Roman" w:hAnsi="Calibri" w:cs="Calibri"/>
                <w:color w:val="000000"/>
                <w:kern w:val="0"/>
                <w:szCs w:val="22"/>
                <w:lang w:eastAsia="en-IN" w:bidi="ar-SA"/>
                <w14:ligatures w14:val="none"/>
              </w:rPr>
              <w:t>0.3006</w:t>
            </w:r>
          </w:p>
        </w:tc>
      </w:tr>
      <w:tr w:rsidR="0061586F" w:rsidRPr="00733330" w14:paraId="523AE6EB" w14:textId="77777777" w:rsidTr="000152AB">
        <w:trPr>
          <w:trHeight w:val="288"/>
        </w:trPr>
        <w:tc>
          <w:tcPr>
            <w:tcW w:w="9381" w:type="dxa"/>
            <w:gridSpan w:val="5"/>
            <w:noWrap/>
            <w:hideMark/>
          </w:tcPr>
          <w:p w14:paraId="64F97CF0" w14:textId="33771E92" w:rsidR="0061586F" w:rsidRPr="00733330" w:rsidRDefault="0061586F" w:rsidP="00733330">
            <w:pPr>
              <w:rPr>
                <w:rFonts w:ascii="Times New Roman" w:eastAsia="Times New Roman" w:hAnsi="Times New Roman" w:cs="Times New Roman"/>
                <w:kern w:val="0"/>
                <w:sz w:val="20"/>
                <w:szCs w:val="20"/>
                <w:lang w:eastAsia="en-IN" w:bidi="ar-SA"/>
                <w14:ligatures w14:val="none"/>
              </w:rPr>
            </w:pPr>
            <w:r w:rsidRPr="00733330">
              <w:rPr>
                <w:rFonts w:ascii="Calibri" w:eastAsia="Times New Roman" w:hAnsi="Calibri" w:cs="Calibri"/>
                <w:color w:val="000000"/>
                <w:kern w:val="0"/>
                <w:szCs w:val="22"/>
                <w:lang w:eastAsia="en-IN" w:bidi="ar-SA"/>
                <w14:ligatures w14:val="none"/>
              </w:rPr>
              <w:t xml:space="preserve">Source: www.usda.gov* </w:t>
            </w:r>
            <w:r>
              <w:rPr>
                <w:rFonts w:ascii="Calibri" w:eastAsia="Times New Roman" w:hAnsi="Calibri" w:cs="Calibri"/>
                <w:color w:val="000000"/>
                <w:kern w:val="0"/>
                <w:szCs w:val="22"/>
                <w:lang w:eastAsia="en-IN" w:bidi="ar-SA"/>
                <w14:ligatures w14:val="none"/>
              </w:rPr>
              <w:t>E</w:t>
            </w:r>
            <w:r w:rsidRPr="00733330">
              <w:rPr>
                <w:rFonts w:ascii="Calibri" w:eastAsia="Times New Roman" w:hAnsi="Calibri" w:cs="Calibri"/>
                <w:color w:val="000000"/>
                <w:kern w:val="0"/>
                <w:szCs w:val="22"/>
                <w:lang w:eastAsia="en-IN" w:bidi="ar-SA"/>
                <w14:ligatures w14:val="none"/>
              </w:rPr>
              <w:t>stimated</w:t>
            </w:r>
          </w:p>
        </w:tc>
      </w:tr>
    </w:tbl>
    <w:p w14:paraId="3FB0580B" w14:textId="2CCD31B5" w:rsidR="003F7361" w:rsidRPr="008C60E9" w:rsidRDefault="00A91599" w:rsidP="00E27FB5">
      <w:pPr>
        <w:tabs>
          <w:tab w:val="left" w:pos="1025"/>
        </w:tabs>
        <w:rPr>
          <w:sz w:val="24"/>
          <w:szCs w:val="24"/>
        </w:rPr>
      </w:pPr>
      <w:r w:rsidRPr="008C60E9">
        <w:rPr>
          <w:sz w:val="24"/>
          <w:szCs w:val="24"/>
        </w:rPr>
        <w:t xml:space="preserve">Source: </w:t>
      </w:r>
      <w:hyperlink r:id="rId14" w:history="1">
        <w:r w:rsidR="0001158F" w:rsidRPr="00BF0893">
          <w:rPr>
            <w:rStyle w:val="Hyperlink"/>
            <w:sz w:val="24"/>
            <w:szCs w:val="24"/>
          </w:rPr>
          <w:t>https://www.pjtau.edu.in/files/AgriMkt/2025/March/Paddy-March-2025.pdf</w:t>
        </w:r>
      </w:hyperlink>
      <w:r w:rsidR="0001158F">
        <w:rPr>
          <w:sz w:val="24"/>
          <w:szCs w:val="24"/>
        </w:rPr>
        <w:t xml:space="preserve"> </w:t>
      </w:r>
    </w:p>
    <w:p w14:paraId="4DF37E38" w14:textId="62D1A1B6" w:rsidR="00DA1F94" w:rsidRPr="003351E9" w:rsidRDefault="00B17057" w:rsidP="00DA1F94">
      <w:pPr>
        <w:rPr>
          <w:b/>
          <w:bCs/>
          <w:sz w:val="24"/>
          <w:szCs w:val="24"/>
        </w:rPr>
      </w:pPr>
      <w:r>
        <w:rPr>
          <w:b/>
          <w:bCs/>
          <w:sz w:val="24"/>
          <w:szCs w:val="24"/>
        </w:rPr>
        <w:t xml:space="preserve">1.5.1 </w:t>
      </w:r>
      <w:r w:rsidR="008C60E9" w:rsidRPr="003351E9">
        <w:rPr>
          <w:b/>
          <w:bCs/>
          <w:sz w:val="24"/>
          <w:szCs w:val="24"/>
        </w:rPr>
        <w:t xml:space="preserve">Cracking </w:t>
      </w:r>
      <w:r w:rsidR="008B5ED1">
        <w:rPr>
          <w:b/>
          <w:bCs/>
          <w:sz w:val="24"/>
          <w:szCs w:val="24"/>
        </w:rPr>
        <w:t>a</w:t>
      </w:r>
      <w:r w:rsidR="008C60E9" w:rsidRPr="003351E9">
        <w:rPr>
          <w:b/>
          <w:bCs/>
          <w:sz w:val="24"/>
          <w:szCs w:val="24"/>
        </w:rPr>
        <w:t xml:space="preserve">nd Quality </w:t>
      </w:r>
      <w:r w:rsidR="000D2844" w:rsidRPr="003351E9">
        <w:rPr>
          <w:b/>
          <w:bCs/>
          <w:sz w:val="24"/>
          <w:szCs w:val="24"/>
        </w:rPr>
        <w:t>of</w:t>
      </w:r>
      <w:r w:rsidR="008C60E9" w:rsidRPr="003351E9">
        <w:rPr>
          <w:b/>
          <w:bCs/>
          <w:sz w:val="24"/>
          <w:szCs w:val="24"/>
        </w:rPr>
        <w:t xml:space="preserve"> Concrete:</w:t>
      </w:r>
    </w:p>
    <w:p w14:paraId="0BDCCF7B" w14:textId="129350B4" w:rsidR="00AE04FD" w:rsidRPr="00661361" w:rsidRDefault="00D47CD1" w:rsidP="00285A32">
      <w:pPr>
        <w:jc w:val="both"/>
        <w:rPr>
          <w:color w:val="00B0F0"/>
          <w:sz w:val="24"/>
          <w:szCs w:val="24"/>
        </w:rPr>
      </w:pPr>
      <w:r w:rsidRPr="00282D41">
        <w:rPr>
          <w:sz w:val="24"/>
          <w:szCs w:val="24"/>
        </w:rPr>
        <w:t>RHA was  produced</w:t>
      </w:r>
      <w:r w:rsidR="00E17D4A">
        <w:rPr>
          <w:sz w:val="24"/>
          <w:szCs w:val="24"/>
        </w:rPr>
        <w:t xml:space="preserve"> </w:t>
      </w:r>
      <w:r w:rsidR="006C3ED8">
        <w:rPr>
          <w:sz w:val="24"/>
          <w:szCs w:val="24"/>
        </w:rPr>
        <w:t xml:space="preserve">after </w:t>
      </w:r>
      <w:r w:rsidR="00E17D4A">
        <w:rPr>
          <w:sz w:val="24"/>
          <w:szCs w:val="24"/>
        </w:rPr>
        <w:t>independence</w:t>
      </w:r>
      <w:r w:rsidR="008D5E9E">
        <w:rPr>
          <w:sz w:val="24"/>
          <w:szCs w:val="24"/>
        </w:rPr>
        <w:t xml:space="preserve"> period in India</w:t>
      </w:r>
      <w:r w:rsidRPr="00282D41">
        <w:rPr>
          <w:sz w:val="24"/>
          <w:szCs w:val="24"/>
        </w:rPr>
        <w:t xml:space="preserve"> by uncontrolled combustion, and the ash so produced was </w:t>
      </w:r>
      <w:r>
        <w:rPr>
          <w:sz w:val="24"/>
          <w:szCs w:val="24"/>
        </w:rPr>
        <w:t xml:space="preserve">not </w:t>
      </w:r>
      <w:r w:rsidR="008D5E9E">
        <w:rPr>
          <w:sz w:val="24"/>
          <w:szCs w:val="24"/>
        </w:rPr>
        <w:t xml:space="preserve">used as RHA but </w:t>
      </w:r>
      <w:r>
        <w:rPr>
          <w:sz w:val="24"/>
          <w:szCs w:val="24"/>
        </w:rPr>
        <w:t xml:space="preserve">wasted as </w:t>
      </w:r>
      <w:r w:rsidR="008D5E9E">
        <w:rPr>
          <w:sz w:val="24"/>
          <w:szCs w:val="24"/>
        </w:rPr>
        <w:t xml:space="preserve">manure, </w:t>
      </w:r>
      <w:r>
        <w:rPr>
          <w:sz w:val="24"/>
          <w:szCs w:val="24"/>
        </w:rPr>
        <w:t>landfill</w:t>
      </w:r>
      <w:r w:rsidR="000D2844">
        <w:rPr>
          <w:sz w:val="24"/>
          <w:szCs w:val="24"/>
        </w:rPr>
        <w:t xml:space="preserve"> in India</w:t>
      </w:r>
      <w:r w:rsidR="00636BBD">
        <w:rPr>
          <w:sz w:val="24"/>
          <w:szCs w:val="24"/>
        </w:rPr>
        <w:t xml:space="preserve">. </w:t>
      </w:r>
      <w:r w:rsidR="00C71C76">
        <w:rPr>
          <w:sz w:val="24"/>
          <w:szCs w:val="24"/>
        </w:rPr>
        <w:t xml:space="preserve">Presently the </w:t>
      </w:r>
      <w:r>
        <w:rPr>
          <w:sz w:val="24"/>
          <w:szCs w:val="24"/>
        </w:rPr>
        <w:t xml:space="preserve">RHA can be </w:t>
      </w:r>
      <w:r w:rsidR="00E46B12">
        <w:rPr>
          <w:sz w:val="24"/>
          <w:szCs w:val="24"/>
        </w:rPr>
        <w:t>used as</w:t>
      </w:r>
      <w:r w:rsidRPr="00282D41">
        <w:rPr>
          <w:sz w:val="24"/>
          <w:szCs w:val="24"/>
        </w:rPr>
        <w:t xml:space="preserve"> </w:t>
      </w:r>
      <w:r w:rsidR="009446AE" w:rsidRPr="00282D41">
        <w:rPr>
          <w:sz w:val="24"/>
          <w:szCs w:val="24"/>
        </w:rPr>
        <w:t>accompanying</w:t>
      </w:r>
      <w:r w:rsidRPr="00282D41">
        <w:rPr>
          <w:sz w:val="24"/>
          <w:szCs w:val="24"/>
        </w:rPr>
        <w:t xml:space="preserve"> cementing material</w:t>
      </w:r>
      <w:r w:rsidR="00E46B12">
        <w:rPr>
          <w:sz w:val="24"/>
          <w:szCs w:val="24"/>
        </w:rPr>
        <w:t xml:space="preserve">, that </w:t>
      </w:r>
      <w:r w:rsidR="00FE65D6">
        <w:rPr>
          <w:sz w:val="24"/>
          <w:szCs w:val="24"/>
        </w:rPr>
        <w:t>upsurges</w:t>
      </w:r>
      <w:r>
        <w:rPr>
          <w:sz w:val="24"/>
          <w:szCs w:val="24"/>
        </w:rPr>
        <w:t xml:space="preserve"> its</w:t>
      </w:r>
      <w:r w:rsidRPr="00282D41">
        <w:rPr>
          <w:sz w:val="24"/>
          <w:szCs w:val="24"/>
        </w:rPr>
        <w:t xml:space="preserve"> </w:t>
      </w:r>
      <w:r>
        <w:rPr>
          <w:sz w:val="24"/>
          <w:szCs w:val="24"/>
        </w:rPr>
        <w:t>w</w:t>
      </w:r>
      <w:r w:rsidRPr="00282D41">
        <w:rPr>
          <w:sz w:val="24"/>
          <w:szCs w:val="24"/>
        </w:rPr>
        <w:t xml:space="preserve">orkability, </w:t>
      </w:r>
      <w:r w:rsidR="00D043CE">
        <w:rPr>
          <w:sz w:val="24"/>
          <w:szCs w:val="24"/>
        </w:rPr>
        <w:t xml:space="preserve">corrosivity, </w:t>
      </w:r>
      <w:r w:rsidRPr="00282D41">
        <w:rPr>
          <w:sz w:val="24"/>
          <w:szCs w:val="24"/>
        </w:rPr>
        <w:t>durability</w:t>
      </w:r>
      <w:r w:rsidR="00D043CE">
        <w:rPr>
          <w:sz w:val="24"/>
          <w:szCs w:val="24"/>
        </w:rPr>
        <w:t xml:space="preserve"> and </w:t>
      </w:r>
      <w:r w:rsidR="00D043CE" w:rsidRPr="00282D41">
        <w:rPr>
          <w:sz w:val="24"/>
          <w:szCs w:val="24"/>
        </w:rPr>
        <w:t>strength,</w:t>
      </w:r>
      <w:r w:rsidR="00D043CE">
        <w:rPr>
          <w:sz w:val="24"/>
          <w:szCs w:val="24"/>
        </w:rPr>
        <w:t xml:space="preserve"> </w:t>
      </w:r>
      <w:r>
        <w:rPr>
          <w:sz w:val="24"/>
          <w:szCs w:val="24"/>
        </w:rPr>
        <w:t xml:space="preserve">. </w:t>
      </w:r>
      <w:r w:rsidR="00840923">
        <w:rPr>
          <w:sz w:val="24"/>
          <w:szCs w:val="24"/>
        </w:rPr>
        <w:t>Similarly,</w:t>
      </w:r>
      <w:r w:rsidR="00E46B12">
        <w:rPr>
          <w:sz w:val="24"/>
          <w:szCs w:val="24"/>
        </w:rPr>
        <w:t xml:space="preserve"> </w:t>
      </w:r>
      <w:r w:rsidR="00840923">
        <w:rPr>
          <w:sz w:val="24"/>
          <w:szCs w:val="24"/>
        </w:rPr>
        <w:t>the</w:t>
      </w:r>
      <w:r w:rsidRPr="006115AC">
        <w:rPr>
          <w:sz w:val="24"/>
          <w:szCs w:val="24"/>
        </w:rPr>
        <w:t xml:space="preserve"> electrochemical </w:t>
      </w:r>
      <w:r w:rsidR="007347E7" w:rsidRPr="003921B4">
        <w:rPr>
          <w:sz w:val="24"/>
          <w:szCs w:val="24"/>
        </w:rPr>
        <w:t>instability</w:t>
      </w:r>
      <w:r w:rsidR="00840923" w:rsidRPr="003921B4">
        <w:rPr>
          <w:sz w:val="24"/>
          <w:szCs w:val="24"/>
        </w:rPr>
        <w:t xml:space="preserve"> </w:t>
      </w:r>
      <w:r w:rsidR="00FD7261" w:rsidRPr="003921B4">
        <w:rPr>
          <w:sz w:val="24"/>
          <w:szCs w:val="24"/>
        </w:rPr>
        <w:t>aggravates corrosion in steel</w:t>
      </w:r>
      <w:r w:rsidRPr="003921B4">
        <w:rPr>
          <w:sz w:val="24"/>
          <w:szCs w:val="24"/>
        </w:rPr>
        <w:t xml:space="preserve"> in concrete</w:t>
      </w:r>
      <w:r w:rsidR="00956485" w:rsidRPr="003921B4">
        <w:rPr>
          <w:sz w:val="24"/>
          <w:szCs w:val="24"/>
        </w:rPr>
        <w:t>. It is</w:t>
      </w:r>
      <w:r w:rsidRPr="003921B4">
        <w:rPr>
          <w:sz w:val="24"/>
          <w:szCs w:val="24"/>
        </w:rPr>
        <w:t xml:space="preserve"> due to </w:t>
      </w:r>
      <w:r w:rsidR="00D4415D" w:rsidRPr="003921B4">
        <w:rPr>
          <w:sz w:val="24"/>
          <w:szCs w:val="24"/>
        </w:rPr>
        <w:t>active c</w:t>
      </w:r>
      <w:r w:rsidRPr="003921B4">
        <w:rPr>
          <w:sz w:val="24"/>
          <w:szCs w:val="24"/>
        </w:rPr>
        <w:t xml:space="preserve">hloride and sulphate ions, </w:t>
      </w:r>
      <w:r w:rsidR="00450F93" w:rsidRPr="003921B4">
        <w:rPr>
          <w:sz w:val="24"/>
          <w:szCs w:val="24"/>
        </w:rPr>
        <w:t>the oxides of nitrogen and sulphur and</w:t>
      </w:r>
      <w:r w:rsidR="00F37637" w:rsidRPr="003921B4">
        <w:rPr>
          <w:sz w:val="24"/>
          <w:szCs w:val="24"/>
        </w:rPr>
        <w:t xml:space="preserve"> </w:t>
      </w:r>
      <w:r w:rsidRPr="003921B4">
        <w:rPr>
          <w:sz w:val="24"/>
          <w:szCs w:val="24"/>
        </w:rPr>
        <w:t>atmospheric carbonation</w:t>
      </w:r>
      <w:r w:rsidR="00F37637" w:rsidRPr="003921B4">
        <w:rPr>
          <w:sz w:val="24"/>
          <w:szCs w:val="24"/>
        </w:rPr>
        <w:t>. T</w:t>
      </w:r>
      <w:r w:rsidR="003921B4" w:rsidRPr="003921B4">
        <w:rPr>
          <w:sz w:val="24"/>
          <w:szCs w:val="24"/>
        </w:rPr>
        <w:t>o keep away t</w:t>
      </w:r>
      <w:r w:rsidR="00F37637" w:rsidRPr="003921B4">
        <w:rPr>
          <w:sz w:val="24"/>
          <w:szCs w:val="24"/>
        </w:rPr>
        <w:t xml:space="preserve">hese </w:t>
      </w:r>
      <w:r w:rsidR="00A5301F" w:rsidRPr="003921B4">
        <w:rPr>
          <w:sz w:val="24"/>
          <w:szCs w:val="24"/>
        </w:rPr>
        <w:t>deteriorating players</w:t>
      </w:r>
      <w:r w:rsidR="00D778FB" w:rsidRPr="003921B4">
        <w:rPr>
          <w:sz w:val="24"/>
          <w:szCs w:val="24"/>
        </w:rPr>
        <w:t xml:space="preserve">, </w:t>
      </w:r>
      <w:r w:rsidR="00A5301F" w:rsidRPr="003921B4">
        <w:rPr>
          <w:sz w:val="24"/>
          <w:szCs w:val="24"/>
        </w:rPr>
        <w:t xml:space="preserve">the </w:t>
      </w:r>
      <w:r w:rsidR="00AE04FD" w:rsidRPr="003921B4">
        <w:rPr>
          <w:sz w:val="24"/>
          <w:szCs w:val="24"/>
        </w:rPr>
        <w:t>structural engineer must consider the depth of concrete cover in RCC, concrete quality, cracking</w:t>
      </w:r>
      <w:r w:rsidR="00F37637" w:rsidRPr="003921B4">
        <w:rPr>
          <w:sz w:val="24"/>
          <w:szCs w:val="24"/>
        </w:rPr>
        <w:t xml:space="preserve"> and can be avoided</w:t>
      </w:r>
      <w:r w:rsidR="00AE04FD" w:rsidRPr="003921B4">
        <w:rPr>
          <w:sz w:val="24"/>
          <w:szCs w:val="24"/>
        </w:rPr>
        <w:t xml:space="preserve">. </w:t>
      </w:r>
      <w:r w:rsidR="00620669" w:rsidRPr="003921B4">
        <w:rPr>
          <w:sz w:val="24"/>
          <w:szCs w:val="24"/>
        </w:rPr>
        <w:t xml:space="preserve">Researches reveal that </w:t>
      </w:r>
      <w:r w:rsidR="003A2F44" w:rsidRPr="003921B4">
        <w:rPr>
          <w:sz w:val="24"/>
          <w:szCs w:val="24"/>
        </w:rPr>
        <w:t xml:space="preserve">different modified binder like </w:t>
      </w:r>
      <w:r w:rsidR="0049009B" w:rsidRPr="00282D41">
        <w:rPr>
          <w:sz w:val="24"/>
          <w:szCs w:val="24"/>
        </w:rPr>
        <w:t>Pulverized Fuel Ash (PFA), Ground Granulated Blast Furnace Slag</w:t>
      </w:r>
      <w:r w:rsidR="0049009B">
        <w:rPr>
          <w:sz w:val="24"/>
          <w:szCs w:val="24"/>
        </w:rPr>
        <w:t xml:space="preserve"> </w:t>
      </w:r>
      <w:r w:rsidR="0049009B" w:rsidRPr="00282D41">
        <w:rPr>
          <w:sz w:val="24"/>
          <w:szCs w:val="24"/>
        </w:rPr>
        <w:t>(Slag), Silica Fume (SF), Rice Husk Ash, Natural Pozzolana, and Volcanic Ash</w:t>
      </w:r>
      <w:r w:rsidR="00FA12B5">
        <w:rPr>
          <w:sz w:val="24"/>
          <w:szCs w:val="24"/>
        </w:rPr>
        <w:t>,</w:t>
      </w:r>
      <w:r w:rsidR="0049009B" w:rsidRPr="00282D41">
        <w:rPr>
          <w:sz w:val="24"/>
          <w:szCs w:val="24"/>
        </w:rPr>
        <w:t xml:space="preserve"> </w:t>
      </w:r>
      <w:r w:rsidR="00620669" w:rsidRPr="003921B4">
        <w:rPr>
          <w:sz w:val="24"/>
          <w:szCs w:val="24"/>
        </w:rPr>
        <w:t>RHA</w:t>
      </w:r>
      <w:r w:rsidR="00B24C54" w:rsidRPr="003921B4">
        <w:rPr>
          <w:sz w:val="24"/>
          <w:szCs w:val="24"/>
        </w:rPr>
        <w:t>,</w:t>
      </w:r>
      <w:r w:rsidR="00B24C54">
        <w:rPr>
          <w:sz w:val="24"/>
          <w:szCs w:val="24"/>
        </w:rPr>
        <w:t xml:space="preserve"> </w:t>
      </w:r>
      <w:r w:rsidR="00620669">
        <w:rPr>
          <w:sz w:val="24"/>
          <w:szCs w:val="24"/>
        </w:rPr>
        <w:t xml:space="preserve"> when blended with cement in CC  can solve the challenge</w:t>
      </w:r>
      <w:r w:rsidR="00FB762B">
        <w:rPr>
          <w:sz w:val="24"/>
          <w:szCs w:val="24"/>
        </w:rPr>
        <w:t>.</w:t>
      </w:r>
    </w:p>
    <w:p w14:paraId="02A4B6DE" w14:textId="479CBB6D" w:rsidR="00B17E6F" w:rsidRPr="003351E9" w:rsidRDefault="000E3748" w:rsidP="00DA1F94">
      <w:pPr>
        <w:rPr>
          <w:b/>
          <w:bCs/>
          <w:sz w:val="24"/>
          <w:szCs w:val="24"/>
        </w:rPr>
      </w:pPr>
      <w:r w:rsidRPr="003351E9">
        <w:rPr>
          <w:b/>
          <w:bCs/>
          <w:sz w:val="24"/>
          <w:szCs w:val="24"/>
        </w:rPr>
        <w:t xml:space="preserve"> </w:t>
      </w:r>
      <w:r w:rsidR="00B17057">
        <w:rPr>
          <w:b/>
          <w:bCs/>
          <w:sz w:val="24"/>
          <w:szCs w:val="24"/>
        </w:rPr>
        <w:t xml:space="preserve">1.5.2 </w:t>
      </w:r>
      <w:r w:rsidRPr="003351E9">
        <w:rPr>
          <w:b/>
          <w:bCs/>
          <w:sz w:val="24"/>
          <w:szCs w:val="24"/>
        </w:rPr>
        <w:t xml:space="preserve">Modified Binders: </w:t>
      </w:r>
    </w:p>
    <w:p w14:paraId="61F02D1C" w14:textId="6F179830" w:rsidR="008E2354" w:rsidRDefault="003500D2" w:rsidP="00866631">
      <w:pPr>
        <w:jc w:val="both"/>
        <w:rPr>
          <w:sz w:val="24"/>
          <w:szCs w:val="24"/>
        </w:rPr>
      </w:pPr>
      <w:r>
        <w:rPr>
          <w:sz w:val="24"/>
          <w:szCs w:val="24"/>
        </w:rPr>
        <w:t>The</w:t>
      </w:r>
      <w:r w:rsidR="00DA1F94" w:rsidRPr="00282D41">
        <w:rPr>
          <w:sz w:val="24"/>
          <w:szCs w:val="24"/>
        </w:rPr>
        <w:t xml:space="preserve"> problems durability </w:t>
      </w:r>
      <w:r w:rsidR="00C97020" w:rsidRPr="00282D41">
        <w:rPr>
          <w:sz w:val="24"/>
          <w:szCs w:val="24"/>
        </w:rPr>
        <w:t xml:space="preserve">of </w:t>
      </w:r>
      <w:r w:rsidR="00C97020">
        <w:rPr>
          <w:sz w:val="24"/>
          <w:szCs w:val="24"/>
        </w:rPr>
        <w:t xml:space="preserve">RCC  </w:t>
      </w:r>
      <w:r w:rsidR="00D25C36">
        <w:rPr>
          <w:sz w:val="24"/>
          <w:szCs w:val="24"/>
        </w:rPr>
        <w:t>depends upon</w:t>
      </w:r>
      <w:r w:rsidR="00DA1F94" w:rsidRPr="00282D41">
        <w:rPr>
          <w:sz w:val="24"/>
          <w:szCs w:val="24"/>
        </w:rPr>
        <w:t xml:space="preserve"> the </w:t>
      </w:r>
      <w:r w:rsidR="00236AB3" w:rsidRPr="00282D41">
        <w:rPr>
          <w:sz w:val="24"/>
          <w:szCs w:val="24"/>
        </w:rPr>
        <w:t>blend</w:t>
      </w:r>
      <w:r w:rsidR="00DA1F94" w:rsidRPr="00282D41">
        <w:rPr>
          <w:sz w:val="24"/>
          <w:szCs w:val="24"/>
        </w:rPr>
        <w:t xml:space="preserve"> of siliceous materials </w:t>
      </w:r>
      <w:r w:rsidR="00236AB3">
        <w:rPr>
          <w:sz w:val="24"/>
          <w:szCs w:val="24"/>
        </w:rPr>
        <w:t>(</w:t>
      </w:r>
      <w:r w:rsidR="00236AB3" w:rsidRPr="00282D41">
        <w:rPr>
          <w:sz w:val="24"/>
          <w:szCs w:val="24"/>
        </w:rPr>
        <w:t>finely divided</w:t>
      </w:r>
      <w:r w:rsidR="00236AB3">
        <w:rPr>
          <w:sz w:val="24"/>
          <w:szCs w:val="24"/>
        </w:rPr>
        <w:t>)</w:t>
      </w:r>
      <w:r w:rsidR="00236AB3" w:rsidRPr="00282D41">
        <w:rPr>
          <w:sz w:val="24"/>
          <w:szCs w:val="24"/>
        </w:rPr>
        <w:t xml:space="preserve"> </w:t>
      </w:r>
      <w:r w:rsidR="00DA1F94" w:rsidRPr="00282D41">
        <w:rPr>
          <w:sz w:val="24"/>
          <w:szCs w:val="24"/>
        </w:rPr>
        <w:t>in concrete.</w:t>
      </w:r>
      <w:r w:rsidR="00B17E6F">
        <w:rPr>
          <w:sz w:val="24"/>
          <w:szCs w:val="24"/>
        </w:rPr>
        <w:t xml:space="preserve"> </w:t>
      </w:r>
      <w:r w:rsidR="006B6E25">
        <w:rPr>
          <w:sz w:val="24"/>
          <w:szCs w:val="24"/>
        </w:rPr>
        <w:t>The</w:t>
      </w:r>
      <w:r w:rsidR="00DA1F94" w:rsidRPr="00282D41">
        <w:rPr>
          <w:sz w:val="24"/>
          <w:szCs w:val="24"/>
        </w:rPr>
        <w:t xml:space="preserve"> supplementary cementing materials </w:t>
      </w:r>
      <w:r w:rsidR="006B6E25">
        <w:rPr>
          <w:sz w:val="24"/>
          <w:szCs w:val="24"/>
        </w:rPr>
        <w:t>are</w:t>
      </w:r>
      <w:r w:rsidR="00DA1F94" w:rsidRPr="00282D41">
        <w:rPr>
          <w:sz w:val="24"/>
          <w:szCs w:val="24"/>
        </w:rPr>
        <w:t xml:space="preserve"> </w:t>
      </w:r>
      <w:r w:rsidR="00FA12B5">
        <w:rPr>
          <w:sz w:val="24"/>
          <w:szCs w:val="24"/>
        </w:rPr>
        <w:t xml:space="preserve">RHA, SF, GGBS, VA etc. </w:t>
      </w:r>
      <w:r w:rsidR="00DE4DF4">
        <w:rPr>
          <w:sz w:val="24"/>
          <w:szCs w:val="24"/>
        </w:rPr>
        <w:t xml:space="preserve"> They </w:t>
      </w:r>
      <w:r w:rsidR="00DA1F94" w:rsidRPr="00282D41">
        <w:rPr>
          <w:sz w:val="24"/>
          <w:szCs w:val="24"/>
        </w:rPr>
        <w:t xml:space="preserve">are </w:t>
      </w:r>
      <w:r w:rsidR="00DE4DF4">
        <w:rPr>
          <w:sz w:val="24"/>
          <w:szCs w:val="24"/>
        </w:rPr>
        <w:t>e</w:t>
      </w:r>
      <w:r w:rsidR="00DA1F94" w:rsidRPr="00282D41">
        <w:rPr>
          <w:sz w:val="24"/>
          <w:szCs w:val="24"/>
        </w:rPr>
        <w:t>ither</w:t>
      </w:r>
      <w:r w:rsidR="003351E9">
        <w:rPr>
          <w:sz w:val="24"/>
          <w:szCs w:val="24"/>
        </w:rPr>
        <w:t xml:space="preserve"> </w:t>
      </w:r>
      <w:r w:rsidR="00DA1F94" w:rsidRPr="00282D41">
        <w:rPr>
          <w:sz w:val="24"/>
          <w:szCs w:val="24"/>
        </w:rPr>
        <w:t xml:space="preserve">pozzolanic or cementitious make them ideal companions to Portland Cement (PC). </w:t>
      </w:r>
      <w:r w:rsidR="005A2F85">
        <w:rPr>
          <w:sz w:val="24"/>
          <w:szCs w:val="24"/>
        </w:rPr>
        <w:t xml:space="preserve">These </w:t>
      </w:r>
      <w:r w:rsidR="00BB271F">
        <w:rPr>
          <w:sz w:val="24"/>
          <w:szCs w:val="24"/>
        </w:rPr>
        <w:t xml:space="preserve">foreign wastes </w:t>
      </w:r>
      <w:r w:rsidR="00422FA1">
        <w:rPr>
          <w:sz w:val="24"/>
          <w:szCs w:val="24"/>
        </w:rPr>
        <w:t>are P</w:t>
      </w:r>
      <w:r w:rsidR="005A2F85" w:rsidRPr="00282D41">
        <w:rPr>
          <w:sz w:val="24"/>
          <w:szCs w:val="24"/>
        </w:rPr>
        <w:t xml:space="preserve">FA/slag/SF/RHA mix can </w:t>
      </w:r>
      <w:r w:rsidR="002E3C30">
        <w:rPr>
          <w:sz w:val="24"/>
          <w:szCs w:val="24"/>
        </w:rPr>
        <w:t>produce</w:t>
      </w:r>
      <w:r w:rsidR="005A2F85" w:rsidRPr="00282D41">
        <w:rPr>
          <w:sz w:val="24"/>
          <w:szCs w:val="24"/>
        </w:rPr>
        <w:t xml:space="preserve"> quality concrete</w:t>
      </w:r>
      <w:r w:rsidR="00581619">
        <w:rPr>
          <w:sz w:val="24"/>
          <w:szCs w:val="24"/>
        </w:rPr>
        <w:t xml:space="preserve"> </w:t>
      </w:r>
      <w:r w:rsidR="00540D21">
        <w:rPr>
          <w:sz w:val="24"/>
          <w:szCs w:val="24"/>
        </w:rPr>
        <w:t>(</w:t>
      </w:r>
      <w:r w:rsidR="00581619">
        <w:rPr>
          <w:sz w:val="24"/>
          <w:szCs w:val="24"/>
        </w:rPr>
        <w:t>mechanical strength, chemical resistance and durability</w:t>
      </w:r>
      <w:r w:rsidR="00540D21">
        <w:rPr>
          <w:sz w:val="24"/>
          <w:szCs w:val="24"/>
        </w:rPr>
        <w:t>)</w:t>
      </w:r>
      <w:r w:rsidR="00BB271F" w:rsidRPr="0001158F">
        <w:rPr>
          <w:sz w:val="24"/>
          <w:szCs w:val="24"/>
        </w:rPr>
        <w:t xml:space="preserve">. </w:t>
      </w:r>
      <w:r w:rsidR="00423E11" w:rsidRPr="0001158F">
        <w:rPr>
          <w:b/>
          <w:bCs/>
          <w:sz w:val="24"/>
          <w:szCs w:val="24"/>
        </w:rPr>
        <w:t xml:space="preserve"> </w:t>
      </w:r>
      <w:r w:rsidR="00790511" w:rsidRPr="0001158F">
        <w:rPr>
          <w:sz w:val="24"/>
          <w:szCs w:val="24"/>
        </w:rPr>
        <w:t xml:space="preserve">The XRF analysis </w:t>
      </w:r>
      <w:r w:rsidR="008F28DF" w:rsidRPr="0001158F">
        <w:rPr>
          <w:sz w:val="24"/>
          <w:szCs w:val="24"/>
        </w:rPr>
        <w:t xml:space="preserve"> </w:t>
      </w:r>
      <w:r w:rsidR="008F28DF" w:rsidRPr="008F28DF">
        <w:rPr>
          <w:sz w:val="24"/>
          <w:szCs w:val="24"/>
        </w:rPr>
        <w:t xml:space="preserve">have </w:t>
      </w:r>
      <w:r w:rsidR="008F28DF">
        <w:rPr>
          <w:sz w:val="24"/>
          <w:szCs w:val="24"/>
        </w:rPr>
        <w:t xml:space="preserve">compared the constituents of </w:t>
      </w:r>
      <w:r w:rsidR="00DA719A">
        <w:rPr>
          <w:sz w:val="24"/>
          <w:szCs w:val="24"/>
        </w:rPr>
        <w:t xml:space="preserve">OPC and RHA in Oxide form given in </w:t>
      </w:r>
      <w:r w:rsidR="008E2354">
        <w:rPr>
          <w:sz w:val="24"/>
          <w:szCs w:val="24"/>
        </w:rPr>
        <w:t>T</w:t>
      </w:r>
      <w:r w:rsidR="00DA719A">
        <w:rPr>
          <w:sz w:val="24"/>
          <w:szCs w:val="24"/>
        </w:rPr>
        <w:t>able</w:t>
      </w:r>
      <w:r w:rsidR="008E2354">
        <w:rPr>
          <w:sz w:val="24"/>
          <w:szCs w:val="24"/>
        </w:rPr>
        <w:t>-2.</w:t>
      </w:r>
    </w:p>
    <w:p w14:paraId="59364F1C" w14:textId="2DC017EB" w:rsidR="00E270CD" w:rsidRDefault="00E270CD" w:rsidP="00866631">
      <w:pPr>
        <w:jc w:val="both"/>
        <w:rPr>
          <w:sz w:val="24"/>
          <w:szCs w:val="24"/>
        </w:rPr>
      </w:pPr>
      <w:r>
        <w:rPr>
          <w:sz w:val="24"/>
          <w:szCs w:val="24"/>
        </w:rPr>
        <w:t xml:space="preserve">Table 2: The chemical constituent of OPC </w:t>
      </w:r>
      <w:r w:rsidR="00A35E25">
        <w:rPr>
          <w:sz w:val="24"/>
          <w:szCs w:val="24"/>
        </w:rPr>
        <w:t xml:space="preserve">cement </w:t>
      </w:r>
      <w:r>
        <w:rPr>
          <w:sz w:val="24"/>
          <w:szCs w:val="24"/>
        </w:rPr>
        <w:t xml:space="preserve">and </w:t>
      </w:r>
      <w:r w:rsidR="00A35E25">
        <w:rPr>
          <w:sz w:val="24"/>
          <w:szCs w:val="24"/>
        </w:rPr>
        <w:t>Rice Husk Ash (RHA)</w:t>
      </w:r>
      <w:r w:rsidR="00482D7A">
        <w:rPr>
          <w:sz w:val="24"/>
          <w:szCs w:val="24"/>
        </w:rPr>
        <w:t>(% by mass)</w:t>
      </w:r>
    </w:p>
    <w:tbl>
      <w:tblPr>
        <w:tblStyle w:val="TableGrid"/>
        <w:tblW w:w="4793" w:type="pct"/>
        <w:tblLook w:val="04A0" w:firstRow="1" w:lastRow="0" w:firstColumn="1" w:lastColumn="0" w:noHBand="0" w:noVBand="1"/>
      </w:tblPr>
      <w:tblGrid>
        <w:gridCol w:w="1097"/>
        <w:gridCol w:w="937"/>
        <w:gridCol w:w="1035"/>
        <w:gridCol w:w="992"/>
        <w:gridCol w:w="992"/>
        <w:gridCol w:w="992"/>
        <w:gridCol w:w="992"/>
        <w:gridCol w:w="759"/>
        <w:gridCol w:w="847"/>
      </w:tblGrid>
      <w:tr w:rsidR="00905CA4" w14:paraId="025670AF" w14:textId="77777777" w:rsidTr="00905CA4">
        <w:tc>
          <w:tcPr>
            <w:tcW w:w="634" w:type="pct"/>
          </w:tcPr>
          <w:p w14:paraId="0EEFB1AD" w14:textId="3DEDD6DD" w:rsidR="00905CA4" w:rsidRDefault="00905CA4" w:rsidP="00905CA4">
            <w:pPr>
              <w:jc w:val="both"/>
              <w:rPr>
                <w:sz w:val="24"/>
                <w:szCs w:val="24"/>
              </w:rPr>
            </w:pPr>
            <w:r>
              <w:rPr>
                <w:sz w:val="24"/>
                <w:szCs w:val="24"/>
              </w:rPr>
              <w:lastRenderedPageBreak/>
              <w:t>Oxides</w:t>
            </w:r>
          </w:p>
        </w:tc>
        <w:tc>
          <w:tcPr>
            <w:tcW w:w="542" w:type="pct"/>
          </w:tcPr>
          <w:p w14:paraId="1C7FFD36" w14:textId="169F2F06" w:rsidR="00905CA4" w:rsidRPr="00840C72" w:rsidRDefault="00905CA4" w:rsidP="00905CA4">
            <w:pPr>
              <w:jc w:val="both"/>
              <w:rPr>
                <w:sz w:val="24"/>
                <w:szCs w:val="24"/>
                <w:vertAlign w:val="subscript"/>
              </w:rPr>
            </w:pPr>
            <w:r>
              <w:rPr>
                <w:sz w:val="24"/>
                <w:szCs w:val="24"/>
              </w:rPr>
              <w:t>SiO</w:t>
            </w:r>
            <w:r>
              <w:rPr>
                <w:sz w:val="24"/>
                <w:szCs w:val="24"/>
                <w:vertAlign w:val="subscript"/>
              </w:rPr>
              <w:t>2</w:t>
            </w:r>
            <w:r>
              <w:rPr>
                <w:sz w:val="24"/>
                <w:szCs w:val="24"/>
              </w:rPr>
              <w:t xml:space="preserve"> </w:t>
            </w:r>
          </w:p>
        </w:tc>
        <w:tc>
          <w:tcPr>
            <w:tcW w:w="599" w:type="pct"/>
          </w:tcPr>
          <w:p w14:paraId="2AB8DADD" w14:textId="1D8413F3" w:rsidR="00905CA4" w:rsidRPr="00797626" w:rsidRDefault="00905CA4" w:rsidP="00905CA4">
            <w:pPr>
              <w:jc w:val="both"/>
              <w:rPr>
                <w:sz w:val="24"/>
                <w:szCs w:val="24"/>
                <w:vertAlign w:val="subscript"/>
              </w:rPr>
            </w:pPr>
            <w:r>
              <w:rPr>
                <w:sz w:val="24"/>
                <w:szCs w:val="24"/>
              </w:rPr>
              <w:t>Fe</w:t>
            </w:r>
            <w:r>
              <w:rPr>
                <w:sz w:val="24"/>
                <w:szCs w:val="24"/>
                <w:vertAlign w:val="subscript"/>
              </w:rPr>
              <w:t>2</w:t>
            </w:r>
            <w:r>
              <w:rPr>
                <w:sz w:val="24"/>
                <w:szCs w:val="24"/>
              </w:rPr>
              <w:t>O</w:t>
            </w:r>
            <w:r>
              <w:rPr>
                <w:sz w:val="24"/>
                <w:szCs w:val="24"/>
                <w:vertAlign w:val="subscript"/>
              </w:rPr>
              <w:t>3</w:t>
            </w:r>
          </w:p>
        </w:tc>
        <w:tc>
          <w:tcPr>
            <w:tcW w:w="574" w:type="pct"/>
          </w:tcPr>
          <w:p w14:paraId="41DFE7E6" w14:textId="607B36B3" w:rsidR="00905CA4" w:rsidRDefault="00905CA4" w:rsidP="00905CA4">
            <w:pPr>
              <w:jc w:val="both"/>
              <w:rPr>
                <w:sz w:val="24"/>
                <w:szCs w:val="24"/>
              </w:rPr>
            </w:pPr>
            <w:r>
              <w:rPr>
                <w:sz w:val="24"/>
                <w:szCs w:val="24"/>
              </w:rPr>
              <w:t>Na</w:t>
            </w:r>
            <w:r>
              <w:rPr>
                <w:sz w:val="24"/>
                <w:szCs w:val="24"/>
                <w:vertAlign w:val="subscript"/>
              </w:rPr>
              <w:t>2</w:t>
            </w:r>
            <w:r>
              <w:rPr>
                <w:sz w:val="24"/>
                <w:szCs w:val="24"/>
              </w:rPr>
              <w:t>O</w:t>
            </w:r>
          </w:p>
        </w:tc>
        <w:tc>
          <w:tcPr>
            <w:tcW w:w="574" w:type="pct"/>
          </w:tcPr>
          <w:p w14:paraId="7DB79E9E" w14:textId="41DFE696" w:rsidR="00905CA4" w:rsidRDefault="00905CA4" w:rsidP="00905CA4">
            <w:pPr>
              <w:jc w:val="both"/>
              <w:rPr>
                <w:sz w:val="24"/>
                <w:szCs w:val="24"/>
              </w:rPr>
            </w:pPr>
            <w:r>
              <w:rPr>
                <w:sz w:val="24"/>
                <w:szCs w:val="24"/>
              </w:rPr>
              <w:t>SO</w:t>
            </w:r>
            <w:r>
              <w:rPr>
                <w:sz w:val="24"/>
                <w:szCs w:val="24"/>
                <w:vertAlign w:val="subscript"/>
              </w:rPr>
              <w:t>3</w:t>
            </w:r>
          </w:p>
        </w:tc>
        <w:tc>
          <w:tcPr>
            <w:tcW w:w="574" w:type="pct"/>
          </w:tcPr>
          <w:p w14:paraId="084D12A1" w14:textId="459DD358" w:rsidR="00905CA4" w:rsidRDefault="00905CA4" w:rsidP="00905CA4">
            <w:pPr>
              <w:jc w:val="both"/>
              <w:rPr>
                <w:sz w:val="24"/>
                <w:szCs w:val="24"/>
              </w:rPr>
            </w:pPr>
            <w:r>
              <w:rPr>
                <w:sz w:val="24"/>
                <w:szCs w:val="24"/>
              </w:rPr>
              <w:t>Al</w:t>
            </w:r>
            <w:r>
              <w:rPr>
                <w:sz w:val="24"/>
                <w:szCs w:val="24"/>
                <w:vertAlign w:val="subscript"/>
              </w:rPr>
              <w:t>2</w:t>
            </w:r>
            <w:r>
              <w:rPr>
                <w:sz w:val="24"/>
                <w:szCs w:val="24"/>
              </w:rPr>
              <w:t>O</w:t>
            </w:r>
            <w:r>
              <w:rPr>
                <w:sz w:val="24"/>
                <w:szCs w:val="24"/>
                <w:vertAlign w:val="subscript"/>
              </w:rPr>
              <w:t>3</w:t>
            </w:r>
          </w:p>
        </w:tc>
        <w:tc>
          <w:tcPr>
            <w:tcW w:w="574" w:type="pct"/>
          </w:tcPr>
          <w:p w14:paraId="565A6961" w14:textId="6DF99A7D" w:rsidR="00905CA4" w:rsidRDefault="00905CA4" w:rsidP="00905CA4">
            <w:pPr>
              <w:jc w:val="both"/>
              <w:rPr>
                <w:sz w:val="24"/>
                <w:szCs w:val="24"/>
              </w:rPr>
            </w:pPr>
            <w:r>
              <w:rPr>
                <w:sz w:val="24"/>
                <w:szCs w:val="24"/>
              </w:rPr>
              <w:t>CaO</w:t>
            </w:r>
          </w:p>
        </w:tc>
        <w:tc>
          <w:tcPr>
            <w:tcW w:w="439" w:type="pct"/>
          </w:tcPr>
          <w:p w14:paraId="2B48A13F" w14:textId="6DF2D762" w:rsidR="00905CA4" w:rsidRDefault="00905CA4" w:rsidP="00905CA4">
            <w:pPr>
              <w:jc w:val="both"/>
              <w:rPr>
                <w:sz w:val="24"/>
                <w:szCs w:val="24"/>
              </w:rPr>
            </w:pPr>
            <w:r>
              <w:rPr>
                <w:sz w:val="24"/>
                <w:szCs w:val="24"/>
              </w:rPr>
              <w:t>MgO</w:t>
            </w:r>
          </w:p>
        </w:tc>
        <w:tc>
          <w:tcPr>
            <w:tcW w:w="491" w:type="pct"/>
          </w:tcPr>
          <w:p w14:paraId="1C5EA7CF" w14:textId="183DBFF1" w:rsidR="00905CA4" w:rsidRDefault="00905CA4" w:rsidP="00905CA4">
            <w:pPr>
              <w:jc w:val="both"/>
              <w:rPr>
                <w:sz w:val="24"/>
                <w:szCs w:val="24"/>
              </w:rPr>
            </w:pPr>
            <w:r>
              <w:rPr>
                <w:sz w:val="24"/>
                <w:szCs w:val="24"/>
              </w:rPr>
              <w:t>K</w:t>
            </w:r>
            <w:r>
              <w:rPr>
                <w:sz w:val="24"/>
                <w:szCs w:val="24"/>
                <w:vertAlign w:val="subscript"/>
              </w:rPr>
              <w:t>2</w:t>
            </w:r>
            <w:r>
              <w:rPr>
                <w:sz w:val="24"/>
                <w:szCs w:val="24"/>
              </w:rPr>
              <w:t>O</w:t>
            </w:r>
          </w:p>
        </w:tc>
      </w:tr>
      <w:tr w:rsidR="00905CA4" w14:paraId="06DBD6FA" w14:textId="77777777" w:rsidTr="00905CA4">
        <w:tc>
          <w:tcPr>
            <w:tcW w:w="634" w:type="pct"/>
          </w:tcPr>
          <w:p w14:paraId="563F10BC" w14:textId="3D980DB9" w:rsidR="00905CA4" w:rsidRDefault="00905CA4" w:rsidP="00905CA4">
            <w:pPr>
              <w:jc w:val="both"/>
              <w:rPr>
                <w:sz w:val="24"/>
                <w:szCs w:val="24"/>
              </w:rPr>
            </w:pPr>
            <w:r w:rsidRPr="00812C98">
              <w:rPr>
                <w:sz w:val="24"/>
                <w:szCs w:val="24"/>
              </w:rPr>
              <w:t>by mass</w:t>
            </w:r>
          </w:p>
        </w:tc>
        <w:tc>
          <w:tcPr>
            <w:tcW w:w="542" w:type="pct"/>
          </w:tcPr>
          <w:p w14:paraId="4C71E126" w14:textId="0EAEA437" w:rsidR="00905CA4" w:rsidRDefault="00905CA4" w:rsidP="00905CA4">
            <w:pPr>
              <w:jc w:val="both"/>
              <w:rPr>
                <w:sz w:val="24"/>
                <w:szCs w:val="24"/>
              </w:rPr>
            </w:pPr>
            <w:r>
              <w:rPr>
                <w:sz w:val="24"/>
                <w:szCs w:val="24"/>
              </w:rPr>
              <w:t xml:space="preserve">% </w:t>
            </w:r>
          </w:p>
        </w:tc>
        <w:tc>
          <w:tcPr>
            <w:tcW w:w="599" w:type="pct"/>
          </w:tcPr>
          <w:p w14:paraId="2BD95349" w14:textId="2F732130" w:rsidR="00905CA4" w:rsidRDefault="00905CA4" w:rsidP="00905CA4">
            <w:pPr>
              <w:jc w:val="both"/>
              <w:rPr>
                <w:sz w:val="24"/>
                <w:szCs w:val="24"/>
              </w:rPr>
            </w:pPr>
            <w:r>
              <w:rPr>
                <w:sz w:val="24"/>
                <w:szCs w:val="24"/>
              </w:rPr>
              <w:t xml:space="preserve">% </w:t>
            </w:r>
          </w:p>
        </w:tc>
        <w:tc>
          <w:tcPr>
            <w:tcW w:w="574" w:type="pct"/>
          </w:tcPr>
          <w:p w14:paraId="619B3580" w14:textId="71EE62EA" w:rsidR="00905CA4" w:rsidRDefault="00905CA4" w:rsidP="00905CA4">
            <w:pPr>
              <w:jc w:val="both"/>
              <w:rPr>
                <w:sz w:val="24"/>
                <w:szCs w:val="24"/>
              </w:rPr>
            </w:pPr>
            <w:r>
              <w:rPr>
                <w:sz w:val="24"/>
                <w:szCs w:val="24"/>
              </w:rPr>
              <w:t xml:space="preserve">% </w:t>
            </w:r>
          </w:p>
        </w:tc>
        <w:tc>
          <w:tcPr>
            <w:tcW w:w="574" w:type="pct"/>
          </w:tcPr>
          <w:p w14:paraId="4A2A01F3" w14:textId="52C1C26A" w:rsidR="00905CA4" w:rsidRDefault="00905CA4" w:rsidP="00905CA4">
            <w:pPr>
              <w:jc w:val="both"/>
              <w:rPr>
                <w:sz w:val="24"/>
                <w:szCs w:val="24"/>
              </w:rPr>
            </w:pPr>
            <w:r>
              <w:rPr>
                <w:sz w:val="24"/>
                <w:szCs w:val="24"/>
              </w:rPr>
              <w:t>%</w:t>
            </w:r>
          </w:p>
        </w:tc>
        <w:tc>
          <w:tcPr>
            <w:tcW w:w="574" w:type="pct"/>
          </w:tcPr>
          <w:p w14:paraId="4899AEC1" w14:textId="6E4C487A" w:rsidR="00905CA4" w:rsidRDefault="00905CA4" w:rsidP="00905CA4">
            <w:pPr>
              <w:jc w:val="both"/>
              <w:rPr>
                <w:sz w:val="24"/>
                <w:szCs w:val="24"/>
              </w:rPr>
            </w:pPr>
            <w:r>
              <w:rPr>
                <w:sz w:val="24"/>
                <w:szCs w:val="24"/>
              </w:rPr>
              <w:t xml:space="preserve">% </w:t>
            </w:r>
          </w:p>
        </w:tc>
        <w:tc>
          <w:tcPr>
            <w:tcW w:w="574" w:type="pct"/>
          </w:tcPr>
          <w:p w14:paraId="66FFC6E7" w14:textId="1BA88EBF" w:rsidR="00905CA4" w:rsidRDefault="00905CA4" w:rsidP="00905CA4">
            <w:pPr>
              <w:jc w:val="both"/>
              <w:rPr>
                <w:sz w:val="24"/>
                <w:szCs w:val="24"/>
              </w:rPr>
            </w:pPr>
            <w:r>
              <w:rPr>
                <w:sz w:val="24"/>
                <w:szCs w:val="24"/>
              </w:rPr>
              <w:t xml:space="preserve">% </w:t>
            </w:r>
          </w:p>
        </w:tc>
        <w:tc>
          <w:tcPr>
            <w:tcW w:w="439" w:type="pct"/>
          </w:tcPr>
          <w:p w14:paraId="3A4D7A7E" w14:textId="13F9456A" w:rsidR="00905CA4" w:rsidRDefault="00905CA4" w:rsidP="00905CA4">
            <w:pPr>
              <w:jc w:val="both"/>
              <w:rPr>
                <w:sz w:val="24"/>
                <w:szCs w:val="24"/>
              </w:rPr>
            </w:pPr>
            <w:r>
              <w:rPr>
                <w:sz w:val="24"/>
                <w:szCs w:val="24"/>
              </w:rPr>
              <w:t xml:space="preserve">% </w:t>
            </w:r>
          </w:p>
        </w:tc>
        <w:tc>
          <w:tcPr>
            <w:tcW w:w="491" w:type="pct"/>
          </w:tcPr>
          <w:p w14:paraId="4960FBEE" w14:textId="5CE8A436" w:rsidR="00905CA4" w:rsidRDefault="00905CA4" w:rsidP="00905CA4">
            <w:pPr>
              <w:jc w:val="both"/>
              <w:rPr>
                <w:sz w:val="24"/>
                <w:szCs w:val="24"/>
              </w:rPr>
            </w:pPr>
            <w:r>
              <w:rPr>
                <w:sz w:val="24"/>
                <w:szCs w:val="24"/>
              </w:rPr>
              <w:t xml:space="preserve">% </w:t>
            </w:r>
          </w:p>
        </w:tc>
      </w:tr>
      <w:tr w:rsidR="00905CA4" w14:paraId="3F429CBF" w14:textId="77777777" w:rsidTr="00905CA4">
        <w:tc>
          <w:tcPr>
            <w:tcW w:w="634" w:type="pct"/>
          </w:tcPr>
          <w:p w14:paraId="492DA943" w14:textId="5D07E9BF" w:rsidR="00905CA4" w:rsidRDefault="00905CA4" w:rsidP="00905CA4">
            <w:pPr>
              <w:jc w:val="both"/>
              <w:rPr>
                <w:sz w:val="24"/>
                <w:szCs w:val="24"/>
              </w:rPr>
            </w:pPr>
            <w:r>
              <w:rPr>
                <w:sz w:val="24"/>
                <w:szCs w:val="24"/>
              </w:rPr>
              <w:t>OPC</w:t>
            </w:r>
          </w:p>
        </w:tc>
        <w:tc>
          <w:tcPr>
            <w:tcW w:w="542" w:type="pct"/>
          </w:tcPr>
          <w:p w14:paraId="77C35850" w14:textId="36484C64" w:rsidR="00905CA4" w:rsidRDefault="00905CA4" w:rsidP="00905CA4">
            <w:pPr>
              <w:jc w:val="both"/>
              <w:rPr>
                <w:sz w:val="24"/>
                <w:szCs w:val="24"/>
              </w:rPr>
            </w:pPr>
            <w:r>
              <w:rPr>
                <w:sz w:val="24"/>
                <w:szCs w:val="24"/>
              </w:rPr>
              <w:t>20.09</w:t>
            </w:r>
          </w:p>
        </w:tc>
        <w:tc>
          <w:tcPr>
            <w:tcW w:w="599" w:type="pct"/>
          </w:tcPr>
          <w:p w14:paraId="1183FE48" w14:textId="14BE1B49" w:rsidR="00905CA4" w:rsidRDefault="00905CA4" w:rsidP="00905CA4">
            <w:pPr>
              <w:jc w:val="both"/>
              <w:rPr>
                <w:sz w:val="24"/>
                <w:szCs w:val="24"/>
              </w:rPr>
            </w:pPr>
            <w:r>
              <w:rPr>
                <w:sz w:val="24"/>
                <w:szCs w:val="24"/>
              </w:rPr>
              <w:t>3.86</w:t>
            </w:r>
          </w:p>
        </w:tc>
        <w:tc>
          <w:tcPr>
            <w:tcW w:w="574" w:type="pct"/>
          </w:tcPr>
          <w:p w14:paraId="7AB6A29A" w14:textId="6155AECE" w:rsidR="00905CA4" w:rsidRDefault="00905CA4" w:rsidP="00905CA4">
            <w:pPr>
              <w:jc w:val="both"/>
              <w:rPr>
                <w:sz w:val="24"/>
                <w:szCs w:val="24"/>
              </w:rPr>
            </w:pPr>
            <w:r>
              <w:rPr>
                <w:sz w:val="24"/>
                <w:szCs w:val="24"/>
              </w:rPr>
              <w:t>0.17</w:t>
            </w:r>
          </w:p>
        </w:tc>
        <w:tc>
          <w:tcPr>
            <w:tcW w:w="574" w:type="pct"/>
          </w:tcPr>
          <w:p w14:paraId="73D87B87" w14:textId="7F8566B4" w:rsidR="00905CA4" w:rsidRDefault="00905CA4" w:rsidP="00905CA4">
            <w:pPr>
              <w:jc w:val="both"/>
              <w:rPr>
                <w:sz w:val="24"/>
                <w:szCs w:val="24"/>
              </w:rPr>
            </w:pPr>
            <w:r>
              <w:rPr>
                <w:sz w:val="24"/>
                <w:szCs w:val="24"/>
              </w:rPr>
              <w:t>2.55</w:t>
            </w:r>
          </w:p>
        </w:tc>
        <w:tc>
          <w:tcPr>
            <w:tcW w:w="574" w:type="pct"/>
          </w:tcPr>
          <w:p w14:paraId="5307D617" w14:textId="3BC2074B" w:rsidR="00905CA4" w:rsidRDefault="00905CA4" w:rsidP="00905CA4">
            <w:pPr>
              <w:jc w:val="both"/>
              <w:rPr>
                <w:sz w:val="24"/>
                <w:szCs w:val="24"/>
              </w:rPr>
            </w:pPr>
            <w:r>
              <w:rPr>
                <w:sz w:val="24"/>
                <w:szCs w:val="24"/>
              </w:rPr>
              <w:t>6.19</w:t>
            </w:r>
          </w:p>
        </w:tc>
        <w:tc>
          <w:tcPr>
            <w:tcW w:w="574" w:type="pct"/>
          </w:tcPr>
          <w:p w14:paraId="7876AE17" w14:textId="2C78E711" w:rsidR="00905CA4" w:rsidRDefault="00905CA4" w:rsidP="00905CA4">
            <w:pPr>
              <w:jc w:val="both"/>
              <w:rPr>
                <w:sz w:val="24"/>
                <w:szCs w:val="24"/>
              </w:rPr>
            </w:pPr>
            <w:r>
              <w:rPr>
                <w:sz w:val="24"/>
                <w:szCs w:val="24"/>
              </w:rPr>
              <w:t>65.96</w:t>
            </w:r>
          </w:p>
        </w:tc>
        <w:tc>
          <w:tcPr>
            <w:tcW w:w="439" w:type="pct"/>
          </w:tcPr>
          <w:p w14:paraId="2A4E87F3" w14:textId="63F08800" w:rsidR="00905CA4" w:rsidRDefault="00905CA4" w:rsidP="00905CA4">
            <w:pPr>
              <w:jc w:val="both"/>
              <w:rPr>
                <w:sz w:val="24"/>
                <w:szCs w:val="24"/>
              </w:rPr>
            </w:pPr>
            <w:r>
              <w:rPr>
                <w:sz w:val="24"/>
                <w:szCs w:val="24"/>
              </w:rPr>
              <w:t>0.22</w:t>
            </w:r>
          </w:p>
        </w:tc>
        <w:tc>
          <w:tcPr>
            <w:tcW w:w="491" w:type="pct"/>
          </w:tcPr>
          <w:p w14:paraId="21C237D1" w14:textId="1D9E66C8" w:rsidR="00905CA4" w:rsidRDefault="00905CA4" w:rsidP="00905CA4">
            <w:pPr>
              <w:jc w:val="both"/>
              <w:rPr>
                <w:sz w:val="24"/>
                <w:szCs w:val="24"/>
              </w:rPr>
            </w:pPr>
            <w:r>
              <w:rPr>
                <w:sz w:val="24"/>
                <w:szCs w:val="24"/>
              </w:rPr>
              <w:t>0.60</w:t>
            </w:r>
          </w:p>
        </w:tc>
      </w:tr>
      <w:tr w:rsidR="00905CA4" w14:paraId="2C7DBA06" w14:textId="77777777" w:rsidTr="00905CA4">
        <w:tc>
          <w:tcPr>
            <w:tcW w:w="634" w:type="pct"/>
          </w:tcPr>
          <w:p w14:paraId="79841C4E" w14:textId="0F81F2D4" w:rsidR="00905CA4" w:rsidRDefault="00905CA4" w:rsidP="00905CA4">
            <w:pPr>
              <w:jc w:val="both"/>
              <w:rPr>
                <w:sz w:val="24"/>
                <w:szCs w:val="24"/>
              </w:rPr>
            </w:pPr>
            <w:r>
              <w:rPr>
                <w:sz w:val="24"/>
                <w:szCs w:val="24"/>
              </w:rPr>
              <w:t>RHA</w:t>
            </w:r>
          </w:p>
        </w:tc>
        <w:tc>
          <w:tcPr>
            <w:tcW w:w="542" w:type="pct"/>
          </w:tcPr>
          <w:p w14:paraId="5C3EE321" w14:textId="0EBFAD33" w:rsidR="00905CA4" w:rsidRDefault="00905CA4" w:rsidP="00905CA4">
            <w:pPr>
              <w:jc w:val="both"/>
              <w:rPr>
                <w:sz w:val="24"/>
                <w:szCs w:val="24"/>
              </w:rPr>
            </w:pPr>
            <w:r>
              <w:rPr>
                <w:sz w:val="24"/>
                <w:szCs w:val="24"/>
              </w:rPr>
              <w:t>91.9</w:t>
            </w:r>
          </w:p>
        </w:tc>
        <w:tc>
          <w:tcPr>
            <w:tcW w:w="599" w:type="pct"/>
          </w:tcPr>
          <w:p w14:paraId="512EDD79" w14:textId="701B680A" w:rsidR="00905CA4" w:rsidRDefault="00905CA4" w:rsidP="00905CA4">
            <w:pPr>
              <w:jc w:val="both"/>
              <w:rPr>
                <w:sz w:val="24"/>
                <w:szCs w:val="24"/>
              </w:rPr>
            </w:pPr>
            <w:r>
              <w:rPr>
                <w:sz w:val="24"/>
                <w:szCs w:val="24"/>
              </w:rPr>
              <w:t>0.67</w:t>
            </w:r>
          </w:p>
        </w:tc>
        <w:tc>
          <w:tcPr>
            <w:tcW w:w="574" w:type="pct"/>
          </w:tcPr>
          <w:p w14:paraId="5EB1FEB9" w14:textId="2F200228" w:rsidR="00905CA4" w:rsidRDefault="00905CA4" w:rsidP="00905CA4">
            <w:pPr>
              <w:jc w:val="both"/>
              <w:rPr>
                <w:sz w:val="24"/>
                <w:szCs w:val="24"/>
              </w:rPr>
            </w:pPr>
            <w:r>
              <w:rPr>
                <w:sz w:val="24"/>
                <w:szCs w:val="24"/>
              </w:rPr>
              <w:t>3.56</w:t>
            </w:r>
          </w:p>
        </w:tc>
        <w:tc>
          <w:tcPr>
            <w:tcW w:w="574" w:type="pct"/>
          </w:tcPr>
          <w:p w14:paraId="7F05767D" w14:textId="1D9EA47C" w:rsidR="00905CA4" w:rsidRDefault="00905CA4" w:rsidP="00905CA4">
            <w:pPr>
              <w:jc w:val="both"/>
              <w:rPr>
                <w:sz w:val="24"/>
                <w:szCs w:val="24"/>
              </w:rPr>
            </w:pPr>
            <w:r>
              <w:rPr>
                <w:sz w:val="24"/>
                <w:szCs w:val="24"/>
              </w:rPr>
              <w:t>0.1</w:t>
            </w:r>
          </w:p>
        </w:tc>
        <w:tc>
          <w:tcPr>
            <w:tcW w:w="574" w:type="pct"/>
          </w:tcPr>
          <w:p w14:paraId="0F9F9439" w14:textId="6A18F386" w:rsidR="00905CA4" w:rsidRDefault="00905CA4" w:rsidP="00905CA4">
            <w:pPr>
              <w:jc w:val="both"/>
              <w:rPr>
                <w:sz w:val="24"/>
                <w:szCs w:val="24"/>
              </w:rPr>
            </w:pPr>
            <w:r>
              <w:rPr>
                <w:sz w:val="24"/>
                <w:szCs w:val="24"/>
              </w:rPr>
              <w:t>0.46</w:t>
            </w:r>
          </w:p>
        </w:tc>
        <w:tc>
          <w:tcPr>
            <w:tcW w:w="574" w:type="pct"/>
          </w:tcPr>
          <w:p w14:paraId="641165B3" w14:textId="35453B10" w:rsidR="00905CA4" w:rsidRDefault="00905CA4" w:rsidP="00905CA4">
            <w:pPr>
              <w:jc w:val="both"/>
              <w:rPr>
                <w:sz w:val="24"/>
                <w:szCs w:val="24"/>
              </w:rPr>
            </w:pPr>
            <w:r>
              <w:rPr>
                <w:sz w:val="24"/>
                <w:szCs w:val="24"/>
              </w:rPr>
              <w:t>1.03</w:t>
            </w:r>
          </w:p>
        </w:tc>
        <w:tc>
          <w:tcPr>
            <w:tcW w:w="439" w:type="pct"/>
          </w:tcPr>
          <w:p w14:paraId="71A52D6E" w14:textId="60D9C705" w:rsidR="00905CA4" w:rsidRDefault="00905CA4" w:rsidP="00905CA4">
            <w:pPr>
              <w:jc w:val="both"/>
              <w:rPr>
                <w:sz w:val="24"/>
                <w:szCs w:val="24"/>
              </w:rPr>
            </w:pPr>
            <w:r>
              <w:rPr>
                <w:sz w:val="24"/>
                <w:szCs w:val="24"/>
              </w:rPr>
              <w:t>0.44</w:t>
            </w:r>
          </w:p>
        </w:tc>
        <w:tc>
          <w:tcPr>
            <w:tcW w:w="491" w:type="pct"/>
          </w:tcPr>
          <w:p w14:paraId="68CCC820" w14:textId="1DB4E5C8" w:rsidR="00905CA4" w:rsidRDefault="00905CA4" w:rsidP="00905CA4">
            <w:pPr>
              <w:jc w:val="both"/>
              <w:rPr>
                <w:sz w:val="24"/>
                <w:szCs w:val="24"/>
              </w:rPr>
            </w:pPr>
            <w:r>
              <w:rPr>
                <w:sz w:val="24"/>
                <w:szCs w:val="24"/>
              </w:rPr>
              <w:t>0.72</w:t>
            </w:r>
          </w:p>
        </w:tc>
      </w:tr>
    </w:tbl>
    <w:p w14:paraId="4A12048E" w14:textId="4ADEF815" w:rsidR="00866631" w:rsidRPr="008F28DF" w:rsidRDefault="00DA719A" w:rsidP="00866631">
      <w:pPr>
        <w:jc w:val="both"/>
        <w:rPr>
          <w:sz w:val="24"/>
          <w:szCs w:val="24"/>
        </w:rPr>
      </w:pPr>
      <w:r>
        <w:rPr>
          <w:sz w:val="24"/>
          <w:szCs w:val="24"/>
        </w:rPr>
        <w:t xml:space="preserve"> </w:t>
      </w:r>
      <w:r w:rsidR="001E69CE">
        <w:rPr>
          <w:sz w:val="24"/>
          <w:szCs w:val="24"/>
        </w:rPr>
        <w:t xml:space="preserve">Source: </w:t>
      </w:r>
      <w:r w:rsidR="00A072EB">
        <w:rPr>
          <w:sz w:val="24"/>
          <w:szCs w:val="24"/>
        </w:rPr>
        <w:t xml:space="preserve">CUTM Laboratory Jatni, Bhubaneswar, Odisha </w:t>
      </w:r>
      <w:r w:rsidR="00AE1C17">
        <w:rPr>
          <w:sz w:val="24"/>
          <w:szCs w:val="24"/>
        </w:rPr>
        <w:t xml:space="preserve"> </w:t>
      </w:r>
    </w:p>
    <w:p w14:paraId="17A18F64" w14:textId="2D86E14D" w:rsidR="00A17770" w:rsidRPr="0088682A" w:rsidRDefault="00A17770" w:rsidP="00DA1F94">
      <w:pPr>
        <w:rPr>
          <w:rFonts w:ascii="Times New Roman" w:hAnsi="Times New Roman" w:cs="Times New Roman"/>
          <w:sz w:val="24"/>
          <w:szCs w:val="24"/>
        </w:rPr>
      </w:pPr>
      <w:r w:rsidRPr="0088682A">
        <w:rPr>
          <w:rFonts w:ascii="Times New Roman" w:hAnsi="Times New Roman" w:cs="Times New Roman"/>
          <w:sz w:val="24"/>
          <w:szCs w:val="24"/>
        </w:rPr>
        <w:t xml:space="preserve">Other </w:t>
      </w:r>
      <w:r w:rsidR="004C3008" w:rsidRPr="0088682A">
        <w:rPr>
          <w:rFonts w:ascii="Times New Roman" w:hAnsi="Times New Roman" w:cs="Times New Roman"/>
          <w:sz w:val="24"/>
          <w:szCs w:val="24"/>
        </w:rPr>
        <w:t>stand-ins are self-healing concrete, alkali-activated concrete (AAC)</w:t>
      </w:r>
      <w:r w:rsidR="00AA2446" w:rsidRPr="0088682A">
        <w:rPr>
          <w:rFonts w:ascii="Times New Roman" w:hAnsi="Times New Roman" w:cs="Times New Roman"/>
          <w:sz w:val="24"/>
          <w:szCs w:val="24"/>
        </w:rPr>
        <w:t>,</w:t>
      </w:r>
      <w:r w:rsidR="004C3008" w:rsidRPr="0088682A">
        <w:rPr>
          <w:rFonts w:ascii="Times New Roman" w:hAnsi="Times New Roman" w:cs="Times New Roman"/>
          <w:sz w:val="24"/>
          <w:szCs w:val="24"/>
        </w:rPr>
        <w:t xml:space="preserve"> bacterial concrete (BC) </w:t>
      </w:r>
      <w:r w:rsidR="00B00C36" w:rsidRPr="0088682A">
        <w:rPr>
          <w:rFonts w:ascii="Times New Roman" w:hAnsi="Times New Roman" w:cs="Times New Roman"/>
          <w:sz w:val="24"/>
          <w:szCs w:val="24"/>
        </w:rPr>
        <w:t>environment</w:t>
      </w:r>
      <w:r w:rsidR="004C3008" w:rsidRPr="0088682A">
        <w:rPr>
          <w:rFonts w:ascii="Times New Roman" w:hAnsi="Times New Roman" w:cs="Times New Roman"/>
          <w:sz w:val="24"/>
          <w:szCs w:val="24"/>
        </w:rPr>
        <w:t xml:space="preserve"> </w:t>
      </w:r>
      <w:r w:rsidR="001F5115" w:rsidRPr="0088682A">
        <w:rPr>
          <w:rFonts w:ascii="Times New Roman" w:hAnsi="Times New Roman" w:cs="Times New Roman"/>
          <w:sz w:val="24"/>
          <w:szCs w:val="24"/>
        </w:rPr>
        <w:t xml:space="preserve">friendly and </w:t>
      </w:r>
      <w:r w:rsidR="00023901" w:rsidRPr="0088682A">
        <w:rPr>
          <w:rFonts w:ascii="Times New Roman" w:hAnsi="Times New Roman" w:cs="Times New Roman"/>
          <w:sz w:val="24"/>
          <w:szCs w:val="24"/>
        </w:rPr>
        <w:t>waste-based</w:t>
      </w:r>
      <w:r w:rsidR="001F5115" w:rsidRPr="0088682A">
        <w:rPr>
          <w:rFonts w:ascii="Times New Roman" w:hAnsi="Times New Roman" w:cs="Times New Roman"/>
          <w:sz w:val="24"/>
          <w:szCs w:val="24"/>
        </w:rPr>
        <w:t xml:space="preserve"> concrete are </w:t>
      </w:r>
      <w:r w:rsidR="004C3008" w:rsidRPr="0088682A">
        <w:rPr>
          <w:rFonts w:ascii="Times New Roman" w:hAnsi="Times New Roman" w:cs="Times New Roman"/>
          <w:sz w:val="24"/>
          <w:szCs w:val="24"/>
        </w:rPr>
        <w:t>fiber-reinforced</w:t>
      </w:r>
      <w:r w:rsidR="000836E8" w:rsidRPr="0088682A">
        <w:rPr>
          <w:rFonts w:ascii="Times New Roman" w:hAnsi="Times New Roman" w:cs="Times New Roman"/>
          <w:sz w:val="24"/>
          <w:szCs w:val="24"/>
        </w:rPr>
        <w:t xml:space="preserve"> concrete (</w:t>
      </w:r>
      <w:r w:rsidR="004C3008" w:rsidRPr="0088682A">
        <w:rPr>
          <w:rFonts w:ascii="Times New Roman" w:hAnsi="Times New Roman" w:cs="Times New Roman"/>
          <w:sz w:val="24"/>
          <w:szCs w:val="24"/>
        </w:rPr>
        <w:t>AAC</w:t>
      </w:r>
      <w:r w:rsidR="000836E8" w:rsidRPr="0088682A">
        <w:rPr>
          <w:rFonts w:ascii="Times New Roman" w:hAnsi="Times New Roman" w:cs="Times New Roman"/>
          <w:sz w:val="24"/>
          <w:szCs w:val="24"/>
        </w:rPr>
        <w:t>)</w:t>
      </w:r>
      <w:r w:rsidR="004C3008" w:rsidRPr="0088682A">
        <w:rPr>
          <w:rFonts w:ascii="Times New Roman" w:hAnsi="Times New Roman" w:cs="Times New Roman"/>
          <w:sz w:val="24"/>
          <w:szCs w:val="24"/>
        </w:rPr>
        <w:t xml:space="preserve">, </w:t>
      </w:r>
      <w:r w:rsidR="00065F2D" w:rsidRPr="0088682A">
        <w:rPr>
          <w:rFonts w:ascii="Times New Roman" w:hAnsi="Times New Roman" w:cs="Times New Roman"/>
          <w:sz w:val="24"/>
          <w:szCs w:val="24"/>
        </w:rPr>
        <w:t xml:space="preserve">Foam lightweight concrete and </w:t>
      </w:r>
      <w:r w:rsidR="004C3008" w:rsidRPr="0088682A">
        <w:rPr>
          <w:rFonts w:ascii="Times New Roman" w:hAnsi="Times New Roman" w:cs="Times New Roman"/>
          <w:sz w:val="24"/>
          <w:szCs w:val="24"/>
        </w:rPr>
        <w:t>construction</w:t>
      </w:r>
      <w:r w:rsidR="00065F2D" w:rsidRPr="0088682A">
        <w:rPr>
          <w:rFonts w:ascii="Times New Roman" w:hAnsi="Times New Roman" w:cs="Times New Roman"/>
          <w:sz w:val="24"/>
          <w:szCs w:val="24"/>
        </w:rPr>
        <w:t>/</w:t>
      </w:r>
      <w:r w:rsidR="004C3008" w:rsidRPr="0088682A">
        <w:rPr>
          <w:rFonts w:ascii="Times New Roman" w:hAnsi="Times New Roman" w:cs="Times New Roman"/>
          <w:sz w:val="24"/>
          <w:szCs w:val="24"/>
        </w:rPr>
        <w:t xml:space="preserve">demolition waste (CDW), </w:t>
      </w:r>
      <w:r w:rsidR="0088682A" w:rsidRPr="0088682A">
        <w:rPr>
          <w:rFonts w:ascii="Times New Roman" w:hAnsi="Times New Roman" w:cs="Times New Roman"/>
          <w:sz w:val="24"/>
          <w:szCs w:val="24"/>
        </w:rPr>
        <w:t xml:space="preserve">emerged for </w:t>
      </w:r>
      <w:r w:rsidR="004C3008" w:rsidRPr="0088682A">
        <w:rPr>
          <w:rFonts w:ascii="Times New Roman" w:hAnsi="Times New Roman" w:cs="Times New Roman"/>
          <w:sz w:val="24"/>
          <w:szCs w:val="24"/>
        </w:rPr>
        <w:t xml:space="preserve"> sustainability</w:t>
      </w:r>
      <w:r w:rsidR="00F75DE8">
        <w:rPr>
          <w:rFonts w:ascii="Times New Roman" w:hAnsi="Times New Roman" w:cs="Times New Roman"/>
          <w:sz w:val="24"/>
          <w:szCs w:val="24"/>
        </w:rPr>
        <w:t xml:space="preserve"> (</w:t>
      </w:r>
      <w:r w:rsidR="00F75DE8" w:rsidRPr="00014796">
        <w:rPr>
          <w:rFonts w:ascii="Times New Roman" w:hAnsi="Times New Roman" w:cs="Times New Roman"/>
          <w:color w:val="00B0F0"/>
          <w:sz w:val="24"/>
          <w:szCs w:val="24"/>
        </w:rPr>
        <w:t xml:space="preserve">Kara et </w:t>
      </w:r>
      <w:r w:rsidR="00014796" w:rsidRPr="00014796">
        <w:rPr>
          <w:rFonts w:ascii="Times New Roman" w:hAnsi="Times New Roman" w:cs="Times New Roman"/>
          <w:color w:val="00B0F0"/>
          <w:sz w:val="24"/>
          <w:szCs w:val="24"/>
        </w:rPr>
        <w:t>al., 2025</w:t>
      </w:r>
      <w:r w:rsidR="00014796">
        <w:rPr>
          <w:rFonts w:ascii="Times New Roman" w:hAnsi="Times New Roman" w:cs="Times New Roman"/>
          <w:sz w:val="24"/>
          <w:szCs w:val="24"/>
          <w:vertAlign w:val="superscript"/>
        </w:rPr>
        <w:t>[4</w:t>
      </w:r>
      <w:r w:rsidR="00AA43A2">
        <w:rPr>
          <w:rFonts w:ascii="Times New Roman" w:hAnsi="Times New Roman" w:cs="Times New Roman"/>
          <w:sz w:val="24"/>
          <w:szCs w:val="24"/>
          <w:vertAlign w:val="superscript"/>
        </w:rPr>
        <w:t>6</w:t>
      </w:r>
      <w:r w:rsidR="00014796">
        <w:rPr>
          <w:rFonts w:ascii="Times New Roman" w:hAnsi="Times New Roman" w:cs="Times New Roman"/>
          <w:sz w:val="24"/>
          <w:szCs w:val="24"/>
          <w:vertAlign w:val="superscript"/>
        </w:rPr>
        <w:t>]</w:t>
      </w:r>
      <w:r w:rsidR="002D1D7C">
        <w:rPr>
          <w:rFonts w:ascii="Times New Roman" w:hAnsi="Times New Roman" w:cs="Times New Roman"/>
          <w:sz w:val="24"/>
          <w:szCs w:val="24"/>
          <w:vertAlign w:val="superscript"/>
        </w:rPr>
        <w:t>)</w:t>
      </w:r>
      <w:r w:rsidR="00014796">
        <w:rPr>
          <w:rFonts w:ascii="Times New Roman" w:hAnsi="Times New Roman" w:cs="Times New Roman"/>
          <w:sz w:val="24"/>
          <w:szCs w:val="24"/>
        </w:rPr>
        <w:t>)</w:t>
      </w:r>
      <w:r w:rsidR="004C3008" w:rsidRPr="0088682A">
        <w:rPr>
          <w:rFonts w:ascii="Times New Roman" w:hAnsi="Times New Roman" w:cs="Times New Roman"/>
          <w:sz w:val="24"/>
          <w:szCs w:val="24"/>
        </w:rPr>
        <w:t xml:space="preserve">. </w:t>
      </w:r>
    </w:p>
    <w:p w14:paraId="6870183A" w14:textId="6E51DBD8" w:rsidR="00DA1F94" w:rsidRPr="002577B1" w:rsidRDefault="00F86FB9" w:rsidP="00DA1F94">
      <w:pPr>
        <w:rPr>
          <w:rFonts w:ascii="Times New Roman" w:hAnsi="Times New Roman" w:cs="Times New Roman"/>
          <w:b/>
          <w:bCs/>
          <w:sz w:val="24"/>
          <w:szCs w:val="24"/>
        </w:rPr>
      </w:pPr>
      <w:r>
        <w:rPr>
          <w:rFonts w:ascii="Times New Roman" w:hAnsi="Times New Roman" w:cs="Times New Roman"/>
          <w:b/>
          <w:bCs/>
          <w:sz w:val="24"/>
          <w:szCs w:val="24"/>
        </w:rPr>
        <w:t xml:space="preserve">1.5.3 </w:t>
      </w:r>
      <w:r w:rsidR="0078056F">
        <w:rPr>
          <w:rFonts w:ascii="Times New Roman" w:hAnsi="Times New Roman" w:cs="Times New Roman"/>
          <w:b/>
          <w:bCs/>
          <w:sz w:val="24"/>
          <w:szCs w:val="24"/>
        </w:rPr>
        <w:t xml:space="preserve">Cement production and </w:t>
      </w:r>
      <w:r w:rsidR="002577B1" w:rsidRPr="002577B1">
        <w:rPr>
          <w:rFonts w:ascii="Times New Roman" w:hAnsi="Times New Roman" w:cs="Times New Roman"/>
          <w:b/>
          <w:bCs/>
          <w:sz w:val="24"/>
          <w:szCs w:val="24"/>
        </w:rPr>
        <w:t>Environment:</w:t>
      </w:r>
    </w:p>
    <w:p w14:paraId="6EC50DB9" w14:textId="58ECB93F" w:rsidR="00DA1F94" w:rsidRPr="003F1475" w:rsidRDefault="00023901" w:rsidP="00DD4B58">
      <w:pPr>
        <w:jc w:val="both"/>
        <w:rPr>
          <w:rFonts w:ascii="Times New Roman" w:hAnsi="Times New Roman" w:cs="Times New Roman"/>
          <w:sz w:val="24"/>
          <w:szCs w:val="24"/>
        </w:rPr>
      </w:pPr>
      <w:r>
        <w:rPr>
          <w:rFonts w:ascii="Times New Roman" w:hAnsi="Times New Roman" w:cs="Times New Roman"/>
          <w:sz w:val="24"/>
          <w:szCs w:val="24"/>
        </w:rPr>
        <w:t>Cement production need mainly Clinker (</w:t>
      </w:r>
      <w:r w:rsidR="00C15A39">
        <w:rPr>
          <w:rFonts w:ascii="Times New Roman" w:hAnsi="Times New Roman" w:cs="Times New Roman"/>
          <w:sz w:val="24"/>
          <w:szCs w:val="24"/>
        </w:rPr>
        <w:t>9</w:t>
      </w:r>
      <w:r>
        <w:rPr>
          <w:rFonts w:ascii="Times New Roman" w:hAnsi="Times New Roman" w:cs="Times New Roman"/>
          <w:sz w:val="24"/>
          <w:szCs w:val="24"/>
        </w:rPr>
        <w:t>5</w:t>
      </w:r>
      <w:r w:rsidR="00C15A39">
        <w:rPr>
          <w:rFonts w:ascii="Times New Roman" w:hAnsi="Times New Roman" w:cs="Times New Roman"/>
          <w:sz w:val="24"/>
          <w:szCs w:val="24"/>
        </w:rPr>
        <w:t>%) for each MT</w:t>
      </w:r>
      <w:r w:rsidR="00DA1F94" w:rsidRPr="003F1475">
        <w:rPr>
          <w:rFonts w:ascii="Times New Roman" w:hAnsi="Times New Roman" w:cs="Times New Roman"/>
          <w:sz w:val="24"/>
          <w:szCs w:val="24"/>
        </w:rPr>
        <w:t xml:space="preserve"> of </w:t>
      </w:r>
      <w:r w:rsidR="00C15A39">
        <w:rPr>
          <w:rFonts w:ascii="Times New Roman" w:hAnsi="Times New Roman" w:cs="Times New Roman"/>
          <w:sz w:val="24"/>
          <w:szCs w:val="24"/>
        </w:rPr>
        <w:t>the product</w:t>
      </w:r>
      <w:r w:rsidR="001F6C2E">
        <w:rPr>
          <w:rFonts w:ascii="Times New Roman" w:hAnsi="Times New Roman" w:cs="Times New Roman"/>
          <w:sz w:val="24"/>
          <w:szCs w:val="24"/>
        </w:rPr>
        <w:t xml:space="preserve"> consuming energy of ≈</w:t>
      </w:r>
      <w:r w:rsidR="00DA1F94" w:rsidRPr="003F1475">
        <w:rPr>
          <w:rFonts w:ascii="Times New Roman" w:hAnsi="Times New Roman" w:cs="Times New Roman"/>
          <w:sz w:val="24"/>
          <w:szCs w:val="24"/>
        </w:rPr>
        <w:t>4000-7500 MJ</w:t>
      </w:r>
      <w:r w:rsidR="00E91AA6" w:rsidRPr="003F1475">
        <w:rPr>
          <w:rFonts w:ascii="Times New Roman" w:hAnsi="Times New Roman" w:cs="Times New Roman"/>
          <w:sz w:val="24"/>
          <w:szCs w:val="24"/>
        </w:rPr>
        <w:t xml:space="preserve"> </w:t>
      </w:r>
      <w:r w:rsidR="00DA1F94" w:rsidRPr="003F1475">
        <w:rPr>
          <w:rFonts w:ascii="Times New Roman" w:hAnsi="Times New Roman" w:cs="Times New Roman"/>
          <w:sz w:val="24"/>
          <w:szCs w:val="24"/>
        </w:rPr>
        <w:t>whil</w:t>
      </w:r>
      <w:r w:rsidR="00B07721">
        <w:rPr>
          <w:rFonts w:ascii="Times New Roman" w:hAnsi="Times New Roman" w:cs="Times New Roman"/>
          <w:sz w:val="24"/>
          <w:szCs w:val="24"/>
        </w:rPr>
        <w:t>e</w:t>
      </w:r>
      <w:r w:rsidR="00DA1F94" w:rsidRPr="003F1475">
        <w:rPr>
          <w:rFonts w:ascii="Times New Roman" w:hAnsi="Times New Roman" w:cs="Times New Roman"/>
          <w:sz w:val="24"/>
          <w:szCs w:val="24"/>
        </w:rPr>
        <w:t xml:space="preserve"> slag requires</w:t>
      </w:r>
      <w:r w:rsidR="00B07721">
        <w:rPr>
          <w:rFonts w:ascii="Times New Roman" w:hAnsi="Times New Roman" w:cs="Times New Roman"/>
          <w:sz w:val="24"/>
          <w:szCs w:val="24"/>
        </w:rPr>
        <w:t>(</w:t>
      </w:r>
      <w:r w:rsidR="00DA1F94" w:rsidRPr="003F1475">
        <w:rPr>
          <w:rFonts w:ascii="Times New Roman" w:hAnsi="Times New Roman" w:cs="Times New Roman"/>
          <w:sz w:val="24"/>
          <w:szCs w:val="24"/>
        </w:rPr>
        <w:t>700 to 1000 MJ/tonne</w:t>
      </w:r>
      <w:r w:rsidR="00B07721">
        <w:rPr>
          <w:rFonts w:ascii="Times New Roman" w:hAnsi="Times New Roman" w:cs="Times New Roman"/>
          <w:sz w:val="24"/>
          <w:szCs w:val="24"/>
        </w:rPr>
        <w:t>)</w:t>
      </w:r>
      <w:r w:rsidR="00DA1F94" w:rsidRPr="003F1475">
        <w:rPr>
          <w:rFonts w:ascii="Times New Roman" w:hAnsi="Times New Roman" w:cs="Times New Roman"/>
          <w:sz w:val="24"/>
          <w:szCs w:val="24"/>
        </w:rPr>
        <w:t xml:space="preserve">, and </w:t>
      </w:r>
      <w:r w:rsidR="008E3C36" w:rsidRPr="003F1475">
        <w:rPr>
          <w:rFonts w:ascii="Times New Roman" w:hAnsi="Times New Roman" w:cs="Times New Roman"/>
          <w:sz w:val="24"/>
          <w:szCs w:val="24"/>
        </w:rPr>
        <w:t>Pulverized Fuel Ash (</w:t>
      </w:r>
      <w:r w:rsidR="00DA1F94" w:rsidRPr="003F1475">
        <w:rPr>
          <w:rFonts w:ascii="Times New Roman" w:hAnsi="Times New Roman" w:cs="Times New Roman"/>
          <w:sz w:val="24"/>
          <w:szCs w:val="24"/>
        </w:rPr>
        <w:t>PFA</w:t>
      </w:r>
      <w:r w:rsidR="00E32E0A" w:rsidRPr="003F1475">
        <w:rPr>
          <w:rFonts w:ascii="Times New Roman" w:hAnsi="Times New Roman" w:cs="Times New Roman"/>
          <w:sz w:val="24"/>
          <w:szCs w:val="24"/>
        </w:rPr>
        <w:t>)</w:t>
      </w:r>
      <w:r w:rsidR="00DA1F94" w:rsidRPr="003F1475">
        <w:rPr>
          <w:rFonts w:ascii="Times New Roman" w:hAnsi="Times New Roman" w:cs="Times New Roman"/>
          <w:sz w:val="24"/>
          <w:szCs w:val="24"/>
        </w:rPr>
        <w:t xml:space="preserve"> </w:t>
      </w:r>
      <w:r w:rsidR="00EB233E">
        <w:rPr>
          <w:rFonts w:ascii="Times New Roman" w:hAnsi="Times New Roman" w:cs="Times New Roman"/>
          <w:sz w:val="24"/>
          <w:szCs w:val="24"/>
        </w:rPr>
        <w:t>(≈</w:t>
      </w:r>
      <w:r w:rsidR="00DA1F94" w:rsidRPr="003F1475">
        <w:rPr>
          <w:rFonts w:ascii="Times New Roman" w:hAnsi="Times New Roman" w:cs="Times New Roman"/>
          <w:sz w:val="24"/>
          <w:szCs w:val="24"/>
        </w:rPr>
        <w:t>150 to 400 MJ/tonne</w:t>
      </w:r>
      <w:r w:rsidR="00EB233E">
        <w:rPr>
          <w:rFonts w:ascii="Times New Roman" w:hAnsi="Times New Roman" w:cs="Times New Roman"/>
          <w:sz w:val="24"/>
          <w:szCs w:val="24"/>
        </w:rPr>
        <w:t>)</w:t>
      </w:r>
      <w:r w:rsidR="00DA1F94" w:rsidRPr="003F1475">
        <w:rPr>
          <w:rFonts w:ascii="Times New Roman" w:hAnsi="Times New Roman" w:cs="Times New Roman"/>
          <w:sz w:val="24"/>
          <w:szCs w:val="24"/>
        </w:rPr>
        <w:t>. Replacing</w:t>
      </w:r>
      <w:r w:rsidR="009D6A6D" w:rsidRPr="003F1475">
        <w:rPr>
          <w:rFonts w:ascii="Times New Roman" w:hAnsi="Times New Roman" w:cs="Times New Roman"/>
          <w:sz w:val="24"/>
          <w:szCs w:val="24"/>
        </w:rPr>
        <w:t xml:space="preserve"> </w:t>
      </w:r>
      <w:r w:rsidR="00DA1F94" w:rsidRPr="003F1475">
        <w:rPr>
          <w:rFonts w:ascii="Times New Roman" w:hAnsi="Times New Roman" w:cs="Times New Roman"/>
          <w:sz w:val="24"/>
          <w:szCs w:val="24"/>
        </w:rPr>
        <w:t>65% of cement with slag having 15% moisture content, only require</w:t>
      </w:r>
      <w:r w:rsidR="006437D5">
        <w:rPr>
          <w:rFonts w:ascii="Times New Roman" w:hAnsi="Times New Roman" w:cs="Times New Roman"/>
          <w:sz w:val="24"/>
          <w:szCs w:val="24"/>
        </w:rPr>
        <w:t>s</w:t>
      </w:r>
      <w:r w:rsidR="00DA1F94" w:rsidRPr="003F1475">
        <w:rPr>
          <w:rFonts w:ascii="Times New Roman" w:hAnsi="Times New Roman" w:cs="Times New Roman"/>
          <w:sz w:val="24"/>
          <w:szCs w:val="24"/>
        </w:rPr>
        <w:t xml:space="preserve"> 0.5</w:t>
      </w:r>
      <w:r w:rsidR="009D6A6D" w:rsidRPr="003F1475">
        <w:rPr>
          <w:rFonts w:ascii="Times New Roman" w:hAnsi="Times New Roman" w:cs="Times New Roman"/>
          <w:sz w:val="24"/>
          <w:szCs w:val="24"/>
        </w:rPr>
        <w:t xml:space="preserve"> </w:t>
      </w:r>
      <w:r w:rsidR="006437D5">
        <w:rPr>
          <w:rFonts w:ascii="Times New Roman" w:hAnsi="Times New Roman" w:cs="Times New Roman"/>
          <w:sz w:val="24"/>
          <w:szCs w:val="24"/>
        </w:rPr>
        <w:t>MT</w:t>
      </w:r>
      <w:r w:rsidR="00DA1F94" w:rsidRPr="003F1475">
        <w:rPr>
          <w:rFonts w:ascii="Times New Roman" w:hAnsi="Times New Roman" w:cs="Times New Roman"/>
          <w:sz w:val="24"/>
          <w:szCs w:val="24"/>
        </w:rPr>
        <w:t xml:space="preserve"> of raw material and </w:t>
      </w:r>
      <w:r w:rsidR="007E25EA">
        <w:rPr>
          <w:rFonts w:ascii="Times New Roman" w:hAnsi="Times New Roman" w:cs="Times New Roman"/>
          <w:sz w:val="24"/>
          <w:szCs w:val="24"/>
        </w:rPr>
        <w:t>consume</w:t>
      </w:r>
      <w:r w:rsidR="00DA1F94" w:rsidRPr="003F1475">
        <w:rPr>
          <w:rFonts w:ascii="Times New Roman" w:hAnsi="Times New Roman" w:cs="Times New Roman"/>
          <w:sz w:val="24"/>
          <w:szCs w:val="24"/>
        </w:rPr>
        <w:t xml:space="preserve"> 1500 MJ of energy. Each tonne of cement replaced will thus</w:t>
      </w:r>
      <w:r w:rsidR="009D6A6D" w:rsidRPr="003F1475">
        <w:rPr>
          <w:rFonts w:ascii="Times New Roman" w:hAnsi="Times New Roman" w:cs="Times New Roman"/>
          <w:sz w:val="24"/>
          <w:szCs w:val="24"/>
        </w:rPr>
        <w:t xml:space="preserve"> </w:t>
      </w:r>
      <w:r w:rsidR="00DA1F94" w:rsidRPr="003F1475">
        <w:rPr>
          <w:rFonts w:ascii="Times New Roman" w:hAnsi="Times New Roman" w:cs="Times New Roman"/>
          <w:sz w:val="24"/>
          <w:szCs w:val="24"/>
        </w:rPr>
        <w:t xml:space="preserve">save at least 2500-6000 MJ of energy. </w:t>
      </w:r>
      <w:r w:rsidR="00E91AA6" w:rsidRPr="003F1475">
        <w:rPr>
          <w:rFonts w:ascii="Times New Roman" w:hAnsi="Times New Roman" w:cs="Times New Roman"/>
          <w:sz w:val="24"/>
          <w:szCs w:val="24"/>
        </w:rPr>
        <w:t>E</w:t>
      </w:r>
      <w:r w:rsidR="00DA1F94" w:rsidRPr="003F1475">
        <w:rPr>
          <w:rFonts w:ascii="Times New Roman" w:hAnsi="Times New Roman" w:cs="Times New Roman"/>
          <w:sz w:val="24"/>
          <w:szCs w:val="24"/>
        </w:rPr>
        <w:t xml:space="preserve">very tonne of cement </w:t>
      </w:r>
      <w:r w:rsidR="006064CF" w:rsidRPr="003F1475">
        <w:rPr>
          <w:rFonts w:ascii="Times New Roman" w:hAnsi="Times New Roman" w:cs="Times New Roman"/>
          <w:sz w:val="24"/>
          <w:szCs w:val="24"/>
        </w:rPr>
        <w:t xml:space="preserve"> </w:t>
      </w:r>
      <w:r w:rsidR="00C801D7">
        <w:rPr>
          <w:rFonts w:ascii="Times New Roman" w:hAnsi="Times New Roman" w:cs="Times New Roman"/>
          <w:sz w:val="24"/>
          <w:szCs w:val="24"/>
        </w:rPr>
        <w:t xml:space="preserve"> of </w:t>
      </w:r>
      <w:r w:rsidR="00C801D7" w:rsidRPr="00C801D7">
        <w:rPr>
          <w:rFonts w:ascii="Times New Roman" w:hAnsi="Times New Roman" w:cs="Times New Roman"/>
          <w:sz w:val="24"/>
          <w:szCs w:val="24"/>
        </w:rPr>
        <w:t xml:space="preserve">OPC </w:t>
      </w:r>
      <w:r w:rsidR="00C801D7">
        <w:rPr>
          <w:rFonts w:ascii="Times New Roman" w:hAnsi="Times New Roman" w:cs="Times New Roman"/>
          <w:sz w:val="24"/>
          <w:szCs w:val="24"/>
        </w:rPr>
        <w:t>releases</w:t>
      </w:r>
      <w:r w:rsidR="00E25C5F">
        <w:rPr>
          <w:rFonts w:ascii="Times New Roman" w:hAnsi="Times New Roman" w:cs="Times New Roman"/>
          <w:sz w:val="24"/>
          <w:szCs w:val="24"/>
        </w:rPr>
        <w:t xml:space="preserve"> ≈8</w:t>
      </w:r>
      <w:r w:rsidR="00C801D7" w:rsidRPr="00C801D7">
        <w:rPr>
          <w:rFonts w:ascii="Times New Roman" w:hAnsi="Times New Roman" w:cs="Times New Roman"/>
          <w:sz w:val="24"/>
          <w:szCs w:val="24"/>
        </w:rPr>
        <w:t>0</w:t>
      </w:r>
      <w:r w:rsidR="004F1CB9">
        <w:rPr>
          <w:rFonts w:ascii="Times New Roman" w:hAnsi="Times New Roman" w:cs="Times New Roman"/>
          <w:sz w:val="24"/>
          <w:szCs w:val="24"/>
        </w:rPr>
        <w:t>0</w:t>
      </w:r>
      <w:r w:rsidR="00C801D7" w:rsidRPr="00C801D7">
        <w:rPr>
          <w:rFonts w:ascii="Times New Roman" w:hAnsi="Times New Roman" w:cs="Times New Roman"/>
          <w:sz w:val="24"/>
          <w:szCs w:val="24"/>
        </w:rPr>
        <w:t xml:space="preserve"> kg of CO2</w:t>
      </w:r>
      <w:r w:rsidR="00E25C5F">
        <w:rPr>
          <w:rFonts w:ascii="Times New Roman" w:hAnsi="Times New Roman" w:cs="Times New Roman"/>
          <w:sz w:val="24"/>
          <w:szCs w:val="24"/>
        </w:rPr>
        <w:t xml:space="preserve"> less than </w:t>
      </w:r>
      <w:r w:rsidR="0029644C">
        <w:rPr>
          <w:rFonts w:ascii="Times New Roman" w:hAnsi="Times New Roman" w:cs="Times New Roman"/>
          <w:sz w:val="24"/>
          <w:szCs w:val="24"/>
        </w:rPr>
        <w:t>one tonne</w:t>
      </w:r>
      <w:r w:rsidR="004F1CB9">
        <w:rPr>
          <w:rFonts w:ascii="Times New Roman" w:hAnsi="Times New Roman" w:cs="Times New Roman"/>
          <w:sz w:val="24"/>
          <w:szCs w:val="24"/>
        </w:rPr>
        <w:t xml:space="preserve"> OPC production. </w:t>
      </w:r>
      <w:r w:rsidR="00654965">
        <w:rPr>
          <w:rFonts w:ascii="Times New Roman" w:hAnsi="Times New Roman" w:cs="Times New Roman"/>
          <w:sz w:val="24"/>
          <w:szCs w:val="24"/>
        </w:rPr>
        <w:t>So,</w:t>
      </w:r>
      <w:r w:rsidR="00311771">
        <w:rPr>
          <w:rFonts w:ascii="Times New Roman" w:hAnsi="Times New Roman" w:cs="Times New Roman"/>
          <w:sz w:val="24"/>
          <w:szCs w:val="24"/>
        </w:rPr>
        <w:t xml:space="preserve"> slag replacement</w:t>
      </w:r>
      <w:r w:rsidR="00E209EE" w:rsidRPr="003F1475">
        <w:rPr>
          <w:rFonts w:ascii="Times New Roman" w:hAnsi="Times New Roman" w:cs="Times New Roman"/>
          <w:sz w:val="24"/>
          <w:szCs w:val="24"/>
        </w:rPr>
        <w:t xml:space="preserve"> </w:t>
      </w:r>
      <w:r w:rsidR="008E26D1">
        <w:rPr>
          <w:rFonts w:ascii="Times New Roman" w:hAnsi="Times New Roman" w:cs="Times New Roman"/>
          <w:sz w:val="24"/>
          <w:szCs w:val="24"/>
        </w:rPr>
        <w:t>reduce</w:t>
      </w:r>
      <w:r w:rsidR="004977BF">
        <w:rPr>
          <w:rFonts w:ascii="Times New Roman" w:hAnsi="Times New Roman" w:cs="Times New Roman"/>
          <w:sz w:val="24"/>
          <w:szCs w:val="24"/>
        </w:rPr>
        <w:t xml:space="preserve"> </w:t>
      </w:r>
      <w:r w:rsidR="00654965">
        <w:rPr>
          <w:rFonts w:ascii="Times New Roman" w:hAnsi="Times New Roman" w:cs="Times New Roman"/>
          <w:sz w:val="24"/>
          <w:szCs w:val="24"/>
        </w:rPr>
        <w:t xml:space="preserve">clinker factor and </w:t>
      </w:r>
      <w:r w:rsidR="004F1CB9">
        <w:rPr>
          <w:rFonts w:ascii="Times New Roman" w:hAnsi="Times New Roman" w:cs="Times New Roman"/>
          <w:sz w:val="24"/>
          <w:szCs w:val="24"/>
        </w:rPr>
        <w:t xml:space="preserve">saves </w:t>
      </w:r>
      <w:r w:rsidR="00E209EE" w:rsidRPr="003F1475">
        <w:rPr>
          <w:rFonts w:ascii="Times New Roman" w:hAnsi="Times New Roman" w:cs="Times New Roman"/>
          <w:sz w:val="24"/>
          <w:szCs w:val="24"/>
        </w:rPr>
        <w:t>environmental degradation</w:t>
      </w:r>
      <w:r w:rsidR="009A414E" w:rsidRPr="003F1475">
        <w:rPr>
          <w:rFonts w:ascii="Times New Roman" w:hAnsi="Times New Roman" w:cs="Times New Roman"/>
          <w:sz w:val="24"/>
          <w:szCs w:val="24"/>
        </w:rPr>
        <w:t xml:space="preserve"> </w:t>
      </w:r>
      <w:hyperlink r:id="rId15" w:history="1">
        <w:r w:rsidR="00AF11B4" w:rsidRPr="003A18A0">
          <w:rPr>
            <w:rStyle w:val="Hyperlink"/>
            <w:rFonts w:ascii="Times New Roman" w:hAnsi="Times New Roman" w:cs="Times New Roman"/>
            <w:sz w:val="24"/>
            <w:szCs w:val="24"/>
          </w:rPr>
          <w:t>https://www.worldcement.com/special-reports/04092015/reducing-the-clinker-factor-part-1-495/#</w:t>
        </w:r>
      </w:hyperlink>
      <w:r w:rsidR="00AF11B4" w:rsidRPr="00AF11B4">
        <w:rPr>
          <w:rFonts w:ascii="Times New Roman" w:hAnsi="Times New Roman" w:cs="Times New Roman"/>
          <w:sz w:val="24"/>
          <w:szCs w:val="24"/>
        </w:rPr>
        <w:t>:</w:t>
      </w:r>
      <w:r w:rsidR="00AF11B4">
        <w:rPr>
          <w:rFonts w:ascii="Times New Roman" w:hAnsi="Times New Roman" w:cs="Times New Roman"/>
          <w:sz w:val="24"/>
          <w:szCs w:val="24"/>
        </w:rPr>
        <w:t xml:space="preserve"> </w:t>
      </w:r>
      <w:r w:rsidR="008B7A28">
        <w:rPr>
          <w:rFonts w:ascii="Times New Roman" w:hAnsi="Times New Roman" w:cs="Times New Roman"/>
          <w:sz w:val="24"/>
          <w:szCs w:val="24"/>
        </w:rPr>
        <w:t xml:space="preserve">, </w:t>
      </w:r>
      <w:r w:rsidR="003F1475" w:rsidRPr="003F1475">
        <w:rPr>
          <w:rFonts w:ascii="Times New Roman" w:hAnsi="Times New Roman" w:cs="Times New Roman"/>
          <w:sz w:val="24"/>
          <w:szCs w:val="24"/>
        </w:rPr>
        <w:t xml:space="preserve"> </w:t>
      </w:r>
      <w:r w:rsidR="003F1475" w:rsidRPr="003F1475">
        <w:rPr>
          <w:rFonts w:ascii="Times New Roman" w:hAnsi="Times New Roman" w:cs="Times New Roman"/>
          <w:color w:val="00B0F0"/>
          <w:sz w:val="24"/>
          <w:szCs w:val="24"/>
        </w:rPr>
        <w:t>Malhotra 1999</w:t>
      </w:r>
      <w:r w:rsidR="007C1825">
        <w:rPr>
          <w:rFonts w:ascii="Times New Roman" w:hAnsi="Times New Roman" w:cs="Times New Roman"/>
          <w:color w:val="00B0F0"/>
          <w:sz w:val="24"/>
          <w:szCs w:val="24"/>
          <w:vertAlign w:val="superscript"/>
        </w:rPr>
        <w:t>[4</w:t>
      </w:r>
      <w:r w:rsidR="00AA43A2">
        <w:rPr>
          <w:rFonts w:ascii="Times New Roman" w:hAnsi="Times New Roman" w:cs="Times New Roman"/>
          <w:color w:val="00B0F0"/>
          <w:sz w:val="24"/>
          <w:szCs w:val="24"/>
          <w:vertAlign w:val="superscript"/>
        </w:rPr>
        <w:t>7</w:t>
      </w:r>
      <w:r w:rsidR="007C1825">
        <w:rPr>
          <w:rFonts w:ascii="Times New Roman" w:hAnsi="Times New Roman" w:cs="Times New Roman"/>
          <w:color w:val="00B0F0"/>
          <w:sz w:val="24"/>
          <w:szCs w:val="24"/>
          <w:vertAlign w:val="superscript"/>
        </w:rPr>
        <w:t>]</w:t>
      </w:r>
      <w:r w:rsidR="009A414E" w:rsidRPr="003F1475">
        <w:rPr>
          <w:rFonts w:ascii="Times New Roman" w:hAnsi="Times New Roman" w:cs="Times New Roman"/>
          <w:color w:val="00B0F0"/>
          <w:sz w:val="24"/>
          <w:szCs w:val="24"/>
        </w:rPr>
        <w:t xml:space="preserve"> </w:t>
      </w:r>
      <w:r w:rsidR="00E209EE" w:rsidRPr="003F1475">
        <w:rPr>
          <w:rFonts w:ascii="Times New Roman" w:hAnsi="Times New Roman" w:cs="Times New Roman"/>
          <w:color w:val="00B0F0"/>
          <w:sz w:val="24"/>
          <w:szCs w:val="24"/>
        </w:rPr>
        <w:t>.</w:t>
      </w:r>
    </w:p>
    <w:p w14:paraId="446B5CBA" w14:textId="47FCE4C8" w:rsidR="0078129F" w:rsidRPr="0058493E" w:rsidRDefault="00F86FB9" w:rsidP="00B129BE">
      <w:pPr>
        <w:rPr>
          <w:b/>
          <w:bCs/>
          <w:sz w:val="24"/>
          <w:szCs w:val="24"/>
        </w:rPr>
      </w:pPr>
      <w:r>
        <w:rPr>
          <w:b/>
          <w:bCs/>
          <w:sz w:val="24"/>
          <w:szCs w:val="24"/>
        </w:rPr>
        <w:t xml:space="preserve">2.0.0 </w:t>
      </w:r>
      <w:r w:rsidR="00AC6DE0" w:rsidRPr="0058493E">
        <w:rPr>
          <w:b/>
          <w:bCs/>
          <w:sz w:val="24"/>
          <w:szCs w:val="24"/>
        </w:rPr>
        <w:t>Literature</w:t>
      </w:r>
      <w:r w:rsidR="002577B1" w:rsidRPr="0058493E">
        <w:rPr>
          <w:b/>
          <w:bCs/>
          <w:sz w:val="24"/>
          <w:szCs w:val="24"/>
        </w:rPr>
        <w:t xml:space="preserve"> Review:</w:t>
      </w:r>
    </w:p>
    <w:p w14:paraId="5D4D446F" w14:textId="77777777" w:rsidR="009E25DA" w:rsidRDefault="0078129F" w:rsidP="0078129F">
      <w:pPr>
        <w:rPr>
          <w:rFonts w:ascii="Times New Roman" w:hAnsi="Times New Roman" w:cs="Times New Roman"/>
          <w:sz w:val="24"/>
          <w:szCs w:val="24"/>
        </w:rPr>
      </w:pPr>
      <w:r w:rsidRPr="0005500A">
        <w:rPr>
          <w:rFonts w:ascii="Times New Roman" w:hAnsi="Times New Roman" w:cs="Times New Roman"/>
          <w:sz w:val="24"/>
          <w:szCs w:val="24"/>
        </w:rPr>
        <w:t xml:space="preserve">Cement is the major material </w:t>
      </w:r>
      <w:r w:rsidR="00E32E0A" w:rsidRPr="0005500A">
        <w:rPr>
          <w:rFonts w:ascii="Times New Roman" w:hAnsi="Times New Roman" w:cs="Times New Roman"/>
          <w:sz w:val="24"/>
          <w:szCs w:val="24"/>
        </w:rPr>
        <w:t>in</w:t>
      </w:r>
      <w:r w:rsidRPr="0005500A">
        <w:rPr>
          <w:rFonts w:ascii="Times New Roman" w:hAnsi="Times New Roman" w:cs="Times New Roman"/>
          <w:sz w:val="24"/>
          <w:szCs w:val="24"/>
        </w:rPr>
        <w:t xml:space="preserve"> construction </w:t>
      </w:r>
      <w:r w:rsidR="00E32E0A" w:rsidRPr="0005500A">
        <w:rPr>
          <w:rFonts w:ascii="Times New Roman" w:hAnsi="Times New Roman" w:cs="Times New Roman"/>
          <w:sz w:val="24"/>
          <w:szCs w:val="24"/>
        </w:rPr>
        <w:t xml:space="preserve">domain </w:t>
      </w:r>
      <w:r w:rsidRPr="0005500A">
        <w:rPr>
          <w:rFonts w:ascii="Times New Roman" w:hAnsi="Times New Roman" w:cs="Times New Roman"/>
          <w:sz w:val="24"/>
          <w:szCs w:val="24"/>
        </w:rPr>
        <w:t xml:space="preserve">due to its high binding property </w:t>
      </w:r>
      <w:r w:rsidR="009F6D61" w:rsidRPr="0005500A">
        <w:rPr>
          <w:rFonts w:ascii="Times New Roman" w:hAnsi="Times New Roman" w:cs="Times New Roman"/>
          <w:sz w:val="24"/>
          <w:szCs w:val="24"/>
        </w:rPr>
        <w:t>and</w:t>
      </w:r>
      <w:r w:rsidRPr="0005500A">
        <w:rPr>
          <w:rFonts w:ascii="Times New Roman" w:hAnsi="Times New Roman" w:cs="Times New Roman"/>
          <w:sz w:val="24"/>
          <w:szCs w:val="24"/>
        </w:rPr>
        <w:t xml:space="preserve"> high compressive strength</w:t>
      </w:r>
      <w:r w:rsidR="009F6D61" w:rsidRPr="0005500A">
        <w:rPr>
          <w:rFonts w:ascii="Times New Roman" w:hAnsi="Times New Roman" w:cs="Times New Roman"/>
          <w:sz w:val="24"/>
          <w:szCs w:val="24"/>
        </w:rPr>
        <w:t xml:space="preserve"> but a potential threat </w:t>
      </w:r>
      <w:r w:rsidR="009E5373" w:rsidRPr="0005500A">
        <w:rPr>
          <w:rFonts w:ascii="Times New Roman" w:hAnsi="Times New Roman" w:cs="Times New Roman"/>
          <w:sz w:val="24"/>
          <w:szCs w:val="24"/>
        </w:rPr>
        <w:t>( by release of GHGs).</w:t>
      </w:r>
      <w:r w:rsidR="001145A7" w:rsidRPr="0005500A">
        <w:rPr>
          <w:rFonts w:ascii="Times New Roman" w:hAnsi="Times New Roman" w:cs="Times New Roman"/>
          <w:sz w:val="24"/>
          <w:szCs w:val="24"/>
        </w:rPr>
        <w:t xml:space="preserve"> RHA </w:t>
      </w:r>
      <w:r w:rsidR="00F710FA" w:rsidRPr="0005500A">
        <w:rPr>
          <w:rFonts w:ascii="Times New Roman" w:hAnsi="Times New Roman" w:cs="Times New Roman"/>
          <w:sz w:val="24"/>
          <w:szCs w:val="24"/>
        </w:rPr>
        <w:t>is</w:t>
      </w:r>
      <w:r w:rsidR="001145A7" w:rsidRPr="0005500A">
        <w:rPr>
          <w:rFonts w:ascii="Times New Roman" w:hAnsi="Times New Roman" w:cs="Times New Roman"/>
          <w:sz w:val="24"/>
          <w:szCs w:val="24"/>
        </w:rPr>
        <w:t xml:space="preserve"> a potential Cementous material that can reduce the risk </w:t>
      </w:r>
      <w:r w:rsidR="006F274B" w:rsidRPr="0005500A">
        <w:rPr>
          <w:rFonts w:ascii="Times New Roman" w:hAnsi="Times New Roman" w:cs="Times New Roman"/>
          <w:sz w:val="24"/>
          <w:szCs w:val="24"/>
        </w:rPr>
        <w:t>of atmospheric pollution</w:t>
      </w:r>
      <w:r w:rsidR="002849EA">
        <w:rPr>
          <w:rFonts w:ascii="Times New Roman" w:hAnsi="Times New Roman" w:cs="Times New Roman"/>
          <w:sz w:val="24"/>
          <w:szCs w:val="24"/>
        </w:rPr>
        <w:t xml:space="preserve"> (Table 3)</w:t>
      </w:r>
      <w:r w:rsidR="006F274B" w:rsidRPr="0005500A">
        <w:rPr>
          <w:rFonts w:ascii="Times New Roman" w:hAnsi="Times New Roman" w:cs="Times New Roman"/>
          <w:sz w:val="24"/>
          <w:szCs w:val="24"/>
        </w:rPr>
        <w:t xml:space="preserve">. </w:t>
      </w:r>
    </w:p>
    <w:p w14:paraId="00C943CC" w14:textId="3DDFC279" w:rsidR="00E467C4" w:rsidRDefault="009E5373" w:rsidP="00E467C4">
      <w:pPr>
        <w:rPr>
          <w:sz w:val="24"/>
          <w:szCs w:val="24"/>
        </w:rPr>
      </w:pPr>
      <w:r w:rsidRPr="0005500A">
        <w:rPr>
          <w:rFonts w:ascii="Times New Roman" w:hAnsi="Times New Roman" w:cs="Times New Roman"/>
          <w:sz w:val="24"/>
          <w:szCs w:val="24"/>
        </w:rPr>
        <w:t xml:space="preserve"> </w:t>
      </w:r>
      <w:r w:rsidR="00E467C4">
        <w:rPr>
          <w:sz w:val="24"/>
          <w:szCs w:val="24"/>
        </w:rPr>
        <w:t xml:space="preserve">Table </w:t>
      </w:r>
      <w:r w:rsidR="00A4324A">
        <w:rPr>
          <w:sz w:val="24"/>
          <w:szCs w:val="24"/>
        </w:rPr>
        <w:t>3</w:t>
      </w:r>
      <w:r w:rsidR="00E467C4">
        <w:rPr>
          <w:sz w:val="24"/>
          <w:szCs w:val="24"/>
        </w:rPr>
        <w:t>: Researchers in India working on CC partly substituting RHA, to save environment</w:t>
      </w:r>
    </w:p>
    <w:tbl>
      <w:tblPr>
        <w:tblStyle w:val="TableGrid"/>
        <w:tblW w:w="9961" w:type="dxa"/>
        <w:tblLook w:val="04A0" w:firstRow="1" w:lastRow="0" w:firstColumn="1" w:lastColumn="0" w:noHBand="0" w:noVBand="1"/>
      </w:tblPr>
      <w:tblGrid>
        <w:gridCol w:w="3114"/>
        <w:gridCol w:w="2835"/>
        <w:gridCol w:w="2410"/>
        <w:gridCol w:w="1559"/>
        <w:gridCol w:w="43"/>
      </w:tblGrid>
      <w:tr w:rsidR="00E467C4" w14:paraId="6D69AC03" w14:textId="77777777" w:rsidTr="004A57B3">
        <w:trPr>
          <w:gridAfter w:val="1"/>
          <w:wAfter w:w="43" w:type="dxa"/>
        </w:trPr>
        <w:tc>
          <w:tcPr>
            <w:tcW w:w="3114" w:type="dxa"/>
          </w:tcPr>
          <w:p w14:paraId="443A9D1C" w14:textId="77777777" w:rsidR="00E467C4" w:rsidRDefault="00E467C4" w:rsidP="004A57B3">
            <w:pPr>
              <w:jc w:val="both"/>
              <w:rPr>
                <w:sz w:val="24"/>
                <w:szCs w:val="24"/>
              </w:rPr>
            </w:pPr>
            <w:r>
              <w:rPr>
                <w:sz w:val="24"/>
                <w:szCs w:val="24"/>
              </w:rPr>
              <w:t>Source of RHA</w:t>
            </w:r>
          </w:p>
        </w:tc>
        <w:tc>
          <w:tcPr>
            <w:tcW w:w="2835" w:type="dxa"/>
          </w:tcPr>
          <w:p w14:paraId="17AA1743" w14:textId="77777777" w:rsidR="00E467C4" w:rsidRDefault="00E467C4" w:rsidP="004A57B3">
            <w:pPr>
              <w:jc w:val="both"/>
              <w:rPr>
                <w:sz w:val="24"/>
                <w:szCs w:val="24"/>
              </w:rPr>
            </w:pPr>
            <w:r>
              <w:rPr>
                <w:sz w:val="24"/>
                <w:szCs w:val="24"/>
              </w:rPr>
              <w:t xml:space="preserve">Procedure </w:t>
            </w:r>
          </w:p>
        </w:tc>
        <w:tc>
          <w:tcPr>
            <w:tcW w:w="2410" w:type="dxa"/>
          </w:tcPr>
          <w:p w14:paraId="734B2D58" w14:textId="77777777" w:rsidR="00E467C4" w:rsidRDefault="00E467C4" w:rsidP="004A57B3">
            <w:pPr>
              <w:jc w:val="both"/>
              <w:rPr>
                <w:sz w:val="24"/>
                <w:szCs w:val="24"/>
              </w:rPr>
            </w:pPr>
            <w:r>
              <w:rPr>
                <w:sz w:val="24"/>
                <w:szCs w:val="24"/>
              </w:rPr>
              <w:t>Result (Optimal level)</w:t>
            </w:r>
          </w:p>
        </w:tc>
        <w:tc>
          <w:tcPr>
            <w:tcW w:w="1559" w:type="dxa"/>
          </w:tcPr>
          <w:p w14:paraId="2617782A" w14:textId="77777777" w:rsidR="00E467C4" w:rsidRDefault="00E467C4" w:rsidP="004A57B3">
            <w:pPr>
              <w:jc w:val="both"/>
              <w:rPr>
                <w:sz w:val="24"/>
                <w:szCs w:val="24"/>
              </w:rPr>
            </w:pPr>
            <w:r>
              <w:rPr>
                <w:sz w:val="24"/>
                <w:szCs w:val="24"/>
              </w:rPr>
              <w:t xml:space="preserve">Reference </w:t>
            </w:r>
          </w:p>
        </w:tc>
      </w:tr>
      <w:tr w:rsidR="00E467C4" w14:paraId="3AA16AE3" w14:textId="77777777" w:rsidTr="004A57B3">
        <w:trPr>
          <w:gridAfter w:val="1"/>
          <w:wAfter w:w="43" w:type="dxa"/>
        </w:trPr>
        <w:tc>
          <w:tcPr>
            <w:tcW w:w="3114" w:type="dxa"/>
          </w:tcPr>
          <w:p w14:paraId="09F8D73E" w14:textId="77777777" w:rsidR="00E467C4" w:rsidRDefault="00E467C4" w:rsidP="004A57B3">
            <w:pPr>
              <w:jc w:val="both"/>
              <w:rPr>
                <w:sz w:val="24"/>
                <w:szCs w:val="24"/>
              </w:rPr>
            </w:pPr>
            <w:r>
              <w:rPr>
                <w:sz w:val="24"/>
                <w:szCs w:val="24"/>
              </w:rPr>
              <w:t xml:space="preserve">Prepared from </w:t>
            </w:r>
            <w:r w:rsidRPr="00801E7C">
              <w:rPr>
                <w:sz w:val="24"/>
                <w:szCs w:val="24"/>
              </w:rPr>
              <w:t>Boiler-fired rice husk residue</w:t>
            </w:r>
            <w:r>
              <w:rPr>
                <w:sz w:val="24"/>
                <w:szCs w:val="24"/>
              </w:rPr>
              <w:t xml:space="preserve"> </w:t>
            </w:r>
          </w:p>
        </w:tc>
        <w:tc>
          <w:tcPr>
            <w:tcW w:w="2835" w:type="dxa"/>
          </w:tcPr>
          <w:p w14:paraId="2A662B95" w14:textId="77777777" w:rsidR="00E467C4" w:rsidRDefault="00E467C4" w:rsidP="004A57B3">
            <w:pPr>
              <w:jc w:val="both"/>
              <w:rPr>
                <w:sz w:val="24"/>
                <w:szCs w:val="24"/>
              </w:rPr>
            </w:pPr>
            <w:r w:rsidRPr="00192129">
              <w:rPr>
                <w:sz w:val="24"/>
                <w:szCs w:val="24"/>
              </w:rPr>
              <w:t>uncontrolled burning below 500 °C,</w:t>
            </w:r>
          </w:p>
        </w:tc>
        <w:tc>
          <w:tcPr>
            <w:tcW w:w="2410" w:type="dxa"/>
          </w:tcPr>
          <w:p w14:paraId="2CA2C69A" w14:textId="77777777" w:rsidR="00E467C4" w:rsidRDefault="00E467C4" w:rsidP="004A57B3">
            <w:pPr>
              <w:jc w:val="both"/>
              <w:rPr>
                <w:sz w:val="24"/>
                <w:szCs w:val="24"/>
              </w:rPr>
            </w:pPr>
            <w:r w:rsidRPr="00AB2694">
              <w:rPr>
                <w:sz w:val="24"/>
                <w:szCs w:val="24"/>
              </w:rPr>
              <w:t xml:space="preserve">30% </w:t>
            </w:r>
            <w:r>
              <w:rPr>
                <w:sz w:val="24"/>
                <w:szCs w:val="24"/>
              </w:rPr>
              <w:t xml:space="preserve">by weight </w:t>
            </w:r>
            <w:r w:rsidRPr="00AB2694">
              <w:rPr>
                <w:sz w:val="24"/>
                <w:szCs w:val="24"/>
              </w:rPr>
              <w:t xml:space="preserve">of RHA </w:t>
            </w:r>
            <w:r>
              <w:rPr>
                <w:sz w:val="24"/>
                <w:szCs w:val="24"/>
              </w:rPr>
              <w:t xml:space="preserve"> can be replaced</w:t>
            </w:r>
          </w:p>
        </w:tc>
        <w:tc>
          <w:tcPr>
            <w:tcW w:w="1559" w:type="dxa"/>
          </w:tcPr>
          <w:p w14:paraId="7BA9C2C1" w14:textId="3AD88BD6" w:rsidR="00E467C4" w:rsidRPr="001F05E3" w:rsidRDefault="00E467C4" w:rsidP="004A57B3">
            <w:pPr>
              <w:jc w:val="both"/>
              <w:rPr>
                <w:color w:val="00B0F0"/>
                <w:sz w:val="24"/>
                <w:szCs w:val="24"/>
                <w:vertAlign w:val="superscript"/>
              </w:rPr>
            </w:pPr>
            <w:r w:rsidRPr="003043CE">
              <w:rPr>
                <w:color w:val="00B0F0"/>
                <w:sz w:val="24"/>
                <w:szCs w:val="24"/>
              </w:rPr>
              <w:t>Ganeshan et al, 2007</w:t>
            </w:r>
            <w:r>
              <w:rPr>
                <w:color w:val="00B0F0"/>
                <w:sz w:val="24"/>
                <w:szCs w:val="24"/>
                <w:vertAlign w:val="superscript"/>
              </w:rPr>
              <w:t>[4</w:t>
            </w:r>
            <w:r w:rsidR="00F7463E">
              <w:rPr>
                <w:color w:val="00B0F0"/>
                <w:sz w:val="24"/>
                <w:szCs w:val="24"/>
                <w:vertAlign w:val="superscript"/>
              </w:rPr>
              <w:t>8</w:t>
            </w:r>
            <w:r>
              <w:rPr>
                <w:color w:val="00B0F0"/>
                <w:sz w:val="24"/>
                <w:szCs w:val="24"/>
                <w:vertAlign w:val="superscript"/>
              </w:rPr>
              <w:t>]</w:t>
            </w:r>
          </w:p>
        </w:tc>
      </w:tr>
      <w:tr w:rsidR="00E467C4" w14:paraId="08571B4A" w14:textId="77777777" w:rsidTr="004A57B3">
        <w:trPr>
          <w:gridAfter w:val="1"/>
          <w:wAfter w:w="43" w:type="dxa"/>
        </w:trPr>
        <w:tc>
          <w:tcPr>
            <w:tcW w:w="3114" w:type="dxa"/>
          </w:tcPr>
          <w:p w14:paraId="5D8E5B35" w14:textId="77777777" w:rsidR="00E467C4" w:rsidRDefault="00E467C4" w:rsidP="004A57B3">
            <w:pPr>
              <w:jc w:val="both"/>
              <w:rPr>
                <w:sz w:val="24"/>
                <w:szCs w:val="24"/>
              </w:rPr>
            </w:pPr>
            <w:r w:rsidRPr="00D6186D">
              <w:rPr>
                <w:sz w:val="24"/>
                <w:szCs w:val="24"/>
              </w:rPr>
              <w:t xml:space="preserve"> </w:t>
            </w:r>
            <w:r w:rsidRPr="00B1043E">
              <w:rPr>
                <w:sz w:val="24"/>
                <w:szCs w:val="24"/>
              </w:rPr>
              <w:t>SiO2</w:t>
            </w:r>
            <w:r w:rsidRPr="00D6186D">
              <w:rPr>
                <w:sz w:val="24"/>
                <w:szCs w:val="24"/>
              </w:rPr>
              <w:t xml:space="preserve"> (68.12%), </w:t>
            </w:r>
            <w:r w:rsidRPr="00B1043E">
              <w:rPr>
                <w:sz w:val="24"/>
                <w:szCs w:val="24"/>
              </w:rPr>
              <w:t>Al2O3</w:t>
            </w:r>
            <w:r w:rsidRPr="00D6186D">
              <w:rPr>
                <w:sz w:val="24"/>
                <w:szCs w:val="24"/>
              </w:rPr>
              <w:t xml:space="preserve"> (1.01%)</w:t>
            </w:r>
            <w:r>
              <w:rPr>
                <w:sz w:val="24"/>
                <w:szCs w:val="24"/>
              </w:rPr>
              <w:t>,</w:t>
            </w:r>
            <w:r w:rsidRPr="00D6186D">
              <w:rPr>
                <w:sz w:val="24"/>
                <w:szCs w:val="24"/>
              </w:rPr>
              <w:t xml:space="preserve"> </w:t>
            </w:r>
            <w:r w:rsidRPr="00B1043E">
              <w:rPr>
                <w:sz w:val="24"/>
                <w:szCs w:val="24"/>
              </w:rPr>
              <w:t>CaO</w:t>
            </w:r>
            <w:r w:rsidRPr="00D6186D">
              <w:rPr>
                <w:sz w:val="24"/>
                <w:szCs w:val="24"/>
              </w:rPr>
              <w:t xml:space="preserve">(1.01%) and </w:t>
            </w:r>
            <w:r>
              <w:rPr>
                <w:sz w:val="24"/>
                <w:szCs w:val="24"/>
              </w:rPr>
              <w:t>Fe</w:t>
            </w:r>
            <w:r>
              <w:rPr>
                <w:sz w:val="24"/>
                <w:szCs w:val="24"/>
                <w:vertAlign w:val="subscript"/>
              </w:rPr>
              <w:t>2</w:t>
            </w:r>
            <w:r>
              <w:rPr>
                <w:sz w:val="24"/>
                <w:szCs w:val="24"/>
              </w:rPr>
              <w:t>O</w:t>
            </w:r>
            <w:r>
              <w:rPr>
                <w:sz w:val="24"/>
                <w:szCs w:val="24"/>
                <w:vertAlign w:val="subscript"/>
              </w:rPr>
              <w:t>3</w:t>
            </w:r>
            <w:r w:rsidRPr="00D6186D">
              <w:rPr>
                <w:sz w:val="24"/>
                <w:szCs w:val="24"/>
              </w:rPr>
              <w:t xml:space="preserve"> (0.78%)  for strength</w:t>
            </w:r>
          </w:p>
        </w:tc>
        <w:tc>
          <w:tcPr>
            <w:tcW w:w="2835" w:type="dxa"/>
          </w:tcPr>
          <w:p w14:paraId="394DEACD" w14:textId="77777777" w:rsidR="00E467C4" w:rsidRDefault="00E467C4" w:rsidP="004A57B3">
            <w:pPr>
              <w:jc w:val="both"/>
              <w:rPr>
                <w:sz w:val="24"/>
                <w:szCs w:val="24"/>
              </w:rPr>
            </w:pPr>
            <w:r w:rsidRPr="00020B6A">
              <w:rPr>
                <w:sz w:val="24"/>
                <w:szCs w:val="24"/>
              </w:rPr>
              <w:t xml:space="preserve">RHA consists </w:t>
            </w:r>
            <w:r>
              <w:rPr>
                <w:sz w:val="24"/>
                <w:szCs w:val="24"/>
              </w:rPr>
              <w:t>up to</w:t>
            </w:r>
            <w:r w:rsidRPr="00020B6A">
              <w:rPr>
                <w:sz w:val="24"/>
                <w:szCs w:val="24"/>
              </w:rPr>
              <w:t xml:space="preserve"> 87% of silica,</w:t>
            </w:r>
          </w:p>
        </w:tc>
        <w:tc>
          <w:tcPr>
            <w:tcW w:w="2410" w:type="dxa"/>
          </w:tcPr>
          <w:p w14:paraId="7D359F8C" w14:textId="77777777" w:rsidR="00E467C4" w:rsidRDefault="00E467C4" w:rsidP="004A57B3">
            <w:pPr>
              <w:jc w:val="both"/>
              <w:rPr>
                <w:sz w:val="24"/>
                <w:szCs w:val="24"/>
              </w:rPr>
            </w:pPr>
            <w:r>
              <w:rPr>
                <w:sz w:val="24"/>
                <w:szCs w:val="24"/>
              </w:rPr>
              <w:t xml:space="preserve">10 – 20% of RHA replace  cement </w:t>
            </w:r>
          </w:p>
        </w:tc>
        <w:tc>
          <w:tcPr>
            <w:tcW w:w="1559" w:type="dxa"/>
          </w:tcPr>
          <w:p w14:paraId="0D36BF57" w14:textId="6E154847" w:rsidR="00E467C4" w:rsidRPr="00531E7E" w:rsidRDefault="00E467C4" w:rsidP="004A57B3">
            <w:pPr>
              <w:jc w:val="both"/>
              <w:rPr>
                <w:color w:val="00B0F0"/>
                <w:sz w:val="24"/>
                <w:szCs w:val="24"/>
                <w:vertAlign w:val="superscript"/>
              </w:rPr>
            </w:pPr>
            <w:r w:rsidRPr="003043CE">
              <w:rPr>
                <w:color w:val="00B0F0"/>
                <w:sz w:val="24"/>
                <w:szCs w:val="24"/>
              </w:rPr>
              <w:t>Dabai et al. 2009</w:t>
            </w:r>
            <w:r>
              <w:rPr>
                <w:color w:val="00B0F0"/>
                <w:sz w:val="24"/>
                <w:szCs w:val="24"/>
                <w:vertAlign w:val="superscript"/>
              </w:rPr>
              <w:t>[</w:t>
            </w:r>
            <w:r w:rsidR="00E21D14">
              <w:rPr>
                <w:color w:val="00B0F0"/>
                <w:sz w:val="24"/>
                <w:szCs w:val="24"/>
                <w:vertAlign w:val="superscript"/>
              </w:rPr>
              <w:t>49</w:t>
            </w:r>
            <w:r>
              <w:rPr>
                <w:color w:val="00B0F0"/>
                <w:sz w:val="24"/>
                <w:szCs w:val="24"/>
                <w:vertAlign w:val="superscript"/>
              </w:rPr>
              <w:t>]</w:t>
            </w:r>
          </w:p>
        </w:tc>
      </w:tr>
      <w:tr w:rsidR="00E467C4" w14:paraId="1B495A70" w14:textId="77777777" w:rsidTr="004A57B3">
        <w:trPr>
          <w:gridAfter w:val="1"/>
          <w:wAfter w:w="43" w:type="dxa"/>
        </w:trPr>
        <w:tc>
          <w:tcPr>
            <w:tcW w:w="3114" w:type="dxa"/>
          </w:tcPr>
          <w:p w14:paraId="10BE9F95" w14:textId="77777777" w:rsidR="00E467C4" w:rsidRDefault="00E467C4" w:rsidP="004A57B3">
            <w:pPr>
              <w:jc w:val="both"/>
              <w:rPr>
                <w:sz w:val="24"/>
                <w:szCs w:val="24"/>
              </w:rPr>
            </w:pPr>
            <w:r w:rsidRPr="003854BD">
              <w:rPr>
                <w:rFonts w:ascii="Times New Roman" w:hAnsi="Times New Roman" w:cs="Times New Roman"/>
                <w:sz w:val="24"/>
                <w:szCs w:val="24"/>
              </w:rPr>
              <w:t>SiO</w:t>
            </w:r>
            <w:r w:rsidRPr="003854BD">
              <w:rPr>
                <w:rFonts w:ascii="Times New Roman" w:hAnsi="Times New Roman" w:cs="Times New Roman"/>
                <w:sz w:val="24"/>
                <w:szCs w:val="24"/>
                <w:vertAlign w:val="subscript"/>
              </w:rPr>
              <w:t>2</w:t>
            </w:r>
            <w:r w:rsidRPr="003854BD">
              <w:rPr>
                <w:rFonts w:ascii="Times New Roman" w:hAnsi="Times New Roman" w:cs="Times New Roman"/>
                <w:sz w:val="24"/>
                <w:szCs w:val="24"/>
              </w:rPr>
              <w:t xml:space="preserve"> (87.20%); Al</w:t>
            </w:r>
            <w:r w:rsidRPr="003854BD">
              <w:rPr>
                <w:rFonts w:ascii="Times New Roman" w:hAnsi="Times New Roman" w:cs="Times New Roman"/>
                <w:sz w:val="24"/>
                <w:szCs w:val="24"/>
                <w:vertAlign w:val="subscript"/>
              </w:rPr>
              <w:t>2</w:t>
            </w:r>
            <w:r w:rsidRPr="003854BD">
              <w:rPr>
                <w:rFonts w:ascii="Times New Roman" w:hAnsi="Times New Roman" w:cs="Times New Roman"/>
                <w:sz w:val="24"/>
                <w:szCs w:val="24"/>
              </w:rPr>
              <w:t>O</w:t>
            </w:r>
            <w:r w:rsidRPr="003854BD">
              <w:rPr>
                <w:rFonts w:ascii="Times New Roman" w:hAnsi="Times New Roman" w:cs="Times New Roman"/>
                <w:sz w:val="24"/>
                <w:szCs w:val="24"/>
                <w:vertAlign w:val="subscript"/>
              </w:rPr>
              <w:t>3</w:t>
            </w:r>
            <w:r w:rsidRPr="003854BD">
              <w:rPr>
                <w:rFonts w:ascii="Times New Roman" w:hAnsi="Times New Roman" w:cs="Times New Roman"/>
                <w:sz w:val="24"/>
                <w:szCs w:val="24"/>
              </w:rPr>
              <w:t xml:space="preserve"> (0.15%);Fe</w:t>
            </w:r>
            <w:r w:rsidRPr="003854BD">
              <w:rPr>
                <w:rFonts w:ascii="Times New Roman" w:hAnsi="Times New Roman" w:cs="Times New Roman"/>
                <w:sz w:val="24"/>
                <w:szCs w:val="24"/>
                <w:vertAlign w:val="subscript"/>
              </w:rPr>
              <w:t>2</w:t>
            </w:r>
            <w:r w:rsidRPr="003854BD">
              <w:rPr>
                <w:rFonts w:ascii="Times New Roman" w:hAnsi="Times New Roman" w:cs="Times New Roman"/>
                <w:sz w:val="24"/>
                <w:szCs w:val="24"/>
              </w:rPr>
              <w:t>O</w:t>
            </w:r>
            <w:r w:rsidRPr="003854BD">
              <w:rPr>
                <w:rFonts w:ascii="Times New Roman" w:hAnsi="Times New Roman" w:cs="Times New Roman"/>
                <w:sz w:val="24"/>
                <w:szCs w:val="24"/>
                <w:vertAlign w:val="subscript"/>
              </w:rPr>
              <w:t>3</w:t>
            </w:r>
            <w:r w:rsidRPr="003854BD">
              <w:rPr>
                <w:rFonts w:ascii="Times New Roman" w:hAnsi="Times New Roman" w:cs="Times New Roman"/>
                <w:sz w:val="24"/>
                <w:szCs w:val="24"/>
              </w:rPr>
              <w:t xml:space="preserve"> (0.16%);CaO (0.55%); MgO 0.35%</w:t>
            </w:r>
          </w:p>
        </w:tc>
        <w:tc>
          <w:tcPr>
            <w:tcW w:w="2835" w:type="dxa"/>
          </w:tcPr>
          <w:p w14:paraId="7BFCC55B" w14:textId="77777777" w:rsidR="00E467C4" w:rsidRDefault="00E467C4" w:rsidP="004A57B3">
            <w:pPr>
              <w:jc w:val="both"/>
              <w:rPr>
                <w:sz w:val="24"/>
                <w:szCs w:val="24"/>
              </w:rPr>
            </w:pPr>
            <w:r w:rsidRPr="003938CD">
              <w:rPr>
                <w:sz w:val="24"/>
                <w:szCs w:val="24"/>
              </w:rPr>
              <w:t xml:space="preserve"> </w:t>
            </w:r>
            <w:r>
              <w:rPr>
                <w:sz w:val="24"/>
                <w:szCs w:val="24"/>
              </w:rPr>
              <w:t>For T</w:t>
            </w:r>
            <w:r w:rsidRPr="003938CD">
              <w:rPr>
                <w:sz w:val="24"/>
                <w:szCs w:val="24"/>
              </w:rPr>
              <w:t>arget</w:t>
            </w:r>
            <w:r>
              <w:rPr>
                <w:sz w:val="24"/>
                <w:szCs w:val="24"/>
              </w:rPr>
              <w:t xml:space="preserve"> </w:t>
            </w:r>
            <w:r w:rsidRPr="003938CD">
              <w:rPr>
                <w:sz w:val="24"/>
                <w:szCs w:val="24"/>
              </w:rPr>
              <w:t>strengths of M30 and M60.</w:t>
            </w:r>
          </w:p>
        </w:tc>
        <w:tc>
          <w:tcPr>
            <w:tcW w:w="2410" w:type="dxa"/>
          </w:tcPr>
          <w:p w14:paraId="2B2C3709" w14:textId="77777777" w:rsidR="00E467C4" w:rsidRDefault="00E467C4" w:rsidP="004A57B3">
            <w:pPr>
              <w:jc w:val="both"/>
              <w:rPr>
                <w:sz w:val="24"/>
                <w:szCs w:val="24"/>
              </w:rPr>
            </w:pPr>
            <w:r w:rsidRPr="008346FA">
              <w:rPr>
                <w:sz w:val="24"/>
                <w:szCs w:val="24"/>
              </w:rPr>
              <w:t>15</w:t>
            </w:r>
            <w:r>
              <w:rPr>
                <w:sz w:val="24"/>
                <w:szCs w:val="24"/>
              </w:rPr>
              <w:t>-2</w:t>
            </w:r>
            <w:r w:rsidRPr="008346FA">
              <w:rPr>
                <w:sz w:val="24"/>
                <w:szCs w:val="24"/>
              </w:rPr>
              <w:t>0%</w:t>
            </w:r>
            <w:r>
              <w:rPr>
                <w:sz w:val="24"/>
                <w:szCs w:val="24"/>
              </w:rPr>
              <w:t>; optimum c</w:t>
            </w:r>
            <w:r w:rsidRPr="008346FA">
              <w:rPr>
                <w:sz w:val="24"/>
                <w:szCs w:val="24"/>
              </w:rPr>
              <w:t xml:space="preserve">ompressive strength </w:t>
            </w:r>
          </w:p>
        </w:tc>
        <w:tc>
          <w:tcPr>
            <w:tcW w:w="1559" w:type="dxa"/>
          </w:tcPr>
          <w:p w14:paraId="5A481B3A" w14:textId="4F6063D6" w:rsidR="00E467C4" w:rsidRPr="001973BB" w:rsidRDefault="00E467C4" w:rsidP="004A57B3">
            <w:pPr>
              <w:jc w:val="both"/>
              <w:rPr>
                <w:rFonts w:ascii="Times New Roman" w:hAnsi="Times New Roman" w:cs="Times New Roman"/>
                <w:color w:val="00B0F0"/>
                <w:sz w:val="24"/>
                <w:szCs w:val="24"/>
                <w:vertAlign w:val="superscript"/>
              </w:rPr>
            </w:pPr>
            <w:r w:rsidRPr="003043CE">
              <w:rPr>
                <w:color w:val="00B0F0"/>
                <w:sz w:val="24"/>
                <w:szCs w:val="24"/>
              </w:rPr>
              <w:t>Naveen et al., 2015</w:t>
            </w:r>
            <w:r>
              <w:rPr>
                <w:rFonts w:ascii="Times New Roman" w:hAnsi="Times New Roman" w:cs="Times New Roman"/>
                <w:color w:val="00B0F0"/>
                <w:sz w:val="24"/>
                <w:szCs w:val="24"/>
                <w:vertAlign w:val="superscript"/>
              </w:rPr>
              <w:t>[5</w:t>
            </w:r>
            <w:r w:rsidR="00E21D14">
              <w:rPr>
                <w:rFonts w:ascii="Times New Roman" w:hAnsi="Times New Roman" w:cs="Times New Roman"/>
                <w:color w:val="00B0F0"/>
                <w:sz w:val="24"/>
                <w:szCs w:val="24"/>
                <w:vertAlign w:val="superscript"/>
              </w:rPr>
              <w:t>0</w:t>
            </w:r>
            <w:r>
              <w:rPr>
                <w:rFonts w:ascii="Times New Roman" w:hAnsi="Times New Roman" w:cs="Times New Roman"/>
                <w:color w:val="00B0F0"/>
                <w:sz w:val="24"/>
                <w:szCs w:val="24"/>
                <w:vertAlign w:val="superscript"/>
              </w:rPr>
              <w:t>]</w:t>
            </w:r>
          </w:p>
        </w:tc>
      </w:tr>
      <w:tr w:rsidR="00E467C4" w14:paraId="3E75220F" w14:textId="77777777" w:rsidTr="004A57B3">
        <w:trPr>
          <w:gridAfter w:val="1"/>
          <w:wAfter w:w="43" w:type="dxa"/>
        </w:trPr>
        <w:tc>
          <w:tcPr>
            <w:tcW w:w="3114" w:type="dxa"/>
          </w:tcPr>
          <w:p w14:paraId="681F3069" w14:textId="77777777" w:rsidR="00E467C4" w:rsidRPr="003854BD" w:rsidRDefault="00E467C4" w:rsidP="004A57B3">
            <w:pPr>
              <w:jc w:val="both"/>
              <w:rPr>
                <w:rFonts w:ascii="Times New Roman" w:hAnsi="Times New Roman" w:cs="Times New Roman"/>
                <w:sz w:val="24"/>
                <w:szCs w:val="24"/>
              </w:rPr>
            </w:pPr>
            <w:r>
              <w:rPr>
                <w:sz w:val="24"/>
                <w:szCs w:val="24"/>
              </w:rPr>
              <w:t>Studied properties of RHA blended with Cement</w:t>
            </w:r>
          </w:p>
        </w:tc>
        <w:tc>
          <w:tcPr>
            <w:tcW w:w="2835" w:type="dxa"/>
          </w:tcPr>
          <w:p w14:paraId="0F910F0E" w14:textId="77777777" w:rsidR="00E467C4" w:rsidRPr="003938CD" w:rsidRDefault="00E467C4" w:rsidP="004A57B3">
            <w:pPr>
              <w:jc w:val="both"/>
              <w:rPr>
                <w:sz w:val="24"/>
                <w:szCs w:val="24"/>
              </w:rPr>
            </w:pPr>
            <w:r w:rsidRPr="001150E8">
              <w:rPr>
                <w:sz w:val="24"/>
                <w:szCs w:val="24"/>
              </w:rPr>
              <w:t>the comp</w:t>
            </w:r>
            <w:r>
              <w:rPr>
                <w:sz w:val="24"/>
                <w:szCs w:val="24"/>
              </w:rPr>
              <w:t>.</w:t>
            </w:r>
            <w:r w:rsidRPr="001150E8">
              <w:rPr>
                <w:sz w:val="24"/>
                <w:szCs w:val="24"/>
              </w:rPr>
              <w:t xml:space="preserve"> strength of conc</w:t>
            </w:r>
            <w:r>
              <w:rPr>
                <w:sz w:val="24"/>
                <w:szCs w:val="24"/>
              </w:rPr>
              <w:t>.</w:t>
            </w:r>
            <w:r w:rsidRPr="001150E8">
              <w:rPr>
                <w:sz w:val="24"/>
                <w:szCs w:val="24"/>
              </w:rPr>
              <w:t xml:space="preserve"> </w:t>
            </w:r>
            <w:r>
              <w:rPr>
                <w:sz w:val="24"/>
                <w:szCs w:val="24"/>
              </w:rPr>
              <w:t>&gt;</w:t>
            </w:r>
            <w:r w:rsidRPr="001150E8">
              <w:rPr>
                <w:sz w:val="24"/>
                <w:szCs w:val="24"/>
              </w:rPr>
              <w:t xml:space="preserve"> </w:t>
            </w:r>
            <w:r>
              <w:rPr>
                <w:sz w:val="24"/>
                <w:szCs w:val="24"/>
              </w:rPr>
              <w:t xml:space="preserve">the </w:t>
            </w:r>
            <w:r w:rsidRPr="001150E8">
              <w:rPr>
                <w:sz w:val="24"/>
                <w:szCs w:val="24"/>
              </w:rPr>
              <w:t>target strength</w:t>
            </w:r>
            <w:r>
              <w:rPr>
                <w:sz w:val="24"/>
                <w:szCs w:val="24"/>
              </w:rPr>
              <w:t xml:space="preserve"> 10 to 20%</w:t>
            </w:r>
          </w:p>
        </w:tc>
        <w:tc>
          <w:tcPr>
            <w:tcW w:w="2410" w:type="dxa"/>
          </w:tcPr>
          <w:p w14:paraId="4AFB3692" w14:textId="77777777" w:rsidR="00E467C4" w:rsidRPr="008346FA" w:rsidRDefault="00E467C4" w:rsidP="004A57B3">
            <w:pPr>
              <w:jc w:val="both"/>
              <w:rPr>
                <w:sz w:val="24"/>
                <w:szCs w:val="24"/>
              </w:rPr>
            </w:pPr>
            <w:r>
              <w:rPr>
                <w:sz w:val="24"/>
                <w:szCs w:val="24"/>
              </w:rPr>
              <w:t>T</w:t>
            </w:r>
            <w:r w:rsidRPr="005A6C80">
              <w:rPr>
                <w:sz w:val="24"/>
                <w:szCs w:val="24"/>
              </w:rPr>
              <w:t>he sp</w:t>
            </w:r>
            <w:r>
              <w:rPr>
                <w:sz w:val="24"/>
                <w:szCs w:val="24"/>
              </w:rPr>
              <w:t>.</w:t>
            </w:r>
            <w:r w:rsidRPr="005A6C80">
              <w:rPr>
                <w:sz w:val="24"/>
                <w:szCs w:val="24"/>
              </w:rPr>
              <w:t xml:space="preserve"> Gr</w:t>
            </w:r>
            <w:r>
              <w:rPr>
                <w:sz w:val="24"/>
                <w:szCs w:val="24"/>
              </w:rPr>
              <w:t>. &amp;</w:t>
            </w:r>
            <w:r w:rsidRPr="005A6C80">
              <w:rPr>
                <w:sz w:val="24"/>
                <w:szCs w:val="24"/>
              </w:rPr>
              <w:t xml:space="preserve"> water absorption of </w:t>
            </w:r>
            <w:r>
              <w:rPr>
                <w:sz w:val="24"/>
                <w:szCs w:val="24"/>
              </w:rPr>
              <w:t>RHA</w:t>
            </w:r>
            <w:r w:rsidRPr="005A6C80">
              <w:rPr>
                <w:sz w:val="24"/>
                <w:szCs w:val="24"/>
              </w:rPr>
              <w:t xml:space="preserve"> is  unlike from cement</w:t>
            </w:r>
          </w:p>
        </w:tc>
        <w:tc>
          <w:tcPr>
            <w:tcW w:w="1559" w:type="dxa"/>
          </w:tcPr>
          <w:p w14:paraId="22695881" w14:textId="7CF8ECDC" w:rsidR="00E467C4" w:rsidRPr="00975FAA" w:rsidRDefault="00E467C4" w:rsidP="004A57B3">
            <w:pPr>
              <w:jc w:val="both"/>
              <w:rPr>
                <w:color w:val="00B0F0"/>
                <w:sz w:val="24"/>
                <w:szCs w:val="24"/>
                <w:vertAlign w:val="superscript"/>
              </w:rPr>
            </w:pPr>
            <w:r>
              <w:rPr>
                <w:color w:val="00B0F0"/>
                <w:sz w:val="24"/>
                <w:szCs w:val="24"/>
              </w:rPr>
              <w:t>Venkatesan</w:t>
            </w:r>
            <w:r w:rsidRPr="003043CE">
              <w:rPr>
                <w:color w:val="00B0F0"/>
                <w:sz w:val="24"/>
                <w:szCs w:val="24"/>
              </w:rPr>
              <w:t>i</w:t>
            </w:r>
            <w:r>
              <w:rPr>
                <w:color w:val="00B0F0"/>
                <w:sz w:val="24"/>
                <w:szCs w:val="24"/>
              </w:rPr>
              <w:t xml:space="preserve"> et al., </w:t>
            </w:r>
            <w:r w:rsidRPr="003043CE">
              <w:rPr>
                <w:color w:val="00B0F0"/>
                <w:sz w:val="24"/>
                <w:szCs w:val="24"/>
              </w:rPr>
              <w:t>, 2016</w:t>
            </w:r>
            <w:r>
              <w:rPr>
                <w:color w:val="00B0F0"/>
                <w:sz w:val="24"/>
                <w:szCs w:val="24"/>
                <w:vertAlign w:val="superscript"/>
              </w:rPr>
              <w:t>[5</w:t>
            </w:r>
            <w:r w:rsidR="00E21D14">
              <w:rPr>
                <w:color w:val="00B0F0"/>
                <w:sz w:val="24"/>
                <w:szCs w:val="24"/>
                <w:vertAlign w:val="superscript"/>
              </w:rPr>
              <w:t>1</w:t>
            </w:r>
            <w:r>
              <w:rPr>
                <w:color w:val="00B0F0"/>
                <w:sz w:val="24"/>
                <w:szCs w:val="24"/>
                <w:vertAlign w:val="superscript"/>
              </w:rPr>
              <w:t>]</w:t>
            </w:r>
          </w:p>
        </w:tc>
      </w:tr>
      <w:tr w:rsidR="00E467C4" w14:paraId="31D0C572" w14:textId="77777777" w:rsidTr="004A57B3">
        <w:trPr>
          <w:gridAfter w:val="1"/>
          <w:wAfter w:w="43" w:type="dxa"/>
        </w:trPr>
        <w:tc>
          <w:tcPr>
            <w:tcW w:w="3114" w:type="dxa"/>
          </w:tcPr>
          <w:p w14:paraId="2EA86115" w14:textId="77777777" w:rsidR="00E467C4" w:rsidRPr="003854BD" w:rsidRDefault="00E467C4" w:rsidP="004A57B3">
            <w:pPr>
              <w:jc w:val="both"/>
              <w:rPr>
                <w:rFonts w:ascii="Times New Roman" w:hAnsi="Times New Roman" w:cs="Times New Roman"/>
                <w:sz w:val="24"/>
                <w:szCs w:val="24"/>
              </w:rPr>
            </w:pPr>
            <w:r w:rsidRPr="005E7653">
              <w:rPr>
                <w:rFonts w:ascii="Times New Roman" w:hAnsi="Times New Roman" w:cs="Times New Roman"/>
                <w:sz w:val="24"/>
                <w:szCs w:val="24"/>
              </w:rPr>
              <w:t xml:space="preserve">Chemical Composition and Physical Features of </w:t>
            </w:r>
            <w:r>
              <w:rPr>
                <w:rFonts w:ascii="Times New Roman" w:hAnsi="Times New Roman" w:cs="Times New Roman"/>
                <w:sz w:val="24"/>
                <w:szCs w:val="24"/>
              </w:rPr>
              <w:t>RHA</w:t>
            </w:r>
            <w:r w:rsidRPr="005E7653">
              <w:rPr>
                <w:rFonts w:ascii="Times New Roman" w:hAnsi="Times New Roman" w:cs="Times New Roman"/>
                <w:sz w:val="24"/>
                <w:szCs w:val="24"/>
              </w:rPr>
              <w:t xml:space="preserve"> Blended Cement</w:t>
            </w:r>
          </w:p>
        </w:tc>
        <w:tc>
          <w:tcPr>
            <w:tcW w:w="2835" w:type="dxa"/>
          </w:tcPr>
          <w:p w14:paraId="0CA12EFC" w14:textId="77777777" w:rsidR="00E467C4" w:rsidRPr="003938CD" w:rsidRDefault="00E467C4" w:rsidP="004A57B3">
            <w:pPr>
              <w:jc w:val="both"/>
              <w:rPr>
                <w:sz w:val="24"/>
                <w:szCs w:val="24"/>
              </w:rPr>
            </w:pPr>
            <w:r w:rsidRPr="001868D8">
              <w:rPr>
                <w:sz w:val="24"/>
                <w:szCs w:val="24"/>
              </w:rPr>
              <w:t>Strength and Durability Properties</w:t>
            </w:r>
            <w:r>
              <w:rPr>
                <w:sz w:val="24"/>
                <w:szCs w:val="24"/>
              </w:rPr>
              <w:t xml:space="preserve"> GGBFS+RHA</w:t>
            </w:r>
            <w:r w:rsidRPr="001868D8">
              <w:rPr>
                <w:sz w:val="24"/>
                <w:szCs w:val="24"/>
              </w:rPr>
              <w:t xml:space="preserve"> of Geopolymer Conc</w:t>
            </w:r>
            <w:r>
              <w:rPr>
                <w:sz w:val="24"/>
                <w:szCs w:val="24"/>
              </w:rPr>
              <w:t>.</w:t>
            </w:r>
            <w:r w:rsidRPr="001868D8">
              <w:rPr>
                <w:sz w:val="24"/>
                <w:szCs w:val="24"/>
              </w:rPr>
              <w:t xml:space="preserve"> </w:t>
            </w:r>
          </w:p>
        </w:tc>
        <w:tc>
          <w:tcPr>
            <w:tcW w:w="2410" w:type="dxa"/>
          </w:tcPr>
          <w:p w14:paraId="1E94308C" w14:textId="77777777" w:rsidR="00E467C4" w:rsidRPr="008346FA" w:rsidRDefault="00E467C4" w:rsidP="004A57B3">
            <w:pPr>
              <w:jc w:val="both"/>
              <w:rPr>
                <w:sz w:val="24"/>
                <w:szCs w:val="24"/>
              </w:rPr>
            </w:pPr>
            <w:r>
              <w:rPr>
                <w:sz w:val="24"/>
                <w:szCs w:val="24"/>
              </w:rPr>
              <w:t>Beyond 20% extra of RHA strength reduces</w:t>
            </w:r>
          </w:p>
        </w:tc>
        <w:tc>
          <w:tcPr>
            <w:tcW w:w="1559" w:type="dxa"/>
          </w:tcPr>
          <w:p w14:paraId="36172AC6" w14:textId="46536C08" w:rsidR="00E467C4" w:rsidRPr="00975FAA" w:rsidRDefault="00E467C4" w:rsidP="004A57B3">
            <w:pPr>
              <w:jc w:val="both"/>
              <w:rPr>
                <w:color w:val="00B0F0"/>
                <w:sz w:val="24"/>
                <w:szCs w:val="24"/>
                <w:vertAlign w:val="superscript"/>
              </w:rPr>
            </w:pPr>
            <w:r w:rsidRPr="003043CE">
              <w:rPr>
                <w:color w:val="00B0F0"/>
                <w:sz w:val="24"/>
                <w:szCs w:val="24"/>
              </w:rPr>
              <w:t>Raheem</w:t>
            </w:r>
            <w:r>
              <w:rPr>
                <w:color w:val="00B0F0"/>
                <w:sz w:val="24"/>
                <w:szCs w:val="24"/>
              </w:rPr>
              <w:t xml:space="preserve"> et al., </w:t>
            </w:r>
            <w:r w:rsidRPr="003043CE">
              <w:rPr>
                <w:color w:val="00B0F0"/>
                <w:sz w:val="24"/>
                <w:szCs w:val="24"/>
              </w:rPr>
              <w:t xml:space="preserve"> (2017) </w:t>
            </w:r>
            <w:r>
              <w:rPr>
                <w:color w:val="00B0F0"/>
                <w:sz w:val="24"/>
                <w:szCs w:val="24"/>
                <w:vertAlign w:val="superscript"/>
              </w:rPr>
              <w:t>[5</w:t>
            </w:r>
            <w:r w:rsidR="00E21D14">
              <w:rPr>
                <w:color w:val="00B0F0"/>
                <w:sz w:val="24"/>
                <w:szCs w:val="24"/>
                <w:vertAlign w:val="superscript"/>
              </w:rPr>
              <w:t>2</w:t>
            </w:r>
            <w:r>
              <w:rPr>
                <w:color w:val="00B0F0"/>
                <w:sz w:val="24"/>
                <w:szCs w:val="24"/>
                <w:vertAlign w:val="superscript"/>
              </w:rPr>
              <w:t>]</w:t>
            </w:r>
          </w:p>
        </w:tc>
      </w:tr>
      <w:tr w:rsidR="00E467C4" w14:paraId="56DD7848" w14:textId="77777777" w:rsidTr="004A57B3">
        <w:trPr>
          <w:gridAfter w:val="1"/>
          <w:wAfter w:w="43" w:type="dxa"/>
        </w:trPr>
        <w:tc>
          <w:tcPr>
            <w:tcW w:w="3114" w:type="dxa"/>
          </w:tcPr>
          <w:p w14:paraId="31338640" w14:textId="77777777" w:rsidR="00E467C4" w:rsidRPr="005E7653" w:rsidRDefault="00E467C4" w:rsidP="004A57B3">
            <w:pPr>
              <w:jc w:val="both"/>
              <w:rPr>
                <w:rFonts w:ascii="Times New Roman" w:hAnsi="Times New Roman" w:cs="Times New Roman"/>
                <w:sz w:val="24"/>
                <w:szCs w:val="24"/>
              </w:rPr>
            </w:pPr>
            <w:r w:rsidRPr="00C53BF4">
              <w:rPr>
                <w:rFonts w:ascii="Times New Roman" w:hAnsi="Times New Roman" w:cs="Times New Roman"/>
                <w:sz w:val="24"/>
                <w:szCs w:val="24"/>
              </w:rPr>
              <w:t>Influence of incorporation of rice husk ash and coarse recycled concrete aggregate</w:t>
            </w:r>
            <w:r>
              <w:rPr>
                <w:rFonts w:ascii="Times New Roman" w:hAnsi="Times New Roman" w:cs="Times New Roman"/>
                <w:sz w:val="24"/>
                <w:szCs w:val="24"/>
              </w:rPr>
              <w:t>s</w:t>
            </w:r>
          </w:p>
        </w:tc>
        <w:tc>
          <w:tcPr>
            <w:tcW w:w="2835" w:type="dxa"/>
          </w:tcPr>
          <w:p w14:paraId="20B204F1" w14:textId="77777777" w:rsidR="00E467C4" w:rsidRPr="000621EF" w:rsidRDefault="00E467C4" w:rsidP="004A57B3">
            <w:pPr>
              <w:jc w:val="both"/>
              <w:rPr>
                <w:sz w:val="24"/>
                <w:szCs w:val="24"/>
              </w:rPr>
            </w:pPr>
            <w:r w:rsidRPr="00470BD9">
              <w:rPr>
                <w:sz w:val="24"/>
                <w:szCs w:val="24"/>
              </w:rPr>
              <w:t>RHA and coarse recycled conc</w:t>
            </w:r>
            <w:r>
              <w:rPr>
                <w:sz w:val="24"/>
                <w:szCs w:val="24"/>
              </w:rPr>
              <w:t>. Aggt.</w:t>
            </w:r>
            <w:r w:rsidRPr="00470BD9">
              <w:rPr>
                <w:sz w:val="24"/>
                <w:szCs w:val="24"/>
              </w:rPr>
              <w:t xml:space="preserve">  (CRCA) into concrete </w:t>
            </w:r>
          </w:p>
        </w:tc>
        <w:tc>
          <w:tcPr>
            <w:tcW w:w="2410" w:type="dxa"/>
          </w:tcPr>
          <w:p w14:paraId="68745429" w14:textId="77777777" w:rsidR="00E467C4" w:rsidRDefault="00E467C4" w:rsidP="004A57B3">
            <w:pPr>
              <w:jc w:val="both"/>
              <w:rPr>
                <w:sz w:val="24"/>
                <w:szCs w:val="24"/>
              </w:rPr>
            </w:pPr>
            <w:r w:rsidRPr="006171D8">
              <w:rPr>
                <w:sz w:val="24"/>
                <w:szCs w:val="24"/>
              </w:rPr>
              <w:t>Use of 10–15% RHA and 100% RCA in concrete</w:t>
            </w:r>
          </w:p>
        </w:tc>
        <w:tc>
          <w:tcPr>
            <w:tcW w:w="1559" w:type="dxa"/>
          </w:tcPr>
          <w:p w14:paraId="51CD9517" w14:textId="66BD9F44" w:rsidR="00E467C4" w:rsidRPr="003D2DAB" w:rsidRDefault="00E467C4" w:rsidP="004A57B3">
            <w:pPr>
              <w:jc w:val="both"/>
              <w:rPr>
                <w:color w:val="00B0F0"/>
                <w:sz w:val="24"/>
                <w:szCs w:val="24"/>
                <w:vertAlign w:val="superscript"/>
              </w:rPr>
            </w:pPr>
            <w:r w:rsidRPr="003043CE">
              <w:rPr>
                <w:color w:val="00B0F0"/>
                <w:sz w:val="24"/>
                <w:szCs w:val="24"/>
              </w:rPr>
              <w:t>Padhi et al., 2018</w:t>
            </w:r>
            <w:r>
              <w:rPr>
                <w:color w:val="00B0F0"/>
                <w:sz w:val="24"/>
                <w:szCs w:val="24"/>
                <w:vertAlign w:val="superscript"/>
              </w:rPr>
              <w:t>[5</w:t>
            </w:r>
            <w:r w:rsidR="00E21D14">
              <w:rPr>
                <w:color w:val="00B0F0"/>
                <w:sz w:val="24"/>
                <w:szCs w:val="24"/>
                <w:vertAlign w:val="superscript"/>
              </w:rPr>
              <w:t>3</w:t>
            </w:r>
            <w:r>
              <w:rPr>
                <w:color w:val="00B0F0"/>
                <w:sz w:val="24"/>
                <w:szCs w:val="24"/>
                <w:vertAlign w:val="superscript"/>
              </w:rPr>
              <w:t>]</w:t>
            </w:r>
          </w:p>
        </w:tc>
      </w:tr>
      <w:tr w:rsidR="00E467C4" w14:paraId="29A57273" w14:textId="77777777" w:rsidTr="004A57B3">
        <w:trPr>
          <w:gridAfter w:val="1"/>
          <w:wAfter w:w="43" w:type="dxa"/>
        </w:trPr>
        <w:tc>
          <w:tcPr>
            <w:tcW w:w="3114" w:type="dxa"/>
          </w:tcPr>
          <w:p w14:paraId="095C55B3" w14:textId="77777777" w:rsidR="00E467C4" w:rsidRDefault="00E467C4" w:rsidP="004A57B3">
            <w:pPr>
              <w:jc w:val="both"/>
              <w:rPr>
                <w:sz w:val="24"/>
                <w:szCs w:val="24"/>
              </w:rPr>
            </w:pPr>
            <w:r>
              <w:rPr>
                <w:sz w:val="24"/>
                <w:szCs w:val="24"/>
              </w:rPr>
              <w:t>RHA blended</w:t>
            </w:r>
            <w:r w:rsidRPr="00F23BE9">
              <w:rPr>
                <w:sz w:val="24"/>
                <w:szCs w:val="24"/>
              </w:rPr>
              <w:t xml:space="preserve"> concrete may influence workability, water absorption</w:t>
            </w:r>
            <w:r>
              <w:rPr>
                <w:sz w:val="24"/>
                <w:szCs w:val="24"/>
              </w:rPr>
              <w:t>/</w:t>
            </w:r>
            <w:r w:rsidRPr="00F23BE9">
              <w:rPr>
                <w:sz w:val="24"/>
                <w:szCs w:val="24"/>
              </w:rPr>
              <w:t xml:space="preserve"> comp</w:t>
            </w:r>
            <w:r>
              <w:rPr>
                <w:sz w:val="24"/>
                <w:szCs w:val="24"/>
              </w:rPr>
              <w:t>.</w:t>
            </w:r>
            <w:r w:rsidRPr="00F23BE9">
              <w:rPr>
                <w:sz w:val="24"/>
                <w:szCs w:val="24"/>
              </w:rPr>
              <w:t xml:space="preserve"> strength </w:t>
            </w:r>
          </w:p>
        </w:tc>
        <w:tc>
          <w:tcPr>
            <w:tcW w:w="2835" w:type="dxa"/>
          </w:tcPr>
          <w:p w14:paraId="36506AF3" w14:textId="77777777" w:rsidR="00E467C4" w:rsidRDefault="00E467C4" w:rsidP="004A57B3">
            <w:pPr>
              <w:jc w:val="both"/>
              <w:rPr>
                <w:sz w:val="24"/>
                <w:szCs w:val="24"/>
              </w:rPr>
            </w:pPr>
            <w:r>
              <w:rPr>
                <w:sz w:val="24"/>
                <w:szCs w:val="24"/>
              </w:rPr>
              <w:t>A</w:t>
            </w:r>
            <w:r w:rsidRPr="00C93013">
              <w:rPr>
                <w:sz w:val="24"/>
                <w:szCs w:val="24"/>
              </w:rPr>
              <w:t xml:space="preserve">t fixed water cement plus </w:t>
            </w:r>
            <w:r>
              <w:rPr>
                <w:sz w:val="24"/>
                <w:szCs w:val="24"/>
              </w:rPr>
              <w:t xml:space="preserve">RHA compared with </w:t>
            </w:r>
            <w:r w:rsidRPr="00C93013">
              <w:rPr>
                <w:sz w:val="24"/>
                <w:szCs w:val="24"/>
              </w:rPr>
              <w:t xml:space="preserve"> </w:t>
            </w:r>
            <w:r>
              <w:rPr>
                <w:sz w:val="24"/>
                <w:szCs w:val="24"/>
              </w:rPr>
              <w:t>orthodox OPC  in CC.</w:t>
            </w:r>
          </w:p>
        </w:tc>
        <w:tc>
          <w:tcPr>
            <w:tcW w:w="2410" w:type="dxa"/>
          </w:tcPr>
          <w:p w14:paraId="4623CB96" w14:textId="77777777" w:rsidR="00E467C4" w:rsidRDefault="00E467C4" w:rsidP="004A57B3">
            <w:pPr>
              <w:jc w:val="both"/>
              <w:rPr>
                <w:sz w:val="24"/>
                <w:szCs w:val="24"/>
              </w:rPr>
            </w:pPr>
            <w:r>
              <w:rPr>
                <w:sz w:val="24"/>
                <w:szCs w:val="24"/>
              </w:rPr>
              <w:t>Increases imper-meability that may affect durability</w:t>
            </w:r>
          </w:p>
        </w:tc>
        <w:tc>
          <w:tcPr>
            <w:tcW w:w="1559" w:type="dxa"/>
          </w:tcPr>
          <w:p w14:paraId="66461521" w14:textId="2915D599" w:rsidR="00E467C4" w:rsidRPr="00F86AB0" w:rsidRDefault="00E467C4" w:rsidP="004A57B3">
            <w:pPr>
              <w:jc w:val="both"/>
              <w:rPr>
                <w:color w:val="00B0F0"/>
                <w:sz w:val="24"/>
                <w:szCs w:val="24"/>
                <w:vertAlign w:val="superscript"/>
              </w:rPr>
            </w:pPr>
            <w:proofErr w:type="spellStart"/>
            <w:r>
              <w:rPr>
                <w:color w:val="00B0F0"/>
                <w:sz w:val="24"/>
                <w:szCs w:val="24"/>
              </w:rPr>
              <w:t>Isberto</w:t>
            </w:r>
            <w:proofErr w:type="spellEnd"/>
            <w:r>
              <w:rPr>
                <w:color w:val="00B0F0"/>
                <w:sz w:val="24"/>
                <w:szCs w:val="24"/>
              </w:rPr>
              <w:t xml:space="preserve"> et al, 2019</w:t>
            </w:r>
            <w:r>
              <w:rPr>
                <w:color w:val="00B0F0"/>
                <w:sz w:val="24"/>
                <w:szCs w:val="24"/>
                <w:vertAlign w:val="superscript"/>
              </w:rPr>
              <w:t>[5</w:t>
            </w:r>
            <w:r w:rsidR="00E21D14">
              <w:rPr>
                <w:color w:val="00B0F0"/>
                <w:sz w:val="24"/>
                <w:szCs w:val="24"/>
                <w:vertAlign w:val="superscript"/>
              </w:rPr>
              <w:t>4</w:t>
            </w:r>
            <w:r>
              <w:rPr>
                <w:color w:val="00B0F0"/>
                <w:sz w:val="24"/>
                <w:szCs w:val="24"/>
                <w:vertAlign w:val="superscript"/>
              </w:rPr>
              <w:t>]</w:t>
            </w:r>
          </w:p>
        </w:tc>
      </w:tr>
      <w:tr w:rsidR="00E467C4" w14:paraId="697AFF67" w14:textId="77777777" w:rsidTr="004A57B3">
        <w:trPr>
          <w:gridAfter w:val="1"/>
          <w:wAfter w:w="43" w:type="dxa"/>
        </w:trPr>
        <w:tc>
          <w:tcPr>
            <w:tcW w:w="3114" w:type="dxa"/>
          </w:tcPr>
          <w:p w14:paraId="4B2468FD" w14:textId="77777777" w:rsidR="00E467C4" w:rsidRDefault="00E467C4" w:rsidP="004A57B3">
            <w:pPr>
              <w:jc w:val="both"/>
              <w:rPr>
                <w:sz w:val="24"/>
                <w:szCs w:val="24"/>
              </w:rPr>
            </w:pPr>
            <w:r>
              <w:rPr>
                <w:sz w:val="24"/>
                <w:szCs w:val="24"/>
              </w:rPr>
              <w:lastRenderedPageBreak/>
              <w:t>Substitute</w:t>
            </w:r>
            <w:r w:rsidRPr="00571931">
              <w:rPr>
                <w:sz w:val="24"/>
                <w:szCs w:val="24"/>
              </w:rPr>
              <w:t xml:space="preserve"> OPC with RHA and </w:t>
            </w:r>
            <w:r>
              <w:rPr>
                <w:sz w:val="24"/>
                <w:szCs w:val="24"/>
              </w:rPr>
              <w:t xml:space="preserve">(Lime stone powder) </w:t>
            </w:r>
            <w:r w:rsidRPr="00571931">
              <w:rPr>
                <w:sz w:val="24"/>
                <w:szCs w:val="24"/>
              </w:rPr>
              <w:t>LSP</w:t>
            </w:r>
          </w:p>
        </w:tc>
        <w:tc>
          <w:tcPr>
            <w:tcW w:w="2835" w:type="dxa"/>
          </w:tcPr>
          <w:p w14:paraId="4EDC8920" w14:textId="77777777" w:rsidR="00E467C4" w:rsidRDefault="00E467C4" w:rsidP="004A57B3">
            <w:pPr>
              <w:jc w:val="both"/>
              <w:rPr>
                <w:sz w:val="24"/>
                <w:szCs w:val="24"/>
              </w:rPr>
            </w:pPr>
            <w:r w:rsidRPr="00390244">
              <w:rPr>
                <w:sz w:val="24"/>
                <w:szCs w:val="24"/>
              </w:rPr>
              <w:t>Paver sealer</w:t>
            </w:r>
            <w:r>
              <w:rPr>
                <w:sz w:val="24"/>
                <w:szCs w:val="24"/>
              </w:rPr>
              <w:t xml:space="preserve"> </w:t>
            </w:r>
            <w:r w:rsidRPr="00390244">
              <w:rPr>
                <w:sz w:val="24"/>
                <w:szCs w:val="24"/>
              </w:rPr>
              <w:t>enhancer</w:t>
            </w:r>
            <w:r>
              <w:rPr>
                <w:sz w:val="24"/>
                <w:szCs w:val="24"/>
              </w:rPr>
              <w:t xml:space="preserve"> (PSE)and lime stone (LS) </w:t>
            </w:r>
          </w:p>
        </w:tc>
        <w:tc>
          <w:tcPr>
            <w:tcW w:w="2410" w:type="dxa"/>
          </w:tcPr>
          <w:p w14:paraId="7D857AF2" w14:textId="77777777" w:rsidR="00E467C4" w:rsidRDefault="00E467C4" w:rsidP="004A57B3">
            <w:pPr>
              <w:jc w:val="both"/>
              <w:rPr>
                <w:sz w:val="24"/>
                <w:szCs w:val="24"/>
              </w:rPr>
            </w:pPr>
            <w:r w:rsidRPr="00C501A4">
              <w:rPr>
                <w:sz w:val="24"/>
                <w:szCs w:val="24"/>
              </w:rPr>
              <w:t>high water claim of RHA</w:t>
            </w:r>
            <w:r>
              <w:rPr>
                <w:sz w:val="24"/>
                <w:szCs w:val="24"/>
              </w:rPr>
              <w:t xml:space="preserve">; good workability </w:t>
            </w:r>
          </w:p>
        </w:tc>
        <w:tc>
          <w:tcPr>
            <w:tcW w:w="1559" w:type="dxa"/>
          </w:tcPr>
          <w:p w14:paraId="04CA8C74" w14:textId="3A93024A" w:rsidR="00E467C4" w:rsidRPr="00765562" w:rsidRDefault="00E467C4" w:rsidP="004A57B3">
            <w:pPr>
              <w:jc w:val="both"/>
              <w:rPr>
                <w:color w:val="00B0F0"/>
                <w:sz w:val="24"/>
                <w:szCs w:val="24"/>
                <w:vertAlign w:val="superscript"/>
              </w:rPr>
            </w:pPr>
            <w:proofErr w:type="spellStart"/>
            <w:r>
              <w:rPr>
                <w:color w:val="00B0F0"/>
                <w:sz w:val="24"/>
                <w:szCs w:val="24"/>
              </w:rPr>
              <w:t>Saand</w:t>
            </w:r>
            <w:proofErr w:type="spellEnd"/>
            <w:r>
              <w:rPr>
                <w:color w:val="00B0F0"/>
                <w:sz w:val="24"/>
                <w:szCs w:val="24"/>
              </w:rPr>
              <w:t xml:space="preserve"> </w:t>
            </w:r>
            <w:r w:rsidRPr="003043CE">
              <w:rPr>
                <w:color w:val="00B0F0"/>
                <w:sz w:val="24"/>
                <w:szCs w:val="24"/>
              </w:rPr>
              <w:t>et</w:t>
            </w:r>
            <w:r>
              <w:rPr>
                <w:color w:val="00B0F0"/>
                <w:sz w:val="24"/>
                <w:szCs w:val="24"/>
              </w:rPr>
              <w:t>.</w:t>
            </w:r>
            <w:r w:rsidRPr="003043CE">
              <w:rPr>
                <w:color w:val="00B0F0"/>
                <w:sz w:val="24"/>
                <w:szCs w:val="24"/>
              </w:rPr>
              <w:t xml:space="preserve"> al., 2019</w:t>
            </w:r>
            <w:r>
              <w:rPr>
                <w:color w:val="00B0F0"/>
                <w:sz w:val="24"/>
                <w:szCs w:val="24"/>
                <w:vertAlign w:val="superscript"/>
              </w:rPr>
              <w:t>[5</w:t>
            </w:r>
            <w:r w:rsidR="009C3B5C">
              <w:rPr>
                <w:color w:val="00B0F0"/>
                <w:sz w:val="24"/>
                <w:szCs w:val="24"/>
                <w:vertAlign w:val="superscript"/>
              </w:rPr>
              <w:t>5</w:t>
            </w:r>
            <w:r>
              <w:rPr>
                <w:color w:val="00B0F0"/>
                <w:sz w:val="24"/>
                <w:szCs w:val="24"/>
                <w:vertAlign w:val="superscript"/>
              </w:rPr>
              <w:t>]</w:t>
            </w:r>
          </w:p>
        </w:tc>
      </w:tr>
      <w:tr w:rsidR="00E467C4" w14:paraId="2E81C311" w14:textId="77777777" w:rsidTr="004A57B3">
        <w:trPr>
          <w:gridAfter w:val="1"/>
          <w:wAfter w:w="43" w:type="dxa"/>
        </w:trPr>
        <w:tc>
          <w:tcPr>
            <w:tcW w:w="3114" w:type="dxa"/>
          </w:tcPr>
          <w:p w14:paraId="2EA4F447" w14:textId="77777777" w:rsidR="00E467C4" w:rsidRDefault="00E467C4" w:rsidP="004A57B3">
            <w:pPr>
              <w:jc w:val="both"/>
              <w:rPr>
                <w:sz w:val="24"/>
                <w:szCs w:val="24"/>
              </w:rPr>
            </w:pPr>
            <w:r w:rsidRPr="00724906">
              <w:rPr>
                <w:sz w:val="24"/>
                <w:szCs w:val="24"/>
              </w:rPr>
              <w:t>RHA based geopolymer concrete</w:t>
            </w:r>
            <w:r>
              <w:rPr>
                <w:sz w:val="24"/>
                <w:szCs w:val="24"/>
              </w:rPr>
              <w:t xml:space="preserve"> (</w:t>
            </w:r>
            <w:r w:rsidRPr="00724906">
              <w:rPr>
                <w:sz w:val="24"/>
                <w:szCs w:val="24"/>
              </w:rPr>
              <w:t>GPC</w:t>
            </w:r>
            <w:r>
              <w:rPr>
                <w:sz w:val="24"/>
                <w:szCs w:val="24"/>
              </w:rPr>
              <w:t>)</w:t>
            </w:r>
            <w:r w:rsidRPr="00724906">
              <w:rPr>
                <w:sz w:val="24"/>
                <w:szCs w:val="24"/>
              </w:rPr>
              <w:t xml:space="preserve"> specimens prepared with ultra-fine slag </w:t>
            </w:r>
          </w:p>
        </w:tc>
        <w:tc>
          <w:tcPr>
            <w:tcW w:w="2835" w:type="dxa"/>
          </w:tcPr>
          <w:p w14:paraId="093C03D0" w14:textId="77777777" w:rsidR="00E467C4" w:rsidRDefault="00E467C4" w:rsidP="004A57B3">
            <w:pPr>
              <w:jc w:val="both"/>
              <w:rPr>
                <w:sz w:val="24"/>
                <w:szCs w:val="24"/>
              </w:rPr>
            </w:pPr>
            <w:r w:rsidRPr="00170F39">
              <w:rPr>
                <w:sz w:val="24"/>
                <w:szCs w:val="24"/>
              </w:rPr>
              <w:t>High</w:t>
            </w:r>
            <w:r>
              <w:rPr>
                <w:sz w:val="24"/>
                <w:szCs w:val="24"/>
              </w:rPr>
              <w:t xml:space="preserve"> %</w:t>
            </w:r>
            <w:r w:rsidRPr="00170F39">
              <w:rPr>
                <w:sz w:val="24"/>
                <w:szCs w:val="24"/>
              </w:rPr>
              <w:t xml:space="preserve"> of ultra-fine slag in rice husk ash geopolymer concrete </w:t>
            </w:r>
          </w:p>
        </w:tc>
        <w:tc>
          <w:tcPr>
            <w:tcW w:w="2410" w:type="dxa"/>
          </w:tcPr>
          <w:p w14:paraId="5E6B08FE" w14:textId="77777777" w:rsidR="00E467C4" w:rsidRDefault="00E467C4" w:rsidP="004A57B3">
            <w:pPr>
              <w:jc w:val="both"/>
              <w:rPr>
                <w:sz w:val="24"/>
                <w:szCs w:val="24"/>
              </w:rPr>
            </w:pPr>
            <w:r>
              <w:rPr>
                <w:sz w:val="24"/>
                <w:szCs w:val="24"/>
              </w:rPr>
              <w:t>U</w:t>
            </w:r>
            <w:r w:rsidRPr="00417195">
              <w:rPr>
                <w:sz w:val="24"/>
                <w:szCs w:val="24"/>
              </w:rPr>
              <w:t>ltra-fine slag improv</w:t>
            </w:r>
            <w:r>
              <w:rPr>
                <w:sz w:val="24"/>
                <w:szCs w:val="24"/>
              </w:rPr>
              <w:t>es strength &amp;</w:t>
            </w:r>
            <w:r w:rsidRPr="00417195">
              <w:rPr>
                <w:sz w:val="24"/>
                <w:szCs w:val="24"/>
              </w:rPr>
              <w:t xml:space="preserve"> the durability</w:t>
            </w:r>
            <w:r>
              <w:rPr>
                <w:sz w:val="24"/>
                <w:szCs w:val="24"/>
              </w:rPr>
              <w:t xml:space="preserve"> </w:t>
            </w:r>
          </w:p>
        </w:tc>
        <w:tc>
          <w:tcPr>
            <w:tcW w:w="1559" w:type="dxa"/>
          </w:tcPr>
          <w:p w14:paraId="4B44EE96" w14:textId="1D97D728" w:rsidR="00E467C4" w:rsidRPr="002254F9" w:rsidRDefault="00E467C4" w:rsidP="004A57B3">
            <w:pPr>
              <w:jc w:val="both"/>
              <w:rPr>
                <w:color w:val="00B0F0"/>
                <w:sz w:val="24"/>
                <w:szCs w:val="24"/>
                <w:vertAlign w:val="superscript"/>
              </w:rPr>
            </w:pPr>
            <w:r w:rsidRPr="003043CE">
              <w:rPr>
                <w:color w:val="00B0F0"/>
                <w:sz w:val="24"/>
                <w:szCs w:val="24"/>
              </w:rPr>
              <w:t xml:space="preserve">Jindal </w:t>
            </w:r>
            <w:r w:rsidR="009C3B5C">
              <w:rPr>
                <w:color w:val="00B0F0"/>
                <w:sz w:val="24"/>
                <w:szCs w:val="24"/>
              </w:rPr>
              <w:t>e</w:t>
            </w:r>
            <w:r w:rsidRPr="003043CE">
              <w:rPr>
                <w:color w:val="00B0F0"/>
                <w:sz w:val="24"/>
                <w:szCs w:val="24"/>
              </w:rPr>
              <w:t>t al., 2020</w:t>
            </w:r>
            <w:r>
              <w:rPr>
                <w:color w:val="00B0F0"/>
                <w:sz w:val="24"/>
                <w:szCs w:val="24"/>
                <w:vertAlign w:val="superscript"/>
              </w:rPr>
              <w:t>[[5</w:t>
            </w:r>
            <w:r w:rsidR="009C3B5C">
              <w:rPr>
                <w:color w:val="00B0F0"/>
                <w:sz w:val="24"/>
                <w:szCs w:val="24"/>
                <w:vertAlign w:val="superscript"/>
              </w:rPr>
              <w:t>6</w:t>
            </w:r>
            <w:r>
              <w:rPr>
                <w:color w:val="00B0F0"/>
                <w:sz w:val="24"/>
                <w:szCs w:val="24"/>
                <w:vertAlign w:val="superscript"/>
              </w:rPr>
              <w:t>]</w:t>
            </w:r>
          </w:p>
        </w:tc>
      </w:tr>
      <w:tr w:rsidR="00E467C4" w14:paraId="68216EC6" w14:textId="77777777" w:rsidTr="004A57B3">
        <w:trPr>
          <w:gridAfter w:val="1"/>
          <w:wAfter w:w="43" w:type="dxa"/>
        </w:trPr>
        <w:tc>
          <w:tcPr>
            <w:tcW w:w="3114" w:type="dxa"/>
          </w:tcPr>
          <w:p w14:paraId="43251D18" w14:textId="77777777" w:rsidR="00E467C4" w:rsidRDefault="00E467C4" w:rsidP="004A57B3">
            <w:pPr>
              <w:jc w:val="both"/>
              <w:rPr>
                <w:sz w:val="24"/>
                <w:szCs w:val="24"/>
              </w:rPr>
            </w:pPr>
            <w:r w:rsidRPr="009F734D">
              <w:rPr>
                <w:sz w:val="24"/>
                <w:szCs w:val="24"/>
              </w:rPr>
              <w:t>RHA as a partial replacement for cement in concrete</w:t>
            </w:r>
          </w:p>
        </w:tc>
        <w:tc>
          <w:tcPr>
            <w:tcW w:w="2835" w:type="dxa"/>
          </w:tcPr>
          <w:p w14:paraId="01DA0B39" w14:textId="77777777" w:rsidR="00E467C4" w:rsidRDefault="00E467C4" w:rsidP="004A57B3">
            <w:pPr>
              <w:jc w:val="both"/>
              <w:rPr>
                <w:sz w:val="24"/>
                <w:szCs w:val="24"/>
              </w:rPr>
            </w:pPr>
            <w:r>
              <w:rPr>
                <w:sz w:val="24"/>
                <w:szCs w:val="24"/>
              </w:rPr>
              <w:t>To study strength characteristics</w:t>
            </w:r>
          </w:p>
        </w:tc>
        <w:tc>
          <w:tcPr>
            <w:tcW w:w="2410" w:type="dxa"/>
          </w:tcPr>
          <w:p w14:paraId="24ED3398" w14:textId="77777777" w:rsidR="00E467C4" w:rsidRDefault="00E467C4" w:rsidP="004A57B3">
            <w:pPr>
              <w:jc w:val="both"/>
              <w:rPr>
                <w:sz w:val="24"/>
                <w:szCs w:val="24"/>
              </w:rPr>
            </w:pPr>
            <w:r>
              <w:rPr>
                <w:sz w:val="24"/>
                <w:szCs w:val="24"/>
              </w:rPr>
              <w:t>Advised for RHA +  Robo Sand (50%)</w:t>
            </w:r>
          </w:p>
        </w:tc>
        <w:tc>
          <w:tcPr>
            <w:tcW w:w="1559" w:type="dxa"/>
          </w:tcPr>
          <w:p w14:paraId="3AE1164E" w14:textId="3D81E696" w:rsidR="00E467C4" w:rsidRPr="003043CE" w:rsidRDefault="00E467C4" w:rsidP="004A57B3">
            <w:pPr>
              <w:jc w:val="both"/>
              <w:rPr>
                <w:color w:val="00B0F0"/>
                <w:sz w:val="24"/>
                <w:szCs w:val="24"/>
              </w:rPr>
            </w:pPr>
            <w:r w:rsidRPr="003043CE">
              <w:rPr>
                <w:color w:val="00B0F0"/>
                <w:sz w:val="24"/>
                <w:szCs w:val="24"/>
              </w:rPr>
              <w:t>Chetan et al.,  2020</w:t>
            </w:r>
            <w:r w:rsidRPr="00DB37FE">
              <w:rPr>
                <w:color w:val="00B0F0"/>
                <w:sz w:val="24"/>
                <w:szCs w:val="24"/>
                <w:vertAlign w:val="superscript"/>
              </w:rPr>
              <w:t>[5</w:t>
            </w:r>
            <w:r w:rsidR="00F30A9F">
              <w:rPr>
                <w:color w:val="00B0F0"/>
                <w:sz w:val="24"/>
                <w:szCs w:val="24"/>
                <w:vertAlign w:val="superscript"/>
              </w:rPr>
              <w:t>7</w:t>
            </w:r>
            <w:r w:rsidRPr="00DB37FE">
              <w:rPr>
                <w:color w:val="00B0F0"/>
                <w:sz w:val="24"/>
                <w:szCs w:val="24"/>
                <w:vertAlign w:val="superscript"/>
              </w:rPr>
              <w:t>]</w:t>
            </w:r>
          </w:p>
        </w:tc>
      </w:tr>
      <w:tr w:rsidR="00E467C4" w14:paraId="00937963" w14:textId="77777777" w:rsidTr="004A57B3">
        <w:trPr>
          <w:gridAfter w:val="1"/>
          <w:wAfter w:w="43" w:type="dxa"/>
        </w:trPr>
        <w:tc>
          <w:tcPr>
            <w:tcW w:w="3114" w:type="dxa"/>
          </w:tcPr>
          <w:p w14:paraId="65A383DC" w14:textId="77777777" w:rsidR="00E467C4" w:rsidRDefault="00E467C4" w:rsidP="004A57B3">
            <w:pPr>
              <w:jc w:val="both"/>
              <w:rPr>
                <w:sz w:val="24"/>
                <w:szCs w:val="24"/>
              </w:rPr>
            </w:pPr>
            <w:r>
              <w:rPr>
                <w:sz w:val="24"/>
                <w:szCs w:val="24"/>
              </w:rPr>
              <w:t>R</w:t>
            </w:r>
            <w:r w:rsidRPr="003404FF">
              <w:rPr>
                <w:sz w:val="24"/>
                <w:szCs w:val="24"/>
              </w:rPr>
              <w:t xml:space="preserve">eplacing 10% of cement with RHA </w:t>
            </w:r>
            <w:r>
              <w:rPr>
                <w:sz w:val="24"/>
                <w:szCs w:val="24"/>
              </w:rPr>
              <w:t>gives</w:t>
            </w:r>
            <w:r w:rsidRPr="003404FF">
              <w:rPr>
                <w:sz w:val="24"/>
                <w:szCs w:val="24"/>
              </w:rPr>
              <w:t xml:space="preserve"> 11.8% </w:t>
            </w:r>
            <w:r>
              <w:rPr>
                <w:sz w:val="24"/>
                <w:szCs w:val="24"/>
              </w:rPr>
              <w:t>rise</w:t>
            </w:r>
            <w:r w:rsidRPr="003404FF">
              <w:rPr>
                <w:sz w:val="24"/>
                <w:szCs w:val="24"/>
              </w:rPr>
              <w:t xml:space="preserve"> in comp</w:t>
            </w:r>
            <w:r>
              <w:rPr>
                <w:sz w:val="24"/>
                <w:szCs w:val="24"/>
              </w:rPr>
              <w:t>.</w:t>
            </w:r>
            <w:r w:rsidRPr="003404FF">
              <w:rPr>
                <w:sz w:val="24"/>
                <w:szCs w:val="24"/>
              </w:rPr>
              <w:t xml:space="preserve">  </w:t>
            </w:r>
            <w:r>
              <w:rPr>
                <w:sz w:val="24"/>
                <w:szCs w:val="24"/>
              </w:rPr>
              <w:t>&amp;</w:t>
            </w:r>
            <w:r w:rsidRPr="003404FF">
              <w:rPr>
                <w:sz w:val="24"/>
                <w:szCs w:val="24"/>
              </w:rPr>
              <w:t xml:space="preserve"> 7.31% </w:t>
            </w:r>
            <w:r>
              <w:rPr>
                <w:sz w:val="24"/>
                <w:szCs w:val="24"/>
              </w:rPr>
              <w:t>rise</w:t>
            </w:r>
            <w:r w:rsidRPr="003404FF">
              <w:rPr>
                <w:sz w:val="24"/>
                <w:szCs w:val="24"/>
              </w:rPr>
              <w:t xml:space="preserve"> tensile strength</w:t>
            </w:r>
          </w:p>
        </w:tc>
        <w:tc>
          <w:tcPr>
            <w:tcW w:w="2835" w:type="dxa"/>
          </w:tcPr>
          <w:p w14:paraId="4D067845" w14:textId="77777777" w:rsidR="00E467C4" w:rsidRDefault="00E467C4" w:rsidP="004A57B3">
            <w:pPr>
              <w:jc w:val="both"/>
              <w:rPr>
                <w:sz w:val="24"/>
                <w:szCs w:val="24"/>
              </w:rPr>
            </w:pPr>
            <w:r>
              <w:rPr>
                <w:sz w:val="24"/>
                <w:szCs w:val="24"/>
              </w:rPr>
              <w:t>High S</w:t>
            </w:r>
            <w:r w:rsidRPr="00436999">
              <w:rPr>
                <w:sz w:val="24"/>
                <w:szCs w:val="24"/>
              </w:rPr>
              <w:t>ilica</w:t>
            </w:r>
            <w:r>
              <w:rPr>
                <w:sz w:val="24"/>
                <w:szCs w:val="24"/>
              </w:rPr>
              <w:t>/</w:t>
            </w:r>
            <w:r w:rsidRPr="00436999">
              <w:rPr>
                <w:sz w:val="24"/>
                <w:szCs w:val="24"/>
              </w:rPr>
              <w:t>specific</w:t>
            </w:r>
            <w:r>
              <w:rPr>
                <w:sz w:val="24"/>
                <w:szCs w:val="24"/>
              </w:rPr>
              <w:t xml:space="preserve"> </w:t>
            </w:r>
            <w:r w:rsidRPr="00436999">
              <w:rPr>
                <w:sz w:val="24"/>
                <w:szCs w:val="24"/>
              </w:rPr>
              <w:t xml:space="preserve">surface area </w:t>
            </w:r>
            <w:r>
              <w:rPr>
                <w:sz w:val="24"/>
                <w:szCs w:val="24"/>
              </w:rPr>
              <w:t xml:space="preserve">of RHA </w:t>
            </w:r>
            <w:r w:rsidRPr="00436999">
              <w:rPr>
                <w:sz w:val="24"/>
                <w:szCs w:val="24"/>
              </w:rPr>
              <w:t xml:space="preserve">effect </w:t>
            </w:r>
            <w:r w:rsidRPr="004A665D">
              <w:rPr>
                <w:sz w:val="24"/>
                <w:szCs w:val="24"/>
              </w:rPr>
              <w:t>H2O absorption</w:t>
            </w:r>
            <w:r w:rsidRPr="00436999">
              <w:rPr>
                <w:sz w:val="24"/>
                <w:szCs w:val="24"/>
              </w:rPr>
              <w:t xml:space="preserve"> capacity of </w:t>
            </w:r>
            <w:r>
              <w:rPr>
                <w:sz w:val="24"/>
                <w:szCs w:val="24"/>
              </w:rPr>
              <w:t>CC</w:t>
            </w:r>
            <w:r w:rsidRPr="00436999">
              <w:rPr>
                <w:sz w:val="24"/>
                <w:szCs w:val="24"/>
              </w:rPr>
              <w:t xml:space="preserve"> </w:t>
            </w:r>
          </w:p>
        </w:tc>
        <w:tc>
          <w:tcPr>
            <w:tcW w:w="2410" w:type="dxa"/>
          </w:tcPr>
          <w:p w14:paraId="0C40D7BF" w14:textId="77777777" w:rsidR="00E467C4" w:rsidRDefault="00E467C4" w:rsidP="004A57B3">
            <w:pPr>
              <w:jc w:val="both"/>
              <w:rPr>
                <w:sz w:val="24"/>
                <w:szCs w:val="24"/>
              </w:rPr>
            </w:pPr>
            <w:r>
              <w:rPr>
                <w:sz w:val="24"/>
                <w:szCs w:val="24"/>
              </w:rPr>
              <w:t xml:space="preserve">Max </w:t>
            </w:r>
            <w:r w:rsidRPr="00792ADE">
              <w:rPr>
                <w:sz w:val="24"/>
                <w:szCs w:val="24"/>
              </w:rPr>
              <w:t>20%</w:t>
            </w:r>
            <w:r>
              <w:rPr>
                <w:sz w:val="24"/>
                <w:szCs w:val="24"/>
              </w:rPr>
              <w:t xml:space="preserve"> (weight mix</w:t>
            </w:r>
            <w:r w:rsidRPr="00792ADE">
              <w:rPr>
                <w:sz w:val="24"/>
                <w:szCs w:val="24"/>
              </w:rPr>
              <w:t xml:space="preserve"> of cement by RHA in concrete</w:t>
            </w:r>
          </w:p>
        </w:tc>
        <w:tc>
          <w:tcPr>
            <w:tcW w:w="1559" w:type="dxa"/>
          </w:tcPr>
          <w:p w14:paraId="2EA16459" w14:textId="7F5B3DC2" w:rsidR="00E467C4" w:rsidRPr="00543FE8" w:rsidRDefault="00E467C4" w:rsidP="004A57B3">
            <w:pPr>
              <w:jc w:val="both"/>
              <w:rPr>
                <w:color w:val="00B0F0"/>
                <w:sz w:val="24"/>
                <w:szCs w:val="24"/>
                <w:vertAlign w:val="superscript"/>
              </w:rPr>
            </w:pPr>
            <w:r w:rsidRPr="003043CE">
              <w:rPr>
                <w:color w:val="00B0F0"/>
                <w:sz w:val="24"/>
                <w:szCs w:val="24"/>
              </w:rPr>
              <w:t>Balraj et al, 2021</w:t>
            </w:r>
            <w:r>
              <w:rPr>
                <w:color w:val="00B0F0"/>
                <w:sz w:val="24"/>
                <w:szCs w:val="24"/>
                <w:vertAlign w:val="superscript"/>
              </w:rPr>
              <w:t>[5</w:t>
            </w:r>
            <w:r w:rsidR="00F30A9F">
              <w:rPr>
                <w:color w:val="00B0F0"/>
                <w:sz w:val="24"/>
                <w:szCs w:val="24"/>
                <w:vertAlign w:val="superscript"/>
              </w:rPr>
              <w:t>8</w:t>
            </w:r>
            <w:r>
              <w:rPr>
                <w:color w:val="00B0F0"/>
                <w:sz w:val="24"/>
                <w:szCs w:val="24"/>
                <w:vertAlign w:val="superscript"/>
              </w:rPr>
              <w:t>]</w:t>
            </w:r>
          </w:p>
        </w:tc>
      </w:tr>
      <w:tr w:rsidR="00E467C4" w14:paraId="22987D78" w14:textId="77777777" w:rsidTr="004A57B3">
        <w:trPr>
          <w:gridAfter w:val="1"/>
          <w:wAfter w:w="43" w:type="dxa"/>
        </w:trPr>
        <w:tc>
          <w:tcPr>
            <w:tcW w:w="3114" w:type="dxa"/>
          </w:tcPr>
          <w:p w14:paraId="34A47048" w14:textId="77777777" w:rsidR="00E467C4" w:rsidRDefault="00E467C4" w:rsidP="004A57B3">
            <w:pPr>
              <w:jc w:val="both"/>
              <w:rPr>
                <w:sz w:val="24"/>
                <w:szCs w:val="24"/>
              </w:rPr>
            </w:pPr>
            <w:r>
              <w:rPr>
                <w:sz w:val="24"/>
                <w:szCs w:val="24"/>
              </w:rPr>
              <w:t>R</w:t>
            </w:r>
            <w:r w:rsidRPr="007924AB">
              <w:rPr>
                <w:sz w:val="24"/>
                <w:szCs w:val="24"/>
              </w:rPr>
              <w:t>eplacement of cement with rice</w:t>
            </w:r>
            <w:r>
              <w:rPr>
                <w:sz w:val="24"/>
                <w:szCs w:val="24"/>
              </w:rPr>
              <w:t xml:space="preserve"> </w:t>
            </w:r>
            <w:r w:rsidRPr="007924AB">
              <w:rPr>
                <w:sz w:val="24"/>
                <w:szCs w:val="24"/>
              </w:rPr>
              <w:t>husk ash in concrete</w:t>
            </w:r>
          </w:p>
        </w:tc>
        <w:tc>
          <w:tcPr>
            <w:tcW w:w="2835" w:type="dxa"/>
          </w:tcPr>
          <w:p w14:paraId="23743F2B" w14:textId="77777777" w:rsidR="00E467C4" w:rsidRDefault="00E467C4" w:rsidP="004A57B3">
            <w:pPr>
              <w:jc w:val="both"/>
              <w:rPr>
                <w:sz w:val="24"/>
                <w:szCs w:val="24"/>
              </w:rPr>
            </w:pPr>
            <w:r w:rsidRPr="00990C18">
              <w:rPr>
                <w:sz w:val="24"/>
                <w:szCs w:val="24"/>
              </w:rPr>
              <w:t>Cement</w:t>
            </w:r>
            <w:r>
              <w:rPr>
                <w:sz w:val="24"/>
                <w:szCs w:val="24"/>
              </w:rPr>
              <w:t>ous</w:t>
            </w:r>
            <w:r w:rsidRPr="00990C18">
              <w:rPr>
                <w:sz w:val="24"/>
                <w:szCs w:val="24"/>
              </w:rPr>
              <w:t xml:space="preserve"> material </w:t>
            </w:r>
            <w:r>
              <w:rPr>
                <w:sz w:val="24"/>
                <w:szCs w:val="24"/>
              </w:rPr>
              <w:t xml:space="preserve">added by RHA </w:t>
            </w:r>
            <w:r w:rsidRPr="00990C18">
              <w:rPr>
                <w:sz w:val="24"/>
                <w:szCs w:val="24"/>
              </w:rPr>
              <w:t>in concrete</w:t>
            </w:r>
          </w:p>
        </w:tc>
        <w:tc>
          <w:tcPr>
            <w:tcW w:w="2410" w:type="dxa"/>
          </w:tcPr>
          <w:p w14:paraId="3DA81EC3" w14:textId="77777777" w:rsidR="00E467C4" w:rsidRDefault="00E467C4" w:rsidP="004A57B3">
            <w:pPr>
              <w:jc w:val="both"/>
              <w:rPr>
                <w:sz w:val="24"/>
                <w:szCs w:val="24"/>
              </w:rPr>
            </w:pPr>
            <w:r>
              <w:rPr>
                <w:sz w:val="24"/>
                <w:szCs w:val="24"/>
              </w:rPr>
              <w:t>Rise</w:t>
            </w:r>
            <w:r w:rsidRPr="00990C18">
              <w:rPr>
                <w:sz w:val="24"/>
                <w:szCs w:val="24"/>
              </w:rPr>
              <w:t xml:space="preserve"> </w:t>
            </w:r>
            <w:r>
              <w:rPr>
                <w:sz w:val="24"/>
                <w:szCs w:val="24"/>
              </w:rPr>
              <w:t>performance &amp;</w:t>
            </w:r>
            <w:r w:rsidRPr="00990C18">
              <w:rPr>
                <w:sz w:val="24"/>
                <w:szCs w:val="24"/>
              </w:rPr>
              <w:t xml:space="preserve"> quality</w:t>
            </w:r>
            <w:r>
              <w:rPr>
                <w:sz w:val="24"/>
                <w:szCs w:val="24"/>
              </w:rPr>
              <w:t xml:space="preserve"> by optimal 20% substitute. </w:t>
            </w:r>
          </w:p>
        </w:tc>
        <w:tc>
          <w:tcPr>
            <w:tcW w:w="1559" w:type="dxa"/>
          </w:tcPr>
          <w:p w14:paraId="75B101A1" w14:textId="6D1876EE" w:rsidR="00E467C4" w:rsidRPr="00485FC0" w:rsidRDefault="00E467C4" w:rsidP="004A57B3">
            <w:pPr>
              <w:jc w:val="both"/>
              <w:rPr>
                <w:color w:val="00B0F0"/>
                <w:sz w:val="24"/>
                <w:szCs w:val="24"/>
                <w:vertAlign w:val="superscript"/>
              </w:rPr>
            </w:pPr>
            <w:proofErr w:type="spellStart"/>
            <w:r w:rsidRPr="003043CE">
              <w:rPr>
                <w:color w:val="00B0F0"/>
                <w:sz w:val="24"/>
                <w:szCs w:val="24"/>
              </w:rPr>
              <w:t>Sarfaraj</w:t>
            </w:r>
            <w:proofErr w:type="spellEnd"/>
            <w:r w:rsidRPr="003043CE">
              <w:rPr>
                <w:color w:val="00B0F0"/>
                <w:sz w:val="24"/>
                <w:szCs w:val="24"/>
              </w:rPr>
              <w:t xml:space="preserve"> M 2022</w:t>
            </w:r>
            <w:r>
              <w:rPr>
                <w:color w:val="00B0F0"/>
                <w:sz w:val="24"/>
                <w:szCs w:val="24"/>
                <w:vertAlign w:val="superscript"/>
              </w:rPr>
              <w:t>[</w:t>
            </w:r>
            <w:r w:rsidR="00F30A9F">
              <w:rPr>
                <w:color w:val="00B0F0"/>
                <w:sz w:val="24"/>
                <w:szCs w:val="24"/>
                <w:vertAlign w:val="superscript"/>
              </w:rPr>
              <w:t>59</w:t>
            </w:r>
            <w:r>
              <w:rPr>
                <w:color w:val="00B0F0"/>
                <w:sz w:val="24"/>
                <w:szCs w:val="24"/>
                <w:vertAlign w:val="superscript"/>
              </w:rPr>
              <w:t>]</w:t>
            </w:r>
          </w:p>
        </w:tc>
      </w:tr>
      <w:tr w:rsidR="00E467C4" w14:paraId="66F18526" w14:textId="77777777" w:rsidTr="004A57B3">
        <w:trPr>
          <w:gridAfter w:val="1"/>
          <w:wAfter w:w="43" w:type="dxa"/>
        </w:trPr>
        <w:tc>
          <w:tcPr>
            <w:tcW w:w="3114" w:type="dxa"/>
          </w:tcPr>
          <w:p w14:paraId="4F12215C" w14:textId="77777777" w:rsidR="00E467C4" w:rsidRDefault="00E467C4" w:rsidP="004A57B3">
            <w:pPr>
              <w:jc w:val="both"/>
              <w:rPr>
                <w:sz w:val="24"/>
                <w:szCs w:val="24"/>
              </w:rPr>
            </w:pPr>
            <w:r>
              <w:rPr>
                <w:sz w:val="24"/>
                <w:szCs w:val="24"/>
              </w:rPr>
              <w:t>S</w:t>
            </w:r>
            <w:r w:rsidRPr="00960251">
              <w:rPr>
                <w:sz w:val="24"/>
                <w:szCs w:val="24"/>
              </w:rPr>
              <w:t xml:space="preserve">tudy of </w:t>
            </w:r>
            <w:r>
              <w:rPr>
                <w:sz w:val="24"/>
                <w:szCs w:val="24"/>
              </w:rPr>
              <w:t>RHA</w:t>
            </w:r>
            <w:r w:rsidRPr="00960251">
              <w:rPr>
                <w:sz w:val="24"/>
                <w:szCs w:val="24"/>
              </w:rPr>
              <w:t xml:space="preserve"> as  eco-friendly substitute in </w:t>
            </w:r>
            <w:r>
              <w:rPr>
                <w:sz w:val="24"/>
                <w:szCs w:val="24"/>
              </w:rPr>
              <w:t>CC</w:t>
            </w:r>
          </w:p>
        </w:tc>
        <w:tc>
          <w:tcPr>
            <w:tcW w:w="2835" w:type="dxa"/>
          </w:tcPr>
          <w:p w14:paraId="0596AC2E" w14:textId="77777777" w:rsidR="00E467C4" w:rsidRDefault="00E467C4" w:rsidP="004A57B3">
            <w:pPr>
              <w:jc w:val="both"/>
              <w:rPr>
                <w:sz w:val="24"/>
                <w:szCs w:val="24"/>
              </w:rPr>
            </w:pPr>
            <w:r>
              <w:rPr>
                <w:sz w:val="24"/>
                <w:szCs w:val="24"/>
              </w:rPr>
              <w:t>I</w:t>
            </w:r>
            <w:r w:rsidRPr="00F30544">
              <w:rPr>
                <w:sz w:val="24"/>
                <w:szCs w:val="24"/>
              </w:rPr>
              <w:t xml:space="preserve">mpact on strength and durability of </w:t>
            </w:r>
            <w:r>
              <w:rPr>
                <w:sz w:val="24"/>
                <w:szCs w:val="24"/>
              </w:rPr>
              <w:t xml:space="preserve">CC, Less </w:t>
            </w:r>
            <w:r w:rsidRPr="00F30544">
              <w:rPr>
                <w:sz w:val="24"/>
                <w:szCs w:val="24"/>
              </w:rPr>
              <w:t>carbon emissions.</w:t>
            </w:r>
          </w:p>
        </w:tc>
        <w:tc>
          <w:tcPr>
            <w:tcW w:w="2410" w:type="dxa"/>
          </w:tcPr>
          <w:p w14:paraId="00580774" w14:textId="77777777" w:rsidR="00E467C4" w:rsidRDefault="00E467C4" w:rsidP="004A57B3">
            <w:pPr>
              <w:jc w:val="both"/>
              <w:rPr>
                <w:sz w:val="24"/>
                <w:szCs w:val="24"/>
              </w:rPr>
            </w:pPr>
            <w:r>
              <w:rPr>
                <w:sz w:val="24"/>
                <w:szCs w:val="24"/>
              </w:rPr>
              <w:t>Increase</w:t>
            </w:r>
            <w:r w:rsidRPr="002A729F">
              <w:rPr>
                <w:sz w:val="24"/>
                <w:szCs w:val="24"/>
              </w:rPr>
              <w:t xml:space="preserve"> durability and load-bearing capacity of concrete.</w:t>
            </w:r>
          </w:p>
        </w:tc>
        <w:tc>
          <w:tcPr>
            <w:tcW w:w="1559" w:type="dxa"/>
          </w:tcPr>
          <w:p w14:paraId="4C229D18" w14:textId="71B40981" w:rsidR="00E467C4" w:rsidRPr="009D2D57" w:rsidRDefault="00E467C4" w:rsidP="004A57B3">
            <w:pPr>
              <w:jc w:val="both"/>
              <w:rPr>
                <w:color w:val="00B0F0"/>
                <w:sz w:val="24"/>
                <w:szCs w:val="24"/>
                <w:vertAlign w:val="superscript"/>
              </w:rPr>
            </w:pPr>
            <w:r w:rsidRPr="003043CE">
              <w:rPr>
                <w:color w:val="00B0F0"/>
                <w:sz w:val="24"/>
                <w:szCs w:val="24"/>
              </w:rPr>
              <w:t>Indumati et al, 2024</w:t>
            </w:r>
            <w:r>
              <w:rPr>
                <w:color w:val="00B0F0"/>
                <w:sz w:val="24"/>
                <w:szCs w:val="24"/>
                <w:vertAlign w:val="superscript"/>
              </w:rPr>
              <w:t>[6</w:t>
            </w:r>
            <w:r w:rsidR="00F30A9F">
              <w:rPr>
                <w:color w:val="00B0F0"/>
                <w:sz w:val="24"/>
                <w:szCs w:val="24"/>
                <w:vertAlign w:val="superscript"/>
              </w:rPr>
              <w:t>0</w:t>
            </w:r>
            <w:r>
              <w:rPr>
                <w:color w:val="00B0F0"/>
                <w:sz w:val="24"/>
                <w:szCs w:val="24"/>
                <w:vertAlign w:val="superscript"/>
              </w:rPr>
              <w:t>]</w:t>
            </w:r>
          </w:p>
        </w:tc>
      </w:tr>
      <w:tr w:rsidR="00E467C4" w14:paraId="779D5743" w14:textId="77777777" w:rsidTr="004A57B3">
        <w:trPr>
          <w:gridAfter w:val="1"/>
          <w:wAfter w:w="43" w:type="dxa"/>
        </w:trPr>
        <w:tc>
          <w:tcPr>
            <w:tcW w:w="3114" w:type="dxa"/>
          </w:tcPr>
          <w:p w14:paraId="5A8DEC74" w14:textId="77777777" w:rsidR="00E467C4" w:rsidRDefault="00E467C4" w:rsidP="004A57B3">
            <w:pPr>
              <w:jc w:val="both"/>
              <w:rPr>
                <w:sz w:val="24"/>
                <w:szCs w:val="24"/>
              </w:rPr>
            </w:pPr>
            <w:r w:rsidRPr="00A169F9">
              <w:rPr>
                <w:sz w:val="24"/>
                <w:szCs w:val="24"/>
              </w:rPr>
              <w:t xml:space="preserve">partial </w:t>
            </w:r>
            <w:r>
              <w:rPr>
                <w:sz w:val="24"/>
                <w:szCs w:val="24"/>
              </w:rPr>
              <w:t>blend</w:t>
            </w:r>
            <w:r w:rsidRPr="00A169F9">
              <w:rPr>
                <w:sz w:val="24"/>
                <w:szCs w:val="24"/>
              </w:rPr>
              <w:t xml:space="preserve"> of cement with rice husk ash &amp; sugarcane</w:t>
            </w:r>
            <w:r>
              <w:rPr>
                <w:sz w:val="24"/>
                <w:szCs w:val="24"/>
              </w:rPr>
              <w:t xml:space="preserve"> </w:t>
            </w:r>
            <w:r w:rsidRPr="00A169F9">
              <w:rPr>
                <w:sz w:val="24"/>
                <w:szCs w:val="24"/>
              </w:rPr>
              <w:t>bagasse ash</w:t>
            </w:r>
          </w:p>
        </w:tc>
        <w:tc>
          <w:tcPr>
            <w:tcW w:w="2835" w:type="dxa"/>
          </w:tcPr>
          <w:p w14:paraId="11B4FC54" w14:textId="77777777" w:rsidR="00E467C4" w:rsidRDefault="00E467C4" w:rsidP="004A57B3">
            <w:pPr>
              <w:jc w:val="both"/>
              <w:rPr>
                <w:sz w:val="24"/>
                <w:szCs w:val="24"/>
              </w:rPr>
            </w:pPr>
            <w:r>
              <w:rPr>
                <w:sz w:val="24"/>
                <w:szCs w:val="24"/>
              </w:rPr>
              <w:t xml:space="preserve">Test for the </w:t>
            </w:r>
            <w:r w:rsidRPr="003A0823">
              <w:rPr>
                <w:sz w:val="24"/>
                <w:szCs w:val="24"/>
              </w:rPr>
              <w:t>concrete's durability and</w:t>
            </w:r>
            <w:r>
              <w:rPr>
                <w:sz w:val="24"/>
                <w:szCs w:val="24"/>
              </w:rPr>
              <w:t xml:space="preserve"> </w:t>
            </w:r>
            <w:r w:rsidRPr="003A0823">
              <w:rPr>
                <w:sz w:val="24"/>
                <w:szCs w:val="24"/>
              </w:rPr>
              <w:t>efficacy</w:t>
            </w:r>
          </w:p>
        </w:tc>
        <w:tc>
          <w:tcPr>
            <w:tcW w:w="2410" w:type="dxa"/>
          </w:tcPr>
          <w:p w14:paraId="6740E25A" w14:textId="77777777" w:rsidR="00E467C4" w:rsidRDefault="00E467C4" w:rsidP="004A57B3">
            <w:pPr>
              <w:jc w:val="both"/>
              <w:rPr>
                <w:sz w:val="24"/>
                <w:szCs w:val="24"/>
              </w:rPr>
            </w:pPr>
            <w:r>
              <w:rPr>
                <w:sz w:val="24"/>
                <w:szCs w:val="24"/>
              </w:rPr>
              <w:t>Workable &amp; durable. Low cost</w:t>
            </w:r>
            <w:r w:rsidRPr="00EA30F6">
              <w:rPr>
                <w:sz w:val="24"/>
                <w:szCs w:val="24"/>
              </w:rPr>
              <w:t xml:space="preserve"> of </w:t>
            </w:r>
            <w:r>
              <w:rPr>
                <w:sz w:val="24"/>
                <w:szCs w:val="24"/>
              </w:rPr>
              <w:t xml:space="preserve">CC as </w:t>
            </w:r>
            <w:r w:rsidRPr="00EA30F6">
              <w:rPr>
                <w:sz w:val="24"/>
                <w:szCs w:val="24"/>
              </w:rPr>
              <w:t xml:space="preserve">   wast</w:t>
            </w:r>
            <w:r>
              <w:rPr>
                <w:sz w:val="24"/>
                <w:szCs w:val="24"/>
              </w:rPr>
              <w:t>e</w:t>
            </w:r>
            <w:r w:rsidRPr="00EA30F6">
              <w:rPr>
                <w:sz w:val="24"/>
                <w:szCs w:val="24"/>
              </w:rPr>
              <w:t>s</w:t>
            </w:r>
            <w:r>
              <w:rPr>
                <w:sz w:val="24"/>
                <w:szCs w:val="24"/>
              </w:rPr>
              <w:t xml:space="preserve"> </w:t>
            </w:r>
            <w:r w:rsidRPr="00EA30F6">
              <w:rPr>
                <w:sz w:val="24"/>
                <w:szCs w:val="24"/>
              </w:rPr>
              <w:t>(RHA) and (</w:t>
            </w:r>
            <w:proofErr w:type="spellStart"/>
            <w:r w:rsidRPr="00EA30F6">
              <w:rPr>
                <w:sz w:val="24"/>
                <w:szCs w:val="24"/>
              </w:rPr>
              <w:t>ScBA</w:t>
            </w:r>
            <w:proofErr w:type="spellEnd"/>
            <w:r w:rsidRPr="00EA30F6">
              <w:rPr>
                <w:sz w:val="24"/>
                <w:szCs w:val="24"/>
              </w:rPr>
              <w:t>)</w:t>
            </w:r>
            <w:r>
              <w:rPr>
                <w:sz w:val="24"/>
                <w:szCs w:val="24"/>
              </w:rPr>
              <w:t xml:space="preserve"> used</w:t>
            </w:r>
          </w:p>
        </w:tc>
        <w:tc>
          <w:tcPr>
            <w:tcW w:w="1559" w:type="dxa"/>
          </w:tcPr>
          <w:p w14:paraId="3F388D9B" w14:textId="2B43E64D" w:rsidR="00E467C4" w:rsidRPr="009D2D57" w:rsidRDefault="00E467C4" w:rsidP="004A57B3">
            <w:pPr>
              <w:jc w:val="both"/>
              <w:rPr>
                <w:color w:val="00B0F0"/>
                <w:sz w:val="24"/>
                <w:szCs w:val="24"/>
                <w:vertAlign w:val="superscript"/>
              </w:rPr>
            </w:pPr>
            <w:r w:rsidRPr="003043CE">
              <w:rPr>
                <w:color w:val="00B0F0"/>
                <w:sz w:val="24"/>
                <w:szCs w:val="24"/>
              </w:rPr>
              <w:t>Singh et al., 2024</w:t>
            </w:r>
            <w:r>
              <w:rPr>
                <w:color w:val="00B0F0"/>
                <w:sz w:val="24"/>
                <w:szCs w:val="24"/>
                <w:vertAlign w:val="superscript"/>
              </w:rPr>
              <w:t>[6</w:t>
            </w:r>
            <w:r w:rsidR="00F30A9F">
              <w:rPr>
                <w:color w:val="00B0F0"/>
                <w:sz w:val="24"/>
                <w:szCs w:val="24"/>
                <w:vertAlign w:val="superscript"/>
              </w:rPr>
              <w:t>1</w:t>
            </w:r>
            <w:r>
              <w:rPr>
                <w:color w:val="00B0F0"/>
                <w:sz w:val="24"/>
                <w:szCs w:val="24"/>
                <w:vertAlign w:val="superscript"/>
              </w:rPr>
              <w:t>]</w:t>
            </w:r>
          </w:p>
        </w:tc>
      </w:tr>
      <w:tr w:rsidR="00E467C4" w14:paraId="742E9D2D" w14:textId="77777777" w:rsidTr="004A57B3">
        <w:trPr>
          <w:gridAfter w:val="1"/>
          <w:wAfter w:w="43" w:type="dxa"/>
        </w:trPr>
        <w:tc>
          <w:tcPr>
            <w:tcW w:w="3114" w:type="dxa"/>
          </w:tcPr>
          <w:p w14:paraId="6A298B04" w14:textId="77777777" w:rsidR="00E467C4" w:rsidRDefault="00E467C4" w:rsidP="004A57B3">
            <w:pPr>
              <w:jc w:val="both"/>
              <w:rPr>
                <w:sz w:val="24"/>
                <w:szCs w:val="24"/>
              </w:rPr>
            </w:pPr>
            <w:r w:rsidRPr="00094F42">
              <w:rPr>
                <w:sz w:val="24"/>
                <w:szCs w:val="24"/>
              </w:rPr>
              <w:t>Study on Part</w:t>
            </w:r>
            <w:r>
              <w:rPr>
                <w:sz w:val="24"/>
                <w:szCs w:val="24"/>
              </w:rPr>
              <w:t>-substitute</w:t>
            </w:r>
            <w:r w:rsidRPr="00094F42">
              <w:rPr>
                <w:sz w:val="24"/>
                <w:szCs w:val="24"/>
              </w:rPr>
              <w:t xml:space="preserve">  of Cement by RHA </w:t>
            </w:r>
            <w:r>
              <w:rPr>
                <w:sz w:val="24"/>
                <w:szCs w:val="24"/>
              </w:rPr>
              <w:t xml:space="preserve"> &amp; </w:t>
            </w:r>
            <w:r w:rsidRPr="00094F42">
              <w:rPr>
                <w:sz w:val="24"/>
                <w:szCs w:val="24"/>
              </w:rPr>
              <w:t>Sand by Rice Husk</w:t>
            </w:r>
          </w:p>
        </w:tc>
        <w:tc>
          <w:tcPr>
            <w:tcW w:w="2835" w:type="dxa"/>
          </w:tcPr>
          <w:p w14:paraId="56C70506" w14:textId="77777777" w:rsidR="00E467C4" w:rsidRPr="000E4CC3" w:rsidRDefault="00E467C4" w:rsidP="004A57B3">
            <w:pPr>
              <w:jc w:val="both"/>
              <w:rPr>
                <w:sz w:val="24"/>
                <w:szCs w:val="24"/>
              </w:rPr>
            </w:pPr>
            <w:r>
              <w:rPr>
                <w:sz w:val="24"/>
                <w:szCs w:val="24"/>
              </w:rPr>
              <w:t>R</w:t>
            </w:r>
            <w:r w:rsidRPr="000E4CC3">
              <w:rPr>
                <w:sz w:val="24"/>
                <w:szCs w:val="24"/>
              </w:rPr>
              <w:t>eplacement of</w:t>
            </w:r>
          </w:p>
          <w:p w14:paraId="2C189897" w14:textId="77777777" w:rsidR="00E467C4" w:rsidRDefault="00E467C4" w:rsidP="004A57B3">
            <w:pPr>
              <w:jc w:val="both"/>
              <w:rPr>
                <w:sz w:val="24"/>
                <w:szCs w:val="24"/>
              </w:rPr>
            </w:pPr>
            <w:r w:rsidRPr="000E4CC3">
              <w:rPr>
                <w:sz w:val="24"/>
                <w:szCs w:val="24"/>
              </w:rPr>
              <w:t>cement with RHA and sand with rice husk</w:t>
            </w:r>
          </w:p>
        </w:tc>
        <w:tc>
          <w:tcPr>
            <w:tcW w:w="2410" w:type="dxa"/>
          </w:tcPr>
          <w:p w14:paraId="46A2916D" w14:textId="77777777" w:rsidR="00E467C4" w:rsidRDefault="00E467C4" w:rsidP="004A57B3">
            <w:pPr>
              <w:jc w:val="both"/>
              <w:rPr>
                <w:sz w:val="24"/>
                <w:szCs w:val="24"/>
              </w:rPr>
            </w:pPr>
            <w:r w:rsidRPr="00206EC2">
              <w:rPr>
                <w:sz w:val="24"/>
                <w:szCs w:val="24"/>
              </w:rPr>
              <w:t>Workab</w:t>
            </w:r>
            <w:r>
              <w:rPr>
                <w:sz w:val="24"/>
                <w:szCs w:val="24"/>
              </w:rPr>
              <w:t xml:space="preserve">le &amp; </w:t>
            </w:r>
            <w:r w:rsidRPr="00206EC2">
              <w:rPr>
                <w:sz w:val="24"/>
                <w:szCs w:val="24"/>
              </w:rPr>
              <w:t xml:space="preserve">strength </w:t>
            </w:r>
            <w:r>
              <w:rPr>
                <w:sz w:val="24"/>
                <w:szCs w:val="24"/>
              </w:rPr>
              <w:t>is</w:t>
            </w:r>
            <w:r w:rsidRPr="00206EC2">
              <w:rPr>
                <w:sz w:val="24"/>
                <w:szCs w:val="24"/>
              </w:rPr>
              <w:t xml:space="preserve"> better than</w:t>
            </w:r>
            <w:r>
              <w:rPr>
                <w:sz w:val="24"/>
                <w:szCs w:val="24"/>
              </w:rPr>
              <w:t xml:space="preserve"> s</w:t>
            </w:r>
            <w:r w:rsidRPr="00206EC2">
              <w:rPr>
                <w:sz w:val="24"/>
                <w:szCs w:val="24"/>
              </w:rPr>
              <w:t>tandard</w:t>
            </w:r>
            <w:r>
              <w:rPr>
                <w:sz w:val="24"/>
                <w:szCs w:val="24"/>
              </w:rPr>
              <w:t xml:space="preserve"> </w:t>
            </w:r>
            <w:r w:rsidRPr="00206EC2">
              <w:rPr>
                <w:sz w:val="24"/>
                <w:szCs w:val="24"/>
              </w:rPr>
              <w:t>concrete</w:t>
            </w:r>
          </w:p>
        </w:tc>
        <w:tc>
          <w:tcPr>
            <w:tcW w:w="1559" w:type="dxa"/>
          </w:tcPr>
          <w:p w14:paraId="65B1E1C1" w14:textId="40C9D8EC" w:rsidR="00E467C4" w:rsidRPr="00AF4273" w:rsidRDefault="00E467C4" w:rsidP="004A57B3">
            <w:pPr>
              <w:jc w:val="both"/>
              <w:rPr>
                <w:color w:val="00B0F0"/>
                <w:sz w:val="24"/>
                <w:szCs w:val="24"/>
                <w:vertAlign w:val="superscript"/>
              </w:rPr>
            </w:pPr>
            <w:proofErr w:type="spellStart"/>
            <w:r w:rsidRPr="003043CE">
              <w:rPr>
                <w:color w:val="00B0F0"/>
                <w:sz w:val="24"/>
                <w:szCs w:val="24"/>
              </w:rPr>
              <w:t>Maulya</w:t>
            </w:r>
            <w:proofErr w:type="spellEnd"/>
            <w:r w:rsidRPr="003043CE">
              <w:rPr>
                <w:color w:val="00B0F0"/>
                <w:sz w:val="24"/>
                <w:szCs w:val="24"/>
              </w:rPr>
              <w:t xml:space="preserve"> et al, 2025</w:t>
            </w:r>
            <w:r>
              <w:rPr>
                <w:color w:val="00B0F0"/>
                <w:sz w:val="24"/>
                <w:szCs w:val="24"/>
                <w:vertAlign w:val="superscript"/>
              </w:rPr>
              <w:t>[6</w:t>
            </w:r>
            <w:r w:rsidR="00F30A9F">
              <w:rPr>
                <w:color w:val="00B0F0"/>
                <w:sz w:val="24"/>
                <w:szCs w:val="24"/>
                <w:vertAlign w:val="superscript"/>
              </w:rPr>
              <w:t>2</w:t>
            </w:r>
            <w:r>
              <w:rPr>
                <w:color w:val="00B0F0"/>
                <w:sz w:val="24"/>
                <w:szCs w:val="24"/>
                <w:vertAlign w:val="superscript"/>
              </w:rPr>
              <w:t>]</w:t>
            </w:r>
          </w:p>
        </w:tc>
      </w:tr>
      <w:tr w:rsidR="00E467C4" w14:paraId="0DE6C823" w14:textId="77777777" w:rsidTr="004A57B3">
        <w:trPr>
          <w:gridAfter w:val="1"/>
          <w:wAfter w:w="43" w:type="dxa"/>
        </w:trPr>
        <w:tc>
          <w:tcPr>
            <w:tcW w:w="3114" w:type="dxa"/>
          </w:tcPr>
          <w:p w14:paraId="3B50AF0D" w14:textId="77777777" w:rsidR="00E467C4" w:rsidRDefault="00E467C4" w:rsidP="004A57B3">
            <w:pPr>
              <w:jc w:val="both"/>
              <w:rPr>
                <w:sz w:val="24"/>
                <w:szCs w:val="24"/>
              </w:rPr>
            </w:pPr>
            <w:r w:rsidRPr="00AA0EDC">
              <w:rPr>
                <w:sz w:val="24"/>
                <w:szCs w:val="24"/>
              </w:rPr>
              <w:t>Replacement of cement with rice husk ash in concrete</w:t>
            </w:r>
          </w:p>
        </w:tc>
        <w:tc>
          <w:tcPr>
            <w:tcW w:w="2835" w:type="dxa"/>
          </w:tcPr>
          <w:p w14:paraId="21584830" w14:textId="77777777" w:rsidR="00E467C4" w:rsidRPr="000E4CC3" w:rsidRDefault="00E467C4" w:rsidP="004A57B3">
            <w:pPr>
              <w:jc w:val="both"/>
              <w:rPr>
                <w:sz w:val="24"/>
                <w:szCs w:val="24"/>
              </w:rPr>
            </w:pPr>
            <w:r>
              <w:rPr>
                <w:sz w:val="24"/>
                <w:szCs w:val="24"/>
              </w:rPr>
              <w:t>R</w:t>
            </w:r>
            <w:r w:rsidRPr="000E4CC3">
              <w:rPr>
                <w:sz w:val="24"/>
                <w:szCs w:val="24"/>
              </w:rPr>
              <w:t>eplacement of</w:t>
            </w:r>
            <w:r>
              <w:rPr>
                <w:sz w:val="24"/>
                <w:szCs w:val="24"/>
              </w:rPr>
              <w:t xml:space="preserve"> slag</w:t>
            </w:r>
          </w:p>
          <w:p w14:paraId="52D61155" w14:textId="77777777" w:rsidR="00E467C4" w:rsidRDefault="00E467C4" w:rsidP="004A57B3">
            <w:pPr>
              <w:jc w:val="both"/>
              <w:rPr>
                <w:sz w:val="24"/>
                <w:szCs w:val="24"/>
              </w:rPr>
            </w:pPr>
            <w:r w:rsidRPr="000E4CC3">
              <w:rPr>
                <w:sz w:val="24"/>
                <w:szCs w:val="24"/>
              </w:rPr>
              <w:t>cement with RHA and sand with rice husk</w:t>
            </w:r>
          </w:p>
        </w:tc>
        <w:tc>
          <w:tcPr>
            <w:tcW w:w="2410" w:type="dxa"/>
          </w:tcPr>
          <w:p w14:paraId="7963D70C" w14:textId="58390184" w:rsidR="00E467C4" w:rsidRDefault="00E467C4" w:rsidP="004A57B3">
            <w:pPr>
              <w:jc w:val="both"/>
              <w:rPr>
                <w:sz w:val="24"/>
                <w:szCs w:val="24"/>
              </w:rPr>
            </w:pPr>
            <w:r>
              <w:rPr>
                <w:sz w:val="24"/>
                <w:szCs w:val="24"/>
              </w:rPr>
              <w:t>Workable and achieved strength at 10% blending to PSC  + fly ash cement</w:t>
            </w:r>
          </w:p>
        </w:tc>
        <w:tc>
          <w:tcPr>
            <w:tcW w:w="1559" w:type="dxa"/>
          </w:tcPr>
          <w:p w14:paraId="063DDA27" w14:textId="77777777" w:rsidR="00E467C4" w:rsidRPr="00EF1886" w:rsidRDefault="00E467C4" w:rsidP="004A57B3">
            <w:pPr>
              <w:jc w:val="both"/>
              <w:rPr>
                <w:b/>
                <w:bCs/>
                <w:sz w:val="24"/>
                <w:szCs w:val="24"/>
              </w:rPr>
            </w:pPr>
            <w:r w:rsidRPr="00EF1886">
              <w:rPr>
                <w:b/>
                <w:bCs/>
                <w:color w:val="00B0F0"/>
                <w:sz w:val="24"/>
                <w:szCs w:val="24"/>
              </w:rPr>
              <w:t>PRESENT STUDY</w:t>
            </w:r>
          </w:p>
        </w:tc>
      </w:tr>
      <w:tr w:rsidR="00E467C4" w14:paraId="1F9F2D1F" w14:textId="77777777" w:rsidTr="004A57B3">
        <w:tc>
          <w:tcPr>
            <w:tcW w:w="9961" w:type="dxa"/>
            <w:gridSpan w:val="5"/>
          </w:tcPr>
          <w:p w14:paraId="6998A281" w14:textId="77777777" w:rsidR="00E467C4" w:rsidRDefault="00E467C4" w:rsidP="004A57B3">
            <w:pPr>
              <w:jc w:val="both"/>
              <w:rPr>
                <w:sz w:val="24"/>
                <w:szCs w:val="24"/>
              </w:rPr>
            </w:pPr>
            <w:r w:rsidRPr="00991FED">
              <w:rPr>
                <w:sz w:val="24"/>
                <w:szCs w:val="24"/>
              </w:rPr>
              <w:t xml:space="preserve">Silicon dioxide (SiO2) </w:t>
            </w:r>
            <w:r>
              <w:rPr>
                <w:sz w:val="24"/>
                <w:szCs w:val="24"/>
              </w:rPr>
              <w:t>; A</w:t>
            </w:r>
            <w:r w:rsidRPr="00991FED">
              <w:rPr>
                <w:sz w:val="24"/>
                <w:szCs w:val="24"/>
              </w:rPr>
              <w:t xml:space="preserve">luminium oxide (Al2O3) </w:t>
            </w:r>
            <w:r>
              <w:rPr>
                <w:sz w:val="24"/>
                <w:szCs w:val="24"/>
              </w:rPr>
              <w:t xml:space="preserve">, </w:t>
            </w:r>
            <w:r w:rsidRPr="00991FED">
              <w:rPr>
                <w:sz w:val="24"/>
                <w:szCs w:val="24"/>
              </w:rPr>
              <w:t xml:space="preserve">Ferric oxide (Fe2O3) </w:t>
            </w:r>
            <w:r>
              <w:rPr>
                <w:sz w:val="24"/>
                <w:szCs w:val="24"/>
              </w:rPr>
              <w:t xml:space="preserve">; </w:t>
            </w:r>
            <w:r w:rsidRPr="00991FED">
              <w:rPr>
                <w:sz w:val="24"/>
                <w:szCs w:val="24"/>
              </w:rPr>
              <w:t>Calcium oxide (CaO) Magnesium oxide (MgO)</w:t>
            </w:r>
            <w:r>
              <w:rPr>
                <w:sz w:val="24"/>
                <w:szCs w:val="24"/>
              </w:rPr>
              <w:t xml:space="preserve">; CC: Cement concrete; </w:t>
            </w:r>
            <w:proofErr w:type="spellStart"/>
            <w:r>
              <w:rPr>
                <w:sz w:val="24"/>
                <w:szCs w:val="24"/>
              </w:rPr>
              <w:t>ScBA</w:t>
            </w:r>
            <w:proofErr w:type="spellEnd"/>
            <w:r>
              <w:rPr>
                <w:sz w:val="24"/>
                <w:szCs w:val="24"/>
              </w:rPr>
              <w:t>: S</w:t>
            </w:r>
            <w:r w:rsidRPr="00227A66">
              <w:rPr>
                <w:sz w:val="24"/>
                <w:szCs w:val="24"/>
              </w:rPr>
              <w:t>ugarcane bagasse ash</w:t>
            </w:r>
            <w:r w:rsidRPr="00991FED">
              <w:rPr>
                <w:sz w:val="24"/>
                <w:szCs w:val="24"/>
              </w:rPr>
              <w:t xml:space="preserve"> </w:t>
            </w:r>
          </w:p>
        </w:tc>
      </w:tr>
    </w:tbl>
    <w:p w14:paraId="3892B436" w14:textId="77777777" w:rsidR="00E467C4" w:rsidRDefault="00E467C4" w:rsidP="00E467C4">
      <w:pPr>
        <w:rPr>
          <w:sz w:val="24"/>
          <w:szCs w:val="24"/>
        </w:rPr>
      </w:pPr>
      <w:r w:rsidRPr="00E01FB4">
        <w:rPr>
          <w:sz w:val="24"/>
          <w:szCs w:val="24"/>
        </w:rPr>
        <w:t>Many researchers worked for disposal of on-farm or industrial waste directly or in changed form to replace PSC + Fly ash cement to be partly replaced by  RHA substitution of cement .</w:t>
      </w:r>
      <w:r>
        <w:rPr>
          <w:sz w:val="24"/>
          <w:szCs w:val="24"/>
        </w:rPr>
        <w:t xml:space="preserve"> </w:t>
      </w:r>
    </w:p>
    <w:p w14:paraId="7899BE85" w14:textId="6C7F6BDE" w:rsidR="00E80209" w:rsidRPr="00EA529E" w:rsidRDefault="00F86FB9" w:rsidP="00E80209">
      <w:pPr>
        <w:rPr>
          <w:rFonts w:ascii="Times New Roman" w:hAnsi="Times New Roman" w:cs="Times New Roman"/>
          <w:b/>
          <w:bCs/>
          <w:sz w:val="24"/>
          <w:szCs w:val="24"/>
        </w:rPr>
      </w:pPr>
      <w:r>
        <w:rPr>
          <w:rFonts w:ascii="Times New Roman" w:hAnsi="Times New Roman" w:cs="Times New Roman"/>
          <w:b/>
          <w:bCs/>
          <w:sz w:val="24"/>
          <w:szCs w:val="24"/>
        </w:rPr>
        <w:t xml:space="preserve">3.0.0 </w:t>
      </w:r>
      <w:r w:rsidR="00E80209" w:rsidRPr="00EA529E">
        <w:rPr>
          <w:rFonts w:ascii="Times New Roman" w:hAnsi="Times New Roman" w:cs="Times New Roman"/>
          <w:b/>
          <w:bCs/>
          <w:sz w:val="24"/>
          <w:szCs w:val="24"/>
        </w:rPr>
        <w:t>Collection of RHA</w:t>
      </w:r>
      <w:r w:rsidR="00E80209">
        <w:rPr>
          <w:rFonts w:ascii="Times New Roman" w:hAnsi="Times New Roman" w:cs="Times New Roman"/>
          <w:b/>
          <w:bCs/>
          <w:sz w:val="24"/>
          <w:szCs w:val="24"/>
        </w:rPr>
        <w:t>s</w:t>
      </w:r>
      <w:r w:rsidR="00E80209" w:rsidRPr="00EA529E">
        <w:rPr>
          <w:rFonts w:ascii="Times New Roman" w:hAnsi="Times New Roman" w:cs="Times New Roman"/>
          <w:b/>
          <w:bCs/>
          <w:sz w:val="24"/>
          <w:szCs w:val="24"/>
        </w:rPr>
        <w:t xml:space="preserve">: </w:t>
      </w:r>
    </w:p>
    <w:p w14:paraId="4CA10D10" w14:textId="5E09B990" w:rsidR="00E80209" w:rsidRPr="00AF3DE1" w:rsidRDefault="00B737D5" w:rsidP="00E80209">
      <w:pPr>
        <w:jc w:val="both"/>
        <w:rPr>
          <w:rFonts w:ascii="Times New Roman" w:hAnsi="Times New Roman" w:cs="Times New Roman"/>
          <w:sz w:val="24"/>
          <w:szCs w:val="24"/>
        </w:rPr>
      </w:pPr>
      <w:r>
        <w:rPr>
          <w:rFonts w:ascii="Times New Roman" w:hAnsi="Times New Roman" w:cs="Times New Roman"/>
          <w:sz w:val="24"/>
          <w:szCs w:val="24"/>
        </w:rPr>
        <w:t>RH</w:t>
      </w:r>
      <w:r w:rsidR="00E80209" w:rsidRPr="00AF3DE1">
        <w:rPr>
          <w:rFonts w:ascii="Times New Roman" w:hAnsi="Times New Roman" w:cs="Times New Roman"/>
          <w:sz w:val="24"/>
          <w:szCs w:val="24"/>
        </w:rPr>
        <w:t xml:space="preserve"> used </w:t>
      </w:r>
      <w:r>
        <w:rPr>
          <w:rFonts w:ascii="Times New Roman" w:hAnsi="Times New Roman" w:cs="Times New Roman"/>
          <w:sz w:val="24"/>
          <w:szCs w:val="24"/>
        </w:rPr>
        <w:t>in laboratory is collected from local area</w:t>
      </w:r>
      <w:r w:rsidR="00AE617D">
        <w:rPr>
          <w:rFonts w:ascii="Times New Roman" w:hAnsi="Times New Roman" w:cs="Times New Roman"/>
          <w:sz w:val="24"/>
          <w:szCs w:val="24"/>
        </w:rPr>
        <w:t xml:space="preserve"> and uncontrolled burning </w:t>
      </w:r>
      <w:r>
        <w:rPr>
          <w:rFonts w:ascii="Times New Roman" w:hAnsi="Times New Roman" w:cs="Times New Roman"/>
          <w:sz w:val="24"/>
          <w:szCs w:val="24"/>
        </w:rPr>
        <w:t xml:space="preserve"> </w:t>
      </w:r>
      <w:r w:rsidR="00AE617D">
        <w:rPr>
          <w:rFonts w:ascii="Times New Roman" w:hAnsi="Times New Roman" w:cs="Times New Roman"/>
          <w:sz w:val="24"/>
          <w:szCs w:val="24"/>
        </w:rPr>
        <w:t xml:space="preserve">gave RHA.  </w:t>
      </w:r>
      <w:r w:rsidR="00E80209" w:rsidRPr="00AF3DE1">
        <w:rPr>
          <w:rFonts w:ascii="Times New Roman" w:hAnsi="Times New Roman" w:cs="Times New Roman"/>
          <w:sz w:val="24"/>
          <w:szCs w:val="24"/>
        </w:rPr>
        <w:t xml:space="preserve">Three colours of </w:t>
      </w:r>
      <w:r w:rsidR="00322081">
        <w:rPr>
          <w:rFonts w:ascii="Times New Roman" w:hAnsi="Times New Roman" w:cs="Times New Roman"/>
          <w:sz w:val="24"/>
          <w:szCs w:val="24"/>
        </w:rPr>
        <w:t xml:space="preserve">RHAs are obtained </w:t>
      </w:r>
      <w:r w:rsidR="0061338B">
        <w:rPr>
          <w:rFonts w:ascii="Times New Roman" w:hAnsi="Times New Roman" w:cs="Times New Roman"/>
          <w:sz w:val="24"/>
          <w:szCs w:val="24"/>
        </w:rPr>
        <w:t xml:space="preserve">pink (at </w:t>
      </w:r>
      <w:r w:rsidR="0061338B" w:rsidRPr="0061338B">
        <w:rPr>
          <w:rFonts w:ascii="Times New Roman" w:hAnsi="Times New Roman" w:cs="Times New Roman"/>
          <w:sz w:val="24"/>
          <w:szCs w:val="24"/>
        </w:rPr>
        <w:t>600°C</w:t>
      </w:r>
      <w:r w:rsidR="0061338B">
        <w:rPr>
          <w:rFonts w:ascii="Times New Roman" w:hAnsi="Times New Roman" w:cs="Times New Roman"/>
          <w:sz w:val="24"/>
          <w:szCs w:val="24"/>
        </w:rPr>
        <w:t>), grey (</w:t>
      </w:r>
      <w:r w:rsidR="00322081">
        <w:rPr>
          <w:rFonts w:ascii="Times New Roman" w:hAnsi="Times New Roman" w:cs="Times New Roman"/>
          <w:sz w:val="24"/>
          <w:szCs w:val="24"/>
        </w:rPr>
        <w:t xml:space="preserve"> </w:t>
      </w:r>
      <w:r w:rsidR="00E80209" w:rsidRPr="00AF3DE1">
        <w:rPr>
          <w:rFonts w:ascii="Times New Roman" w:hAnsi="Times New Roman" w:cs="Times New Roman"/>
          <w:sz w:val="24"/>
          <w:szCs w:val="24"/>
        </w:rPr>
        <w:t xml:space="preserve"> </w:t>
      </w:r>
      <w:r w:rsidR="0061338B" w:rsidRPr="00AF3DE1">
        <w:rPr>
          <w:rFonts w:ascii="Times New Roman" w:hAnsi="Times New Roman" w:cs="Times New Roman"/>
          <w:sz w:val="24"/>
          <w:szCs w:val="24"/>
        </w:rPr>
        <w:t>at 800°C</w:t>
      </w:r>
      <w:r w:rsidR="0061338B">
        <w:rPr>
          <w:rFonts w:ascii="Times New Roman" w:hAnsi="Times New Roman" w:cs="Times New Roman"/>
          <w:sz w:val="24"/>
          <w:szCs w:val="24"/>
        </w:rPr>
        <w:t>) and white  (at 1000</w:t>
      </w:r>
      <w:r w:rsidR="00545502">
        <w:rPr>
          <w:rFonts w:ascii="Times New Roman" w:hAnsi="Times New Roman" w:cs="Times New Roman"/>
          <w:sz w:val="24"/>
          <w:szCs w:val="24"/>
          <w:vertAlign w:val="superscript"/>
        </w:rPr>
        <w:t>0</w:t>
      </w:r>
      <w:r w:rsidR="00545502">
        <w:rPr>
          <w:rFonts w:ascii="Times New Roman" w:hAnsi="Times New Roman" w:cs="Times New Roman"/>
          <w:sz w:val="24"/>
          <w:szCs w:val="24"/>
        </w:rPr>
        <w:t xml:space="preserve">C or more).   The RHA used in the Laboratory of </w:t>
      </w:r>
      <w:r w:rsidR="00F037EF">
        <w:rPr>
          <w:rFonts w:ascii="Times New Roman" w:hAnsi="Times New Roman" w:cs="Times New Roman"/>
          <w:sz w:val="24"/>
          <w:szCs w:val="24"/>
        </w:rPr>
        <w:t xml:space="preserve">a mixture of white and grey. </w:t>
      </w:r>
      <w:r w:rsidR="00E80209" w:rsidRPr="00AF3DE1">
        <w:rPr>
          <w:rFonts w:ascii="Times New Roman" w:hAnsi="Times New Roman" w:cs="Times New Roman"/>
          <w:sz w:val="24"/>
          <w:szCs w:val="24"/>
        </w:rPr>
        <w:t xml:space="preserve">The Specific gravity of </w:t>
      </w:r>
      <w:r w:rsidR="00F037EF">
        <w:rPr>
          <w:rFonts w:ascii="Times New Roman" w:hAnsi="Times New Roman" w:cs="Times New Roman"/>
          <w:sz w:val="24"/>
          <w:szCs w:val="24"/>
        </w:rPr>
        <w:t>RHA was found as</w:t>
      </w:r>
      <w:r w:rsidR="00E80209" w:rsidRPr="00AF3DE1">
        <w:rPr>
          <w:rFonts w:ascii="Times New Roman" w:hAnsi="Times New Roman" w:cs="Times New Roman"/>
          <w:sz w:val="24"/>
          <w:szCs w:val="24"/>
        </w:rPr>
        <w:t xml:space="preserve"> 1.90 produced after </w:t>
      </w:r>
      <w:r w:rsidR="00E34319">
        <w:rPr>
          <w:rFonts w:ascii="Times New Roman" w:hAnsi="Times New Roman" w:cs="Times New Roman"/>
          <w:sz w:val="24"/>
          <w:szCs w:val="24"/>
        </w:rPr>
        <w:t xml:space="preserve">uncontrolled </w:t>
      </w:r>
      <w:r w:rsidR="00E80209" w:rsidRPr="00AF3DE1">
        <w:rPr>
          <w:rFonts w:ascii="Times New Roman" w:hAnsi="Times New Roman" w:cs="Times New Roman"/>
          <w:sz w:val="24"/>
          <w:szCs w:val="24"/>
        </w:rPr>
        <w:t>burning</w:t>
      </w:r>
      <w:r w:rsidR="00E34319">
        <w:rPr>
          <w:rFonts w:ascii="Times New Roman" w:hAnsi="Times New Roman" w:cs="Times New Roman"/>
          <w:sz w:val="24"/>
          <w:szCs w:val="24"/>
        </w:rPr>
        <w:t>.</w:t>
      </w:r>
      <w:r w:rsidR="00E80209" w:rsidRPr="00AF3DE1">
        <w:rPr>
          <w:rFonts w:ascii="Times New Roman" w:hAnsi="Times New Roman" w:cs="Times New Roman"/>
          <w:sz w:val="24"/>
          <w:szCs w:val="24"/>
        </w:rPr>
        <w:t xml:space="preserve"> Chemical compositions of RHA are affected due to burning process and temperature. Silica content in the ash increases with high the burning temperature. Different </w:t>
      </w:r>
      <w:r w:rsidR="00C0430C">
        <w:rPr>
          <w:rFonts w:ascii="Times New Roman" w:hAnsi="Times New Roman" w:cs="Times New Roman"/>
          <w:sz w:val="24"/>
          <w:szCs w:val="24"/>
        </w:rPr>
        <w:t xml:space="preserve">physical </w:t>
      </w:r>
      <w:r w:rsidR="00E671C1">
        <w:rPr>
          <w:rFonts w:ascii="Times New Roman" w:hAnsi="Times New Roman" w:cs="Times New Roman"/>
          <w:sz w:val="24"/>
          <w:szCs w:val="24"/>
        </w:rPr>
        <w:t>properties</w:t>
      </w:r>
      <w:r w:rsidR="00E80209" w:rsidRPr="00AF3DE1">
        <w:rPr>
          <w:rFonts w:ascii="Times New Roman" w:hAnsi="Times New Roman" w:cs="Times New Roman"/>
          <w:sz w:val="24"/>
          <w:szCs w:val="24"/>
        </w:rPr>
        <w:t xml:space="preserve"> of </w:t>
      </w:r>
      <w:r w:rsidR="00E671C1">
        <w:rPr>
          <w:rFonts w:ascii="Times New Roman" w:hAnsi="Times New Roman" w:cs="Times New Roman"/>
          <w:sz w:val="24"/>
          <w:szCs w:val="24"/>
        </w:rPr>
        <w:t>RHA</w:t>
      </w:r>
      <w:r w:rsidR="00E80209" w:rsidRPr="00AF3DE1">
        <w:rPr>
          <w:rFonts w:ascii="Times New Roman" w:hAnsi="Times New Roman" w:cs="Times New Roman"/>
          <w:sz w:val="24"/>
          <w:szCs w:val="24"/>
        </w:rPr>
        <w:t xml:space="preserve"> are</w:t>
      </w:r>
      <w:r w:rsidR="00A4324A">
        <w:rPr>
          <w:rFonts w:ascii="Times New Roman" w:hAnsi="Times New Roman" w:cs="Times New Roman"/>
          <w:sz w:val="24"/>
          <w:szCs w:val="24"/>
        </w:rPr>
        <w:t xml:space="preserve"> IN Table 4</w:t>
      </w:r>
      <w:r w:rsidR="00E80209" w:rsidRPr="00AF3DE1">
        <w:rPr>
          <w:rFonts w:ascii="Times New Roman" w:hAnsi="Times New Roman" w:cs="Times New Roman"/>
          <w:sz w:val="24"/>
          <w:szCs w:val="24"/>
        </w:rPr>
        <w:t>:</w:t>
      </w:r>
    </w:p>
    <w:p w14:paraId="597EEF95" w14:textId="6C9855C3" w:rsidR="00E80209" w:rsidRPr="00282D41" w:rsidRDefault="00E80209" w:rsidP="00E80209">
      <w:pPr>
        <w:rPr>
          <w:sz w:val="24"/>
          <w:szCs w:val="24"/>
        </w:rPr>
      </w:pPr>
      <w:r w:rsidRPr="00DE6910">
        <w:rPr>
          <w:sz w:val="24"/>
          <w:szCs w:val="24"/>
        </w:rPr>
        <w:t xml:space="preserve">Table 4: Physical properties of </w:t>
      </w:r>
      <w:r w:rsidR="00E671C1">
        <w:rPr>
          <w:sz w:val="24"/>
          <w:szCs w:val="24"/>
        </w:rPr>
        <w:t xml:space="preserve">local available slag </w:t>
      </w:r>
      <w:r w:rsidRPr="00DE6910">
        <w:rPr>
          <w:sz w:val="24"/>
          <w:szCs w:val="24"/>
        </w:rPr>
        <w:t>Cement</w:t>
      </w:r>
      <w:r w:rsidR="001C5158">
        <w:rPr>
          <w:sz w:val="24"/>
          <w:szCs w:val="24"/>
        </w:rPr>
        <w:t xml:space="preserve"> </w:t>
      </w:r>
      <w:r w:rsidR="00E671C1">
        <w:rPr>
          <w:sz w:val="24"/>
          <w:szCs w:val="24"/>
        </w:rPr>
        <w:t>with fly ash</w:t>
      </w:r>
    </w:p>
    <w:tbl>
      <w:tblPr>
        <w:tblStyle w:val="TableGrid"/>
        <w:tblW w:w="0" w:type="auto"/>
        <w:jc w:val="center"/>
        <w:tblLook w:val="04A0" w:firstRow="1" w:lastRow="0" w:firstColumn="1" w:lastColumn="0" w:noHBand="0" w:noVBand="1"/>
      </w:tblPr>
      <w:tblGrid>
        <w:gridCol w:w="3005"/>
        <w:gridCol w:w="2377"/>
        <w:gridCol w:w="3634"/>
      </w:tblGrid>
      <w:tr w:rsidR="00E80209" w:rsidRPr="00D64523" w14:paraId="3562B464" w14:textId="77777777" w:rsidTr="00333C00">
        <w:trPr>
          <w:jc w:val="center"/>
        </w:trPr>
        <w:tc>
          <w:tcPr>
            <w:tcW w:w="3005" w:type="dxa"/>
          </w:tcPr>
          <w:p w14:paraId="75BA1FFC"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Particulars</w:t>
            </w:r>
          </w:p>
        </w:tc>
        <w:tc>
          <w:tcPr>
            <w:tcW w:w="2377" w:type="dxa"/>
          </w:tcPr>
          <w:p w14:paraId="006A063B"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Test Results</w:t>
            </w:r>
          </w:p>
        </w:tc>
        <w:tc>
          <w:tcPr>
            <w:tcW w:w="3634" w:type="dxa"/>
          </w:tcPr>
          <w:p w14:paraId="7E7DA653"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 xml:space="preserve">Requirements </w:t>
            </w:r>
            <w:r>
              <w:rPr>
                <w:rFonts w:ascii="Times New Roman" w:hAnsi="Times New Roman" w:cs="Times New Roman"/>
                <w:sz w:val="24"/>
                <w:szCs w:val="24"/>
              </w:rPr>
              <w:t>o</w:t>
            </w:r>
            <w:r w:rsidRPr="00D64523">
              <w:rPr>
                <w:rFonts w:ascii="Times New Roman" w:hAnsi="Times New Roman" w:cs="Times New Roman"/>
                <w:sz w:val="24"/>
                <w:szCs w:val="24"/>
              </w:rPr>
              <w:t>f Is: 1489 - 1991</w:t>
            </w:r>
          </w:p>
        </w:tc>
      </w:tr>
      <w:tr w:rsidR="00E80209" w:rsidRPr="00D64523" w14:paraId="791496D8" w14:textId="77777777" w:rsidTr="00333C00">
        <w:trPr>
          <w:jc w:val="center"/>
        </w:trPr>
        <w:tc>
          <w:tcPr>
            <w:tcW w:w="3005" w:type="dxa"/>
          </w:tcPr>
          <w:p w14:paraId="26AF3A52"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 xml:space="preserve">Specific Gravity </w:t>
            </w:r>
          </w:p>
        </w:tc>
        <w:tc>
          <w:tcPr>
            <w:tcW w:w="2377" w:type="dxa"/>
          </w:tcPr>
          <w:p w14:paraId="2B5D1509"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2.89</w:t>
            </w:r>
          </w:p>
        </w:tc>
        <w:tc>
          <w:tcPr>
            <w:tcW w:w="3634" w:type="dxa"/>
          </w:tcPr>
          <w:p w14:paraId="2CFCCB6B" w14:textId="77777777" w:rsidR="00E80209" w:rsidRPr="00D64523" w:rsidRDefault="00E80209" w:rsidP="00333C00">
            <w:pPr>
              <w:jc w:val="center"/>
              <w:rPr>
                <w:rFonts w:ascii="Times New Roman" w:hAnsi="Times New Roman" w:cs="Times New Roman"/>
                <w:sz w:val="24"/>
                <w:szCs w:val="24"/>
              </w:rPr>
            </w:pPr>
          </w:p>
        </w:tc>
      </w:tr>
      <w:tr w:rsidR="00E80209" w:rsidRPr="00D64523" w14:paraId="1628FBAC" w14:textId="77777777" w:rsidTr="00333C00">
        <w:trPr>
          <w:jc w:val="center"/>
        </w:trPr>
        <w:tc>
          <w:tcPr>
            <w:tcW w:w="3005" w:type="dxa"/>
          </w:tcPr>
          <w:p w14:paraId="25EBC78B"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Fineness (M2/Kg)</w:t>
            </w:r>
          </w:p>
        </w:tc>
        <w:tc>
          <w:tcPr>
            <w:tcW w:w="2377" w:type="dxa"/>
          </w:tcPr>
          <w:p w14:paraId="6152E8B3"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369</w:t>
            </w:r>
          </w:p>
        </w:tc>
        <w:tc>
          <w:tcPr>
            <w:tcW w:w="3634" w:type="dxa"/>
          </w:tcPr>
          <w:p w14:paraId="44B606A0"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300 Min</w:t>
            </w:r>
          </w:p>
        </w:tc>
      </w:tr>
      <w:tr w:rsidR="00E80209" w:rsidRPr="00D64523" w14:paraId="6D329F5A" w14:textId="77777777" w:rsidTr="00333C00">
        <w:trPr>
          <w:jc w:val="center"/>
        </w:trPr>
        <w:tc>
          <w:tcPr>
            <w:tcW w:w="3005" w:type="dxa"/>
          </w:tcPr>
          <w:p w14:paraId="3D4BBD44"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Normal Consistency</w:t>
            </w:r>
          </w:p>
        </w:tc>
        <w:tc>
          <w:tcPr>
            <w:tcW w:w="2377" w:type="dxa"/>
          </w:tcPr>
          <w:p w14:paraId="1DA8B3FE"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32%</w:t>
            </w:r>
          </w:p>
        </w:tc>
        <w:tc>
          <w:tcPr>
            <w:tcW w:w="3634" w:type="dxa"/>
          </w:tcPr>
          <w:p w14:paraId="6C0DEC64" w14:textId="77777777" w:rsidR="00E80209" w:rsidRPr="00D64523" w:rsidRDefault="00E80209" w:rsidP="00333C00">
            <w:pPr>
              <w:jc w:val="center"/>
              <w:rPr>
                <w:rFonts w:ascii="Times New Roman" w:hAnsi="Times New Roman" w:cs="Times New Roman"/>
                <w:sz w:val="24"/>
                <w:szCs w:val="24"/>
              </w:rPr>
            </w:pPr>
          </w:p>
        </w:tc>
      </w:tr>
      <w:tr w:rsidR="00E80209" w:rsidRPr="00D64523" w14:paraId="51B22113" w14:textId="77777777" w:rsidTr="00333C00">
        <w:trPr>
          <w:jc w:val="center"/>
        </w:trPr>
        <w:tc>
          <w:tcPr>
            <w:tcW w:w="3005" w:type="dxa"/>
          </w:tcPr>
          <w:p w14:paraId="4A18369B"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Setting Time (Minutes)</w:t>
            </w:r>
          </w:p>
          <w:p w14:paraId="1DF3BC57"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 xml:space="preserve">. Initial </w:t>
            </w:r>
          </w:p>
          <w:p w14:paraId="2A8D1BE4"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 Final</w:t>
            </w:r>
          </w:p>
        </w:tc>
        <w:tc>
          <w:tcPr>
            <w:tcW w:w="2377" w:type="dxa"/>
          </w:tcPr>
          <w:p w14:paraId="0273BBD8" w14:textId="77777777" w:rsidR="00E80209" w:rsidRPr="00D64523" w:rsidRDefault="00E80209" w:rsidP="00333C00">
            <w:pPr>
              <w:jc w:val="center"/>
              <w:rPr>
                <w:rFonts w:ascii="Times New Roman" w:hAnsi="Times New Roman" w:cs="Times New Roman"/>
                <w:sz w:val="24"/>
                <w:szCs w:val="24"/>
              </w:rPr>
            </w:pPr>
          </w:p>
          <w:p w14:paraId="2CFA01EC"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85 Min</w:t>
            </w:r>
          </w:p>
          <w:p w14:paraId="0E2873E9"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510 Min</w:t>
            </w:r>
          </w:p>
        </w:tc>
        <w:tc>
          <w:tcPr>
            <w:tcW w:w="3634" w:type="dxa"/>
          </w:tcPr>
          <w:p w14:paraId="40F36C77" w14:textId="77777777" w:rsidR="00E80209" w:rsidRPr="00D64523" w:rsidRDefault="00E80209" w:rsidP="00333C00">
            <w:pPr>
              <w:jc w:val="center"/>
              <w:rPr>
                <w:rFonts w:ascii="Times New Roman" w:hAnsi="Times New Roman" w:cs="Times New Roman"/>
                <w:sz w:val="24"/>
                <w:szCs w:val="24"/>
              </w:rPr>
            </w:pPr>
          </w:p>
          <w:p w14:paraId="5594DB42"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30 Min</w:t>
            </w:r>
          </w:p>
          <w:p w14:paraId="4AAC5E80"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600 Max</w:t>
            </w:r>
          </w:p>
        </w:tc>
      </w:tr>
      <w:tr w:rsidR="00E80209" w:rsidRPr="00D64523" w14:paraId="60C67D1B" w14:textId="77777777" w:rsidTr="00333C00">
        <w:trPr>
          <w:jc w:val="center"/>
        </w:trPr>
        <w:tc>
          <w:tcPr>
            <w:tcW w:w="3005" w:type="dxa"/>
          </w:tcPr>
          <w:p w14:paraId="39ABC82B"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lastRenderedPageBreak/>
              <w:t xml:space="preserve">Soundness </w:t>
            </w:r>
          </w:p>
          <w:p w14:paraId="0E2AF38A"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 Le-Chatelier Expansion</w:t>
            </w:r>
          </w:p>
        </w:tc>
        <w:tc>
          <w:tcPr>
            <w:tcW w:w="2377" w:type="dxa"/>
          </w:tcPr>
          <w:p w14:paraId="20CDA769"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4mm</w:t>
            </w:r>
          </w:p>
        </w:tc>
        <w:tc>
          <w:tcPr>
            <w:tcW w:w="3634" w:type="dxa"/>
          </w:tcPr>
          <w:p w14:paraId="0C9C3C6B"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10 Mm Max</w:t>
            </w:r>
          </w:p>
        </w:tc>
      </w:tr>
      <w:tr w:rsidR="00E80209" w:rsidRPr="00D64523" w14:paraId="30A73D03" w14:textId="77777777" w:rsidTr="00333C00">
        <w:trPr>
          <w:jc w:val="center"/>
        </w:trPr>
        <w:tc>
          <w:tcPr>
            <w:tcW w:w="3005" w:type="dxa"/>
          </w:tcPr>
          <w:p w14:paraId="39BA6367" w14:textId="77777777" w:rsidR="00E80209" w:rsidRPr="00D64523" w:rsidRDefault="00E80209" w:rsidP="00333C00">
            <w:pPr>
              <w:rPr>
                <w:rFonts w:ascii="Times New Roman" w:hAnsi="Times New Roman" w:cs="Times New Roman"/>
                <w:sz w:val="24"/>
                <w:szCs w:val="24"/>
              </w:rPr>
            </w:pPr>
            <w:r w:rsidRPr="00D64523">
              <w:rPr>
                <w:rFonts w:ascii="Times New Roman" w:hAnsi="Times New Roman" w:cs="Times New Roman"/>
                <w:sz w:val="24"/>
                <w:szCs w:val="24"/>
              </w:rPr>
              <w:t>% Of Fly Ash Addition</w:t>
            </w:r>
          </w:p>
        </w:tc>
        <w:tc>
          <w:tcPr>
            <w:tcW w:w="2377" w:type="dxa"/>
          </w:tcPr>
          <w:p w14:paraId="3E844427" w14:textId="77777777" w:rsidR="00E80209" w:rsidRPr="00D64523" w:rsidRDefault="00E80209" w:rsidP="00333C00">
            <w:pPr>
              <w:jc w:val="center"/>
              <w:rPr>
                <w:rFonts w:ascii="Times New Roman" w:hAnsi="Times New Roman" w:cs="Times New Roman"/>
                <w:sz w:val="24"/>
                <w:szCs w:val="24"/>
              </w:rPr>
            </w:pPr>
            <w:r w:rsidRPr="00D64523">
              <w:rPr>
                <w:rFonts w:ascii="Times New Roman" w:hAnsi="Times New Roman" w:cs="Times New Roman"/>
                <w:sz w:val="24"/>
                <w:szCs w:val="24"/>
              </w:rPr>
              <w:t>29</w:t>
            </w:r>
          </w:p>
        </w:tc>
        <w:tc>
          <w:tcPr>
            <w:tcW w:w="3634" w:type="dxa"/>
          </w:tcPr>
          <w:p w14:paraId="73376EEC" w14:textId="77777777" w:rsidR="00E80209" w:rsidRPr="00D64523" w:rsidRDefault="00E80209" w:rsidP="00333C00">
            <w:pPr>
              <w:jc w:val="center"/>
              <w:rPr>
                <w:rFonts w:ascii="Times New Roman" w:hAnsi="Times New Roman" w:cs="Times New Roman"/>
                <w:sz w:val="24"/>
                <w:szCs w:val="24"/>
              </w:rPr>
            </w:pPr>
          </w:p>
        </w:tc>
      </w:tr>
    </w:tbl>
    <w:p w14:paraId="1ADC5783" w14:textId="77777777" w:rsidR="00E80209" w:rsidRDefault="00E80209" w:rsidP="00E80209">
      <w:pPr>
        <w:rPr>
          <w:sz w:val="24"/>
          <w:szCs w:val="24"/>
        </w:rPr>
      </w:pPr>
      <w:r w:rsidRPr="00282D41">
        <w:rPr>
          <w:sz w:val="24"/>
          <w:szCs w:val="24"/>
        </w:rPr>
        <w:t>The tests were conducted by using Vicat Apparatus. Specific gravity of cement was also</w:t>
      </w:r>
      <w:r>
        <w:rPr>
          <w:sz w:val="24"/>
          <w:szCs w:val="24"/>
        </w:rPr>
        <w:t xml:space="preserve"> </w:t>
      </w:r>
      <w:r w:rsidRPr="00282D41">
        <w:rPr>
          <w:sz w:val="24"/>
          <w:szCs w:val="24"/>
        </w:rPr>
        <w:t>measured by using the Le Chatelier's Flask method. Soundness test of cement was also</w:t>
      </w:r>
      <w:r>
        <w:rPr>
          <w:sz w:val="24"/>
          <w:szCs w:val="24"/>
        </w:rPr>
        <w:t xml:space="preserve"> </w:t>
      </w:r>
      <w:r w:rsidRPr="00282D41">
        <w:rPr>
          <w:sz w:val="24"/>
          <w:szCs w:val="24"/>
        </w:rPr>
        <w:t>conducted for the cement used for the experiment. Soundness test was conducted by using the</w:t>
      </w:r>
      <w:r>
        <w:rPr>
          <w:sz w:val="24"/>
          <w:szCs w:val="24"/>
        </w:rPr>
        <w:t xml:space="preserve"> </w:t>
      </w:r>
      <w:r w:rsidRPr="00282D41">
        <w:rPr>
          <w:sz w:val="24"/>
          <w:szCs w:val="24"/>
        </w:rPr>
        <w:t>Le Chatelier's apparatus. The physical properties of the cement obtained on conducting</w:t>
      </w:r>
      <w:r>
        <w:rPr>
          <w:sz w:val="24"/>
          <w:szCs w:val="24"/>
        </w:rPr>
        <w:t xml:space="preserve"> </w:t>
      </w:r>
      <w:r w:rsidRPr="00282D41">
        <w:rPr>
          <w:sz w:val="24"/>
          <w:szCs w:val="24"/>
        </w:rPr>
        <w:t>appropriate tests. The test results are specified on Table 4.</w:t>
      </w:r>
    </w:p>
    <w:p w14:paraId="04B85D3D" w14:textId="132E16F7" w:rsidR="00477E0C" w:rsidRPr="001E3DB6" w:rsidRDefault="00F86FB9" w:rsidP="00477E0C">
      <w:pPr>
        <w:rPr>
          <w:rFonts w:ascii="Times New Roman" w:hAnsi="Times New Roman" w:cs="Times New Roman"/>
          <w:b/>
          <w:bCs/>
          <w:sz w:val="24"/>
          <w:szCs w:val="24"/>
        </w:rPr>
      </w:pPr>
      <w:r>
        <w:rPr>
          <w:rFonts w:ascii="Times New Roman" w:hAnsi="Times New Roman" w:cs="Times New Roman"/>
          <w:b/>
          <w:bCs/>
          <w:sz w:val="24"/>
          <w:szCs w:val="24"/>
        </w:rPr>
        <w:t>3.1.</w:t>
      </w:r>
      <w:r w:rsidR="00C56383">
        <w:rPr>
          <w:rFonts w:ascii="Times New Roman" w:hAnsi="Times New Roman" w:cs="Times New Roman"/>
          <w:b/>
          <w:bCs/>
          <w:sz w:val="24"/>
          <w:szCs w:val="24"/>
        </w:rPr>
        <w:t>0</w:t>
      </w:r>
      <w:r>
        <w:rPr>
          <w:rFonts w:ascii="Times New Roman" w:hAnsi="Times New Roman" w:cs="Times New Roman"/>
          <w:b/>
          <w:bCs/>
          <w:sz w:val="24"/>
          <w:szCs w:val="24"/>
        </w:rPr>
        <w:t xml:space="preserve"> </w:t>
      </w:r>
      <w:r w:rsidR="00477E0C" w:rsidRPr="001E3DB6">
        <w:rPr>
          <w:rFonts w:ascii="Times New Roman" w:hAnsi="Times New Roman" w:cs="Times New Roman"/>
          <w:b/>
          <w:bCs/>
          <w:sz w:val="24"/>
          <w:szCs w:val="24"/>
        </w:rPr>
        <w:t xml:space="preserve">Properties </w:t>
      </w:r>
      <w:r w:rsidR="00477E0C">
        <w:rPr>
          <w:rFonts w:ascii="Times New Roman" w:hAnsi="Times New Roman" w:cs="Times New Roman"/>
          <w:b/>
          <w:bCs/>
          <w:sz w:val="24"/>
          <w:szCs w:val="24"/>
        </w:rPr>
        <w:t>o</w:t>
      </w:r>
      <w:r w:rsidR="00477E0C" w:rsidRPr="001E3DB6">
        <w:rPr>
          <w:rFonts w:ascii="Times New Roman" w:hAnsi="Times New Roman" w:cs="Times New Roman"/>
          <w:b/>
          <w:bCs/>
          <w:sz w:val="24"/>
          <w:szCs w:val="24"/>
        </w:rPr>
        <w:t>f Coarse Aggregate:</w:t>
      </w:r>
    </w:p>
    <w:p w14:paraId="2FDDB0E6" w14:textId="77777777" w:rsidR="00477E0C" w:rsidRDefault="00477E0C" w:rsidP="00477E0C">
      <w:pPr>
        <w:rPr>
          <w:sz w:val="24"/>
          <w:szCs w:val="24"/>
        </w:rPr>
      </w:pPr>
      <w:r w:rsidRPr="00282D41">
        <w:rPr>
          <w:sz w:val="24"/>
          <w:szCs w:val="24"/>
        </w:rPr>
        <w:t>The maximum nominal size of the coarse aggregate used for the work was 20 mm.</w:t>
      </w:r>
      <w:r>
        <w:rPr>
          <w:sz w:val="24"/>
          <w:szCs w:val="24"/>
        </w:rPr>
        <w:t xml:space="preserve"> </w:t>
      </w:r>
      <w:r w:rsidRPr="00282D41">
        <w:rPr>
          <w:sz w:val="24"/>
          <w:szCs w:val="24"/>
        </w:rPr>
        <w:t>Crushed Angular aggregate has been preferred for the experimental work. The specific gravity</w:t>
      </w:r>
      <w:r>
        <w:rPr>
          <w:sz w:val="24"/>
          <w:szCs w:val="24"/>
        </w:rPr>
        <w:t xml:space="preserve"> </w:t>
      </w:r>
      <w:r w:rsidRPr="00282D41">
        <w:rPr>
          <w:sz w:val="24"/>
          <w:szCs w:val="24"/>
        </w:rPr>
        <w:t>of the aggregate was found out to be 2.74. Though the surface of the coarse aggregate was free</w:t>
      </w:r>
      <w:r>
        <w:rPr>
          <w:sz w:val="24"/>
          <w:szCs w:val="24"/>
        </w:rPr>
        <w:t xml:space="preserve"> </w:t>
      </w:r>
      <w:r w:rsidRPr="00282D41">
        <w:rPr>
          <w:sz w:val="24"/>
          <w:szCs w:val="24"/>
        </w:rPr>
        <w:t>from moisture but the moisture absorption was found out to be 0.5% of the total volume of</w:t>
      </w:r>
      <w:r>
        <w:rPr>
          <w:sz w:val="24"/>
          <w:szCs w:val="24"/>
        </w:rPr>
        <w:t xml:space="preserve"> </w:t>
      </w:r>
      <w:r w:rsidRPr="00282D41">
        <w:rPr>
          <w:sz w:val="24"/>
          <w:szCs w:val="24"/>
        </w:rPr>
        <w:t>coarse aggregate.</w:t>
      </w:r>
    </w:p>
    <w:p w14:paraId="3971C424" w14:textId="34E305A6" w:rsidR="00477E0C" w:rsidRPr="00466990" w:rsidRDefault="00C56383" w:rsidP="00477E0C">
      <w:pPr>
        <w:rPr>
          <w:b/>
          <w:bCs/>
          <w:sz w:val="24"/>
          <w:szCs w:val="24"/>
        </w:rPr>
      </w:pPr>
      <w:r>
        <w:rPr>
          <w:b/>
          <w:bCs/>
          <w:sz w:val="24"/>
          <w:szCs w:val="24"/>
        </w:rPr>
        <w:t xml:space="preserve">3.1.1 </w:t>
      </w:r>
      <w:r w:rsidR="00477E0C" w:rsidRPr="00466990">
        <w:rPr>
          <w:b/>
          <w:bCs/>
          <w:sz w:val="24"/>
          <w:szCs w:val="24"/>
        </w:rPr>
        <w:t xml:space="preserve">Properties </w:t>
      </w:r>
      <w:r w:rsidR="00477E0C">
        <w:rPr>
          <w:b/>
          <w:bCs/>
          <w:sz w:val="24"/>
          <w:szCs w:val="24"/>
        </w:rPr>
        <w:t>o</w:t>
      </w:r>
      <w:r w:rsidR="00477E0C" w:rsidRPr="00466990">
        <w:rPr>
          <w:b/>
          <w:bCs/>
          <w:sz w:val="24"/>
          <w:szCs w:val="24"/>
        </w:rPr>
        <w:t>f Fine Aggregate:</w:t>
      </w:r>
    </w:p>
    <w:p w14:paraId="5C7E68A7" w14:textId="4640C131" w:rsidR="00477E0C" w:rsidRPr="00282D41" w:rsidRDefault="00477E0C" w:rsidP="00477E0C">
      <w:pPr>
        <w:rPr>
          <w:sz w:val="24"/>
          <w:szCs w:val="24"/>
        </w:rPr>
      </w:pPr>
      <w:r w:rsidRPr="00282D41">
        <w:rPr>
          <w:sz w:val="24"/>
          <w:szCs w:val="24"/>
        </w:rPr>
        <w:t>The fine aggregate used for the work had specific gravity of 2.74 and was devoid of</w:t>
      </w:r>
      <w:r>
        <w:rPr>
          <w:sz w:val="24"/>
          <w:szCs w:val="24"/>
        </w:rPr>
        <w:t xml:space="preserve"> </w:t>
      </w:r>
      <w:r w:rsidRPr="00282D41">
        <w:rPr>
          <w:sz w:val="24"/>
          <w:szCs w:val="24"/>
        </w:rPr>
        <w:t>surface moisture. Whereas the moisture absorption of the aggregates used was 1.0% of the total</w:t>
      </w:r>
      <w:r>
        <w:rPr>
          <w:sz w:val="24"/>
          <w:szCs w:val="24"/>
        </w:rPr>
        <w:t xml:space="preserve"> </w:t>
      </w:r>
      <w:r w:rsidRPr="00282D41">
        <w:rPr>
          <w:sz w:val="24"/>
          <w:szCs w:val="24"/>
        </w:rPr>
        <w:t>volume of fine aggregate used for the experiment. The fine aggregate used conformed to</w:t>
      </w:r>
      <w:r>
        <w:rPr>
          <w:sz w:val="24"/>
          <w:szCs w:val="24"/>
        </w:rPr>
        <w:t xml:space="preserve"> </w:t>
      </w:r>
      <w:r w:rsidRPr="00282D41">
        <w:rPr>
          <w:sz w:val="24"/>
          <w:szCs w:val="24"/>
        </w:rPr>
        <w:t>Zone</w:t>
      </w:r>
      <w:r>
        <w:rPr>
          <w:sz w:val="24"/>
          <w:szCs w:val="24"/>
        </w:rPr>
        <w:t xml:space="preserve"> </w:t>
      </w:r>
      <w:r w:rsidRPr="00282D41">
        <w:rPr>
          <w:sz w:val="24"/>
          <w:szCs w:val="24"/>
        </w:rPr>
        <w:t>1, conforming to Table 2 of IS 383</w:t>
      </w:r>
      <w:r w:rsidR="00B13AB6">
        <w:rPr>
          <w:sz w:val="24"/>
          <w:szCs w:val="24"/>
        </w:rPr>
        <w:t xml:space="preserve">, </w:t>
      </w:r>
      <w:r w:rsidR="00A4324A">
        <w:rPr>
          <w:sz w:val="24"/>
          <w:szCs w:val="24"/>
        </w:rPr>
        <w:t xml:space="preserve">Fig 4 </w:t>
      </w:r>
      <w:r w:rsidR="00B13AB6">
        <w:rPr>
          <w:sz w:val="24"/>
          <w:szCs w:val="24"/>
        </w:rPr>
        <w:t>(</w:t>
      </w:r>
      <w:r w:rsidR="00A4324A">
        <w:rPr>
          <w:sz w:val="24"/>
          <w:szCs w:val="24"/>
        </w:rPr>
        <w:t>a</w:t>
      </w:r>
      <w:r w:rsidR="00B13AB6">
        <w:rPr>
          <w:sz w:val="24"/>
          <w:szCs w:val="24"/>
        </w:rPr>
        <w:t xml:space="preserve"> </w:t>
      </w:r>
      <w:r w:rsidR="00A4324A">
        <w:rPr>
          <w:sz w:val="24"/>
          <w:szCs w:val="24"/>
        </w:rPr>
        <w:t>&amp;</w:t>
      </w:r>
      <w:r w:rsidR="00B13AB6">
        <w:rPr>
          <w:sz w:val="24"/>
          <w:szCs w:val="24"/>
        </w:rPr>
        <w:t xml:space="preserve"> </w:t>
      </w:r>
      <w:r w:rsidR="0019196E">
        <w:rPr>
          <w:sz w:val="24"/>
          <w:szCs w:val="24"/>
        </w:rPr>
        <w:t>d</w:t>
      </w:r>
      <w:r w:rsidR="00A4324A">
        <w:rPr>
          <w:sz w:val="24"/>
          <w:szCs w:val="24"/>
        </w:rPr>
        <w:t>)</w:t>
      </w:r>
    </w:p>
    <w:p w14:paraId="1215F1A4" w14:textId="77777777" w:rsidR="00E80209" w:rsidRPr="00282D41" w:rsidRDefault="00E80209" w:rsidP="00E80209">
      <w:pPr>
        <w:jc w:val="center"/>
        <w:rPr>
          <w:sz w:val="24"/>
          <w:szCs w:val="24"/>
        </w:rPr>
      </w:pPr>
      <w:r w:rsidRPr="00282D41">
        <w:rPr>
          <w:noProof/>
          <w:sz w:val="24"/>
          <w:szCs w:val="24"/>
        </w:rPr>
        <w:drawing>
          <wp:inline distT="0" distB="0" distL="0" distR="0" wp14:anchorId="71D46BD1" wp14:editId="7D391720">
            <wp:extent cx="5364480" cy="2125980"/>
            <wp:effectExtent l="0" t="0" r="7620" b="7620"/>
            <wp:docPr id="212783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39882" name=""/>
                    <pic:cNvPicPr/>
                  </pic:nvPicPr>
                  <pic:blipFill rotWithShape="1">
                    <a:blip r:embed="rId16"/>
                    <a:srcRect l="2659" r="3745" b="9719"/>
                    <a:stretch>
                      <a:fillRect/>
                    </a:stretch>
                  </pic:blipFill>
                  <pic:spPr bwMode="auto">
                    <a:xfrm>
                      <a:off x="0" y="0"/>
                      <a:ext cx="5364480" cy="2125980"/>
                    </a:xfrm>
                    <a:prstGeom prst="rect">
                      <a:avLst/>
                    </a:prstGeom>
                    <a:ln>
                      <a:noFill/>
                    </a:ln>
                    <a:extLst>
                      <a:ext uri="{53640926-AAD7-44D8-BBD7-CCE9431645EC}">
                        <a14:shadowObscured xmlns:a14="http://schemas.microsoft.com/office/drawing/2010/main"/>
                      </a:ext>
                    </a:extLst>
                  </pic:spPr>
                </pic:pic>
              </a:graphicData>
            </a:graphic>
          </wp:inline>
        </w:drawing>
      </w:r>
    </w:p>
    <w:p w14:paraId="6EE3EB21" w14:textId="77777777" w:rsidR="00E80209" w:rsidRPr="00282D41" w:rsidRDefault="00E80209" w:rsidP="00E80209">
      <w:pPr>
        <w:jc w:val="center"/>
        <w:rPr>
          <w:sz w:val="24"/>
          <w:szCs w:val="24"/>
        </w:rPr>
      </w:pPr>
      <w:r>
        <w:rPr>
          <w:sz w:val="24"/>
          <w:szCs w:val="24"/>
        </w:rPr>
        <w:t xml:space="preserve">    </w:t>
      </w:r>
      <w:r w:rsidRPr="00282D41">
        <w:rPr>
          <w:noProof/>
          <w:sz w:val="24"/>
          <w:szCs w:val="24"/>
        </w:rPr>
        <w:drawing>
          <wp:inline distT="0" distB="0" distL="0" distR="0" wp14:anchorId="12391D8A" wp14:editId="342EF4CD">
            <wp:extent cx="5478780" cy="1996440"/>
            <wp:effectExtent l="0" t="0" r="7620" b="3810"/>
            <wp:docPr id="202853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33020" name=""/>
                    <pic:cNvPicPr/>
                  </pic:nvPicPr>
                  <pic:blipFill rotWithShape="1">
                    <a:blip r:embed="rId17"/>
                    <a:srcRect l="798" t="2404" b="9542"/>
                    <a:stretch>
                      <a:fillRect/>
                    </a:stretch>
                  </pic:blipFill>
                  <pic:spPr bwMode="auto">
                    <a:xfrm>
                      <a:off x="0" y="0"/>
                      <a:ext cx="5478780" cy="1996440"/>
                    </a:xfrm>
                    <a:prstGeom prst="rect">
                      <a:avLst/>
                    </a:prstGeom>
                    <a:ln>
                      <a:noFill/>
                    </a:ln>
                    <a:extLst>
                      <a:ext uri="{53640926-AAD7-44D8-BBD7-CCE9431645EC}">
                        <a14:shadowObscured xmlns:a14="http://schemas.microsoft.com/office/drawing/2010/main"/>
                      </a:ext>
                    </a:extLst>
                  </pic:spPr>
                </pic:pic>
              </a:graphicData>
            </a:graphic>
          </wp:inline>
        </w:drawing>
      </w:r>
    </w:p>
    <w:p w14:paraId="38C046ED" w14:textId="21D16AC9" w:rsidR="00E80209" w:rsidRDefault="00E80209" w:rsidP="00E80209">
      <w:pPr>
        <w:jc w:val="center"/>
        <w:rPr>
          <w:b/>
          <w:bCs/>
          <w:sz w:val="24"/>
          <w:szCs w:val="24"/>
        </w:rPr>
      </w:pPr>
      <w:r>
        <w:rPr>
          <w:b/>
          <w:bCs/>
          <w:sz w:val="24"/>
          <w:szCs w:val="24"/>
        </w:rPr>
        <w:t>Fig</w:t>
      </w:r>
      <w:r w:rsidR="00A4324A">
        <w:rPr>
          <w:b/>
          <w:bCs/>
          <w:sz w:val="24"/>
          <w:szCs w:val="24"/>
        </w:rPr>
        <w:t xml:space="preserve"> 4</w:t>
      </w:r>
      <w:r>
        <w:rPr>
          <w:b/>
          <w:bCs/>
          <w:sz w:val="24"/>
          <w:szCs w:val="24"/>
        </w:rPr>
        <w:t xml:space="preserve">  (a to d): (a &amp;b) Restricted burning of rice Husk ,(</w:t>
      </w:r>
      <w:proofErr w:type="spellStart"/>
      <w:r>
        <w:rPr>
          <w:b/>
          <w:bCs/>
          <w:sz w:val="24"/>
          <w:szCs w:val="24"/>
        </w:rPr>
        <w:t>c&amp;d</w:t>
      </w:r>
      <w:proofErr w:type="spellEnd"/>
      <w:r>
        <w:rPr>
          <w:b/>
          <w:bCs/>
          <w:sz w:val="24"/>
          <w:szCs w:val="24"/>
        </w:rPr>
        <w:t>) The burnt rice husk</w:t>
      </w:r>
    </w:p>
    <w:p w14:paraId="11DCFBEE" w14:textId="11B7BABF" w:rsidR="00E80209" w:rsidRPr="00433AE2" w:rsidRDefault="00C56383" w:rsidP="00E80209">
      <w:pPr>
        <w:rPr>
          <w:b/>
          <w:bCs/>
          <w:sz w:val="24"/>
          <w:szCs w:val="24"/>
        </w:rPr>
      </w:pPr>
      <w:r>
        <w:rPr>
          <w:b/>
          <w:bCs/>
          <w:sz w:val="24"/>
          <w:szCs w:val="24"/>
        </w:rPr>
        <w:t xml:space="preserve">3.1.2 </w:t>
      </w:r>
      <w:r w:rsidR="00E80209" w:rsidRPr="00433AE2">
        <w:rPr>
          <w:b/>
          <w:bCs/>
          <w:sz w:val="24"/>
          <w:szCs w:val="24"/>
        </w:rPr>
        <w:t xml:space="preserve"> </w:t>
      </w:r>
      <w:r w:rsidR="00E80209">
        <w:rPr>
          <w:b/>
          <w:bCs/>
          <w:sz w:val="24"/>
          <w:szCs w:val="24"/>
        </w:rPr>
        <w:t xml:space="preserve">Adopted </w:t>
      </w:r>
      <w:r w:rsidR="00E80209" w:rsidRPr="00433AE2">
        <w:rPr>
          <w:b/>
          <w:bCs/>
          <w:sz w:val="24"/>
          <w:szCs w:val="24"/>
        </w:rPr>
        <w:t>Concrete Mix Proportioning</w:t>
      </w:r>
      <w:r w:rsidR="00E80209">
        <w:rPr>
          <w:b/>
          <w:bCs/>
          <w:sz w:val="24"/>
          <w:szCs w:val="24"/>
        </w:rPr>
        <w:t xml:space="preserve"> (Design)</w:t>
      </w:r>
      <w:r w:rsidR="00E80209" w:rsidRPr="00433AE2">
        <w:rPr>
          <w:b/>
          <w:bCs/>
          <w:sz w:val="24"/>
          <w:szCs w:val="24"/>
        </w:rPr>
        <w:t>:</w:t>
      </w:r>
    </w:p>
    <w:p w14:paraId="65B9822F" w14:textId="575F20E4" w:rsidR="00E80209" w:rsidRPr="00282D41" w:rsidRDefault="00E80209" w:rsidP="00E80209">
      <w:pPr>
        <w:rPr>
          <w:sz w:val="24"/>
          <w:szCs w:val="24"/>
        </w:rPr>
      </w:pPr>
      <w:r w:rsidRPr="00282D41">
        <w:rPr>
          <w:sz w:val="24"/>
          <w:szCs w:val="24"/>
        </w:rPr>
        <w:lastRenderedPageBreak/>
        <w:t>Mix design is a process of selecting suitable ingredients for concrete and determining</w:t>
      </w:r>
      <w:r>
        <w:rPr>
          <w:sz w:val="24"/>
          <w:szCs w:val="24"/>
        </w:rPr>
        <w:t xml:space="preserve"> </w:t>
      </w:r>
      <w:r w:rsidRPr="00282D41">
        <w:rPr>
          <w:sz w:val="24"/>
          <w:szCs w:val="24"/>
        </w:rPr>
        <w:t>their proportions which would produce economical conc</w:t>
      </w:r>
      <w:r>
        <w:rPr>
          <w:sz w:val="24"/>
          <w:szCs w:val="24"/>
        </w:rPr>
        <w:t>.</w:t>
      </w:r>
      <w:r w:rsidRPr="00282D41">
        <w:rPr>
          <w:sz w:val="24"/>
          <w:szCs w:val="24"/>
        </w:rPr>
        <w:t xml:space="preserve"> The proportioning of the</w:t>
      </w:r>
      <w:r>
        <w:rPr>
          <w:sz w:val="24"/>
          <w:szCs w:val="24"/>
        </w:rPr>
        <w:t xml:space="preserve"> </w:t>
      </w:r>
      <w:r w:rsidRPr="00282D41">
        <w:rPr>
          <w:sz w:val="24"/>
          <w:szCs w:val="24"/>
        </w:rPr>
        <w:t xml:space="preserve">ingredients of concrete is an important </w:t>
      </w:r>
      <w:r>
        <w:rPr>
          <w:sz w:val="24"/>
          <w:szCs w:val="24"/>
        </w:rPr>
        <w:t>for</w:t>
      </w:r>
      <w:r w:rsidRPr="00282D41">
        <w:rPr>
          <w:sz w:val="24"/>
          <w:szCs w:val="24"/>
        </w:rPr>
        <w:t xml:space="preserve"> concrete technology as it ensures quality</w:t>
      </w:r>
      <w:r>
        <w:rPr>
          <w:sz w:val="24"/>
          <w:szCs w:val="24"/>
        </w:rPr>
        <w:t xml:space="preserve"> </w:t>
      </w:r>
      <w:r w:rsidRPr="00282D41">
        <w:rPr>
          <w:sz w:val="24"/>
          <w:szCs w:val="24"/>
        </w:rPr>
        <w:t>and economy. For obtaining the concrete of desired performance characteristics, the</w:t>
      </w:r>
      <w:r>
        <w:rPr>
          <w:sz w:val="24"/>
          <w:szCs w:val="24"/>
        </w:rPr>
        <w:t xml:space="preserve"> </w:t>
      </w:r>
      <w:r w:rsidRPr="00282D41">
        <w:rPr>
          <w:sz w:val="24"/>
          <w:szCs w:val="24"/>
        </w:rPr>
        <w:t xml:space="preserve">component materials should be selected </w:t>
      </w:r>
      <w:r>
        <w:rPr>
          <w:sz w:val="24"/>
          <w:szCs w:val="24"/>
        </w:rPr>
        <w:t xml:space="preserve">are as per </w:t>
      </w:r>
      <w:r w:rsidRPr="00445EEF">
        <w:rPr>
          <w:color w:val="00B0F0"/>
          <w:sz w:val="24"/>
          <w:szCs w:val="24"/>
        </w:rPr>
        <w:t>IS-456 – 2000</w:t>
      </w:r>
      <w:r w:rsidR="00D9035E">
        <w:rPr>
          <w:color w:val="00B0F0"/>
          <w:sz w:val="24"/>
          <w:szCs w:val="24"/>
          <w:vertAlign w:val="superscript"/>
        </w:rPr>
        <w:t>[63]</w:t>
      </w:r>
      <w:r>
        <w:rPr>
          <w:color w:val="00B0F0"/>
          <w:sz w:val="24"/>
          <w:szCs w:val="24"/>
        </w:rPr>
        <w:t xml:space="preserve">, </w:t>
      </w:r>
      <w:r w:rsidRPr="00445EEF">
        <w:rPr>
          <w:color w:val="00B0F0"/>
          <w:sz w:val="24"/>
          <w:szCs w:val="24"/>
        </w:rPr>
        <w:t xml:space="preserve"> IS 10262-1982</w:t>
      </w:r>
      <w:r w:rsidR="007D7F2C">
        <w:rPr>
          <w:color w:val="00B0F0"/>
          <w:sz w:val="24"/>
          <w:szCs w:val="24"/>
        </w:rPr>
        <w:t>, 2009 and 2019</w:t>
      </w:r>
      <w:r w:rsidR="007D7F2C">
        <w:rPr>
          <w:color w:val="00B0F0"/>
          <w:sz w:val="24"/>
          <w:szCs w:val="24"/>
          <w:vertAlign w:val="superscript"/>
        </w:rPr>
        <w:t>[64]</w:t>
      </w:r>
      <w:r>
        <w:rPr>
          <w:sz w:val="24"/>
          <w:szCs w:val="24"/>
        </w:rPr>
        <w:t>; :</w:t>
      </w:r>
    </w:p>
    <w:p w14:paraId="18C4276C" w14:textId="1385DA5B" w:rsidR="00E80209" w:rsidRDefault="00C56383" w:rsidP="00E80209">
      <w:pPr>
        <w:rPr>
          <w:b/>
          <w:bCs/>
          <w:sz w:val="24"/>
          <w:szCs w:val="24"/>
        </w:rPr>
      </w:pPr>
      <w:r>
        <w:rPr>
          <w:b/>
          <w:bCs/>
          <w:sz w:val="24"/>
          <w:szCs w:val="24"/>
        </w:rPr>
        <w:t xml:space="preserve">3.2.0 </w:t>
      </w:r>
      <w:r w:rsidR="00E80209" w:rsidRPr="007078BC">
        <w:rPr>
          <w:b/>
          <w:bCs/>
          <w:sz w:val="24"/>
          <w:szCs w:val="24"/>
        </w:rPr>
        <w:t>Concrete Mix Proportion:</w:t>
      </w:r>
      <w:r w:rsidR="00E80209">
        <w:rPr>
          <w:b/>
          <w:bCs/>
          <w:sz w:val="24"/>
          <w:szCs w:val="24"/>
        </w:rPr>
        <w:t xml:space="preserve"> </w:t>
      </w:r>
    </w:p>
    <w:p w14:paraId="4CAB6F12" w14:textId="48D6C3B6" w:rsidR="00AA3228" w:rsidRPr="00AA3228" w:rsidRDefault="00C56383" w:rsidP="00AA3228">
      <w:pPr>
        <w:rPr>
          <w:b/>
          <w:bCs/>
          <w:sz w:val="24"/>
          <w:szCs w:val="24"/>
        </w:rPr>
      </w:pPr>
      <w:r>
        <w:rPr>
          <w:b/>
          <w:bCs/>
          <w:sz w:val="24"/>
          <w:szCs w:val="24"/>
        </w:rPr>
        <w:t xml:space="preserve">3.2.1 </w:t>
      </w:r>
      <w:r w:rsidR="00AA3228" w:rsidRPr="00AA3228">
        <w:rPr>
          <w:b/>
          <w:bCs/>
          <w:sz w:val="24"/>
          <w:szCs w:val="24"/>
        </w:rPr>
        <w:t xml:space="preserve">Concrete Mix Proportion: </w:t>
      </w:r>
    </w:p>
    <w:p w14:paraId="67D0D29A" w14:textId="77777777" w:rsidR="00AA3228" w:rsidRPr="00217BF3" w:rsidRDefault="00AA3228" w:rsidP="00217BF3">
      <w:pPr>
        <w:rPr>
          <w:b/>
          <w:bCs/>
          <w:sz w:val="24"/>
          <w:szCs w:val="24"/>
        </w:rPr>
      </w:pPr>
      <w:r w:rsidRPr="00217BF3">
        <w:rPr>
          <w:sz w:val="24"/>
          <w:szCs w:val="24"/>
        </w:rPr>
        <w:t>The compressive strength is said to be the index of quality of concrete. Therefore the design mix should be prepared keeping in view compressive strength of concrete with adequate</w:t>
      </w:r>
      <w:r w:rsidRPr="00217BF3">
        <w:rPr>
          <w:b/>
          <w:bCs/>
          <w:sz w:val="24"/>
          <w:szCs w:val="24"/>
        </w:rPr>
        <w:t xml:space="preserve"> </w:t>
      </w:r>
      <w:r w:rsidRPr="00217BF3">
        <w:rPr>
          <w:sz w:val="24"/>
          <w:szCs w:val="24"/>
        </w:rPr>
        <w:t>workability so that the fresh concrete can be properly mixed, placed and compacted.</w:t>
      </w:r>
    </w:p>
    <w:p w14:paraId="512C43FF" w14:textId="0F38647A" w:rsidR="00AA3228" w:rsidRPr="00217BF3" w:rsidRDefault="00AA3228" w:rsidP="00217BF3">
      <w:pPr>
        <w:pStyle w:val="ListParagraph"/>
        <w:numPr>
          <w:ilvl w:val="0"/>
          <w:numId w:val="4"/>
        </w:numPr>
        <w:rPr>
          <w:sz w:val="24"/>
          <w:szCs w:val="24"/>
        </w:rPr>
      </w:pPr>
      <w:r w:rsidRPr="00217BF3">
        <w:rPr>
          <w:sz w:val="24"/>
          <w:szCs w:val="24"/>
        </w:rPr>
        <w:t>Selection of suitable ingredients-cement, supplementary cementing materials,</w:t>
      </w:r>
      <w:r w:rsidR="00B32D93">
        <w:rPr>
          <w:sz w:val="24"/>
          <w:szCs w:val="24"/>
        </w:rPr>
        <w:t xml:space="preserve"> </w:t>
      </w:r>
      <w:r w:rsidRPr="00217BF3">
        <w:rPr>
          <w:sz w:val="24"/>
          <w:szCs w:val="24"/>
        </w:rPr>
        <w:t>aggregates, and water and chemical admixtures (if required).</w:t>
      </w:r>
    </w:p>
    <w:p w14:paraId="2A39769D" w14:textId="78AA653E" w:rsidR="00AA3228" w:rsidRPr="00AA3228" w:rsidRDefault="00AA3228" w:rsidP="00AA3228">
      <w:pPr>
        <w:pStyle w:val="ListParagraph"/>
        <w:numPr>
          <w:ilvl w:val="0"/>
          <w:numId w:val="4"/>
        </w:numPr>
        <w:rPr>
          <w:sz w:val="24"/>
          <w:szCs w:val="24"/>
        </w:rPr>
      </w:pPr>
      <w:r w:rsidRPr="00AA3228">
        <w:rPr>
          <w:sz w:val="24"/>
          <w:szCs w:val="24"/>
        </w:rPr>
        <w:t xml:space="preserve"> Determination of the relative quantities of components to have economical concrete, that has desired rheological properties </w:t>
      </w:r>
      <w:proofErr w:type="spellStart"/>
      <w:r w:rsidRPr="00AA3228">
        <w:rPr>
          <w:sz w:val="24"/>
          <w:szCs w:val="24"/>
        </w:rPr>
        <w:t>ie</w:t>
      </w:r>
      <w:proofErr w:type="spellEnd"/>
      <w:r w:rsidRPr="00AA3228">
        <w:rPr>
          <w:sz w:val="24"/>
          <w:szCs w:val="24"/>
        </w:rPr>
        <w:t>. strength and durability.</w:t>
      </w:r>
    </w:p>
    <w:p w14:paraId="79882ADD" w14:textId="23AF61BD" w:rsidR="00AA3228" w:rsidRPr="00AA3228" w:rsidRDefault="00AA3228" w:rsidP="00AA3228">
      <w:pPr>
        <w:pStyle w:val="ListParagraph"/>
        <w:numPr>
          <w:ilvl w:val="0"/>
          <w:numId w:val="4"/>
        </w:numPr>
        <w:rPr>
          <w:sz w:val="24"/>
          <w:szCs w:val="24"/>
        </w:rPr>
      </w:pPr>
      <w:r w:rsidRPr="00AA3228">
        <w:rPr>
          <w:sz w:val="24"/>
          <w:szCs w:val="24"/>
        </w:rPr>
        <w:t xml:space="preserve"> Careful quality control of every phase of the concrete making process. In the present study Mix Design (Design value at the age of 28 days) grade concrete is done according to BIS: 10262-2009.</w:t>
      </w:r>
    </w:p>
    <w:p w14:paraId="5B538134" w14:textId="77777777" w:rsidR="00E80209" w:rsidRPr="00E87213" w:rsidRDefault="00E80209" w:rsidP="00E80209">
      <w:pPr>
        <w:pStyle w:val="ListParagraph"/>
        <w:numPr>
          <w:ilvl w:val="0"/>
          <w:numId w:val="4"/>
        </w:numPr>
        <w:rPr>
          <w:b/>
          <w:bCs/>
          <w:sz w:val="24"/>
          <w:szCs w:val="24"/>
        </w:rPr>
      </w:pPr>
      <w:r w:rsidRPr="00E87213">
        <w:rPr>
          <w:b/>
          <w:bCs/>
          <w:sz w:val="24"/>
          <w:szCs w:val="24"/>
        </w:rPr>
        <w:t>STIPULATION FOR PROPORTONING:</w:t>
      </w:r>
    </w:p>
    <w:p w14:paraId="2D908015" w14:textId="02684828"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Grade Designation:M20</w:t>
      </w:r>
    </w:p>
    <w:p w14:paraId="1B8E7774" w14:textId="1322E649"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Type of Cement: PSC conforming to IS 455</w:t>
      </w:r>
      <w:r w:rsidR="00223959" w:rsidRPr="00C56383">
        <w:rPr>
          <w:rFonts w:ascii="Times New Roman" w:hAnsi="Times New Roman" w:cs="Times New Roman"/>
          <w:sz w:val="24"/>
          <w:szCs w:val="24"/>
        </w:rPr>
        <w:t xml:space="preserve"> 2015</w:t>
      </w:r>
      <w:r w:rsidR="00223959" w:rsidRPr="00C56383">
        <w:rPr>
          <w:rFonts w:ascii="Times New Roman" w:hAnsi="Times New Roman" w:cs="Times New Roman"/>
          <w:sz w:val="24"/>
          <w:szCs w:val="24"/>
          <w:vertAlign w:val="superscript"/>
        </w:rPr>
        <w:t>[65]</w:t>
      </w:r>
    </w:p>
    <w:p w14:paraId="43895E1B" w14:textId="77777777"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Maximum nominal size of aggregate: 20 mm</w:t>
      </w:r>
    </w:p>
    <w:p w14:paraId="07EBF7CC" w14:textId="77777777"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Minimum cement content: 320 kg/m (As per IS 456, Table-5)</w:t>
      </w:r>
    </w:p>
    <w:p w14:paraId="028DF341" w14:textId="77777777"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Maximum water-cement ratio: 0.50  (As per IS 456, Table-5)</w:t>
      </w:r>
    </w:p>
    <w:p w14:paraId="1AB9A330" w14:textId="77777777"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Workability: 100 mm (slump)</w:t>
      </w:r>
    </w:p>
    <w:p w14:paraId="5EB6201C" w14:textId="77777777"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Exposure condition: Very Severe (for reinforced concrete)(As per IS 456, Table-</w:t>
      </w:r>
    </w:p>
    <w:p w14:paraId="0BFAC172" w14:textId="7EC6C67D"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Method of concrete placing: Hand Placed</w:t>
      </w:r>
    </w:p>
    <w:p w14:paraId="2DDBDBC7" w14:textId="77777777"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Type of aggregate: Crushed angular aggregate</w:t>
      </w:r>
    </w:p>
    <w:p w14:paraId="668B1EF5" w14:textId="77777777" w:rsidR="00E80209" w:rsidRPr="00C56383" w:rsidRDefault="00E80209" w:rsidP="00985128">
      <w:pPr>
        <w:pStyle w:val="ListParagraph"/>
        <w:numPr>
          <w:ilvl w:val="0"/>
          <w:numId w:val="18"/>
        </w:numPr>
        <w:ind w:left="1134" w:hanging="731"/>
        <w:rPr>
          <w:rFonts w:ascii="Times New Roman" w:hAnsi="Times New Roman" w:cs="Times New Roman"/>
          <w:sz w:val="24"/>
          <w:szCs w:val="24"/>
        </w:rPr>
      </w:pPr>
      <w:r w:rsidRPr="00C56383">
        <w:rPr>
          <w:rFonts w:ascii="Times New Roman" w:hAnsi="Times New Roman" w:cs="Times New Roman"/>
          <w:sz w:val="24"/>
          <w:szCs w:val="24"/>
        </w:rPr>
        <w:t>Maximum cement content: 450 kg/rn3</w:t>
      </w:r>
    </w:p>
    <w:p w14:paraId="022F89A7" w14:textId="77777777" w:rsidR="00E80209" w:rsidRPr="00741FBA" w:rsidRDefault="00E80209" w:rsidP="00E80209">
      <w:pPr>
        <w:rPr>
          <w:b/>
          <w:bCs/>
          <w:sz w:val="24"/>
          <w:szCs w:val="24"/>
        </w:rPr>
      </w:pPr>
      <w:r>
        <w:rPr>
          <w:b/>
          <w:bCs/>
          <w:sz w:val="24"/>
          <w:szCs w:val="24"/>
        </w:rPr>
        <w:t>B</w:t>
      </w:r>
      <w:r w:rsidRPr="00741FBA">
        <w:rPr>
          <w:b/>
          <w:bCs/>
          <w:sz w:val="24"/>
          <w:szCs w:val="24"/>
        </w:rPr>
        <w:t>. TEST DATA FOR MATERIALS:</w:t>
      </w:r>
    </w:p>
    <w:p w14:paraId="74C08DAD" w14:textId="77777777" w:rsidR="00E80209" w:rsidRPr="00282D41" w:rsidRDefault="00E80209" w:rsidP="00E80209">
      <w:pPr>
        <w:rPr>
          <w:sz w:val="24"/>
          <w:szCs w:val="24"/>
        </w:rPr>
      </w:pPr>
      <w:r w:rsidRPr="00282D41">
        <w:rPr>
          <w:sz w:val="24"/>
          <w:szCs w:val="24"/>
        </w:rPr>
        <w:t xml:space="preserve">a. </w:t>
      </w:r>
      <w:r w:rsidRPr="004A28E3">
        <w:rPr>
          <w:rFonts w:ascii="Times New Roman" w:hAnsi="Times New Roman" w:cs="Times New Roman"/>
          <w:i/>
          <w:iCs/>
          <w:sz w:val="24"/>
          <w:szCs w:val="24"/>
        </w:rPr>
        <w:t>Specific Gravity of Cement</w:t>
      </w:r>
      <w:r w:rsidRPr="00282D41">
        <w:rPr>
          <w:sz w:val="24"/>
          <w:szCs w:val="24"/>
        </w:rPr>
        <w:t>: 2.89</w:t>
      </w:r>
    </w:p>
    <w:p w14:paraId="1A082707" w14:textId="5795C5E6" w:rsidR="00E80209" w:rsidRDefault="00E80209" w:rsidP="00E80209">
      <w:pPr>
        <w:rPr>
          <w:sz w:val="24"/>
          <w:szCs w:val="24"/>
        </w:rPr>
      </w:pPr>
      <w:r w:rsidRPr="00282D41">
        <w:rPr>
          <w:sz w:val="24"/>
          <w:szCs w:val="24"/>
        </w:rPr>
        <w:t xml:space="preserve">b. </w:t>
      </w:r>
      <w:r w:rsidRPr="00D62150">
        <w:rPr>
          <w:rFonts w:ascii="Times New Roman" w:hAnsi="Times New Roman" w:cs="Times New Roman"/>
          <w:i/>
          <w:iCs/>
          <w:sz w:val="24"/>
          <w:szCs w:val="24"/>
        </w:rPr>
        <w:t>Specific Gravity of:</w:t>
      </w:r>
      <w:r w:rsidR="00FA59B9">
        <w:rPr>
          <w:rFonts w:ascii="Times New Roman" w:hAnsi="Times New Roman" w:cs="Times New Roman"/>
          <w:i/>
          <w:iCs/>
          <w:sz w:val="24"/>
          <w:szCs w:val="24"/>
        </w:rPr>
        <w:t xml:space="preserve"> </w:t>
      </w:r>
      <w:proofErr w:type="spellStart"/>
      <w:r w:rsidRPr="00282D41">
        <w:rPr>
          <w:sz w:val="24"/>
          <w:szCs w:val="24"/>
        </w:rPr>
        <w:t>i</w:t>
      </w:r>
      <w:proofErr w:type="spellEnd"/>
      <w:r w:rsidRPr="00282D41">
        <w:rPr>
          <w:sz w:val="24"/>
          <w:szCs w:val="24"/>
        </w:rPr>
        <w:t>. Coarse Aggregate: 2.75</w:t>
      </w:r>
      <w:r>
        <w:rPr>
          <w:sz w:val="24"/>
          <w:szCs w:val="24"/>
        </w:rPr>
        <w:t xml:space="preserve">, </w:t>
      </w:r>
      <w:r w:rsidRPr="00282D41">
        <w:rPr>
          <w:sz w:val="24"/>
          <w:szCs w:val="24"/>
        </w:rPr>
        <w:t>ii, Fine Aggregate: 2.62</w:t>
      </w:r>
      <w:r>
        <w:rPr>
          <w:sz w:val="24"/>
          <w:szCs w:val="24"/>
        </w:rPr>
        <w:t xml:space="preserve">; </w:t>
      </w:r>
    </w:p>
    <w:p w14:paraId="45CE07CB" w14:textId="5FF01041" w:rsidR="00E80209" w:rsidRDefault="00E80209" w:rsidP="00E80209">
      <w:pPr>
        <w:rPr>
          <w:sz w:val="24"/>
          <w:szCs w:val="24"/>
        </w:rPr>
      </w:pPr>
      <w:r w:rsidRPr="00282D41">
        <w:rPr>
          <w:sz w:val="24"/>
          <w:szCs w:val="24"/>
        </w:rPr>
        <w:t xml:space="preserve">c. </w:t>
      </w:r>
      <w:r w:rsidRPr="00D62150">
        <w:rPr>
          <w:i/>
          <w:iCs/>
          <w:sz w:val="24"/>
          <w:szCs w:val="24"/>
        </w:rPr>
        <w:t xml:space="preserve">Water </w:t>
      </w:r>
      <w:r w:rsidRPr="00985128">
        <w:rPr>
          <w:sz w:val="24"/>
          <w:szCs w:val="24"/>
        </w:rPr>
        <w:t>Absorption</w:t>
      </w:r>
      <w:r w:rsidRPr="00D62150">
        <w:rPr>
          <w:i/>
          <w:iCs/>
          <w:sz w:val="24"/>
          <w:szCs w:val="24"/>
        </w:rPr>
        <w:t>:</w:t>
      </w:r>
      <w:r w:rsidR="00985128">
        <w:rPr>
          <w:i/>
          <w:iCs/>
          <w:sz w:val="24"/>
          <w:szCs w:val="24"/>
        </w:rPr>
        <w:t xml:space="preserve"> </w:t>
      </w:r>
      <w:proofErr w:type="spellStart"/>
      <w:r w:rsidRPr="00282D41">
        <w:rPr>
          <w:sz w:val="24"/>
          <w:szCs w:val="24"/>
        </w:rPr>
        <w:t>i</w:t>
      </w:r>
      <w:proofErr w:type="spellEnd"/>
      <w:r w:rsidRPr="00282D41">
        <w:rPr>
          <w:sz w:val="24"/>
          <w:szCs w:val="24"/>
        </w:rPr>
        <w:t>. Coarse Aggregate: 0.5 %</w:t>
      </w:r>
      <w:r>
        <w:rPr>
          <w:sz w:val="24"/>
          <w:szCs w:val="24"/>
        </w:rPr>
        <w:t>;</w:t>
      </w:r>
      <w:r w:rsidR="00F6116B">
        <w:rPr>
          <w:sz w:val="24"/>
          <w:szCs w:val="24"/>
        </w:rPr>
        <w:t xml:space="preserve"> </w:t>
      </w:r>
      <w:r>
        <w:rPr>
          <w:sz w:val="24"/>
          <w:szCs w:val="24"/>
        </w:rPr>
        <w:t xml:space="preserve"> </w:t>
      </w:r>
      <w:r w:rsidRPr="00282D41">
        <w:rPr>
          <w:sz w:val="24"/>
          <w:szCs w:val="24"/>
        </w:rPr>
        <w:t>ii, Fine Aggregate: 1.0%</w:t>
      </w:r>
    </w:p>
    <w:p w14:paraId="0C0DBED5" w14:textId="77777777" w:rsidR="00E80209" w:rsidRPr="00282D41" w:rsidRDefault="00E80209" w:rsidP="00E80209">
      <w:pPr>
        <w:rPr>
          <w:sz w:val="24"/>
          <w:szCs w:val="24"/>
        </w:rPr>
      </w:pPr>
      <w:r w:rsidRPr="00CC5967">
        <w:rPr>
          <w:sz w:val="24"/>
          <w:szCs w:val="24"/>
        </w:rPr>
        <w:t xml:space="preserve">d. </w:t>
      </w:r>
      <w:r w:rsidRPr="00D62150">
        <w:rPr>
          <w:i/>
          <w:iCs/>
          <w:sz w:val="24"/>
          <w:szCs w:val="24"/>
        </w:rPr>
        <w:t>Free (Surface) Moisture</w:t>
      </w:r>
      <w:r w:rsidRPr="00CC5967">
        <w:rPr>
          <w:sz w:val="24"/>
          <w:szCs w:val="24"/>
        </w:rPr>
        <w:t>:</w:t>
      </w:r>
      <w:r>
        <w:rPr>
          <w:sz w:val="24"/>
          <w:szCs w:val="24"/>
        </w:rPr>
        <w:t xml:space="preserve"> </w:t>
      </w:r>
      <w:proofErr w:type="spellStart"/>
      <w:r w:rsidRPr="00CC5967">
        <w:rPr>
          <w:sz w:val="24"/>
          <w:szCs w:val="24"/>
        </w:rPr>
        <w:t>i</w:t>
      </w:r>
      <w:proofErr w:type="spellEnd"/>
      <w:r w:rsidRPr="00CC5967">
        <w:rPr>
          <w:sz w:val="24"/>
          <w:szCs w:val="24"/>
        </w:rPr>
        <w:t>. Coarse Aggregate: Nil</w:t>
      </w:r>
      <w:r>
        <w:rPr>
          <w:sz w:val="24"/>
          <w:szCs w:val="24"/>
        </w:rPr>
        <w:t xml:space="preserve"> ; </w:t>
      </w:r>
      <w:r w:rsidRPr="00CC5967">
        <w:rPr>
          <w:sz w:val="24"/>
          <w:szCs w:val="24"/>
        </w:rPr>
        <w:t>ii. Fine Aggregate: Nil</w:t>
      </w:r>
    </w:p>
    <w:p w14:paraId="065E9AD1" w14:textId="77777777" w:rsidR="00E80209" w:rsidRPr="00282D41" w:rsidRDefault="00E80209" w:rsidP="00E80209">
      <w:pPr>
        <w:rPr>
          <w:sz w:val="24"/>
          <w:szCs w:val="24"/>
        </w:rPr>
      </w:pPr>
      <w:r w:rsidRPr="00282D41">
        <w:rPr>
          <w:sz w:val="24"/>
          <w:szCs w:val="24"/>
        </w:rPr>
        <w:t>e</w:t>
      </w:r>
      <w:r w:rsidRPr="003B158A">
        <w:rPr>
          <w:rFonts w:ascii="Times New Roman" w:hAnsi="Times New Roman" w:cs="Times New Roman"/>
          <w:i/>
          <w:iCs/>
          <w:sz w:val="24"/>
          <w:szCs w:val="24"/>
        </w:rPr>
        <w:t>. Sieve Analysis:</w:t>
      </w:r>
    </w:p>
    <w:p w14:paraId="7666088F" w14:textId="31098AE2" w:rsidR="00E80209" w:rsidRPr="00571099" w:rsidRDefault="00E80209" w:rsidP="00E80209">
      <w:pPr>
        <w:rPr>
          <w:sz w:val="24"/>
          <w:szCs w:val="24"/>
        </w:rPr>
      </w:pPr>
      <w:proofErr w:type="spellStart"/>
      <w:r w:rsidRPr="00282D41">
        <w:rPr>
          <w:sz w:val="24"/>
          <w:szCs w:val="24"/>
        </w:rPr>
        <w:t>i</w:t>
      </w:r>
      <w:proofErr w:type="spellEnd"/>
      <w:r w:rsidRPr="00985128">
        <w:rPr>
          <w:i/>
          <w:iCs/>
          <w:sz w:val="24"/>
          <w:szCs w:val="24"/>
        </w:rPr>
        <w:t xml:space="preserve">. </w:t>
      </w:r>
      <w:r w:rsidRPr="00985128">
        <w:rPr>
          <w:rFonts w:ascii="Times New Roman" w:hAnsi="Times New Roman" w:cs="Times New Roman"/>
          <w:i/>
          <w:iCs/>
          <w:sz w:val="24"/>
          <w:szCs w:val="24"/>
        </w:rPr>
        <w:t>Coarse Aggregate</w:t>
      </w:r>
      <w:r w:rsidRPr="00985128">
        <w:rPr>
          <w:i/>
          <w:iCs/>
          <w:sz w:val="24"/>
          <w:szCs w:val="24"/>
        </w:rPr>
        <w:t>:</w:t>
      </w:r>
      <w:r w:rsidR="00571099">
        <w:rPr>
          <w:i/>
          <w:iCs/>
          <w:sz w:val="24"/>
          <w:szCs w:val="24"/>
        </w:rPr>
        <w:t xml:space="preserve"> </w:t>
      </w:r>
      <w:r w:rsidR="00571099" w:rsidRPr="00571099">
        <w:rPr>
          <w:i/>
          <w:iCs/>
          <w:sz w:val="24"/>
          <w:szCs w:val="24"/>
        </w:rPr>
        <w:t xml:space="preserve">The analysis of course aggregate fraction confirming to IS 383-2016 </w:t>
      </w:r>
      <w:r w:rsidR="00571099">
        <w:rPr>
          <w:i/>
          <w:iCs/>
          <w:sz w:val="24"/>
          <w:szCs w:val="24"/>
        </w:rPr>
        <w:t xml:space="preserve"> is in Table 5: </w:t>
      </w:r>
    </w:p>
    <w:p w14:paraId="18DE81F8" w14:textId="3536F629" w:rsidR="0019196E" w:rsidRPr="00985128" w:rsidRDefault="0019196E" w:rsidP="00E80209">
      <w:pPr>
        <w:rPr>
          <w:i/>
          <w:iCs/>
          <w:sz w:val="24"/>
          <w:szCs w:val="24"/>
        </w:rPr>
      </w:pPr>
      <w:r>
        <w:rPr>
          <w:i/>
          <w:iCs/>
          <w:sz w:val="24"/>
          <w:szCs w:val="24"/>
        </w:rPr>
        <w:t xml:space="preserve">Table 5: </w:t>
      </w:r>
      <w:bookmarkStart w:id="12" w:name="_Hlk202113456"/>
      <w:r w:rsidR="009C43E2">
        <w:rPr>
          <w:i/>
          <w:iCs/>
          <w:sz w:val="24"/>
          <w:szCs w:val="24"/>
        </w:rPr>
        <w:t xml:space="preserve">The analysis of course aggregate fraction confirming to IS 383-2016 </w:t>
      </w:r>
      <w:bookmarkEnd w:id="12"/>
      <w:r w:rsidR="009C43E2">
        <w:rPr>
          <w:i/>
          <w:iCs/>
          <w:sz w:val="24"/>
          <w:szCs w:val="24"/>
        </w:rPr>
        <w:t>(Table 2)</w:t>
      </w:r>
    </w:p>
    <w:tbl>
      <w:tblPr>
        <w:tblStyle w:val="TableGrid"/>
        <w:tblW w:w="0" w:type="auto"/>
        <w:tblLook w:val="04A0" w:firstRow="1" w:lastRow="0" w:firstColumn="1" w:lastColumn="0" w:noHBand="0" w:noVBand="1"/>
      </w:tblPr>
      <w:tblGrid>
        <w:gridCol w:w="1270"/>
        <w:gridCol w:w="1262"/>
        <w:gridCol w:w="1269"/>
        <w:gridCol w:w="1270"/>
        <w:gridCol w:w="1270"/>
        <w:gridCol w:w="1285"/>
        <w:gridCol w:w="1390"/>
      </w:tblGrid>
      <w:tr w:rsidR="00E80209" w:rsidRPr="00130442" w14:paraId="05462718" w14:textId="77777777" w:rsidTr="00333C00">
        <w:trPr>
          <w:trHeight w:val="676"/>
        </w:trPr>
        <w:tc>
          <w:tcPr>
            <w:tcW w:w="1275" w:type="dxa"/>
          </w:tcPr>
          <w:p w14:paraId="43633E79"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IS Sieve</w:t>
            </w:r>
          </w:p>
          <w:p w14:paraId="516090C8"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lastRenderedPageBreak/>
              <w:t>Sizes (mm)</w:t>
            </w:r>
          </w:p>
        </w:tc>
        <w:tc>
          <w:tcPr>
            <w:tcW w:w="2545" w:type="dxa"/>
            <w:gridSpan w:val="2"/>
          </w:tcPr>
          <w:p w14:paraId="009F26EC"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lastRenderedPageBreak/>
              <w:t>Analysis of Course</w:t>
            </w:r>
          </w:p>
          <w:p w14:paraId="74A4CC2D"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Aggregate Fraction</w:t>
            </w:r>
          </w:p>
        </w:tc>
        <w:tc>
          <w:tcPr>
            <w:tcW w:w="3836" w:type="dxa"/>
            <w:gridSpan w:val="3"/>
          </w:tcPr>
          <w:p w14:paraId="7139CD23"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Percentage of Different</w:t>
            </w:r>
          </w:p>
          <w:p w14:paraId="517FA795"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Fractions</w:t>
            </w:r>
          </w:p>
        </w:tc>
        <w:tc>
          <w:tcPr>
            <w:tcW w:w="1360" w:type="dxa"/>
          </w:tcPr>
          <w:p w14:paraId="294CE050"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Remarks</w:t>
            </w:r>
          </w:p>
        </w:tc>
      </w:tr>
      <w:tr w:rsidR="00E80209" w:rsidRPr="00130442" w14:paraId="09105240" w14:textId="77777777" w:rsidTr="00333C00">
        <w:trPr>
          <w:trHeight w:val="275"/>
        </w:trPr>
        <w:tc>
          <w:tcPr>
            <w:tcW w:w="1275" w:type="dxa"/>
          </w:tcPr>
          <w:p w14:paraId="6F5688E0" w14:textId="77777777" w:rsidR="00E80209" w:rsidRPr="00130442" w:rsidRDefault="00E80209" w:rsidP="00333C00">
            <w:pPr>
              <w:rPr>
                <w:rFonts w:ascii="Times New Roman" w:hAnsi="Times New Roman" w:cs="Times New Roman"/>
                <w:sz w:val="24"/>
                <w:szCs w:val="24"/>
              </w:rPr>
            </w:pPr>
          </w:p>
        </w:tc>
        <w:tc>
          <w:tcPr>
            <w:tcW w:w="1270" w:type="dxa"/>
          </w:tcPr>
          <w:p w14:paraId="65CDEC50"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I</w:t>
            </w:r>
          </w:p>
        </w:tc>
        <w:tc>
          <w:tcPr>
            <w:tcW w:w="1275" w:type="dxa"/>
          </w:tcPr>
          <w:p w14:paraId="27EFAB7B"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II</w:t>
            </w:r>
          </w:p>
        </w:tc>
        <w:tc>
          <w:tcPr>
            <w:tcW w:w="1275" w:type="dxa"/>
          </w:tcPr>
          <w:p w14:paraId="30924F2C"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I (60%)</w:t>
            </w:r>
          </w:p>
        </w:tc>
        <w:tc>
          <w:tcPr>
            <w:tcW w:w="1275" w:type="dxa"/>
          </w:tcPr>
          <w:p w14:paraId="77F41B61"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II (40%)</w:t>
            </w:r>
          </w:p>
        </w:tc>
        <w:tc>
          <w:tcPr>
            <w:tcW w:w="1286" w:type="dxa"/>
          </w:tcPr>
          <w:p w14:paraId="6ACB549E"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Combined</w:t>
            </w:r>
          </w:p>
        </w:tc>
        <w:tc>
          <w:tcPr>
            <w:tcW w:w="1360" w:type="dxa"/>
          </w:tcPr>
          <w:p w14:paraId="157A1F52" w14:textId="77777777" w:rsidR="00E80209" w:rsidRPr="00130442" w:rsidRDefault="00E80209" w:rsidP="00333C00">
            <w:pPr>
              <w:rPr>
                <w:rFonts w:ascii="Times New Roman" w:hAnsi="Times New Roman" w:cs="Times New Roman"/>
                <w:sz w:val="24"/>
                <w:szCs w:val="24"/>
              </w:rPr>
            </w:pPr>
          </w:p>
        </w:tc>
      </w:tr>
      <w:tr w:rsidR="00E80209" w:rsidRPr="00130442" w14:paraId="0CABC36A" w14:textId="77777777" w:rsidTr="00333C00">
        <w:tc>
          <w:tcPr>
            <w:tcW w:w="1275" w:type="dxa"/>
          </w:tcPr>
          <w:p w14:paraId="52302356"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20</w:t>
            </w:r>
          </w:p>
        </w:tc>
        <w:tc>
          <w:tcPr>
            <w:tcW w:w="1270" w:type="dxa"/>
          </w:tcPr>
          <w:p w14:paraId="1BC87C07"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100</w:t>
            </w:r>
          </w:p>
        </w:tc>
        <w:tc>
          <w:tcPr>
            <w:tcW w:w="1275" w:type="dxa"/>
          </w:tcPr>
          <w:p w14:paraId="754ACD97"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100</w:t>
            </w:r>
          </w:p>
        </w:tc>
        <w:tc>
          <w:tcPr>
            <w:tcW w:w="1275" w:type="dxa"/>
          </w:tcPr>
          <w:p w14:paraId="51BE0AC6"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60</w:t>
            </w:r>
          </w:p>
        </w:tc>
        <w:tc>
          <w:tcPr>
            <w:tcW w:w="1275" w:type="dxa"/>
          </w:tcPr>
          <w:p w14:paraId="02B01D95"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40</w:t>
            </w:r>
          </w:p>
        </w:tc>
        <w:tc>
          <w:tcPr>
            <w:tcW w:w="1286" w:type="dxa"/>
          </w:tcPr>
          <w:p w14:paraId="396B93D4"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100</w:t>
            </w:r>
          </w:p>
        </w:tc>
        <w:tc>
          <w:tcPr>
            <w:tcW w:w="1360" w:type="dxa"/>
            <w:vMerge w:val="restart"/>
          </w:tcPr>
          <w:p w14:paraId="6F12F66B"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Conforming</w:t>
            </w:r>
          </w:p>
          <w:p w14:paraId="458465E0"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To Table 2</w:t>
            </w:r>
          </w:p>
          <w:p w14:paraId="034517B9" w14:textId="66ED7D0F" w:rsidR="00E80209" w:rsidRPr="00130442" w:rsidRDefault="0019196E" w:rsidP="00333C00">
            <w:pPr>
              <w:rPr>
                <w:rFonts w:ascii="Times New Roman" w:hAnsi="Times New Roman" w:cs="Times New Roman"/>
                <w:sz w:val="24"/>
                <w:szCs w:val="24"/>
              </w:rPr>
            </w:pPr>
            <w:r>
              <w:rPr>
                <w:rFonts w:ascii="Times New Roman" w:hAnsi="Times New Roman" w:cs="Times New Roman"/>
                <w:sz w:val="24"/>
                <w:szCs w:val="24"/>
              </w:rPr>
              <w:t>o</w:t>
            </w:r>
            <w:r w:rsidR="00E80209" w:rsidRPr="00130442">
              <w:rPr>
                <w:rFonts w:ascii="Times New Roman" w:hAnsi="Times New Roman" w:cs="Times New Roman"/>
                <w:sz w:val="24"/>
                <w:szCs w:val="24"/>
              </w:rPr>
              <w:t>f IS 383</w:t>
            </w:r>
          </w:p>
        </w:tc>
      </w:tr>
      <w:tr w:rsidR="00E80209" w:rsidRPr="00130442" w14:paraId="07A73220" w14:textId="77777777" w:rsidTr="00333C00">
        <w:tc>
          <w:tcPr>
            <w:tcW w:w="1275" w:type="dxa"/>
          </w:tcPr>
          <w:p w14:paraId="34747D9F"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10</w:t>
            </w:r>
          </w:p>
        </w:tc>
        <w:tc>
          <w:tcPr>
            <w:tcW w:w="1270" w:type="dxa"/>
          </w:tcPr>
          <w:p w14:paraId="74040B80"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0</w:t>
            </w:r>
          </w:p>
        </w:tc>
        <w:tc>
          <w:tcPr>
            <w:tcW w:w="1275" w:type="dxa"/>
          </w:tcPr>
          <w:p w14:paraId="5A3A1AC8"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71.20</w:t>
            </w:r>
          </w:p>
        </w:tc>
        <w:tc>
          <w:tcPr>
            <w:tcW w:w="1275" w:type="dxa"/>
          </w:tcPr>
          <w:p w14:paraId="022254D5"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0</w:t>
            </w:r>
          </w:p>
        </w:tc>
        <w:tc>
          <w:tcPr>
            <w:tcW w:w="1275" w:type="dxa"/>
          </w:tcPr>
          <w:p w14:paraId="7A1D319D"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28.5</w:t>
            </w:r>
          </w:p>
        </w:tc>
        <w:tc>
          <w:tcPr>
            <w:tcW w:w="1286" w:type="dxa"/>
          </w:tcPr>
          <w:p w14:paraId="4D0543C1"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28.5</w:t>
            </w:r>
          </w:p>
        </w:tc>
        <w:tc>
          <w:tcPr>
            <w:tcW w:w="1360" w:type="dxa"/>
            <w:vMerge/>
          </w:tcPr>
          <w:p w14:paraId="5E052D49" w14:textId="77777777" w:rsidR="00E80209" w:rsidRPr="00130442" w:rsidRDefault="00E80209" w:rsidP="00333C00">
            <w:pPr>
              <w:rPr>
                <w:rFonts w:ascii="Times New Roman" w:hAnsi="Times New Roman" w:cs="Times New Roman"/>
                <w:sz w:val="24"/>
                <w:szCs w:val="24"/>
              </w:rPr>
            </w:pPr>
          </w:p>
        </w:tc>
      </w:tr>
      <w:tr w:rsidR="00E80209" w:rsidRPr="00130442" w14:paraId="60BCE158" w14:textId="77777777" w:rsidTr="00333C00">
        <w:tc>
          <w:tcPr>
            <w:tcW w:w="1275" w:type="dxa"/>
          </w:tcPr>
          <w:p w14:paraId="343A989E"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4.75</w:t>
            </w:r>
          </w:p>
        </w:tc>
        <w:tc>
          <w:tcPr>
            <w:tcW w:w="1270" w:type="dxa"/>
          </w:tcPr>
          <w:p w14:paraId="46FDB892" w14:textId="77777777" w:rsidR="00E80209" w:rsidRPr="00130442" w:rsidRDefault="00E80209" w:rsidP="00333C00">
            <w:pPr>
              <w:rPr>
                <w:rFonts w:ascii="Times New Roman" w:hAnsi="Times New Roman" w:cs="Times New Roman"/>
                <w:sz w:val="24"/>
                <w:szCs w:val="24"/>
              </w:rPr>
            </w:pPr>
          </w:p>
        </w:tc>
        <w:tc>
          <w:tcPr>
            <w:tcW w:w="1275" w:type="dxa"/>
          </w:tcPr>
          <w:p w14:paraId="0E9E8458"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9.40</w:t>
            </w:r>
          </w:p>
        </w:tc>
        <w:tc>
          <w:tcPr>
            <w:tcW w:w="1275" w:type="dxa"/>
          </w:tcPr>
          <w:p w14:paraId="7247EC7F" w14:textId="77777777" w:rsidR="00E80209" w:rsidRPr="00130442" w:rsidRDefault="00E80209" w:rsidP="00333C00">
            <w:pPr>
              <w:rPr>
                <w:rFonts w:ascii="Times New Roman" w:hAnsi="Times New Roman" w:cs="Times New Roman"/>
                <w:sz w:val="24"/>
                <w:szCs w:val="24"/>
              </w:rPr>
            </w:pPr>
          </w:p>
        </w:tc>
        <w:tc>
          <w:tcPr>
            <w:tcW w:w="1275" w:type="dxa"/>
          </w:tcPr>
          <w:p w14:paraId="4C48BDBF"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3.7</w:t>
            </w:r>
          </w:p>
        </w:tc>
        <w:tc>
          <w:tcPr>
            <w:tcW w:w="1286" w:type="dxa"/>
          </w:tcPr>
          <w:p w14:paraId="1DA41ABC"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3.7</w:t>
            </w:r>
          </w:p>
        </w:tc>
        <w:tc>
          <w:tcPr>
            <w:tcW w:w="1360" w:type="dxa"/>
            <w:vMerge/>
          </w:tcPr>
          <w:p w14:paraId="3BA269AD" w14:textId="77777777" w:rsidR="00E80209" w:rsidRPr="00130442" w:rsidRDefault="00E80209" w:rsidP="00333C00">
            <w:pPr>
              <w:rPr>
                <w:rFonts w:ascii="Times New Roman" w:hAnsi="Times New Roman" w:cs="Times New Roman"/>
                <w:sz w:val="24"/>
                <w:szCs w:val="24"/>
              </w:rPr>
            </w:pPr>
          </w:p>
        </w:tc>
      </w:tr>
      <w:tr w:rsidR="00E80209" w:rsidRPr="00130442" w14:paraId="49D39E29" w14:textId="77777777" w:rsidTr="00333C00">
        <w:tc>
          <w:tcPr>
            <w:tcW w:w="1275" w:type="dxa"/>
          </w:tcPr>
          <w:p w14:paraId="491DE275"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2.36</w:t>
            </w:r>
          </w:p>
        </w:tc>
        <w:tc>
          <w:tcPr>
            <w:tcW w:w="1270" w:type="dxa"/>
          </w:tcPr>
          <w:p w14:paraId="1A857527" w14:textId="77777777" w:rsidR="00E80209" w:rsidRPr="00130442" w:rsidRDefault="00E80209" w:rsidP="00333C00">
            <w:pPr>
              <w:rPr>
                <w:rFonts w:ascii="Times New Roman" w:hAnsi="Times New Roman" w:cs="Times New Roman"/>
                <w:sz w:val="24"/>
                <w:szCs w:val="24"/>
              </w:rPr>
            </w:pPr>
          </w:p>
        </w:tc>
        <w:tc>
          <w:tcPr>
            <w:tcW w:w="1275" w:type="dxa"/>
          </w:tcPr>
          <w:p w14:paraId="0CEC1A0F" w14:textId="77777777" w:rsidR="00E80209" w:rsidRPr="00130442" w:rsidRDefault="00E80209" w:rsidP="00333C00">
            <w:pPr>
              <w:rPr>
                <w:rFonts w:ascii="Times New Roman" w:hAnsi="Times New Roman" w:cs="Times New Roman"/>
                <w:sz w:val="24"/>
                <w:szCs w:val="24"/>
              </w:rPr>
            </w:pPr>
            <w:r w:rsidRPr="00130442">
              <w:rPr>
                <w:rFonts w:ascii="Times New Roman" w:hAnsi="Times New Roman" w:cs="Times New Roman"/>
                <w:sz w:val="24"/>
                <w:szCs w:val="24"/>
              </w:rPr>
              <w:t>0</w:t>
            </w:r>
          </w:p>
        </w:tc>
        <w:tc>
          <w:tcPr>
            <w:tcW w:w="1275" w:type="dxa"/>
          </w:tcPr>
          <w:p w14:paraId="58B07076" w14:textId="77777777" w:rsidR="00E80209" w:rsidRPr="00130442" w:rsidRDefault="00E80209" w:rsidP="00333C00">
            <w:pPr>
              <w:rPr>
                <w:rFonts w:ascii="Times New Roman" w:hAnsi="Times New Roman" w:cs="Times New Roman"/>
                <w:sz w:val="24"/>
                <w:szCs w:val="24"/>
              </w:rPr>
            </w:pPr>
          </w:p>
        </w:tc>
        <w:tc>
          <w:tcPr>
            <w:tcW w:w="1275" w:type="dxa"/>
          </w:tcPr>
          <w:p w14:paraId="03D755DB" w14:textId="77777777" w:rsidR="00E80209" w:rsidRPr="00130442" w:rsidRDefault="00E80209" w:rsidP="00333C00">
            <w:pPr>
              <w:rPr>
                <w:rFonts w:ascii="Times New Roman" w:hAnsi="Times New Roman" w:cs="Times New Roman"/>
                <w:sz w:val="24"/>
                <w:szCs w:val="24"/>
              </w:rPr>
            </w:pPr>
          </w:p>
        </w:tc>
        <w:tc>
          <w:tcPr>
            <w:tcW w:w="1286" w:type="dxa"/>
          </w:tcPr>
          <w:p w14:paraId="7705771D" w14:textId="77777777" w:rsidR="00E80209" w:rsidRPr="00130442" w:rsidRDefault="00E80209" w:rsidP="00333C00">
            <w:pPr>
              <w:rPr>
                <w:rFonts w:ascii="Times New Roman" w:hAnsi="Times New Roman" w:cs="Times New Roman"/>
                <w:sz w:val="24"/>
                <w:szCs w:val="24"/>
              </w:rPr>
            </w:pPr>
          </w:p>
        </w:tc>
        <w:tc>
          <w:tcPr>
            <w:tcW w:w="1360" w:type="dxa"/>
            <w:vMerge/>
          </w:tcPr>
          <w:p w14:paraId="27B79B75" w14:textId="77777777" w:rsidR="00E80209" w:rsidRPr="00130442" w:rsidRDefault="00E80209" w:rsidP="00333C00">
            <w:pPr>
              <w:rPr>
                <w:rFonts w:ascii="Times New Roman" w:hAnsi="Times New Roman" w:cs="Times New Roman"/>
                <w:sz w:val="24"/>
                <w:szCs w:val="24"/>
              </w:rPr>
            </w:pPr>
          </w:p>
        </w:tc>
      </w:tr>
    </w:tbl>
    <w:p w14:paraId="5C830E2C" w14:textId="77777777" w:rsidR="0014002C" w:rsidRDefault="0014002C" w:rsidP="0014002C">
      <w:pPr>
        <w:pStyle w:val="NoSpacing"/>
      </w:pPr>
    </w:p>
    <w:p w14:paraId="5936DEF5" w14:textId="41E72BAB" w:rsidR="00E80209" w:rsidRPr="005B5A40" w:rsidRDefault="00E80209" w:rsidP="00E80209">
      <w:pPr>
        <w:rPr>
          <w:rFonts w:ascii="Times New Roman" w:hAnsi="Times New Roman" w:cs="Times New Roman"/>
          <w:b/>
          <w:bCs/>
          <w:sz w:val="24"/>
          <w:szCs w:val="24"/>
        </w:rPr>
      </w:pPr>
      <w:r>
        <w:rPr>
          <w:sz w:val="24"/>
          <w:szCs w:val="24"/>
        </w:rPr>
        <w:t xml:space="preserve">ii. </w:t>
      </w:r>
      <w:r w:rsidRPr="005B5A40">
        <w:rPr>
          <w:rFonts w:ascii="Times New Roman" w:hAnsi="Times New Roman" w:cs="Times New Roman"/>
          <w:b/>
          <w:bCs/>
          <w:sz w:val="24"/>
          <w:szCs w:val="24"/>
        </w:rPr>
        <w:t>Fine Aggregate: Conforming to grading zone 1 of Table 4 of IS 383</w:t>
      </w:r>
    </w:p>
    <w:p w14:paraId="29143E6A" w14:textId="77777777" w:rsidR="00E80209" w:rsidRPr="00282D41" w:rsidRDefault="00E80209" w:rsidP="00E80209">
      <w:pPr>
        <w:rPr>
          <w:sz w:val="24"/>
          <w:szCs w:val="24"/>
        </w:rPr>
      </w:pPr>
      <w:r w:rsidRPr="00F6116B">
        <w:rPr>
          <w:b/>
          <w:bCs/>
          <w:sz w:val="24"/>
          <w:szCs w:val="24"/>
        </w:rPr>
        <w:t>C</w:t>
      </w:r>
      <w:r w:rsidRPr="00282D41">
        <w:rPr>
          <w:sz w:val="24"/>
          <w:szCs w:val="24"/>
        </w:rPr>
        <w:t xml:space="preserve">. </w:t>
      </w:r>
      <w:r w:rsidRPr="008A7852">
        <w:rPr>
          <w:rFonts w:ascii="Times New Roman" w:hAnsi="Times New Roman" w:cs="Times New Roman"/>
          <w:b/>
          <w:bCs/>
          <w:sz w:val="24"/>
          <w:szCs w:val="24"/>
        </w:rPr>
        <w:t>Target Strength for Mix Proportioning:</w:t>
      </w:r>
    </w:p>
    <w:p w14:paraId="08AB2115" w14:textId="77777777" w:rsidR="00E80209" w:rsidRPr="00E22FB2" w:rsidRDefault="00E80209" w:rsidP="00E80209">
      <w:pPr>
        <w:rPr>
          <w:sz w:val="24"/>
          <w:szCs w:val="24"/>
        </w:rPr>
      </w:pPr>
      <w:proofErr w:type="spellStart"/>
      <w:r>
        <w:rPr>
          <w:sz w:val="24"/>
          <w:szCs w:val="24"/>
        </w:rPr>
        <w:t>F</w:t>
      </w:r>
      <w:r>
        <w:rPr>
          <w:sz w:val="24"/>
          <w:szCs w:val="24"/>
          <w:vertAlign w:val="superscript"/>
        </w:rPr>
        <w:t>’</w:t>
      </w:r>
      <w:r>
        <w:rPr>
          <w:sz w:val="24"/>
          <w:szCs w:val="24"/>
        </w:rPr>
        <w:t>ck</w:t>
      </w:r>
      <w:proofErr w:type="spellEnd"/>
      <w:r>
        <w:rPr>
          <w:sz w:val="24"/>
          <w:szCs w:val="24"/>
        </w:rPr>
        <w:t xml:space="preserve"> = </w:t>
      </w:r>
      <w:proofErr w:type="spellStart"/>
      <w:r>
        <w:rPr>
          <w:sz w:val="24"/>
          <w:szCs w:val="24"/>
        </w:rPr>
        <w:t>fck</w:t>
      </w:r>
      <w:proofErr w:type="spellEnd"/>
      <w:r>
        <w:rPr>
          <w:sz w:val="24"/>
          <w:szCs w:val="24"/>
        </w:rPr>
        <w:t xml:space="preserve"> + 1.65s</w:t>
      </w:r>
    </w:p>
    <w:p w14:paraId="2820DB6D" w14:textId="65588994" w:rsidR="00E80209" w:rsidRPr="00282D41" w:rsidRDefault="00E80209" w:rsidP="00E80209">
      <w:pPr>
        <w:rPr>
          <w:sz w:val="24"/>
          <w:szCs w:val="24"/>
        </w:rPr>
      </w:pPr>
      <w:r w:rsidRPr="00282D41">
        <w:rPr>
          <w:sz w:val="24"/>
          <w:szCs w:val="24"/>
        </w:rPr>
        <w:t>where,</w:t>
      </w:r>
      <w:r>
        <w:rPr>
          <w:sz w:val="24"/>
          <w:szCs w:val="24"/>
        </w:rPr>
        <w:t xml:space="preserve"> </w:t>
      </w:r>
      <w:r w:rsidRPr="00282D41">
        <w:rPr>
          <w:sz w:val="24"/>
          <w:szCs w:val="24"/>
        </w:rPr>
        <w:t xml:space="preserve">f' </w:t>
      </w:r>
      <w:r>
        <w:rPr>
          <w:sz w:val="24"/>
          <w:szCs w:val="24"/>
        </w:rPr>
        <w:t>ck</w:t>
      </w:r>
      <w:r w:rsidRPr="00282D41">
        <w:rPr>
          <w:sz w:val="24"/>
          <w:szCs w:val="24"/>
        </w:rPr>
        <w:t xml:space="preserve">= target average compressive strength at 28 </w:t>
      </w:r>
      <w:proofErr w:type="spellStart"/>
      <w:r w:rsidRPr="00282D41">
        <w:rPr>
          <w:sz w:val="24"/>
          <w:szCs w:val="24"/>
        </w:rPr>
        <w:t>days,f</w:t>
      </w:r>
      <w:r>
        <w:rPr>
          <w:sz w:val="24"/>
          <w:szCs w:val="24"/>
        </w:rPr>
        <w:t>ck</w:t>
      </w:r>
      <w:proofErr w:type="spellEnd"/>
      <w:r w:rsidRPr="00282D41">
        <w:rPr>
          <w:sz w:val="24"/>
          <w:szCs w:val="24"/>
        </w:rPr>
        <w:t>= characteristic compressive strength at 28 days,</w:t>
      </w:r>
      <w:r>
        <w:rPr>
          <w:sz w:val="24"/>
          <w:szCs w:val="24"/>
        </w:rPr>
        <w:t xml:space="preserve"> and </w:t>
      </w:r>
      <w:r w:rsidRPr="00282D41">
        <w:rPr>
          <w:sz w:val="24"/>
          <w:szCs w:val="24"/>
        </w:rPr>
        <w:t>s = standard deviation.</w:t>
      </w:r>
      <w:r>
        <w:rPr>
          <w:sz w:val="24"/>
          <w:szCs w:val="24"/>
        </w:rPr>
        <w:t xml:space="preserve"> </w:t>
      </w:r>
      <w:r w:rsidRPr="00177721">
        <w:rPr>
          <w:b/>
          <w:bCs/>
          <w:sz w:val="24"/>
          <w:szCs w:val="24"/>
        </w:rPr>
        <w:t xml:space="preserve">From Table </w:t>
      </w:r>
      <w:r w:rsidR="004D3966">
        <w:rPr>
          <w:b/>
          <w:bCs/>
          <w:sz w:val="24"/>
          <w:szCs w:val="24"/>
        </w:rPr>
        <w:t xml:space="preserve">5 </w:t>
      </w:r>
      <w:proofErr w:type="gramStart"/>
      <w:r w:rsidRPr="00177721">
        <w:rPr>
          <w:b/>
          <w:bCs/>
          <w:sz w:val="24"/>
          <w:szCs w:val="24"/>
        </w:rPr>
        <w:t>IS(</w:t>
      </w:r>
      <w:proofErr w:type="gramEnd"/>
      <w:r w:rsidRPr="00177721">
        <w:rPr>
          <w:b/>
          <w:bCs/>
          <w:sz w:val="24"/>
          <w:szCs w:val="24"/>
        </w:rPr>
        <w:t>IS 10262:2009),</w:t>
      </w:r>
      <w:r w:rsidRPr="00282D41">
        <w:rPr>
          <w:sz w:val="24"/>
          <w:szCs w:val="24"/>
        </w:rPr>
        <w:t xml:space="preserve"> standard deviation, s = 4 N/mm</w:t>
      </w:r>
      <w:r>
        <w:rPr>
          <w:sz w:val="24"/>
          <w:szCs w:val="24"/>
        </w:rPr>
        <w:t xml:space="preserve">. </w:t>
      </w:r>
      <w:r w:rsidRPr="00282D41">
        <w:rPr>
          <w:sz w:val="24"/>
          <w:szCs w:val="24"/>
        </w:rPr>
        <w:t xml:space="preserve">Therefore, </w:t>
      </w:r>
      <w:r w:rsidRPr="005B7B92">
        <w:rPr>
          <w:b/>
          <w:bCs/>
          <w:sz w:val="24"/>
          <w:szCs w:val="24"/>
        </w:rPr>
        <w:t>Target Strength</w:t>
      </w:r>
      <w:r w:rsidRPr="00282D41">
        <w:rPr>
          <w:sz w:val="24"/>
          <w:szCs w:val="24"/>
        </w:rPr>
        <w:t xml:space="preserve"> = (20 + 1.65x4) N/mm? = 26.6 NAnm?</w:t>
      </w:r>
    </w:p>
    <w:p w14:paraId="0F8EB24D" w14:textId="77777777" w:rsidR="00E80209" w:rsidRPr="005B7B92" w:rsidRDefault="00E80209" w:rsidP="00E80209">
      <w:pPr>
        <w:rPr>
          <w:b/>
          <w:bCs/>
          <w:sz w:val="24"/>
          <w:szCs w:val="24"/>
        </w:rPr>
      </w:pPr>
      <w:r w:rsidRPr="005B7B92">
        <w:rPr>
          <w:b/>
          <w:bCs/>
          <w:sz w:val="24"/>
          <w:szCs w:val="24"/>
        </w:rPr>
        <w:t>D. SELECTION OF WATER CEMENT RATIO:</w:t>
      </w:r>
      <w:r>
        <w:rPr>
          <w:b/>
          <w:bCs/>
          <w:sz w:val="24"/>
          <w:szCs w:val="24"/>
        </w:rPr>
        <w:t xml:space="preserve"> (</w:t>
      </w:r>
      <w:r w:rsidRPr="005B7B92">
        <w:rPr>
          <w:b/>
          <w:bCs/>
          <w:sz w:val="24"/>
          <w:szCs w:val="24"/>
        </w:rPr>
        <w:t>From Table 5 of IS 456</w:t>
      </w:r>
      <w:r>
        <w:rPr>
          <w:b/>
          <w:bCs/>
          <w:sz w:val="24"/>
          <w:szCs w:val="24"/>
        </w:rPr>
        <w:t>)</w:t>
      </w:r>
    </w:p>
    <w:p w14:paraId="6C81C086" w14:textId="08F861E6" w:rsidR="00E80209" w:rsidRPr="00282D41" w:rsidRDefault="00E80209" w:rsidP="00E80209">
      <w:pPr>
        <w:rPr>
          <w:sz w:val="24"/>
          <w:szCs w:val="24"/>
        </w:rPr>
      </w:pPr>
      <w:r w:rsidRPr="00282D41">
        <w:rPr>
          <w:sz w:val="24"/>
          <w:szCs w:val="24"/>
        </w:rPr>
        <w:t xml:space="preserve">Maximum </w:t>
      </w:r>
      <w:r w:rsidRPr="005B7B92">
        <w:rPr>
          <w:b/>
          <w:bCs/>
          <w:sz w:val="24"/>
          <w:szCs w:val="24"/>
        </w:rPr>
        <w:t>Water-Cement Ratio</w:t>
      </w:r>
      <w:r w:rsidRPr="00282D41">
        <w:rPr>
          <w:sz w:val="24"/>
          <w:szCs w:val="24"/>
        </w:rPr>
        <w:t xml:space="preserve"> = 0.50</w:t>
      </w:r>
      <w:r w:rsidR="0037254F">
        <w:rPr>
          <w:sz w:val="24"/>
          <w:szCs w:val="24"/>
        </w:rPr>
        <w:t xml:space="preserve"> : </w:t>
      </w:r>
      <w:r w:rsidRPr="00282D41">
        <w:rPr>
          <w:sz w:val="24"/>
          <w:szCs w:val="24"/>
        </w:rPr>
        <w:t>Fine Aggregate: Conforming to grading zone 1 of Table 4 of IS 383</w:t>
      </w:r>
      <w:r w:rsidR="0037254F">
        <w:rPr>
          <w:sz w:val="24"/>
          <w:szCs w:val="24"/>
        </w:rPr>
        <w:t xml:space="preserve"> 2016.</w:t>
      </w:r>
    </w:p>
    <w:p w14:paraId="2336E4C7" w14:textId="3BD05A18" w:rsidR="00E80209" w:rsidRPr="00CF1D92" w:rsidRDefault="00FC783B" w:rsidP="00E80209">
      <w:pPr>
        <w:rPr>
          <w:sz w:val="24"/>
          <w:szCs w:val="24"/>
        </w:rPr>
      </w:pPr>
      <w:r>
        <w:rPr>
          <w:b/>
          <w:bCs/>
          <w:sz w:val="24"/>
          <w:szCs w:val="24"/>
        </w:rPr>
        <w:t xml:space="preserve">. </w:t>
      </w:r>
      <w:r w:rsidR="00E80209" w:rsidRPr="00660005">
        <w:rPr>
          <w:b/>
          <w:bCs/>
          <w:sz w:val="24"/>
          <w:szCs w:val="24"/>
        </w:rPr>
        <w:t xml:space="preserve"> SELECTION OF WATER CONTENT:</w:t>
      </w:r>
    </w:p>
    <w:p w14:paraId="0BF37798" w14:textId="5166A651" w:rsidR="00E80209" w:rsidRPr="00282D41" w:rsidRDefault="00E80209" w:rsidP="00E80209">
      <w:pPr>
        <w:rPr>
          <w:sz w:val="24"/>
          <w:szCs w:val="24"/>
        </w:rPr>
      </w:pPr>
      <w:r w:rsidRPr="00282D41">
        <w:rPr>
          <w:sz w:val="24"/>
          <w:szCs w:val="24"/>
        </w:rPr>
        <w:t>From Table 2,</w:t>
      </w:r>
      <w:r>
        <w:rPr>
          <w:sz w:val="24"/>
          <w:szCs w:val="24"/>
        </w:rPr>
        <w:t xml:space="preserve"> </w:t>
      </w:r>
      <w:r w:rsidRPr="00282D41">
        <w:rPr>
          <w:sz w:val="24"/>
          <w:szCs w:val="24"/>
        </w:rPr>
        <w:t xml:space="preserve">Maximum Water Content (for 20 mm aggregate) = 186 </w:t>
      </w:r>
      <w:r w:rsidR="00130442" w:rsidRPr="00282D41">
        <w:rPr>
          <w:sz w:val="24"/>
          <w:szCs w:val="24"/>
        </w:rPr>
        <w:t>litre</w:t>
      </w:r>
      <w:r w:rsidRPr="00282D41">
        <w:rPr>
          <w:sz w:val="24"/>
          <w:szCs w:val="24"/>
        </w:rPr>
        <w:t xml:space="preserve"> (for 20 mm to 50 mm slump</w:t>
      </w:r>
      <w:r>
        <w:rPr>
          <w:sz w:val="24"/>
          <w:szCs w:val="24"/>
        </w:rPr>
        <w:t xml:space="preserve"> </w:t>
      </w:r>
      <w:r w:rsidRPr="00282D41">
        <w:rPr>
          <w:sz w:val="24"/>
          <w:szCs w:val="24"/>
        </w:rPr>
        <w:t>range)</w:t>
      </w:r>
      <w:r w:rsidR="004F45F6">
        <w:rPr>
          <w:sz w:val="24"/>
          <w:szCs w:val="24"/>
        </w:rPr>
        <w:t xml:space="preserve"> (IS 10262 </w:t>
      </w:r>
      <w:r w:rsidR="00B32D93">
        <w:rPr>
          <w:sz w:val="24"/>
          <w:szCs w:val="24"/>
        </w:rPr>
        <w:t xml:space="preserve">– 2019 </w:t>
      </w:r>
      <w:r w:rsidR="00FC783B">
        <w:rPr>
          <w:sz w:val="24"/>
          <w:szCs w:val="24"/>
        </w:rPr>
        <w:t xml:space="preserve">clause </w:t>
      </w:r>
      <w:r w:rsidR="00B32D93">
        <w:rPr>
          <w:sz w:val="24"/>
          <w:szCs w:val="24"/>
        </w:rPr>
        <w:t>5</w:t>
      </w:r>
      <w:r w:rsidR="00FC783B">
        <w:rPr>
          <w:sz w:val="24"/>
          <w:szCs w:val="24"/>
        </w:rPr>
        <w:t>.3)</w:t>
      </w:r>
    </w:p>
    <w:p w14:paraId="43063D07" w14:textId="77777777" w:rsidR="00E80209" w:rsidRPr="006E66D3" w:rsidRDefault="00E80209" w:rsidP="00E80209">
      <w:pPr>
        <w:rPr>
          <w:b/>
          <w:bCs/>
          <w:sz w:val="24"/>
          <w:szCs w:val="24"/>
        </w:rPr>
      </w:pPr>
      <w:r w:rsidRPr="006E66D3">
        <w:rPr>
          <w:b/>
          <w:bCs/>
          <w:sz w:val="24"/>
          <w:szCs w:val="24"/>
        </w:rPr>
        <w:t>F. CALCULATION OF CEMENT CONTENT:</w:t>
      </w:r>
    </w:p>
    <w:p w14:paraId="61600185" w14:textId="77777777" w:rsidR="00E80209" w:rsidRDefault="00E80209" w:rsidP="00E80209">
      <w:pPr>
        <w:rPr>
          <w:sz w:val="24"/>
          <w:szCs w:val="24"/>
        </w:rPr>
      </w:pPr>
      <w:r w:rsidRPr="00282D41">
        <w:rPr>
          <w:sz w:val="24"/>
          <w:szCs w:val="24"/>
        </w:rPr>
        <w:t xml:space="preserve">Water Cement ratio = 0.50 </w:t>
      </w:r>
    </w:p>
    <w:p w14:paraId="3B272C33" w14:textId="77777777" w:rsidR="00E80209" w:rsidRDefault="00E80209" w:rsidP="00E80209">
      <w:pPr>
        <w:rPr>
          <w:sz w:val="24"/>
          <w:szCs w:val="24"/>
        </w:rPr>
      </w:pPr>
      <w:r w:rsidRPr="00282D41">
        <w:rPr>
          <w:sz w:val="24"/>
          <w:szCs w:val="24"/>
        </w:rPr>
        <w:t xml:space="preserve">Cement content = </w:t>
      </w:r>
      <m:oMath>
        <m:f>
          <m:fPr>
            <m:ctrlPr>
              <w:rPr>
                <w:rFonts w:ascii="Cambria Math" w:hAnsi="Cambria Math" w:cs="Times New Roman"/>
                <w:i/>
                <w:sz w:val="24"/>
                <w:szCs w:val="24"/>
              </w:rPr>
            </m:ctrlPr>
          </m:fPr>
          <m:num>
            <m:r>
              <w:rPr>
                <w:rFonts w:ascii="Cambria Math" w:hAnsi="Cambria Math" w:cs="Times New Roman"/>
                <w:sz w:val="24"/>
                <w:szCs w:val="24"/>
              </w:rPr>
              <m:t>192</m:t>
            </m:r>
          </m:num>
          <m:den>
            <m:r>
              <w:rPr>
                <w:rFonts w:ascii="Cambria Math" w:hAnsi="Cambria Math" w:cs="Times New Roman"/>
                <w:sz w:val="24"/>
                <w:szCs w:val="24"/>
              </w:rPr>
              <m:t>0.5</m:t>
            </m:r>
          </m:den>
        </m:f>
        <m:r>
          <w:rPr>
            <w:rFonts w:ascii="Cambria Math" w:hAnsi="Cambria Math" w:cs="Times New Roman"/>
            <w:sz w:val="24"/>
            <w:szCs w:val="24"/>
          </w:rPr>
          <m:t>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992BB2">
        <w:rPr>
          <w:rFonts w:ascii="Times New Roman" w:hAnsi="Times New Roman" w:cs="Times New Roman"/>
          <w:sz w:val="24"/>
          <w:szCs w:val="24"/>
        </w:rPr>
        <w:t>=</w:t>
      </w:r>
      <w:r w:rsidRPr="00282D41">
        <w:rPr>
          <w:sz w:val="24"/>
          <w:szCs w:val="24"/>
        </w:rPr>
        <w:t xml:space="preserve"> 384 kg/m</w:t>
      </w:r>
      <w:r>
        <w:rPr>
          <w:sz w:val="24"/>
          <w:szCs w:val="24"/>
          <w:vertAlign w:val="superscript"/>
        </w:rPr>
        <w:t>3</w:t>
      </w:r>
      <w:r>
        <w:rPr>
          <w:sz w:val="24"/>
          <w:szCs w:val="24"/>
        </w:rPr>
        <w:t xml:space="preserve"> </w:t>
      </w:r>
    </w:p>
    <w:p w14:paraId="68D7750B" w14:textId="77777777" w:rsidR="00E80209" w:rsidRPr="00E60E83" w:rsidRDefault="00E80209" w:rsidP="00E80209">
      <w:pPr>
        <w:rPr>
          <w:b/>
          <w:bCs/>
          <w:sz w:val="24"/>
          <w:szCs w:val="24"/>
        </w:rPr>
      </w:pPr>
      <w:r w:rsidRPr="00282D41">
        <w:rPr>
          <w:sz w:val="24"/>
          <w:szCs w:val="24"/>
        </w:rPr>
        <w:t>From Table 5,</w:t>
      </w:r>
      <w:r>
        <w:rPr>
          <w:sz w:val="24"/>
          <w:szCs w:val="24"/>
        </w:rPr>
        <w:t xml:space="preserve"> </w:t>
      </w:r>
      <w:r w:rsidRPr="00282D41">
        <w:rPr>
          <w:sz w:val="24"/>
          <w:szCs w:val="24"/>
        </w:rPr>
        <w:t>IS 456:2000, minimum cement content for very severe exposure condition</w:t>
      </w:r>
      <w:r>
        <w:rPr>
          <w:sz w:val="24"/>
          <w:szCs w:val="24"/>
        </w:rPr>
        <w:t>=</w:t>
      </w:r>
      <w:r w:rsidRPr="00282D41">
        <w:rPr>
          <w:sz w:val="24"/>
          <w:szCs w:val="24"/>
        </w:rPr>
        <w:t>320 kg/m</w:t>
      </w:r>
      <w:r>
        <w:rPr>
          <w:sz w:val="24"/>
          <w:szCs w:val="24"/>
          <w:vertAlign w:val="superscript"/>
        </w:rPr>
        <w:t>3</w:t>
      </w:r>
      <w:r>
        <w:rPr>
          <w:sz w:val="24"/>
          <w:szCs w:val="24"/>
        </w:rPr>
        <w:t xml:space="preserve"> </w:t>
      </w:r>
      <w:r w:rsidRPr="00282D41">
        <w:rPr>
          <w:sz w:val="24"/>
          <w:szCs w:val="24"/>
        </w:rPr>
        <w:t>Since, 384 kg/m</w:t>
      </w:r>
      <w:r>
        <w:rPr>
          <w:sz w:val="24"/>
          <w:szCs w:val="24"/>
          <w:vertAlign w:val="superscript"/>
        </w:rPr>
        <w:t>3</w:t>
      </w:r>
      <w:r w:rsidRPr="00282D41">
        <w:rPr>
          <w:sz w:val="24"/>
          <w:szCs w:val="24"/>
        </w:rPr>
        <w:t>&gt; 300 k</w:t>
      </w:r>
      <w:r>
        <w:rPr>
          <w:sz w:val="24"/>
          <w:szCs w:val="24"/>
        </w:rPr>
        <w:t>g</w:t>
      </w:r>
      <w:r w:rsidRPr="00282D41">
        <w:rPr>
          <w:sz w:val="24"/>
          <w:szCs w:val="24"/>
        </w:rPr>
        <w:t>/m</w:t>
      </w:r>
      <w:r>
        <w:rPr>
          <w:sz w:val="24"/>
          <w:szCs w:val="24"/>
          <w:vertAlign w:val="superscript"/>
        </w:rPr>
        <w:t>3</w:t>
      </w:r>
      <w:r w:rsidRPr="00282D41">
        <w:rPr>
          <w:sz w:val="24"/>
          <w:szCs w:val="24"/>
        </w:rPr>
        <w:t>,</w:t>
      </w:r>
      <w:r>
        <w:rPr>
          <w:sz w:val="24"/>
          <w:szCs w:val="24"/>
        </w:rPr>
        <w:t xml:space="preserve"> </w:t>
      </w:r>
      <w:r w:rsidRPr="00E60E83">
        <w:rPr>
          <w:b/>
          <w:bCs/>
          <w:sz w:val="24"/>
          <w:szCs w:val="24"/>
        </w:rPr>
        <w:t>Hence OK.</w:t>
      </w:r>
    </w:p>
    <w:p w14:paraId="2CB22301" w14:textId="77777777" w:rsidR="00E80209" w:rsidRPr="006E66D3" w:rsidRDefault="00E80209" w:rsidP="00E80209">
      <w:pPr>
        <w:rPr>
          <w:b/>
          <w:bCs/>
          <w:sz w:val="24"/>
          <w:szCs w:val="24"/>
        </w:rPr>
      </w:pPr>
      <w:r w:rsidRPr="006E66D3">
        <w:rPr>
          <w:b/>
          <w:bCs/>
          <w:sz w:val="24"/>
          <w:szCs w:val="24"/>
        </w:rPr>
        <w:t>G. PROPORTION OF VOLUME OF COARSE AGGREGATE AND</w:t>
      </w:r>
    </w:p>
    <w:p w14:paraId="48F5A871" w14:textId="77777777" w:rsidR="00E80209" w:rsidRPr="006E66D3" w:rsidRDefault="00E80209" w:rsidP="00E80209">
      <w:pPr>
        <w:rPr>
          <w:b/>
          <w:bCs/>
          <w:sz w:val="24"/>
          <w:szCs w:val="24"/>
        </w:rPr>
      </w:pPr>
      <w:r w:rsidRPr="006E66D3">
        <w:rPr>
          <w:b/>
          <w:bCs/>
          <w:sz w:val="24"/>
          <w:szCs w:val="24"/>
        </w:rPr>
        <w:t>AGGREGATE CONTENT:</w:t>
      </w:r>
    </w:p>
    <w:p w14:paraId="23B1E6FF" w14:textId="539D45CB" w:rsidR="00E80209" w:rsidRPr="00282D41" w:rsidRDefault="00E80209" w:rsidP="00E80209">
      <w:pPr>
        <w:rPr>
          <w:sz w:val="24"/>
          <w:szCs w:val="24"/>
        </w:rPr>
      </w:pPr>
      <w:r w:rsidRPr="00282D41">
        <w:rPr>
          <w:sz w:val="24"/>
          <w:szCs w:val="24"/>
        </w:rPr>
        <w:t>From Table 3, volume of coarse aggregate corresponding to 20 mm size aggregate and fine</w:t>
      </w:r>
      <w:r w:rsidR="00050041">
        <w:rPr>
          <w:sz w:val="24"/>
          <w:szCs w:val="24"/>
        </w:rPr>
        <w:t xml:space="preserve"> </w:t>
      </w:r>
      <w:r w:rsidRPr="00282D41">
        <w:rPr>
          <w:sz w:val="24"/>
          <w:szCs w:val="24"/>
        </w:rPr>
        <w:t>aggregate (Zone I) from water-cement ratio of 0.50 = 0.62.</w:t>
      </w:r>
      <w:r w:rsidR="00050041">
        <w:rPr>
          <w:sz w:val="24"/>
          <w:szCs w:val="24"/>
        </w:rPr>
        <w:t xml:space="preserve"> (as per IS-10262</w:t>
      </w:r>
      <w:r w:rsidR="00B32D93">
        <w:rPr>
          <w:sz w:val="24"/>
          <w:szCs w:val="24"/>
        </w:rPr>
        <w:t xml:space="preserve"> -2019 </w:t>
      </w:r>
      <w:r w:rsidR="00050041">
        <w:rPr>
          <w:sz w:val="24"/>
          <w:szCs w:val="24"/>
        </w:rPr>
        <w:t xml:space="preserve"> clause 5.5)</w:t>
      </w:r>
      <w:r w:rsidR="003B7B74">
        <w:rPr>
          <w:sz w:val="24"/>
          <w:szCs w:val="24"/>
        </w:rPr>
        <w:t>, So</w:t>
      </w:r>
      <w:r w:rsidRPr="00282D41">
        <w:rPr>
          <w:sz w:val="24"/>
          <w:szCs w:val="24"/>
        </w:rPr>
        <w:t>, corrected proportion of volume of coarse aggregate for the water-cement ratio of</w:t>
      </w:r>
      <w:r>
        <w:rPr>
          <w:sz w:val="24"/>
          <w:szCs w:val="24"/>
        </w:rPr>
        <w:t xml:space="preserve"> </w:t>
      </w:r>
      <w:r w:rsidRPr="00282D41">
        <w:rPr>
          <w:sz w:val="24"/>
          <w:szCs w:val="24"/>
        </w:rPr>
        <w:t>0.50 = 0.62.</w:t>
      </w:r>
      <w:r>
        <w:rPr>
          <w:sz w:val="24"/>
          <w:szCs w:val="24"/>
        </w:rPr>
        <w:t xml:space="preserve"> </w:t>
      </w:r>
      <w:r w:rsidRPr="00282D41">
        <w:rPr>
          <w:sz w:val="24"/>
          <w:szCs w:val="24"/>
        </w:rPr>
        <w:t xml:space="preserve">Therefore, volume of fine aggregate content = </w:t>
      </w:r>
      <w:r>
        <w:rPr>
          <w:sz w:val="24"/>
          <w:szCs w:val="24"/>
        </w:rPr>
        <w:t>1</w:t>
      </w:r>
      <w:r w:rsidRPr="00282D41">
        <w:rPr>
          <w:sz w:val="24"/>
          <w:szCs w:val="24"/>
        </w:rPr>
        <w:t xml:space="preserve"> - 0.62 = </w:t>
      </w:r>
      <w:r w:rsidR="003B7B74">
        <w:rPr>
          <w:sz w:val="24"/>
          <w:szCs w:val="24"/>
        </w:rPr>
        <w:t>0.</w:t>
      </w:r>
      <w:r w:rsidRPr="00282D41">
        <w:rPr>
          <w:sz w:val="24"/>
          <w:szCs w:val="24"/>
        </w:rPr>
        <w:t>38</w:t>
      </w:r>
      <w:r w:rsidR="005D77A1">
        <w:rPr>
          <w:sz w:val="24"/>
          <w:szCs w:val="24"/>
        </w:rPr>
        <w:t xml:space="preserve"> (Fig 5)</w:t>
      </w:r>
    </w:p>
    <w:p w14:paraId="7AF78F43" w14:textId="77777777" w:rsidR="00E80209" w:rsidRPr="00DA4914" w:rsidRDefault="00E80209" w:rsidP="00724F81">
      <w:pPr>
        <w:spacing w:line="360" w:lineRule="auto"/>
        <w:rPr>
          <w:b/>
          <w:bCs/>
          <w:sz w:val="24"/>
          <w:szCs w:val="24"/>
        </w:rPr>
      </w:pPr>
      <w:r w:rsidRPr="00DA4914">
        <w:rPr>
          <w:b/>
          <w:bCs/>
          <w:sz w:val="24"/>
          <w:szCs w:val="24"/>
        </w:rPr>
        <w:t>H. MIX CALCULATION:</w:t>
      </w:r>
    </w:p>
    <w:p w14:paraId="063FFA40" w14:textId="77777777" w:rsidR="00E80209" w:rsidRPr="00282D41" w:rsidRDefault="00E80209" w:rsidP="00724F81">
      <w:pPr>
        <w:pStyle w:val="ListParagraph"/>
        <w:numPr>
          <w:ilvl w:val="0"/>
          <w:numId w:val="1"/>
        </w:numPr>
        <w:spacing w:line="360" w:lineRule="auto"/>
        <w:rPr>
          <w:sz w:val="24"/>
          <w:szCs w:val="24"/>
        </w:rPr>
      </w:pPr>
      <w:r w:rsidRPr="00282D41">
        <w:rPr>
          <w:sz w:val="24"/>
          <w:szCs w:val="24"/>
        </w:rPr>
        <w:t>Volume of Concrete: 1 m</w:t>
      </w:r>
      <w:r w:rsidRPr="00282D41">
        <w:rPr>
          <w:sz w:val="24"/>
          <w:szCs w:val="24"/>
          <w:vertAlign w:val="superscript"/>
        </w:rPr>
        <w:t>3</w:t>
      </w:r>
      <w:r w:rsidRPr="00282D41">
        <w:rPr>
          <w:sz w:val="24"/>
          <w:szCs w:val="24"/>
        </w:rPr>
        <w:t xml:space="preserve"> </w:t>
      </w:r>
    </w:p>
    <w:p w14:paraId="5F7014EE" w14:textId="77777777" w:rsidR="00E80209" w:rsidRPr="00BA32B9" w:rsidRDefault="00E80209" w:rsidP="00724F81">
      <w:pPr>
        <w:pStyle w:val="ListParagraph"/>
        <w:numPr>
          <w:ilvl w:val="0"/>
          <w:numId w:val="1"/>
        </w:numPr>
        <w:tabs>
          <w:tab w:val="left" w:pos="2628"/>
        </w:tabs>
        <w:spacing w:line="360" w:lineRule="auto"/>
        <w:rPr>
          <w:b/>
          <w:bCs/>
          <w:sz w:val="24"/>
          <w:szCs w:val="24"/>
        </w:rPr>
      </w:pPr>
      <w:r w:rsidRPr="00BA32B9">
        <w:rPr>
          <w:sz w:val="24"/>
          <w:szCs w:val="24"/>
        </w:rPr>
        <w:t xml:space="preserve">Volume of Cement: </w:t>
      </w:r>
      <m:oMath>
        <m:f>
          <m:fPr>
            <m:ctrlPr>
              <w:rPr>
                <w:rFonts w:ascii="Cambria Math" w:hAnsi="Cambria Math"/>
                <w:i/>
                <w:sz w:val="24"/>
                <w:szCs w:val="24"/>
              </w:rPr>
            </m:ctrlPr>
          </m:fPr>
          <m:num>
            <m:r>
              <w:rPr>
                <w:rFonts w:ascii="Cambria Math" w:hAnsi="Cambria Math"/>
                <w:sz w:val="24"/>
                <w:szCs w:val="24"/>
              </w:rPr>
              <m:t>MASS OF CEMENT</m:t>
            </m:r>
          </m:num>
          <m:den>
            <m:r>
              <w:rPr>
                <w:rFonts w:ascii="Cambria Math" w:hAnsi="Cambria Math"/>
                <w:sz w:val="24"/>
                <w:szCs w:val="24"/>
              </w:rPr>
              <m:t>SECIFIC GRAVITY OF CEMENT</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1000</m:t>
            </m:r>
          </m:den>
        </m:f>
      </m:oMath>
      <w:r w:rsidRPr="00BA32B9">
        <w:rPr>
          <w:rFonts w:eastAsiaTheme="minorEastAsia"/>
          <w:sz w:val="24"/>
          <w:szCs w:val="24"/>
        </w:rPr>
        <w:t xml:space="preserve"> =</w:t>
      </w:r>
      <w:r w:rsidRPr="00BA32B9">
        <w:rPr>
          <w:sz w:val="24"/>
          <w:szCs w:val="24"/>
        </w:rPr>
        <w:t xml:space="preserve"> </w:t>
      </w:r>
      <m:oMath>
        <m:f>
          <m:fPr>
            <m:ctrlPr>
              <w:rPr>
                <w:rFonts w:ascii="Cambria Math" w:hAnsi="Cambria Math"/>
                <w:i/>
                <w:sz w:val="24"/>
                <w:szCs w:val="24"/>
              </w:rPr>
            </m:ctrlPr>
          </m:fPr>
          <m:num>
            <m:r>
              <w:rPr>
                <w:rFonts w:ascii="Cambria Math" w:hAnsi="Cambria Math"/>
                <w:sz w:val="24"/>
                <w:szCs w:val="24"/>
              </w:rPr>
              <m:t>389</m:t>
            </m:r>
          </m:num>
          <m:den>
            <m:r>
              <w:rPr>
                <w:rFonts w:ascii="Cambria Math" w:hAnsi="Cambria Math"/>
                <w:sz w:val="24"/>
                <w:szCs w:val="24"/>
              </w:rPr>
              <m:t>2.89</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1000</m:t>
            </m:r>
          </m:den>
        </m:f>
      </m:oMath>
      <w:r w:rsidRPr="00BA32B9">
        <w:rPr>
          <w:rFonts w:eastAsiaTheme="minorEastAsia"/>
          <w:sz w:val="24"/>
          <w:szCs w:val="24"/>
        </w:rPr>
        <w:t xml:space="preserve"> =</w:t>
      </w:r>
      <w:r>
        <w:rPr>
          <w:rFonts w:eastAsiaTheme="minorEastAsia"/>
          <w:sz w:val="24"/>
          <w:szCs w:val="24"/>
        </w:rPr>
        <w:t xml:space="preserve"> 0</w:t>
      </w:r>
      <w:r w:rsidRPr="00BA32B9">
        <w:rPr>
          <w:b/>
          <w:bCs/>
          <w:sz w:val="24"/>
          <w:szCs w:val="24"/>
        </w:rPr>
        <w:t>.133m</w:t>
      </w:r>
      <w:r w:rsidRPr="00BA32B9">
        <w:rPr>
          <w:b/>
          <w:bCs/>
          <w:sz w:val="24"/>
          <w:szCs w:val="24"/>
          <w:vertAlign w:val="superscript"/>
        </w:rPr>
        <w:t>3</w:t>
      </w:r>
    </w:p>
    <w:p w14:paraId="69DFEAB1" w14:textId="77777777" w:rsidR="00E80209" w:rsidRPr="00CC283B" w:rsidRDefault="00E80209" w:rsidP="00724F81">
      <w:pPr>
        <w:pStyle w:val="ListParagraph"/>
        <w:numPr>
          <w:ilvl w:val="0"/>
          <w:numId w:val="1"/>
        </w:numPr>
        <w:tabs>
          <w:tab w:val="left" w:pos="2628"/>
        </w:tabs>
        <w:spacing w:line="360" w:lineRule="auto"/>
        <w:rPr>
          <w:rFonts w:eastAsiaTheme="minorEastAsia"/>
          <w:b/>
          <w:bCs/>
          <w:sz w:val="24"/>
          <w:szCs w:val="24"/>
        </w:rPr>
      </w:pPr>
      <w:r w:rsidRPr="00BA32B9">
        <w:rPr>
          <w:sz w:val="24"/>
          <w:szCs w:val="24"/>
        </w:rPr>
        <w:t xml:space="preserve">Volume of cement: </w:t>
      </w:r>
      <m:oMath>
        <m:f>
          <m:fPr>
            <m:ctrlPr>
              <w:rPr>
                <w:rFonts w:ascii="Cambria Math" w:hAnsi="Cambria Math"/>
                <w:i/>
                <w:sz w:val="24"/>
                <w:szCs w:val="24"/>
              </w:rPr>
            </m:ctrlPr>
          </m:fPr>
          <m:num>
            <m:r>
              <w:rPr>
                <w:rFonts w:ascii="Cambria Math" w:hAnsi="Cambria Math"/>
                <w:sz w:val="24"/>
                <w:szCs w:val="24"/>
              </w:rPr>
              <m:t xml:space="preserve">MASS OF WATER </m:t>
            </m:r>
          </m:num>
          <m:den>
            <m:r>
              <w:rPr>
                <w:rFonts w:ascii="Cambria Math" w:hAnsi="Cambria Math"/>
                <w:sz w:val="24"/>
                <w:szCs w:val="24"/>
              </w:rPr>
              <m:t xml:space="preserve">SECIFIC GRAVITY OF CEMENT </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1000</m:t>
            </m:r>
          </m:den>
        </m:f>
        <m:r>
          <w:rPr>
            <w:rFonts w:ascii="Cambria Math" w:hAnsi="Cambria Math"/>
            <w:sz w:val="24"/>
            <w:szCs w:val="24"/>
          </w:rPr>
          <m:t>=</m:t>
        </m:r>
      </m:oMath>
      <w:r w:rsidRPr="00BA32B9">
        <w:rPr>
          <w:sz w:val="24"/>
          <w:szCs w:val="24"/>
        </w:rPr>
        <w:t xml:space="preserve"> </w:t>
      </w:r>
      <m:oMath>
        <m:f>
          <m:fPr>
            <m:ctrlPr>
              <w:rPr>
                <w:rFonts w:ascii="Cambria Math" w:hAnsi="Cambria Math"/>
                <w:i/>
                <w:sz w:val="24"/>
                <w:szCs w:val="24"/>
              </w:rPr>
            </m:ctrlPr>
          </m:fPr>
          <m:num>
            <m:r>
              <w:rPr>
                <w:rFonts w:ascii="Cambria Math" w:hAnsi="Cambria Math"/>
                <w:sz w:val="24"/>
                <w:szCs w:val="24"/>
              </w:rPr>
              <m:t>192</m:t>
            </m:r>
          </m:num>
          <m:den>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1000</m:t>
            </m:r>
          </m:den>
        </m:f>
      </m:oMath>
      <w:r w:rsidRPr="00BA32B9">
        <w:rPr>
          <w:rFonts w:eastAsiaTheme="minorEastAsia"/>
          <w:sz w:val="24"/>
          <w:szCs w:val="24"/>
        </w:rPr>
        <w:t xml:space="preserve"> =</w:t>
      </w:r>
      <w:r>
        <w:rPr>
          <w:rFonts w:eastAsiaTheme="minorEastAsia"/>
          <w:sz w:val="24"/>
          <w:szCs w:val="24"/>
        </w:rPr>
        <w:t xml:space="preserve">  </w:t>
      </w:r>
      <w:r w:rsidRPr="00BA32B9">
        <w:rPr>
          <w:rFonts w:eastAsiaTheme="minorEastAsia"/>
          <w:sz w:val="24"/>
          <w:szCs w:val="24"/>
        </w:rPr>
        <w:t xml:space="preserve"> </w:t>
      </w:r>
      <w:r w:rsidRPr="00CC283B">
        <w:rPr>
          <w:rFonts w:eastAsiaTheme="minorEastAsia"/>
          <w:b/>
          <w:bCs/>
          <w:sz w:val="24"/>
          <w:szCs w:val="24"/>
        </w:rPr>
        <w:t>0.192 m3</w:t>
      </w:r>
    </w:p>
    <w:p w14:paraId="4E3B6849" w14:textId="77777777" w:rsidR="00E80209" w:rsidRPr="00282D41" w:rsidRDefault="00E80209" w:rsidP="00724F81">
      <w:pPr>
        <w:pStyle w:val="ListParagraph"/>
        <w:numPr>
          <w:ilvl w:val="0"/>
          <w:numId w:val="1"/>
        </w:numPr>
        <w:tabs>
          <w:tab w:val="left" w:pos="2628"/>
        </w:tabs>
        <w:spacing w:line="360" w:lineRule="auto"/>
        <w:rPr>
          <w:sz w:val="24"/>
          <w:szCs w:val="24"/>
        </w:rPr>
      </w:pPr>
      <w:r w:rsidRPr="00282D41">
        <w:rPr>
          <w:sz w:val="24"/>
          <w:szCs w:val="24"/>
        </w:rPr>
        <w:lastRenderedPageBreak/>
        <w:t>Volume of chemical Admixture : Nil</w:t>
      </w:r>
    </w:p>
    <w:p w14:paraId="581C8625" w14:textId="77777777" w:rsidR="00E80209" w:rsidRPr="00BF0FF6" w:rsidRDefault="00E80209" w:rsidP="00724F81">
      <w:pPr>
        <w:pStyle w:val="ListParagraph"/>
        <w:numPr>
          <w:ilvl w:val="0"/>
          <w:numId w:val="1"/>
        </w:numPr>
        <w:tabs>
          <w:tab w:val="left" w:pos="2628"/>
        </w:tabs>
        <w:spacing w:line="360" w:lineRule="auto"/>
        <w:rPr>
          <w:b/>
          <w:bCs/>
          <w:sz w:val="24"/>
          <w:szCs w:val="24"/>
        </w:rPr>
      </w:pPr>
      <w:r w:rsidRPr="00CC283B">
        <w:rPr>
          <w:sz w:val="24"/>
          <w:szCs w:val="24"/>
        </w:rPr>
        <w:t>Volume of all in aggregate  : [a-(</w:t>
      </w:r>
      <w:proofErr w:type="spellStart"/>
      <w:r w:rsidRPr="00CC283B">
        <w:rPr>
          <w:sz w:val="24"/>
          <w:szCs w:val="24"/>
        </w:rPr>
        <w:t>b+c+d</w:t>
      </w:r>
      <w:proofErr w:type="spellEnd"/>
      <w:r w:rsidRPr="00CC283B">
        <w:rPr>
          <w:sz w:val="24"/>
          <w:szCs w:val="24"/>
        </w:rPr>
        <w:t>)]</w:t>
      </w:r>
      <w:r>
        <w:rPr>
          <w:sz w:val="24"/>
          <w:szCs w:val="24"/>
        </w:rPr>
        <w:t xml:space="preserve"> </w:t>
      </w:r>
      <w:r w:rsidRPr="00CC283B">
        <w:rPr>
          <w:sz w:val="24"/>
          <w:szCs w:val="24"/>
        </w:rPr>
        <w:t>=  [1-(0.133+0.192)] =</w:t>
      </w:r>
      <w:r>
        <w:rPr>
          <w:sz w:val="24"/>
          <w:szCs w:val="24"/>
        </w:rPr>
        <w:t xml:space="preserve">             </w:t>
      </w:r>
      <w:r w:rsidRPr="00BF0FF6">
        <w:rPr>
          <w:b/>
          <w:bCs/>
          <w:sz w:val="24"/>
          <w:szCs w:val="24"/>
        </w:rPr>
        <w:t>0.665m</w:t>
      </w:r>
      <w:r w:rsidRPr="00BF0FF6">
        <w:rPr>
          <w:b/>
          <w:bCs/>
          <w:sz w:val="24"/>
          <w:szCs w:val="24"/>
          <w:vertAlign w:val="superscript"/>
        </w:rPr>
        <w:t>3</w:t>
      </w:r>
    </w:p>
    <w:p w14:paraId="59531A2C" w14:textId="77777777" w:rsidR="00E80209" w:rsidRPr="00282D41" w:rsidRDefault="00E80209" w:rsidP="00724F81">
      <w:pPr>
        <w:autoSpaceDE w:val="0"/>
        <w:autoSpaceDN w:val="0"/>
        <w:adjustRightInd w:val="0"/>
        <w:spacing w:after="0" w:line="360" w:lineRule="auto"/>
        <w:rPr>
          <w:rFonts w:ascii="GlyphLessFont" w:hAnsi="GlyphLessFont" w:cs="GlyphLessFont"/>
          <w:kern w:val="0"/>
          <w:sz w:val="24"/>
          <w:szCs w:val="24"/>
          <w:lang w:bidi="ar-SA"/>
        </w:rPr>
      </w:pPr>
      <w:r w:rsidRPr="00282D41">
        <w:rPr>
          <w:sz w:val="24"/>
          <w:szCs w:val="24"/>
        </w:rPr>
        <w:t xml:space="preserve">Mass of coarse Aggregate: e x </w:t>
      </w:r>
      <w:r w:rsidRPr="00282D41">
        <w:rPr>
          <w:rFonts w:ascii="GlyphLessFont" w:hAnsi="GlyphLessFont" w:cs="GlyphLessFont"/>
          <w:kern w:val="0"/>
          <w:sz w:val="24"/>
          <w:szCs w:val="24"/>
          <w:lang w:bidi="ar-SA"/>
        </w:rPr>
        <w:t>Volume of coarse aggregate x Specific gravity of</w:t>
      </w:r>
    </w:p>
    <w:p w14:paraId="641FF6EE" w14:textId="77777777" w:rsidR="00E80209" w:rsidRPr="001C1590" w:rsidRDefault="00E80209" w:rsidP="00724F81">
      <w:pPr>
        <w:tabs>
          <w:tab w:val="left" w:pos="2628"/>
        </w:tabs>
        <w:spacing w:line="360" w:lineRule="auto"/>
        <w:rPr>
          <w:b/>
          <w:bCs/>
          <w:color w:val="FF0000"/>
          <w:sz w:val="24"/>
          <w:szCs w:val="24"/>
        </w:rPr>
      </w:pPr>
      <w:r w:rsidRPr="00282D41">
        <w:rPr>
          <w:rFonts w:ascii="GlyphLessFont" w:hAnsi="GlyphLessFont" w:cs="GlyphLessFont"/>
          <w:kern w:val="0"/>
          <w:sz w:val="24"/>
          <w:szCs w:val="24"/>
          <w:lang w:bidi="ar-SA"/>
        </w:rPr>
        <w:t xml:space="preserve"> coarse aggregate x 1000</w:t>
      </w:r>
      <w:r>
        <w:rPr>
          <w:rFonts w:ascii="GlyphLessFont" w:hAnsi="GlyphLessFont" w:cs="GlyphLessFont"/>
          <w:kern w:val="0"/>
          <w:sz w:val="24"/>
          <w:szCs w:val="24"/>
          <w:lang w:bidi="ar-SA"/>
        </w:rPr>
        <w:t xml:space="preserve"> =            </w:t>
      </w:r>
      <w:r w:rsidRPr="001C1590">
        <w:rPr>
          <w:color w:val="000000" w:themeColor="text1"/>
          <w:sz w:val="24"/>
          <w:szCs w:val="24"/>
        </w:rPr>
        <w:t xml:space="preserve">(0.665 x 0,62 x 2.75 x 1000) Kg. = 1134kg = </w:t>
      </w:r>
      <w:r>
        <w:rPr>
          <w:color w:val="000000" w:themeColor="text1"/>
          <w:sz w:val="24"/>
          <w:szCs w:val="24"/>
        </w:rPr>
        <w:t xml:space="preserve"> </w:t>
      </w:r>
      <w:r w:rsidRPr="001C1590">
        <w:rPr>
          <w:b/>
          <w:bCs/>
          <w:color w:val="000000" w:themeColor="text1"/>
          <w:sz w:val="24"/>
          <w:szCs w:val="24"/>
        </w:rPr>
        <w:t>662 kg</w:t>
      </w:r>
    </w:p>
    <w:p w14:paraId="3950E659" w14:textId="42ED2CF9" w:rsidR="00E80209" w:rsidRPr="002B5B62" w:rsidRDefault="002B5B62" w:rsidP="002B5B62">
      <w:pPr>
        <w:tabs>
          <w:tab w:val="left" w:pos="2628"/>
        </w:tabs>
        <w:spacing w:line="360" w:lineRule="auto"/>
        <w:ind w:left="60"/>
        <w:rPr>
          <w:sz w:val="24"/>
          <w:szCs w:val="24"/>
        </w:rPr>
      </w:pPr>
      <w:r>
        <w:rPr>
          <w:sz w:val="24"/>
          <w:szCs w:val="24"/>
        </w:rPr>
        <w:t xml:space="preserve">I. </w:t>
      </w:r>
      <w:r w:rsidR="00E80209" w:rsidRPr="002B5B62">
        <w:rPr>
          <w:sz w:val="24"/>
          <w:szCs w:val="24"/>
        </w:rPr>
        <w:t>MIX PROPORTIONS FOR TRIAL NUMBER 1:</w:t>
      </w:r>
    </w:p>
    <w:p w14:paraId="6FA1AEA9" w14:textId="77777777" w:rsidR="00E80209" w:rsidRPr="00282D41" w:rsidRDefault="00E80209" w:rsidP="00724F81">
      <w:pPr>
        <w:pStyle w:val="ListParagraph"/>
        <w:numPr>
          <w:ilvl w:val="0"/>
          <w:numId w:val="3"/>
        </w:numPr>
        <w:tabs>
          <w:tab w:val="left" w:pos="2628"/>
        </w:tabs>
        <w:spacing w:line="360" w:lineRule="auto"/>
        <w:rPr>
          <w:sz w:val="24"/>
          <w:szCs w:val="24"/>
        </w:rPr>
      </w:pPr>
      <w:r w:rsidRPr="00282D41">
        <w:rPr>
          <w:sz w:val="24"/>
          <w:szCs w:val="24"/>
        </w:rPr>
        <w:t>Cement = 384 kg/m*</w:t>
      </w:r>
    </w:p>
    <w:p w14:paraId="28B66A6E" w14:textId="77777777" w:rsidR="00E80209" w:rsidRPr="00282D41" w:rsidRDefault="00E80209" w:rsidP="00724F81">
      <w:pPr>
        <w:pStyle w:val="ListParagraph"/>
        <w:numPr>
          <w:ilvl w:val="0"/>
          <w:numId w:val="3"/>
        </w:numPr>
        <w:tabs>
          <w:tab w:val="left" w:pos="2628"/>
        </w:tabs>
        <w:spacing w:line="360" w:lineRule="auto"/>
        <w:rPr>
          <w:sz w:val="24"/>
          <w:szCs w:val="24"/>
        </w:rPr>
      </w:pPr>
      <w:r w:rsidRPr="00282D41">
        <w:rPr>
          <w:sz w:val="24"/>
          <w:szCs w:val="24"/>
        </w:rPr>
        <w:t>Water = 192 kg/m?</w:t>
      </w:r>
    </w:p>
    <w:p w14:paraId="791DBA20" w14:textId="77777777" w:rsidR="00E80209" w:rsidRPr="00282D41" w:rsidRDefault="00E80209" w:rsidP="00724F81">
      <w:pPr>
        <w:pStyle w:val="ListParagraph"/>
        <w:numPr>
          <w:ilvl w:val="0"/>
          <w:numId w:val="3"/>
        </w:numPr>
        <w:tabs>
          <w:tab w:val="left" w:pos="2628"/>
        </w:tabs>
        <w:spacing w:line="360" w:lineRule="auto"/>
        <w:rPr>
          <w:sz w:val="24"/>
          <w:szCs w:val="24"/>
        </w:rPr>
      </w:pPr>
      <w:r w:rsidRPr="00282D41">
        <w:rPr>
          <w:sz w:val="24"/>
          <w:szCs w:val="24"/>
        </w:rPr>
        <w:t xml:space="preserve"> Fine aggregate = 662 kg/n*</w:t>
      </w:r>
    </w:p>
    <w:p w14:paraId="047A585D" w14:textId="77777777" w:rsidR="00E80209" w:rsidRPr="00282D41" w:rsidRDefault="00E80209" w:rsidP="00724F81">
      <w:pPr>
        <w:pStyle w:val="ListParagraph"/>
        <w:numPr>
          <w:ilvl w:val="0"/>
          <w:numId w:val="3"/>
        </w:numPr>
        <w:tabs>
          <w:tab w:val="left" w:pos="2628"/>
        </w:tabs>
        <w:spacing w:line="360" w:lineRule="auto"/>
        <w:rPr>
          <w:sz w:val="24"/>
          <w:szCs w:val="24"/>
        </w:rPr>
      </w:pPr>
      <w:r w:rsidRPr="00282D41">
        <w:rPr>
          <w:sz w:val="24"/>
          <w:szCs w:val="24"/>
        </w:rPr>
        <w:t xml:space="preserve"> Coarse aggregate = 1134 kg/m*</w:t>
      </w:r>
    </w:p>
    <w:p w14:paraId="649C8947" w14:textId="77777777" w:rsidR="00E80209" w:rsidRPr="00282D41" w:rsidRDefault="00E80209" w:rsidP="00724F81">
      <w:pPr>
        <w:pStyle w:val="ListParagraph"/>
        <w:numPr>
          <w:ilvl w:val="0"/>
          <w:numId w:val="3"/>
        </w:numPr>
        <w:tabs>
          <w:tab w:val="left" w:pos="2628"/>
        </w:tabs>
        <w:spacing w:line="360" w:lineRule="auto"/>
        <w:rPr>
          <w:sz w:val="24"/>
          <w:szCs w:val="24"/>
        </w:rPr>
      </w:pPr>
      <w:r w:rsidRPr="00282D41">
        <w:rPr>
          <w:sz w:val="24"/>
          <w:szCs w:val="24"/>
        </w:rPr>
        <w:t xml:space="preserve"> Chemical admixture = Nil</w:t>
      </w:r>
    </w:p>
    <w:p w14:paraId="644B4A0C" w14:textId="77777777" w:rsidR="00E80209" w:rsidRPr="00282D41" w:rsidRDefault="00E80209" w:rsidP="00724F81">
      <w:pPr>
        <w:pStyle w:val="ListParagraph"/>
        <w:numPr>
          <w:ilvl w:val="0"/>
          <w:numId w:val="3"/>
        </w:numPr>
        <w:tabs>
          <w:tab w:val="left" w:pos="2628"/>
        </w:tabs>
        <w:spacing w:line="360" w:lineRule="auto"/>
        <w:rPr>
          <w:sz w:val="24"/>
          <w:szCs w:val="24"/>
        </w:rPr>
      </w:pPr>
      <w:r w:rsidRPr="00282D41">
        <w:rPr>
          <w:sz w:val="24"/>
          <w:szCs w:val="24"/>
        </w:rPr>
        <w:t xml:space="preserve"> Water-cement ratio = 0.50</w:t>
      </w:r>
    </w:p>
    <w:p w14:paraId="3764A5B9" w14:textId="77777777" w:rsidR="00E80209" w:rsidRPr="001C1590" w:rsidRDefault="00E80209" w:rsidP="00724F81">
      <w:pPr>
        <w:pStyle w:val="ListParagraph"/>
        <w:tabs>
          <w:tab w:val="left" w:pos="2628"/>
        </w:tabs>
        <w:spacing w:line="360" w:lineRule="auto"/>
        <w:ind w:left="284"/>
        <w:rPr>
          <w:b/>
          <w:bCs/>
          <w:sz w:val="24"/>
          <w:szCs w:val="24"/>
        </w:rPr>
      </w:pPr>
      <w:r w:rsidRPr="00282D41">
        <w:rPr>
          <w:sz w:val="24"/>
          <w:szCs w:val="24"/>
        </w:rPr>
        <w:t xml:space="preserve">J. </w:t>
      </w:r>
      <w:r w:rsidRPr="001C1590">
        <w:rPr>
          <w:b/>
          <w:bCs/>
          <w:sz w:val="24"/>
          <w:szCs w:val="24"/>
        </w:rPr>
        <w:t>Calculation of Concrete Content for Three Cube</w:t>
      </w:r>
      <w:r>
        <w:rPr>
          <w:b/>
          <w:bCs/>
          <w:sz w:val="24"/>
          <w:szCs w:val="24"/>
        </w:rPr>
        <w:t>s</w:t>
      </w:r>
      <w:r w:rsidRPr="001C1590">
        <w:rPr>
          <w:b/>
          <w:bCs/>
          <w:sz w:val="24"/>
          <w:szCs w:val="24"/>
        </w:rPr>
        <w:t>:</w:t>
      </w:r>
    </w:p>
    <w:p w14:paraId="2B366B3F" w14:textId="77777777" w:rsidR="00E80209" w:rsidRPr="00282D41" w:rsidRDefault="00E80209" w:rsidP="00BE532E">
      <w:pPr>
        <w:pStyle w:val="ListParagraph"/>
        <w:tabs>
          <w:tab w:val="left" w:pos="2628"/>
        </w:tabs>
        <w:spacing w:line="360" w:lineRule="auto"/>
        <w:ind w:left="284"/>
        <w:rPr>
          <w:sz w:val="24"/>
          <w:szCs w:val="24"/>
        </w:rPr>
      </w:pPr>
      <w:r w:rsidRPr="00282D41">
        <w:rPr>
          <w:sz w:val="24"/>
          <w:szCs w:val="24"/>
        </w:rPr>
        <w:t>Volume of 1 Concrete Cube = (0.150 x 0.150 x 0.150) m?= 0.003375 m°</w:t>
      </w:r>
    </w:p>
    <w:p w14:paraId="61BD1CD6" w14:textId="77777777" w:rsidR="00E80209" w:rsidRPr="00282D41" w:rsidRDefault="00E80209" w:rsidP="00BE532E">
      <w:pPr>
        <w:pStyle w:val="ListParagraph"/>
        <w:tabs>
          <w:tab w:val="left" w:pos="2628"/>
        </w:tabs>
        <w:spacing w:line="360" w:lineRule="auto"/>
        <w:ind w:left="284"/>
        <w:rPr>
          <w:sz w:val="24"/>
          <w:szCs w:val="24"/>
        </w:rPr>
      </w:pPr>
      <w:r w:rsidRPr="00282D41">
        <w:rPr>
          <w:sz w:val="24"/>
          <w:szCs w:val="24"/>
        </w:rPr>
        <w:t>Volume of 3 Concrete Cube = (3 x 0.003375) = 0.010125 m°</w:t>
      </w:r>
    </w:p>
    <w:p w14:paraId="2F082C7D" w14:textId="77777777" w:rsidR="00E80209" w:rsidRPr="00282D41" w:rsidRDefault="00E80209" w:rsidP="00BE532E">
      <w:pPr>
        <w:pStyle w:val="ListParagraph"/>
        <w:tabs>
          <w:tab w:val="left" w:pos="2628"/>
        </w:tabs>
        <w:spacing w:line="360" w:lineRule="auto"/>
        <w:ind w:left="284"/>
        <w:rPr>
          <w:sz w:val="24"/>
          <w:szCs w:val="24"/>
        </w:rPr>
      </w:pPr>
      <w:r w:rsidRPr="00282D41">
        <w:rPr>
          <w:sz w:val="24"/>
          <w:szCs w:val="24"/>
        </w:rPr>
        <w:t>Weight of cement required for 3 cubes is: (384 x 0.010125) = 3.88 Kg.</w:t>
      </w:r>
    </w:p>
    <w:p w14:paraId="679F7CB7" w14:textId="77777777" w:rsidR="00E80209" w:rsidRPr="00282D41" w:rsidRDefault="00E80209" w:rsidP="00BE532E">
      <w:pPr>
        <w:pStyle w:val="ListParagraph"/>
        <w:tabs>
          <w:tab w:val="left" w:pos="2628"/>
        </w:tabs>
        <w:spacing w:line="360" w:lineRule="auto"/>
        <w:ind w:left="284"/>
        <w:rPr>
          <w:sz w:val="24"/>
          <w:szCs w:val="24"/>
        </w:rPr>
      </w:pPr>
      <w:r w:rsidRPr="00282D41">
        <w:rPr>
          <w:sz w:val="24"/>
          <w:szCs w:val="24"/>
        </w:rPr>
        <w:t>Weight of water required for 3 cubes is: (3.88 x 0.50) = 1.94 Kg.</w:t>
      </w:r>
    </w:p>
    <w:p w14:paraId="6C80795B" w14:textId="77777777" w:rsidR="00E80209" w:rsidRPr="00282D41" w:rsidRDefault="00E80209" w:rsidP="00BE532E">
      <w:pPr>
        <w:pStyle w:val="ListParagraph"/>
        <w:tabs>
          <w:tab w:val="left" w:pos="2628"/>
        </w:tabs>
        <w:spacing w:line="360" w:lineRule="auto"/>
        <w:ind w:left="284"/>
        <w:rPr>
          <w:sz w:val="24"/>
          <w:szCs w:val="24"/>
        </w:rPr>
      </w:pPr>
      <w:r w:rsidRPr="00282D41">
        <w:rPr>
          <w:sz w:val="24"/>
          <w:szCs w:val="24"/>
        </w:rPr>
        <w:t>Weight of Fine Aggregate required for 3 cubes is: (662 x 0.010125) = 6.703 Kg.</w:t>
      </w:r>
    </w:p>
    <w:p w14:paraId="35D73A5E" w14:textId="403A86CD" w:rsidR="00E80209" w:rsidRPr="00BE532E" w:rsidRDefault="00E80209" w:rsidP="000043A1">
      <w:pPr>
        <w:pStyle w:val="ListParagraph"/>
        <w:tabs>
          <w:tab w:val="left" w:pos="2628"/>
        </w:tabs>
        <w:spacing w:line="360" w:lineRule="auto"/>
        <w:ind w:left="284"/>
        <w:rPr>
          <w:sz w:val="24"/>
          <w:szCs w:val="24"/>
        </w:rPr>
      </w:pPr>
      <w:r w:rsidRPr="00282D41">
        <w:rPr>
          <w:sz w:val="24"/>
          <w:szCs w:val="24"/>
        </w:rPr>
        <w:t>Weight of Coarse Aggregate required for 3 cubes is: (1134 x 0.010125) = 11.48 Kg.</w:t>
      </w:r>
      <w:r w:rsidR="00BE532E">
        <w:rPr>
          <w:sz w:val="24"/>
          <w:szCs w:val="24"/>
        </w:rPr>
        <w:t xml:space="preserve">       </w:t>
      </w:r>
      <w:r w:rsidRPr="00BE532E">
        <w:rPr>
          <w:sz w:val="24"/>
          <w:szCs w:val="24"/>
        </w:rPr>
        <w:t>Water Cement Ratio:</w:t>
      </w:r>
      <w:r w:rsidR="00BE532E">
        <w:rPr>
          <w:sz w:val="24"/>
          <w:szCs w:val="24"/>
        </w:rPr>
        <w:tab/>
      </w:r>
      <w:r w:rsidR="00BE532E">
        <w:rPr>
          <w:sz w:val="24"/>
          <w:szCs w:val="24"/>
        </w:rPr>
        <w:tab/>
      </w:r>
      <w:r w:rsidR="00BE532E">
        <w:rPr>
          <w:sz w:val="24"/>
          <w:szCs w:val="24"/>
        </w:rPr>
        <w:tab/>
      </w:r>
      <w:r w:rsidR="00BE532E">
        <w:rPr>
          <w:sz w:val="24"/>
          <w:szCs w:val="24"/>
        </w:rPr>
        <w:tab/>
      </w:r>
      <w:r w:rsidR="00BE532E">
        <w:rPr>
          <w:sz w:val="24"/>
          <w:szCs w:val="24"/>
        </w:rPr>
        <w:tab/>
      </w:r>
      <w:r w:rsidR="00BE532E">
        <w:rPr>
          <w:sz w:val="24"/>
          <w:szCs w:val="24"/>
        </w:rPr>
        <w:tab/>
      </w:r>
      <w:r w:rsidR="00BE532E">
        <w:rPr>
          <w:sz w:val="24"/>
          <w:szCs w:val="24"/>
        </w:rPr>
        <w:tab/>
      </w:r>
      <w:r w:rsidR="00BE532E">
        <w:rPr>
          <w:sz w:val="24"/>
          <w:szCs w:val="24"/>
        </w:rPr>
        <w:tab/>
        <w:t xml:space="preserve">= </w:t>
      </w:r>
      <w:r w:rsidRPr="00BE532E">
        <w:rPr>
          <w:sz w:val="24"/>
          <w:szCs w:val="24"/>
        </w:rPr>
        <w:t>0.50</w:t>
      </w:r>
    </w:p>
    <w:p w14:paraId="1CE700B7" w14:textId="77777777" w:rsidR="00E80209" w:rsidRDefault="00E80209" w:rsidP="00E80209">
      <w:pPr>
        <w:tabs>
          <w:tab w:val="left" w:pos="2628"/>
        </w:tabs>
        <w:rPr>
          <w:sz w:val="24"/>
          <w:szCs w:val="24"/>
        </w:rPr>
      </w:pPr>
      <w:r>
        <w:rPr>
          <w:sz w:val="24"/>
          <w:szCs w:val="24"/>
        </w:rPr>
        <w:t xml:space="preserve">                </w:t>
      </w:r>
      <w:r w:rsidRPr="00282D41">
        <w:rPr>
          <w:noProof/>
          <w:sz w:val="24"/>
          <w:szCs w:val="24"/>
        </w:rPr>
        <w:drawing>
          <wp:inline distT="0" distB="0" distL="0" distR="0" wp14:anchorId="087222C2" wp14:editId="1DAC2E7E">
            <wp:extent cx="4154845" cy="2377440"/>
            <wp:effectExtent l="0" t="0" r="0" b="3810"/>
            <wp:docPr id="895577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7468" name=""/>
                    <pic:cNvPicPr/>
                  </pic:nvPicPr>
                  <pic:blipFill rotWithShape="1">
                    <a:blip r:embed="rId18"/>
                    <a:srcRect b="10022"/>
                    <a:stretch>
                      <a:fillRect/>
                    </a:stretch>
                  </pic:blipFill>
                  <pic:spPr bwMode="auto">
                    <a:xfrm>
                      <a:off x="0" y="0"/>
                      <a:ext cx="4163519" cy="2382403"/>
                    </a:xfrm>
                    <a:prstGeom prst="rect">
                      <a:avLst/>
                    </a:prstGeom>
                    <a:ln>
                      <a:noFill/>
                    </a:ln>
                    <a:extLst>
                      <a:ext uri="{53640926-AAD7-44D8-BBD7-CCE9431645EC}">
                        <a14:shadowObscured xmlns:a14="http://schemas.microsoft.com/office/drawing/2010/main"/>
                      </a:ext>
                    </a:extLst>
                  </pic:spPr>
                </pic:pic>
              </a:graphicData>
            </a:graphic>
          </wp:inline>
        </w:drawing>
      </w:r>
    </w:p>
    <w:p w14:paraId="65133AC7" w14:textId="3A9FA038" w:rsidR="00E80209" w:rsidRPr="00282D41" w:rsidRDefault="00E80209" w:rsidP="00E80209">
      <w:pPr>
        <w:tabs>
          <w:tab w:val="left" w:pos="2628"/>
        </w:tabs>
        <w:jc w:val="center"/>
        <w:rPr>
          <w:sz w:val="24"/>
          <w:szCs w:val="24"/>
        </w:rPr>
      </w:pPr>
      <w:r w:rsidRPr="003C4155">
        <w:rPr>
          <w:sz w:val="24"/>
          <w:szCs w:val="24"/>
        </w:rPr>
        <w:t xml:space="preserve">Fig </w:t>
      </w:r>
      <w:r w:rsidR="005D77A1">
        <w:rPr>
          <w:sz w:val="24"/>
          <w:szCs w:val="24"/>
        </w:rPr>
        <w:t>5</w:t>
      </w:r>
      <w:r w:rsidRPr="003C4155">
        <w:rPr>
          <w:sz w:val="24"/>
          <w:szCs w:val="24"/>
        </w:rPr>
        <w:t xml:space="preserve"> : The </w:t>
      </w:r>
      <w:r>
        <w:rPr>
          <w:sz w:val="24"/>
          <w:szCs w:val="24"/>
        </w:rPr>
        <w:t xml:space="preserve">RHA and Cement </w:t>
      </w:r>
      <w:r w:rsidRPr="003C4155">
        <w:rPr>
          <w:sz w:val="24"/>
          <w:szCs w:val="24"/>
        </w:rPr>
        <w:t>concrete mix at the laboratory</w:t>
      </w:r>
    </w:p>
    <w:p w14:paraId="2DC2DD61" w14:textId="4461CDAD" w:rsidR="00E80209" w:rsidRDefault="00BE532E" w:rsidP="00E80209">
      <w:pPr>
        <w:tabs>
          <w:tab w:val="left" w:pos="924"/>
        </w:tabs>
        <w:rPr>
          <w:b/>
          <w:bCs/>
          <w:sz w:val="24"/>
          <w:szCs w:val="24"/>
        </w:rPr>
      </w:pPr>
      <w:r>
        <w:rPr>
          <w:b/>
          <w:bCs/>
          <w:sz w:val="24"/>
          <w:szCs w:val="24"/>
        </w:rPr>
        <w:t xml:space="preserve">4.0.0 </w:t>
      </w:r>
      <w:r w:rsidR="00E80209" w:rsidRPr="006E33DA">
        <w:rPr>
          <w:b/>
          <w:bCs/>
          <w:sz w:val="24"/>
          <w:szCs w:val="24"/>
        </w:rPr>
        <w:t xml:space="preserve">Results </w:t>
      </w:r>
      <w:r w:rsidR="00E80209">
        <w:rPr>
          <w:b/>
          <w:bCs/>
          <w:sz w:val="24"/>
          <w:szCs w:val="24"/>
        </w:rPr>
        <w:t xml:space="preserve"> </w:t>
      </w:r>
    </w:p>
    <w:p w14:paraId="27B39A19" w14:textId="77777777" w:rsidR="00E80209" w:rsidRDefault="00E80209" w:rsidP="00E80209">
      <w:pPr>
        <w:tabs>
          <w:tab w:val="left" w:pos="924"/>
        </w:tabs>
        <w:jc w:val="both"/>
        <w:rPr>
          <w:sz w:val="24"/>
          <w:szCs w:val="24"/>
        </w:rPr>
      </w:pPr>
      <w:r w:rsidRPr="00282D41">
        <w:rPr>
          <w:sz w:val="24"/>
          <w:szCs w:val="24"/>
        </w:rPr>
        <w:lastRenderedPageBreak/>
        <w:t>The average compressive strength is determined by testing concrete cubes of 150mm x</w:t>
      </w:r>
      <w:r>
        <w:rPr>
          <w:sz w:val="24"/>
          <w:szCs w:val="24"/>
        </w:rPr>
        <w:t xml:space="preserve"> </w:t>
      </w:r>
      <w:r w:rsidRPr="00282D41">
        <w:rPr>
          <w:sz w:val="24"/>
          <w:szCs w:val="24"/>
        </w:rPr>
        <w:t>150mm x 150mm. The test is conducted first by zero percent replacement of cement with rice</w:t>
      </w:r>
      <w:r>
        <w:rPr>
          <w:sz w:val="24"/>
          <w:szCs w:val="24"/>
        </w:rPr>
        <w:t xml:space="preserve"> </w:t>
      </w:r>
      <w:r w:rsidRPr="00282D41">
        <w:rPr>
          <w:sz w:val="24"/>
          <w:szCs w:val="24"/>
        </w:rPr>
        <w:t>husk ash. The percentage of rice husk is then gradually varied up to 15 percent. The amount of</w:t>
      </w:r>
      <w:r>
        <w:rPr>
          <w:sz w:val="24"/>
          <w:szCs w:val="24"/>
        </w:rPr>
        <w:t xml:space="preserve"> </w:t>
      </w:r>
      <w:r w:rsidRPr="00282D41">
        <w:rPr>
          <w:sz w:val="24"/>
          <w:szCs w:val="24"/>
        </w:rPr>
        <w:t>rice husk ash is increased by 5% for each test.</w:t>
      </w:r>
    </w:p>
    <w:p w14:paraId="302B6BFA" w14:textId="52143685" w:rsidR="00E80209" w:rsidRDefault="00E80209" w:rsidP="00E80209">
      <w:pPr>
        <w:tabs>
          <w:tab w:val="left" w:pos="924"/>
        </w:tabs>
        <w:jc w:val="both"/>
        <w:rPr>
          <w:sz w:val="24"/>
          <w:szCs w:val="24"/>
        </w:rPr>
      </w:pPr>
      <w:r w:rsidRPr="00282D41">
        <w:rPr>
          <w:sz w:val="24"/>
          <w:szCs w:val="24"/>
        </w:rPr>
        <w:t xml:space="preserve"> To determine the average compressive strength of</w:t>
      </w:r>
      <w:r>
        <w:rPr>
          <w:sz w:val="24"/>
          <w:szCs w:val="24"/>
        </w:rPr>
        <w:t xml:space="preserve"> </w:t>
      </w:r>
      <w:r w:rsidRPr="00282D41">
        <w:rPr>
          <w:sz w:val="24"/>
          <w:szCs w:val="24"/>
        </w:rPr>
        <w:t>the concrete cubes, a minimum of three concrete cubes for 0%, 5%, 10% and 15% replacement</w:t>
      </w:r>
      <w:r>
        <w:rPr>
          <w:sz w:val="24"/>
          <w:szCs w:val="24"/>
        </w:rPr>
        <w:t xml:space="preserve"> </w:t>
      </w:r>
      <w:r w:rsidRPr="00282D41">
        <w:rPr>
          <w:sz w:val="24"/>
          <w:szCs w:val="24"/>
        </w:rPr>
        <w:t>were cast and then cured for 28 days. Before the tests were made, the cubes were made to attain</w:t>
      </w:r>
      <w:r>
        <w:rPr>
          <w:sz w:val="24"/>
          <w:szCs w:val="24"/>
        </w:rPr>
        <w:t xml:space="preserve"> </w:t>
      </w:r>
      <w:r w:rsidRPr="00282D41">
        <w:rPr>
          <w:sz w:val="24"/>
          <w:szCs w:val="24"/>
        </w:rPr>
        <w:t>surface dry condition. A comparison of strength of the concrete as determined from the test is</w:t>
      </w:r>
      <w:r>
        <w:rPr>
          <w:sz w:val="24"/>
          <w:szCs w:val="24"/>
        </w:rPr>
        <w:t xml:space="preserve"> </w:t>
      </w:r>
      <w:r w:rsidRPr="00282D41">
        <w:rPr>
          <w:sz w:val="24"/>
          <w:szCs w:val="24"/>
        </w:rPr>
        <w:t xml:space="preserve">shown in Table </w:t>
      </w:r>
      <w:r w:rsidR="004D3966">
        <w:rPr>
          <w:sz w:val="24"/>
          <w:szCs w:val="24"/>
        </w:rPr>
        <w:t>7</w:t>
      </w:r>
      <w:r w:rsidRPr="00282D41">
        <w:rPr>
          <w:sz w:val="24"/>
          <w:szCs w:val="24"/>
        </w:rPr>
        <w:t xml:space="preserve">. From the comparison of compressive strength of </w:t>
      </w:r>
      <w:r w:rsidR="00AF71F1" w:rsidRPr="00282D41">
        <w:rPr>
          <w:sz w:val="24"/>
          <w:szCs w:val="24"/>
        </w:rPr>
        <w:t>concrete,</w:t>
      </w:r>
      <w:r w:rsidRPr="00282D41">
        <w:rPr>
          <w:sz w:val="24"/>
          <w:szCs w:val="24"/>
        </w:rPr>
        <w:t xml:space="preserve"> it is clearly visible</w:t>
      </w:r>
      <w:r>
        <w:rPr>
          <w:sz w:val="24"/>
          <w:szCs w:val="24"/>
        </w:rPr>
        <w:t xml:space="preserve"> </w:t>
      </w:r>
      <w:r w:rsidRPr="00282D41">
        <w:rPr>
          <w:sz w:val="24"/>
          <w:szCs w:val="24"/>
        </w:rPr>
        <w:t>that with an increase in the percentage</w:t>
      </w:r>
      <w:r>
        <w:rPr>
          <w:sz w:val="24"/>
          <w:szCs w:val="24"/>
        </w:rPr>
        <w:t xml:space="preserve"> </w:t>
      </w:r>
      <w:r w:rsidRPr="00282D41">
        <w:rPr>
          <w:sz w:val="24"/>
          <w:szCs w:val="24"/>
        </w:rPr>
        <w:t>of rice husk ash, the strength of the concrete reduces</w:t>
      </w:r>
      <w:r w:rsidR="000043A1">
        <w:rPr>
          <w:sz w:val="24"/>
          <w:szCs w:val="24"/>
        </w:rPr>
        <w:t xml:space="preserve"> (</w:t>
      </w:r>
      <w:r w:rsidR="000043A1" w:rsidRPr="000043A1">
        <w:rPr>
          <w:i/>
          <w:iCs/>
          <w:sz w:val="24"/>
          <w:szCs w:val="24"/>
        </w:rPr>
        <w:t>Table 6</w:t>
      </w:r>
      <w:r w:rsidR="000043A1">
        <w:rPr>
          <w:sz w:val="24"/>
          <w:szCs w:val="24"/>
        </w:rPr>
        <w:t>)</w:t>
      </w:r>
      <w:r w:rsidRPr="00282D41">
        <w:rPr>
          <w:sz w:val="24"/>
          <w:szCs w:val="24"/>
        </w:rPr>
        <w:t>.</w:t>
      </w:r>
      <w:r w:rsidRPr="002E3310">
        <w:rPr>
          <w:sz w:val="24"/>
          <w:szCs w:val="24"/>
        </w:rPr>
        <w:t xml:space="preserve"> </w:t>
      </w:r>
    </w:p>
    <w:p w14:paraId="0CDA26D2" w14:textId="229F9483" w:rsidR="00E80209" w:rsidRDefault="00E80209" w:rsidP="00E80209">
      <w:pPr>
        <w:tabs>
          <w:tab w:val="left" w:pos="924"/>
        </w:tabs>
        <w:jc w:val="both"/>
        <w:rPr>
          <w:sz w:val="24"/>
          <w:szCs w:val="24"/>
        </w:rPr>
      </w:pPr>
      <w:r w:rsidRPr="003926B5">
        <w:rPr>
          <w:noProof/>
          <w:sz w:val="24"/>
          <w:szCs w:val="24"/>
        </w:rPr>
        <w:t xml:space="preserve">Table </w:t>
      </w:r>
      <w:r w:rsidR="005D77A1">
        <w:rPr>
          <w:noProof/>
          <w:sz w:val="24"/>
          <w:szCs w:val="24"/>
        </w:rPr>
        <w:t>6</w:t>
      </w:r>
      <w:r w:rsidRPr="003926B5">
        <w:rPr>
          <w:noProof/>
          <w:sz w:val="24"/>
          <w:szCs w:val="24"/>
        </w:rPr>
        <w:t>: Compressive Strength of concrete</w:t>
      </w:r>
      <w:r>
        <w:rPr>
          <w:noProof/>
          <w:sz w:val="24"/>
          <w:szCs w:val="24"/>
        </w:rPr>
        <w:t xml:space="preserve"> at RHA substitutes in place of cement in cpncrete</w:t>
      </w:r>
    </w:p>
    <w:tbl>
      <w:tblPr>
        <w:tblStyle w:val="TableGrid"/>
        <w:tblW w:w="9357" w:type="dxa"/>
        <w:tblLook w:val="04A0" w:firstRow="1" w:lastRow="0" w:firstColumn="1" w:lastColumn="0" w:noHBand="0" w:noVBand="1"/>
      </w:tblPr>
      <w:tblGrid>
        <w:gridCol w:w="1502"/>
        <w:gridCol w:w="1502"/>
        <w:gridCol w:w="1503"/>
        <w:gridCol w:w="1158"/>
        <w:gridCol w:w="1701"/>
        <w:gridCol w:w="1991"/>
      </w:tblGrid>
      <w:tr w:rsidR="00E80209" w:rsidRPr="005A301B" w14:paraId="1B948DB6" w14:textId="77777777" w:rsidTr="00333C00">
        <w:trPr>
          <w:trHeight w:val="593"/>
        </w:trPr>
        <w:tc>
          <w:tcPr>
            <w:tcW w:w="1502" w:type="dxa"/>
          </w:tcPr>
          <w:p w14:paraId="28100754"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 of RHA substitute</w:t>
            </w:r>
          </w:p>
        </w:tc>
        <w:tc>
          <w:tcPr>
            <w:tcW w:w="1502" w:type="dxa"/>
          </w:tcPr>
          <w:p w14:paraId="09F5EE78"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Weight of cube(kg)</w:t>
            </w:r>
          </w:p>
        </w:tc>
        <w:tc>
          <w:tcPr>
            <w:tcW w:w="1503" w:type="dxa"/>
          </w:tcPr>
          <w:p w14:paraId="3ACA39FA"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Surface Area</w:t>
            </w:r>
          </w:p>
          <w:p w14:paraId="7B1EF120"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(mm2)</w:t>
            </w:r>
          </w:p>
        </w:tc>
        <w:tc>
          <w:tcPr>
            <w:tcW w:w="1158" w:type="dxa"/>
          </w:tcPr>
          <w:p w14:paraId="6D155980"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Ultimate</w:t>
            </w:r>
          </w:p>
          <w:p w14:paraId="67176D85" w14:textId="78BAAF18"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Load(</w:t>
            </w:r>
            <w:proofErr w:type="spellStart"/>
            <w:r w:rsidRPr="005A301B">
              <w:rPr>
                <w:rFonts w:ascii="Times New Roman" w:hAnsi="Times New Roman" w:cs="Times New Roman"/>
                <w:sz w:val="24"/>
                <w:szCs w:val="24"/>
              </w:rPr>
              <w:t>kn</w:t>
            </w:r>
            <w:proofErr w:type="spellEnd"/>
            <w:r w:rsidRPr="005A301B">
              <w:rPr>
                <w:rFonts w:ascii="Times New Roman" w:hAnsi="Times New Roman" w:cs="Times New Roman"/>
                <w:sz w:val="24"/>
                <w:szCs w:val="24"/>
              </w:rPr>
              <w:t>)</w:t>
            </w:r>
          </w:p>
        </w:tc>
        <w:tc>
          <w:tcPr>
            <w:tcW w:w="1701" w:type="dxa"/>
          </w:tcPr>
          <w:p w14:paraId="08D1886C"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 xml:space="preserve">Compressive </w:t>
            </w:r>
          </w:p>
          <w:p w14:paraId="696B496F"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Strength(MPa)</w:t>
            </w:r>
          </w:p>
        </w:tc>
        <w:tc>
          <w:tcPr>
            <w:tcW w:w="1991" w:type="dxa"/>
          </w:tcPr>
          <w:p w14:paraId="53ED1BFD"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 xml:space="preserve">Av. Compressive </w:t>
            </w:r>
          </w:p>
          <w:p w14:paraId="4A578BA1" w14:textId="77777777" w:rsidR="00E80209" w:rsidRPr="005A301B" w:rsidRDefault="00E80209" w:rsidP="00333C00">
            <w:pPr>
              <w:tabs>
                <w:tab w:val="left" w:pos="924"/>
              </w:tabs>
              <w:rPr>
                <w:rFonts w:ascii="Times New Roman" w:hAnsi="Times New Roman" w:cs="Times New Roman"/>
                <w:sz w:val="24"/>
                <w:szCs w:val="24"/>
              </w:rPr>
            </w:pPr>
            <w:r w:rsidRPr="005A301B">
              <w:rPr>
                <w:rFonts w:ascii="Times New Roman" w:hAnsi="Times New Roman" w:cs="Times New Roman"/>
                <w:sz w:val="24"/>
                <w:szCs w:val="24"/>
              </w:rPr>
              <w:t>(MPa)</w:t>
            </w:r>
          </w:p>
        </w:tc>
      </w:tr>
      <w:tr w:rsidR="00E80209" w:rsidRPr="005A301B" w14:paraId="4D36C861" w14:textId="77777777" w:rsidTr="00333C00">
        <w:trPr>
          <w:trHeight w:val="294"/>
        </w:trPr>
        <w:tc>
          <w:tcPr>
            <w:tcW w:w="1502" w:type="dxa"/>
            <w:vMerge w:val="restart"/>
          </w:tcPr>
          <w:p w14:paraId="2D0D3A03"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0</w:t>
            </w:r>
          </w:p>
        </w:tc>
        <w:tc>
          <w:tcPr>
            <w:tcW w:w="1502" w:type="dxa"/>
          </w:tcPr>
          <w:p w14:paraId="6F775616"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8.04</w:t>
            </w:r>
          </w:p>
        </w:tc>
        <w:tc>
          <w:tcPr>
            <w:tcW w:w="1503" w:type="dxa"/>
          </w:tcPr>
          <w:p w14:paraId="502E7164"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22499</w:t>
            </w:r>
          </w:p>
        </w:tc>
        <w:tc>
          <w:tcPr>
            <w:tcW w:w="1158" w:type="dxa"/>
          </w:tcPr>
          <w:p w14:paraId="20C0FCA5"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620</w:t>
            </w:r>
          </w:p>
        </w:tc>
        <w:tc>
          <w:tcPr>
            <w:tcW w:w="1701" w:type="dxa"/>
          </w:tcPr>
          <w:p w14:paraId="26A90E53"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27.56</w:t>
            </w:r>
          </w:p>
        </w:tc>
        <w:tc>
          <w:tcPr>
            <w:tcW w:w="1991" w:type="dxa"/>
            <w:vMerge w:val="restart"/>
          </w:tcPr>
          <w:p w14:paraId="3E974B76"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26.77</w:t>
            </w:r>
          </w:p>
        </w:tc>
      </w:tr>
      <w:tr w:rsidR="00E80209" w:rsidRPr="005A301B" w14:paraId="121C7E91" w14:textId="77777777" w:rsidTr="00333C00">
        <w:trPr>
          <w:trHeight w:val="257"/>
        </w:trPr>
        <w:tc>
          <w:tcPr>
            <w:tcW w:w="1502" w:type="dxa"/>
            <w:vMerge/>
          </w:tcPr>
          <w:p w14:paraId="49B21B43"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50CCB401"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8.05</w:t>
            </w:r>
          </w:p>
        </w:tc>
        <w:tc>
          <w:tcPr>
            <w:tcW w:w="1503" w:type="dxa"/>
          </w:tcPr>
          <w:p w14:paraId="58225BF6"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22650</w:t>
            </w:r>
          </w:p>
        </w:tc>
        <w:tc>
          <w:tcPr>
            <w:tcW w:w="1158" w:type="dxa"/>
          </w:tcPr>
          <w:p w14:paraId="392EBECA"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600</w:t>
            </w:r>
          </w:p>
        </w:tc>
        <w:tc>
          <w:tcPr>
            <w:tcW w:w="1701" w:type="dxa"/>
          </w:tcPr>
          <w:p w14:paraId="515A1DBA"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26.49</w:t>
            </w:r>
          </w:p>
        </w:tc>
        <w:tc>
          <w:tcPr>
            <w:tcW w:w="1991" w:type="dxa"/>
            <w:vMerge/>
          </w:tcPr>
          <w:p w14:paraId="09335A51"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209379F8" w14:textId="77777777" w:rsidTr="00333C00">
        <w:trPr>
          <w:trHeight w:val="267"/>
        </w:trPr>
        <w:tc>
          <w:tcPr>
            <w:tcW w:w="1502" w:type="dxa"/>
            <w:vMerge/>
          </w:tcPr>
          <w:p w14:paraId="6A30296F"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54B28055"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8.035</w:t>
            </w:r>
          </w:p>
        </w:tc>
        <w:tc>
          <w:tcPr>
            <w:tcW w:w="1503" w:type="dxa"/>
          </w:tcPr>
          <w:p w14:paraId="5EF22421"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22800</w:t>
            </w:r>
          </w:p>
        </w:tc>
        <w:tc>
          <w:tcPr>
            <w:tcW w:w="1158" w:type="dxa"/>
          </w:tcPr>
          <w:p w14:paraId="0A60EB5F"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605</w:t>
            </w:r>
          </w:p>
        </w:tc>
        <w:tc>
          <w:tcPr>
            <w:tcW w:w="1701" w:type="dxa"/>
          </w:tcPr>
          <w:p w14:paraId="433245C5"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26.53</w:t>
            </w:r>
          </w:p>
        </w:tc>
        <w:tc>
          <w:tcPr>
            <w:tcW w:w="1991" w:type="dxa"/>
            <w:vMerge/>
          </w:tcPr>
          <w:p w14:paraId="7AAB817C"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0FC2600C" w14:textId="77777777" w:rsidTr="00333C00">
        <w:trPr>
          <w:trHeight w:val="226"/>
        </w:trPr>
        <w:tc>
          <w:tcPr>
            <w:tcW w:w="1502" w:type="dxa"/>
            <w:vMerge w:val="restart"/>
          </w:tcPr>
          <w:p w14:paraId="54BAE5C0"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5</w:t>
            </w:r>
          </w:p>
        </w:tc>
        <w:tc>
          <w:tcPr>
            <w:tcW w:w="1502" w:type="dxa"/>
          </w:tcPr>
          <w:p w14:paraId="210CDB9B"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8.190</w:t>
            </w:r>
          </w:p>
        </w:tc>
        <w:tc>
          <w:tcPr>
            <w:tcW w:w="1503" w:type="dxa"/>
          </w:tcPr>
          <w:p w14:paraId="05518F85"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22499</w:t>
            </w:r>
          </w:p>
        </w:tc>
        <w:tc>
          <w:tcPr>
            <w:tcW w:w="1158" w:type="dxa"/>
          </w:tcPr>
          <w:p w14:paraId="24FB9C5D"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531</w:t>
            </w:r>
          </w:p>
        </w:tc>
        <w:tc>
          <w:tcPr>
            <w:tcW w:w="1701" w:type="dxa"/>
          </w:tcPr>
          <w:p w14:paraId="63AA545B"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23.44</w:t>
            </w:r>
          </w:p>
        </w:tc>
        <w:tc>
          <w:tcPr>
            <w:tcW w:w="1991" w:type="dxa"/>
            <w:vMerge w:val="restart"/>
          </w:tcPr>
          <w:p w14:paraId="18730638"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23.64</w:t>
            </w:r>
          </w:p>
        </w:tc>
      </w:tr>
      <w:tr w:rsidR="00E80209" w:rsidRPr="005A301B" w14:paraId="42DA20B8" w14:textId="77777777" w:rsidTr="00333C00">
        <w:trPr>
          <w:trHeight w:val="228"/>
        </w:trPr>
        <w:tc>
          <w:tcPr>
            <w:tcW w:w="1502" w:type="dxa"/>
            <w:vMerge/>
          </w:tcPr>
          <w:p w14:paraId="2EEB6DB3"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18DC2E7E"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8.8085</w:t>
            </w:r>
          </w:p>
        </w:tc>
        <w:tc>
          <w:tcPr>
            <w:tcW w:w="1503" w:type="dxa"/>
          </w:tcPr>
          <w:p w14:paraId="51F04FAB"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22650</w:t>
            </w:r>
          </w:p>
        </w:tc>
        <w:tc>
          <w:tcPr>
            <w:tcW w:w="1158" w:type="dxa"/>
          </w:tcPr>
          <w:p w14:paraId="0B2D404C"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490</w:t>
            </w:r>
          </w:p>
        </w:tc>
        <w:tc>
          <w:tcPr>
            <w:tcW w:w="1701" w:type="dxa"/>
          </w:tcPr>
          <w:p w14:paraId="620849AC"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21.63</w:t>
            </w:r>
          </w:p>
        </w:tc>
        <w:tc>
          <w:tcPr>
            <w:tcW w:w="1991" w:type="dxa"/>
            <w:vMerge/>
          </w:tcPr>
          <w:p w14:paraId="72FF2FD0"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57D171A1" w14:textId="77777777" w:rsidTr="00333C00">
        <w:trPr>
          <w:trHeight w:val="311"/>
        </w:trPr>
        <w:tc>
          <w:tcPr>
            <w:tcW w:w="1502" w:type="dxa"/>
            <w:vMerge/>
          </w:tcPr>
          <w:p w14:paraId="45260AE2"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5F7C6A59"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8.235</w:t>
            </w:r>
          </w:p>
        </w:tc>
        <w:tc>
          <w:tcPr>
            <w:tcW w:w="1503" w:type="dxa"/>
          </w:tcPr>
          <w:p w14:paraId="4308C7E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22800</w:t>
            </w:r>
          </w:p>
        </w:tc>
        <w:tc>
          <w:tcPr>
            <w:tcW w:w="1158" w:type="dxa"/>
          </w:tcPr>
          <w:p w14:paraId="42E9AE2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595</w:t>
            </w:r>
          </w:p>
        </w:tc>
        <w:tc>
          <w:tcPr>
            <w:tcW w:w="1701" w:type="dxa"/>
          </w:tcPr>
          <w:p w14:paraId="19CAE1B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25.87</w:t>
            </w:r>
          </w:p>
        </w:tc>
        <w:tc>
          <w:tcPr>
            <w:tcW w:w="1991" w:type="dxa"/>
            <w:vMerge/>
          </w:tcPr>
          <w:p w14:paraId="1741F144"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6769B5B7" w14:textId="77777777" w:rsidTr="00333C00">
        <w:trPr>
          <w:trHeight w:val="264"/>
        </w:trPr>
        <w:tc>
          <w:tcPr>
            <w:tcW w:w="1502" w:type="dxa"/>
            <w:vMerge w:val="restart"/>
          </w:tcPr>
          <w:p w14:paraId="1901029C"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10</w:t>
            </w:r>
          </w:p>
        </w:tc>
        <w:tc>
          <w:tcPr>
            <w:tcW w:w="1502" w:type="dxa"/>
          </w:tcPr>
          <w:p w14:paraId="56CDDB55"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8.190</w:t>
            </w:r>
          </w:p>
        </w:tc>
        <w:tc>
          <w:tcPr>
            <w:tcW w:w="1503" w:type="dxa"/>
          </w:tcPr>
          <w:p w14:paraId="326442B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22499</w:t>
            </w:r>
          </w:p>
        </w:tc>
        <w:tc>
          <w:tcPr>
            <w:tcW w:w="1158" w:type="dxa"/>
          </w:tcPr>
          <w:p w14:paraId="4B60437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495.5</w:t>
            </w:r>
          </w:p>
        </w:tc>
        <w:tc>
          <w:tcPr>
            <w:tcW w:w="1701" w:type="dxa"/>
          </w:tcPr>
          <w:p w14:paraId="4709160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22.02</w:t>
            </w:r>
          </w:p>
        </w:tc>
        <w:tc>
          <w:tcPr>
            <w:tcW w:w="1991" w:type="dxa"/>
            <w:vMerge w:val="restart"/>
          </w:tcPr>
          <w:p w14:paraId="429EF6AA"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21.26</w:t>
            </w:r>
          </w:p>
        </w:tc>
      </w:tr>
      <w:tr w:rsidR="00E80209" w:rsidRPr="005A301B" w14:paraId="61481CBA" w14:textId="77777777" w:rsidTr="00333C00">
        <w:trPr>
          <w:trHeight w:val="207"/>
        </w:trPr>
        <w:tc>
          <w:tcPr>
            <w:tcW w:w="1502" w:type="dxa"/>
            <w:vMerge/>
          </w:tcPr>
          <w:p w14:paraId="5D6D2524"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3F36B2FD"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8.085</w:t>
            </w:r>
          </w:p>
        </w:tc>
        <w:tc>
          <w:tcPr>
            <w:tcW w:w="1503" w:type="dxa"/>
          </w:tcPr>
          <w:p w14:paraId="307D76BE"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22650</w:t>
            </w:r>
          </w:p>
        </w:tc>
        <w:tc>
          <w:tcPr>
            <w:tcW w:w="1158" w:type="dxa"/>
          </w:tcPr>
          <w:p w14:paraId="584120E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454</w:t>
            </w:r>
          </w:p>
        </w:tc>
        <w:tc>
          <w:tcPr>
            <w:tcW w:w="1701" w:type="dxa"/>
          </w:tcPr>
          <w:p w14:paraId="55981B81"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20.25</w:t>
            </w:r>
          </w:p>
        </w:tc>
        <w:tc>
          <w:tcPr>
            <w:tcW w:w="1991" w:type="dxa"/>
            <w:vMerge/>
          </w:tcPr>
          <w:p w14:paraId="4763F8AF"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51410E3F" w14:textId="77777777" w:rsidTr="00333C00">
        <w:trPr>
          <w:trHeight w:val="227"/>
        </w:trPr>
        <w:tc>
          <w:tcPr>
            <w:tcW w:w="1502" w:type="dxa"/>
            <w:vMerge/>
          </w:tcPr>
          <w:p w14:paraId="2682EC88"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07B8D289"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8.235</w:t>
            </w:r>
          </w:p>
        </w:tc>
        <w:tc>
          <w:tcPr>
            <w:tcW w:w="1503" w:type="dxa"/>
          </w:tcPr>
          <w:p w14:paraId="58717CED"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22800</w:t>
            </w:r>
          </w:p>
        </w:tc>
        <w:tc>
          <w:tcPr>
            <w:tcW w:w="1158" w:type="dxa"/>
          </w:tcPr>
          <w:p w14:paraId="14D281EB"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490.4</w:t>
            </w:r>
          </w:p>
        </w:tc>
        <w:tc>
          <w:tcPr>
            <w:tcW w:w="1701" w:type="dxa"/>
          </w:tcPr>
          <w:p w14:paraId="6ACEC479"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21.51</w:t>
            </w:r>
          </w:p>
        </w:tc>
        <w:tc>
          <w:tcPr>
            <w:tcW w:w="1991" w:type="dxa"/>
            <w:vMerge/>
          </w:tcPr>
          <w:p w14:paraId="19544754"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633E7D29" w14:textId="77777777" w:rsidTr="00333C00">
        <w:trPr>
          <w:trHeight w:val="259"/>
        </w:trPr>
        <w:tc>
          <w:tcPr>
            <w:tcW w:w="1502" w:type="dxa"/>
            <w:vMerge w:val="restart"/>
          </w:tcPr>
          <w:p w14:paraId="47CC7196"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15</w:t>
            </w:r>
          </w:p>
        </w:tc>
        <w:tc>
          <w:tcPr>
            <w:tcW w:w="1502" w:type="dxa"/>
          </w:tcPr>
          <w:p w14:paraId="092E5426"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8.190</w:t>
            </w:r>
          </w:p>
        </w:tc>
        <w:tc>
          <w:tcPr>
            <w:tcW w:w="1503" w:type="dxa"/>
          </w:tcPr>
          <w:p w14:paraId="515EE250"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22499</w:t>
            </w:r>
          </w:p>
        </w:tc>
        <w:tc>
          <w:tcPr>
            <w:tcW w:w="1158" w:type="dxa"/>
          </w:tcPr>
          <w:p w14:paraId="401CECDB"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427.5</w:t>
            </w:r>
          </w:p>
        </w:tc>
        <w:tc>
          <w:tcPr>
            <w:tcW w:w="1701" w:type="dxa"/>
          </w:tcPr>
          <w:p w14:paraId="30B76693"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19</w:t>
            </w:r>
          </w:p>
        </w:tc>
        <w:tc>
          <w:tcPr>
            <w:tcW w:w="1991" w:type="dxa"/>
            <w:vMerge w:val="restart"/>
          </w:tcPr>
          <w:p w14:paraId="06E6E72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18.5</w:t>
            </w:r>
          </w:p>
        </w:tc>
      </w:tr>
      <w:tr w:rsidR="00E80209" w:rsidRPr="005A301B" w14:paraId="06809841" w14:textId="77777777" w:rsidTr="00333C00">
        <w:trPr>
          <w:trHeight w:val="205"/>
        </w:trPr>
        <w:tc>
          <w:tcPr>
            <w:tcW w:w="1502" w:type="dxa"/>
            <w:vMerge/>
          </w:tcPr>
          <w:p w14:paraId="6F547E5C"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178081EA"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8.085</w:t>
            </w:r>
          </w:p>
        </w:tc>
        <w:tc>
          <w:tcPr>
            <w:tcW w:w="1503" w:type="dxa"/>
          </w:tcPr>
          <w:p w14:paraId="3804B67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22650</w:t>
            </w:r>
          </w:p>
        </w:tc>
        <w:tc>
          <w:tcPr>
            <w:tcW w:w="1158" w:type="dxa"/>
          </w:tcPr>
          <w:p w14:paraId="27D8BF82"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407.7</w:t>
            </w:r>
          </w:p>
        </w:tc>
        <w:tc>
          <w:tcPr>
            <w:tcW w:w="1701" w:type="dxa"/>
          </w:tcPr>
          <w:p w14:paraId="4137B49E"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18</w:t>
            </w:r>
          </w:p>
        </w:tc>
        <w:tc>
          <w:tcPr>
            <w:tcW w:w="1991" w:type="dxa"/>
            <w:vMerge/>
          </w:tcPr>
          <w:p w14:paraId="1118FBCD" w14:textId="77777777" w:rsidR="00E80209" w:rsidRPr="005A301B" w:rsidRDefault="00E80209" w:rsidP="00333C00">
            <w:pPr>
              <w:tabs>
                <w:tab w:val="left" w:pos="924"/>
              </w:tabs>
              <w:jc w:val="center"/>
              <w:rPr>
                <w:rFonts w:ascii="Times New Roman" w:hAnsi="Times New Roman" w:cs="Times New Roman"/>
                <w:sz w:val="24"/>
                <w:szCs w:val="24"/>
              </w:rPr>
            </w:pPr>
          </w:p>
        </w:tc>
      </w:tr>
      <w:tr w:rsidR="00E80209" w:rsidRPr="005A301B" w14:paraId="68998F1B" w14:textId="77777777" w:rsidTr="00333C00">
        <w:trPr>
          <w:trHeight w:val="273"/>
        </w:trPr>
        <w:tc>
          <w:tcPr>
            <w:tcW w:w="1502" w:type="dxa"/>
            <w:vMerge/>
          </w:tcPr>
          <w:p w14:paraId="0E5DB29C" w14:textId="77777777" w:rsidR="00E80209" w:rsidRPr="005A301B" w:rsidRDefault="00E80209" w:rsidP="00333C00">
            <w:pPr>
              <w:tabs>
                <w:tab w:val="left" w:pos="924"/>
              </w:tabs>
              <w:jc w:val="center"/>
              <w:rPr>
                <w:rFonts w:ascii="Times New Roman" w:hAnsi="Times New Roman" w:cs="Times New Roman"/>
                <w:sz w:val="24"/>
                <w:szCs w:val="24"/>
              </w:rPr>
            </w:pPr>
          </w:p>
        </w:tc>
        <w:tc>
          <w:tcPr>
            <w:tcW w:w="1502" w:type="dxa"/>
          </w:tcPr>
          <w:p w14:paraId="3B99B89B"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8.235</w:t>
            </w:r>
          </w:p>
        </w:tc>
        <w:tc>
          <w:tcPr>
            <w:tcW w:w="1503" w:type="dxa"/>
          </w:tcPr>
          <w:p w14:paraId="134BD30D"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22800</w:t>
            </w:r>
          </w:p>
        </w:tc>
        <w:tc>
          <w:tcPr>
            <w:tcW w:w="1158" w:type="dxa"/>
          </w:tcPr>
          <w:p w14:paraId="5EEC4ACD"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419</w:t>
            </w:r>
          </w:p>
        </w:tc>
        <w:tc>
          <w:tcPr>
            <w:tcW w:w="1701" w:type="dxa"/>
          </w:tcPr>
          <w:p w14:paraId="29FE7357" w14:textId="77777777" w:rsidR="00E80209" w:rsidRPr="005A301B" w:rsidRDefault="00E80209" w:rsidP="00333C00">
            <w:pPr>
              <w:tabs>
                <w:tab w:val="left" w:pos="924"/>
              </w:tabs>
              <w:jc w:val="center"/>
              <w:rPr>
                <w:rFonts w:ascii="Times New Roman" w:hAnsi="Times New Roman" w:cs="Times New Roman"/>
                <w:sz w:val="24"/>
                <w:szCs w:val="24"/>
              </w:rPr>
            </w:pPr>
            <w:r w:rsidRPr="005A301B">
              <w:rPr>
                <w:rFonts w:ascii="Times New Roman" w:hAnsi="Times New Roman" w:cs="Times New Roman"/>
                <w:sz w:val="24"/>
                <w:szCs w:val="24"/>
              </w:rPr>
              <w:t>18.5</w:t>
            </w:r>
          </w:p>
        </w:tc>
        <w:tc>
          <w:tcPr>
            <w:tcW w:w="1991" w:type="dxa"/>
            <w:vMerge/>
          </w:tcPr>
          <w:p w14:paraId="219B946B" w14:textId="77777777" w:rsidR="00E80209" w:rsidRPr="005A301B" w:rsidRDefault="00E80209" w:rsidP="00333C00">
            <w:pPr>
              <w:tabs>
                <w:tab w:val="left" w:pos="924"/>
              </w:tabs>
              <w:jc w:val="center"/>
              <w:rPr>
                <w:rFonts w:ascii="Times New Roman" w:hAnsi="Times New Roman" w:cs="Times New Roman"/>
                <w:sz w:val="24"/>
                <w:szCs w:val="24"/>
              </w:rPr>
            </w:pPr>
          </w:p>
        </w:tc>
      </w:tr>
    </w:tbl>
    <w:p w14:paraId="6613EE86" w14:textId="77777777" w:rsidR="00E80209" w:rsidRDefault="00E80209" w:rsidP="00E80209">
      <w:pPr>
        <w:pStyle w:val="NoSpacing"/>
        <w:jc w:val="center"/>
      </w:pPr>
    </w:p>
    <w:p w14:paraId="25B28437" w14:textId="77777777" w:rsidR="00E80209" w:rsidRPr="006D29F6" w:rsidRDefault="00E80209" w:rsidP="00E80209">
      <w:pPr>
        <w:tabs>
          <w:tab w:val="left" w:pos="180"/>
        </w:tabs>
        <w:jc w:val="both"/>
        <w:rPr>
          <w:rFonts w:ascii="Times New Roman" w:hAnsi="Times New Roman" w:cs="Times New Roman"/>
          <w:sz w:val="24"/>
          <w:szCs w:val="24"/>
        </w:rPr>
      </w:pPr>
      <w:r w:rsidRPr="006D29F6">
        <w:rPr>
          <w:rFonts w:ascii="Times New Roman" w:hAnsi="Times New Roman" w:cs="Times New Roman"/>
          <w:sz w:val="24"/>
          <w:szCs w:val="24"/>
        </w:rPr>
        <w:t xml:space="preserve">The compressive strength test was carried out by replacing a certain percentage of cement with rice husk ash. Most of the researchers focused on replacing the ordinary Portland cement with RHA but here research has been conducted by replacing Composite cement with rice husk ash. The cement used for the test consists of 31% fly ash and 26% slag. The presence of these materials in cement indicates that only a small amount of cement with RHA. But as discussed earlier, even a small amount of decrease in the consumption of cement can reduce the global warming by a significant amount .  </w:t>
      </w:r>
    </w:p>
    <w:p w14:paraId="4C86FD48" w14:textId="77777777" w:rsidR="00E80209" w:rsidRDefault="00E80209" w:rsidP="00E80209">
      <w:pPr>
        <w:tabs>
          <w:tab w:val="left" w:pos="180"/>
        </w:tabs>
        <w:jc w:val="center"/>
        <w:rPr>
          <w:sz w:val="24"/>
          <w:szCs w:val="24"/>
        </w:rPr>
      </w:pPr>
      <w:r w:rsidRPr="00282D41">
        <w:rPr>
          <w:noProof/>
          <w:sz w:val="24"/>
          <w:szCs w:val="24"/>
        </w:rPr>
        <w:lastRenderedPageBreak/>
        <w:drawing>
          <wp:inline distT="0" distB="0" distL="0" distR="0" wp14:anchorId="71804C38" wp14:editId="61F9063D">
            <wp:extent cx="3841021" cy="2773680"/>
            <wp:effectExtent l="0" t="0" r="7620" b="7620"/>
            <wp:docPr id="117893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39047" name=""/>
                    <pic:cNvPicPr/>
                  </pic:nvPicPr>
                  <pic:blipFill rotWithShape="1">
                    <a:blip r:embed="rId19"/>
                    <a:srcRect l="6653" t="2413" r="6681" b="10958"/>
                    <a:stretch>
                      <a:fillRect/>
                    </a:stretch>
                  </pic:blipFill>
                  <pic:spPr bwMode="auto">
                    <a:xfrm>
                      <a:off x="0" y="0"/>
                      <a:ext cx="3859041" cy="2786692"/>
                    </a:xfrm>
                    <a:prstGeom prst="rect">
                      <a:avLst/>
                    </a:prstGeom>
                    <a:ln>
                      <a:noFill/>
                    </a:ln>
                    <a:extLst>
                      <a:ext uri="{53640926-AAD7-44D8-BBD7-CCE9431645EC}">
                        <a14:shadowObscured xmlns:a14="http://schemas.microsoft.com/office/drawing/2010/main"/>
                      </a:ext>
                    </a:extLst>
                  </pic:spPr>
                </pic:pic>
              </a:graphicData>
            </a:graphic>
          </wp:inline>
        </w:drawing>
      </w:r>
    </w:p>
    <w:p w14:paraId="71AFA20C" w14:textId="345DB25A" w:rsidR="00E80209" w:rsidRPr="00E60E83" w:rsidRDefault="00E80209" w:rsidP="00E80209">
      <w:pPr>
        <w:tabs>
          <w:tab w:val="left" w:pos="180"/>
        </w:tabs>
        <w:jc w:val="center"/>
        <w:rPr>
          <w:b/>
          <w:bCs/>
          <w:sz w:val="24"/>
          <w:szCs w:val="24"/>
        </w:rPr>
      </w:pPr>
      <w:r w:rsidRPr="00E60E83">
        <w:rPr>
          <w:b/>
          <w:bCs/>
          <w:sz w:val="24"/>
          <w:szCs w:val="24"/>
        </w:rPr>
        <w:t xml:space="preserve">Fig </w:t>
      </w:r>
      <w:r w:rsidR="000043A1">
        <w:rPr>
          <w:b/>
          <w:bCs/>
          <w:sz w:val="24"/>
          <w:szCs w:val="24"/>
        </w:rPr>
        <w:t>6</w:t>
      </w:r>
      <w:r w:rsidRPr="00E60E83">
        <w:rPr>
          <w:b/>
          <w:bCs/>
          <w:sz w:val="24"/>
          <w:szCs w:val="24"/>
        </w:rPr>
        <w:t xml:space="preserve"> : Compressive strength of concrete at various blending </w:t>
      </w:r>
      <w:r>
        <w:rPr>
          <w:b/>
          <w:bCs/>
          <w:sz w:val="24"/>
          <w:szCs w:val="24"/>
        </w:rPr>
        <w:t>(</w:t>
      </w:r>
      <w:r w:rsidRPr="00E60E83">
        <w:rPr>
          <w:b/>
          <w:bCs/>
          <w:sz w:val="24"/>
          <w:szCs w:val="24"/>
        </w:rPr>
        <w:t>RHA</w:t>
      </w:r>
      <w:r>
        <w:rPr>
          <w:b/>
          <w:bCs/>
          <w:sz w:val="24"/>
          <w:szCs w:val="24"/>
        </w:rPr>
        <w:t>+</w:t>
      </w:r>
      <w:r w:rsidRPr="00E60E83">
        <w:rPr>
          <w:b/>
          <w:bCs/>
          <w:sz w:val="24"/>
          <w:szCs w:val="24"/>
        </w:rPr>
        <w:t xml:space="preserve"> cement</w:t>
      </w:r>
      <w:r>
        <w:rPr>
          <w:b/>
          <w:bCs/>
          <w:sz w:val="24"/>
          <w:szCs w:val="24"/>
        </w:rPr>
        <w:t>)</w:t>
      </w:r>
      <w:r w:rsidRPr="00E60E83">
        <w:rPr>
          <w:b/>
          <w:bCs/>
          <w:sz w:val="24"/>
          <w:szCs w:val="24"/>
        </w:rPr>
        <w:t xml:space="preserve"> in Concrete</w:t>
      </w:r>
    </w:p>
    <w:p w14:paraId="79E89FF7" w14:textId="77777777" w:rsidR="00E80209" w:rsidRPr="001C7A88" w:rsidRDefault="00E80209" w:rsidP="00E80209">
      <w:pPr>
        <w:tabs>
          <w:tab w:val="left" w:pos="180"/>
        </w:tabs>
        <w:jc w:val="both"/>
        <w:rPr>
          <w:rFonts w:ascii="Times New Roman" w:hAnsi="Times New Roman" w:cs="Times New Roman"/>
          <w:sz w:val="24"/>
          <w:szCs w:val="24"/>
        </w:rPr>
      </w:pPr>
      <w:r w:rsidRPr="001C7A88">
        <w:rPr>
          <w:rFonts w:ascii="Times New Roman" w:hAnsi="Times New Roman" w:cs="Times New Roman"/>
          <w:sz w:val="24"/>
          <w:szCs w:val="24"/>
        </w:rPr>
        <w:t xml:space="preserve">The above Table 8 provides an idea about the variation of strength of concrete relating to the change in percentage of rice husk ash. It is clearly noticeable that the average compressive strength of concrete is as high as 26.77 MPa when zero percent cement is replacement. As the percentage of RHA increases to 5 percent, the average strength gets slightly reduced to approximately 24 MPa. With further decrease in the quantity of cement and increase in the quantity of RHA by 10 percent of the total amount of cement, the average compressive strength gets decreased further to 21.26MPa . The average compressive strength thus obtain is slightly above the compressive strength for which the concrete has been designed </w:t>
      </w:r>
    </w:p>
    <w:p w14:paraId="6C4DBF70" w14:textId="495E257F" w:rsidR="00E80209" w:rsidRDefault="00E80209" w:rsidP="00E80209">
      <w:pPr>
        <w:tabs>
          <w:tab w:val="left" w:pos="180"/>
        </w:tabs>
        <w:jc w:val="both"/>
        <w:rPr>
          <w:rFonts w:ascii="Times New Roman" w:hAnsi="Times New Roman" w:cs="Times New Roman"/>
          <w:sz w:val="24"/>
          <w:szCs w:val="24"/>
        </w:rPr>
      </w:pPr>
      <w:r w:rsidRPr="005A301B">
        <w:rPr>
          <w:rFonts w:ascii="Times New Roman" w:hAnsi="Times New Roman" w:cs="Times New Roman"/>
          <w:sz w:val="24"/>
          <w:szCs w:val="24"/>
        </w:rPr>
        <w:t>Despite the fact that the strength is much less than the target strength, it can be  used for small</w:t>
      </w:r>
      <w:r>
        <w:rPr>
          <w:rFonts w:ascii="Times New Roman" w:hAnsi="Times New Roman" w:cs="Times New Roman"/>
          <w:sz w:val="24"/>
          <w:szCs w:val="24"/>
        </w:rPr>
        <w:t xml:space="preserve">/ less load bearing </w:t>
      </w:r>
      <w:r w:rsidRPr="005A301B">
        <w:rPr>
          <w:rFonts w:ascii="Times New Roman" w:hAnsi="Times New Roman" w:cs="Times New Roman"/>
          <w:sz w:val="24"/>
          <w:szCs w:val="24"/>
        </w:rPr>
        <w:t>structure that may not experience surplus load to that for which the structure is designed . Increasing the percentage of rice husk by 5 more percent so that the total amount of rice husk ash used in the concrete is 15</w:t>
      </w:r>
      <w:r>
        <w:rPr>
          <w:rFonts w:ascii="Times New Roman" w:hAnsi="Times New Roman" w:cs="Times New Roman"/>
          <w:sz w:val="24"/>
          <w:szCs w:val="24"/>
        </w:rPr>
        <w:t>%</w:t>
      </w:r>
      <w:r w:rsidRPr="005A301B">
        <w:rPr>
          <w:rFonts w:ascii="Times New Roman" w:hAnsi="Times New Roman" w:cs="Times New Roman"/>
          <w:sz w:val="24"/>
          <w:szCs w:val="24"/>
        </w:rPr>
        <w:t xml:space="preserve"> </w:t>
      </w:r>
      <w:r>
        <w:rPr>
          <w:rFonts w:ascii="Times New Roman" w:hAnsi="Times New Roman" w:cs="Times New Roman"/>
          <w:sz w:val="24"/>
          <w:szCs w:val="24"/>
        </w:rPr>
        <w:t xml:space="preserve">. The result is </w:t>
      </w:r>
      <w:r w:rsidRPr="005A301B">
        <w:rPr>
          <w:rFonts w:ascii="Times New Roman" w:hAnsi="Times New Roman" w:cs="Times New Roman"/>
          <w:sz w:val="24"/>
          <w:szCs w:val="24"/>
        </w:rPr>
        <w:t xml:space="preserve"> the strength of concrete falls below the </w:t>
      </w:r>
      <w:r w:rsidRPr="003237B4">
        <w:rPr>
          <w:rFonts w:ascii="Times New Roman" w:hAnsi="Times New Roman" w:cs="Times New Roman"/>
          <w:sz w:val="24"/>
          <w:szCs w:val="24"/>
        </w:rPr>
        <w:t>test</w:t>
      </w:r>
      <w:r>
        <w:rPr>
          <w:rFonts w:ascii="Times New Roman" w:hAnsi="Times New Roman" w:cs="Times New Roman"/>
          <w:sz w:val="24"/>
          <w:szCs w:val="24"/>
        </w:rPr>
        <w:t xml:space="preserve"> </w:t>
      </w:r>
      <w:r w:rsidRPr="003237B4">
        <w:rPr>
          <w:rFonts w:ascii="Times New Roman" w:hAnsi="Times New Roman" w:cs="Times New Roman"/>
          <w:sz w:val="24"/>
          <w:szCs w:val="24"/>
        </w:rPr>
        <w:t>design strength of concrete</w:t>
      </w:r>
      <w:r>
        <w:rPr>
          <w:rFonts w:ascii="Times New Roman" w:hAnsi="Times New Roman" w:cs="Times New Roman"/>
          <w:sz w:val="24"/>
          <w:szCs w:val="24"/>
        </w:rPr>
        <w:t xml:space="preserve"> </w:t>
      </w:r>
      <w:r w:rsidRPr="006B275F">
        <w:rPr>
          <w:rFonts w:ascii="Times New Roman" w:hAnsi="Times New Roman" w:cs="Times New Roman"/>
          <w:sz w:val="24"/>
          <w:szCs w:val="24"/>
        </w:rPr>
        <w:t xml:space="preserve">used for the </w:t>
      </w:r>
      <w:r>
        <w:rPr>
          <w:rFonts w:ascii="Times New Roman" w:hAnsi="Times New Roman" w:cs="Times New Roman"/>
          <w:sz w:val="24"/>
          <w:szCs w:val="24"/>
        </w:rPr>
        <w:t>structure</w:t>
      </w:r>
      <w:r w:rsidR="00282C4F">
        <w:rPr>
          <w:rFonts w:ascii="Times New Roman" w:hAnsi="Times New Roman" w:cs="Times New Roman"/>
          <w:sz w:val="24"/>
          <w:szCs w:val="24"/>
        </w:rPr>
        <w:t xml:space="preserve"> (Fig 7)</w:t>
      </w:r>
      <w:r>
        <w:rPr>
          <w:rFonts w:ascii="Times New Roman" w:hAnsi="Times New Roman" w:cs="Times New Roman"/>
          <w:sz w:val="24"/>
          <w:szCs w:val="24"/>
        </w:rPr>
        <w:t xml:space="preserve">. </w:t>
      </w:r>
    </w:p>
    <w:p w14:paraId="7DB61D80" w14:textId="77777777" w:rsidR="00E80209" w:rsidRDefault="00E80209" w:rsidP="00E80209">
      <w:pPr>
        <w:tabs>
          <w:tab w:val="left" w:pos="180"/>
        </w:tabs>
        <w:jc w:val="both"/>
        <w:rPr>
          <w:sz w:val="24"/>
          <w:szCs w:val="24"/>
        </w:rPr>
      </w:pPr>
      <w:r w:rsidRPr="000043A1">
        <w:rPr>
          <w:rFonts w:ascii="Times New Roman" w:hAnsi="Times New Roman" w:cs="Times New Roman"/>
          <w:noProof/>
          <w:sz w:val="24"/>
          <w:szCs w:val="24"/>
        </w:rPr>
        <w:drawing>
          <wp:inline distT="0" distB="0" distL="0" distR="0" wp14:anchorId="297142C7" wp14:editId="23542D82">
            <wp:extent cx="5731510" cy="1851660"/>
            <wp:effectExtent l="0" t="0" r="2540" b="0"/>
            <wp:docPr id="146183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3700" name=""/>
                    <pic:cNvPicPr/>
                  </pic:nvPicPr>
                  <pic:blipFill rotWithShape="1">
                    <a:blip r:embed="rId20"/>
                    <a:srcRect b="16947"/>
                    <a:stretch>
                      <a:fillRect/>
                    </a:stretch>
                  </pic:blipFill>
                  <pic:spPr bwMode="auto">
                    <a:xfrm>
                      <a:off x="0" y="0"/>
                      <a:ext cx="5731510" cy="1851660"/>
                    </a:xfrm>
                    <a:prstGeom prst="rect">
                      <a:avLst/>
                    </a:prstGeom>
                    <a:ln>
                      <a:noFill/>
                    </a:ln>
                    <a:extLst>
                      <a:ext uri="{53640926-AAD7-44D8-BBD7-CCE9431645EC}">
                        <a14:shadowObscured xmlns:a14="http://schemas.microsoft.com/office/drawing/2010/main"/>
                      </a:ext>
                    </a:extLst>
                  </pic:spPr>
                </pic:pic>
              </a:graphicData>
            </a:graphic>
          </wp:inline>
        </w:drawing>
      </w:r>
    </w:p>
    <w:p w14:paraId="45149961" w14:textId="2D593EA9" w:rsidR="00613349" w:rsidRPr="00282C4F" w:rsidRDefault="00613349" w:rsidP="00E80209">
      <w:pPr>
        <w:tabs>
          <w:tab w:val="left" w:pos="180"/>
        </w:tabs>
        <w:jc w:val="both"/>
        <w:rPr>
          <w:rFonts w:ascii="Times New Roman" w:hAnsi="Times New Roman" w:cs="Times New Roman"/>
          <w:b/>
          <w:bCs/>
          <w:sz w:val="24"/>
          <w:szCs w:val="24"/>
        </w:rPr>
      </w:pPr>
      <w:r w:rsidRPr="00282C4F">
        <w:rPr>
          <w:rFonts w:ascii="Times New Roman" w:hAnsi="Times New Roman" w:cs="Times New Roman"/>
          <w:b/>
          <w:bCs/>
          <w:sz w:val="24"/>
          <w:szCs w:val="24"/>
        </w:rPr>
        <w:t>Fig 7: Variou</w:t>
      </w:r>
      <w:r w:rsidR="00EA6B1B" w:rsidRPr="00282C4F">
        <w:rPr>
          <w:rFonts w:ascii="Times New Roman" w:hAnsi="Times New Roman" w:cs="Times New Roman"/>
          <w:b/>
          <w:bCs/>
          <w:sz w:val="24"/>
          <w:szCs w:val="24"/>
        </w:rPr>
        <w:t>s</w:t>
      </w:r>
      <w:r w:rsidRPr="00282C4F">
        <w:rPr>
          <w:rFonts w:ascii="Times New Roman" w:hAnsi="Times New Roman" w:cs="Times New Roman"/>
          <w:b/>
          <w:bCs/>
          <w:sz w:val="24"/>
          <w:szCs w:val="24"/>
        </w:rPr>
        <w:t xml:space="preserve"> concrete cubes made </w:t>
      </w:r>
      <w:r w:rsidR="00EA6B1B" w:rsidRPr="00282C4F">
        <w:rPr>
          <w:rFonts w:ascii="Times New Roman" w:hAnsi="Times New Roman" w:cs="Times New Roman"/>
          <w:b/>
          <w:bCs/>
          <w:sz w:val="24"/>
          <w:szCs w:val="24"/>
        </w:rPr>
        <w:t>of cement and Rice Husk ash  at various mixes</w:t>
      </w:r>
    </w:p>
    <w:p w14:paraId="4E96B468" w14:textId="77777777" w:rsidR="00E80209" w:rsidRPr="00B66F9D" w:rsidRDefault="00E80209" w:rsidP="00E80209">
      <w:pPr>
        <w:tabs>
          <w:tab w:val="left" w:pos="180"/>
        </w:tabs>
        <w:jc w:val="both"/>
        <w:rPr>
          <w:rFonts w:ascii="Times New Roman" w:hAnsi="Times New Roman" w:cs="Times New Roman"/>
          <w:sz w:val="24"/>
          <w:szCs w:val="24"/>
        </w:rPr>
      </w:pPr>
      <w:r w:rsidRPr="00B66F9D">
        <w:rPr>
          <w:rFonts w:ascii="Times New Roman" w:hAnsi="Times New Roman" w:cs="Times New Roman"/>
          <w:sz w:val="24"/>
          <w:szCs w:val="24"/>
        </w:rPr>
        <w:t>Thus, it may be concluded that the optimum amount of slag cement that can be successfully replaced with rice husk ash is up to 10 percent. Higher amount of replacement may result in declining the performance of concrete. The result is for PSC with 31% fly ash and 26% slag. The strength may get increased or decreased for the same amount of replacement depending on the type of cement .</w:t>
      </w:r>
    </w:p>
    <w:p w14:paraId="0693CBD5" w14:textId="428B7DC3" w:rsidR="00E80209" w:rsidRPr="00595D66" w:rsidRDefault="00BE532E" w:rsidP="00E80209">
      <w:pPr>
        <w:tabs>
          <w:tab w:val="left" w:pos="5256"/>
        </w:tabs>
        <w:rPr>
          <w:rFonts w:ascii="Times New Roman" w:hAnsi="Times New Roman" w:cs="Times New Roman"/>
          <w:b/>
          <w:bCs/>
          <w:sz w:val="24"/>
          <w:szCs w:val="24"/>
        </w:rPr>
      </w:pPr>
      <w:r>
        <w:rPr>
          <w:rFonts w:ascii="Times New Roman" w:hAnsi="Times New Roman" w:cs="Times New Roman"/>
          <w:b/>
          <w:bCs/>
          <w:sz w:val="24"/>
          <w:szCs w:val="24"/>
        </w:rPr>
        <w:lastRenderedPageBreak/>
        <w:t xml:space="preserve">5.0.0 </w:t>
      </w:r>
      <w:r w:rsidR="00E80209" w:rsidRPr="00595D66">
        <w:rPr>
          <w:rFonts w:ascii="Times New Roman" w:hAnsi="Times New Roman" w:cs="Times New Roman"/>
          <w:b/>
          <w:bCs/>
          <w:sz w:val="24"/>
          <w:szCs w:val="24"/>
        </w:rPr>
        <w:t xml:space="preserve">Discussion: </w:t>
      </w:r>
    </w:p>
    <w:p w14:paraId="6EFF59E2" w14:textId="6F3613D4" w:rsidR="00E80209" w:rsidRPr="009F2861" w:rsidRDefault="00E80209" w:rsidP="00E80209">
      <w:pPr>
        <w:tabs>
          <w:tab w:val="left" w:pos="5256"/>
        </w:tabs>
        <w:jc w:val="both"/>
        <w:rPr>
          <w:rFonts w:ascii="Times New Roman" w:hAnsi="Times New Roman" w:cs="Times New Roman"/>
          <w:sz w:val="24"/>
          <w:szCs w:val="24"/>
        </w:rPr>
      </w:pPr>
      <w:r w:rsidRPr="00677F34">
        <w:rPr>
          <w:rFonts w:ascii="Times New Roman" w:hAnsi="Times New Roman" w:cs="Times New Roman"/>
          <w:sz w:val="24"/>
          <w:szCs w:val="24"/>
        </w:rPr>
        <w:t>The consumption of cement in India is 257 kg</w:t>
      </w:r>
      <w:r>
        <w:rPr>
          <w:rFonts w:ascii="Times New Roman" w:hAnsi="Times New Roman" w:cs="Times New Roman"/>
          <w:sz w:val="24"/>
          <w:szCs w:val="24"/>
        </w:rPr>
        <w:t>/person</w:t>
      </w:r>
      <w:r w:rsidRPr="00677F34">
        <w:rPr>
          <w:rFonts w:ascii="Times New Roman" w:hAnsi="Times New Roman" w:cs="Times New Roman"/>
          <w:sz w:val="24"/>
          <w:szCs w:val="24"/>
        </w:rPr>
        <w:t xml:space="preserve">, </w:t>
      </w:r>
      <w:r w:rsidR="00B66F9D" w:rsidRPr="00677F34">
        <w:rPr>
          <w:rFonts w:ascii="Times New Roman" w:hAnsi="Times New Roman" w:cs="Times New Roman"/>
          <w:sz w:val="24"/>
          <w:szCs w:val="24"/>
        </w:rPr>
        <w:t>far away</w:t>
      </w:r>
      <w:r w:rsidRPr="00677F34">
        <w:rPr>
          <w:rFonts w:ascii="Times New Roman" w:hAnsi="Times New Roman" w:cs="Times New Roman"/>
          <w:sz w:val="24"/>
          <w:szCs w:val="24"/>
        </w:rPr>
        <w:t xml:space="preserve"> </w:t>
      </w:r>
      <w:r>
        <w:rPr>
          <w:rFonts w:ascii="Times New Roman" w:hAnsi="Times New Roman" w:cs="Times New Roman"/>
          <w:sz w:val="24"/>
          <w:szCs w:val="24"/>
        </w:rPr>
        <w:t>from</w:t>
      </w:r>
      <w:r w:rsidRPr="00677F34">
        <w:rPr>
          <w:rFonts w:ascii="Times New Roman" w:hAnsi="Times New Roman" w:cs="Times New Roman"/>
          <w:sz w:val="24"/>
          <w:szCs w:val="24"/>
        </w:rPr>
        <w:t xml:space="preserve"> the</w:t>
      </w:r>
      <w:r>
        <w:rPr>
          <w:rFonts w:ascii="Times New Roman" w:hAnsi="Times New Roman" w:cs="Times New Roman"/>
          <w:sz w:val="24"/>
          <w:szCs w:val="24"/>
        </w:rPr>
        <w:t xml:space="preserve"> world average </w:t>
      </w:r>
      <w:r w:rsidRPr="00677F34">
        <w:rPr>
          <w:rFonts w:ascii="Times New Roman" w:hAnsi="Times New Roman" w:cs="Times New Roman"/>
          <w:sz w:val="24"/>
          <w:szCs w:val="24"/>
        </w:rPr>
        <w:t>of 540 kg</w:t>
      </w:r>
      <w:r>
        <w:rPr>
          <w:rFonts w:ascii="Times New Roman" w:hAnsi="Times New Roman" w:cs="Times New Roman"/>
          <w:sz w:val="24"/>
          <w:szCs w:val="24"/>
        </w:rPr>
        <w:t>/person</w:t>
      </w:r>
      <w:r w:rsidRPr="00677F34">
        <w:rPr>
          <w:rFonts w:ascii="Times New Roman" w:hAnsi="Times New Roman" w:cs="Times New Roman"/>
          <w:sz w:val="24"/>
          <w:szCs w:val="24"/>
        </w:rPr>
        <w:t xml:space="preserve"> </w:t>
      </w:r>
      <w:r>
        <w:rPr>
          <w:rFonts w:ascii="Times New Roman" w:hAnsi="Times New Roman" w:cs="Times New Roman"/>
          <w:sz w:val="24"/>
          <w:szCs w:val="24"/>
        </w:rPr>
        <w:t xml:space="preserve"> as per </w:t>
      </w:r>
      <w:r w:rsidRPr="00677F34">
        <w:rPr>
          <w:rFonts w:ascii="Times New Roman" w:hAnsi="Times New Roman" w:cs="Times New Roman"/>
          <w:sz w:val="24"/>
          <w:szCs w:val="24"/>
        </w:rPr>
        <w:t xml:space="preserve">DPIIT, 2023. The </w:t>
      </w:r>
      <w:r>
        <w:rPr>
          <w:rFonts w:ascii="Times New Roman" w:hAnsi="Times New Roman" w:cs="Times New Roman"/>
          <w:sz w:val="24"/>
          <w:szCs w:val="24"/>
        </w:rPr>
        <w:t xml:space="preserve">concrete </w:t>
      </w:r>
      <w:r w:rsidRPr="00677F34">
        <w:rPr>
          <w:rFonts w:ascii="Times New Roman" w:hAnsi="Times New Roman" w:cs="Times New Roman"/>
          <w:sz w:val="24"/>
          <w:szCs w:val="24"/>
        </w:rPr>
        <w:t xml:space="preserve">segment produces </w:t>
      </w:r>
      <w:r>
        <w:rPr>
          <w:rFonts w:ascii="Times New Roman" w:hAnsi="Times New Roman" w:cs="Times New Roman"/>
          <w:sz w:val="24"/>
          <w:szCs w:val="24"/>
        </w:rPr>
        <w:t>≈</w:t>
      </w:r>
      <w:r w:rsidRPr="00677F34">
        <w:rPr>
          <w:rFonts w:ascii="Times New Roman" w:hAnsi="Times New Roman" w:cs="Times New Roman"/>
          <w:sz w:val="24"/>
          <w:szCs w:val="24"/>
        </w:rPr>
        <w:t xml:space="preserve"> 20,000 downstream jobs for </w:t>
      </w:r>
      <w:r>
        <w:rPr>
          <w:rFonts w:ascii="Times New Roman" w:hAnsi="Times New Roman" w:cs="Times New Roman"/>
          <w:sz w:val="24"/>
          <w:szCs w:val="24"/>
        </w:rPr>
        <w:t>a</w:t>
      </w:r>
      <w:r w:rsidRPr="00677F34">
        <w:rPr>
          <w:rFonts w:ascii="Times New Roman" w:hAnsi="Times New Roman" w:cs="Times New Roman"/>
          <w:sz w:val="24"/>
          <w:szCs w:val="24"/>
        </w:rPr>
        <w:t xml:space="preserve"> </w:t>
      </w:r>
      <w:r>
        <w:rPr>
          <w:rFonts w:ascii="Times New Roman" w:hAnsi="Times New Roman" w:cs="Times New Roman"/>
          <w:sz w:val="24"/>
          <w:szCs w:val="24"/>
        </w:rPr>
        <w:t>MT</w:t>
      </w:r>
      <w:r w:rsidRPr="00677F34">
        <w:rPr>
          <w:rFonts w:ascii="Times New Roman" w:hAnsi="Times New Roman" w:cs="Times New Roman"/>
          <w:sz w:val="24"/>
          <w:szCs w:val="24"/>
        </w:rPr>
        <w:t xml:space="preserve"> of cement </w:t>
      </w:r>
      <w:r>
        <w:rPr>
          <w:rFonts w:ascii="Times New Roman" w:hAnsi="Times New Roman" w:cs="Times New Roman"/>
          <w:sz w:val="24"/>
          <w:szCs w:val="24"/>
        </w:rPr>
        <w:t>manufactured</w:t>
      </w:r>
      <w:r w:rsidRPr="00677F34">
        <w:rPr>
          <w:rFonts w:ascii="Times New Roman" w:hAnsi="Times New Roman" w:cs="Times New Roman"/>
          <w:sz w:val="24"/>
          <w:szCs w:val="24"/>
        </w:rPr>
        <w:t xml:space="preserve"> (CMA, 2022). </w:t>
      </w:r>
      <w:r>
        <w:rPr>
          <w:rFonts w:ascii="Times New Roman" w:hAnsi="Times New Roman" w:cs="Times New Roman"/>
          <w:sz w:val="24"/>
          <w:szCs w:val="24"/>
        </w:rPr>
        <w:t>So the government has initiated a road map of d</w:t>
      </w:r>
      <w:r w:rsidRPr="00567B55">
        <w:rPr>
          <w:rFonts w:ascii="Times New Roman" w:hAnsi="Times New Roman" w:cs="Times New Roman"/>
          <w:sz w:val="24"/>
          <w:szCs w:val="24"/>
        </w:rPr>
        <w:t xml:space="preserve">ecarbonization </w:t>
      </w:r>
      <w:r>
        <w:rPr>
          <w:rFonts w:ascii="Times New Roman" w:hAnsi="Times New Roman" w:cs="Times New Roman"/>
          <w:sz w:val="24"/>
          <w:szCs w:val="24"/>
        </w:rPr>
        <w:t xml:space="preserve">for </w:t>
      </w:r>
      <w:r w:rsidRPr="00567B55">
        <w:rPr>
          <w:rFonts w:ascii="Times New Roman" w:hAnsi="Times New Roman" w:cs="Times New Roman"/>
          <w:sz w:val="24"/>
          <w:szCs w:val="24"/>
        </w:rPr>
        <w:t xml:space="preserve"> the Indian</w:t>
      </w:r>
      <w:r>
        <w:rPr>
          <w:rFonts w:ascii="Times New Roman" w:hAnsi="Times New Roman" w:cs="Times New Roman"/>
          <w:sz w:val="24"/>
          <w:szCs w:val="24"/>
        </w:rPr>
        <w:t xml:space="preserve"> c</w:t>
      </w:r>
      <w:r w:rsidRPr="00567B55">
        <w:rPr>
          <w:rFonts w:ascii="Times New Roman" w:hAnsi="Times New Roman" w:cs="Times New Roman"/>
          <w:sz w:val="24"/>
          <w:szCs w:val="24"/>
        </w:rPr>
        <w:t xml:space="preserve">ement </w:t>
      </w:r>
      <w:r>
        <w:rPr>
          <w:rFonts w:ascii="Times New Roman" w:hAnsi="Times New Roman" w:cs="Times New Roman"/>
          <w:sz w:val="24"/>
          <w:szCs w:val="24"/>
        </w:rPr>
        <w:t xml:space="preserve">domain for </w:t>
      </w:r>
      <w:r w:rsidRPr="00567B55">
        <w:rPr>
          <w:rFonts w:ascii="Times New Roman" w:hAnsi="Times New Roman" w:cs="Times New Roman"/>
          <w:sz w:val="24"/>
          <w:szCs w:val="24"/>
        </w:rPr>
        <w:t xml:space="preserve"> Net-Zero CO2</w:t>
      </w:r>
      <w:r>
        <w:rPr>
          <w:rFonts w:ascii="Times New Roman" w:hAnsi="Times New Roman" w:cs="Times New Roman"/>
          <w:sz w:val="24"/>
          <w:szCs w:val="24"/>
        </w:rPr>
        <w:t xml:space="preserve"> </w:t>
      </w:r>
      <w:r w:rsidRPr="00567B55">
        <w:rPr>
          <w:rFonts w:ascii="Times New Roman" w:hAnsi="Times New Roman" w:cs="Times New Roman"/>
          <w:sz w:val="24"/>
          <w:szCs w:val="24"/>
        </w:rPr>
        <w:t xml:space="preserve"> by 2070</w:t>
      </w:r>
      <w:r>
        <w:rPr>
          <w:rFonts w:ascii="Times New Roman" w:hAnsi="Times New Roman" w:cs="Times New Roman"/>
          <w:sz w:val="24"/>
          <w:szCs w:val="24"/>
        </w:rPr>
        <w:t xml:space="preserve">, </w:t>
      </w:r>
      <w:hyperlink r:id="rId21" w:history="1">
        <w:r w:rsidRPr="00072819">
          <w:rPr>
            <w:rStyle w:val="Hyperlink"/>
            <w:rFonts w:ascii="Times New Roman" w:hAnsi="Times New Roman" w:cs="Times New Roman"/>
            <w:sz w:val="24"/>
            <w:szCs w:val="24"/>
          </w:rPr>
          <w:t>https://teriin.</w:t>
        </w:r>
        <w:r>
          <w:rPr>
            <w:rStyle w:val="Hyperlink"/>
            <w:rFonts w:ascii="Times New Roman" w:hAnsi="Times New Roman" w:cs="Times New Roman"/>
            <w:sz w:val="24"/>
            <w:szCs w:val="24"/>
          </w:rPr>
          <w:t xml:space="preserve"> </w:t>
        </w:r>
        <w:r w:rsidRPr="00072819">
          <w:rPr>
            <w:rStyle w:val="Hyperlink"/>
            <w:rFonts w:ascii="Times New Roman" w:hAnsi="Times New Roman" w:cs="Times New Roman"/>
            <w:sz w:val="24"/>
            <w:szCs w:val="24"/>
          </w:rPr>
          <w:t>org/files/Decarbonisation-Roadmap-for-the-Indian-Cement-Sector.pdf</w:t>
        </w:r>
      </w:hyperlink>
      <w:r>
        <w:rPr>
          <w:rFonts w:ascii="Times New Roman" w:hAnsi="Times New Roman" w:cs="Times New Roman"/>
          <w:sz w:val="24"/>
          <w:szCs w:val="24"/>
        </w:rPr>
        <w:t xml:space="preserve"> </w:t>
      </w:r>
      <w:r w:rsidRPr="00567B55">
        <w:rPr>
          <w:rFonts w:ascii="Times New Roman" w:hAnsi="Times New Roman" w:cs="Times New Roman"/>
          <w:sz w:val="24"/>
          <w:szCs w:val="24"/>
        </w:rPr>
        <w:cr/>
      </w:r>
      <w:r w:rsidR="00BE532E" w:rsidRPr="00BE532E">
        <w:rPr>
          <w:rFonts w:ascii="Times New Roman" w:hAnsi="Times New Roman" w:cs="Times New Roman"/>
          <w:b/>
          <w:bCs/>
          <w:sz w:val="24"/>
          <w:szCs w:val="24"/>
        </w:rPr>
        <w:t>5.</w:t>
      </w:r>
      <w:r w:rsidR="00976B83">
        <w:rPr>
          <w:rFonts w:ascii="Times New Roman" w:hAnsi="Times New Roman" w:cs="Times New Roman"/>
          <w:b/>
          <w:bCs/>
          <w:sz w:val="24"/>
          <w:szCs w:val="24"/>
        </w:rPr>
        <w:t>1</w:t>
      </w:r>
      <w:r w:rsidR="00BE532E" w:rsidRPr="00BE532E">
        <w:rPr>
          <w:rFonts w:ascii="Times New Roman" w:hAnsi="Times New Roman" w:cs="Times New Roman"/>
          <w:b/>
          <w:bCs/>
          <w:sz w:val="24"/>
          <w:szCs w:val="24"/>
        </w:rPr>
        <w:t>.</w:t>
      </w:r>
      <w:r w:rsidR="00976B83">
        <w:rPr>
          <w:rFonts w:ascii="Times New Roman" w:hAnsi="Times New Roman" w:cs="Times New Roman"/>
          <w:b/>
          <w:bCs/>
          <w:sz w:val="24"/>
          <w:szCs w:val="24"/>
        </w:rPr>
        <w:t xml:space="preserve">0 </w:t>
      </w:r>
      <w:r w:rsidR="00BE532E">
        <w:rPr>
          <w:rFonts w:ascii="Times New Roman" w:hAnsi="Times New Roman" w:cs="Times New Roman"/>
          <w:sz w:val="24"/>
          <w:szCs w:val="24"/>
        </w:rPr>
        <w:t xml:space="preserve"> </w:t>
      </w:r>
      <w:r w:rsidRPr="00595D66">
        <w:rPr>
          <w:rFonts w:ascii="Times New Roman" w:hAnsi="Times New Roman" w:cs="Times New Roman"/>
          <w:b/>
          <w:bCs/>
          <w:sz w:val="24"/>
          <w:szCs w:val="24"/>
        </w:rPr>
        <w:t>Cement sector</w:t>
      </w:r>
      <w:r>
        <w:rPr>
          <w:rFonts w:ascii="Times New Roman" w:hAnsi="Times New Roman" w:cs="Times New Roman"/>
          <w:b/>
          <w:bCs/>
          <w:sz w:val="24"/>
          <w:szCs w:val="24"/>
        </w:rPr>
        <w:t xml:space="preserve"> </w:t>
      </w:r>
      <w:r w:rsidRPr="00595D66">
        <w:rPr>
          <w:rFonts w:ascii="Times New Roman" w:hAnsi="Times New Roman" w:cs="Times New Roman"/>
          <w:b/>
          <w:bCs/>
          <w:sz w:val="24"/>
          <w:szCs w:val="24"/>
        </w:rPr>
        <w:t>use is the hard to decline</w:t>
      </w:r>
      <w:r>
        <w:rPr>
          <w:rFonts w:ascii="Times New Roman" w:hAnsi="Times New Roman" w:cs="Times New Roman"/>
          <w:b/>
          <w:bCs/>
          <w:sz w:val="24"/>
          <w:szCs w:val="24"/>
        </w:rPr>
        <w:t xml:space="preserve"> to emit CO</w:t>
      </w:r>
      <w:r>
        <w:rPr>
          <w:rFonts w:ascii="Times New Roman" w:hAnsi="Times New Roman" w:cs="Times New Roman"/>
          <w:b/>
          <w:bCs/>
          <w:sz w:val="24"/>
          <w:szCs w:val="24"/>
          <w:vertAlign w:val="subscript"/>
        </w:rPr>
        <w:t>2</w:t>
      </w:r>
      <w:r w:rsidRPr="00595D6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9F2861">
        <w:rPr>
          <w:rFonts w:ascii="Times New Roman" w:hAnsi="Times New Roman" w:cs="Times New Roman"/>
          <w:sz w:val="24"/>
          <w:szCs w:val="24"/>
        </w:rPr>
        <w:t>In cement production Process CO2 emissions is about 50 – 55 %</w:t>
      </w:r>
      <w:r>
        <w:rPr>
          <w:rFonts w:ascii="Times New Roman" w:hAnsi="Times New Roman" w:cs="Times New Roman"/>
          <w:sz w:val="24"/>
          <w:szCs w:val="24"/>
        </w:rPr>
        <w:t xml:space="preserve">. The technology like Carbon Capture  Use or Carbon Capture storage  can be employed to reduce carbonation in cement/ concrete manufacture or usages or storages  (i.e. CCU or CCS). About 30 – 35% emission can be saved from combustion of fossil fuel and 2 – 5% from vehicular/equipment emission.  </w:t>
      </w:r>
    </w:p>
    <w:p w14:paraId="55281315" w14:textId="4E03B170" w:rsidR="00E80209" w:rsidRPr="00595D66" w:rsidRDefault="00976B83" w:rsidP="00E80209">
      <w:pPr>
        <w:tabs>
          <w:tab w:val="left" w:pos="5256"/>
        </w:tabs>
        <w:jc w:val="both"/>
        <w:rPr>
          <w:rFonts w:ascii="Times New Roman" w:hAnsi="Times New Roman" w:cs="Times New Roman"/>
          <w:sz w:val="24"/>
          <w:szCs w:val="24"/>
        </w:rPr>
      </w:pPr>
      <w:bookmarkStart w:id="13" w:name="_Hlk201062434"/>
      <w:r>
        <w:rPr>
          <w:rFonts w:ascii="Times New Roman" w:hAnsi="Times New Roman" w:cs="Times New Roman"/>
          <w:b/>
          <w:bCs/>
          <w:sz w:val="24"/>
          <w:szCs w:val="24"/>
        </w:rPr>
        <w:t xml:space="preserve">5.1.1 </w:t>
      </w:r>
      <w:r w:rsidR="00E80209">
        <w:rPr>
          <w:rFonts w:ascii="Times New Roman" w:hAnsi="Times New Roman" w:cs="Times New Roman"/>
          <w:b/>
          <w:bCs/>
          <w:sz w:val="24"/>
          <w:szCs w:val="24"/>
        </w:rPr>
        <w:t>Electrical C</w:t>
      </w:r>
      <w:r w:rsidR="00E80209" w:rsidRPr="00595D66">
        <w:rPr>
          <w:rFonts w:ascii="Times New Roman" w:hAnsi="Times New Roman" w:cs="Times New Roman"/>
          <w:b/>
          <w:bCs/>
          <w:sz w:val="24"/>
          <w:szCs w:val="24"/>
        </w:rPr>
        <w:t xml:space="preserve">arbon Foot </w:t>
      </w:r>
      <w:r w:rsidR="00E80209">
        <w:rPr>
          <w:rFonts w:ascii="Times New Roman" w:hAnsi="Times New Roman" w:cs="Times New Roman"/>
          <w:b/>
          <w:bCs/>
          <w:sz w:val="24"/>
          <w:szCs w:val="24"/>
        </w:rPr>
        <w:t>P</w:t>
      </w:r>
      <w:r w:rsidR="00E80209" w:rsidRPr="00595D66">
        <w:rPr>
          <w:rFonts w:ascii="Times New Roman" w:hAnsi="Times New Roman" w:cs="Times New Roman"/>
          <w:b/>
          <w:bCs/>
          <w:sz w:val="24"/>
          <w:szCs w:val="24"/>
        </w:rPr>
        <w:t>rint</w:t>
      </w:r>
      <w:r w:rsidR="00E80209">
        <w:rPr>
          <w:rFonts w:ascii="Times New Roman" w:hAnsi="Times New Roman" w:cs="Times New Roman"/>
          <w:b/>
          <w:bCs/>
          <w:sz w:val="24"/>
          <w:szCs w:val="24"/>
        </w:rPr>
        <w:t xml:space="preserve">; </w:t>
      </w:r>
      <w:r w:rsidR="00E80209" w:rsidRPr="00D4250D">
        <w:rPr>
          <w:rFonts w:ascii="Times New Roman" w:hAnsi="Times New Roman" w:cs="Times New Roman"/>
          <w:sz w:val="24"/>
          <w:szCs w:val="24"/>
        </w:rPr>
        <w:t xml:space="preserve">To reduce carbon dioxide release to environment it is essential to adopt </w:t>
      </w:r>
      <w:bookmarkEnd w:id="13"/>
      <w:r w:rsidR="00E80209" w:rsidRPr="00D4250D">
        <w:rPr>
          <w:rFonts w:ascii="Times New Roman" w:hAnsi="Times New Roman" w:cs="Times New Roman"/>
          <w:sz w:val="24"/>
          <w:szCs w:val="24"/>
        </w:rPr>
        <w:t>Renewable sources or energy generated from waste which are  energy efficient  machineries/equipment</w:t>
      </w:r>
      <w:r w:rsidR="00E80209">
        <w:rPr>
          <w:rFonts w:ascii="Times New Roman" w:hAnsi="Times New Roman" w:cs="Times New Roman"/>
          <w:sz w:val="24"/>
          <w:szCs w:val="24"/>
        </w:rPr>
        <w:t>.</w:t>
      </w:r>
    </w:p>
    <w:p w14:paraId="7D7100B0" w14:textId="01ACE6C1" w:rsidR="00E80209" w:rsidRDefault="00976B83" w:rsidP="00E80209">
      <w:pPr>
        <w:tabs>
          <w:tab w:val="left" w:pos="5256"/>
        </w:tabs>
        <w:jc w:val="both"/>
        <w:rPr>
          <w:rFonts w:ascii="Times New Roman" w:hAnsi="Times New Roman" w:cs="Times New Roman"/>
          <w:sz w:val="24"/>
          <w:szCs w:val="24"/>
        </w:rPr>
      </w:pPr>
      <w:r>
        <w:rPr>
          <w:rFonts w:ascii="Times New Roman" w:hAnsi="Times New Roman" w:cs="Times New Roman"/>
          <w:b/>
          <w:bCs/>
          <w:sz w:val="24"/>
          <w:szCs w:val="24"/>
        </w:rPr>
        <w:t xml:space="preserve">5.1.2 </w:t>
      </w:r>
      <w:r w:rsidR="00E80209">
        <w:rPr>
          <w:rFonts w:ascii="Times New Roman" w:hAnsi="Times New Roman" w:cs="Times New Roman"/>
          <w:b/>
          <w:bCs/>
          <w:sz w:val="24"/>
          <w:szCs w:val="24"/>
        </w:rPr>
        <w:t xml:space="preserve">Thermal </w:t>
      </w:r>
      <w:r w:rsidR="00E80209" w:rsidRPr="00595D66">
        <w:rPr>
          <w:rFonts w:ascii="Times New Roman" w:hAnsi="Times New Roman" w:cs="Times New Roman"/>
          <w:b/>
          <w:bCs/>
          <w:sz w:val="24"/>
          <w:szCs w:val="24"/>
        </w:rPr>
        <w:t>Carbon Foot print</w:t>
      </w:r>
      <w:r w:rsidR="00E80209">
        <w:rPr>
          <w:rFonts w:ascii="Times New Roman" w:hAnsi="Times New Roman" w:cs="Times New Roman"/>
          <w:b/>
          <w:bCs/>
          <w:sz w:val="24"/>
          <w:szCs w:val="24"/>
        </w:rPr>
        <w:t xml:space="preserve">: </w:t>
      </w:r>
      <w:r w:rsidR="00E80209" w:rsidRPr="00927A76">
        <w:rPr>
          <w:rFonts w:ascii="Times New Roman" w:hAnsi="Times New Roman" w:cs="Times New Roman"/>
          <w:sz w:val="24"/>
          <w:szCs w:val="24"/>
        </w:rPr>
        <w:t>Among OPC, PPC, PSC and CC, the ordinary Portland cement has the highest foot print of value 740 tonnes of carbon dioxide equivalent (CO2e). So,</w:t>
      </w:r>
      <w:r w:rsidR="00E80209">
        <w:rPr>
          <w:rFonts w:ascii="Times New Roman" w:hAnsi="Times New Roman" w:cs="Times New Roman"/>
          <w:b/>
          <w:bCs/>
          <w:sz w:val="24"/>
          <w:szCs w:val="24"/>
        </w:rPr>
        <w:t xml:space="preserve"> </w:t>
      </w:r>
      <w:r w:rsidR="00E80209" w:rsidRPr="00F75BFC">
        <w:rPr>
          <w:rFonts w:ascii="Times New Roman" w:hAnsi="Times New Roman" w:cs="Times New Roman"/>
          <w:sz w:val="24"/>
          <w:szCs w:val="24"/>
        </w:rPr>
        <w:t>Pyro processing technology which was considered popular during 20</w:t>
      </w:r>
      <w:r w:rsidR="00E80209" w:rsidRPr="00F75BFC">
        <w:rPr>
          <w:rFonts w:ascii="Times New Roman" w:hAnsi="Times New Roman" w:cs="Times New Roman"/>
          <w:sz w:val="24"/>
          <w:szCs w:val="24"/>
          <w:vertAlign w:val="superscript"/>
        </w:rPr>
        <w:t>th</w:t>
      </w:r>
      <w:r w:rsidR="00E80209" w:rsidRPr="00F75BFC">
        <w:rPr>
          <w:rFonts w:ascii="Times New Roman" w:hAnsi="Times New Roman" w:cs="Times New Roman"/>
          <w:sz w:val="24"/>
          <w:szCs w:val="24"/>
        </w:rPr>
        <w:t xml:space="preserve"> century can be switched up by using green fuels, Hydrogen as fuel, sustainable biomass, renewable thermal power, geothermal energy, and  innovative clinker system</w:t>
      </w:r>
      <w:r w:rsidR="00E80209">
        <w:rPr>
          <w:rFonts w:ascii="Times New Roman" w:hAnsi="Times New Roman" w:cs="Times New Roman"/>
          <w:sz w:val="24"/>
          <w:szCs w:val="24"/>
        </w:rPr>
        <w:t xml:space="preserve"> to reduce CO</w:t>
      </w:r>
      <w:r w:rsidR="00E80209">
        <w:rPr>
          <w:rFonts w:ascii="Times New Roman" w:hAnsi="Times New Roman" w:cs="Times New Roman"/>
          <w:sz w:val="24"/>
          <w:szCs w:val="24"/>
          <w:vertAlign w:val="subscript"/>
        </w:rPr>
        <w:t>2</w:t>
      </w:r>
      <w:r w:rsidR="00E80209">
        <w:rPr>
          <w:rFonts w:ascii="Times New Roman" w:hAnsi="Times New Roman" w:cs="Times New Roman"/>
          <w:sz w:val="24"/>
          <w:szCs w:val="24"/>
        </w:rPr>
        <w:t xml:space="preserve"> emission.</w:t>
      </w:r>
      <w:r w:rsidR="00E80209" w:rsidRPr="00F75BFC">
        <w:rPr>
          <w:rFonts w:ascii="Times New Roman" w:hAnsi="Times New Roman" w:cs="Times New Roman"/>
          <w:sz w:val="24"/>
          <w:szCs w:val="24"/>
        </w:rPr>
        <w:t xml:space="preserve"> </w:t>
      </w:r>
    </w:p>
    <w:p w14:paraId="73346E00" w14:textId="4FB043F7" w:rsidR="00E80209" w:rsidRPr="008D0661" w:rsidRDefault="00976B83" w:rsidP="00E80209">
      <w:pPr>
        <w:tabs>
          <w:tab w:val="left" w:pos="5256"/>
        </w:tabs>
        <w:jc w:val="both"/>
        <w:rPr>
          <w:rFonts w:ascii="Times New Roman" w:hAnsi="Times New Roman" w:cs="Times New Roman"/>
          <w:b/>
          <w:bCs/>
          <w:color w:val="00B0F0"/>
          <w:sz w:val="24"/>
          <w:szCs w:val="24"/>
        </w:rPr>
      </w:pPr>
      <w:r>
        <w:rPr>
          <w:rFonts w:ascii="Times New Roman" w:hAnsi="Times New Roman" w:cs="Times New Roman"/>
          <w:b/>
          <w:bCs/>
          <w:sz w:val="24"/>
          <w:szCs w:val="24"/>
        </w:rPr>
        <w:t xml:space="preserve">5.1.2 </w:t>
      </w:r>
      <w:r w:rsidR="00E80209">
        <w:rPr>
          <w:rFonts w:ascii="Times New Roman" w:hAnsi="Times New Roman" w:cs="Times New Roman"/>
          <w:b/>
          <w:bCs/>
          <w:sz w:val="24"/>
          <w:szCs w:val="24"/>
        </w:rPr>
        <w:t>Part blending with</w:t>
      </w:r>
      <w:r w:rsidR="00E80209" w:rsidRPr="00595D66">
        <w:rPr>
          <w:rFonts w:ascii="Times New Roman" w:hAnsi="Times New Roman" w:cs="Times New Roman"/>
          <w:b/>
          <w:bCs/>
          <w:sz w:val="24"/>
          <w:szCs w:val="24"/>
        </w:rPr>
        <w:t xml:space="preserve"> Cementous Material</w:t>
      </w:r>
      <w:r w:rsidR="00E80209">
        <w:rPr>
          <w:rFonts w:ascii="Times New Roman" w:hAnsi="Times New Roman" w:cs="Times New Roman"/>
          <w:b/>
          <w:bCs/>
          <w:sz w:val="24"/>
          <w:szCs w:val="24"/>
        </w:rPr>
        <w:t xml:space="preserve">: </w:t>
      </w:r>
      <w:r w:rsidR="00E80209" w:rsidRPr="008D0661">
        <w:rPr>
          <w:rFonts w:ascii="Times New Roman" w:hAnsi="Times New Roman" w:cs="Times New Roman"/>
          <w:sz w:val="24"/>
          <w:szCs w:val="24"/>
        </w:rPr>
        <w:t xml:space="preserve">Materials and industrial wastes  having </w:t>
      </w:r>
      <w:r w:rsidR="00E80209">
        <w:rPr>
          <w:rFonts w:ascii="Times New Roman" w:hAnsi="Times New Roman" w:cs="Times New Roman"/>
          <w:sz w:val="24"/>
          <w:szCs w:val="24"/>
        </w:rPr>
        <w:t>c</w:t>
      </w:r>
      <w:r w:rsidR="00E80209" w:rsidRPr="008D0661">
        <w:rPr>
          <w:rFonts w:ascii="Times New Roman" w:hAnsi="Times New Roman" w:cs="Times New Roman"/>
          <w:sz w:val="24"/>
          <w:szCs w:val="24"/>
        </w:rPr>
        <w:t xml:space="preserve">ementous properties can be substituted in place of Portland cement (PC) i.e. OPC (ordinary Portland cement), PPC (Portland Pozzolana cement) or Portland slag Cement (PSC). The part additives are fly ash, Ground Granulated Blast Furnace slag (GGBFS), natural calcined clay or red mud etc, </w:t>
      </w:r>
      <w:r w:rsidR="00255545" w:rsidRPr="00B72CE8">
        <w:rPr>
          <w:rFonts w:ascii="Times New Roman" w:hAnsi="Times New Roman" w:cs="Times New Roman"/>
          <w:color w:val="00B0F0"/>
          <w:sz w:val="24"/>
          <w:szCs w:val="24"/>
        </w:rPr>
        <w:t xml:space="preserve">IS 10262 </w:t>
      </w:r>
      <w:r w:rsidR="00B72CE8" w:rsidRPr="00B72CE8">
        <w:rPr>
          <w:rFonts w:ascii="Times New Roman" w:hAnsi="Times New Roman" w:cs="Times New Roman"/>
          <w:color w:val="00B0F0"/>
          <w:sz w:val="24"/>
          <w:szCs w:val="24"/>
        </w:rPr>
        <w:t>-2009</w:t>
      </w:r>
      <w:r w:rsidR="00D54D95">
        <w:rPr>
          <w:rFonts w:ascii="Times New Roman" w:hAnsi="Times New Roman" w:cs="Times New Roman"/>
          <w:color w:val="00B0F0"/>
          <w:sz w:val="24"/>
          <w:szCs w:val="24"/>
          <w:vertAlign w:val="superscript"/>
        </w:rPr>
        <w:t>[64]</w:t>
      </w:r>
      <w:r w:rsidR="00B72CE8">
        <w:rPr>
          <w:rFonts w:ascii="Times New Roman" w:hAnsi="Times New Roman" w:cs="Times New Roman"/>
          <w:color w:val="00B0F0"/>
          <w:sz w:val="24"/>
          <w:szCs w:val="24"/>
        </w:rPr>
        <w:t>,</w:t>
      </w:r>
      <w:r w:rsidR="00B72CE8" w:rsidRPr="00B72CE8">
        <w:rPr>
          <w:rFonts w:ascii="Times New Roman" w:hAnsi="Times New Roman" w:cs="Times New Roman"/>
          <w:color w:val="00B0F0"/>
          <w:sz w:val="24"/>
          <w:szCs w:val="24"/>
        </w:rPr>
        <w:t xml:space="preserve"> </w:t>
      </w:r>
      <w:r w:rsidR="00BB1594">
        <w:rPr>
          <w:rFonts w:ascii="Times New Roman" w:hAnsi="Times New Roman" w:cs="Times New Roman"/>
          <w:color w:val="00B0F0"/>
          <w:sz w:val="24"/>
          <w:szCs w:val="24"/>
        </w:rPr>
        <w:t>M</w:t>
      </w:r>
      <w:r w:rsidR="00E80209">
        <w:rPr>
          <w:rFonts w:ascii="Times New Roman" w:hAnsi="Times New Roman" w:cs="Times New Roman"/>
          <w:color w:val="00B0F0"/>
          <w:sz w:val="24"/>
          <w:szCs w:val="24"/>
        </w:rPr>
        <w:t>ishra et al., 2020</w:t>
      </w:r>
      <w:r w:rsidR="00E80209">
        <w:rPr>
          <w:rFonts w:ascii="Times New Roman" w:hAnsi="Times New Roman" w:cs="Times New Roman"/>
          <w:color w:val="00B0F0"/>
          <w:sz w:val="24"/>
          <w:szCs w:val="24"/>
          <w:vertAlign w:val="superscript"/>
        </w:rPr>
        <w:t>[6</w:t>
      </w:r>
      <w:r w:rsidR="00BB1594">
        <w:rPr>
          <w:rFonts w:ascii="Times New Roman" w:hAnsi="Times New Roman" w:cs="Times New Roman"/>
          <w:color w:val="00B0F0"/>
          <w:sz w:val="24"/>
          <w:szCs w:val="24"/>
          <w:vertAlign w:val="superscript"/>
        </w:rPr>
        <w:t>6</w:t>
      </w:r>
      <w:r w:rsidR="00E80209">
        <w:rPr>
          <w:rFonts w:ascii="Times New Roman" w:hAnsi="Times New Roman" w:cs="Times New Roman"/>
          <w:color w:val="00B0F0"/>
          <w:sz w:val="24"/>
          <w:szCs w:val="24"/>
          <w:vertAlign w:val="superscript"/>
        </w:rPr>
        <w:t>]</w:t>
      </w:r>
      <w:r w:rsidR="00E80209">
        <w:rPr>
          <w:rFonts w:ascii="Times New Roman" w:hAnsi="Times New Roman" w:cs="Times New Roman"/>
          <w:color w:val="00B0F0"/>
          <w:sz w:val="24"/>
          <w:szCs w:val="24"/>
        </w:rPr>
        <w:t>.</w:t>
      </w:r>
      <w:r w:rsidR="00E80209" w:rsidRPr="008D0661">
        <w:rPr>
          <w:rFonts w:ascii="Times New Roman" w:hAnsi="Times New Roman" w:cs="Times New Roman"/>
          <w:b/>
          <w:bCs/>
          <w:color w:val="00B0F0"/>
          <w:sz w:val="24"/>
          <w:szCs w:val="24"/>
        </w:rPr>
        <w:t xml:space="preserve">  </w:t>
      </w:r>
    </w:p>
    <w:p w14:paraId="3D6CDED3" w14:textId="3AF4AF99" w:rsidR="00E80209" w:rsidRPr="006A67A8" w:rsidRDefault="00976B83" w:rsidP="00E80209">
      <w:pPr>
        <w:tabs>
          <w:tab w:val="left" w:pos="5256"/>
        </w:tabs>
        <w:jc w:val="both"/>
        <w:rPr>
          <w:rFonts w:ascii="Times New Roman" w:hAnsi="Times New Roman" w:cs="Times New Roman"/>
          <w:sz w:val="24"/>
          <w:szCs w:val="24"/>
        </w:rPr>
      </w:pPr>
      <w:r>
        <w:rPr>
          <w:rFonts w:ascii="Times New Roman" w:hAnsi="Times New Roman" w:cs="Times New Roman"/>
          <w:b/>
          <w:bCs/>
          <w:sz w:val="24"/>
          <w:szCs w:val="24"/>
        </w:rPr>
        <w:t xml:space="preserve">5.1.3 </w:t>
      </w:r>
      <w:r w:rsidR="00E80209" w:rsidRPr="00595D66">
        <w:rPr>
          <w:rFonts w:ascii="Times New Roman" w:hAnsi="Times New Roman" w:cs="Times New Roman"/>
          <w:b/>
          <w:bCs/>
          <w:sz w:val="24"/>
          <w:szCs w:val="24"/>
        </w:rPr>
        <w:t>Multi Blend Cement</w:t>
      </w:r>
      <w:r w:rsidR="00E80209">
        <w:rPr>
          <w:rFonts w:ascii="Times New Roman" w:hAnsi="Times New Roman" w:cs="Times New Roman"/>
          <w:b/>
          <w:bCs/>
          <w:sz w:val="24"/>
          <w:szCs w:val="24"/>
        </w:rPr>
        <w:t xml:space="preserve">: </w:t>
      </w:r>
      <w:r w:rsidR="00E80209" w:rsidRPr="006A67A8">
        <w:rPr>
          <w:rFonts w:ascii="Times New Roman" w:hAnsi="Times New Roman" w:cs="Times New Roman"/>
          <w:sz w:val="24"/>
          <w:szCs w:val="24"/>
        </w:rPr>
        <w:t xml:space="preserve">Innovative researches are in race to develop binders and  use more clinker-efficient cements. They are like geopolymers, carbo-silicates and calcium hydro silicate binders. Due to limited availability of required raw materials and economic viability intensive researches are needed.  </w:t>
      </w:r>
    </w:p>
    <w:p w14:paraId="14AD22FD" w14:textId="5667CC17" w:rsidR="00E80209" w:rsidRDefault="00A114E5" w:rsidP="00E80209">
      <w:pPr>
        <w:tabs>
          <w:tab w:val="left" w:pos="5256"/>
        </w:tabs>
        <w:jc w:val="both"/>
        <w:rPr>
          <w:rFonts w:ascii="Times New Roman" w:hAnsi="Times New Roman" w:cs="Times New Roman"/>
          <w:sz w:val="24"/>
          <w:szCs w:val="24"/>
        </w:rPr>
      </w:pPr>
      <w:r>
        <w:rPr>
          <w:rFonts w:ascii="Times New Roman" w:hAnsi="Times New Roman" w:cs="Times New Roman"/>
          <w:b/>
          <w:bCs/>
          <w:sz w:val="24"/>
          <w:szCs w:val="24"/>
        </w:rPr>
        <w:t xml:space="preserve">5.1.4 </w:t>
      </w:r>
      <w:r w:rsidR="00E80209">
        <w:rPr>
          <w:rFonts w:ascii="Times New Roman" w:hAnsi="Times New Roman" w:cs="Times New Roman"/>
          <w:b/>
          <w:bCs/>
          <w:sz w:val="24"/>
          <w:szCs w:val="24"/>
        </w:rPr>
        <w:t>So, it is desired to r</w:t>
      </w:r>
      <w:r w:rsidR="00E80209" w:rsidRPr="00595D66">
        <w:rPr>
          <w:rFonts w:ascii="Times New Roman" w:hAnsi="Times New Roman" w:cs="Times New Roman"/>
          <w:b/>
          <w:bCs/>
          <w:sz w:val="24"/>
          <w:szCs w:val="24"/>
        </w:rPr>
        <w:t>educing Process Emissions</w:t>
      </w:r>
      <w:r w:rsidR="00E80209">
        <w:rPr>
          <w:rFonts w:ascii="Times New Roman" w:hAnsi="Times New Roman" w:cs="Times New Roman"/>
          <w:b/>
          <w:bCs/>
          <w:sz w:val="24"/>
          <w:szCs w:val="24"/>
        </w:rPr>
        <w:t xml:space="preserve"> by </w:t>
      </w:r>
      <w:r w:rsidR="00E80209" w:rsidRPr="00595D66">
        <w:rPr>
          <w:rFonts w:ascii="Times New Roman" w:hAnsi="Times New Roman" w:cs="Times New Roman"/>
          <w:sz w:val="24"/>
          <w:szCs w:val="24"/>
        </w:rPr>
        <w:t xml:space="preserve"> Carbon Capture and Utilisation</w:t>
      </w:r>
      <w:r w:rsidR="00E80209">
        <w:rPr>
          <w:rFonts w:ascii="Times New Roman" w:hAnsi="Times New Roman" w:cs="Times New Roman"/>
          <w:sz w:val="24"/>
          <w:szCs w:val="24"/>
        </w:rPr>
        <w:t xml:space="preserve"> (CCU), and   </w:t>
      </w:r>
      <w:r w:rsidR="00E80209" w:rsidRPr="00595D66">
        <w:rPr>
          <w:rFonts w:ascii="Times New Roman" w:hAnsi="Times New Roman" w:cs="Times New Roman"/>
          <w:sz w:val="24"/>
          <w:szCs w:val="24"/>
        </w:rPr>
        <w:t xml:space="preserve"> </w:t>
      </w:r>
      <w:r w:rsidR="00E80209">
        <w:rPr>
          <w:rFonts w:ascii="Times New Roman" w:hAnsi="Times New Roman" w:cs="Times New Roman"/>
          <w:sz w:val="24"/>
          <w:szCs w:val="24"/>
        </w:rPr>
        <w:t xml:space="preserve">innovative </w:t>
      </w:r>
      <w:r w:rsidR="00E80209" w:rsidRPr="00595D66">
        <w:rPr>
          <w:rFonts w:ascii="Times New Roman" w:hAnsi="Times New Roman" w:cs="Times New Roman"/>
          <w:sz w:val="24"/>
          <w:szCs w:val="24"/>
        </w:rPr>
        <w:t xml:space="preserve"> Novel Cements with Low Carbon/No Carbon raw material</w:t>
      </w:r>
      <w:r w:rsidR="00E80209">
        <w:rPr>
          <w:rFonts w:ascii="Times New Roman" w:hAnsi="Times New Roman" w:cs="Times New Roman"/>
          <w:sz w:val="24"/>
          <w:szCs w:val="24"/>
        </w:rPr>
        <w:t>. Also, CO</w:t>
      </w:r>
      <w:r w:rsidR="00E80209">
        <w:rPr>
          <w:rFonts w:ascii="Times New Roman" w:hAnsi="Times New Roman" w:cs="Times New Roman"/>
          <w:sz w:val="24"/>
          <w:szCs w:val="24"/>
          <w:vertAlign w:val="subscript"/>
        </w:rPr>
        <w:t>2</w:t>
      </w:r>
      <w:r w:rsidR="00E80209" w:rsidRPr="00595D66">
        <w:rPr>
          <w:rFonts w:ascii="Times New Roman" w:hAnsi="Times New Roman" w:cs="Times New Roman"/>
          <w:sz w:val="24"/>
          <w:szCs w:val="24"/>
        </w:rPr>
        <w:t xml:space="preserve"> </w:t>
      </w:r>
      <w:r w:rsidR="00E80209">
        <w:rPr>
          <w:rFonts w:ascii="Times New Roman" w:hAnsi="Times New Roman" w:cs="Times New Roman"/>
          <w:sz w:val="24"/>
          <w:szCs w:val="24"/>
        </w:rPr>
        <w:t>emission can be reduced by electric, and fuel cells. The use of renewable energy sources, geothermal, energy generation by solar and windvanes  can reduce GHG/Carbon footprint using electric vehicle or green procurements etc.</w:t>
      </w:r>
    </w:p>
    <w:p w14:paraId="512411AF" w14:textId="7778681D" w:rsidR="00E80209" w:rsidRPr="001F27E2" w:rsidRDefault="00A114E5" w:rsidP="00E80209">
      <w:pPr>
        <w:tabs>
          <w:tab w:val="left" w:pos="5256"/>
        </w:tabs>
        <w:jc w:val="both"/>
        <w:rPr>
          <w:rFonts w:ascii="Times New Roman" w:hAnsi="Times New Roman" w:cs="Times New Roman"/>
          <w:sz w:val="24"/>
          <w:szCs w:val="24"/>
        </w:rPr>
      </w:pPr>
      <w:r>
        <w:rPr>
          <w:rFonts w:ascii="Times New Roman" w:hAnsi="Times New Roman" w:cs="Times New Roman"/>
          <w:b/>
          <w:bCs/>
          <w:sz w:val="24"/>
          <w:szCs w:val="24"/>
        </w:rPr>
        <w:t xml:space="preserve">5.2.0 </w:t>
      </w:r>
      <w:r w:rsidR="00E80209" w:rsidRPr="005A301B">
        <w:rPr>
          <w:rFonts w:ascii="Times New Roman" w:hAnsi="Times New Roman" w:cs="Times New Roman"/>
          <w:b/>
          <w:bCs/>
          <w:sz w:val="24"/>
          <w:szCs w:val="24"/>
        </w:rPr>
        <w:t>Compliance to SDG -13</w:t>
      </w:r>
      <w:r w:rsidR="00E80209">
        <w:rPr>
          <w:rFonts w:ascii="Times New Roman" w:hAnsi="Times New Roman" w:cs="Times New Roman"/>
          <w:b/>
          <w:bCs/>
          <w:sz w:val="24"/>
          <w:szCs w:val="24"/>
        </w:rPr>
        <w:t xml:space="preserve">: </w:t>
      </w:r>
      <w:r w:rsidR="00E80209" w:rsidRPr="001F27E2">
        <w:rPr>
          <w:rFonts w:ascii="Times New Roman" w:hAnsi="Times New Roman" w:cs="Times New Roman"/>
          <w:sz w:val="24"/>
          <w:szCs w:val="24"/>
        </w:rPr>
        <w:t>CO2 levels of the globe have exceeded by 150% above global industrial period by limiting global warming by 1.50C.  As per Target 13.3, of sustainable development goals, global CO2 emissions should reach by 45% by 2030 based on 2010 levels, and range net-zero emissions by the year 2050. It is predicted by world bank that the achievement is  12 tCO₂e GHG emissions/person/year for the high-income countries emit  8 tCO₂e for upper-middle income countries, 3 tCO₂e in lower-middle . So, by prioritizing  action plans  to combat climate change (CC) and its impression by reducing  global GHG missions, enhance climate resilience to oblige goals stipulated by SDG 13-3</w:t>
      </w:r>
      <w:r w:rsidR="00E80209">
        <w:rPr>
          <w:rFonts w:ascii="Times New Roman" w:hAnsi="Times New Roman" w:cs="Times New Roman"/>
          <w:sz w:val="24"/>
          <w:szCs w:val="24"/>
        </w:rPr>
        <w:t xml:space="preserve"> (</w:t>
      </w:r>
      <w:r w:rsidR="00E80209" w:rsidRPr="00BB2076">
        <w:rPr>
          <w:rFonts w:ascii="Times New Roman" w:hAnsi="Times New Roman" w:cs="Times New Roman"/>
          <w:color w:val="00B0F0"/>
          <w:sz w:val="24"/>
          <w:szCs w:val="24"/>
        </w:rPr>
        <w:t>Mishra et al, 2023</w:t>
      </w:r>
      <w:r w:rsidR="00E80209">
        <w:rPr>
          <w:rFonts w:ascii="Times New Roman" w:hAnsi="Times New Roman" w:cs="Times New Roman"/>
          <w:color w:val="00B0F0"/>
          <w:sz w:val="24"/>
          <w:szCs w:val="24"/>
          <w:vertAlign w:val="superscript"/>
        </w:rPr>
        <w:t>[6</w:t>
      </w:r>
      <w:r w:rsidR="00BB1594">
        <w:rPr>
          <w:rFonts w:ascii="Times New Roman" w:hAnsi="Times New Roman" w:cs="Times New Roman"/>
          <w:color w:val="00B0F0"/>
          <w:sz w:val="24"/>
          <w:szCs w:val="24"/>
          <w:vertAlign w:val="superscript"/>
        </w:rPr>
        <w:t>7</w:t>
      </w:r>
      <w:r w:rsidR="00E80209">
        <w:rPr>
          <w:rFonts w:ascii="Times New Roman" w:hAnsi="Times New Roman" w:cs="Times New Roman"/>
          <w:color w:val="00B0F0"/>
          <w:sz w:val="24"/>
          <w:szCs w:val="24"/>
          <w:vertAlign w:val="superscript"/>
        </w:rPr>
        <w:t>]</w:t>
      </w:r>
      <w:r w:rsidR="00E80209">
        <w:rPr>
          <w:rFonts w:ascii="Times New Roman" w:hAnsi="Times New Roman" w:cs="Times New Roman"/>
          <w:sz w:val="24"/>
          <w:szCs w:val="24"/>
        </w:rPr>
        <w:t>)</w:t>
      </w:r>
      <w:r w:rsidR="00E80209" w:rsidRPr="001F27E2">
        <w:rPr>
          <w:rFonts w:ascii="Times New Roman" w:hAnsi="Times New Roman" w:cs="Times New Roman"/>
          <w:sz w:val="24"/>
          <w:szCs w:val="24"/>
        </w:rPr>
        <w:t>.</w:t>
      </w:r>
    </w:p>
    <w:p w14:paraId="6FC7553E" w14:textId="6CF114C9" w:rsidR="00E80209" w:rsidRPr="00A30F6E" w:rsidRDefault="00E80209" w:rsidP="00E80209">
      <w:pPr>
        <w:tabs>
          <w:tab w:val="left" w:pos="5256"/>
        </w:tabs>
        <w:jc w:val="both"/>
        <w:rPr>
          <w:rFonts w:ascii="Times New Roman" w:hAnsi="Times New Roman" w:cs="Times New Roman"/>
          <w:sz w:val="24"/>
          <w:szCs w:val="24"/>
        </w:rPr>
      </w:pPr>
      <w:r w:rsidRPr="00595D66">
        <w:rPr>
          <w:rFonts w:ascii="Times New Roman" w:hAnsi="Times New Roman" w:cs="Times New Roman"/>
          <w:sz w:val="24"/>
          <w:szCs w:val="24"/>
        </w:rPr>
        <w:t>So, it is of option to reduce CO</w:t>
      </w:r>
      <w:r w:rsidRPr="00595D66">
        <w:rPr>
          <w:rFonts w:ascii="Times New Roman" w:hAnsi="Times New Roman" w:cs="Times New Roman"/>
          <w:sz w:val="24"/>
          <w:szCs w:val="24"/>
          <w:vertAlign w:val="subscript"/>
        </w:rPr>
        <w:t>2</w:t>
      </w:r>
      <w:r w:rsidRPr="00595D66">
        <w:rPr>
          <w:rFonts w:ascii="Times New Roman" w:hAnsi="Times New Roman" w:cs="Times New Roman"/>
          <w:sz w:val="24"/>
          <w:szCs w:val="24"/>
        </w:rPr>
        <w:t xml:space="preserve"> emission in Cement production as  cement/ and concrete are answerable for 8–9% of Green House gases,  energy demand (2–3%) , and industrial water withdrawals (9%) (</w:t>
      </w:r>
      <w:r w:rsidRPr="00595D66">
        <w:rPr>
          <w:rFonts w:ascii="Times New Roman" w:hAnsi="Times New Roman" w:cs="Times New Roman"/>
          <w:color w:val="00B0F0"/>
          <w:sz w:val="24"/>
          <w:szCs w:val="24"/>
        </w:rPr>
        <w:t>NITI Aayog report 2022</w:t>
      </w:r>
      <w:r w:rsidR="003300FA">
        <w:rPr>
          <w:rFonts w:ascii="Times New Roman" w:hAnsi="Times New Roman" w:cs="Times New Roman"/>
          <w:color w:val="00B0F0"/>
          <w:sz w:val="24"/>
          <w:szCs w:val="24"/>
          <w:vertAlign w:val="superscript"/>
        </w:rPr>
        <w:t>[6</w:t>
      </w:r>
      <w:r w:rsidR="00BB1594">
        <w:rPr>
          <w:rFonts w:ascii="Times New Roman" w:hAnsi="Times New Roman" w:cs="Times New Roman"/>
          <w:color w:val="00B0F0"/>
          <w:sz w:val="24"/>
          <w:szCs w:val="24"/>
          <w:vertAlign w:val="superscript"/>
        </w:rPr>
        <w:t>8</w:t>
      </w:r>
      <w:r w:rsidR="003300FA">
        <w:rPr>
          <w:rFonts w:ascii="Times New Roman" w:hAnsi="Times New Roman" w:cs="Times New Roman"/>
          <w:color w:val="00B0F0"/>
          <w:sz w:val="24"/>
          <w:szCs w:val="24"/>
          <w:vertAlign w:val="superscript"/>
        </w:rPr>
        <w:t>]</w:t>
      </w:r>
      <w:r w:rsidRPr="00595D66">
        <w:rPr>
          <w:rFonts w:ascii="Times New Roman" w:hAnsi="Times New Roman" w:cs="Times New Roman"/>
          <w:sz w:val="24"/>
          <w:szCs w:val="24"/>
        </w:rPr>
        <w:t>)</w:t>
      </w:r>
      <w:r>
        <w:rPr>
          <w:rFonts w:ascii="Times New Roman" w:hAnsi="Times New Roman" w:cs="Times New Roman"/>
          <w:sz w:val="24"/>
          <w:szCs w:val="24"/>
        </w:rPr>
        <w:t xml:space="preserve">. It is high time to think of blended cement  i.e. </w:t>
      </w:r>
      <w:r>
        <w:rPr>
          <w:rFonts w:ascii="Times New Roman" w:hAnsi="Times New Roman" w:cs="Times New Roman"/>
          <w:sz w:val="24"/>
          <w:szCs w:val="24"/>
        </w:rPr>
        <w:lastRenderedPageBreak/>
        <w:t xml:space="preserve">for replacing partly cement in concrete by substituting  RHA in place of cement by 15%. </w:t>
      </w:r>
      <w:r>
        <w:rPr>
          <w:rFonts w:ascii="Times New Roman" w:hAnsi="Times New Roman" w:cs="Times New Roman"/>
          <w:kern w:val="0"/>
          <w:sz w:val="24"/>
          <w:szCs w:val="24"/>
          <w:lang w:bidi="ar-SA"/>
        </w:rPr>
        <w:t xml:space="preserve">The </w:t>
      </w:r>
      <w:r w:rsidRPr="00A30F6E">
        <w:rPr>
          <w:rFonts w:ascii="Times New Roman" w:hAnsi="Times New Roman" w:cs="Times New Roman"/>
          <w:kern w:val="0"/>
          <w:sz w:val="24"/>
          <w:szCs w:val="24"/>
          <w:lang w:bidi="ar-SA"/>
        </w:rPr>
        <w:t>RHA based sand cement block</w:t>
      </w:r>
      <w:r>
        <w:rPr>
          <w:rFonts w:ascii="Times New Roman" w:hAnsi="Times New Roman" w:cs="Times New Roman"/>
          <w:kern w:val="0"/>
          <w:sz w:val="24"/>
          <w:szCs w:val="24"/>
          <w:lang w:bidi="ar-SA"/>
        </w:rPr>
        <w:t xml:space="preserve">s have cooling effect on the room temperature so that it </w:t>
      </w:r>
      <w:r w:rsidRPr="00A30F6E">
        <w:rPr>
          <w:rFonts w:ascii="Times New Roman" w:hAnsi="Times New Roman" w:cs="Times New Roman"/>
          <w:kern w:val="0"/>
          <w:sz w:val="24"/>
          <w:szCs w:val="24"/>
          <w:lang w:bidi="ar-SA"/>
        </w:rPr>
        <w:t xml:space="preserve"> can significantly </w:t>
      </w:r>
      <w:r>
        <w:rPr>
          <w:rFonts w:ascii="Times New Roman" w:hAnsi="Times New Roman" w:cs="Times New Roman"/>
          <w:kern w:val="0"/>
          <w:sz w:val="24"/>
          <w:szCs w:val="24"/>
          <w:lang w:bidi="ar-SA"/>
        </w:rPr>
        <w:t>save</w:t>
      </w:r>
      <w:r w:rsidRPr="00A30F6E">
        <w:rPr>
          <w:rFonts w:ascii="Times New Roman" w:hAnsi="Times New Roman" w:cs="Times New Roman"/>
          <w:kern w:val="0"/>
          <w:sz w:val="24"/>
          <w:szCs w:val="24"/>
          <w:lang w:bidi="ar-SA"/>
        </w:rPr>
        <w:t xml:space="preserve"> energy</w:t>
      </w:r>
      <w:r>
        <w:rPr>
          <w:rFonts w:ascii="Times New Roman" w:hAnsi="Times New Roman" w:cs="Times New Roman"/>
          <w:kern w:val="0"/>
          <w:sz w:val="24"/>
          <w:szCs w:val="24"/>
          <w:lang w:bidi="ar-SA"/>
        </w:rPr>
        <w:t>, add to impermeability, durability and compressive strength. .</w:t>
      </w:r>
    </w:p>
    <w:p w14:paraId="15615FB5" w14:textId="58E33C31" w:rsidR="00E80209" w:rsidRDefault="00E80209" w:rsidP="00E80209">
      <w:pPr>
        <w:tabs>
          <w:tab w:val="left" w:pos="5256"/>
        </w:tabs>
        <w:rPr>
          <w:sz w:val="24"/>
          <w:szCs w:val="24"/>
        </w:rPr>
      </w:pPr>
      <w:r w:rsidRPr="002A5378">
        <w:rPr>
          <w:b/>
          <w:bCs/>
          <w:sz w:val="24"/>
          <w:szCs w:val="24"/>
        </w:rPr>
        <w:t>6.</w:t>
      </w:r>
      <w:r w:rsidR="00A114E5">
        <w:rPr>
          <w:b/>
          <w:bCs/>
          <w:sz w:val="24"/>
          <w:szCs w:val="24"/>
        </w:rPr>
        <w:t xml:space="preserve">0.0 </w:t>
      </w:r>
      <w:r w:rsidRPr="002A5378">
        <w:rPr>
          <w:b/>
          <w:bCs/>
          <w:sz w:val="24"/>
          <w:szCs w:val="24"/>
        </w:rPr>
        <w:t xml:space="preserve"> </w:t>
      </w:r>
      <w:r w:rsidR="00FC68D9" w:rsidRPr="002A5378">
        <w:rPr>
          <w:b/>
          <w:bCs/>
          <w:sz w:val="24"/>
          <w:szCs w:val="24"/>
        </w:rPr>
        <w:t>Conclusion</w:t>
      </w:r>
      <w:r w:rsidR="00FC68D9" w:rsidRPr="002A5378">
        <w:rPr>
          <w:sz w:val="24"/>
          <w:szCs w:val="24"/>
        </w:rPr>
        <w:t>:</w:t>
      </w:r>
    </w:p>
    <w:p w14:paraId="53A1660A" w14:textId="0B65E544" w:rsidR="00E80209" w:rsidRDefault="00E80209" w:rsidP="00E80209">
      <w:pPr>
        <w:tabs>
          <w:tab w:val="left" w:pos="5256"/>
        </w:tabs>
        <w:jc w:val="both"/>
        <w:rPr>
          <w:sz w:val="24"/>
          <w:szCs w:val="24"/>
        </w:rPr>
      </w:pPr>
      <w:r>
        <w:rPr>
          <w:sz w:val="24"/>
          <w:szCs w:val="24"/>
        </w:rPr>
        <w:t xml:space="preserve">To impart durability and free from corrosion it is essential to </w:t>
      </w:r>
      <w:r>
        <w:rPr>
          <w:rFonts w:ascii="Arial" w:hAnsi="Arial" w:cs="Arial"/>
          <w:color w:val="222222"/>
          <w:sz w:val="20"/>
          <w:szCs w:val="20"/>
          <w:shd w:val="clear" w:color="auto" w:fill="FFFFFF"/>
        </w:rPr>
        <w:t xml:space="preserve"> focus on quality of clinker, energy efficient, green concrete cement-based materials and  admixtures with  self-healing mechanisms,  in construction practices, and applications in both new constructions and structures under retrofitting. </w:t>
      </w:r>
      <w:r w:rsidRPr="007A7C52">
        <w:rPr>
          <w:sz w:val="24"/>
          <w:szCs w:val="24"/>
        </w:rPr>
        <w:t xml:space="preserve">Many a researcher have worked on partial replacement of RHA by OPC and tested the improvements in the properties of cement concrete. Such type of RHA blended OPC have the properties like Pozzolanic, physical properties, durability, densified, impermeable have better internal curing capability, and  prevent early corrosion of reinforced bars in RCC but the major drawback is loss of early workability in case of such concrete. </w:t>
      </w:r>
      <w:r>
        <w:rPr>
          <w:sz w:val="24"/>
          <w:szCs w:val="24"/>
        </w:rPr>
        <w:t xml:space="preserve">However the RHA as part substituted  cement command less carbon footprint, saves carbon credit/ ecosystem  and environmentally friendly. However, the GHG emission  must be </w:t>
      </w:r>
      <w:r w:rsidR="00C944A3">
        <w:rPr>
          <w:sz w:val="24"/>
          <w:szCs w:val="24"/>
        </w:rPr>
        <w:t xml:space="preserve">minimally </w:t>
      </w:r>
      <w:r>
        <w:rPr>
          <w:sz w:val="24"/>
          <w:szCs w:val="24"/>
        </w:rPr>
        <w:t>optimised from the time of manufacture of cement to its use and allowing part replacement of cement by blending with the pozzolanic property bearing RHA</w:t>
      </w:r>
      <w:r w:rsidR="00C944A3">
        <w:rPr>
          <w:sz w:val="24"/>
          <w:szCs w:val="24"/>
        </w:rPr>
        <w:t xml:space="preserve"> confirming SDG 13.3.</w:t>
      </w:r>
    </w:p>
    <w:p w14:paraId="1DBA9A33" w14:textId="77777777" w:rsidR="002E61EB" w:rsidRPr="006F0931" w:rsidRDefault="002E61EB" w:rsidP="002E61EB">
      <w:pPr>
        <w:tabs>
          <w:tab w:val="left" w:pos="5256"/>
        </w:tabs>
        <w:rPr>
          <w:b/>
          <w:bCs/>
          <w:sz w:val="24"/>
          <w:szCs w:val="24"/>
        </w:rPr>
      </w:pPr>
      <w:r w:rsidRPr="006F0931">
        <w:rPr>
          <w:b/>
          <w:bCs/>
          <w:sz w:val="24"/>
          <w:szCs w:val="24"/>
        </w:rPr>
        <w:t>Reference:</w:t>
      </w:r>
    </w:p>
    <w:p w14:paraId="1ABA4729"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Goswami, A., Kapoor, H. S., Jangir, R. K., Ngigi, C. N., </w:t>
      </w:r>
      <w:proofErr w:type="spellStart"/>
      <w:r w:rsidRPr="00043446">
        <w:rPr>
          <w:rFonts w:ascii="Times New Roman" w:hAnsi="Times New Roman" w:cs="Times New Roman"/>
          <w:sz w:val="20"/>
          <w:szCs w:val="20"/>
        </w:rPr>
        <w:t>Nowrouzi</w:t>
      </w:r>
      <w:proofErr w:type="spellEnd"/>
      <w:r w:rsidRPr="00043446">
        <w:rPr>
          <w:rFonts w:ascii="Times New Roman" w:hAnsi="Times New Roman" w:cs="Times New Roman"/>
          <w:sz w:val="20"/>
          <w:szCs w:val="20"/>
        </w:rPr>
        <w:t xml:space="preserve">-Kia, B., &amp; </w:t>
      </w:r>
      <w:proofErr w:type="spellStart"/>
      <w:r w:rsidRPr="00043446">
        <w:rPr>
          <w:rFonts w:ascii="Times New Roman" w:hAnsi="Times New Roman" w:cs="Times New Roman"/>
          <w:sz w:val="20"/>
          <w:szCs w:val="20"/>
        </w:rPr>
        <w:t>Chattu</w:t>
      </w:r>
      <w:proofErr w:type="spellEnd"/>
      <w:r w:rsidRPr="00043446">
        <w:rPr>
          <w:rFonts w:ascii="Times New Roman" w:hAnsi="Times New Roman" w:cs="Times New Roman"/>
          <w:sz w:val="20"/>
          <w:szCs w:val="20"/>
        </w:rPr>
        <w:t>, V. K. (2023). Impact of Economic Growth, Trade Openness, Urbanization and Energy Consumption on Carbon Emissions: A Study of India. Sustainability, 15(11), 9025. https://doi.org/10.3390/su15119025</w:t>
      </w:r>
    </w:p>
    <w:p w14:paraId="77489EF2" w14:textId="77777777" w:rsidR="002E61EB"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South Indian Bank, 2025. world’s GDP as 13%.  Construction’ sector in India has a 8.6%, growth rate such as financial, real estate &amp; professional services’ sector by 7.2%. Date of publication, 1</w:t>
      </w:r>
      <w:r w:rsidRPr="00043446">
        <w:rPr>
          <w:rFonts w:ascii="Times New Roman" w:hAnsi="Times New Roman" w:cs="Times New Roman"/>
          <w:sz w:val="20"/>
          <w:szCs w:val="20"/>
          <w:vertAlign w:val="superscript"/>
        </w:rPr>
        <w:t>st</w:t>
      </w:r>
      <w:r w:rsidRPr="00043446">
        <w:rPr>
          <w:rFonts w:ascii="Times New Roman" w:hAnsi="Times New Roman" w:cs="Times New Roman"/>
          <w:sz w:val="20"/>
          <w:szCs w:val="20"/>
        </w:rPr>
        <w:t xml:space="preserve"> Mar 2025, date of reading: 24.06.2025 </w:t>
      </w:r>
    </w:p>
    <w:p w14:paraId="4B53F725" w14:textId="77777777" w:rsidR="002506A6" w:rsidRPr="002506A6" w:rsidRDefault="002506A6" w:rsidP="002506A6">
      <w:pPr>
        <w:pStyle w:val="ListParagraph"/>
        <w:numPr>
          <w:ilvl w:val="0"/>
          <w:numId w:val="16"/>
        </w:numPr>
        <w:rPr>
          <w:rFonts w:ascii="Times New Roman" w:hAnsi="Times New Roman" w:cs="Times New Roman"/>
          <w:sz w:val="20"/>
          <w:szCs w:val="20"/>
        </w:rPr>
      </w:pPr>
      <w:r w:rsidRPr="002506A6">
        <w:rPr>
          <w:rFonts w:ascii="Times New Roman" w:hAnsi="Times New Roman" w:cs="Times New Roman"/>
          <w:sz w:val="20"/>
          <w:szCs w:val="20"/>
        </w:rPr>
        <w:t>Simbi H., C., Yao, F., &amp; Zhang, J. (2025). Sustainable Development in Africa: A Comprehensive Analysis of GDP, CO2 Emissions, and Socio-Economic Factors. Sustainability, 17(2), 679. https://doi.org/10.3390/su17020679</w:t>
      </w:r>
    </w:p>
    <w:p w14:paraId="3806ACD1"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Lopez, R., &amp; El-Fata, C. (2024). Environmental Implications of Using Waste Glass as Aggregate in Concrete. Journal of Composites Science, 8(12), 507. https://doi.org/10.3390/jcs8120507</w:t>
      </w:r>
    </w:p>
    <w:p w14:paraId="73208DFD"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The energy   and resource Institute(TERI), (2025). Driving Industry Transition, Focus on cement Sector, WSDS 2025 Thematic Track- Driving Industry transition: Focus on Cement Sector, Maple Hall, India Habitat Centre, New Delhi </w:t>
      </w:r>
    </w:p>
    <w:p w14:paraId="42F4085D"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Hosseini, P., &amp; Han, B. (2022). Editorial for Special Issue Cement and Construction Materials. Crystals, 12(10), 1490. https://doi.org/10.3390/cryst12101490</w:t>
      </w:r>
    </w:p>
    <w:p w14:paraId="20E79C6C" w14:textId="627D689B" w:rsidR="002E61EB" w:rsidRPr="00043446"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Kioumarsi</w:t>
      </w:r>
      <w:proofErr w:type="spellEnd"/>
      <w:r w:rsidRPr="00043446">
        <w:rPr>
          <w:rFonts w:ascii="Times New Roman" w:hAnsi="Times New Roman" w:cs="Times New Roman"/>
          <w:sz w:val="20"/>
          <w:szCs w:val="20"/>
        </w:rPr>
        <w:t xml:space="preserve">, M., &amp; </w:t>
      </w:r>
      <w:proofErr w:type="spellStart"/>
      <w:r w:rsidRPr="00043446">
        <w:rPr>
          <w:rFonts w:ascii="Times New Roman" w:hAnsi="Times New Roman" w:cs="Times New Roman"/>
          <w:sz w:val="20"/>
          <w:szCs w:val="20"/>
        </w:rPr>
        <w:t>Plevris</w:t>
      </w:r>
      <w:proofErr w:type="spellEnd"/>
      <w:r w:rsidRPr="00043446">
        <w:rPr>
          <w:rFonts w:ascii="Times New Roman" w:hAnsi="Times New Roman" w:cs="Times New Roman"/>
          <w:sz w:val="20"/>
          <w:szCs w:val="20"/>
        </w:rPr>
        <w:t>, V. (2024). Advanced Concrete and Construction Materials for Sustainable Structures. Sustainability, 16(4), 1427. Doi.org/10.3390/su16041427</w:t>
      </w:r>
    </w:p>
    <w:p w14:paraId="70688E8F"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Hayek, M., El </w:t>
      </w:r>
      <w:proofErr w:type="spellStart"/>
      <w:r w:rsidRPr="00043446">
        <w:rPr>
          <w:rFonts w:ascii="Times New Roman" w:hAnsi="Times New Roman" w:cs="Times New Roman"/>
          <w:sz w:val="20"/>
          <w:szCs w:val="20"/>
        </w:rPr>
        <w:t>Bitouri</w:t>
      </w:r>
      <w:proofErr w:type="spellEnd"/>
      <w:r w:rsidRPr="00043446">
        <w:rPr>
          <w:rFonts w:ascii="Times New Roman" w:hAnsi="Times New Roman" w:cs="Times New Roman"/>
          <w:sz w:val="20"/>
          <w:szCs w:val="20"/>
        </w:rPr>
        <w:t xml:space="preserve">, Y., </w:t>
      </w:r>
      <w:proofErr w:type="spellStart"/>
      <w:r w:rsidRPr="00043446">
        <w:rPr>
          <w:rFonts w:ascii="Times New Roman" w:hAnsi="Times New Roman" w:cs="Times New Roman"/>
          <w:sz w:val="20"/>
          <w:szCs w:val="20"/>
        </w:rPr>
        <w:t>Bouarab</w:t>
      </w:r>
      <w:proofErr w:type="spellEnd"/>
      <w:r w:rsidRPr="00043446">
        <w:rPr>
          <w:rFonts w:ascii="Times New Roman" w:hAnsi="Times New Roman" w:cs="Times New Roman"/>
          <w:sz w:val="20"/>
          <w:szCs w:val="20"/>
        </w:rPr>
        <w:t>, K., &amp; Yahia, A. (2025). Structural Build-Up of Cement Pastes: A Comprehensive Overview and Key Research Directions. Construction Materials, 5(2), 31. https://doi.org/10.3390/constrmater5020031</w:t>
      </w:r>
    </w:p>
    <w:p w14:paraId="7631EE0B"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Krelani, V., Ahmeti, M., &amp; Kryeziu, D. (2025). Increased Durability of Concrete Structures Under Severe Conditions Using Crystalline Admixtures. Buildings, 15(3), 352. https://doi.org/10.3390/buildings15030352</w:t>
      </w:r>
    </w:p>
    <w:p w14:paraId="748623FD"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Song, G., Zheng, Y., &amp; Wu, B. (2019). Emerging Construction Materials and Sustainable Infrastructure. Applied Sciences, 9(19), 4127. https://doi.org/10.3390/app9194127</w:t>
      </w:r>
    </w:p>
    <w:p w14:paraId="2B9D3C7E" w14:textId="3CF28E6B" w:rsidR="002E61EB" w:rsidRPr="00043446" w:rsidRDefault="00F5789E"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P</w:t>
      </w:r>
      <w:r w:rsidR="002E61EB" w:rsidRPr="00043446">
        <w:rPr>
          <w:rFonts w:ascii="Times New Roman" w:hAnsi="Times New Roman" w:cs="Times New Roman"/>
          <w:sz w:val="20"/>
          <w:szCs w:val="20"/>
        </w:rPr>
        <w:t>aes</w:t>
      </w:r>
      <w:proofErr w:type="spellEnd"/>
      <w:r w:rsidR="002E61EB" w:rsidRPr="00043446">
        <w:rPr>
          <w:rFonts w:ascii="Times New Roman" w:hAnsi="Times New Roman" w:cs="Times New Roman"/>
          <w:sz w:val="20"/>
          <w:szCs w:val="20"/>
        </w:rPr>
        <w:t xml:space="preserve">, </w:t>
      </w:r>
      <w:proofErr w:type="spellStart"/>
      <w:r w:rsidR="002E61EB" w:rsidRPr="00043446">
        <w:rPr>
          <w:rFonts w:ascii="Times New Roman" w:hAnsi="Times New Roman" w:cs="Times New Roman"/>
          <w:sz w:val="20"/>
          <w:szCs w:val="20"/>
        </w:rPr>
        <w:t>V.d.C</w:t>
      </w:r>
      <w:proofErr w:type="spellEnd"/>
      <w:r w:rsidR="002E61EB" w:rsidRPr="00043446">
        <w:rPr>
          <w:rFonts w:ascii="Times New Roman" w:hAnsi="Times New Roman" w:cs="Times New Roman"/>
          <w:sz w:val="20"/>
          <w:szCs w:val="20"/>
        </w:rPr>
        <w:t xml:space="preserve">.; </w:t>
      </w:r>
      <w:proofErr w:type="spellStart"/>
      <w:r w:rsidR="002E61EB" w:rsidRPr="00043446">
        <w:rPr>
          <w:rFonts w:ascii="Times New Roman" w:hAnsi="Times New Roman" w:cs="Times New Roman"/>
          <w:sz w:val="20"/>
          <w:szCs w:val="20"/>
        </w:rPr>
        <w:t>Pessoa,C.H.M</w:t>
      </w:r>
      <w:proofErr w:type="spellEnd"/>
      <w:r w:rsidR="002E61EB" w:rsidRPr="00043446">
        <w:rPr>
          <w:rFonts w:ascii="Times New Roman" w:hAnsi="Times New Roman" w:cs="Times New Roman"/>
          <w:sz w:val="20"/>
          <w:szCs w:val="20"/>
        </w:rPr>
        <w:t xml:space="preserve">.; </w:t>
      </w:r>
      <w:proofErr w:type="spellStart"/>
      <w:r w:rsidR="002E61EB" w:rsidRPr="00043446">
        <w:rPr>
          <w:rFonts w:ascii="Times New Roman" w:hAnsi="Times New Roman" w:cs="Times New Roman"/>
          <w:sz w:val="20"/>
          <w:szCs w:val="20"/>
        </w:rPr>
        <w:t>Pagliusi</w:t>
      </w:r>
      <w:proofErr w:type="spellEnd"/>
      <w:r w:rsidR="002E61EB" w:rsidRPr="00043446">
        <w:rPr>
          <w:rFonts w:ascii="Times New Roman" w:hAnsi="Times New Roman" w:cs="Times New Roman"/>
          <w:sz w:val="20"/>
          <w:szCs w:val="20"/>
        </w:rPr>
        <w:t>, R.P.; Barbosa, C.E.;</w:t>
      </w:r>
      <w:proofErr w:type="spellStart"/>
      <w:r w:rsidR="002E61EB" w:rsidRPr="00043446">
        <w:rPr>
          <w:rFonts w:ascii="Times New Roman" w:hAnsi="Times New Roman" w:cs="Times New Roman"/>
          <w:sz w:val="20"/>
          <w:szCs w:val="20"/>
        </w:rPr>
        <w:t>Argôlo</w:t>
      </w:r>
      <w:proofErr w:type="spellEnd"/>
      <w:r w:rsidR="002E61EB" w:rsidRPr="00043446">
        <w:rPr>
          <w:rFonts w:ascii="Times New Roman" w:hAnsi="Times New Roman" w:cs="Times New Roman"/>
          <w:sz w:val="20"/>
          <w:szCs w:val="20"/>
        </w:rPr>
        <w:t xml:space="preserve">, M.; de Lima, Y.O.; Salazar, </w:t>
      </w:r>
      <w:proofErr w:type="spellStart"/>
      <w:r w:rsidR="002E61EB" w:rsidRPr="00043446">
        <w:rPr>
          <w:rFonts w:ascii="Times New Roman" w:hAnsi="Times New Roman" w:cs="Times New Roman"/>
          <w:sz w:val="20"/>
          <w:szCs w:val="20"/>
        </w:rPr>
        <w:t>H.;Lyra</w:t>
      </w:r>
      <w:proofErr w:type="spellEnd"/>
      <w:r w:rsidR="002E61EB" w:rsidRPr="00043446">
        <w:rPr>
          <w:rFonts w:ascii="Times New Roman" w:hAnsi="Times New Roman" w:cs="Times New Roman"/>
          <w:sz w:val="20"/>
          <w:szCs w:val="20"/>
        </w:rPr>
        <w:t>, A.; de Souza, J.M. Analyzing</w:t>
      </w:r>
      <w:r w:rsidR="002912B1" w:rsidRPr="00043446">
        <w:rPr>
          <w:rFonts w:ascii="Times New Roman" w:hAnsi="Times New Roman" w:cs="Times New Roman"/>
          <w:sz w:val="20"/>
          <w:szCs w:val="20"/>
        </w:rPr>
        <w:t xml:space="preserve"> </w:t>
      </w:r>
      <w:r w:rsidR="002E61EB" w:rsidRPr="00043446">
        <w:rPr>
          <w:rFonts w:ascii="Times New Roman" w:hAnsi="Times New Roman" w:cs="Times New Roman"/>
          <w:sz w:val="20"/>
          <w:szCs w:val="20"/>
        </w:rPr>
        <w:t xml:space="preserve">the Challenges for Future Smart and Sustainable Cities. Sustainability 2023,15, 7996. </w:t>
      </w:r>
    </w:p>
    <w:p w14:paraId="4A267F72" w14:textId="70C4AF51"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Azmat, M., Ghalayini, M.,  Hadeed, R. (2025). Navigating Mobility in Crises: Public Transport Reliability and Sustainable Commuting Transitions in Lebanon. Sustainability, 17(12), 5482. </w:t>
      </w:r>
      <w:hyperlink r:id="rId22" w:history="1">
        <w:r w:rsidRPr="00043446">
          <w:rPr>
            <w:rStyle w:val="Hyperlink"/>
            <w:rFonts w:ascii="Times New Roman" w:hAnsi="Times New Roman" w:cs="Times New Roman"/>
            <w:sz w:val="20"/>
            <w:szCs w:val="20"/>
          </w:rPr>
          <w:t>https://doi.org/10.3390/su17125482</w:t>
        </w:r>
      </w:hyperlink>
    </w:p>
    <w:p w14:paraId="41F411CE"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lastRenderedPageBreak/>
        <w:t xml:space="preserve">Tran, C. N. N., </w:t>
      </w:r>
      <w:proofErr w:type="spellStart"/>
      <w:r w:rsidRPr="00043446">
        <w:rPr>
          <w:rFonts w:ascii="Times New Roman" w:hAnsi="Times New Roman" w:cs="Times New Roman"/>
          <w:sz w:val="20"/>
          <w:szCs w:val="20"/>
        </w:rPr>
        <w:t>Illankoon</w:t>
      </w:r>
      <w:proofErr w:type="spellEnd"/>
      <w:r w:rsidRPr="00043446">
        <w:rPr>
          <w:rFonts w:ascii="Times New Roman" w:hAnsi="Times New Roman" w:cs="Times New Roman"/>
          <w:sz w:val="20"/>
          <w:szCs w:val="20"/>
        </w:rPr>
        <w:t xml:space="preserve">, I. M. C. S., &amp; Tam, V. W. Y. (2025). Decoding Concrete’s Environmental Impact: A Path Toward Sustainable Const. Buildings, 15(3), 442. https://doi.org/10.3390/buildings15030442 </w:t>
      </w:r>
    </w:p>
    <w:p w14:paraId="4B5BDA10"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Harichandan, B., Mishra, SP., Deepak Kumar, Sahu DK.,  Mishra S., (2022), The Non-Carbon Kaolinite; Part Substituent of Cement in Concrete. Current Journal of Applied Science and Technology; 41(1): 1-13, DOI: 10.9734/CJAST/2022 /v41i131643</w:t>
      </w:r>
    </w:p>
    <w:p w14:paraId="1DC96391"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Patra, A., Ganguly, T., Tiwari, A., Kumar, A., </w:t>
      </w:r>
      <w:proofErr w:type="spellStart"/>
      <w:r w:rsidRPr="00043446">
        <w:rPr>
          <w:rFonts w:ascii="Times New Roman" w:hAnsi="Times New Roman" w:cs="Times New Roman"/>
          <w:sz w:val="20"/>
          <w:szCs w:val="20"/>
        </w:rPr>
        <w:t>handapani</w:t>
      </w:r>
      <w:proofErr w:type="spellEnd"/>
      <w:r w:rsidRPr="00043446">
        <w:rPr>
          <w:rFonts w:ascii="Times New Roman" w:hAnsi="Times New Roman" w:cs="Times New Roman"/>
          <w:sz w:val="20"/>
          <w:szCs w:val="20"/>
        </w:rPr>
        <w:t>, S., Narang, S. 2025. How can India Reduce Pollution from Construction Activities? Strengthening the Pollution Monitoring Regime. New Delhi: Council on Energy, Environment and Water.</w:t>
      </w:r>
    </w:p>
    <w:p w14:paraId="51FD7DA7"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United Nations Environment Programme (2023). Building Mat. and the Climate: Constructing a New Future. Nairobi, P 1-138</w:t>
      </w:r>
    </w:p>
    <w:p w14:paraId="04CA508E" w14:textId="404E8513"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Soares, N., Tavares, V. (2025). Bibliometric Analysis of the Intersection of Circular Economy, Prefabrication, and Modularity in the Building Industry. Buildings, 15(11), 1923. https://doi.org/10.3390/buildings15111923</w:t>
      </w:r>
    </w:p>
    <w:p w14:paraId="608105BD"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Vibrant Build Con, 2025. International Exhibition for Building Materials. From April 13th -16th, 2025, Ahmadabad. </w:t>
      </w:r>
    </w:p>
    <w:p w14:paraId="50C61FAA"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Amit Ku., Ralhan R., Nath, B., Joshi, R., Nautiyal A., (2025). Supported by: EU-India Clean Energy &amp; Climate Partnership. www.cecp-eu.in/uploads/ documents /events /   63/EU_India_CECP_RI_report_on_low_embodied_energy_building_materials.</w:t>
      </w:r>
    </w:p>
    <w:p w14:paraId="5BB9AE33"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Ojha B, Mishra S. P., Nayak S., Panda S., and Siddique Md., 2020, Bauxite Waste as cement Substitute after Normalisation: Sustaining environment, Journal of </w:t>
      </w:r>
      <w:proofErr w:type="spellStart"/>
      <w:r w:rsidRPr="00043446">
        <w:rPr>
          <w:rFonts w:ascii="Times New Roman" w:hAnsi="Times New Roman" w:cs="Times New Roman"/>
          <w:sz w:val="20"/>
          <w:szCs w:val="20"/>
        </w:rPr>
        <w:t>Xidian</w:t>
      </w:r>
      <w:proofErr w:type="spellEnd"/>
      <w:r w:rsidRPr="00043446">
        <w:rPr>
          <w:rFonts w:ascii="Times New Roman" w:hAnsi="Times New Roman" w:cs="Times New Roman"/>
          <w:sz w:val="20"/>
          <w:szCs w:val="20"/>
        </w:rPr>
        <w:t xml:space="preserve"> University, Volume 14(4), 1449 – 1463; ISSN No:1001-2400, https://doi.org/10. 37896/jxu14.4/168;2020</w:t>
      </w:r>
    </w:p>
    <w:p w14:paraId="7D5CB483"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Majumdar P., Mishra SP., 2017. Management of </w:t>
      </w:r>
      <w:proofErr w:type="spellStart"/>
      <w:r w:rsidRPr="00043446">
        <w:rPr>
          <w:rFonts w:ascii="Times New Roman" w:hAnsi="Times New Roman" w:cs="Times New Roman"/>
          <w:sz w:val="20"/>
          <w:szCs w:val="20"/>
        </w:rPr>
        <w:t>Pumicecrete</w:t>
      </w:r>
      <w:proofErr w:type="spellEnd"/>
      <w:r w:rsidRPr="00043446">
        <w:rPr>
          <w:rFonts w:ascii="Times New Roman" w:hAnsi="Times New Roman" w:cs="Times New Roman"/>
          <w:sz w:val="20"/>
          <w:szCs w:val="20"/>
        </w:rPr>
        <w:t xml:space="preserve"> as LWC/LWA construction material with Fly Ash as part cement substitute. Int. J. of Dev. Res.,  7 (07), 13978-13984</w:t>
      </w:r>
    </w:p>
    <w:p w14:paraId="68860B8F"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Das M., Mishra SP., (2020). Parametric Strategy for Composite Cement Concrete Blended with Fly Ash &amp; Glass Fiber; CJAST. 39(35):162-176; DOI: 10.9734/ CJAST/2020/v39i3531065 </w:t>
      </w:r>
    </w:p>
    <w:p w14:paraId="4DF8D1D7"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Dash, SS., Mishra, SP., </w:t>
      </w:r>
      <w:proofErr w:type="spellStart"/>
      <w:r w:rsidRPr="00043446">
        <w:rPr>
          <w:rFonts w:ascii="Times New Roman" w:hAnsi="Times New Roman" w:cs="Times New Roman"/>
          <w:sz w:val="20"/>
          <w:szCs w:val="20"/>
        </w:rPr>
        <w:t>Panda,S</w:t>
      </w:r>
      <w:proofErr w:type="spellEnd"/>
      <w:r w:rsidRPr="00043446">
        <w:rPr>
          <w:rFonts w:ascii="Times New Roman" w:hAnsi="Times New Roman" w:cs="Times New Roman"/>
          <w:sz w:val="20"/>
          <w:szCs w:val="20"/>
        </w:rPr>
        <w:t xml:space="preserve">.  (2021), Physiognomies and Strength Investigation of  Concrete Part Blended by Wood Ash, Int. J. of Env. and </w:t>
      </w:r>
      <w:proofErr w:type="spellStart"/>
      <w:r w:rsidRPr="00043446">
        <w:rPr>
          <w:rFonts w:ascii="Times New Roman" w:hAnsi="Times New Roman" w:cs="Times New Roman"/>
          <w:sz w:val="20"/>
          <w:szCs w:val="20"/>
        </w:rPr>
        <w:t>ClC</w:t>
      </w:r>
      <w:proofErr w:type="spellEnd"/>
      <w:r w:rsidRPr="00043446">
        <w:rPr>
          <w:rFonts w:ascii="Times New Roman" w:hAnsi="Times New Roman" w:cs="Times New Roman"/>
          <w:sz w:val="20"/>
          <w:szCs w:val="20"/>
        </w:rPr>
        <w:t xml:space="preserve">, 11(5): 143-155, </w:t>
      </w:r>
    </w:p>
    <w:p w14:paraId="075A3D96"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Sakhare, V., </w:t>
      </w:r>
      <w:proofErr w:type="spellStart"/>
      <w:r w:rsidRPr="00043446">
        <w:rPr>
          <w:rFonts w:ascii="Times New Roman" w:hAnsi="Times New Roman" w:cs="Times New Roman"/>
          <w:sz w:val="20"/>
          <w:szCs w:val="20"/>
        </w:rPr>
        <w:t>Taware</w:t>
      </w:r>
      <w:proofErr w:type="spellEnd"/>
      <w:r w:rsidRPr="00043446">
        <w:rPr>
          <w:rFonts w:ascii="Times New Roman" w:hAnsi="Times New Roman" w:cs="Times New Roman"/>
          <w:sz w:val="20"/>
          <w:szCs w:val="20"/>
        </w:rPr>
        <w:t xml:space="preserve">, T., Ingole, R. et al. Investigating the factors affecting sustainability of ready-mix concrete plants: case study of Pune region. </w:t>
      </w:r>
      <w:proofErr w:type="spellStart"/>
      <w:r w:rsidRPr="00043446">
        <w:rPr>
          <w:rFonts w:ascii="Times New Roman" w:hAnsi="Times New Roman" w:cs="Times New Roman"/>
          <w:sz w:val="20"/>
          <w:szCs w:val="20"/>
        </w:rPr>
        <w:t>Discov</w:t>
      </w:r>
      <w:proofErr w:type="spellEnd"/>
      <w:r w:rsidRPr="00043446">
        <w:rPr>
          <w:rFonts w:ascii="Times New Roman" w:hAnsi="Times New Roman" w:cs="Times New Roman"/>
          <w:sz w:val="20"/>
          <w:szCs w:val="20"/>
        </w:rPr>
        <w:t xml:space="preserve"> </w:t>
      </w:r>
      <w:proofErr w:type="spellStart"/>
      <w:r w:rsidRPr="00043446">
        <w:rPr>
          <w:rFonts w:ascii="Times New Roman" w:hAnsi="Times New Roman" w:cs="Times New Roman"/>
          <w:sz w:val="20"/>
          <w:szCs w:val="20"/>
        </w:rPr>
        <w:t>Civ</w:t>
      </w:r>
      <w:proofErr w:type="spellEnd"/>
      <w:r w:rsidRPr="00043446">
        <w:rPr>
          <w:rFonts w:ascii="Times New Roman" w:hAnsi="Times New Roman" w:cs="Times New Roman"/>
          <w:sz w:val="20"/>
          <w:szCs w:val="20"/>
        </w:rPr>
        <w:t xml:space="preserve"> </w:t>
      </w:r>
      <w:proofErr w:type="spellStart"/>
      <w:r w:rsidRPr="00043446">
        <w:rPr>
          <w:rFonts w:ascii="Times New Roman" w:hAnsi="Times New Roman" w:cs="Times New Roman"/>
          <w:sz w:val="20"/>
          <w:szCs w:val="20"/>
        </w:rPr>
        <w:t>Eng</w:t>
      </w:r>
      <w:proofErr w:type="spellEnd"/>
      <w:r w:rsidRPr="00043446">
        <w:rPr>
          <w:rFonts w:ascii="Times New Roman" w:hAnsi="Times New Roman" w:cs="Times New Roman"/>
          <w:sz w:val="20"/>
          <w:szCs w:val="20"/>
        </w:rPr>
        <w:t xml:space="preserve"> 1, 106 (2024). https://doi.org/10.1007/s44290-024-00110-x</w:t>
      </w:r>
    </w:p>
    <w:p w14:paraId="2BF95984"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Rana, A., &amp; Andino, J. M. (2025). A Review of Materials for Carbon Dioxide Capture. Catalysts, 15(3), 273. https://doi.org/10.3390/catal15030273</w:t>
      </w:r>
    </w:p>
    <w:p w14:paraId="17EBF55F"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Sisodiya, S.,  Jaiswal, A. (2024). Health hazards and environmental impact of cement industries, Anthropo-Indialogs,4: 1, 47-55. DOI:10.47509/AI.2024.v04i01.05</w:t>
      </w:r>
    </w:p>
    <w:p w14:paraId="5230FDE0" w14:textId="1366FD86"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NITI Aayog , Ind</w:t>
      </w:r>
      <w:r w:rsidR="008234CA">
        <w:rPr>
          <w:rFonts w:ascii="Times New Roman" w:hAnsi="Times New Roman" w:cs="Times New Roman"/>
          <w:sz w:val="20"/>
          <w:szCs w:val="20"/>
        </w:rPr>
        <w:t>ia</w:t>
      </w:r>
      <w:r w:rsidRPr="00043446">
        <w:rPr>
          <w:rFonts w:ascii="Times New Roman" w:hAnsi="Times New Roman" w:cs="Times New Roman"/>
          <w:sz w:val="20"/>
          <w:szCs w:val="20"/>
        </w:rPr>
        <w:t xml:space="preserve">. (2025). A workshop was held on the “Carbon Capture, Utilization, &amp; Storage (CCUS) in the Indian Cement Sec. on 16th  Jan. 2025,Vigyan Bhawan, ND.  </w:t>
      </w:r>
    </w:p>
    <w:p w14:paraId="3C885557" w14:textId="77777777" w:rsidR="002E61EB" w:rsidRPr="00043446"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Falaciński</w:t>
      </w:r>
      <w:proofErr w:type="spellEnd"/>
      <w:r w:rsidRPr="00043446">
        <w:rPr>
          <w:rFonts w:ascii="Times New Roman" w:hAnsi="Times New Roman" w:cs="Times New Roman"/>
          <w:sz w:val="20"/>
          <w:szCs w:val="20"/>
        </w:rPr>
        <w:t>, P., Machowska, A., &amp; Szarek, Ł. (2021). The Impact of Chloride and Sulphate Aggressiveness on the Microstructure and Phase Composition of Fly Ash-Slag Mortar. Materials, 14(16), 4430. https://doi.org/10.3390/ma14164430</w:t>
      </w:r>
    </w:p>
    <w:p w14:paraId="553EB1B6"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Zhang, Y., Tang, Z., Liu, X., Zhou, X., He, W., &amp; Zhou, X. (2024). Study on the Resistance of Concrete to High-Concentration </w:t>
      </w:r>
      <w:proofErr w:type="spellStart"/>
      <w:r w:rsidRPr="00043446">
        <w:rPr>
          <w:rFonts w:ascii="Times New Roman" w:hAnsi="Times New Roman" w:cs="Times New Roman"/>
          <w:sz w:val="20"/>
          <w:szCs w:val="20"/>
        </w:rPr>
        <w:t>Sulfate</w:t>
      </w:r>
      <w:proofErr w:type="spellEnd"/>
      <w:r w:rsidRPr="00043446">
        <w:rPr>
          <w:rFonts w:ascii="Times New Roman" w:hAnsi="Times New Roman" w:cs="Times New Roman"/>
          <w:sz w:val="20"/>
          <w:szCs w:val="20"/>
        </w:rPr>
        <w:t xml:space="preserve"> Attack: A Case Study in Jinyan Bridge. Materials, 17(14), 3388. https://doi.org/10.3390/ma17143388</w:t>
      </w:r>
    </w:p>
    <w:p w14:paraId="61347B6A" w14:textId="77777777" w:rsidR="002E61EB" w:rsidRPr="00C944A3" w:rsidRDefault="002E61EB" w:rsidP="00043446">
      <w:pPr>
        <w:pStyle w:val="ListParagraph"/>
        <w:numPr>
          <w:ilvl w:val="0"/>
          <w:numId w:val="16"/>
        </w:numPr>
        <w:rPr>
          <w:rFonts w:ascii="Times New Roman" w:hAnsi="Times New Roman" w:cs="Times New Roman"/>
          <w:sz w:val="20"/>
          <w:szCs w:val="20"/>
        </w:rPr>
      </w:pPr>
      <w:r w:rsidRPr="00C944A3">
        <w:rPr>
          <w:rFonts w:ascii="Times New Roman" w:hAnsi="Times New Roman" w:cs="Times New Roman"/>
          <w:sz w:val="20"/>
          <w:szCs w:val="20"/>
        </w:rPr>
        <w:t xml:space="preserve">Hamed, Y. R., </w:t>
      </w:r>
      <w:proofErr w:type="spellStart"/>
      <w:r w:rsidRPr="00C944A3">
        <w:rPr>
          <w:rFonts w:ascii="Times New Roman" w:hAnsi="Times New Roman" w:cs="Times New Roman"/>
          <w:sz w:val="20"/>
          <w:szCs w:val="20"/>
        </w:rPr>
        <w:t>Keshta</w:t>
      </w:r>
      <w:proofErr w:type="spellEnd"/>
      <w:r w:rsidRPr="00C944A3">
        <w:rPr>
          <w:rFonts w:ascii="Times New Roman" w:hAnsi="Times New Roman" w:cs="Times New Roman"/>
          <w:sz w:val="20"/>
          <w:szCs w:val="20"/>
        </w:rPr>
        <w:t xml:space="preserve">, M. M., </w:t>
      </w:r>
      <w:proofErr w:type="spellStart"/>
      <w:r w:rsidRPr="00C944A3">
        <w:rPr>
          <w:rFonts w:ascii="Times New Roman" w:hAnsi="Times New Roman" w:cs="Times New Roman"/>
          <w:sz w:val="20"/>
          <w:szCs w:val="20"/>
        </w:rPr>
        <w:t>Elshikh</w:t>
      </w:r>
      <w:proofErr w:type="spellEnd"/>
      <w:r w:rsidRPr="00C944A3">
        <w:rPr>
          <w:rFonts w:ascii="Times New Roman" w:hAnsi="Times New Roman" w:cs="Times New Roman"/>
          <w:sz w:val="20"/>
          <w:szCs w:val="20"/>
        </w:rPr>
        <w:t xml:space="preserve">, M. M. Y., </w:t>
      </w:r>
      <w:proofErr w:type="spellStart"/>
      <w:r w:rsidRPr="00C944A3">
        <w:rPr>
          <w:rFonts w:ascii="Times New Roman" w:hAnsi="Times New Roman" w:cs="Times New Roman"/>
          <w:sz w:val="20"/>
          <w:szCs w:val="20"/>
        </w:rPr>
        <w:t>Elshami</w:t>
      </w:r>
      <w:proofErr w:type="spellEnd"/>
      <w:r w:rsidRPr="00C944A3">
        <w:rPr>
          <w:rFonts w:ascii="Times New Roman" w:hAnsi="Times New Roman" w:cs="Times New Roman"/>
          <w:sz w:val="20"/>
          <w:szCs w:val="20"/>
        </w:rPr>
        <w:t xml:space="preserve">, A. A., </w:t>
      </w:r>
      <w:proofErr w:type="spellStart"/>
      <w:r w:rsidRPr="00C944A3">
        <w:rPr>
          <w:rFonts w:ascii="Times New Roman" w:hAnsi="Times New Roman" w:cs="Times New Roman"/>
          <w:sz w:val="20"/>
          <w:szCs w:val="20"/>
        </w:rPr>
        <w:t>Matthana</w:t>
      </w:r>
      <w:proofErr w:type="spellEnd"/>
      <w:r w:rsidRPr="00C944A3">
        <w:rPr>
          <w:rFonts w:ascii="Times New Roman" w:hAnsi="Times New Roman" w:cs="Times New Roman"/>
          <w:sz w:val="20"/>
          <w:szCs w:val="20"/>
        </w:rPr>
        <w:t xml:space="preserve">, M. H. S., &amp; </w:t>
      </w:r>
      <w:proofErr w:type="spellStart"/>
      <w:r w:rsidRPr="00C944A3">
        <w:rPr>
          <w:rFonts w:ascii="Times New Roman" w:hAnsi="Times New Roman" w:cs="Times New Roman"/>
          <w:sz w:val="20"/>
          <w:szCs w:val="20"/>
        </w:rPr>
        <w:t>Youssf</w:t>
      </w:r>
      <w:proofErr w:type="spellEnd"/>
      <w:r w:rsidRPr="00C944A3">
        <w:rPr>
          <w:rFonts w:ascii="Times New Roman" w:hAnsi="Times New Roman" w:cs="Times New Roman"/>
          <w:sz w:val="20"/>
          <w:szCs w:val="20"/>
        </w:rPr>
        <w:t>, O. (2025). Performance of Sustainable Geopolymer Concrete Made of Different Alkaline Activators. Infrastructures, 10(2), 41. https://doi.org/10.3390/infrastructures10020041</w:t>
      </w:r>
    </w:p>
    <w:p w14:paraId="356F8BB8"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Wei, T.,  Xiao, J.,  Cheng, X.,  Gong, P., Mei, K., Hou, Z., Wu, X., (2024). Improving the Mechanical Properties of Cement-Based Materials Under High Temperature: Reducing the C3S/C2S Ratio. Construction and Building Materials, 421, 13574, http://dx.doi.org/10.2139/ssrn.4697934</w:t>
      </w:r>
    </w:p>
    <w:p w14:paraId="134FCF23"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Hoby, PM,  Santhi AS, GM. Ganesh,(2017).  The Performance of Multi Blended Cement Concrete in Marine Env., Int. J. of Civil Eng. and Tech., 8(7),219–231. </w:t>
      </w:r>
    </w:p>
    <w:p w14:paraId="77CA3B84"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Majumdar P., Mishra SP., 2017. “Management of Pumice Crete as LWC/LWA construction material with Fly Ash as part cement substitute”, International Journal of Development Research, 7, (07), 13978-13984.</w:t>
      </w:r>
    </w:p>
    <w:p w14:paraId="245A33EF"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Das MP., Mishra SP., Nayak S., Siddique M., 2019, Optimized structural performance of paver blocks of bajri concrete: NRM partly substituting cement, IJITEE, 9(1), ,1938-49.</w:t>
      </w:r>
    </w:p>
    <w:p w14:paraId="338730C4"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lastRenderedPageBreak/>
        <w:t>Plaza, M. G., Martínez, S., &amp; Rubiera, F. (2020). CO2 Capture, Use, and Storage in the Cement Industry: State of the Art and Expectations. Energies, 13(21), 5692. https://doi.org/10.3390/en13215692</w:t>
      </w:r>
    </w:p>
    <w:p w14:paraId="646699FB"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Ahmed, M. S., Tasnim, A., &amp; Kabir, G. (2024). From Grinding to Green Energy: Pursuit of Net-Zero Emissions in Cement Production. Engineering Proceedings, 76(1), 8. </w:t>
      </w:r>
      <w:hyperlink r:id="rId23" w:history="1">
        <w:r w:rsidRPr="00043446">
          <w:rPr>
            <w:rStyle w:val="Hyperlink"/>
            <w:rFonts w:ascii="Times New Roman" w:hAnsi="Times New Roman" w:cs="Times New Roman"/>
            <w:sz w:val="20"/>
            <w:szCs w:val="20"/>
          </w:rPr>
          <w:t>https://doi.org/10.3390/engproc2024076008</w:t>
        </w:r>
      </w:hyperlink>
    </w:p>
    <w:p w14:paraId="4F2E16A9"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Khalil, E., &amp; </w:t>
      </w:r>
      <w:proofErr w:type="spellStart"/>
      <w:r w:rsidRPr="00043446">
        <w:rPr>
          <w:rFonts w:ascii="Times New Roman" w:hAnsi="Times New Roman" w:cs="Times New Roman"/>
          <w:sz w:val="20"/>
          <w:szCs w:val="20"/>
        </w:rPr>
        <w:t>AbouZeid</w:t>
      </w:r>
      <w:proofErr w:type="spellEnd"/>
      <w:r w:rsidRPr="00043446">
        <w:rPr>
          <w:rFonts w:ascii="Times New Roman" w:hAnsi="Times New Roman" w:cs="Times New Roman"/>
          <w:sz w:val="20"/>
          <w:szCs w:val="20"/>
        </w:rPr>
        <w:t xml:space="preserve">, M. (2025). Framework for Cement Plants Assessment Through Cement Production Improvement Measures for Reduction of CO2 Emissions Towards Net Zero Emissions. Const. Mate., 5(2), 20. </w:t>
      </w:r>
      <w:hyperlink r:id="rId24" w:history="1">
        <w:r w:rsidRPr="00043446">
          <w:rPr>
            <w:rStyle w:val="Hyperlink"/>
            <w:rFonts w:ascii="Times New Roman" w:hAnsi="Times New Roman" w:cs="Times New Roman"/>
            <w:sz w:val="20"/>
            <w:szCs w:val="20"/>
          </w:rPr>
          <w:t>doi.org/10.3390/constrmater5020020</w:t>
        </w:r>
      </w:hyperlink>
    </w:p>
    <w:p w14:paraId="3628417D"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GCCA India-TERI. (2025). Decarbonization Roadmap for the Indian Cement Sector: Net-zero CO2  by 2070. </w:t>
      </w:r>
    </w:p>
    <w:p w14:paraId="4165280F"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Yang, W., Feng, L., Wang, Z.,  Fan, X. (2023). Carbon Emissions and National Sustainable Development Goals Coupling Coordination Degree Study from a Global Perspective: Characteristics, Heterogeneity, and Spatial Effects. Sustainability, 15(11), 9070. </w:t>
      </w:r>
      <w:hyperlink r:id="rId25" w:history="1">
        <w:r w:rsidRPr="00043446">
          <w:rPr>
            <w:rStyle w:val="Hyperlink"/>
            <w:rFonts w:ascii="Times New Roman" w:hAnsi="Times New Roman" w:cs="Times New Roman"/>
            <w:sz w:val="20"/>
            <w:szCs w:val="20"/>
          </w:rPr>
          <w:t>https://doi.org/10.3390/su15119070</w:t>
        </w:r>
      </w:hyperlink>
      <w:r w:rsidRPr="00043446">
        <w:rPr>
          <w:rFonts w:ascii="Times New Roman" w:hAnsi="Times New Roman" w:cs="Times New Roman"/>
          <w:sz w:val="20"/>
          <w:szCs w:val="20"/>
        </w:rPr>
        <w:t xml:space="preserve"> </w:t>
      </w:r>
    </w:p>
    <w:p w14:paraId="60BEA482" w14:textId="77777777" w:rsidR="002E61EB" w:rsidRPr="00043446"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Tsakalakis</w:t>
      </w:r>
      <w:proofErr w:type="spellEnd"/>
      <w:r w:rsidRPr="00043446">
        <w:rPr>
          <w:rFonts w:ascii="Times New Roman" w:hAnsi="Times New Roman" w:cs="Times New Roman"/>
          <w:sz w:val="20"/>
          <w:szCs w:val="20"/>
        </w:rPr>
        <w:t xml:space="preserve"> G., (2020). Conventional Clinker Grinding - A New Approach to the prediction of Power Consumption. Conference: Presented at the Ultrafine Grinding 06 (UFG 06), June 12-13, Minerals Eng Int. (MEI), Falmouth-Cornwall, U.K,: </w:t>
      </w:r>
      <w:hyperlink r:id="rId26" w:history="1">
        <w:r w:rsidRPr="00043446">
          <w:rPr>
            <w:rStyle w:val="Hyperlink"/>
            <w:rFonts w:ascii="Times New Roman" w:hAnsi="Times New Roman" w:cs="Times New Roman"/>
            <w:sz w:val="20"/>
            <w:szCs w:val="20"/>
          </w:rPr>
          <w:t>http://www.min-eng.com/ultrafinegrinding06/paps.html</w:t>
        </w:r>
      </w:hyperlink>
      <w:r w:rsidRPr="00043446">
        <w:rPr>
          <w:rFonts w:ascii="Times New Roman" w:hAnsi="Times New Roman" w:cs="Times New Roman"/>
          <w:sz w:val="20"/>
          <w:szCs w:val="20"/>
        </w:rPr>
        <w:t xml:space="preserve">  </w:t>
      </w:r>
    </w:p>
    <w:p w14:paraId="0CB9FFFF" w14:textId="77777777" w:rsidR="002E61EB"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Kanitkar, T., Mythri A.,  Jayaraman, T.. (2024) Equity assessment of global mitigation pathways in the IPCC Sixth Assessment Report. Climate Policy 24:8, pages 1129-1148</w:t>
      </w:r>
    </w:p>
    <w:p w14:paraId="06AAEA56" w14:textId="228958B9" w:rsidR="00A93D69" w:rsidRPr="00CE4911" w:rsidRDefault="00CE4911" w:rsidP="00A34F6D">
      <w:pPr>
        <w:pStyle w:val="ListParagraph"/>
        <w:numPr>
          <w:ilvl w:val="0"/>
          <w:numId w:val="16"/>
        </w:numPr>
        <w:rPr>
          <w:rFonts w:ascii="Times New Roman" w:hAnsi="Times New Roman" w:cs="Times New Roman"/>
          <w:sz w:val="20"/>
          <w:szCs w:val="20"/>
        </w:rPr>
      </w:pPr>
      <w:r w:rsidRPr="00CE4911">
        <w:rPr>
          <w:rFonts w:ascii="Times New Roman" w:hAnsi="Times New Roman" w:cs="Times New Roman"/>
          <w:sz w:val="20"/>
          <w:szCs w:val="20"/>
        </w:rPr>
        <w:t xml:space="preserve">GCCA India-TERI. (2025). Decarbonization Roadmap for the Indian Cement Sector: Net-zero CO2  by 2070. </w:t>
      </w:r>
    </w:p>
    <w:p w14:paraId="569E9B46"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Redling, Adam. 2018. “Construction Debris Volume to Surge in Coming Years.” Construction &amp; Demolition Recycling, March 5, 2018. </w:t>
      </w:r>
      <w:hyperlink r:id="rId27" w:history="1">
        <w:r w:rsidRPr="00043446">
          <w:rPr>
            <w:rStyle w:val="Hyperlink"/>
            <w:rFonts w:ascii="Times New Roman" w:hAnsi="Times New Roman" w:cs="Times New Roman"/>
            <w:sz w:val="20"/>
            <w:szCs w:val="20"/>
          </w:rPr>
          <w:t>https://www.cdrecycler.com/news/global-volume-construction-demolition-waste</w:t>
        </w:r>
      </w:hyperlink>
      <w:r w:rsidRPr="00043446">
        <w:rPr>
          <w:rFonts w:ascii="Times New Roman" w:hAnsi="Times New Roman" w:cs="Times New Roman"/>
          <w:sz w:val="20"/>
          <w:szCs w:val="20"/>
        </w:rPr>
        <w:t xml:space="preserve"> </w:t>
      </w:r>
    </w:p>
    <w:p w14:paraId="1DB7AAC4" w14:textId="77777777" w:rsidR="002E61EB" w:rsidRDefault="002E61EB" w:rsidP="00043446">
      <w:pPr>
        <w:pStyle w:val="ListParagraph"/>
        <w:numPr>
          <w:ilvl w:val="0"/>
          <w:numId w:val="16"/>
        </w:numPr>
        <w:rPr>
          <w:rFonts w:ascii="Times New Roman" w:hAnsi="Times New Roman" w:cs="Times New Roman"/>
          <w:color w:val="222222"/>
          <w:sz w:val="20"/>
          <w:szCs w:val="20"/>
          <w:shd w:val="clear" w:color="auto" w:fill="FFFFFF"/>
        </w:rPr>
      </w:pPr>
      <w:r w:rsidRPr="00043446">
        <w:rPr>
          <w:rFonts w:ascii="Times New Roman" w:hAnsi="Times New Roman" w:cs="Times New Roman"/>
          <w:sz w:val="20"/>
          <w:szCs w:val="20"/>
        </w:rPr>
        <w:t xml:space="preserve">Subedi, A., Kim, H., Lee, M.-S., &amp; Lee, S.-J. (2025). Thermal </w:t>
      </w:r>
      <w:proofErr w:type="spellStart"/>
      <w:r w:rsidRPr="00043446">
        <w:rPr>
          <w:rFonts w:ascii="Times New Roman" w:hAnsi="Times New Roman" w:cs="Times New Roman"/>
          <w:sz w:val="20"/>
          <w:szCs w:val="20"/>
        </w:rPr>
        <w:t>Behavior</w:t>
      </w:r>
      <w:proofErr w:type="spellEnd"/>
      <w:r w:rsidRPr="00043446">
        <w:rPr>
          <w:rFonts w:ascii="Times New Roman" w:hAnsi="Times New Roman" w:cs="Times New Roman"/>
          <w:sz w:val="20"/>
          <w:szCs w:val="20"/>
        </w:rPr>
        <w:t xml:space="preserve"> of Concrete: Understanding the Influence of Coefficient of Thermal Expansion of Concrete on Rigid Pavements. Applied Sciences, 15(6), 3213. </w:t>
      </w:r>
      <w:hyperlink r:id="rId28" w:history="1">
        <w:r w:rsidRPr="00043446">
          <w:rPr>
            <w:rFonts w:ascii="Times New Roman" w:hAnsi="Times New Roman" w:cs="Times New Roman"/>
            <w:color w:val="222222"/>
            <w:sz w:val="20"/>
            <w:szCs w:val="20"/>
            <w:shd w:val="clear" w:color="auto" w:fill="FFFFFF"/>
          </w:rPr>
          <w:t>https://doi.org/10.3390/app15063213</w:t>
        </w:r>
      </w:hyperlink>
      <w:r w:rsidRPr="00043446">
        <w:rPr>
          <w:rFonts w:ascii="Times New Roman" w:hAnsi="Times New Roman" w:cs="Times New Roman"/>
          <w:color w:val="222222"/>
          <w:sz w:val="20"/>
          <w:szCs w:val="20"/>
          <w:shd w:val="clear" w:color="auto" w:fill="FFFFFF"/>
        </w:rPr>
        <w:t xml:space="preserve"> </w:t>
      </w:r>
    </w:p>
    <w:p w14:paraId="0E8B48D0" w14:textId="03E80DC7" w:rsidR="00C30448" w:rsidRPr="00043446" w:rsidRDefault="00F7463E" w:rsidP="00043446">
      <w:pPr>
        <w:pStyle w:val="ListParagraph"/>
        <w:numPr>
          <w:ilvl w:val="0"/>
          <w:numId w:val="16"/>
        </w:numPr>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IEA Report 2023, </w:t>
      </w:r>
      <w:hyperlink r:id="rId29" w:history="1">
        <w:r w:rsidRPr="006675A8">
          <w:rPr>
            <w:rStyle w:val="Hyperlink"/>
            <w:rFonts w:ascii="Times New Roman" w:hAnsi="Times New Roman" w:cs="Times New Roman"/>
            <w:sz w:val="20"/>
            <w:szCs w:val="20"/>
            <w:shd w:val="clear" w:color="auto" w:fill="FFFFFF"/>
          </w:rPr>
          <w:t>https://www.iea.org/reports/renewables-2023</w:t>
        </w:r>
      </w:hyperlink>
      <w:r>
        <w:rPr>
          <w:rFonts w:ascii="Times New Roman" w:hAnsi="Times New Roman" w:cs="Times New Roman"/>
          <w:color w:val="222222"/>
          <w:sz w:val="20"/>
          <w:szCs w:val="20"/>
          <w:shd w:val="clear" w:color="auto" w:fill="FFFFFF"/>
        </w:rPr>
        <w:t xml:space="preserve"> </w:t>
      </w:r>
    </w:p>
    <w:p w14:paraId="2A1EEEFB" w14:textId="77777777" w:rsidR="002E61EB" w:rsidRPr="00043446" w:rsidRDefault="002E61EB" w:rsidP="00043446">
      <w:pPr>
        <w:pStyle w:val="ListParagraph"/>
        <w:numPr>
          <w:ilvl w:val="0"/>
          <w:numId w:val="16"/>
        </w:numPr>
        <w:rPr>
          <w:rFonts w:ascii="Times New Roman" w:hAnsi="Times New Roman" w:cs="Times New Roman"/>
          <w:sz w:val="20"/>
          <w:szCs w:val="20"/>
          <w:shd w:val="clear" w:color="auto" w:fill="FFFFFF"/>
        </w:rPr>
      </w:pPr>
      <w:r w:rsidRPr="00043446">
        <w:rPr>
          <w:rFonts w:ascii="Times New Roman" w:hAnsi="Times New Roman" w:cs="Times New Roman"/>
          <w:sz w:val="20"/>
          <w:szCs w:val="20"/>
          <w:shd w:val="clear" w:color="auto" w:fill="FFFFFF"/>
        </w:rPr>
        <w:t xml:space="preserve">Kara De </w:t>
      </w:r>
      <w:proofErr w:type="spellStart"/>
      <w:r w:rsidRPr="00043446">
        <w:rPr>
          <w:rFonts w:ascii="Times New Roman" w:hAnsi="Times New Roman" w:cs="Times New Roman"/>
          <w:sz w:val="20"/>
          <w:szCs w:val="20"/>
          <w:shd w:val="clear" w:color="auto" w:fill="FFFFFF"/>
        </w:rPr>
        <w:t>Maeijer</w:t>
      </w:r>
      <w:proofErr w:type="spellEnd"/>
      <w:r w:rsidRPr="00043446">
        <w:rPr>
          <w:rFonts w:ascii="Times New Roman" w:hAnsi="Times New Roman" w:cs="Times New Roman"/>
          <w:sz w:val="20"/>
          <w:szCs w:val="20"/>
          <w:shd w:val="clear" w:color="auto" w:fill="FFFFFF"/>
        </w:rPr>
        <w:t xml:space="preserve">, P. (2025). Innovative Solutions for Concrete applications, Infrastructures, 10(3), 59.  </w:t>
      </w:r>
      <w:hyperlink r:id="rId30" w:history="1">
        <w:r w:rsidRPr="00043446">
          <w:rPr>
            <w:rFonts w:ascii="Times New Roman" w:hAnsi="Times New Roman" w:cs="Times New Roman"/>
            <w:sz w:val="20"/>
            <w:szCs w:val="20"/>
          </w:rPr>
          <w:t>https://doi.org/10.3390/infrastructures10030059</w:t>
        </w:r>
      </w:hyperlink>
    </w:p>
    <w:p w14:paraId="7FC2DB7C"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color w:val="222222"/>
          <w:sz w:val="20"/>
          <w:szCs w:val="20"/>
          <w:shd w:val="clear" w:color="auto" w:fill="FFFFFF"/>
        </w:rPr>
        <w:t xml:space="preserve">Malhotra, V. M., 1999. Role of supplementary cementing materials in reducing greenhouse gas emissions, Proc. Int. Conf. on Infrastructure Regeneration and Rehabilitation -Improving the Quality of Life Through Better Construction - A Vision for the next Millennium, Ed. R. N. Swamy, Sheffield Acad. Press, 1999, </w:t>
      </w:r>
    </w:p>
    <w:p w14:paraId="716B2F1C"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Ganeshan K., </w:t>
      </w:r>
      <w:proofErr w:type="spellStart"/>
      <w:r w:rsidRPr="00043446">
        <w:rPr>
          <w:rFonts w:ascii="Times New Roman" w:hAnsi="Times New Roman" w:cs="Times New Roman"/>
          <w:sz w:val="20"/>
          <w:szCs w:val="20"/>
        </w:rPr>
        <w:t>Rajgopal</w:t>
      </w:r>
      <w:proofErr w:type="spellEnd"/>
      <w:r w:rsidRPr="00043446">
        <w:rPr>
          <w:rFonts w:ascii="Times New Roman" w:hAnsi="Times New Roman" w:cs="Times New Roman"/>
          <w:sz w:val="20"/>
          <w:szCs w:val="20"/>
        </w:rPr>
        <w:t xml:space="preserve"> k., </w:t>
      </w:r>
      <w:proofErr w:type="spellStart"/>
      <w:r w:rsidRPr="00043446">
        <w:rPr>
          <w:rFonts w:ascii="Times New Roman" w:hAnsi="Times New Roman" w:cs="Times New Roman"/>
          <w:sz w:val="20"/>
          <w:szCs w:val="20"/>
        </w:rPr>
        <w:t>Thangav</w:t>
      </w:r>
      <w:proofErr w:type="spellEnd"/>
      <w:r w:rsidRPr="00043446">
        <w:rPr>
          <w:rFonts w:ascii="Times New Roman" w:hAnsi="Times New Roman" w:cs="Times New Roman"/>
          <w:sz w:val="20"/>
          <w:szCs w:val="20"/>
        </w:rPr>
        <w:t xml:space="preserve"> K., (2007). Rice husk ash blended cement: Assessment of optimal level of replacement for strength and permeability properties of concrete. Construction and Building Materials, 22 (8), 675-1683, https://doi.org/10.1016/j.conbuildmat.2007.06.011</w:t>
      </w:r>
    </w:p>
    <w:p w14:paraId="37FB4A2C"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Dabai M U, Muhammad C, </w:t>
      </w:r>
      <w:proofErr w:type="spellStart"/>
      <w:r w:rsidRPr="00043446">
        <w:rPr>
          <w:rFonts w:ascii="Times New Roman" w:hAnsi="Times New Roman" w:cs="Times New Roman"/>
          <w:sz w:val="20"/>
          <w:szCs w:val="20"/>
        </w:rPr>
        <w:t>Bagudo</w:t>
      </w:r>
      <w:proofErr w:type="spellEnd"/>
      <w:r w:rsidRPr="00043446">
        <w:rPr>
          <w:rFonts w:ascii="Times New Roman" w:hAnsi="Times New Roman" w:cs="Times New Roman"/>
          <w:sz w:val="20"/>
          <w:szCs w:val="20"/>
        </w:rPr>
        <w:t xml:space="preserve"> B U.,  Musa A., (2009)  Durian pectin and rice husk ash (RHA) as partial replacement of cement in </w:t>
      </w:r>
      <w:proofErr w:type="spellStart"/>
      <w:r w:rsidRPr="00043446">
        <w:rPr>
          <w:rFonts w:ascii="Times New Roman" w:hAnsi="Times New Roman" w:cs="Times New Roman"/>
          <w:sz w:val="20"/>
          <w:szCs w:val="20"/>
        </w:rPr>
        <w:t>concreteNiger</w:t>
      </w:r>
      <w:proofErr w:type="spellEnd"/>
      <w:r w:rsidRPr="00043446">
        <w:rPr>
          <w:rFonts w:ascii="Times New Roman" w:hAnsi="Times New Roman" w:cs="Times New Roman"/>
          <w:sz w:val="20"/>
          <w:szCs w:val="20"/>
        </w:rPr>
        <w:t>. J. Basic Appl. Sci. 17 (2), 252–256</w:t>
      </w:r>
    </w:p>
    <w:p w14:paraId="3E593D58"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Naveen S.B., Antil Y., (2015):effect of rice husk on compressive strength of concrete. Int. jour. emerging tech. 6(1) :144-150, 0975-8364</w:t>
      </w:r>
    </w:p>
    <w:p w14:paraId="00933E20"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Venkatesan PR., Pazhani KC. (2016) Strength and Durability Properties of Geopolymer Concrete made with Ground Granulated Blast furnace Slag and Black Rice Husk Ash. KSCE J. of Civil Eng.  20(6):2384-2391DOI 10.1007/s12205-015-0564-0− 2384 –</w:t>
      </w:r>
    </w:p>
    <w:p w14:paraId="2BC30D58"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Raheem, A.A. and Kareem, M.A. (2017) Chemical Composition and Physical Characteristics of Rice Husk Ash Blended Cement. Int. J. of Eng. Res. in Africa, 32, 25-35.https://doi.org/10.4028/www.scientific.net/JERA.32.25 </w:t>
      </w:r>
    </w:p>
    <w:p w14:paraId="74E3B9E4"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Padhi, R.S., et al., Influence of incorporation of rice husk ash and coarse recycled concrete aggregates on properties of concrete. Construction and Building Materials, 2018. 173(2018): p. 289-297</w:t>
      </w:r>
    </w:p>
    <w:p w14:paraId="5F5F4BC3" w14:textId="77777777" w:rsidR="002E61EB" w:rsidRPr="00043446"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Isberto</w:t>
      </w:r>
      <w:proofErr w:type="spellEnd"/>
      <w:r w:rsidRPr="00043446">
        <w:rPr>
          <w:rFonts w:ascii="Times New Roman" w:hAnsi="Times New Roman" w:cs="Times New Roman"/>
          <w:sz w:val="20"/>
          <w:szCs w:val="20"/>
        </w:rPr>
        <w:t xml:space="preserve">  CD.,  Labra KL., Jan MBL,  Jesus RD. (2019). Optimized preparation of rice husk ash (RHA) as a supplementary cementitious material. GEOMATE Jour., 16(57), 56–61. Retrieved from </w:t>
      </w:r>
      <w:hyperlink r:id="rId31" w:history="1">
        <w:r w:rsidRPr="00043446">
          <w:rPr>
            <w:rStyle w:val="Hyperlink"/>
            <w:rFonts w:ascii="Times New Roman" w:hAnsi="Times New Roman" w:cs="Times New Roman"/>
            <w:sz w:val="20"/>
            <w:szCs w:val="20"/>
          </w:rPr>
          <w:t>https://geomatejournal.com/geomate/article/view/2810</w:t>
        </w:r>
      </w:hyperlink>
    </w:p>
    <w:p w14:paraId="65EA57AC" w14:textId="77777777" w:rsidR="002E61EB" w:rsidRPr="00043446"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Saand</w:t>
      </w:r>
      <w:proofErr w:type="spellEnd"/>
      <w:r w:rsidRPr="00043446">
        <w:rPr>
          <w:rFonts w:ascii="Times New Roman" w:hAnsi="Times New Roman" w:cs="Times New Roman"/>
          <w:sz w:val="20"/>
          <w:szCs w:val="20"/>
        </w:rPr>
        <w:t xml:space="preserve">, A.; Ali, T.; </w:t>
      </w:r>
      <w:proofErr w:type="spellStart"/>
      <w:r w:rsidRPr="00043446">
        <w:rPr>
          <w:rFonts w:ascii="Times New Roman" w:hAnsi="Times New Roman" w:cs="Times New Roman"/>
          <w:sz w:val="20"/>
          <w:szCs w:val="20"/>
        </w:rPr>
        <w:t>Keerio</w:t>
      </w:r>
      <w:proofErr w:type="spellEnd"/>
      <w:r w:rsidRPr="00043446">
        <w:rPr>
          <w:rFonts w:ascii="Times New Roman" w:hAnsi="Times New Roman" w:cs="Times New Roman"/>
          <w:sz w:val="20"/>
          <w:szCs w:val="20"/>
        </w:rPr>
        <w:t xml:space="preserve">, M.A.; </w:t>
      </w:r>
      <w:proofErr w:type="spellStart"/>
      <w:r w:rsidRPr="00043446">
        <w:rPr>
          <w:rFonts w:ascii="Times New Roman" w:hAnsi="Times New Roman" w:cs="Times New Roman"/>
          <w:sz w:val="20"/>
          <w:szCs w:val="20"/>
        </w:rPr>
        <w:t>Bangwar</w:t>
      </w:r>
      <w:proofErr w:type="spellEnd"/>
      <w:r w:rsidRPr="00043446">
        <w:rPr>
          <w:rFonts w:ascii="Times New Roman" w:hAnsi="Times New Roman" w:cs="Times New Roman"/>
          <w:sz w:val="20"/>
          <w:szCs w:val="20"/>
        </w:rPr>
        <w:t>, D.K. Experimental Study on the Use of Rice Husk Ash as Partial Cement Replacement in Aerated Concrete. Eng. Technol. Appl. Sci. Res. 2019, 9, 4534–4537</w:t>
      </w:r>
    </w:p>
    <w:p w14:paraId="6A324789"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Jindal B.B. , </w:t>
      </w:r>
      <w:proofErr w:type="spellStart"/>
      <w:r w:rsidRPr="00043446">
        <w:rPr>
          <w:rFonts w:ascii="Times New Roman" w:hAnsi="Times New Roman" w:cs="Times New Roman"/>
          <w:sz w:val="20"/>
          <w:szCs w:val="20"/>
        </w:rPr>
        <w:t>Jangra</w:t>
      </w:r>
      <w:proofErr w:type="spellEnd"/>
      <w:r w:rsidRPr="00043446">
        <w:rPr>
          <w:rFonts w:ascii="Times New Roman" w:hAnsi="Times New Roman" w:cs="Times New Roman"/>
          <w:sz w:val="20"/>
          <w:szCs w:val="20"/>
        </w:rPr>
        <w:t>, P.,   Garg A., (2020). Effects of ultra fine slag as mineral admixture on the compressive strength, water absorption and permeability of rice husk ash based geopolymer concrete, Mater. Today. Proc., 32 (2020), pp. 871-877</w:t>
      </w:r>
    </w:p>
    <w:p w14:paraId="25EF3BBF"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lastRenderedPageBreak/>
        <w:t>Chetan D., Aravindan A., (2020). An experimental investigation on strength characteristics by partial replacement of RHA and Robo sand in concrete, 33(1), Mat. Today, Proceedings, 502-507, https://doi.org/10.1016/j.matpr.2020.05.075</w:t>
      </w:r>
    </w:p>
    <w:p w14:paraId="65D3D438"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Balraj A, Jayaraman D, Krishnan J, Alex J. Experimental investigation on water absorption capacity of RHA-added cement concrete. Environ Sci </w:t>
      </w:r>
      <w:proofErr w:type="spellStart"/>
      <w:r w:rsidRPr="00043446">
        <w:rPr>
          <w:rFonts w:ascii="Times New Roman" w:hAnsi="Times New Roman" w:cs="Times New Roman"/>
          <w:sz w:val="20"/>
          <w:szCs w:val="20"/>
        </w:rPr>
        <w:t>Pollut</w:t>
      </w:r>
      <w:proofErr w:type="spellEnd"/>
      <w:r w:rsidRPr="00043446">
        <w:rPr>
          <w:rFonts w:ascii="Times New Roman" w:hAnsi="Times New Roman" w:cs="Times New Roman"/>
          <w:sz w:val="20"/>
          <w:szCs w:val="20"/>
        </w:rPr>
        <w:t xml:space="preserve"> Res Int. 2021 . </w:t>
      </w:r>
      <w:proofErr w:type="spellStart"/>
      <w:r w:rsidRPr="00043446">
        <w:rPr>
          <w:rFonts w:ascii="Times New Roman" w:hAnsi="Times New Roman" w:cs="Times New Roman"/>
          <w:sz w:val="20"/>
          <w:szCs w:val="20"/>
        </w:rPr>
        <w:t>doi</w:t>
      </w:r>
      <w:proofErr w:type="spellEnd"/>
      <w:r w:rsidRPr="00043446">
        <w:rPr>
          <w:rFonts w:ascii="Times New Roman" w:hAnsi="Times New Roman" w:cs="Times New Roman"/>
          <w:sz w:val="20"/>
          <w:szCs w:val="20"/>
        </w:rPr>
        <w:t xml:space="preserve">: 10.1007/s11356-020-11339-1. </w:t>
      </w:r>
    </w:p>
    <w:p w14:paraId="0A814D47" w14:textId="77777777" w:rsidR="002E61EB" w:rsidRPr="00043446"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Sarfaraj</w:t>
      </w:r>
      <w:proofErr w:type="spellEnd"/>
      <w:r w:rsidRPr="00043446">
        <w:rPr>
          <w:rFonts w:ascii="Times New Roman" w:hAnsi="Times New Roman" w:cs="Times New Roman"/>
          <w:sz w:val="20"/>
          <w:szCs w:val="20"/>
        </w:rPr>
        <w:t xml:space="preserve"> Md., (2022). Positive impact on the strength and durability of concrete, while also contributing to a reduction in carbon emissions. IJRAR,  9(4), 126-131.</w:t>
      </w:r>
    </w:p>
    <w:p w14:paraId="1D7E439C"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 xml:space="preserve">Indumathi M., Nakkeeran G., Roy, D. et al. (2024). Innovative approaches to sustainable construction: a detailed study of rice husk ash as an eco-friendly substitute in cement production. </w:t>
      </w:r>
      <w:proofErr w:type="spellStart"/>
      <w:r w:rsidRPr="00043446">
        <w:rPr>
          <w:rFonts w:ascii="Times New Roman" w:hAnsi="Times New Roman" w:cs="Times New Roman"/>
          <w:sz w:val="20"/>
          <w:szCs w:val="20"/>
        </w:rPr>
        <w:t>Discov</w:t>
      </w:r>
      <w:proofErr w:type="spellEnd"/>
      <w:r w:rsidRPr="00043446">
        <w:rPr>
          <w:rFonts w:ascii="Times New Roman" w:hAnsi="Times New Roman" w:cs="Times New Roman"/>
          <w:sz w:val="20"/>
          <w:szCs w:val="20"/>
        </w:rPr>
        <w:t xml:space="preserve"> </w:t>
      </w:r>
      <w:proofErr w:type="spellStart"/>
      <w:r w:rsidRPr="00043446">
        <w:rPr>
          <w:rFonts w:ascii="Times New Roman" w:hAnsi="Times New Roman" w:cs="Times New Roman"/>
          <w:sz w:val="20"/>
          <w:szCs w:val="20"/>
        </w:rPr>
        <w:t>Appl</w:t>
      </w:r>
      <w:proofErr w:type="spellEnd"/>
      <w:r w:rsidRPr="00043446">
        <w:rPr>
          <w:rFonts w:ascii="Times New Roman" w:hAnsi="Times New Roman" w:cs="Times New Roman"/>
          <w:sz w:val="20"/>
          <w:szCs w:val="20"/>
        </w:rPr>
        <w:t xml:space="preserve"> Sci 6, 597, Doi.org/10.1007/s42452-024-06314-1</w:t>
      </w:r>
    </w:p>
    <w:p w14:paraId="0FF46E99"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Singh J., Sharma H., Kumar S., Madhubala, (2024). Partial replacement of cement with RHA &amp; sugarcane bagasse ash: review paper. Industrial Eng. Jou. 53(6), 664.</w:t>
      </w:r>
    </w:p>
    <w:p w14:paraId="2F439C87" w14:textId="77777777" w:rsidR="002E61EB" w:rsidRDefault="002E61EB" w:rsidP="00043446">
      <w:pPr>
        <w:pStyle w:val="ListParagraph"/>
        <w:numPr>
          <w:ilvl w:val="0"/>
          <w:numId w:val="16"/>
        </w:numPr>
        <w:rPr>
          <w:rFonts w:ascii="Times New Roman" w:hAnsi="Times New Roman" w:cs="Times New Roman"/>
          <w:sz w:val="20"/>
          <w:szCs w:val="20"/>
        </w:rPr>
      </w:pPr>
      <w:proofErr w:type="spellStart"/>
      <w:r w:rsidRPr="00043446">
        <w:rPr>
          <w:rFonts w:ascii="Times New Roman" w:hAnsi="Times New Roman" w:cs="Times New Roman"/>
          <w:sz w:val="20"/>
          <w:szCs w:val="20"/>
        </w:rPr>
        <w:t>Maulya</w:t>
      </w:r>
      <w:proofErr w:type="spellEnd"/>
      <w:r w:rsidRPr="00043446">
        <w:rPr>
          <w:rFonts w:ascii="Times New Roman" w:hAnsi="Times New Roman" w:cs="Times New Roman"/>
          <w:sz w:val="20"/>
          <w:szCs w:val="20"/>
        </w:rPr>
        <w:t xml:space="preserve"> KT, </w:t>
      </w:r>
      <w:proofErr w:type="spellStart"/>
      <w:r w:rsidRPr="00043446">
        <w:rPr>
          <w:rFonts w:ascii="Times New Roman" w:hAnsi="Times New Roman" w:cs="Times New Roman"/>
          <w:sz w:val="20"/>
          <w:szCs w:val="20"/>
        </w:rPr>
        <w:t>Hemantha</w:t>
      </w:r>
      <w:proofErr w:type="spellEnd"/>
      <w:r w:rsidRPr="00043446">
        <w:rPr>
          <w:rFonts w:ascii="Times New Roman" w:hAnsi="Times New Roman" w:cs="Times New Roman"/>
          <w:sz w:val="20"/>
          <w:szCs w:val="20"/>
        </w:rPr>
        <w:t xml:space="preserve"> KM, Sinchana MD, Neha P,  Manjunath HS., (2025). An Experimental Study on Partial Replacement of Cement by RHA and Sand by Rice Husk. Int. Research J. of Eng. and Tech. (IRJET) 12(2), 622-625, </w:t>
      </w:r>
    </w:p>
    <w:p w14:paraId="378C729A" w14:textId="3970DB0F" w:rsidR="009F0B72" w:rsidRPr="00043446" w:rsidRDefault="009F0B72" w:rsidP="00043446">
      <w:pPr>
        <w:pStyle w:val="ListParagraph"/>
        <w:numPr>
          <w:ilvl w:val="0"/>
          <w:numId w:val="16"/>
        </w:numPr>
        <w:rPr>
          <w:rFonts w:ascii="Times New Roman" w:hAnsi="Times New Roman" w:cs="Times New Roman"/>
          <w:sz w:val="20"/>
          <w:szCs w:val="20"/>
        </w:rPr>
      </w:pPr>
      <w:r>
        <w:rPr>
          <w:rFonts w:ascii="Times New Roman" w:hAnsi="Times New Roman" w:cs="Times New Roman"/>
          <w:sz w:val="20"/>
          <w:szCs w:val="20"/>
        </w:rPr>
        <w:t>IS 456 2000 :</w:t>
      </w:r>
      <w:r w:rsidR="00D9035E" w:rsidRPr="00D9035E">
        <w:rPr>
          <w:rFonts w:ascii="Times New Roman" w:hAnsi="Times New Roman" w:cs="Times New Roman"/>
          <w:sz w:val="20"/>
          <w:szCs w:val="20"/>
        </w:rPr>
        <w:t>IS456-2000 (2000) Indian Standard Plain and Reinforced Concrete Code of Practice. Bureau of Indian Standards, New Delhi.</w:t>
      </w:r>
    </w:p>
    <w:p w14:paraId="4FD8C2AE" w14:textId="77777777" w:rsidR="002E61EB"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IS-10262-2009- and IS-10262 2019; New Concrete Mix-design.pdf</w:t>
      </w:r>
    </w:p>
    <w:p w14:paraId="203872D8" w14:textId="4635E26C" w:rsidR="00223959" w:rsidRPr="00043446" w:rsidRDefault="00223959" w:rsidP="00043446">
      <w:pPr>
        <w:pStyle w:val="ListParagraph"/>
        <w:numPr>
          <w:ilvl w:val="0"/>
          <w:numId w:val="16"/>
        </w:numPr>
        <w:rPr>
          <w:rFonts w:ascii="Times New Roman" w:hAnsi="Times New Roman" w:cs="Times New Roman"/>
          <w:sz w:val="20"/>
          <w:szCs w:val="20"/>
        </w:rPr>
      </w:pPr>
      <w:r w:rsidRPr="00223959">
        <w:rPr>
          <w:rFonts w:ascii="Times New Roman" w:hAnsi="Times New Roman" w:cs="Times New Roman"/>
          <w:sz w:val="20"/>
          <w:szCs w:val="20"/>
        </w:rPr>
        <w:t>IS 455 : 2015: Portland Slag Cement - Specification (Fifth Revision) ; Name of Standards Organization: Bureau of Indian Standards (BIS)</w:t>
      </w:r>
    </w:p>
    <w:p w14:paraId="49B16CAB" w14:textId="77777777" w:rsidR="002E61EB" w:rsidRPr="00043446"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Mishra S. P., (2020) Tax and Pandemic; Curbing Carbon Burden of India's Blue Sky; Current Journal of Applied Science and Technology 39(35):35-56; DOI: 10.9734/ CJAST/2020/v39i3531053</w:t>
      </w:r>
    </w:p>
    <w:p w14:paraId="2AFE25BA" w14:textId="77777777" w:rsidR="00064E54" w:rsidRPr="00043446" w:rsidRDefault="00064E54"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Mishra SP, Mohapatra SK and Sethi KC (2023) The Values and Blue Carbon Ecosystem of the Chilika Lagoon through Ages, India. Environ Sci Arch 2(2):164-184</w:t>
      </w:r>
    </w:p>
    <w:p w14:paraId="36A2C5B2" w14:textId="77777777" w:rsidR="002E61EB" w:rsidRDefault="002E61EB" w:rsidP="00043446">
      <w:pPr>
        <w:pStyle w:val="ListParagraph"/>
        <w:numPr>
          <w:ilvl w:val="0"/>
          <w:numId w:val="16"/>
        </w:numPr>
        <w:rPr>
          <w:rFonts w:ascii="Times New Roman" w:hAnsi="Times New Roman" w:cs="Times New Roman"/>
          <w:sz w:val="20"/>
          <w:szCs w:val="20"/>
        </w:rPr>
      </w:pPr>
      <w:r w:rsidRPr="00043446">
        <w:rPr>
          <w:rFonts w:ascii="Times New Roman" w:hAnsi="Times New Roman" w:cs="Times New Roman"/>
          <w:sz w:val="20"/>
          <w:szCs w:val="20"/>
        </w:rPr>
        <w:t>NITI Aayog 2022, Report of the Inter-Ministerial Committee on Low Carbon Technologies formed under the India-US Sustainable Growth Pillar of the Strategic Clean Energy Partnership, 1-44</w:t>
      </w:r>
    </w:p>
    <w:p w14:paraId="1B0DE436" w14:textId="77777777" w:rsidR="00F76C71" w:rsidRDefault="00F76C71" w:rsidP="00F76C71">
      <w:pPr>
        <w:rPr>
          <w:rFonts w:ascii="Times New Roman" w:hAnsi="Times New Roman" w:cs="Times New Roman"/>
          <w:sz w:val="20"/>
          <w:szCs w:val="20"/>
        </w:rPr>
      </w:pPr>
    </w:p>
    <w:p w14:paraId="3B20A57B" w14:textId="77777777" w:rsidR="00F76C71" w:rsidRDefault="00F76C71" w:rsidP="00F76C71">
      <w:pPr>
        <w:rPr>
          <w:rFonts w:ascii="Times New Roman" w:hAnsi="Times New Roman" w:cs="Times New Roman"/>
          <w:sz w:val="20"/>
          <w:szCs w:val="20"/>
        </w:rPr>
      </w:pPr>
    </w:p>
    <w:sectPr w:rsidR="00F76C71" w:rsidSect="00EB2BEE">
      <w:headerReference w:type="even" r:id="rId32"/>
      <w:headerReference w:type="default" r:id="rId33"/>
      <w:footerReference w:type="even" r:id="rId34"/>
      <w:footerReference w:type="default" r:id="rId35"/>
      <w:headerReference w:type="first" r:id="rId36"/>
      <w:footerReference w:type="first" r:id="rId37"/>
      <w:pgSz w:w="11906" w:h="16838"/>
      <w:pgMar w:top="284"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14B85" w14:textId="77777777" w:rsidR="006A390D" w:rsidRDefault="006A390D" w:rsidP="00DD5E6C">
      <w:pPr>
        <w:spacing w:after="0" w:line="240" w:lineRule="auto"/>
      </w:pPr>
      <w:r>
        <w:separator/>
      </w:r>
    </w:p>
  </w:endnote>
  <w:endnote w:type="continuationSeparator" w:id="0">
    <w:p w14:paraId="71141F31" w14:textId="77777777" w:rsidR="006A390D" w:rsidRDefault="006A390D" w:rsidP="00DD5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lyphLess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0B938" w14:textId="77777777" w:rsidR="004A0A78" w:rsidRDefault="004A0A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3F8B3" w14:textId="77777777" w:rsidR="004A0A78" w:rsidRDefault="004A0A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EC4AC" w14:textId="77777777" w:rsidR="004A0A78" w:rsidRDefault="004A0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F1804" w14:textId="77777777" w:rsidR="006A390D" w:rsidRDefault="006A390D" w:rsidP="00DD5E6C">
      <w:pPr>
        <w:spacing w:after="0" w:line="240" w:lineRule="auto"/>
      </w:pPr>
      <w:r>
        <w:separator/>
      </w:r>
    </w:p>
  </w:footnote>
  <w:footnote w:type="continuationSeparator" w:id="0">
    <w:p w14:paraId="43CBB76B" w14:textId="77777777" w:rsidR="006A390D" w:rsidRDefault="006A390D" w:rsidP="00DD5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B9124" w14:textId="29AD25C4" w:rsidR="004A0A78" w:rsidRDefault="004A0A78">
    <w:pPr>
      <w:pStyle w:val="Header"/>
    </w:pPr>
    <w:r>
      <w:rPr>
        <w:noProof/>
      </w:rPr>
      <w:pict w14:anchorId="7B91F6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1009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9375C" w14:textId="5064D9E4" w:rsidR="004A0A78" w:rsidRDefault="004A0A78">
    <w:pPr>
      <w:pStyle w:val="Header"/>
    </w:pPr>
    <w:r>
      <w:rPr>
        <w:noProof/>
      </w:rPr>
      <w:pict w14:anchorId="202F4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1009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472AB" w14:textId="5250C673" w:rsidR="004A0A78" w:rsidRDefault="004A0A78">
    <w:pPr>
      <w:pStyle w:val="Header"/>
    </w:pPr>
    <w:r>
      <w:rPr>
        <w:noProof/>
      </w:rPr>
      <w:pict w14:anchorId="7E0649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1009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5EFD"/>
    <w:multiLevelType w:val="hybridMultilevel"/>
    <w:tmpl w:val="9202EF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6E48EE"/>
    <w:multiLevelType w:val="hybridMultilevel"/>
    <w:tmpl w:val="DAAA67B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C611C94"/>
    <w:multiLevelType w:val="hybridMultilevel"/>
    <w:tmpl w:val="2E362C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9D7540"/>
    <w:multiLevelType w:val="hybridMultilevel"/>
    <w:tmpl w:val="F60E36D2"/>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0F805973"/>
    <w:multiLevelType w:val="hybridMultilevel"/>
    <w:tmpl w:val="B330CF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E22DA9"/>
    <w:multiLevelType w:val="hybridMultilevel"/>
    <w:tmpl w:val="1778AC1A"/>
    <w:lvl w:ilvl="0" w:tplc="4009000F">
      <w:start w:val="1"/>
      <w:numFmt w:val="decimal"/>
      <w:lvlText w:val="%1."/>
      <w:lvlJc w:val="lef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D7F58F9"/>
    <w:multiLevelType w:val="hybridMultilevel"/>
    <w:tmpl w:val="C0DE9230"/>
    <w:lvl w:ilvl="0" w:tplc="AD9826AA">
      <w:start w:val="1"/>
      <w:numFmt w:val="upperRoman"/>
      <w:lvlText w:val="%1."/>
      <w:lvlJc w:val="left"/>
      <w:pPr>
        <w:ind w:left="1080" w:hanging="72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22D33CC"/>
    <w:multiLevelType w:val="hybridMultilevel"/>
    <w:tmpl w:val="A748F92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9F62AD"/>
    <w:multiLevelType w:val="hybridMultilevel"/>
    <w:tmpl w:val="FD4867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AFC0DF9"/>
    <w:multiLevelType w:val="hybridMultilevel"/>
    <w:tmpl w:val="3800DEE8"/>
    <w:lvl w:ilvl="0" w:tplc="EB84E94A">
      <w:start w:val="1"/>
      <w:numFmt w:val="lowerLetter"/>
      <w:lvlText w:val="%1."/>
      <w:lvlJc w:val="left"/>
      <w:pPr>
        <w:ind w:left="720" w:hanging="36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D0F3AA6"/>
    <w:multiLevelType w:val="hybridMultilevel"/>
    <w:tmpl w:val="F4E8F5FA"/>
    <w:lvl w:ilvl="0" w:tplc="4009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40C50C6B"/>
    <w:multiLevelType w:val="hybridMultilevel"/>
    <w:tmpl w:val="9AA8844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B885C80"/>
    <w:multiLevelType w:val="hybridMultilevel"/>
    <w:tmpl w:val="9AA8844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640D2A"/>
    <w:multiLevelType w:val="hybridMultilevel"/>
    <w:tmpl w:val="DDF48140"/>
    <w:lvl w:ilvl="0" w:tplc="E9FE4386">
      <w:start w:val="1"/>
      <w:numFmt w:val="lowerLetter"/>
      <w:lvlText w:val="%1."/>
      <w:lvlJc w:val="left"/>
      <w:pPr>
        <w:ind w:left="720" w:hanging="360"/>
      </w:pPr>
      <w:rPr>
        <w:rFonts w:asciiTheme="minorHAnsi"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22F71F1"/>
    <w:multiLevelType w:val="hybridMultilevel"/>
    <w:tmpl w:val="8934278E"/>
    <w:lvl w:ilvl="0" w:tplc="512464B2">
      <w:start w:val="1"/>
      <w:numFmt w:val="upperRoman"/>
      <w:lvlText w:val="%1&gt;"/>
      <w:lvlJc w:val="left"/>
      <w:pPr>
        <w:ind w:left="780" w:hanging="720"/>
      </w:pPr>
      <w:rPr>
        <w:rFonts w:hint="default"/>
        <w:b/>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15:restartNumberingAfterBreak="0">
    <w:nsid w:val="6C816590"/>
    <w:multiLevelType w:val="hybridMultilevel"/>
    <w:tmpl w:val="6D328712"/>
    <w:lvl w:ilvl="0" w:tplc="4009000F">
      <w:start w:val="1"/>
      <w:numFmt w:val="decimal"/>
      <w:lvlText w:val="%1."/>
      <w:lvlJc w:val="lef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B123AE1"/>
    <w:multiLevelType w:val="hybridMultilevel"/>
    <w:tmpl w:val="CCB4B3B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D976D37"/>
    <w:multiLevelType w:val="hybridMultilevel"/>
    <w:tmpl w:val="2D14CD5E"/>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3"/>
  </w:num>
  <w:num w:numId="3">
    <w:abstractNumId w:val="6"/>
  </w:num>
  <w:num w:numId="4">
    <w:abstractNumId w:val="10"/>
  </w:num>
  <w:num w:numId="5">
    <w:abstractNumId w:val="1"/>
  </w:num>
  <w:num w:numId="6">
    <w:abstractNumId w:val="7"/>
  </w:num>
  <w:num w:numId="7">
    <w:abstractNumId w:val="16"/>
  </w:num>
  <w:num w:numId="8">
    <w:abstractNumId w:val="8"/>
  </w:num>
  <w:num w:numId="9">
    <w:abstractNumId w:val="9"/>
  </w:num>
  <w:num w:numId="10">
    <w:abstractNumId w:val="17"/>
  </w:num>
  <w:num w:numId="11">
    <w:abstractNumId w:val="4"/>
  </w:num>
  <w:num w:numId="12">
    <w:abstractNumId w:val="18"/>
  </w:num>
  <w:num w:numId="13">
    <w:abstractNumId w:val="5"/>
  </w:num>
  <w:num w:numId="14">
    <w:abstractNumId w:val="2"/>
  </w:num>
  <w:num w:numId="15">
    <w:abstractNumId w:val="14"/>
  </w:num>
  <w:num w:numId="16">
    <w:abstractNumId w:val="0"/>
  </w:num>
  <w:num w:numId="17">
    <w:abstractNumId w:val="3"/>
  </w:num>
  <w:num w:numId="18">
    <w:abstractNumId w:val="1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xNbUwNDY1NTG3MDVT0lEKTi0uzszPAykwMa4FAKqutzAtAAAA"/>
  </w:docVars>
  <w:rsids>
    <w:rsidRoot w:val="00B800B9"/>
    <w:rsid w:val="00000570"/>
    <w:rsid w:val="00001A81"/>
    <w:rsid w:val="000030BB"/>
    <w:rsid w:val="000043A1"/>
    <w:rsid w:val="000044A3"/>
    <w:rsid w:val="00004B09"/>
    <w:rsid w:val="00006F07"/>
    <w:rsid w:val="00010D78"/>
    <w:rsid w:val="0001158F"/>
    <w:rsid w:val="00011B96"/>
    <w:rsid w:val="00014770"/>
    <w:rsid w:val="00014796"/>
    <w:rsid w:val="00014B65"/>
    <w:rsid w:val="00015C89"/>
    <w:rsid w:val="00017A75"/>
    <w:rsid w:val="00020B6A"/>
    <w:rsid w:val="00021C1F"/>
    <w:rsid w:val="00021C3F"/>
    <w:rsid w:val="00021ECA"/>
    <w:rsid w:val="00023901"/>
    <w:rsid w:val="00024BDD"/>
    <w:rsid w:val="00026A9C"/>
    <w:rsid w:val="00030582"/>
    <w:rsid w:val="00033440"/>
    <w:rsid w:val="0003389E"/>
    <w:rsid w:val="00041465"/>
    <w:rsid w:val="00042A52"/>
    <w:rsid w:val="00043446"/>
    <w:rsid w:val="000436A4"/>
    <w:rsid w:val="00044147"/>
    <w:rsid w:val="000449A0"/>
    <w:rsid w:val="000449CD"/>
    <w:rsid w:val="00047931"/>
    <w:rsid w:val="00047958"/>
    <w:rsid w:val="00050041"/>
    <w:rsid w:val="00051B3D"/>
    <w:rsid w:val="00053A26"/>
    <w:rsid w:val="00053AFD"/>
    <w:rsid w:val="00053E20"/>
    <w:rsid w:val="0005452C"/>
    <w:rsid w:val="0005480D"/>
    <w:rsid w:val="00054BAD"/>
    <w:rsid w:val="00054EAD"/>
    <w:rsid w:val="0005500A"/>
    <w:rsid w:val="00055016"/>
    <w:rsid w:val="0005509B"/>
    <w:rsid w:val="000555A3"/>
    <w:rsid w:val="000563B6"/>
    <w:rsid w:val="000576CB"/>
    <w:rsid w:val="00057A51"/>
    <w:rsid w:val="000621EF"/>
    <w:rsid w:val="00062E9B"/>
    <w:rsid w:val="00064893"/>
    <w:rsid w:val="000649AB"/>
    <w:rsid w:val="00064E54"/>
    <w:rsid w:val="00065107"/>
    <w:rsid w:val="00065649"/>
    <w:rsid w:val="00065F2D"/>
    <w:rsid w:val="00066E8A"/>
    <w:rsid w:val="000671C0"/>
    <w:rsid w:val="00070B9E"/>
    <w:rsid w:val="00071D7C"/>
    <w:rsid w:val="0007328F"/>
    <w:rsid w:val="00074E00"/>
    <w:rsid w:val="000758D9"/>
    <w:rsid w:val="00076015"/>
    <w:rsid w:val="000773B0"/>
    <w:rsid w:val="0007762F"/>
    <w:rsid w:val="00077634"/>
    <w:rsid w:val="0007781D"/>
    <w:rsid w:val="00081564"/>
    <w:rsid w:val="000819BB"/>
    <w:rsid w:val="00081D10"/>
    <w:rsid w:val="000834A9"/>
    <w:rsid w:val="000836E8"/>
    <w:rsid w:val="00083709"/>
    <w:rsid w:val="0008390C"/>
    <w:rsid w:val="00083A1A"/>
    <w:rsid w:val="000845EA"/>
    <w:rsid w:val="00087D03"/>
    <w:rsid w:val="0009077E"/>
    <w:rsid w:val="00090A31"/>
    <w:rsid w:val="000937B5"/>
    <w:rsid w:val="00093A66"/>
    <w:rsid w:val="00094F42"/>
    <w:rsid w:val="00095CBF"/>
    <w:rsid w:val="00096750"/>
    <w:rsid w:val="00096ACC"/>
    <w:rsid w:val="0009710F"/>
    <w:rsid w:val="00097773"/>
    <w:rsid w:val="00097EEA"/>
    <w:rsid w:val="000A2E65"/>
    <w:rsid w:val="000A31B8"/>
    <w:rsid w:val="000A6B10"/>
    <w:rsid w:val="000A6D65"/>
    <w:rsid w:val="000A78F4"/>
    <w:rsid w:val="000B012A"/>
    <w:rsid w:val="000B0825"/>
    <w:rsid w:val="000B1456"/>
    <w:rsid w:val="000B1DA6"/>
    <w:rsid w:val="000B4095"/>
    <w:rsid w:val="000B4BC3"/>
    <w:rsid w:val="000B55C4"/>
    <w:rsid w:val="000C1DDB"/>
    <w:rsid w:val="000C2353"/>
    <w:rsid w:val="000C408A"/>
    <w:rsid w:val="000C4BAC"/>
    <w:rsid w:val="000D0458"/>
    <w:rsid w:val="000D0DC3"/>
    <w:rsid w:val="000D10D0"/>
    <w:rsid w:val="000D2844"/>
    <w:rsid w:val="000D2A7A"/>
    <w:rsid w:val="000D37FD"/>
    <w:rsid w:val="000D3CEC"/>
    <w:rsid w:val="000D72AF"/>
    <w:rsid w:val="000E0E61"/>
    <w:rsid w:val="000E13A7"/>
    <w:rsid w:val="000E2688"/>
    <w:rsid w:val="000E3748"/>
    <w:rsid w:val="000E38D4"/>
    <w:rsid w:val="000E44AF"/>
    <w:rsid w:val="000E4CC3"/>
    <w:rsid w:val="000E4E6E"/>
    <w:rsid w:val="000E565A"/>
    <w:rsid w:val="000E5902"/>
    <w:rsid w:val="000E5DE9"/>
    <w:rsid w:val="000E61C9"/>
    <w:rsid w:val="000E6D60"/>
    <w:rsid w:val="000F30B8"/>
    <w:rsid w:val="000F4E14"/>
    <w:rsid w:val="000F5AF7"/>
    <w:rsid w:val="000F5FB1"/>
    <w:rsid w:val="000F64AB"/>
    <w:rsid w:val="000F6593"/>
    <w:rsid w:val="001003DD"/>
    <w:rsid w:val="00100ED6"/>
    <w:rsid w:val="00102B25"/>
    <w:rsid w:val="0010327C"/>
    <w:rsid w:val="00105199"/>
    <w:rsid w:val="0010754D"/>
    <w:rsid w:val="0011178D"/>
    <w:rsid w:val="00111F28"/>
    <w:rsid w:val="001145A7"/>
    <w:rsid w:val="001150E8"/>
    <w:rsid w:val="001152DD"/>
    <w:rsid w:val="0011537D"/>
    <w:rsid w:val="00115D66"/>
    <w:rsid w:val="00115E8B"/>
    <w:rsid w:val="00116547"/>
    <w:rsid w:val="001165EF"/>
    <w:rsid w:val="0011787D"/>
    <w:rsid w:val="0012065B"/>
    <w:rsid w:val="001213B2"/>
    <w:rsid w:val="00121BF2"/>
    <w:rsid w:val="00121E08"/>
    <w:rsid w:val="001227CC"/>
    <w:rsid w:val="0012327F"/>
    <w:rsid w:val="00123847"/>
    <w:rsid w:val="00123A0E"/>
    <w:rsid w:val="00123DE9"/>
    <w:rsid w:val="0012677A"/>
    <w:rsid w:val="00126ACF"/>
    <w:rsid w:val="00126B2E"/>
    <w:rsid w:val="0012778A"/>
    <w:rsid w:val="00130442"/>
    <w:rsid w:val="00130F12"/>
    <w:rsid w:val="00132CA9"/>
    <w:rsid w:val="0013311E"/>
    <w:rsid w:val="00135E3A"/>
    <w:rsid w:val="001362D6"/>
    <w:rsid w:val="0014002C"/>
    <w:rsid w:val="00141A6F"/>
    <w:rsid w:val="00142317"/>
    <w:rsid w:val="00144C2C"/>
    <w:rsid w:val="00145665"/>
    <w:rsid w:val="00146D4C"/>
    <w:rsid w:val="00150C9B"/>
    <w:rsid w:val="001526C4"/>
    <w:rsid w:val="00152FFE"/>
    <w:rsid w:val="00153285"/>
    <w:rsid w:val="001534D7"/>
    <w:rsid w:val="0015360A"/>
    <w:rsid w:val="00155635"/>
    <w:rsid w:val="00156012"/>
    <w:rsid w:val="00156CD6"/>
    <w:rsid w:val="00156FC4"/>
    <w:rsid w:val="00162B05"/>
    <w:rsid w:val="0016388C"/>
    <w:rsid w:val="00163C46"/>
    <w:rsid w:val="0016621C"/>
    <w:rsid w:val="00167B58"/>
    <w:rsid w:val="00167E86"/>
    <w:rsid w:val="001708F4"/>
    <w:rsid w:val="00170F39"/>
    <w:rsid w:val="00171228"/>
    <w:rsid w:val="00171809"/>
    <w:rsid w:val="001718E9"/>
    <w:rsid w:val="00172049"/>
    <w:rsid w:val="001720AA"/>
    <w:rsid w:val="00172FAE"/>
    <w:rsid w:val="00173F94"/>
    <w:rsid w:val="00177721"/>
    <w:rsid w:val="00181901"/>
    <w:rsid w:val="00181FFA"/>
    <w:rsid w:val="00185015"/>
    <w:rsid w:val="001860D9"/>
    <w:rsid w:val="001868D8"/>
    <w:rsid w:val="001871EB"/>
    <w:rsid w:val="001876A5"/>
    <w:rsid w:val="00187907"/>
    <w:rsid w:val="00187B6B"/>
    <w:rsid w:val="0019196E"/>
    <w:rsid w:val="00192129"/>
    <w:rsid w:val="00192349"/>
    <w:rsid w:val="001942AA"/>
    <w:rsid w:val="00194CFB"/>
    <w:rsid w:val="00195026"/>
    <w:rsid w:val="00195101"/>
    <w:rsid w:val="0019584B"/>
    <w:rsid w:val="001959C8"/>
    <w:rsid w:val="00196765"/>
    <w:rsid w:val="001973BB"/>
    <w:rsid w:val="001A0389"/>
    <w:rsid w:val="001A11B5"/>
    <w:rsid w:val="001A2293"/>
    <w:rsid w:val="001A477F"/>
    <w:rsid w:val="001A5619"/>
    <w:rsid w:val="001A6C07"/>
    <w:rsid w:val="001B0916"/>
    <w:rsid w:val="001B1613"/>
    <w:rsid w:val="001B1BDA"/>
    <w:rsid w:val="001B26CE"/>
    <w:rsid w:val="001B36FE"/>
    <w:rsid w:val="001B4FC6"/>
    <w:rsid w:val="001B7816"/>
    <w:rsid w:val="001C0668"/>
    <w:rsid w:val="001C1590"/>
    <w:rsid w:val="001C1740"/>
    <w:rsid w:val="001C1EBB"/>
    <w:rsid w:val="001C22F1"/>
    <w:rsid w:val="001C29E0"/>
    <w:rsid w:val="001C48B4"/>
    <w:rsid w:val="001C5158"/>
    <w:rsid w:val="001C5790"/>
    <w:rsid w:val="001C5EBF"/>
    <w:rsid w:val="001C650B"/>
    <w:rsid w:val="001C65E3"/>
    <w:rsid w:val="001C6CA3"/>
    <w:rsid w:val="001C6DA6"/>
    <w:rsid w:val="001C7A88"/>
    <w:rsid w:val="001D0764"/>
    <w:rsid w:val="001D2E78"/>
    <w:rsid w:val="001D3629"/>
    <w:rsid w:val="001D5788"/>
    <w:rsid w:val="001D68A5"/>
    <w:rsid w:val="001D6BEC"/>
    <w:rsid w:val="001D6E27"/>
    <w:rsid w:val="001D7624"/>
    <w:rsid w:val="001D79B2"/>
    <w:rsid w:val="001E0228"/>
    <w:rsid w:val="001E1A4A"/>
    <w:rsid w:val="001E2EDD"/>
    <w:rsid w:val="001E3B0D"/>
    <w:rsid w:val="001E3DB6"/>
    <w:rsid w:val="001E440C"/>
    <w:rsid w:val="001E4B7D"/>
    <w:rsid w:val="001E4DEC"/>
    <w:rsid w:val="001E5453"/>
    <w:rsid w:val="001E69CE"/>
    <w:rsid w:val="001E75FC"/>
    <w:rsid w:val="001E7A93"/>
    <w:rsid w:val="001E7FFD"/>
    <w:rsid w:val="001F05E3"/>
    <w:rsid w:val="001F1DBF"/>
    <w:rsid w:val="001F27E2"/>
    <w:rsid w:val="001F3D44"/>
    <w:rsid w:val="001F5115"/>
    <w:rsid w:val="001F51BF"/>
    <w:rsid w:val="001F6C2E"/>
    <w:rsid w:val="00200D13"/>
    <w:rsid w:val="00201420"/>
    <w:rsid w:val="00202C03"/>
    <w:rsid w:val="00203717"/>
    <w:rsid w:val="00203FBF"/>
    <w:rsid w:val="00205C58"/>
    <w:rsid w:val="0020677A"/>
    <w:rsid w:val="00206EC2"/>
    <w:rsid w:val="00207146"/>
    <w:rsid w:val="0021079D"/>
    <w:rsid w:val="00211262"/>
    <w:rsid w:val="00212CB9"/>
    <w:rsid w:val="00214C82"/>
    <w:rsid w:val="00215305"/>
    <w:rsid w:val="0021607C"/>
    <w:rsid w:val="002162C8"/>
    <w:rsid w:val="00216688"/>
    <w:rsid w:val="0021684C"/>
    <w:rsid w:val="002169E0"/>
    <w:rsid w:val="00216B7D"/>
    <w:rsid w:val="00217042"/>
    <w:rsid w:val="00217BF3"/>
    <w:rsid w:val="00221C87"/>
    <w:rsid w:val="00222294"/>
    <w:rsid w:val="00222515"/>
    <w:rsid w:val="00223258"/>
    <w:rsid w:val="002235DB"/>
    <w:rsid w:val="00223959"/>
    <w:rsid w:val="002247ED"/>
    <w:rsid w:val="00225C43"/>
    <w:rsid w:val="0022737C"/>
    <w:rsid w:val="00227A66"/>
    <w:rsid w:val="0023025D"/>
    <w:rsid w:val="002303A4"/>
    <w:rsid w:val="00231B81"/>
    <w:rsid w:val="002325FD"/>
    <w:rsid w:val="00233057"/>
    <w:rsid w:val="002344D8"/>
    <w:rsid w:val="00234658"/>
    <w:rsid w:val="00236AB3"/>
    <w:rsid w:val="00241CD9"/>
    <w:rsid w:val="002421EE"/>
    <w:rsid w:val="0024455E"/>
    <w:rsid w:val="002468A0"/>
    <w:rsid w:val="00247461"/>
    <w:rsid w:val="002506A6"/>
    <w:rsid w:val="00253C00"/>
    <w:rsid w:val="00255545"/>
    <w:rsid w:val="002560F3"/>
    <w:rsid w:val="002566C1"/>
    <w:rsid w:val="0025716A"/>
    <w:rsid w:val="002577B1"/>
    <w:rsid w:val="00257B1A"/>
    <w:rsid w:val="00260A33"/>
    <w:rsid w:val="00261E2F"/>
    <w:rsid w:val="00265523"/>
    <w:rsid w:val="00270664"/>
    <w:rsid w:val="00272424"/>
    <w:rsid w:val="0027284B"/>
    <w:rsid w:val="0027303D"/>
    <w:rsid w:val="00273C85"/>
    <w:rsid w:val="0027478A"/>
    <w:rsid w:val="00274840"/>
    <w:rsid w:val="002761BA"/>
    <w:rsid w:val="00277A6B"/>
    <w:rsid w:val="002808C4"/>
    <w:rsid w:val="00280DD4"/>
    <w:rsid w:val="002817B4"/>
    <w:rsid w:val="002820B2"/>
    <w:rsid w:val="00282C4F"/>
    <w:rsid w:val="00282D41"/>
    <w:rsid w:val="0028371A"/>
    <w:rsid w:val="00283912"/>
    <w:rsid w:val="0028484B"/>
    <w:rsid w:val="002849EA"/>
    <w:rsid w:val="00285A32"/>
    <w:rsid w:val="00286486"/>
    <w:rsid w:val="00286CAE"/>
    <w:rsid w:val="0029018B"/>
    <w:rsid w:val="002911E6"/>
    <w:rsid w:val="002912B1"/>
    <w:rsid w:val="002925A2"/>
    <w:rsid w:val="00292940"/>
    <w:rsid w:val="00292A87"/>
    <w:rsid w:val="00294311"/>
    <w:rsid w:val="0029644C"/>
    <w:rsid w:val="0029679F"/>
    <w:rsid w:val="00296EB4"/>
    <w:rsid w:val="0029733E"/>
    <w:rsid w:val="00297763"/>
    <w:rsid w:val="0029780D"/>
    <w:rsid w:val="002A31EA"/>
    <w:rsid w:val="002A3314"/>
    <w:rsid w:val="002A46D6"/>
    <w:rsid w:val="002A5378"/>
    <w:rsid w:val="002A5D98"/>
    <w:rsid w:val="002A6825"/>
    <w:rsid w:val="002A729F"/>
    <w:rsid w:val="002B0B29"/>
    <w:rsid w:val="002B2BAA"/>
    <w:rsid w:val="002B3528"/>
    <w:rsid w:val="002B4434"/>
    <w:rsid w:val="002B464B"/>
    <w:rsid w:val="002B47EF"/>
    <w:rsid w:val="002B5B62"/>
    <w:rsid w:val="002B641D"/>
    <w:rsid w:val="002B7515"/>
    <w:rsid w:val="002B79A2"/>
    <w:rsid w:val="002C01BF"/>
    <w:rsid w:val="002C2E5F"/>
    <w:rsid w:val="002C3BCA"/>
    <w:rsid w:val="002C44FA"/>
    <w:rsid w:val="002C4B1F"/>
    <w:rsid w:val="002C4F65"/>
    <w:rsid w:val="002D013F"/>
    <w:rsid w:val="002D03FB"/>
    <w:rsid w:val="002D08D5"/>
    <w:rsid w:val="002D0BD7"/>
    <w:rsid w:val="002D1685"/>
    <w:rsid w:val="002D18B0"/>
    <w:rsid w:val="002D1D7C"/>
    <w:rsid w:val="002D24ED"/>
    <w:rsid w:val="002D43D0"/>
    <w:rsid w:val="002D579A"/>
    <w:rsid w:val="002D5F32"/>
    <w:rsid w:val="002D6EAF"/>
    <w:rsid w:val="002D6F6B"/>
    <w:rsid w:val="002E022E"/>
    <w:rsid w:val="002E0FEB"/>
    <w:rsid w:val="002E2F9D"/>
    <w:rsid w:val="002E316A"/>
    <w:rsid w:val="002E3310"/>
    <w:rsid w:val="002E3C30"/>
    <w:rsid w:val="002E50D0"/>
    <w:rsid w:val="002E61EB"/>
    <w:rsid w:val="002E7234"/>
    <w:rsid w:val="002E76FA"/>
    <w:rsid w:val="002E7A0C"/>
    <w:rsid w:val="002E7A9E"/>
    <w:rsid w:val="002F084C"/>
    <w:rsid w:val="002F0E89"/>
    <w:rsid w:val="002F163D"/>
    <w:rsid w:val="002F7136"/>
    <w:rsid w:val="00302657"/>
    <w:rsid w:val="003043CE"/>
    <w:rsid w:val="003049AA"/>
    <w:rsid w:val="00304D76"/>
    <w:rsid w:val="00305253"/>
    <w:rsid w:val="0031037D"/>
    <w:rsid w:val="00311385"/>
    <w:rsid w:val="00311771"/>
    <w:rsid w:val="003123EF"/>
    <w:rsid w:val="00313482"/>
    <w:rsid w:val="00313E3E"/>
    <w:rsid w:val="0031467D"/>
    <w:rsid w:val="00314D30"/>
    <w:rsid w:val="00315941"/>
    <w:rsid w:val="00316061"/>
    <w:rsid w:val="00316473"/>
    <w:rsid w:val="00317321"/>
    <w:rsid w:val="00317388"/>
    <w:rsid w:val="00321ACB"/>
    <w:rsid w:val="00322081"/>
    <w:rsid w:val="00322EB0"/>
    <w:rsid w:val="003237B4"/>
    <w:rsid w:val="00323C47"/>
    <w:rsid w:val="00324AAB"/>
    <w:rsid w:val="00325DC9"/>
    <w:rsid w:val="003300FA"/>
    <w:rsid w:val="00330F30"/>
    <w:rsid w:val="00333935"/>
    <w:rsid w:val="003341CE"/>
    <w:rsid w:val="003342E0"/>
    <w:rsid w:val="003345CC"/>
    <w:rsid w:val="003351E9"/>
    <w:rsid w:val="00335FBE"/>
    <w:rsid w:val="0033783F"/>
    <w:rsid w:val="00337EA8"/>
    <w:rsid w:val="0034014F"/>
    <w:rsid w:val="003404FF"/>
    <w:rsid w:val="00340599"/>
    <w:rsid w:val="003413CE"/>
    <w:rsid w:val="003434EE"/>
    <w:rsid w:val="00345460"/>
    <w:rsid w:val="00345767"/>
    <w:rsid w:val="00346050"/>
    <w:rsid w:val="00347587"/>
    <w:rsid w:val="003500D2"/>
    <w:rsid w:val="00350A67"/>
    <w:rsid w:val="00350C93"/>
    <w:rsid w:val="00352734"/>
    <w:rsid w:val="003530A7"/>
    <w:rsid w:val="00353913"/>
    <w:rsid w:val="00355C58"/>
    <w:rsid w:val="00357502"/>
    <w:rsid w:val="003616E8"/>
    <w:rsid w:val="003618B0"/>
    <w:rsid w:val="00361F80"/>
    <w:rsid w:val="003641FA"/>
    <w:rsid w:val="0036561F"/>
    <w:rsid w:val="00366519"/>
    <w:rsid w:val="00366E78"/>
    <w:rsid w:val="00367BE0"/>
    <w:rsid w:val="00370C07"/>
    <w:rsid w:val="00371485"/>
    <w:rsid w:val="00371769"/>
    <w:rsid w:val="0037254F"/>
    <w:rsid w:val="00372C74"/>
    <w:rsid w:val="00373369"/>
    <w:rsid w:val="00376DE0"/>
    <w:rsid w:val="0038060C"/>
    <w:rsid w:val="00382500"/>
    <w:rsid w:val="00384786"/>
    <w:rsid w:val="00385149"/>
    <w:rsid w:val="003854BD"/>
    <w:rsid w:val="00387F7C"/>
    <w:rsid w:val="00390244"/>
    <w:rsid w:val="003921B4"/>
    <w:rsid w:val="003926B5"/>
    <w:rsid w:val="00392997"/>
    <w:rsid w:val="00392D01"/>
    <w:rsid w:val="0039330C"/>
    <w:rsid w:val="003938CD"/>
    <w:rsid w:val="003939D3"/>
    <w:rsid w:val="00394708"/>
    <w:rsid w:val="00394EC6"/>
    <w:rsid w:val="0039641C"/>
    <w:rsid w:val="003A064C"/>
    <w:rsid w:val="003A0823"/>
    <w:rsid w:val="003A1B73"/>
    <w:rsid w:val="003A2998"/>
    <w:rsid w:val="003A2D0F"/>
    <w:rsid w:val="003A2F44"/>
    <w:rsid w:val="003A3D78"/>
    <w:rsid w:val="003A461D"/>
    <w:rsid w:val="003A5436"/>
    <w:rsid w:val="003A5816"/>
    <w:rsid w:val="003A58C6"/>
    <w:rsid w:val="003A5D5F"/>
    <w:rsid w:val="003A65A5"/>
    <w:rsid w:val="003A6A55"/>
    <w:rsid w:val="003B10A4"/>
    <w:rsid w:val="003B10E8"/>
    <w:rsid w:val="003B158A"/>
    <w:rsid w:val="003B267E"/>
    <w:rsid w:val="003B7B74"/>
    <w:rsid w:val="003C0787"/>
    <w:rsid w:val="003C0924"/>
    <w:rsid w:val="003C2623"/>
    <w:rsid w:val="003C38F7"/>
    <w:rsid w:val="003C3991"/>
    <w:rsid w:val="003C4141"/>
    <w:rsid w:val="003C4155"/>
    <w:rsid w:val="003C4392"/>
    <w:rsid w:val="003C4977"/>
    <w:rsid w:val="003C5CF2"/>
    <w:rsid w:val="003C6322"/>
    <w:rsid w:val="003C6F99"/>
    <w:rsid w:val="003C7D0A"/>
    <w:rsid w:val="003C7D2C"/>
    <w:rsid w:val="003D0B02"/>
    <w:rsid w:val="003D2DAB"/>
    <w:rsid w:val="003D54CB"/>
    <w:rsid w:val="003D606B"/>
    <w:rsid w:val="003D79ED"/>
    <w:rsid w:val="003E0D46"/>
    <w:rsid w:val="003E28DB"/>
    <w:rsid w:val="003E292F"/>
    <w:rsid w:val="003E368D"/>
    <w:rsid w:val="003E36C7"/>
    <w:rsid w:val="003E3F85"/>
    <w:rsid w:val="003E476B"/>
    <w:rsid w:val="003E66B1"/>
    <w:rsid w:val="003F004C"/>
    <w:rsid w:val="003F1475"/>
    <w:rsid w:val="003F30C1"/>
    <w:rsid w:val="003F37B6"/>
    <w:rsid w:val="003F4B0A"/>
    <w:rsid w:val="003F6C2B"/>
    <w:rsid w:val="003F7361"/>
    <w:rsid w:val="004006B4"/>
    <w:rsid w:val="00400D29"/>
    <w:rsid w:val="00401279"/>
    <w:rsid w:val="00402A7B"/>
    <w:rsid w:val="00403137"/>
    <w:rsid w:val="0040458B"/>
    <w:rsid w:val="00404A2D"/>
    <w:rsid w:val="00405664"/>
    <w:rsid w:val="0040759C"/>
    <w:rsid w:val="00407665"/>
    <w:rsid w:val="00407A2D"/>
    <w:rsid w:val="004101BE"/>
    <w:rsid w:val="004137C5"/>
    <w:rsid w:val="00413BEB"/>
    <w:rsid w:val="00413C4D"/>
    <w:rsid w:val="00413FB8"/>
    <w:rsid w:val="0041413F"/>
    <w:rsid w:val="00415DF4"/>
    <w:rsid w:val="00416D9A"/>
    <w:rsid w:val="00417195"/>
    <w:rsid w:val="004219D0"/>
    <w:rsid w:val="00421C91"/>
    <w:rsid w:val="00422FA1"/>
    <w:rsid w:val="0042366F"/>
    <w:rsid w:val="00423ABC"/>
    <w:rsid w:val="00423C66"/>
    <w:rsid w:val="00423E11"/>
    <w:rsid w:val="00424F78"/>
    <w:rsid w:val="00425D3C"/>
    <w:rsid w:val="0042768E"/>
    <w:rsid w:val="00427713"/>
    <w:rsid w:val="00430513"/>
    <w:rsid w:val="004310F1"/>
    <w:rsid w:val="00431665"/>
    <w:rsid w:val="0043250D"/>
    <w:rsid w:val="00433429"/>
    <w:rsid w:val="004336B1"/>
    <w:rsid w:val="0043378B"/>
    <w:rsid w:val="00433AE2"/>
    <w:rsid w:val="00434641"/>
    <w:rsid w:val="00434D5D"/>
    <w:rsid w:val="00434F09"/>
    <w:rsid w:val="004352B4"/>
    <w:rsid w:val="0043629B"/>
    <w:rsid w:val="00436999"/>
    <w:rsid w:val="00436AB4"/>
    <w:rsid w:val="004372FA"/>
    <w:rsid w:val="00440424"/>
    <w:rsid w:val="00440ABF"/>
    <w:rsid w:val="004423D2"/>
    <w:rsid w:val="00442478"/>
    <w:rsid w:val="00444778"/>
    <w:rsid w:val="0044519A"/>
    <w:rsid w:val="00445EEF"/>
    <w:rsid w:val="00446385"/>
    <w:rsid w:val="004474FA"/>
    <w:rsid w:val="0044758F"/>
    <w:rsid w:val="004501B0"/>
    <w:rsid w:val="00450AEF"/>
    <w:rsid w:val="00450F93"/>
    <w:rsid w:val="00451DAD"/>
    <w:rsid w:val="00452B59"/>
    <w:rsid w:val="0045363A"/>
    <w:rsid w:val="004555EE"/>
    <w:rsid w:val="00456A8A"/>
    <w:rsid w:val="00457168"/>
    <w:rsid w:val="0045724D"/>
    <w:rsid w:val="00460153"/>
    <w:rsid w:val="00462DD1"/>
    <w:rsid w:val="00466990"/>
    <w:rsid w:val="00466C16"/>
    <w:rsid w:val="00466EA3"/>
    <w:rsid w:val="00467674"/>
    <w:rsid w:val="00470BD9"/>
    <w:rsid w:val="00471021"/>
    <w:rsid w:val="004711E6"/>
    <w:rsid w:val="004721C5"/>
    <w:rsid w:val="004728FD"/>
    <w:rsid w:val="00477E0C"/>
    <w:rsid w:val="00477E9C"/>
    <w:rsid w:val="00480212"/>
    <w:rsid w:val="004818F4"/>
    <w:rsid w:val="00482D7A"/>
    <w:rsid w:val="004831B4"/>
    <w:rsid w:val="00485E66"/>
    <w:rsid w:val="00486795"/>
    <w:rsid w:val="00486EBA"/>
    <w:rsid w:val="00487C50"/>
    <w:rsid w:val="00487D4A"/>
    <w:rsid w:val="0049009B"/>
    <w:rsid w:val="00491987"/>
    <w:rsid w:val="00491CE1"/>
    <w:rsid w:val="0049265B"/>
    <w:rsid w:val="00494417"/>
    <w:rsid w:val="0049502C"/>
    <w:rsid w:val="004958A9"/>
    <w:rsid w:val="00495DC7"/>
    <w:rsid w:val="004967FC"/>
    <w:rsid w:val="0049704E"/>
    <w:rsid w:val="004977BF"/>
    <w:rsid w:val="004A0A78"/>
    <w:rsid w:val="004A22F8"/>
    <w:rsid w:val="004A28E3"/>
    <w:rsid w:val="004A3540"/>
    <w:rsid w:val="004A3DA4"/>
    <w:rsid w:val="004A43DA"/>
    <w:rsid w:val="004A665D"/>
    <w:rsid w:val="004A7243"/>
    <w:rsid w:val="004A7802"/>
    <w:rsid w:val="004B1350"/>
    <w:rsid w:val="004B2283"/>
    <w:rsid w:val="004B2296"/>
    <w:rsid w:val="004B2D7F"/>
    <w:rsid w:val="004B5525"/>
    <w:rsid w:val="004B563D"/>
    <w:rsid w:val="004C013C"/>
    <w:rsid w:val="004C1F2C"/>
    <w:rsid w:val="004C3008"/>
    <w:rsid w:val="004C4003"/>
    <w:rsid w:val="004C49DF"/>
    <w:rsid w:val="004C4F30"/>
    <w:rsid w:val="004C5B92"/>
    <w:rsid w:val="004C61D8"/>
    <w:rsid w:val="004C65CA"/>
    <w:rsid w:val="004D040F"/>
    <w:rsid w:val="004D20AD"/>
    <w:rsid w:val="004D244F"/>
    <w:rsid w:val="004D25BA"/>
    <w:rsid w:val="004D3966"/>
    <w:rsid w:val="004D3ABD"/>
    <w:rsid w:val="004D6081"/>
    <w:rsid w:val="004D743C"/>
    <w:rsid w:val="004D7A1D"/>
    <w:rsid w:val="004E11D6"/>
    <w:rsid w:val="004E25BC"/>
    <w:rsid w:val="004E430A"/>
    <w:rsid w:val="004E48F4"/>
    <w:rsid w:val="004E665D"/>
    <w:rsid w:val="004E6737"/>
    <w:rsid w:val="004F0B6F"/>
    <w:rsid w:val="004F1CB9"/>
    <w:rsid w:val="004F1FD1"/>
    <w:rsid w:val="004F2997"/>
    <w:rsid w:val="004F45F6"/>
    <w:rsid w:val="004F5EE4"/>
    <w:rsid w:val="004F6677"/>
    <w:rsid w:val="004F6DC0"/>
    <w:rsid w:val="004F7258"/>
    <w:rsid w:val="005001D4"/>
    <w:rsid w:val="005012CE"/>
    <w:rsid w:val="00501509"/>
    <w:rsid w:val="0050273E"/>
    <w:rsid w:val="0050497F"/>
    <w:rsid w:val="00504E35"/>
    <w:rsid w:val="0050528B"/>
    <w:rsid w:val="005062F5"/>
    <w:rsid w:val="00507C10"/>
    <w:rsid w:val="00512938"/>
    <w:rsid w:val="00512DD3"/>
    <w:rsid w:val="00516268"/>
    <w:rsid w:val="00517901"/>
    <w:rsid w:val="00517A2A"/>
    <w:rsid w:val="005202A5"/>
    <w:rsid w:val="005206DA"/>
    <w:rsid w:val="005208C7"/>
    <w:rsid w:val="005250DC"/>
    <w:rsid w:val="00526CC6"/>
    <w:rsid w:val="00530055"/>
    <w:rsid w:val="00530187"/>
    <w:rsid w:val="005310E7"/>
    <w:rsid w:val="00531189"/>
    <w:rsid w:val="00531672"/>
    <w:rsid w:val="00531E7E"/>
    <w:rsid w:val="005322D2"/>
    <w:rsid w:val="005336C6"/>
    <w:rsid w:val="005339B6"/>
    <w:rsid w:val="005345B1"/>
    <w:rsid w:val="005346F3"/>
    <w:rsid w:val="005364CD"/>
    <w:rsid w:val="00537995"/>
    <w:rsid w:val="005404E6"/>
    <w:rsid w:val="00540D21"/>
    <w:rsid w:val="00541389"/>
    <w:rsid w:val="005427CB"/>
    <w:rsid w:val="0054282A"/>
    <w:rsid w:val="005431CC"/>
    <w:rsid w:val="00544E37"/>
    <w:rsid w:val="00545502"/>
    <w:rsid w:val="00545B20"/>
    <w:rsid w:val="00546B75"/>
    <w:rsid w:val="00547CC3"/>
    <w:rsid w:val="005515AA"/>
    <w:rsid w:val="00551CBF"/>
    <w:rsid w:val="00553A78"/>
    <w:rsid w:val="005562E2"/>
    <w:rsid w:val="00556EB0"/>
    <w:rsid w:val="00557DB8"/>
    <w:rsid w:val="005624B4"/>
    <w:rsid w:val="00563493"/>
    <w:rsid w:val="005639FA"/>
    <w:rsid w:val="00564DF5"/>
    <w:rsid w:val="00567A22"/>
    <w:rsid w:val="00567B55"/>
    <w:rsid w:val="00570019"/>
    <w:rsid w:val="0057095B"/>
    <w:rsid w:val="00570DBD"/>
    <w:rsid w:val="00571099"/>
    <w:rsid w:val="00571931"/>
    <w:rsid w:val="00572573"/>
    <w:rsid w:val="005737DC"/>
    <w:rsid w:val="0057388E"/>
    <w:rsid w:val="005774D2"/>
    <w:rsid w:val="00580057"/>
    <w:rsid w:val="00581619"/>
    <w:rsid w:val="005829D5"/>
    <w:rsid w:val="00582CEB"/>
    <w:rsid w:val="00583289"/>
    <w:rsid w:val="00583AFC"/>
    <w:rsid w:val="00583C1B"/>
    <w:rsid w:val="0058455A"/>
    <w:rsid w:val="00584657"/>
    <w:rsid w:val="0058493E"/>
    <w:rsid w:val="0059064D"/>
    <w:rsid w:val="00590885"/>
    <w:rsid w:val="005917DD"/>
    <w:rsid w:val="00591939"/>
    <w:rsid w:val="00595C91"/>
    <w:rsid w:val="00595D66"/>
    <w:rsid w:val="00595DFE"/>
    <w:rsid w:val="0059604C"/>
    <w:rsid w:val="00596E0C"/>
    <w:rsid w:val="00596EA2"/>
    <w:rsid w:val="005970DC"/>
    <w:rsid w:val="0059732F"/>
    <w:rsid w:val="00597AD7"/>
    <w:rsid w:val="005A04CE"/>
    <w:rsid w:val="005A06BC"/>
    <w:rsid w:val="005A080E"/>
    <w:rsid w:val="005A2415"/>
    <w:rsid w:val="005A2F53"/>
    <w:rsid w:val="005A2F85"/>
    <w:rsid w:val="005A301B"/>
    <w:rsid w:val="005A3ED0"/>
    <w:rsid w:val="005A42E1"/>
    <w:rsid w:val="005A6333"/>
    <w:rsid w:val="005A6C80"/>
    <w:rsid w:val="005A7E16"/>
    <w:rsid w:val="005B0D66"/>
    <w:rsid w:val="005B2F2E"/>
    <w:rsid w:val="005B5A40"/>
    <w:rsid w:val="005B5A66"/>
    <w:rsid w:val="005B5EF2"/>
    <w:rsid w:val="005B7B92"/>
    <w:rsid w:val="005C010A"/>
    <w:rsid w:val="005C0819"/>
    <w:rsid w:val="005C2F1E"/>
    <w:rsid w:val="005C329A"/>
    <w:rsid w:val="005C58CD"/>
    <w:rsid w:val="005C5D9E"/>
    <w:rsid w:val="005C7AE5"/>
    <w:rsid w:val="005D0CE0"/>
    <w:rsid w:val="005D10FB"/>
    <w:rsid w:val="005D1CE3"/>
    <w:rsid w:val="005D236B"/>
    <w:rsid w:val="005D2471"/>
    <w:rsid w:val="005D25A0"/>
    <w:rsid w:val="005D7733"/>
    <w:rsid w:val="005D77A1"/>
    <w:rsid w:val="005D7AF7"/>
    <w:rsid w:val="005E13AC"/>
    <w:rsid w:val="005E1E7E"/>
    <w:rsid w:val="005E31CB"/>
    <w:rsid w:val="005E4215"/>
    <w:rsid w:val="005E6046"/>
    <w:rsid w:val="005E6D35"/>
    <w:rsid w:val="005E6FBA"/>
    <w:rsid w:val="005E71C2"/>
    <w:rsid w:val="005E7653"/>
    <w:rsid w:val="005E7961"/>
    <w:rsid w:val="005F040B"/>
    <w:rsid w:val="005F0E21"/>
    <w:rsid w:val="005F2284"/>
    <w:rsid w:val="005F4FD5"/>
    <w:rsid w:val="005F5510"/>
    <w:rsid w:val="005F6BCD"/>
    <w:rsid w:val="005F6D97"/>
    <w:rsid w:val="005F717C"/>
    <w:rsid w:val="005F758B"/>
    <w:rsid w:val="005F7CB7"/>
    <w:rsid w:val="006010E5"/>
    <w:rsid w:val="00602723"/>
    <w:rsid w:val="00603DC9"/>
    <w:rsid w:val="006064CF"/>
    <w:rsid w:val="00607320"/>
    <w:rsid w:val="006115AC"/>
    <w:rsid w:val="00611C80"/>
    <w:rsid w:val="006129E8"/>
    <w:rsid w:val="00612A48"/>
    <w:rsid w:val="00613349"/>
    <w:rsid w:val="0061338B"/>
    <w:rsid w:val="006136AD"/>
    <w:rsid w:val="00614812"/>
    <w:rsid w:val="0061586F"/>
    <w:rsid w:val="006171D8"/>
    <w:rsid w:val="006172B5"/>
    <w:rsid w:val="00620669"/>
    <w:rsid w:val="006209E5"/>
    <w:rsid w:val="00620EEF"/>
    <w:rsid w:val="00621237"/>
    <w:rsid w:val="00621296"/>
    <w:rsid w:val="006216C5"/>
    <w:rsid w:val="0062437F"/>
    <w:rsid w:val="00627CD5"/>
    <w:rsid w:val="00631D51"/>
    <w:rsid w:val="00631DEA"/>
    <w:rsid w:val="00632B38"/>
    <w:rsid w:val="006355B6"/>
    <w:rsid w:val="00636BBD"/>
    <w:rsid w:val="0063733C"/>
    <w:rsid w:val="0063746A"/>
    <w:rsid w:val="006422D7"/>
    <w:rsid w:val="00642A1A"/>
    <w:rsid w:val="006437D5"/>
    <w:rsid w:val="00651081"/>
    <w:rsid w:val="00652442"/>
    <w:rsid w:val="00653140"/>
    <w:rsid w:val="00654085"/>
    <w:rsid w:val="00654965"/>
    <w:rsid w:val="00656411"/>
    <w:rsid w:val="00656C1F"/>
    <w:rsid w:val="00656E99"/>
    <w:rsid w:val="00660005"/>
    <w:rsid w:val="00660C0A"/>
    <w:rsid w:val="00660C9F"/>
    <w:rsid w:val="00661361"/>
    <w:rsid w:val="00661EBE"/>
    <w:rsid w:val="00662CFA"/>
    <w:rsid w:val="006644C3"/>
    <w:rsid w:val="00666F72"/>
    <w:rsid w:val="006702D9"/>
    <w:rsid w:val="006724FE"/>
    <w:rsid w:val="00673A13"/>
    <w:rsid w:val="00675462"/>
    <w:rsid w:val="00675B9A"/>
    <w:rsid w:val="00675D52"/>
    <w:rsid w:val="00675FD6"/>
    <w:rsid w:val="0067754F"/>
    <w:rsid w:val="00677AC8"/>
    <w:rsid w:val="00677B7E"/>
    <w:rsid w:val="00677F34"/>
    <w:rsid w:val="00677F70"/>
    <w:rsid w:val="006808A5"/>
    <w:rsid w:val="006813DA"/>
    <w:rsid w:val="006814A2"/>
    <w:rsid w:val="00681D18"/>
    <w:rsid w:val="00684A58"/>
    <w:rsid w:val="00693820"/>
    <w:rsid w:val="00694799"/>
    <w:rsid w:val="00695480"/>
    <w:rsid w:val="00697966"/>
    <w:rsid w:val="00697A6F"/>
    <w:rsid w:val="00697BC1"/>
    <w:rsid w:val="00697D8A"/>
    <w:rsid w:val="00697E90"/>
    <w:rsid w:val="006A390D"/>
    <w:rsid w:val="006A467F"/>
    <w:rsid w:val="006A500F"/>
    <w:rsid w:val="006A5388"/>
    <w:rsid w:val="006A67A8"/>
    <w:rsid w:val="006A7907"/>
    <w:rsid w:val="006B1602"/>
    <w:rsid w:val="006B275F"/>
    <w:rsid w:val="006B3EE4"/>
    <w:rsid w:val="006B5CFD"/>
    <w:rsid w:val="006B6E25"/>
    <w:rsid w:val="006B7676"/>
    <w:rsid w:val="006C0105"/>
    <w:rsid w:val="006C062C"/>
    <w:rsid w:val="006C3903"/>
    <w:rsid w:val="006C3ED8"/>
    <w:rsid w:val="006C5418"/>
    <w:rsid w:val="006C647D"/>
    <w:rsid w:val="006C6FA4"/>
    <w:rsid w:val="006D25D4"/>
    <w:rsid w:val="006D29F6"/>
    <w:rsid w:val="006D414A"/>
    <w:rsid w:val="006D4ADF"/>
    <w:rsid w:val="006E022E"/>
    <w:rsid w:val="006E0F07"/>
    <w:rsid w:val="006E1784"/>
    <w:rsid w:val="006E1D5B"/>
    <w:rsid w:val="006E2884"/>
    <w:rsid w:val="006E33DA"/>
    <w:rsid w:val="006E3DC3"/>
    <w:rsid w:val="006E43D3"/>
    <w:rsid w:val="006E533E"/>
    <w:rsid w:val="006E64CF"/>
    <w:rsid w:val="006E66D3"/>
    <w:rsid w:val="006F1AE8"/>
    <w:rsid w:val="006F274B"/>
    <w:rsid w:val="006F3276"/>
    <w:rsid w:val="006F59A6"/>
    <w:rsid w:val="006F5D13"/>
    <w:rsid w:val="006F5E66"/>
    <w:rsid w:val="00701796"/>
    <w:rsid w:val="0070251D"/>
    <w:rsid w:val="00703F21"/>
    <w:rsid w:val="00704110"/>
    <w:rsid w:val="00704EBA"/>
    <w:rsid w:val="0070575A"/>
    <w:rsid w:val="007078BC"/>
    <w:rsid w:val="0071004D"/>
    <w:rsid w:val="0071167A"/>
    <w:rsid w:val="00712225"/>
    <w:rsid w:val="00712BB2"/>
    <w:rsid w:val="007147C7"/>
    <w:rsid w:val="00715428"/>
    <w:rsid w:val="00715984"/>
    <w:rsid w:val="007159A1"/>
    <w:rsid w:val="0071644D"/>
    <w:rsid w:val="007169ED"/>
    <w:rsid w:val="00717DB9"/>
    <w:rsid w:val="00720FCF"/>
    <w:rsid w:val="00721058"/>
    <w:rsid w:val="00724371"/>
    <w:rsid w:val="00724906"/>
    <w:rsid w:val="00724F81"/>
    <w:rsid w:val="00725B69"/>
    <w:rsid w:val="00727567"/>
    <w:rsid w:val="0073056E"/>
    <w:rsid w:val="0073208A"/>
    <w:rsid w:val="00733330"/>
    <w:rsid w:val="00733828"/>
    <w:rsid w:val="00734053"/>
    <w:rsid w:val="007340F4"/>
    <w:rsid w:val="007347E7"/>
    <w:rsid w:val="00735B4D"/>
    <w:rsid w:val="00736BEA"/>
    <w:rsid w:val="00736F0D"/>
    <w:rsid w:val="007415BA"/>
    <w:rsid w:val="00741C66"/>
    <w:rsid w:val="00741FBA"/>
    <w:rsid w:val="00743B37"/>
    <w:rsid w:val="00745C65"/>
    <w:rsid w:val="00750B64"/>
    <w:rsid w:val="00753FCD"/>
    <w:rsid w:val="007575C8"/>
    <w:rsid w:val="007628B6"/>
    <w:rsid w:val="00762967"/>
    <w:rsid w:val="00763226"/>
    <w:rsid w:val="00763741"/>
    <w:rsid w:val="00763AF6"/>
    <w:rsid w:val="00764174"/>
    <w:rsid w:val="0076722E"/>
    <w:rsid w:val="00767340"/>
    <w:rsid w:val="00770217"/>
    <w:rsid w:val="00771072"/>
    <w:rsid w:val="0077798F"/>
    <w:rsid w:val="0078056F"/>
    <w:rsid w:val="0078101B"/>
    <w:rsid w:val="0078129F"/>
    <w:rsid w:val="00781EF4"/>
    <w:rsid w:val="007831C1"/>
    <w:rsid w:val="00783541"/>
    <w:rsid w:val="00783A83"/>
    <w:rsid w:val="00784797"/>
    <w:rsid w:val="00784867"/>
    <w:rsid w:val="00787DC2"/>
    <w:rsid w:val="00790511"/>
    <w:rsid w:val="00790784"/>
    <w:rsid w:val="007907A3"/>
    <w:rsid w:val="007924AB"/>
    <w:rsid w:val="00792969"/>
    <w:rsid w:val="00792ADE"/>
    <w:rsid w:val="00792B04"/>
    <w:rsid w:val="00792FCA"/>
    <w:rsid w:val="00793229"/>
    <w:rsid w:val="0079463F"/>
    <w:rsid w:val="007954FE"/>
    <w:rsid w:val="00795700"/>
    <w:rsid w:val="00796B10"/>
    <w:rsid w:val="00797626"/>
    <w:rsid w:val="00797DE8"/>
    <w:rsid w:val="007A1ADC"/>
    <w:rsid w:val="007A22DC"/>
    <w:rsid w:val="007A23EB"/>
    <w:rsid w:val="007A2608"/>
    <w:rsid w:val="007A3A73"/>
    <w:rsid w:val="007A4369"/>
    <w:rsid w:val="007A5652"/>
    <w:rsid w:val="007A6AE6"/>
    <w:rsid w:val="007A7C52"/>
    <w:rsid w:val="007B186F"/>
    <w:rsid w:val="007B526A"/>
    <w:rsid w:val="007B5465"/>
    <w:rsid w:val="007C006B"/>
    <w:rsid w:val="007C1573"/>
    <w:rsid w:val="007C1825"/>
    <w:rsid w:val="007C2AC5"/>
    <w:rsid w:val="007C5E6C"/>
    <w:rsid w:val="007C6362"/>
    <w:rsid w:val="007C6DB9"/>
    <w:rsid w:val="007D133D"/>
    <w:rsid w:val="007D3E87"/>
    <w:rsid w:val="007D42D6"/>
    <w:rsid w:val="007D4E8C"/>
    <w:rsid w:val="007D544A"/>
    <w:rsid w:val="007D59DF"/>
    <w:rsid w:val="007D5B5D"/>
    <w:rsid w:val="007D64C7"/>
    <w:rsid w:val="007D6978"/>
    <w:rsid w:val="007D6E7E"/>
    <w:rsid w:val="007D71D4"/>
    <w:rsid w:val="007D7F2C"/>
    <w:rsid w:val="007E1587"/>
    <w:rsid w:val="007E25EA"/>
    <w:rsid w:val="007E2709"/>
    <w:rsid w:val="007E294D"/>
    <w:rsid w:val="007E3C2B"/>
    <w:rsid w:val="007E5C4E"/>
    <w:rsid w:val="007E7D71"/>
    <w:rsid w:val="007E7F81"/>
    <w:rsid w:val="007F1A60"/>
    <w:rsid w:val="007F32FA"/>
    <w:rsid w:val="007F33A7"/>
    <w:rsid w:val="007F5C25"/>
    <w:rsid w:val="007F769A"/>
    <w:rsid w:val="00800567"/>
    <w:rsid w:val="0080138F"/>
    <w:rsid w:val="00801E7C"/>
    <w:rsid w:val="00803B9C"/>
    <w:rsid w:val="00803F15"/>
    <w:rsid w:val="00803F1C"/>
    <w:rsid w:val="008048CE"/>
    <w:rsid w:val="00807CA1"/>
    <w:rsid w:val="00807F42"/>
    <w:rsid w:val="0081178F"/>
    <w:rsid w:val="00812C07"/>
    <w:rsid w:val="00812C98"/>
    <w:rsid w:val="00813F9C"/>
    <w:rsid w:val="00814946"/>
    <w:rsid w:val="008152F4"/>
    <w:rsid w:val="00817DD3"/>
    <w:rsid w:val="008234CA"/>
    <w:rsid w:val="00823C26"/>
    <w:rsid w:val="00824A6A"/>
    <w:rsid w:val="00825305"/>
    <w:rsid w:val="0082637D"/>
    <w:rsid w:val="00830590"/>
    <w:rsid w:val="00831AB8"/>
    <w:rsid w:val="00831FB3"/>
    <w:rsid w:val="00832516"/>
    <w:rsid w:val="00832DD5"/>
    <w:rsid w:val="00833E52"/>
    <w:rsid w:val="00834039"/>
    <w:rsid w:val="008346FA"/>
    <w:rsid w:val="00834768"/>
    <w:rsid w:val="00834B8E"/>
    <w:rsid w:val="00836066"/>
    <w:rsid w:val="008406ED"/>
    <w:rsid w:val="00840923"/>
    <w:rsid w:val="00840C72"/>
    <w:rsid w:val="0084169F"/>
    <w:rsid w:val="0084191D"/>
    <w:rsid w:val="008421D3"/>
    <w:rsid w:val="00842583"/>
    <w:rsid w:val="00843299"/>
    <w:rsid w:val="00843E57"/>
    <w:rsid w:val="00844EB7"/>
    <w:rsid w:val="008450FC"/>
    <w:rsid w:val="0085040A"/>
    <w:rsid w:val="00851C75"/>
    <w:rsid w:val="008532F2"/>
    <w:rsid w:val="00854064"/>
    <w:rsid w:val="00855215"/>
    <w:rsid w:val="008578D6"/>
    <w:rsid w:val="00860530"/>
    <w:rsid w:val="00863ACF"/>
    <w:rsid w:val="00864395"/>
    <w:rsid w:val="00865175"/>
    <w:rsid w:val="008653D4"/>
    <w:rsid w:val="00865947"/>
    <w:rsid w:val="00866308"/>
    <w:rsid w:val="0086644D"/>
    <w:rsid w:val="00866631"/>
    <w:rsid w:val="0086792C"/>
    <w:rsid w:val="00867FBF"/>
    <w:rsid w:val="0087130B"/>
    <w:rsid w:val="00873CCA"/>
    <w:rsid w:val="0087516C"/>
    <w:rsid w:val="00875215"/>
    <w:rsid w:val="008774F9"/>
    <w:rsid w:val="00880597"/>
    <w:rsid w:val="008826B2"/>
    <w:rsid w:val="008834F1"/>
    <w:rsid w:val="008839D2"/>
    <w:rsid w:val="00883D9D"/>
    <w:rsid w:val="0088670E"/>
    <w:rsid w:val="0088682A"/>
    <w:rsid w:val="00890E64"/>
    <w:rsid w:val="008914F7"/>
    <w:rsid w:val="008915C2"/>
    <w:rsid w:val="0089213C"/>
    <w:rsid w:val="008921D1"/>
    <w:rsid w:val="0089377A"/>
    <w:rsid w:val="008A099E"/>
    <w:rsid w:val="008A174A"/>
    <w:rsid w:val="008A1AFC"/>
    <w:rsid w:val="008A2FDF"/>
    <w:rsid w:val="008A4935"/>
    <w:rsid w:val="008A7852"/>
    <w:rsid w:val="008B07DA"/>
    <w:rsid w:val="008B24C6"/>
    <w:rsid w:val="008B4338"/>
    <w:rsid w:val="008B5ED1"/>
    <w:rsid w:val="008B79F1"/>
    <w:rsid w:val="008B7A28"/>
    <w:rsid w:val="008C13ED"/>
    <w:rsid w:val="008C183F"/>
    <w:rsid w:val="008C1D9C"/>
    <w:rsid w:val="008C3394"/>
    <w:rsid w:val="008C4176"/>
    <w:rsid w:val="008C4918"/>
    <w:rsid w:val="008C60E9"/>
    <w:rsid w:val="008C7CD0"/>
    <w:rsid w:val="008D0661"/>
    <w:rsid w:val="008D19F3"/>
    <w:rsid w:val="008D20ED"/>
    <w:rsid w:val="008D3870"/>
    <w:rsid w:val="008D5D21"/>
    <w:rsid w:val="008D5E9E"/>
    <w:rsid w:val="008D67C0"/>
    <w:rsid w:val="008D6C3E"/>
    <w:rsid w:val="008E11C3"/>
    <w:rsid w:val="008E13CF"/>
    <w:rsid w:val="008E1D70"/>
    <w:rsid w:val="008E2354"/>
    <w:rsid w:val="008E26D1"/>
    <w:rsid w:val="008E3C36"/>
    <w:rsid w:val="008E41D5"/>
    <w:rsid w:val="008E56EE"/>
    <w:rsid w:val="008E6B93"/>
    <w:rsid w:val="008F28DF"/>
    <w:rsid w:val="008F2E15"/>
    <w:rsid w:val="008F4FC3"/>
    <w:rsid w:val="008F5E27"/>
    <w:rsid w:val="008F68FF"/>
    <w:rsid w:val="008F6A3A"/>
    <w:rsid w:val="00900F37"/>
    <w:rsid w:val="0090102E"/>
    <w:rsid w:val="009018B1"/>
    <w:rsid w:val="00901C1B"/>
    <w:rsid w:val="00901FBF"/>
    <w:rsid w:val="009022C4"/>
    <w:rsid w:val="00902DCD"/>
    <w:rsid w:val="00904C98"/>
    <w:rsid w:val="00905CA4"/>
    <w:rsid w:val="00905EDA"/>
    <w:rsid w:val="0090617A"/>
    <w:rsid w:val="0090675D"/>
    <w:rsid w:val="00907C5C"/>
    <w:rsid w:val="00907F45"/>
    <w:rsid w:val="009114BB"/>
    <w:rsid w:val="00911C06"/>
    <w:rsid w:val="00911F8C"/>
    <w:rsid w:val="00912C55"/>
    <w:rsid w:val="00913336"/>
    <w:rsid w:val="00913D9F"/>
    <w:rsid w:val="00914BB5"/>
    <w:rsid w:val="0091503D"/>
    <w:rsid w:val="00915199"/>
    <w:rsid w:val="00915524"/>
    <w:rsid w:val="0091694A"/>
    <w:rsid w:val="00921830"/>
    <w:rsid w:val="00922C4A"/>
    <w:rsid w:val="00923347"/>
    <w:rsid w:val="009243BF"/>
    <w:rsid w:val="00924636"/>
    <w:rsid w:val="0092504A"/>
    <w:rsid w:val="00927A76"/>
    <w:rsid w:val="00930403"/>
    <w:rsid w:val="00930DCE"/>
    <w:rsid w:val="00931270"/>
    <w:rsid w:val="00931883"/>
    <w:rsid w:val="0093318B"/>
    <w:rsid w:val="009340FE"/>
    <w:rsid w:val="0093551C"/>
    <w:rsid w:val="00935F15"/>
    <w:rsid w:val="009408EE"/>
    <w:rsid w:val="00940D86"/>
    <w:rsid w:val="00943896"/>
    <w:rsid w:val="00943CB7"/>
    <w:rsid w:val="009446AE"/>
    <w:rsid w:val="00946792"/>
    <w:rsid w:val="00951444"/>
    <w:rsid w:val="009519EB"/>
    <w:rsid w:val="00951C8E"/>
    <w:rsid w:val="00951EAF"/>
    <w:rsid w:val="0095224E"/>
    <w:rsid w:val="0095320C"/>
    <w:rsid w:val="009536A8"/>
    <w:rsid w:val="009542C8"/>
    <w:rsid w:val="00954477"/>
    <w:rsid w:val="00956485"/>
    <w:rsid w:val="00960251"/>
    <w:rsid w:val="00960366"/>
    <w:rsid w:val="00961308"/>
    <w:rsid w:val="00961DF7"/>
    <w:rsid w:val="00962063"/>
    <w:rsid w:val="0096331A"/>
    <w:rsid w:val="00963B66"/>
    <w:rsid w:val="00965125"/>
    <w:rsid w:val="00965E8C"/>
    <w:rsid w:val="009663D7"/>
    <w:rsid w:val="0096761D"/>
    <w:rsid w:val="009711ED"/>
    <w:rsid w:val="00971232"/>
    <w:rsid w:val="009715C1"/>
    <w:rsid w:val="0097171D"/>
    <w:rsid w:val="00974C8A"/>
    <w:rsid w:val="0097521C"/>
    <w:rsid w:val="00975F64"/>
    <w:rsid w:val="00975FAA"/>
    <w:rsid w:val="009761C8"/>
    <w:rsid w:val="00976B83"/>
    <w:rsid w:val="00977BA1"/>
    <w:rsid w:val="00980967"/>
    <w:rsid w:val="00983E28"/>
    <w:rsid w:val="00984251"/>
    <w:rsid w:val="00985128"/>
    <w:rsid w:val="009861E9"/>
    <w:rsid w:val="00987566"/>
    <w:rsid w:val="00990C18"/>
    <w:rsid w:val="00991A6E"/>
    <w:rsid w:val="00991FED"/>
    <w:rsid w:val="0099291E"/>
    <w:rsid w:val="00992BB2"/>
    <w:rsid w:val="0099397A"/>
    <w:rsid w:val="009953EA"/>
    <w:rsid w:val="00995C5B"/>
    <w:rsid w:val="009A0690"/>
    <w:rsid w:val="009A200A"/>
    <w:rsid w:val="009A2EFB"/>
    <w:rsid w:val="009A2F97"/>
    <w:rsid w:val="009A414E"/>
    <w:rsid w:val="009A6613"/>
    <w:rsid w:val="009A7866"/>
    <w:rsid w:val="009A7A3B"/>
    <w:rsid w:val="009B018C"/>
    <w:rsid w:val="009B2D9F"/>
    <w:rsid w:val="009B2F76"/>
    <w:rsid w:val="009B2F8F"/>
    <w:rsid w:val="009B4616"/>
    <w:rsid w:val="009B4F90"/>
    <w:rsid w:val="009B511C"/>
    <w:rsid w:val="009B5869"/>
    <w:rsid w:val="009C182B"/>
    <w:rsid w:val="009C3B5C"/>
    <w:rsid w:val="009C43E2"/>
    <w:rsid w:val="009C4884"/>
    <w:rsid w:val="009C4F20"/>
    <w:rsid w:val="009C6947"/>
    <w:rsid w:val="009D1697"/>
    <w:rsid w:val="009D23FD"/>
    <w:rsid w:val="009D3523"/>
    <w:rsid w:val="009D6A6D"/>
    <w:rsid w:val="009D74DD"/>
    <w:rsid w:val="009E0C08"/>
    <w:rsid w:val="009E25DA"/>
    <w:rsid w:val="009E44E2"/>
    <w:rsid w:val="009E5373"/>
    <w:rsid w:val="009E67CA"/>
    <w:rsid w:val="009E7224"/>
    <w:rsid w:val="009E77A6"/>
    <w:rsid w:val="009F05B9"/>
    <w:rsid w:val="009F0B72"/>
    <w:rsid w:val="009F0DC9"/>
    <w:rsid w:val="009F0F6C"/>
    <w:rsid w:val="009F131D"/>
    <w:rsid w:val="009F1A33"/>
    <w:rsid w:val="009F1ADD"/>
    <w:rsid w:val="009F2861"/>
    <w:rsid w:val="009F292E"/>
    <w:rsid w:val="009F29C7"/>
    <w:rsid w:val="009F3F74"/>
    <w:rsid w:val="009F4701"/>
    <w:rsid w:val="009F6D61"/>
    <w:rsid w:val="009F734D"/>
    <w:rsid w:val="009F7356"/>
    <w:rsid w:val="009F7A00"/>
    <w:rsid w:val="009F7B30"/>
    <w:rsid w:val="009F7F73"/>
    <w:rsid w:val="00A00D49"/>
    <w:rsid w:val="00A00D99"/>
    <w:rsid w:val="00A026AA"/>
    <w:rsid w:val="00A02CAE"/>
    <w:rsid w:val="00A045F5"/>
    <w:rsid w:val="00A06336"/>
    <w:rsid w:val="00A072EB"/>
    <w:rsid w:val="00A10098"/>
    <w:rsid w:val="00A11048"/>
    <w:rsid w:val="00A114E5"/>
    <w:rsid w:val="00A11DB8"/>
    <w:rsid w:val="00A12863"/>
    <w:rsid w:val="00A12958"/>
    <w:rsid w:val="00A13058"/>
    <w:rsid w:val="00A13516"/>
    <w:rsid w:val="00A13EB5"/>
    <w:rsid w:val="00A169F9"/>
    <w:rsid w:val="00A17770"/>
    <w:rsid w:val="00A226E3"/>
    <w:rsid w:val="00A23226"/>
    <w:rsid w:val="00A238E7"/>
    <w:rsid w:val="00A256CF"/>
    <w:rsid w:val="00A2630E"/>
    <w:rsid w:val="00A270C1"/>
    <w:rsid w:val="00A2753B"/>
    <w:rsid w:val="00A30454"/>
    <w:rsid w:val="00A30F6E"/>
    <w:rsid w:val="00A31668"/>
    <w:rsid w:val="00A31DCA"/>
    <w:rsid w:val="00A32DB2"/>
    <w:rsid w:val="00A32FC1"/>
    <w:rsid w:val="00A33923"/>
    <w:rsid w:val="00A35E25"/>
    <w:rsid w:val="00A3694D"/>
    <w:rsid w:val="00A37624"/>
    <w:rsid w:val="00A41688"/>
    <w:rsid w:val="00A4296C"/>
    <w:rsid w:val="00A42D94"/>
    <w:rsid w:val="00A4324A"/>
    <w:rsid w:val="00A43DC1"/>
    <w:rsid w:val="00A44030"/>
    <w:rsid w:val="00A45D32"/>
    <w:rsid w:val="00A47B0F"/>
    <w:rsid w:val="00A50DF8"/>
    <w:rsid w:val="00A5160C"/>
    <w:rsid w:val="00A5301F"/>
    <w:rsid w:val="00A560E7"/>
    <w:rsid w:val="00A57E45"/>
    <w:rsid w:val="00A602D7"/>
    <w:rsid w:val="00A60F6F"/>
    <w:rsid w:val="00A6108C"/>
    <w:rsid w:val="00A61C2B"/>
    <w:rsid w:val="00A63BD2"/>
    <w:rsid w:val="00A6658C"/>
    <w:rsid w:val="00A67079"/>
    <w:rsid w:val="00A67154"/>
    <w:rsid w:val="00A71B54"/>
    <w:rsid w:val="00A7303A"/>
    <w:rsid w:val="00A74715"/>
    <w:rsid w:val="00A75256"/>
    <w:rsid w:val="00A81BA1"/>
    <w:rsid w:val="00A822FA"/>
    <w:rsid w:val="00A827EA"/>
    <w:rsid w:val="00A82D7C"/>
    <w:rsid w:val="00A830B8"/>
    <w:rsid w:val="00A83329"/>
    <w:rsid w:val="00A83EDA"/>
    <w:rsid w:val="00A841C1"/>
    <w:rsid w:val="00A86826"/>
    <w:rsid w:val="00A90CBB"/>
    <w:rsid w:val="00A91222"/>
    <w:rsid w:val="00A91599"/>
    <w:rsid w:val="00A93D69"/>
    <w:rsid w:val="00A943A9"/>
    <w:rsid w:val="00A94DA7"/>
    <w:rsid w:val="00A97E43"/>
    <w:rsid w:val="00AA02D8"/>
    <w:rsid w:val="00AA0EDC"/>
    <w:rsid w:val="00AA2446"/>
    <w:rsid w:val="00AA3228"/>
    <w:rsid w:val="00AA43A2"/>
    <w:rsid w:val="00AA46A0"/>
    <w:rsid w:val="00AA4F4F"/>
    <w:rsid w:val="00AA5AA7"/>
    <w:rsid w:val="00AA6252"/>
    <w:rsid w:val="00AA6436"/>
    <w:rsid w:val="00AA653F"/>
    <w:rsid w:val="00AA691C"/>
    <w:rsid w:val="00AA7049"/>
    <w:rsid w:val="00AA7F09"/>
    <w:rsid w:val="00AB038A"/>
    <w:rsid w:val="00AB0542"/>
    <w:rsid w:val="00AB138D"/>
    <w:rsid w:val="00AB19E3"/>
    <w:rsid w:val="00AB2694"/>
    <w:rsid w:val="00AB2A40"/>
    <w:rsid w:val="00AB6FFE"/>
    <w:rsid w:val="00AC1B8E"/>
    <w:rsid w:val="00AC241E"/>
    <w:rsid w:val="00AC4B2C"/>
    <w:rsid w:val="00AC4F73"/>
    <w:rsid w:val="00AC546D"/>
    <w:rsid w:val="00AC5AD9"/>
    <w:rsid w:val="00AC6029"/>
    <w:rsid w:val="00AC6DE0"/>
    <w:rsid w:val="00AD06F0"/>
    <w:rsid w:val="00AD30C1"/>
    <w:rsid w:val="00AD44B4"/>
    <w:rsid w:val="00AD4866"/>
    <w:rsid w:val="00AD4890"/>
    <w:rsid w:val="00AD49E3"/>
    <w:rsid w:val="00AD6E6E"/>
    <w:rsid w:val="00AD7F3A"/>
    <w:rsid w:val="00AE04FD"/>
    <w:rsid w:val="00AE0E65"/>
    <w:rsid w:val="00AE192C"/>
    <w:rsid w:val="00AE1C17"/>
    <w:rsid w:val="00AE29AA"/>
    <w:rsid w:val="00AE3A2E"/>
    <w:rsid w:val="00AE3F7F"/>
    <w:rsid w:val="00AE4BD5"/>
    <w:rsid w:val="00AE57AC"/>
    <w:rsid w:val="00AE6037"/>
    <w:rsid w:val="00AE604D"/>
    <w:rsid w:val="00AE617D"/>
    <w:rsid w:val="00AF11B4"/>
    <w:rsid w:val="00AF162F"/>
    <w:rsid w:val="00AF1D5E"/>
    <w:rsid w:val="00AF2285"/>
    <w:rsid w:val="00AF3DE1"/>
    <w:rsid w:val="00AF65D9"/>
    <w:rsid w:val="00AF6E32"/>
    <w:rsid w:val="00AF71F1"/>
    <w:rsid w:val="00B00C36"/>
    <w:rsid w:val="00B0246C"/>
    <w:rsid w:val="00B07721"/>
    <w:rsid w:val="00B1043E"/>
    <w:rsid w:val="00B128A7"/>
    <w:rsid w:val="00B129BE"/>
    <w:rsid w:val="00B13AB6"/>
    <w:rsid w:val="00B13AE2"/>
    <w:rsid w:val="00B17057"/>
    <w:rsid w:val="00B17703"/>
    <w:rsid w:val="00B17E6F"/>
    <w:rsid w:val="00B2280B"/>
    <w:rsid w:val="00B2439C"/>
    <w:rsid w:val="00B2466F"/>
    <w:rsid w:val="00B24C54"/>
    <w:rsid w:val="00B2503A"/>
    <w:rsid w:val="00B25C32"/>
    <w:rsid w:val="00B2662C"/>
    <w:rsid w:val="00B2678E"/>
    <w:rsid w:val="00B27362"/>
    <w:rsid w:val="00B310EA"/>
    <w:rsid w:val="00B32D93"/>
    <w:rsid w:val="00B32E43"/>
    <w:rsid w:val="00B337AF"/>
    <w:rsid w:val="00B3487E"/>
    <w:rsid w:val="00B361B6"/>
    <w:rsid w:val="00B4076D"/>
    <w:rsid w:val="00B40AEB"/>
    <w:rsid w:val="00B41D1C"/>
    <w:rsid w:val="00B44543"/>
    <w:rsid w:val="00B44F8B"/>
    <w:rsid w:val="00B453F6"/>
    <w:rsid w:val="00B4543A"/>
    <w:rsid w:val="00B4713C"/>
    <w:rsid w:val="00B47268"/>
    <w:rsid w:val="00B476F9"/>
    <w:rsid w:val="00B5087A"/>
    <w:rsid w:val="00B51EDA"/>
    <w:rsid w:val="00B52BA9"/>
    <w:rsid w:val="00B52C20"/>
    <w:rsid w:val="00B5342E"/>
    <w:rsid w:val="00B544C4"/>
    <w:rsid w:val="00B55056"/>
    <w:rsid w:val="00B551E3"/>
    <w:rsid w:val="00B568E9"/>
    <w:rsid w:val="00B56D0B"/>
    <w:rsid w:val="00B624E7"/>
    <w:rsid w:val="00B65BFD"/>
    <w:rsid w:val="00B66AE1"/>
    <w:rsid w:val="00B66F9D"/>
    <w:rsid w:val="00B672BC"/>
    <w:rsid w:val="00B67B2F"/>
    <w:rsid w:val="00B719CC"/>
    <w:rsid w:val="00B72CE8"/>
    <w:rsid w:val="00B737D5"/>
    <w:rsid w:val="00B73E2D"/>
    <w:rsid w:val="00B7525C"/>
    <w:rsid w:val="00B76735"/>
    <w:rsid w:val="00B768A1"/>
    <w:rsid w:val="00B77439"/>
    <w:rsid w:val="00B77606"/>
    <w:rsid w:val="00B80005"/>
    <w:rsid w:val="00B800B9"/>
    <w:rsid w:val="00B80A86"/>
    <w:rsid w:val="00B8198F"/>
    <w:rsid w:val="00B82F4F"/>
    <w:rsid w:val="00B83363"/>
    <w:rsid w:val="00B83A73"/>
    <w:rsid w:val="00B83C1B"/>
    <w:rsid w:val="00B84BEB"/>
    <w:rsid w:val="00B876A9"/>
    <w:rsid w:val="00B87B2E"/>
    <w:rsid w:val="00B90739"/>
    <w:rsid w:val="00B90B12"/>
    <w:rsid w:val="00B91A73"/>
    <w:rsid w:val="00B921A6"/>
    <w:rsid w:val="00B92394"/>
    <w:rsid w:val="00B92A4C"/>
    <w:rsid w:val="00B94ABE"/>
    <w:rsid w:val="00B964BA"/>
    <w:rsid w:val="00B97018"/>
    <w:rsid w:val="00BA1F75"/>
    <w:rsid w:val="00BA27B6"/>
    <w:rsid w:val="00BA2D83"/>
    <w:rsid w:val="00BA32B9"/>
    <w:rsid w:val="00BA38A6"/>
    <w:rsid w:val="00BA3C11"/>
    <w:rsid w:val="00BA49E0"/>
    <w:rsid w:val="00BA5C4E"/>
    <w:rsid w:val="00BA6B73"/>
    <w:rsid w:val="00BB1594"/>
    <w:rsid w:val="00BB1CA9"/>
    <w:rsid w:val="00BB2076"/>
    <w:rsid w:val="00BB271F"/>
    <w:rsid w:val="00BB27E7"/>
    <w:rsid w:val="00BB6B42"/>
    <w:rsid w:val="00BC118E"/>
    <w:rsid w:val="00BC1350"/>
    <w:rsid w:val="00BC15DD"/>
    <w:rsid w:val="00BC257F"/>
    <w:rsid w:val="00BC329E"/>
    <w:rsid w:val="00BC74FB"/>
    <w:rsid w:val="00BD1AE4"/>
    <w:rsid w:val="00BD2456"/>
    <w:rsid w:val="00BD2814"/>
    <w:rsid w:val="00BD2DB4"/>
    <w:rsid w:val="00BD3D63"/>
    <w:rsid w:val="00BD422F"/>
    <w:rsid w:val="00BD501A"/>
    <w:rsid w:val="00BD72EA"/>
    <w:rsid w:val="00BD7A20"/>
    <w:rsid w:val="00BE0F9A"/>
    <w:rsid w:val="00BE2043"/>
    <w:rsid w:val="00BE42BE"/>
    <w:rsid w:val="00BE4368"/>
    <w:rsid w:val="00BE47D1"/>
    <w:rsid w:val="00BE4FBC"/>
    <w:rsid w:val="00BE532E"/>
    <w:rsid w:val="00BE5902"/>
    <w:rsid w:val="00BE67C8"/>
    <w:rsid w:val="00BE6B09"/>
    <w:rsid w:val="00BE7C77"/>
    <w:rsid w:val="00BF0FF6"/>
    <w:rsid w:val="00BF1A2C"/>
    <w:rsid w:val="00BF4DCD"/>
    <w:rsid w:val="00BF5624"/>
    <w:rsid w:val="00BF597D"/>
    <w:rsid w:val="00BF62DE"/>
    <w:rsid w:val="00BF65A5"/>
    <w:rsid w:val="00BF7989"/>
    <w:rsid w:val="00C00CAA"/>
    <w:rsid w:val="00C01F88"/>
    <w:rsid w:val="00C023D1"/>
    <w:rsid w:val="00C0261E"/>
    <w:rsid w:val="00C0430C"/>
    <w:rsid w:val="00C0448A"/>
    <w:rsid w:val="00C06DDD"/>
    <w:rsid w:val="00C07A6A"/>
    <w:rsid w:val="00C07AB5"/>
    <w:rsid w:val="00C10556"/>
    <w:rsid w:val="00C13198"/>
    <w:rsid w:val="00C15A39"/>
    <w:rsid w:val="00C178CD"/>
    <w:rsid w:val="00C20323"/>
    <w:rsid w:val="00C20D0D"/>
    <w:rsid w:val="00C20DB7"/>
    <w:rsid w:val="00C21E90"/>
    <w:rsid w:val="00C22753"/>
    <w:rsid w:val="00C22C6B"/>
    <w:rsid w:val="00C22F3B"/>
    <w:rsid w:val="00C237B2"/>
    <w:rsid w:val="00C23B8B"/>
    <w:rsid w:val="00C23C0C"/>
    <w:rsid w:val="00C24A64"/>
    <w:rsid w:val="00C26D93"/>
    <w:rsid w:val="00C26F26"/>
    <w:rsid w:val="00C273F8"/>
    <w:rsid w:val="00C30448"/>
    <w:rsid w:val="00C309BA"/>
    <w:rsid w:val="00C30A02"/>
    <w:rsid w:val="00C30D7F"/>
    <w:rsid w:val="00C34BCE"/>
    <w:rsid w:val="00C3561C"/>
    <w:rsid w:val="00C35D26"/>
    <w:rsid w:val="00C4071B"/>
    <w:rsid w:val="00C40F7D"/>
    <w:rsid w:val="00C41158"/>
    <w:rsid w:val="00C41B12"/>
    <w:rsid w:val="00C42AEC"/>
    <w:rsid w:val="00C46668"/>
    <w:rsid w:val="00C477FE"/>
    <w:rsid w:val="00C478E2"/>
    <w:rsid w:val="00C47A67"/>
    <w:rsid w:val="00C501A4"/>
    <w:rsid w:val="00C51A9A"/>
    <w:rsid w:val="00C524B6"/>
    <w:rsid w:val="00C52A53"/>
    <w:rsid w:val="00C53BF4"/>
    <w:rsid w:val="00C53E4A"/>
    <w:rsid w:val="00C5489B"/>
    <w:rsid w:val="00C54D18"/>
    <w:rsid w:val="00C554A7"/>
    <w:rsid w:val="00C55A3C"/>
    <w:rsid w:val="00C55A53"/>
    <w:rsid w:val="00C55E35"/>
    <w:rsid w:val="00C56383"/>
    <w:rsid w:val="00C5686D"/>
    <w:rsid w:val="00C57C69"/>
    <w:rsid w:val="00C57FAA"/>
    <w:rsid w:val="00C6051A"/>
    <w:rsid w:val="00C60B59"/>
    <w:rsid w:val="00C616A4"/>
    <w:rsid w:val="00C61956"/>
    <w:rsid w:val="00C6695A"/>
    <w:rsid w:val="00C671C2"/>
    <w:rsid w:val="00C67329"/>
    <w:rsid w:val="00C67954"/>
    <w:rsid w:val="00C67D03"/>
    <w:rsid w:val="00C701F4"/>
    <w:rsid w:val="00C704AA"/>
    <w:rsid w:val="00C704CA"/>
    <w:rsid w:val="00C70519"/>
    <w:rsid w:val="00C719C0"/>
    <w:rsid w:val="00C719EC"/>
    <w:rsid w:val="00C71C76"/>
    <w:rsid w:val="00C725CD"/>
    <w:rsid w:val="00C73E72"/>
    <w:rsid w:val="00C740E3"/>
    <w:rsid w:val="00C754C3"/>
    <w:rsid w:val="00C75FAC"/>
    <w:rsid w:val="00C760F8"/>
    <w:rsid w:val="00C767BE"/>
    <w:rsid w:val="00C801D7"/>
    <w:rsid w:val="00C80B32"/>
    <w:rsid w:val="00C81859"/>
    <w:rsid w:val="00C8593E"/>
    <w:rsid w:val="00C85BE7"/>
    <w:rsid w:val="00C8634A"/>
    <w:rsid w:val="00C8792B"/>
    <w:rsid w:val="00C87DD6"/>
    <w:rsid w:val="00C90A0A"/>
    <w:rsid w:val="00C90E5E"/>
    <w:rsid w:val="00C91587"/>
    <w:rsid w:val="00C92E1C"/>
    <w:rsid w:val="00C93013"/>
    <w:rsid w:val="00C941D9"/>
    <w:rsid w:val="00C94491"/>
    <w:rsid w:val="00C94495"/>
    <w:rsid w:val="00C944A3"/>
    <w:rsid w:val="00C947B0"/>
    <w:rsid w:val="00C95D65"/>
    <w:rsid w:val="00C95E2D"/>
    <w:rsid w:val="00C968A1"/>
    <w:rsid w:val="00C97020"/>
    <w:rsid w:val="00CA1519"/>
    <w:rsid w:val="00CA5552"/>
    <w:rsid w:val="00CA5A8A"/>
    <w:rsid w:val="00CA5B55"/>
    <w:rsid w:val="00CA6A49"/>
    <w:rsid w:val="00CB0AC0"/>
    <w:rsid w:val="00CB0EBF"/>
    <w:rsid w:val="00CB2F7B"/>
    <w:rsid w:val="00CB3EE4"/>
    <w:rsid w:val="00CB4AB8"/>
    <w:rsid w:val="00CB6142"/>
    <w:rsid w:val="00CB787D"/>
    <w:rsid w:val="00CC07F8"/>
    <w:rsid w:val="00CC10A0"/>
    <w:rsid w:val="00CC1334"/>
    <w:rsid w:val="00CC276B"/>
    <w:rsid w:val="00CC283B"/>
    <w:rsid w:val="00CC5967"/>
    <w:rsid w:val="00CC5CD3"/>
    <w:rsid w:val="00CC6A56"/>
    <w:rsid w:val="00CC7879"/>
    <w:rsid w:val="00CD0229"/>
    <w:rsid w:val="00CD04F5"/>
    <w:rsid w:val="00CD0538"/>
    <w:rsid w:val="00CD1799"/>
    <w:rsid w:val="00CD1C70"/>
    <w:rsid w:val="00CD29C2"/>
    <w:rsid w:val="00CD2B6B"/>
    <w:rsid w:val="00CD5D28"/>
    <w:rsid w:val="00CE06A8"/>
    <w:rsid w:val="00CE24F6"/>
    <w:rsid w:val="00CE35E5"/>
    <w:rsid w:val="00CE3FDC"/>
    <w:rsid w:val="00CE4911"/>
    <w:rsid w:val="00CE54B2"/>
    <w:rsid w:val="00CE6255"/>
    <w:rsid w:val="00CF028A"/>
    <w:rsid w:val="00CF06BF"/>
    <w:rsid w:val="00CF1949"/>
    <w:rsid w:val="00CF1C36"/>
    <w:rsid w:val="00CF1D92"/>
    <w:rsid w:val="00CF35CC"/>
    <w:rsid w:val="00CF3C31"/>
    <w:rsid w:val="00CF6019"/>
    <w:rsid w:val="00CF67F3"/>
    <w:rsid w:val="00CF72C5"/>
    <w:rsid w:val="00D00AC2"/>
    <w:rsid w:val="00D014BA"/>
    <w:rsid w:val="00D030B4"/>
    <w:rsid w:val="00D03590"/>
    <w:rsid w:val="00D043CE"/>
    <w:rsid w:val="00D066CC"/>
    <w:rsid w:val="00D067A1"/>
    <w:rsid w:val="00D073EF"/>
    <w:rsid w:val="00D12E34"/>
    <w:rsid w:val="00D130D8"/>
    <w:rsid w:val="00D13ECE"/>
    <w:rsid w:val="00D1408D"/>
    <w:rsid w:val="00D1435E"/>
    <w:rsid w:val="00D14726"/>
    <w:rsid w:val="00D153A6"/>
    <w:rsid w:val="00D162A3"/>
    <w:rsid w:val="00D16A2D"/>
    <w:rsid w:val="00D2151E"/>
    <w:rsid w:val="00D24804"/>
    <w:rsid w:val="00D24BB6"/>
    <w:rsid w:val="00D259DE"/>
    <w:rsid w:val="00D25C36"/>
    <w:rsid w:val="00D2634A"/>
    <w:rsid w:val="00D27D94"/>
    <w:rsid w:val="00D33118"/>
    <w:rsid w:val="00D33BBE"/>
    <w:rsid w:val="00D348A9"/>
    <w:rsid w:val="00D3534E"/>
    <w:rsid w:val="00D376D5"/>
    <w:rsid w:val="00D37CE8"/>
    <w:rsid w:val="00D40B55"/>
    <w:rsid w:val="00D40C47"/>
    <w:rsid w:val="00D40CE8"/>
    <w:rsid w:val="00D4158A"/>
    <w:rsid w:val="00D4250D"/>
    <w:rsid w:val="00D42573"/>
    <w:rsid w:val="00D4415D"/>
    <w:rsid w:val="00D450F5"/>
    <w:rsid w:val="00D4778B"/>
    <w:rsid w:val="00D47CD1"/>
    <w:rsid w:val="00D51158"/>
    <w:rsid w:val="00D5191D"/>
    <w:rsid w:val="00D52F8C"/>
    <w:rsid w:val="00D535C5"/>
    <w:rsid w:val="00D5406F"/>
    <w:rsid w:val="00D54A9A"/>
    <w:rsid w:val="00D54BC8"/>
    <w:rsid w:val="00D54D95"/>
    <w:rsid w:val="00D57778"/>
    <w:rsid w:val="00D61074"/>
    <w:rsid w:val="00D614AB"/>
    <w:rsid w:val="00D6186D"/>
    <w:rsid w:val="00D62032"/>
    <w:rsid w:val="00D62150"/>
    <w:rsid w:val="00D6242B"/>
    <w:rsid w:val="00D62F71"/>
    <w:rsid w:val="00D6302F"/>
    <w:rsid w:val="00D63065"/>
    <w:rsid w:val="00D63EFF"/>
    <w:rsid w:val="00D64874"/>
    <w:rsid w:val="00D64ED3"/>
    <w:rsid w:val="00D65136"/>
    <w:rsid w:val="00D65E30"/>
    <w:rsid w:val="00D67130"/>
    <w:rsid w:val="00D70C80"/>
    <w:rsid w:val="00D711FA"/>
    <w:rsid w:val="00D7154B"/>
    <w:rsid w:val="00D72367"/>
    <w:rsid w:val="00D73532"/>
    <w:rsid w:val="00D7360B"/>
    <w:rsid w:val="00D7415D"/>
    <w:rsid w:val="00D7436C"/>
    <w:rsid w:val="00D749B0"/>
    <w:rsid w:val="00D76E29"/>
    <w:rsid w:val="00D76FCA"/>
    <w:rsid w:val="00D77441"/>
    <w:rsid w:val="00D778FB"/>
    <w:rsid w:val="00D8219E"/>
    <w:rsid w:val="00D8485A"/>
    <w:rsid w:val="00D86C52"/>
    <w:rsid w:val="00D87678"/>
    <w:rsid w:val="00D87C12"/>
    <w:rsid w:val="00D90321"/>
    <w:rsid w:val="00D9035E"/>
    <w:rsid w:val="00D90528"/>
    <w:rsid w:val="00D90B91"/>
    <w:rsid w:val="00D90DA6"/>
    <w:rsid w:val="00D913E5"/>
    <w:rsid w:val="00D94284"/>
    <w:rsid w:val="00D944DA"/>
    <w:rsid w:val="00D94E7C"/>
    <w:rsid w:val="00D952AC"/>
    <w:rsid w:val="00D97216"/>
    <w:rsid w:val="00DA1C0D"/>
    <w:rsid w:val="00DA1F94"/>
    <w:rsid w:val="00DA2823"/>
    <w:rsid w:val="00DA29FA"/>
    <w:rsid w:val="00DA48DA"/>
    <w:rsid w:val="00DA4914"/>
    <w:rsid w:val="00DA719A"/>
    <w:rsid w:val="00DA7DE4"/>
    <w:rsid w:val="00DB07BC"/>
    <w:rsid w:val="00DB21F9"/>
    <w:rsid w:val="00DB22D1"/>
    <w:rsid w:val="00DB315E"/>
    <w:rsid w:val="00DB39A3"/>
    <w:rsid w:val="00DB5104"/>
    <w:rsid w:val="00DB71F1"/>
    <w:rsid w:val="00DB7223"/>
    <w:rsid w:val="00DC0573"/>
    <w:rsid w:val="00DC1425"/>
    <w:rsid w:val="00DC1DE7"/>
    <w:rsid w:val="00DC2B53"/>
    <w:rsid w:val="00DC2EFE"/>
    <w:rsid w:val="00DC318C"/>
    <w:rsid w:val="00DC3218"/>
    <w:rsid w:val="00DC33D6"/>
    <w:rsid w:val="00DC4F87"/>
    <w:rsid w:val="00DC6C44"/>
    <w:rsid w:val="00DC7844"/>
    <w:rsid w:val="00DC7A52"/>
    <w:rsid w:val="00DD1FE0"/>
    <w:rsid w:val="00DD209B"/>
    <w:rsid w:val="00DD3950"/>
    <w:rsid w:val="00DD44E3"/>
    <w:rsid w:val="00DD4B58"/>
    <w:rsid w:val="00DD5E6C"/>
    <w:rsid w:val="00DE0006"/>
    <w:rsid w:val="00DE01F2"/>
    <w:rsid w:val="00DE0277"/>
    <w:rsid w:val="00DE1FEC"/>
    <w:rsid w:val="00DE288E"/>
    <w:rsid w:val="00DE3315"/>
    <w:rsid w:val="00DE467B"/>
    <w:rsid w:val="00DE4DF4"/>
    <w:rsid w:val="00DE5921"/>
    <w:rsid w:val="00DE5A94"/>
    <w:rsid w:val="00DE6910"/>
    <w:rsid w:val="00DE6CED"/>
    <w:rsid w:val="00DE720B"/>
    <w:rsid w:val="00DF1B14"/>
    <w:rsid w:val="00DF2987"/>
    <w:rsid w:val="00DF3EB5"/>
    <w:rsid w:val="00DF403A"/>
    <w:rsid w:val="00DF437F"/>
    <w:rsid w:val="00DF4AB2"/>
    <w:rsid w:val="00DF4AD9"/>
    <w:rsid w:val="00DF6B03"/>
    <w:rsid w:val="00DF6E09"/>
    <w:rsid w:val="00DF7D3D"/>
    <w:rsid w:val="00E01828"/>
    <w:rsid w:val="00E01F36"/>
    <w:rsid w:val="00E01FB4"/>
    <w:rsid w:val="00E025A5"/>
    <w:rsid w:val="00E0292E"/>
    <w:rsid w:val="00E036D2"/>
    <w:rsid w:val="00E04BF3"/>
    <w:rsid w:val="00E07776"/>
    <w:rsid w:val="00E077E2"/>
    <w:rsid w:val="00E11768"/>
    <w:rsid w:val="00E1282C"/>
    <w:rsid w:val="00E12971"/>
    <w:rsid w:val="00E13665"/>
    <w:rsid w:val="00E14B11"/>
    <w:rsid w:val="00E15456"/>
    <w:rsid w:val="00E162B4"/>
    <w:rsid w:val="00E16BF2"/>
    <w:rsid w:val="00E16D97"/>
    <w:rsid w:val="00E16E79"/>
    <w:rsid w:val="00E1772A"/>
    <w:rsid w:val="00E17D4A"/>
    <w:rsid w:val="00E209EE"/>
    <w:rsid w:val="00E215B1"/>
    <w:rsid w:val="00E215C8"/>
    <w:rsid w:val="00E21D14"/>
    <w:rsid w:val="00E21FD3"/>
    <w:rsid w:val="00E2258C"/>
    <w:rsid w:val="00E22FB2"/>
    <w:rsid w:val="00E24E50"/>
    <w:rsid w:val="00E24F16"/>
    <w:rsid w:val="00E25C5F"/>
    <w:rsid w:val="00E2623B"/>
    <w:rsid w:val="00E270CD"/>
    <w:rsid w:val="00E27122"/>
    <w:rsid w:val="00E27A63"/>
    <w:rsid w:val="00E27FB5"/>
    <w:rsid w:val="00E30847"/>
    <w:rsid w:val="00E32E0A"/>
    <w:rsid w:val="00E33390"/>
    <w:rsid w:val="00E335EE"/>
    <w:rsid w:val="00E339E4"/>
    <w:rsid w:val="00E33FE8"/>
    <w:rsid w:val="00E34319"/>
    <w:rsid w:val="00E35271"/>
    <w:rsid w:val="00E36E52"/>
    <w:rsid w:val="00E40009"/>
    <w:rsid w:val="00E405C3"/>
    <w:rsid w:val="00E4476F"/>
    <w:rsid w:val="00E45128"/>
    <w:rsid w:val="00E452CE"/>
    <w:rsid w:val="00E467C4"/>
    <w:rsid w:val="00E46B12"/>
    <w:rsid w:val="00E47626"/>
    <w:rsid w:val="00E541E0"/>
    <w:rsid w:val="00E5787B"/>
    <w:rsid w:val="00E57997"/>
    <w:rsid w:val="00E601EF"/>
    <w:rsid w:val="00E60A53"/>
    <w:rsid w:val="00E60B29"/>
    <w:rsid w:val="00E60E83"/>
    <w:rsid w:val="00E60EC0"/>
    <w:rsid w:val="00E61843"/>
    <w:rsid w:val="00E61BE6"/>
    <w:rsid w:val="00E64728"/>
    <w:rsid w:val="00E65E3A"/>
    <w:rsid w:val="00E65F59"/>
    <w:rsid w:val="00E65F9E"/>
    <w:rsid w:val="00E671C0"/>
    <w:rsid w:val="00E671C1"/>
    <w:rsid w:val="00E70F2D"/>
    <w:rsid w:val="00E71BC6"/>
    <w:rsid w:val="00E720B7"/>
    <w:rsid w:val="00E73C9B"/>
    <w:rsid w:val="00E751F6"/>
    <w:rsid w:val="00E77B9B"/>
    <w:rsid w:val="00E80209"/>
    <w:rsid w:val="00E83B69"/>
    <w:rsid w:val="00E84627"/>
    <w:rsid w:val="00E85431"/>
    <w:rsid w:val="00E85973"/>
    <w:rsid w:val="00E87176"/>
    <w:rsid w:val="00E87213"/>
    <w:rsid w:val="00E877D8"/>
    <w:rsid w:val="00E877E7"/>
    <w:rsid w:val="00E87C06"/>
    <w:rsid w:val="00E91AA6"/>
    <w:rsid w:val="00E92006"/>
    <w:rsid w:val="00E92165"/>
    <w:rsid w:val="00E93A83"/>
    <w:rsid w:val="00E94162"/>
    <w:rsid w:val="00E942D0"/>
    <w:rsid w:val="00E95883"/>
    <w:rsid w:val="00E96CBD"/>
    <w:rsid w:val="00E9792C"/>
    <w:rsid w:val="00EA094A"/>
    <w:rsid w:val="00EA0E34"/>
    <w:rsid w:val="00EA195E"/>
    <w:rsid w:val="00EA30F6"/>
    <w:rsid w:val="00EA37AB"/>
    <w:rsid w:val="00EA4769"/>
    <w:rsid w:val="00EA4C9B"/>
    <w:rsid w:val="00EA529E"/>
    <w:rsid w:val="00EA5DFF"/>
    <w:rsid w:val="00EA6552"/>
    <w:rsid w:val="00EA6B1B"/>
    <w:rsid w:val="00EA75E5"/>
    <w:rsid w:val="00EB0B34"/>
    <w:rsid w:val="00EB1BF0"/>
    <w:rsid w:val="00EB1E5B"/>
    <w:rsid w:val="00EB233E"/>
    <w:rsid w:val="00EB2BEE"/>
    <w:rsid w:val="00EB46A8"/>
    <w:rsid w:val="00EB53B5"/>
    <w:rsid w:val="00EC1115"/>
    <w:rsid w:val="00EC16F9"/>
    <w:rsid w:val="00EC1EEF"/>
    <w:rsid w:val="00EC212D"/>
    <w:rsid w:val="00EC26E0"/>
    <w:rsid w:val="00EC2AC2"/>
    <w:rsid w:val="00EC490C"/>
    <w:rsid w:val="00EC518F"/>
    <w:rsid w:val="00EC5E54"/>
    <w:rsid w:val="00EC66EB"/>
    <w:rsid w:val="00EC6BE5"/>
    <w:rsid w:val="00EC705D"/>
    <w:rsid w:val="00EC78B4"/>
    <w:rsid w:val="00ED0A09"/>
    <w:rsid w:val="00ED1BD5"/>
    <w:rsid w:val="00ED239A"/>
    <w:rsid w:val="00ED259F"/>
    <w:rsid w:val="00ED37BE"/>
    <w:rsid w:val="00ED6594"/>
    <w:rsid w:val="00ED7157"/>
    <w:rsid w:val="00ED7E03"/>
    <w:rsid w:val="00EE1414"/>
    <w:rsid w:val="00EE35E9"/>
    <w:rsid w:val="00EE4991"/>
    <w:rsid w:val="00EE6D75"/>
    <w:rsid w:val="00EF1886"/>
    <w:rsid w:val="00EF2F23"/>
    <w:rsid w:val="00EF352C"/>
    <w:rsid w:val="00EF3F2A"/>
    <w:rsid w:val="00EF618A"/>
    <w:rsid w:val="00EF6A7D"/>
    <w:rsid w:val="00F001E0"/>
    <w:rsid w:val="00F005D7"/>
    <w:rsid w:val="00F00B8C"/>
    <w:rsid w:val="00F00CAF"/>
    <w:rsid w:val="00F037EF"/>
    <w:rsid w:val="00F06423"/>
    <w:rsid w:val="00F10754"/>
    <w:rsid w:val="00F108DC"/>
    <w:rsid w:val="00F165AE"/>
    <w:rsid w:val="00F200D5"/>
    <w:rsid w:val="00F203E5"/>
    <w:rsid w:val="00F20CE2"/>
    <w:rsid w:val="00F2222C"/>
    <w:rsid w:val="00F23470"/>
    <w:rsid w:val="00F2387C"/>
    <w:rsid w:val="00F23BE9"/>
    <w:rsid w:val="00F23D1E"/>
    <w:rsid w:val="00F23F15"/>
    <w:rsid w:val="00F240E8"/>
    <w:rsid w:val="00F2473C"/>
    <w:rsid w:val="00F25F90"/>
    <w:rsid w:val="00F27244"/>
    <w:rsid w:val="00F30544"/>
    <w:rsid w:val="00F30A9F"/>
    <w:rsid w:val="00F30D63"/>
    <w:rsid w:val="00F31F34"/>
    <w:rsid w:val="00F33994"/>
    <w:rsid w:val="00F36ED3"/>
    <w:rsid w:val="00F37637"/>
    <w:rsid w:val="00F40DF6"/>
    <w:rsid w:val="00F416CC"/>
    <w:rsid w:val="00F41D8C"/>
    <w:rsid w:val="00F41F99"/>
    <w:rsid w:val="00F435F9"/>
    <w:rsid w:val="00F44B6B"/>
    <w:rsid w:val="00F45356"/>
    <w:rsid w:val="00F47F12"/>
    <w:rsid w:val="00F50FD7"/>
    <w:rsid w:val="00F525D4"/>
    <w:rsid w:val="00F52C7B"/>
    <w:rsid w:val="00F55909"/>
    <w:rsid w:val="00F55E97"/>
    <w:rsid w:val="00F57045"/>
    <w:rsid w:val="00F5789E"/>
    <w:rsid w:val="00F57B00"/>
    <w:rsid w:val="00F6116B"/>
    <w:rsid w:val="00F624DF"/>
    <w:rsid w:val="00F631B7"/>
    <w:rsid w:val="00F635C9"/>
    <w:rsid w:val="00F64AFB"/>
    <w:rsid w:val="00F6553A"/>
    <w:rsid w:val="00F67356"/>
    <w:rsid w:val="00F70078"/>
    <w:rsid w:val="00F70E96"/>
    <w:rsid w:val="00F710FA"/>
    <w:rsid w:val="00F713C1"/>
    <w:rsid w:val="00F737C2"/>
    <w:rsid w:val="00F73AB3"/>
    <w:rsid w:val="00F74283"/>
    <w:rsid w:val="00F7463E"/>
    <w:rsid w:val="00F7486C"/>
    <w:rsid w:val="00F75BFC"/>
    <w:rsid w:val="00F75DE8"/>
    <w:rsid w:val="00F75EBB"/>
    <w:rsid w:val="00F762E2"/>
    <w:rsid w:val="00F76C71"/>
    <w:rsid w:val="00F76F6E"/>
    <w:rsid w:val="00F80221"/>
    <w:rsid w:val="00F80D1D"/>
    <w:rsid w:val="00F810ED"/>
    <w:rsid w:val="00F813EA"/>
    <w:rsid w:val="00F82D26"/>
    <w:rsid w:val="00F83650"/>
    <w:rsid w:val="00F8389E"/>
    <w:rsid w:val="00F84BE0"/>
    <w:rsid w:val="00F85C9B"/>
    <w:rsid w:val="00F86AB0"/>
    <w:rsid w:val="00F86FB9"/>
    <w:rsid w:val="00F906AC"/>
    <w:rsid w:val="00F90A05"/>
    <w:rsid w:val="00F928EC"/>
    <w:rsid w:val="00F9453D"/>
    <w:rsid w:val="00F94AEC"/>
    <w:rsid w:val="00F94CA6"/>
    <w:rsid w:val="00F94CFC"/>
    <w:rsid w:val="00F9706E"/>
    <w:rsid w:val="00FA12B5"/>
    <w:rsid w:val="00FA1F0D"/>
    <w:rsid w:val="00FA4060"/>
    <w:rsid w:val="00FA59B9"/>
    <w:rsid w:val="00FB4075"/>
    <w:rsid w:val="00FB5E54"/>
    <w:rsid w:val="00FB683E"/>
    <w:rsid w:val="00FB71B7"/>
    <w:rsid w:val="00FB75E4"/>
    <w:rsid w:val="00FB762B"/>
    <w:rsid w:val="00FC0F2F"/>
    <w:rsid w:val="00FC292F"/>
    <w:rsid w:val="00FC32C0"/>
    <w:rsid w:val="00FC68D9"/>
    <w:rsid w:val="00FC6AED"/>
    <w:rsid w:val="00FC6B21"/>
    <w:rsid w:val="00FC6F3A"/>
    <w:rsid w:val="00FC71D2"/>
    <w:rsid w:val="00FC783B"/>
    <w:rsid w:val="00FD087C"/>
    <w:rsid w:val="00FD0DC2"/>
    <w:rsid w:val="00FD1785"/>
    <w:rsid w:val="00FD27B0"/>
    <w:rsid w:val="00FD3473"/>
    <w:rsid w:val="00FD34FF"/>
    <w:rsid w:val="00FD3A62"/>
    <w:rsid w:val="00FD4DD0"/>
    <w:rsid w:val="00FD53C0"/>
    <w:rsid w:val="00FD65BC"/>
    <w:rsid w:val="00FD7261"/>
    <w:rsid w:val="00FD7625"/>
    <w:rsid w:val="00FD79CD"/>
    <w:rsid w:val="00FE0E4B"/>
    <w:rsid w:val="00FE27FB"/>
    <w:rsid w:val="00FE2DA0"/>
    <w:rsid w:val="00FE31E2"/>
    <w:rsid w:val="00FE37F1"/>
    <w:rsid w:val="00FE45B4"/>
    <w:rsid w:val="00FE607E"/>
    <w:rsid w:val="00FE65D6"/>
    <w:rsid w:val="00FF0F18"/>
    <w:rsid w:val="00FF1CFF"/>
    <w:rsid w:val="00FF2A64"/>
    <w:rsid w:val="00FF2FBF"/>
    <w:rsid w:val="00FF3189"/>
    <w:rsid w:val="00FF3D7B"/>
    <w:rsid w:val="00FF4450"/>
    <w:rsid w:val="00FF6FF0"/>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1718FF"/>
  <w15:chartTrackingRefBased/>
  <w15:docId w15:val="{7A3520E1-7DFF-4984-99D6-CB4CF140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3EF"/>
  </w:style>
  <w:style w:type="paragraph" w:styleId="Heading1">
    <w:name w:val="heading 1"/>
    <w:basedOn w:val="Normal"/>
    <w:next w:val="Normal"/>
    <w:link w:val="Heading1Char"/>
    <w:uiPriority w:val="9"/>
    <w:qFormat/>
    <w:rsid w:val="00B800B9"/>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B800B9"/>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B800B9"/>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B800B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00B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00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00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00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00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0B9"/>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B800B9"/>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B800B9"/>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B800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00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00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00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00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00B9"/>
    <w:rPr>
      <w:rFonts w:eastAsiaTheme="majorEastAsia" w:cstheme="majorBidi"/>
      <w:color w:val="272727" w:themeColor="text1" w:themeTint="D8"/>
    </w:rPr>
  </w:style>
  <w:style w:type="paragraph" w:styleId="Title">
    <w:name w:val="Title"/>
    <w:basedOn w:val="Normal"/>
    <w:next w:val="Normal"/>
    <w:link w:val="TitleChar"/>
    <w:uiPriority w:val="10"/>
    <w:qFormat/>
    <w:rsid w:val="00B800B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B800B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B800B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B800B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B800B9"/>
    <w:pPr>
      <w:spacing w:before="160"/>
      <w:jc w:val="center"/>
    </w:pPr>
    <w:rPr>
      <w:i/>
      <w:iCs/>
      <w:color w:val="404040" w:themeColor="text1" w:themeTint="BF"/>
    </w:rPr>
  </w:style>
  <w:style w:type="character" w:customStyle="1" w:styleId="QuoteChar">
    <w:name w:val="Quote Char"/>
    <w:basedOn w:val="DefaultParagraphFont"/>
    <w:link w:val="Quote"/>
    <w:uiPriority w:val="29"/>
    <w:rsid w:val="00B800B9"/>
    <w:rPr>
      <w:i/>
      <w:iCs/>
      <w:color w:val="404040" w:themeColor="text1" w:themeTint="BF"/>
    </w:rPr>
  </w:style>
  <w:style w:type="paragraph" w:styleId="ListParagraph">
    <w:name w:val="List Paragraph"/>
    <w:basedOn w:val="Normal"/>
    <w:uiPriority w:val="34"/>
    <w:qFormat/>
    <w:rsid w:val="00B800B9"/>
    <w:pPr>
      <w:ind w:left="720"/>
      <w:contextualSpacing/>
    </w:pPr>
  </w:style>
  <w:style w:type="character" w:styleId="IntenseEmphasis">
    <w:name w:val="Intense Emphasis"/>
    <w:basedOn w:val="DefaultParagraphFont"/>
    <w:uiPriority w:val="21"/>
    <w:qFormat/>
    <w:rsid w:val="00B800B9"/>
    <w:rPr>
      <w:i/>
      <w:iCs/>
      <w:color w:val="2F5496" w:themeColor="accent1" w:themeShade="BF"/>
    </w:rPr>
  </w:style>
  <w:style w:type="paragraph" w:styleId="IntenseQuote">
    <w:name w:val="Intense Quote"/>
    <w:basedOn w:val="Normal"/>
    <w:next w:val="Normal"/>
    <w:link w:val="IntenseQuoteChar"/>
    <w:uiPriority w:val="30"/>
    <w:qFormat/>
    <w:rsid w:val="00B800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00B9"/>
    <w:rPr>
      <w:i/>
      <w:iCs/>
      <w:color w:val="2F5496" w:themeColor="accent1" w:themeShade="BF"/>
    </w:rPr>
  </w:style>
  <w:style w:type="character" w:styleId="IntenseReference">
    <w:name w:val="Intense Reference"/>
    <w:basedOn w:val="DefaultParagraphFont"/>
    <w:uiPriority w:val="32"/>
    <w:qFormat/>
    <w:rsid w:val="00B800B9"/>
    <w:rPr>
      <w:b/>
      <w:bCs/>
      <w:smallCaps/>
      <w:color w:val="2F5496" w:themeColor="accent1" w:themeShade="BF"/>
      <w:spacing w:val="5"/>
    </w:rPr>
  </w:style>
  <w:style w:type="paragraph" w:styleId="Header">
    <w:name w:val="header"/>
    <w:basedOn w:val="Normal"/>
    <w:link w:val="HeaderChar"/>
    <w:uiPriority w:val="99"/>
    <w:unhideWhenUsed/>
    <w:rsid w:val="00DD5E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E6C"/>
  </w:style>
  <w:style w:type="paragraph" w:styleId="Footer">
    <w:name w:val="footer"/>
    <w:basedOn w:val="Normal"/>
    <w:link w:val="FooterChar"/>
    <w:uiPriority w:val="99"/>
    <w:unhideWhenUsed/>
    <w:rsid w:val="00DD5E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E6C"/>
  </w:style>
  <w:style w:type="character" w:styleId="PlaceholderText">
    <w:name w:val="Placeholder Text"/>
    <w:basedOn w:val="DefaultParagraphFont"/>
    <w:uiPriority w:val="99"/>
    <w:semiHidden/>
    <w:rsid w:val="00F76F6E"/>
    <w:rPr>
      <w:color w:val="666666"/>
    </w:rPr>
  </w:style>
  <w:style w:type="table" w:styleId="TableGrid">
    <w:name w:val="Table Grid"/>
    <w:basedOn w:val="TableNormal"/>
    <w:uiPriority w:val="39"/>
    <w:rsid w:val="00CD0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0D86"/>
    <w:rPr>
      <w:color w:val="0563C1" w:themeColor="hyperlink"/>
      <w:u w:val="single"/>
    </w:rPr>
  </w:style>
  <w:style w:type="character" w:styleId="UnresolvedMention">
    <w:name w:val="Unresolved Mention"/>
    <w:basedOn w:val="DefaultParagraphFont"/>
    <w:uiPriority w:val="99"/>
    <w:semiHidden/>
    <w:unhideWhenUsed/>
    <w:rsid w:val="00940D86"/>
    <w:rPr>
      <w:color w:val="605E5C"/>
      <w:shd w:val="clear" w:color="auto" w:fill="E1DFDD"/>
    </w:rPr>
  </w:style>
  <w:style w:type="character" w:styleId="Emphasis">
    <w:name w:val="Emphasis"/>
    <w:basedOn w:val="DefaultParagraphFont"/>
    <w:uiPriority w:val="20"/>
    <w:qFormat/>
    <w:rsid w:val="001942AA"/>
    <w:rPr>
      <w:i/>
      <w:iCs/>
    </w:rPr>
  </w:style>
  <w:style w:type="paragraph" w:styleId="NoSpacing">
    <w:name w:val="No Spacing"/>
    <w:uiPriority w:val="1"/>
    <w:qFormat/>
    <w:rsid w:val="00BB27E7"/>
    <w:pPr>
      <w:spacing w:after="0" w:line="240" w:lineRule="auto"/>
    </w:pPr>
  </w:style>
  <w:style w:type="table" w:styleId="PlainTable5">
    <w:name w:val="Plain Table 5"/>
    <w:basedOn w:val="TableNormal"/>
    <w:uiPriority w:val="45"/>
    <w:rsid w:val="00F673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v3um">
    <w:name w:val="uv3um"/>
    <w:basedOn w:val="DefaultParagraphFont"/>
    <w:rsid w:val="005D2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785751">
      <w:bodyDiv w:val="1"/>
      <w:marLeft w:val="0"/>
      <w:marRight w:val="0"/>
      <w:marTop w:val="0"/>
      <w:marBottom w:val="0"/>
      <w:divBdr>
        <w:top w:val="none" w:sz="0" w:space="0" w:color="auto"/>
        <w:left w:val="none" w:sz="0" w:space="0" w:color="auto"/>
        <w:bottom w:val="none" w:sz="0" w:space="0" w:color="auto"/>
        <w:right w:val="none" w:sz="0" w:space="0" w:color="auto"/>
      </w:divBdr>
    </w:div>
    <w:div w:id="882250334">
      <w:bodyDiv w:val="1"/>
      <w:marLeft w:val="0"/>
      <w:marRight w:val="0"/>
      <w:marTop w:val="0"/>
      <w:marBottom w:val="0"/>
      <w:divBdr>
        <w:top w:val="none" w:sz="0" w:space="0" w:color="auto"/>
        <w:left w:val="none" w:sz="0" w:space="0" w:color="auto"/>
        <w:bottom w:val="none" w:sz="0" w:space="0" w:color="auto"/>
        <w:right w:val="none" w:sz="0" w:space="0" w:color="auto"/>
      </w:divBdr>
      <w:divsChild>
        <w:div w:id="513959104">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1751384715">
      <w:bodyDiv w:val="1"/>
      <w:marLeft w:val="0"/>
      <w:marRight w:val="0"/>
      <w:marTop w:val="0"/>
      <w:marBottom w:val="0"/>
      <w:divBdr>
        <w:top w:val="none" w:sz="0" w:space="0" w:color="auto"/>
        <w:left w:val="none" w:sz="0" w:space="0" w:color="auto"/>
        <w:bottom w:val="none" w:sz="0" w:space="0" w:color="auto"/>
        <w:right w:val="none" w:sz="0" w:space="0" w:color="auto"/>
      </w:divBdr>
      <w:divsChild>
        <w:div w:id="284654967">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186393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ea.org/reports/global-energy-review-2025/key-findings" TargetMode="External"/><Relationship Id="rId18" Type="http://schemas.openxmlformats.org/officeDocument/2006/relationships/image" Target="media/image7.png"/><Relationship Id="rId26" Type="http://schemas.openxmlformats.org/officeDocument/2006/relationships/hyperlink" Target="http://www.min-eng.com/ultrafinegrinding06/paps.html" TargetMode="External"/><Relationship Id="rId39" Type="http://schemas.openxmlformats.org/officeDocument/2006/relationships/theme" Target="theme/theme1.xml"/><Relationship Id="rId21" Type="http://schemas.openxmlformats.org/officeDocument/2006/relationships/hyperlink" Target="https://teriin.org/files/Decarbonisation-Roadmap-for-the-Indian-Cement-Sector.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doi.org/10.3390/su1511907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iea.org/reports/renewables-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3390/constrmater5020020"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worldcement.com/special-reports/04092015/reducing-the-clinker-factor-part-1-495/" TargetMode="External"/><Relationship Id="rId23" Type="http://schemas.openxmlformats.org/officeDocument/2006/relationships/hyperlink" Target="https://doi.org/10.3390/engproc2024076008" TargetMode="External"/><Relationship Id="rId28" Type="http://schemas.openxmlformats.org/officeDocument/2006/relationships/hyperlink" Target="https://doi.org/10.3390/app15063213"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geomatejournal.com/geomate/article/view/281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pjtau.edu.in/files/AgriMkt/2025/March/Paddy-March-2025.pdf" TargetMode="External"/><Relationship Id="rId22" Type="http://schemas.openxmlformats.org/officeDocument/2006/relationships/hyperlink" Target="https://doi.org/10.3390/su17125482" TargetMode="External"/><Relationship Id="rId27" Type="http://schemas.openxmlformats.org/officeDocument/2006/relationships/hyperlink" Target="https://www.cdrecycler.com/news/global-volume-construction-demolition-waste" TargetMode="External"/><Relationship Id="rId30" Type="http://schemas.openxmlformats.org/officeDocument/2006/relationships/hyperlink" Target="https://doi.org/10.3390/infrastructures10030059" TargetMode="External"/><Relationship Id="rId35" Type="http://schemas.openxmlformats.org/officeDocument/2006/relationships/footer" Target="footer2.xml"/><Relationship Id="rId8" Type="http://schemas.openxmlformats.org/officeDocument/2006/relationships/hyperlink" Target="https://www.worldometers.info/world-population/world-population-by-yea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C5A47-5A7F-4AED-84DE-61F0C8D3B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20</Pages>
  <Words>8299</Words>
  <Characters>47308</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JAYANTA KUMAR KARMAKAR</dc:creator>
  <cp:keywords/>
  <dc:description/>
  <cp:lastModifiedBy>SDI 1084</cp:lastModifiedBy>
  <cp:revision>18</cp:revision>
  <dcterms:created xsi:type="dcterms:W3CDTF">2025-06-28T16:22:00Z</dcterms:created>
  <dcterms:modified xsi:type="dcterms:W3CDTF">2025-07-03T07:58:00Z</dcterms:modified>
</cp:coreProperties>
</file>