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8AC2" w14:textId="77777777" w:rsidR="00C573FA" w:rsidRPr="00E84996" w:rsidRDefault="00C573FA" w:rsidP="002D111F">
      <w:pPr>
        <w:pStyle w:val="Heading1"/>
        <w:ind w:left="0"/>
        <w:rPr>
          <w:rFonts w:ascii="Arial" w:hAnsi="Arial" w:cs="Arial"/>
          <w:sz w:val="20"/>
          <w:szCs w:val="20"/>
        </w:rPr>
      </w:pPr>
    </w:p>
    <w:p w14:paraId="7106C233" w14:textId="45268C2D" w:rsidR="0040497E" w:rsidRPr="00522BC4" w:rsidRDefault="001148EF" w:rsidP="001148EF">
      <w:pPr>
        <w:pStyle w:val="Heading1"/>
        <w:ind w:left="0" w:firstLine="10"/>
        <w:jc w:val="right"/>
        <w:rPr>
          <w:rFonts w:ascii="Arial" w:hAnsi="Arial" w:cs="Arial"/>
          <w:sz w:val="36"/>
          <w:szCs w:val="36"/>
        </w:rPr>
      </w:pPr>
      <w:r w:rsidRPr="00522BC4">
        <w:rPr>
          <w:rFonts w:ascii="Arial" w:hAnsi="Arial" w:cs="Arial"/>
          <w:sz w:val="36"/>
          <w:szCs w:val="36"/>
        </w:rPr>
        <w:t>Recent advances in the use of cone beam computed tomography</w:t>
      </w:r>
      <w:r w:rsidR="00522BC4" w:rsidRPr="00522BC4">
        <w:rPr>
          <w:rFonts w:ascii="Arial" w:hAnsi="Arial" w:cs="Arial"/>
          <w:spacing w:val="-6"/>
          <w:sz w:val="36"/>
          <w:szCs w:val="36"/>
        </w:rPr>
        <w:t xml:space="preserve"> </w:t>
      </w:r>
      <w:r w:rsidRPr="00522BC4">
        <w:rPr>
          <w:rFonts w:ascii="Arial" w:hAnsi="Arial" w:cs="Arial"/>
          <w:sz w:val="36"/>
          <w:szCs w:val="36"/>
        </w:rPr>
        <w:t>(CBCT)</w:t>
      </w:r>
      <w:r w:rsidR="00522BC4" w:rsidRPr="00522BC4">
        <w:rPr>
          <w:rFonts w:ascii="Arial" w:hAnsi="Arial" w:cs="Arial"/>
          <w:spacing w:val="-6"/>
          <w:sz w:val="36"/>
          <w:szCs w:val="36"/>
        </w:rPr>
        <w:t xml:space="preserve"> </w:t>
      </w:r>
      <w:r w:rsidRPr="00522BC4">
        <w:rPr>
          <w:rFonts w:ascii="Arial" w:hAnsi="Arial" w:cs="Arial"/>
          <w:sz w:val="36"/>
          <w:szCs w:val="36"/>
        </w:rPr>
        <w:t>in</w:t>
      </w:r>
      <w:r w:rsidR="00522BC4" w:rsidRPr="00522BC4">
        <w:rPr>
          <w:rFonts w:ascii="Arial" w:hAnsi="Arial" w:cs="Arial"/>
          <w:spacing w:val="-6"/>
          <w:sz w:val="36"/>
          <w:szCs w:val="36"/>
        </w:rPr>
        <w:t xml:space="preserve"> </w:t>
      </w:r>
      <w:r w:rsidRPr="00522BC4">
        <w:rPr>
          <w:rFonts w:ascii="Arial" w:hAnsi="Arial" w:cs="Arial"/>
          <w:sz w:val="36"/>
          <w:szCs w:val="36"/>
        </w:rPr>
        <w:t>the</w:t>
      </w:r>
      <w:r w:rsidR="00522BC4" w:rsidRPr="00522BC4">
        <w:rPr>
          <w:rFonts w:ascii="Arial" w:hAnsi="Arial" w:cs="Arial"/>
          <w:spacing w:val="-6"/>
          <w:sz w:val="36"/>
          <w:szCs w:val="36"/>
        </w:rPr>
        <w:t xml:space="preserve"> </w:t>
      </w:r>
      <w:r w:rsidRPr="00522BC4">
        <w:rPr>
          <w:rFonts w:ascii="Arial" w:hAnsi="Arial" w:cs="Arial"/>
          <w:sz w:val="36"/>
          <w:szCs w:val="36"/>
        </w:rPr>
        <w:t>diagnosis</w:t>
      </w:r>
      <w:r w:rsidR="00522BC4" w:rsidRPr="00522BC4">
        <w:rPr>
          <w:rFonts w:ascii="Arial" w:hAnsi="Arial" w:cs="Arial"/>
          <w:spacing w:val="-6"/>
          <w:sz w:val="36"/>
          <w:szCs w:val="36"/>
        </w:rPr>
        <w:t xml:space="preserve"> </w:t>
      </w:r>
      <w:r w:rsidRPr="00522BC4">
        <w:rPr>
          <w:rFonts w:ascii="Arial" w:hAnsi="Arial" w:cs="Arial"/>
          <w:sz w:val="36"/>
          <w:szCs w:val="36"/>
        </w:rPr>
        <w:t>and</w:t>
      </w:r>
      <w:r w:rsidR="00522BC4" w:rsidRPr="00522BC4">
        <w:rPr>
          <w:rFonts w:ascii="Arial" w:hAnsi="Arial" w:cs="Arial"/>
          <w:spacing w:val="-6"/>
          <w:sz w:val="36"/>
          <w:szCs w:val="36"/>
        </w:rPr>
        <w:t xml:space="preserve"> </w:t>
      </w:r>
      <w:r w:rsidRPr="00522BC4">
        <w:rPr>
          <w:rFonts w:ascii="Arial" w:hAnsi="Arial" w:cs="Arial"/>
          <w:sz w:val="36"/>
          <w:szCs w:val="36"/>
        </w:rPr>
        <w:t>therapeutic</w:t>
      </w:r>
      <w:r w:rsidR="00522BC4" w:rsidRPr="00522BC4">
        <w:rPr>
          <w:rFonts w:ascii="Arial" w:hAnsi="Arial" w:cs="Arial"/>
          <w:spacing w:val="-6"/>
          <w:sz w:val="36"/>
          <w:szCs w:val="36"/>
        </w:rPr>
        <w:t xml:space="preserve"> </w:t>
      </w:r>
      <w:r w:rsidRPr="00522BC4">
        <w:rPr>
          <w:rFonts w:ascii="Arial" w:hAnsi="Arial" w:cs="Arial"/>
          <w:sz w:val="36"/>
          <w:szCs w:val="36"/>
        </w:rPr>
        <w:t>planning</w:t>
      </w:r>
      <w:r w:rsidR="00522BC4" w:rsidRPr="00522BC4">
        <w:rPr>
          <w:rFonts w:ascii="Arial" w:hAnsi="Arial" w:cs="Arial"/>
          <w:spacing w:val="-6"/>
          <w:sz w:val="36"/>
          <w:szCs w:val="36"/>
        </w:rPr>
        <w:t xml:space="preserve"> </w:t>
      </w:r>
      <w:r w:rsidRPr="00522BC4">
        <w:rPr>
          <w:rFonts w:ascii="Arial" w:hAnsi="Arial" w:cs="Arial"/>
          <w:sz w:val="36"/>
          <w:szCs w:val="36"/>
        </w:rPr>
        <w:t xml:space="preserve">of </w:t>
      </w:r>
      <w:r w:rsidRPr="00522BC4">
        <w:rPr>
          <w:rFonts w:ascii="Arial" w:hAnsi="Arial" w:cs="Arial"/>
          <w:spacing w:val="-2"/>
          <w:sz w:val="36"/>
          <w:szCs w:val="36"/>
        </w:rPr>
        <w:t>oral</w:t>
      </w:r>
      <w:r w:rsidR="00522BC4" w:rsidRPr="00522BC4">
        <w:rPr>
          <w:rFonts w:ascii="Arial" w:hAnsi="Arial" w:cs="Arial"/>
          <w:spacing w:val="-6"/>
          <w:sz w:val="36"/>
          <w:szCs w:val="36"/>
        </w:rPr>
        <w:t xml:space="preserve"> </w:t>
      </w:r>
      <w:r w:rsidRPr="00522BC4">
        <w:rPr>
          <w:rFonts w:ascii="Arial" w:hAnsi="Arial" w:cs="Arial"/>
          <w:spacing w:val="-2"/>
          <w:sz w:val="36"/>
          <w:szCs w:val="36"/>
        </w:rPr>
        <w:t>and</w:t>
      </w:r>
      <w:r w:rsidR="00522BC4" w:rsidRPr="00522BC4">
        <w:rPr>
          <w:rFonts w:ascii="Arial" w:hAnsi="Arial" w:cs="Arial"/>
          <w:spacing w:val="-4"/>
          <w:sz w:val="36"/>
          <w:szCs w:val="36"/>
        </w:rPr>
        <w:t xml:space="preserve"> </w:t>
      </w:r>
      <w:r w:rsidRPr="00522BC4">
        <w:rPr>
          <w:rFonts w:ascii="Arial" w:hAnsi="Arial" w:cs="Arial"/>
          <w:spacing w:val="-2"/>
          <w:sz w:val="36"/>
          <w:szCs w:val="36"/>
        </w:rPr>
        <w:t>maxillofacial</w:t>
      </w:r>
      <w:r w:rsidR="00522BC4" w:rsidRPr="00522BC4">
        <w:rPr>
          <w:rFonts w:ascii="Arial" w:hAnsi="Arial" w:cs="Arial"/>
          <w:spacing w:val="-4"/>
          <w:sz w:val="36"/>
          <w:szCs w:val="36"/>
        </w:rPr>
        <w:t xml:space="preserve"> </w:t>
      </w:r>
      <w:r w:rsidRPr="00522BC4">
        <w:rPr>
          <w:rFonts w:ascii="Arial" w:hAnsi="Arial" w:cs="Arial"/>
          <w:spacing w:val="-2"/>
          <w:sz w:val="36"/>
          <w:szCs w:val="36"/>
        </w:rPr>
        <w:t>trauma</w:t>
      </w:r>
    </w:p>
    <w:p w14:paraId="14B91FEB" w14:textId="77777777" w:rsidR="00F44EA3" w:rsidRDefault="00F44EA3" w:rsidP="00F44EA3">
      <w:pPr>
        <w:pStyle w:val="BodyText"/>
        <w:ind w:left="141" w:right="25" w:firstLine="705"/>
        <w:jc w:val="both"/>
        <w:rPr>
          <w:rFonts w:ascii="Arial" w:hAnsi="Arial" w:cs="Arial"/>
          <w:sz w:val="20"/>
          <w:szCs w:val="20"/>
        </w:rPr>
      </w:pPr>
    </w:p>
    <w:p w14:paraId="786336FF" w14:textId="77777777" w:rsidR="00C850B8" w:rsidRPr="00E84996" w:rsidRDefault="00C850B8" w:rsidP="00F44EA3">
      <w:pPr>
        <w:pStyle w:val="BodyText"/>
        <w:ind w:left="141" w:right="25" w:firstLine="705"/>
        <w:jc w:val="both"/>
        <w:rPr>
          <w:rFonts w:ascii="Arial" w:hAnsi="Arial" w:cs="Arial"/>
          <w:sz w:val="20"/>
          <w:szCs w:val="20"/>
        </w:rPr>
      </w:pPr>
    </w:p>
    <w:p w14:paraId="6A32F504" w14:textId="77777777" w:rsidR="00542841" w:rsidRPr="002D111F" w:rsidRDefault="0040497E" w:rsidP="002D111F">
      <w:pPr>
        <w:rPr>
          <w:rFonts w:ascii="Arial" w:hAnsi="Arial" w:cs="Arial"/>
          <w:b/>
          <w:iCs/>
        </w:rPr>
      </w:pPr>
      <w:r w:rsidRPr="002D111F">
        <w:rPr>
          <w:rFonts w:ascii="Arial" w:hAnsi="Arial" w:cs="Arial"/>
          <w:b/>
          <w:iCs/>
          <w:spacing w:val="-2"/>
        </w:rPr>
        <w:t>ABSTRACT</w:t>
      </w:r>
    </w:p>
    <w:p w14:paraId="7946C430" w14:textId="632146A8" w:rsidR="00542841" w:rsidRPr="00E84996" w:rsidRDefault="00542841" w:rsidP="002D111F">
      <w:pPr>
        <w:jc w:val="both"/>
        <w:rPr>
          <w:rFonts w:ascii="Arial" w:hAnsi="Arial" w:cs="Arial"/>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02"/>
      </w:tblGrid>
      <w:tr w:rsidR="00640C6F" w:rsidRPr="001E44FE" w14:paraId="2FA878BC" w14:textId="77777777" w:rsidTr="001C7A2D">
        <w:tc>
          <w:tcPr>
            <w:tcW w:w="9576" w:type="dxa"/>
            <w:shd w:val="clear" w:color="auto" w:fill="F2F2F2"/>
          </w:tcPr>
          <w:p w14:paraId="3266DFE7" w14:textId="63C23217" w:rsidR="00640C6F" w:rsidRPr="00F8706F" w:rsidRDefault="00640C6F" w:rsidP="00F8706F">
            <w:pPr>
              <w:jc w:val="both"/>
              <w:rPr>
                <w:rFonts w:ascii="Arial" w:hAnsi="Arial" w:cs="Arial"/>
                <w:i/>
                <w:sz w:val="20"/>
                <w:szCs w:val="20"/>
              </w:rPr>
            </w:pPr>
            <w:r w:rsidRPr="00542841">
              <w:rPr>
                <w:rFonts w:ascii="Arial" w:hAnsi="Arial" w:cs="Arial"/>
                <w:iCs/>
                <w:sz w:val="20"/>
                <w:szCs w:val="20"/>
              </w:rPr>
              <w:t>This study explored the use of Cone Beam Computed Tomography (CBCT) in the evaluation of traumatic lesions in the oral and maxillofacial region, especially in impacted and supernumerary teeth. The research was conducted through a systematic review of scientific articles, selected from a search in DECS descriptors and the PubMed database, resulting in 10 articles that met the inclusion criteria. The results highlight CBCT as a superior imaging modality, capable of generating detailed three-dimensional images with lower radiation dose and high spatial resolution. This technology has proven crucial for accurate diagnosis and planning of surgical treatments, allowing for clear visualization of facial structures and fractures, making it easier to differentiate between conditions such as vertical root fractures and apical periodontitis. The application of CBCT was also effective in the manufacture of customized plates for facial fracture surgeries, demonstrating its value in improving surgical outcomes and reducing complications. The study concludes that CBCT represents a significant advance in dentistry, offering improved diagnostic accuracy and contributing to more targeted care</w:t>
            </w:r>
            <w:r w:rsidRPr="00DA659B">
              <w:rPr>
                <w:rFonts w:ascii="Arial" w:hAnsi="Arial" w:cs="Arial"/>
                <w:iCs/>
                <w:sz w:val="20"/>
                <w:szCs w:val="20"/>
              </w:rPr>
              <w:t xml:space="preserve"> and</w:t>
            </w:r>
            <w:r w:rsidRPr="00DA659B">
              <w:rPr>
                <w:rFonts w:ascii="Arial" w:hAnsi="Arial" w:cs="Arial"/>
                <w:iCs/>
                <w:spacing w:val="-3"/>
                <w:sz w:val="20"/>
                <w:szCs w:val="20"/>
              </w:rPr>
              <w:t xml:space="preserve"> </w:t>
            </w:r>
            <w:r w:rsidRPr="00DA659B">
              <w:rPr>
                <w:rFonts w:ascii="Arial" w:hAnsi="Arial" w:cs="Arial"/>
                <w:iCs/>
                <w:sz w:val="20"/>
                <w:szCs w:val="20"/>
              </w:rPr>
              <w:t>effective</w:t>
            </w:r>
            <w:r w:rsidRPr="00DA659B">
              <w:rPr>
                <w:rFonts w:ascii="Arial" w:hAnsi="Arial" w:cs="Arial"/>
                <w:iCs/>
                <w:spacing w:val="-3"/>
                <w:sz w:val="20"/>
                <w:szCs w:val="20"/>
              </w:rPr>
              <w:t xml:space="preserve"> </w:t>
            </w:r>
            <w:r w:rsidRPr="00DA659B">
              <w:rPr>
                <w:rFonts w:ascii="Arial" w:hAnsi="Arial" w:cs="Arial"/>
                <w:iCs/>
                <w:sz w:val="20"/>
                <w:szCs w:val="20"/>
              </w:rPr>
              <w:t>therapeutic</w:t>
            </w:r>
            <w:r w:rsidRPr="00DA659B">
              <w:rPr>
                <w:rFonts w:ascii="Arial" w:hAnsi="Arial" w:cs="Arial"/>
                <w:iCs/>
                <w:spacing w:val="-3"/>
                <w:sz w:val="20"/>
                <w:szCs w:val="20"/>
              </w:rPr>
              <w:t xml:space="preserve"> </w:t>
            </w:r>
            <w:r w:rsidRPr="00DA659B">
              <w:rPr>
                <w:rFonts w:ascii="Arial" w:hAnsi="Arial" w:cs="Arial"/>
                <w:iCs/>
                <w:sz w:val="20"/>
                <w:szCs w:val="20"/>
              </w:rPr>
              <w:t>approaches,</w:t>
            </w:r>
            <w:r w:rsidRPr="00DA659B">
              <w:rPr>
                <w:rFonts w:ascii="Arial" w:hAnsi="Arial" w:cs="Arial"/>
                <w:iCs/>
                <w:spacing w:val="-3"/>
                <w:sz w:val="20"/>
                <w:szCs w:val="20"/>
              </w:rPr>
              <w:t xml:space="preserve"> </w:t>
            </w:r>
            <w:r w:rsidRPr="00DA659B">
              <w:rPr>
                <w:rFonts w:ascii="Arial" w:hAnsi="Arial" w:cs="Arial"/>
                <w:iCs/>
                <w:sz w:val="20"/>
                <w:szCs w:val="20"/>
              </w:rPr>
              <w:t>essential in clinical practice for treating</w:t>
            </w:r>
            <w:r w:rsidRPr="00DA659B">
              <w:rPr>
                <w:rFonts w:ascii="Arial" w:hAnsi="Arial" w:cs="Arial"/>
                <w:iCs/>
                <w:spacing w:val="12"/>
                <w:sz w:val="20"/>
                <w:szCs w:val="20"/>
              </w:rPr>
              <w:t xml:space="preserve"> </w:t>
            </w:r>
            <w:r w:rsidRPr="00DA659B">
              <w:rPr>
                <w:rFonts w:ascii="Arial" w:hAnsi="Arial" w:cs="Arial"/>
                <w:iCs/>
                <w:sz w:val="20"/>
                <w:szCs w:val="20"/>
              </w:rPr>
              <w:t>complex conditions.</w:t>
            </w:r>
          </w:p>
        </w:tc>
      </w:tr>
    </w:tbl>
    <w:p w14:paraId="29C4788F" w14:textId="2AE169C3" w:rsidR="0040497E" w:rsidRPr="00542841" w:rsidRDefault="0040497E" w:rsidP="00542841">
      <w:pPr>
        <w:jc w:val="both"/>
        <w:rPr>
          <w:rFonts w:ascii="Arial" w:hAnsi="Arial" w:cs="Arial"/>
          <w:b/>
          <w:iCs/>
          <w:sz w:val="20"/>
          <w:szCs w:val="20"/>
        </w:rPr>
      </w:pPr>
    </w:p>
    <w:p w14:paraId="03A357DB" w14:textId="28EC6476" w:rsidR="00D6054E" w:rsidRDefault="00640C6F" w:rsidP="00D6054E">
      <w:pPr>
        <w:pStyle w:val="Heading1"/>
        <w:ind w:left="0"/>
        <w:rPr>
          <w:rFonts w:ascii="Arial" w:hAnsi="Arial" w:cs="Arial"/>
          <w:b w:val="0"/>
          <w:bCs w:val="0"/>
          <w:i/>
          <w:iCs/>
          <w:spacing w:val="-2"/>
          <w:sz w:val="20"/>
          <w:szCs w:val="20"/>
        </w:rPr>
      </w:pPr>
      <w:r w:rsidRPr="00640C6F">
        <w:rPr>
          <w:rFonts w:ascii="Arial" w:hAnsi="Arial" w:cs="Arial"/>
          <w:b w:val="0"/>
          <w:bCs w:val="0"/>
          <w:i/>
          <w:iCs/>
          <w:spacing w:val="-2"/>
          <w:sz w:val="20"/>
          <w:szCs w:val="20"/>
        </w:rPr>
        <w:t>Keywords: Cone beam computed tomography, Bone fractures, Dentistry and Radiology</w:t>
      </w:r>
    </w:p>
    <w:p w14:paraId="12F46814" w14:textId="77777777" w:rsidR="00C1276A" w:rsidRPr="00C1276A" w:rsidRDefault="00C1276A" w:rsidP="00C1276A">
      <w:pPr>
        <w:pStyle w:val="Heading1"/>
        <w:ind w:left="0"/>
        <w:rPr>
          <w:rFonts w:ascii="Arial" w:hAnsi="Arial" w:cs="Arial"/>
          <w:b w:val="0"/>
          <w:bCs w:val="0"/>
          <w:i/>
          <w:iCs/>
          <w:spacing w:val="-2"/>
        </w:rPr>
      </w:pPr>
    </w:p>
    <w:p w14:paraId="4A00168B" w14:textId="1D489B2F" w:rsidR="0040497E" w:rsidRPr="00C1276A" w:rsidRDefault="007B159D" w:rsidP="00C1276A">
      <w:pPr>
        <w:pStyle w:val="Heading1"/>
        <w:ind w:left="0"/>
        <w:jc w:val="both"/>
        <w:rPr>
          <w:rFonts w:ascii="Arial" w:hAnsi="Arial" w:cs="Arial"/>
        </w:rPr>
      </w:pPr>
      <w:r w:rsidRPr="00C1276A">
        <w:rPr>
          <w:rFonts w:ascii="Arial" w:hAnsi="Arial" w:cs="Arial"/>
          <w:spacing w:val="-2"/>
        </w:rPr>
        <w:t xml:space="preserve">1. </w:t>
      </w:r>
      <w:r w:rsidR="0040497E" w:rsidRPr="00C1276A">
        <w:rPr>
          <w:rFonts w:ascii="Arial" w:hAnsi="Arial" w:cs="Arial"/>
          <w:spacing w:val="-2"/>
        </w:rPr>
        <w:t>INTRODUCTION</w:t>
      </w:r>
    </w:p>
    <w:p w14:paraId="006DC238" w14:textId="77777777" w:rsidR="0040497E" w:rsidRPr="00E84996" w:rsidRDefault="0040497E" w:rsidP="0040497E">
      <w:pPr>
        <w:pStyle w:val="BodyText"/>
        <w:rPr>
          <w:rFonts w:ascii="Arial" w:hAnsi="Arial" w:cs="Arial"/>
          <w:b/>
          <w:sz w:val="20"/>
          <w:szCs w:val="20"/>
        </w:rPr>
      </w:pPr>
    </w:p>
    <w:p w14:paraId="0DC08B27" w14:textId="77777777" w:rsidR="0040497E" w:rsidRPr="00E84996" w:rsidRDefault="0040497E" w:rsidP="007B159D">
      <w:pPr>
        <w:pStyle w:val="BodyText"/>
        <w:ind w:right="24" w:firstLine="709"/>
        <w:jc w:val="both"/>
        <w:rPr>
          <w:rFonts w:ascii="Arial" w:hAnsi="Arial" w:cs="Arial"/>
          <w:sz w:val="20"/>
          <w:szCs w:val="20"/>
        </w:rPr>
      </w:pPr>
      <w:r w:rsidRPr="00E84996">
        <w:rPr>
          <w:rFonts w:ascii="Arial" w:hAnsi="Arial" w:cs="Arial"/>
          <w:sz w:val="20"/>
          <w:szCs w:val="20"/>
        </w:rPr>
        <w:t>Cone Beam Computed Tomography (CBCT) has emerged as a revolutionary tool in dentistry,</w:t>
      </w:r>
      <w:r w:rsidRPr="00E84996">
        <w:rPr>
          <w:rFonts w:ascii="Arial" w:hAnsi="Arial" w:cs="Arial"/>
          <w:spacing w:val="-2"/>
          <w:sz w:val="20"/>
          <w:szCs w:val="20"/>
        </w:rPr>
        <w:t xml:space="preserve"> </w:t>
      </w:r>
      <w:r w:rsidRPr="00E84996">
        <w:rPr>
          <w:rFonts w:ascii="Arial" w:hAnsi="Arial" w:cs="Arial"/>
          <w:sz w:val="20"/>
          <w:szCs w:val="20"/>
        </w:rPr>
        <w:t>offering</w:t>
      </w:r>
      <w:r w:rsidRPr="00E84996">
        <w:rPr>
          <w:rFonts w:ascii="Arial" w:hAnsi="Arial" w:cs="Arial"/>
          <w:spacing w:val="-1"/>
          <w:sz w:val="20"/>
          <w:szCs w:val="20"/>
        </w:rPr>
        <w:t xml:space="preserve"> </w:t>
      </w:r>
      <w:r w:rsidRPr="00E84996">
        <w:rPr>
          <w:rFonts w:ascii="Arial" w:hAnsi="Arial" w:cs="Arial"/>
          <w:sz w:val="20"/>
          <w:szCs w:val="20"/>
        </w:rPr>
        <w:t>a</w:t>
      </w:r>
      <w:r w:rsidRPr="00E84996">
        <w:rPr>
          <w:rFonts w:ascii="Arial" w:hAnsi="Arial" w:cs="Arial"/>
          <w:spacing w:val="-2"/>
          <w:sz w:val="20"/>
          <w:szCs w:val="20"/>
        </w:rPr>
        <w:t xml:space="preserve"> </w:t>
      </w:r>
      <w:r w:rsidRPr="00E84996">
        <w:rPr>
          <w:rFonts w:ascii="Arial" w:hAnsi="Arial" w:cs="Arial"/>
          <w:sz w:val="20"/>
          <w:szCs w:val="20"/>
        </w:rPr>
        <w:t>detailed</w:t>
      </w:r>
      <w:r w:rsidRPr="00E84996">
        <w:rPr>
          <w:rFonts w:ascii="Arial" w:hAnsi="Arial" w:cs="Arial"/>
          <w:spacing w:val="-2"/>
          <w:sz w:val="20"/>
          <w:szCs w:val="20"/>
        </w:rPr>
        <w:t xml:space="preserve"> </w:t>
      </w:r>
      <w:r w:rsidRPr="00E84996">
        <w:rPr>
          <w:rFonts w:ascii="Arial" w:hAnsi="Arial" w:cs="Arial"/>
          <w:sz w:val="20"/>
          <w:szCs w:val="20"/>
        </w:rPr>
        <w:t>three-dimensional</w:t>
      </w:r>
      <w:r w:rsidRPr="00E84996">
        <w:rPr>
          <w:rFonts w:ascii="Arial" w:hAnsi="Arial" w:cs="Arial"/>
          <w:spacing w:val="-2"/>
          <w:sz w:val="20"/>
          <w:szCs w:val="20"/>
        </w:rPr>
        <w:t xml:space="preserve"> </w:t>
      </w:r>
      <w:r w:rsidRPr="00E84996">
        <w:rPr>
          <w:rFonts w:ascii="Arial" w:hAnsi="Arial" w:cs="Arial"/>
          <w:sz w:val="20"/>
          <w:szCs w:val="20"/>
        </w:rPr>
        <w:t>view</w:t>
      </w:r>
      <w:r w:rsidRPr="00E84996">
        <w:rPr>
          <w:rFonts w:ascii="Arial" w:hAnsi="Arial" w:cs="Arial"/>
          <w:spacing w:val="-1"/>
          <w:sz w:val="20"/>
          <w:szCs w:val="20"/>
        </w:rPr>
        <w:t xml:space="preserve"> </w:t>
      </w:r>
      <w:r w:rsidRPr="00E84996">
        <w:rPr>
          <w:rFonts w:ascii="Arial" w:hAnsi="Arial" w:cs="Arial"/>
          <w:sz w:val="20"/>
          <w:szCs w:val="20"/>
        </w:rPr>
        <w:t>of</w:t>
      </w:r>
      <w:r w:rsidRPr="00E84996">
        <w:rPr>
          <w:rFonts w:ascii="Arial" w:hAnsi="Arial" w:cs="Arial"/>
          <w:spacing w:val="-2"/>
          <w:sz w:val="20"/>
          <w:szCs w:val="20"/>
        </w:rPr>
        <w:t xml:space="preserve"> </w:t>
      </w:r>
      <w:r w:rsidRPr="00E84996">
        <w:rPr>
          <w:rFonts w:ascii="Arial" w:hAnsi="Arial" w:cs="Arial"/>
          <w:sz w:val="20"/>
          <w:szCs w:val="20"/>
        </w:rPr>
        <w:t>craniofacial</w:t>
      </w:r>
      <w:r w:rsidRPr="00E84996">
        <w:rPr>
          <w:rFonts w:ascii="Arial" w:hAnsi="Arial" w:cs="Arial"/>
          <w:spacing w:val="-2"/>
          <w:sz w:val="20"/>
          <w:szCs w:val="20"/>
        </w:rPr>
        <w:t xml:space="preserve"> </w:t>
      </w:r>
      <w:r w:rsidRPr="00E84996">
        <w:rPr>
          <w:rFonts w:ascii="Arial" w:hAnsi="Arial" w:cs="Arial"/>
          <w:sz w:val="20"/>
          <w:szCs w:val="20"/>
        </w:rPr>
        <w:t>structures</w:t>
      </w:r>
      <w:r w:rsidRPr="00E84996">
        <w:rPr>
          <w:rFonts w:ascii="Arial" w:hAnsi="Arial" w:cs="Arial"/>
          <w:spacing w:val="-2"/>
          <w:sz w:val="20"/>
          <w:szCs w:val="20"/>
        </w:rPr>
        <w:t xml:space="preserve"> </w:t>
      </w:r>
      <w:r w:rsidRPr="00E84996">
        <w:rPr>
          <w:rFonts w:ascii="Arial" w:hAnsi="Arial" w:cs="Arial"/>
          <w:sz w:val="20"/>
          <w:szCs w:val="20"/>
        </w:rPr>
        <w:t>(Nourolouyouni</w:t>
      </w:r>
      <w:r w:rsidRPr="00E84996">
        <w:rPr>
          <w:rFonts w:ascii="Arial" w:hAnsi="Arial" w:cs="Arial"/>
          <w:spacing w:val="-2"/>
          <w:sz w:val="20"/>
          <w:szCs w:val="20"/>
        </w:rPr>
        <w:t xml:space="preserve"> </w:t>
      </w:r>
      <w:r w:rsidRPr="00E84996">
        <w:rPr>
          <w:rFonts w:ascii="Arial" w:hAnsi="Arial" w:cs="Arial"/>
          <w:sz w:val="20"/>
          <w:szCs w:val="20"/>
        </w:rPr>
        <w:t>et al., 2023). This current technology has been instrumental in improving the assessment and treatment of various dental and bone conditions, providing volumetric images with high spatial resolution and precision, unlike two-dimensional radiographs. The introduction of CBCT into clinical practice represented a milestone in diagnostic imaging, allowing for a more detailed and accurate analysis of anatomical structures, which is essential for surgical planning and the execution of complex interventions.</w:t>
      </w:r>
    </w:p>
    <w:p w14:paraId="2EA72279" w14:textId="77777777" w:rsidR="0040497E" w:rsidRPr="00E84996" w:rsidRDefault="0040497E" w:rsidP="007B159D">
      <w:pPr>
        <w:pStyle w:val="BodyText"/>
        <w:ind w:right="24" w:firstLine="709"/>
        <w:jc w:val="both"/>
        <w:rPr>
          <w:rFonts w:ascii="Arial" w:hAnsi="Arial" w:cs="Arial"/>
          <w:sz w:val="20"/>
          <w:szCs w:val="20"/>
        </w:rPr>
      </w:pPr>
      <w:r w:rsidRPr="00E84996">
        <w:rPr>
          <w:rFonts w:ascii="Arial" w:hAnsi="Arial" w:cs="Arial"/>
          <w:sz w:val="20"/>
          <w:szCs w:val="20"/>
        </w:rPr>
        <w:t>Facial trauma represents a considerable challenge for health professionals due to the anatomical complexity of the region and the need for accurate diagnoses for effective treatment (Ata et al., 2023). In these cases, CBCT stands out by providing detailed, non-overlapping images of bone and dental structures, which is crucial for accurately identifying the location and extent of fractures. The ability to visualize complex fractures in three dimensions overcomes the limitations of conventional radiographs, which often show overlaps and lack clarity in critical areas. This diagnostic precision is vital for surgical planning, especially in cases that require delicate and minimally invasive interventions.</w:t>
      </w:r>
    </w:p>
    <w:p w14:paraId="5CE24FFD" w14:textId="77777777" w:rsidR="0040497E" w:rsidRPr="00E84996" w:rsidRDefault="0040497E" w:rsidP="007B159D">
      <w:pPr>
        <w:pStyle w:val="BodyText"/>
        <w:ind w:right="28" w:firstLine="709"/>
        <w:jc w:val="both"/>
        <w:rPr>
          <w:rFonts w:ascii="Arial" w:hAnsi="Arial" w:cs="Arial"/>
          <w:sz w:val="20"/>
          <w:szCs w:val="20"/>
        </w:rPr>
      </w:pPr>
      <w:r w:rsidRPr="00E84996">
        <w:rPr>
          <w:rFonts w:ascii="Arial" w:hAnsi="Arial" w:cs="Arial"/>
          <w:sz w:val="20"/>
          <w:szCs w:val="20"/>
        </w:rPr>
        <w:t>In addition to analyzing facial trauma, CBCT plays a fundamental role in assessing included and supernumerary dental elements, which can cause complications such as impaction and occlusal disorders if not treated properly. The elimination of anatomical overlaps enables clear and detailed visualization of structures, which is essential for making precise clinical decisions. CBCT allows exact visualization of the position and relationship of these teeth with adjacent structures, facilitating surgical planning and the prevention of complications (Nourolouyouni et al., 2023). Recent studies have shown that the use of CBCT increases accuracy in identifying and classifying these anomalies, which contributes significantly to improving clinical results.</w:t>
      </w:r>
    </w:p>
    <w:p w14:paraId="71237ECD" w14:textId="77777777" w:rsidR="0040497E" w:rsidRPr="00E84996" w:rsidRDefault="0040497E" w:rsidP="007B159D">
      <w:pPr>
        <w:pStyle w:val="BodyText"/>
        <w:ind w:right="23" w:firstLine="709"/>
        <w:jc w:val="both"/>
        <w:rPr>
          <w:rFonts w:ascii="Arial" w:hAnsi="Arial" w:cs="Arial"/>
          <w:sz w:val="20"/>
          <w:szCs w:val="20"/>
        </w:rPr>
      </w:pPr>
      <w:r w:rsidRPr="00E84996">
        <w:rPr>
          <w:rFonts w:ascii="Arial" w:hAnsi="Arial" w:cs="Arial"/>
          <w:sz w:val="20"/>
          <w:szCs w:val="20"/>
        </w:rPr>
        <w:t>Another important aspect of CBCT is its efficiency in eliminating anatomical overlaps, a common challenge with two-dimensional images. This technology allows three-dimensional visualization without distortions, which is crucial for differentiating between different types of bone fractures and lesions. The diagnostic accuracy provided by CBCT facilitates the identification of root fractures, which are often difficult to detect on conventional radiographs due to overlapping structures. The ability to generate detailed three-dimensional images of craniofacial structures significantly improves accuracy in diagnosis and treatment planning, resulting in more effective and personalized approaches.</w:t>
      </w:r>
    </w:p>
    <w:p w14:paraId="5EE230A7" w14:textId="7F36B503" w:rsidR="0040497E" w:rsidRPr="00E84996" w:rsidRDefault="0040497E" w:rsidP="007B159D">
      <w:pPr>
        <w:pStyle w:val="BodyText"/>
        <w:ind w:right="30" w:firstLine="709"/>
        <w:jc w:val="both"/>
        <w:rPr>
          <w:rFonts w:ascii="Arial" w:hAnsi="Arial" w:cs="Arial"/>
          <w:sz w:val="20"/>
          <w:szCs w:val="20"/>
        </w:rPr>
      </w:pPr>
      <w:r w:rsidRPr="00E84996">
        <w:rPr>
          <w:rFonts w:ascii="Arial" w:hAnsi="Arial" w:cs="Arial"/>
          <w:sz w:val="20"/>
          <w:szCs w:val="20"/>
        </w:rPr>
        <w:t>This project aims to explore the impact of CBCT in clinical practice, highlighting its effectiveness in identifying and analyzing facial trauma, evaluating included and supernumerary dental</w:t>
      </w:r>
      <w:r w:rsidRPr="00E84996">
        <w:rPr>
          <w:rFonts w:ascii="Arial" w:hAnsi="Arial" w:cs="Arial"/>
          <w:spacing w:val="-4"/>
          <w:sz w:val="20"/>
          <w:szCs w:val="20"/>
        </w:rPr>
        <w:t xml:space="preserve"> </w:t>
      </w:r>
      <w:r w:rsidRPr="00E84996">
        <w:rPr>
          <w:rFonts w:ascii="Arial" w:hAnsi="Arial" w:cs="Arial"/>
          <w:sz w:val="20"/>
          <w:szCs w:val="20"/>
        </w:rPr>
        <w:t>elements,</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eliminating</w:t>
      </w:r>
      <w:r w:rsidRPr="00E84996">
        <w:rPr>
          <w:rFonts w:ascii="Arial" w:hAnsi="Arial" w:cs="Arial"/>
          <w:spacing w:val="-4"/>
          <w:sz w:val="20"/>
          <w:szCs w:val="20"/>
        </w:rPr>
        <w:t xml:space="preserve"> </w:t>
      </w:r>
      <w:r w:rsidRPr="00E84996">
        <w:rPr>
          <w:rFonts w:ascii="Arial" w:hAnsi="Arial" w:cs="Arial"/>
          <w:sz w:val="20"/>
          <w:szCs w:val="20"/>
        </w:rPr>
        <w:t>anatomical</w:t>
      </w:r>
      <w:r w:rsidRPr="00E84996">
        <w:rPr>
          <w:rFonts w:ascii="Arial" w:hAnsi="Arial" w:cs="Arial"/>
          <w:spacing w:val="-4"/>
          <w:sz w:val="20"/>
          <w:szCs w:val="20"/>
        </w:rPr>
        <w:t xml:space="preserve"> </w:t>
      </w:r>
      <w:r w:rsidRPr="00E84996">
        <w:rPr>
          <w:rFonts w:ascii="Arial" w:hAnsi="Arial" w:cs="Arial"/>
          <w:sz w:val="20"/>
          <w:szCs w:val="20"/>
        </w:rPr>
        <w:t>overlaps.</w:t>
      </w:r>
      <w:r w:rsidRPr="00E84996">
        <w:rPr>
          <w:rFonts w:ascii="Arial" w:hAnsi="Arial" w:cs="Arial"/>
          <w:spacing w:val="-4"/>
          <w:sz w:val="20"/>
          <w:szCs w:val="20"/>
        </w:rPr>
        <w:t xml:space="preserve"> </w:t>
      </w:r>
      <w:r w:rsidRPr="00E84996">
        <w:rPr>
          <w:rFonts w:ascii="Arial" w:hAnsi="Arial" w:cs="Arial"/>
          <w:sz w:val="20"/>
          <w:szCs w:val="20"/>
        </w:rPr>
        <w:t>By</w:t>
      </w:r>
      <w:r w:rsidRPr="00E84996">
        <w:rPr>
          <w:rFonts w:ascii="Arial" w:hAnsi="Arial" w:cs="Arial"/>
          <w:spacing w:val="-4"/>
          <w:sz w:val="20"/>
          <w:szCs w:val="20"/>
        </w:rPr>
        <w:t xml:space="preserve"> </w:t>
      </w:r>
      <w:r w:rsidRPr="00E84996">
        <w:rPr>
          <w:rFonts w:ascii="Arial" w:hAnsi="Arial" w:cs="Arial"/>
          <w:sz w:val="20"/>
          <w:szCs w:val="20"/>
        </w:rPr>
        <w:t>reviewing</w:t>
      </w:r>
      <w:r w:rsidRPr="00E84996">
        <w:rPr>
          <w:rFonts w:ascii="Arial" w:hAnsi="Arial" w:cs="Arial"/>
          <w:spacing w:val="-4"/>
          <w:sz w:val="20"/>
          <w:szCs w:val="20"/>
        </w:rPr>
        <w:t xml:space="preserve"> </w:t>
      </w:r>
      <w:r w:rsidRPr="00E84996">
        <w:rPr>
          <w:rFonts w:ascii="Arial" w:hAnsi="Arial" w:cs="Arial"/>
          <w:sz w:val="20"/>
          <w:szCs w:val="20"/>
        </w:rPr>
        <w:t>current</w:t>
      </w:r>
      <w:r w:rsidRPr="00E84996">
        <w:rPr>
          <w:rFonts w:ascii="Arial" w:hAnsi="Arial" w:cs="Arial"/>
          <w:spacing w:val="-4"/>
          <w:sz w:val="20"/>
          <w:szCs w:val="20"/>
        </w:rPr>
        <w:t xml:space="preserve"> </w:t>
      </w:r>
      <w:r w:rsidRPr="00E84996">
        <w:rPr>
          <w:rFonts w:ascii="Arial" w:hAnsi="Arial" w:cs="Arial"/>
          <w:sz w:val="20"/>
          <w:szCs w:val="20"/>
        </w:rPr>
        <w:t>studies</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scientific evidence, the aim is to provide a comprehensive understanding of the potential of this advanced technology to improve diagnosis and therapeutic planning in dentistry and maxillofacial surgery. By combining high resolution with a low radiation dose, CBCT is consolidating its position as the modality of choice for a variety of clinical applications,</w:t>
      </w:r>
      <w:r w:rsidR="007B159D">
        <w:rPr>
          <w:rFonts w:ascii="Arial" w:hAnsi="Arial" w:cs="Arial"/>
          <w:sz w:val="20"/>
          <w:szCs w:val="20"/>
        </w:rPr>
        <w:t xml:space="preserve"> </w:t>
      </w:r>
      <w:r w:rsidRPr="00E84996">
        <w:rPr>
          <w:rFonts w:ascii="Arial" w:hAnsi="Arial" w:cs="Arial"/>
          <w:sz w:val="20"/>
          <w:szCs w:val="20"/>
        </w:rPr>
        <w:t>from</w:t>
      </w:r>
      <w:r w:rsidRPr="00E84996">
        <w:rPr>
          <w:rFonts w:ascii="Arial" w:hAnsi="Arial" w:cs="Arial"/>
          <w:spacing w:val="-1"/>
          <w:sz w:val="20"/>
          <w:szCs w:val="20"/>
        </w:rPr>
        <w:t xml:space="preserve"> </w:t>
      </w:r>
      <w:r w:rsidRPr="00E84996">
        <w:rPr>
          <w:rFonts w:ascii="Arial" w:hAnsi="Arial" w:cs="Arial"/>
          <w:sz w:val="20"/>
          <w:szCs w:val="20"/>
        </w:rPr>
        <w:t>preoperative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to</w:t>
      </w:r>
      <w:r w:rsidRPr="00E84996">
        <w:rPr>
          <w:rFonts w:ascii="Arial" w:hAnsi="Arial" w:cs="Arial"/>
          <w:spacing w:val="-1"/>
          <w:sz w:val="20"/>
          <w:szCs w:val="20"/>
        </w:rPr>
        <w:t xml:space="preserve"> </w:t>
      </w:r>
      <w:r w:rsidRPr="00E84996">
        <w:rPr>
          <w:rFonts w:ascii="Arial" w:hAnsi="Arial" w:cs="Arial"/>
          <w:sz w:val="20"/>
          <w:szCs w:val="20"/>
        </w:rPr>
        <w:t>postoperative follow-</w:t>
      </w:r>
      <w:r w:rsidRPr="00E84996">
        <w:rPr>
          <w:rFonts w:ascii="Arial" w:hAnsi="Arial" w:cs="Arial"/>
          <w:spacing w:val="-5"/>
          <w:sz w:val="20"/>
          <w:szCs w:val="20"/>
        </w:rPr>
        <w:t>up.</w:t>
      </w:r>
    </w:p>
    <w:p w14:paraId="64B7368F" w14:textId="77777777" w:rsidR="0040497E" w:rsidRPr="00E84996" w:rsidRDefault="0040497E" w:rsidP="002536B0">
      <w:pPr>
        <w:pStyle w:val="BodyText"/>
        <w:rPr>
          <w:rFonts w:ascii="Arial" w:hAnsi="Arial" w:cs="Arial"/>
          <w:sz w:val="20"/>
          <w:szCs w:val="20"/>
        </w:rPr>
      </w:pPr>
    </w:p>
    <w:p w14:paraId="63B50196" w14:textId="24FE72A7" w:rsidR="0040497E" w:rsidRPr="009B66C8" w:rsidRDefault="009B66C8" w:rsidP="009B66C8">
      <w:pPr>
        <w:pStyle w:val="Heading1"/>
        <w:ind w:left="0"/>
        <w:rPr>
          <w:rFonts w:ascii="Arial" w:hAnsi="Arial" w:cs="Arial"/>
          <w:sz w:val="22"/>
          <w:szCs w:val="22"/>
        </w:rPr>
      </w:pPr>
      <w:r w:rsidRPr="009B66C8">
        <w:rPr>
          <w:rFonts w:ascii="Arial" w:hAnsi="Arial" w:cs="Arial"/>
          <w:sz w:val="22"/>
          <w:szCs w:val="22"/>
        </w:rPr>
        <w:t xml:space="preserve">2. </w:t>
      </w:r>
      <w:r w:rsidR="0040497E" w:rsidRPr="009B66C8">
        <w:rPr>
          <w:rFonts w:ascii="Arial" w:hAnsi="Arial" w:cs="Arial"/>
          <w:sz w:val="22"/>
          <w:szCs w:val="22"/>
        </w:rPr>
        <w:t>MATERIALS</w:t>
      </w:r>
      <w:r w:rsidR="0040497E" w:rsidRPr="009B66C8">
        <w:rPr>
          <w:rFonts w:ascii="Arial" w:hAnsi="Arial" w:cs="Arial"/>
          <w:spacing w:val="-6"/>
          <w:sz w:val="22"/>
          <w:szCs w:val="22"/>
        </w:rPr>
        <w:t xml:space="preserve"> </w:t>
      </w:r>
      <w:r w:rsidR="0040497E" w:rsidRPr="009B66C8">
        <w:rPr>
          <w:rFonts w:ascii="Arial" w:hAnsi="Arial" w:cs="Arial"/>
          <w:sz w:val="22"/>
          <w:szCs w:val="22"/>
        </w:rPr>
        <w:t>AND</w:t>
      </w:r>
      <w:r w:rsidR="0040497E" w:rsidRPr="009B66C8">
        <w:rPr>
          <w:rFonts w:ascii="Arial" w:hAnsi="Arial" w:cs="Arial"/>
          <w:spacing w:val="-5"/>
          <w:sz w:val="22"/>
          <w:szCs w:val="22"/>
        </w:rPr>
        <w:t xml:space="preserve"> </w:t>
      </w:r>
      <w:r w:rsidR="0040497E" w:rsidRPr="009B66C8">
        <w:rPr>
          <w:rFonts w:ascii="Arial" w:hAnsi="Arial" w:cs="Arial"/>
          <w:spacing w:val="-2"/>
          <w:sz w:val="22"/>
          <w:szCs w:val="22"/>
        </w:rPr>
        <w:t>METHODS</w:t>
      </w:r>
    </w:p>
    <w:p w14:paraId="320AB813" w14:textId="77777777" w:rsidR="0040497E" w:rsidRPr="00E84996" w:rsidRDefault="0040497E" w:rsidP="0040497E">
      <w:pPr>
        <w:pStyle w:val="BodyText"/>
        <w:rPr>
          <w:rFonts w:ascii="Arial" w:hAnsi="Arial" w:cs="Arial"/>
          <w:b/>
          <w:sz w:val="20"/>
          <w:szCs w:val="20"/>
        </w:rPr>
      </w:pPr>
    </w:p>
    <w:p w14:paraId="60448FE9" w14:textId="77777777" w:rsidR="0040497E" w:rsidRPr="00E84996" w:rsidRDefault="0040497E" w:rsidP="009B66C8">
      <w:pPr>
        <w:pStyle w:val="BodyText"/>
        <w:ind w:right="25" w:firstLine="705"/>
        <w:jc w:val="both"/>
        <w:rPr>
          <w:rFonts w:ascii="Arial" w:hAnsi="Arial" w:cs="Arial"/>
          <w:sz w:val="20"/>
          <w:szCs w:val="20"/>
        </w:rPr>
      </w:pPr>
      <w:r w:rsidRPr="00E84996">
        <w:rPr>
          <w:rFonts w:ascii="Arial" w:hAnsi="Arial" w:cs="Arial"/>
          <w:sz w:val="20"/>
          <w:szCs w:val="20"/>
        </w:rPr>
        <w:t>With the ongoing evolution of imaging technologies, CBCT is expected to continue to play a central role in dentistry and maxillofacial surgery. Innovation in this area not only improves diagnostic accuracy, but also contributes to patient safety and comfort by minimizing radiation exposure while providing detailed information necessary for effective treatment. As more research and case studies are carried out, the use of CBCT is set to expand, offering even more benefits for clinical practice and consolidating its position as an indispensable tool in diagnostic imaging.</w:t>
      </w:r>
    </w:p>
    <w:p w14:paraId="4151C3C6" w14:textId="77777777" w:rsidR="0040497E" w:rsidRPr="00E84996" w:rsidRDefault="0040497E" w:rsidP="009B66C8">
      <w:pPr>
        <w:pStyle w:val="BodyText"/>
        <w:ind w:right="25" w:firstLine="705"/>
        <w:jc w:val="both"/>
        <w:rPr>
          <w:rFonts w:ascii="Arial" w:hAnsi="Arial" w:cs="Arial"/>
          <w:sz w:val="20"/>
          <w:szCs w:val="20"/>
        </w:rPr>
      </w:pPr>
      <w:r w:rsidRPr="00E84996">
        <w:rPr>
          <w:rFonts w:ascii="Arial" w:hAnsi="Arial" w:cs="Arial"/>
          <w:sz w:val="20"/>
          <w:szCs w:val="20"/>
        </w:rPr>
        <w:t>The research was conducted to evaluate the use of CBCT in the diagnosis and treatment of traumatic injuries in the oral and maxillofacial region. The documents were selected based on inclusion criteria, which included the presence of the descriptors "</w:t>
      </w:r>
      <w:r w:rsidRPr="00E84996">
        <w:rPr>
          <w:rFonts w:ascii="Arial" w:hAnsi="Arial" w:cs="Arial"/>
          <w:i/>
          <w:sz w:val="20"/>
          <w:szCs w:val="20"/>
        </w:rPr>
        <w:t>Cone beam computed tomography, Bone fractures, Dentistry and Radiology</w:t>
      </w:r>
      <w:r w:rsidRPr="00E84996">
        <w:rPr>
          <w:rFonts w:ascii="Arial" w:hAnsi="Arial" w:cs="Arial"/>
          <w:sz w:val="20"/>
          <w:szCs w:val="20"/>
        </w:rPr>
        <w:t>". Studies that did not meet these criteria were excluded from the analysis.</w:t>
      </w:r>
    </w:p>
    <w:p w14:paraId="78D04C82" w14:textId="77777777" w:rsidR="0040497E" w:rsidRPr="00E84996" w:rsidRDefault="0040497E" w:rsidP="009B66C8">
      <w:pPr>
        <w:pStyle w:val="BodyText"/>
        <w:ind w:right="28" w:firstLine="705"/>
        <w:jc w:val="both"/>
        <w:rPr>
          <w:rFonts w:ascii="Arial" w:hAnsi="Arial" w:cs="Arial"/>
          <w:sz w:val="20"/>
          <w:szCs w:val="20"/>
        </w:rPr>
      </w:pPr>
      <w:r w:rsidRPr="00E84996">
        <w:rPr>
          <w:rFonts w:ascii="Arial" w:hAnsi="Arial" w:cs="Arial"/>
          <w:sz w:val="20"/>
          <w:szCs w:val="20"/>
        </w:rPr>
        <w:t>During data analysis and interpretation, computer resources were used to organize and systematize the documents analyzed. The main results obtained were presented clearly and objectively, highlighting the relevant findings related to the effectiveness of CBCT in assessing lesions affecting the mouth, face</w:t>
      </w:r>
      <w:r w:rsidR="00ED6248" w:rsidRPr="00E84996">
        <w:rPr>
          <w:rFonts w:ascii="Arial" w:hAnsi="Arial" w:cs="Arial"/>
          <w:sz w:val="20"/>
          <w:szCs w:val="20"/>
        </w:rPr>
        <w:t>,</w:t>
      </w:r>
      <w:r w:rsidRPr="00E84996">
        <w:rPr>
          <w:rFonts w:ascii="Arial" w:hAnsi="Arial" w:cs="Arial"/>
          <w:sz w:val="20"/>
          <w:szCs w:val="20"/>
        </w:rPr>
        <w:t xml:space="preserve"> and jaws.</w:t>
      </w:r>
    </w:p>
    <w:p w14:paraId="6A13FF4D" w14:textId="77777777" w:rsidR="0040497E" w:rsidRPr="00E84996" w:rsidRDefault="0040497E" w:rsidP="009B66C8">
      <w:pPr>
        <w:pStyle w:val="BodyText"/>
        <w:ind w:right="24" w:firstLine="705"/>
        <w:jc w:val="both"/>
        <w:rPr>
          <w:rFonts w:ascii="Arial" w:hAnsi="Arial" w:cs="Arial"/>
          <w:sz w:val="20"/>
          <w:szCs w:val="20"/>
        </w:rPr>
      </w:pPr>
      <w:r w:rsidRPr="00E84996">
        <w:rPr>
          <w:rFonts w:ascii="Arial" w:hAnsi="Arial" w:cs="Arial"/>
          <w:sz w:val="20"/>
          <w:szCs w:val="20"/>
        </w:rPr>
        <w:t>To illustrate the practical application of the results, figures have been included showing examples of CBCT images used in the studies reviewed, demonstrating the effectiveness of the technology in different clinical contexts. These figures provide a detailed visualization of the fractures and structures involved, emphasizing the importance of CBCT in dental practice.</w:t>
      </w:r>
    </w:p>
    <w:p w14:paraId="1C36125A" w14:textId="77777777" w:rsidR="0040497E" w:rsidRPr="00E84996" w:rsidRDefault="0040497E" w:rsidP="009B66C8">
      <w:pPr>
        <w:pStyle w:val="BodyText"/>
        <w:ind w:right="31" w:firstLine="705"/>
        <w:jc w:val="both"/>
        <w:rPr>
          <w:rFonts w:ascii="Arial" w:hAnsi="Arial" w:cs="Arial"/>
          <w:sz w:val="20"/>
          <w:szCs w:val="20"/>
        </w:rPr>
      </w:pPr>
      <w:r w:rsidRPr="00E84996">
        <w:rPr>
          <w:rFonts w:ascii="Arial" w:hAnsi="Arial" w:cs="Arial"/>
          <w:sz w:val="20"/>
          <w:szCs w:val="20"/>
        </w:rPr>
        <w:t>This study is part of the requirements for the completion of the Radiology Technologist Course at the Franciscan University (UFN), and seeks to contribute to the advancement of scientific knowledge in this area, providing up-to-date information on CBCT in the detection of root fractures and the evaluation of included and supernumerary teeth, offering detailed 3D images that facilitate diagnosis and consequently treatment.</w:t>
      </w:r>
    </w:p>
    <w:p w14:paraId="616AD751" w14:textId="77777777" w:rsidR="0040497E" w:rsidRPr="00E84996" w:rsidRDefault="0040497E" w:rsidP="0040497E">
      <w:pPr>
        <w:pStyle w:val="BodyText"/>
        <w:rPr>
          <w:rFonts w:ascii="Arial" w:hAnsi="Arial" w:cs="Arial"/>
          <w:sz w:val="20"/>
          <w:szCs w:val="20"/>
        </w:rPr>
      </w:pPr>
    </w:p>
    <w:p w14:paraId="5AD32959" w14:textId="361E1B1C" w:rsidR="0040497E" w:rsidRPr="00AA76CC" w:rsidRDefault="002536B0" w:rsidP="00FC29A8">
      <w:pPr>
        <w:pStyle w:val="Heading1"/>
        <w:ind w:left="0"/>
        <w:rPr>
          <w:rFonts w:ascii="Arial" w:hAnsi="Arial" w:cs="Arial"/>
          <w:sz w:val="22"/>
          <w:szCs w:val="22"/>
        </w:rPr>
      </w:pPr>
      <w:r w:rsidRPr="00AA76CC">
        <w:rPr>
          <w:rFonts w:ascii="Arial" w:hAnsi="Arial" w:cs="Arial"/>
          <w:sz w:val="22"/>
          <w:szCs w:val="22"/>
        </w:rPr>
        <w:t xml:space="preserve">3. </w:t>
      </w:r>
      <w:r w:rsidR="0040497E" w:rsidRPr="00AA76CC">
        <w:rPr>
          <w:rFonts w:ascii="Arial" w:hAnsi="Arial" w:cs="Arial"/>
          <w:sz w:val="22"/>
          <w:szCs w:val="22"/>
        </w:rPr>
        <w:t>RESULTS</w:t>
      </w:r>
      <w:r w:rsidR="0040497E" w:rsidRPr="00AA76CC">
        <w:rPr>
          <w:rFonts w:ascii="Arial" w:hAnsi="Arial" w:cs="Arial"/>
          <w:spacing w:val="-14"/>
          <w:sz w:val="22"/>
          <w:szCs w:val="22"/>
        </w:rPr>
        <w:t xml:space="preserve"> </w:t>
      </w:r>
      <w:r w:rsidR="0040497E" w:rsidRPr="00AA76CC">
        <w:rPr>
          <w:rFonts w:ascii="Arial" w:hAnsi="Arial" w:cs="Arial"/>
          <w:sz w:val="22"/>
          <w:szCs w:val="22"/>
        </w:rPr>
        <w:t>AND</w:t>
      </w:r>
      <w:r w:rsidR="0040497E" w:rsidRPr="00AA76CC">
        <w:rPr>
          <w:rFonts w:ascii="Arial" w:hAnsi="Arial" w:cs="Arial"/>
          <w:spacing w:val="-13"/>
          <w:sz w:val="22"/>
          <w:szCs w:val="22"/>
        </w:rPr>
        <w:t xml:space="preserve"> </w:t>
      </w:r>
      <w:r w:rsidR="0040497E" w:rsidRPr="00AA76CC">
        <w:rPr>
          <w:rFonts w:ascii="Arial" w:hAnsi="Arial" w:cs="Arial"/>
          <w:spacing w:val="-2"/>
          <w:sz w:val="22"/>
          <w:szCs w:val="22"/>
        </w:rPr>
        <w:t>DISCUSSIONS</w:t>
      </w:r>
    </w:p>
    <w:p w14:paraId="04182745" w14:textId="77777777" w:rsidR="00AA76CC" w:rsidRDefault="00AA76CC" w:rsidP="002536B0">
      <w:pPr>
        <w:pStyle w:val="BodyText"/>
        <w:ind w:right="25" w:firstLine="690"/>
        <w:jc w:val="both"/>
        <w:rPr>
          <w:rFonts w:ascii="Arial" w:hAnsi="Arial" w:cs="Arial"/>
          <w:sz w:val="20"/>
          <w:szCs w:val="20"/>
        </w:rPr>
      </w:pPr>
    </w:p>
    <w:p w14:paraId="2745433C" w14:textId="753B6ED7" w:rsidR="0040497E" w:rsidRPr="00E84996" w:rsidRDefault="0040497E" w:rsidP="002536B0">
      <w:pPr>
        <w:pStyle w:val="BodyText"/>
        <w:ind w:right="25" w:firstLine="690"/>
        <w:jc w:val="both"/>
        <w:rPr>
          <w:rFonts w:ascii="Arial" w:hAnsi="Arial" w:cs="Arial"/>
          <w:sz w:val="20"/>
          <w:szCs w:val="20"/>
        </w:rPr>
      </w:pPr>
      <w:r w:rsidRPr="00E84996">
        <w:rPr>
          <w:rFonts w:ascii="Arial" w:hAnsi="Arial" w:cs="Arial"/>
          <w:sz w:val="20"/>
          <w:szCs w:val="20"/>
        </w:rPr>
        <w:t xml:space="preserve">The search began with the selection of descriptors in DECS - Descriptors in Health Sciences, which were applied to the PubMed database </w:t>
      </w:r>
      <w:r w:rsidR="00ED6248" w:rsidRPr="00E84996">
        <w:rPr>
          <w:rFonts w:ascii="Arial" w:hAnsi="Arial" w:cs="Arial"/>
          <w:sz w:val="20"/>
          <w:szCs w:val="20"/>
        </w:rPr>
        <w:t>to</w:t>
      </w:r>
      <w:r w:rsidRPr="00E84996">
        <w:rPr>
          <w:rFonts w:ascii="Arial" w:hAnsi="Arial" w:cs="Arial"/>
          <w:sz w:val="20"/>
          <w:szCs w:val="20"/>
        </w:rPr>
        <w:t xml:space="preserve"> identify relevant articles</w:t>
      </w:r>
      <w:r w:rsidRPr="00E84996">
        <w:rPr>
          <w:rFonts w:ascii="Arial" w:hAnsi="Arial" w:cs="Arial"/>
          <w:spacing w:val="40"/>
          <w:sz w:val="20"/>
          <w:szCs w:val="20"/>
        </w:rPr>
        <w:t xml:space="preserve"> </w:t>
      </w:r>
      <w:r w:rsidRPr="00E84996">
        <w:rPr>
          <w:rFonts w:ascii="Arial" w:hAnsi="Arial" w:cs="Arial"/>
          <w:sz w:val="20"/>
          <w:szCs w:val="20"/>
        </w:rPr>
        <w:t>related to the diagnosis, interventions</w:t>
      </w:r>
      <w:r w:rsidR="008412C7" w:rsidRPr="00E84996">
        <w:rPr>
          <w:rFonts w:ascii="Arial" w:hAnsi="Arial" w:cs="Arial"/>
          <w:sz w:val="20"/>
          <w:szCs w:val="20"/>
        </w:rPr>
        <w:t>,</w:t>
      </w:r>
      <w:r w:rsidRPr="00E84996">
        <w:rPr>
          <w:rFonts w:ascii="Arial" w:hAnsi="Arial" w:cs="Arial"/>
          <w:sz w:val="20"/>
          <w:szCs w:val="20"/>
        </w:rPr>
        <w:t xml:space="preserve"> and treatment of traumatic injuries involving the mouth, facial bones and jaws. </w:t>
      </w:r>
      <w:r w:rsidR="008412C7" w:rsidRPr="00E84996">
        <w:rPr>
          <w:rFonts w:ascii="Arial" w:hAnsi="Arial" w:cs="Arial"/>
          <w:sz w:val="20"/>
          <w:szCs w:val="20"/>
        </w:rPr>
        <w:t>To</w:t>
      </w:r>
      <w:r w:rsidRPr="00E84996">
        <w:rPr>
          <w:rFonts w:ascii="Arial" w:hAnsi="Arial" w:cs="Arial"/>
          <w:sz w:val="20"/>
          <w:szCs w:val="20"/>
        </w:rPr>
        <w:t xml:space="preserve"> delimit the field of interest and ensure the quality of the analysis, rigorous filtering was carried out, reducing the initial number of 137 articles to 10 </w:t>
      </w:r>
      <w:r w:rsidRPr="00E84996">
        <w:rPr>
          <w:rFonts w:ascii="Arial" w:hAnsi="Arial" w:cs="Arial"/>
          <w:spacing w:val="-2"/>
          <w:sz w:val="20"/>
          <w:szCs w:val="20"/>
        </w:rPr>
        <w:t>studies.</w:t>
      </w:r>
    </w:p>
    <w:p w14:paraId="27312A38" w14:textId="77777777" w:rsidR="0040497E" w:rsidRPr="00E84996" w:rsidRDefault="0040497E" w:rsidP="002536B0">
      <w:pPr>
        <w:pStyle w:val="BodyText"/>
        <w:ind w:firstLine="709"/>
        <w:jc w:val="both"/>
        <w:rPr>
          <w:rFonts w:ascii="Arial" w:hAnsi="Arial" w:cs="Arial"/>
          <w:sz w:val="20"/>
          <w:szCs w:val="20"/>
        </w:rPr>
      </w:pPr>
      <w:r w:rsidRPr="00E84996">
        <w:rPr>
          <w:rFonts w:ascii="Arial" w:hAnsi="Arial" w:cs="Arial"/>
          <w:sz w:val="20"/>
          <w:szCs w:val="20"/>
        </w:rPr>
        <w:t>The</w:t>
      </w:r>
      <w:r w:rsidRPr="00E84996">
        <w:rPr>
          <w:rFonts w:ascii="Arial" w:hAnsi="Arial" w:cs="Arial"/>
          <w:spacing w:val="-4"/>
          <w:sz w:val="20"/>
          <w:szCs w:val="20"/>
        </w:rPr>
        <w:t xml:space="preserve"> </w:t>
      </w:r>
      <w:r w:rsidRPr="00E84996">
        <w:rPr>
          <w:rFonts w:ascii="Arial" w:hAnsi="Arial" w:cs="Arial"/>
          <w:sz w:val="20"/>
          <w:szCs w:val="20"/>
        </w:rPr>
        <w:t>exclusion</w:t>
      </w:r>
      <w:r w:rsidRPr="00E84996">
        <w:rPr>
          <w:rFonts w:ascii="Arial" w:hAnsi="Arial" w:cs="Arial"/>
          <w:spacing w:val="-1"/>
          <w:sz w:val="20"/>
          <w:szCs w:val="20"/>
        </w:rPr>
        <w:t xml:space="preserve"> </w:t>
      </w:r>
      <w:r w:rsidRPr="00E84996">
        <w:rPr>
          <w:rFonts w:ascii="Arial" w:hAnsi="Arial" w:cs="Arial"/>
          <w:sz w:val="20"/>
          <w:szCs w:val="20"/>
        </w:rPr>
        <w:t>criteria</w:t>
      </w:r>
      <w:r w:rsidRPr="00E84996">
        <w:rPr>
          <w:rFonts w:ascii="Arial" w:hAnsi="Arial" w:cs="Arial"/>
          <w:spacing w:val="-1"/>
          <w:sz w:val="20"/>
          <w:szCs w:val="20"/>
        </w:rPr>
        <w:t xml:space="preserve"> </w:t>
      </w:r>
      <w:r w:rsidRPr="00E84996">
        <w:rPr>
          <w:rFonts w:ascii="Arial" w:hAnsi="Arial" w:cs="Arial"/>
          <w:sz w:val="20"/>
          <w:szCs w:val="20"/>
        </w:rPr>
        <w:t>applied</w:t>
      </w:r>
      <w:r w:rsidRPr="00E84996">
        <w:rPr>
          <w:rFonts w:ascii="Arial" w:hAnsi="Arial" w:cs="Arial"/>
          <w:spacing w:val="-1"/>
          <w:sz w:val="20"/>
          <w:szCs w:val="20"/>
        </w:rPr>
        <w:t xml:space="preserve"> </w:t>
      </w:r>
      <w:r w:rsidRPr="00E84996">
        <w:rPr>
          <w:rFonts w:ascii="Arial" w:hAnsi="Arial" w:cs="Arial"/>
          <w:sz w:val="20"/>
          <w:szCs w:val="20"/>
        </w:rPr>
        <w:t>in</w:t>
      </w:r>
      <w:r w:rsidRPr="00E84996">
        <w:rPr>
          <w:rFonts w:ascii="Arial" w:hAnsi="Arial" w:cs="Arial"/>
          <w:spacing w:val="-2"/>
          <w:sz w:val="20"/>
          <w:szCs w:val="20"/>
        </w:rPr>
        <w:t xml:space="preserve"> </w:t>
      </w:r>
      <w:r w:rsidRPr="00E84996">
        <w:rPr>
          <w:rFonts w:ascii="Arial" w:hAnsi="Arial" w:cs="Arial"/>
          <w:sz w:val="20"/>
          <w:szCs w:val="20"/>
        </w:rPr>
        <w:t>the</w:t>
      </w:r>
      <w:r w:rsidRPr="00E84996">
        <w:rPr>
          <w:rFonts w:ascii="Arial" w:hAnsi="Arial" w:cs="Arial"/>
          <w:spacing w:val="-1"/>
          <w:sz w:val="20"/>
          <w:szCs w:val="20"/>
        </w:rPr>
        <w:t xml:space="preserve"> </w:t>
      </w:r>
      <w:r w:rsidRPr="00E84996">
        <w:rPr>
          <w:rFonts w:ascii="Arial" w:hAnsi="Arial" w:cs="Arial"/>
          <w:sz w:val="20"/>
          <w:szCs w:val="20"/>
        </w:rPr>
        <w:t>full-text</w:t>
      </w:r>
      <w:r w:rsidRPr="00E84996">
        <w:rPr>
          <w:rFonts w:ascii="Arial" w:hAnsi="Arial" w:cs="Arial"/>
          <w:spacing w:val="-1"/>
          <w:sz w:val="20"/>
          <w:szCs w:val="20"/>
        </w:rPr>
        <w:t xml:space="preserve"> </w:t>
      </w:r>
      <w:r w:rsidRPr="00E84996">
        <w:rPr>
          <w:rFonts w:ascii="Arial" w:hAnsi="Arial" w:cs="Arial"/>
          <w:sz w:val="20"/>
          <w:szCs w:val="20"/>
        </w:rPr>
        <w:t>analysis</w:t>
      </w:r>
      <w:r w:rsidRPr="00E84996">
        <w:rPr>
          <w:rFonts w:ascii="Arial" w:hAnsi="Arial" w:cs="Arial"/>
          <w:spacing w:val="-2"/>
          <w:sz w:val="20"/>
          <w:szCs w:val="20"/>
        </w:rPr>
        <w:t xml:space="preserve"> </w:t>
      </w:r>
      <w:r w:rsidRPr="00E84996">
        <w:rPr>
          <w:rFonts w:ascii="Arial" w:hAnsi="Arial" w:cs="Arial"/>
          <w:sz w:val="20"/>
          <w:szCs w:val="20"/>
        </w:rPr>
        <w:t>phase</w:t>
      </w:r>
      <w:r w:rsidRPr="00E84996">
        <w:rPr>
          <w:rFonts w:ascii="Arial" w:hAnsi="Arial" w:cs="Arial"/>
          <w:spacing w:val="-1"/>
          <w:sz w:val="20"/>
          <w:szCs w:val="20"/>
        </w:rPr>
        <w:t xml:space="preserve"> </w:t>
      </w:r>
      <w:r w:rsidRPr="00E84996">
        <w:rPr>
          <w:rFonts w:ascii="Arial" w:hAnsi="Arial" w:cs="Arial"/>
          <w:spacing w:val="-2"/>
          <w:sz w:val="20"/>
          <w:szCs w:val="20"/>
        </w:rPr>
        <w:t>were:</w:t>
      </w:r>
    </w:p>
    <w:p w14:paraId="242D5C85" w14:textId="77777777" w:rsidR="0040497E" w:rsidRPr="00E84996" w:rsidRDefault="0040497E" w:rsidP="002536B0">
      <w:pPr>
        <w:pStyle w:val="ListParagraph"/>
        <w:numPr>
          <w:ilvl w:val="0"/>
          <w:numId w:val="3"/>
        </w:numPr>
        <w:tabs>
          <w:tab w:val="left" w:pos="1581"/>
        </w:tabs>
        <w:ind w:left="0" w:right="210" w:firstLine="709"/>
        <w:rPr>
          <w:rFonts w:ascii="Arial" w:hAnsi="Arial" w:cs="Arial"/>
          <w:sz w:val="20"/>
          <w:szCs w:val="20"/>
        </w:rPr>
      </w:pPr>
      <w:r w:rsidRPr="00E84996">
        <w:rPr>
          <w:rFonts w:ascii="Arial" w:hAnsi="Arial" w:cs="Arial"/>
          <w:sz w:val="20"/>
          <w:szCs w:val="20"/>
        </w:rPr>
        <w:t>Articles</w:t>
      </w:r>
      <w:r w:rsidRPr="00E84996">
        <w:rPr>
          <w:rFonts w:ascii="Arial" w:hAnsi="Arial" w:cs="Arial"/>
          <w:spacing w:val="-4"/>
          <w:sz w:val="20"/>
          <w:szCs w:val="20"/>
        </w:rPr>
        <w:t xml:space="preserve"> </w:t>
      </w:r>
      <w:r w:rsidRPr="00E84996">
        <w:rPr>
          <w:rFonts w:ascii="Arial" w:hAnsi="Arial" w:cs="Arial"/>
          <w:sz w:val="20"/>
          <w:szCs w:val="20"/>
        </w:rPr>
        <w:t>published</w:t>
      </w:r>
      <w:r w:rsidRPr="00E84996">
        <w:rPr>
          <w:rFonts w:ascii="Arial" w:hAnsi="Arial" w:cs="Arial"/>
          <w:spacing w:val="-3"/>
          <w:sz w:val="20"/>
          <w:szCs w:val="20"/>
        </w:rPr>
        <w:t xml:space="preserve"> </w:t>
      </w:r>
      <w:r w:rsidRPr="00E84996">
        <w:rPr>
          <w:rFonts w:ascii="Arial" w:hAnsi="Arial" w:cs="Arial"/>
          <w:sz w:val="20"/>
          <w:szCs w:val="20"/>
        </w:rPr>
        <w:t>before</w:t>
      </w:r>
      <w:r w:rsidRPr="00E84996">
        <w:rPr>
          <w:rFonts w:ascii="Arial" w:hAnsi="Arial" w:cs="Arial"/>
          <w:spacing w:val="-4"/>
          <w:sz w:val="20"/>
          <w:szCs w:val="20"/>
        </w:rPr>
        <w:t xml:space="preserve"> </w:t>
      </w:r>
      <w:r w:rsidRPr="00E84996">
        <w:rPr>
          <w:rFonts w:ascii="Arial" w:hAnsi="Arial" w:cs="Arial"/>
          <w:sz w:val="20"/>
          <w:szCs w:val="20"/>
        </w:rPr>
        <w:t>2023,</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order</w:t>
      </w:r>
      <w:r w:rsidRPr="00E84996">
        <w:rPr>
          <w:rFonts w:ascii="Arial" w:hAnsi="Arial" w:cs="Arial"/>
          <w:spacing w:val="-3"/>
          <w:sz w:val="20"/>
          <w:szCs w:val="20"/>
        </w:rPr>
        <w:t xml:space="preserve"> </w:t>
      </w:r>
      <w:r w:rsidRPr="00E84996">
        <w:rPr>
          <w:rFonts w:ascii="Arial" w:hAnsi="Arial" w:cs="Arial"/>
          <w:sz w:val="20"/>
          <w:szCs w:val="20"/>
        </w:rPr>
        <w:t>to</w:t>
      </w:r>
      <w:r w:rsidRPr="00E84996">
        <w:rPr>
          <w:rFonts w:ascii="Arial" w:hAnsi="Arial" w:cs="Arial"/>
          <w:spacing w:val="-3"/>
          <w:sz w:val="20"/>
          <w:szCs w:val="20"/>
        </w:rPr>
        <w:t xml:space="preserve"> </w:t>
      </w:r>
      <w:r w:rsidRPr="00E84996">
        <w:rPr>
          <w:rFonts w:ascii="Arial" w:hAnsi="Arial" w:cs="Arial"/>
          <w:sz w:val="20"/>
          <w:szCs w:val="20"/>
        </w:rPr>
        <w:t>ensure</w:t>
      </w:r>
      <w:r w:rsidRPr="00E84996">
        <w:rPr>
          <w:rFonts w:ascii="Arial" w:hAnsi="Arial" w:cs="Arial"/>
          <w:spacing w:val="-3"/>
          <w:sz w:val="20"/>
          <w:szCs w:val="20"/>
        </w:rPr>
        <w:t xml:space="preserve"> </w:t>
      </w:r>
      <w:r w:rsidRPr="00E84996">
        <w:rPr>
          <w:rFonts w:ascii="Arial" w:hAnsi="Arial" w:cs="Arial"/>
          <w:sz w:val="20"/>
          <w:szCs w:val="20"/>
        </w:rPr>
        <w:t>that</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analysis</w:t>
      </w:r>
      <w:r w:rsidRPr="00E84996">
        <w:rPr>
          <w:rFonts w:ascii="Arial" w:hAnsi="Arial" w:cs="Arial"/>
          <w:spacing w:val="-3"/>
          <w:sz w:val="20"/>
          <w:szCs w:val="20"/>
        </w:rPr>
        <w:t xml:space="preserve"> </w:t>
      </w:r>
      <w:r w:rsidRPr="00E84996">
        <w:rPr>
          <w:rFonts w:ascii="Arial" w:hAnsi="Arial" w:cs="Arial"/>
          <w:sz w:val="20"/>
          <w:szCs w:val="20"/>
        </w:rPr>
        <w:t>was</w:t>
      </w:r>
      <w:r w:rsidRPr="00E84996">
        <w:rPr>
          <w:rFonts w:ascii="Arial" w:hAnsi="Arial" w:cs="Arial"/>
          <w:spacing w:val="-4"/>
          <w:sz w:val="20"/>
          <w:szCs w:val="20"/>
        </w:rPr>
        <w:t xml:space="preserve"> </w:t>
      </w:r>
      <w:r w:rsidRPr="00E84996">
        <w:rPr>
          <w:rFonts w:ascii="Arial" w:hAnsi="Arial" w:cs="Arial"/>
          <w:sz w:val="20"/>
          <w:szCs w:val="20"/>
        </w:rPr>
        <w:t>based</w:t>
      </w:r>
      <w:r w:rsidRPr="00E84996">
        <w:rPr>
          <w:rFonts w:ascii="Arial" w:hAnsi="Arial" w:cs="Arial"/>
          <w:spacing w:val="-3"/>
          <w:sz w:val="20"/>
          <w:szCs w:val="20"/>
        </w:rPr>
        <w:t xml:space="preserve"> </w:t>
      </w:r>
      <w:r w:rsidRPr="00E84996">
        <w:rPr>
          <w:rFonts w:ascii="Arial" w:hAnsi="Arial" w:cs="Arial"/>
          <w:sz w:val="20"/>
          <w:szCs w:val="20"/>
        </w:rPr>
        <w:t>on recent and relevant evidence.</w:t>
      </w:r>
    </w:p>
    <w:p w14:paraId="7B431A4D" w14:textId="77777777" w:rsidR="0040497E" w:rsidRPr="00E84996" w:rsidRDefault="0040497E" w:rsidP="002536B0">
      <w:pPr>
        <w:pStyle w:val="ListParagraph"/>
        <w:numPr>
          <w:ilvl w:val="0"/>
          <w:numId w:val="3"/>
        </w:numPr>
        <w:tabs>
          <w:tab w:val="left" w:pos="1581"/>
        </w:tabs>
        <w:ind w:left="0" w:firstLine="709"/>
        <w:rPr>
          <w:rFonts w:ascii="Arial" w:hAnsi="Arial" w:cs="Arial"/>
          <w:sz w:val="20"/>
          <w:szCs w:val="20"/>
        </w:rPr>
      </w:pPr>
      <w:r w:rsidRPr="00E84996">
        <w:rPr>
          <w:rFonts w:ascii="Arial" w:hAnsi="Arial" w:cs="Arial"/>
          <w:sz w:val="20"/>
          <w:szCs w:val="20"/>
        </w:rPr>
        <w:t>Articles</w:t>
      </w:r>
      <w:r w:rsidRPr="00E84996">
        <w:rPr>
          <w:rFonts w:ascii="Arial" w:hAnsi="Arial" w:cs="Arial"/>
          <w:spacing w:val="-4"/>
          <w:sz w:val="20"/>
          <w:szCs w:val="20"/>
        </w:rPr>
        <w:t xml:space="preserve"> </w:t>
      </w:r>
      <w:r w:rsidRPr="00E84996">
        <w:rPr>
          <w:rFonts w:ascii="Arial" w:hAnsi="Arial" w:cs="Arial"/>
          <w:sz w:val="20"/>
          <w:szCs w:val="20"/>
        </w:rPr>
        <w:t>that</w:t>
      </w:r>
      <w:r w:rsidRPr="00E84996">
        <w:rPr>
          <w:rFonts w:ascii="Arial" w:hAnsi="Arial" w:cs="Arial"/>
          <w:spacing w:val="-1"/>
          <w:sz w:val="20"/>
          <w:szCs w:val="20"/>
        </w:rPr>
        <w:t xml:space="preserve"> </w:t>
      </w:r>
      <w:r w:rsidRPr="00E84996">
        <w:rPr>
          <w:rFonts w:ascii="Arial" w:hAnsi="Arial" w:cs="Arial"/>
          <w:sz w:val="20"/>
          <w:szCs w:val="20"/>
        </w:rPr>
        <w:t>were</w:t>
      </w:r>
      <w:r w:rsidRPr="00E84996">
        <w:rPr>
          <w:rFonts w:ascii="Arial" w:hAnsi="Arial" w:cs="Arial"/>
          <w:spacing w:val="-2"/>
          <w:sz w:val="20"/>
          <w:szCs w:val="20"/>
        </w:rPr>
        <w:t xml:space="preserve"> </w:t>
      </w:r>
      <w:r w:rsidRPr="00E84996">
        <w:rPr>
          <w:rFonts w:ascii="Arial" w:hAnsi="Arial" w:cs="Arial"/>
          <w:sz w:val="20"/>
          <w:szCs w:val="20"/>
        </w:rPr>
        <w:t>not</w:t>
      </w:r>
      <w:r w:rsidRPr="00E84996">
        <w:rPr>
          <w:rFonts w:ascii="Arial" w:hAnsi="Arial" w:cs="Arial"/>
          <w:spacing w:val="-1"/>
          <w:sz w:val="20"/>
          <w:szCs w:val="20"/>
        </w:rPr>
        <w:t xml:space="preserve"> </w:t>
      </w:r>
      <w:r w:rsidRPr="00E84996">
        <w:rPr>
          <w:rFonts w:ascii="Arial" w:hAnsi="Arial" w:cs="Arial"/>
          <w:sz w:val="20"/>
          <w:szCs w:val="20"/>
        </w:rPr>
        <w:t>available in</w:t>
      </w:r>
      <w:r w:rsidRPr="00E84996">
        <w:rPr>
          <w:rFonts w:ascii="Arial" w:hAnsi="Arial" w:cs="Arial"/>
          <w:spacing w:val="-1"/>
          <w:sz w:val="20"/>
          <w:szCs w:val="20"/>
        </w:rPr>
        <w:t xml:space="preserve"> </w:t>
      </w:r>
      <w:r w:rsidRPr="00E84996">
        <w:rPr>
          <w:rFonts w:ascii="Arial" w:hAnsi="Arial" w:cs="Arial"/>
          <w:sz w:val="20"/>
          <w:szCs w:val="20"/>
        </w:rPr>
        <w:t>English,</w:t>
      </w:r>
      <w:r w:rsidRPr="00E84996">
        <w:rPr>
          <w:rFonts w:ascii="Arial" w:hAnsi="Arial" w:cs="Arial"/>
          <w:spacing w:val="-1"/>
          <w:sz w:val="20"/>
          <w:szCs w:val="20"/>
        </w:rPr>
        <w:t xml:space="preserve"> </w:t>
      </w:r>
      <w:r w:rsidRPr="00E84996">
        <w:rPr>
          <w:rFonts w:ascii="Arial" w:hAnsi="Arial" w:cs="Arial"/>
          <w:sz w:val="20"/>
          <w:szCs w:val="20"/>
        </w:rPr>
        <w:t>Spanish</w:t>
      </w:r>
      <w:r w:rsidR="00B04137" w:rsidRPr="00E84996">
        <w:rPr>
          <w:rFonts w:ascii="Arial" w:hAnsi="Arial" w:cs="Arial"/>
          <w:sz w:val="20"/>
          <w:szCs w:val="20"/>
        </w:rPr>
        <w:t>,</w:t>
      </w:r>
      <w:r w:rsidRPr="00E84996">
        <w:rPr>
          <w:rFonts w:ascii="Arial" w:hAnsi="Arial" w:cs="Arial"/>
          <w:spacing w:val="-1"/>
          <w:sz w:val="20"/>
          <w:szCs w:val="20"/>
        </w:rPr>
        <w:t xml:space="preserve"> </w:t>
      </w:r>
      <w:r w:rsidRPr="00E84996">
        <w:rPr>
          <w:rFonts w:ascii="Arial" w:hAnsi="Arial" w:cs="Arial"/>
          <w:sz w:val="20"/>
          <w:szCs w:val="20"/>
        </w:rPr>
        <w:t xml:space="preserve">or </w:t>
      </w:r>
      <w:r w:rsidRPr="00E84996">
        <w:rPr>
          <w:rFonts w:ascii="Arial" w:hAnsi="Arial" w:cs="Arial"/>
          <w:spacing w:val="-2"/>
          <w:sz w:val="20"/>
          <w:szCs w:val="20"/>
        </w:rPr>
        <w:t>Portuguese.</w:t>
      </w:r>
    </w:p>
    <w:p w14:paraId="585500D2" w14:textId="77777777" w:rsidR="0040497E" w:rsidRPr="00E84996" w:rsidRDefault="0040497E" w:rsidP="002536B0">
      <w:pPr>
        <w:pStyle w:val="ListParagraph"/>
        <w:numPr>
          <w:ilvl w:val="0"/>
          <w:numId w:val="3"/>
        </w:numPr>
        <w:tabs>
          <w:tab w:val="left" w:pos="1581"/>
        </w:tabs>
        <w:ind w:left="0" w:firstLine="709"/>
        <w:rPr>
          <w:rFonts w:ascii="Arial" w:hAnsi="Arial" w:cs="Arial"/>
          <w:sz w:val="20"/>
          <w:szCs w:val="20"/>
        </w:rPr>
      </w:pPr>
      <w:r w:rsidRPr="00E84996">
        <w:rPr>
          <w:rFonts w:ascii="Arial" w:hAnsi="Arial" w:cs="Arial"/>
          <w:sz w:val="20"/>
          <w:szCs w:val="20"/>
        </w:rPr>
        <w:t>Research</w:t>
      </w:r>
      <w:r w:rsidRPr="00E84996">
        <w:rPr>
          <w:rFonts w:ascii="Arial" w:hAnsi="Arial" w:cs="Arial"/>
          <w:spacing w:val="-5"/>
          <w:sz w:val="20"/>
          <w:szCs w:val="20"/>
        </w:rPr>
        <w:t xml:space="preserve"> </w:t>
      </w:r>
      <w:r w:rsidRPr="00E84996">
        <w:rPr>
          <w:rFonts w:ascii="Arial" w:hAnsi="Arial" w:cs="Arial"/>
          <w:sz w:val="20"/>
          <w:szCs w:val="20"/>
        </w:rPr>
        <w:t>that</w:t>
      </w:r>
      <w:r w:rsidRPr="00E84996">
        <w:rPr>
          <w:rFonts w:ascii="Arial" w:hAnsi="Arial" w:cs="Arial"/>
          <w:spacing w:val="-2"/>
          <w:sz w:val="20"/>
          <w:szCs w:val="20"/>
        </w:rPr>
        <w:t xml:space="preserve"> </w:t>
      </w:r>
      <w:r w:rsidRPr="00E84996">
        <w:rPr>
          <w:rFonts w:ascii="Arial" w:hAnsi="Arial" w:cs="Arial"/>
          <w:sz w:val="20"/>
          <w:szCs w:val="20"/>
        </w:rPr>
        <w:t>used</w:t>
      </w:r>
      <w:r w:rsidRPr="00E84996">
        <w:rPr>
          <w:rFonts w:ascii="Arial" w:hAnsi="Arial" w:cs="Arial"/>
          <w:spacing w:val="-2"/>
          <w:sz w:val="20"/>
          <w:szCs w:val="20"/>
        </w:rPr>
        <w:t xml:space="preserve"> </w:t>
      </w:r>
      <w:r w:rsidRPr="00E84996">
        <w:rPr>
          <w:rFonts w:ascii="Arial" w:hAnsi="Arial" w:cs="Arial"/>
          <w:sz w:val="20"/>
          <w:szCs w:val="20"/>
        </w:rPr>
        <w:t>technologies</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approaches</w:t>
      </w:r>
      <w:r w:rsidRPr="00E84996">
        <w:rPr>
          <w:rFonts w:ascii="Arial" w:hAnsi="Arial" w:cs="Arial"/>
          <w:spacing w:val="-3"/>
          <w:sz w:val="20"/>
          <w:szCs w:val="20"/>
        </w:rPr>
        <w:t xml:space="preserve"> </w:t>
      </w:r>
      <w:r w:rsidRPr="00E84996">
        <w:rPr>
          <w:rFonts w:ascii="Arial" w:hAnsi="Arial" w:cs="Arial"/>
          <w:sz w:val="20"/>
          <w:szCs w:val="20"/>
        </w:rPr>
        <w:t>other</w:t>
      </w:r>
      <w:r w:rsidRPr="00E84996">
        <w:rPr>
          <w:rFonts w:ascii="Arial" w:hAnsi="Arial" w:cs="Arial"/>
          <w:spacing w:val="-2"/>
          <w:sz w:val="20"/>
          <w:szCs w:val="20"/>
        </w:rPr>
        <w:t xml:space="preserve"> </w:t>
      </w:r>
      <w:r w:rsidRPr="00E84996">
        <w:rPr>
          <w:rFonts w:ascii="Arial" w:hAnsi="Arial" w:cs="Arial"/>
          <w:sz w:val="20"/>
          <w:szCs w:val="20"/>
        </w:rPr>
        <w:t>than</w:t>
      </w:r>
      <w:r w:rsidRPr="00E84996">
        <w:rPr>
          <w:rFonts w:ascii="Arial" w:hAnsi="Arial" w:cs="Arial"/>
          <w:spacing w:val="-2"/>
          <w:sz w:val="20"/>
          <w:szCs w:val="20"/>
        </w:rPr>
        <w:t xml:space="preserve"> CBCT.</w:t>
      </w:r>
    </w:p>
    <w:p w14:paraId="7E3C34FA" w14:textId="77777777" w:rsidR="0040497E" w:rsidRPr="00E84996" w:rsidRDefault="0040497E" w:rsidP="0040497E">
      <w:pPr>
        <w:pStyle w:val="ListParagraph"/>
        <w:rPr>
          <w:rFonts w:ascii="Arial" w:hAnsi="Arial" w:cs="Arial"/>
          <w:spacing w:val="-2"/>
          <w:sz w:val="20"/>
          <w:szCs w:val="20"/>
        </w:rPr>
      </w:pPr>
    </w:p>
    <w:p w14:paraId="3A19C6E2" w14:textId="77777777" w:rsidR="009336DF" w:rsidRPr="00E84996" w:rsidRDefault="009336DF" w:rsidP="009336DF">
      <w:pPr>
        <w:rPr>
          <w:rFonts w:ascii="Arial" w:hAnsi="Arial" w:cs="Arial"/>
          <w:sz w:val="20"/>
          <w:szCs w:val="20"/>
        </w:rPr>
      </w:pPr>
    </w:p>
    <w:p w14:paraId="4A089CDC" w14:textId="77777777" w:rsidR="009336DF" w:rsidRPr="00E84996" w:rsidRDefault="009336DF" w:rsidP="009336DF">
      <w:pPr>
        <w:rPr>
          <w:rFonts w:ascii="Arial" w:hAnsi="Arial" w:cs="Arial"/>
          <w:sz w:val="20"/>
          <w:szCs w:val="20"/>
        </w:rPr>
      </w:pPr>
    </w:p>
    <w:p w14:paraId="28E2E695" w14:textId="63465CAF" w:rsidR="009336DF" w:rsidRPr="00E84996" w:rsidRDefault="009336DF" w:rsidP="009336DF">
      <w:pPr>
        <w:tabs>
          <w:tab w:val="left" w:pos="3006"/>
        </w:tabs>
        <w:rPr>
          <w:rFonts w:ascii="Arial" w:hAnsi="Arial" w:cs="Arial"/>
          <w:spacing w:val="-2"/>
          <w:sz w:val="20"/>
          <w:szCs w:val="20"/>
        </w:rPr>
      </w:pPr>
      <w:r w:rsidRPr="00E84996">
        <w:rPr>
          <w:rFonts w:ascii="Arial" w:hAnsi="Arial" w:cs="Arial"/>
          <w:spacing w:val="-2"/>
          <w:sz w:val="20"/>
          <w:szCs w:val="20"/>
        </w:rPr>
        <w:tab/>
      </w:r>
    </w:p>
    <w:p w14:paraId="500D5413" w14:textId="23B49F0C" w:rsidR="009336DF" w:rsidRPr="00E84996" w:rsidRDefault="009336DF" w:rsidP="009336DF">
      <w:pPr>
        <w:tabs>
          <w:tab w:val="left" w:pos="3006"/>
        </w:tabs>
        <w:rPr>
          <w:rFonts w:ascii="Arial" w:hAnsi="Arial" w:cs="Arial"/>
          <w:sz w:val="20"/>
          <w:szCs w:val="20"/>
        </w:rPr>
        <w:sectPr w:rsidR="009336DF" w:rsidRPr="00E84996">
          <w:headerReference w:type="even" r:id="rId8"/>
          <w:headerReference w:type="default" r:id="rId9"/>
          <w:footerReference w:type="even" r:id="rId10"/>
          <w:footerReference w:type="default" r:id="rId11"/>
          <w:headerReference w:type="first" r:id="rId12"/>
          <w:footerReference w:type="first" r:id="rId13"/>
          <w:pgSz w:w="11920" w:h="16840"/>
          <w:pgMar w:top="980" w:right="1133" w:bottom="280" w:left="1275" w:header="768" w:footer="0" w:gutter="0"/>
          <w:cols w:space="720"/>
        </w:sectPr>
      </w:pPr>
      <w:r w:rsidRPr="00E84996">
        <w:rPr>
          <w:rFonts w:ascii="Arial" w:hAnsi="Arial" w:cs="Arial"/>
          <w:sz w:val="20"/>
          <w:szCs w:val="20"/>
        </w:rPr>
        <w:tab/>
      </w:r>
    </w:p>
    <w:p w14:paraId="2A5F4A4D" w14:textId="77777777" w:rsidR="0040497E" w:rsidRPr="00E84996" w:rsidRDefault="0040497E" w:rsidP="0040497E">
      <w:pPr>
        <w:pStyle w:val="BodyText"/>
        <w:spacing w:before="136"/>
        <w:rPr>
          <w:rFonts w:ascii="Arial" w:hAnsi="Arial" w:cs="Arial"/>
          <w:sz w:val="20"/>
          <w:szCs w:val="20"/>
        </w:rPr>
      </w:pPr>
    </w:p>
    <w:p w14:paraId="618CC384" w14:textId="77777777" w:rsidR="0040497E" w:rsidRPr="00E84996" w:rsidRDefault="0040497E" w:rsidP="0040497E">
      <w:pPr>
        <w:pStyle w:val="BodyText"/>
        <w:spacing w:before="183"/>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52608" behindDoc="1" locked="0" layoutInCell="1" allowOverlap="1" wp14:anchorId="59B8410A" wp14:editId="40CBAC3F">
            <wp:simplePos x="0" y="0"/>
            <wp:positionH relativeFrom="margin">
              <wp:align>center</wp:align>
            </wp:positionH>
            <wp:positionV relativeFrom="paragraph">
              <wp:posOffset>277512</wp:posOffset>
            </wp:positionV>
            <wp:extent cx="4635863" cy="3885819"/>
            <wp:effectExtent l="0" t="0" r="0" b="635"/>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4635863" cy="3885819"/>
                    </a:xfrm>
                    <a:prstGeom prst="rect">
                      <a:avLst/>
                    </a:prstGeom>
                  </pic:spPr>
                </pic:pic>
              </a:graphicData>
            </a:graphic>
          </wp:anchor>
        </w:drawing>
      </w:r>
    </w:p>
    <w:p w14:paraId="7035823B" w14:textId="77777777" w:rsidR="0040497E" w:rsidRPr="00E84996" w:rsidRDefault="0040497E" w:rsidP="0040497E">
      <w:pPr>
        <w:pStyle w:val="BodyText"/>
        <w:spacing w:before="88"/>
        <w:rPr>
          <w:rFonts w:ascii="Arial" w:hAnsi="Arial" w:cs="Arial"/>
          <w:sz w:val="20"/>
          <w:szCs w:val="20"/>
        </w:rPr>
      </w:pPr>
    </w:p>
    <w:p w14:paraId="728DA417" w14:textId="655E244C" w:rsidR="00D53846" w:rsidRPr="00E84996" w:rsidRDefault="00D53846" w:rsidP="00584762">
      <w:pPr>
        <w:pStyle w:val="BodyText"/>
        <w:ind w:right="14"/>
        <w:jc w:val="both"/>
        <w:rPr>
          <w:rFonts w:ascii="Arial" w:hAnsi="Arial" w:cs="Arial"/>
          <w:b/>
          <w:bCs/>
          <w:sz w:val="20"/>
          <w:szCs w:val="20"/>
        </w:rPr>
      </w:pPr>
      <w:r w:rsidRPr="00E84996">
        <w:rPr>
          <w:rFonts w:ascii="Arial" w:hAnsi="Arial" w:cs="Arial"/>
          <w:b/>
          <w:bCs/>
          <w:sz w:val="20"/>
          <w:szCs w:val="20"/>
        </w:rPr>
        <w:t>Fig</w:t>
      </w:r>
      <w:r w:rsidR="003B0B41" w:rsidRPr="00E84996">
        <w:rPr>
          <w:rFonts w:ascii="Arial" w:hAnsi="Arial" w:cs="Arial"/>
          <w:b/>
          <w:bCs/>
          <w:sz w:val="20"/>
          <w:szCs w:val="20"/>
        </w:rPr>
        <w:t>.</w:t>
      </w:r>
      <w:r w:rsidRPr="00E84996">
        <w:rPr>
          <w:rFonts w:ascii="Arial" w:hAnsi="Arial" w:cs="Arial"/>
          <w:b/>
          <w:bCs/>
          <w:sz w:val="20"/>
          <w:szCs w:val="20"/>
        </w:rPr>
        <w:t xml:space="preserve"> 1- Research flow diagram</w:t>
      </w:r>
    </w:p>
    <w:p w14:paraId="4FD2051F" w14:textId="3654E979" w:rsidR="0040497E" w:rsidRPr="00584762" w:rsidRDefault="0040497E" w:rsidP="00584762">
      <w:pPr>
        <w:pStyle w:val="BodyText"/>
        <w:ind w:right="14"/>
        <w:jc w:val="both"/>
        <w:rPr>
          <w:rFonts w:ascii="Arial" w:hAnsi="Arial" w:cs="Arial"/>
          <w:i/>
          <w:iCs/>
          <w:sz w:val="18"/>
          <w:szCs w:val="18"/>
        </w:rPr>
      </w:pPr>
      <w:r w:rsidRPr="00584762">
        <w:rPr>
          <w:rFonts w:ascii="Arial" w:hAnsi="Arial" w:cs="Arial"/>
          <w:i/>
          <w:iCs/>
          <w:sz w:val="18"/>
          <w:szCs w:val="18"/>
        </w:rPr>
        <w:t>Source:</w:t>
      </w:r>
      <w:r w:rsidRPr="00584762">
        <w:rPr>
          <w:rFonts w:ascii="Arial" w:hAnsi="Arial" w:cs="Arial"/>
          <w:i/>
          <w:iCs/>
          <w:spacing w:val="-1"/>
          <w:sz w:val="18"/>
          <w:szCs w:val="18"/>
        </w:rPr>
        <w:t xml:space="preserve"> </w:t>
      </w:r>
      <w:r w:rsidRPr="00584762">
        <w:rPr>
          <w:rFonts w:ascii="Arial" w:hAnsi="Arial" w:cs="Arial"/>
          <w:i/>
          <w:iCs/>
          <w:sz w:val="18"/>
          <w:szCs w:val="18"/>
        </w:rPr>
        <w:t>Adapted from Page,</w:t>
      </w:r>
      <w:r w:rsidRPr="00584762">
        <w:rPr>
          <w:rFonts w:ascii="Arial" w:hAnsi="Arial" w:cs="Arial"/>
          <w:i/>
          <w:iCs/>
          <w:spacing w:val="-1"/>
          <w:sz w:val="18"/>
          <w:szCs w:val="18"/>
        </w:rPr>
        <w:t xml:space="preserve"> </w:t>
      </w:r>
      <w:r w:rsidRPr="00584762">
        <w:rPr>
          <w:rFonts w:ascii="Arial" w:hAnsi="Arial" w:cs="Arial"/>
          <w:i/>
          <w:iCs/>
          <w:sz w:val="18"/>
          <w:szCs w:val="18"/>
        </w:rPr>
        <w:t xml:space="preserve">et al. </w:t>
      </w:r>
      <w:r w:rsidRPr="00584762">
        <w:rPr>
          <w:rFonts w:ascii="Arial" w:hAnsi="Arial" w:cs="Arial"/>
          <w:i/>
          <w:iCs/>
          <w:spacing w:val="-2"/>
          <w:sz w:val="18"/>
          <w:szCs w:val="18"/>
        </w:rPr>
        <w:t>(2020).</w:t>
      </w:r>
    </w:p>
    <w:p w14:paraId="471B617C" w14:textId="77777777" w:rsidR="0040497E" w:rsidRPr="00E84996" w:rsidRDefault="0040497E" w:rsidP="00990B70">
      <w:pPr>
        <w:pStyle w:val="BodyText"/>
        <w:spacing w:before="240"/>
        <w:ind w:right="14" w:firstLine="705"/>
        <w:jc w:val="both"/>
        <w:rPr>
          <w:rFonts w:ascii="Arial" w:hAnsi="Arial" w:cs="Arial"/>
          <w:sz w:val="20"/>
          <w:szCs w:val="20"/>
        </w:rPr>
      </w:pPr>
      <w:r w:rsidRPr="00E84996">
        <w:rPr>
          <w:rFonts w:ascii="Arial" w:hAnsi="Arial" w:cs="Arial"/>
          <w:sz w:val="20"/>
          <w:szCs w:val="20"/>
        </w:rPr>
        <w:t>This methodological approach ensured the selection of studies aligned with the proposed</w:t>
      </w:r>
      <w:r w:rsidRPr="00E84996">
        <w:rPr>
          <w:rFonts w:ascii="Arial" w:hAnsi="Arial" w:cs="Arial"/>
          <w:spacing w:val="-4"/>
          <w:sz w:val="20"/>
          <w:szCs w:val="20"/>
        </w:rPr>
        <w:t xml:space="preserve"> </w:t>
      </w:r>
      <w:r w:rsidRPr="00E84996">
        <w:rPr>
          <w:rFonts w:ascii="Arial" w:hAnsi="Arial" w:cs="Arial"/>
          <w:sz w:val="20"/>
          <w:szCs w:val="20"/>
        </w:rPr>
        <w:t>objectives,</w:t>
      </w:r>
      <w:r w:rsidRPr="00E84996">
        <w:rPr>
          <w:rFonts w:ascii="Arial" w:hAnsi="Arial" w:cs="Arial"/>
          <w:spacing w:val="-4"/>
          <w:sz w:val="20"/>
          <w:szCs w:val="20"/>
        </w:rPr>
        <w:t xml:space="preserve"> </w:t>
      </w:r>
      <w:r w:rsidRPr="00E84996">
        <w:rPr>
          <w:rFonts w:ascii="Arial" w:hAnsi="Arial" w:cs="Arial"/>
          <w:sz w:val="20"/>
          <w:szCs w:val="20"/>
        </w:rPr>
        <w:t>contributing</w:t>
      </w:r>
      <w:r w:rsidRPr="00E84996">
        <w:rPr>
          <w:rFonts w:ascii="Arial" w:hAnsi="Arial" w:cs="Arial"/>
          <w:spacing w:val="-4"/>
          <w:sz w:val="20"/>
          <w:szCs w:val="20"/>
        </w:rPr>
        <w:t xml:space="preserve"> </w:t>
      </w:r>
      <w:r w:rsidRPr="00E84996">
        <w:rPr>
          <w:rFonts w:ascii="Arial" w:hAnsi="Arial" w:cs="Arial"/>
          <w:sz w:val="20"/>
          <w:szCs w:val="20"/>
        </w:rPr>
        <w:t>to</w:t>
      </w:r>
      <w:r w:rsidRPr="00E84996">
        <w:rPr>
          <w:rFonts w:ascii="Arial" w:hAnsi="Arial" w:cs="Arial"/>
          <w:spacing w:val="-4"/>
          <w:sz w:val="20"/>
          <w:szCs w:val="20"/>
        </w:rPr>
        <w:t xml:space="preserve"> </w:t>
      </w:r>
      <w:r w:rsidRPr="00E84996">
        <w:rPr>
          <w:rFonts w:ascii="Arial" w:hAnsi="Arial" w:cs="Arial"/>
          <w:sz w:val="20"/>
          <w:szCs w:val="20"/>
        </w:rPr>
        <w:t>a</w:t>
      </w:r>
      <w:r w:rsidRPr="00E84996">
        <w:rPr>
          <w:rFonts w:ascii="Arial" w:hAnsi="Arial" w:cs="Arial"/>
          <w:spacing w:val="-4"/>
          <w:sz w:val="20"/>
          <w:szCs w:val="20"/>
        </w:rPr>
        <w:t xml:space="preserve"> </w:t>
      </w:r>
      <w:r w:rsidRPr="00E84996">
        <w:rPr>
          <w:rFonts w:ascii="Arial" w:hAnsi="Arial" w:cs="Arial"/>
          <w:sz w:val="20"/>
          <w:szCs w:val="20"/>
        </w:rPr>
        <w:t>review</w:t>
      </w:r>
      <w:r w:rsidRPr="00E84996">
        <w:rPr>
          <w:rFonts w:ascii="Arial" w:hAnsi="Arial" w:cs="Arial"/>
          <w:spacing w:val="-5"/>
          <w:sz w:val="20"/>
          <w:szCs w:val="20"/>
        </w:rPr>
        <w:t xml:space="preserve"> </w:t>
      </w:r>
      <w:r w:rsidRPr="00E84996">
        <w:rPr>
          <w:rFonts w:ascii="Arial" w:hAnsi="Arial" w:cs="Arial"/>
          <w:sz w:val="20"/>
          <w:szCs w:val="20"/>
        </w:rPr>
        <w:t>based</w:t>
      </w:r>
      <w:r w:rsidRPr="00E84996">
        <w:rPr>
          <w:rFonts w:ascii="Arial" w:hAnsi="Arial" w:cs="Arial"/>
          <w:spacing w:val="-5"/>
          <w:sz w:val="20"/>
          <w:szCs w:val="20"/>
        </w:rPr>
        <w:t xml:space="preserve"> </w:t>
      </w:r>
      <w:r w:rsidRPr="00E84996">
        <w:rPr>
          <w:rFonts w:ascii="Arial" w:hAnsi="Arial" w:cs="Arial"/>
          <w:sz w:val="20"/>
          <w:szCs w:val="20"/>
        </w:rPr>
        <w:t>on</w:t>
      </w:r>
      <w:r w:rsidRPr="00E84996">
        <w:rPr>
          <w:rFonts w:ascii="Arial" w:hAnsi="Arial" w:cs="Arial"/>
          <w:spacing w:val="-4"/>
          <w:sz w:val="20"/>
          <w:szCs w:val="20"/>
        </w:rPr>
        <w:t xml:space="preserve"> </w:t>
      </w:r>
      <w:r w:rsidRPr="00E84996">
        <w:rPr>
          <w:rFonts w:ascii="Arial" w:hAnsi="Arial" w:cs="Arial"/>
          <w:sz w:val="20"/>
          <w:szCs w:val="20"/>
        </w:rPr>
        <w:t>current</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consistent</w:t>
      </w:r>
      <w:r w:rsidRPr="00E84996">
        <w:rPr>
          <w:rFonts w:ascii="Arial" w:hAnsi="Arial" w:cs="Arial"/>
          <w:spacing w:val="-5"/>
          <w:sz w:val="20"/>
          <w:szCs w:val="20"/>
        </w:rPr>
        <w:t xml:space="preserve"> </w:t>
      </w:r>
      <w:r w:rsidRPr="00E84996">
        <w:rPr>
          <w:rFonts w:ascii="Arial" w:hAnsi="Arial" w:cs="Arial"/>
          <w:sz w:val="20"/>
          <w:szCs w:val="20"/>
        </w:rPr>
        <w:t>evidence.</w:t>
      </w:r>
    </w:p>
    <w:p w14:paraId="0077A91E" w14:textId="77777777" w:rsidR="0040497E" w:rsidRPr="00E84996" w:rsidRDefault="0040497E" w:rsidP="0040497E">
      <w:pPr>
        <w:pStyle w:val="BodyText"/>
        <w:rPr>
          <w:rFonts w:ascii="Arial" w:hAnsi="Arial" w:cs="Arial"/>
          <w:sz w:val="20"/>
          <w:szCs w:val="20"/>
        </w:rPr>
      </w:pPr>
    </w:p>
    <w:p w14:paraId="099F99ED" w14:textId="77777777" w:rsidR="0040497E" w:rsidRDefault="0040497E" w:rsidP="00D53846">
      <w:pPr>
        <w:pStyle w:val="BodyText"/>
        <w:jc w:val="center"/>
        <w:rPr>
          <w:rFonts w:ascii="Arial" w:hAnsi="Arial" w:cs="Arial"/>
          <w:b/>
          <w:bCs/>
          <w:sz w:val="20"/>
          <w:szCs w:val="20"/>
        </w:rPr>
      </w:pPr>
      <w:r w:rsidRPr="00E84996">
        <w:rPr>
          <w:rFonts w:ascii="Arial" w:hAnsi="Arial" w:cs="Arial"/>
          <w:b/>
          <w:bCs/>
          <w:sz w:val="20"/>
          <w:szCs w:val="20"/>
        </w:rPr>
        <w:t>Table</w:t>
      </w:r>
      <w:r w:rsidRPr="00E84996">
        <w:rPr>
          <w:rFonts w:ascii="Arial" w:hAnsi="Arial" w:cs="Arial"/>
          <w:b/>
          <w:bCs/>
          <w:spacing w:val="-4"/>
          <w:sz w:val="20"/>
          <w:szCs w:val="20"/>
        </w:rPr>
        <w:t xml:space="preserve"> </w:t>
      </w:r>
      <w:r w:rsidRPr="00E84996">
        <w:rPr>
          <w:rFonts w:ascii="Arial" w:hAnsi="Arial" w:cs="Arial"/>
          <w:b/>
          <w:bCs/>
          <w:sz w:val="20"/>
          <w:szCs w:val="20"/>
        </w:rPr>
        <w:t>1-</w:t>
      </w:r>
      <w:r w:rsidRPr="00E84996">
        <w:rPr>
          <w:rFonts w:ascii="Arial" w:hAnsi="Arial" w:cs="Arial"/>
          <w:b/>
          <w:bCs/>
          <w:spacing w:val="-4"/>
          <w:sz w:val="20"/>
          <w:szCs w:val="20"/>
        </w:rPr>
        <w:t xml:space="preserve"> </w:t>
      </w:r>
      <w:r w:rsidRPr="00E84996">
        <w:rPr>
          <w:rFonts w:ascii="Arial" w:hAnsi="Arial" w:cs="Arial"/>
          <w:b/>
          <w:bCs/>
          <w:sz w:val="20"/>
          <w:szCs w:val="20"/>
        </w:rPr>
        <w:t>Presentation</w:t>
      </w:r>
      <w:r w:rsidRPr="00E84996">
        <w:rPr>
          <w:rFonts w:ascii="Arial" w:hAnsi="Arial" w:cs="Arial"/>
          <w:b/>
          <w:bCs/>
          <w:spacing w:val="-4"/>
          <w:sz w:val="20"/>
          <w:szCs w:val="20"/>
        </w:rPr>
        <w:t xml:space="preserve"> </w:t>
      </w:r>
      <w:r w:rsidRPr="00E84996">
        <w:rPr>
          <w:rFonts w:ascii="Arial" w:hAnsi="Arial" w:cs="Arial"/>
          <w:b/>
          <w:bCs/>
          <w:sz w:val="20"/>
          <w:szCs w:val="20"/>
        </w:rPr>
        <w:t>of</w:t>
      </w:r>
      <w:r w:rsidRPr="00E84996">
        <w:rPr>
          <w:rFonts w:ascii="Arial" w:hAnsi="Arial" w:cs="Arial"/>
          <w:b/>
          <w:bCs/>
          <w:spacing w:val="-4"/>
          <w:sz w:val="20"/>
          <w:szCs w:val="20"/>
        </w:rPr>
        <w:t xml:space="preserve"> </w:t>
      </w:r>
      <w:r w:rsidRPr="00E84996">
        <w:rPr>
          <w:rFonts w:ascii="Arial" w:hAnsi="Arial" w:cs="Arial"/>
          <w:b/>
          <w:bCs/>
          <w:sz w:val="20"/>
          <w:szCs w:val="20"/>
        </w:rPr>
        <w:t>the</w:t>
      </w:r>
      <w:r w:rsidRPr="00E84996">
        <w:rPr>
          <w:rFonts w:ascii="Arial" w:hAnsi="Arial" w:cs="Arial"/>
          <w:b/>
          <w:bCs/>
          <w:spacing w:val="-4"/>
          <w:sz w:val="20"/>
          <w:szCs w:val="20"/>
        </w:rPr>
        <w:t xml:space="preserve"> </w:t>
      </w:r>
      <w:r w:rsidRPr="00E84996">
        <w:rPr>
          <w:rFonts w:ascii="Arial" w:hAnsi="Arial" w:cs="Arial"/>
          <w:b/>
          <w:bCs/>
          <w:sz w:val="20"/>
          <w:szCs w:val="20"/>
        </w:rPr>
        <w:t>selected</w:t>
      </w:r>
      <w:r w:rsidRPr="00E84996">
        <w:rPr>
          <w:rFonts w:ascii="Arial" w:hAnsi="Arial" w:cs="Arial"/>
          <w:b/>
          <w:bCs/>
          <w:spacing w:val="-4"/>
          <w:sz w:val="20"/>
          <w:szCs w:val="20"/>
        </w:rPr>
        <w:t xml:space="preserve"> </w:t>
      </w:r>
      <w:r w:rsidRPr="00E84996">
        <w:rPr>
          <w:rFonts w:ascii="Arial" w:hAnsi="Arial" w:cs="Arial"/>
          <w:b/>
          <w:bCs/>
          <w:sz w:val="20"/>
          <w:szCs w:val="20"/>
        </w:rPr>
        <w:t>articles</w:t>
      </w:r>
      <w:r w:rsidRPr="00E84996">
        <w:rPr>
          <w:rFonts w:ascii="Arial" w:hAnsi="Arial" w:cs="Arial"/>
          <w:b/>
          <w:bCs/>
          <w:spacing w:val="-4"/>
          <w:sz w:val="20"/>
          <w:szCs w:val="20"/>
        </w:rPr>
        <w:t xml:space="preserve"> </w:t>
      </w:r>
      <w:r w:rsidRPr="00E84996">
        <w:rPr>
          <w:rFonts w:ascii="Arial" w:hAnsi="Arial" w:cs="Arial"/>
          <w:b/>
          <w:bCs/>
          <w:sz w:val="20"/>
          <w:szCs w:val="20"/>
        </w:rPr>
        <w:t>according</w:t>
      </w:r>
      <w:r w:rsidRPr="00E84996">
        <w:rPr>
          <w:rFonts w:ascii="Arial" w:hAnsi="Arial" w:cs="Arial"/>
          <w:b/>
          <w:bCs/>
          <w:spacing w:val="-4"/>
          <w:sz w:val="20"/>
          <w:szCs w:val="20"/>
        </w:rPr>
        <w:t xml:space="preserve"> </w:t>
      </w:r>
      <w:r w:rsidRPr="00E84996">
        <w:rPr>
          <w:rFonts w:ascii="Arial" w:hAnsi="Arial" w:cs="Arial"/>
          <w:b/>
          <w:bCs/>
          <w:sz w:val="20"/>
          <w:szCs w:val="20"/>
        </w:rPr>
        <w:t>to</w:t>
      </w:r>
      <w:r w:rsidRPr="00E84996">
        <w:rPr>
          <w:rFonts w:ascii="Arial" w:hAnsi="Arial" w:cs="Arial"/>
          <w:b/>
          <w:bCs/>
          <w:spacing w:val="-4"/>
          <w:sz w:val="20"/>
          <w:szCs w:val="20"/>
        </w:rPr>
        <w:t xml:space="preserve"> </w:t>
      </w:r>
      <w:r w:rsidRPr="00E84996">
        <w:rPr>
          <w:rFonts w:ascii="Arial" w:hAnsi="Arial" w:cs="Arial"/>
          <w:b/>
          <w:bCs/>
          <w:sz w:val="20"/>
          <w:szCs w:val="20"/>
        </w:rPr>
        <w:t>the</w:t>
      </w:r>
      <w:r w:rsidRPr="00E84996">
        <w:rPr>
          <w:rFonts w:ascii="Arial" w:hAnsi="Arial" w:cs="Arial"/>
          <w:b/>
          <w:bCs/>
          <w:spacing w:val="-4"/>
          <w:sz w:val="20"/>
          <w:szCs w:val="20"/>
        </w:rPr>
        <w:t xml:space="preserve"> </w:t>
      </w:r>
      <w:r w:rsidRPr="00E84996">
        <w:rPr>
          <w:rFonts w:ascii="Arial" w:hAnsi="Arial" w:cs="Arial"/>
          <w:b/>
          <w:bCs/>
          <w:sz w:val="20"/>
          <w:szCs w:val="20"/>
        </w:rPr>
        <w:t>identification</w:t>
      </w:r>
      <w:r w:rsidRPr="00E84996">
        <w:rPr>
          <w:rFonts w:ascii="Arial" w:hAnsi="Arial" w:cs="Arial"/>
          <w:b/>
          <w:bCs/>
          <w:spacing w:val="-4"/>
          <w:sz w:val="20"/>
          <w:szCs w:val="20"/>
        </w:rPr>
        <w:t xml:space="preserve"> </w:t>
      </w:r>
      <w:r w:rsidRPr="00E84996">
        <w:rPr>
          <w:rFonts w:ascii="Arial" w:hAnsi="Arial" w:cs="Arial"/>
          <w:b/>
          <w:bCs/>
          <w:sz w:val="20"/>
          <w:szCs w:val="20"/>
        </w:rPr>
        <w:t>stipulated</w:t>
      </w:r>
      <w:r w:rsidRPr="00E84996">
        <w:rPr>
          <w:rFonts w:ascii="Arial" w:hAnsi="Arial" w:cs="Arial"/>
          <w:b/>
          <w:bCs/>
          <w:spacing w:val="-4"/>
          <w:sz w:val="20"/>
          <w:szCs w:val="20"/>
        </w:rPr>
        <w:t xml:space="preserve"> </w:t>
      </w:r>
      <w:r w:rsidRPr="00E84996">
        <w:rPr>
          <w:rFonts w:ascii="Arial" w:hAnsi="Arial" w:cs="Arial"/>
          <w:b/>
          <w:bCs/>
          <w:sz w:val="20"/>
          <w:szCs w:val="20"/>
        </w:rPr>
        <w:t>for each article</w:t>
      </w:r>
      <w:r w:rsidR="00B04137" w:rsidRPr="00E84996">
        <w:rPr>
          <w:rFonts w:ascii="Arial" w:hAnsi="Arial" w:cs="Arial"/>
          <w:b/>
          <w:bCs/>
          <w:sz w:val="20"/>
          <w:szCs w:val="20"/>
        </w:rPr>
        <w:t>,</w:t>
      </w:r>
      <w:r w:rsidRPr="00E84996">
        <w:rPr>
          <w:rFonts w:ascii="Arial" w:hAnsi="Arial" w:cs="Arial"/>
          <w:b/>
          <w:bCs/>
          <w:sz w:val="20"/>
          <w:szCs w:val="20"/>
        </w:rPr>
        <w:t xml:space="preserve"> as well as title, author(s), year and conclusions.</w:t>
      </w:r>
    </w:p>
    <w:p w14:paraId="5AA548BB" w14:textId="77777777" w:rsidR="000A64C9" w:rsidRDefault="000A64C9" w:rsidP="00D53846">
      <w:pPr>
        <w:pStyle w:val="BodyText"/>
        <w:jc w:val="center"/>
        <w:rPr>
          <w:rFonts w:ascii="Arial" w:hAnsi="Arial" w:cs="Arial"/>
          <w:b/>
          <w:bCs/>
          <w:sz w:val="20"/>
          <w:szCs w:val="20"/>
        </w:rPr>
      </w:pPr>
    </w:p>
    <w:tbl>
      <w:tblPr>
        <w:tblStyle w:val="TableGrid"/>
        <w:tblW w:w="949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3544"/>
        <w:gridCol w:w="5245"/>
      </w:tblGrid>
      <w:tr w:rsidR="004665C8" w:rsidRPr="002C5A2E" w14:paraId="00441737" w14:textId="77777777" w:rsidTr="00802DA7">
        <w:trPr>
          <w:jc w:val="center"/>
        </w:trPr>
        <w:tc>
          <w:tcPr>
            <w:tcW w:w="704" w:type="dxa"/>
            <w:tcBorders>
              <w:top w:val="single" w:sz="4" w:space="0" w:color="auto"/>
              <w:bottom w:val="single" w:sz="4" w:space="0" w:color="auto"/>
            </w:tcBorders>
          </w:tcPr>
          <w:p w14:paraId="0C9AD6EF"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ID</w:t>
            </w:r>
          </w:p>
        </w:tc>
        <w:tc>
          <w:tcPr>
            <w:tcW w:w="3544" w:type="dxa"/>
            <w:tcBorders>
              <w:top w:val="single" w:sz="4" w:space="0" w:color="auto"/>
              <w:bottom w:val="single" w:sz="4" w:space="0" w:color="auto"/>
            </w:tcBorders>
          </w:tcPr>
          <w:p w14:paraId="2B344B4B"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TITLE, AUTHOR AND (YEAR)</w:t>
            </w:r>
          </w:p>
        </w:tc>
        <w:tc>
          <w:tcPr>
            <w:tcW w:w="5245" w:type="dxa"/>
            <w:tcBorders>
              <w:top w:val="single" w:sz="4" w:space="0" w:color="auto"/>
              <w:bottom w:val="single" w:sz="4" w:space="0" w:color="auto"/>
            </w:tcBorders>
          </w:tcPr>
          <w:p w14:paraId="10394621"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CONCLUSIONS</w:t>
            </w:r>
          </w:p>
        </w:tc>
      </w:tr>
      <w:tr w:rsidR="004665C8" w:rsidRPr="002C5A2E" w14:paraId="6557DA80" w14:textId="77777777" w:rsidTr="00802DA7">
        <w:trPr>
          <w:jc w:val="center"/>
        </w:trPr>
        <w:tc>
          <w:tcPr>
            <w:tcW w:w="704" w:type="dxa"/>
            <w:tcBorders>
              <w:top w:val="single" w:sz="4" w:space="0" w:color="auto"/>
            </w:tcBorders>
          </w:tcPr>
          <w:p w14:paraId="4F3B476F"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A1</w:t>
            </w:r>
          </w:p>
        </w:tc>
        <w:tc>
          <w:tcPr>
            <w:tcW w:w="3544" w:type="dxa"/>
            <w:tcBorders>
              <w:top w:val="single" w:sz="4" w:space="0" w:color="auto"/>
              <w:bottom w:val="single" w:sz="4" w:space="0" w:color="auto"/>
            </w:tcBorders>
          </w:tcPr>
          <w:p w14:paraId="30305ED8"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Critérios Radiográficos para Diagnóstico Diferencial Entre Fratura Radicular Vertical e Periodontite Apical em Pré-Molares Endodonticamente Tratados com Raiz Única Usando Tomografia Computadorizada de Feixe Cônico. ARKHIPOVA, Anastasia et al. (2024)</w:t>
            </w:r>
          </w:p>
        </w:tc>
        <w:tc>
          <w:tcPr>
            <w:tcW w:w="5245" w:type="dxa"/>
            <w:tcBorders>
              <w:top w:val="single" w:sz="4" w:space="0" w:color="auto"/>
              <w:bottom w:val="single" w:sz="4" w:space="0" w:color="auto"/>
            </w:tcBorders>
          </w:tcPr>
          <w:p w14:paraId="5BAF0B78" w14:textId="554DB82D" w:rsidR="004665C8" w:rsidRPr="002C5A2E" w:rsidRDefault="004665C8" w:rsidP="002C5A2E">
            <w:pPr>
              <w:jc w:val="both"/>
              <w:rPr>
                <w:rFonts w:ascii="Arial" w:hAnsi="Arial" w:cs="Arial"/>
                <w:sz w:val="20"/>
                <w:szCs w:val="20"/>
              </w:rPr>
            </w:pPr>
            <w:r w:rsidRPr="002C5A2E">
              <w:rPr>
                <w:rFonts w:ascii="Arial" w:hAnsi="Arial" w:cs="Arial"/>
                <w:sz w:val="20"/>
                <w:szCs w:val="20"/>
              </w:rPr>
              <w:t>The research showed that specific radiographic criteria, such as the presence of vertical radiolucent lines and changes in bone density around the root, are effective in differentiating between vertical root fractures and apical periodontitis in endodontically treated premolars. Using these criteria can lead to a more accurate diagnosis and more appropriate treatment planning, improving clinical management and patient outcomes.</w:t>
            </w:r>
          </w:p>
        </w:tc>
      </w:tr>
      <w:tr w:rsidR="004665C8" w:rsidRPr="002C5A2E" w14:paraId="070722F9" w14:textId="77777777" w:rsidTr="00802DA7">
        <w:trPr>
          <w:jc w:val="center"/>
        </w:trPr>
        <w:tc>
          <w:tcPr>
            <w:tcW w:w="704" w:type="dxa"/>
          </w:tcPr>
          <w:p w14:paraId="76664D85"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A2</w:t>
            </w:r>
          </w:p>
        </w:tc>
        <w:tc>
          <w:tcPr>
            <w:tcW w:w="3544" w:type="dxa"/>
            <w:tcBorders>
              <w:top w:val="single" w:sz="4" w:space="0" w:color="auto"/>
              <w:bottom w:val="single" w:sz="4" w:space="0" w:color="auto"/>
            </w:tcBorders>
          </w:tcPr>
          <w:p w14:paraId="4DB8CC2B"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Miniplacas em Forma de Z vs Miniplacas Convencionais para Fixação de Fraturas Parassinfisárias Mandibulares. ATA, Mohamed Abd EL-Rahman Abdou et al. (2023)</w:t>
            </w:r>
          </w:p>
        </w:tc>
        <w:tc>
          <w:tcPr>
            <w:tcW w:w="5245" w:type="dxa"/>
            <w:tcBorders>
              <w:top w:val="single" w:sz="4" w:space="0" w:color="auto"/>
              <w:bottom w:val="single" w:sz="4" w:space="0" w:color="auto"/>
            </w:tcBorders>
          </w:tcPr>
          <w:p w14:paraId="79CB4AF2" w14:textId="60537D46" w:rsidR="004665C8" w:rsidRPr="002C5A2E" w:rsidRDefault="004665C8" w:rsidP="002C5A2E">
            <w:pPr>
              <w:jc w:val="both"/>
              <w:rPr>
                <w:rFonts w:ascii="Arial" w:hAnsi="Arial" w:cs="Arial"/>
                <w:sz w:val="20"/>
                <w:szCs w:val="20"/>
              </w:rPr>
            </w:pPr>
            <w:r w:rsidRPr="002C5A2E">
              <w:rPr>
                <w:rFonts w:ascii="Arial" w:hAnsi="Arial" w:cs="Arial"/>
                <w:sz w:val="20"/>
                <w:szCs w:val="20"/>
              </w:rPr>
              <w:t xml:space="preserve"> The study compared the effectiveness of Z-shaped miniplates and conventional miniplates in the fixation of mandibular parasymphyseal fractures. The results showed that Z-shaped miniplates offer a viable alternative with similar efficacy to conventional miniplates, as well as advantages in reducing the need for surgical revisions and simplifying the procedure, improving patient recovery.</w:t>
            </w:r>
          </w:p>
        </w:tc>
      </w:tr>
      <w:tr w:rsidR="004665C8" w:rsidRPr="002C5A2E" w14:paraId="7712DD97" w14:textId="77777777" w:rsidTr="00802DA7">
        <w:trPr>
          <w:jc w:val="center"/>
        </w:trPr>
        <w:tc>
          <w:tcPr>
            <w:tcW w:w="704" w:type="dxa"/>
          </w:tcPr>
          <w:p w14:paraId="37D56414"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A3</w:t>
            </w:r>
          </w:p>
        </w:tc>
        <w:tc>
          <w:tcPr>
            <w:tcW w:w="3544" w:type="dxa"/>
            <w:tcBorders>
              <w:top w:val="single" w:sz="4" w:space="0" w:color="auto"/>
              <w:bottom w:val="single" w:sz="4" w:space="0" w:color="auto"/>
            </w:tcBorders>
          </w:tcPr>
          <w:p w14:paraId="106D20E5"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 xml:space="preserve">Desenvolvimento de um Modelo Preditivo para Identificação de Fraturas Radiculares Verticais Não </w:t>
            </w:r>
            <w:r w:rsidRPr="002C5A2E">
              <w:rPr>
                <w:rFonts w:ascii="Arial" w:hAnsi="Arial" w:cs="Arial"/>
                <w:sz w:val="20"/>
                <w:szCs w:val="20"/>
              </w:rPr>
              <w:lastRenderedPageBreak/>
              <w:t>Detectadas Anteriormente. CAO, Dantong et al. (2023)</w:t>
            </w:r>
          </w:p>
        </w:tc>
        <w:tc>
          <w:tcPr>
            <w:tcW w:w="5245" w:type="dxa"/>
            <w:tcBorders>
              <w:top w:val="single" w:sz="4" w:space="0" w:color="auto"/>
              <w:bottom w:val="single" w:sz="4" w:space="0" w:color="auto"/>
            </w:tcBorders>
          </w:tcPr>
          <w:p w14:paraId="4B362414" w14:textId="68E00054" w:rsidR="004665C8" w:rsidRPr="002C5A2E" w:rsidRDefault="004665C8" w:rsidP="002C5A2E">
            <w:pPr>
              <w:jc w:val="both"/>
              <w:rPr>
                <w:rFonts w:ascii="Arial" w:hAnsi="Arial" w:cs="Arial"/>
                <w:sz w:val="20"/>
                <w:szCs w:val="20"/>
              </w:rPr>
            </w:pPr>
            <w:r w:rsidRPr="002C5A2E">
              <w:rPr>
                <w:rFonts w:ascii="Arial" w:hAnsi="Arial" w:cs="Arial"/>
                <w:sz w:val="20"/>
                <w:szCs w:val="20"/>
              </w:rPr>
              <w:lastRenderedPageBreak/>
              <w:t>The predictive model developed to identify root fractures</w:t>
            </w:r>
            <w:r w:rsidR="002E0E45" w:rsidRPr="002C5A2E">
              <w:rPr>
                <w:rFonts w:ascii="Arial" w:hAnsi="Arial" w:cs="Arial"/>
                <w:sz w:val="20"/>
                <w:szCs w:val="20"/>
              </w:rPr>
              <w:t xml:space="preserve"> </w:t>
            </w:r>
            <w:r w:rsidRPr="002C5A2E">
              <w:rPr>
                <w:rFonts w:ascii="Arial" w:hAnsi="Arial" w:cs="Arial"/>
                <w:sz w:val="20"/>
                <w:szCs w:val="20"/>
              </w:rPr>
              <w:t xml:space="preserve">reviously detected showed high accuracy, especially when integrated with clinical diagnosis. This mode can </w:t>
            </w:r>
            <w:r w:rsidRPr="002C5A2E">
              <w:rPr>
                <w:rFonts w:ascii="Arial" w:hAnsi="Arial" w:cs="Arial"/>
                <w:sz w:val="20"/>
                <w:szCs w:val="20"/>
              </w:rPr>
              <w:lastRenderedPageBreak/>
              <w:t>help in the early detection of root fractures that are not</w:t>
            </w:r>
            <w:r w:rsidR="00C22E79" w:rsidRPr="002C5A2E">
              <w:rPr>
                <w:rFonts w:ascii="Arial" w:hAnsi="Arial" w:cs="Arial"/>
                <w:sz w:val="20"/>
                <w:szCs w:val="20"/>
              </w:rPr>
              <w:t xml:space="preserve"> </w:t>
            </w:r>
            <w:r w:rsidRPr="002C5A2E">
              <w:rPr>
                <w:rFonts w:ascii="Arial" w:hAnsi="Arial" w:cs="Arial"/>
                <w:sz w:val="20"/>
                <w:szCs w:val="20"/>
              </w:rPr>
              <w:t>are</w:t>
            </w:r>
            <w:r w:rsidR="00C22E79" w:rsidRPr="002C5A2E">
              <w:rPr>
                <w:rFonts w:ascii="Arial" w:hAnsi="Arial" w:cs="Arial"/>
                <w:sz w:val="20"/>
                <w:szCs w:val="20"/>
              </w:rPr>
              <w:t xml:space="preserve"> </w:t>
            </w:r>
            <w:r w:rsidRPr="002C5A2E">
              <w:rPr>
                <w:rFonts w:ascii="Arial" w:hAnsi="Arial" w:cs="Arial"/>
                <w:sz w:val="20"/>
                <w:szCs w:val="20"/>
              </w:rPr>
              <w:t>easily visible</w:t>
            </w:r>
            <w:r w:rsidR="00C22E79" w:rsidRPr="002C5A2E">
              <w:rPr>
                <w:rFonts w:ascii="Arial" w:hAnsi="Arial" w:cs="Arial"/>
                <w:sz w:val="20"/>
                <w:szCs w:val="20"/>
              </w:rPr>
              <w:t xml:space="preserve"> </w:t>
            </w:r>
            <w:r w:rsidRPr="002C5A2E">
              <w:rPr>
                <w:rFonts w:ascii="Arial" w:hAnsi="Arial" w:cs="Arial"/>
                <w:sz w:val="20"/>
                <w:szCs w:val="20"/>
              </w:rPr>
              <w:t>in</w:t>
            </w:r>
            <w:r w:rsidRPr="002C5A2E">
              <w:rPr>
                <w:rFonts w:ascii="Arial" w:hAnsi="Arial" w:cs="Arial"/>
                <w:sz w:val="20"/>
                <w:szCs w:val="20"/>
              </w:rPr>
              <w:tab/>
              <w:t>conventional exams, which can significantly improve treatment and long-term results for patients.</w:t>
            </w:r>
          </w:p>
        </w:tc>
      </w:tr>
      <w:tr w:rsidR="004665C8" w:rsidRPr="002C5A2E" w14:paraId="7BF781A4" w14:textId="77777777" w:rsidTr="00802DA7">
        <w:trPr>
          <w:jc w:val="center"/>
        </w:trPr>
        <w:tc>
          <w:tcPr>
            <w:tcW w:w="704" w:type="dxa"/>
          </w:tcPr>
          <w:p w14:paraId="29CBF141"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lastRenderedPageBreak/>
              <w:t>A4</w:t>
            </w:r>
          </w:p>
        </w:tc>
        <w:tc>
          <w:tcPr>
            <w:tcW w:w="3544" w:type="dxa"/>
            <w:tcBorders>
              <w:top w:val="single" w:sz="4" w:space="0" w:color="auto"/>
              <w:bottom w:val="single" w:sz="4" w:space="0" w:color="auto"/>
            </w:tcBorders>
          </w:tcPr>
          <w:p w14:paraId="0FF306C9"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Placas Específicas para o Paciente na Cirurgia de Fraturas Faciais: Uma Série de Casos Retrospectiva. CHO, Ran-Yeong et al. (2023)</w:t>
            </w:r>
          </w:p>
        </w:tc>
        <w:tc>
          <w:tcPr>
            <w:tcW w:w="5245" w:type="dxa"/>
            <w:tcBorders>
              <w:top w:val="single" w:sz="4" w:space="0" w:color="auto"/>
              <w:bottom w:val="single" w:sz="4" w:space="0" w:color="auto"/>
            </w:tcBorders>
          </w:tcPr>
          <w:p w14:paraId="3F460340" w14:textId="7540C7AD" w:rsidR="004665C8" w:rsidRPr="002C5A2E" w:rsidRDefault="004665C8" w:rsidP="002C5A2E">
            <w:pPr>
              <w:jc w:val="both"/>
              <w:rPr>
                <w:rFonts w:ascii="Arial" w:hAnsi="Arial" w:cs="Arial"/>
                <w:sz w:val="20"/>
                <w:szCs w:val="20"/>
              </w:rPr>
            </w:pPr>
            <w:r w:rsidRPr="002C5A2E">
              <w:rPr>
                <w:rFonts w:ascii="Arial" w:hAnsi="Arial" w:cs="Arial"/>
                <w:sz w:val="20"/>
                <w:szCs w:val="20"/>
              </w:rPr>
              <w:t>The study showed that the use of patient-specific plates, customized to the individual anatomy, resulted in better surgical results and lower complication rates compared to standard plates. The customization of the plates allowed for a</w:t>
            </w:r>
            <w:r w:rsidRPr="002C5A2E">
              <w:rPr>
                <w:rFonts w:ascii="Arial" w:hAnsi="Arial" w:cs="Arial"/>
                <w:sz w:val="20"/>
                <w:szCs w:val="20"/>
              </w:rPr>
              <w:tab/>
              <w:t>more precise adaptation to facial fractures, contributing to</w:t>
            </w:r>
            <w:r w:rsidRPr="002C5A2E">
              <w:rPr>
                <w:rFonts w:ascii="Arial" w:hAnsi="Arial" w:cs="Arial"/>
                <w:sz w:val="20"/>
                <w:szCs w:val="20"/>
              </w:rPr>
              <w:tab/>
              <w:t>recovery</w:t>
            </w:r>
            <w:r w:rsidR="0039162E">
              <w:rPr>
                <w:rFonts w:ascii="Arial" w:hAnsi="Arial" w:cs="Arial"/>
                <w:sz w:val="20"/>
                <w:szCs w:val="20"/>
              </w:rPr>
              <w:t xml:space="preserve"> </w:t>
            </w:r>
            <w:r w:rsidRPr="002C5A2E">
              <w:rPr>
                <w:rFonts w:ascii="Arial" w:hAnsi="Arial" w:cs="Arial"/>
                <w:sz w:val="20"/>
                <w:szCs w:val="20"/>
              </w:rPr>
              <w:t>faster</w:t>
            </w:r>
            <w:r w:rsidRPr="002C5A2E">
              <w:rPr>
                <w:rFonts w:ascii="Arial" w:hAnsi="Arial" w:cs="Arial"/>
                <w:sz w:val="20"/>
                <w:szCs w:val="20"/>
              </w:rPr>
              <w:tab/>
              <w:t>e</w:t>
            </w:r>
            <w:r w:rsidR="002E0E45" w:rsidRPr="002C5A2E">
              <w:rPr>
                <w:rFonts w:ascii="Arial" w:hAnsi="Arial" w:cs="Arial"/>
                <w:sz w:val="20"/>
                <w:szCs w:val="20"/>
              </w:rPr>
              <w:t xml:space="preserve"> </w:t>
            </w:r>
            <w:r w:rsidRPr="002C5A2E">
              <w:rPr>
                <w:rFonts w:ascii="Arial" w:hAnsi="Arial" w:cs="Arial"/>
                <w:sz w:val="20"/>
                <w:szCs w:val="20"/>
              </w:rPr>
              <w:t>fewer post- operative complications.</w:t>
            </w:r>
          </w:p>
        </w:tc>
      </w:tr>
      <w:tr w:rsidR="004665C8" w:rsidRPr="002C5A2E" w14:paraId="148C7536" w14:textId="77777777" w:rsidTr="00802DA7">
        <w:trPr>
          <w:jc w:val="center"/>
        </w:trPr>
        <w:tc>
          <w:tcPr>
            <w:tcW w:w="704" w:type="dxa"/>
          </w:tcPr>
          <w:p w14:paraId="61357726"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A5</w:t>
            </w:r>
          </w:p>
        </w:tc>
        <w:tc>
          <w:tcPr>
            <w:tcW w:w="3544" w:type="dxa"/>
            <w:tcBorders>
              <w:top w:val="single" w:sz="4" w:space="0" w:color="auto"/>
              <w:bottom w:val="single" w:sz="4" w:space="0" w:color="auto"/>
            </w:tcBorders>
          </w:tcPr>
          <w:p w14:paraId="5B28CF56"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Tomografia Computadorizada Intraoperatória para Reconstrução Orbital: Uma Revisão Sistemática. GOH, EZ et al. (2023)</w:t>
            </w:r>
          </w:p>
        </w:tc>
        <w:tc>
          <w:tcPr>
            <w:tcW w:w="5245" w:type="dxa"/>
            <w:tcBorders>
              <w:top w:val="single" w:sz="4" w:space="0" w:color="auto"/>
              <w:bottom w:val="single" w:sz="4" w:space="0" w:color="auto"/>
            </w:tcBorders>
          </w:tcPr>
          <w:p w14:paraId="6DBD5C57" w14:textId="557AEE2E" w:rsidR="004665C8" w:rsidRPr="002C5A2E" w:rsidRDefault="004665C8" w:rsidP="002C5A2E">
            <w:pPr>
              <w:jc w:val="both"/>
              <w:rPr>
                <w:rFonts w:ascii="Arial" w:hAnsi="Arial" w:cs="Arial"/>
                <w:sz w:val="20"/>
                <w:szCs w:val="20"/>
              </w:rPr>
            </w:pPr>
            <w:r w:rsidRPr="002C5A2E">
              <w:rPr>
                <w:rFonts w:ascii="Arial" w:hAnsi="Arial" w:cs="Arial"/>
                <w:sz w:val="20"/>
                <w:szCs w:val="20"/>
              </w:rPr>
              <w:t>The systematic review concluded that intraoperative computed tomography is highly effective for</w:t>
            </w:r>
            <w:r w:rsidR="002E0E45" w:rsidRPr="002C5A2E">
              <w:rPr>
                <w:rFonts w:ascii="Arial" w:hAnsi="Arial" w:cs="Arial"/>
                <w:sz w:val="20"/>
                <w:szCs w:val="20"/>
              </w:rPr>
              <w:t xml:space="preserve"> </w:t>
            </w:r>
            <w:r w:rsidRPr="002C5A2E">
              <w:rPr>
                <w:rFonts w:ascii="Arial" w:hAnsi="Arial" w:cs="Arial"/>
                <w:sz w:val="20"/>
                <w:szCs w:val="20"/>
              </w:rPr>
              <w:t>reconstruction,</w:t>
            </w:r>
            <w:r w:rsidR="002E0E45" w:rsidRPr="002C5A2E">
              <w:rPr>
                <w:rFonts w:ascii="Arial" w:hAnsi="Arial" w:cs="Arial"/>
                <w:sz w:val="20"/>
                <w:szCs w:val="20"/>
              </w:rPr>
              <w:t xml:space="preserve"> </w:t>
            </w:r>
            <w:r w:rsidRPr="002C5A2E">
              <w:rPr>
                <w:rFonts w:ascii="Arial" w:hAnsi="Arial" w:cs="Arial"/>
                <w:sz w:val="20"/>
                <w:szCs w:val="20"/>
              </w:rPr>
              <w:t>providing</w:t>
            </w:r>
            <w:r w:rsidRPr="002C5A2E">
              <w:rPr>
                <w:rFonts w:ascii="Arial" w:hAnsi="Arial" w:cs="Arial"/>
                <w:sz w:val="20"/>
                <w:szCs w:val="20"/>
              </w:rPr>
              <w:tab/>
              <w:t>detailed images t h a t help to accurately visualize structures during surgery. The use of this technology improves surgical precision and can reduce the rate of complications, resulting in better aesthetic and functional outcomes for patients</w:t>
            </w:r>
          </w:p>
        </w:tc>
      </w:tr>
      <w:tr w:rsidR="004665C8" w:rsidRPr="002C5A2E" w14:paraId="42121AB0" w14:textId="77777777" w:rsidTr="00802DA7">
        <w:trPr>
          <w:jc w:val="center"/>
        </w:trPr>
        <w:tc>
          <w:tcPr>
            <w:tcW w:w="704" w:type="dxa"/>
          </w:tcPr>
          <w:p w14:paraId="6B7958FA"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A6</w:t>
            </w:r>
          </w:p>
        </w:tc>
        <w:tc>
          <w:tcPr>
            <w:tcW w:w="3544" w:type="dxa"/>
            <w:tcBorders>
              <w:top w:val="single" w:sz="4" w:space="0" w:color="auto"/>
              <w:bottom w:val="single" w:sz="4" w:space="0" w:color="auto"/>
            </w:tcBorders>
          </w:tcPr>
          <w:p w14:paraId="29577026"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Influência do Tamanho do Voxel e Tipo de Filtro na Detecção de Fratura Radicular Vertical Usando Tomografia Computadorizada de Feixe Cônico. KOLSUZ, Mehmet Eray et al. (2023)</w:t>
            </w:r>
          </w:p>
        </w:tc>
        <w:tc>
          <w:tcPr>
            <w:tcW w:w="5245" w:type="dxa"/>
            <w:tcBorders>
              <w:top w:val="single" w:sz="4" w:space="0" w:color="auto"/>
              <w:bottom w:val="single" w:sz="4" w:space="0" w:color="auto"/>
            </w:tcBorders>
          </w:tcPr>
          <w:p w14:paraId="1A762910"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study revealed that the voxel size and type of filter used in cone beam computed tomography significantly affect the detection of vertical root fractures. Appropriate adjustments to these parameters are essential to optimize image quality and diagnostic accuracy, which is crucial for the effective assessment of root fractures.</w:t>
            </w:r>
          </w:p>
        </w:tc>
      </w:tr>
      <w:tr w:rsidR="004665C8" w:rsidRPr="002C5A2E" w14:paraId="7CB38808" w14:textId="77777777" w:rsidTr="00802DA7">
        <w:trPr>
          <w:jc w:val="center"/>
        </w:trPr>
        <w:tc>
          <w:tcPr>
            <w:tcW w:w="704" w:type="dxa"/>
          </w:tcPr>
          <w:p w14:paraId="4B969D8A"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A7</w:t>
            </w:r>
          </w:p>
        </w:tc>
        <w:tc>
          <w:tcPr>
            <w:tcW w:w="3544" w:type="dxa"/>
            <w:tcBorders>
              <w:top w:val="single" w:sz="4" w:space="0" w:color="auto"/>
              <w:bottom w:val="single" w:sz="4" w:space="0" w:color="auto"/>
            </w:tcBorders>
          </w:tcPr>
          <w:p w14:paraId="6C269B89"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Desempenho Diagnóstico de Imagens de Tomografia Computadorizada de Feixe Cônico Transversais Suturas e Não Suturas de Uma Fratura Não Deslocada do Osso Mandibular Ovino. OSTOVARRAD, Farzane et al. (2023)</w:t>
            </w:r>
          </w:p>
        </w:tc>
        <w:tc>
          <w:tcPr>
            <w:tcW w:w="5245" w:type="dxa"/>
            <w:tcBorders>
              <w:top w:val="single" w:sz="4" w:space="0" w:color="auto"/>
              <w:bottom w:val="single" w:sz="4" w:space="0" w:color="auto"/>
            </w:tcBorders>
          </w:tcPr>
          <w:p w14:paraId="2029BFE5"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research indicated that cone beam computed tomography is efficient for diagnosing non-displaced mandibular bone fractures in sheep models. The images obtained allow a detailed analysis of the fractures, with significant differences observed between the sutured and non-sutured images, which can influence the choice of appropriate treatment.</w:t>
            </w:r>
          </w:p>
        </w:tc>
      </w:tr>
      <w:tr w:rsidR="004665C8" w:rsidRPr="002C5A2E" w14:paraId="7C5A01A3" w14:textId="77777777" w:rsidTr="00802DA7">
        <w:trPr>
          <w:jc w:val="center"/>
        </w:trPr>
        <w:tc>
          <w:tcPr>
            <w:tcW w:w="704" w:type="dxa"/>
          </w:tcPr>
          <w:p w14:paraId="0E76A4ED"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A8</w:t>
            </w:r>
          </w:p>
        </w:tc>
        <w:tc>
          <w:tcPr>
            <w:tcW w:w="3544" w:type="dxa"/>
            <w:tcBorders>
              <w:top w:val="single" w:sz="4" w:space="0" w:color="auto"/>
              <w:bottom w:val="single" w:sz="4" w:space="0" w:color="auto"/>
            </w:tcBorders>
          </w:tcPr>
          <w:p w14:paraId="78A1E20C"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Efeito de Diferentes Pinos Intracanais e Parâmetros de Exposição na Detecção de Fraturas Radiculares Verticais por Tomografia Computadorizada de Feixe Cônico. SHOKRI, Abbas et al. (2023)</w:t>
            </w:r>
          </w:p>
        </w:tc>
        <w:tc>
          <w:tcPr>
            <w:tcW w:w="5245" w:type="dxa"/>
            <w:tcBorders>
              <w:top w:val="single" w:sz="4" w:space="0" w:color="auto"/>
              <w:bottom w:val="single" w:sz="4" w:space="0" w:color="auto"/>
            </w:tcBorders>
          </w:tcPr>
          <w:p w14:paraId="7569F146"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study showed that the detection of vertical root fractures is influenced by different types of intracanal posts and exposure parameters, and cone beam computed tomography. Proper selection of these factors is crucial to improve detection accuracy and treatment planning, highlighting the importance of considering these aspects in clinical practice.</w:t>
            </w:r>
          </w:p>
        </w:tc>
      </w:tr>
      <w:tr w:rsidR="004665C8" w:rsidRPr="002C5A2E" w14:paraId="0B8BF0C6" w14:textId="77777777" w:rsidTr="00802DA7">
        <w:trPr>
          <w:jc w:val="center"/>
        </w:trPr>
        <w:tc>
          <w:tcPr>
            <w:tcW w:w="704" w:type="dxa"/>
          </w:tcPr>
          <w:p w14:paraId="23FDCA1F"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A9</w:t>
            </w:r>
          </w:p>
        </w:tc>
        <w:tc>
          <w:tcPr>
            <w:tcW w:w="3544" w:type="dxa"/>
            <w:tcBorders>
              <w:top w:val="single" w:sz="4" w:space="0" w:color="auto"/>
              <w:bottom w:val="single" w:sz="4" w:space="0" w:color="auto"/>
            </w:tcBorders>
          </w:tcPr>
          <w:p w14:paraId="5A3FBD22"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Impacto do Osso Adjacente na Pseudartrose na Reconstrução Mandibular com Retalhos Livres de Fíbula. STEFFEN, Cláudio et al.(2023)</w:t>
            </w:r>
          </w:p>
        </w:tc>
        <w:tc>
          <w:tcPr>
            <w:tcW w:w="5245" w:type="dxa"/>
            <w:tcBorders>
              <w:top w:val="single" w:sz="4" w:space="0" w:color="auto"/>
              <w:bottom w:val="single" w:sz="4" w:space="0" w:color="auto"/>
            </w:tcBorders>
          </w:tcPr>
          <w:p w14:paraId="5A47B231"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research concluded that the adjacent bone has a significant impact on pseudarthrosis formation during mandibular reconstruction with free fibula flaps. Careful assessment of the adjacent bone and consideration of its characteristics are key to improving reconstruction results, reducing complication rates, and promoting more effective recovery.</w:t>
            </w:r>
          </w:p>
        </w:tc>
      </w:tr>
      <w:tr w:rsidR="004665C8" w:rsidRPr="002C5A2E" w14:paraId="468ED9A5" w14:textId="77777777" w:rsidTr="00802DA7">
        <w:trPr>
          <w:jc w:val="center"/>
        </w:trPr>
        <w:tc>
          <w:tcPr>
            <w:tcW w:w="704" w:type="dxa"/>
          </w:tcPr>
          <w:p w14:paraId="12A08FC8"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A10</w:t>
            </w:r>
          </w:p>
        </w:tc>
        <w:tc>
          <w:tcPr>
            <w:tcW w:w="3544" w:type="dxa"/>
            <w:tcBorders>
              <w:top w:val="single" w:sz="4" w:space="0" w:color="auto"/>
              <w:bottom w:val="single" w:sz="4" w:space="0" w:color="auto"/>
            </w:tcBorders>
          </w:tcPr>
          <w:p w14:paraId="34B8B9CF"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Avaliação da Qualidade do Tratamento Endodôntico e Prevalência de Erros Processuais em Molares Mandibulares por Tomografia Computadorizada de Feixe Cônico. NOUROLOYOUNI, Salem Milani et al. (2023)</w:t>
            </w:r>
          </w:p>
        </w:tc>
        <w:tc>
          <w:tcPr>
            <w:tcW w:w="5245" w:type="dxa"/>
            <w:tcBorders>
              <w:top w:val="single" w:sz="4" w:space="0" w:color="auto"/>
              <w:bottom w:val="single" w:sz="4" w:space="0" w:color="auto"/>
            </w:tcBorders>
          </w:tcPr>
          <w:p w14:paraId="2DBCFEFC"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CBCT was effective in assessing the quality of endodontic treatment and detecting procedural errors in mandibular molars. The study highlighted the importance of this technology in identifying problems that may not be visible in conventional examinations, contributing to the improvement of clinical practices and increasing the effectiveness of endodontic treatment.</w:t>
            </w:r>
          </w:p>
        </w:tc>
      </w:tr>
    </w:tbl>
    <w:p w14:paraId="48A496E7" w14:textId="735F2D5B" w:rsidR="0040497E" w:rsidRPr="002C5A2E" w:rsidRDefault="0040497E" w:rsidP="002C5A2E">
      <w:pPr>
        <w:pStyle w:val="BodyText"/>
        <w:ind w:left="-468"/>
        <w:rPr>
          <w:rFonts w:ascii="Arial" w:hAnsi="Arial" w:cs="Arial"/>
          <w:sz w:val="20"/>
          <w:szCs w:val="20"/>
        </w:rPr>
      </w:pPr>
    </w:p>
    <w:p w14:paraId="6D3E062A" w14:textId="77777777" w:rsidR="0040497E" w:rsidRPr="002C5A2E" w:rsidRDefault="0040497E" w:rsidP="002C5A2E">
      <w:pPr>
        <w:pStyle w:val="BodyText"/>
        <w:spacing w:before="4"/>
        <w:ind w:left="822" w:right="974"/>
        <w:jc w:val="center"/>
        <w:rPr>
          <w:rFonts w:ascii="Arial" w:hAnsi="Arial" w:cs="Arial"/>
          <w:i/>
          <w:iCs/>
          <w:sz w:val="20"/>
          <w:szCs w:val="20"/>
        </w:rPr>
      </w:pPr>
      <w:r w:rsidRPr="002C5A2E">
        <w:rPr>
          <w:rFonts w:ascii="Arial" w:hAnsi="Arial" w:cs="Arial"/>
          <w:i/>
          <w:iCs/>
          <w:sz w:val="20"/>
          <w:szCs w:val="20"/>
        </w:rPr>
        <w:t>Source:</w:t>
      </w:r>
      <w:r w:rsidRPr="002C5A2E">
        <w:rPr>
          <w:rFonts w:ascii="Arial" w:hAnsi="Arial" w:cs="Arial"/>
          <w:i/>
          <w:iCs/>
          <w:spacing w:val="-1"/>
          <w:sz w:val="20"/>
          <w:szCs w:val="20"/>
        </w:rPr>
        <w:t xml:space="preserve"> </w:t>
      </w:r>
      <w:r w:rsidRPr="002C5A2E">
        <w:rPr>
          <w:rFonts w:ascii="Arial" w:hAnsi="Arial" w:cs="Arial"/>
          <w:i/>
          <w:iCs/>
          <w:sz w:val="20"/>
          <w:szCs w:val="20"/>
        </w:rPr>
        <w:t>Adapted from Page,</w:t>
      </w:r>
      <w:r w:rsidRPr="002C5A2E">
        <w:rPr>
          <w:rFonts w:ascii="Arial" w:hAnsi="Arial" w:cs="Arial"/>
          <w:i/>
          <w:iCs/>
          <w:spacing w:val="-1"/>
          <w:sz w:val="20"/>
          <w:szCs w:val="20"/>
        </w:rPr>
        <w:t xml:space="preserve"> </w:t>
      </w:r>
      <w:r w:rsidRPr="002C5A2E">
        <w:rPr>
          <w:rFonts w:ascii="Arial" w:hAnsi="Arial" w:cs="Arial"/>
          <w:i/>
          <w:iCs/>
          <w:sz w:val="20"/>
          <w:szCs w:val="20"/>
        </w:rPr>
        <w:t xml:space="preserve">et al. </w:t>
      </w:r>
      <w:r w:rsidRPr="002C5A2E">
        <w:rPr>
          <w:rFonts w:ascii="Arial" w:hAnsi="Arial" w:cs="Arial"/>
          <w:i/>
          <w:iCs/>
          <w:spacing w:val="-2"/>
          <w:sz w:val="20"/>
          <w:szCs w:val="20"/>
        </w:rPr>
        <w:t>(2020).</w:t>
      </w:r>
    </w:p>
    <w:p w14:paraId="7F7F68D3" w14:textId="77777777" w:rsidR="0040497E" w:rsidRPr="00E84996" w:rsidRDefault="0040497E" w:rsidP="0040497E">
      <w:pPr>
        <w:pStyle w:val="BodyText"/>
        <w:spacing w:before="230"/>
        <w:ind w:left="141" w:right="26" w:firstLine="705"/>
        <w:jc w:val="both"/>
        <w:rPr>
          <w:rFonts w:ascii="Arial" w:hAnsi="Arial" w:cs="Arial"/>
          <w:sz w:val="20"/>
          <w:szCs w:val="20"/>
        </w:rPr>
      </w:pPr>
      <w:r w:rsidRPr="00E84996">
        <w:rPr>
          <w:rFonts w:ascii="Arial" w:hAnsi="Arial" w:cs="Arial"/>
          <w:sz w:val="20"/>
          <w:szCs w:val="20"/>
        </w:rPr>
        <w:t>In</w:t>
      </w:r>
      <w:r w:rsidRPr="00E84996">
        <w:rPr>
          <w:rFonts w:ascii="Arial" w:hAnsi="Arial" w:cs="Arial"/>
          <w:spacing w:val="-1"/>
          <w:sz w:val="20"/>
          <w:szCs w:val="20"/>
        </w:rPr>
        <w:t xml:space="preserve"> </w:t>
      </w:r>
      <w:r w:rsidRPr="00E84996">
        <w:rPr>
          <w:rFonts w:ascii="Arial" w:hAnsi="Arial" w:cs="Arial"/>
          <w:sz w:val="20"/>
          <w:szCs w:val="20"/>
        </w:rPr>
        <w:t>dental</w:t>
      </w:r>
      <w:r w:rsidRPr="00E84996">
        <w:rPr>
          <w:rFonts w:ascii="Arial" w:hAnsi="Arial" w:cs="Arial"/>
          <w:spacing w:val="-1"/>
          <w:sz w:val="20"/>
          <w:szCs w:val="20"/>
        </w:rPr>
        <w:t xml:space="preserve"> </w:t>
      </w:r>
      <w:r w:rsidRPr="00E84996">
        <w:rPr>
          <w:rFonts w:ascii="Arial" w:hAnsi="Arial" w:cs="Arial"/>
          <w:sz w:val="20"/>
          <w:szCs w:val="20"/>
        </w:rPr>
        <w:t>practice, the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of impacted</w:t>
      </w:r>
      <w:r w:rsidRPr="00E84996">
        <w:rPr>
          <w:rFonts w:ascii="Arial" w:hAnsi="Arial" w:cs="Arial"/>
          <w:spacing w:val="-1"/>
          <w:sz w:val="20"/>
          <w:szCs w:val="20"/>
        </w:rPr>
        <w:t xml:space="preserve"> </w:t>
      </w:r>
      <w:r w:rsidRPr="00E84996">
        <w:rPr>
          <w:rFonts w:ascii="Arial" w:hAnsi="Arial" w:cs="Arial"/>
          <w:sz w:val="20"/>
          <w:szCs w:val="20"/>
        </w:rPr>
        <w:t>and supernumerary teeth is essential</w:t>
      </w:r>
      <w:r w:rsidRPr="00E84996">
        <w:rPr>
          <w:rFonts w:ascii="Arial" w:hAnsi="Arial" w:cs="Arial"/>
          <w:spacing w:val="-1"/>
          <w:sz w:val="20"/>
          <w:szCs w:val="20"/>
        </w:rPr>
        <w:t xml:space="preserve"> </w:t>
      </w:r>
      <w:r w:rsidRPr="00E84996">
        <w:rPr>
          <w:rFonts w:ascii="Arial" w:hAnsi="Arial" w:cs="Arial"/>
          <w:sz w:val="20"/>
          <w:szCs w:val="20"/>
        </w:rPr>
        <w:t>due</w:t>
      </w:r>
      <w:r w:rsidRPr="00E84996">
        <w:rPr>
          <w:rFonts w:ascii="Arial" w:hAnsi="Arial" w:cs="Arial"/>
          <w:spacing w:val="-1"/>
          <w:sz w:val="20"/>
          <w:szCs w:val="20"/>
        </w:rPr>
        <w:t xml:space="preserve"> </w:t>
      </w:r>
      <w:r w:rsidRPr="00E84996">
        <w:rPr>
          <w:rFonts w:ascii="Arial" w:hAnsi="Arial" w:cs="Arial"/>
          <w:sz w:val="20"/>
          <w:szCs w:val="20"/>
        </w:rPr>
        <w:t xml:space="preserve">to potential complications such as impaction and occlusal disorders. Early detection and accurate assessment of these teeth are crucial for diagnosis (Nouroloyouni et al., 2023; Arkhipova et al., </w:t>
      </w:r>
      <w:r w:rsidRPr="00E84996">
        <w:rPr>
          <w:rFonts w:ascii="Arial" w:hAnsi="Arial" w:cs="Arial"/>
          <w:spacing w:val="-2"/>
          <w:sz w:val="20"/>
          <w:szCs w:val="20"/>
        </w:rPr>
        <w:t>2024).</w:t>
      </w:r>
    </w:p>
    <w:p w14:paraId="55E55253" w14:textId="77777777" w:rsidR="0040497E" w:rsidRPr="00E84996" w:rsidRDefault="0040497E" w:rsidP="0040497E">
      <w:pPr>
        <w:pStyle w:val="BodyText"/>
        <w:rPr>
          <w:rFonts w:ascii="Arial" w:hAnsi="Arial" w:cs="Arial"/>
          <w:sz w:val="20"/>
          <w:szCs w:val="20"/>
        </w:rPr>
      </w:pPr>
    </w:p>
    <w:p w14:paraId="599414BD" w14:textId="3F264D1A" w:rsidR="0040497E" w:rsidRPr="00D30534" w:rsidRDefault="00D30534" w:rsidP="00D30534">
      <w:pPr>
        <w:pStyle w:val="Heading2"/>
        <w:ind w:left="0"/>
        <w:jc w:val="left"/>
        <w:rPr>
          <w:rFonts w:ascii="Arial" w:hAnsi="Arial" w:cs="Arial"/>
          <w:sz w:val="22"/>
          <w:szCs w:val="22"/>
        </w:rPr>
      </w:pPr>
      <w:r w:rsidRPr="00D30534">
        <w:rPr>
          <w:rFonts w:ascii="Arial" w:hAnsi="Arial" w:cs="Arial"/>
          <w:sz w:val="22"/>
          <w:szCs w:val="22"/>
        </w:rPr>
        <w:lastRenderedPageBreak/>
        <w:t xml:space="preserve">3.1 </w:t>
      </w:r>
      <w:r w:rsidR="0040497E" w:rsidRPr="00D30534">
        <w:rPr>
          <w:rFonts w:ascii="Arial" w:hAnsi="Arial" w:cs="Arial"/>
          <w:sz w:val="22"/>
          <w:szCs w:val="22"/>
        </w:rPr>
        <w:t>Cone</w:t>
      </w:r>
      <w:r w:rsidR="0040497E" w:rsidRPr="00D30534">
        <w:rPr>
          <w:rFonts w:ascii="Arial" w:hAnsi="Arial" w:cs="Arial"/>
          <w:spacing w:val="-6"/>
          <w:sz w:val="22"/>
          <w:szCs w:val="22"/>
        </w:rPr>
        <w:t xml:space="preserve"> </w:t>
      </w:r>
      <w:r w:rsidR="0040497E" w:rsidRPr="00D30534">
        <w:rPr>
          <w:rFonts w:ascii="Arial" w:hAnsi="Arial" w:cs="Arial"/>
          <w:sz w:val="22"/>
          <w:szCs w:val="22"/>
        </w:rPr>
        <w:t>beam</w:t>
      </w:r>
      <w:r w:rsidR="0040497E" w:rsidRPr="00D30534">
        <w:rPr>
          <w:rFonts w:ascii="Arial" w:hAnsi="Arial" w:cs="Arial"/>
          <w:spacing w:val="-6"/>
          <w:sz w:val="22"/>
          <w:szCs w:val="22"/>
        </w:rPr>
        <w:t xml:space="preserve"> </w:t>
      </w:r>
      <w:r w:rsidR="0040497E" w:rsidRPr="00D30534">
        <w:rPr>
          <w:rFonts w:ascii="Arial" w:hAnsi="Arial" w:cs="Arial"/>
          <w:sz w:val="22"/>
          <w:szCs w:val="22"/>
        </w:rPr>
        <w:t>computed</w:t>
      </w:r>
      <w:r w:rsidR="0040497E" w:rsidRPr="00D30534">
        <w:rPr>
          <w:rFonts w:ascii="Arial" w:hAnsi="Arial" w:cs="Arial"/>
          <w:spacing w:val="-6"/>
          <w:sz w:val="22"/>
          <w:szCs w:val="22"/>
        </w:rPr>
        <w:t xml:space="preserve"> </w:t>
      </w:r>
      <w:r w:rsidR="0040497E" w:rsidRPr="00D30534">
        <w:rPr>
          <w:rFonts w:ascii="Arial" w:hAnsi="Arial" w:cs="Arial"/>
          <w:sz w:val="22"/>
          <w:szCs w:val="22"/>
        </w:rPr>
        <w:t>tomography</w:t>
      </w:r>
      <w:r w:rsidR="0040497E" w:rsidRPr="00D30534">
        <w:rPr>
          <w:rFonts w:ascii="Arial" w:hAnsi="Arial" w:cs="Arial"/>
          <w:spacing w:val="-5"/>
          <w:sz w:val="22"/>
          <w:szCs w:val="22"/>
        </w:rPr>
        <w:t xml:space="preserve"> </w:t>
      </w:r>
      <w:r w:rsidR="0040497E" w:rsidRPr="00D30534">
        <w:rPr>
          <w:rFonts w:ascii="Arial" w:hAnsi="Arial" w:cs="Arial"/>
          <w:sz w:val="22"/>
          <w:szCs w:val="22"/>
        </w:rPr>
        <w:t>(CBCT)</w:t>
      </w:r>
      <w:r w:rsidR="0040497E" w:rsidRPr="00D30534">
        <w:rPr>
          <w:rFonts w:ascii="Arial" w:hAnsi="Arial" w:cs="Arial"/>
          <w:spacing w:val="-10"/>
          <w:sz w:val="22"/>
          <w:szCs w:val="22"/>
        </w:rPr>
        <w:t xml:space="preserve"> </w:t>
      </w:r>
      <w:r w:rsidR="0040497E" w:rsidRPr="00D30534">
        <w:rPr>
          <w:rFonts w:ascii="Arial" w:hAnsi="Arial" w:cs="Arial"/>
          <w:spacing w:val="-4"/>
          <w:sz w:val="22"/>
          <w:szCs w:val="22"/>
        </w:rPr>
        <w:t>scan</w:t>
      </w:r>
    </w:p>
    <w:p w14:paraId="3D7DC2A8" w14:textId="77777777" w:rsidR="00D30534" w:rsidRDefault="00D30534" w:rsidP="0040497E">
      <w:pPr>
        <w:pStyle w:val="BodyText"/>
        <w:ind w:left="141" w:right="25" w:firstLine="705"/>
        <w:jc w:val="both"/>
        <w:rPr>
          <w:rFonts w:ascii="Arial" w:hAnsi="Arial" w:cs="Arial"/>
          <w:sz w:val="20"/>
          <w:szCs w:val="20"/>
        </w:rPr>
      </w:pPr>
    </w:p>
    <w:p w14:paraId="20EC87A7" w14:textId="3B68C5EC" w:rsidR="0040497E" w:rsidRPr="00E84996" w:rsidRDefault="0040497E" w:rsidP="00D30534">
      <w:pPr>
        <w:pStyle w:val="BodyText"/>
        <w:ind w:right="25" w:firstLine="705"/>
        <w:jc w:val="both"/>
        <w:rPr>
          <w:rFonts w:ascii="Arial" w:hAnsi="Arial" w:cs="Arial"/>
          <w:sz w:val="20"/>
          <w:szCs w:val="20"/>
        </w:rPr>
      </w:pPr>
      <w:r w:rsidRPr="00E84996">
        <w:rPr>
          <w:rFonts w:ascii="Arial" w:hAnsi="Arial" w:cs="Arial"/>
          <w:sz w:val="20"/>
          <w:szCs w:val="20"/>
        </w:rPr>
        <w:t>CBCT stands out among the available imaging modalities because it provides detailed three-dimensional images, allowing the position, shape</w:t>
      </w:r>
      <w:r w:rsidR="00B04137" w:rsidRPr="00E84996">
        <w:rPr>
          <w:rFonts w:ascii="Arial" w:hAnsi="Arial" w:cs="Arial"/>
          <w:sz w:val="20"/>
          <w:szCs w:val="20"/>
        </w:rPr>
        <w:t>,</w:t>
      </w:r>
      <w:r w:rsidRPr="00E84996">
        <w:rPr>
          <w:rFonts w:ascii="Arial" w:hAnsi="Arial" w:cs="Arial"/>
          <w:sz w:val="20"/>
          <w:szCs w:val="20"/>
        </w:rPr>
        <w:t xml:space="preserve"> and relationship of the included and supernumerary teeth with adjacent structures to be accurately visualized. It is also advantageous due to its lower radiation dose and high spatial resolution, making it ideal for this application (Nouroloyouni et al., 2023; Arkhipova et al., 2024).</w:t>
      </w:r>
    </w:p>
    <w:p w14:paraId="2D1CE836" w14:textId="77777777" w:rsidR="0040497E" w:rsidRPr="00E84996" w:rsidRDefault="0040497E" w:rsidP="00D30534">
      <w:pPr>
        <w:pStyle w:val="BodyText"/>
        <w:ind w:right="25" w:firstLine="705"/>
        <w:jc w:val="both"/>
        <w:rPr>
          <w:rFonts w:ascii="Arial" w:hAnsi="Arial" w:cs="Arial"/>
          <w:sz w:val="20"/>
          <w:szCs w:val="20"/>
        </w:rPr>
      </w:pPr>
      <w:r w:rsidRPr="00E84996">
        <w:rPr>
          <w:rFonts w:ascii="Arial" w:hAnsi="Arial" w:cs="Arial"/>
          <w:sz w:val="20"/>
          <w:szCs w:val="20"/>
        </w:rPr>
        <w:t>Studies</w:t>
      </w:r>
      <w:r w:rsidRPr="00E84996">
        <w:rPr>
          <w:rFonts w:ascii="Arial" w:hAnsi="Arial" w:cs="Arial"/>
          <w:spacing w:val="-3"/>
          <w:sz w:val="20"/>
          <w:szCs w:val="20"/>
        </w:rPr>
        <w:t xml:space="preserve"> </w:t>
      </w:r>
      <w:r w:rsidRPr="00E84996">
        <w:rPr>
          <w:rFonts w:ascii="Arial" w:hAnsi="Arial" w:cs="Arial"/>
          <w:sz w:val="20"/>
          <w:szCs w:val="20"/>
        </w:rPr>
        <w:t>by</w:t>
      </w:r>
      <w:r w:rsidRPr="00E84996">
        <w:rPr>
          <w:rFonts w:ascii="Arial" w:hAnsi="Arial" w:cs="Arial"/>
          <w:spacing w:val="-2"/>
          <w:sz w:val="20"/>
          <w:szCs w:val="20"/>
        </w:rPr>
        <w:t xml:space="preserve"> </w:t>
      </w:r>
      <w:r w:rsidRPr="00E84996">
        <w:rPr>
          <w:rFonts w:ascii="Arial" w:hAnsi="Arial" w:cs="Arial"/>
          <w:sz w:val="20"/>
          <w:szCs w:val="20"/>
        </w:rPr>
        <w:t>Nouroloyouni</w:t>
      </w:r>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2"/>
          <w:sz w:val="20"/>
          <w:szCs w:val="20"/>
        </w:rPr>
        <w:t xml:space="preserve"> </w:t>
      </w:r>
      <w:r w:rsidRPr="00E84996">
        <w:rPr>
          <w:rFonts w:ascii="Arial" w:hAnsi="Arial" w:cs="Arial"/>
          <w:sz w:val="20"/>
          <w:szCs w:val="20"/>
        </w:rPr>
        <w:t>(2023)</w:t>
      </w:r>
      <w:r w:rsidRPr="00E84996">
        <w:rPr>
          <w:rFonts w:ascii="Arial" w:hAnsi="Arial" w:cs="Arial"/>
          <w:spacing w:val="-3"/>
          <w:sz w:val="20"/>
          <w:szCs w:val="20"/>
        </w:rPr>
        <w:t xml:space="preserve"> </w:t>
      </w:r>
      <w:r w:rsidRPr="00E84996">
        <w:rPr>
          <w:rFonts w:ascii="Arial" w:hAnsi="Arial" w:cs="Arial"/>
          <w:sz w:val="20"/>
          <w:szCs w:val="20"/>
        </w:rPr>
        <w:t>and</w:t>
      </w:r>
      <w:r w:rsidRPr="00E84996">
        <w:rPr>
          <w:rFonts w:ascii="Arial" w:hAnsi="Arial" w:cs="Arial"/>
          <w:spacing w:val="-3"/>
          <w:sz w:val="20"/>
          <w:szCs w:val="20"/>
        </w:rPr>
        <w:t xml:space="preserve"> </w:t>
      </w:r>
      <w:r w:rsidRPr="00E84996">
        <w:rPr>
          <w:rFonts w:ascii="Arial" w:hAnsi="Arial" w:cs="Arial"/>
          <w:sz w:val="20"/>
          <w:szCs w:val="20"/>
        </w:rPr>
        <w:t>Arkhipova</w:t>
      </w:r>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3"/>
          <w:sz w:val="20"/>
          <w:szCs w:val="20"/>
        </w:rPr>
        <w:t xml:space="preserve"> </w:t>
      </w:r>
      <w:r w:rsidRPr="00E84996">
        <w:rPr>
          <w:rFonts w:ascii="Arial" w:hAnsi="Arial" w:cs="Arial"/>
          <w:sz w:val="20"/>
          <w:szCs w:val="20"/>
        </w:rPr>
        <w:t>(2024)</w:t>
      </w:r>
      <w:r w:rsidRPr="00E84996">
        <w:rPr>
          <w:rFonts w:ascii="Arial" w:hAnsi="Arial" w:cs="Arial"/>
          <w:spacing w:val="-2"/>
          <w:sz w:val="20"/>
          <w:szCs w:val="20"/>
        </w:rPr>
        <w:t xml:space="preserve"> </w:t>
      </w:r>
      <w:r w:rsidRPr="00E84996">
        <w:rPr>
          <w:rFonts w:ascii="Arial" w:hAnsi="Arial" w:cs="Arial"/>
          <w:sz w:val="20"/>
          <w:szCs w:val="20"/>
        </w:rPr>
        <w:t>examined</w:t>
      </w:r>
      <w:r w:rsidRPr="00E84996">
        <w:rPr>
          <w:rFonts w:ascii="Arial" w:hAnsi="Arial" w:cs="Arial"/>
          <w:spacing w:val="-3"/>
          <w:sz w:val="20"/>
          <w:szCs w:val="20"/>
        </w:rPr>
        <w:t xml:space="preserve"> </w:t>
      </w:r>
      <w:r w:rsidRPr="00E84996">
        <w:rPr>
          <w:rFonts w:ascii="Arial" w:hAnsi="Arial" w:cs="Arial"/>
          <w:sz w:val="20"/>
          <w:szCs w:val="20"/>
        </w:rPr>
        <w:t>radiographic criteria for differentiating anomalies, concluding that CBCT offers an accurate assessment, facilitating treatment planning. In addition to detection and classification, CBCT is crucial for assessing the relationship of included and supernumerary teeth with surrounding structures, such as adjacent roots, alveolar nerves and maxillary sinuses. This detailed visualization is essential for determining the optimal treatment plan and preventing complications (Nouroloyouni et al., 2023; Arkhipova et al., 2024).</w:t>
      </w:r>
    </w:p>
    <w:p w14:paraId="49053197" w14:textId="77777777" w:rsidR="0040497E" w:rsidRPr="00E84996" w:rsidRDefault="0040497E" w:rsidP="0040497E">
      <w:pPr>
        <w:pStyle w:val="BodyText"/>
        <w:rPr>
          <w:rFonts w:ascii="Arial" w:hAnsi="Arial" w:cs="Arial"/>
          <w:sz w:val="20"/>
          <w:szCs w:val="20"/>
        </w:rPr>
      </w:pPr>
    </w:p>
    <w:p w14:paraId="674C3CC1" w14:textId="43D2D4E8" w:rsidR="0040497E" w:rsidRPr="00DF0D3F" w:rsidRDefault="00D30534" w:rsidP="00D30534">
      <w:pPr>
        <w:pStyle w:val="Heading2"/>
        <w:ind w:left="0"/>
        <w:rPr>
          <w:rFonts w:ascii="Arial" w:hAnsi="Arial" w:cs="Arial"/>
          <w:sz w:val="22"/>
          <w:szCs w:val="22"/>
        </w:rPr>
      </w:pPr>
      <w:r w:rsidRPr="00DF0D3F">
        <w:rPr>
          <w:rFonts w:ascii="Arial" w:hAnsi="Arial" w:cs="Arial"/>
          <w:sz w:val="22"/>
          <w:szCs w:val="22"/>
        </w:rPr>
        <w:t xml:space="preserve">3.2 </w:t>
      </w:r>
      <w:r w:rsidR="0040497E" w:rsidRPr="00DF0D3F">
        <w:rPr>
          <w:rFonts w:ascii="Arial" w:hAnsi="Arial" w:cs="Arial"/>
          <w:sz w:val="22"/>
          <w:szCs w:val="22"/>
        </w:rPr>
        <w:t>Diagnostic</w:t>
      </w:r>
      <w:r w:rsidR="0040497E" w:rsidRPr="00DF0D3F">
        <w:rPr>
          <w:rFonts w:ascii="Arial" w:hAnsi="Arial" w:cs="Arial"/>
          <w:spacing w:val="-4"/>
          <w:sz w:val="22"/>
          <w:szCs w:val="22"/>
        </w:rPr>
        <w:t xml:space="preserve"> </w:t>
      </w:r>
      <w:r w:rsidR="0040497E" w:rsidRPr="00DF0D3F">
        <w:rPr>
          <w:rFonts w:ascii="Arial" w:hAnsi="Arial" w:cs="Arial"/>
          <w:sz w:val="22"/>
          <w:szCs w:val="22"/>
        </w:rPr>
        <w:t>efficiency</w:t>
      </w:r>
      <w:r w:rsidR="0040497E" w:rsidRPr="00DF0D3F">
        <w:rPr>
          <w:rFonts w:ascii="Arial" w:hAnsi="Arial" w:cs="Arial"/>
          <w:spacing w:val="-4"/>
          <w:sz w:val="22"/>
          <w:szCs w:val="22"/>
        </w:rPr>
        <w:t xml:space="preserve"> </w:t>
      </w:r>
      <w:r w:rsidR="0040497E" w:rsidRPr="00DF0D3F">
        <w:rPr>
          <w:rFonts w:ascii="Arial" w:hAnsi="Arial" w:cs="Arial"/>
          <w:sz w:val="22"/>
          <w:szCs w:val="22"/>
        </w:rPr>
        <w:t>of</w:t>
      </w:r>
      <w:r w:rsidR="0040497E" w:rsidRPr="00DF0D3F">
        <w:rPr>
          <w:rFonts w:ascii="Arial" w:hAnsi="Arial" w:cs="Arial"/>
          <w:spacing w:val="-3"/>
          <w:sz w:val="22"/>
          <w:szCs w:val="22"/>
        </w:rPr>
        <w:t xml:space="preserve"> </w:t>
      </w:r>
      <w:r w:rsidR="0040497E" w:rsidRPr="00DF0D3F">
        <w:rPr>
          <w:rFonts w:ascii="Arial" w:hAnsi="Arial" w:cs="Arial"/>
          <w:sz w:val="22"/>
          <w:szCs w:val="22"/>
        </w:rPr>
        <w:t>CBCT</w:t>
      </w:r>
      <w:r w:rsidR="0040497E" w:rsidRPr="00DF0D3F">
        <w:rPr>
          <w:rFonts w:ascii="Arial" w:hAnsi="Arial" w:cs="Arial"/>
          <w:spacing w:val="-12"/>
          <w:sz w:val="22"/>
          <w:szCs w:val="22"/>
        </w:rPr>
        <w:t xml:space="preserve"> </w:t>
      </w:r>
      <w:r w:rsidR="0040497E" w:rsidRPr="00DF0D3F">
        <w:rPr>
          <w:rFonts w:ascii="Arial" w:hAnsi="Arial" w:cs="Arial"/>
          <w:spacing w:val="-2"/>
          <w:sz w:val="22"/>
          <w:szCs w:val="22"/>
        </w:rPr>
        <w:t>examination</w:t>
      </w:r>
    </w:p>
    <w:p w14:paraId="2253D49D" w14:textId="77777777" w:rsidR="00D30534" w:rsidRDefault="00D30534" w:rsidP="0040497E">
      <w:pPr>
        <w:pStyle w:val="BodyText"/>
        <w:ind w:left="141" w:right="25" w:firstLine="705"/>
        <w:jc w:val="both"/>
        <w:rPr>
          <w:rFonts w:ascii="Arial" w:hAnsi="Arial" w:cs="Arial"/>
          <w:sz w:val="20"/>
          <w:szCs w:val="20"/>
        </w:rPr>
      </w:pPr>
    </w:p>
    <w:p w14:paraId="00DDF48D" w14:textId="68758E5C" w:rsidR="0040497E" w:rsidRPr="00E84996" w:rsidRDefault="0040497E" w:rsidP="00C22E79">
      <w:pPr>
        <w:pStyle w:val="BodyText"/>
        <w:ind w:right="25" w:firstLine="705"/>
        <w:jc w:val="both"/>
        <w:rPr>
          <w:rFonts w:ascii="Arial" w:hAnsi="Arial" w:cs="Arial"/>
          <w:sz w:val="20"/>
          <w:szCs w:val="20"/>
        </w:rPr>
      </w:pPr>
      <w:r w:rsidRPr="00E84996">
        <w:rPr>
          <w:rFonts w:ascii="Arial" w:hAnsi="Arial" w:cs="Arial"/>
          <w:sz w:val="20"/>
          <w:szCs w:val="20"/>
        </w:rPr>
        <w:t>The ability of CBCT to eliminate anatomical overlaps and facilitate the location and extent of fractures is a crucial aspect in dental and oral</w:t>
      </w:r>
      <w:r w:rsidR="00E81920" w:rsidRPr="00E84996">
        <w:rPr>
          <w:rFonts w:ascii="Arial" w:hAnsi="Arial" w:cs="Arial"/>
          <w:sz w:val="20"/>
          <w:szCs w:val="20"/>
        </w:rPr>
        <w:t>,</w:t>
      </w:r>
      <w:r w:rsidRPr="00E84996">
        <w:rPr>
          <w:rFonts w:ascii="Arial" w:hAnsi="Arial" w:cs="Arial"/>
          <w:sz w:val="20"/>
          <w:szCs w:val="20"/>
        </w:rPr>
        <w:t xml:space="preserve"> and maxillofacial surgical practice (Kolsuz et al., 2023). Offering a detailed three-dimensional image of craniofacial structures, CBCT allows precise analysis of fractures, eliminating overlaps and providing a clear visualization of bone and dental structures (Ostovarrad et al., 2023).</w:t>
      </w:r>
    </w:p>
    <w:p w14:paraId="5DFB8104" w14:textId="77777777" w:rsidR="0040497E" w:rsidRPr="00E84996" w:rsidRDefault="0040497E" w:rsidP="00D30534">
      <w:pPr>
        <w:pStyle w:val="BodyText"/>
        <w:ind w:right="25" w:firstLine="709"/>
        <w:jc w:val="both"/>
        <w:rPr>
          <w:rFonts w:ascii="Arial" w:hAnsi="Arial" w:cs="Arial"/>
          <w:sz w:val="20"/>
          <w:szCs w:val="20"/>
        </w:rPr>
      </w:pPr>
      <w:r w:rsidRPr="00E84996">
        <w:rPr>
          <w:rFonts w:ascii="Arial" w:hAnsi="Arial" w:cs="Arial"/>
          <w:sz w:val="20"/>
          <w:szCs w:val="20"/>
        </w:rPr>
        <w:t>This diagnostic accuracy is essential when planning and carrying out surgical treatment, especially in complex fractures that require surgical intervention. Studies such as those by Ostovarrad et al. (2023) highlight the ability of CBCT to provide detailed visualization of fracture lines and interactions between different anatomical structures, simplifying precise identification of the location and extent of injuries.</w:t>
      </w:r>
    </w:p>
    <w:p w14:paraId="14914E59" w14:textId="77777777" w:rsidR="0040497E" w:rsidRDefault="0040497E" w:rsidP="00D30534">
      <w:pPr>
        <w:pStyle w:val="BodyText"/>
        <w:ind w:right="24" w:firstLine="709"/>
        <w:jc w:val="both"/>
        <w:rPr>
          <w:rFonts w:ascii="Arial" w:hAnsi="Arial" w:cs="Arial"/>
          <w:sz w:val="20"/>
          <w:szCs w:val="20"/>
        </w:rPr>
      </w:pPr>
      <w:r w:rsidRPr="00E84996">
        <w:rPr>
          <w:rFonts w:ascii="Arial" w:hAnsi="Arial" w:cs="Arial"/>
          <w:sz w:val="20"/>
          <w:szCs w:val="20"/>
        </w:rPr>
        <w:t>Accurate identification of root fractures is essential for the success of endodontic treatment, but is often hampered by the superimposition of structures on conventional radiographic images. In the study by Arkhipova et al. (2024), CBCT images were used to differentiate vertical root fractures (VRF) from apical periodontitis (AP) in endodontically treated premolars. Figures 1, 2</w:t>
      </w:r>
      <w:r w:rsidR="00E81920" w:rsidRPr="00E84996">
        <w:rPr>
          <w:rFonts w:ascii="Arial" w:hAnsi="Arial" w:cs="Arial"/>
          <w:sz w:val="20"/>
          <w:szCs w:val="20"/>
        </w:rPr>
        <w:t>,</w:t>
      </w:r>
      <w:r w:rsidRPr="00E84996">
        <w:rPr>
          <w:rFonts w:ascii="Arial" w:hAnsi="Arial" w:cs="Arial"/>
          <w:sz w:val="20"/>
          <w:szCs w:val="20"/>
        </w:rPr>
        <w:t xml:space="preserve"> and 3 illustrate and specify the radiographic criteria identified for this differentiation, emphasizing the distinguishing characteristics between VFR and AP.</w:t>
      </w:r>
    </w:p>
    <w:p w14:paraId="28DEE817" w14:textId="77777777" w:rsidR="00C22E79" w:rsidRPr="00E84996" w:rsidRDefault="00C22E79" w:rsidP="00D30534">
      <w:pPr>
        <w:pStyle w:val="BodyText"/>
        <w:ind w:right="24" w:firstLine="709"/>
        <w:jc w:val="both"/>
        <w:rPr>
          <w:rFonts w:ascii="Arial" w:hAnsi="Arial" w:cs="Arial"/>
          <w:sz w:val="20"/>
          <w:szCs w:val="20"/>
        </w:rPr>
      </w:pPr>
    </w:p>
    <w:p w14:paraId="71BA01D0" w14:textId="77777777" w:rsidR="0040497E" w:rsidRPr="00E84996" w:rsidRDefault="0040497E" w:rsidP="0040497E">
      <w:pPr>
        <w:pStyle w:val="BodyText"/>
        <w:spacing w:before="3"/>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54656" behindDoc="1" locked="0" layoutInCell="1" allowOverlap="1" wp14:anchorId="67C767BB" wp14:editId="67E34F7E">
            <wp:simplePos x="0" y="0"/>
            <wp:positionH relativeFrom="page">
              <wp:posOffset>1871548</wp:posOffset>
            </wp:positionH>
            <wp:positionV relativeFrom="paragraph">
              <wp:posOffset>134043</wp:posOffset>
            </wp:positionV>
            <wp:extent cx="3818721" cy="237715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3818721" cy="2377154"/>
                    </a:xfrm>
                    <a:prstGeom prst="rect">
                      <a:avLst/>
                    </a:prstGeom>
                  </pic:spPr>
                </pic:pic>
              </a:graphicData>
            </a:graphic>
          </wp:anchor>
        </w:drawing>
      </w:r>
    </w:p>
    <w:p w14:paraId="07E48911" w14:textId="7F77291A" w:rsidR="0040497E" w:rsidRPr="00584762" w:rsidRDefault="00FE22D8" w:rsidP="00584762">
      <w:pPr>
        <w:pStyle w:val="BodyText"/>
        <w:spacing w:before="275"/>
        <w:ind w:right="1"/>
        <w:jc w:val="both"/>
        <w:rPr>
          <w:rFonts w:ascii="Arial" w:hAnsi="Arial" w:cs="Arial"/>
          <w:b/>
          <w:sz w:val="20"/>
          <w:szCs w:val="20"/>
        </w:rPr>
      </w:pPr>
      <w:r w:rsidRPr="00E84996">
        <w:rPr>
          <w:rFonts w:ascii="Arial" w:hAnsi="Arial" w:cs="Arial"/>
          <w:b/>
          <w:sz w:val="20"/>
          <w:szCs w:val="20"/>
        </w:rPr>
        <w:t>Fig. 2:</w:t>
      </w:r>
      <w:r w:rsidRPr="00E84996">
        <w:rPr>
          <w:rFonts w:ascii="Arial" w:hAnsi="Arial" w:cs="Arial"/>
          <w:b/>
          <w:spacing w:val="-3"/>
          <w:sz w:val="20"/>
          <w:szCs w:val="20"/>
        </w:rPr>
        <w:t xml:space="preserve"> </w:t>
      </w:r>
      <w:r w:rsidRPr="00E84996">
        <w:rPr>
          <w:rFonts w:ascii="Arial" w:hAnsi="Arial" w:cs="Arial"/>
          <w:b/>
          <w:sz w:val="20"/>
          <w:szCs w:val="20"/>
        </w:rPr>
        <w:t>Bone</w:t>
      </w:r>
      <w:r w:rsidRPr="00E84996">
        <w:rPr>
          <w:rFonts w:ascii="Arial" w:hAnsi="Arial" w:cs="Arial"/>
          <w:b/>
          <w:spacing w:val="-3"/>
          <w:sz w:val="20"/>
          <w:szCs w:val="20"/>
        </w:rPr>
        <w:t xml:space="preserve"> </w:t>
      </w:r>
      <w:r w:rsidRPr="00E84996">
        <w:rPr>
          <w:rFonts w:ascii="Arial" w:hAnsi="Arial" w:cs="Arial"/>
          <w:b/>
          <w:sz w:val="20"/>
          <w:szCs w:val="20"/>
        </w:rPr>
        <w:t>defect</w:t>
      </w:r>
      <w:r w:rsidRPr="00E84996">
        <w:rPr>
          <w:rFonts w:ascii="Arial" w:hAnsi="Arial" w:cs="Arial"/>
          <w:b/>
          <w:spacing w:val="-3"/>
          <w:sz w:val="20"/>
          <w:szCs w:val="20"/>
        </w:rPr>
        <w:t xml:space="preserve"> </w:t>
      </w:r>
      <w:r w:rsidRPr="00E84996">
        <w:rPr>
          <w:rFonts w:ascii="Arial" w:hAnsi="Arial" w:cs="Arial"/>
          <w:b/>
          <w:sz w:val="20"/>
          <w:szCs w:val="20"/>
        </w:rPr>
        <w:t>due</w:t>
      </w:r>
      <w:r w:rsidRPr="00E84996">
        <w:rPr>
          <w:rFonts w:ascii="Arial" w:hAnsi="Arial" w:cs="Arial"/>
          <w:b/>
          <w:spacing w:val="-3"/>
          <w:sz w:val="20"/>
          <w:szCs w:val="20"/>
        </w:rPr>
        <w:t xml:space="preserve"> </w:t>
      </w:r>
      <w:r w:rsidRPr="00E84996">
        <w:rPr>
          <w:rFonts w:ascii="Arial" w:hAnsi="Arial" w:cs="Arial"/>
          <w:b/>
          <w:sz w:val="20"/>
          <w:szCs w:val="20"/>
        </w:rPr>
        <w:t>to</w:t>
      </w:r>
      <w:r w:rsidRPr="00E84996">
        <w:rPr>
          <w:rFonts w:ascii="Arial" w:hAnsi="Arial" w:cs="Arial"/>
          <w:b/>
          <w:spacing w:val="-3"/>
          <w:sz w:val="20"/>
          <w:szCs w:val="20"/>
        </w:rPr>
        <w:t xml:space="preserve"> </w:t>
      </w:r>
      <w:r w:rsidRPr="00E84996">
        <w:rPr>
          <w:rFonts w:ascii="Arial" w:hAnsi="Arial" w:cs="Arial"/>
          <w:b/>
          <w:sz w:val="20"/>
          <w:szCs w:val="20"/>
        </w:rPr>
        <w:t>a</w:t>
      </w:r>
      <w:r w:rsidRPr="00E84996">
        <w:rPr>
          <w:rFonts w:ascii="Arial" w:hAnsi="Arial" w:cs="Arial"/>
          <w:b/>
          <w:spacing w:val="-3"/>
          <w:sz w:val="20"/>
          <w:szCs w:val="20"/>
        </w:rPr>
        <w:t xml:space="preserve"> </w:t>
      </w:r>
      <w:r w:rsidRPr="00E84996">
        <w:rPr>
          <w:rFonts w:ascii="Arial" w:hAnsi="Arial" w:cs="Arial"/>
          <w:b/>
          <w:sz w:val="20"/>
          <w:szCs w:val="20"/>
        </w:rPr>
        <w:t>vertical</w:t>
      </w:r>
      <w:r w:rsidRPr="00E84996">
        <w:rPr>
          <w:rFonts w:ascii="Arial" w:hAnsi="Arial" w:cs="Arial"/>
          <w:b/>
          <w:spacing w:val="-3"/>
          <w:sz w:val="20"/>
          <w:szCs w:val="20"/>
        </w:rPr>
        <w:t xml:space="preserve"> </w:t>
      </w:r>
      <w:r w:rsidRPr="00E84996">
        <w:rPr>
          <w:rFonts w:ascii="Arial" w:hAnsi="Arial" w:cs="Arial"/>
          <w:b/>
          <w:sz w:val="20"/>
          <w:szCs w:val="20"/>
        </w:rPr>
        <w:t>root</w:t>
      </w:r>
      <w:r w:rsidRPr="00E84996">
        <w:rPr>
          <w:rFonts w:ascii="Arial" w:hAnsi="Arial" w:cs="Arial"/>
          <w:b/>
          <w:spacing w:val="-3"/>
          <w:sz w:val="20"/>
          <w:szCs w:val="20"/>
        </w:rPr>
        <w:t xml:space="preserve"> </w:t>
      </w:r>
      <w:r w:rsidRPr="00E84996">
        <w:rPr>
          <w:rFonts w:ascii="Arial" w:hAnsi="Arial" w:cs="Arial"/>
          <w:b/>
          <w:sz w:val="20"/>
          <w:szCs w:val="20"/>
        </w:rPr>
        <w:t>fracture</w:t>
      </w:r>
      <w:r w:rsidRPr="00E84996">
        <w:rPr>
          <w:rFonts w:ascii="Arial" w:hAnsi="Arial" w:cs="Arial"/>
          <w:b/>
          <w:spacing w:val="-3"/>
          <w:sz w:val="20"/>
          <w:szCs w:val="20"/>
        </w:rPr>
        <w:t xml:space="preserve"> </w:t>
      </w:r>
      <w:r w:rsidRPr="00E84996">
        <w:rPr>
          <w:rFonts w:ascii="Arial" w:hAnsi="Arial" w:cs="Arial"/>
          <w:b/>
          <w:sz w:val="20"/>
          <w:szCs w:val="20"/>
        </w:rPr>
        <w:t>in</w:t>
      </w:r>
      <w:r w:rsidRPr="00E84996">
        <w:rPr>
          <w:rFonts w:ascii="Arial" w:hAnsi="Arial" w:cs="Arial"/>
          <w:b/>
          <w:spacing w:val="-3"/>
          <w:sz w:val="20"/>
          <w:szCs w:val="20"/>
        </w:rPr>
        <w:t xml:space="preserve"> </w:t>
      </w:r>
      <w:r w:rsidRPr="00E84996">
        <w:rPr>
          <w:rFonts w:ascii="Arial" w:hAnsi="Arial" w:cs="Arial"/>
          <w:b/>
          <w:sz w:val="20"/>
          <w:szCs w:val="20"/>
        </w:rPr>
        <w:t>the</w:t>
      </w:r>
      <w:r w:rsidRPr="00E84996">
        <w:rPr>
          <w:rFonts w:ascii="Arial" w:hAnsi="Arial" w:cs="Arial"/>
          <w:b/>
          <w:spacing w:val="-3"/>
          <w:sz w:val="20"/>
          <w:szCs w:val="20"/>
        </w:rPr>
        <w:t xml:space="preserve"> </w:t>
      </w:r>
      <w:r w:rsidRPr="00E84996">
        <w:rPr>
          <w:rFonts w:ascii="Arial" w:hAnsi="Arial" w:cs="Arial"/>
          <w:b/>
          <w:sz w:val="20"/>
          <w:szCs w:val="20"/>
        </w:rPr>
        <w:t>middle</w:t>
      </w:r>
      <w:r w:rsidRPr="00E84996">
        <w:rPr>
          <w:rFonts w:ascii="Arial" w:hAnsi="Arial" w:cs="Arial"/>
          <w:b/>
          <w:spacing w:val="-4"/>
          <w:sz w:val="20"/>
          <w:szCs w:val="20"/>
        </w:rPr>
        <w:t xml:space="preserve"> </w:t>
      </w:r>
      <w:r w:rsidRPr="00E84996">
        <w:rPr>
          <w:rFonts w:ascii="Arial" w:hAnsi="Arial" w:cs="Arial"/>
          <w:b/>
          <w:sz w:val="20"/>
          <w:szCs w:val="20"/>
        </w:rPr>
        <w:t>of</w:t>
      </w:r>
      <w:r w:rsidRPr="00E84996">
        <w:rPr>
          <w:rFonts w:ascii="Arial" w:hAnsi="Arial" w:cs="Arial"/>
          <w:b/>
          <w:spacing w:val="-3"/>
          <w:sz w:val="20"/>
          <w:szCs w:val="20"/>
        </w:rPr>
        <w:t xml:space="preserve"> </w:t>
      </w:r>
      <w:r w:rsidRPr="00E84996">
        <w:rPr>
          <w:rFonts w:ascii="Arial" w:hAnsi="Arial" w:cs="Arial"/>
          <w:b/>
          <w:sz w:val="20"/>
          <w:szCs w:val="20"/>
        </w:rPr>
        <w:t>the</w:t>
      </w:r>
      <w:r w:rsidRPr="00E84996">
        <w:rPr>
          <w:rFonts w:ascii="Arial" w:hAnsi="Arial" w:cs="Arial"/>
          <w:b/>
          <w:spacing w:val="-3"/>
          <w:sz w:val="20"/>
          <w:szCs w:val="20"/>
        </w:rPr>
        <w:t xml:space="preserve"> </w:t>
      </w:r>
      <w:r w:rsidRPr="00E84996">
        <w:rPr>
          <w:rFonts w:ascii="Arial" w:hAnsi="Arial" w:cs="Arial"/>
          <w:b/>
          <w:sz w:val="20"/>
          <w:szCs w:val="20"/>
        </w:rPr>
        <w:t>root,</w:t>
      </w:r>
      <w:r w:rsidRPr="00E84996">
        <w:rPr>
          <w:rFonts w:ascii="Arial" w:hAnsi="Arial" w:cs="Arial"/>
          <w:b/>
          <w:spacing w:val="-3"/>
          <w:sz w:val="20"/>
          <w:szCs w:val="20"/>
        </w:rPr>
        <w:t xml:space="preserve"> </w:t>
      </w:r>
      <w:r w:rsidRPr="00E84996">
        <w:rPr>
          <w:rFonts w:ascii="Arial" w:hAnsi="Arial" w:cs="Arial"/>
          <w:b/>
          <w:sz w:val="20"/>
          <w:szCs w:val="20"/>
        </w:rPr>
        <w:t>going</w:t>
      </w:r>
      <w:r w:rsidRPr="00E84996">
        <w:rPr>
          <w:rFonts w:ascii="Arial" w:hAnsi="Arial" w:cs="Arial"/>
          <w:b/>
          <w:spacing w:val="-3"/>
          <w:sz w:val="20"/>
          <w:szCs w:val="20"/>
        </w:rPr>
        <w:t xml:space="preserve"> </w:t>
      </w:r>
      <w:r w:rsidRPr="00E84996">
        <w:rPr>
          <w:rFonts w:ascii="Arial" w:hAnsi="Arial" w:cs="Arial"/>
          <w:b/>
          <w:sz w:val="20"/>
          <w:szCs w:val="20"/>
        </w:rPr>
        <w:t xml:space="preserve">from </w:t>
      </w:r>
      <w:r w:rsidRPr="00E84996">
        <w:rPr>
          <w:rFonts w:ascii="Arial" w:hAnsi="Arial" w:cs="Arial"/>
          <w:b/>
          <w:spacing w:val="-4"/>
          <w:sz w:val="20"/>
          <w:szCs w:val="20"/>
        </w:rPr>
        <w:t>the</w:t>
      </w:r>
      <w:r w:rsidRPr="00E84996">
        <w:rPr>
          <w:rFonts w:ascii="Arial" w:hAnsi="Arial" w:cs="Arial"/>
          <w:b/>
          <w:sz w:val="20"/>
          <w:szCs w:val="20"/>
        </w:rPr>
        <w:t xml:space="preserve"> front</w:t>
      </w:r>
      <w:r w:rsidRPr="00E84996">
        <w:rPr>
          <w:rFonts w:ascii="Arial" w:hAnsi="Arial" w:cs="Arial"/>
          <w:b/>
          <w:spacing w:val="-2"/>
          <w:sz w:val="20"/>
          <w:szCs w:val="20"/>
        </w:rPr>
        <w:t xml:space="preserve"> </w:t>
      </w:r>
      <w:r w:rsidRPr="00E84996">
        <w:rPr>
          <w:rFonts w:ascii="Arial" w:hAnsi="Arial" w:cs="Arial"/>
          <w:b/>
          <w:sz w:val="20"/>
          <w:szCs w:val="20"/>
        </w:rPr>
        <w:t xml:space="preserve">to </w:t>
      </w:r>
      <w:r w:rsidRPr="00E84996">
        <w:rPr>
          <w:rFonts w:ascii="Arial" w:hAnsi="Arial" w:cs="Arial"/>
          <w:b/>
          <w:spacing w:val="-2"/>
          <w:sz w:val="20"/>
          <w:szCs w:val="20"/>
        </w:rPr>
        <w:t>back.</w:t>
      </w:r>
    </w:p>
    <w:p w14:paraId="58952A32" w14:textId="4C9662C6" w:rsidR="0040497E" w:rsidRPr="00584762" w:rsidRDefault="0040497E" w:rsidP="00584762">
      <w:pPr>
        <w:pStyle w:val="BodyText"/>
        <w:ind w:right="14"/>
        <w:jc w:val="both"/>
        <w:rPr>
          <w:rFonts w:ascii="Arial" w:hAnsi="Arial" w:cs="Arial"/>
          <w:i/>
          <w:iCs/>
          <w:sz w:val="18"/>
          <w:szCs w:val="18"/>
        </w:rPr>
      </w:pPr>
      <w:r w:rsidRPr="00584762">
        <w:rPr>
          <w:rFonts w:ascii="Arial" w:hAnsi="Arial" w:cs="Arial"/>
          <w:i/>
          <w:iCs/>
          <w:sz w:val="18"/>
          <w:szCs w:val="18"/>
        </w:rPr>
        <w:t>(A) Photo of the defect and fracture line during exploratory surgery. (B) CT image with</w:t>
      </w:r>
      <w:r w:rsidRPr="00584762">
        <w:rPr>
          <w:rFonts w:ascii="Arial" w:hAnsi="Arial" w:cs="Arial"/>
          <w:i/>
          <w:iCs/>
          <w:spacing w:val="-3"/>
          <w:sz w:val="18"/>
          <w:szCs w:val="18"/>
        </w:rPr>
        <w:t xml:space="preserve"> </w:t>
      </w:r>
      <w:r w:rsidRPr="00584762">
        <w:rPr>
          <w:rFonts w:ascii="Arial" w:hAnsi="Arial" w:cs="Arial"/>
          <w:i/>
          <w:iCs/>
          <w:sz w:val="18"/>
          <w:szCs w:val="18"/>
        </w:rPr>
        <w:t>transverse,</w:t>
      </w:r>
      <w:r w:rsidR="0082276E" w:rsidRPr="00584762">
        <w:rPr>
          <w:rFonts w:ascii="Arial" w:hAnsi="Arial" w:cs="Arial"/>
          <w:i/>
          <w:iCs/>
          <w:spacing w:val="-3"/>
          <w:sz w:val="18"/>
          <w:szCs w:val="18"/>
        </w:rPr>
        <w:t xml:space="preserve"> </w:t>
      </w:r>
      <w:r w:rsidRPr="00584762">
        <w:rPr>
          <w:rFonts w:ascii="Arial" w:hAnsi="Arial" w:cs="Arial"/>
          <w:i/>
          <w:iCs/>
          <w:sz w:val="18"/>
          <w:szCs w:val="18"/>
        </w:rPr>
        <w:t>sagittal</w:t>
      </w:r>
      <w:r w:rsidR="00E81920" w:rsidRPr="00584762">
        <w:rPr>
          <w:rFonts w:ascii="Arial" w:hAnsi="Arial" w:cs="Arial"/>
          <w:i/>
          <w:iCs/>
          <w:sz w:val="18"/>
          <w:szCs w:val="18"/>
        </w:rPr>
        <w:t>,</w:t>
      </w:r>
      <w:r w:rsidRPr="00584762">
        <w:rPr>
          <w:rFonts w:ascii="Arial" w:hAnsi="Arial" w:cs="Arial"/>
          <w:i/>
          <w:iCs/>
          <w:spacing w:val="-3"/>
          <w:sz w:val="18"/>
          <w:szCs w:val="18"/>
        </w:rPr>
        <w:t xml:space="preserve"> </w:t>
      </w:r>
      <w:r w:rsidRPr="00584762">
        <w:rPr>
          <w:rFonts w:ascii="Arial" w:hAnsi="Arial" w:cs="Arial"/>
          <w:i/>
          <w:iCs/>
          <w:sz w:val="18"/>
          <w:szCs w:val="18"/>
        </w:rPr>
        <w:t>and</w:t>
      </w:r>
      <w:r w:rsidRPr="00584762">
        <w:rPr>
          <w:rFonts w:ascii="Arial" w:hAnsi="Arial" w:cs="Arial"/>
          <w:i/>
          <w:iCs/>
          <w:spacing w:val="-3"/>
          <w:sz w:val="18"/>
          <w:szCs w:val="18"/>
        </w:rPr>
        <w:t xml:space="preserve"> </w:t>
      </w:r>
      <w:r w:rsidRPr="00584762">
        <w:rPr>
          <w:rFonts w:ascii="Arial" w:hAnsi="Arial" w:cs="Arial"/>
          <w:i/>
          <w:iCs/>
          <w:sz w:val="18"/>
          <w:szCs w:val="18"/>
        </w:rPr>
        <w:t>axial</w:t>
      </w:r>
      <w:r w:rsidRPr="00584762">
        <w:rPr>
          <w:rFonts w:ascii="Arial" w:hAnsi="Arial" w:cs="Arial"/>
          <w:i/>
          <w:iCs/>
          <w:spacing w:val="-3"/>
          <w:sz w:val="18"/>
          <w:szCs w:val="18"/>
        </w:rPr>
        <w:t xml:space="preserve"> </w:t>
      </w:r>
      <w:r w:rsidRPr="00584762">
        <w:rPr>
          <w:rFonts w:ascii="Arial" w:hAnsi="Arial" w:cs="Arial"/>
          <w:i/>
          <w:iCs/>
          <w:sz w:val="18"/>
          <w:szCs w:val="18"/>
        </w:rPr>
        <w:t>sections</w:t>
      </w:r>
      <w:r w:rsidRPr="00584762">
        <w:rPr>
          <w:rFonts w:ascii="Arial" w:hAnsi="Arial" w:cs="Arial"/>
          <w:i/>
          <w:iCs/>
          <w:spacing w:val="-3"/>
          <w:sz w:val="18"/>
          <w:szCs w:val="18"/>
        </w:rPr>
        <w:t xml:space="preserve"> </w:t>
      </w:r>
      <w:r w:rsidR="00E81920" w:rsidRPr="00584762">
        <w:rPr>
          <w:rFonts w:ascii="Arial" w:hAnsi="Arial" w:cs="Arial"/>
          <w:i/>
          <w:iCs/>
          <w:sz w:val="18"/>
          <w:szCs w:val="18"/>
        </w:rPr>
        <w:t>about</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root.</w:t>
      </w:r>
      <w:r w:rsidRPr="00584762">
        <w:rPr>
          <w:rFonts w:ascii="Arial" w:hAnsi="Arial" w:cs="Arial"/>
          <w:i/>
          <w:iCs/>
          <w:spacing w:val="-3"/>
          <w:sz w:val="18"/>
          <w:szCs w:val="18"/>
        </w:rPr>
        <w:t xml:space="preserve"> </w:t>
      </w:r>
      <w:r w:rsidRPr="00584762">
        <w:rPr>
          <w:rFonts w:ascii="Arial" w:hAnsi="Arial" w:cs="Arial"/>
          <w:i/>
          <w:iCs/>
          <w:sz w:val="18"/>
          <w:szCs w:val="18"/>
        </w:rPr>
        <w:t>(C)</w:t>
      </w:r>
      <w:r w:rsidRPr="00584762">
        <w:rPr>
          <w:rFonts w:ascii="Arial" w:hAnsi="Arial" w:cs="Arial"/>
          <w:i/>
          <w:iCs/>
          <w:spacing w:val="-3"/>
          <w:sz w:val="18"/>
          <w:szCs w:val="18"/>
        </w:rPr>
        <w:t xml:space="preserve"> </w:t>
      </w:r>
      <w:r w:rsidRPr="00584762">
        <w:rPr>
          <w:rFonts w:ascii="Arial" w:hAnsi="Arial" w:cs="Arial"/>
          <w:i/>
          <w:iCs/>
          <w:sz w:val="18"/>
          <w:szCs w:val="18"/>
        </w:rPr>
        <w:t>CT</w:t>
      </w:r>
      <w:r w:rsidRPr="00584762">
        <w:rPr>
          <w:rFonts w:ascii="Arial" w:hAnsi="Arial" w:cs="Arial"/>
          <w:i/>
          <w:iCs/>
          <w:spacing w:val="-3"/>
          <w:sz w:val="18"/>
          <w:szCs w:val="18"/>
        </w:rPr>
        <w:t xml:space="preserve"> </w:t>
      </w:r>
      <w:r w:rsidRPr="00584762">
        <w:rPr>
          <w:rFonts w:ascii="Arial" w:hAnsi="Arial" w:cs="Arial"/>
          <w:i/>
          <w:iCs/>
          <w:sz w:val="18"/>
          <w:szCs w:val="18"/>
        </w:rPr>
        <w:t>showing</w:t>
      </w:r>
      <w:r w:rsidRPr="00584762">
        <w:rPr>
          <w:rFonts w:ascii="Arial" w:hAnsi="Arial" w:cs="Arial"/>
          <w:i/>
          <w:iCs/>
          <w:spacing w:val="-3"/>
          <w:sz w:val="18"/>
          <w:szCs w:val="18"/>
        </w:rPr>
        <w:t xml:space="preserve"> </w:t>
      </w:r>
      <w:r w:rsidRPr="00584762">
        <w:rPr>
          <w:rFonts w:ascii="Arial" w:hAnsi="Arial" w:cs="Arial"/>
          <w:i/>
          <w:iCs/>
          <w:sz w:val="18"/>
          <w:szCs w:val="18"/>
        </w:rPr>
        <w:t>transverse and</w:t>
      </w:r>
      <w:r w:rsidRPr="00584762">
        <w:rPr>
          <w:rFonts w:ascii="Arial" w:hAnsi="Arial" w:cs="Arial"/>
          <w:i/>
          <w:iCs/>
          <w:spacing w:val="-8"/>
          <w:sz w:val="18"/>
          <w:szCs w:val="18"/>
        </w:rPr>
        <w:t xml:space="preserve"> </w:t>
      </w:r>
      <w:r w:rsidRPr="00584762">
        <w:rPr>
          <w:rFonts w:ascii="Arial" w:hAnsi="Arial" w:cs="Arial"/>
          <w:i/>
          <w:iCs/>
          <w:sz w:val="18"/>
          <w:szCs w:val="18"/>
        </w:rPr>
        <w:t xml:space="preserve">axial sections </w:t>
      </w:r>
      <w:r w:rsidR="00E81920" w:rsidRPr="00584762">
        <w:rPr>
          <w:rFonts w:ascii="Arial" w:hAnsi="Arial" w:cs="Arial"/>
          <w:i/>
          <w:iCs/>
          <w:sz w:val="18"/>
          <w:szCs w:val="18"/>
        </w:rPr>
        <w:t>about</w:t>
      </w:r>
      <w:r w:rsidRPr="00584762">
        <w:rPr>
          <w:rFonts w:ascii="Arial" w:hAnsi="Arial" w:cs="Arial"/>
          <w:i/>
          <w:iCs/>
          <w:sz w:val="18"/>
          <w:szCs w:val="18"/>
        </w:rPr>
        <w:t xml:space="preserve"> the root.</w:t>
      </w:r>
      <w:r w:rsidR="0082276E" w:rsidRPr="00584762">
        <w:rPr>
          <w:rFonts w:ascii="Arial" w:hAnsi="Arial" w:cs="Arial"/>
          <w:i/>
          <w:iCs/>
          <w:sz w:val="18"/>
          <w:szCs w:val="18"/>
        </w:rPr>
        <w:t xml:space="preserve"> </w:t>
      </w:r>
      <w:r w:rsidR="007B592F" w:rsidRPr="00584762">
        <w:rPr>
          <w:rFonts w:ascii="Arial" w:hAnsi="Arial" w:cs="Arial"/>
          <w:i/>
          <w:iCs/>
          <w:sz w:val="18"/>
          <w:szCs w:val="18"/>
        </w:rPr>
        <w:t>S</w:t>
      </w:r>
      <w:r w:rsidRPr="00584762">
        <w:rPr>
          <w:rFonts w:ascii="Arial" w:hAnsi="Arial" w:cs="Arial"/>
          <w:i/>
          <w:iCs/>
          <w:sz w:val="18"/>
          <w:szCs w:val="18"/>
        </w:rPr>
        <w:t>agittal</w:t>
      </w:r>
      <w:r w:rsidRPr="00584762">
        <w:rPr>
          <w:rFonts w:ascii="Arial" w:hAnsi="Arial" w:cs="Arial"/>
          <w:i/>
          <w:iCs/>
          <w:spacing w:val="-3"/>
          <w:sz w:val="18"/>
          <w:szCs w:val="18"/>
        </w:rPr>
        <w:t xml:space="preserve"> </w:t>
      </w:r>
      <w:r w:rsidRPr="00584762">
        <w:rPr>
          <w:rFonts w:ascii="Arial" w:hAnsi="Arial" w:cs="Arial"/>
          <w:i/>
          <w:iCs/>
          <w:sz w:val="18"/>
          <w:szCs w:val="18"/>
        </w:rPr>
        <w:t>in</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axial</w:t>
      </w:r>
      <w:r w:rsidRPr="00584762">
        <w:rPr>
          <w:rFonts w:ascii="Arial" w:hAnsi="Arial" w:cs="Arial"/>
          <w:i/>
          <w:iCs/>
          <w:spacing w:val="-3"/>
          <w:sz w:val="18"/>
          <w:szCs w:val="18"/>
        </w:rPr>
        <w:t xml:space="preserve"> </w:t>
      </w:r>
      <w:r w:rsidRPr="00584762">
        <w:rPr>
          <w:rFonts w:ascii="Arial" w:hAnsi="Arial" w:cs="Arial"/>
          <w:i/>
          <w:iCs/>
          <w:sz w:val="18"/>
          <w:szCs w:val="18"/>
        </w:rPr>
        <w:t>plane</w:t>
      </w:r>
      <w:r w:rsidRPr="00584762">
        <w:rPr>
          <w:rFonts w:ascii="Arial" w:hAnsi="Arial" w:cs="Arial"/>
          <w:i/>
          <w:iCs/>
          <w:spacing w:val="-4"/>
          <w:sz w:val="18"/>
          <w:szCs w:val="18"/>
        </w:rPr>
        <w:t xml:space="preserve"> </w:t>
      </w:r>
      <w:r w:rsidRPr="00584762">
        <w:rPr>
          <w:rFonts w:ascii="Arial" w:hAnsi="Arial" w:cs="Arial"/>
          <w:i/>
          <w:iCs/>
          <w:sz w:val="18"/>
          <w:szCs w:val="18"/>
        </w:rPr>
        <w:t>of</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root,</w:t>
      </w:r>
      <w:r w:rsidRPr="00584762">
        <w:rPr>
          <w:rFonts w:ascii="Arial" w:hAnsi="Arial" w:cs="Arial"/>
          <w:i/>
          <w:iCs/>
          <w:spacing w:val="-3"/>
          <w:sz w:val="18"/>
          <w:szCs w:val="18"/>
        </w:rPr>
        <w:t xml:space="preserve"> </w:t>
      </w:r>
      <w:r w:rsidRPr="00584762">
        <w:rPr>
          <w:rFonts w:ascii="Arial" w:hAnsi="Arial" w:cs="Arial"/>
          <w:i/>
          <w:iCs/>
          <w:sz w:val="18"/>
          <w:szCs w:val="18"/>
        </w:rPr>
        <w:t>with</w:t>
      </w:r>
      <w:r w:rsidRPr="00584762">
        <w:rPr>
          <w:rFonts w:ascii="Arial" w:hAnsi="Arial" w:cs="Arial"/>
          <w:i/>
          <w:iCs/>
          <w:spacing w:val="-3"/>
          <w:sz w:val="18"/>
          <w:szCs w:val="18"/>
        </w:rPr>
        <w:t xml:space="preserve"> </w:t>
      </w:r>
      <w:r w:rsidRPr="00584762">
        <w:rPr>
          <w:rFonts w:ascii="Arial" w:hAnsi="Arial" w:cs="Arial"/>
          <w:i/>
          <w:iCs/>
          <w:sz w:val="18"/>
          <w:szCs w:val="18"/>
        </w:rPr>
        <w:t>additional</w:t>
      </w:r>
      <w:r w:rsidRPr="00584762">
        <w:rPr>
          <w:rFonts w:ascii="Arial" w:hAnsi="Arial" w:cs="Arial"/>
          <w:i/>
          <w:iCs/>
          <w:spacing w:val="-3"/>
          <w:sz w:val="18"/>
          <w:szCs w:val="18"/>
        </w:rPr>
        <w:t xml:space="preserve"> </w:t>
      </w:r>
      <w:r w:rsidRPr="00584762">
        <w:rPr>
          <w:rFonts w:ascii="Arial" w:hAnsi="Arial" w:cs="Arial"/>
          <w:i/>
          <w:iCs/>
          <w:sz w:val="18"/>
          <w:szCs w:val="18"/>
        </w:rPr>
        <w:t>details.</w:t>
      </w:r>
      <w:r w:rsidRPr="00584762">
        <w:rPr>
          <w:rFonts w:ascii="Arial" w:hAnsi="Arial" w:cs="Arial"/>
          <w:i/>
          <w:iCs/>
          <w:spacing w:val="-3"/>
          <w:sz w:val="18"/>
          <w:szCs w:val="18"/>
        </w:rPr>
        <w:t xml:space="preserve"> </w:t>
      </w:r>
      <w:r w:rsidRPr="00584762">
        <w:rPr>
          <w:rFonts w:ascii="Arial" w:hAnsi="Arial" w:cs="Arial"/>
          <w:i/>
          <w:iCs/>
          <w:sz w:val="18"/>
          <w:szCs w:val="18"/>
        </w:rPr>
        <w:t>Source:</w:t>
      </w:r>
      <w:r w:rsidRPr="00584762">
        <w:rPr>
          <w:rFonts w:ascii="Arial" w:hAnsi="Arial" w:cs="Arial"/>
          <w:i/>
          <w:iCs/>
          <w:spacing w:val="-3"/>
          <w:sz w:val="18"/>
          <w:szCs w:val="18"/>
        </w:rPr>
        <w:t xml:space="preserve"> </w:t>
      </w:r>
      <w:r w:rsidRPr="00584762">
        <w:rPr>
          <w:rFonts w:ascii="Arial" w:hAnsi="Arial" w:cs="Arial"/>
          <w:i/>
          <w:iCs/>
          <w:sz w:val="18"/>
          <w:szCs w:val="18"/>
        </w:rPr>
        <w:t>Arkhipova</w:t>
      </w:r>
      <w:r w:rsidRPr="00584762">
        <w:rPr>
          <w:rFonts w:ascii="Arial" w:hAnsi="Arial" w:cs="Arial"/>
          <w:i/>
          <w:iCs/>
          <w:spacing w:val="-3"/>
          <w:sz w:val="18"/>
          <w:szCs w:val="18"/>
        </w:rPr>
        <w:t xml:space="preserve"> </w:t>
      </w:r>
      <w:r w:rsidRPr="00584762">
        <w:rPr>
          <w:rFonts w:ascii="Arial" w:hAnsi="Arial" w:cs="Arial"/>
          <w:i/>
          <w:iCs/>
          <w:sz w:val="18"/>
          <w:szCs w:val="18"/>
        </w:rPr>
        <w:t>et</w:t>
      </w:r>
      <w:r w:rsidRPr="00584762">
        <w:rPr>
          <w:rFonts w:ascii="Arial" w:hAnsi="Arial" w:cs="Arial"/>
          <w:i/>
          <w:iCs/>
          <w:spacing w:val="-4"/>
          <w:sz w:val="18"/>
          <w:szCs w:val="18"/>
        </w:rPr>
        <w:t xml:space="preserve"> </w:t>
      </w:r>
      <w:r w:rsidRPr="00584762">
        <w:rPr>
          <w:rFonts w:ascii="Arial" w:hAnsi="Arial" w:cs="Arial"/>
          <w:i/>
          <w:iCs/>
          <w:sz w:val="18"/>
          <w:szCs w:val="18"/>
        </w:rPr>
        <w:t xml:space="preserve">al., </w:t>
      </w:r>
      <w:r w:rsidRPr="00584762">
        <w:rPr>
          <w:rFonts w:ascii="Arial" w:hAnsi="Arial" w:cs="Arial"/>
          <w:i/>
          <w:iCs/>
          <w:spacing w:val="-2"/>
          <w:sz w:val="18"/>
          <w:szCs w:val="18"/>
        </w:rPr>
        <w:t>2024.</w:t>
      </w:r>
    </w:p>
    <w:p w14:paraId="12D0E6FD" w14:textId="77777777" w:rsidR="0040497E" w:rsidRPr="00E84996" w:rsidRDefault="0040497E" w:rsidP="0040497E">
      <w:pPr>
        <w:pStyle w:val="BodyText"/>
        <w:spacing w:before="43"/>
        <w:rPr>
          <w:rFonts w:ascii="Arial" w:hAnsi="Arial" w:cs="Arial"/>
          <w:sz w:val="20"/>
          <w:szCs w:val="20"/>
        </w:rPr>
      </w:pPr>
      <w:r w:rsidRPr="00E84996">
        <w:rPr>
          <w:rFonts w:ascii="Arial" w:hAnsi="Arial" w:cs="Arial"/>
          <w:noProof/>
          <w:sz w:val="20"/>
          <w:szCs w:val="20"/>
          <w:lang w:val="pt-BR" w:eastAsia="pt-BR"/>
        </w:rPr>
        <w:lastRenderedPageBreak/>
        <w:drawing>
          <wp:anchor distT="0" distB="0" distL="0" distR="0" simplePos="0" relativeHeight="251656704" behindDoc="1" locked="0" layoutInCell="1" allowOverlap="1" wp14:anchorId="166D7775" wp14:editId="008C7F73">
            <wp:simplePos x="0" y="0"/>
            <wp:positionH relativeFrom="page">
              <wp:posOffset>1509598</wp:posOffset>
            </wp:positionH>
            <wp:positionV relativeFrom="paragraph">
              <wp:posOffset>188582</wp:posOffset>
            </wp:positionV>
            <wp:extent cx="4427959" cy="187223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4427959" cy="1872233"/>
                    </a:xfrm>
                    <a:prstGeom prst="rect">
                      <a:avLst/>
                    </a:prstGeom>
                  </pic:spPr>
                </pic:pic>
              </a:graphicData>
            </a:graphic>
          </wp:anchor>
        </w:drawing>
      </w:r>
    </w:p>
    <w:p w14:paraId="20998CFB" w14:textId="77777777" w:rsidR="0040497E" w:rsidRPr="00E84996" w:rsidRDefault="0040497E" w:rsidP="0040497E">
      <w:pPr>
        <w:pStyle w:val="BodyText"/>
        <w:rPr>
          <w:rFonts w:ascii="Arial" w:hAnsi="Arial" w:cs="Arial"/>
          <w:sz w:val="20"/>
          <w:szCs w:val="20"/>
        </w:rPr>
      </w:pPr>
    </w:p>
    <w:p w14:paraId="07DAEB1A" w14:textId="6A38E7E7" w:rsidR="003B4941" w:rsidRPr="00E84996" w:rsidRDefault="003B4941" w:rsidP="00584762">
      <w:pPr>
        <w:pStyle w:val="BodyText"/>
        <w:jc w:val="both"/>
        <w:rPr>
          <w:rFonts w:ascii="Arial" w:hAnsi="Arial" w:cs="Arial"/>
          <w:b/>
          <w:sz w:val="20"/>
          <w:szCs w:val="20"/>
        </w:rPr>
      </w:pPr>
      <w:r w:rsidRPr="00E84996">
        <w:rPr>
          <w:rFonts w:ascii="Arial" w:hAnsi="Arial" w:cs="Arial"/>
          <w:b/>
          <w:sz w:val="20"/>
          <w:szCs w:val="20"/>
        </w:rPr>
        <w:t>Fig.</w:t>
      </w:r>
      <w:r w:rsidRPr="00E84996">
        <w:rPr>
          <w:rFonts w:ascii="Arial" w:hAnsi="Arial" w:cs="Arial"/>
          <w:b/>
          <w:spacing w:val="-1"/>
          <w:sz w:val="20"/>
          <w:szCs w:val="20"/>
        </w:rPr>
        <w:t xml:space="preserve"> </w:t>
      </w:r>
      <w:r w:rsidRPr="00E84996">
        <w:rPr>
          <w:rFonts w:ascii="Arial" w:hAnsi="Arial" w:cs="Arial"/>
          <w:b/>
          <w:sz w:val="20"/>
          <w:szCs w:val="20"/>
        </w:rPr>
        <w:t>3:</w:t>
      </w:r>
      <w:r w:rsidRPr="00E84996">
        <w:rPr>
          <w:rFonts w:ascii="Arial" w:hAnsi="Arial" w:cs="Arial"/>
          <w:b/>
          <w:spacing w:val="-1"/>
          <w:sz w:val="20"/>
          <w:szCs w:val="20"/>
        </w:rPr>
        <w:t xml:space="preserve"> </w:t>
      </w:r>
      <w:r w:rsidRPr="00E84996">
        <w:rPr>
          <w:rFonts w:ascii="Arial" w:hAnsi="Arial" w:cs="Arial"/>
          <w:b/>
          <w:sz w:val="20"/>
          <w:szCs w:val="20"/>
        </w:rPr>
        <w:t>Longitudinal bone</w:t>
      </w:r>
      <w:r w:rsidRPr="00E84996">
        <w:rPr>
          <w:rFonts w:ascii="Arial" w:hAnsi="Arial" w:cs="Arial"/>
          <w:b/>
          <w:spacing w:val="-1"/>
          <w:sz w:val="20"/>
          <w:szCs w:val="20"/>
        </w:rPr>
        <w:t xml:space="preserve"> </w:t>
      </w:r>
      <w:r w:rsidRPr="00E84996">
        <w:rPr>
          <w:rFonts w:ascii="Arial" w:hAnsi="Arial" w:cs="Arial"/>
          <w:b/>
          <w:sz w:val="20"/>
          <w:szCs w:val="20"/>
        </w:rPr>
        <w:t xml:space="preserve">defect associated with </w:t>
      </w:r>
      <w:r w:rsidRPr="00E84996">
        <w:rPr>
          <w:rFonts w:ascii="Arial" w:hAnsi="Arial" w:cs="Arial"/>
          <w:b/>
          <w:spacing w:val="-4"/>
          <w:sz w:val="20"/>
          <w:szCs w:val="20"/>
        </w:rPr>
        <w:t>RVF.</w:t>
      </w:r>
    </w:p>
    <w:p w14:paraId="52BB2EC0" w14:textId="511E3F85" w:rsidR="0040497E" w:rsidRPr="00584762" w:rsidRDefault="0040497E" w:rsidP="00584762">
      <w:pPr>
        <w:pStyle w:val="BodyText"/>
        <w:jc w:val="both"/>
        <w:rPr>
          <w:rFonts w:ascii="Arial" w:hAnsi="Arial" w:cs="Arial"/>
          <w:i/>
          <w:iCs/>
          <w:sz w:val="18"/>
          <w:szCs w:val="18"/>
        </w:rPr>
      </w:pPr>
      <w:r w:rsidRPr="00584762">
        <w:rPr>
          <w:rFonts w:ascii="Arial" w:hAnsi="Arial" w:cs="Arial"/>
          <w:i/>
          <w:iCs/>
          <w:sz w:val="18"/>
          <w:szCs w:val="18"/>
        </w:rPr>
        <w:t>(A)</w:t>
      </w:r>
      <w:r w:rsidRPr="00584762">
        <w:rPr>
          <w:rFonts w:ascii="Arial" w:hAnsi="Arial" w:cs="Arial"/>
          <w:i/>
          <w:iCs/>
          <w:spacing w:val="-1"/>
          <w:sz w:val="18"/>
          <w:szCs w:val="18"/>
        </w:rPr>
        <w:t xml:space="preserve"> </w:t>
      </w:r>
      <w:r w:rsidRPr="00584762">
        <w:rPr>
          <w:rFonts w:ascii="Arial" w:hAnsi="Arial" w:cs="Arial"/>
          <w:i/>
          <w:iCs/>
          <w:sz w:val="18"/>
          <w:szCs w:val="18"/>
        </w:rPr>
        <w:t>Bone</w:t>
      </w:r>
      <w:r w:rsidRPr="00584762">
        <w:rPr>
          <w:rFonts w:ascii="Arial" w:hAnsi="Arial" w:cs="Arial"/>
          <w:i/>
          <w:iCs/>
          <w:spacing w:val="-1"/>
          <w:sz w:val="18"/>
          <w:szCs w:val="18"/>
        </w:rPr>
        <w:t xml:space="preserve"> </w:t>
      </w:r>
      <w:r w:rsidRPr="00584762">
        <w:rPr>
          <w:rFonts w:ascii="Arial" w:hAnsi="Arial" w:cs="Arial"/>
          <w:i/>
          <w:iCs/>
          <w:sz w:val="18"/>
          <w:szCs w:val="18"/>
        </w:rPr>
        <w:t>loss</w:t>
      </w:r>
      <w:r w:rsidRPr="00584762">
        <w:rPr>
          <w:rFonts w:ascii="Arial" w:hAnsi="Arial" w:cs="Arial"/>
          <w:i/>
          <w:iCs/>
          <w:spacing w:val="-2"/>
          <w:sz w:val="18"/>
          <w:szCs w:val="18"/>
        </w:rPr>
        <w:t xml:space="preserve"> </w:t>
      </w:r>
      <w:r w:rsidRPr="00584762">
        <w:rPr>
          <w:rFonts w:ascii="Arial" w:hAnsi="Arial" w:cs="Arial"/>
          <w:i/>
          <w:iCs/>
          <w:sz w:val="18"/>
          <w:szCs w:val="18"/>
        </w:rPr>
        <w:t>at</w:t>
      </w:r>
      <w:r w:rsidRPr="00584762">
        <w:rPr>
          <w:rFonts w:ascii="Arial" w:hAnsi="Arial" w:cs="Arial"/>
          <w:i/>
          <w:iCs/>
          <w:spacing w:val="-1"/>
          <w:sz w:val="18"/>
          <w:szCs w:val="18"/>
        </w:rPr>
        <w:t xml:space="preserve"> </w:t>
      </w:r>
      <w:r w:rsidRPr="00584762">
        <w:rPr>
          <w:rFonts w:ascii="Arial" w:hAnsi="Arial" w:cs="Arial"/>
          <w:i/>
          <w:iCs/>
          <w:sz w:val="18"/>
          <w:szCs w:val="18"/>
        </w:rPr>
        <w:t>sites</w:t>
      </w:r>
      <w:r w:rsidRPr="00584762">
        <w:rPr>
          <w:rFonts w:ascii="Arial" w:hAnsi="Arial" w:cs="Arial"/>
          <w:i/>
          <w:iCs/>
          <w:spacing w:val="-2"/>
          <w:sz w:val="18"/>
          <w:szCs w:val="18"/>
        </w:rPr>
        <w:t xml:space="preserve"> </w:t>
      </w:r>
      <w:r w:rsidRPr="00584762">
        <w:rPr>
          <w:rFonts w:ascii="Arial" w:hAnsi="Arial" w:cs="Arial"/>
          <w:i/>
          <w:iCs/>
          <w:sz w:val="18"/>
          <w:szCs w:val="18"/>
        </w:rPr>
        <w:t>BC,</w:t>
      </w:r>
      <w:r w:rsidRPr="00584762">
        <w:rPr>
          <w:rFonts w:ascii="Arial" w:hAnsi="Arial" w:cs="Arial"/>
          <w:i/>
          <w:iCs/>
          <w:spacing w:val="-1"/>
          <w:sz w:val="18"/>
          <w:szCs w:val="18"/>
        </w:rPr>
        <w:t xml:space="preserve"> </w:t>
      </w:r>
      <w:r w:rsidRPr="00584762">
        <w:rPr>
          <w:rFonts w:ascii="Arial" w:hAnsi="Arial" w:cs="Arial"/>
          <w:i/>
          <w:iCs/>
          <w:sz w:val="18"/>
          <w:szCs w:val="18"/>
        </w:rPr>
        <w:t>BM,</w:t>
      </w:r>
      <w:r w:rsidRPr="00584762">
        <w:rPr>
          <w:rFonts w:ascii="Arial" w:hAnsi="Arial" w:cs="Arial"/>
          <w:i/>
          <w:iCs/>
          <w:spacing w:val="-1"/>
          <w:sz w:val="18"/>
          <w:szCs w:val="18"/>
        </w:rPr>
        <w:t xml:space="preserve"> </w:t>
      </w:r>
      <w:r w:rsidRPr="00584762">
        <w:rPr>
          <w:rFonts w:ascii="Arial" w:hAnsi="Arial" w:cs="Arial"/>
          <w:i/>
          <w:iCs/>
          <w:sz w:val="18"/>
          <w:szCs w:val="18"/>
        </w:rPr>
        <w:t>BA,</w:t>
      </w:r>
      <w:r w:rsidRPr="00584762">
        <w:rPr>
          <w:rFonts w:ascii="Arial" w:hAnsi="Arial" w:cs="Arial"/>
          <w:i/>
          <w:iCs/>
          <w:spacing w:val="-1"/>
          <w:sz w:val="18"/>
          <w:szCs w:val="18"/>
        </w:rPr>
        <w:t xml:space="preserve"> </w:t>
      </w:r>
      <w:r w:rsidRPr="00584762">
        <w:rPr>
          <w:rFonts w:ascii="Arial" w:hAnsi="Arial" w:cs="Arial"/>
          <w:i/>
          <w:iCs/>
          <w:sz w:val="18"/>
          <w:szCs w:val="18"/>
        </w:rPr>
        <w:t>PA</w:t>
      </w:r>
      <w:r w:rsidR="00E81920" w:rsidRPr="00584762">
        <w:rPr>
          <w:rFonts w:ascii="Arial" w:hAnsi="Arial" w:cs="Arial"/>
          <w:i/>
          <w:iCs/>
          <w:sz w:val="18"/>
          <w:szCs w:val="18"/>
        </w:rPr>
        <w:t>,</w:t>
      </w:r>
      <w:r w:rsidRPr="00584762">
        <w:rPr>
          <w:rFonts w:ascii="Arial" w:hAnsi="Arial" w:cs="Arial"/>
          <w:i/>
          <w:iCs/>
          <w:spacing w:val="-2"/>
          <w:sz w:val="18"/>
          <w:szCs w:val="18"/>
        </w:rPr>
        <w:t xml:space="preserve"> </w:t>
      </w:r>
      <w:r w:rsidRPr="00584762">
        <w:rPr>
          <w:rFonts w:ascii="Arial" w:hAnsi="Arial" w:cs="Arial"/>
          <w:i/>
          <w:iCs/>
          <w:sz w:val="18"/>
          <w:szCs w:val="18"/>
        </w:rPr>
        <w:t>and LA.</w:t>
      </w:r>
      <w:r w:rsidRPr="00584762">
        <w:rPr>
          <w:rFonts w:ascii="Arial" w:hAnsi="Arial" w:cs="Arial"/>
          <w:i/>
          <w:iCs/>
          <w:spacing w:val="-1"/>
          <w:sz w:val="18"/>
          <w:szCs w:val="18"/>
        </w:rPr>
        <w:t xml:space="preserve"> </w:t>
      </w:r>
      <w:r w:rsidRPr="00584762">
        <w:rPr>
          <w:rFonts w:ascii="Arial" w:hAnsi="Arial" w:cs="Arial"/>
          <w:i/>
          <w:iCs/>
          <w:sz w:val="18"/>
          <w:szCs w:val="18"/>
        </w:rPr>
        <w:t>(B)</w:t>
      </w:r>
      <w:r w:rsidRPr="00584762">
        <w:rPr>
          <w:rFonts w:ascii="Arial" w:hAnsi="Arial" w:cs="Arial"/>
          <w:i/>
          <w:iCs/>
          <w:spacing w:val="-1"/>
          <w:sz w:val="18"/>
          <w:szCs w:val="18"/>
        </w:rPr>
        <w:t xml:space="preserve"> </w:t>
      </w:r>
      <w:r w:rsidRPr="00584762">
        <w:rPr>
          <w:rFonts w:ascii="Arial" w:hAnsi="Arial" w:cs="Arial"/>
          <w:i/>
          <w:iCs/>
          <w:sz w:val="18"/>
          <w:szCs w:val="18"/>
        </w:rPr>
        <w:t>Bone</w:t>
      </w:r>
      <w:r w:rsidRPr="00584762">
        <w:rPr>
          <w:rFonts w:ascii="Arial" w:hAnsi="Arial" w:cs="Arial"/>
          <w:i/>
          <w:iCs/>
          <w:spacing w:val="-1"/>
          <w:sz w:val="18"/>
          <w:szCs w:val="18"/>
        </w:rPr>
        <w:t xml:space="preserve"> </w:t>
      </w:r>
      <w:r w:rsidRPr="00584762">
        <w:rPr>
          <w:rFonts w:ascii="Arial" w:hAnsi="Arial" w:cs="Arial"/>
          <w:i/>
          <w:iCs/>
          <w:sz w:val="18"/>
          <w:szCs w:val="18"/>
        </w:rPr>
        <w:t>loss</w:t>
      </w:r>
      <w:r w:rsidRPr="00584762">
        <w:rPr>
          <w:rFonts w:ascii="Arial" w:hAnsi="Arial" w:cs="Arial"/>
          <w:i/>
          <w:iCs/>
          <w:spacing w:val="-2"/>
          <w:sz w:val="18"/>
          <w:szCs w:val="18"/>
        </w:rPr>
        <w:t xml:space="preserve"> </w:t>
      </w:r>
      <w:r w:rsidRPr="00584762">
        <w:rPr>
          <w:rFonts w:ascii="Arial" w:hAnsi="Arial" w:cs="Arial"/>
          <w:i/>
          <w:iCs/>
          <w:sz w:val="18"/>
          <w:szCs w:val="18"/>
        </w:rPr>
        <w:t>at</w:t>
      </w:r>
      <w:r w:rsidRPr="00584762">
        <w:rPr>
          <w:rFonts w:ascii="Arial" w:hAnsi="Arial" w:cs="Arial"/>
          <w:i/>
          <w:iCs/>
          <w:spacing w:val="-1"/>
          <w:sz w:val="18"/>
          <w:szCs w:val="18"/>
        </w:rPr>
        <w:t xml:space="preserve"> </w:t>
      </w:r>
      <w:r w:rsidRPr="00584762">
        <w:rPr>
          <w:rFonts w:ascii="Arial" w:hAnsi="Arial" w:cs="Arial"/>
          <w:i/>
          <w:iCs/>
          <w:sz w:val="18"/>
          <w:szCs w:val="18"/>
        </w:rPr>
        <w:t>sites</w:t>
      </w:r>
      <w:r w:rsidRPr="00584762">
        <w:rPr>
          <w:rFonts w:ascii="Arial" w:hAnsi="Arial" w:cs="Arial"/>
          <w:i/>
          <w:iCs/>
          <w:spacing w:val="-2"/>
          <w:sz w:val="18"/>
          <w:szCs w:val="18"/>
        </w:rPr>
        <w:t xml:space="preserve"> </w:t>
      </w:r>
      <w:r w:rsidRPr="00584762">
        <w:rPr>
          <w:rFonts w:ascii="Arial" w:hAnsi="Arial" w:cs="Arial"/>
          <w:i/>
          <w:iCs/>
          <w:sz w:val="18"/>
          <w:szCs w:val="18"/>
        </w:rPr>
        <w:t>MA</w:t>
      </w:r>
      <w:r w:rsidRPr="00584762">
        <w:rPr>
          <w:rFonts w:ascii="Arial" w:hAnsi="Arial" w:cs="Arial"/>
          <w:i/>
          <w:iCs/>
          <w:spacing w:val="-2"/>
          <w:sz w:val="18"/>
          <w:szCs w:val="18"/>
        </w:rPr>
        <w:t xml:space="preserve"> </w:t>
      </w:r>
      <w:r w:rsidRPr="00584762">
        <w:rPr>
          <w:rFonts w:ascii="Arial" w:hAnsi="Arial" w:cs="Arial"/>
          <w:i/>
          <w:iCs/>
          <w:sz w:val="18"/>
          <w:szCs w:val="18"/>
        </w:rPr>
        <w:t>and</w:t>
      </w:r>
      <w:r w:rsidRPr="00584762">
        <w:rPr>
          <w:rFonts w:ascii="Arial" w:hAnsi="Arial" w:cs="Arial"/>
          <w:i/>
          <w:iCs/>
          <w:spacing w:val="-1"/>
          <w:sz w:val="18"/>
          <w:szCs w:val="18"/>
        </w:rPr>
        <w:t xml:space="preserve"> </w:t>
      </w:r>
      <w:r w:rsidRPr="00584762">
        <w:rPr>
          <w:rFonts w:ascii="Arial" w:hAnsi="Arial" w:cs="Arial"/>
          <w:i/>
          <w:iCs/>
          <w:sz w:val="18"/>
          <w:szCs w:val="18"/>
        </w:rPr>
        <w:t>DA</w:t>
      </w:r>
      <w:r w:rsidRPr="00584762">
        <w:rPr>
          <w:rFonts w:ascii="Arial" w:hAnsi="Arial" w:cs="Arial"/>
          <w:i/>
          <w:iCs/>
          <w:spacing w:val="-1"/>
          <w:sz w:val="18"/>
          <w:szCs w:val="18"/>
        </w:rPr>
        <w:t xml:space="preserve"> </w:t>
      </w:r>
      <w:r w:rsidRPr="00584762">
        <w:rPr>
          <w:rFonts w:ascii="Arial" w:hAnsi="Arial" w:cs="Arial"/>
          <w:i/>
          <w:iCs/>
          <w:spacing w:val="-5"/>
          <w:sz w:val="18"/>
          <w:szCs w:val="18"/>
        </w:rPr>
        <w:t>PA.</w:t>
      </w:r>
      <w:r w:rsidR="0082276E" w:rsidRPr="00584762">
        <w:rPr>
          <w:rFonts w:ascii="Arial" w:hAnsi="Arial" w:cs="Arial"/>
          <w:i/>
          <w:iCs/>
          <w:sz w:val="18"/>
          <w:szCs w:val="18"/>
        </w:rPr>
        <w:t xml:space="preserve"> </w:t>
      </w:r>
      <w:r w:rsidRPr="00584762">
        <w:rPr>
          <w:rFonts w:ascii="Arial" w:hAnsi="Arial" w:cs="Arial"/>
          <w:i/>
          <w:iCs/>
          <w:sz w:val="18"/>
          <w:szCs w:val="18"/>
        </w:rPr>
        <w:t>(C)</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2"/>
          <w:sz w:val="18"/>
          <w:szCs w:val="18"/>
        </w:rPr>
        <w:t xml:space="preserve"> </w:t>
      </w:r>
      <w:r w:rsidRPr="00584762">
        <w:rPr>
          <w:rFonts w:ascii="Arial" w:hAnsi="Arial" w:cs="Arial"/>
          <w:i/>
          <w:iCs/>
          <w:sz w:val="18"/>
          <w:szCs w:val="18"/>
        </w:rPr>
        <w:t>at site</w:t>
      </w:r>
      <w:r w:rsidRPr="00584762">
        <w:rPr>
          <w:rFonts w:ascii="Arial" w:hAnsi="Arial" w:cs="Arial"/>
          <w:i/>
          <w:iCs/>
          <w:spacing w:val="-1"/>
          <w:sz w:val="18"/>
          <w:szCs w:val="18"/>
        </w:rPr>
        <w:t xml:space="preserve"> </w:t>
      </w:r>
      <w:r w:rsidRPr="00584762">
        <w:rPr>
          <w:rFonts w:ascii="Arial" w:hAnsi="Arial" w:cs="Arial"/>
          <w:i/>
          <w:iCs/>
          <w:sz w:val="18"/>
          <w:szCs w:val="18"/>
        </w:rPr>
        <w:t>MB, in</w:t>
      </w:r>
      <w:r w:rsidRPr="00584762">
        <w:rPr>
          <w:rFonts w:ascii="Arial" w:hAnsi="Arial" w:cs="Arial"/>
          <w:i/>
          <w:iCs/>
          <w:spacing w:val="-1"/>
          <w:sz w:val="18"/>
          <w:szCs w:val="18"/>
        </w:rPr>
        <w:t xml:space="preserve"> </w:t>
      </w:r>
      <w:r w:rsidRPr="00584762">
        <w:rPr>
          <w:rFonts w:ascii="Arial" w:hAnsi="Arial" w:cs="Arial"/>
          <w:i/>
          <w:iCs/>
          <w:sz w:val="18"/>
          <w:szCs w:val="18"/>
        </w:rPr>
        <w:t>the middle</w:t>
      </w:r>
      <w:r w:rsidRPr="00584762">
        <w:rPr>
          <w:rFonts w:ascii="Arial" w:hAnsi="Arial" w:cs="Arial"/>
          <w:i/>
          <w:iCs/>
          <w:spacing w:val="-1"/>
          <w:sz w:val="18"/>
          <w:szCs w:val="18"/>
        </w:rPr>
        <w:t xml:space="preserve"> </w:t>
      </w:r>
      <w:r w:rsidRPr="00584762">
        <w:rPr>
          <w:rFonts w:ascii="Arial" w:hAnsi="Arial" w:cs="Arial"/>
          <w:i/>
          <w:iCs/>
          <w:sz w:val="18"/>
          <w:szCs w:val="18"/>
        </w:rPr>
        <w:t>third of</w:t>
      </w:r>
      <w:r w:rsidRPr="00584762">
        <w:rPr>
          <w:rFonts w:ascii="Arial" w:hAnsi="Arial" w:cs="Arial"/>
          <w:i/>
          <w:iCs/>
          <w:spacing w:val="-1"/>
          <w:sz w:val="18"/>
          <w:szCs w:val="18"/>
        </w:rPr>
        <w:t xml:space="preserve"> </w:t>
      </w:r>
      <w:r w:rsidRPr="00584762">
        <w:rPr>
          <w:rFonts w:ascii="Arial" w:hAnsi="Arial" w:cs="Arial"/>
          <w:i/>
          <w:iCs/>
          <w:sz w:val="18"/>
          <w:szCs w:val="18"/>
        </w:rPr>
        <w:t>the root.</w:t>
      </w:r>
      <w:r w:rsidRPr="00584762">
        <w:rPr>
          <w:rFonts w:ascii="Arial" w:hAnsi="Arial" w:cs="Arial"/>
          <w:i/>
          <w:iCs/>
          <w:spacing w:val="-1"/>
          <w:sz w:val="18"/>
          <w:szCs w:val="18"/>
        </w:rPr>
        <w:t xml:space="preserve"> </w:t>
      </w:r>
      <w:r w:rsidRPr="00584762">
        <w:rPr>
          <w:rFonts w:ascii="Arial" w:hAnsi="Arial" w:cs="Arial"/>
          <w:i/>
          <w:iCs/>
          <w:sz w:val="18"/>
          <w:szCs w:val="18"/>
        </w:rPr>
        <w:t>Source: Arkhipova</w:t>
      </w:r>
      <w:r w:rsidRPr="00584762">
        <w:rPr>
          <w:rFonts w:ascii="Arial" w:hAnsi="Arial" w:cs="Arial"/>
          <w:i/>
          <w:iCs/>
          <w:spacing w:val="-1"/>
          <w:sz w:val="18"/>
          <w:szCs w:val="18"/>
        </w:rPr>
        <w:t xml:space="preserve"> </w:t>
      </w:r>
      <w:r w:rsidRPr="00584762">
        <w:rPr>
          <w:rFonts w:ascii="Arial" w:hAnsi="Arial" w:cs="Arial"/>
          <w:i/>
          <w:iCs/>
          <w:sz w:val="18"/>
          <w:szCs w:val="18"/>
        </w:rPr>
        <w:t xml:space="preserve">et al. </w:t>
      </w:r>
      <w:r w:rsidRPr="00584762">
        <w:rPr>
          <w:rFonts w:ascii="Arial" w:hAnsi="Arial" w:cs="Arial"/>
          <w:i/>
          <w:iCs/>
          <w:spacing w:val="-2"/>
          <w:sz w:val="18"/>
          <w:szCs w:val="18"/>
        </w:rPr>
        <w:t>2024.</w:t>
      </w:r>
    </w:p>
    <w:p w14:paraId="206FE085" w14:textId="77777777" w:rsidR="0040497E" w:rsidRPr="00E84996" w:rsidRDefault="0040497E" w:rsidP="0082276E">
      <w:pPr>
        <w:pStyle w:val="BodyText"/>
        <w:ind w:firstLine="709"/>
        <w:rPr>
          <w:rFonts w:ascii="Arial" w:hAnsi="Arial" w:cs="Arial"/>
          <w:sz w:val="20"/>
          <w:szCs w:val="20"/>
        </w:rPr>
      </w:pPr>
    </w:p>
    <w:p w14:paraId="7F05096E" w14:textId="77777777" w:rsidR="0040497E" w:rsidRPr="00E84996" w:rsidRDefault="0040497E" w:rsidP="0040497E">
      <w:pPr>
        <w:pStyle w:val="BodyText"/>
        <w:spacing w:before="78"/>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58752" behindDoc="1" locked="0" layoutInCell="1" allowOverlap="1" wp14:anchorId="29021E3E" wp14:editId="514F0498">
            <wp:simplePos x="0" y="0"/>
            <wp:positionH relativeFrom="page">
              <wp:posOffset>1509598</wp:posOffset>
            </wp:positionH>
            <wp:positionV relativeFrom="paragraph">
              <wp:posOffset>210856</wp:posOffset>
            </wp:positionV>
            <wp:extent cx="4514123" cy="198167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4514123" cy="1981676"/>
                    </a:xfrm>
                    <a:prstGeom prst="rect">
                      <a:avLst/>
                    </a:prstGeom>
                  </pic:spPr>
                </pic:pic>
              </a:graphicData>
            </a:graphic>
          </wp:anchor>
        </w:drawing>
      </w:r>
    </w:p>
    <w:p w14:paraId="1BF70624" w14:textId="741E599A" w:rsidR="003B4941" w:rsidRPr="00E84996" w:rsidRDefault="003B4941" w:rsidP="00584762">
      <w:pPr>
        <w:pStyle w:val="BodyText"/>
        <w:spacing w:before="275"/>
        <w:jc w:val="both"/>
        <w:rPr>
          <w:rFonts w:ascii="Arial" w:hAnsi="Arial" w:cs="Arial"/>
          <w:b/>
          <w:sz w:val="20"/>
          <w:szCs w:val="20"/>
        </w:rPr>
      </w:pPr>
      <w:r w:rsidRPr="00E84996">
        <w:rPr>
          <w:rFonts w:ascii="Arial" w:hAnsi="Arial" w:cs="Arial"/>
          <w:b/>
          <w:sz w:val="20"/>
          <w:szCs w:val="20"/>
        </w:rPr>
        <w:t>Fig. 4: Longitudinal bone</w:t>
      </w:r>
      <w:r w:rsidRPr="00E84996">
        <w:rPr>
          <w:rFonts w:ascii="Arial" w:hAnsi="Arial" w:cs="Arial"/>
          <w:b/>
          <w:spacing w:val="-2"/>
          <w:sz w:val="20"/>
          <w:szCs w:val="20"/>
        </w:rPr>
        <w:t xml:space="preserve"> </w:t>
      </w:r>
      <w:r w:rsidRPr="00E84996">
        <w:rPr>
          <w:rFonts w:ascii="Arial" w:hAnsi="Arial" w:cs="Arial"/>
          <w:b/>
          <w:sz w:val="20"/>
          <w:szCs w:val="20"/>
        </w:rPr>
        <w:t xml:space="preserve">defect associated with </w:t>
      </w:r>
      <w:r w:rsidRPr="00E84996">
        <w:rPr>
          <w:rFonts w:ascii="Arial" w:hAnsi="Arial" w:cs="Arial"/>
          <w:b/>
          <w:spacing w:val="-5"/>
          <w:sz w:val="20"/>
          <w:szCs w:val="20"/>
        </w:rPr>
        <w:t>PA.</w:t>
      </w:r>
    </w:p>
    <w:p w14:paraId="0965D153" w14:textId="25B7FFE6" w:rsidR="0040497E" w:rsidRPr="00584762" w:rsidRDefault="0040497E" w:rsidP="00584762">
      <w:pPr>
        <w:pStyle w:val="BodyText"/>
        <w:jc w:val="both"/>
        <w:rPr>
          <w:rFonts w:ascii="Arial" w:hAnsi="Arial" w:cs="Arial"/>
          <w:i/>
          <w:iCs/>
          <w:sz w:val="18"/>
          <w:szCs w:val="18"/>
        </w:rPr>
      </w:pPr>
      <w:r w:rsidRPr="00584762">
        <w:rPr>
          <w:rFonts w:ascii="Arial" w:hAnsi="Arial" w:cs="Arial"/>
          <w:i/>
          <w:iCs/>
          <w:sz w:val="18"/>
          <w:szCs w:val="18"/>
        </w:rPr>
        <w:t>(A) CBCT shows</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1"/>
          <w:sz w:val="18"/>
          <w:szCs w:val="18"/>
        </w:rPr>
        <w:t xml:space="preserve"> </w:t>
      </w:r>
      <w:r w:rsidRPr="00584762">
        <w:rPr>
          <w:rFonts w:ascii="Arial" w:hAnsi="Arial" w:cs="Arial"/>
          <w:i/>
          <w:iCs/>
          <w:sz w:val="18"/>
          <w:szCs w:val="18"/>
        </w:rPr>
        <w:t>at the BA, PA</w:t>
      </w:r>
      <w:r w:rsidR="00E81920" w:rsidRPr="00584762">
        <w:rPr>
          <w:rFonts w:ascii="Arial" w:hAnsi="Arial" w:cs="Arial"/>
          <w:i/>
          <w:iCs/>
          <w:sz w:val="18"/>
          <w:szCs w:val="18"/>
        </w:rPr>
        <w:t>,</w:t>
      </w:r>
      <w:r w:rsidRPr="00584762">
        <w:rPr>
          <w:rFonts w:ascii="Arial" w:hAnsi="Arial" w:cs="Arial"/>
          <w:i/>
          <w:iCs/>
          <w:spacing w:val="-1"/>
          <w:sz w:val="18"/>
          <w:szCs w:val="18"/>
        </w:rPr>
        <w:t xml:space="preserve"> </w:t>
      </w:r>
      <w:r w:rsidRPr="00584762">
        <w:rPr>
          <w:rFonts w:ascii="Arial" w:hAnsi="Arial" w:cs="Arial"/>
          <w:i/>
          <w:iCs/>
          <w:sz w:val="18"/>
          <w:szCs w:val="18"/>
        </w:rPr>
        <w:t>and LA</w:t>
      </w:r>
      <w:r w:rsidRPr="00584762">
        <w:rPr>
          <w:rFonts w:ascii="Arial" w:hAnsi="Arial" w:cs="Arial"/>
          <w:i/>
          <w:iCs/>
          <w:spacing w:val="-1"/>
          <w:sz w:val="18"/>
          <w:szCs w:val="18"/>
        </w:rPr>
        <w:t xml:space="preserve"> </w:t>
      </w:r>
      <w:r w:rsidRPr="00584762">
        <w:rPr>
          <w:rFonts w:ascii="Arial" w:hAnsi="Arial" w:cs="Arial"/>
          <w:i/>
          <w:iCs/>
          <w:sz w:val="18"/>
          <w:szCs w:val="18"/>
        </w:rPr>
        <w:t>sites. (B) CBCT shows</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1"/>
          <w:sz w:val="18"/>
          <w:szCs w:val="18"/>
        </w:rPr>
        <w:t xml:space="preserve"> </w:t>
      </w:r>
      <w:r w:rsidRPr="00584762">
        <w:rPr>
          <w:rFonts w:ascii="Arial" w:hAnsi="Arial" w:cs="Arial"/>
          <w:i/>
          <w:iCs/>
          <w:sz w:val="18"/>
          <w:szCs w:val="18"/>
        </w:rPr>
        <w:t>at the</w:t>
      </w:r>
      <w:r w:rsidRPr="00584762">
        <w:rPr>
          <w:rFonts w:ascii="Arial" w:hAnsi="Arial" w:cs="Arial"/>
          <w:i/>
          <w:iCs/>
          <w:spacing w:val="-3"/>
          <w:sz w:val="18"/>
          <w:szCs w:val="18"/>
        </w:rPr>
        <w:t xml:space="preserve"> </w:t>
      </w:r>
      <w:r w:rsidRPr="00584762">
        <w:rPr>
          <w:rFonts w:ascii="Arial" w:hAnsi="Arial" w:cs="Arial"/>
          <w:i/>
          <w:iCs/>
          <w:sz w:val="18"/>
          <w:szCs w:val="18"/>
        </w:rPr>
        <w:t>MA,</w:t>
      </w:r>
      <w:r w:rsidR="0082276E" w:rsidRPr="00584762">
        <w:rPr>
          <w:rFonts w:ascii="Arial" w:hAnsi="Arial" w:cs="Arial"/>
          <w:i/>
          <w:iCs/>
          <w:spacing w:val="-3"/>
          <w:sz w:val="18"/>
          <w:szCs w:val="18"/>
        </w:rPr>
        <w:t xml:space="preserve"> </w:t>
      </w:r>
      <w:r w:rsidRPr="00584762">
        <w:rPr>
          <w:rFonts w:ascii="Arial" w:hAnsi="Arial" w:cs="Arial"/>
          <w:i/>
          <w:iCs/>
          <w:sz w:val="18"/>
          <w:szCs w:val="18"/>
        </w:rPr>
        <w:t>MM,</w:t>
      </w:r>
      <w:r w:rsidRPr="00584762">
        <w:rPr>
          <w:rFonts w:ascii="Arial" w:hAnsi="Arial" w:cs="Arial"/>
          <w:i/>
          <w:iCs/>
          <w:spacing w:val="-3"/>
          <w:sz w:val="18"/>
          <w:szCs w:val="18"/>
        </w:rPr>
        <w:t xml:space="preserve"> </w:t>
      </w:r>
      <w:r w:rsidRPr="00584762">
        <w:rPr>
          <w:rFonts w:ascii="Arial" w:hAnsi="Arial" w:cs="Arial"/>
          <w:i/>
          <w:iCs/>
          <w:sz w:val="18"/>
          <w:szCs w:val="18"/>
        </w:rPr>
        <w:t>DA</w:t>
      </w:r>
      <w:r w:rsidR="00E81920" w:rsidRPr="00584762">
        <w:rPr>
          <w:rFonts w:ascii="Arial" w:hAnsi="Arial" w:cs="Arial"/>
          <w:i/>
          <w:iCs/>
          <w:sz w:val="18"/>
          <w:szCs w:val="18"/>
        </w:rPr>
        <w:t>,</w:t>
      </w:r>
      <w:r w:rsidRPr="00584762">
        <w:rPr>
          <w:rFonts w:ascii="Arial" w:hAnsi="Arial" w:cs="Arial"/>
          <w:i/>
          <w:iCs/>
          <w:spacing w:val="-4"/>
          <w:sz w:val="18"/>
          <w:szCs w:val="18"/>
        </w:rPr>
        <w:t xml:space="preserve"> </w:t>
      </w:r>
      <w:r w:rsidRPr="00584762">
        <w:rPr>
          <w:rFonts w:ascii="Arial" w:hAnsi="Arial" w:cs="Arial"/>
          <w:i/>
          <w:iCs/>
          <w:sz w:val="18"/>
          <w:szCs w:val="18"/>
        </w:rPr>
        <w:t>and</w:t>
      </w:r>
      <w:r w:rsidRPr="00584762">
        <w:rPr>
          <w:rFonts w:ascii="Arial" w:hAnsi="Arial" w:cs="Arial"/>
          <w:i/>
          <w:iCs/>
          <w:spacing w:val="-3"/>
          <w:sz w:val="18"/>
          <w:szCs w:val="18"/>
        </w:rPr>
        <w:t xml:space="preserve"> </w:t>
      </w:r>
      <w:r w:rsidRPr="00584762">
        <w:rPr>
          <w:rFonts w:ascii="Arial" w:hAnsi="Arial" w:cs="Arial"/>
          <w:i/>
          <w:iCs/>
          <w:sz w:val="18"/>
          <w:szCs w:val="18"/>
        </w:rPr>
        <w:t>PA</w:t>
      </w:r>
      <w:r w:rsidRPr="00584762">
        <w:rPr>
          <w:rFonts w:ascii="Arial" w:hAnsi="Arial" w:cs="Arial"/>
          <w:i/>
          <w:iCs/>
          <w:spacing w:val="-4"/>
          <w:sz w:val="18"/>
          <w:szCs w:val="18"/>
        </w:rPr>
        <w:t xml:space="preserve"> </w:t>
      </w:r>
      <w:r w:rsidRPr="00584762">
        <w:rPr>
          <w:rFonts w:ascii="Arial" w:hAnsi="Arial" w:cs="Arial"/>
          <w:i/>
          <w:iCs/>
          <w:sz w:val="18"/>
          <w:szCs w:val="18"/>
        </w:rPr>
        <w:t>sites.</w:t>
      </w:r>
      <w:r w:rsidRPr="00584762">
        <w:rPr>
          <w:rFonts w:ascii="Arial" w:hAnsi="Arial" w:cs="Arial"/>
          <w:i/>
          <w:iCs/>
          <w:spacing w:val="-3"/>
          <w:sz w:val="18"/>
          <w:szCs w:val="18"/>
        </w:rPr>
        <w:t xml:space="preserve"> </w:t>
      </w:r>
      <w:r w:rsidRPr="00584762">
        <w:rPr>
          <w:rFonts w:ascii="Arial" w:hAnsi="Arial" w:cs="Arial"/>
          <w:i/>
          <w:iCs/>
          <w:sz w:val="18"/>
          <w:szCs w:val="18"/>
        </w:rPr>
        <w:t>(C)</w:t>
      </w:r>
      <w:r w:rsidRPr="00584762">
        <w:rPr>
          <w:rFonts w:ascii="Arial" w:hAnsi="Arial" w:cs="Arial"/>
          <w:i/>
          <w:iCs/>
          <w:spacing w:val="-3"/>
          <w:sz w:val="18"/>
          <w:szCs w:val="18"/>
        </w:rPr>
        <w:t xml:space="preserve"> </w:t>
      </w:r>
      <w:r w:rsidRPr="00584762">
        <w:rPr>
          <w:rFonts w:ascii="Arial" w:hAnsi="Arial" w:cs="Arial"/>
          <w:i/>
          <w:iCs/>
          <w:sz w:val="18"/>
          <w:szCs w:val="18"/>
        </w:rPr>
        <w:t>CBCT</w:t>
      </w:r>
      <w:r w:rsidRPr="00584762">
        <w:rPr>
          <w:rFonts w:ascii="Arial" w:hAnsi="Arial" w:cs="Arial"/>
          <w:i/>
          <w:iCs/>
          <w:spacing w:val="-3"/>
          <w:sz w:val="18"/>
          <w:szCs w:val="18"/>
        </w:rPr>
        <w:t xml:space="preserve"> </w:t>
      </w:r>
      <w:r w:rsidRPr="00584762">
        <w:rPr>
          <w:rFonts w:ascii="Arial" w:hAnsi="Arial" w:cs="Arial"/>
          <w:i/>
          <w:iCs/>
          <w:sz w:val="18"/>
          <w:szCs w:val="18"/>
        </w:rPr>
        <w:t>shows</w:t>
      </w:r>
      <w:r w:rsidRPr="00584762">
        <w:rPr>
          <w:rFonts w:ascii="Arial" w:hAnsi="Arial" w:cs="Arial"/>
          <w:i/>
          <w:iCs/>
          <w:spacing w:val="-4"/>
          <w:sz w:val="18"/>
          <w:szCs w:val="18"/>
        </w:rPr>
        <w:t xml:space="preserve"> </w:t>
      </w:r>
      <w:r w:rsidRPr="00584762">
        <w:rPr>
          <w:rFonts w:ascii="Arial" w:hAnsi="Arial" w:cs="Arial"/>
          <w:i/>
          <w:iCs/>
          <w:sz w:val="18"/>
          <w:szCs w:val="18"/>
        </w:rPr>
        <w:t>bone</w:t>
      </w:r>
      <w:r w:rsidRPr="00584762">
        <w:rPr>
          <w:rFonts w:ascii="Arial" w:hAnsi="Arial" w:cs="Arial"/>
          <w:i/>
          <w:iCs/>
          <w:spacing w:val="-3"/>
          <w:sz w:val="18"/>
          <w:szCs w:val="18"/>
        </w:rPr>
        <w:t xml:space="preserve"> </w:t>
      </w:r>
      <w:r w:rsidRPr="00584762">
        <w:rPr>
          <w:rFonts w:ascii="Arial" w:hAnsi="Arial" w:cs="Arial"/>
          <w:i/>
          <w:iCs/>
          <w:sz w:val="18"/>
          <w:szCs w:val="18"/>
        </w:rPr>
        <w:t>loss</w:t>
      </w:r>
      <w:r w:rsidRPr="00584762">
        <w:rPr>
          <w:rFonts w:ascii="Arial" w:hAnsi="Arial" w:cs="Arial"/>
          <w:i/>
          <w:iCs/>
          <w:spacing w:val="-4"/>
          <w:sz w:val="18"/>
          <w:szCs w:val="18"/>
        </w:rPr>
        <w:t xml:space="preserve"> </w:t>
      </w:r>
      <w:r w:rsidRPr="00584762">
        <w:rPr>
          <w:rFonts w:ascii="Arial" w:hAnsi="Arial" w:cs="Arial"/>
          <w:i/>
          <w:iCs/>
          <w:sz w:val="18"/>
          <w:szCs w:val="18"/>
        </w:rPr>
        <w:t>at</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MM</w:t>
      </w:r>
      <w:r w:rsidRPr="00584762">
        <w:rPr>
          <w:rFonts w:ascii="Arial" w:hAnsi="Arial" w:cs="Arial"/>
          <w:i/>
          <w:iCs/>
          <w:spacing w:val="-3"/>
          <w:sz w:val="18"/>
          <w:szCs w:val="18"/>
        </w:rPr>
        <w:t xml:space="preserve"> </w:t>
      </w:r>
      <w:r w:rsidRPr="00584762">
        <w:rPr>
          <w:rFonts w:ascii="Arial" w:hAnsi="Arial" w:cs="Arial"/>
          <w:i/>
          <w:iCs/>
          <w:sz w:val="18"/>
          <w:szCs w:val="18"/>
        </w:rPr>
        <w:t>site,</w:t>
      </w:r>
      <w:r w:rsidRPr="00584762">
        <w:rPr>
          <w:rFonts w:ascii="Arial" w:hAnsi="Arial" w:cs="Arial"/>
          <w:i/>
          <w:iCs/>
          <w:spacing w:val="-3"/>
          <w:sz w:val="18"/>
          <w:szCs w:val="18"/>
        </w:rPr>
        <w:t xml:space="preserve"> </w:t>
      </w:r>
      <w:r w:rsidRPr="00584762">
        <w:rPr>
          <w:rFonts w:ascii="Arial" w:hAnsi="Arial" w:cs="Arial"/>
          <w:i/>
          <w:iCs/>
          <w:sz w:val="18"/>
          <w:szCs w:val="18"/>
        </w:rPr>
        <w:t>in</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middle</w:t>
      </w:r>
      <w:r w:rsidRPr="00584762">
        <w:rPr>
          <w:rFonts w:ascii="Arial" w:hAnsi="Arial" w:cs="Arial"/>
          <w:i/>
          <w:iCs/>
          <w:spacing w:val="-8"/>
          <w:sz w:val="18"/>
          <w:szCs w:val="18"/>
        </w:rPr>
        <w:t xml:space="preserve"> </w:t>
      </w:r>
      <w:r w:rsidRPr="00584762">
        <w:rPr>
          <w:rFonts w:ascii="Arial" w:hAnsi="Arial" w:cs="Arial"/>
          <w:i/>
          <w:iCs/>
          <w:sz w:val="18"/>
          <w:szCs w:val="18"/>
        </w:rPr>
        <w:t>third</w:t>
      </w:r>
      <w:r w:rsidR="0082276E" w:rsidRPr="00584762">
        <w:rPr>
          <w:rFonts w:ascii="Arial" w:hAnsi="Arial" w:cs="Arial"/>
          <w:i/>
          <w:iCs/>
          <w:sz w:val="18"/>
          <w:szCs w:val="18"/>
        </w:rPr>
        <w:t xml:space="preserve"> </w:t>
      </w:r>
      <w:r w:rsidRPr="00584762">
        <w:rPr>
          <w:rFonts w:ascii="Arial" w:hAnsi="Arial" w:cs="Arial"/>
          <w:i/>
          <w:iCs/>
          <w:sz w:val="18"/>
          <w:szCs w:val="18"/>
        </w:rPr>
        <w:t>of</w:t>
      </w:r>
      <w:r w:rsidRPr="00584762">
        <w:rPr>
          <w:rFonts w:ascii="Arial" w:hAnsi="Arial" w:cs="Arial"/>
          <w:i/>
          <w:iCs/>
          <w:spacing w:val="-1"/>
          <w:sz w:val="18"/>
          <w:szCs w:val="18"/>
        </w:rPr>
        <w:t xml:space="preserve"> </w:t>
      </w:r>
      <w:r w:rsidRPr="00584762">
        <w:rPr>
          <w:rFonts w:ascii="Arial" w:hAnsi="Arial" w:cs="Arial"/>
          <w:i/>
          <w:iCs/>
          <w:sz w:val="18"/>
          <w:szCs w:val="18"/>
        </w:rPr>
        <w:t>the root. Source:</w:t>
      </w:r>
      <w:r w:rsidR="0082276E" w:rsidRPr="00584762">
        <w:rPr>
          <w:rFonts w:ascii="Arial" w:hAnsi="Arial" w:cs="Arial"/>
          <w:i/>
          <w:iCs/>
          <w:spacing w:val="-1"/>
          <w:sz w:val="18"/>
          <w:szCs w:val="18"/>
        </w:rPr>
        <w:t xml:space="preserve"> </w:t>
      </w:r>
      <w:r w:rsidRPr="00584762">
        <w:rPr>
          <w:rFonts w:ascii="Arial" w:hAnsi="Arial" w:cs="Arial"/>
          <w:i/>
          <w:iCs/>
          <w:sz w:val="18"/>
          <w:szCs w:val="18"/>
        </w:rPr>
        <w:t xml:space="preserve">Arkhipova et al. </w:t>
      </w:r>
      <w:r w:rsidRPr="00584762">
        <w:rPr>
          <w:rFonts w:ascii="Arial" w:hAnsi="Arial" w:cs="Arial"/>
          <w:i/>
          <w:iCs/>
          <w:spacing w:val="-4"/>
          <w:sz w:val="18"/>
          <w:szCs w:val="18"/>
        </w:rPr>
        <w:t>2024.</w:t>
      </w:r>
    </w:p>
    <w:p w14:paraId="221C21F1" w14:textId="77777777" w:rsidR="0040497E" w:rsidRDefault="0040497E" w:rsidP="006D2A0E">
      <w:pPr>
        <w:pStyle w:val="BodyText"/>
        <w:ind w:firstLine="709"/>
        <w:rPr>
          <w:rFonts w:ascii="Arial" w:hAnsi="Arial" w:cs="Arial"/>
          <w:sz w:val="20"/>
          <w:szCs w:val="20"/>
        </w:rPr>
      </w:pPr>
    </w:p>
    <w:p w14:paraId="78E26DD1" w14:textId="77777777" w:rsidR="00584762" w:rsidRPr="00E84996" w:rsidRDefault="00584762" w:rsidP="006D2A0E">
      <w:pPr>
        <w:pStyle w:val="BodyText"/>
        <w:ind w:firstLine="709"/>
        <w:rPr>
          <w:rFonts w:ascii="Arial" w:hAnsi="Arial" w:cs="Arial"/>
          <w:sz w:val="20"/>
          <w:szCs w:val="20"/>
        </w:rPr>
      </w:pPr>
    </w:p>
    <w:p w14:paraId="2C4ECFCA" w14:textId="77777777" w:rsidR="0040497E" w:rsidRPr="00E84996" w:rsidRDefault="0040497E" w:rsidP="006D2A0E">
      <w:pPr>
        <w:pStyle w:val="BodyText"/>
        <w:ind w:firstLine="709"/>
        <w:jc w:val="both"/>
        <w:rPr>
          <w:rFonts w:ascii="Arial" w:hAnsi="Arial" w:cs="Arial"/>
          <w:sz w:val="20"/>
          <w:szCs w:val="20"/>
        </w:rPr>
      </w:pPr>
      <w:r w:rsidRPr="00E84996">
        <w:rPr>
          <w:rFonts w:ascii="Arial" w:hAnsi="Arial" w:cs="Arial"/>
          <w:sz w:val="20"/>
          <w:szCs w:val="20"/>
        </w:rPr>
        <w:t>Identifying bone defects in the coronal thirds, especially in the vestibulo-lingual</w:t>
      </w:r>
      <w:r w:rsidRPr="00E84996">
        <w:rPr>
          <w:rFonts w:ascii="Arial" w:hAnsi="Arial" w:cs="Arial"/>
          <w:spacing w:val="40"/>
          <w:sz w:val="20"/>
          <w:szCs w:val="20"/>
        </w:rPr>
        <w:t xml:space="preserve"> </w:t>
      </w:r>
      <w:r w:rsidRPr="00E84996">
        <w:rPr>
          <w:rFonts w:ascii="Arial" w:hAnsi="Arial" w:cs="Arial"/>
          <w:sz w:val="20"/>
          <w:szCs w:val="20"/>
        </w:rPr>
        <w:t>direction, is essential for distinguishing between RVF and AP in endodontic radiographs and periapical trauma. Standardizing this assessment provides professionals with a consistent and accurate diagnostic tool, improving the quality of endodontic treatment. A proper interpretation of these radiographic signs makes it possible to reliably differentiate between FVR and AP, guiding a more targeted intervention (Arkhipova et al., 2024).</w:t>
      </w:r>
    </w:p>
    <w:p w14:paraId="6686412C" w14:textId="77777777" w:rsidR="0040497E" w:rsidRPr="00E84996" w:rsidRDefault="0040497E" w:rsidP="0040497E">
      <w:pPr>
        <w:pStyle w:val="BodyText"/>
        <w:spacing w:before="4"/>
        <w:rPr>
          <w:rFonts w:ascii="Arial" w:hAnsi="Arial" w:cs="Arial"/>
          <w:sz w:val="20"/>
          <w:szCs w:val="20"/>
        </w:rPr>
      </w:pPr>
    </w:p>
    <w:p w14:paraId="477F33CD" w14:textId="387720A3" w:rsidR="0040497E" w:rsidRPr="00DF0D3F" w:rsidRDefault="00DF0D3F" w:rsidP="00DF0D3F">
      <w:pPr>
        <w:pStyle w:val="Heading2"/>
        <w:ind w:left="0"/>
        <w:jc w:val="left"/>
        <w:rPr>
          <w:rFonts w:ascii="Arial" w:hAnsi="Arial" w:cs="Arial"/>
          <w:sz w:val="22"/>
          <w:szCs w:val="22"/>
        </w:rPr>
      </w:pPr>
      <w:r w:rsidRPr="00DF0D3F">
        <w:rPr>
          <w:rFonts w:ascii="Arial" w:hAnsi="Arial" w:cs="Arial"/>
          <w:sz w:val="22"/>
          <w:szCs w:val="22"/>
        </w:rPr>
        <w:t xml:space="preserve">3.3 </w:t>
      </w:r>
      <w:r w:rsidR="0040497E" w:rsidRPr="00DF0D3F">
        <w:rPr>
          <w:rFonts w:ascii="Arial" w:hAnsi="Arial" w:cs="Arial"/>
          <w:sz w:val="22"/>
          <w:szCs w:val="22"/>
        </w:rPr>
        <w:t>3D</w:t>
      </w:r>
      <w:r w:rsidR="0040497E" w:rsidRPr="00DF0D3F">
        <w:rPr>
          <w:rFonts w:ascii="Arial" w:hAnsi="Arial" w:cs="Arial"/>
          <w:spacing w:val="-14"/>
          <w:sz w:val="22"/>
          <w:szCs w:val="22"/>
        </w:rPr>
        <w:t xml:space="preserve"> </w:t>
      </w:r>
      <w:r w:rsidR="0040497E" w:rsidRPr="00DF0D3F">
        <w:rPr>
          <w:rFonts w:ascii="Arial" w:hAnsi="Arial" w:cs="Arial"/>
          <w:sz w:val="22"/>
          <w:szCs w:val="22"/>
        </w:rPr>
        <w:t>image</w:t>
      </w:r>
      <w:r w:rsidR="0040497E" w:rsidRPr="00DF0D3F">
        <w:rPr>
          <w:rFonts w:ascii="Arial" w:hAnsi="Arial" w:cs="Arial"/>
          <w:spacing w:val="-4"/>
          <w:sz w:val="22"/>
          <w:szCs w:val="22"/>
        </w:rPr>
        <w:t xml:space="preserve"> </w:t>
      </w:r>
      <w:r w:rsidR="0040497E" w:rsidRPr="00DF0D3F">
        <w:rPr>
          <w:rFonts w:ascii="Arial" w:hAnsi="Arial" w:cs="Arial"/>
          <w:spacing w:val="-2"/>
          <w:sz w:val="22"/>
          <w:szCs w:val="22"/>
        </w:rPr>
        <w:t>reconstructions</w:t>
      </w:r>
    </w:p>
    <w:p w14:paraId="2554F7E7" w14:textId="77777777" w:rsidR="00DF0D3F" w:rsidRDefault="00DF0D3F" w:rsidP="00DF0D3F">
      <w:pPr>
        <w:pStyle w:val="BodyText"/>
        <w:ind w:left="141" w:right="28" w:firstLine="705"/>
        <w:jc w:val="both"/>
        <w:rPr>
          <w:rFonts w:ascii="Arial" w:hAnsi="Arial" w:cs="Arial"/>
          <w:sz w:val="20"/>
          <w:szCs w:val="20"/>
        </w:rPr>
      </w:pPr>
    </w:p>
    <w:p w14:paraId="75F31689" w14:textId="4D2BD346" w:rsidR="0040497E" w:rsidRPr="00E84996" w:rsidRDefault="0040497E" w:rsidP="00DF0D3F">
      <w:pPr>
        <w:pStyle w:val="BodyText"/>
        <w:ind w:right="28" w:firstLine="705"/>
        <w:jc w:val="both"/>
        <w:rPr>
          <w:rFonts w:ascii="Arial" w:hAnsi="Arial" w:cs="Arial"/>
          <w:sz w:val="20"/>
          <w:szCs w:val="20"/>
        </w:rPr>
      </w:pPr>
      <w:r w:rsidRPr="00E84996">
        <w:rPr>
          <w:rFonts w:ascii="Arial" w:hAnsi="Arial" w:cs="Arial"/>
          <w:sz w:val="20"/>
          <w:szCs w:val="20"/>
        </w:rPr>
        <w:t xml:space="preserve">CBCT is effective in generating 3D images, eliminating </w:t>
      </w:r>
      <w:r w:rsidR="00E81920" w:rsidRPr="00E84996">
        <w:rPr>
          <w:rFonts w:ascii="Arial" w:hAnsi="Arial" w:cs="Arial"/>
          <w:sz w:val="20"/>
          <w:szCs w:val="20"/>
        </w:rPr>
        <w:t xml:space="preserve">the </w:t>
      </w:r>
      <w:r w:rsidRPr="00E84996">
        <w:rPr>
          <w:rFonts w:ascii="Arial" w:hAnsi="Arial" w:cs="Arial"/>
          <w:sz w:val="20"/>
          <w:szCs w:val="20"/>
        </w:rPr>
        <w:t>overlapping of adjacent structures to facilitate visualization of the vertical radiolucent line of fractures. This technology improves diagnostic accuracy, overcoming the limitations of conventional radiographic techniques. The ability of CBCT to eliminate anatomical overlaps is highly valued, allowing detailed visualization of fractures, even in complex regions (Arkhipova et al., 2024).</w:t>
      </w:r>
    </w:p>
    <w:p w14:paraId="09B48886" w14:textId="77777777" w:rsidR="0040497E" w:rsidRPr="00E84996" w:rsidRDefault="0040497E" w:rsidP="00DF0D3F">
      <w:pPr>
        <w:pStyle w:val="BodyText"/>
        <w:ind w:right="29" w:firstLine="705"/>
        <w:jc w:val="both"/>
        <w:rPr>
          <w:rFonts w:ascii="Arial" w:hAnsi="Arial" w:cs="Arial"/>
          <w:sz w:val="20"/>
          <w:szCs w:val="20"/>
        </w:rPr>
      </w:pPr>
      <w:r w:rsidRPr="00E84996">
        <w:rPr>
          <w:rFonts w:ascii="Arial" w:hAnsi="Arial" w:cs="Arial"/>
          <w:sz w:val="20"/>
          <w:szCs w:val="20"/>
        </w:rPr>
        <w:t>Compared to two-dimensional radiographs, CBCT excels in identifying facial trauma, according to Goh et al. (2023). Cho et al. (2023) emphasize its clinical importance, providing crucial data for diagnosis and treatment. The clarity of 3D images allows for detailed analysis of fractures, facilitating clinical decisions and improving therapeutic results.</w:t>
      </w:r>
    </w:p>
    <w:p w14:paraId="6DE62ECE" w14:textId="77777777" w:rsidR="0040497E" w:rsidRPr="00E84996" w:rsidRDefault="0040497E" w:rsidP="00DF0D3F">
      <w:pPr>
        <w:pStyle w:val="BodyText"/>
        <w:ind w:right="23" w:firstLine="705"/>
        <w:jc w:val="both"/>
        <w:rPr>
          <w:rFonts w:ascii="Arial" w:hAnsi="Arial" w:cs="Arial"/>
          <w:sz w:val="20"/>
          <w:szCs w:val="20"/>
        </w:rPr>
      </w:pPr>
      <w:r w:rsidRPr="00E84996">
        <w:rPr>
          <w:rFonts w:ascii="Arial" w:hAnsi="Arial" w:cs="Arial"/>
          <w:sz w:val="20"/>
          <w:szCs w:val="20"/>
        </w:rPr>
        <w:t xml:space="preserve">The study by Cho et al. (2023), "Patient-Specific Plates for Facial Fracture Surgery: A </w:t>
      </w:r>
      <w:r w:rsidRPr="00E84996">
        <w:rPr>
          <w:rFonts w:ascii="Arial" w:hAnsi="Arial" w:cs="Arial"/>
          <w:sz w:val="20"/>
          <w:szCs w:val="20"/>
        </w:rPr>
        <w:lastRenderedPageBreak/>
        <w:t>Retrospective</w:t>
      </w:r>
      <w:r w:rsidRPr="00E84996">
        <w:rPr>
          <w:rFonts w:ascii="Arial" w:hAnsi="Arial" w:cs="Arial"/>
          <w:spacing w:val="-3"/>
          <w:sz w:val="20"/>
          <w:szCs w:val="20"/>
        </w:rPr>
        <w:t xml:space="preserve"> </w:t>
      </w:r>
      <w:r w:rsidRPr="00E84996">
        <w:rPr>
          <w:rFonts w:ascii="Arial" w:hAnsi="Arial" w:cs="Arial"/>
          <w:sz w:val="20"/>
          <w:szCs w:val="20"/>
        </w:rPr>
        <w:t>Case</w:t>
      </w:r>
      <w:r w:rsidRPr="00E84996">
        <w:rPr>
          <w:rFonts w:ascii="Arial" w:hAnsi="Arial" w:cs="Arial"/>
          <w:spacing w:val="-3"/>
          <w:sz w:val="20"/>
          <w:szCs w:val="20"/>
        </w:rPr>
        <w:t xml:space="preserve"> </w:t>
      </w:r>
      <w:r w:rsidRPr="00E84996">
        <w:rPr>
          <w:rFonts w:ascii="Arial" w:hAnsi="Arial" w:cs="Arial"/>
          <w:sz w:val="20"/>
          <w:szCs w:val="20"/>
        </w:rPr>
        <w:t>Series",</w:t>
      </w:r>
      <w:r w:rsidRPr="00E84996">
        <w:rPr>
          <w:rFonts w:ascii="Arial" w:hAnsi="Arial" w:cs="Arial"/>
          <w:spacing w:val="-3"/>
          <w:sz w:val="20"/>
          <w:szCs w:val="20"/>
        </w:rPr>
        <w:t xml:space="preserve"> </w:t>
      </w:r>
      <w:r w:rsidRPr="00E84996">
        <w:rPr>
          <w:rFonts w:ascii="Arial" w:hAnsi="Arial" w:cs="Arial"/>
          <w:sz w:val="20"/>
          <w:szCs w:val="20"/>
        </w:rPr>
        <w:t>illustrates</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effectiveness</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CBCT</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context</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manufacturing specific</w:t>
      </w:r>
      <w:r w:rsidRPr="00E84996">
        <w:rPr>
          <w:rFonts w:ascii="Arial" w:hAnsi="Arial" w:cs="Arial"/>
          <w:spacing w:val="-2"/>
          <w:sz w:val="20"/>
          <w:szCs w:val="20"/>
        </w:rPr>
        <w:t xml:space="preserve"> </w:t>
      </w:r>
      <w:r w:rsidRPr="00E84996">
        <w:rPr>
          <w:rFonts w:ascii="Arial" w:hAnsi="Arial" w:cs="Arial"/>
          <w:sz w:val="20"/>
          <w:szCs w:val="20"/>
        </w:rPr>
        <w:t>plates</w:t>
      </w:r>
      <w:r w:rsidRPr="00E84996">
        <w:rPr>
          <w:rFonts w:ascii="Arial" w:hAnsi="Arial" w:cs="Arial"/>
          <w:spacing w:val="-2"/>
          <w:sz w:val="20"/>
          <w:szCs w:val="20"/>
        </w:rPr>
        <w:t xml:space="preserve"> </w:t>
      </w:r>
      <w:r w:rsidRPr="00E84996">
        <w:rPr>
          <w:rFonts w:ascii="Arial" w:hAnsi="Arial" w:cs="Arial"/>
          <w:sz w:val="20"/>
          <w:szCs w:val="20"/>
        </w:rPr>
        <w:t>for</w:t>
      </w:r>
      <w:r w:rsidRPr="00E84996">
        <w:rPr>
          <w:rFonts w:ascii="Arial" w:hAnsi="Arial" w:cs="Arial"/>
          <w:spacing w:val="-3"/>
          <w:sz w:val="20"/>
          <w:szCs w:val="20"/>
        </w:rPr>
        <w:t xml:space="preserve"> </w:t>
      </w:r>
      <w:r w:rsidRPr="00E84996">
        <w:rPr>
          <w:rFonts w:ascii="Arial" w:hAnsi="Arial" w:cs="Arial"/>
          <w:sz w:val="20"/>
          <w:szCs w:val="20"/>
        </w:rPr>
        <w:t>surgical</w:t>
      </w:r>
      <w:r w:rsidRPr="00E84996">
        <w:rPr>
          <w:rFonts w:ascii="Arial" w:hAnsi="Arial" w:cs="Arial"/>
          <w:spacing w:val="-2"/>
          <w:sz w:val="20"/>
          <w:szCs w:val="20"/>
        </w:rPr>
        <w:t xml:space="preserve"> </w:t>
      </w:r>
      <w:r w:rsidRPr="00E84996">
        <w:rPr>
          <w:rFonts w:ascii="Arial" w:hAnsi="Arial" w:cs="Arial"/>
          <w:sz w:val="20"/>
          <w:szCs w:val="20"/>
        </w:rPr>
        <w:t>planning</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facial</w:t>
      </w:r>
      <w:r w:rsidRPr="00E84996">
        <w:rPr>
          <w:rFonts w:ascii="Arial" w:hAnsi="Arial" w:cs="Arial"/>
          <w:spacing w:val="-2"/>
          <w:sz w:val="20"/>
          <w:szCs w:val="20"/>
        </w:rPr>
        <w:t xml:space="preserve"> </w:t>
      </w:r>
      <w:r w:rsidRPr="00E84996">
        <w:rPr>
          <w:rFonts w:ascii="Arial" w:hAnsi="Arial" w:cs="Arial"/>
          <w:sz w:val="20"/>
          <w:szCs w:val="20"/>
        </w:rPr>
        <w:t>fracture</w:t>
      </w:r>
      <w:r w:rsidRPr="00E84996">
        <w:rPr>
          <w:rFonts w:ascii="Arial" w:hAnsi="Arial" w:cs="Arial"/>
          <w:spacing w:val="-2"/>
          <w:sz w:val="20"/>
          <w:szCs w:val="20"/>
        </w:rPr>
        <w:t xml:space="preserve"> </w:t>
      </w:r>
      <w:r w:rsidRPr="00E84996">
        <w:rPr>
          <w:rFonts w:ascii="Arial" w:hAnsi="Arial" w:cs="Arial"/>
          <w:sz w:val="20"/>
          <w:szCs w:val="20"/>
        </w:rPr>
        <w:t>surgeries.</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2"/>
          <w:sz w:val="20"/>
          <w:szCs w:val="20"/>
        </w:rPr>
        <w:t xml:space="preserve"> </w:t>
      </w:r>
      <w:r w:rsidRPr="00E84996">
        <w:rPr>
          <w:rFonts w:ascii="Arial" w:hAnsi="Arial" w:cs="Arial"/>
          <w:sz w:val="20"/>
          <w:szCs w:val="20"/>
        </w:rPr>
        <w:t>precision</w:t>
      </w:r>
      <w:r w:rsidRPr="00E84996">
        <w:rPr>
          <w:rFonts w:ascii="Arial" w:hAnsi="Arial" w:cs="Arial"/>
          <w:spacing w:val="-3"/>
          <w:sz w:val="20"/>
          <w:szCs w:val="20"/>
        </w:rPr>
        <w:t xml:space="preserve"> </w:t>
      </w:r>
      <w:r w:rsidRPr="00E84996">
        <w:rPr>
          <w:rFonts w:ascii="Arial" w:hAnsi="Arial" w:cs="Arial"/>
          <w:sz w:val="20"/>
          <w:szCs w:val="20"/>
        </w:rPr>
        <w:t>provided</w:t>
      </w:r>
      <w:r w:rsidRPr="00E84996">
        <w:rPr>
          <w:rFonts w:ascii="Arial" w:hAnsi="Arial" w:cs="Arial"/>
          <w:spacing w:val="-3"/>
          <w:sz w:val="20"/>
          <w:szCs w:val="20"/>
        </w:rPr>
        <w:t xml:space="preserve"> </w:t>
      </w:r>
      <w:r w:rsidRPr="00E84996">
        <w:rPr>
          <w:rFonts w:ascii="Arial" w:hAnsi="Arial" w:cs="Arial"/>
          <w:sz w:val="20"/>
          <w:szCs w:val="20"/>
        </w:rPr>
        <w:t>by</w:t>
      </w:r>
      <w:r w:rsidRPr="00E84996">
        <w:rPr>
          <w:rFonts w:ascii="Arial" w:hAnsi="Arial" w:cs="Arial"/>
          <w:spacing w:val="-3"/>
          <w:sz w:val="20"/>
          <w:szCs w:val="20"/>
        </w:rPr>
        <w:t xml:space="preserve"> </w:t>
      </w:r>
      <w:r w:rsidRPr="00E84996">
        <w:rPr>
          <w:rFonts w:ascii="Arial" w:hAnsi="Arial" w:cs="Arial"/>
          <w:sz w:val="20"/>
          <w:szCs w:val="20"/>
        </w:rPr>
        <w:t>CBCT in the 3D visualization of facial structures helps to create virtual models that guide the manufacture of plates, contributing to more precise and effective surgery, with potentially better results for patients.</w:t>
      </w:r>
    </w:p>
    <w:p w14:paraId="26E5C8BC" w14:textId="77777777" w:rsidR="0040497E" w:rsidRPr="00E84996" w:rsidRDefault="0040497E" w:rsidP="00DF0D3F">
      <w:pPr>
        <w:pStyle w:val="BodyText"/>
        <w:ind w:right="29" w:firstLine="705"/>
        <w:jc w:val="both"/>
        <w:rPr>
          <w:rFonts w:ascii="Arial" w:hAnsi="Arial" w:cs="Arial"/>
          <w:sz w:val="20"/>
          <w:szCs w:val="20"/>
        </w:rPr>
      </w:pPr>
      <w:r w:rsidRPr="00E84996">
        <w:rPr>
          <w:rFonts w:ascii="Arial" w:hAnsi="Arial" w:cs="Arial"/>
          <w:sz w:val="20"/>
          <w:szCs w:val="20"/>
        </w:rPr>
        <w:t>The study included seven patients, ranging in age from 19 to 75, all with complete bone growth</w:t>
      </w:r>
      <w:r w:rsidRPr="00E84996">
        <w:rPr>
          <w:rFonts w:ascii="Arial" w:hAnsi="Arial" w:cs="Arial"/>
          <w:spacing w:val="-3"/>
          <w:sz w:val="20"/>
          <w:szCs w:val="20"/>
        </w:rPr>
        <w:t xml:space="preserve"> </w:t>
      </w:r>
      <w:r w:rsidRPr="00E84996">
        <w:rPr>
          <w:rFonts w:ascii="Arial" w:hAnsi="Arial" w:cs="Arial"/>
          <w:sz w:val="20"/>
          <w:szCs w:val="20"/>
        </w:rPr>
        <w:t>and</w:t>
      </w:r>
      <w:r w:rsidRPr="00E84996">
        <w:rPr>
          <w:rFonts w:ascii="Arial" w:hAnsi="Arial" w:cs="Arial"/>
          <w:spacing w:val="-3"/>
          <w:sz w:val="20"/>
          <w:szCs w:val="20"/>
        </w:rPr>
        <w:t xml:space="preserve"> </w:t>
      </w:r>
      <w:r w:rsidRPr="00E84996">
        <w:rPr>
          <w:rFonts w:ascii="Arial" w:hAnsi="Arial" w:cs="Arial"/>
          <w:sz w:val="20"/>
          <w:szCs w:val="20"/>
        </w:rPr>
        <w:t>no</w:t>
      </w:r>
      <w:r w:rsidRPr="00E84996">
        <w:rPr>
          <w:rFonts w:ascii="Arial" w:hAnsi="Arial" w:cs="Arial"/>
          <w:spacing w:val="-3"/>
          <w:sz w:val="20"/>
          <w:szCs w:val="20"/>
        </w:rPr>
        <w:t xml:space="preserve"> </w:t>
      </w:r>
      <w:r w:rsidRPr="00E84996">
        <w:rPr>
          <w:rFonts w:ascii="Arial" w:hAnsi="Arial" w:cs="Arial"/>
          <w:sz w:val="20"/>
          <w:szCs w:val="20"/>
        </w:rPr>
        <w:t>history</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radiotherapy</w:t>
      </w:r>
      <w:r w:rsidRPr="00E84996">
        <w:rPr>
          <w:rFonts w:ascii="Arial" w:hAnsi="Arial" w:cs="Arial"/>
          <w:spacing w:val="-3"/>
          <w:sz w:val="20"/>
          <w:szCs w:val="20"/>
        </w:rPr>
        <w:t xml:space="preserve"> </w:t>
      </w:r>
      <w:r w:rsidRPr="00E84996">
        <w:rPr>
          <w:rFonts w:ascii="Arial" w:hAnsi="Arial" w:cs="Arial"/>
          <w:sz w:val="20"/>
          <w:szCs w:val="20"/>
        </w:rPr>
        <w:t>to</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maxilla</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mandible,</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use</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medication</w:t>
      </w:r>
      <w:r w:rsidRPr="00E84996">
        <w:rPr>
          <w:rFonts w:ascii="Arial" w:hAnsi="Arial" w:cs="Arial"/>
          <w:spacing w:val="-3"/>
          <w:sz w:val="20"/>
          <w:szCs w:val="20"/>
        </w:rPr>
        <w:t xml:space="preserve"> </w:t>
      </w:r>
      <w:r w:rsidRPr="00E84996">
        <w:rPr>
          <w:rFonts w:ascii="Arial" w:hAnsi="Arial" w:cs="Arial"/>
          <w:sz w:val="20"/>
          <w:szCs w:val="20"/>
        </w:rPr>
        <w:t>that</w:t>
      </w:r>
      <w:r w:rsidRPr="00E84996">
        <w:rPr>
          <w:rFonts w:ascii="Arial" w:hAnsi="Arial" w:cs="Arial"/>
          <w:spacing w:val="-3"/>
          <w:sz w:val="20"/>
          <w:szCs w:val="20"/>
        </w:rPr>
        <w:t xml:space="preserve"> </w:t>
      </w:r>
      <w:r w:rsidRPr="00E84996">
        <w:rPr>
          <w:rFonts w:ascii="Arial" w:hAnsi="Arial" w:cs="Arial"/>
          <w:sz w:val="20"/>
          <w:szCs w:val="20"/>
        </w:rPr>
        <w:t>could affect mandibular metabolism. These criteria ensure that the results are not influenced by external</w:t>
      </w:r>
      <w:r w:rsidRPr="00E84996">
        <w:rPr>
          <w:rFonts w:ascii="Arial" w:hAnsi="Arial" w:cs="Arial"/>
          <w:spacing w:val="-1"/>
          <w:sz w:val="20"/>
          <w:szCs w:val="20"/>
        </w:rPr>
        <w:t xml:space="preserve"> </w:t>
      </w:r>
      <w:r w:rsidRPr="00E84996">
        <w:rPr>
          <w:rFonts w:ascii="Arial" w:hAnsi="Arial" w:cs="Arial"/>
          <w:sz w:val="20"/>
          <w:szCs w:val="20"/>
        </w:rPr>
        <w:t>factors,</w:t>
      </w:r>
      <w:r w:rsidRPr="00E84996">
        <w:rPr>
          <w:rFonts w:ascii="Arial" w:hAnsi="Arial" w:cs="Arial"/>
          <w:spacing w:val="-1"/>
          <w:sz w:val="20"/>
          <w:szCs w:val="20"/>
        </w:rPr>
        <w:t xml:space="preserve"> </w:t>
      </w:r>
      <w:r w:rsidRPr="00E84996">
        <w:rPr>
          <w:rFonts w:ascii="Arial" w:hAnsi="Arial" w:cs="Arial"/>
          <w:sz w:val="20"/>
          <w:szCs w:val="20"/>
        </w:rPr>
        <w:t>providing</w:t>
      </w:r>
      <w:r w:rsidRPr="00E84996">
        <w:rPr>
          <w:rFonts w:ascii="Arial" w:hAnsi="Arial" w:cs="Arial"/>
          <w:spacing w:val="-1"/>
          <w:sz w:val="20"/>
          <w:szCs w:val="20"/>
        </w:rPr>
        <w:t xml:space="preserve"> </w:t>
      </w:r>
      <w:r w:rsidRPr="00E84996">
        <w:rPr>
          <w:rFonts w:ascii="Arial" w:hAnsi="Arial" w:cs="Arial"/>
          <w:sz w:val="20"/>
          <w:szCs w:val="20"/>
        </w:rPr>
        <w:t>an</w:t>
      </w:r>
      <w:r w:rsidRPr="00E84996">
        <w:rPr>
          <w:rFonts w:ascii="Arial" w:hAnsi="Arial" w:cs="Arial"/>
          <w:spacing w:val="-1"/>
          <w:sz w:val="20"/>
          <w:szCs w:val="20"/>
        </w:rPr>
        <w:t xml:space="preserve"> </w:t>
      </w:r>
      <w:r w:rsidRPr="00E84996">
        <w:rPr>
          <w:rFonts w:ascii="Arial" w:hAnsi="Arial" w:cs="Arial"/>
          <w:sz w:val="20"/>
          <w:szCs w:val="20"/>
        </w:rPr>
        <w:t>accurate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of</w:t>
      </w:r>
      <w:r w:rsidRPr="00E84996">
        <w:rPr>
          <w:rFonts w:ascii="Arial" w:hAnsi="Arial" w:cs="Arial"/>
          <w:spacing w:val="-1"/>
          <w:sz w:val="20"/>
          <w:szCs w:val="20"/>
        </w:rPr>
        <w:t xml:space="preserve"> </w:t>
      </w:r>
      <w:r w:rsidRPr="00E84996">
        <w:rPr>
          <w:rFonts w:ascii="Arial" w:hAnsi="Arial" w:cs="Arial"/>
          <w:sz w:val="20"/>
          <w:szCs w:val="20"/>
        </w:rPr>
        <w:t>the</w:t>
      </w:r>
      <w:r w:rsidRPr="00E84996">
        <w:rPr>
          <w:rFonts w:ascii="Arial" w:hAnsi="Arial" w:cs="Arial"/>
          <w:spacing w:val="-1"/>
          <w:sz w:val="20"/>
          <w:szCs w:val="20"/>
        </w:rPr>
        <w:t xml:space="preserve"> </w:t>
      </w:r>
      <w:r w:rsidRPr="00E84996">
        <w:rPr>
          <w:rFonts w:ascii="Arial" w:hAnsi="Arial" w:cs="Arial"/>
          <w:sz w:val="20"/>
          <w:szCs w:val="20"/>
        </w:rPr>
        <w:t>intervention</w:t>
      </w:r>
      <w:r w:rsidRPr="00E84996">
        <w:rPr>
          <w:rFonts w:ascii="Arial" w:hAnsi="Arial" w:cs="Arial"/>
          <w:spacing w:val="-1"/>
          <w:sz w:val="20"/>
          <w:szCs w:val="20"/>
        </w:rPr>
        <w:t xml:space="preserve"> </w:t>
      </w:r>
      <w:r w:rsidRPr="00E84996">
        <w:rPr>
          <w:rFonts w:ascii="Arial" w:hAnsi="Arial" w:cs="Arial"/>
          <w:sz w:val="20"/>
          <w:szCs w:val="20"/>
        </w:rPr>
        <w:t>studied.</w:t>
      </w:r>
      <w:r w:rsidRPr="00E84996">
        <w:rPr>
          <w:rFonts w:ascii="Arial" w:hAnsi="Arial" w:cs="Arial"/>
          <w:spacing w:val="-1"/>
          <w:sz w:val="20"/>
          <w:szCs w:val="20"/>
        </w:rPr>
        <w:t xml:space="preserve"> </w:t>
      </w:r>
      <w:r w:rsidRPr="00E84996">
        <w:rPr>
          <w:rFonts w:ascii="Arial" w:hAnsi="Arial" w:cs="Arial"/>
          <w:sz w:val="20"/>
          <w:szCs w:val="20"/>
        </w:rPr>
        <w:t>Figures</w:t>
      </w:r>
      <w:r w:rsidRPr="00E84996">
        <w:rPr>
          <w:rFonts w:ascii="Arial" w:hAnsi="Arial" w:cs="Arial"/>
          <w:spacing w:val="-1"/>
          <w:sz w:val="20"/>
          <w:szCs w:val="20"/>
        </w:rPr>
        <w:t xml:space="preserve"> </w:t>
      </w:r>
      <w:r w:rsidRPr="00E84996">
        <w:rPr>
          <w:rFonts w:ascii="Arial" w:hAnsi="Arial" w:cs="Arial"/>
          <w:sz w:val="20"/>
          <w:szCs w:val="20"/>
        </w:rPr>
        <w:t>4,</w:t>
      </w:r>
      <w:r w:rsidRPr="00E84996">
        <w:rPr>
          <w:rFonts w:ascii="Arial" w:hAnsi="Arial" w:cs="Arial"/>
          <w:spacing w:val="-1"/>
          <w:sz w:val="20"/>
          <w:szCs w:val="20"/>
        </w:rPr>
        <w:t xml:space="preserve"> </w:t>
      </w:r>
      <w:r w:rsidRPr="00E84996">
        <w:rPr>
          <w:rFonts w:ascii="Arial" w:hAnsi="Arial" w:cs="Arial"/>
          <w:sz w:val="20"/>
          <w:szCs w:val="20"/>
        </w:rPr>
        <w:t>5,</w:t>
      </w:r>
      <w:r w:rsidRPr="00E84996">
        <w:rPr>
          <w:rFonts w:ascii="Arial" w:hAnsi="Arial" w:cs="Arial"/>
          <w:spacing w:val="-1"/>
          <w:sz w:val="20"/>
          <w:szCs w:val="20"/>
        </w:rPr>
        <w:t xml:space="preserve"> </w:t>
      </w:r>
      <w:r w:rsidRPr="00E84996">
        <w:rPr>
          <w:rFonts w:ascii="Arial" w:hAnsi="Arial" w:cs="Arial"/>
          <w:sz w:val="20"/>
          <w:szCs w:val="20"/>
        </w:rPr>
        <w:t>6</w:t>
      </w:r>
      <w:r w:rsidR="00E81920" w:rsidRPr="00E84996">
        <w:rPr>
          <w:rFonts w:ascii="Arial" w:hAnsi="Arial" w:cs="Arial"/>
          <w:sz w:val="20"/>
          <w:szCs w:val="20"/>
        </w:rPr>
        <w:t>,</w:t>
      </w:r>
      <w:r w:rsidRPr="00E84996">
        <w:rPr>
          <w:rFonts w:ascii="Arial" w:hAnsi="Arial" w:cs="Arial"/>
          <w:spacing w:val="-1"/>
          <w:sz w:val="20"/>
          <w:szCs w:val="20"/>
        </w:rPr>
        <w:t xml:space="preserve"> </w:t>
      </w:r>
      <w:r w:rsidRPr="00E84996">
        <w:rPr>
          <w:rFonts w:ascii="Arial" w:hAnsi="Arial" w:cs="Arial"/>
          <w:sz w:val="20"/>
          <w:szCs w:val="20"/>
        </w:rPr>
        <w:t>and 7 illustrate four of the clinical cases in the study by Cho et al. (2023).</w:t>
      </w:r>
    </w:p>
    <w:p w14:paraId="72D335B8" w14:textId="77777777" w:rsidR="0040497E" w:rsidRPr="00E84996" w:rsidRDefault="0040497E" w:rsidP="0040497E">
      <w:pPr>
        <w:pStyle w:val="BodyText"/>
        <w:spacing w:before="107"/>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60800" behindDoc="1" locked="0" layoutInCell="1" allowOverlap="1" wp14:anchorId="5F7018EA" wp14:editId="6A78BB7F">
            <wp:simplePos x="0" y="0"/>
            <wp:positionH relativeFrom="page">
              <wp:posOffset>2243023</wp:posOffset>
            </wp:positionH>
            <wp:positionV relativeFrom="paragraph">
              <wp:posOffset>229275</wp:posOffset>
            </wp:positionV>
            <wp:extent cx="3075207" cy="242030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3075207" cy="2420302"/>
                    </a:xfrm>
                    <a:prstGeom prst="rect">
                      <a:avLst/>
                    </a:prstGeom>
                  </pic:spPr>
                </pic:pic>
              </a:graphicData>
            </a:graphic>
          </wp:anchor>
        </w:drawing>
      </w:r>
    </w:p>
    <w:p w14:paraId="7B8B3427" w14:textId="5FFC3750" w:rsidR="003B4941" w:rsidRPr="00E84996" w:rsidRDefault="003B4941" w:rsidP="00DB2300">
      <w:pPr>
        <w:spacing w:before="275"/>
        <w:jc w:val="both"/>
        <w:rPr>
          <w:rFonts w:ascii="Arial" w:hAnsi="Arial" w:cs="Arial"/>
          <w:b/>
          <w:sz w:val="20"/>
          <w:szCs w:val="20"/>
        </w:rPr>
      </w:pPr>
      <w:r w:rsidRPr="00E84996">
        <w:rPr>
          <w:rFonts w:ascii="Arial" w:hAnsi="Arial" w:cs="Arial"/>
          <w:b/>
          <w:sz w:val="20"/>
          <w:szCs w:val="20"/>
        </w:rPr>
        <w:t>Fig.</w:t>
      </w:r>
      <w:r w:rsidRPr="00E84996">
        <w:rPr>
          <w:rFonts w:ascii="Arial" w:hAnsi="Arial" w:cs="Arial"/>
          <w:b/>
          <w:spacing w:val="-4"/>
          <w:sz w:val="20"/>
          <w:szCs w:val="20"/>
        </w:rPr>
        <w:t xml:space="preserve"> </w:t>
      </w:r>
      <w:r w:rsidRPr="00E84996">
        <w:rPr>
          <w:rFonts w:ascii="Arial" w:hAnsi="Arial" w:cs="Arial"/>
          <w:b/>
          <w:sz w:val="20"/>
          <w:szCs w:val="20"/>
        </w:rPr>
        <w:t>5:</w:t>
      </w:r>
      <w:r w:rsidRPr="00E84996">
        <w:rPr>
          <w:rFonts w:ascii="Arial" w:hAnsi="Arial" w:cs="Arial"/>
          <w:b/>
          <w:spacing w:val="-4"/>
          <w:sz w:val="20"/>
          <w:szCs w:val="20"/>
        </w:rPr>
        <w:t xml:space="preserve"> </w:t>
      </w:r>
      <w:r w:rsidRPr="00E84996">
        <w:rPr>
          <w:rFonts w:ascii="Arial" w:hAnsi="Arial" w:cs="Arial"/>
          <w:b/>
          <w:sz w:val="20"/>
          <w:szCs w:val="20"/>
        </w:rPr>
        <w:t>Fracture</w:t>
      </w:r>
      <w:r w:rsidRPr="00E84996">
        <w:rPr>
          <w:rFonts w:ascii="Arial" w:hAnsi="Arial" w:cs="Arial"/>
          <w:b/>
          <w:spacing w:val="-4"/>
          <w:sz w:val="20"/>
          <w:szCs w:val="20"/>
        </w:rPr>
        <w:t xml:space="preserve"> </w:t>
      </w:r>
      <w:r w:rsidRPr="00E84996">
        <w:rPr>
          <w:rFonts w:ascii="Arial" w:hAnsi="Arial" w:cs="Arial"/>
          <w:b/>
          <w:sz w:val="20"/>
          <w:szCs w:val="20"/>
        </w:rPr>
        <w:t>of</w:t>
      </w:r>
      <w:r w:rsidRPr="00E84996">
        <w:rPr>
          <w:rFonts w:ascii="Arial" w:hAnsi="Arial" w:cs="Arial"/>
          <w:b/>
          <w:spacing w:val="-4"/>
          <w:sz w:val="20"/>
          <w:szCs w:val="20"/>
        </w:rPr>
        <w:t xml:space="preserve"> </w:t>
      </w:r>
      <w:r w:rsidRPr="00E84996">
        <w:rPr>
          <w:rFonts w:ascii="Arial" w:hAnsi="Arial" w:cs="Arial"/>
          <w:b/>
          <w:sz w:val="20"/>
          <w:szCs w:val="20"/>
        </w:rPr>
        <w:t>the</w:t>
      </w:r>
      <w:r w:rsidRPr="00E84996">
        <w:rPr>
          <w:rFonts w:ascii="Arial" w:hAnsi="Arial" w:cs="Arial"/>
          <w:b/>
          <w:spacing w:val="-4"/>
          <w:sz w:val="20"/>
          <w:szCs w:val="20"/>
        </w:rPr>
        <w:t xml:space="preserve"> </w:t>
      </w:r>
      <w:r w:rsidRPr="00E84996">
        <w:rPr>
          <w:rFonts w:ascii="Arial" w:hAnsi="Arial" w:cs="Arial"/>
          <w:b/>
          <w:sz w:val="20"/>
          <w:szCs w:val="20"/>
        </w:rPr>
        <w:t>mandibular</w:t>
      </w:r>
      <w:r w:rsidRPr="00E84996">
        <w:rPr>
          <w:rFonts w:ascii="Arial" w:hAnsi="Arial" w:cs="Arial"/>
          <w:b/>
          <w:spacing w:val="-8"/>
          <w:sz w:val="20"/>
          <w:szCs w:val="20"/>
        </w:rPr>
        <w:t xml:space="preserve"> </w:t>
      </w:r>
      <w:r w:rsidRPr="00E84996">
        <w:rPr>
          <w:rFonts w:ascii="Arial" w:hAnsi="Arial" w:cs="Arial"/>
          <w:b/>
          <w:spacing w:val="-2"/>
          <w:sz w:val="20"/>
          <w:szCs w:val="20"/>
        </w:rPr>
        <w:t>symphysis.</w:t>
      </w:r>
    </w:p>
    <w:p w14:paraId="23D38518" w14:textId="14610299" w:rsidR="0040497E" w:rsidRPr="00DB2300" w:rsidRDefault="0040497E" w:rsidP="00DB2300">
      <w:pPr>
        <w:pStyle w:val="ListParagraph"/>
        <w:numPr>
          <w:ilvl w:val="0"/>
          <w:numId w:val="2"/>
        </w:numPr>
        <w:tabs>
          <w:tab w:val="left" w:pos="284"/>
        </w:tabs>
        <w:ind w:left="0" w:right="405" w:firstLine="0"/>
        <w:jc w:val="both"/>
        <w:rPr>
          <w:rFonts w:ascii="Arial" w:hAnsi="Arial" w:cs="Arial"/>
          <w:i/>
          <w:iCs/>
          <w:sz w:val="18"/>
          <w:szCs w:val="18"/>
        </w:rPr>
      </w:pPr>
      <w:r w:rsidRPr="00DB2300">
        <w:rPr>
          <w:rFonts w:ascii="Arial" w:hAnsi="Arial" w:cs="Arial"/>
          <w:i/>
          <w:iCs/>
          <w:sz w:val="18"/>
          <w:szCs w:val="18"/>
        </w:rPr>
        <w:t>CT</w:t>
      </w:r>
      <w:r w:rsidRPr="00DB2300">
        <w:rPr>
          <w:rFonts w:ascii="Arial" w:hAnsi="Arial" w:cs="Arial"/>
          <w:i/>
          <w:iCs/>
          <w:spacing w:val="-5"/>
          <w:sz w:val="18"/>
          <w:szCs w:val="18"/>
        </w:rPr>
        <w:t xml:space="preserve"> </w:t>
      </w:r>
      <w:r w:rsidRPr="00DB2300">
        <w:rPr>
          <w:rFonts w:ascii="Arial" w:hAnsi="Arial" w:cs="Arial"/>
          <w:i/>
          <w:iCs/>
          <w:sz w:val="18"/>
          <w:szCs w:val="18"/>
        </w:rPr>
        <w:t>image</w:t>
      </w:r>
      <w:r w:rsidRPr="00DB2300">
        <w:rPr>
          <w:rFonts w:ascii="Arial" w:hAnsi="Arial" w:cs="Arial"/>
          <w:i/>
          <w:iCs/>
          <w:spacing w:val="-5"/>
          <w:sz w:val="18"/>
          <w:szCs w:val="18"/>
        </w:rPr>
        <w:t xml:space="preserve"> </w:t>
      </w:r>
      <w:r w:rsidRPr="00DB2300">
        <w:rPr>
          <w:rFonts w:ascii="Arial" w:hAnsi="Arial" w:cs="Arial"/>
          <w:i/>
          <w:iCs/>
          <w:sz w:val="18"/>
          <w:szCs w:val="18"/>
        </w:rPr>
        <w:t>before</w:t>
      </w:r>
      <w:r w:rsidRPr="00DB2300">
        <w:rPr>
          <w:rFonts w:ascii="Arial" w:hAnsi="Arial" w:cs="Arial"/>
          <w:i/>
          <w:iCs/>
          <w:spacing w:val="-6"/>
          <w:sz w:val="18"/>
          <w:szCs w:val="18"/>
        </w:rPr>
        <w:t xml:space="preserve"> </w:t>
      </w:r>
      <w:r w:rsidRPr="00DB2300">
        <w:rPr>
          <w:rFonts w:ascii="Arial" w:hAnsi="Arial" w:cs="Arial"/>
          <w:i/>
          <w:iCs/>
          <w:sz w:val="18"/>
          <w:szCs w:val="18"/>
        </w:rPr>
        <w:t>surgery,</w:t>
      </w:r>
      <w:r w:rsidRPr="00DB2300">
        <w:rPr>
          <w:rFonts w:ascii="Arial" w:hAnsi="Arial" w:cs="Arial"/>
          <w:i/>
          <w:iCs/>
          <w:spacing w:val="-5"/>
          <w:sz w:val="18"/>
          <w:szCs w:val="18"/>
        </w:rPr>
        <w:t xml:space="preserve"> </w:t>
      </w:r>
      <w:r w:rsidRPr="00DB2300">
        <w:rPr>
          <w:rFonts w:ascii="Arial" w:hAnsi="Arial" w:cs="Arial"/>
          <w:i/>
          <w:iCs/>
          <w:sz w:val="18"/>
          <w:szCs w:val="18"/>
        </w:rPr>
        <w:t>showing</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deviation</w:t>
      </w:r>
      <w:r w:rsidRPr="00DB2300">
        <w:rPr>
          <w:rFonts w:ascii="Arial" w:hAnsi="Arial" w:cs="Arial"/>
          <w:i/>
          <w:iCs/>
          <w:spacing w:val="-5"/>
          <w:sz w:val="18"/>
          <w:szCs w:val="18"/>
        </w:rPr>
        <w:t xml:space="preserve"> </w:t>
      </w:r>
      <w:r w:rsidRPr="00DB2300">
        <w:rPr>
          <w:rFonts w:ascii="Arial" w:hAnsi="Arial" w:cs="Arial"/>
          <w:i/>
          <w:iCs/>
          <w:sz w:val="18"/>
          <w:szCs w:val="18"/>
        </w:rPr>
        <w:t>of</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fracture</w:t>
      </w:r>
      <w:r w:rsidRPr="00DB2300">
        <w:rPr>
          <w:rFonts w:ascii="Arial" w:hAnsi="Arial" w:cs="Arial"/>
          <w:i/>
          <w:iCs/>
          <w:spacing w:val="-6"/>
          <w:sz w:val="18"/>
          <w:szCs w:val="18"/>
        </w:rPr>
        <w:t xml:space="preserve"> </w:t>
      </w:r>
      <w:r w:rsidRPr="00DB2300">
        <w:rPr>
          <w:rFonts w:ascii="Arial" w:hAnsi="Arial" w:cs="Arial"/>
          <w:i/>
          <w:iCs/>
          <w:sz w:val="18"/>
          <w:szCs w:val="18"/>
        </w:rPr>
        <w:t>in</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 xml:space="preserve">mandibular </w:t>
      </w:r>
      <w:r w:rsidRPr="00DB2300">
        <w:rPr>
          <w:rFonts w:ascii="Arial" w:hAnsi="Arial" w:cs="Arial"/>
          <w:i/>
          <w:iCs/>
          <w:spacing w:val="-2"/>
          <w:sz w:val="18"/>
          <w:szCs w:val="18"/>
        </w:rPr>
        <w:t>symphysis.</w:t>
      </w:r>
      <w:r w:rsidR="00ED069F" w:rsidRPr="00DB2300">
        <w:rPr>
          <w:rFonts w:ascii="Arial" w:hAnsi="Arial" w:cs="Arial"/>
          <w:i/>
          <w:iCs/>
          <w:spacing w:val="-2"/>
          <w:sz w:val="18"/>
          <w:szCs w:val="18"/>
        </w:rPr>
        <w:t xml:space="preserve"> (B) </w:t>
      </w:r>
      <w:r w:rsidRPr="00DB2300">
        <w:rPr>
          <w:rFonts w:ascii="Arial" w:hAnsi="Arial" w:cs="Arial"/>
          <w:i/>
          <w:iCs/>
          <w:sz w:val="18"/>
          <w:szCs w:val="18"/>
        </w:rPr>
        <w:t>Positioning of the surgical guide on the mandibular</w:t>
      </w:r>
      <w:r w:rsidRPr="00DB2300">
        <w:rPr>
          <w:rFonts w:ascii="Arial" w:hAnsi="Arial" w:cs="Arial"/>
          <w:i/>
          <w:iCs/>
          <w:spacing w:val="-1"/>
          <w:sz w:val="18"/>
          <w:szCs w:val="18"/>
        </w:rPr>
        <w:t xml:space="preserve"> </w:t>
      </w:r>
      <w:r w:rsidRPr="00DB2300">
        <w:rPr>
          <w:rFonts w:ascii="Arial" w:hAnsi="Arial" w:cs="Arial"/>
          <w:i/>
          <w:iCs/>
          <w:sz w:val="18"/>
          <w:szCs w:val="18"/>
        </w:rPr>
        <w:t>bone. (C) Fixation of the</w:t>
      </w:r>
      <w:r w:rsidRPr="00DB2300">
        <w:rPr>
          <w:rFonts w:ascii="Arial" w:hAnsi="Arial" w:cs="Arial"/>
          <w:i/>
          <w:iCs/>
          <w:spacing w:val="-1"/>
          <w:sz w:val="18"/>
          <w:szCs w:val="18"/>
        </w:rPr>
        <w:t xml:space="preserve"> </w:t>
      </w:r>
      <w:r w:rsidRPr="00DB2300">
        <w:rPr>
          <w:rFonts w:ascii="Arial" w:hAnsi="Arial" w:cs="Arial"/>
          <w:i/>
          <w:iCs/>
          <w:sz w:val="18"/>
          <w:szCs w:val="18"/>
        </w:rPr>
        <w:t>Z-plate on</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mandible</w:t>
      </w:r>
      <w:r w:rsidRPr="00DB2300">
        <w:rPr>
          <w:rFonts w:ascii="Arial" w:hAnsi="Arial" w:cs="Arial"/>
          <w:i/>
          <w:iCs/>
          <w:spacing w:val="-3"/>
          <w:sz w:val="18"/>
          <w:szCs w:val="18"/>
        </w:rPr>
        <w:t xml:space="preserve"> </w:t>
      </w:r>
      <w:r w:rsidRPr="00DB2300">
        <w:rPr>
          <w:rFonts w:ascii="Arial" w:hAnsi="Arial" w:cs="Arial"/>
          <w:i/>
          <w:iCs/>
          <w:sz w:val="18"/>
          <w:szCs w:val="18"/>
        </w:rPr>
        <w:t>and</w:t>
      </w:r>
      <w:r w:rsidRPr="00DB2300">
        <w:rPr>
          <w:rFonts w:ascii="Arial" w:hAnsi="Arial" w:cs="Arial"/>
          <w:i/>
          <w:iCs/>
          <w:spacing w:val="-3"/>
          <w:sz w:val="18"/>
          <w:szCs w:val="18"/>
        </w:rPr>
        <w:t xml:space="preserve"> </w:t>
      </w:r>
      <w:r w:rsidRPr="00DB2300">
        <w:rPr>
          <w:rFonts w:ascii="Arial" w:hAnsi="Arial" w:cs="Arial"/>
          <w:i/>
          <w:iCs/>
          <w:sz w:val="18"/>
          <w:szCs w:val="18"/>
        </w:rPr>
        <w:t>realignment</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bones.</w:t>
      </w:r>
      <w:r w:rsidRPr="00DB2300">
        <w:rPr>
          <w:rFonts w:ascii="Arial" w:hAnsi="Arial" w:cs="Arial"/>
          <w:i/>
          <w:iCs/>
          <w:spacing w:val="-3"/>
          <w:sz w:val="18"/>
          <w:szCs w:val="18"/>
        </w:rPr>
        <w:t xml:space="preserve"> </w:t>
      </w:r>
      <w:r w:rsidRPr="00DB2300">
        <w:rPr>
          <w:rFonts w:ascii="Arial" w:hAnsi="Arial" w:cs="Arial"/>
          <w:i/>
          <w:iCs/>
          <w:sz w:val="18"/>
          <w:szCs w:val="18"/>
        </w:rPr>
        <w:t>(D)</w:t>
      </w:r>
      <w:r w:rsidRPr="00DB2300">
        <w:rPr>
          <w:rFonts w:ascii="Arial" w:hAnsi="Arial" w:cs="Arial"/>
          <w:i/>
          <w:iCs/>
          <w:spacing w:val="-3"/>
          <w:sz w:val="18"/>
          <w:szCs w:val="18"/>
        </w:rPr>
        <w:t xml:space="preserve"> </w:t>
      </w:r>
      <w:r w:rsidRPr="00DB2300">
        <w:rPr>
          <w:rFonts w:ascii="Arial" w:hAnsi="Arial" w:cs="Arial"/>
          <w:i/>
          <w:iCs/>
          <w:sz w:val="18"/>
          <w:szCs w:val="18"/>
        </w:rPr>
        <w:t>Computed</w:t>
      </w:r>
      <w:r w:rsidRPr="00DB2300">
        <w:rPr>
          <w:rFonts w:ascii="Arial" w:hAnsi="Arial" w:cs="Arial"/>
          <w:i/>
          <w:iCs/>
          <w:spacing w:val="-3"/>
          <w:sz w:val="18"/>
          <w:szCs w:val="18"/>
        </w:rPr>
        <w:t xml:space="preserve"> </w:t>
      </w:r>
      <w:r w:rsidRPr="00DB2300">
        <w:rPr>
          <w:rFonts w:ascii="Arial" w:hAnsi="Arial" w:cs="Arial"/>
          <w:i/>
          <w:iCs/>
          <w:sz w:val="18"/>
          <w:szCs w:val="18"/>
        </w:rPr>
        <w:t>tomography</w:t>
      </w:r>
      <w:r w:rsidRPr="00DB2300">
        <w:rPr>
          <w:rFonts w:ascii="Arial" w:hAnsi="Arial" w:cs="Arial"/>
          <w:i/>
          <w:iCs/>
          <w:spacing w:val="-3"/>
          <w:sz w:val="18"/>
          <w:szCs w:val="18"/>
        </w:rPr>
        <w:t xml:space="preserve"> </w:t>
      </w:r>
      <w:r w:rsidRPr="00DB2300">
        <w:rPr>
          <w:rFonts w:ascii="Arial" w:hAnsi="Arial" w:cs="Arial"/>
          <w:i/>
          <w:iCs/>
          <w:sz w:val="18"/>
          <w:szCs w:val="18"/>
        </w:rPr>
        <w:t>image</w:t>
      </w:r>
      <w:r w:rsidRPr="00DB2300">
        <w:rPr>
          <w:rFonts w:ascii="Arial" w:hAnsi="Arial" w:cs="Arial"/>
          <w:i/>
          <w:iCs/>
          <w:spacing w:val="-3"/>
          <w:sz w:val="18"/>
          <w:szCs w:val="18"/>
        </w:rPr>
        <w:t xml:space="preserve"> </w:t>
      </w:r>
      <w:r w:rsidRPr="00DB2300">
        <w:rPr>
          <w:rFonts w:ascii="Arial" w:hAnsi="Arial" w:cs="Arial"/>
          <w:i/>
          <w:iCs/>
          <w:sz w:val="18"/>
          <w:szCs w:val="18"/>
        </w:rPr>
        <w:t>after</w:t>
      </w:r>
      <w:r w:rsidRPr="00DB2300">
        <w:rPr>
          <w:rFonts w:ascii="Arial" w:hAnsi="Arial" w:cs="Arial"/>
          <w:i/>
          <w:iCs/>
          <w:spacing w:val="-3"/>
          <w:sz w:val="18"/>
          <w:szCs w:val="18"/>
        </w:rPr>
        <w:t xml:space="preserve"> </w:t>
      </w:r>
      <w:r w:rsidRPr="00DB2300">
        <w:rPr>
          <w:rFonts w:ascii="Arial" w:hAnsi="Arial" w:cs="Arial"/>
          <w:i/>
          <w:iCs/>
          <w:sz w:val="18"/>
          <w:szCs w:val="18"/>
        </w:rPr>
        <w:t>the surgical procedure.</w:t>
      </w:r>
      <w:r w:rsidR="00E81920" w:rsidRPr="00DB2300">
        <w:rPr>
          <w:rFonts w:ascii="Arial" w:hAnsi="Arial" w:cs="Arial"/>
          <w:i/>
          <w:iCs/>
          <w:sz w:val="18"/>
          <w:szCs w:val="18"/>
        </w:rPr>
        <w:t xml:space="preserve"> </w:t>
      </w:r>
      <w:r w:rsidRPr="00DB2300">
        <w:rPr>
          <w:rFonts w:ascii="Arial" w:hAnsi="Arial" w:cs="Arial"/>
          <w:i/>
          <w:iCs/>
          <w:sz w:val="18"/>
          <w:szCs w:val="18"/>
        </w:rPr>
        <w:t>Source: Cho et</w:t>
      </w:r>
      <w:r w:rsidRPr="00DB2300">
        <w:rPr>
          <w:rFonts w:ascii="Arial" w:hAnsi="Arial" w:cs="Arial"/>
          <w:i/>
          <w:iCs/>
          <w:spacing w:val="-1"/>
          <w:sz w:val="18"/>
          <w:szCs w:val="18"/>
        </w:rPr>
        <w:t xml:space="preserve"> </w:t>
      </w:r>
      <w:r w:rsidRPr="00DB2300">
        <w:rPr>
          <w:rFonts w:ascii="Arial" w:hAnsi="Arial" w:cs="Arial"/>
          <w:i/>
          <w:iCs/>
          <w:sz w:val="18"/>
          <w:szCs w:val="18"/>
        </w:rPr>
        <w:t xml:space="preserve">al. </w:t>
      </w:r>
      <w:r w:rsidRPr="00DB2300">
        <w:rPr>
          <w:rFonts w:ascii="Arial" w:hAnsi="Arial" w:cs="Arial"/>
          <w:i/>
          <w:iCs/>
          <w:spacing w:val="-4"/>
          <w:sz w:val="18"/>
          <w:szCs w:val="18"/>
        </w:rPr>
        <w:t>2023.</w:t>
      </w:r>
    </w:p>
    <w:p w14:paraId="04A5A18B" w14:textId="77777777" w:rsidR="0040497E" w:rsidRPr="00E84996" w:rsidRDefault="0040497E" w:rsidP="0040497E">
      <w:pPr>
        <w:pStyle w:val="BodyText"/>
        <w:rPr>
          <w:rFonts w:ascii="Arial" w:hAnsi="Arial" w:cs="Arial"/>
          <w:sz w:val="20"/>
          <w:szCs w:val="20"/>
        </w:rPr>
      </w:pPr>
    </w:p>
    <w:p w14:paraId="7F2CE0C9" w14:textId="77777777" w:rsidR="0040497E" w:rsidRPr="00E84996" w:rsidRDefault="0040497E" w:rsidP="0040497E">
      <w:pPr>
        <w:pStyle w:val="BodyText"/>
        <w:spacing w:before="77"/>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62848" behindDoc="1" locked="0" layoutInCell="1" allowOverlap="1" wp14:anchorId="34BDE5F5" wp14:editId="742BB447">
            <wp:simplePos x="0" y="0"/>
            <wp:positionH relativeFrom="page">
              <wp:posOffset>1747723</wp:posOffset>
            </wp:positionH>
            <wp:positionV relativeFrom="paragraph">
              <wp:posOffset>210205</wp:posOffset>
            </wp:positionV>
            <wp:extent cx="4093174" cy="209931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4093174" cy="2099310"/>
                    </a:xfrm>
                    <a:prstGeom prst="rect">
                      <a:avLst/>
                    </a:prstGeom>
                  </pic:spPr>
                </pic:pic>
              </a:graphicData>
            </a:graphic>
          </wp:anchor>
        </w:drawing>
      </w:r>
    </w:p>
    <w:p w14:paraId="77B88956" w14:textId="77777777" w:rsidR="0040497E" w:rsidRPr="00E84996" w:rsidRDefault="0040497E" w:rsidP="0040497E">
      <w:pPr>
        <w:pStyle w:val="BodyText"/>
        <w:rPr>
          <w:rFonts w:ascii="Arial" w:hAnsi="Arial" w:cs="Arial"/>
          <w:sz w:val="20"/>
          <w:szCs w:val="20"/>
        </w:rPr>
      </w:pPr>
    </w:p>
    <w:p w14:paraId="246B1C96" w14:textId="21553C53" w:rsidR="00116504" w:rsidRPr="00E84996" w:rsidRDefault="00116504" w:rsidP="00DB2300">
      <w:pPr>
        <w:jc w:val="both"/>
        <w:rPr>
          <w:rFonts w:ascii="Arial" w:hAnsi="Arial" w:cs="Arial"/>
          <w:b/>
          <w:sz w:val="20"/>
          <w:szCs w:val="20"/>
        </w:rPr>
      </w:pPr>
      <w:r w:rsidRPr="00E84996">
        <w:rPr>
          <w:rFonts w:ascii="Arial" w:hAnsi="Arial" w:cs="Arial"/>
          <w:b/>
          <w:sz w:val="20"/>
          <w:szCs w:val="20"/>
        </w:rPr>
        <w:t>Fig. 6:</w:t>
      </w:r>
      <w:r w:rsidRPr="00E84996">
        <w:rPr>
          <w:rFonts w:ascii="Arial" w:hAnsi="Arial" w:cs="Arial"/>
          <w:b/>
          <w:spacing w:val="-9"/>
          <w:sz w:val="20"/>
          <w:szCs w:val="20"/>
        </w:rPr>
        <w:t xml:space="preserve"> </w:t>
      </w:r>
      <w:r w:rsidRPr="00E84996">
        <w:rPr>
          <w:rFonts w:ascii="Arial" w:hAnsi="Arial" w:cs="Arial"/>
          <w:b/>
          <w:sz w:val="20"/>
          <w:szCs w:val="20"/>
        </w:rPr>
        <w:t>Mandibular</w:t>
      </w:r>
      <w:r w:rsidRPr="00E84996">
        <w:rPr>
          <w:rFonts w:ascii="Arial" w:hAnsi="Arial" w:cs="Arial"/>
          <w:b/>
          <w:spacing w:val="-13"/>
          <w:sz w:val="20"/>
          <w:szCs w:val="20"/>
        </w:rPr>
        <w:t xml:space="preserve"> </w:t>
      </w:r>
      <w:r w:rsidRPr="00E84996">
        <w:rPr>
          <w:rFonts w:ascii="Arial" w:hAnsi="Arial" w:cs="Arial"/>
          <w:b/>
          <w:sz w:val="20"/>
          <w:szCs w:val="20"/>
        </w:rPr>
        <w:t>parasymphysis</w:t>
      </w:r>
      <w:r w:rsidRPr="00E84996">
        <w:rPr>
          <w:rFonts w:ascii="Arial" w:hAnsi="Arial" w:cs="Arial"/>
          <w:b/>
          <w:spacing w:val="-9"/>
          <w:sz w:val="20"/>
          <w:szCs w:val="20"/>
        </w:rPr>
        <w:t xml:space="preserve"> </w:t>
      </w:r>
      <w:r w:rsidRPr="00E84996">
        <w:rPr>
          <w:rFonts w:ascii="Arial" w:hAnsi="Arial" w:cs="Arial"/>
          <w:b/>
          <w:spacing w:val="-2"/>
          <w:sz w:val="20"/>
          <w:szCs w:val="20"/>
        </w:rPr>
        <w:t>fracture.</w:t>
      </w:r>
    </w:p>
    <w:p w14:paraId="71F53ED0" w14:textId="0237C024" w:rsidR="0040497E" w:rsidRPr="00DB2300" w:rsidRDefault="0040497E" w:rsidP="00DB2300">
      <w:pPr>
        <w:pStyle w:val="BodyText"/>
        <w:jc w:val="both"/>
        <w:rPr>
          <w:rFonts w:ascii="Arial" w:hAnsi="Arial" w:cs="Arial"/>
          <w:i/>
          <w:iCs/>
          <w:sz w:val="18"/>
          <w:szCs w:val="18"/>
        </w:rPr>
      </w:pPr>
      <w:r w:rsidRPr="00DB2300">
        <w:rPr>
          <w:rFonts w:ascii="Arial" w:hAnsi="Arial" w:cs="Arial"/>
          <w:i/>
          <w:iCs/>
          <w:sz w:val="18"/>
          <w:szCs w:val="18"/>
        </w:rPr>
        <w:t>(A) Preoperative CT scan showing fracture of the mandibular parasymphysis. (B) Surgical</w:t>
      </w:r>
      <w:r w:rsidRPr="00DB2300">
        <w:rPr>
          <w:rFonts w:ascii="Arial" w:hAnsi="Arial" w:cs="Arial"/>
          <w:i/>
          <w:iCs/>
          <w:spacing w:val="-4"/>
          <w:sz w:val="18"/>
          <w:szCs w:val="18"/>
        </w:rPr>
        <w:t xml:space="preserve"> </w:t>
      </w:r>
      <w:r w:rsidRPr="00DB2300">
        <w:rPr>
          <w:rFonts w:ascii="Arial" w:hAnsi="Arial" w:cs="Arial"/>
          <w:i/>
          <w:iCs/>
          <w:sz w:val="18"/>
          <w:szCs w:val="18"/>
        </w:rPr>
        <w:t>guide</w:t>
      </w:r>
      <w:r w:rsidRPr="00DB2300">
        <w:rPr>
          <w:rFonts w:ascii="Arial" w:hAnsi="Arial" w:cs="Arial"/>
          <w:i/>
          <w:iCs/>
          <w:spacing w:val="-4"/>
          <w:sz w:val="18"/>
          <w:szCs w:val="18"/>
        </w:rPr>
        <w:t xml:space="preserve"> </w:t>
      </w:r>
      <w:r w:rsidRPr="00DB2300">
        <w:rPr>
          <w:rFonts w:ascii="Arial" w:hAnsi="Arial" w:cs="Arial"/>
          <w:i/>
          <w:iCs/>
          <w:sz w:val="18"/>
          <w:szCs w:val="18"/>
        </w:rPr>
        <w:t>used.</w:t>
      </w:r>
      <w:r w:rsidRPr="00DB2300">
        <w:rPr>
          <w:rFonts w:ascii="Arial" w:hAnsi="Arial" w:cs="Arial"/>
          <w:i/>
          <w:iCs/>
          <w:spacing w:val="-4"/>
          <w:sz w:val="18"/>
          <w:szCs w:val="18"/>
        </w:rPr>
        <w:t xml:space="preserve"> </w:t>
      </w:r>
      <w:r w:rsidRPr="00DB2300">
        <w:rPr>
          <w:rFonts w:ascii="Arial" w:hAnsi="Arial" w:cs="Arial"/>
          <w:i/>
          <w:iCs/>
          <w:sz w:val="18"/>
          <w:szCs w:val="18"/>
        </w:rPr>
        <w:t>(C)</w:t>
      </w:r>
      <w:r w:rsidRPr="00DB2300">
        <w:rPr>
          <w:rFonts w:ascii="Arial" w:hAnsi="Arial" w:cs="Arial"/>
          <w:i/>
          <w:iCs/>
          <w:spacing w:val="-4"/>
          <w:sz w:val="18"/>
          <w:szCs w:val="18"/>
        </w:rPr>
        <w:t xml:space="preserve"> </w:t>
      </w:r>
      <w:r w:rsidRPr="00DB2300">
        <w:rPr>
          <w:rFonts w:ascii="Arial" w:hAnsi="Arial" w:cs="Arial"/>
          <w:i/>
          <w:iCs/>
          <w:sz w:val="18"/>
          <w:szCs w:val="18"/>
        </w:rPr>
        <w:t>Customized</w:t>
      </w:r>
      <w:r w:rsidRPr="00DB2300">
        <w:rPr>
          <w:rFonts w:ascii="Arial" w:hAnsi="Arial" w:cs="Arial"/>
          <w:i/>
          <w:iCs/>
          <w:spacing w:val="-5"/>
          <w:sz w:val="18"/>
          <w:szCs w:val="18"/>
        </w:rPr>
        <w:t xml:space="preserve"> </w:t>
      </w:r>
      <w:r w:rsidRPr="00DB2300">
        <w:rPr>
          <w:rFonts w:ascii="Arial" w:hAnsi="Arial" w:cs="Arial"/>
          <w:i/>
          <w:iCs/>
          <w:sz w:val="18"/>
          <w:szCs w:val="18"/>
        </w:rPr>
        <w:t>plate.</w:t>
      </w:r>
      <w:r w:rsidRPr="00DB2300">
        <w:rPr>
          <w:rFonts w:ascii="Arial" w:hAnsi="Arial" w:cs="Arial"/>
          <w:i/>
          <w:iCs/>
          <w:spacing w:val="-4"/>
          <w:sz w:val="18"/>
          <w:szCs w:val="18"/>
        </w:rPr>
        <w:t xml:space="preserve"> </w:t>
      </w:r>
      <w:r w:rsidRPr="00DB2300">
        <w:rPr>
          <w:rFonts w:ascii="Arial" w:hAnsi="Arial" w:cs="Arial"/>
          <w:i/>
          <w:iCs/>
          <w:sz w:val="18"/>
          <w:szCs w:val="18"/>
        </w:rPr>
        <w:t>(D)</w:t>
      </w:r>
      <w:r w:rsidRPr="00DB2300">
        <w:rPr>
          <w:rFonts w:ascii="Arial" w:hAnsi="Arial" w:cs="Arial"/>
          <w:i/>
          <w:iCs/>
          <w:spacing w:val="-4"/>
          <w:sz w:val="18"/>
          <w:szCs w:val="18"/>
        </w:rPr>
        <w:t xml:space="preserve"> </w:t>
      </w:r>
      <w:r w:rsidRPr="00DB2300">
        <w:rPr>
          <w:rFonts w:ascii="Arial" w:hAnsi="Arial" w:cs="Arial"/>
          <w:i/>
          <w:iCs/>
          <w:sz w:val="18"/>
          <w:szCs w:val="18"/>
        </w:rPr>
        <w:t>Positioning</w:t>
      </w:r>
      <w:r w:rsidRPr="00DB2300">
        <w:rPr>
          <w:rFonts w:ascii="Arial" w:hAnsi="Arial" w:cs="Arial"/>
          <w:i/>
          <w:iCs/>
          <w:spacing w:val="-4"/>
          <w:sz w:val="18"/>
          <w:szCs w:val="18"/>
        </w:rPr>
        <w:t xml:space="preserve"> </w:t>
      </w:r>
      <w:r w:rsidRPr="00DB2300">
        <w:rPr>
          <w:rFonts w:ascii="Arial" w:hAnsi="Arial" w:cs="Arial"/>
          <w:i/>
          <w:iCs/>
          <w:sz w:val="18"/>
          <w:szCs w:val="18"/>
        </w:rPr>
        <w:t>of</w:t>
      </w:r>
      <w:r w:rsidRPr="00DB2300">
        <w:rPr>
          <w:rFonts w:ascii="Arial" w:hAnsi="Arial" w:cs="Arial"/>
          <w:i/>
          <w:iCs/>
          <w:spacing w:val="-4"/>
          <w:sz w:val="18"/>
          <w:szCs w:val="18"/>
        </w:rPr>
        <w:t xml:space="preserve"> </w:t>
      </w:r>
      <w:r w:rsidRPr="00DB2300">
        <w:rPr>
          <w:rFonts w:ascii="Arial" w:hAnsi="Arial" w:cs="Arial"/>
          <w:i/>
          <w:iCs/>
          <w:sz w:val="18"/>
          <w:szCs w:val="18"/>
        </w:rPr>
        <w:t>the</w:t>
      </w:r>
      <w:r w:rsidRPr="00DB2300">
        <w:rPr>
          <w:rFonts w:ascii="Arial" w:hAnsi="Arial" w:cs="Arial"/>
          <w:i/>
          <w:iCs/>
          <w:spacing w:val="-4"/>
          <w:sz w:val="18"/>
          <w:szCs w:val="18"/>
        </w:rPr>
        <w:t xml:space="preserve"> </w:t>
      </w:r>
      <w:r w:rsidRPr="00DB2300">
        <w:rPr>
          <w:rFonts w:ascii="Arial" w:hAnsi="Arial" w:cs="Arial"/>
          <w:i/>
          <w:iCs/>
          <w:sz w:val="18"/>
          <w:szCs w:val="18"/>
        </w:rPr>
        <w:t>surgical</w:t>
      </w:r>
      <w:r w:rsidRPr="00DB2300">
        <w:rPr>
          <w:rFonts w:ascii="Arial" w:hAnsi="Arial" w:cs="Arial"/>
          <w:i/>
          <w:iCs/>
          <w:spacing w:val="-4"/>
          <w:sz w:val="18"/>
          <w:szCs w:val="18"/>
        </w:rPr>
        <w:t xml:space="preserve"> </w:t>
      </w:r>
      <w:r w:rsidRPr="00DB2300">
        <w:rPr>
          <w:rFonts w:ascii="Arial" w:hAnsi="Arial" w:cs="Arial"/>
          <w:i/>
          <w:iCs/>
          <w:sz w:val="18"/>
          <w:szCs w:val="18"/>
        </w:rPr>
        <w:t>guide.</w:t>
      </w:r>
      <w:r w:rsidRPr="00DB2300">
        <w:rPr>
          <w:rFonts w:ascii="Arial" w:hAnsi="Arial" w:cs="Arial"/>
          <w:i/>
          <w:iCs/>
          <w:spacing w:val="-5"/>
          <w:sz w:val="18"/>
          <w:szCs w:val="18"/>
        </w:rPr>
        <w:t xml:space="preserve"> </w:t>
      </w:r>
      <w:r w:rsidRPr="00DB2300">
        <w:rPr>
          <w:rFonts w:ascii="Arial" w:hAnsi="Arial" w:cs="Arial"/>
          <w:i/>
          <w:iCs/>
          <w:sz w:val="18"/>
          <w:szCs w:val="18"/>
        </w:rPr>
        <w:t>(E)</w:t>
      </w:r>
      <w:r w:rsidRPr="00DB2300">
        <w:rPr>
          <w:rFonts w:ascii="Arial" w:hAnsi="Arial" w:cs="Arial"/>
          <w:i/>
          <w:iCs/>
          <w:spacing w:val="-4"/>
          <w:sz w:val="18"/>
          <w:szCs w:val="18"/>
        </w:rPr>
        <w:t xml:space="preserve"> </w:t>
      </w:r>
      <w:r w:rsidRPr="00DB2300">
        <w:rPr>
          <w:rFonts w:ascii="Arial" w:hAnsi="Arial" w:cs="Arial"/>
          <w:i/>
          <w:iCs/>
          <w:sz w:val="18"/>
          <w:szCs w:val="18"/>
        </w:rPr>
        <w:t xml:space="preserve">Plate </w:t>
      </w:r>
      <w:r w:rsidRPr="00DB2300">
        <w:rPr>
          <w:rFonts w:ascii="Arial" w:hAnsi="Arial" w:cs="Arial"/>
          <w:i/>
          <w:iCs/>
          <w:spacing w:val="-2"/>
          <w:sz w:val="18"/>
          <w:szCs w:val="18"/>
        </w:rPr>
        <w:t>fixation</w:t>
      </w:r>
      <w:r w:rsidR="006D2A0E" w:rsidRPr="00DB2300">
        <w:rPr>
          <w:rFonts w:ascii="Arial" w:hAnsi="Arial" w:cs="Arial"/>
          <w:i/>
          <w:iCs/>
          <w:spacing w:val="-2"/>
          <w:sz w:val="18"/>
          <w:szCs w:val="18"/>
        </w:rPr>
        <w:t xml:space="preserve">. (F) </w:t>
      </w:r>
      <w:r w:rsidRPr="00DB2300">
        <w:rPr>
          <w:rFonts w:ascii="Arial" w:hAnsi="Arial" w:cs="Arial"/>
          <w:i/>
          <w:iCs/>
          <w:sz w:val="18"/>
          <w:szCs w:val="18"/>
        </w:rPr>
        <w:t>Post-operative</w:t>
      </w:r>
      <w:r w:rsidRPr="00DB2300">
        <w:rPr>
          <w:rFonts w:ascii="Arial" w:hAnsi="Arial" w:cs="Arial"/>
          <w:i/>
          <w:iCs/>
          <w:spacing w:val="-1"/>
          <w:sz w:val="18"/>
          <w:szCs w:val="18"/>
        </w:rPr>
        <w:t xml:space="preserve"> </w:t>
      </w:r>
      <w:r w:rsidRPr="00DB2300">
        <w:rPr>
          <w:rFonts w:ascii="Arial" w:hAnsi="Arial" w:cs="Arial"/>
          <w:i/>
          <w:iCs/>
          <w:sz w:val="18"/>
          <w:szCs w:val="18"/>
        </w:rPr>
        <w:t>CBCT. Source: Cho</w:t>
      </w:r>
      <w:r w:rsidRPr="00DB2300">
        <w:rPr>
          <w:rFonts w:ascii="Arial" w:hAnsi="Arial" w:cs="Arial"/>
          <w:i/>
          <w:iCs/>
          <w:spacing w:val="-1"/>
          <w:sz w:val="18"/>
          <w:szCs w:val="18"/>
        </w:rPr>
        <w:t xml:space="preserve"> </w:t>
      </w:r>
      <w:r w:rsidRPr="00DB2300">
        <w:rPr>
          <w:rFonts w:ascii="Arial" w:hAnsi="Arial" w:cs="Arial"/>
          <w:i/>
          <w:iCs/>
          <w:sz w:val="18"/>
          <w:szCs w:val="18"/>
        </w:rPr>
        <w:t xml:space="preserve">et al. </w:t>
      </w:r>
      <w:r w:rsidRPr="00DB2300">
        <w:rPr>
          <w:rFonts w:ascii="Arial" w:hAnsi="Arial" w:cs="Arial"/>
          <w:i/>
          <w:iCs/>
          <w:spacing w:val="-4"/>
          <w:sz w:val="18"/>
          <w:szCs w:val="18"/>
        </w:rPr>
        <w:t>2023.</w:t>
      </w:r>
    </w:p>
    <w:p w14:paraId="3F678991" w14:textId="77777777" w:rsidR="00DB2300" w:rsidRDefault="00DB2300" w:rsidP="0040497E">
      <w:pPr>
        <w:pStyle w:val="BodyText"/>
        <w:spacing w:before="31"/>
        <w:rPr>
          <w:rFonts w:ascii="Arial" w:hAnsi="Arial" w:cs="Arial"/>
          <w:sz w:val="20"/>
          <w:szCs w:val="20"/>
        </w:rPr>
      </w:pPr>
    </w:p>
    <w:p w14:paraId="06772162" w14:textId="77777777" w:rsidR="00DB2300" w:rsidRDefault="00DB2300" w:rsidP="0040497E">
      <w:pPr>
        <w:pStyle w:val="BodyText"/>
        <w:spacing w:before="31"/>
        <w:rPr>
          <w:rFonts w:ascii="Arial" w:hAnsi="Arial" w:cs="Arial"/>
          <w:sz w:val="20"/>
          <w:szCs w:val="20"/>
        </w:rPr>
      </w:pPr>
    </w:p>
    <w:p w14:paraId="3F6C0B4B" w14:textId="02154EA8" w:rsidR="0040497E" w:rsidRPr="00E84996" w:rsidRDefault="0040497E" w:rsidP="0040497E">
      <w:pPr>
        <w:pStyle w:val="BodyText"/>
        <w:spacing w:before="31"/>
        <w:rPr>
          <w:rFonts w:ascii="Arial" w:hAnsi="Arial" w:cs="Arial"/>
          <w:sz w:val="20"/>
          <w:szCs w:val="20"/>
        </w:rPr>
      </w:pPr>
      <w:r w:rsidRPr="00E84996">
        <w:rPr>
          <w:rFonts w:ascii="Arial" w:hAnsi="Arial" w:cs="Arial"/>
          <w:noProof/>
          <w:sz w:val="20"/>
          <w:szCs w:val="20"/>
          <w:lang w:val="pt-BR" w:eastAsia="pt-BR"/>
        </w:rPr>
        <w:lastRenderedPageBreak/>
        <w:drawing>
          <wp:anchor distT="0" distB="0" distL="0" distR="0" simplePos="0" relativeHeight="251664896" behindDoc="1" locked="0" layoutInCell="1" allowOverlap="1" wp14:anchorId="4BB0048C" wp14:editId="3AAB5955">
            <wp:simplePos x="0" y="0"/>
            <wp:positionH relativeFrom="page">
              <wp:posOffset>2252548</wp:posOffset>
            </wp:positionH>
            <wp:positionV relativeFrom="paragraph">
              <wp:posOffset>181019</wp:posOffset>
            </wp:positionV>
            <wp:extent cx="3029645" cy="259413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3029645" cy="2594133"/>
                    </a:xfrm>
                    <a:prstGeom prst="rect">
                      <a:avLst/>
                    </a:prstGeom>
                  </pic:spPr>
                </pic:pic>
              </a:graphicData>
            </a:graphic>
          </wp:anchor>
        </w:drawing>
      </w:r>
    </w:p>
    <w:p w14:paraId="1D8A674F" w14:textId="7F9E9F47" w:rsidR="00116504" w:rsidRPr="00DB2300" w:rsidRDefault="00116504" w:rsidP="00DB2300">
      <w:pPr>
        <w:pStyle w:val="BodyText"/>
        <w:tabs>
          <w:tab w:val="left" w:pos="284"/>
        </w:tabs>
        <w:spacing w:before="263"/>
        <w:jc w:val="both"/>
        <w:rPr>
          <w:rFonts w:ascii="Arial" w:hAnsi="Arial" w:cs="Arial"/>
          <w:b/>
          <w:spacing w:val="-2"/>
          <w:sz w:val="20"/>
          <w:szCs w:val="20"/>
        </w:rPr>
      </w:pPr>
      <w:r w:rsidRPr="00E84996">
        <w:rPr>
          <w:rFonts w:ascii="Arial" w:hAnsi="Arial" w:cs="Arial"/>
          <w:b/>
          <w:sz w:val="20"/>
          <w:szCs w:val="20"/>
        </w:rPr>
        <w:t>Fig</w:t>
      </w:r>
      <w:r w:rsidR="00712C7A" w:rsidRPr="00E84996">
        <w:rPr>
          <w:rFonts w:ascii="Arial" w:hAnsi="Arial" w:cs="Arial"/>
          <w:b/>
          <w:sz w:val="20"/>
          <w:szCs w:val="20"/>
        </w:rPr>
        <w:t>.</w:t>
      </w:r>
      <w:r w:rsidRPr="00E84996">
        <w:rPr>
          <w:rFonts w:ascii="Arial" w:hAnsi="Arial" w:cs="Arial"/>
          <w:b/>
          <w:spacing w:val="-2"/>
          <w:sz w:val="20"/>
          <w:szCs w:val="20"/>
        </w:rPr>
        <w:t xml:space="preserve"> </w:t>
      </w:r>
      <w:r w:rsidRPr="00E84996">
        <w:rPr>
          <w:rFonts w:ascii="Arial" w:hAnsi="Arial" w:cs="Arial"/>
          <w:b/>
          <w:sz w:val="20"/>
          <w:szCs w:val="20"/>
        </w:rPr>
        <w:t>7:</w:t>
      </w:r>
      <w:r w:rsidRPr="00E84996">
        <w:rPr>
          <w:rFonts w:ascii="Arial" w:hAnsi="Arial" w:cs="Arial"/>
          <w:b/>
          <w:spacing w:val="-2"/>
          <w:sz w:val="20"/>
          <w:szCs w:val="20"/>
        </w:rPr>
        <w:t xml:space="preserve"> </w:t>
      </w:r>
      <w:r w:rsidRPr="00E84996">
        <w:rPr>
          <w:rFonts w:ascii="Arial" w:hAnsi="Arial" w:cs="Arial"/>
          <w:b/>
          <w:sz w:val="20"/>
          <w:szCs w:val="20"/>
        </w:rPr>
        <w:t>Fracture</w:t>
      </w:r>
      <w:r w:rsidRPr="00E84996">
        <w:rPr>
          <w:rFonts w:ascii="Arial" w:hAnsi="Arial" w:cs="Arial"/>
          <w:b/>
          <w:spacing w:val="-2"/>
          <w:sz w:val="20"/>
          <w:szCs w:val="20"/>
        </w:rPr>
        <w:t xml:space="preserve"> </w:t>
      </w:r>
      <w:r w:rsidRPr="00E84996">
        <w:rPr>
          <w:rFonts w:ascii="Arial" w:hAnsi="Arial" w:cs="Arial"/>
          <w:b/>
          <w:sz w:val="20"/>
          <w:szCs w:val="20"/>
        </w:rPr>
        <w:t>of</w:t>
      </w:r>
      <w:r w:rsidRPr="00E84996">
        <w:rPr>
          <w:rFonts w:ascii="Arial" w:hAnsi="Arial" w:cs="Arial"/>
          <w:b/>
          <w:spacing w:val="-2"/>
          <w:sz w:val="20"/>
          <w:szCs w:val="20"/>
        </w:rPr>
        <w:t xml:space="preserve"> </w:t>
      </w:r>
      <w:r w:rsidRPr="00E84996">
        <w:rPr>
          <w:rFonts w:ascii="Arial" w:hAnsi="Arial" w:cs="Arial"/>
          <w:b/>
          <w:sz w:val="20"/>
          <w:szCs w:val="20"/>
        </w:rPr>
        <w:t>the</w:t>
      </w:r>
      <w:r w:rsidRPr="00E84996">
        <w:rPr>
          <w:rFonts w:ascii="Arial" w:hAnsi="Arial" w:cs="Arial"/>
          <w:b/>
          <w:spacing w:val="-2"/>
          <w:sz w:val="20"/>
          <w:szCs w:val="20"/>
        </w:rPr>
        <w:t xml:space="preserve"> </w:t>
      </w:r>
      <w:r w:rsidRPr="00E84996">
        <w:rPr>
          <w:rFonts w:ascii="Arial" w:hAnsi="Arial" w:cs="Arial"/>
          <w:b/>
          <w:sz w:val="20"/>
          <w:szCs w:val="20"/>
        </w:rPr>
        <w:t>right</w:t>
      </w:r>
      <w:r w:rsidRPr="00E84996">
        <w:rPr>
          <w:rFonts w:ascii="Arial" w:hAnsi="Arial" w:cs="Arial"/>
          <w:b/>
          <w:spacing w:val="-6"/>
          <w:sz w:val="20"/>
          <w:szCs w:val="20"/>
        </w:rPr>
        <w:t xml:space="preserve"> </w:t>
      </w:r>
      <w:r w:rsidRPr="00E84996">
        <w:rPr>
          <w:rFonts w:ascii="Arial" w:hAnsi="Arial" w:cs="Arial"/>
          <w:b/>
          <w:spacing w:val="-2"/>
          <w:sz w:val="20"/>
          <w:szCs w:val="20"/>
        </w:rPr>
        <w:t>condyle</w:t>
      </w:r>
    </w:p>
    <w:p w14:paraId="4AD4317A" w14:textId="2B468016" w:rsidR="0040497E" w:rsidRPr="00DB2300" w:rsidRDefault="0040497E" w:rsidP="00DB2300">
      <w:pPr>
        <w:pStyle w:val="ListParagraph"/>
        <w:numPr>
          <w:ilvl w:val="1"/>
          <w:numId w:val="1"/>
        </w:numPr>
        <w:tabs>
          <w:tab w:val="left" w:pos="284"/>
          <w:tab w:val="left" w:pos="1306"/>
        </w:tabs>
        <w:ind w:left="0" w:right="797" w:firstLine="0"/>
        <w:jc w:val="both"/>
        <w:rPr>
          <w:rFonts w:ascii="Arial" w:hAnsi="Arial" w:cs="Arial"/>
          <w:i/>
          <w:iCs/>
          <w:sz w:val="18"/>
          <w:szCs w:val="18"/>
        </w:rPr>
      </w:pPr>
      <w:r w:rsidRPr="00DB2300">
        <w:rPr>
          <w:rFonts w:ascii="Arial" w:hAnsi="Arial" w:cs="Arial"/>
          <w:i/>
          <w:iCs/>
          <w:sz w:val="18"/>
          <w:szCs w:val="18"/>
        </w:rPr>
        <w:t>Before</w:t>
      </w:r>
      <w:r w:rsidRPr="00DB2300">
        <w:rPr>
          <w:rFonts w:ascii="Arial" w:hAnsi="Arial" w:cs="Arial"/>
          <w:i/>
          <w:iCs/>
          <w:spacing w:val="-3"/>
          <w:sz w:val="18"/>
          <w:szCs w:val="18"/>
        </w:rPr>
        <w:t xml:space="preserve"> </w:t>
      </w:r>
      <w:r w:rsidRPr="00DB2300">
        <w:rPr>
          <w:rFonts w:ascii="Arial" w:hAnsi="Arial" w:cs="Arial"/>
          <w:i/>
          <w:iCs/>
          <w:sz w:val="18"/>
          <w:szCs w:val="18"/>
        </w:rPr>
        <w:t>surgery,</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CT</w:t>
      </w:r>
      <w:r w:rsidRPr="00DB2300">
        <w:rPr>
          <w:rFonts w:ascii="Arial" w:hAnsi="Arial" w:cs="Arial"/>
          <w:i/>
          <w:iCs/>
          <w:spacing w:val="-3"/>
          <w:sz w:val="18"/>
          <w:szCs w:val="18"/>
        </w:rPr>
        <w:t xml:space="preserve"> </w:t>
      </w:r>
      <w:r w:rsidRPr="00DB2300">
        <w:rPr>
          <w:rFonts w:ascii="Arial" w:hAnsi="Arial" w:cs="Arial"/>
          <w:i/>
          <w:iCs/>
          <w:sz w:val="18"/>
          <w:szCs w:val="18"/>
        </w:rPr>
        <w:t>scan</w:t>
      </w:r>
      <w:r w:rsidRPr="00DB2300">
        <w:rPr>
          <w:rFonts w:ascii="Arial" w:hAnsi="Arial" w:cs="Arial"/>
          <w:i/>
          <w:iCs/>
          <w:spacing w:val="-3"/>
          <w:sz w:val="18"/>
          <w:szCs w:val="18"/>
        </w:rPr>
        <w:t xml:space="preserve"> </w:t>
      </w:r>
      <w:r w:rsidRPr="00DB2300">
        <w:rPr>
          <w:rFonts w:ascii="Arial" w:hAnsi="Arial" w:cs="Arial"/>
          <w:i/>
          <w:iCs/>
          <w:sz w:val="18"/>
          <w:szCs w:val="18"/>
        </w:rPr>
        <w:t>shows</w:t>
      </w:r>
      <w:r w:rsidRPr="00DB2300">
        <w:rPr>
          <w:rFonts w:ascii="Arial" w:hAnsi="Arial" w:cs="Arial"/>
          <w:i/>
          <w:iCs/>
          <w:spacing w:val="-4"/>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fracture</w:t>
      </w:r>
      <w:r w:rsidRPr="00DB2300">
        <w:rPr>
          <w:rFonts w:ascii="Arial" w:hAnsi="Arial" w:cs="Arial"/>
          <w:i/>
          <w:iCs/>
          <w:spacing w:val="-3"/>
          <w:sz w:val="18"/>
          <w:szCs w:val="18"/>
        </w:rPr>
        <w:t xml:space="preserve"> </w:t>
      </w:r>
      <w:r w:rsidRPr="00DB2300">
        <w:rPr>
          <w:rFonts w:ascii="Arial" w:hAnsi="Arial" w:cs="Arial"/>
          <w:i/>
          <w:iCs/>
          <w:sz w:val="18"/>
          <w:szCs w:val="18"/>
        </w:rPr>
        <w:t>in</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right</w:t>
      </w:r>
      <w:r w:rsidRPr="00DB2300">
        <w:rPr>
          <w:rFonts w:ascii="Arial" w:hAnsi="Arial" w:cs="Arial"/>
          <w:i/>
          <w:iCs/>
          <w:spacing w:val="-3"/>
          <w:sz w:val="18"/>
          <w:szCs w:val="18"/>
        </w:rPr>
        <w:t xml:space="preserve"> </w:t>
      </w:r>
      <w:r w:rsidRPr="00DB2300">
        <w:rPr>
          <w:rFonts w:ascii="Arial" w:hAnsi="Arial" w:cs="Arial"/>
          <w:i/>
          <w:iCs/>
          <w:sz w:val="18"/>
          <w:szCs w:val="18"/>
        </w:rPr>
        <w:t>condyle.</w:t>
      </w:r>
      <w:r w:rsidRPr="00DB2300">
        <w:rPr>
          <w:rFonts w:ascii="Arial" w:hAnsi="Arial" w:cs="Arial"/>
          <w:i/>
          <w:iCs/>
          <w:spacing w:val="-3"/>
          <w:sz w:val="18"/>
          <w:szCs w:val="18"/>
        </w:rPr>
        <w:t xml:space="preserve"> </w:t>
      </w:r>
      <w:r w:rsidRPr="00DB2300">
        <w:rPr>
          <w:rFonts w:ascii="Arial" w:hAnsi="Arial" w:cs="Arial"/>
          <w:i/>
          <w:iCs/>
          <w:sz w:val="18"/>
          <w:szCs w:val="18"/>
        </w:rPr>
        <w:t>(B,</w:t>
      </w:r>
      <w:r w:rsidRPr="00DB2300">
        <w:rPr>
          <w:rFonts w:ascii="Arial" w:hAnsi="Arial" w:cs="Arial"/>
          <w:i/>
          <w:iCs/>
          <w:spacing w:val="-3"/>
          <w:sz w:val="18"/>
          <w:szCs w:val="18"/>
        </w:rPr>
        <w:t xml:space="preserve"> </w:t>
      </w:r>
      <w:r w:rsidRPr="00DB2300">
        <w:rPr>
          <w:rFonts w:ascii="Arial" w:hAnsi="Arial" w:cs="Arial"/>
          <w:i/>
          <w:iCs/>
          <w:sz w:val="18"/>
          <w:szCs w:val="18"/>
        </w:rPr>
        <w:t>C)</w:t>
      </w:r>
      <w:r w:rsidR="009D1ED4" w:rsidRPr="00DB2300">
        <w:rPr>
          <w:rFonts w:ascii="Arial" w:hAnsi="Arial" w:cs="Arial"/>
          <w:i/>
          <w:iCs/>
          <w:spacing w:val="-3"/>
          <w:sz w:val="18"/>
          <w:szCs w:val="18"/>
        </w:rPr>
        <w:t xml:space="preserve"> </w:t>
      </w:r>
      <w:r w:rsidRPr="00DB2300">
        <w:rPr>
          <w:rFonts w:ascii="Arial" w:hAnsi="Arial" w:cs="Arial"/>
          <w:i/>
          <w:iCs/>
          <w:sz w:val="18"/>
          <w:szCs w:val="18"/>
        </w:rPr>
        <w:t>customized plate is used to guide the correction of the fracture. (D) The plate is fixed.</w:t>
      </w:r>
      <w:r w:rsidR="009D1ED4" w:rsidRPr="00DB2300">
        <w:rPr>
          <w:rFonts w:ascii="Arial" w:hAnsi="Arial" w:cs="Arial"/>
          <w:i/>
          <w:iCs/>
          <w:sz w:val="18"/>
          <w:szCs w:val="18"/>
        </w:rPr>
        <w:t xml:space="preserve"> </w:t>
      </w:r>
      <w:r w:rsidRPr="00DB2300">
        <w:rPr>
          <w:rFonts w:ascii="Arial" w:hAnsi="Arial" w:cs="Arial"/>
          <w:i/>
          <w:iCs/>
          <w:sz w:val="18"/>
          <w:szCs w:val="18"/>
        </w:rPr>
        <w:t>(E)</w:t>
      </w:r>
      <w:r w:rsidRPr="00DB2300">
        <w:rPr>
          <w:rFonts w:ascii="Arial" w:hAnsi="Arial" w:cs="Arial"/>
          <w:i/>
          <w:iCs/>
          <w:spacing w:val="-1"/>
          <w:sz w:val="18"/>
          <w:szCs w:val="18"/>
        </w:rPr>
        <w:t xml:space="preserve"> </w:t>
      </w:r>
      <w:r w:rsidRPr="00DB2300">
        <w:rPr>
          <w:rFonts w:ascii="Arial" w:hAnsi="Arial" w:cs="Arial"/>
          <w:i/>
          <w:iCs/>
          <w:sz w:val="18"/>
          <w:szCs w:val="18"/>
        </w:rPr>
        <w:t>Post-operative CT scan. Source:</w:t>
      </w:r>
      <w:r w:rsidRPr="00DB2300">
        <w:rPr>
          <w:rFonts w:ascii="Arial" w:hAnsi="Arial" w:cs="Arial"/>
          <w:i/>
          <w:iCs/>
          <w:spacing w:val="-1"/>
          <w:sz w:val="18"/>
          <w:szCs w:val="18"/>
        </w:rPr>
        <w:t xml:space="preserve"> </w:t>
      </w:r>
      <w:r w:rsidRPr="00DB2300">
        <w:rPr>
          <w:rFonts w:ascii="Arial" w:hAnsi="Arial" w:cs="Arial"/>
          <w:i/>
          <w:iCs/>
          <w:sz w:val="18"/>
          <w:szCs w:val="18"/>
        </w:rPr>
        <w:t xml:space="preserve">Cho et al. </w:t>
      </w:r>
      <w:r w:rsidRPr="00DB2300">
        <w:rPr>
          <w:rFonts w:ascii="Arial" w:hAnsi="Arial" w:cs="Arial"/>
          <w:i/>
          <w:iCs/>
          <w:spacing w:val="-4"/>
          <w:sz w:val="18"/>
          <w:szCs w:val="18"/>
        </w:rPr>
        <w:t>2023.</w:t>
      </w:r>
    </w:p>
    <w:p w14:paraId="497AEEDC" w14:textId="77777777" w:rsidR="0040497E" w:rsidRPr="00E84996" w:rsidRDefault="0040497E" w:rsidP="0040497E">
      <w:pPr>
        <w:pStyle w:val="BodyText"/>
        <w:rPr>
          <w:rFonts w:ascii="Arial" w:hAnsi="Arial" w:cs="Arial"/>
          <w:sz w:val="20"/>
          <w:szCs w:val="20"/>
        </w:rPr>
      </w:pPr>
    </w:p>
    <w:p w14:paraId="4D68F181" w14:textId="77777777" w:rsidR="0040497E" w:rsidRPr="00E84996" w:rsidRDefault="0040497E" w:rsidP="0040497E">
      <w:pPr>
        <w:pStyle w:val="BodyText"/>
        <w:spacing w:before="62"/>
        <w:rPr>
          <w:rFonts w:ascii="Arial" w:hAnsi="Arial" w:cs="Arial"/>
          <w:sz w:val="20"/>
          <w:szCs w:val="20"/>
        </w:rPr>
      </w:pPr>
      <w:r w:rsidRPr="00E84996">
        <w:rPr>
          <w:rFonts w:ascii="Arial" w:hAnsi="Arial" w:cs="Arial"/>
          <w:noProof/>
          <w:sz w:val="20"/>
          <w:szCs w:val="20"/>
          <w:lang w:val="pt-BR" w:eastAsia="pt-BR"/>
        </w:rPr>
        <w:drawing>
          <wp:anchor distT="0" distB="0" distL="0" distR="0" simplePos="0" relativeHeight="251666944" behindDoc="1" locked="0" layoutInCell="1" allowOverlap="1" wp14:anchorId="5A8EEFFD" wp14:editId="38999C25">
            <wp:simplePos x="0" y="0"/>
            <wp:positionH relativeFrom="page">
              <wp:posOffset>2262073</wp:posOffset>
            </wp:positionH>
            <wp:positionV relativeFrom="paragraph">
              <wp:posOffset>200986</wp:posOffset>
            </wp:positionV>
            <wp:extent cx="3027521" cy="3027521"/>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3027521" cy="3027521"/>
                    </a:xfrm>
                    <a:prstGeom prst="rect">
                      <a:avLst/>
                    </a:prstGeom>
                  </pic:spPr>
                </pic:pic>
              </a:graphicData>
            </a:graphic>
          </wp:anchor>
        </w:drawing>
      </w:r>
    </w:p>
    <w:p w14:paraId="1361ACE5" w14:textId="77777777" w:rsidR="00DB2300" w:rsidRDefault="00DB2300" w:rsidP="00DB2300">
      <w:pPr>
        <w:pStyle w:val="BodyText"/>
        <w:jc w:val="center"/>
        <w:rPr>
          <w:rFonts w:ascii="Arial" w:hAnsi="Arial" w:cs="Arial"/>
          <w:b/>
          <w:sz w:val="20"/>
          <w:szCs w:val="20"/>
        </w:rPr>
      </w:pPr>
    </w:p>
    <w:p w14:paraId="4E05AE97" w14:textId="23A53151" w:rsidR="0040497E" w:rsidRPr="00DB2300" w:rsidRDefault="00712C7A" w:rsidP="00DB2300">
      <w:pPr>
        <w:pStyle w:val="BodyText"/>
        <w:jc w:val="both"/>
        <w:rPr>
          <w:rFonts w:ascii="Arial" w:hAnsi="Arial" w:cs="Arial"/>
          <w:b/>
          <w:sz w:val="20"/>
          <w:szCs w:val="20"/>
        </w:rPr>
      </w:pPr>
      <w:r w:rsidRPr="00E84996">
        <w:rPr>
          <w:rFonts w:ascii="Arial" w:hAnsi="Arial" w:cs="Arial"/>
          <w:b/>
          <w:sz w:val="20"/>
          <w:szCs w:val="20"/>
        </w:rPr>
        <w:t>Fig. 8:</w:t>
      </w:r>
      <w:r w:rsidRPr="00E84996">
        <w:rPr>
          <w:rFonts w:ascii="Arial" w:hAnsi="Arial" w:cs="Arial"/>
          <w:b/>
          <w:spacing w:val="-3"/>
          <w:sz w:val="20"/>
          <w:szCs w:val="20"/>
        </w:rPr>
        <w:t xml:space="preserve"> </w:t>
      </w:r>
      <w:r w:rsidRPr="00E84996">
        <w:rPr>
          <w:rFonts w:ascii="Arial" w:hAnsi="Arial" w:cs="Arial"/>
          <w:b/>
          <w:sz w:val="20"/>
          <w:szCs w:val="20"/>
        </w:rPr>
        <w:t>Fracture</w:t>
      </w:r>
      <w:r w:rsidRPr="00E84996">
        <w:rPr>
          <w:rFonts w:ascii="Arial" w:hAnsi="Arial" w:cs="Arial"/>
          <w:b/>
          <w:spacing w:val="-2"/>
          <w:sz w:val="20"/>
          <w:szCs w:val="20"/>
        </w:rPr>
        <w:t xml:space="preserve"> </w:t>
      </w:r>
      <w:r w:rsidRPr="00E84996">
        <w:rPr>
          <w:rFonts w:ascii="Arial" w:hAnsi="Arial" w:cs="Arial"/>
          <w:b/>
          <w:sz w:val="20"/>
          <w:szCs w:val="20"/>
        </w:rPr>
        <w:t>of</w:t>
      </w:r>
      <w:r w:rsidRPr="00E84996">
        <w:rPr>
          <w:rFonts w:ascii="Arial" w:hAnsi="Arial" w:cs="Arial"/>
          <w:b/>
          <w:spacing w:val="-1"/>
          <w:sz w:val="20"/>
          <w:szCs w:val="20"/>
        </w:rPr>
        <w:t xml:space="preserve"> </w:t>
      </w:r>
      <w:r w:rsidRPr="00E84996">
        <w:rPr>
          <w:rFonts w:ascii="Arial" w:hAnsi="Arial" w:cs="Arial"/>
          <w:b/>
          <w:sz w:val="20"/>
          <w:szCs w:val="20"/>
        </w:rPr>
        <w:t>the</w:t>
      </w:r>
      <w:r w:rsidRPr="00E84996">
        <w:rPr>
          <w:rFonts w:ascii="Arial" w:hAnsi="Arial" w:cs="Arial"/>
          <w:b/>
          <w:spacing w:val="-2"/>
          <w:sz w:val="20"/>
          <w:szCs w:val="20"/>
        </w:rPr>
        <w:t xml:space="preserve"> </w:t>
      </w:r>
      <w:r w:rsidRPr="00E84996">
        <w:rPr>
          <w:rFonts w:ascii="Arial" w:hAnsi="Arial" w:cs="Arial"/>
          <w:b/>
          <w:sz w:val="20"/>
          <w:szCs w:val="20"/>
        </w:rPr>
        <w:t>right</w:t>
      </w:r>
      <w:r w:rsidRPr="00E84996">
        <w:rPr>
          <w:rFonts w:ascii="Arial" w:hAnsi="Arial" w:cs="Arial"/>
          <w:b/>
          <w:spacing w:val="-6"/>
          <w:sz w:val="20"/>
          <w:szCs w:val="20"/>
        </w:rPr>
        <w:t xml:space="preserve"> </w:t>
      </w:r>
      <w:r w:rsidRPr="00E84996">
        <w:rPr>
          <w:rFonts w:ascii="Arial" w:hAnsi="Arial" w:cs="Arial"/>
          <w:b/>
          <w:spacing w:val="-2"/>
          <w:sz w:val="20"/>
          <w:szCs w:val="20"/>
        </w:rPr>
        <w:t>condyle.</w:t>
      </w:r>
    </w:p>
    <w:p w14:paraId="01126E57" w14:textId="4E723EE1" w:rsidR="0040497E" w:rsidRPr="00DB2300" w:rsidRDefault="0040497E" w:rsidP="00DB2300">
      <w:pPr>
        <w:pStyle w:val="BodyText"/>
        <w:jc w:val="both"/>
        <w:rPr>
          <w:rFonts w:ascii="Arial" w:hAnsi="Arial" w:cs="Arial"/>
          <w:i/>
          <w:iCs/>
          <w:sz w:val="18"/>
          <w:szCs w:val="18"/>
        </w:rPr>
      </w:pPr>
      <w:r w:rsidRPr="00DB2300">
        <w:rPr>
          <w:rFonts w:ascii="Arial" w:hAnsi="Arial" w:cs="Arial"/>
          <w:i/>
          <w:iCs/>
          <w:sz w:val="18"/>
          <w:szCs w:val="18"/>
        </w:rPr>
        <w:t>(A)</w:t>
      </w:r>
      <w:r w:rsidRPr="00DB2300">
        <w:rPr>
          <w:rFonts w:ascii="Arial" w:hAnsi="Arial" w:cs="Arial"/>
          <w:i/>
          <w:iCs/>
          <w:spacing w:val="-3"/>
          <w:sz w:val="18"/>
          <w:szCs w:val="18"/>
        </w:rPr>
        <w:t xml:space="preserve"> </w:t>
      </w:r>
      <w:r w:rsidRPr="00DB2300">
        <w:rPr>
          <w:rFonts w:ascii="Arial" w:hAnsi="Arial" w:cs="Arial"/>
          <w:i/>
          <w:iCs/>
          <w:sz w:val="18"/>
          <w:szCs w:val="18"/>
        </w:rPr>
        <w:t>Preoperative</w:t>
      </w:r>
      <w:r w:rsidRPr="00DB2300">
        <w:rPr>
          <w:rFonts w:ascii="Arial" w:hAnsi="Arial" w:cs="Arial"/>
          <w:i/>
          <w:iCs/>
          <w:spacing w:val="-1"/>
          <w:sz w:val="18"/>
          <w:szCs w:val="18"/>
        </w:rPr>
        <w:t xml:space="preserve"> </w:t>
      </w:r>
      <w:r w:rsidRPr="00DB2300">
        <w:rPr>
          <w:rFonts w:ascii="Arial" w:hAnsi="Arial" w:cs="Arial"/>
          <w:i/>
          <w:iCs/>
          <w:sz w:val="18"/>
          <w:szCs w:val="18"/>
        </w:rPr>
        <w:t>CT</w:t>
      </w:r>
      <w:r w:rsidRPr="00DB2300">
        <w:rPr>
          <w:rFonts w:ascii="Arial" w:hAnsi="Arial" w:cs="Arial"/>
          <w:i/>
          <w:iCs/>
          <w:spacing w:val="-1"/>
          <w:sz w:val="18"/>
          <w:szCs w:val="18"/>
        </w:rPr>
        <w:t xml:space="preserve"> </w:t>
      </w:r>
      <w:r w:rsidRPr="00DB2300">
        <w:rPr>
          <w:rFonts w:ascii="Arial" w:hAnsi="Arial" w:cs="Arial"/>
          <w:i/>
          <w:iCs/>
          <w:sz w:val="18"/>
          <w:szCs w:val="18"/>
        </w:rPr>
        <w:t>scan</w:t>
      </w:r>
      <w:r w:rsidRPr="00DB2300">
        <w:rPr>
          <w:rFonts w:ascii="Arial" w:hAnsi="Arial" w:cs="Arial"/>
          <w:i/>
          <w:iCs/>
          <w:spacing w:val="-1"/>
          <w:sz w:val="18"/>
          <w:szCs w:val="18"/>
        </w:rPr>
        <w:t xml:space="preserve"> </w:t>
      </w:r>
      <w:r w:rsidRPr="00DB2300">
        <w:rPr>
          <w:rFonts w:ascii="Arial" w:hAnsi="Arial" w:cs="Arial"/>
          <w:i/>
          <w:iCs/>
          <w:sz w:val="18"/>
          <w:szCs w:val="18"/>
        </w:rPr>
        <w:t>showing</w:t>
      </w:r>
      <w:r w:rsidRPr="00DB2300">
        <w:rPr>
          <w:rFonts w:ascii="Arial" w:hAnsi="Arial" w:cs="Arial"/>
          <w:i/>
          <w:iCs/>
          <w:spacing w:val="-1"/>
          <w:sz w:val="18"/>
          <w:szCs w:val="18"/>
        </w:rPr>
        <w:t xml:space="preserve"> </w:t>
      </w:r>
      <w:r w:rsidRPr="00DB2300">
        <w:rPr>
          <w:rFonts w:ascii="Arial" w:hAnsi="Arial" w:cs="Arial"/>
          <w:i/>
          <w:iCs/>
          <w:sz w:val="18"/>
          <w:szCs w:val="18"/>
        </w:rPr>
        <w:t>fracture</w:t>
      </w:r>
      <w:r w:rsidRPr="00DB2300">
        <w:rPr>
          <w:rFonts w:ascii="Arial" w:hAnsi="Arial" w:cs="Arial"/>
          <w:i/>
          <w:iCs/>
          <w:spacing w:val="-1"/>
          <w:sz w:val="18"/>
          <w:szCs w:val="18"/>
        </w:rPr>
        <w:t xml:space="preserve"> </w:t>
      </w:r>
      <w:r w:rsidRPr="00DB2300">
        <w:rPr>
          <w:rFonts w:ascii="Arial" w:hAnsi="Arial" w:cs="Arial"/>
          <w:i/>
          <w:iCs/>
          <w:sz w:val="18"/>
          <w:szCs w:val="18"/>
        </w:rPr>
        <w:t>of</w:t>
      </w:r>
      <w:r w:rsidRPr="00DB2300">
        <w:rPr>
          <w:rFonts w:ascii="Arial" w:hAnsi="Arial" w:cs="Arial"/>
          <w:i/>
          <w:iCs/>
          <w:spacing w:val="-2"/>
          <w:sz w:val="18"/>
          <w:szCs w:val="18"/>
        </w:rPr>
        <w:t xml:space="preserve"> </w:t>
      </w:r>
      <w:r w:rsidRPr="00DB2300">
        <w:rPr>
          <w:rFonts w:ascii="Arial" w:hAnsi="Arial" w:cs="Arial"/>
          <w:i/>
          <w:iCs/>
          <w:sz w:val="18"/>
          <w:szCs w:val="18"/>
        </w:rPr>
        <w:t>the</w:t>
      </w:r>
      <w:r w:rsidRPr="00DB2300">
        <w:rPr>
          <w:rFonts w:ascii="Arial" w:hAnsi="Arial" w:cs="Arial"/>
          <w:i/>
          <w:iCs/>
          <w:spacing w:val="-1"/>
          <w:sz w:val="18"/>
          <w:szCs w:val="18"/>
        </w:rPr>
        <w:t xml:space="preserve"> </w:t>
      </w:r>
      <w:r w:rsidRPr="00DB2300">
        <w:rPr>
          <w:rFonts w:ascii="Arial" w:hAnsi="Arial" w:cs="Arial"/>
          <w:i/>
          <w:iCs/>
          <w:sz w:val="18"/>
          <w:szCs w:val="18"/>
        </w:rPr>
        <w:t>right</w:t>
      </w:r>
      <w:r w:rsidRPr="00DB2300">
        <w:rPr>
          <w:rFonts w:ascii="Arial" w:hAnsi="Arial" w:cs="Arial"/>
          <w:i/>
          <w:iCs/>
          <w:spacing w:val="-2"/>
          <w:sz w:val="18"/>
          <w:szCs w:val="18"/>
        </w:rPr>
        <w:t xml:space="preserve"> </w:t>
      </w:r>
      <w:r w:rsidRPr="00DB2300">
        <w:rPr>
          <w:rFonts w:ascii="Arial" w:hAnsi="Arial" w:cs="Arial"/>
          <w:i/>
          <w:iCs/>
          <w:sz w:val="18"/>
          <w:szCs w:val="18"/>
        </w:rPr>
        <w:t>condyle.</w:t>
      </w:r>
      <w:r w:rsidRPr="00DB2300">
        <w:rPr>
          <w:rFonts w:ascii="Arial" w:hAnsi="Arial" w:cs="Arial"/>
          <w:i/>
          <w:iCs/>
          <w:spacing w:val="-1"/>
          <w:sz w:val="18"/>
          <w:szCs w:val="18"/>
        </w:rPr>
        <w:t xml:space="preserve"> </w:t>
      </w:r>
      <w:r w:rsidRPr="00DB2300">
        <w:rPr>
          <w:rFonts w:ascii="Arial" w:hAnsi="Arial" w:cs="Arial"/>
          <w:i/>
          <w:iCs/>
          <w:sz w:val="18"/>
          <w:szCs w:val="18"/>
        </w:rPr>
        <w:t>(B,</w:t>
      </w:r>
      <w:r w:rsidRPr="00DB2300">
        <w:rPr>
          <w:rFonts w:ascii="Arial" w:hAnsi="Arial" w:cs="Arial"/>
          <w:i/>
          <w:iCs/>
          <w:spacing w:val="-1"/>
          <w:sz w:val="18"/>
          <w:szCs w:val="18"/>
        </w:rPr>
        <w:t xml:space="preserve"> </w:t>
      </w:r>
      <w:r w:rsidRPr="00DB2300">
        <w:rPr>
          <w:rFonts w:ascii="Arial" w:hAnsi="Arial" w:cs="Arial"/>
          <w:i/>
          <w:iCs/>
          <w:sz w:val="18"/>
          <w:szCs w:val="18"/>
        </w:rPr>
        <w:t>C)</w:t>
      </w:r>
      <w:r w:rsidRPr="00DB2300">
        <w:rPr>
          <w:rFonts w:ascii="Arial" w:hAnsi="Arial" w:cs="Arial"/>
          <w:i/>
          <w:iCs/>
          <w:spacing w:val="-1"/>
          <w:sz w:val="18"/>
          <w:szCs w:val="18"/>
        </w:rPr>
        <w:t xml:space="preserve"> </w:t>
      </w:r>
      <w:r w:rsidRPr="00DB2300">
        <w:rPr>
          <w:rFonts w:ascii="Arial" w:hAnsi="Arial" w:cs="Arial"/>
          <w:i/>
          <w:iCs/>
          <w:sz w:val="18"/>
          <w:szCs w:val="18"/>
        </w:rPr>
        <w:t>Linear</w:t>
      </w:r>
      <w:r w:rsidRPr="00DB2300">
        <w:rPr>
          <w:rFonts w:ascii="Arial" w:hAnsi="Arial" w:cs="Arial"/>
          <w:i/>
          <w:iCs/>
          <w:spacing w:val="-6"/>
          <w:sz w:val="18"/>
          <w:szCs w:val="18"/>
        </w:rPr>
        <w:t xml:space="preserve"> </w:t>
      </w:r>
      <w:r w:rsidRPr="00DB2300">
        <w:rPr>
          <w:rFonts w:ascii="Arial" w:hAnsi="Arial" w:cs="Arial"/>
          <w:i/>
          <w:iCs/>
          <w:spacing w:val="-2"/>
          <w:sz w:val="18"/>
          <w:szCs w:val="18"/>
        </w:rPr>
        <w:t>plate</w:t>
      </w:r>
      <w:r w:rsidR="009D1ED4" w:rsidRPr="00DB2300">
        <w:rPr>
          <w:rFonts w:ascii="Arial" w:hAnsi="Arial" w:cs="Arial"/>
          <w:i/>
          <w:iCs/>
          <w:sz w:val="18"/>
          <w:szCs w:val="18"/>
        </w:rPr>
        <w:t xml:space="preserve"> </w:t>
      </w:r>
      <w:r w:rsidRPr="00DB2300">
        <w:rPr>
          <w:rFonts w:ascii="Arial" w:hAnsi="Arial" w:cs="Arial"/>
          <w:i/>
          <w:iCs/>
          <w:sz w:val="18"/>
          <w:szCs w:val="18"/>
        </w:rPr>
        <w:t>(D)</w:t>
      </w:r>
      <w:r w:rsidRPr="00DB2300">
        <w:rPr>
          <w:rFonts w:ascii="Arial" w:hAnsi="Arial" w:cs="Arial"/>
          <w:i/>
          <w:iCs/>
          <w:spacing w:val="-3"/>
          <w:sz w:val="18"/>
          <w:szCs w:val="18"/>
        </w:rPr>
        <w:t xml:space="preserve"> </w:t>
      </w:r>
      <w:r w:rsidRPr="00DB2300">
        <w:rPr>
          <w:rFonts w:ascii="Arial" w:hAnsi="Arial" w:cs="Arial"/>
          <w:i/>
          <w:iCs/>
          <w:sz w:val="18"/>
          <w:szCs w:val="18"/>
        </w:rPr>
        <w:t>Fixation</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plate</w:t>
      </w:r>
      <w:r w:rsidRPr="00DB2300">
        <w:rPr>
          <w:rFonts w:ascii="Arial" w:hAnsi="Arial" w:cs="Arial"/>
          <w:i/>
          <w:iCs/>
          <w:spacing w:val="-3"/>
          <w:sz w:val="18"/>
          <w:szCs w:val="18"/>
        </w:rPr>
        <w:t xml:space="preserve"> </w:t>
      </w:r>
      <w:r w:rsidRPr="00DB2300">
        <w:rPr>
          <w:rFonts w:ascii="Arial" w:hAnsi="Arial" w:cs="Arial"/>
          <w:i/>
          <w:iCs/>
          <w:sz w:val="18"/>
          <w:szCs w:val="18"/>
        </w:rPr>
        <w:t>and</w:t>
      </w:r>
      <w:r w:rsidRPr="00DB2300">
        <w:rPr>
          <w:rFonts w:ascii="Arial" w:hAnsi="Arial" w:cs="Arial"/>
          <w:i/>
          <w:iCs/>
          <w:spacing w:val="-4"/>
          <w:sz w:val="18"/>
          <w:szCs w:val="18"/>
        </w:rPr>
        <w:t xml:space="preserve"> </w:t>
      </w:r>
      <w:r w:rsidRPr="00DB2300">
        <w:rPr>
          <w:rFonts w:ascii="Arial" w:hAnsi="Arial" w:cs="Arial"/>
          <w:i/>
          <w:iCs/>
          <w:sz w:val="18"/>
          <w:szCs w:val="18"/>
        </w:rPr>
        <w:t>reduction</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4"/>
          <w:sz w:val="18"/>
          <w:szCs w:val="18"/>
        </w:rPr>
        <w:t xml:space="preserve"> </w:t>
      </w:r>
      <w:r w:rsidRPr="00DB2300">
        <w:rPr>
          <w:rFonts w:ascii="Arial" w:hAnsi="Arial" w:cs="Arial"/>
          <w:i/>
          <w:iCs/>
          <w:sz w:val="18"/>
          <w:szCs w:val="18"/>
        </w:rPr>
        <w:t>bone</w:t>
      </w:r>
      <w:r w:rsidRPr="00DB2300">
        <w:rPr>
          <w:rFonts w:ascii="Arial" w:hAnsi="Arial" w:cs="Arial"/>
          <w:i/>
          <w:iCs/>
          <w:spacing w:val="-3"/>
          <w:sz w:val="18"/>
          <w:szCs w:val="18"/>
        </w:rPr>
        <w:t xml:space="preserve"> </w:t>
      </w:r>
      <w:r w:rsidRPr="00DB2300">
        <w:rPr>
          <w:rFonts w:ascii="Arial" w:hAnsi="Arial" w:cs="Arial"/>
          <w:i/>
          <w:iCs/>
          <w:sz w:val="18"/>
          <w:szCs w:val="18"/>
        </w:rPr>
        <w:t>segments.</w:t>
      </w:r>
      <w:r w:rsidRPr="00DB2300">
        <w:rPr>
          <w:rFonts w:ascii="Arial" w:hAnsi="Arial" w:cs="Arial"/>
          <w:i/>
          <w:iCs/>
          <w:spacing w:val="-3"/>
          <w:sz w:val="18"/>
          <w:szCs w:val="18"/>
        </w:rPr>
        <w:t xml:space="preserve"> </w:t>
      </w:r>
      <w:r w:rsidRPr="00DB2300">
        <w:rPr>
          <w:rFonts w:ascii="Arial" w:hAnsi="Arial" w:cs="Arial"/>
          <w:i/>
          <w:iCs/>
          <w:sz w:val="18"/>
          <w:szCs w:val="18"/>
        </w:rPr>
        <w:t>(E)</w:t>
      </w:r>
      <w:r w:rsidRPr="00DB2300">
        <w:rPr>
          <w:rFonts w:ascii="Arial" w:hAnsi="Arial" w:cs="Arial"/>
          <w:i/>
          <w:iCs/>
          <w:spacing w:val="-3"/>
          <w:sz w:val="18"/>
          <w:szCs w:val="18"/>
        </w:rPr>
        <w:t xml:space="preserve"> </w:t>
      </w:r>
      <w:r w:rsidRPr="00DB2300">
        <w:rPr>
          <w:rFonts w:ascii="Arial" w:hAnsi="Arial" w:cs="Arial"/>
          <w:i/>
          <w:iCs/>
          <w:sz w:val="18"/>
          <w:szCs w:val="18"/>
        </w:rPr>
        <w:t>Postoperative</w:t>
      </w:r>
      <w:r w:rsidRPr="00DB2300">
        <w:rPr>
          <w:rFonts w:ascii="Arial" w:hAnsi="Arial" w:cs="Arial"/>
          <w:i/>
          <w:iCs/>
          <w:spacing w:val="-3"/>
          <w:sz w:val="18"/>
          <w:szCs w:val="18"/>
        </w:rPr>
        <w:t xml:space="preserve"> </w:t>
      </w:r>
      <w:r w:rsidRPr="00DB2300">
        <w:rPr>
          <w:rFonts w:ascii="Arial" w:hAnsi="Arial" w:cs="Arial"/>
          <w:i/>
          <w:iCs/>
          <w:sz w:val="18"/>
          <w:szCs w:val="18"/>
        </w:rPr>
        <w:t>CT</w:t>
      </w:r>
      <w:r w:rsidRPr="00DB2300">
        <w:rPr>
          <w:rFonts w:ascii="Arial" w:hAnsi="Arial" w:cs="Arial"/>
          <w:i/>
          <w:iCs/>
          <w:spacing w:val="-3"/>
          <w:sz w:val="18"/>
          <w:szCs w:val="18"/>
        </w:rPr>
        <w:t xml:space="preserve"> </w:t>
      </w:r>
      <w:r w:rsidRPr="00DB2300">
        <w:rPr>
          <w:rFonts w:ascii="Arial" w:hAnsi="Arial" w:cs="Arial"/>
          <w:i/>
          <w:iCs/>
          <w:sz w:val="18"/>
          <w:szCs w:val="18"/>
        </w:rPr>
        <w:t>scan</w:t>
      </w:r>
      <w:r w:rsidRPr="00DB2300">
        <w:rPr>
          <w:rFonts w:ascii="Arial" w:hAnsi="Arial" w:cs="Arial"/>
          <w:i/>
          <w:iCs/>
          <w:spacing w:val="-3"/>
          <w:sz w:val="18"/>
          <w:szCs w:val="18"/>
        </w:rPr>
        <w:t xml:space="preserve"> </w:t>
      </w:r>
      <w:r w:rsidRPr="00DB2300">
        <w:rPr>
          <w:rFonts w:ascii="Arial" w:hAnsi="Arial" w:cs="Arial"/>
          <w:i/>
          <w:iCs/>
          <w:sz w:val="18"/>
          <w:szCs w:val="18"/>
        </w:rPr>
        <w:t>showing</w:t>
      </w:r>
      <w:r w:rsidR="009D1ED4" w:rsidRPr="00DB2300">
        <w:rPr>
          <w:rFonts w:ascii="Arial" w:hAnsi="Arial" w:cs="Arial"/>
          <w:i/>
          <w:iCs/>
          <w:sz w:val="18"/>
          <w:szCs w:val="18"/>
        </w:rPr>
        <w:t xml:space="preserve"> </w:t>
      </w:r>
      <w:r w:rsidRPr="00DB2300">
        <w:rPr>
          <w:rFonts w:ascii="Arial" w:hAnsi="Arial" w:cs="Arial"/>
          <w:i/>
          <w:iCs/>
          <w:sz w:val="18"/>
          <w:szCs w:val="18"/>
        </w:rPr>
        <w:t>additional application of a conventional plate for greater stability. Source: Cho et al. 2023.</w:t>
      </w:r>
    </w:p>
    <w:p w14:paraId="18F3397C" w14:textId="77777777" w:rsidR="0040497E" w:rsidRPr="00E84996" w:rsidRDefault="0040497E" w:rsidP="0040497E">
      <w:pPr>
        <w:pStyle w:val="BodyText"/>
        <w:spacing w:before="136"/>
        <w:rPr>
          <w:rFonts w:ascii="Arial" w:hAnsi="Arial" w:cs="Arial"/>
          <w:sz w:val="20"/>
          <w:szCs w:val="20"/>
        </w:rPr>
      </w:pPr>
    </w:p>
    <w:p w14:paraId="45F10E02" w14:textId="77777777" w:rsidR="0040497E" w:rsidRPr="00E84996" w:rsidRDefault="0040497E" w:rsidP="00EE5465">
      <w:pPr>
        <w:pStyle w:val="BodyText"/>
        <w:ind w:right="23" w:firstLine="705"/>
        <w:jc w:val="both"/>
        <w:rPr>
          <w:rFonts w:ascii="Arial" w:hAnsi="Arial" w:cs="Arial"/>
          <w:sz w:val="20"/>
          <w:szCs w:val="20"/>
        </w:rPr>
      </w:pPr>
      <w:r w:rsidRPr="00E84996">
        <w:rPr>
          <w:rFonts w:ascii="Arial" w:hAnsi="Arial" w:cs="Arial"/>
          <w:sz w:val="20"/>
          <w:szCs w:val="20"/>
        </w:rPr>
        <w:t>These cases demonstrate how specific plates created with the help of CBCT have been used in facial fracture surgeries. Using CBCT, it was possible to make customized plates that fit precisely to the patients' fractures, demonstrating the precision and effectiveness of these interventions. The analysis of the clinical cases highlights the clinical applicability of CBCT in surgical practice, showing its importance i</w:t>
      </w:r>
      <w:r w:rsidRPr="00E84996">
        <w:rPr>
          <w:rFonts w:ascii="Arial" w:hAnsi="Arial" w:cs="Arial"/>
          <w:spacing w:val="-15"/>
          <w:sz w:val="20"/>
          <w:szCs w:val="20"/>
        </w:rPr>
        <w:t xml:space="preserve"> </w:t>
      </w:r>
      <w:r w:rsidRPr="00E84996">
        <w:rPr>
          <w:rFonts w:ascii="Arial" w:hAnsi="Arial" w:cs="Arial"/>
          <w:sz w:val="20"/>
          <w:szCs w:val="20"/>
        </w:rPr>
        <w:t>n</w:t>
      </w:r>
      <w:r w:rsidRPr="00E84996">
        <w:rPr>
          <w:rFonts w:ascii="Arial" w:hAnsi="Arial" w:cs="Arial"/>
          <w:spacing w:val="40"/>
          <w:sz w:val="20"/>
          <w:szCs w:val="20"/>
        </w:rPr>
        <w:t xml:space="preserve"> </w:t>
      </w:r>
      <w:r w:rsidRPr="00E84996">
        <w:rPr>
          <w:rFonts w:ascii="Arial" w:hAnsi="Arial" w:cs="Arial"/>
          <w:sz w:val="20"/>
          <w:szCs w:val="20"/>
        </w:rPr>
        <w:t xml:space="preserve">improving surgical results and reducing </w:t>
      </w:r>
      <w:r w:rsidR="00B04137" w:rsidRPr="00E84996">
        <w:rPr>
          <w:rFonts w:ascii="Arial" w:hAnsi="Arial" w:cs="Arial"/>
          <w:sz w:val="20"/>
          <w:szCs w:val="20"/>
        </w:rPr>
        <w:t>post-operative</w:t>
      </w:r>
      <w:r w:rsidRPr="00E84996">
        <w:rPr>
          <w:rFonts w:ascii="Arial" w:hAnsi="Arial" w:cs="Arial"/>
          <w:sz w:val="20"/>
          <w:szCs w:val="20"/>
        </w:rPr>
        <w:t xml:space="preserve"> complications (CHO et al. 2023).</w:t>
      </w:r>
    </w:p>
    <w:p w14:paraId="2A4DA9F3" w14:textId="77777777" w:rsidR="0006596D" w:rsidRDefault="0006596D" w:rsidP="0090502E">
      <w:pPr>
        <w:pStyle w:val="Heading1"/>
        <w:ind w:left="0"/>
        <w:rPr>
          <w:rFonts w:ascii="Arial" w:hAnsi="Arial" w:cs="Arial"/>
          <w:sz w:val="20"/>
          <w:szCs w:val="20"/>
        </w:rPr>
      </w:pPr>
    </w:p>
    <w:p w14:paraId="34B48908" w14:textId="59C2DDE3" w:rsidR="0040497E" w:rsidRPr="00E84996" w:rsidRDefault="00EE5465" w:rsidP="0090502E">
      <w:pPr>
        <w:pStyle w:val="Heading1"/>
        <w:ind w:left="0"/>
        <w:rPr>
          <w:rFonts w:ascii="Arial" w:hAnsi="Arial" w:cs="Arial"/>
          <w:sz w:val="20"/>
          <w:szCs w:val="20"/>
        </w:rPr>
      </w:pPr>
      <w:r>
        <w:rPr>
          <w:rFonts w:ascii="Arial" w:hAnsi="Arial" w:cs="Arial"/>
          <w:sz w:val="20"/>
          <w:szCs w:val="20"/>
        </w:rPr>
        <w:lastRenderedPageBreak/>
        <w:t xml:space="preserve">4. </w:t>
      </w:r>
      <w:r w:rsidR="00C62E18">
        <w:rPr>
          <w:rFonts w:ascii="Arial" w:hAnsi="Arial" w:cs="Arial"/>
          <w:sz w:val="20"/>
          <w:szCs w:val="20"/>
        </w:rPr>
        <w:t>Conclusion</w:t>
      </w:r>
    </w:p>
    <w:p w14:paraId="0CF9CBD4" w14:textId="77777777" w:rsidR="0040497E" w:rsidRPr="00E84996" w:rsidRDefault="0040497E" w:rsidP="0040497E">
      <w:pPr>
        <w:pStyle w:val="BodyText"/>
        <w:rPr>
          <w:rFonts w:ascii="Arial" w:hAnsi="Arial" w:cs="Arial"/>
          <w:b/>
          <w:sz w:val="20"/>
          <w:szCs w:val="20"/>
        </w:rPr>
      </w:pPr>
    </w:p>
    <w:p w14:paraId="660D4846" w14:textId="77777777" w:rsidR="0040497E" w:rsidRPr="00E84996" w:rsidRDefault="0040497E" w:rsidP="00EE5465">
      <w:pPr>
        <w:pStyle w:val="BodyText"/>
        <w:ind w:right="24" w:firstLine="705"/>
        <w:jc w:val="both"/>
        <w:rPr>
          <w:rFonts w:ascii="Arial" w:hAnsi="Arial" w:cs="Arial"/>
          <w:sz w:val="20"/>
          <w:szCs w:val="20"/>
        </w:rPr>
      </w:pPr>
      <w:r w:rsidRPr="00E84996">
        <w:rPr>
          <w:rFonts w:ascii="Arial" w:hAnsi="Arial" w:cs="Arial"/>
          <w:sz w:val="20"/>
          <w:szCs w:val="20"/>
        </w:rPr>
        <w:t>CBCT has become a crucial advance in the diagnosis and planning of oral and maxillofacial trauma. Its ability to generate high-resolution 3D images overcomes the limitations of traditional two-dimensional imaging methods, providing a detailed visualization of the anatomy. This improved precision is essential for accurately identifying the location and extent of injuries and anomalies, allowing for more effective surgical planning.</w:t>
      </w:r>
    </w:p>
    <w:p w14:paraId="269A917A" w14:textId="77777777" w:rsidR="0040497E" w:rsidRPr="00E84996" w:rsidRDefault="0040497E" w:rsidP="00EE5465">
      <w:pPr>
        <w:pStyle w:val="BodyText"/>
        <w:ind w:right="24" w:firstLine="705"/>
        <w:jc w:val="both"/>
        <w:rPr>
          <w:rFonts w:ascii="Arial" w:hAnsi="Arial" w:cs="Arial"/>
          <w:sz w:val="20"/>
          <w:szCs w:val="20"/>
        </w:rPr>
      </w:pPr>
      <w:r w:rsidRPr="00E84996">
        <w:rPr>
          <w:rFonts w:ascii="Arial" w:hAnsi="Arial" w:cs="Arial"/>
          <w:sz w:val="20"/>
          <w:szCs w:val="20"/>
        </w:rPr>
        <w:t>In addition to improving diagnostic accuracy, CBCT makes it possible to draw up more detailed and personalized treatment plans. This results in more targeted and less invasive therapeutic approaches, helping to minimize complications and promote a more efficient recovery. The advantages offered by CBCT highlight its indispensable role in the dental context, making it a key tool in clinical practice.</w:t>
      </w:r>
    </w:p>
    <w:p w14:paraId="12CBCC51" w14:textId="77777777" w:rsidR="0040497E" w:rsidRPr="00E84996" w:rsidRDefault="0040497E" w:rsidP="00EE5465">
      <w:pPr>
        <w:pStyle w:val="BodyText"/>
        <w:ind w:right="24" w:firstLine="705"/>
        <w:jc w:val="both"/>
        <w:rPr>
          <w:rFonts w:ascii="Arial" w:hAnsi="Arial" w:cs="Arial"/>
          <w:sz w:val="20"/>
          <w:szCs w:val="20"/>
        </w:rPr>
      </w:pPr>
      <w:r w:rsidRPr="00E84996">
        <w:rPr>
          <w:rFonts w:ascii="Arial" w:hAnsi="Arial" w:cs="Arial"/>
          <w:sz w:val="20"/>
          <w:szCs w:val="20"/>
        </w:rPr>
        <w:t>The growing adoption of CBCT reflects the increasing importance of advanced imaging technologies in dentistry, consolidating it as essential for the assessment and treatment of complex conditions. As technology continues to evolve, it is expected that CBCT will continue to play a central role in optimizing clinical outcomes.</w:t>
      </w:r>
    </w:p>
    <w:p w14:paraId="59A818EE" w14:textId="77777777" w:rsidR="00EE5465" w:rsidRDefault="00EE5465" w:rsidP="00EE5465">
      <w:pPr>
        <w:pStyle w:val="Heading2"/>
        <w:ind w:left="0"/>
        <w:jc w:val="left"/>
        <w:rPr>
          <w:rFonts w:ascii="Arial" w:hAnsi="Arial" w:cs="Arial"/>
          <w:spacing w:val="-2"/>
          <w:sz w:val="20"/>
          <w:szCs w:val="20"/>
        </w:rPr>
      </w:pPr>
    </w:p>
    <w:p w14:paraId="4ED1F626" w14:textId="77777777" w:rsidR="0040497E" w:rsidRPr="00E84996" w:rsidRDefault="0040497E" w:rsidP="0040497E">
      <w:pPr>
        <w:pStyle w:val="BodyText"/>
        <w:rPr>
          <w:rFonts w:ascii="Arial" w:hAnsi="Arial" w:cs="Arial"/>
          <w:sz w:val="20"/>
          <w:szCs w:val="20"/>
        </w:rPr>
      </w:pPr>
    </w:p>
    <w:p w14:paraId="67DCEB84" w14:textId="77777777" w:rsidR="0040497E" w:rsidRPr="00E84996" w:rsidRDefault="0040497E" w:rsidP="0040497E">
      <w:pPr>
        <w:pStyle w:val="BodyText"/>
        <w:rPr>
          <w:rFonts w:ascii="Arial" w:hAnsi="Arial" w:cs="Arial"/>
          <w:sz w:val="20"/>
          <w:szCs w:val="20"/>
        </w:rPr>
      </w:pPr>
    </w:p>
    <w:p w14:paraId="21440D62" w14:textId="77777777" w:rsidR="0040497E" w:rsidRPr="00E84996" w:rsidRDefault="0040497E" w:rsidP="0090502E">
      <w:pPr>
        <w:pStyle w:val="Heading1"/>
        <w:ind w:left="0"/>
        <w:rPr>
          <w:rFonts w:ascii="Arial" w:hAnsi="Arial" w:cs="Arial"/>
          <w:sz w:val="20"/>
          <w:szCs w:val="20"/>
        </w:rPr>
      </w:pPr>
      <w:r w:rsidRPr="00E84996">
        <w:rPr>
          <w:rFonts w:ascii="Arial" w:hAnsi="Arial" w:cs="Arial"/>
          <w:spacing w:val="-2"/>
          <w:sz w:val="20"/>
          <w:szCs w:val="20"/>
        </w:rPr>
        <w:t>REFERENCES</w:t>
      </w:r>
    </w:p>
    <w:p w14:paraId="4AC227B1" w14:textId="77777777" w:rsidR="0040497E" w:rsidRPr="00E84996" w:rsidRDefault="0040497E" w:rsidP="0040497E">
      <w:pPr>
        <w:pStyle w:val="BodyText"/>
        <w:rPr>
          <w:rFonts w:ascii="Arial" w:hAnsi="Arial" w:cs="Arial"/>
          <w:b/>
          <w:sz w:val="20"/>
          <w:szCs w:val="20"/>
        </w:rPr>
      </w:pPr>
    </w:p>
    <w:p w14:paraId="1006C0E3" w14:textId="77777777" w:rsidR="00BA345F" w:rsidRPr="00E84996" w:rsidRDefault="00BA345F" w:rsidP="003D1F75">
      <w:pPr>
        <w:pStyle w:val="BodyText"/>
        <w:ind w:left="709" w:right="30" w:hanging="709"/>
        <w:jc w:val="both"/>
        <w:rPr>
          <w:rFonts w:ascii="Arial" w:hAnsi="Arial" w:cs="Arial"/>
          <w:sz w:val="20"/>
          <w:szCs w:val="20"/>
        </w:rPr>
      </w:pPr>
    </w:p>
    <w:p w14:paraId="79A17326" w14:textId="1A664657" w:rsidR="003E6BFD" w:rsidRPr="00E84996" w:rsidRDefault="003E6BFD" w:rsidP="003D1F75">
      <w:pPr>
        <w:pStyle w:val="BodyText"/>
        <w:ind w:left="709" w:right="30" w:hanging="709"/>
        <w:jc w:val="both"/>
        <w:rPr>
          <w:rFonts w:ascii="Arial" w:hAnsi="Arial" w:cs="Arial"/>
          <w:sz w:val="20"/>
          <w:szCs w:val="20"/>
        </w:rPr>
      </w:pPr>
      <w:r w:rsidRPr="00E84996">
        <w:rPr>
          <w:rFonts w:ascii="Arial" w:hAnsi="Arial" w:cs="Arial"/>
          <w:sz w:val="20"/>
          <w:szCs w:val="20"/>
        </w:rPr>
        <w:t>Arkhipova, Anastasia et al. (2024)</w:t>
      </w:r>
      <w:r w:rsidR="009C340A">
        <w:rPr>
          <w:rFonts w:ascii="Arial" w:hAnsi="Arial" w:cs="Arial"/>
          <w:sz w:val="20"/>
          <w:szCs w:val="20"/>
        </w:rPr>
        <w:t>.</w:t>
      </w:r>
      <w:r w:rsidRPr="00E84996">
        <w:rPr>
          <w:rFonts w:ascii="Arial" w:hAnsi="Arial" w:cs="Arial"/>
          <w:sz w:val="20"/>
          <w:szCs w:val="20"/>
        </w:rPr>
        <w:t xml:space="preserve"> Radiographic criteria for differential diagnosis between vertical root fracture and apical periodontitis in single-rooted endodontically treated premolars using cone-beam computed tomography. Journal of Endodontics, [S.l.], 50(4), 123-135.</w:t>
      </w:r>
    </w:p>
    <w:p w14:paraId="3CC49A30" w14:textId="77777777" w:rsidR="00BA345F" w:rsidRPr="00E84996" w:rsidRDefault="00BA345F" w:rsidP="003D1F75">
      <w:pPr>
        <w:pStyle w:val="BodyText"/>
        <w:ind w:left="709" w:right="30" w:hanging="709"/>
        <w:jc w:val="both"/>
        <w:rPr>
          <w:rFonts w:ascii="Arial" w:hAnsi="Arial" w:cs="Arial"/>
          <w:spacing w:val="-2"/>
          <w:sz w:val="20"/>
          <w:szCs w:val="20"/>
        </w:rPr>
      </w:pPr>
    </w:p>
    <w:p w14:paraId="41CB7BA1" w14:textId="60A545E7" w:rsidR="003E6BFD" w:rsidRPr="00E84996" w:rsidRDefault="003E6BFD" w:rsidP="003D1F75">
      <w:pPr>
        <w:pStyle w:val="BodyText"/>
        <w:ind w:left="709" w:right="29" w:hanging="709"/>
        <w:jc w:val="both"/>
        <w:rPr>
          <w:rFonts w:ascii="Arial" w:hAnsi="Arial" w:cs="Arial"/>
          <w:sz w:val="20"/>
          <w:szCs w:val="20"/>
        </w:rPr>
      </w:pPr>
      <w:r w:rsidRPr="00E84996">
        <w:rPr>
          <w:rFonts w:ascii="Arial" w:hAnsi="Arial" w:cs="Arial"/>
          <w:sz w:val="20"/>
          <w:szCs w:val="20"/>
        </w:rPr>
        <w:t>Ata, Mohamed Abd EL-Rahman Abdou et al. (2023)</w:t>
      </w:r>
      <w:r w:rsidR="009C340A">
        <w:rPr>
          <w:rFonts w:ascii="Arial" w:hAnsi="Arial" w:cs="Arial"/>
          <w:sz w:val="20"/>
          <w:szCs w:val="20"/>
        </w:rPr>
        <w:t>.</w:t>
      </w:r>
      <w:r w:rsidRPr="00E84996">
        <w:rPr>
          <w:rFonts w:ascii="Arial" w:hAnsi="Arial" w:cs="Arial"/>
          <w:sz w:val="20"/>
          <w:szCs w:val="20"/>
        </w:rPr>
        <w:t xml:space="preserve">  Z-shaped miniplates vs conventional miniplates for fixation of mandibular parasymphyseal fractures. The Journal of Contemporary Dental Practice, [S.l.], 10, 761-770.</w:t>
      </w:r>
    </w:p>
    <w:p w14:paraId="2B2D7431" w14:textId="77777777" w:rsidR="00BA345F" w:rsidRPr="00E84996" w:rsidRDefault="00BA345F" w:rsidP="003D1F75">
      <w:pPr>
        <w:pStyle w:val="BodyText"/>
        <w:ind w:left="709" w:right="29" w:hanging="709"/>
        <w:jc w:val="both"/>
        <w:rPr>
          <w:rFonts w:ascii="Arial" w:hAnsi="Arial" w:cs="Arial"/>
          <w:sz w:val="20"/>
          <w:szCs w:val="20"/>
        </w:rPr>
      </w:pPr>
    </w:p>
    <w:p w14:paraId="3652AF06" w14:textId="3F77A801" w:rsidR="003E6BFD" w:rsidRPr="00E84996" w:rsidRDefault="003E6BFD" w:rsidP="003D1F75">
      <w:pPr>
        <w:pStyle w:val="BodyText"/>
        <w:ind w:left="709" w:right="28" w:hanging="709"/>
        <w:jc w:val="both"/>
        <w:rPr>
          <w:rFonts w:ascii="Arial" w:hAnsi="Arial" w:cs="Arial"/>
          <w:sz w:val="20"/>
          <w:szCs w:val="20"/>
        </w:rPr>
      </w:pPr>
      <w:r w:rsidRPr="00E84996">
        <w:rPr>
          <w:rFonts w:ascii="Arial" w:hAnsi="Arial" w:cs="Arial"/>
          <w:sz w:val="20"/>
          <w:szCs w:val="20"/>
        </w:rPr>
        <w:t>Cao, Dantong et al. (2023)</w:t>
      </w:r>
      <w:r w:rsidR="009C340A">
        <w:rPr>
          <w:rFonts w:ascii="Arial" w:hAnsi="Arial" w:cs="Arial"/>
          <w:sz w:val="20"/>
          <w:szCs w:val="20"/>
        </w:rPr>
        <w:t>.</w:t>
      </w:r>
      <w:r w:rsidRPr="00E84996">
        <w:rPr>
          <w:rFonts w:ascii="Arial" w:hAnsi="Arial" w:cs="Arial"/>
          <w:sz w:val="20"/>
          <w:szCs w:val="20"/>
        </w:rPr>
        <w:t xml:space="preserve">  Development of a predictive model for identification of previously undetected vertical root fractures. Australian Endodontic Journal, [S.l.], 39, 302-310. </w:t>
      </w:r>
    </w:p>
    <w:p w14:paraId="724903EB" w14:textId="77777777" w:rsidR="00BA345F" w:rsidRPr="00E84996" w:rsidRDefault="00BA345F" w:rsidP="003D1F75">
      <w:pPr>
        <w:pStyle w:val="BodyText"/>
        <w:ind w:left="709" w:right="28" w:hanging="709"/>
        <w:jc w:val="both"/>
        <w:rPr>
          <w:rFonts w:ascii="Arial" w:hAnsi="Arial" w:cs="Arial"/>
          <w:sz w:val="20"/>
          <w:szCs w:val="20"/>
        </w:rPr>
      </w:pPr>
    </w:p>
    <w:p w14:paraId="1D11435C" w14:textId="6C74F638" w:rsidR="003E6BFD" w:rsidRPr="00E84996" w:rsidRDefault="003E6BFD" w:rsidP="003D1F75">
      <w:pPr>
        <w:pStyle w:val="BodyText"/>
        <w:ind w:left="709" w:right="33" w:hanging="709"/>
        <w:jc w:val="both"/>
        <w:rPr>
          <w:rFonts w:ascii="Arial" w:hAnsi="Arial" w:cs="Arial"/>
          <w:sz w:val="20"/>
          <w:szCs w:val="20"/>
        </w:rPr>
      </w:pPr>
      <w:r w:rsidRPr="00E84996">
        <w:rPr>
          <w:rFonts w:ascii="Arial" w:hAnsi="Arial" w:cs="Arial"/>
          <w:sz w:val="20"/>
          <w:szCs w:val="20"/>
        </w:rPr>
        <w:t>Cho, Ran-Yeong et al. (2023)</w:t>
      </w:r>
      <w:r w:rsidR="009C340A">
        <w:rPr>
          <w:rFonts w:ascii="Arial" w:hAnsi="Arial" w:cs="Arial"/>
          <w:sz w:val="20"/>
          <w:szCs w:val="20"/>
        </w:rPr>
        <w:t>.</w:t>
      </w:r>
      <w:r w:rsidRPr="00E84996">
        <w:rPr>
          <w:rFonts w:ascii="Arial" w:hAnsi="Arial" w:cs="Arial"/>
          <w:sz w:val="20"/>
          <w:szCs w:val="20"/>
        </w:rPr>
        <w:t xml:space="preserve"> Patient-specific plates for facial fracture surgery: A retrospective case series. Journal of Dentistry, [S.l.], 137, 104650.</w:t>
      </w:r>
    </w:p>
    <w:p w14:paraId="03ABAB88" w14:textId="77777777" w:rsidR="00BA345F" w:rsidRPr="00E84996" w:rsidRDefault="00BA345F" w:rsidP="003D1F75">
      <w:pPr>
        <w:pStyle w:val="BodyText"/>
        <w:ind w:left="709" w:right="33" w:hanging="709"/>
        <w:jc w:val="both"/>
        <w:rPr>
          <w:rFonts w:ascii="Arial" w:hAnsi="Arial" w:cs="Arial"/>
          <w:sz w:val="20"/>
          <w:szCs w:val="20"/>
        </w:rPr>
      </w:pPr>
    </w:p>
    <w:p w14:paraId="3A51F385" w14:textId="5E16A399" w:rsidR="003E6BFD" w:rsidRPr="00E84996" w:rsidRDefault="003E6BFD" w:rsidP="003D1F75">
      <w:pPr>
        <w:pStyle w:val="BodyText"/>
        <w:ind w:left="709" w:hanging="709"/>
        <w:jc w:val="both"/>
        <w:rPr>
          <w:rFonts w:ascii="Arial" w:hAnsi="Arial" w:cs="Arial"/>
          <w:sz w:val="20"/>
          <w:szCs w:val="20"/>
        </w:rPr>
      </w:pPr>
      <w:r w:rsidRPr="00E84996">
        <w:rPr>
          <w:rFonts w:ascii="Arial" w:hAnsi="Arial" w:cs="Arial"/>
          <w:sz w:val="20"/>
          <w:szCs w:val="20"/>
        </w:rPr>
        <w:t>Goh,</w:t>
      </w:r>
      <w:r w:rsidRPr="00E84996">
        <w:rPr>
          <w:rFonts w:ascii="Arial" w:hAnsi="Arial" w:cs="Arial"/>
          <w:spacing w:val="-2"/>
          <w:sz w:val="20"/>
          <w:szCs w:val="20"/>
        </w:rPr>
        <w:t xml:space="preserve"> </w:t>
      </w:r>
      <w:r w:rsidRPr="00E84996">
        <w:rPr>
          <w:rFonts w:ascii="Arial" w:hAnsi="Arial" w:cs="Arial"/>
          <w:sz w:val="20"/>
          <w:szCs w:val="20"/>
        </w:rPr>
        <w:t>E.</w:t>
      </w:r>
      <w:r w:rsidRPr="00E84996">
        <w:rPr>
          <w:rFonts w:ascii="Arial" w:hAnsi="Arial" w:cs="Arial"/>
          <w:spacing w:val="-2"/>
          <w:sz w:val="20"/>
          <w:szCs w:val="20"/>
        </w:rPr>
        <w:t xml:space="preserve"> </w:t>
      </w:r>
      <w:r w:rsidRPr="00E84996">
        <w:rPr>
          <w:rFonts w:ascii="Arial" w:hAnsi="Arial" w:cs="Arial"/>
          <w:sz w:val="20"/>
          <w:szCs w:val="20"/>
        </w:rPr>
        <w:t>Z.</w:t>
      </w:r>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3"/>
          <w:sz w:val="20"/>
          <w:szCs w:val="20"/>
        </w:rPr>
        <w:t xml:space="preserve"> (2023)</w:t>
      </w:r>
      <w:r w:rsidR="009C340A">
        <w:rPr>
          <w:rFonts w:ascii="Arial" w:hAnsi="Arial" w:cs="Arial"/>
          <w:spacing w:val="-3"/>
          <w:sz w:val="20"/>
          <w:szCs w:val="20"/>
        </w:rPr>
        <w:t>.</w:t>
      </w:r>
      <w:r w:rsidRPr="00E84996">
        <w:rPr>
          <w:rFonts w:ascii="Arial" w:hAnsi="Arial" w:cs="Arial"/>
          <w:spacing w:val="-3"/>
          <w:sz w:val="20"/>
          <w:szCs w:val="20"/>
        </w:rPr>
        <w:t xml:space="preserve"> </w:t>
      </w:r>
      <w:r w:rsidRPr="00E84996">
        <w:rPr>
          <w:rFonts w:ascii="Arial" w:hAnsi="Arial" w:cs="Arial"/>
          <w:sz w:val="20"/>
          <w:szCs w:val="20"/>
        </w:rPr>
        <w:t>Intraoperative</w:t>
      </w:r>
      <w:r w:rsidRPr="00E84996">
        <w:rPr>
          <w:rFonts w:ascii="Arial" w:hAnsi="Arial" w:cs="Arial"/>
          <w:spacing w:val="-3"/>
          <w:sz w:val="20"/>
          <w:szCs w:val="20"/>
        </w:rPr>
        <w:t xml:space="preserve"> </w:t>
      </w:r>
      <w:r w:rsidRPr="00E84996">
        <w:rPr>
          <w:rFonts w:ascii="Arial" w:hAnsi="Arial" w:cs="Arial"/>
          <w:sz w:val="20"/>
          <w:szCs w:val="20"/>
        </w:rPr>
        <w:t>computed</w:t>
      </w:r>
      <w:r w:rsidRPr="00E84996">
        <w:rPr>
          <w:rFonts w:ascii="Arial" w:hAnsi="Arial" w:cs="Arial"/>
          <w:spacing w:val="-2"/>
          <w:sz w:val="20"/>
          <w:szCs w:val="20"/>
        </w:rPr>
        <w:t xml:space="preserve"> </w:t>
      </w:r>
      <w:r w:rsidRPr="00E84996">
        <w:rPr>
          <w:rFonts w:ascii="Arial" w:hAnsi="Arial" w:cs="Arial"/>
          <w:sz w:val="20"/>
          <w:szCs w:val="20"/>
        </w:rPr>
        <w:t>tomography</w:t>
      </w:r>
      <w:r w:rsidRPr="00E84996">
        <w:rPr>
          <w:rFonts w:ascii="Arial" w:hAnsi="Arial" w:cs="Arial"/>
          <w:spacing w:val="-2"/>
          <w:sz w:val="20"/>
          <w:szCs w:val="20"/>
        </w:rPr>
        <w:t xml:space="preserve"> </w:t>
      </w:r>
      <w:r w:rsidRPr="00E84996">
        <w:rPr>
          <w:rFonts w:ascii="Arial" w:hAnsi="Arial" w:cs="Arial"/>
          <w:sz w:val="20"/>
          <w:szCs w:val="20"/>
        </w:rPr>
        <w:t>for</w:t>
      </w:r>
      <w:r w:rsidRPr="00E84996">
        <w:rPr>
          <w:rFonts w:ascii="Arial" w:hAnsi="Arial" w:cs="Arial"/>
          <w:spacing w:val="-2"/>
          <w:sz w:val="20"/>
          <w:szCs w:val="20"/>
        </w:rPr>
        <w:t xml:space="preserve"> </w:t>
      </w:r>
      <w:r w:rsidRPr="00E84996">
        <w:rPr>
          <w:rFonts w:ascii="Arial" w:hAnsi="Arial" w:cs="Arial"/>
          <w:sz w:val="20"/>
          <w:szCs w:val="20"/>
        </w:rPr>
        <w:t>orbital</w:t>
      </w:r>
      <w:r w:rsidRPr="00E84996">
        <w:rPr>
          <w:rFonts w:ascii="Arial" w:hAnsi="Arial" w:cs="Arial"/>
          <w:spacing w:val="-6"/>
          <w:sz w:val="20"/>
          <w:szCs w:val="20"/>
        </w:rPr>
        <w:t xml:space="preserve"> </w:t>
      </w:r>
      <w:r w:rsidRPr="00E84996">
        <w:rPr>
          <w:rFonts w:ascii="Arial" w:hAnsi="Arial" w:cs="Arial"/>
          <w:spacing w:val="-2"/>
          <w:sz w:val="20"/>
          <w:szCs w:val="20"/>
        </w:rPr>
        <w:t xml:space="preserve">reconstruction: </w:t>
      </w:r>
      <w:r w:rsidRPr="00E84996">
        <w:rPr>
          <w:rFonts w:ascii="Arial" w:hAnsi="Arial" w:cs="Arial"/>
          <w:sz w:val="20"/>
          <w:szCs w:val="20"/>
        </w:rPr>
        <w:t>a</w:t>
      </w:r>
      <w:r w:rsidRPr="00E84996">
        <w:rPr>
          <w:rFonts w:ascii="Arial" w:hAnsi="Arial" w:cs="Arial"/>
          <w:spacing w:val="10"/>
          <w:sz w:val="20"/>
          <w:szCs w:val="20"/>
        </w:rPr>
        <w:t xml:space="preserve"> </w:t>
      </w:r>
      <w:r w:rsidRPr="00E84996">
        <w:rPr>
          <w:rFonts w:ascii="Arial" w:hAnsi="Arial" w:cs="Arial"/>
          <w:sz w:val="20"/>
          <w:szCs w:val="20"/>
        </w:rPr>
        <w:t>systematic</w:t>
      </w:r>
      <w:r w:rsidRPr="00E84996">
        <w:rPr>
          <w:rFonts w:ascii="Arial" w:hAnsi="Arial" w:cs="Arial"/>
          <w:spacing w:val="11"/>
          <w:sz w:val="20"/>
          <w:szCs w:val="20"/>
        </w:rPr>
        <w:t xml:space="preserve"> </w:t>
      </w:r>
      <w:r w:rsidRPr="00E84996">
        <w:rPr>
          <w:rFonts w:ascii="Arial" w:hAnsi="Arial" w:cs="Arial"/>
          <w:sz w:val="20"/>
          <w:szCs w:val="20"/>
        </w:rPr>
        <w:t>review.</w:t>
      </w:r>
      <w:r w:rsidRPr="00E84996">
        <w:rPr>
          <w:rFonts w:ascii="Arial" w:hAnsi="Arial" w:cs="Arial"/>
          <w:spacing w:val="11"/>
          <w:sz w:val="20"/>
          <w:szCs w:val="20"/>
        </w:rPr>
        <w:t xml:space="preserve"> </w:t>
      </w:r>
      <w:r w:rsidRPr="00E84996">
        <w:rPr>
          <w:rFonts w:ascii="Arial" w:hAnsi="Arial" w:cs="Arial"/>
          <w:sz w:val="20"/>
          <w:szCs w:val="20"/>
        </w:rPr>
        <w:t>International</w:t>
      </w:r>
      <w:r w:rsidRPr="00E84996">
        <w:rPr>
          <w:rFonts w:ascii="Arial" w:hAnsi="Arial" w:cs="Arial"/>
          <w:spacing w:val="11"/>
          <w:sz w:val="20"/>
          <w:szCs w:val="20"/>
        </w:rPr>
        <w:t xml:space="preserve"> </w:t>
      </w:r>
      <w:r w:rsidRPr="00E84996">
        <w:rPr>
          <w:rFonts w:ascii="Arial" w:hAnsi="Arial" w:cs="Arial"/>
          <w:sz w:val="20"/>
          <w:szCs w:val="20"/>
        </w:rPr>
        <w:t>Journal</w:t>
      </w:r>
      <w:r w:rsidRPr="00E84996">
        <w:rPr>
          <w:rFonts w:ascii="Arial" w:hAnsi="Arial" w:cs="Arial"/>
          <w:spacing w:val="10"/>
          <w:sz w:val="20"/>
          <w:szCs w:val="20"/>
        </w:rPr>
        <w:t xml:space="preserve"> </w:t>
      </w:r>
      <w:r w:rsidRPr="00E84996">
        <w:rPr>
          <w:rFonts w:ascii="Arial" w:hAnsi="Arial" w:cs="Arial"/>
          <w:sz w:val="20"/>
          <w:szCs w:val="20"/>
        </w:rPr>
        <w:t>of</w:t>
      </w:r>
      <w:r w:rsidRPr="00E84996">
        <w:rPr>
          <w:rFonts w:ascii="Arial" w:hAnsi="Arial" w:cs="Arial"/>
          <w:spacing w:val="11"/>
          <w:sz w:val="20"/>
          <w:szCs w:val="20"/>
        </w:rPr>
        <w:t xml:space="preserve"> </w:t>
      </w:r>
      <w:r w:rsidRPr="00E84996">
        <w:rPr>
          <w:rFonts w:ascii="Arial" w:hAnsi="Arial" w:cs="Arial"/>
          <w:sz w:val="20"/>
          <w:szCs w:val="20"/>
        </w:rPr>
        <w:t>Oral</w:t>
      </w:r>
      <w:r w:rsidRPr="00E84996">
        <w:rPr>
          <w:rFonts w:ascii="Arial" w:hAnsi="Arial" w:cs="Arial"/>
          <w:spacing w:val="11"/>
          <w:sz w:val="20"/>
          <w:szCs w:val="20"/>
        </w:rPr>
        <w:t xml:space="preserve"> </w:t>
      </w:r>
      <w:r w:rsidRPr="00E84996">
        <w:rPr>
          <w:rFonts w:ascii="Arial" w:hAnsi="Arial" w:cs="Arial"/>
          <w:sz w:val="20"/>
          <w:szCs w:val="20"/>
        </w:rPr>
        <w:t>and</w:t>
      </w:r>
      <w:r w:rsidRPr="00E84996">
        <w:rPr>
          <w:rFonts w:ascii="Arial" w:hAnsi="Arial" w:cs="Arial"/>
          <w:spacing w:val="11"/>
          <w:sz w:val="20"/>
          <w:szCs w:val="20"/>
        </w:rPr>
        <w:t xml:space="preserve"> </w:t>
      </w:r>
      <w:r w:rsidRPr="00E84996">
        <w:rPr>
          <w:rFonts w:ascii="Arial" w:hAnsi="Arial" w:cs="Arial"/>
          <w:sz w:val="20"/>
          <w:szCs w:val="20"/>
        </w:rPr>
        <w:t>Maxillofacial</w:t>
      </w:r>
      <w:r w:rsidRPr="00E84996">
        <w:rPr>
          <w:rFonts w:ascii="Arial" w:hAnsi="Arial" w:cs="Arial"/>
          <w:spacing w:val="11"/>
          <w:sz w:val="20"/>
          <w:szCs w:val="20"/>
        </w:rPr>
        <w:t xml:space="preserve"> </w:t>
      </w:r>
      <w:r w:rsidRPr="00E84996">
        <w:rPr>
          <w:rFonts w:ascii="Arial" w:hAnsi="Arial" w:cs="Arial"/>
          <w:sz w:val="20"/>
          <w:szCs w:val="20"/>
        </w:rPr>
        <w:t>Surgery,</w:t>
      </w:r>
      <w:r w:rsidRPr="00E84996">
        <w:rPr>
          <w:rFonts w:ascii="Arial" w:hAnsi="Arial" w:cs="Arial"/>
          <w:spacing w:val="10"/>
          <w:sz w:val="20"/>
          <w:szCs w:val="20"/>
        </w:rPr>
        <w:t xml:space="preserve"> </w:t>
      </w:r>
      <w:r w:rsidRPr="00E84996">
        <w:rPr>
          <w:rFonts w:ascii="Arial" w:hAnsi="Arial" w:cs="Arial"/>
          <w:sz w:val="20"/>
          <w:szCs w:val="20"/>
        </w:rPr>
        <w:t>[S.l.],</w:t>
      </w:r>
      <w:r w:rsidRPr="00E84996">
        <w:rPr>
          <w:rFonts w:ascii="Arial" w:hAnsi="Arial" w:cs="Arial"/>
          <w:spacing w:val="11"/>
          <w:sz w:val="20"/>
          <w:szCs w:val="20"/>
        </w:rPr>
        <w:t xml:space="preserve"> </w:t>
      </w:r>
      <w:r w:rsidRPr="00E84996">
        <w:rPr>
          <w:rFonts w:ascii="Arial" w:hAnsi="Arial" w:cs="Arial"/>
          <w:sz w:val="20"/>
          <w:szCs w:val="20"/>
        </w:rPr>
        <w:t>21(</w:t>
      </w:r>
      <w:r w:rsidRPr="00E84996">
        <w:rPr>
          <w:rFonts w:ascii="Arial" w:hAnsi="Arial" w:cs="Arial"/>
          <w:spacing w:val="-5"/>
          <w:sz w:val="20"/>
          <w:szCs w:val="20"/>
        </w:rPr>
        <w:t xml:space="preserve">3), </w:t>
      </w:r>
      <w:r w:rsidRPr="00E84996">
        <w:rPr>
          <w:rFonts w:ascii="Arial" w:hAnsi="Arial" w:cs="Arial"/>
          <w:sz w:val="20"/>
          <w:szCs w:val="20"/>
        </w:rPr>
        <w:t>205-220.</w:t>
      </w:r>
    </w:p>
    <w:p w14:paraId="1424ABEA" w14:textId="77777777" w:rsidR="00BA345F" w:rsidRPr="00E84996" w:rsidRDefault="00BA345F" w:rsidP="003D1F75">
      <w:pPr>
        <w:pStyle w:val="BodyText"/>
        <w:ind w:left="709" w:hanging="709"/>
        <w:jc w:val="both"/>
        <w:rPr>
          <w:rFonts w:ascii="Arial" w:hAnsi="Arial" w:cs="Arial"/>
          <w:spacing w:val="-2"/>
          <w:sz w:val="20"/>
          <w:szCs w:val="20"/>
        </w:rPr>
      </w:pPr>
    </w:p>
    <w:p w14:paraId="74F7F9A6" w14:textId="258F1C18" w:rsidR="003E6BFD" w:rsidRPr="00E84996" w:rsidRDefault="003E6BFD" w:rsidP="003D1F75">
      <w:pPr>
        <w:pStyle w:val="BodyText"/>
        <w:ind w:left="709" w:right="26" w:hanging="709"/>
        <w:jc w:val="both"/>
        <w:rPr>
          <w:rFonts w:ascii="Arial" w:hAnsi="Arial" w:cs="Arial"/>
          <w:sz w:val="20"/>
          <w:szCs w:val="20"/>
        </w:rPr>
      </w:pPr>
      <w:r w:rsidRPr="00E84996">
        <w:rPr>
          <w:rFonts w:ascii="Arial" w:hAnsi="Arial" w:cs="Arial"/>
          <w:sz w:val="20"/>
          <w:szCs w:val="20"/>
        </w:rPr>
        <w:t>Kolsuz, Mehmet Eray et al. (2023)</w:t>
      </w:r>
      <w:r w:rsidR="009C340A">
        <w:rPr>
          <w:rFonts w:ascii="Arial" w:hAnsi="Arial" w:cs="Arial"/>
          <w:sz w:val="20"/>
          <w:szCs w:val="20"/>
        </w:rPr>
        <w:t>.</w:t>
      </w:r>
      <w:r w:rsidRPr="00E84996">
        <w:rPr>
          <w:rFonts w:ascii="Arial" w:hAnsi="Arial" w:cs="Arial"/>
          <w:sz w:val="20"/>
          <w:szCs w:val="20"/>
        </w:rPr>
        <w:t xml:space="preserve">  Influence of voxel size and filter type on vertical root fracture detection using cone beam computed tomography. Australian Endodontic Journal,</w:t>
      </w:r>
      <w:r w:rsidRPr="00E84996">
        <w:rPr>
          <w:rFonts w:ascii="Arial" w:hAnsi="Arial" w:cs="Arial"/>
          <w:spacing w:val="40"/>
          <w:sz w:val="20"/>
          <w:szCs w:val="20"/>
        </w:rPr>
        <w:t xml:space="preserve"> </w:t>
      </w:r>
      <w:r w:rsidRPr="00E84996">
        <w:rPr>
          <w:rFonts w:ascii="Arial" w:hAnsi="Arial" w:cs="Arial"/>
          <w:sz w:val="20"/>
          <w:szCs w:val="20"/>
        </w:rPr>
        <w:t>[S.l.],  39, 439-446, 2023.</w:t>
      </w:r>
    </w:p>
    <w:p w14:paraId="0A6CDFCB" w14:textId="77777777" w:rsidR="00BA345F" w:rsidRPr="00E84996" w:rsidRDefault="00BA345F" w:rsidP="003D1F75">
      <w:pPr>
        <w:pStyle w:val="BodyText"/>
        <w:ind w:left="709" w:right="26" w:hanging="709"/>
        <w:jc w:val="both"/>
        <w:rPr>
          <w:rFonts w:ascii="Arial" w:hAnsi="Arial" w:cs="Arial"/>
          <w:sz w:val="20"/>
          <w:szCs w:val="20"/>
        </w:rPr>
      </w:pPr>
    </w:p>
    <w:p w14:paraId="68314851" w14:textId="7E3593B1" w:rsidR="003E6BFD" w:rsidRPr="00E84996" w:rsidRDefault="003E6BFD" w:rsidP="003D1F75">
      <w:pPr>
        <w:pStyle w:val="BodyText"/>
        <w:ind w:left="709" w:right="28" w:hanging="709"/>
        <w:jc w:val="both"/>
        <w:rPr>
          <w:rFonts w:ascii="Arial" w:hAnsi="Arial" w:cs="Arial"/>
          <w:sz w:val="20"/>
          <w:szCs w:val="20"/>
        </w:rPr>
      </w:pPr>
      <w:r w:rsidRPr="00E84996">
        <w:rPr>
          <w:rFonts w:ascii="Arial" w:hAnsi="Arial" w:cs="Arial"/>
          <w:sz w:val="20"/>
          <w:szCs w:val="20"/>
        </w:rPr>
        <w:t>Nouroloyouni, A. et al. (2023)</w:t>
      </w:r>
      <w:r w:rsidR="009C340A">
        <w:rPr>
          <w:rFonts w:ascii="Arial" w:hAnsi="Arial" w:cs="Arial"/>
          <w:sz w:val="20"/>
          <w:szCs w:val="20"/>
        </w:rPr>
        <w:t>.</w:t>
      </w:r>
      <w:r w:rsidRPr="00E84996">
        <w:rPr>
          <w:rFonts w:ascii="Arial" w:hAnsi="Arial" w:cs="Arial"/>
          <w:sz w:val="20"/>
          <w:szCs w:val="20"/>
        </w:rPr>
        <w:t xml:space="preserve"> Cone-beam computed tomography assessment of quality of endodontic treatment and prevalence of procedural errors in mandibular molars. International Journal of Clinical Practice, [S.l.]. DOI: 10.1155/2023/3558974.</w:t>
      </w:r>
    </w:p>
    <w:p w14:paraId="4FC889C7" w14:textId="77777777" w:rsidR="00BA345F" w:rsidRPr="00E84996" w:rsidRDefault="00BA345F" w:rsidP="003D1F75">
      <w:pPr>
        <w:pStyle w:val="BodyText"/>
        <w:ind w:left="709" w:right="28" w:hanging="709"/>
        <w:jc w:val="both"/>
        <w:rPr>
          <w:rFonts w:ascii="Arial" w:hAnsi="Arial" w:cs="Arial"/>
          <w:sz w:val="20"/>
          <w:szCs w:val="20"/>
        </w:rPr>
      </w:pPr>
    </w:p>
    <w:p w14:paraId="45B044BC" w14:textId="686FD85F" w:rsidR="003E6BFD" w:rsidRPr="00E84996" w:rsidRDefault="003E6BFD" w:rsidP="003D1F75">
      <w:pPr>
        <w:pStyle w:val="BodyText"/>
        <w:ind w:left="709" w:right="35" w:hanging="709"/>
        <w:jc w:val="both"/>
        <w:rPr>
          <w:rFonts w:ascii="Arial" w:hAnsi="Arial" w:cs="Arial"/>
          <w:sz w:val="20"/>
          <w:szCs w:val="20"/>
        </w:rPr>
      </w:pPr>
      <w:r w:rsidRPr="00E84996">
        <w:rPr>
          <w:rFonts w:ascii="Arial" w:hAnsi="Arial" w:cs="Arial"/>
          <w:sz w:val="20"/>
          <w:szCs w:val="20"/>
        </w:rPr>
        <w:t>Ostovarrad, Farzane; Markiyeh, Sadra Masali; Kajan, Zahra Dalili. (2023)</w:t>
      </w:r>
      <w:r w:rsidR="009C340A">
        <w:rPr>
          <w:rFonts w:ascii="Arial" w:hAnsi="Arial" w:cs="Arial"/>
          <w:sz w:val="20"/>
          <w:szCs w:val="20"/>
        </w:rPr>
        <w:t>.</w:t>
      </w:r>
      <w:r w:rsidRPr="00E84996">
        <w:rPr>
          <w:rFonts w:ascii="Arial" w:hAnsi="Arial" w:cs="Arial"/>
          <w:sz w:val="20"/>
          <w:szCs w:val="20"/>
        </w:rPr>
        <w:t xml:space="preserve"> Diagnostic performance of sutured and unsutured transverse cone beam computed tomography images of a non-displaced fracture of the ovine mandibular bone. Imaging Science in Dentistry, [S.l.], 53(4), 375-382, 2023.</w:t>
      </w:r>
    </w:p>
    <w:p w14:paraId="3848704D" w14:textId="77777777" w:rsidR="00BA345F" w:rsidRPr="00E84996" w:rsidRDefault="00BA345F" w:rsidP="003D1F75">
      <w:pPr>
        <w:pStyle w:val="BodyText"/>
        <w:ind w:left="709" w:right="35" w:hanging="709"/>
        <w:jc w:val="both"/>
        <w:rPr>
          <w:rFonts w:ascii="Arial" w:hAnsi="Arial" w:cs="Arial"/>
          <w:sz w:val="20"/>
          <w:szCs w:val="20"/>
        </w:rPr>
      </w:pPr>
    </w:p>
    <w:p w14:paraId="1649BD10" w14:textId="340EB556" w:rsidR="003E6BFD" w:rsidRPr="00E84996" w:rsidRDefault="003E6BFD" w:rsidP="003D1F75">
      <w:pPr>
        <w:pStyle w:val="BodyText"/>
        <w:ind w:left="709" w:right="25" w:hanging="709"/>
        <w:jc w:val="both"/>
        <w:rPr>
          <w:rFonts w:ascii="Arial" w:hAnsi="Arial" w:cs="Arial"/>
          <w:sz w:val="20"/>
          <w:szCs w:val="20"/>
        </w:rPr>
      </w:pPr>
      <w:r w:rsidRPr="00E84996">
        <w:rPr>
          <w:rFonts w:ascii="Arial" w:hAnsi="Arial" w:cs="Arial"/>
          <w:sz w:val="20"/>
          <w:szCs w:val="20"/>
        </w:rPr>
        <w:t>Page, Matthew J. et al. (2021)</w:t>
      </w:r>
      <w:r w:rsidR="009C340A">
        <w:rPr>
          <w:rFonts w:ascii="Arial" w:hAnsi="Arial" w:cs="Arial"/>
          <w:sz w:val="20"/>
          <w:szCs w:val="20"/>
        </w:rPr>
        <w:t xml:space="preserve">. </w:t>
      </w:r>
      <w:r w:rsidRPr="00E84996">
        <w:rPr>
          <w:rFonts w:ascii="Arial" w:hAnsi="Arial" w:cs="Arial"/>
          <w:sz w:val="20"/>
          <w:szCs w:val="20"/>
        </w:rPr>
        <w:t>The PRISMA 2020 statement: an updated guideline for</w:t>
      </w:r>
      <w:r w:rsidRPr="00E84996">
        <w:rPr>
          <w:rFonts w:ascii="Arial" w:hAnsi="Arial" w:cs="Arial"/>
          <w:spacing w:val="40"/>
          <w:sz w:val="20"/>
          <w:szCs w:val="20"/>
        </w:rPr>
        <w:t xml:space="preserve"> </w:t>
      </w:r>
      <w:r w:rsidRPr="00E84996">
        <w:rPr>
          <w:rFonts w:ascii="Arial" w:hAnsi="Arial" w:cs="Arial"/>
          <w:sz w:val="20"/>
          <w:szCs w:val="20"/>
        </w:rPr>
        <w:t xml:space="preserve">reporting systematic reviews. </w:t>
      </w:r>
      <w:r w:rsidRPr="00E84996">
        <w:rPr>
          <w:rFonts w:ascii="Arial" w:hAnsi="Arial" w:cs="Arial"/>
          <w:bCs/>
          <w:sz w:val="20"/>
          <w:szCs w:val="20"/>
        </w:rPr>
        <w:t>International journal of surgery</w:t>
      </w:r>
      <w:r w:rsidRPr="00E84996">
        <w:rPr>
          <w:rFonts w:ascii="Arial" w:hAnsi="Arial" w:cs="Arial"/>
          <w:sz w:val="20"/>
          <w:szCs w:val="20"/>
        </w:rPr>
        <w:t>, 88, 105906.</w:t>
      </w:r>
    </w:p>
    <w:p w14:paraId="49DA4BCF" w14:textId="77777777" w:rsidR="00BA345F" w:rsidRPr="00E84996" w:rsidRDefault="00BA345F" w:rsidP="003D1F75">
      <w:pPr>
        <w:pStyle w:val="BodyText"/>
        <w:ind w:left="709" w:right="25" w:hanging="709"/>
        <w:jc w:val="both"/>
        <w:rPr>
          <w:rFonts w:ascii="Arial" w:hAnsi="Arial" w:cs="Arial"/>
          <w:sz w:val="20"/>
          <w:szCs w:val="20"/>
        </w:rPr>
      </w:pPr>
    </w:p>
    <w:p w14:paraId="25E6BD58" w14:textId="334F60EF" w:rsidR="003E6BFD" w:rsidRPr="00E84996" w:rsidRDefault="003E6BFD" w:rsidP="003D1F75">
      <w:pPr>
        <w:pStyle w:val="BodyText"/>
        <w:ind w:left="709" w:right="25" w:hanging="709"/>
        <w:jc w:val="both"/>
        <w:rPr>
          <w:rFonts w:ascii="Arial" w:hAnsi="Arial" w:cs="Arial"/>
          <w:sz w:val="20"/>
          <w:szCs w:val="20"/>
        </w:rPr>
      </w:pPr>
      <w:r w:rsidRPr="00E84996">
        <w:rPr>
          <w:rFonts w:ascii="Arial" w:hAnsi="Arial" w:cs="Arial"/>
          <w:sz w:val="20"/>
          <w:szCs w:val="20"/>
        </w:rPr>
        <w:t>Shokri, Abbas et al. (2023)</w:t>
      </w:r>
      <w:r w:rsidR="009C340A">
        <w:rPr>
          <w:rFonts w:ascii="Arial" w:hAnsi="Arial" w:cs="Arial"/>
          <w:sz w:val="20"/>
          <w:szCs w:val="20"/>
        </w:rPr>
        <w:t>.</w:t>
      </w:r>
      <w:r w:rsidRPr="00E84996">
        <w:rPr>
          <w:rFonts w:ascii="Arial" w:hAnsi="Arial" w:cs="Arial"/>
          <w:sz w:val="20"/>
          <w:szCs w:val="20"/>
        </w:rPr>
        <w:t xml:space="preserve">  Effect of different intracanal posts and exposure parameters on the detection of vertical root fractures by cone beam computed tomography. Australian Endodontic Journal, [S.l.], 39, 132-145.</w:t>
      </w:r>
    </w:p>
    <w:p w14:paraId="170D409E" w14:textId="77777777" w:rsidR="00BA345F" w:rsidRPr="00E84996" w:rsidRDefault="00BA345F" w:rsidP="003D1F75">
      <w:pPr>
        <w:pStyle w:val="BodyText"/>
        <w:ind w:left="709" w:right="25" w:hanging="709"/>
        <w:jc w:val="both"/>
        <w:rPr>
          <w:rFonts w:ascii="Arial" w:hAnsi="Arial" w:cs="Arial"/>
          <w:sz w:val="20"/>
          <w:szCs w:val="20"/>
        </w:rPr>
      </w:pPr>
    </w:p>
    <w:p w14:paraId="1FFAAB18" w14:textId="07468F9D" w:rsidR="003E6BFD" w:rsidRPr="00E84996" w:rsidRDefault="003E6BFD" w:rsidP="003D1F75">
      <w:pPr>
        <w:pStyle w:val="BodyText"/>
        <w:ind w:left="709" w:right="25" w:hanging="709"/>
        <w:jc w:val="both"/>
        <w:rPr>
          <w:rFonts w:ascii="Arial" w:hAnsi="Arial" w:cs="Arial"/>
          <w:sz w:val="20"/>
          <w:szCs w:val="20"/>
        </w:rPr>
      </w:pPr>
      <w:r w:rsidRPr="00E84996">
        <w:rPr>
          <w:rFonts w:ascii="Arial" w:hAnsi="Arial" w:cs="Arial"/>
          <w:sz w:val="20"/>
          <w:szCs w:val="20"/>
        </w:rPr>
        <w:lastRenderedPageBreak/>
        <w:t>Steffen, Cláudio et al. (2023)</w:t>
      </w:r>
      <w:r w:rsidR="009C340A">
        <w:rPr>
          <w:rFonts w:ascii="Arial" w:hAnsi="Arial" w:cs="Arial"/>
          <w:sz w:val="20"/>
          <w:szCs w:val="20"/>
        </w:rPr>
        <w:t>.</w:t>
      </w:r>
      <w:r w:rsidRPr="00E84996">
        <w:rPr>
          <w:rFonts w:ascii="Arial" w:hAnsi="Arial" w:cs="Arial"/>
          <w:sz w:val="20"/>
          <w:szCs w:val="20"/>
        </w:rPr>
        <w:t xml:space="preserve">  Impact of adjacent bone on pseudarthrosis in mandibular reconstruction with free fibula flaps. Head and Face Medicine, [S.l.], 1, 43-50.</w:t>
      </w:r>
    </w:p>
    <w:p w14:paraId="4B530DC3" w14:textId="77777777" w:rsidR="001B72C9" w:rsidRPr="00E84996" w:rsidRDefault="001B72C9">
      <w:pPr>
        <w:rPr>
          <w:rFonts w:ascii="Arial" w:hAnsi="Arial" w:cs="Arial"/>
          <w:sz w:val="20"/>
          <w:szCs w:val="20"/>
        </w:rPr>
      </w:pPr>
    </w:p>
    <w:sectPr w:rsidR="001B72C9" w:rsidRPr="00E849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280C" w14:textId="77777777" w:rsidR="00C45085" w:rsidRDefault="00C45085">
      <w:r>
        <w:separator/>
      </w:r>
    </w:p>
  </w:endnote>
  <w:endnote w:type="continuationSeparator" w:id="0">
    <w:p w14:paraId="5908822F" w14:textId="77777777" w:rsidR="00C45085" w:rsidRDefault="00C4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A6E8" w14:textId="77777777" w:rsidR="00C850B8" w:rsidRDefault="00C8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D7AA" w14:textId="77777777" w:rsidR="00C850B8" w:rsidRDefault="00C85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185A" w14:textId="77777777" w:rsidR="00C850B8" w:rsidRDefault="00C8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DA41" w14:textId="77777777" w:rsidR="00C45085" w:rsidRDefault="00C45085">
      <w:r>
        <w:separator/>
      </w:r>
    </w:p>
  </w:footnote>
  <w:footnote w:type="continuationSeparator" w:id="0">
    <w:p w14:paraId="05F71069" w14:textId="77777777" w:rsidR="00C45085" w:rsidRDefault="00C4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6534" w14:textId="6E4C436A" w:rsidR="00C850B8" w:rsidRDefault="00C850B8">
    <w:pPr>
      <w:pStyle w:val="Header"/>
    </w:pPr>
    <w:r>
      <w:rPr>
        <w:noProof/>
      </w:rPr>
      <w:pict w14:anchorId="1D33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8" o:spid="_x0000_s1026" type="#_x0000_t136" style="position:absolute;margin-left:0;margin-top:0;width:539.45pt;height:59.9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B0AE" w14:textId="43865E61" w:rsidR="008B21C3" w:rsidRDefault="00C850B8">
    <w:pPr>
      <w:pStyle w:val="BodyText"/>
      <w:spacing w:line="14" w:lineRule="auto"/>
      <w:rPr>
        <w:sz w:val="20"/>
      </w:rPr>
    </w:pPr>
    <w:r>
      <w:rPr>
        <w:noProof/>
      </w:rPr>
      <w:pict w14:anchorId="6A651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9" o:spid="_x0000_s1027" type="#_x0000_t136" style="position:absolute;margin-left:0;margin-top:0;width:539.45pt;height:59.9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B04137">
      <w:rPr>
        <w:noProof/>
        <w:sz w:val="20"/>
        <w:lang w:val="pt-BR" w:eastAsia="pt-BR"/>
      </w:rPr>
      <mc:AlternateContent>
        <mc:Choice Requires="wps">
          <w:drawing>
            <wp:anchor distT="0" distB="0" distL="0" distR="0" simplePos="0" relativeHeight="251660288" behindDoc="1" locked="0" layoutInCell="1" allowOverlap="1" wp14:anchorId="0FCABFEA" wp14:editId="70311C51">
              <wp:simplePos x="0" y="0"/>
              <wp:positionH relativeFrom="page">
                <wp:posOffset>6480391</wp:posOffset>
              </wp:positionH>
              <wp:positionV relativeFrom="page">
                <wp:posOffset>474827</wp:posOffset>
              </wp:positionV>
              <wp:extent cx="18923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65100"/>
                      </a:xfrm>
                      <a:prstGeom prst="rect">
                        <a:avLst/>
                      </a:prstGeom>
                    </wps:spPr>
                    <wps:txbx>
                      <w:txbxContent>
                        <w:p w14:paraId="65E4138B" w14:textId="20DBBE3D" w:rsidR="008B21C3" w:rsidRDefault="008B21C3">
                          <w:pPr>
                            <w:spacing w:line="244" w:lineRule="exact"/>
                            <w:ind w:left="60"/>
                            <w:rPr>
                              <w:rFonts w:ascii="Calibri"/>
                            </w:rPr>
                          </w:pPr>
                        </w:p>
                      </w:txbxContent>
                    </wps:txbx>
                    <wps:bodyPr wrap="square" lIns="0" tIns="0" rIns="0" bIns="0" rtlCol="0">
                      <a:noAutofit/>
                    </wps:bodyPr>
                  </wps:wsp>
                </a:graphicData>
              </a:graphic>
            </wp:anchor>
          </w:drawing>
        </mc:Choice>
        <mc:Fallback>
          <w:pict>
            <v:shapetype w14:anchorId="0FCABFEA" id="_x0000_t202" coordsize="21600,21600" o:spt="202" path="m,l,21600r21600,l21600,xe">
              <v:stroke joinstyle="miter"/>
              <v:path gradientshapeok="t" o:connecttype="rect"/>
            </v:shapetype>
            <v:shape id="Textbox 5" o:spid="_x0000_s1026" type="#_x0000_t202" style="position:absolute;margin-left:510.25pt;margin-top:37.4pt;width:14.9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DDkwEAABoDAAAOAAAAZHJzL2Uyb0RvYy54bWysUsFu2zAMvQ/oPwi6L3IyrOi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FuPqzeccVwaXn9flkVv9XlckRKny14kZNG&#10;Iq+rENCHR0p5vK5PLTOX1/GZSJq2E7fkdAvtkTWMvMZG0steo5Vi+BLYp7zzU4KnZHtKMA33UF5G&#10;lhLg4z6B68vkC+48mRdQCM2PJW/493PpujzpzS8AAAD//wMAUEsDBBQABgAIAAAAIQBwME5D3wAA&#10;AAwBAAAPAAAAZHJzL2Rvd25yZXYueG1sTI89T8MwEIZ3JP6DdUhs1KbQUkKcqkIwVUKkYWB04msS&#10;NT6H2G3Dv+9lgu1e3aP3I12PrhMnHELrScP9TIFAqrxtqdbwVbzfrUCEaMiazhNq+MUA6+z6KjWJ&#10;9WfK8bSLtWATConR0MTYJ1KGqkFnwsz3SPzb+8GZyHKopR3Mmc1dJ+dKLaUzLXFCY3p8bbA67I5O&#10;w+ab8rf256P8zPd5WxTPirbLg9a3N+PmBUTEMf7BMNXn6pBxp9IfyQbRsVZztWBWw9Mjb5gItVAP&#10;IMrpUiuQWSr/j8guAAAA//8DAFBLAQItABQABgAIAAAAIQC2gziS/gAAAOEBAAATAAAAAAAAAAAA&#10;AAAAAAAAAABbQ29udGVudF9UeXBlc10ueG1sUEsBAi0AFAAGAAgAAAAhADj9If/WAAAAlAEAAAsA&#10;AAAAAAAAAAAAAAAALwEAAF9yZWxzLy5yZWxzUEsBAi0AFAAGAAgAAAAhAL3DgMOTAQAAGgMAAA4A&#10;AAAAAAAAAAAAAAAALgIAAGRycy9lMm9Eb2MueG1sUEsBAi0AFAAGAAgAAAAhAHAwTkPfAAAADAEA&#10;AA8AAAAAAAAAAAAAAAAA7QMAAGRycy9kb3ducmV2LnhtbFBLBQYAAAAABAAEAPMAAAD5BAAAAAA=&#10;" filled="f" stroked="f">
              <v:textbox inset="0,0,0,0">
                <w:txbxContent>
                  <w:p w14:paraId="65E4138B" w14:textId="20DBBE3D" w:rsidR="008B21C3" w:rsidRDefault="008B21C3">
                    <w:pPr>
                      <w:spacing w:line="244" w:lineRule="exact"/>
                      <w:ind w:left="60"/>
                      <w:rPr>
                        <w:rFonts w:ascii="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169E" w14:textId="4EB78AE4" w:rsidR="00C850B8" w:rsidRDefault="00C850B8">
    <w:pPr>
      <w:pStyle w:val="Header"/>
    </w:pPr>
    <w:r>
      <w:rPr>
        <w:noProof/>
      </w:rPr>
      <w:pict w14:anchorId="4E23C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7" o:spid="_x0000_s1025" type="#_x0000_t136" style="position:absolute;margin-left:0;margin-top:0;width:539.45pt;height:59.9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15B7"/>
    <w:multiLevelType w:val="hybridMultilevel"/>
    <w:tmpl w:val="4AD2D176"/>
    <w:lvl w:ilvl="0" w:tplc="8820A832">
      <w:start w:val="6"/>
      <w:numFmt w:val="upperLetter"/>
      <w:lvlText w:val="(%1)"/>
      <w:lvlJc w:val="left"/>
      <w:pPr>
        <w:ind w:left="913" w:hanging="354"/>
      </w:pPr>
      <w:rPr>
        <w:rFonts w:ascii="Times New Roman" w:eastAsia="Times New Roman" w:hAnsi="Times New Roman" w:cs="Times New Roman" w:hint="default"/>
        <w:b w:val="0"/>
        <w:bCs w:val="0"/>
        <w:i w:val="0"/>
        <w:iCs w:val="0"/>
        <w:spacing w:val="0"/>
        <w:w w:val="100"/>
        <w:sz w:val="24"/>
        <w:szCs w:val="24"/>
        <w:lang w:val="en-US" w:eastAsia="en-US" w:bidi="ar-SA"/>
      </w:rPr>
    </w:lvl>
    <w:lvl w:ilvl="1" w:tplc="19A2BCF6">
      <w:start w:val="1"/>
      <w:numFmt w:val="upperLetter"/>
      <w:lvlText w:val="(%2)"/>
      <w:lvlJc w:val="left"/>
      <w:pPr>
        <w:ind w:left="318" w:hanging="393"/>
      </w:pPr>
      <w:rPr>
        <w:rFonts w:ascii="Arial" w:eastAsia="Times New Roman" w:hAnsi="Arial" w:cs="Arial" w:hint="default"/>
        <w:b w:val="0"/>
        <w:bCs w:val="0"/>
        <w:i/>
        <w:iCs/>
        <w:spacing w:val="0"/>
        <w:w w:val="100"/>
        <w:sz w:val="18"/>
        <w:szCs w:val="18"/>
        <w:lang w:val="en-US" w:eastAsia="en-US" w:bidi="ar-SA"/>
      </w:rPr>
    </w:lvl>
    <w:lvl w:ilvl="2" w:tplc="C75CD01A">
      <w:numFmt w:val="bullet"/>
      <w:lvlText w:val="•"/>
      <w:lvlJc w:val="left"/>
      <w:pPr>
        <w:ind w:left="1874" w:hanging="393"/>
      </w:pPr>
      <w:rPr>
        <w:rFonts w:hint="default"/>
        <w:lang w:val="en-US" w:eastAsia="en-US" w:bidi="ar-SA"/>
      </w:rPr>
    </w:lvl>
    <w:lvl w:ilvl="3" w:tplc="2B86134A">
      <w:numFmt w:val="bullet"/>
      <w:lvlText w:val="•"/>
      <w:lvlJc w:val="left"/>
      <w:pPr>
        <w:ind w:left="2829" w:hanging="393"/>
      </w:pPr>
      <w:rPr>
        <w:rFonts w:hint="default"/>
        <w:lang w:val="en-US" w:eastAsia="en-US" w:bidi="ar-SA"/>
      </w:rPr>
    </w:lvl>
    <w:lvl w:ilvl="4" w:tplc="3F7A9C32">
      <w:numFmt w:val="bullet"/>
      <w:lvlText w:val="•"/>
      <w:lvlJc w:val="left"/>
      <w:pPr>
        <w:ind w:left="3784" w:hanging="393"/>
      </w:pPr>
      <w:rPr>
        <w:rFonts w:hint="default"/>
        <w:lang w:val="en-US" w:eastAsia="en-US" w:bidi="ar-SA"/>
      </w:rPr>
    </w:lvl>
    <w:lvl w:ilvl="5" w:tplc="B4C4668E">
      <w:numFmt w:val="bullet"/>
      <w:lvlText w:val="•"/>
      <w:lvlJc w:val="left"/>
      <w:pPr>
        <w:ind w:left="4738" w:hanging="393"/>
      </w:pPr>
      <w:rPr>
        <w:rFonts w:hint="default"/>
        <w:lang w:val="en-US" w:eastAsia="en-US" w:bidi="ar-SA"/>
      </w:rPr>
    </w:lvl>
    <w:lvl w:ilvl="6" w:tplc="EEA24E82">
      <w:numFmt w:val="bullet"/>
      <w:lvlText w:val="•"/>
      <w:lvlJc w:val="left"/>
      <w:pPr>
        <w:ind w:left="5693" w:hanging="393"/>
      </w:pPr>
      <w:rPr>
        <w:rFonts w:hint="default"/>
        <w:lang w:val="en-US" w:eastAsia="en-US" w:bidi="ar-SA"/>
      </w:rPr>
    </w:lvl>
    <w:lvl w:ilvl="7" w:tplc="599C214E">
      <w:numFmt w:val="bullet"/>
      <w:lvlText w:val="•"/>
      <w:lvlJc w:val="left"/>
      <w:pPr>
        <w:ind w:left="6648" w:hanging="393"/>
      </w:pPr>
      <w:rPr>
        <w:rFonts w:hint="default"/>
        <w:lang w:val="en-US" w:eastAsia="en-US" w:bidi="ar-SA"/>
      </w:rPr>
    </w:lvl>
    <w:lvl w:ilvl="8" w:tplc="F4C49F30">
      <w:numFmt w:val="bullet"/>
      <w:lvlText w:val="•"/>
      <w:lvlJc w:val="left"/>
      <w:pPr>
        <w:ind w:left="7602" w:hanging="393"/>
      </w:pPr>
      <w:rPr>
        <w:rFonts w:hint="default"/>
        <w:lang w:val="en-US" w:eastAsia="en-US" w:bidi="ar-SA"/>
      </w:rPr>
    </w:lvl>
  </w:abstractNum>
  <w:abstractNum w:abstractNumId="1" w15:restartNumberingAfterBreak="0">
    <w:nsid w:val="1836024C"/>
    <w:multiLevelType w:val="hybridMultilevel"/>
    <w:tmpl w:val="B72805A4"/>
    <w:lvl w:ilvl="0" w:tplc="D4AA16E4">
      <w:numFmt w:val="bullet"/>
      <w:lvlText w:val="●"/>
      <w:lvlJc w:val="left"/>
      <w:pPr>
        <w:ind w:left="1582" w:hanging="735"/>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6C30EB7A">
      <w:numFmt w:val="bullet"/>
      <w:lvlText w:val="•"/>
      <w:lvlJc w:val="left"/>
      <w:pPr>
        <w:ind w:left="2373" w:hanging="735"/>
      </w:pPr>
      <w:rPr>
        <w:rFonts w:hint="default"/>
        <w:lang w:val="en-US" w:eastAsia="en-US" w:bidi="ar-SA"/>
      </w:rPr>
    </w:lvl>
    <w:lvl w:ilvl="2" w:tplc="4EFEF9D0">
      <w:numFmt w:val="bullet"/>
      <w:lvlText w:val="•"/>
      <w:lvlJc w:val="left"/>
      <w:pPr>
        <w:ind w:left="3166" w:hanging="735"/>
      </w:pPr>
      <w:rPr>
        <w:rFonts w:hint="default"/>
        <w:lang w:val="en-US" w:eastAsia="en-US" w:bidi="ar-SA"/>
      </w:rPr>
    </w:lvl>
    <w:lvl w:ilvl="3" w:tplc="6D944E7C">
      <w:numFmt w:val="bullet"/>
      <w:lvlText w:val="•"/>
      <w:lvlJc w:val="left"/>
      <w:pPr>
        <w:ind w:left="3959" w:hanging="735"/>
      </w:pPr>
      <w:rPr>
        <w:rFonts w:hint="default"/>
        <w:lang w:val="en-US" w:eastAsia="en-US" w:bidi="ar-SA"/>
      </w:rPr>
    </w:lvl>
    <w:lvl w:ilvl="4" w:tplc="758E3788">
      <w:numFmt w:val="bullet"/>
      <w:lvlText w:val="•"/>
      <w:lvlJc w:val="left"/>
      <w:pPr>
        <w:ind w:left="4752" w:hanging="735"/>
      </w:pPr>
      <w:rPr>
        <w:rFonts w:hint="default"/>
        <w:lang w:val="en-US" w:eastAsia="en-US" w:bidi="ar-SA"/>
      </w:rPr>
    </w:lvl>
    <w:lvl w:ilvl="5" w:tplc="D05019E6">
      <w:numFmt w:val="bullet"/>
      <w:lvlText w:val="•"/>
      <w:lvlJc w:val="left"/>
      <w:pPr>
        <w:ind w:left="5546" w:hanging="735"/>
      </w:pPr>
      <w:rPr>
        <w:rFonts w:hint="default"/>
        <w:lang w:val="en-US" w:eastAsia="en-US" w:bidi="ar-SA"/>
      </w:rPr>
    </w:lvl>
    <w:lvl w:ilvl="6" w:tplc="D10E9F10">
      <w:numFmt w:val="bullet"/>
      <w:lvlText w:val="•"/>
      <w:lvlJc w:val="left"/>
      <w:pPr>
        <w:ind w:left="6339" w:hanging="735"/>
      </w:pPr>
      <w:rPr>
        <w:rFonts w:hint="default"/>
        <w:lang w:val="en-US" w:eastAsia="en-US" w:bidi="ar-SA"/>
      </w:rPr>
    </w:lvl>
    <w:lvl w:ilvl="7" w:tplc="ABF206F8">
      <w:numFmt w:val="bullet"/>
      <w:lvlText w:val="•"/>
      <w:lvlJc w:val="left"/>
      <w:pPr>
        <w:ind w:left="7132" w:hanging="735"/>
      </w:pPr>
      <w:rPr>
        <w:rFonts w:hint="default"/>
        <w:lang w:val="en-US" w:eastAsia="en-US" w:bidi="ar-SA"/>
      </w:rPr>
    </w:lvl>
    <w:lvl w:ilvl="8" w:tplc="9D94C1EA">
      <w:numFmt w:val="bullet"/>
      <w:lvlText w:val="•"/>
      <w:lvlJc w:val="left"/>
      <w:pPr>
        <w:ind w:left="7925" w:hanging="735"/>
      </w:pPr>
      <w:rPr>
        <w:rFonts w:hint="default"/>
        <w:lang w:val="en-US" w:eastAsia="en-US" w:bidi="ar-SA"/>
      </w:rPr>
    </w:lvl>
  </w:abstractNum>
  <w:abstractNum w:abstractNumId="2" w15:restartNumberingAfterBreak="0">
    <w:nsid w:val="34777602"/>
    <w:multiLevelType w:val="hybridMultilevel"/>
    <w:tmpl w:val="97BC9670"/>
    <w:lvl w:ilvl="0" w:tplc="B43633F0">
      <w:start w:val="1"/>
      <w:numFmt w:val="upperLetter"/>
      <w:lvlText w:val="(%1)"/>
      <w:lvlJc w:val="left"/>
      <w:pPr>
        <w:ind w:left="1241" w:hanging="393"/>
        <w:jc w:val="right"/>
      </w:pPr>
      <w:rPr>
        <w:rFonts w:ascii="Arial" w:eastAsia="Times New Roman" w:hAnsi="Arial" w:cs="Arial" w:hint="default"/>
        <w:b w:val="0"/>
        <w:bCs w:val="0"/>
        <w:i/>
        <w:iCs/>
        <w:spacing w:val="0"/>
        <w:w w:val="100"/>
        <w:sz w:val="18"/>
        <w:szCs w:val="18"/>
        <w:lang w:val="en-US" w:eastAsia="en-US" w:bidi="ar-SA"/>
      </w:rPr>
    </w:lvl>
    <w:lvl w:ilvl="1" w:tplc="A8CABDBE">
      <w:numFmt w:val="bullet"/>
      <w:lvlText w:val="•"/>
      <w:lvlJc w:val="left"/>
      <w:pPr>
        <w:ind w:left="2067" w:hanging="393"/>
      </w:pPr>
      <w:rPr>
        <w:rFonts w:hint="default"/>
        <w:lang w:val="en-US" w:eastAsia="en-US" w:bidi="ar-SA"/>
      </w:rPr>
    </w:lvl>
    <w:lvl w:ilvl="2" w:tplc="ABAC9732">
      <w:numFmt w:val="bullet"/>
      <w:lvlText w:val="•"/>
      <w:lvlJc w:val="left"/>
      <w:pPr>
        <w:ind w:left="2894" w:hanging="393"/>
      </w:pPr>
      <w:rPr>
        <w:rFonts w:hint="default"/>
        <w:lang w:val="en-US" w:eastAsia="en-US" w:bidi="ar-SA"/>
      </w:rPr>
    </w:lvl>
    <w:lvl w:ilvl="3" w:tplc="CBBC68B6">
      <w:numFmt w:val="bullet"/>
      <w:lvlText w:val="•"/>
      <w:lvlJc w:val="left"/>
      <w:pPr>
        <w:ind w:left="3721" w:hanging="393"/>
      </w:pPr>
      <w:rPr>
        <w:rFonts w:hint="default"/>
        <w:lang w:val="en-US" w:eastAsia="en-US" w:bidi="ar-SA"/>
      </w:rPr>
    </w:lvl>
    <w:lvl w:ilvl="4" w:tplc="A850B5F8">
      <w:numFmt w:val="bullet"/>
      <w:lvlText w:val="•"/>
      <w:lvlJc w:val="left"/>
      <w:pPr>
        <w:ind w:left="4548" w:hanging="393"/>
      </w:pPr>
      <w:rPr>
        <w:rFonts w:hint="default"/>
        <w:lang w:val="en-US" w:eastAsia="en-US" w:bidi="ar-SA"/>
      </w:rPr>
    </w:lvl>
    <w:lvl w:ilvl="5" w:tplc="9FA4C424">
      <w:numFmt w:val="bullet"/>
      <w:lvlText w:val="•"/>
      <w:lvlJc w:val="left"/>
      <w:pPr>
        <w:ind w:left="5376" w:hanging="393"/>
      </w:pPr>
      <w:rPr>
        <w:rFonts w:hint="default"/>
        <w:lang w:val="en-US" w:eastAsia="en-US" w:bidi="ar-SA"/>
      </w:rPr>
    </w:lvl>
    <w:lvl w:ilvl="6" w:tplc="25F20D2C">
      <w:numFmt w:val="bullet"/>
      <w:lvlText w:val="•"/>
      <w:lvlJc w:val="left"/>
      <w:pPr>
        <w:ind w:left="6203" w:hanging="393"/>
      </w:pPr>
      <w:rPr>
        <w:rFonts w:hint="default"/>
        <w:lang w:val="en-US" w:eastAsia="en-US" w:bidi="ar-SA"/>
      </w:rPr>
    </w:lvl>
    <w:lvl w:ilvl="7" w:tplc="BC0ED450">
      <w:numFmt w:val="bullet"/>
      <w:lvlText w:val="•"/>
      <w:lvlJc w:val="left"/>
      <w:pPr>
        <w:ind w:left="7030" w:hanging="393"/>
      </w:pPr>
      <w:rPr>
        <w:rFonts w:hint="default"/>
        <w:lang w:val="en-US" w:eastAsia="en-US" w:bidi="ar-SA"/>
      </w:rPr>
    </w:lvl>
    <w:lvl w:ilvl="8" w:tplc="B0543254">
      <w:numFmt w:val="bullet"/>
      <w:lvlText w:val="•"/>
      <w:lvlJc w:val="left"/>
      <w:pPr>
        <w:ind w:left="7857" w:hanging="393"/>
      </w:pPr>
      <w:rPr>
        <w:rFonts w:hint="default"/>
        <w:lang w:val="en-US" w:eastAsia="en-US" w:bidi="ar-SA"/>
      </w:rPr>
    </w:lvl>
  </w:abstractNum>
  <w:num w:numId="1" w16cid:durableId="278798463">
    <w:abstractNumId w:val="0"/>
  </w:num>
  <w:num w:numId="2" w16cid:durableId="1786386943">
    <w:abstractNumId w:val="2"/>
  </w:num>
  <w:num w:numId="3" w16cid:durableId="85311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7E"/>
    <w:rsid w:val="00040A6B"/>
    <w:rsid w:val="0006596D"/>
    <w:rsid w:val="000749B2"/>
    <w:rsid w:val="00096923"/>
    <w:rsid w:val="000A64C9"/>
    <w:rsid w:val="001148EF"/>
    <w:rsid w:val="00116504"/>
    <w:rsid w:val="00183643"/>
    <w:rsid w:val="001B72C9"/>
    <w:rsid w:val="001F13DC"/>
    <w:rsid w:val="00247B91"/>
    <w:rsid w:val="002536B0"/>
    <w:rsid w:val="00266C70"/>
    <w:rsid w:val="002C5A2E"/>
    <w:rsid w:val="002D111F"/>
    <w:rsid w:val="002D46FF"/>
    <w:rsid w:val="002E0E45"/>
    <w:rsid w:val="0039162E"/>
    <w:rsid w:val="003B0B41"/>
    <w:rsid w:val="003B4941"/>
    <w:rsid w:val="003B7D77"/>
    <w:rsid w:val="003D1F75"/>
    <w:rsid w:val="003E4DB3"/>
    <w:rsid w:val="003E6BFD"/>
    <w:rsid w:val="0040497E"/>
    <w:rsid w:val="004665C8"/>
    <w:rsid w:val="00522BC4"/>
    <w:rsid w:val="00536F8C"/>
    <w:rsid w:val="00542841"/>
    <w:rsid w:val="00573181"/>
    <w:rsid w:val="00584762"/>
    <w:rsid w:val="00590514"/>
    <w:rsid w:val="005A036A"/>
    <w:rsid w:val="006009D0"/>
    <w:rsid w:val="00640C6F"/>
    <w:rsid w:val="0066348F"/>
    <w:rsid w:val="006D2A0E"/>
    <w:rsid w:val="006D5B42"/>
    <w:rsid w:val="00712C7A"/>
    <w:rsid w:val="007A2D60"/>
    <w:rsid w:val="007B159D"/>
    <w:rsid w:val="007B592F"/>
    <w:rsid w:val="007B5C09"/>
    <w:rsid w:val="00802DA7"/>
    <w:rsid w:val="00821527"/>
    <w:rsid w:val="0082276E"/>
    <w:rsid w:val="008412C7"/>
    <w:rsid w:val="00852337"/>
    <w:rsid w:val="00875F91"/>
    <w:rsid w:val="0089306F"/>
    <w:rsid w:val="008A2095"/>
    <w:rsid w:val="008B21C3"/>
    <w:rsid w:val="0090502E"/>
    <w:rsid w:val="0093084A"/>
    <w:rsid w:val="009336DF"/>
    <w:rsid w:val="00961DD6"/>
    <w:rsid w:val="00990B70"/>
    <w:rsid w:val="009B66C8"/>
    <w:rsid w:val="009C340A"/>
    <w:rsid w:val="009D1ED4"/>
    <w:rsid w:val="00A656D9"/>
    <w:rsid w:val="00AA494B"/>
    <w:rsid w:val="00AA76CC"/>
    <w:rsid w:val="00AB4DDA"/>
    <w:rsid w:val="00B04137"/>
    <w:rsid w:val="00B4010E"/>
    <w:rsid w:val="00B87CE1"/>
    <w:rsid w:val="00BA345F"/>
    <w:rsid w:val="00C1276A"/>
    <w:rsid w:val="00C133BC"/>
    <w:rsid w:val="00C22E79"/>
    <w:rsid w:val="00C45085"/>
    <w:rsid w:val="00C573FA"/>
    <w:rsid w:val="00C62E18"/>
    <w:rsid w:val="00C662B1"/>
    <w:rsid w:val="00C850B8"/>
    <w:rsid w:val="00CB2547"/>
    <w:rsid w:val="00D30534"/>
    <w:rsid w:val="00D46DC2"/>
    <w:rsid w:val="00D53846"/>
    <w:rsid w:val="00D6054E"/>
    <w:rsid w:val="00DA659B"/>
    <w:rsid w:val="00DB2300"/>
    <w:rsid w:val="00DF0D3F"/>
    <w:rsid w:val="00E2649A"/>
    <w:rsid w:val="00E30DF7"/>
    <w:rsid w:val="00E559F2"/>
    <w:rsid w:val="00E76210"/>
    <w:rsid w:val="00E81920"/>
    <w:rsid w:val="00E84996"/>
    <w:rsid w:val="00ED069F"/>
    <w:rsid w:val="00ED228F"/>
    <w:rsid w:val="00ED3D33"/>
    <w:rsid w:val="00ED6248"/>
    <w:rsid w:val="00EE511D"/>
    <w:rsid w:val="00EE5465"/>
    <w:rsid w:val="00F44B65"/>
    <w:rsid w:val="00F44EA3"/>
    <w:rsid w:val="00F8706F"/>
    <w:rsid w:val="00FC29A8"/>
    <w:rsid w:val="00FE2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4D03B"/>
  <w15:chartTrackingRefBased/>
  <w15:docId w15:val="{8C2353C3-3C6D-4E4B-9524-2EBF2B85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497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0497E"/>
    <w:pPr>
      <w:ind w:left="846"/>
      <w:outlineLvl w:val="0"/>
    </w:pPr>
    <w:rPr>
      <w:b/>
      <w:bCs/>
      <w:sz w:val="24"/>
      <w:szCs w:val="24"/>
    </w:rPr>
  </w:style>
  <w:style w:type="paragraph" w:styleId="Heading2">
    <w:name w:val="heading 2"/>
    <w:basedOn w:val="Normal"/>
    <w:link w:val="Heading2Char"/>
    <w:uiPriority w:val="1"/>
    <w:qFormat/>
    <w:rsid w:val="0040497E"/>
    <w:pPr>
      <w:ind w:left="84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497E"/>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40497E"/>
    <w:rPr>
      <w:rFonts w:ascii="Times New Roman" w:eastAsia="Times New Roman" w:hAnsi="Times New Roman" w:cs="Times New Roman"/>
      <w:b/>
      <w:bCs/>
      <w:sz w:val="24"/>
      <w:szCs w:val="24"/>
      <w:lang w:val="en-US"/>
    </w:rPr>
  </w:style>
  <w:style w:type="table" w:customStyle="1" w:styleId="TableNormal1">
    <w:name w:val="Table Normal1"/>
    <w:uiPriority w:val="2"/>
    <w:semiHidden/>
    <w:unhideWhenUsed/>
    <w:qFormat/>
    <w:rsid w:val="00404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97E"/>
    <w:rPr>
      <w:sz w:val="24"/>
      <w:szCs w:val="24"/>
    </w:rPr>
  </w:style>
  <w:style w:type="character" w:customStyle="1" w:styleId="BodyTextChar">
    <w:name w:val="Body Text Char"/>
    <w:basedOn w:val="DefaultParagraphFont"/>
    <w:link w:val="BodyText"/>
    <w:uiPriority w:val="1"/>
    <w:rsid w:val="0040497E"/>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0497E"/>
    <w:pPr>
      <w:ind w:left="1581" w:hanging="735"/>
    </w:pPr>
  </w:style>
  <w:style w:type="paragraph" w:customStyle="1" w:styleId="TableParagraph">
    <w:name w:val="Table Paragraph"/>
    <w:basedOn w:val="Normal"/>
    <w:uiPriority w:val="1"/>
    <w:qFormat/>
    <w:rsid w:val="0040497E"/>
  </w:style>
  <w:style w:type="paragraph" w:customStyle="1" w:styleId="Default">
    <w:name w:val="Default"/>
    <w:rsid w:val="00F44EA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6054E"/>
    <w:rPr>
      <w:sz w:val="20"/>
      <w:szCs w:val="20"/>
    </w:rPr>
  </w:style>
  <w:style w:type="character" w:customStyle="1" w:styleId="FootnoteTextChar">
    <w:name w:val="Footnote Text Char"/>
    <w:basedOn w:val="DefaultParagraphFont"/>
    <w:link w:val="FootnoteText"/>
    <w:uiPriority w:val="99"/>
    <w:semiHidden/>
    <w:rsid w:val="00D6054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6054E"/>
    <w:rPr>
      <w:vertAlign w:val="superscript"/>
    </w:rPr>
  </w:style>
  <w:style w:type="paragraph" w:styleId="Header">
    <w:name w:val="header"/>
    <w:basedOn w:val="Normal"/>
    <w:link w:val="HeaderChar"/>
    <w:uiPriority w:val="99"/>
    <w:unhideWhenUsed/>
    <w:rsid w:val="002D111F"/>
    <w:pPr>
      <w:tabs>
        <w:tab w:val="center" w:pos="4252"/>
        <w:tab w:val="right" w:pos="8504"/>
      </w:tabs>
    </w:pPr>
  </w:style>
  <w:style w:type="character" w:customStyle="1" w:styleId="HeaderChar">
    <w:name w:val="Header Char"/>
    <w:basedOn w:val="DefaultParagraphFont"/>
    <w:link w:val="Header"/>
    <w:uiPriority w:val="99"/>
    <w:rsid w:val="002D111F"/>
    <w:rPr>
      <w:rFonts w:ascii="Times New Roman" w:eastAsia="Times New Roman" w:hAnsi="Times New Roman" w:cs="Times New Roman"/>
      <w:lang w:val="en-US"/>
    </w:rPr>
  </w:style>
  <w:style w:type="paragraph" w:styleId="Footer">
    <w:name w:val="footer"/>
    <w:basedOn w:val="Normal"/>
    <w:link w:val="FooterChar"/>
    <w:uiPriority w:val="99"/>
    <w:unhideWhenUsed/>
    <w:rsid w:val="002D111F"/>
    <w:pPr>
      <w:tabs>
        <w:tab w:val="center" w:pos="4252"/>
        <w:tab w:val="right" w:pos="8504"/>
      </w:tabs>
    </w:pPr>
  </w:style>
  <w:style w:type="character" w:customStyle="1" w:styleId="FooterChar">
    <w:name w:val="Footer Char"/>
    <w:basedOn w:val="DefaultParagraphFont"/>
    <w:link w:val="Footer"/>
    <w:uiPriority w:val="99"/>
    <w:rsid w:val="002D111F"/>
    <w:rPr>
      <w:rFonts w:ascii="Times New Roman" w:eastAsia="Times New Roman" w:hAnsi="Times New Roman" w:cs="Times New Roman"/>
      <w:lang w:val="en-US"/>
    </w:rPr>
  </w:style>
  <w:style w:type="table" w:styleId="TableGrid">
    <w:name w:val="Table Grid"/>
    <w:basedOn w:val="TableNormal"/>
    <w:uiPriority w:val="39"/>
    <w:rsid w:val="0046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0C6F"/>
    <w:pPr>
      <w:widowControl/>
      <w:autoSpaceDE/>
      <w:autoSpaceDN/>
      <w:spacing w:after="240"/>
      <w:jc w:val="both"/>
    </w:pPr>
    <w:rPr>
      <w:rFonts w:ascii="Helvetica" w:hAnsi="Helvetica"/>
      <w:sz w:val="20"/>
      <w:szCs w:val="20"/>
    </w:rPr>
  </w:style>
  <w:style w:type="character" w:styleId="Hyperlink">
    <w:name w:val="Hyperlink"/>
    <w:basedOn w:val="DefaultParagraphFont"/>
    <w:uiPriority w:val="99"/>
    <w:unhideWhenUsed/>
    <w:rsid w:val="00590514"/>
    <w:rPr>
      <w:color w:val="0563C1" w:themeColor="hyperlink"/>
      <w:u w:val="single"/>
    </w:rPr>
  </w:style>
  <w:style w:type="character" w:styleId="UnresolvedMention">
    <w:name w:val="Unresolved Mention"/>
    <w:basedOn w:val="DefaultParagraphFont"/>
    <w:uiPriority w:val="99"/>
    <w:semiHidden/>
    <w:unhideWhenUsed/>
    <w:rsid w:val="0059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5DD2-5E37-4F83-AE9C-E6548455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3754</Words>
  <Characters>21402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Prof.ª. Dr.ª. Luciane de Lima Paim</dc:creator>
  <cp:keywords/>
  <dc:description/>
  <cp:lastModifiedBy>Editor-22</cp:lastModifiedBy>
  <cp:revision>18</cp:revision>
  <dcterms:created xsi:type="dcterms:W3CDTF">2025-06-09T00:16:00Z</dcterms:created>
  <dcterms:modified xsi:type="dcterms:W3CDTF">2025-06-30T12:15:00Z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615c78d4-0219-4e71-9e15-6316e7738027</vt:lpwstr>
  </property>
</Properties>
</file>