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11E1" w14:textId="54C3618A" w:rsidR="00F66F3F" w:rsidRDefault="000B6CE1" w:rsidP="00413F3B">
      <w:pPr>
        <w:jc w:val="right"/>
        <w:rPr>
          <w:rStyle w:val="rynqvb"/>
          <w:rFonts w:ascii="Arial" w:hAnsi="Arial" w:cs="Arial"/>
          <w:b/>
          <w:caps/>
          <w:szCs w:val="24"/>
          <w:lang w:val="en"/>
        </w:rPr>
      </w:pPr>
      <w:r w:rsidRPr="00E636EE">
        <w:rPr>
          <w:rStyle w:val="rynqvb"/>
          <w:rFonts w:ascii="Arial" w:hAnsi="Arial" w:cs="Arial"/>
          <w:b/>
          <w:caps/>
          <w:szCs w:val="24"/>
          <w:lang w:val="en"/>
        </w:rPr>
        <w:t xml:space="preserve">MICROPROPAGATION VIA </w:t>
      </w:r>
      <w:r w:rsidR="002F7213" w:rsidRPr="00E636EE">
        <w:rPr>
          <w:rStyle w:val="rynqvb"/>
          <w:rFonts w:ascii="Arial" w:hAnsi="Arial" w:cs="Arial"/>
          <w:b/>
          <w:caps/>
          <w:szCs w:val="24"/>
          <w:lang w:val="en"/>
        </w:rPr>
        <w:t>embryo</w:t>
      </w:r>
      <w:r w:rsidRPr="00E636EE">
        <w:rPr>
          <w:rStyle w:val="rynqvb"/>
          <w:rFonts w:ascii="Arial" w:hAnsi="Arial" w:cs="Arial"/>
          <w:b/>
          <w:caps/>
          <w:szCs w:val="24"/>
          <w:lang w:val="en"/>
        </w:rPr>
        <w:t>GENESIS</w:t>
      </w:r>
      <w:r w:rsidR="002F7213" w:rsidRPr="00E636EE">
        <w:rPr>
          <w:rStyle w:val="rynqvb"/>
          <w:rFonts w:ascii="Arial" w:hAnsi="Arial" w:cs="Arial"/>
          <w:b/>
          <w:caps/>
          <w:szCs w:val="24"/>
          <w:lang w:val="en"/>
        </w:rPr>
        <w:t xml:space="preserve"> techn</w:t>
      </w:r>
      <w:r w:rsidR="000B06CF" w:rsidRPr="00E636EE">
        <w:rPr>
          <w:rStyle w:val="rynqvb"/>
          <w:rFonts w:ascii="Arial" w:hAnsi="Arial" w:cs="Arial"/>
          <w:b/>
          <w:caps/>
          <w:szCs w:val="24"/>
          <w:lang w:val="en"/>
        </w:rPr>
        <w:t xml:space="preserve">iques </w:t>
      </w:r>
      <w:r w:rsidR="00F66F3F">
        <w:rPr>
          <w:rStyle w:val="rynqvb"/>
          <w:rFonts w:ascii="Arial" w:hAnsi="Arial" w:cs="Arial"/>
          <w:b/>
          <w:caps/>
          <w:szCs w:val="24"/>
          <w:lang w:val="en"/>
        </w:rPr>
        <w:t xml:space="preserve">UNDER COMMERCIAL SCALE </w:t>
      </w:r>
      <w:r w:rsidR="002F7213" w:rsidRPr="00E636EE">
        <w:rPr>
          <w:rStyle w:val="rynqvb"/>
          <w:rFonts w:ascii="Arial" w:hAnsi="Arial" w:cs="Arial"/>
          <w:b/>
          <w:caps/>
          <w:szCs w:val="24"/>
          <w:lang w:val="en"/>
        </w:rPr>
        <w:t xml:space="preserve">of </w:t>
      </w:r>
      <w:r w:rsidR="00E636EE" w:rsidRPr="00E636EE">
        <w:rPr>
          <w:rStyle w:val="rynqvb"/>
          <w:rFonts w:ascii="Arial" w:hAnsi="Arial" w:cs="Arial"/>
          <w:b/>
          <w:caps/>
          <w:szCs w:val="24"/>
          <w:lang w:val="en"/>
        </w:rPr>
        <w:t xml:space="preserve">Vulnerable </w:t>
      </w:r>
      <w:r w:rsidR="002F7213" w:rsidRPr="00E636EE">
        <w:rPr>
          <w:rStyle w:val="rynqvb"/>
          <w:rFonts w:ascii="Arial" w:hAnsi="Arial" w:cs="Arial"/>
          <w:b/>
          <w:caps/>
          <w:szCs w:val="24"/>
          <w:lang w:val="en"/>
        </w:rPr>
        <w:t xml:space="preserve">agarwood </w:t>
      </w:r>
    </w:p>
    <w:p w14:paraId="4272D08F" w14:textId="77777777" w:rsidR="00744708" w:rsidRPr="00E636EE" w:rsidRDefault="002F7213" w:rsidP="002F7213">
      <w:pPr>
        <w:jc w:val="right"/>
        <w:rPr>
          <w:rFonts w:ascii="Arial" w:eastAsia="Times New Roman" w:hAnsi="Arial" w:cs="Arial"/>
          <w:b/>
          <w:caps/>
          <w:szCs w:val="24"/>
        </w:rPr>
      </w:pPr>
      <w:r w:rsidRPr="00E636EE">
        <w:rPr>
          <w:rStyle w:val="rynqvb"/>
          <w:rFonts w:ascii="Arial" w:hAnsi="Arial" w:cs="Arial"/>
          <w:b/>
          <w:caps/>
          <w:szCs w:val="24"/>
          <w:lang w:val="en"/>
        </w:rPr>
        <w:t>(Aquilaria crassna Pierre ex Lecomte)</w:t>
      </w:r>
    </w:p>
    <w:p w14:paraId="619170A9" w14:textId="77777777" w:rsidR="001B0C58" w:rsidRPr="000B06CF" w:rsidRDefault="001B0C58" w:rsidP="002F7213">
      <w:pPr>
        <w:jc w:val="right"/>
        <w:rPr>
          <w:rFonts w:ascii="Arial" w:eastAsia="Times New Roman" w:hAnsi="Arial" w:cs="Arial"/>
          <w:sz w:val="20"/>
          <w:szCs w:val="20"/>
        </w:rPr>
      </w:pPr>
    </w:p>
    <w:p w14:paraId="029E4CAE" w14:textId="77777777" w:rsidR="00744708" w:rsidRDefault="00744708" w:rsidP="002F7213">
      <w:pPr>
        <w:jc w:val="right"/>
        <w:rPr>
          <w:rFonts w:ascii="Arial" w:eastAsia="Times New Roman" w:hAnsi="Arial" w:cs="Arial"/>
          <w:b/>
          <w:caps/>
          <w:szCs w:val="24"/>
        </w:rPr>
      </w:pPr>
    </w:p>
    <w:p w14:paraId="0DF05940" w14:textId="77777777" w:rsidR="002F7213" w:rsidRDefault="002F7213" w:rsidP="002F7213">
      <w:pPr>
        <w:jc w:val="both"/>
        <w:rPr>
          <w:rFonts w:ascii="Arial" w:eastAsia="Times New Roman" w:hAnsi="Arial" w:cs="Arial"/>
          <w:b/>
          <w:caps/>
          <w:szCs w:val="24"/>
        </w:rPr>
      </w:pPr>
      <w:r>
        <w:rPr>
          <w:rFonts w:ascii="Arial" w:eastAsia="Times New Roman" w:hAnsi="Arial" w:cs="Arial"/>
          <w:b/>
          <w:caps/>
          <w:szCs w:val="24"/>
        </w:rPr>
        <w:t>ABSTRACT</w:t>
      </w:r>
    </w:p>
    <w:p w14:paraId="589C9BE8" w14:textId="77777777" w:rsidR="002F7213" w:rsidRDefault="002F7213" w:rsidP="002F7213">
      <w:pPr>
        <w:jc w:val="both"/>
        <w:rPr>
          <w:rFonts w:ascii="Arial" w:eastAsia="Times New Roman" w:hAnsi="Arial" w:cs="Arial"/>
          <w:b/>
          <w:caps/>
          <w:szCs w:val="24"/>
        </w:rPr>
      </w:pPr>
    </w:p>
    <w:p w14:paraId="0B15F1D8" w14:textId="77777777" w:rsidR="000B06CF" w:rsidRPr="00DD2861" w:rsidRDefault="000B06CF" w:rsidP="00A52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D2861">
        <w:rPr>
          <w:rFonts w:ascii="Arial" w:eastAsia="Times New Roman" w:hAnsi="Arial" w:cs="Arial"/>
          <w:i/>
          <w:sz w:val="20"/>
          <w:szCs w:val="20"/>
        </w:rPr>
        <w:t>Introduction</w:t>
      </w:r>
      <w:r>
        <w:rPr>
          <w:rFonts w:ascii="Arial" w:eastAsia="Times New Roman" w:hAnsi="Arial" w:cs="Arial"/>
          <w:sz w:val="20"/>
          <w:szCs w:val="20"/>
        </w:rPr>
        <w:t xml:space="preserve">: Agarwood is an important tree having valuable in medicine, pharmaceutical and cosmetic. </w:t>
      </w:r>
      <w:r w:rsidR="00DD2861" w:rsidRPr="00DD2861">
        <w:rPr>
          <w:rStyle w:val="rynqvb"/>
          <w:rFonts w:ascii="Arial" w:hAnsi="Arial" w:cs="Arial"/>
          <w:sz w:val="20"/>
          <w:szCs w:val="20"/>
          <w:lang w:val="en"/>
        </w:rPr>
        <w:t>Completely exploited by humans and driven to extinction.</w:t>
      </w:r>
      <w:r w:rsidR="00DD2861" w:rsidRPr="00DD2861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DD2861" w:rsidRPr="00DD2861">
        <w:rPr>
          <w:rStyle w:val="rynqvb"/>
          <w:rFonts w:ascii="Arial" w:hAnsi="Arial" w:cs="Arial"/>
          <w:sz w:val="20"/>
          <w:szCs w:val="20"/>
          <w:lang w:val="en"/>
        </w:rPr>
        <w:t>Re</w:t>
      </w:r>
      <w:r w:rsidR="00DD2861">
        <w:rPr>
          <w:rStyle w:val="rynqvb"/>
          <w:rFonts w:ascii="Arial" w:hAnsi="Arial" w:cs="Arial"/>
          <w:sz w:val="20"/>
          <w:szCs w:val="20"/>
          <w:lang w:val="en"/>
        </w:rPr>
        <w:t>forestation of</w:t>
      </w:r>
      <w:r w:rsidR="00DD2861" w:rsidRPr="00DD2861">
        <w:rPr>
          <w:rStyle w:val="rynqvb"/>
          <w:rFonts w:ascii="Arial" w:hAnsi="Arial" w:cs="Arial"/>
          <w:sz w:val="20"/>
          <w:szCs w:val="20"/>
          <w:lang w:val="en"/>
        </w:rPr>
        <w:t xml:space="preserve"> this precious tree species is necessary</w:t>
      </w:r>
      <w:r w:rsidR="00DD2861">
        <w:rPr>
          <w:rStyle w:val="rynqvb"/>
          <w:rFonts w:ascii="Arial" w:hAnsi="Arial" w:cs="Arial"/>
          <w:sz w:val="20"/>
          <w:szCs w:val="20"/>
          <w:lang w:val="en"/>
        </w:rPr>
        <w:t xml:space="preserve"> via seedlings production and supply to enlarge growing regions</w:t>
      </w:r>
    </w:p>
    <w:p w14:paraId="63EBA7C9" w14:textId="77777777" w:rsidR="000B06CF" w:rsidRDefault="000B06CF" w:rsidP="00A52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D2861">
        <w:rPr>
          <w:rFonts w:ascii="Arial" w:eastAsia="Times New Roman" w:hAnsi="Arial" w:cs="Arial"/>
          <w:i/>
          <w:sz w:val="20"/>
          <w:szCs w:val="20"/>
        </w:rPr>
        <w:t>Aim: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DD2861">
        <w:rPr>
          <w:rFonts w:ascii="Arial" w:eastAsia="Times New Roman" w:hAnsi="Arial" w:cs="Arial"/>
          <w:sz w:val="20"/>
          <w:szCs w:val="20"/>
        </w:rPr>
        <w:t>M</w:t>
      </w:r>
      <w:r>
        <w:rPr>
          <w:rFonts w:ascii="Arial" w:eastAsia="Times New Roman" w:hAnsi="Arial" w:cs="Arial"/>
          <w:sz w:val="20"/>
          <w:szCs w:val="20"/>
        </w:rPr>
        <w:t>icropropagation via somatic embryogenesis</w:t>
      </w:r>
      <w:r w:rsidR="0053052A">
        <w:rPr>
          <w:rFonts w:ascii="Arial" w:eastAsia="Times New Roman" w:hAnsi="Arial" w:cs="Arial"/>
          <w:sz w:val="20"/>
          <w:szCs w:val="20"/>
        </w:rPr>
        <w:t xml:space="preserve"> of Golden Teak sourced from Mya</w:t>
      </w:r>
      <w:r w:rsidR="0098523F">
        <w:rPr>
          <w:rFonts w:ascii="Arial" w:eastAsia="Times New Roman" w:hAnsi="Arial" w:cs="Arial"/>
          <w:sz w:val="20"/>
          <w:szCs w:val="20"/>
        </w:rPr>
        <w:t>n</w:t>
      </w:r>
      <w:r w:rsidR="0053052A">
        <w:rPr>
          <w:rFonts w:ascii="Arial" w:eastAsia="Times New Roman" w:hAnsi="Arial" w:cs="Arial"/>
          <w:sz w:val="20"/>
          <w:szCs w:val="20"/>
        </w:rPr>
        <w:t>ma</w:t>
      </w:r>
      <w:r w:rsidR="00DD2861">
        <w:rPr>
          <w:rFonts w:ascii="Arial" w:eastAsia="Times New Roman" w:hAnsi="Arial" w:cs="Arial"/>
          <w:sz w:val="20"/>
          <w:szCs w:val="20"/>
        </w:rPr>
        <w:t xml:space="preserve"> for regeneration </w:t>
      </w:r>
      <w:r w:rsidR="0053052A">
        <w:rPr>
          <w:rFonts w:ascii="Arial" w:eastAsia="Times New Roman" w:hAnsi="Arial" w:cs="Arial"/>
          <w:sz w:val="20"/>
          <w:szCs w:val="20"/>
        </w:rPr>
        <w:t xml:space="preserve">and </w:t>
      </w:r>
      <w:proofErr w:type="spellStart"/>
      <w:r w:rsidR="0053052A">
        <w:rPr>
          <w:rFonts w:ascii="Arial" w:eastAsia="Times New Roman" w:hAnsi="Arial" w:cs="Arial"/>
          <w:sz w:val="20"/>
          <w:szCs w:val="20"/>
        </w:rPr>
        <w:t>develoment</w:t>
      </w:r>
      <w:proofErr w:type="spellEnd"/>
      <w:r w:rsidR="0053052A">
        <w:rPr>
          <w:rFonts w:ascii="Arial" w:eastAsia="Times New Roman" w:hAnsi="Arial" w:cs="Arial"/>
          <w:sz w:val="20"/>
          <w:szCs w:val="20"/>
        </w:rPr>
        <w:t xml:space="preserve"> </w:t>
      </w:r>
      <w:r w:rsidR="00DD2861">
        <w:rPr>
          <w:rFonts w:ascii="Arial" w:eastAsia="Times New Roman" w:hAnsi="Arial" w:cs="Arial"/>
          <w:sz w:val="20"/>
          <w:szCs w:val="20"/>
        </w:rPr>
        <w:t>of valuable tree species</w:t>
      </w:r>
    </w:p>
    <w:p w14:paraId="6290AC53" w14:textId="77777777" w:rsidR="000B06CF" w:rsidRDefault="000B06CF" w:rsidP="00A52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53052A">
        <w:rPr>
          <w:rFonts w:ascii="Arial" w:eastAsia="Times New Roman" w:hAnsi="Arial" w:cs="Arial"/>
          <w:i/>
          <w:sz w:val="20"/>
          <w:szCs w:val="20"/>
        </w:rPr>
        <w:t>Method: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4F7E0F">
        <w:rPr>
          <w:rFonts w:ascii="Arial" w:eastAsia="Times New Roman" w:hAnsi="Arial" w:cs="Arial"/>
          <w:sz w:val="20"/>
          <w:szCs w:val="20"/>
        </w:rPr>
        <w:t>U</w:t>
      </w:r>
      <w:r>
        <w:rPr>
          <w:rFonts w:ascii="Arial" w:eastAsia="Times New Roman" w:hAnsi="Arial" w:cs="Arial"/>
          <w:sz w:val="20"/>
          <w:szCs w:val="20"/>
        </w:rPr>
        <w:t>sing method cultivation of somatic embryos technique</w:t>
      </w:r>
    </w:p>
    <w:p w14:paraId="632FD1FA" w14:textId="77777777" w:rsidR="000B06CF" w:rsidRDefault="000B06CF" w:rsidP="00A52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D2861">
        <w:rPr>
          <w:rFonts w:ascii="Arial" w:eastAsia="Times New Roman" w:hAnsi="Arial" w:cs="Arial"/>
          <w:i/>
          <w:sz w:val="20"/>
          <w:szCs w:val="20"/>
        </w:rPr>
        <w:t>Result: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5D54DB">
        <w:rPr>
          <w:rFonts w:ascii="Arial" w:eastAsia="Times New Roman" w:hAnsi="Arial" w:cs="Arial"/>
          <w:sz w:val="20"/>
          <w:szCs w:val="20"/>
        </w:rPr>
        <w:t>Leaf</w:t>
      </w:r>
      <w:r w:rsidRPr="000B06CF">
        <w:rPr>
          <w:rFonts w:ascii="Arial" w:eastAsia="Times New Roman" w:hAnsi="Arial" w:cs="Arial"/>
          <w:sz w:val="20"/>
          <w:szCs w:val="20"/>
        </w:rPr>
        <w:t xml:space="preserve"> explants were the well samples for somatic embryogenesis cultivation. Embryogenic cell w</w:t>
      </w:r>
      <w:r w:rsidR="00D76006">
        <w:rPr>
          <w:rFonts w:ascii="Arial" w:eastAsia="Times New Roman" w:hAnsi="Arial" w:cs="Arial"/>
          <w:sz w:val="20"/>
          <w:szCs w:val="20"/>
        </w:rPr>
        <w:t>ere</w:t>
      </w:r>
      <w:r w:rsidRPr="000B06CF">
        <w:rPr>
          <w:rFonts w:ascii="Arial" w:eastAsia="Times New Roman" w:hAnsi="Arial" w:cs="Arial"/>
          <w:sz w:val="20"/>
          <w:szCs w:val="20"/>
        </w:rPr>
        <w:t xml:space="preserve"> </w:t>
      </w:r>
      <w:r w:rsidR="007E0AF4">
        <w:rPr>
          <w:rFonts w:ascii="Arial" w:eastAsia="Times New Roman" w:hAnsi="Arial" w:cs="Arial"/>
          <w:sz w:val="20"/>
          <w:szCs w:val="20"/>
        </w:rPr>
        <w:t xml:space="preserve">inducted </w:t>
      </w:r>
      <w:r w:rsidRPr="000B06CF">
        <w:rPr>
          <w:rFonts w:ascii="Arial" w:eastAsia="Times New Roman" w:hAnsi="Arial" w:cs="Arial"/>
          <w:sz w:val="20"/>
          <w:szCs w:val="20"/>
        </w:rPr>
        <w:t xml:space="preserve">on MS medium </w:t>
      </w:r>
      <w:r w:rsidR="00925BCC">
        <w:rPr>
          <w:rFonts w:ascii="Arial" w:eastAsia="Times New Roman" w:hAnsi="Arial" w:cs="Arial"/>
          <w:sz w:val="20"/>
          <w:szCs w:val="20"/>
        </w:rPr>
        <w:t xml:space="preserve">+ </w:t>
      </w:r>
      <w:r w:rsidR="00D76006">
        <w:rPr>
          <w:rFonts w:ascii="Arial" w:eastAsia="Times New Roman" w:hAnsi="Arial" w:cs="Arial"/>
          <w:sz w:val="20"/>
          <w:szCs w:val="20"/>
        </w:rPr>
        <w:t>BA (3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K (5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IBA (0</w:t>
      </w:r>
      <w:r w:rsidR="00056A52">
        <w:rPr>
          <w:rFonts w:ascii="Arial" w:eastAsia="Times New Roman" w:hAnsi="Arial" w:cs="Arial"/>
          <w:sz w:val="20"/>
          <w:szCs w:val="20"/>
        </w:rPr>
        <w:t>.</w:t>
      </w:r>
      <w:r w:rsidRPr="000B06CF">
        <w:rPr>
          <w:rFonts w:ascii="Arial" w:eastAsia="Times New Roman" w:hAnsi="Arial" w:cs="Arial"/>
          <w:sz w:val="20"/>
          <w:szCs w:val="20"/>
        </w:rPr>
        <w:t>5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vit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B5 (10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 xml:space="preserve">mg/l); mass propagation on </w:t>
      </w:r>
      <w:r w:rsidR="003C661F">
        <w:rPr>
          <w:rFonts w:ascii="Arial" w:eastAsia="Times New Roman" w:hAnsi="Arial" w:cs="Arial"/>
          <w:sz w:val="20"/>
          <w:szCs w:val="20"/>
        </w:rPr>
        <w:t>semi-</w:t>
      </w:r>
      <w:r w:rsidRPr="000B06CF">
        <w:rPr>
          <w:rFonts w:ascii="Arial" w:eastAsia="Times New Roman" w:hAnsi="Arial" w:cs="Arial"/>
          <w:sz w:val="20"/>
          <w:szCs w:val="20"/>
        </w:rPr>
        <w:t xml:space="preserve">solid MS medium </w:t>
      </w:r>
      <w:r w:rsidR="00925BCC">
        <w:rPr>
          <w:rFonts w:ascii="Arial" w:eastAsia="Times New Roman" w:hAnsi="Arial" w:cs="Arial"/>
          <w:sz w:val="20"/>
          <w:szCs w:val="20"/>
        </w:rPr>
        <w:t xml:space="preserve">+ </w:t>
      </w:r>
      <w:r w:rsidRPr="000B06CF">
        <w:rPr>
          <w:rFonts w:ascii="Arial" w:eastAsia="Times New Roman" w:hAnsi="Arial" w:cs="Arial"/>
          <w:sz w:val="20"/>
          <w:szCs w:val="20"/>
        </w:rPr>
        <w:t>BA (1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K (1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NAA (0</w:t>
      </w:r>
      <w:r w:rsidR="00056A52">
        <w:rPr>
          <w:rFonts w:ascii="Arial" w:eastAsia="Times New Roman" w:hAnsi="Arial" w:cs="Arial"/>
          <w:sz w:val="20"/>
          <w:szCs w:val="20"/>
        </w:rPr>
        <w:t>.</w:t>
      </w:r>
      <w:r w:rsidRPr="000B06CF">
        <w:rPr>
          <w:rFonts w:ascii="Arial" w:eastAsia="Times New Roman" w:hAnsi="Arial" w:cs="Arial"/>
          <w:sz w:val="20"/>
          <w:szCs w:val="20"/>
        </w:rPr>
        <w:t>5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vit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B5 (5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 xml:space="preserve">mg/l); mass propagation on liquid MS medium </w:t>
      </w:r>
      <w:r w:rsidR="00925BCC">
        <w:rPr>
          <w:rFonts w:ascii="Arial" w:eastAsia="Times New Roman" w:hAnsi="Arial" w:cs="Arial"/>
          <w:sz w:val="20"/>
          <w:szCs w:val="20"/>
        </w:rPr>
        <w:t xml:space="preserve">+ </w:t>
      </w:r>
      <w:r w:rsidRPr="000B06CF">
        <w:rPr>
          <w:rFonts w:ascii="Arial" w:eastAsia="Times New Roman" w:hAnsi="Arial" w:cs="Arial"/>
          <w:sz w:val="20"/>
          <w:szCs w:val="20"/>
        </w:rPr>
        <w:t>BA (</w:t>
      </w:r>
      <w:r w:rsidR="00D76006">
        <w:rPr>
          <w:rFonts w:ascii="Arial" w:eastAsia="Times New Roman" w:hAnsi="Arial" w:cs="Arial"/>
          <w:sz w:val="20"/>
          <w:szCs w:val="20"/>
        </w:rPr>
        <w:t>3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K (5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</w:t>
      </w:r>
      <w:r w:rsidR="00DD2861">
        <w:rPr>
          <w:rFonts w:ascii="Arial" w:eastAsia="Times New Roman" w:hAnsi="Arial" w:cs="Arial"/>
          <w:sz w:val="20"/>
          <w:szCs w:val="20"/>
        </w:rPr>
        <w:t xml:space="preserve"> + </w:t>
      </w:r>
      <w:r w:rsidRPr="000B06CF">
        <w:rPr>
          <w:rFonts w:ascii="Arial" w:eastAsia="Times New Roman" w:hAnsi="Arial" w:cs="Arial"/>
          <w:sz w:val="20"/>
          <w:szCs w:val="20"/>
        </w:rPr>
        <w:t>IBA (0</w:t>
      </w:r>
      <w:r w:rsidR="00056A52">
        <w:rPr>
          <w:rFonts w:ascii="Arial" w:eastAsia="Times New Roman" w:hAnsi="Arial" w:cs="Arial"/>
          <w:sz w:val="20"/>
          <w:szCs w:val="20"/>
        </w:rPr>
        <w:t>.</w:t>
      </w:r>
      <w:r w:rsidRPr="000B06CF">
        <w:rPr>
          <w:rFonts w:ascii="Arial" w:eastAsia="Times New Roman" w:hAnsi="Arial" w:cs="Arial"/>
          <w:sz w:val="20"/>
          <w:szCs w:val="20"/>
        </w:rPr>
        <w:t>5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 xml:space="preserve">mg/l); and layer on the </w:t>
      </w:r>
      <w:r w:rsidR="00056A52">
        <w:rPr>
          <w:rFonts w:ascii="Arial" w:eastAsia="Times New Roman" w:hAnsi="Arial" w:cs="Arial"/>
          <w:sz w:val="20"/>
          <w:szCs w:val="20"/>
        </w:rPr>
        <w:t>semi-</w:t>
      </w:r>
      <w:r w:rsidRPr="000B06CF">
        <w:rPr>
          <w:rFonts w:ascii="Arial" w:eastAsia="Times New Roman" w:hAnsi="Arial" w:cs="Arial"/>
          <w:sz w:val="20"/>
          <w:szCs w:val="20"/>
        </w:rPr>
        <w:t>solid MS medium supplemented with BA (1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K (5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NAA (0</w:t>
      </w:r>
      <w:r w:rsidR="00056A52">
        <w:rPr>
          <w:rFonts w:ascii="Arial" w:eastAsia="Times New Roman" w:hAnsi="Arial" w:cs="Arial"/>
          <w:sz w:val="20"/>
          <w:szCs w:val="20"/>
        </w:rPr>
        <w:t>.</w:t>
      </w:r>
      <w:r w:rsidRPr="000B06CF">
        <w:rPr>
          <w:rFonts w:ascii="Arial" w:eastAsia="Times New Roman" w:hAnsi="Arial" w:cs="Arial"/>
          <w:sz w:val="20"/>
          <w:szCs w:val="20"/>
        </w:rPr>
        <w:t>5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vit</w:t>
      </w:r>
      <w:r w:rsidR="004B2EFF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B5 (5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 xml:space="preserve">mg/l). Embryogenic cell </w:t>
      </w:r>
      <w:proofErr w:type="gramStart"/>
      <w:r w:rsidRPr="000B06CF">
        <w:rPr>
          <w:rFonts w:ascii="Arial" w:eastAsia="Times New Roman" w:hAnsi="Arial" w:cs="Arial"/>
          <w:sz w:val="20"/>
          <w:szCs w:val="20"/>
        </w:rPr>
        <w:t>w</w:t>
      </w:r>
      <w:r w:rsidR="00D76006">
        <w:rPr>
          <w:rFonts w:ascii="Arial" w:eastAsia="Times New Roman" w:hAnsi="Arial" w:cs="Arial"/>
          <w:sz w:val="20"/>
          <w:szCs w:val="20"/>
        </w:rPr>
        <w:t>ere</w:t>
      </w:r>
      <w:proofErr w:type="gramEnd"/>
      <w:r w:rsidRPr="000B06CF">
        <w:rPr>
          <w:rFonts w:ascii="Arial" w:eastAsia="Times New Roman" w:hAnsi="Arial" w:cs="Arial"/>
          <w:sz w:val="20"/>
          <w:szCs w:val="20"/>
        </w:rPr>
        <w:t xml:space="preserve"> regenerated on </w:t>
      </w:r>
      <w:r w:rsidR="005D54DB">
        <w:rPr>
          <w:rFonts w:ascii="Arial" w:eastAsia="Times New Roman" w:hAnsi="Arial" w:cs="Arial"/>
          <w:sz w:val="20"/>
          <w:szCs w:val="20"/>
        </w:rPr>
        <w:t xml:space="preserve">MS </w:t>
      </w:r>
      <w:r w:rsidRPr="000B06CF">
        <w:rPr>
          <w:rFonts w:ascii="Arial" w:eastAsia="Times New Roman" w:hAnsi="Arial" w:cs="Arial"/>
          <w:sz w:val="20"/>
          <w:szCs w:val="20"/>
        </w:rPr>
        <w:t xml:space="preserve">medium </w:t>
      </w:r>
      <w:r w:rsidR="00925BCC">
        <w:rPr>
          <w:rFonts w:ascii="Arial" w:eastAsia="Times New Roman" w:hAnsi="Arial" w:cs="Arial"/>
          <w:sz w:val="20"/>
          <w:szCs w:val="20"/>
        </w:rPr>
        <w:t xml:space="preserve">+ </w:t>
      </w:r>
      <w:r w:rsidR="005D54DB">
        <w:rPr>
          <w:rFonts w:ascii="Arial" w:eastAsia="Times New Roman" w:hAnsi="Arial" w:cs="Arial"/>
          <w:sz w:val="20"/>
          <w:szCs w:val="20"/>
        </w:rPr>
        <w:t xml:space="preserve">TDZ </w:t>
      </w:r>
      <w:r w:rsidRPr="000B06CF">
        <w:rPr>
          <w:rFonts w:ascii="Arial" w:eastAsia="Times New Roman" w:hAnsi="Arial" w:cs="Arial"/>
          <w:sz w:val="20"/>
          <w:szCs w:val="20"/>
        </w:rPr>
        <w:t>(0,1</w:t>
      </w:r>
      <w:r w:rsidR="00DD2861"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</w:t>
      </w:r>
      <w:r>
        <w:rPr>
          <w:rFonts w:ascii="Arial" w:eastAsia="Times New Roman" w:hAnsi="Arial" w:cs="Arial"/>
          <w:sz w:val="20"/>
          <w:szCs w:val="20"/>
        </w:rPr>
        <w:t xml:space="preserve">) </w:t>
      </w:r>
      <w:r w:rsidR="005D54DB">
        <w:rPr>
          <w:rFonts w:ascii="Arial" w:eastAsia="Times New Roman" w:hAnsi="Arial" w:cs="Arial"/>
          <w:sz w:val="20"/>
          <w:szCs w:val="20"/>
        </w:rPr>
        <w:t xml:space="preserve">+ NAA (0.1 mg/l) </w:t>
      </w:r>
      <w:r>
        <w:rPr>
          <w:rFonts w:ascii="Arial" w:eastAsia="Times New Roman" w:hAnsi="Arial" w:cs="Arial"/>
          <w:sz w:val="20"/>
          <w:szCs w:val="20"/>
        </w:rPr>
        <w:t xml:space="preserve">after </w:t>
      </w:r>
      <w:r w:rsidRPr="005D54DB">
        <w:rPr>
          <w:rFonts w:ascii="Arial" w:eastAsia="Times New Roman" w:hAnsi="Arial" w:cs="Arial"/>
          <w:sz w:val="20"/>
          <w:szCs w:val="20"/>
        </w:rPr>
        <w:t xml:space="preserve">120 days </w:t>
      </w:r>
      <w:r w:rsidR="00DD2861">
        <w:rPr>
          <w:rFonts w:ascii="Arial" w:eastAsia="Times New Roman" w:hAnsi="Arial" w:cs="Arial"/>
          <w:sz w:val="20"/>
          <w:szCs w:val="20"/>
        </w:rPr>
        <w:t>of</w:t>
      </w:r>
      <w:r>
        <w:rPr>
          <w:rFonts w:ascii="Arial" w:eastAsia="Times New Roman" w:hAnsi="Arial" w:cs="Arial"/>
          <w:sz w:val="20"/>
          <w:szCs w:val="20"/>
        </w:rPr>
        <w:t xml:space="preserve"> cult</w:t>
      </w:r>
      <w:r w:rsidR="00DD2861">
        <w:rPr>
          <w:rFonts w:ascii="Arial" w:eastAsia="Times New Roman" w:hAnsi="Arial" w:cs="Arial"/>
          <w:sz w:val="20"/>
          <w:szCs w:val="20"/>
        </w:rPr>
        <w:t>ivation</w:t>
      </w:r>
      <w:r>
        <w:rPr>
          <w:rFonts w:ascii="Arial" w:eastAsia="Times New Roman" w:hAnsi="Arial" w:cs="Arial"/>
          <w:sz w:val="20"/>
          <w:szCs w:val="20"/>
        </w:rPr>
        <w:t xml:space="preserve">. </w:t>
      </w:r>
      <w:r w:rsidRPr="000B06CF">
        <w:rPr>
          <w:rFonts w:ascii="Arial" w:eastAsia="Times New Roman" w:hAnsi="Arial" w:cs="Arial"/>
          <w:sz w:val="20"/>
          <w:szCs w:val="20"/>
        </w:rPr>
        <w:t>Single shoot was used as</w:t>
      </w:r>
      <w:r w:rsidR="00D76006">
        <w:rPr>
          <w:rFonts w:ascii="Arial" w:eastAsia="Times New Roman" w:hAnsi="Arial" w:cs="Arial"/>
          <w:sz w:val="20"/>
          <w:szCs w:val="20"/>
        </w:rPr>
        <w:t xml:space="preserve"> materials</w:t>
      </w:r>
      <w:r w:rsidRPr="000B06CF">
        <w:rPr>
          <w:rFonts w:ascii="Arial" w:eastAsia="Times New Roman" w:hAnsi="Arial" w:cs="Arial"/>
          <w:sz w:val="20"/>
          <w:szCs w:val="20"/>
        </w:rPr>
        <w:t xml:space="preserve"> for far micropropagation </w:t>
      </w:r>
      <w:r w:rsidR="002006C1">
        <w:rPr>
          <w:rFonts w:ascii="Arial" w:eastAsia="Times New Roman" w:hAnsi="Arial" w:cs="Arial"/>
          <w:sz w:val="20"/>
          <w:szCs w:val="20"/>
        </w:rPr>
        <w:t>and/</w:t>
      </w:r>
      <w:r w:rsidRPr="000B06CF">
        <w:rPr>
          <w:rFonts w:ascii="Arial" w:eastAsia="Times New Roman" w:hAnsi="Arial" w:cs="Arial"/>
          <w:sz w:val="20"/>
          <w:szCs w:val="20"/>
        </w:rPr>
        <w:t xml:space="preserve">or other studies in agarwood improvement. </w:t>
      </w:r>
    </w:p>
    <w:p w14:paraId="3C975E41" w14:textId="77777777" w:rsidR="000B06CF" w:rsidRPr="000B06CF" w:rsidRDefault="000B06CF" w:rsidP="00A52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5D72F3">
        <w:rPr>
          <w:rFonts w:ascii="Arial" w:eastAsia="Times New Roman" w:hAnsi="Arial" w:cs="Arial"/>
          <w:i/>
          <w:sz w:val="20"/>
          <w:szCs w:val="20"/>
        </w:rPr>
        <w:t>Conclusion: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3C661F">
        <w:rPr>
          <w:rFonts w:ascii="Arial" w:eastAsia="Times New Roman" w:hAnsi="Arial" w:cs="Arial"/>
          <w:sz w:val="20"/>
          <w:szCs w:val="20"/>
        </w:rPr>
        <w:t>T</w:t>
      </w:r>
      <w:r w:rsidRPr="000B06CF">
        <w:rPr>
          <w:rFonts w:ascii="Arial" w:eastAsia="Times New Roman" w:hAnsi="Arial" w:cs="Arial"/>
          <w:sz w:val="20"/>
          <w:szCs w:val="20"/>
        </w:rPr>
        <w:t>he report on agarwood regeneration</w:t>
      </w:r>
      <w:r w:rsidR="003C661F">
        <w:rPr>
          <w:rFonts w:ascii="Arial" w:eastAsia="Times New Roman" w:hAnsi="Arial" w:cs="Arial"/>
          <w:sz w:val="20"/>
          <w:szCs w:val="20"/>
        </w:rPr>
        <w:t xml:space="preserve"> for far micropropagation was set up</w:t>
      </w:r>
    </w:p>
    <w:p w14:paraId="1607B5D0" w14:textId="77777777" w:rsidR="002F7213" w:rsidRPr="003C661F" w:rsidRDefault="003C661F" w:rsidP="00A522B1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541B0D">
        <w:rPr>
          <w:rFonts w:ascii="Arial" w:eastAsia="Times New Roman" w:hAnsi="Arial" w:cs="Arial"/>
          <w:i/>
          <w:sz w:val="20"/>
          <w:szCs w:val="20"/>
        </w:rPr>
        <w:t>Key world:</w:t>
      </w:r>
      <w:r w:rsidRPr="003C661F">
        <w:rPr>
          <w:rFonts w:ascii="Arial" w:eastAsia="Times New Roman" w:hAnsi="Arial" w:cs="Arial"/>
          <w:sz w:val="20"/>
          <w:szCs w:val="20"/>
        </w:rPr>
        <w:t xml:space="preserve"> Agarwood, somatic embryo,</w:t>
      </w:r>
      <w:r>
        <w:rPr>
          <w:rFonts w:ascii="Arial" w:eastAsia="Times New Roman" w:hAnsi="Arial" w:cs="Arial"/>
          <w:sz w:val="20"/>
          <w:szCs w:val="20"/>
        </w:rPr>
        <w:t xml:space="preserve"> regeneration, reforestation, </w:t>
      </w:r>
      <w:r w:rsidR="007E0AF4">
        <w:rPr>
          <w:rFonts w:ascii="Arial" w:eastAsia="Times New Roman" w:hAnsi="Arial" w:cs="Arial"/>
          <w:sz w:val="20"/>
          <w:szCs w:val="20"/>
        </w:rPr>
        <w:t>induction</w:t>
      </w:r>
      <w:r>
        <w:rPr>
          <w:rFonts w:ascii="Arial" w:eastAsia="Times New Roman" w:hAnsi="Arial" w:cs="Arial"/>
          <w:sz w:val="20"/>
          <w:szCs w:val="20"/>
        </w:rPr>
        <w:t xml:space="preserve">, </w:t>
      </w:r>
      <w:r w:rsidR="007E0AF4">
        <w:rPr>
          <w:rFonts w:ascii="Arial" w:eastAsia="Times New Roman" w:hAnsi="Arial" w:cs="Arial"/>
          <w:sz w:val="20"/>
          <w:szCs w:val="20"/>
        </w:rPr>
        <w:t>layering</w:t>
      </w:r>
    </w:p>
    <w:p w14:paraId="40D6AA01" w14:textId="77777777" w:rsidR="002F7213" w:rsidRDefault="002F7213" w:rsidP="00A522B1">
      <w:pPr>
        <w:spacing w:line="360" w:lineRule="auto"/>
        <w:jc w:val="both"/>
        <w:rPr>
          <w:rFonts w:ascii="Arial" w:eastAsia="Times New Roman" w:hAnsi="Arial" w:cs="Arial"/>
          <w:b/>
          <w:caps/>
          <w:szCs w:val="24"/>
        </w:rPr>
      </w:pPr>
    </w:p>
    <w:p w14:paraId="0644C01C" w14:textId="77777777" w:rsidR="002F7213" w:rsidRDefault="00182E2F" w:rsidP="00A522B1">
      <w:pPr>
        <w:spacing w:line="360" w:lineRule="auto"/>
        <w:jc w:val="both"/>
        <w:rPr>
          <w:rFonts w:ascii="Arial" w:eastAsia="Times New Roman" w:hAnsi="Arial" w:cs="Arial"/>
          <w:b/>
          <w:caps/>
          <w:szCs w:val="24"/>
        </w:rPr>
      </w:pPr>
      <w:r>
        <w:rPr>
          <w:rFonts w:ascii="Arial" w:eastAsia="Times New Roman" w:hAnsi="Arial" w:cs="Arial"/>
          <w:b/>
          <w:caps/>
          <w:szCs w:val="24"/>
        </w:rPr>
        <w:t xml:space="preserve">1. </w:t>
      </w:r>
      <w:r w:rsidR="002F7213">
        <w:rPr>
          <w:rFonts w:ascii="Arial" w:eastAsia="Times New Roman" w:hAnsi="Arial" w:cs="Arial"/>
          <w:b/>
          <w:caps/>
          <w:szCs w:val="24"/>
        </w:rPr>
        <w:t>INTRODUCTION</w:t>
      </w:r>
    </w:p>
    <w:p w14:paraId="168A9A30" w14:textId="77777777" w:rsidR="002F7213" w:rsidRPr="002F7213" w:rsidRDefault="002F7213" w:rsidP="00A522B1">
      <w:pPr>
        <w:spacing w:line="36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5E49D6C3" w14:textId="77777777" w:rsidR="000423D7" w:rsidRDefault="002F7213" w:rsidP="00A522B1">
      <w:pPr>
        <w:spacing w:line="360" w:lineRule="auto"/>
        <w:jc w:val="both"/>
        <w:rPr>
          <w:rStyle w:val="hwtze"/>
          <w:rFonts w:ascii="Arial" w:hAnsi="Arial" w:cs="Arial"/>
          <w:sz w:val="20"/>
          <w:szCs w:val="20"/>
          <w:lang w:val="en"/>
        </w:rPr>
      </w:pPr>
      <w:r w:rsidRPr="002F7213">
        <w:rPr>
          <w:rStyle w:val="rynqvb"/>
          <w:rFonts w:ascii="Arial" w:hAnsi="Arial" w:cs="Arial"/>
          <w:sz w:val="20"/>
          <w:szCs w:val="20"/>
          <w:lang w:val="en"/>
        </w:rPr>
        <w:t xml:space="preserve">Agarwood is </w:t>
      </w:r>
      <w:r w:rsidR="00E36220">
        <w:rPr>
          <w:rStyle w:val="rynqvb"/>
          <w:rFonts w:ascii="Arial" w:hAnsi="Arial" w:cs="Arial"/>
          <w:sz w:val="20"/>
          <w:szCs w:val="20"/>
          <w:lang w:val="en"/>
        </w:rPr>
        <w:t>a specialty tree in the tropics (</w:t>
      </w:r>
      <w:r w:rsidR="00E36220" w:rsidRPr="00E36220">
        <w:rPr>
          <w:rStyle w:val="rynqvb"/>
          <w:rFonts w:ascii="Arial" w:hAnsi="Arial" w:cs="Arial"/>
          <w:sz w:val="20"/>
          <w:szCs w:val="20"/>
          <w:lang w:val="en"/>
        </w:rPr>
        <w:t>Cheng Seng Tan</w:t>
      </w:r>
      <w:r w:rsidR="00E36220">
        <w:rPr>
          <w:rStyle w:val="rynqvb"/>
          <w:rFonts w:ascii="Arial" w:hAnsi="Arial" w:cs="Arial"/>
          <w:sz w:val="20"/>
          <w:szCs w:val="20"/>
          <w:lang w:val="en"/>
        </w:rPr>
        <w:t xml:space="preserve">, </w:t>
      </w:r>
      <w:r w:rsidR="00E36220" w:rsidRPr="00415959">
        <w:rPr>
          <w:rStyle w:val="rynqvb"/>
          <w:rFonts w:ascii="Arial" w:hAnsi="Arial" w:cs="Arial"/>
          <w:i/>
          <w:sz w:val="20"/>
          <w:szCs w:val="20"/>
          <w:lang w:val="en"/>
        </w:rPr>
        <w:t>et al.,</w:t>
      </w:r>
      <w:r w:rsidR="00E36220">
        <w:rPr>
          <w:rStyle w:val="rynqvb"/>
          <w:rFonts w:ascii="Arial" w:hAnsi="Arial" w:cs="Arial"/>
          <w:sz w:val="20"/>
          <w:szCs w:val="20"/>
          <w:lang w:val="en"/>
        </w:rPr>
        <w:t xml:space="preserve"> 2019). T</w:t>
      </w:r>
      <w:r w:rsidR="00943C94" w:rsidRPr="00943C94">
        <w:rPr>
          <w:rStyle w:val="hwtze"/>
          <w:rFonts w:ascii="Arial" w:hAnsi="Arial" w:cs="Arial"/>
          <w:sz w:val="20"/>
          <w:szCs w:val="20"/>
          <w:lang w:val="en"/>
        </w:rPr>
        <w:t>his species is fast growing, hardy and can be harvested within a short rotation perio</w:t>
      </w:r>
      <w:r w:rsidR="00943C94">
        <w:rPr>
          <w:rStyle w:val="hwtze"/>
          <w:rFonts w:ascii="Arial" w:hAnsi="Arial" w:cs="Arial"/>
          <w:sz w:val="20"/>
          <w:szCs w:val="20"/>
          <w:lang w:val="en"/>
        </w:rPr>
        <w:t xml:space="preserve">d of </w:t>
      </w:r>
      <w:r w:rsidR="000423D7">
        <w:rPr>
          <w:rStyle w:val="hwtze"/>
          <w:rFonts w:ascii="Arial" w:hAnsi="Arial" w:cs="Arial"/>
          <w:sz w:val="20"/>
          <w:szCs w:val="20"/>
          <w:lang w:val="en"/>
        </w:rPr>
        <w:t>around 5-</w:t>
      </w:r>
      <w:r w:rsidR="00943C94">
        <w:rPr>
          <w:rStyle w:val="hwtze"/>
          <w:rFonts w:ascii="Arial" w:hAnsi="Arial" w:cs="Arial"/>
          <w:sz w:val="20"/>
          <w:szCs w:val="20"/>
          <w:lang w:val="en"/>
        </w:rPr>
        <w:t xml:space="preserve">8 </w:t>
      </w:r>
      <w:r w:rsidR="00943C94" w:rsidRPr="00E36220">
        <w:rPr>
          <w:rStyle w:val="hwtze"/>
          <w:rFonts w:ascii="Arial" w:hAnsi="Arial" w:cs="Arial"/>
          <w:sz w:val="20"/>
          <w:szCs w:val="20"/>
          <w:lang w:val="en"/>
        </w:rPr>
        <w:t>years (</w:t>
      </w:r>
      <w:r w:rsidR="00943C94" w:rsidRPr="00E36220">
        <w:rPr>
          <w:rFonts w:ascii="Arial" w:hAnsi="Arial" w:cs="Arial"/>
          <w:sz w:val="20"/>
          <w:szCs w:val="20"/>
        </w:rPr>
        <w:t xml:space="preserve">Ahmad </w:t>
      </w:r>
      <w:proofErr w:type="spellStart"/>
      <w:r w:rsidR="00943C94" w:rsidRPr="00E36220">
        <w:rPr>
          <w:rFonts w:ascii="Arial" w:hAnsi="Arial" w:cs="Arial"/>
          <w:sz w:val="20"/>
          <w:szCs w:val="20"/>
        </w:rPr>
        <w:t>Zuhaidi</w:t>
      </w:r>
      <w:proofErr w:type="spellEnd"/>
      <w:r w:rsidR="00943C94" w:rsidRPr="00E36220">
        <w:rPr>
          <w:rFonts w:ascii="Arial" w:hAnsi="Arial" w:cs="Arial"/>
          <w:sz w:val="20"/>
          <w:szCs w:val="20"/>
        </w:rPr>
        <w:t>, 2016)</w:t>
      </w:r>
      <w:r w:rsidR="008A1F3E" w:rsidRPr="00E36220">
        <w:rPr>
          <w:rFonts w:ascii="Arial" w:hAnsi="Arial" w:cs="Arial"/>
          <w:sz w:val="20"/>
          <w:szCs w:val="20"/>
        </w:rPr>
        <w:t xml:space="preserve">. </w:t>
      </w:r>
      <w:r w:rsidR="00943C94" w:rsidRPr="00E36220">
        <w:rPr>
          <w:rStyle w:val="hwtze"/>
          <w:rFonts w:ascii="Arial" w:hAnsi="Arial" w:cs="Arial"/>
          <w:sz w:val="20"/>
          <w:szCs w:val="20"/>
          <w:lang w:val="en"/>
        </w:rPr>
        <w:t xml:space="preserve">Agarwood containing resin currently used as raw material for the perfume industry, cosmetics, incense, and preservatives types </w:t>
      </w:r>
      <w:proofErr w:type="spellStart"/>
      <w:r w:rsidR="00943C94" w:rsidRPr="00E36220">
        <w:rPr>
          <w:rStyle w:val="hwtze"/>
          <w:rFonts w:ascii="Arial" w:hAnsi="Arial" w:cs="Arial"/>
          <w:sz w:val="20"/>
          <w:szCs w:val="20"/>
          <w:lang w:val="en"/>
        </w:rPr>
        <w:t>assesori</w:t>
      </w:r>
      <w:proofErr w:type="spellEnd"/>
      <w:r w:rsidR="00943C94" w:rsidRPr="00E36220">
        <w:rPr>
          <w:rStyle w:val="hwtze"/>
          <w:rFonts w:ascii="Arial" w:hAnsi="Arial" w:cs="Arial"/>
          <w:sz w:val="20"/>
          <w:szCs w:val="20"/>
          <w:lang w:val="en"/>
        </w:rPr>
        <w:t xml:space="preserve">, as essences, soap and </w:t>
      </w:r>
      <w:proofErr w:type="gramStart"/>
      <w:r w:rsidR="00943C94" w:rsidRPr="00E36220">
        <w:rPr>
          <w:rStyle w:val="hwtze"/>
          <w:rFonts w:ascii="Arial" w:hAnsi="Arial" w:cs="Arial"/>
          <w:sz w:val="20"/>
          <w:szCs w:val="20"/>
          <w:lang w:val="en"/>
        </w:rPr>
        <w:t>shampoo.</w:t>
      </w:r>
      <w:r w:rsidR="00AB6D98" w:rsidRPr="00E36220">
        <w:rPr>
          <w:rStyle w:val="hwtze"/>
          <w:rFonts w:ascii="Arial" w:hAnsi="Arial" w:cs="Arial"/>
          <w:sz w:val="20"/>
          <w:szCs w:val="20"/>
          <w:lang w:val="en"/>
        </w:rPr>
        <w:t>(</w:t>
      </w:r>
      <w:proofErr w:type="gramEnd"/>
      <w:r w:rsidR="00AB6D98" w:rsidRPr="00E36220">
        <w:rPr>
          <w:rFonts w:ascii="Arial" w:hAnsi="Arial" w:cs="Arial"/>
          <w:sz w:val="20"/>
          <w:szCs w:val="20"/>
        </w:rPr>
        <w:t xml:space="preserve"> Ella </w:t>
      </w:r>
      <w:proofErr w:type="spellStart"/>
      <w:r w:rsidR="00AB6D98" w:rsidRPr="00E36220">
        <w:rPr>
          <w:rFonts w:ascii="Arial" w:hAnsi="Arial" w:cs="Arial"/>
          <w:sz w:val="20"/>
          <w:szCs w:val="20"/>
        </w:rPr>
        <w:t>Yusnita</w:t>
      </w:r>
      <w:proofErr w:type="spellEnd"/>
      <w:r w:rsidR="00E36220">
        <w:rPr>
          <w:rFonts w:ascii="Arial" w:hAnsi="Arial" w:cs="Arial"/>
          <w:sz w:val="20"/>
          <w:szCs w:val="20"/>
        </w:rPr>
        <w:t>,</w:t>
      </w:r>
      <w:r w:rsidR="00AB6D98" w:rsidRPr="00E36220">
        <w:rPr>
          <w:rFonts w:ascii="Arial" w:hAnsi="Arial" w:cs="Arial"/>
          <w:sz w:val="20"/>
          <w:szCs w:val="20"/>
        </w:rPr>
        <w:t xml:space="preserve"> </w:t>
      </w:r>
      <w:r w:rsidR="00AB6D98" w:rsidRPr="00415959">
        <w:rPr>
          <w:rFonts w:ascii="Arial" w:hAnsi="Arial" w:cs="Arial"/>
          <w:i/>
          <w:sz w:val="20"/>
          <w:szCs w:val="20"/>
        </w:rPr>
        <w:t>et al.,</w:t>
      </w:r>
      <w:r w:rsidR="00AB6D98" w:rsidRPr="00E36220">
        <w:rPr>
          <w:rFonts w:ascii="Arial" w:hAnsi="Arial" w:cs="Arial"/>
          <w:sz w:val="20"/>
          <w:szCs w:val="20"/>
        </w:rPr>
        <w:t xml:space="preserve"> 2017)</w:t>
      </w:r>
      <w:r w:rsidR="008A1F3E" w:rsidRPr="00E36220">
        <w:rPr>
          <w:rFonts w:ascii="Arial" w:hAnsi="Arial" w:cs="Arial"/>
          <w:sz w:val="20"/>
          <w:szCs w:val="20"/>
        </w:rPr>
        <w:t>.</w:t>
      </w:r>
      <w:r w:rsidR="008A1F3E">
        <w:t xml:space="preserve"> </w:t>
      </w:r>
      <w:r w:rsidR="00AB6D98" w:rsidRPr="00AD03F7">
        <w:rPr>
          <w:rStyle w:val="hwtze"/>
          <w:rFonts w:ascii="Arial" w:hAnsi="Arial" w:cs="Arial"/>
          <w:i/>
          <w:sz w:val="20"/>
          <w:szCs w:val="20"/>
          <w:lang w:val="en"/>
        </w:rPr>
        <w:t>Aquilaria</w:t>
      </w:r>
      <w:r w:rsidR="00AB6D98" w:rsidRPr="00AB6D98">
        <w:rPr>
          <w:rStyle w:val="hwtze"/>
          <w:rFonts w:ascii="Arial" w:hAnsi="Arial" w:cs="Arial"/>
          <w:sz w:val="20"/>
          <w:szCs w:val="20"/>
          <w:lang w:val="en"/>
        </w:rPr>
        <w:t xml:space="preserve"> is a tree which is able to produce agarwood resins </w:t>
      </w:r>
      <w:r w:rsidR="008A1F3E" w:rsidRPr="002F7213">
        <w:rPr>
          <w:rStyle w:val="rynqvb"/>
          <w:rFonts w:ascii="Arial" w:hAnsi="Arial" w:cs="Arial"/>
          <w:sz w:val="20"/>
          <w:szCs w:val="20"/>
          <w:lang w:val="en"/>
        </w:rPr>
        <w:t>is the main product</w:t>
      </w:r>
      <w:r w:rsidR="008A1F3E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AB6D98" w:rsidRPr="00AB6D98">
        <w:rPr>
          <w:rStyle w:val="hwtze"/>
          <w:rFonts w:ascii="Arial" w:hAnsi="Arial" w:cs="Arial"/>
          <w:sz w:val="20"/>
          <w:szCs w:val="20"/>
          <w:lang w:val="en"/>
        </w:rPr>
        <w:t>when attacked by bacteria or wounded</w:t>
      </w:r>
      <w:r w:rsidR="002067E3">
        <w:rPr>
          <w:rStyle w:val="hwtze"/>
          <w:rFonts w:ascii="Arial" w:hAnsi="Arial" w:cs="Arial"/>
          <w:sz w:val="20"/>
          <w:szCs w:val="20"/>
          <w:lang w:val="en"/>
        </w:rPr>
        <w:t xml:space="preserve"> (</w:t>
      </w:r>
      <w:proofErr w:type="spellStart"/>
      <w:r w:rsidR="002067E3" w:rsidRPr="00287952">
        <w:rPr>
          <w:rFonts w:ascii="Arial" w:hAnsi="Arial" w:cs="Arial"/>
          <w:sz w:val="20"/>
          <w:szCs w:val="20"/>
        </w:rPr>
        <w:t>Turjaman</w:t>
      </w:r>
      <w:proofErr w:type="spellEnd"/>
      <w:r w:rsidR="002067E3" w:rsidRPr="00287952">
        <w:rPr>
          <w:rFonts w:ascii="Arial" w:hAnsi="Arial" w:cs="Arial"/>
          <w:sz w:val="20"/>
          <w:szCs w:val="20"/>
        </w:rPr>
        <w:t xml:space="preserve"> </w:t>
      </w:r>
      <w:r w:rsidR="002067E3" w:rsidRPr="00415959">
        <w:rPr>
          <w:rFonts w:ascii="Arial" w:hAnsi="Arial" w:cs="Arial"/>
          <w:i/>
          <w:sz w:val="20"/>
          <w:szCs w:val="20"/>
        </w:rPr>
        <w:t>et. al.,</w:t>
      </w:r>
      <w:r w:rsidR="002067E3" w:rsidRPr="00287952">
        <w:rPr>
          <w:rFonts w:ascii="Arial" w:hAnsi="Arial" w:cs="Arial"/>
          <w:sz w:val="20"/>
          <w:szCs w:val="20"/>
        </w:rPr>
        <w:t xml:space="preserve"> 2016; </w:t>
      </w:r>
      <w:r w:rsidR="002067E3" w:rsidRPr="002067E3">
        <w:rPr>
          <w:rStyle w:val="hwtze"/>
          <w:rFonts w:ascii="Arial" w:hAnsi="Arial" w:cs="Arial"/>
          <w:sz w:val="20"/>
          <w:szCs w:val="20"/>
          <w:lang w:val="en"/>
        </w:rPr>
        <w:t>Faizal</w:t>
      </w:r>
      <w:r w:rsidR="002067E3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2067E3" w:rsidRPr="00415959">
        <w:rPr>
          <w:rStyle w:val="hwtze"/>
          <w:rFonts w:ascii="Arial" w:hAnsi="Arial" w:cs="Arial"/>
          <w:i/>
          <w:sz w:val="20"/>
          <w:szCs w:val="20"/>
          <w:lang w:val="en"/>
        </w:rPr>
        <w:t>et. al.,</w:t>
      </w:r>
      <w:r w:rsidR="002067E3">
        <w:rPr>
          <w:rStyle w:val="hwtze"/>
          <w:rFonts w:ascii="Arial" w:hAnsi="Arial" w:cs="Arial"/>
          <w:sz w:val="20"/>
          <w:szCs w:val="20"/>
          <w:lang w:val="en"/>
        </w:rPr>
        <w:t xml:space="preserve"> 2017</w:t>
      </w:r>
      <w:r w:rsidR="004A20BB">
        <w:rPr>
          <w:rStyle w:val="hwtze"/>
          <w:rFonts w:ascii="Arial" w:hAnsi="Arial" w:cs="Arial"/>
          <w:sz w:val="20"/>
          <w:szCs w:val="20"/>
          <w:lang w:val="en"/>
        </w:rPr>
        <w:t xml:space="preserve">; </w:t>
      </w:r>
      <w:proofErr w:type="spellStart"/>
      <w:r w:rsidR="004A20BB" w:rsidRPr="00543317">
        <w:rPr>
          <w:rFonts w:ascii="Arial" w:eastAsia="Times New Roman" w:hAnsi="Arial" w:cs="Arial"/>
          <w:sz w:val="20"/>
          <w:szCs w:val="20"/>
        </w:rPr>
        <w:t>Khairumddin</w:t>
      </w:r>
      <w:proofErr w:type="spellEnd"/>
      <w:r w:rsidR="004A20BB" w:rsidRPr="00543317">
        <w:rPr>
          <w:rFonts w:ascii="Arial" w:eastAsia="Times New Roman" w:hAnsi="Arial" w:cs="Arial"/>
          <w:sz w:val="20"/>
          <w:szCs w:val="20"/>
        </w:rPr>
        <w:t xml:space="preserve"> Abdul Rahim</w:t>
      </w:r>
      <w:r w:rsidR="004A20BB">
        <w:rPr>
          <w:rFonts w:ascii="Arial" w:eastAsia="Times New Roman" w:hAnsi="Arial" w:cs="Arial"/>
          <w:sz w:val="20"/>
          <w:szCs w:val="20"/>
        </w:rPr>
        <w:t>,</w:t>
      </w:r>
      <w:r w:rsidR="004A20BB" w:rsidRPr="00543317">
        <w:rPr>
          <w:rFonts w:ascii="Arial" w:eastAsia="Times New Roman" w:hAnsi="Arial" w:cs="Arial"/>
          <w:bCs/>
          <w:kern w:val="36"/>
          <w:sz w:val="20"/>
          <w:szCs w:val="20"/>
        </w:rPr>
        <w:t xml:space="preserve"> 2021</w:t>
      </w:r>
      <w:r w:rsidR="002067E3">
        <w:rPr>
          <w:rStyle w:val="hwtze"/>
          <w:rFonts w:ascii="Arial" w:hAnsi="Arial" w:cs="Arial"/>
          <w:sz w:val="20"/>
          <w:szCs w:val="20"/>
          <w:lang w:val="en"/>
        </w:rPr>
        <w:t xml:space="preserve">). </w:t>
      </w:r>
      <w:r w:rsidR="00AB6D98" w:rsidRPr="00AB6D98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AB6D98" w:rsidRPr="00AD03F7">
        <w:rPr>
          <w:rStyle w:val="hwtze"/>
          <w:rFonts w:ascii="Arial" w:hAnsi="Arial" w:cs="Arial"/>
          <w:i/>
          <w:sz w:val="20"/>
          <w:szCs w:val="20"/>
          <w:lang w:val="en"/>
        </w:rPr>
        <w:t>Aquilaria</w:t>
      </w:r>
      <w:r w:rsidR="00AB6D98" w:rsidRPr="00287952">
        <w:rPr>
          <w:rStyle w:val="hwtze"/>
          <w:rFonts w:ascii="Arial" w:hAnsi="Arial" w:cs="Arial"/>
          <w:sz w:val="20"/>
          <w:szCs w:val="20"/>
          <w:lang w:val="en"/>
        </w:rPr>
        <w:t xml:space="preserve"> spp. belongs to the family </w:t>
      </w:r>
      <w:proofErr w:type="spellStart"/>
      <w:r w:rsidR="00AB6D98" w:rsidRPr="00287952">
        <w:rPr>
          <w:rStyle w:val="hwtze"/>
          <w:rFonts w:ascii="Arial" w:hAnsi="Arial" w:cs="Arial"/>
          <w:sz w:val="20"/>
          <w:szCs w:val="20"/>
          <w:lang w:val="en"/>
        </w:rPr>
        <w:t>Thymelaceaceae</w:t>
      </w:r>
      <w:proofErr w:type="spellEnd"/>
      <w:r w:rsidR="00AB6D98" w:rsidRPr="00287952">
        <w:rPr>
          <w:rStyle w:val="hwtze"/>
          <w:rFonts w:ascii="Arial" w:hAnsi="Arial" w:cs="Arial"/>
          <w:sz w:val="20"/>
          <w:szCs w:val="20"/>
          <w:lang w:val="en"/>
        </w:rPr>
        <w:t xml:space="preserve"> with more than 15 known species (</w:t>
      </w:r>
      <w:r w:rsidR="00AB6D98" w:rsidRPr="00287952">
        <w:rPr>
          <w:rFonts w:ascii="Arial" w:hAnsi="Arial" w:cs="Arial"/>
          <w:sz w:val="20"/>
          <w:szCs w:val="20"/>
        </w:rPr>
        <w:t xml:space="preserve">Blanchette </w:t>
      </w:r>
      <w:r w:rsidR="00AB6D98" w:rsidRPr="00415959">
        <w:rPr>
          <w:rFonts w:ascii="Arial" w:hAnsi="Arial" w:cs="Arial"/>
          <w:i/>
          <w:sz w:val="20"/>
          <w:szCs w:val="20"/>
        </w:rPr>
        <w:t>et al.,</w:t>
      </w:r>
      <w:r w:rsidR="00AB6D98" w:rsidRPr="00287952">
        <w:rPr>
          <w:rFonts w:ascii="Arial" w:hAnsi="Arial" w:cs="Arial"/>
          <w:sz w:val="20"/>
          <w:szCs w:val="20"/>
        </w:rPr>
        <w:t xml:space="preserve"> 2009</w:t>
      </w:r>
      <w:r w:rsidR="00F84C76" w:rsidRPr="00287952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F84C76" w:rsidRPr="00287952">
        <w:rPr>
          <w:rFonts w:ascii="Arial" w:hAnsi="Arial" w:cs="Arial"/>
          <w:sz w:val="20"/>
          <w:szCs w:val="20"/>
        </w:rPr>
        <w:t>Chipa</w:t>
      </w:r>
      <w:proofErr w:type="spellEnd"/>
      <w:r w:rsidR="00F84C76" w:rsidRPr="00287952">
        <w:rPr>
          <w:rFonts w:ascii="Arial" w:hAnsi="Arial" w:cs="Arial"/>
          <w:sz w:val="20"/>
          <w:szCs w:val="20"/>
        </w:rPr>
        <w:t xml:space="preserve"> </w:t>
      </w:r>
      <w:r w:rsidR="00F84C76" w:rsidRPr="00415959">
        <w:rPr>
          <w:rFonts w:ascii="Arial" w:hAnsi="Arial" w:cs="Arial"/>
          <w:i/>
          <w:sz w:val="20"/>
          <w:szCs w:val="20"/>
        </w:rPr>
        <w:t>et al.,</w:t>
      </w:r>
      <w:r w:rsidR="00F84C76" w:rsidRPr="00287952">
        <w:rPr>
          <w:rFonts w:ascii="Arial" w:hAnsi="Arial" w:cs="Arial"/>
          <w:sz w:val="20"/>
          <w:szCs w:val="20"/>
        </w:rPr>
        <w:t xml:space="preserve"> 2017</w:t>
      </w:r>
      <w:r w:rsidR="00AB6D98" w:rsidRPr="00287952">
        <w:rPr>
          <w:rFonts w:ascii="Arial" w:hAnsi="Arial" w:cs="Arial"/>
          <w:sz w:val="20"/>
          <w:szCs w:val="20"/>
        </w:rPr>
        <w:t>)</w:t>
      </w:r>
      <w:r w:rsidR="00AB6D98" w:rsidRPr="00287952">
        <w:rPr>
          <w:rStyle w:val="hwtze"/>
          <w:rFonts w:ascii="Arial" w:hAnsi="Arial" w:cs="Arial"/>
          <w:sz w:val="20"/>
          <w:szCs w:val="20"/>
          <w:lang w:val="en"/>
        </w:rPr>
        <w:t>.</w:t>
      </w:r>
      <w:r w:rsidR="000423D7" w:rsidRPr="00287952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287952">
        <w:rPr>
          <w:rStyle w:val="rynqvb"/>
          <w:rFonts w:ascii="Arial" w:hAnsi="Arial" w:cs="Arial"/>
          <w:sz w:val="20"/>
          <w:szCs w:val="20"/>
          <w:lang w:val="en"/>
        </w:rPr>
        <w:t>The formation process and mechanism of agarwood production are still a mystery</w:t>
      </w:r>
      <w:r w:rsidR="000423D7" w:rsidRPr="00287952">
        <w:rPr>
          <w:rStyle w:val="rynqvb"/>
          <w:rFonts w:ascii="Arial" w:hAnsi="Arial" w:cs="Arial"/>
          <w:sz w:val="20"/>
          <w:szCs w:val="20"/>
          <w:lang w:val="en"/>
        </w:rPr>
        <w:t xml:space="preserve"> (</w:t>
      </w:r>
      <w:r w:rsidR="00287952" w:rsidRPr="00287952">
        <w:rPr>
          <w:rFonts w:ascii="Arial" w:eastAsia="Times New Roman" w:hAnsi="Arial" w:cs="Arial"/>
          <w:sz w:val="20"/>
          <w:szCs w:val="20"/>
        </w:rPr>
        <w:t>Rozi Mohamed,</w:t>
      </w:r>
      <w:r w:rsidR="00287952" w:rsidRPr="00287952">
        <w:rPr>
          <w:rFonts w:ascii="Arial" w:eastAsia="Times New Roman" w:hAnsi="Arial" w:cs="Arial"/>
          <w:bCs/>
          <w:kern w:val="36"/>
          <w:sz w:val="20"/>
          <w:szCs w:val="20"/>
        </w:rPr>
        <w:t xml:space="preserve"> 2016; </w:t>
      </w:r>
      <w:r w:rsidR="002B6179" w:rsidRPr="00287952">
        <w:rPr>
          <w:rFonts w:ascii="Arial" w:hAnsi="Arial" w:cs="Arial"/>
          <w:sz w:val="20"/>
          <w:szCs w:val="20"/>
        </w:rPr>
        <w:t>Chen and Rao, 2022</w:t>
      </w:r>
      <w:r w:rsidR="00F84C76" w:rsidRPr="00287952">
        <w:rPr>
          <w:rFonts w:ascii="Arial" w:hAnsi="Arial" w:cs="Arial"/>
          <w:sz w:val="20"/>
          <w:szCs w:val="20"/>
        </w:rPr>
        <w:t xml:space="preserve">; Clara Zaremski </w:t>
      </w:r>
      <w:r w:rsidR="00F84C76" w:rsidRPr="00415959">
        <w:rPr>
          <w:rFonts w:ascii="Arial" w:hAnsi="Arial" w:cs="Arial"/>
          <w:i/>
          <w:sz w:val="20"/>
          <w:szCs w:val="20"/>
        </w:rPr>
        <w:t>et. al.,</w:t>
      </w:r>
      <w:r w:rsidR="00F84C76" w:rsidRPr="00287952">
        <w:rPr>
          <w:rFonts w:ascii="Arial" w:hAnsi="Arial" w:cs="Arial"/>
          <w:sz w:val="20"/>
          <w:szCs w:val="20"/>
        </w:rPr>
        <w:t xml:space="preserve"> 2022</w:t>
      </w:r>
      <w:r w:rsidR="000B3241" w:rsidRPr="00287952">
        <w:rPr>
          <w:rFonts w:ascii="Arial" w:hAnsi="Arial" w:cs="Arial"/>
          <w:sz w:val="20"/>
          <w:szCs w:val="20"/>
        </w:rPr>
        <w:t>;</w:t>
      </w:r>
      <w:r w:rsidR="00287952" w:rsidRPr="00287952">
        <w:rPr>
          <w:rFonts w:ascii="Arial" w:eastAsia="Times New Roman" w:hAnsi="Arial" w:cs="Arial"/>
          <w:bCs/>
          <w:kern w:val="36"/>
          <w:sz w:val="20"/>
          <w:szCs w:val="20"/>
        </w:rPr>
        <w:t xml:space="preserve"> </w:t>
      </w:r>
      <w:r w:rsidR="00287952" w:rsidRPr="00287952">
        <w:rPr>
          <w:rFonts w:ascii="Arial" w:hAnsi="Arial" w:cs="Arial"/>
          <w:sz w:val="20"/>
          <w:szCs w:val="20"/>
        </w:rPr>
        <w:t>Chen</w:t>
      </w:r>
      <w:r w:rsidR="00287952" w:rsidRPr="00287952">
        <w:rPr>
          <w:rFonts w:ascii="Cambria Math" w:hAnsi="Cambria Math" w:cs="Cambria Math"/>
          <w:sz w:val="20"/>
          <w:szCs w:val="20"/>
        </w:rPr>
        <w:t>‑</w:t>
      </w:r>
      <w:r w:rsidR="00287952" w:rsidRPr="00287952">
        <w:rPr>
          <w:rFonts w:ascii="Arial" w:hAnsi="Arial" w:cs="Arial"/>
          <w:sz w:val="20"/>
          <w:szCs w:val="20"/>
        </w:rPr>
        <w:t xml:space="preserve">Chen Fu </w:t>
      </w:r>
      <w:r w:rsidR="00287952" w:rsidRPr="00415959">
        <w:rPr>
          <w:rFonts w:ascii="Arial" w:hAnsi="Arial" w:cs="Arial"/>
          <w:i/>
          <w:sz w:val="20"/>
          <w:szCs w:val="20"/>
        </w:rPr>
        <w:t xml:space="preserve">et. al., </w:t>
      </w:r>
      <w:r w:rsidR="00287952" w:rsidRPr="00287952">
        <w:rPr>
          <w:rFonts w:ascii="Arial" w:hAnsi="Arial" w:cs="Arial"/>
          <w:sz w:val="20"/>
          <w:szCs w:val="20"/>
        </w:rPr>
        <w:t>2024</w:t>
      </w:r>
      <w:r w:rsidR="000423D7" w:rsidRPr="00287952">
        <w:rPr>
          <w:rFonts w:ascii="Arial" w:eastAsia="Times New Roman" w:hAnsi="Arial" w:cs="Arial"/>
          <w:bCs/>
          <w:kern w:val="36"/>
          <w:sz w:val="20"/>
          <w:szCs w:val="20"/>
        </w:rPr>
        <w:t>)</w:t>
      </w:r>
      <w:r w:rsidRPr="00287952">
        <w:rPr>
          <w:rStyle w:val="rynqvb"/>
          <w:rFonts w:ascii="Arial" w:hAnsi="Arial" w:cs="Arial"/>
          <w:sz w:val="20"/>
          <w:szCs w:val="20"/>
          <w:lang w:val="en"/>
        </w:rPr>
        <w:t>.</w:t>
      </w:r>
      <w:r w:rsidRPr="00287952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287952">
        <w:rPr>
          <w:rStyle w:val="rynqvb"/>
          <w:rFonts w:ascii="Arial" w:hAnsi="Arial" w:cs="Arial"/>
          <w:sz w:val="20"/>
          <w:szCs w:val="20"/>
          <w:lang w:val="en"/>
        </w:rPr>
        <w:t>With high</w:t>
      </w:r>
      <w:r w:rsidRPr="000423D7">
        <w:rPr>
          <w:rStyle w:val="rynqvb"/>
          <w:rFonts w:ascii="Arial" w:hAnsi="Arial" w:cs="Arial"/>
          <w:sz w:val="20"/>
          <w:szCs w:val="20"/>
          <w:lang w:val="en"/>
        </w:rPr>
        <w:t xml:space="preserve"> economic value, agarwood is currently facing the risk of extinction (</w:t>
      </w:r>
      <w:r w:rsidR="00966406">
        <w:rPr>
          <w:rStyle w:val="rynqvb"/>
          <w:rFonts w:ascii="Arial" w:hAnsi="Arial" w:cs="Arial"/>
          <w:sz w:val="20"/>
          <w:szCs w:val="20"/>
          <w:lang w:val="en"/>
        </w:rPr>
        <w:t xml:space="preserve">Red List, </w:t>
      </w:r>
      <w:r w:rsidRPr="002F7213">
        <w:rPr>
          <w:rStyle w:val="rynqvb"/>
          <w:rFonts w:ascii="Arial" w:hAnsi="Arial" w:cs="Arial"/>
          <w:sz w:val="20"/>
          <w:szCs w:val="20"/>
          <w:lang w:val="en"/>
        </w:rPr>
        <w:t>2000).</w:t>
      </w:r>
      <w:r w:rsidRPr="002F7213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</w:p>
    <w:p w14:paraId="51C0E0F0" w14:textId="77777777" w:rsidR="000423D7" w:rsidRDefault="000423D7" w:rsidP="00A522B1">
      <w:pPr>
        <w:spacing w:line="360" w:lineRule="auto"/>
        <w:jc w:val="both"/>
        <w:rPr>
          <w:rStyle w:val="hwtze"/>
          <w:rFonts w:ascii="Arial" w:hAnsi="Arial" w:cs="Arial"/>
          <w:sz w:val="20"/>
          <w:szCs w:val="20"/>
          <w:lang w:val="en"/>
        </w:rPr>
      </w:pPr>
    </w:p>
    <w:p w14:paraId="6F8238D1" w14:textId="77777777" w:rsidR="00C514B7" w:rsidRDefault="00F107FE" w:rsidP="00A522B1">
      <w:pPr>
        <w:spacing w:line="360" w:lineRule="auto"/>
        <w:jc w:val="both"/>
        <w:rPr>
          <w:rStyle w:val="hwtze"/>
          <w:rFonts w:ascii="Arial" w:hAnsi="Arial" w:cs="Arial"/>
          <w:sz w:val="20"/>
          <w:szCs w:val="20"/>
          <w:lang w:val="en"/>
        </w:rPr>
      </w:pPr>
      <w:r w:rsidRPr="009B0ACC">
        <w:rPr>
          <w:rStyle w:val="rynqvb"/>
          <w:rFonts w:ascii="Arial" w:hAnsi="Arial" w:cs="Arial"/>
          <w:i/>
          <w:sz w:val="20"/>
          <w:szCs w:val="20"/>
          <w:lang w:val="en"/>
        </w:rPr>
        <w:t>Aquilaria</w:t>
      </w:r>
      <w:r w:rsidRPr="00F107FE">
        <w:rPr>
          <w:rStyle w:val="rynqvb"/>
          <w:rFonts w:ascii="Arial" w:hAnsi="Arial" w:cs="Arial"/>
          <w:sz w:val="20"/>
          <w:szCs w:val="20"/>
          <w:lang w:val="en"/>
        </w:rPr>
        <w:t xml:space="preserve"> spp. is considered ‘Vulnerable’ according to the current IUCN Red List Categories, and has been included in The World List of Threatened Trees (IUCN, 2010). </w:t>
      </w:r>
      <w:r w:rsidR="002F7213" w:rsidRPr="002F7213">
        <w:rPr>
          <w:rStyle w:val="rynqvb"/>
          <w:rFonts w:ascii="Arial" w:hAnsi="Arial" w:cs="Arial"/>
          <w:sz w:val="20"/>
          <w:szCs w:val="20"/>
          <w:lang w:val="en"/>
        </w:rPr>
        <w:t>There are very few agarwood tre</w:t>
      </w:r>
      <w:r w:rsidR="008516D4">
        <w:rPr>
          <w:rStyle w:val="rynqvb"/>
          <w:rFonts w:ascii="Arial" w:hAnsi="Arial" w:cs="Arial"/>
          <w:sz w:val="20"/>
          <w:szCs w:val="20"/>
          <w:lang w:val="en"/>
        </w:rPr>
        <w:t>es in the primary forests today (</w:t>
      </w:r>
      <w:r w:rsidR="008516D4" w:rsidRPr="000776BB">
        <w:rPr>
          <w:rFonts w:ascii="Arial" w:hAnsi="Arial" w:cs="Arial"/>
          <w:sz w:val="20"/>
          <w:szCs w:val="20"/>
        </w:rPr>
        <w:t>Mohd Fauzi Elias</w:t>
      </w:r>
      <w:r w:rsidR="008516D4">
        <w:rPr>
          <w:rFonts w:ascii="Arial" w:hAnsi="Arial" w:cs="Arial"/>
          <w:sz w:val="20"/>
          <w:szCs w:val="20"/>
        </w:rPr>
        <w:t xml:space="preserve"> </w:t>
      </w:r>
      <w:r w:rsidR="008516D4" w:rsidRPr="00415959">
        <w:rPr>
          <w:rFonts w:ascii="Arial" w:hAnsi="Arial" w:cs="Arial"/>
          <w:i/>
          <w:sz w:val="20"/>
          <w:szCs w:val="20"/>
        </w:rPr>
        <w:t>et. al.,</w:t>
      </w:r>
      <w:r w:rsidR="008516D4">
        <w:rPr>
          <w:rFonts w:ascii="Arial" w:hAnsi="Arial" w:cs="Arial"/>
          <w:sz w:val="20"/>
          <w:szCs w:val="20"/>
        </w:rPr>
        <w:t xml:space="preserve"> 2017</w:t>
      </w:r>
      <w:r>
        <w:rPr>
          <w:rFonts w:ascii="Arial" w:hAnsi="Arial" w:cs="Arial"/>
          <w:sz w:val="20"/>
          <w:szCs w:val="20"/>
        </w:rPr>
        <w:t>,</w:t>
      </w:r>
      <w:r w:rsidR="00262147">
        <w:rPr>
          <w:rFonts w:ascii="Arial" w:hAnsi="Arial" w:cs="Arial"/>
          <w:sz w:val="20"/>
          <w:szCs w:val="20"/>
        </w:rPr>
        <w:t xml:space="preserve"> Arlene </w:t>
      </w:r>
      <w:proofErr w:type="spellStart"/>
      <w:r w:rsidR="00262147">
        <w:rPr>
          <w:rFonts w:ascii="Arial" w:hAnsi="Arial" w:cs="Arial"/>
          <w:sz w:val="20"/>
          <w:szCs w:val="20"/>
        </w:rPr>
        <w:t>lopez</w:t>
      </w:r>
      <w:proofErr w:type="spellEnd"/>
      <w:r w:rsidR="00262147">
        <w:rPr>
          <w:rFonts w:ascii="Arial" w:hAnsi="Arial" w:cs="Arial"/>
          <w:sz w:val="20"/>
          <w:szCs w:val="20"/>
        </w:rPr>
        <w:t xml:space="preserve">-Sampson and Tony Page </w:t>
      </w:r>
      <w:r w:rsidR="00262147">
        <w:rPr>
          <w:rFonts w:ascii="Arial" w:hAnsi="Arial" w:cs="Arial"/>
          <w:sz w:val="20"/>
          <w:szCs w:val="20"/>
        </w:rPr>
        <w:lastRenderedPageBreak/>
        <w:t>2018</w:t>
      </w:r>
      <w:r>
        <w:rPr>
          <w:rFonts w:ascii="Arial" w:hAnsi="Arial" w:cs="Arial"/>
          <w:sz w:val="20"/>
          <w:szCs w:val="20"/>
        </w:rPr>
        <w:t>)</w:t>
      </w:r>
      <w:r w:rsidR="008516D4">
        <w:rPr>
          <w:rFonts w:ascii="Arial" w:hAnsi="Arial" w:cs="Arial"/>
          <w:sz w:val="20"/>
          <w:szCs w:val="20"/>
        </w:rPr>
        <w:t xml:space="preserve">. </w:t>
      </w:r>
      <w:r w:rsidR="002F7213" w:rsidRPr="002F7213">
        <w:rPr>
          <w:rStyle w:val="rynqvb"/>
          <w:rFonts w:ascii="Arial" w:hAnsi="Arial" w:cs="Arial"/>
          <w:sz w:val="20"/>
          <w:szCs w:val="20"/>
          <w:lang w:val="en"/>
        </w:rPr>
        <w:t xml:space="preserve">Restoration </w:t>
      </w:r>
      <w:r w:rsidR="00E02BAB">
        <w:rPr>
          <w:rStyle w:val="rynqvb"/>
          <w:rFonts w:ascii="Arial" w:hAnsi="Arial" w:cs="Arial"/>
          <w:sz w:val="20"/>
          <w:szCs w:val="20"/>
          <w:lang w:val="en"/>
        </w:rPr>
        <w:t xml:space="preserve">and cloning of agarwood </w:t>
      </w:r>
      <w:r w:rsidR="002F7213" w:rsidRPr="002F7213">
        <w:rPr>
          <w:rStyle w:val="rynqvb"/>
          <w:rFonts w:ascii="Arial" w:hAnsi="Arial" w:cs="Arial"/>
          <w:sz w:val="20"/>
          <w:szCs w:val="20"/>
          <w:lang w:val="en"/>
        </w:rPr>
        <w:t>by somatic embryo culture technique is very necessary (Pierik, 1987</w:t>
      </w:r>
      <w:r w:rsidR="002F7213" w:rsidRPr="00C514B7">
        <w:rPr>
          <w:rStyle w:val="rynqvb"/>
          <w:rFonts w:ascii="Arial" w:hAnsi="Arial" w:cs="Arial"/>
          <w:sz w:val="20"/>
          <w:szCs w:val="20"/>
          <w:lang w:val="en"/>
        </w:rPr>
        <w:t>).</w:t>
      </w:r>
      <w:r w:rsidR="002F7213" w:rsidRPr="00C514B7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</w:p>
    <w:p w14:paraId="71CA9DC3" w14:textId="77777777" w:rsidR="00C514B7" w:rsidRDefault="00C514B7" w:rsidP="00A522B1">
      <w:pPr>
        <w:spacing w:line="360" w:lineRule="auto"/>
        <w:jc w:val="both"/>
        <w:rPr>
          <w:rStyle w:val="hwtze"/>
          <w:rFonts w:ascii="Arial" w:hAnsi="Arial" w:cs="Arial"/>
          <w:sz w:val="20"/>
          <w:szCs w:val="20"/>
          <w:lang w:val="en"/>
        </w:rPr>
      </w:pPr>
    </w:p>
    <w:p w14:paraId="05133B27" w14:textId="77777777" w:rsidR="0044192D" w:rsidRDefault="00CB5E88" w:rsidP="00A522B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514B7">
        <w:rPr>
          <w:rStyle w:val="hwtze"/>
          <w:rFonts w:ascii="Arial" w:hAnsi="Arial" w:cs="Arial"/>
          <w:sz w:val="20"/>
          <w:szCs w:val="20"/>
          <w:lang w:val="en"/>
        </w:rPr>
        <w:t xml:space="preserve">There are research </w:t>
      </w:r>
      <w:r w:rsidRPr="00AB5F76">
        <w:rPr>
          <w:rStyle w:val="hwtze"/>
          <w:rFonts w:ascii="Arial" w:hAnsi="Arial" w:cs="Arial"/>
          <w:sz w:val="20"/>
          <w:szCs w:val="20"/>
          <w:lang w:val="en"/>
        </w:rPr>
        <w:t>results on techniques of embryogenesis culture</w:t>
      </w:r>
      <w:r w:rsidR="00F6045D">
        <w:rPr>
          <w:rStyle w:val="hwtze"/>
          <w:rFonts w:ascii="Arial" w:hAnsi="Arial" w:cs="Arial"/>
          <w:sz w:val="20"/>
          <w:szCs w:val="20"/>
          <w:lang w:val="en"/>
        </w:rPr>
        <w:t>s</w:t>
      </w:r>
      <w:r w:rsidRPr="00AB5F76">
        <w:rPr>
          <w:rStyle w:val="hwtze"/>
          <w:rFonts w:ascii="Arial" w:hAnsi="Arial" w:cs="Arial"/>
          <w:sz w:val="20"/>
          <w:szCs w:val="20"/>
          <w:lang w:val="en"/>
        </w:rPr>
        <w:t xml:space="preserve"> following steps of selection of </w:t>
      </w:r>
      <w:r w:rsidR="00DF1C00">
        <w:rPr>
          <w:rStyle w:val="hwtze"/>
          <w:rFonts w:ascii="Arial" w:hAnsi="Arial" w:cs="Arial"/>
          <w:sz w:val="20"/>
          <w:szCs w:val="20"/>
          <w:lang w:val="en"/>
        </w:rPr>
        <w:t>explants</w:t>
      </w:r>
      <w:r w:rsidRPr="00AB5F76">
        <w:rPr>
          <w:rStyle w:val="hwtze"/>
          <w:rFonts w:ascii="Arial" w:hAnsi="Arial" w:cs="Arial"/>
          <w:sz w:val="20"/>
          <w:szCs w:val="20"/>
          <w:lang w:val="en"/>
        </w:rPr>
        <w:t xml:space="preserve"> (</w:t>
      </w:r>
      <w:r w:rsidR="00F107FE" w:rsidRPr="00AB5F76">
        <w:rPr>
          <w:rFonts w:ascii="Arial" w:hAnsi="Arial" w:cs="Arial"/>
          <w:sz w:val="20"/>
          <w:szCs w:val="20"/>
        </w:rPr>
        <w:t xml:space="preserve">Nurul </w:t>
      </w:r>
      <w:proofErr w:type="spellStart"/>
      <w:r w:rsidR="00F107FE" w:rsidRPr="006E24FF">
        <w:rPr>
          <w:rFonts w:ascii="Arial" w:hAnsi="Arial" w:cs="Arial"/>
          <w:sz w:val="20"/>
          <w:szCs w:val="20"/>
        </w:rPr>
        <w:t>Hazwani</w:t>
      </w:r>
      <w:proofErr w:type="spellEnd"/>
      <w:r w:rsidR="00F107FE" w:rsidRPr="006E24FF">
        <w:rPr>
          <w:rFonts w:ascii="Arial" w:hAnsi="Arial" w:cs="Arial"/>
          <w:sz w:val="20"/>
          <w:szCs w:val="20"/>
        </w:rPr>
        <w:t xml:space="preserve"> Daud </w:t>
      </w:r>
      <w:r w:rsidR="00F107FE" w:rsidRPr="00415959">
        <w:rPr>
          <w:rFonts w:ascii="Arial" w:hAnsi="Arial" w:cs="Arial"/>
          <w:i/>
          <w:sz w:val="20"/>
          <w:szCs w:val="20"/>
        </w:rPr>
        <w:t>et. al.,</w:t>
      </w:r>
      <w:r w:rsidR="00F107FE" w:rsidRPr="006E24FF">
        <w:rPr>
          <w:rFonts w:ascii="Arial" w:hAnsi="Arial" w:cs="Arial"/>
          <w:sz w:val="20"/>
          <w:szCs w:val="20"/>
        </w:rPr>
        <w:t xml:space="preserve"> 2012</w:t>
      </w:r>
      <w:r w:rsidR="00C514B7" w:rsidRPr="006E24F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C514B7" w:rsidRPr="006E24FF">
        <w:rPr>
          <w:rStyle w:val="t"/>
          <w:rFonts w:ascii="Arial" w:hAnsi="Arial" w:cs="Arial"/>
          <w:sz w:val="20"/>
          <w:szCs w:val="20"/>
        </w:rPr>
        <w:t>Moitreyee</w:t>
      </w:r>
      <w:proofErr w:type="spellEnd"/>
      <w:r w:rsidR="00C514B7" w:rsidRPr="006E24FF">
        <w:rPr>
          <w:rStyle w:val="t"/>
          <w:rFonts w:ascii="Arial" w:hAnsi="Arial" w:cs="Arial"/>
          <w:sz w:val="20"/>
          <w:szCs w:val="20"/>
        </w:rPr>
        <w:t xml:space="preserve"> Saikia and Karuna Shrivastava 2015, Mohd </w:t>
      </w:r>
      <w:proofErr w:type="spellStart"/>
      <w:r w:rsidR="00C514B7" w:rsidRPr="006E24FF">
        <w:rPr>
          <w:rStyle w:val="t"/>
          <w:rFonts w:ascii="Arial" w:hAnsi="Arial" w:cs="Arial"/>
          <w:sz w:val="20"/>
          <w:szCs w:val="20"/>
        </w:rPr>
        <w:t>Syafik</w:t>
      </w:r>
      <w:proofErr w:type="spellEnd"/>
      <w:r w:rsidR="00C514B7" w:rsidRPr="006E24FF">
        <w:rPr>
          <w:rStyle w:val="t"/>
          <w:rFonts w:ascii="Arial" w:hAnsi="Arial" w:cs="Arial"/>
          <w:sz w:val="20"/>
          <w:szCs w:val="20"/>
        </w:rPr>
        <w:t xml:space="preserve"> Mohamad Hamdan et. al.,</w:t>
      </w:r>
      <w:r w:rsidR="00142DA9" w:rsidRPr="006E24FF">
        <w:rPr>
          <w:rStyle w:val="t"/>
          <w:rFonts w:ascii="Arial" w:hAnsi="Arial" w:cs="Arial"/>
          <w:sz w:val="20"/>
          <w:szCs w:val="20"/>
        </w:rPr>
        <w:t xml:space="preserve"> </w:t>
      </w:r>
      <w:r w:rsidR="00142DA9" w:rsidRPr="006E24FF">
        <w:rPr>
          <w:rFonts w:ascii="Arial" w:hAnsi="Arial" w:cs="Arial"/>
          <w:sz w:val="20"/>
          <w:szCs w:val="20"/>
        </w:rPr>
        <w:t xml:space="preserve">Melati </w:t>
      </w:r>
      <w:r w:rsidR="00142DA9" w:rsidRPr="00415959">
        <w:rPr>
          <w:rFonts w:ascii="Arial" w:hAnsi="Arial" w:cs="Arial"/>
          <w:i/>
          <w:sz w:val="20"/>
          <w:szCs w:val="20"/>
        </w:rPr>
        <w:t>et. al.,</w:t>
      </w:r>
      <w:r w:rsidR="00142DA9" w:rsidRPr="006E24FF">
        <w:rPr>
          <w:rFonts w:ascii="Arial" w:hAnsi="Arial" w:cs="Arial"/>
          <w:sz w:val="20"/>
          <w:szCs w:val="20"/>
        </w:rPr>
        <w:t xml:space="preserve"> 2021</w:t>
      </w:r>
      <w:r w:rsidR="00B12DB5" w:rsidRPr="006E24FF">
        <w:rPr>
          <w:rFonts w:ascii="Arial" w:hAnsi="Arial" w:cs="Arial"/>
          <w:sz w:val="20"/>
          <w:szCs w:val="20"/>
        </w:rPr>
        <w:t>,</w:t>
      </w:r>
      <w:r w:rsidR="00FC28A0">
        <w:rPr>
          <w:rFonts w:ascii="Arial" w:hAnsi="Arial" w:cs="Arial"/>
          <w:sz w:val="20"/>
          <w:szCs w:val="20"/>
        </w:rPr>
        <w:t xml:space="preserve"> </w:t>
      </w:r>
      <w:r w:rsidR="006E24FF" w:rsidRPr="006E24FF">
        <w:rPr>
          <w:rStyle w:val="t"/>
          <w:rFonts w:ascii="Arial" w:hAnsi="Arial" w:cs="Arial"/>
          <w:sz w:val="20"/>
          <w:szCs w:val="20"/>
        </w:rPr>
        <w:t xml:space="preserve">Albert A. Piñon and Tomas D. Reyes, Jr., </w:t>
      </w:r>
      <w:proofErr w:type="gramStart"/>
      <w:r w:rsidR="006E24FF" w:rsidRPr="006E24FF">
        <w:rPr>
          <w:rStyle w:val="t"/>
          <w:rFonts w:ascii="Arial" w:hAnsi="Arial" w:cs="Arial"/>
          <w:sz w:val="20"/>
          <w:szCs w:val="20"/>
        </w:rPr>
        <w:t xml:space="preserve">2021, </w:t>
      </w:r>
      <w:r w:rsidR="00B12DB5" w:rsidRPr="006E24FF">
        <w:rPr>
          <w:rFonts w:ascii="Arial" w:hAnsi="Arial" w:cs="Arial"/>
          <w:sz w:val="20"/>
          <w:szCs w:val="20"/>
        </w:rPr>
        <w:t xml:space="preserve"> </w:t>
      </w:r>
      <w:r w:rsidR="00B12DB5" w:rsidRPr="006E24FF">
        <w:rPr>
          <w:rStyle w:val="t"/>
          <w:rFonts w:ascii="Arial" w:hAnsi="Arial" w:cs="Arial"/>
          <w:sz w:val="20"/>
          <w:szCs w:val="20"/>
        </w:rPr>
        <w:t>Maulana</w:t>
      </w:r>
      <w:proofErr w:type="gramEnd"/>
      <w:r w:rsidR="00B12DB5" w:rsidRPr="006E24FF">
        <w:rPr>
          <w:rStyle w:val="t"/>
          <w:rFonts w:ascii="Arial" w:hAnsi="Arial" w:cs="Arial"/>
          <w:sz w:val="20"/>
          <w:szCs w:val="20"/>
        </w:rPr>
        <w:t xml:space="preserve"> </w:t>
      </w:r>
      <w:proofErr w:type="spellStart"/>
      <w:r w:rsidR="00B12DB5" w:rsidRPr="006E24FF">
        <w:rPr>
          <w:rStyle w:val="t"/>
          <w:rFonts w:ascii="Arial" w:hAnsi="Arial" w:cs="Arial"/>
          <w:sz w:val="20"/>
          <w:szCs w:val="20"/>
        </w:rPr>
        <w:t>Tamyiz</w:t>
      </w:r>
      <w:proofErr w:type="spellEnd"/>
      <w:r w:rsidR="00B12DB5" w:rsidRPr="006E24FF">
        <w:rPr>
          <w:rStyle w:val="t"/>
          <w:rFonts w:ascii="Arial" w:hAnsi="Arial" w:cs="Arial"/>
          <w:sz w:val="20"/>
          <w:szCs w:val="20"/>
        </w:rPr>
        <w:t xml:space="preserve"> </w:t>
      </w:r>
      <w:r w:rsidR="00B12DB5" w:rsidRPr="00415959">
        <w:rPr>
          <w:rStyle w:val="t"/>
          <w:rFonts w:ascii="Arial" w:hAnsi="Arial" w:cs="Arial"/>
          <w:i/>
          <w:sz w:val="20"/>
          <w:szCs w:val="20"/>
        </w:rPr>
        <w:t>et. al.,</w:t>
      </w:r>
      <w:r w:rsidR="00B12DB5" w:rsidRPr="006E24FF">
        <w:rPr>
          <w:rStyle w:val="t"/>
          <w:rFonts w:ascii="Arial" w:hAnsi="Arial" w:cs="Arial"/>
          <w:sz w:val="20"/>
          <w:szCs w:val="20"/>
        </w:rPr>
        <w:t xml:space="preserve"> 2022</w:t>
      </w:r>
      <w:r w:rsidR="00F107FE" w:rsidRPr="006E24FF">
        <w:rPr>
          <w:rFonts w:ascii="Arial" w:hAnsi="Arial" w:cs="Arial"/>
          <w:sz w:val="20"/>
          <w:szCs w:val="20"/>
        </w:rPr>
        <w:t xml:space="preserve">), </w:t>
      </w:r>
    </w:p>
    <w:p w14:paraId="4DD0FDA4" w14:textId="77777777" w:rsidR="005D54DB" w:rsidRDefault="005D54DB" w:rsidP="00A522B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59F5870" w14:textId="77777777" w:rsidR="0044192D" w:rsidRDefault="0015552C" w:rsidP="00A522B1">
      <w:pPr>
        <w:spacing w:line="360" w:lineRule="auto"/>
        <w:jc w:val="both"/>
        <w:rPr>
          <w:rStyle w:val="t"/>
          <w:rFonts w:ascii="Arial" w:hAnsi="Arial" w:cs="Arial"/>
          <w:sz w:val="20"/>
          <w:szCs w:val="20"/>
        </w:rPr>
      </w:pPr>
      <w:r w:rsidRPr="006E24FF">
        <w:rPr>
          <w:rStyle w:val="hwtze"/>
          <w:rFonts w:ascii="Arial" w:hAnsi="Arial" w:cs="Arial"/>
          <w:sz w:val="20"/>
          <w:szCs w:val="20"/>
          <w:lang w:val="en"/>
        </w:rPr>
        <w:t>Shoot multiplication (</w:t>
      </w:r>
      <w:r w:rsidR="000A5628" w:rsidRPr="006E24FF">
        <w:rPr>
          <w:rFonts w:ascii="Arial" w:hAnsi="Arial" w:cs="Arial"/>
          <w:sz w:val="20"/>
          <w:szCs w:val="20"/>
        </w:rPr>
        <w:t xml:space="preserve">HE Meng-ling </w:t>
      </w:r>
      <w:r w:rsidR="000A5628" w:rsidRPr="00415959">
        <w:rPr>
          <w:rFonts w:ascii="Arial" w:hAnsi="Arial" w:cs="Arial"/>
          <w:i/>
          <w:sz w:val="20"/>
          <w:szCs w:val="20"/>
        </w:rPr>
        <w:t>et. al.,</w:t>
      </w:r>
      <w:r w:rsidR="000A5628" w:rsidRPr="006E24FF">
        <w:rPr>
          <w:rFonts w:ascii="Arial" w:hAnsi="Arial" w:cs="Arial"/>
          <w:sz w:val="20"/>
          <w:szCs w:val="20"/>
        </w:rPr>
        <w:t xml:space="preserve"> 2005</w:t>
      </w:r>
      <w:r w:rsidR="000A5628">
        <w:rPr>
          <w:rFonts w:ascii="Arial" w:hAnsi="Arial" w:cs="Arial"/>
          <w:sz w:val="20"/>
          <w:szCs w:val="20"/>
        </w:rPr>
        <w:t xml:space="preserve">, </w:t>
      </w:r>
      <w:r w:rsidRPr="006E24FF">
        <w:rPr>
          <w:rStyle w:val="t"/>
          <w:rFonts w:ascii="Arial" w:hAnsi="Arial" w:cs="Arial"/>
          <w:sz w:val="20"/>
          <w:szCs w:val="20"/>
        </w:rPr>
        <w:t xml:space="preserve">Nor </w:t>
      </w:r>
      <w:proofErr w:type="spellStart"/>
      <w:r w:rsidRPr="006E24FF">
        <w:rPr>
          <w:rStyle w:val="t"/>
          <w:rFonts w:ascii="Arial" w:hAnsi="Arial" w:cs="Arial"/>
          <w:sz w:val="20"/>
          <w:szCs w:val="20"/>
        </w:rPr>
        <w:t>Hasnida</w:t>
      </w:r>
      <w:proofErr w:type="spellEnd"/>
      <w:r w:rsidRPr="006E24FF">
        <w:rPr>
          <w:rStyle w:val="t"/>
          <w:rFonts w:ascii="Arial" w:hAnsi="Arial" w:cs="Arial"/>
          <w:sz w:val="20"/>
          <w:szCs w:val="20"/>
        </w:rPr>
        <w:t xml:space="preserve"> Hassan </w:t>
      </w:r>
      <w:r w:rsidRPr="00415959">
        <w:rPr>
          <w:rStyle w:val="t"/>
          <w:rFonts w:ascii="Arial" w:hAnsi="Arial" w:cs="Arial"/>
          <w:i/>
          <w:sz w:val="20"/>
          <w:szCs w:val="20"/>
        </w:rPr>
        <w:t>et. al.,</w:t>
      </w:r>
      <w:r w:rsidRPr="006E24FF">
        <w:rPr>
          <w:rStyle w:val="t"/>
          <w:rFonts w:ascii="Arial" w:hAnsi="Arial" w:cs="Arial"/>
          <w:sz w:val="20"/>
          <w:szCs w:val="20"/>
        </w:rPr>
        <w:t xml:space="preserve"> 2011</w:t>
      </w:r>
      <w:r w:rsidR="00142DA9" w:rsidRPr="006E24FF">
        <w:rPr>
          <w:rStyle w:val="t"/>
          <w:rFonts w:ascii="Arial" w:hAnsi="Arial" w:cs="Arial"/>
          <w:sz w:val="20"/>
          <w:szCs w:val="20"/>
        </w:rPr>
        <w:t xml:space="preserve">, </w:t>
      </w:r>
      <w:r w:rsidR="00AC66D6" w:rsidRPr="006E24FF">
        <w:rPr>
          <w:rStyle w:val="t"/>
          <w:rFonts w:ascii="Arial" w:hAnsi="Arial" w:cs="Arial"/>
          <w:sz w:val="20"/>
          <w:szCs w:val="20"/>
        </w:rPr>
        <w:t xml:space="preserve">Zul Helmey Bin Mohamad </w:t>
      </w:r>
      <w:proofErr w:type="spellStart"/>
      <w:r w:rsidR="00AC66D6" w:rsidRPr="006E24FF">
        <w:rPr>
          <w:rStyle w:val="t"/>
          <w:rFonts w:ascii="Arial" w:hAnsi="Arial" w:cs="Arial"/>
          <w:sz w:val="20"/>
          <w:szCs w:val="20"/>
        </w:rPr>
        <w:t>Sabdin</w:t>
      </w:r>
      <w:proofErr w:type="spellEnd"/>
      <w:r w:rsidR="00AC66D6" w:rsidRPr="006E24FF">
        <w:rPr>
          <w:rStyle w:val="t"/>
          <w:rFonts w:ascii="Arial" w:hAnsi="Arial" w:cs="Arial"/>
          <w:sz w:val="20"/>
          <w:szCs w:val="20"/>
        </w:rPr>
        <w:t>, 2016</w:t>
      </w:r>
      <w:proofErr w:type="gramStart"/>
      <w:r w:rsidR="00142DA9" w:rsidRPr="006E24FF">
        <w:rPr>
          <w:rStyle w:val="t"/>
          <w:rFonts w:ascii="Arial" w:hAnsi="Arial" w:cs="Arial"/>
          <w:sz w:val="20"/>
          <w:szCs w:val="20"/>
        </w:rPr>
        <w:t>,</w:t>
      </w:r>
      <w:r w:rsidR="000A5628">
        <w:rPr>
          <w:rStyle w:val="t"/>
          <w:rFonts w:ascii="Arial" w:hAnsi="Arial" w:cs="Arial"/>
          <w:sz w:val="20"/>
          <w:szCs w:val="20"/>
        </w:rPr>
        <w:t xml:space="preserve"> </w:t>
      </w:r>
      <w:r w:rsidR="000A5628" w:rsidRPr="006E24FF">
        <w:rPr>
          <w:rStyle w:val="t"/>
          <w:rFonts w:ascii="Arial" w:hAnsi="Arial" w:cs="Arial"/>
          <w:sz w:val="20"/>
          <w:szCs w:val="20"/>
        </w:rPr>
        <w:t>,</w:t>
      </w:r>
      <w:proofErr w:type="gramEnd"/>
      <w:r w:rsidR="000A5628" w:rsidRPr="006E24FF">
        <w:rPr>
          <w:rStyle w:val="t"/>
          <w:rFonts w:ascii="Arial" w:hAnsi="Arial" w:cs="Arial"/>
          <w:sz w:val="20"/>
          <w:szCs w:val="20"/>
        </w:rPr>
        <w:t xml:space="preserve"> </w:t>
      </w:r>
      <w:proofErr w:type="spellStart"/>
      <w:r w:rsidR="000A5628" w:rsidRPr="006E24FF">
        <w:rPr>
          <w:rStyle w:val="t"/>
          <w:rFonts w:ascii="Arial" w:hAnsi="Arial" w:cs="Arial"/>
          <w:sz w:val="20"/>
          <w:szCs w:val="20"/>
        </w:rPr>
        <w:t>Chandrarathne</w:t>
      </w:r>
      <w:proofErr w:type="spellEnd"/>
      <w:r w:rsidR="000A5628" w:rsidRPr="006E24FF">
        <w:rPr>
          <w:rStyle w:val="t"/>
          <w:rFonts w:ascii="Arial" w:hAnsi="Arial" w:cs="Arial"/>
          <w:sz w:val="20"/>
          <w:szCs w:val="20"/>
        </w:rPr>
        <w:t xml:space="preserve">, </w:t>
      </w:r>
      <w:r w:rsidR="000A5628" w:rsidRPr="00415959">
        <w:rPr>
          <w:rStyle w:val="t"/>
          <w:rFonts w:ascii="Arial" w:hAnsi="Arial" w:cs="Arial"/>
          <w:i/>
          <w:sz w:val="20"/>
          <w:szCs w:val="20"/>
        </w:rPr>
        <w:t>et. al.,</w:t>
      </w:r>
      <w:r w:rsidR="000A5628" w:rsidRPr="006E24FF">
        <w:rPr>
          <w:rStyle w:val="t"/>
          <w:rFonts w:ascii="Arial" w:hAnsi="Arial" w:cs="Arial"/>
          <w:sz w:val="20"/>
          <w:szCs w:val="20"/>
        </w:rPr>
        <w:t xml:space="preserve"> 2023</w:t>
      </w:r>
      <w:r w:rsidR="000A5628">
        <w:rPr>
          <w:rStyle w:val="t"/>
          <w:rFonts w:ascii="Arial" w:hAnsi="Arial" w:cs="Arial"/>
          <w:sz w:val="20"/>
          <w:szCs w:val="20"/>
        </w:rPr>
        <w:t>,</w:t>
      </w:r>
      <w:r w:rsidR="00142DA9" w:rsidRPr="006E24FF">
        <w:rPr>
          <w:rStyle w:val="t"/>
          <w:rFonts w:ascii="Arial" w:hAnsi="Arial" w:cs="Arial"/>
          <w:sz w:val="20"/>
          <w:szCs w:val="20"/>
        </w:rPr>
        <w:t xml:space="preserve"> Li </w:t>
      </w:r>
      <w:r w:rsidR="00142DA9" w:rsidRPr="00415959">
        <w:rPr>
          <w:rStyle w:val="t"/>
          <w:rFonts w:ascii="Arial" w:hAnsi="Arial" w:cs="Arial"/>
          <w:i/>
          <w:sz w:val="20"/>
          <w:szCs w:val="20"/>
        </w:rPr>
        <w:t>et. al.,</w:t>
      </w:r>
      <w:r w:rsidR="00142DA9" w:rsidRPr="006E24FF">
        <w:rPr>
          <w:rStyle w:val="t"/>
          <w:rFonts w:ascii="Arial" w:hAnsi="Arial" w:cs="Arial"/>
          <w:sz w:val="20"/>
          <w:szCs w:val="20"/>
        </w:rPr>
        <w:t xml:space="preserve"> 2024</w:t>
      </w:r>
      <w:r w:rsidRPr="006E24FF">
        <w:rPr>
          <w:rStyle w:val="t"/>
          <w:rFonts w:ascii="Arial" w:hAnsi="Arial" w:cs="Arial"/>
          <w:sz w:val="20"/>
          <w:szCs w:val="20"/>
        </w:rPr>
        <w:t>)</w:t>
      </w:r>
      <w:r w:rsidR="00DF1C00">
        <w:rPr>
          <w:rStyle w:val="t"/>
          <w:rFonts w:ascii="Arial" w:hAnsi="Arial" w:cs="Arial"/>
          <w:sz w:val="20"/>
          <w:szCs w:val="20"/>
        </w:rPr>
        <w:t xml:space="preserve">. </w:t>
      </w:r>
    </w:p>
    <w:p w14:paraId="2D10B50D" w14:textId="77777777" w:rsidR="005D54DB" w:rsidRDefault="005D54DB" w:rsidP="00A522B1">
      <w:pPr>
        <w:spacing w:line="360" w:lineRule="auto"/>
        <w:jc w:val="both"/>
        <w:rPr>
          <w:rStyle w:val="t"/>
          <w:rFonts w:ascii="Arial" w:hAnsi="Arial" w:cs="Arial"/>
          <w:sz w:val="20"/>
          <w:szCs w:val="20"/>
        </w:rPr>
      </w:pPr>
    </w:p>
    <w:p w14:paraId="74FE90EE" w14:textId="77777777" w:rsidR="0044192D" w:rsidRDefault="00932051" w:rsidP="00A522B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Style w:val="t"/>
          <w:rFonts w:ascii="Arial" w:hAnsi="Arial" w:cs="Arial"/>
          <w:sz w:val="20"/>
          <w:szCs w:val="20"/>
        </w:rPr>
        <w:t>C</w:t>
      </w:r>
      <w:proofErr w:type="spellStart"/>
      <w:r w:rsidR="0015552C" w:rsidRPr="00AB5F76">
        <w:rPr>
          <w:rStyle w:val="hwtze"/>
          <w:rFonts w:ascii="Arial" w:hAnsi="Arial" w:cs="Arial"/>
          <w:sz w:val="20"/>
          <w:szCs w:val="20"/>
          <w:lang w:val="en"/>
        </w:rPr>
        <w:t>ultures</w:t>
      </w:r>
      <w:proofErr w:type="spellEnd"/>
      <w:r w:rsidR="0015552C" w:rsidRPr="00AB5F76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>
        <w:rPr>
          <w:rStyle w:val="hwtze"/>
          <w:rFonts w:ascii="Arial" w:hAnsi="Arial" w:cs="Arial"/>
          <w:sz w:val="20"/>
          <w:szCs w:val="20"/>
          <w:lang w:val="en"/>
        </w:rPr>
        <w:t>for</w:t>
      </w:r>
      <w:r w:rsidR="0015552C" w:rsidRPr="00AB5F76">
        <w:rPr>
          <w:rStyle w:val="hwtze"/>
          <w:rFonts w:ascii="Arial" w:hAnsi="Arial" w:cs="Arial"/>
          <w:sz w:val="20"/>
          <w:szCs w:val="20"/>
          <w:lang w:val="en"/>
        </w:rPr>
        <w:t xml:space="preserve"> induction of callus (</w:t>
      </w:r>
      <w:proofErr w:type="spellStart"/>
      <w:r w:rsidR="000034A5" w:rsidRPr="004F4AEA">
        <w:rPr>
          <w:rFonts w:ascii="Arial" w:hAnsi="Arial" w:cs="Arial"/>
          <w:sz w:val="20"/>
          <w:szCs w:val="20"/>
        </w:rPr>
        <w:t>Moitreyee</w:t>
      </w:r>
      <w:proofErr w:type="spellEnd"/>
      <w:r w:rsidR="000034A5" w:rsidRPr="004F4AEA">
        <w:rPr>
          <w:rFonts w:ascii="Arial" w:hAnsi="Arial" w:cs="Arial"/>
          <w:sz w:val="20"/>
          <w:szCs w:val="20"/>
        </w:rPr>
        <w:t xml:space="preserve"> Saikia</w:t>
      </w:r>
      <w:r w:rsidR="000034A5" w:rsidRPr="00AB5F76">
        <w:rPr>
          <w:rFonts w:ascii="Arial" w:hAnsi="Arial" w:cs="Arial"/>
          <w:sz w:val="20"/>
          <w:szCs w:val="20"/>
        </w:rPr>
        <w:t xml:space="preserve"> </w:t>
      </w:r>
      <w:r w:rsidR="000034A5" w:rsidRPr="00415959">
        <w:rPr>
          <w:rFonts w:ascii="Arial" w:hAnsi="Arial" w:cs="Arial"/>
          <w:i/>
          <w:sz w:val="20"/>
          <w:szCs w:val="20"/>
        </w:rPr>
        <w:t>et. al.,</w:t>
      </w:r>
      <w:r w:rsidR="000034A5">
        <w:rPr>
          <w:rFonts w:ascii="Arial" w:hAnsi="Arial" w:cs="Arial"/>
          <w:sz w:val="20"/>
          <w:szCs w:val="20"/>
        </w:rPr>
        <w:t xml:space="preserve"> 2012, </w:t>
      </w:r>
      <w:proofErr w:type="spellStart"/>
      <w:r w:rsidR="0015552C" w:rsidRPr="00AB5F76">
        <w:rPr>
          <w:rFonts w:ascii="Arial" w:hAnsi="Arial" w:cs="Arial"/>
          <w:sz w:val="20"/>
          <w:szCs w:val="20"/>
        </w:rPr>
        <w:t>Moitreyee</w:t>
      </w:r>
      <w:proofErr w:type="spellEnd"/>
      <w:r w:rsidR="0015552C" w:rsidRPr="00B0022F">
        <w:rPr>
          <w:rFonts w:ascii="Arial" w:hAnsi="Arial" w:cs="Arial"/>
          <w:sz w:val="20"/>
          <w:szCs w:val="20"/>
        </w:rPr>
        <w:t xml:space="preserve"> Saikia</w:t>
      </w:r>
      <w:r w:rsidR="0015552C">
        <w:rPr>
          <w:rFonts w:ascii="Arial" w:hAnsi="Arial" w:cs="Arial"/>
          <w:sz w:val="20"/>
          <w:szCs w:val="20"/>
        </w:rPr>
        <w:t xml:space="preserve"> </w:t>
      </w:r>
      <w:r w:rsidR="0015552C" w:rsidRPr="00415959">
        <w:rPr>
          <w:rFonts w:ascii="Arial" w:hAnsi="Arial" w:cs="Arial"/>
          <w:i/>
          <w:sz w:val="20"/>
          <w:szCs w:val="20"/>
        </w:rPr>
        <w:t>et. al.,</w:t>
      </w:r>
      <w:r w:rsidR="0015552C">
        <w:rPr>
          <w:rFonts w:ascii="Arial" w:hAnsi="Arial" w:cs="Arial"/>
          <w:sz w:val="20"/>
          <w:szCs w:val="20"/>
        </w:rPr>
        <w:t xml:space="preserve"> 2013</w:t>
      </w:r>
      <w:r w:rsidR="00AC66D6">
        <w:rPr>
          <w:rFonts w:ascii="Arial" w:hAnsi="Arial" w:cs="Arial"/>
          <w:sz w:val="20"/>
          <w:szCs w:val="20"/>
        </w:rPr>
        <w:t xml:space="preserve">, </w:t>
      </w:r>
      <w:r w:rsidR="006B4D07" w:rsidRPr="006B4D07">
        <w:rPr>
          <w:rStyle w:val="t"/>
          <w:rFonts w:ascii="Arial" w:hAnsi="Arial" w:cs="Arial"/>
          <w:sz w:val="20"/>
          <w:szCs w:val="20"/>
        </w:rPr>
        <w:t xml:space="preserve">Jayaraman </w:t>
      </w:r>
      <w:r w:rsidR="006B4D07" w:rsidRPr="006B4D07">
        <w:rPr>
          <w:rStyle w:val="t"/>
          <w:rFonts w:ascii="Arial" w:hAnsi="Arial" w:cs="Arial"/>
          <w:i/>
          <w:sz w:val="20"/>
          <w:szCs w:val="20"/>
        </w:rPr>
        <w:t>et. al.,</w:t>
      </w:r>
      <w:r w:rsidR="006B4D07">
        <w:rPr>
          <w:rStyle w:val="t"/>
          <w:rFonts w:ascii="Arial" w:hAnsi="Arial" w:cs="Arial"/>
          <w:sz w:val="20"/>
          <w:szCs w:val="20"/>
        </w:rPr>
        <w:t xml:space="preserve"> 2014, </w:t>
      </w:r>
      <w:r w:rsidR="00C222F5">
        <w:rPr>
          <w:rStyle w:val="t"/>
          <w:rFonts w:ascii="Arial" w:hAnsi="Arial" w:cs="Arial"/>
          <w:sz w:val="20"/>
          <w:szCs w:val="20"/>
        </w:rPr>
        <w:t xml:space="preserve">Sara, 2014, </w:t>
      </w:r>
      <w:r w:rsidR="00AC66D6" w:rsidRPr="00AC66D6">
        <w:rPr>
          <w:rStyle w:val="t"/>
          <w:rFonts w:ascii="Arial" w:hAnsi="Arial" w:cs="Arial"/>
          <w:sz w:val="20"/>
          <w:szCs w:val="20"/>
        </w:rPr>
        <w:t xml:space="preserve">Zul Helmey Bin Mohamad </w:t>
      </w:r>
      <w:proofErr w:type="spellStart"/>
      <w:r w:rsidR="00AC66D6" w:rsidRPr="00AC66D6">
        <w:rPr>
          <w:rStyle w:val="t"/>
          <w:rFonts w:ascii="Arial" w:hAnsi="Arial" w:cs="Arial"/>
          <w:sz w:val="20"/>
          <w:szCs w:val="20"/>
        </w:rPr>
        <w:t>Sabdin</w:t>
      </w:r>
      <w:proofErr w:type="spellEnd"/>
      <w:r w:rsidR="00AC66D6" w:rsidRPr="00AC66D6">
        <w:rPr>
          <w:rStyle w:val="t"/>
          <w:rFonts w:ascii="Arial" w:hAnsi="Arial" w:cs="Arial"/>
          <w:sz w:val="20"/>
          <w:szCs w:val="20"/>
        </w:rPr>
        <w:t xml:space="preserve">, 2016, </w:t>
      </w:r>
      <w:proofErr w:type="spellStart"/>
      <w:r w:rsidR="006322DE" w:rsidRPr="002B3518">
        <w:rPr>
          <w:rFonts w:ascii="Arial" w:hAnsi="Arial" w:cs="Arial"/>
          <w:sz w:val="20"/>
          <w:szCs w:val="20"/>
        </w:rPr>
        <w:t>Baiq</w:t>
      </w:r>
      <w:proofErr w:type="spellEnd"/>
      <w:r w:rsidR="006322DE" w:rsidRPr="002B3518">
        <w:rPr>
          <w:rFonts w:ascii="Arial" w:hAnsi="Arial" w:cs="Arial"/>
          <w:sz w:val="20"/>
          <w:szCs w:val="20"/>
        </w:rPr>
        <w:t xml:space="preserve"> Erna </w:t>
      </w:r>
      <w:proofErr w:type="spellStart"/>
      <w:r w:rsidR="006322DE" w:rsidRPr="002B3518">
        <w:rPr>
          <w:rFonts w:ascii="Arial" w:hAnsi="Arial" w:cs="Arial"/>
          <w:sz w:val="20"/>
          <w:szCs w:val="20"/>
        </w:rPr>
        <w:t>Listiana</w:t>
      </w:r>
      <w:proofErr w:type="spellEnd"/>
      <w:r w:rsidR="006322DE">
        <w:rPr>
          <w:rFonts w:ascii="Arial" w:hAnsi="Arial" w:cs="Arial"/>
          <w:sz w:val="20"/>
          <w:szCs w:val="20"/>
        </w:rPr>
        <w:t xml:space="preserve"> </w:t>
      </w:r>
      <w:r w:rsidR="006322DE" w:rsidRPr="00415959">
        <w:rPr>
          <w:rFonts w:ascii="Arial" w:hAnsi="Arial" w:cs="Arial"/>
          <w:i/>
          <w:sz w:val="20"/>
          <w:szCs w:val="20"/>
        </w:rPr>
        <w:t>et. al.,</w:t>
      </w:r>
      <w:r w:rsidR="006322DE">
        <w:rPr>
          <w:rFonts w:ascii="Arial" w:hAnsi="Arial" w:cs="Arial"/>
          <w:sz w:val="20"/>
          <w:szCs w:val="20"/>
        </w:rPr>
        <w:t xml:space="preserve"> 2018, </w:t>
      </w:r>
      <w:r w:rsidR="006322DE" w:rsidRPr="00A2713E">
        <w:rPr>
          <w:rStyle w:val="t"/>
          <w:rFonts w:ascii="Arial" w:hAnsi="Arial" w:cs="Arial"/>
          <w:sz w:val="20"/>
          <w:szCs w:val="20"/>
        </w:rPr>
        <w:t xml:space="preserve">Ding Hou </w:t>
      </w:r>
      <w:proofErr w:type="spellStart"/>
      <w:r w:rsidR="006322DE" w:rsidRPr="00A2713E">
        <w:rPr>
          <w:rStyle w:val="t"/>
          <w:rFonts w:ascii="Arial" w:hAnsi="Arial" w:cs="Arial"/>
          <w:sz w:val="20"/>
          <w:szCs w:val="20"/>
        </w:rPr>
        <w:t>Nursaadiah</w:t>
      </w:r>
      <w:proofErr w:type="spellEnd"/>
      <w:r w:rsidR="006322DE" w:rsidRPr="00A2713E">
        <w:rPr>
          <w:rStyle w:val="t"/>
          <w:rFonts w:ascii="Arial" w:hAnsi="Arial" w:cs="Arial"/>
          <w:sz w:val="20"/>
          <w:szCs w:val="20"/>
        </w:rPr>
        <w:t xml:space="preserve"> Salam</w:t>
      </w:r>
      <w:r w:rsidR="006322DE" w:rsidRPr="006322DE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6322DE" w:rsidRPr="00415959">
        <w:rPr>
          <w:rStyle w:val="Hyperlink"/>
          <w:rFonts w:ascii="Arial" w:hAnsi="Arial" w:cs="Arial"/>
          <w:i/>
          <w:color w:val="auto"/>
          <w:sz w:val="20"/>
          <w:szCs w:val="20"/>
          <w:u w:val="none"/>
        </w:rPr>
        <w:t>et. al.</w:t>
      </w:r>
      <w:r w:rsidR="00415959">
        <w:rPr>
          <w:rStyle w:val="Hyperlink"/>
          <w:rFonts w:ascii="Arial" w:hAnsi="Arial" w:cs="Arial"/>
          <w:i/>
          <w:color w:val="auto"/>
          <w:sz w:val="20"/>
          <w:szCs w:val="20"/>
          <w:u w:val="none"/>
        </w:rPr>
        <w:t>,</w:t>
      </w:r>
      <w:r w:rsidR="006322DE" w:rsidRPr="006322DE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</w:t>
      </w:r>
      <w:proofErr w:type="gramStart"/>
      <w:r w:rsidR="006322DE" w:rsidRPr="006322DE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2019, </w:t>
      </w:r>
      <w:r w:rsidR="006322DE">
        <w:rPr>
          <w:rStyle w:val="Hyperlink"/>
          <w:rFonts w:ascii="Arial" w:hAnsi="Arial" w:cs="Arial"/>
          <w:sz w:val="20"/>
          <w:szCs w:val="20"/>
        </w:rPr>
        <w:t xml:space="preserve"> </w:t>
      </w:r>
      <w:r w:rsidR="00AC66D6" w:rsidRPr="00AC66D6">
        <w:rPr>
          <w:rStyle w:val="t"/>
          <w:rFonts w:ascii="Arial" w:hAnsi="Arial" w:cs="Arial"/>
          <w:sz w:val="20"/>
          <w:szCs w:val="20"/>
        </w:rPr>
        <w:t>Mohd</w:t>
      </w:r>
      <w:proofErr w:type="gramEnd"/>
      <w:r w:rsidR="00AC66D6" w:rsidRPr="00AC66D6">
        <w:rPr>
          <w:rStyle w:val="t"/>
          <w:rFonts w:ascii="Arial" w:hAnsi="Arial" w:cs="Arial"/>
          <w:sz w:val="20"/>
          <w:szCs w:val="20"/>
        </w:rPr>
        <w:t xml:space="preserve"> </w:t>
      </w:r>
      <w:proofErr w:type="spellStart"/>
      <w:r w:rsidR="00AC66D6" w:rsidRPr="00AC66D6">
        <w:rPr>
          <w:rStyle w:val="t"/>
          <w:rFonts w:ascii="Arial" w:hAnsi="Arial" w:cs="Arial"/>
          <w:sz w:val="20"/>
          <w:szCs w:val="20"/>
        </w:rPr>
        <w:t>Syafik</w:t>
      </w:r>
      <w:proofErr w:type="spellEnd"/>
      <w:r w:rsidR="00AC66D6" w:rsidRPr="00AC66D6">
        <w:rPr>
          <w:rStyle w:val="t"/>
          <w:rFonts w:ascii="Arial" w:hAnsi="Arial" w:cs="Arial"/>
          <w:sz w:val="20"/>
          <w:szCs w:val="20"/>
        </w:rPr>
        <w:t xml:space="preserve"> Mohamad Hamdan </w:t>
      </w:r>
      <w:r w:rsidR="00AC66D6" w:rsidRPr="00415959">
        <w:rPr>
          <w:rStyle w:val="t"/>
          <w:rFonts w:ascii="Arial" w:hAnsi="Arial" w:cs="Arial"/>
          <w:i/>
          <w:sz w:val="20"/>
          <w:szCs w:val="20"/>
        </w:rPr>
        <w:t>et. al.,</w:t>
      </w:r>
      <w:r w:rsidR="00AC66D6" w:rsidRPr="00AC66D6">
        <w:rPr>
          <w:rStyle w:val="t"/>
          <w:rFonts w:ascii="Arial" w:hAnsi="Arial" w:cs="Arial"/>
          <w:sz w:val="20"/>
          <w:szCs w:val="20"/>
        </w:rPr>
        <w:t xml:space="preserve"> 2020</w:t>
      </w:r>
      <w:r w:rsidR="00E82640">
        <w:rPr>
          <w:rStyle w:val="t"/>
          <w:rFonts w:ascii="Arial" w:hAnsi="Arial" w:cs="Arial"/>
          <w:sz w:val="20"/>
          <w:szCs w:val="20"/>
        </w:rPr>
        <w:t xml:space="preserve">, </w:t>
      </w:r>
      <w:r w:rsidR="00E82640" w:rsidRPr="009C2ECA">
        <w:rPr>
          <w:rFonts w:ascii="Arial" w:hAnsi="Arial" w:cs="Arial"/>
          <w:sz w:val="20"/>
          <w:szCs w:val="20"/>
        </w:rPr>
        <w:t>Benni Satria</w:t>
      </w:r>
      <w:r w:rsidR="00E82640">
        <w:rPr>
          <w:rFonts w:ascii="Arial" w:hAnsi="Arial" w:cs="Arial"/>
          <w:sz w:val="20"/>
          <w:szCs w:val="20"/>
        </w:rPr>
        <w:t xml:space="preserve"> </w:t>
      </w:r>
      <w:r w:rsidR="00E82640" w:rsidRPr="00415959">
        <w:rPr>
          <w:rFonts w:ascii="Arial" w:hAnsi="Arial" w:cs="Arial"/>
          <w:i/>
          <w:sz w:val="20"/>
          <w:szCs w:val="20"/>
        </w:rPr>
        <w:t>et. al.,</w:t>
      </w:r>
      <w:r w:rsidR="00E82640">
        <w:rPr>
          <w:rFonts w:ascii="Arial" w:hAnsi="Arial" w:cs="Arial"/>
          <w:sz w:val="20"/>
          <w:szCs w:val="20"/>
        </w:rPr>
        <w:t xml:space="preserve"> 2021</w:t>
      </w:r>
      <w:r w:rsidR="006E24F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6E24FF" w:rsidRPr="004F4AEA">
        <w:rPr>
          <w:rFonts w:ascii="Arial" w:hAnsi="Arial" w:cs="Arial"/>
          <w:sz w:val="20"/>
          <w:szCs w:val="20"/>
        </w:rPr>
        <w:t>Suklang</w:t>
      </w:r>
      <w:proofErr w:type="spellEnd"/>
      <w:r w:rsidR="006E24FF" w:rsidRPr="004F4AE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E24FF" w:rsidRPr="004F4AEA">
        <w:rPr>
          <w:rFonts w:ascii="Arial" w:hAnsi="Arial" w:cs="Arial"/>
          <w:sz w:val="20"/>
          <w:szCs w:val="20"/>
        </w:rPr>
        <w:t>Kharnaior</w:t>
      </w:r>
      <w:proofErr w:type="spellEnd"/>
      <w:r w:rsidR="006322DE">
        <w:rPr>
          <w:rFonts w:ascii="Arial" w:hAnsi="Arial" w:cs="Arial"/>
          <w:sz w:val="20"/>
          <w:szCs w:val="20"/>
        </w:rPr>
        <w:t xml:space="preserve"> and</w:t>
      </w:r>
      <w:r w:rsidR="006E24FF" w:rsidRPr="004F4AEA">
        <w:rPr>
          <w:rFonts w:ascii="Arial" w:hAnsi="Arial" w:cs="Arial"/>
          <w:sz w:val="20"/>
          <w:szCs w:val="20"/>
        </w:rPr>
        <w:t xml:space="preserve"> Shiny </w:t>
      </w:r>
      <w:proofErr w:type="spellStart"/>
      <w:r w:rsidR="006E24FF" w:rsidRPr="004F4AEA">
        <w:rPr>
          <w:rFonts w:ascii="Arial" w:hAnsi="Arial" w:cs="Arial"/>
          <w:sz w:val="20"/>
          <w:szCs w:val="20"/>
        </w:rPr>
        <w:t>Chakkiath</w:t>
      </w:r>
      <w:proofErr w:type="spellEnd"/>
      <w:r w:rsidR="006E24FF" w:rsidRPr="004F4AEA">
        <w:rPr>
          <w:rFonts w:ascii="Arial" w:hAnsi="Arial" w:cs="Arial"/>
          <w:sz w:val="20"/>
          <w:szCs w:val="20"/>
        </w:rPr>
        <w:t xml:space="preserve"> Thomas</w:t>
      </w:r>
      <w:r w:rsidR="006E24FF">
        <w:rPr>
          <w:rFonts w:ascii="Arial" w:hAnsi="Arial" w:cs="Arial"/>
          <w:sz w:val="20"/>
          <w:szCs w:val="20"/>
        </w:rPr>
        <w:t>,</w:t>
      </w:r>
      <w:r w:rsidR="006E24FF" w:rsidRPr="004F4AEA">
        <w:rPr>
          <w:rFonts w:ascii="Arial" w:hAnsi="Arial" w:cs="Arial"/>
          <w:sz w:val="20"/>
          <w:szCs w:val="20"/>
        </w:rPr>
        <w:t xml:space="preserve"> </w:t>
      </w:r>
      <w:r w:rsidR="006E24FF">
        <w:rPr>
          <w:rFonts w:ascii="Arial" w:hAnsi="Arial" w:cs="Arial"/>
          <w:sz w:val="20"/>
          <w:szCs w:val="20"/>
        </w:rPr>
        <w:t>2021</w:t>
      </w:r>
      <w:r w:rsidR="0015552C" w:rsidRPr="00AC66D6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650AF92A" w14:textId="77777777" w:rsidR="005D54DB" w:rsidRDefault="005D54DB" w:rsidP="00A522B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105A017" w14:textId="77777777" w:rsidR="00AC66D6" w:rsidRDefault="00932051" w:rsidP="00A522B1">
      <w:pPr>
        <w:spacing w:line="360" w:lineRule="auto"/>
        <w:jc w:val="both"/>
        <w:rPr>
          <w:rStyle w:val="hwtze"/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</w:rPr>
        <w:t>P</w:t>
      </w:r>
      <w:proofErr w:type="spellStart"/>
      <w:r w:rsidR="00CB5E88">
        <w:rPr>
          <w:rStyle w:val="hwtze"/>
          <w:rFonts w:ascii="Arial" w:hAnsi="Arial" w:cs="Arial"/>
          <w:sz w:val="20"/>
          <w:szCs w:val="20"/>
          <w:lang w:val="en"/>
        </w:rPr>
        <w:t>rocess</w:t>
      </w:r>
      <w:proofErr w:type="spellEnd"/>
      <w:r w:rsidR="00CB5E88">
        <w:rPr>
          <w:rStyle w:val="hwtze"/>
          <w:rFonts w:ascii="Arial" w:hAnsi="Arial" w:cs="Arial"/>
          <w:sz w:val="20"/>
          <w:szCs w:val="20"/>
          <w:lang w:val="en"/>
        </w:rPr>
        <w:t xml:space="preserve"> of embryogenesis</w:t>
      </w:r>
      <w:r w:rsidR="006322DE">
        <w:rPr>
          <w:rStyle w:val="hwtze"/>
          <w:rFonts w:ascii="Arial" w:hAnsi="Arial" w:cs="Arial"/>
          <w:sz w:val="20"/>
          <w:szCs w:val="20"/>
          <w:lang w:val="en"/>
        </w:rPr>
        <w:t xml:space="preserve"> (</w:t>
      </w:r>
      <w:proofErr w:type="spellStart"/>
      <w:r w:rsidR="006B4D07" w:rsidRPr="006B4D07">
        <w:rPr>
          <w:rStyle w:val="t"/>
          <w:rFonts w:ascii="Arial" w:hAnsi="Arial" w:cs="Arial"/>
          <w:sz w:val="20"/>
          <w:szCs w:val="20"/>
        </w:rPr>
        <w:t>Rugkhla</w:t>
      </w:r>
      <w:proofErr w:type="spellEnd"/>
      <w:r w:rsidR="006B4D07" w:rsidRPr="00BC380B">
        <w:rPr>
          <w:rFonts w:ascii="Arial" w:hAnsi="Arial" w:cs="Arial"/>
          <w:sz w:val="20"/>
          <w:szCs w:val="20"/>
        </w:rPr>
        <w:t xml:space="preserve"> </w:t>
      </w:r>
      <w:r w:rsidR="006B4D07" w:rsidRPr="006B4D07">
        <w:rPr>
          <w:rFonts w:ascii="Arial" w:hAnsi="Arial" w:cs="Arial"/>
          <w:i/>
          <w:sz w:val="20"/>
          <w:szCs w:val="20"/>
        </w:rPr>
        <w:t>et. al.,</w:t>
      </w:r>
      <w:r w:rsidR="006B4D07">
        <w:rPr>
          <w:rFonts w:ascii="Arial" w:hAnsi="Arial" w:cs="Arial"/>
          <w:sz w:val="20"/>
          <w:szCs w:val="20"/>
        </w:rPr>
        <w:t xml:space="preserve"> 1998, </w:t>
      </w:r>
      <w:r w:rsidR="006322DE" w:rsidRPr="00BC380B">
        <w:rPr>
          <w:rFonts w:ascii="Arial" w:hAnsi="Arial" w:cs="Arial"/>
          <w:sz w:val="20"/>
          <w:szCs w:val="20"/>
        </w:rPr>
        <w:t xml:space="preserve">Shashita </w:t>
      </w:r>
      <w:r w:rsidR="006322DE">
        <w:rPr>
          <w:rFonts w:ascii="Arial" w:hAnsi="Arial" w:cs="Arial"/>
          <w:sz w:val="20"/>
          <w:szCs w:val="20"/>
        </w:rPr>
        <w:t>Jayaraman a</w:t>
      </w:r>
      <w:r w:rsidR="00415959">
        <w:rPr>
          <w:rFonts w:ascii="Arial" w:hAnsi="Arial" w:cs="Arial"/>
          <w:sz w:val="20"/>
          <w:szCs w:val="20"/>
        </w:rPr>
        <w:t>n</w:t>
      </w:r>
      <w:r w:rsidR="006322DE">
        <w:rPr>
          <w:rFonts w:ascii="Arial" w:hAnsi="Arial" w:cs="Arial"/>
          <w:sz w:val="20"/>
          <w:szCs w:val="20"/>
        </w:rPr>
        <w:t>d</w:t>
      </w:r>
      <w:r w:rsidR="006322DE" w:rsidRPr="00BC380B">
        <w:rPr>
          <w:rFonts w:ascii="Arial" w:hAnsi="Arial" w:cs="Arial"/>
          <w:sz w:val="20"/>
          <w:szCs w:val="20"/>
        </w:rPr>
        <w:t xml:space="preserve"> Rozi </w:t>
      </w:r>
      <w:r w:rsidR="006322DE">
        <w:rPr>
          <w:rFonts w:ascii="Arial" w:hAnsi="Arial" w:cs="Arial"/>
          <w:sz w:val="20"/>
          <w:szCs w:val="20"/>
        </w:rPr>
        <w:t xml:space="preserve">Mohamed, 2015, </w:t>
      </w:r>
      <w:proofErr w:type="spellStart"/>
      <w:r w:rsidR="000A5628" w:rsidRPr="008B25F0">
        <w:rPr>
          <w:rFonts w:ascii="Arial" w:hAnsi="Arial" w:cs="Arial"/>
          <w:sz w:val="20"/>
          <w:szCs w:val="20"/>
        </w:rPr>
        <w:t>Nursaadiah</w:t>
      </w:r>
      <w:proofErr w:type="spellEnd"/>
      <w:r w:rsidR="000A5628" w:rsidRPr="008B25F0">
        <w:rPr>
          <w:rFonts w:ascii="Arial" w:hAnsi="Arial" w:cs="Arial"/>
          <w:sz w:val="20"/>
          <w:szCs w:val="20"/>
        </w:rPr>
        <w:t xml:space="preserve"> Salam</w:t>
      </w:r>
      <w:r w:rsidR="000A5628">
        <w:rPr>
          <w:rFonts w:ascii="Arial" w:hAnsi="Arial" w:cs="Arial"/>
          <w:sz w:val="20"/>
          <w:szCs w:val="20"/>
        </w:rPr>
        <w:t xml:space="preserve"> </w:t>
      </w:r>
      <w:r w:rsidR="000A5628" w:rsidRPr="00415959">
        <w:rPr>
          <w:rFonts w:ascii="Arial" w:hAnsi="Arial" w:cs="Arial"/>
          <w:i/>
          <w:sz w:val="20"/>
          <w:szCs w:val="20"/>
        </w:rPr>
        <w:t>et. al.,</w:t>
      </w:r>
      <w:r w:rsidR="000A5628">
        <w:rPr>
          <w:rFonts w:ascii="Arial" w:hAnsi="Arial" w:cs="Arial"/>
          <w:sz w:val="20"/>
          <w:szCs w:val="20"/>
        </w:rPr>
        <w:t xml:space="preserve"> 2019, </w:t>
      </w:r>
      <w:r w:rsidR="008B25F0" w:rsidRPr="008B25F0">
        <w:rPr>
          <w:rFonts w:ascii="Arial" w:hAnsi="Arial" w:cs="Arial"/>
          <w:sz w:val="20"/>
          <w:szCs w:val="20"/>
        </w:rPr>
        <w:t xml:space="preserve">Mohd </w:t>
      </w:r>
      <w:proofErr w:type="spellStart"/>
      <w:r w:rsidR="008B25F0" w:rsidRPr="008B25F0">
        <w:rPr>
          <w:rFonts w:ascii="Arial" w:hAnsi="Arial" w:cs="Arial"/>
          <w:sz w:val="20"/>
          <w:szCs w:val="20"/>
        </w:rPr>
        <w:t>Syafik</w:t>
      </w:r>
      <w:proofErr w:type="spellEnd"/>
      <w:r w:rsidR="008B25F0" w:rsidRPr="008B25F0">
        <w:rPr>
          <w:rFonts w:ascii="Arial" w:hAnsi="Arial" w:cs="Arial"/>
          <w:sz w:val="20"/>
          <w:szCs w:val="20"/>
        </w:rPr>
        <w:t xml:space="preserve"> Mohamad Hamdan</w:t>
      </w:r>
      <w:r w:rsidR="008B25F0">
        <w:rPr>
          <w:rFonts w:ascii="Arial" w:hAnsi="Arial" w:cs="Arial"/>
          <w:sz w:val="20"/>
          <w:szCs w:val="20"/>
        </w:rPr>
        <w:t xml:space="preserve"> </w:t>
      </w:r>
      <w:r w:rsidR="008B25F0" w:rsidRPr="00415959">
        <w:rPr>
          <w:rFonts w:ascii="Arial" w:hAnsi="Arial" w:cs="Arial"/>
          <w:i/>
          <w:sz w:val="20"/>
          <w:szCs w:val="20"/>
        </w:rPr>
        <w:t>et. al.,</w:t>
      </w:r>
      <w:r w:rsidR="008B25F0">
        <w:rPr>
          <w:rFonts w:ascii="Arial" w:hAnsi="Arial" w:cs="Arial"/>
          <w:sz w:val="20"/>
          <w:szCs w:val="20"/>
        </w:rPr>
        <w:t xml:space="preserve"> 2020, </w:t>
      </w:r>
      <w:r w:rsidR="008B25F0" w:rsidRPr="007B6944">
        <w:rPr>
          <w:rFonts w:ascii="Arial" w:eastAsia="Times New Roman" w:hAnsi="Arial" w:cs="Arial"/>
          <w:color w:val="33312D"/>
          <w:sz w:val="20"/>
          <w:szCs w:val="20"/>
        </w:rPr>
        <w:t>Ibrahim</w:t>
      </w:r>
      <w:r w:rsidR="008B25F0">
        <w:rPr>
          <w:rFonts w:ascii="Arial" w:eastAsia="Times New Roman" w:hAnsi="Arial" w:cs="Arial"/>
          <w:color w:val="33312D"/>
          <w:sz w:val="20"/>
          <w:szCs w:val="20"/>
        </w:rPr>
        <w:t xml:space="preserve"> </w:t>
      </w:r>
      <w:r w:rsidR="008B25F0" w:rsidRPr="00415959">
        <w:rPr>
          <w:rFonts w:ascii="Arial" w:eastAsia="Times New Roman" w:hAnsi="Arial" w:cs="Arial"/>
          <w:i/>
          <w:color w:val="33312D"/>
          <w:sz w:val="20"/>
          <w:szCs w:val="20"/>
        </w:rPr>
        <w:t>et. al.,</w:t>
      </w:r>
      <w:r w:rsidR="008B25F0">
        <w:rPr>
          <w:rFonts w:ascii="Arial" w:eastAsia="Times New Roman" w:hAnsi="Arial" w:cs="Arial"/>
          <w:color w:val="33312D"/>
          <w:sz w:val="20"/>
          <w:szCs w:val="20"/>
        </w:rPr>
        <w:t xml:space="preserve"> 2022</w:t>
      </w:r>
      <w:r w:rsidR="006322DE">
        <w:rPr>
          <w:rFonts w:ascii="Arial" w:hAnsi="Arial" w:cs="Arial"/>
          <w:sz w:val="20"/>
          <w:szCs w:val="20"/>
        </w:rPr>
        <w:t>)</w:t>
      </w:r>
      <w:r w:rsidR="008E6576">
        <w:rPr>
          <w:rFonts w:ascii="Arial" w:hAnsi="Arial" w:cs="Arial"/>
          <w:sz w:val="20"/>
          <w:szCs w:val="20"/>
        </w:rPr>
        <w:t>.</w:t>
      </w:r>
      <w:r w:rsidR="00CB5E88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</w:p>
    <w:p w14:paraId="7FDB7867" w14:textId="77777777" w:rsidR="000A5628" w:rsidRDefault="000A5628" w:rsidP="00A522B1">
      <w:pPr>
        <w:spacing w:line="360" w:lineRule="auto"/>
        <w:jc w:val="both"/>
        <w:rPr>
          <w:rStyle w:val="hwtze"/>
          <w:rFonts w:ascii="Arial" w:hAnsi="Arial" w:cs="Arial"/>
          <w:sz w:val="20"/>
          <w:szCs w:val="20"/>
          <w:lang w:val="en"/>
        </w:rPr>
      </w:pPr>
    </w:p>
    <w:p w14:paraId="21A716E8" w14:textId="77777777" w:rsidR="002F7213" w:rsidRPr="002F7213" w:rsidRDefault="008E6576" w:rsidP="00A522B1">
      <w:pPr>
        <w:spacing w:line="36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  <w:r>
        <w:rPr>
          <w:rStyle w:val="hwtze"/>
          <w:rFonts w:ascii="Arial" w:hAnsi="Arial" w:cs="Arial"/>
          <w:sz w:val="20"/>
          <w:szCs w:val="20"/>
          <w:lang w:val="en"/>
        </w:rPr>
        <w:t>A</w:t>
      </w:r>
      <w:r w:rsidR="00CB5E88">
        <w:rPr>
          <w:rStyle w:val="hwtze"/>
          <w:rFonts w:ascii="Arial" w:hAnsi="Arial" w:cs="Arial"/>
          <w:sz w:val="20"/>
          <w:szCs w:val="20"/>
          <w:lang w:val="en"/>
        </w:rPr>
        <w:t xml:space="preserve">pplication </w:t>
      </w:r>
      <w:r>
        <w:rPr>
          <w:rStyle w:val="hwtze"/>
          <w:rFonts w:ascii="Arial" w:hAnsi="Arial" w:cs="Arial"/>
          <w:sz w:val="20"/>
          <w:szCs w:val="20"/>
          <w:lang w:val="en"/>
        </w:rPr>
        <w:t xml:space="preserve">of </w:t>
      </w:r>
      <w:proofErr w:type="spellStart"/>
      <w:r>
        <w:rPr>
          <w:rStyle w:val="hwtze"/>
          <w:rFonts w:ascii="Arial" w:hAnsi="Arial" w:cs="Arial"/>
          <w:sz w:val="20"/>
          <w:szCs w:val="20"/>
          <w:lang w:val="en"/>
        </w:rPr>
        <w:t>embryogeneic</w:t>
      </w:r>
      <w:proofErr w:type="spellEnd"/>
      <w:r>
        <w:rPr>
          <w:rStyle w:val="hwtze"/>
          <w:rFonts w:ascii="Arial" w:hAnsi="Arial" w:cs="Arial"/>
          <w:sz w:val="20"/>
          <w:szCs w:val="20"/>
          <w:lang w:val="en"/>
        </w:rPr>
        <w:t xml:space="preserve"> cells </w:t>
      </w:r>
      <w:r w:rsidR="00CB5E88">
        <w:rPr>
          <w:rStyle w:val="hwtze"/>
          <w:rFonts w:ascii="Arial" w:hAnsi="Arial" w:cs="Arial"/>
          <w:sz w:val="20"/>
          <w:szCs w:val="20"/>
          <w:lang w:val="en"/>
        </w:rPr>
        <w:t>on microp</w:t>
      </w:r>
      <w:r w:rsidR="00AC66D6">
        <w:rPr>
          <w:rStyle w:val="hwtze"/>
          <w:rFonts w:ascii="Arial" w:hAnsi="Arial" w:cs="Arial"/>
          <w:sz w:val="20"/>
          <w:szCs w:val="20"/>
          <w:lang w:val="en"/>
        </w:rPr>
        <w:t>r</w:t>
      </w:r>
      <w:r>
        <w:rPr>
          <w:rStyle w:val="hwtze"/>
          <w:rFonts w:ascii="Arial" w:hAnsi="Arial" w:cs="Arial"/>
          <w:sz w:val="20"/>
          <w:szCs w:val="20"/>
          <w:lang w:val="en"/>
        </w:rPr>
        <w:t xml:space="preserve">opagation and improvement of </w:t>
      </w:r>
      <w:r w:rsidRPr="00AD03F7">
        <w:rPr>
          <w:rStyle w:val="hwtze"/>
          <w:rFonts w:ascii="Arial" w:hAnsi="Arial" w:cs="Arial"/>
          <w:i/>
          <w:sz w:val="20"/>
          <w:szCs w:val="20"/>
          <w:lang w:val="en"/>
        </w:rPr>
        <w:t xml:space="preserve">Aquilaria </w:t>
      </w:r>
      <w:proofErr w:type="spellStart"/>
      <w:r w:rsidRPr="00AD03F7">
        <w:rPr>
          <w:rStyle w:val="hwtze"/>
          <w:rFonts w:ascii="Arial" w:hAnsi="Arial" w:cs="Arial"/>
          <w:i/>
          <w:sz w:val="20"/>
          <w:szCs w:val="20"/>
          <w:lang w:val="en"/>
        </w:rPr>
        <w:t>crassna</w:t>
      </w:r>
      <w:proofErr w:type="spellEnd"/>
      <w:r>
        <w:rPr>
          <w:rStyle w:val="hwtze"/>
          <w:rFonts w:ascii="Arial" w:hAnsi="Arial" w:cs="Arial"/>
          <w:sz w:val="20"/>
          <w:szCs w:val="20"/>
          <w:lang w:val="en"/>
        </w:rPr>
        <w:t xml:space="preserve"> have not yet record</w:t>
      </w:r>
      <w:r w:rsidR="00932051">
        <w:rPr>
          <w:rStyle w:val="hwtze"/>
          <w:rFonts w:ascii="Arial" w:hAnsi="Arial" w:cs="Arial"/>
          <w:sz w:val="20"/>
          <w:szCs w:val="20"/>
          <w:lang w:val="en"/>
        </w:rPr>
        <w:t xml:space="preserve">. </w:t>
      </w:r>
      <w:r w:rsidR="002F7213" w:rsidRPr="002F7213">
        <w:rPr>
          <w:rStyle w:val="rynqvb"/>
          <w:rFonts w:ascii="Arial" w:hAnsi="Arial" w:cs="Arial"/>
          <w:sz w:val="20"/>
          <w:szCs w:val="20"/>
          <w:lang w:val="en"/>
        </w:rPr>
        <w:t>With somatic embryo culture technique, agarwood trees are restored and return to a young state quickly (Thorpe, 1980).</w:t>
      </w:r>
      <w:r w:rsidR="002F7213" w:rsidRPr="002F7213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2F7213" w:rsidRPr="002F7213">
        <w:rPr>
          <w:rStyle w:val="rynqvb"/>
          <w:rFonts w:ascii="Arial" w:hAnsi="Arial" w:cs="Arial"/>
          <w:sz w:val="20"/>
          <w:szCs w:val="20"/>
          <w:lang w:val="en"/>
        </w:rPr>
        <w:t xml:space="preserve">In a young state, agarwood trees are a source of raw materials for the development of upstream seed gardens, providing </w:t>
      </w:r>
      <w:r w:rsidR="002F7213">
        <w:rPr>
          <w:rStyle w:val="rynqvb"/>
          <w:rFonts w:ascii="Arial" w:hAnsi="Arial" w:cs="Arial"/>
          <w:sz w:val="20"/>
          <w:szCs w:val="20"/>
          <w:lang w:val="en"/>
        </w:rPr>
        <w:t xml:space="preserve">seedlings </w:t>
      </w:r>
      <w:r w:rsidR="002F7213" w:rsidRPr="002F7213">
        <w:rPr>
          <w:rStyle w:val="rynqvb"/>
          <w:rFonts w:ascii="Arial" w:hAnsi="Arial" w:cs="Arial"/>
          <w:sz w:val="20"/>
          <w:szCs w:val="20"/>
          <w:lang w:val="en"/>
        </w:rPr>
        <w:t>for the development of specialized agarwood export growing areas.</w:t>
      </w:r>
    </w:p>
    <w:p w14:paraId="22269621" w14:textId="77777777" w:rsidR="002F7213" w:rsidRPr="002F7213" w:rsidRDefault="002F7213" w:rsidP="00A522B1">
      <w:pPr>
        <w:spacing w:line="36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3D5A2D48" w14:textId="77777777" w:rsidR="002F7213" w:rsidRPr="00382477" w:rsidRDefault="00182E2F" w:rsidP="00A522B1">
      <w:pPr>
        <w:spacing w:line="360" w:lineRule="auto"/>
        <w:jc w:val="both"/>
        <w:rPr>
          <w:rFonts w:ascii="Arial" w:eastAsia="Times New Roman" w:hAnsi="Arial" w:cs="Arial"/>
          <w:b/>
          <w:caps/>
          <w:sz w:val="22"/>
        </w:rPr>
      </w:pPr>
      <w:r>
        <w:rPr>
          <w:rFonts w:ascii="Arial" w:eastAsia="Times New Roman" w:hAnsi="Arial" w:cs="Arial"/>
          <w:b/>
          <w:caps/>
          <w:sz w:val="22"/>
        </w:rPr>
        <w:t xml:space="preserve">2. </w:t>
      </w:r>
      <w:r w:rsidR="00382477" w:rsidRPr="00382477">
        <w:rPr>
          <w:rFonts w:ascii="Arial" w:eastAsia="Times New Roman" w:hAnsi="Arial" w:cs="Arial"/>
          <w:b/>
          <w:caps/>
          <w:sz w:val="22"/>
        </w:rPr>
        <w:t>MATERIALS AND METHODS</w:t>
      </w:r>
    </w:p>
    <w:p w14:paraId="4787ECF6" w14:textId="77777777" w:rsidR="002F7213" w:rsidRPr="002F7213" w:rsidRDefault="002F7213" w:rsidP="00A522B1">
      <w:pPr>
        <w:spacing w:line="36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449A6FFC" w14:textId="77777777" w:rsidR="002F7213" w:rsidRPr="00182E2F" w:rsidRDefault="00182E2F" w:rsidP="00A522B1">
      <w:pPr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182E2F">
        <w:rPr>
          <w:rFonts w:ascii="Arial" w:eastAsia="Times New Roman" w:hAnsi="Arial" w:cs="Arial"/>
          <w:b/>
          <w:sz w:val="20"/>
          <w:szCs w:val="20"/>
        </w:rPr>
        <w:t>2.1 Materials</w:t>
      </w:r>
    </w:p>
    <w:p w14:paraId="73C6EF7C" w14:textId="77777777" w:rsidR="00182E2F" w:rsidRPr="00182E2F" w:rsidRDefault="00182E2F" w:rsidP="00A522B1">
      <w:pPr>
        <w:spacing w:line="360" w:lineRule="auto"/>
        <w:jc w:val="both"/>
        <w:rPr>
          <w:rFonts w:ascii="Arial" w:eastAsia="Times New Roman" w:hAnsi="Arial" w:cs="Arial"/>
          <w:i/>
          <w:sz w:val="20"/>
          <w:szCs w:val="20"/>
        </w:rPr>
      </w:pPr>
    </w:p>
    <w:p w14:paraId="31DE5931" w14:textId="77777777" w:rsidR="00182E2F" w:rsidRPr="00182E2F" w:rsidRDefault="00182E2F" w:rsidP="00A522B1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182E2F">
        <w:rPr>
          <w:rStyle w:val="rynqvb"/>
          <w:rFonts w:ascii="Arial" w:hAnsi="Arial" w:cs="Arial"/>
          <w:i/>
          <w:sz w:val="20"/>
          <w:szCs w:val="20"/>
          <w:lang w:val="en"/>
        </w:rPr>
        <w:t>Culture sample: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 xml:space="preserve"> Agarwood</w:t>
      </w:r>
      <w:r w:rsidR="00AD03F7">
        <w:rPr>
          <w:rStyle w:val="rynqvb"/>
          <w:rFonts w:ascii="Arial" w:hAnsi="Arial" w:cs="Arial"/>
          <w:sz w:val="20"/>
          <w:szCs w:val="20"/>
          <w:lang w:val="en"/>
        </w:rPr>
        <w:t xml:space="preserve"> tree,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 xml:space="preserve">ND </w:t>
      </w:r>
      <w:r>
        <w:rPr>
          <w:rStyle w:val="rynqvb"/>
          <w:rFonts w:ascii="Arial" w:hAnsi="Arial" w:cs="Arial"/>
          <w:sz w:val="20"/>
          <w:szCs w:val="20"/>
          <w:lang w:val="en"/>
        </w:rPr>
        <w:t xml:space="preserve">clone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(collected in the south</w:t>
      </w:r>
      <w:r>
        <w:rPr>
          <w:rStyle w:val="rynqvb"/>
          <w:rFonts w:ascii="Arial" w:hAnsi="Arial" w:cs="Arial"/>
          <w:sz w:val="20"/>
          <w:szCs w:val="20"/>
          <w:lang w:val="en"/>
        </w:rPr>
        <w:t>ern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 xml:space="preserve"> of </w:t>
      </w:r>
      <w:proofErr w:type="gramStart"/>
      <w:r w:rsidRPr="00182E2F">
        <w:rPr>
          <w:rStyle w:val="rynqvb"/>
          <w:rFonts w:ascii="Arial" w:hAnsi="Arial" w:cs="Arial"/>
          <w:sz w:val="20"/>
          <w:szCs w:val="20"/>
          <w:lang w:val="en"/>
        </w:rPr>
        <w:t>Phu Quoc island</w:t>
      </w:r>
      <w:proofErr w:type="gramEnd"/>
      <w:r w:rsidRPr="00182E2F">
        <w:rPr>
          <w:rStyle w:val="rynqvb"/>
          <w:rFonts w:ascii="Arial" w:hAnsi="Arial" w:cs="Arial"/>
          <w:sz w:val="20"/>
          <w:szCs w:val="20"/>
          <w:lang w:val="en"/>
        </w:rPr>
        <w:t>).</w:t>
      </w:r>
      <w:r w:rsidRPr="00182E2F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 xml:space="preserve">The selected </w:t>
      </w:r>
      <w:r w:rsidRPr="009B0ACC">
        <w:rPr>
          <w:rStyle w:val="rynqvb"/>
          <w:rFonts w:ascii="Arial" w:hAnsi="Arial" w:cs="Arial"/>
          <w:i/>
          <w:sz w:val="20"/>
          <w:szCs w:val="20"/>
          <w:lang w:val="en"/>
        </w:rPr>
        <w:t>in vitro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 xml:space="preserve"> seedlings are growing well and have full stems, leaves and roots.</w:t>
      </w:r>
      <w:r w:rsidRPr="00182E2F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 xml:space="preserve">Young leaves </w:t>
      </w:r>
      <w:r w:rsidR="00FF6551">
        <w:rPr>
          <w:rStyle w:val="rynqvb"/>
          <w:rFonts w:ascii="Arial" w:hAnsi="Arial" w:cs="Arial"/>
          <w:sz w:val="20"/>
          <w:szCs w:val="20"/>
          <w:lang w:val="en"/>
        </w:rPr>
        <w:t xml:space="preserve">and roots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 xml:space="preserve">are used </w:t>
      </w:r>
      <w:r w:rsidR="00F6045D">
        <w:rPr>
          <w:rStyle w:val="rynqvb"/>
          <w:rFonts w:ascii="Arial" w:hAnsi="Arial" w:cs="Arial"/>
          <w:sz w:val="20"/>
          <w:szCs w:val="20"/>
          <w:lang w:val="en"/>
        </w:rPr>
        <w:t xml:space="preserve">as explants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 xml:space="preserve">in </w:t>
      </w:r>
      <w:r>
        <w:rPr>
          <w:rStyle w:val="rynqvb"/>
          <w:rFonts w:ascii="Arial" w:hAnsi="Arial" w:cs="Arial"/>
          <w:sz w:val="20"/>
          <w:szCs w:val="20"/>
          <w:lang w:val="en"/>
        </w:rPr>
        <w:t xml:space="preserve">somatic embryogenesis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culture.</w:t>
      </w:r>
      <w:r w:rsidRPr="00182E2F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5D54DB">
        <w:rPr>
          <w:rStyle w:val="hwtze"/>
          <w:rFonts w:ascii="Arial" w:hAnsi="Arial" w:cs="Arial"/>
          <w:sz w:val="20"/>
          <w:szCs w:val="20"/>
          <w:lang w:val="en"/>
        </w:rPr>
        <w:t>L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eaves are cut into 1</w:t>
      </w:r>
      <w:r w:rsidR="00A522B1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cm</w:t>
      </w:r>
      <w:r w:rsidRPr="00A522B1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>2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 xml:space="preserve"> pieces. </w:t>
      </w:r>
    </w:p>
    <w:p w14:paraId="3A106B11" w14:textId="77777777" w:rsidR="00182E2F" w:rsidRPr="00182E2F" w:rsidRDefault="00182E2F" w:rsidP="00A522B1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22E842D8" w14:textId="77777777" w:rsidR="00182E2F" w:rsidRPr="00182E2F" w:rsidRDefault="00182E2F" w:rsidP="00A522B1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182E2F">
        <w:rPr>
          <w:rStyle w:val="rynqvb"/>
          <w:rFonts w:ascii="Arial" w:hAnsi="Arial" w:cs="Arial"/>
          <w:i/>
          <w:sz w:val="20"/>
          <w:szCs w:val="20"/>
          <w:lang w:val="en"/>
        </w:rPr>
        <w:t>Culture conditions: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 xml:space="preserve"> The medium is sterilized at 121</w:t>
      </w:r>
      <w:r w:rsidR="005A6CB3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proofErr w:type="spellStart"/>
      <w:r w:rsidRPr="00182E2F">
        <w:rPr>
          <w:rStyle w:val="rynqvb"/>
          <w:rFonts w:ascii="Arial" w:hAnsi="Arial" w:cs="Arial"/>
          <w:sz w:val="20"/>
          <w:szCs w:val="20"/>
          <w:lang w:val="en"/>
        </w:rPr>
        <w:t>oC</w:t>
      </w:r>
      <w:proofErr w:type="spellEnd"/>
      <w:r w:rsidRPr="00182E2F">
        <w:rPr>
          <w:rStyle w:val="rynqvb"/>
          <w:rFonts w:ascii="Arial" w:hAnsi="Arial" w:cs="Arial"/>
          <w:sz w:val="20"/>
          <w:szCs w:val="20"/>
          <w:lang w:val="en"/>
        </w:rPr>
        <w:t xml:space="preserve"> and 1at for 25 minutes.</w:t>
      </w:r>
      <w:r w:rsidRPr="00182E2F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Culture room temperature is 28</w:t>
      </w:r>
      <w:r w:rsidRPr="00182E2F">
        <w:rPr>
          <w:rStyle w:val="rynqvb"/>
          <w:rFonts w:ascii="Arial" w:hAnsi="Arial" w:cs="Arial"/>
          <w:sz w:val="20"/>
          <w:szCs w:val="20"/>
          <w:u w:val="single"/>
          <w:lang w:val="en"/>
        </w:rPr>
        <w:t>+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1oC.</w:t>
      </w:r>
      <w:r w:rsidRPr="00182E2F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Illumination intensity is 34.2</w:t>
      </w:r>
      <w:r w:rsidR="005A6CB3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sym w:font="Symbol" w:char="F06D"/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mol/m2/s.</w:t>
      </w:r>
      <w:r w:rsidRPr="00182E2F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 xml:space="preserve">Photoperiod 8 hours/day </w:t>
      </w:r>
    </w:p>
    <w:p w14:paraId="43591FE0" w14:textId="77777777" w:rsidR="00182E2F" w:rsidRPr="00182E2F" w:rsidRDefault="00182E2F" w:rsidP="00A522B1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4D28B22F" w14:textId="77777777" w:rsidR="00182E2F" w:rsidRPr="00182E2F" w:rsidRDefault="00182E2F" w:rsidP="00A522B1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82E2F">
        <w:rPr>
          <w:rStyle w:val="rynqvb"/>
          <w:rFonts w:ascii="Arial" w:hAnsi="Arial" w:cs="Arial"/>
          <w:i/>
          <w:sz w:val="20"/>
          <w:szCs w:val="20"/>
          <w:lang w:val="en"/>
        </w:rPr>
        <w:t>Culture medium: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 xml:space="preserve"> Basic mineral nutrient medium MS (Murashige-Skoog, 1962) and WPM (Lloyd and McCown, 1981), supplemented with BA (6-benzyl aminopurine), IBA (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sym w:font="Symbol" w:char="F062"/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-indole butyric acid), NAA (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sym w:font="Symbol" w:char="F062"/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-naphthalene acetic acid), glycine, vitamin B</w:t>
      </w:r>
      <w:r>
        <w:rPr>
          <w:rStyle w:val="rynqvb"/>
          <w:rFonts w:ascii="Arial" w:hAnsi="Arial" w:cs="Arial"/>
          <w:sz w:val="20"/>
          <w:szCs w:val="20"/>
          <w:lang w:val="en"/>
        </w:rPr>
        <w:t>5</w:t>
      </w:r>
      <w:r w:rsidR="00AD03F7">
        <w:rPr>
          <w:rStyle w:val="rynqvb"/>
          <w:rFonts w:ascii="Arial" w:hAnsi="Arial" w:cs="Arial"/>
          <w:sz w:val="20"/>
          <w:szCs w:val="20"/>
          <w:lang w:val="en"/>
        </w:rPr>
        <w:t xml:space="preserve">, </w:t>
      </w:r>
      <w:proofErr w:type="spellStart"/>
      <w:r w:rsidR="00AD03F7">
        <w:rPr>
          <w:rStyle w:val="rynqvb"/>
          <w:rFonts w:ascii="Arial" w:hAnsi="Arial" w:cs="Arial"/>
          <w:sz w:val="20"/>
          <w:szCs w:val="20"/>
          <w:lang w:val="en"/>
        </w:rPr>
        <w:t>glutamin</w:t>
      </w:r>
      <w:proofErr w:type="spellEnd"/>
      <w:r w:rsidR="00AD03F7">
        <w:rPr>
          <w:rStyle w:val="rynqvb"/>
          <w:rFonts w:ascii="Arial" w:hAnsi="Arial" w:cs="Arial"/>
          <w:sz w:val="20"/>
          <w:szCs w:val="20"/>
          <w:lang w:val="en"/>
        </w:rPr>
        <w:t>,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 xml:space="preserve"> and coconut water (CW)</w:t>
      </w:r>
    </w:p>
    <w:p w14:paraId="2D489ECD" w14:textId="77777777" w:rsidR="00182E2F" w:rsidRPr="00EB3B48" w:rsidRDefault="00182E2F" w:rsidP="00A522B1">
      <w:pPr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EB3B48">
        <w:rPr>
          <w:rFonts w:ascii="Arial" w:eastAsia="Times New Roman" w:hAnsi="Arial" w:cs="Arial"/>
          <w:b/>
          <w:sz w:val="20"/>
          <w:szCs w:val="20"/>
        </w:rPr>
        <w:t>2.2 Experimental designs</w:t>
      </w:r>
    </w:p>
    <w:p w14:paraId="5600DD43" w14:textId="77777777" w:rsidR="002F7213" w:rsidRPr="00EB3B48" w:rsidRDefault="002F7213" w:rsidP="00A522B1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7A35356B" w14:textId="77777777" w:rsidR="00EB3B48" w:rsidRPr="00EB3B48" w:rsidRDefault="00EB3B48" w:rsidP="008A273D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B3B48">
        <w:rPr>
          <w:rStyle w:val="rynqvb"/>
          <w:rFonts w:ascii="Arial" w:hAnsi="Arial" w:cs="Arial"/>
          <w:i/>
          <w:sz w:val="20"/>
          <w:szCs w:val="20"/>
          <w:lang w:val="en"/>
        </w:rPr>
        <w:t xml:space="preserve">Callus cell induction culture: </w:t>
      </w:r>
      <w:r w:rsidRPr="00EB3B48">
        <w:rPr>
          <w:rStyle w:val="rynqvb"/>
          <w:rFonts w:ascii="Arial" w:hAnsi="Arial" w:cs="Arial"/>
          <w:sz w:val="20"/>
          <w:szCs w:val="20"/>
          <w:lang w:val="en"/>
        </w:rPr>
        <w:t xml:space="preserve">Samples are young leaves </w:t>
      </w:r>
      <w:r w:rsidR="00FF6551">
        <w:rPr>
          <w:rStyle w:val="rynqvb"/>
          <w:rFonts w:ascii="Arial" w:hAnsi="Arial" w:cs="Arial"/>
          <w:sz w:val="20"/>
          <w:szCs w:val="20"/>
          <w:lang w:val="en"/>
        </w:rPr>
        <w:t xml:space="preserve">and roots </w:t>
      </w:r>
      <w:r w:rsidRPr="00EB3B48">
        <w:rPr>
          <w:rStyle w:val="rynqvb"/>
          <w:rFonts w:ascii="Arial" w:hAnsi="Arial" w:cs="Arial"/>
          <w:sz w:val="20"/>
          <w:szCs w:val="20"/>
          <w:lang w:val="en"/>
        </w:rPr>
        <w:t xml:space="preserve">of in vitro plantlets of ND clone (Southern of Phu Quoc Island). </w:t>
      </w:r>
      <w:r w:rsidR="001F6A0A">
        <w:rPr>
          <w:rStyle w:val="rynqvb"/>
          <w:rFonts w:ascii="Arial" w:hAnsi="Arial" w:cs="Arial"/>
          <w:sz w:val="20"/>
          <w:szCs w:val="20"/>
          <w:lang w:val="en"/>
        </w:rPr>
        <w:t xml:space="preserve">Basic media </w:t>
      </w:r>
      <w:r w:rsidR="001F6A0A" w:rsidRP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>culture</w:t>
      </w:r>
      <w:r w:rsidR="001352C8" w:rsidRP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 A</w:t>
      </w:r>
      <w:r w:rsidR="001F6A0A" w:rsidRP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: </w:t>
      </w:r>
      <w:r w:rsidRPr="002350FC">
        <w:rPr>
          <w:rFonts w:ascii="Arial" w:eastAsia="Times New Roman" w:hAnsi="Arial" w:cs="Arial"/>
          <w:color w:val="0000CC"/>
          <w:sz w:val="20"/>
          <w:szCs w:val="20"/>
        </w:rPr>
        <w:t xml:space="preserve">MS + </w:t>
      </w:r>
      <w:r w:rsidRP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>CW (10 %) + sucrose (30 g/l)</w:t>
      </w:r>
      <w:r w:rsidR="003B0176" w:rsidRP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 </w:t>
      </w:r>
      <w:r w:rsidR="002350FC" w:rsidRP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+ </w:t>
      </w:r>
      <w:proofErr w:type="spellStart"/>
      <w:r w:rsid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>glutamin</w:t>
      </w:r>
      <w:proofErr w:type="spellEnd"/>
      <w:r w:rsid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 (100 mg/l) </w:t>
      </w:r>
      <w:r w:rsidR="003B0176">
        <w:rPr>
          <w:rStyle w:val="rynqvb"/>
          <w:rFonts w:ascii="Arial" w:hAnsi="Arial" w:cs="Arial"/>
          <w:sz w:val="20"/>
          <w:szCs w:val="20"/>
          <w:lang w:val="en"/>
        </w:rPr>
        <w:t>with</w:t>
      </w:r>
      <w:r w:rsidRPr="00EB3B48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proofErr w:type="spellStart"/>
      <w:proofErr w:type="gramStart"/>
      <w:r w:rsidR="003B0176">
        <w:rPr>
          <w:rStyle w:val="rynqvb"/>
          <w:rFonts w:ascii="Arial" w:hAnsi="Arial" w:cs="Arial"/>
          <w:sz w:val="20"/>
          <w:szCs w:val="20"/>
          <w:lang w:val="en"/>
        </w:rPr>
        <w:t>formuls</w:t>
      </w:r>
      <w:proofErr w:type="spellEnd"/>
      <w:r w:rsidR="003B0176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846DC8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3B0176">
        <w:rPr>
          <w:rStyle w:val="rynqvb"/>
          <w:rFonts w:ascii="Arial" w:hAnsi="Arial" w:cs="Arial"/>
          <w:sz w:val="20"/>
          <w:szCs w:val="20"/>
          <w:lang w:val="en"/>
        </w:rPr>
        <w:t>are</w:t>
      </w:r>
      <w:proofErr w:type="gramEnd"/>
      <w:r w:rsidR="00647F4B">
        <w:rPr>
          <w:rStyle w:val="rynqvb"/>
          <w:rFonts w:ascii="Arial" w:hAnsi="Arial" w:cs="Arial"/>
          <w:sz w:val="20"/>
          <w:szCs w:val="20"/>
          <w:lang w:val="en"/>
        </w:rPr>
        <w:t xml:space="preserve"> (mg/l)</w:t>
      </w:r>
      <w:r w:rsidR="003B0176">
        <w:rPr>
          <w:rStyle w:val="rynqvb"/>
          <w:rFonts w:ascii="Arial" w:hAnsi="Arial" w:cs="Arial"/>
          <w:sz w:val="20"/>
          <w:szCs w:val="20"/>
          <w:lang w:val="en"/>
        </w:rPr>
        <w:t>:</w:t>
      </w:r>
      <w:r w:rsidR="0058657B">
        <w:rPr>
          <w:rStyle w:val="rynqvb"/>
          <w:rFonts w:ascii="Arial" w:hAnsi="Arial" w:cs="Arial"/>
          <w:sz w:val="20"/>
          <w:szCs w:val="20"/>
          <w:lang w:val="en"/>
        </w:rPr>
        <w:t xml:space="preserve"> A1, A2, A3, A4, A5</w:t>
      </w:r>
      <w:r w:rsidR="00CA6562">
        <w:rPr>
          <w:rStyle w:val="rynqvb"/>
          <w:rFonts w:ascii="Arial" w:hAnsi="Arial" w:cs="Arial"/>
          <w:sz w:val="20"/>
          <w:szCs w:val="20"/>
          <w:lang w:val="en"/>
        </w:rPr>
        <w:t xml:space="preserve"> to induce callus cell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1F6A0A" w:rsidRPr="0021398E" w14:paraId="538A62BA" w14:textId="77777777" w:rsidTr="00C62192">
        <w:trPr>
          <w:trHeight w:val="1150"/>
        </w:trPr>
        <w:tc>
          <w:tcPr>
            <w:tcW w:w="5524" w:type="dxa"/>
          </w:tcPr>
          <w:p w14:paraId="664F4128" w14:textId="77777777" w:rsidR="001F6A0A" w:rsidRPr="0021398E" w:rsidRDefault="001F6A0A" w:rsidP="008A273D">
            <w:pPr>
              <w:spacing w:line="360" w:lineRule="auto"/>
              <w:ind w:left="-105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</w:t>
            </w:r>
            <w:r w:rsidRPr="0021398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21398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 + BA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 </w:t>
            </w:r>
            <w:r w:rsidRPr="0021398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(1) + NAA (0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.</w:t>
            </w:r>
            <w:r w:rsidRPr="0021398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5) + K (1) + vit B5 (5)</w:t>
            </w:r>
          </w:p>
          <w:p w14:paraId="09837BF8" w14:textId="77777777" w:rsidR="001F6A0A" w:rsidRPr="0021398E" w:rsidRDefault="001F6A0A" w:rsidP="008A273D">
            <w:pPr>
              <w:spacing w:line="360" w:lineRule="auto"/>
              <w:ind w:left="-105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</w:t>
            </w:r>
            <w:r w:rsidRPr="0021398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21398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 + BA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 </w:t>
            </w:r>
            <w:r w:rsidRPr="0021398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(</w:t>
            </w:r>
            <w:r w:rsidR="008A273D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</w:t>
            </w:r>
            <w:r w:rsidRPr="0021398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) + IBA (0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.</w:t>
            </w:r>
            <w:r w:rsidRPr="0021398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5) + K (5) + vit B5 (10)</w:t>
            </w:r>
          </w:p>
          <w:p w14:paraId="143783CE" w14:textId="77777777" w:rsidR="001F6A0A" w:rsidRPr="0021398E" w:rsidRDefault="001F6A0A" w:rsidP="008A273D">
            <w:pPr>
              <w:spacing w:line="360" w:lineRule="auto"/>
              <w:ind w:left="-105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</w:t>
            </w:r>
            <w:r w:rsidRPr="0021398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21398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 + 2.4D (1)</w:t>
            </w:r>
          </w:p>
          <w:p w14:paraId="30C83DD8" w14:textId="77777777" w:rsidR="001F6A0A" w:rsidRPr="0021398E" w:rsidRDefault="001F6A0A" w:rsidP="008A273D">
            <w:pPr>
              <w:spacing w:line="360" w:lineRule="auto"/>
              <w:ind w:left="-105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</w:t>
            </w:r>
            <w:r w:rsidRPr="0021398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21398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 + 2.4D (2)</w:t>
            </w:r>
          </w:p>
          <w:p w14:paraId="0CF9504D" w14:textId="77777777" w:rsidR="001F6A0A" w:rsidRPr="0021398E" w:rsidRDefault="001F6A0A" w:rsidP="008A273D">
            <w:pPr>
              <w:spacing w:line="360" w:lineRule="auto"/>
              <w:ind w:left="-105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</w:t>
            </w:r>
            <w:r w:rsidRPr="0021398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21398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 + 2.4D (3)</w:t>
            </w:r>
          </w:p>
        </w:tc>
      </w:tr>
    </w:tbl>
    <w:p w14:paraId="7EFA61B8" w14:textId="77777777" w:rsidR="00C64375" w:rsidRDefault="00C64375" w:rsidP="008A273D">
      <w:pPr>
        <w:spacing w:line="360" w:lineRule="auto"/>
        <w:jc w:val="both"/>
        <w:rPr>
          <w:rStyle w:val="rynqvb"/>
          <w:rFonts w:ascii="Arial" w:hAnsi="Arial" w:cs="Arial"/>
          <w:i/>
          <w:sz w:val="20"/>
          <w:szCs w:val="20"/>
          <w:lang w:val="en"/>
        </w:rPr>
      </w:pPr>
    </w:p>
    <w:p w14:paraId="6683BC1D" w14:textId="77777777" w:rsidR="004A3BF8" w:rsidRPr="001F6A0A" w:rsidRDefault="001F6A0A" w:rsidP="008A273D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25AEE">
        <w:rPr>
          <w:rStyle w:val="rynqvb"/>
          <w:rFonts w:ascii="Arial" w:hAnsi="Arial" w:cs="Arial"/>
          <w:i/>
          <w:sz w:val="20"/>
          <w:szCs w:val="20"/>
          <w:lang w:val="en"/>
        </w:rPr>
        <w:t xml:space="preserve">Proliferation of </w:t>
      </w:r>
      <w:r w:rsidR="00F80A0C" w:rsidRPr="00F80A0C">
        <w:rPr>
          <w:rStyle w:val="rynqvb"/>
          <w:rFonts w:ascii="Arial" w:hAnsi="Arial" w:cs="Arial"/>
          <w:i/>
          <w:sz w:val="20"/>
          <w:szCs w:val="20"/>
          <w:lang w:val="en"/>
        </w:rPr>
        <w:t>pro-embryogenic</w:t>
      </w:r>
      <w:r w:rsidR="00F80A0C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 </w:t>
      </w:r>
      <w:r w:rsidRPr="00425AEE">
        <w:rPr>
          <w:rStyle w:val="rynqvb"/>
          <w:rFonts w:ascii="Arial" w:hAnsi="Arial" w:cs="Arial"/>
          <w:i/>
          <w:sz w:val="20"/>
          <w:szCs w:val="20"/>
          <w:lang w:val="en"/>
        </w:rPr>
        <w:t>callus cell on agar medium:</w:t>
      </w:r>
      <w:r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 </w:t>
      </w:r>
      <w:r>
        <w:rPr>
          <w:rStyle w:val="rynqvb"/>
          <w:rFonts w:ascii="Arial" w:hAnsi="Arial" w:cs="Arial"/>
          <w:sz w:val="20"/>
          <w:szCs w:val="20"/>
          <w:lang w:val="en"/>
        </w:rPr>
        <w:t xml:space="preserve">Callus cell </w:t>
      </w:r>
      <w:r w:rsidRPr="0050406F">
        <w:rPr>
          <w:rStyle w:val="rynqvb"/>
          <w:rFonts w:ascii="Arial" w:hAnsi="Arial" w:cs="Arial"/>
          <w:sz w:val="20"/>
          <w:szCs w:val="20"/>
          <w:lang w:val="en"/>
        </w:rPr>
        <w:t>derived from</w:t>
      </w:r>
      <w:r w:rsidR="005D54DB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C64375">
        <w:rPr>
          <w:rStyle w:val="rynqvb"/>
          <w:rFonts w:ascii="Arial" w:hAnsi="Arial" w:cs="Arial"/>
          <w:sz w:val="20"/>
          <w:szCs w:val="20"/>
          <w:lang w:val="en"/>
        </w:rPr>
        <w:t>roots</w:t>
      </w:r>
      <w:r w:rsidRPr="0050406F">
        <w:rPr>
          <w:rStyle w:val="rynqvb"/>
          <w:rFonts w:ascii="Arial" w:hAnsi="Arial" w:cs="Arial"/>
          <w:sz w:val="20"/>
          <w:szCs w:val="20"/>
          <w:lang w:val="en"/>
        </w:rPr>
        <w:t xml:space="preserve"> were cultured on </w:t>
      </w:r>
      <w:r w:rsidR="001352C8" w:rsidRP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media </w:t>
      </w:r>
      <w:r w:rsidRP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A: </w:t>
      </w:r>
      <w:r w:rsidRPr="002350FC">
        <w:rPr>
          <w:rFonts w:ascii="Arial" w:eastAsia="Times New Roman" w:hAnsi="Arial" w:cs="Arial"/>
          <w:color w:val="0000CC"/>
          <w:sz w:val="20"/>
          <w:szCs w:val="20"/>
        </w:rPr>
        <w:t xml:space="preserve">MS + </w:t>
      </w:r>
      <w:r w:rsidRP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CW (10 %) + sucrose (30 </w:t>
      </w:r>
      <w:r w:rsidR="003B0176" w:rsidRP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g/l) </w:t>
      </w:r>
      <w:r w:rsidR="002350FC" w:rsidRP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+ </w:t>
      </w:r>
      <w:proofErr w:type="spellStart"/>
      <w:r w:rsid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>glutamin</w:t>
      </w:r>
      <w:proofErr w:type="spellEnd"/>
      <w:r w:rsid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 (100 mg/l) </w:t>
      </w:r>
      <w:r w:rsidR="003B0176">
        <w:rPr>
          <w:rStyle w:val="rynqvb"/>
          <w:rFonts w:ascii="Arial" w:hAnsi="Arial" w:cs="Arial"/>
          <w:sz w:val="20"/>
          <w:szCs w:val="20"/>
          <w:lang w:val="en"/>
        </w:rPr>
        <w:t>with</w:t>
      </w:r>
      <w:r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proofErr w:type="spellStart"/>
      <w:r w:rsidR="003B0176">
        <w:rPr>
          <w:rStyle w:val="rynqvb"/>
          <w:rFonts w:ascii="Arial" w:hAnsi="Arial" w:cs="Arial"/>
          <w:sz w:val="20"/>
          <w:szCs w:val="20"/>
          <w:lang w:val="en"/>
        </w:rPr>
        <w:t>f</w:t>
      </w:r>
      <w:r>
        <w:rPr>
          <w:rStyle w:val="rynqvb"/>
          <w:rFonts w:ascii="Arial" w:hAnsi="Arial" w:cs="Arial"/>
          <w:sz w:val="20"/>
          <w:szCs w:val="20"/>
          <w:lang w:val="en"/>
        </w:rPr>
        <w:t>ormuls</w:t>
      </w:r>
      <w:proofErr w:type="spellEnd"/>
      <w:r>
        <w:rPr>
          <w:rStyle w:val="rynqvb"/>
          <w:rFonts w:ascii="Arial" w:hAnsi="Arial" w:cs="Arial"/>
          <w:sz w:val="20"/>
          <w:szCs w:val="20"/>
          <w:lang w:val="en"/>
        </w:rPr>
        <w:t xml:space="preserve"> are</w:t>
      </w:r>
      <w:r w:rsidR="00647F4B">
        <w:rPr>
          <w:rStyle w:val="rynqvb"/>
          <w:rFonts w:ascii="Arial" w:hAnsi="Arial" w:cs="Arial"/>
          <w:sz w:val="20"/>
          <w:szCs w:val="20"/>
          <w:lang w:val="en"/>
        </w:rPr>
        <w:t xml:space="preserve"> (mg/l)</w:t>
      </w:r>
      <w:r>
        <w:rPr>
          <w:rStyle w:val="rynqvb"/>
          <w:rFonts w:ascii="Arial" w:hAnsi="Arial" w:cs="Arial"/>
          <w:sz w:val="20"/>
          <w:szCs w:val="20"/>
          <w:lang w:val="en"/>
        </w:rPr>
        <w:t>:</w:t>
      </w:r>
      <w:r w:rsidR="0058657B">
        <w:rPr>
          <w:rStyle w:val="rynqvb"/>
          <w:rFonts w:ascii="Arial" w:hAnsi="Arial" w:cs="Arial"/>
          <w:sz w:val="20"/>
          <w:szCs w:val="20"/>
          <w:lang w:val="en"/>
        </w:rPr>
        <w:t xml:space="preserve"> B1, B2, B3</w:t>
      </w:r>
      <w:r w:rsidR="00CA6562">
        <w:rPr>
          <w:rStyle w:val="rynqvb"/>
          <w:rFonts w:ascii="Arial" w:hAnsi="Arial" w:cs="Arial"/>
          <w:sz w:val="20"/>
          <w:szCs w:val="20"/>
          <w:lang w:val="en"/>
        </w:rPr>
        <w:t xml:space="preserve"> to induce pro-embryogenic callus</w:t>
      </w:r>
      <w:r w:rsidR="00CF0B64">
        <w:rPr>
          <w:rStyle w:val="rynqvb"/>
          <w:rFonts w:ascii="Arial" w:hAnsi="Arial" w:cs="Arial"/>
          <w:sz w:val="20"/>
          <w:szCs w:val="20"/>
          <w:lang w:val="en"/>
        </w:rPr>
        <w:t xml:space="preserve"> cell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</w:tblGrid>
      <w:tr w:rsidR="001F6A0A" w:rsidRPr="009E14BE" w14:paraId="2252848C" w14:textId="77777777" w:rsidTr="00373A40">
        <w:trPr>
          <w:trHeight w:val="690"/>
        </w:trPr>
        <w:tc>
          <w:tcPr>
            <w:tcW w:w="5098" w:type="dxa"/>
          </w:tcPr>
          <w:p w14:paraId="66D49081" w14:textId="77777777" w:rsidR="001F6A0A" w:rsidRPr="009E14BE" w:rsidRDefault="001F6A0A" w:rsidP="008A273D">
            <w:pPr>
              <w:spacing w:line="360" w:lineRule="auto"/>
              <w:ind w:left="-105"/>
              <w:jc w:val="both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B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 + BA (1) + NAA (0,5) + K (1) + vit B5 (5)</w:t>
            </w:r>
          </w:p>
          <w:p w14:paraId="03B89B41" w14:textId="77777777" w:rsidR="001F6A0A" w:rsidRPr="009E14BE" w:rsidRDefault="001F6A0A" w:rsidP="008A273D">
            <w:pPr>
              <w:spacing w:line="360" w:lineRule="auto"/>
              <w:ind w:left="-105"/>
              <w:jc w:val="both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B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 + BA (</w:t>
            </w:r>
            <w:r w:rsidR="008A273D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) + IBA (0,5) + K (5) + vit B5 (10)</w:t>
            </w:r>
          </w:p>
          <w:p w14:paraId="5C28BFCA" w14:textId="77777777" w:rsidR="001F6A0A" w:rsidRPr="009E14BE" w:rsidRDefault="001F6A0A" w:rsidP="008A273D">
            <w:pPr>
              <w:spacing w:line="360" w:lineRule="auto"/>
              <w:ind w:left="-105"/>
              <w:jc w:val="both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B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 + 2.4D (1)</w:t>
            </w:r>
          </w:p>
        </w:tc>
      </w:tr>
    </w:tbl>
    <w:p w14:paraId="52B3B25E" w14:textId="77777777" w:rsidR="00C64375" w:rsidRDefault="00C64375" w:rsidP="0058657B">
      <w:pPr>
        <w:spacing w:line="360" w:lineRule="auto"/>
        <w:rPr>
          <w:rStyle w:val="rynqvb"/>
          <w:rFonts w:ascii="Arial" w:hAnsi="Arial" w:cs="Arial"/>
          <w:i/>
          <w:sz w:val="20"/>
          <w:szCs w:val="20"/>
          <w:lang w:val="en"/>
        </w:rPr>
      </w:pPr>
    </w:p>
    <w:p w14:paraId="52CEB33D" w14:textId="77777777" w:rsidR="002F7213" w:rsidRDefault="00AD3B75" w:rsidP="0058657B">
      <w:pPr>
        <w:spacing w:line="360" w:lineRule="auto"/>
        <w:rPr>
          <w:rStyle w:val="rynqvb"/>
          <w:rFonts w:ascii="Arial" w:hAnsi="Arial" w:cs="Arial"/>
          <w:sz w:val="20"/>
          <w:szCs w:val="20"/>
          <w:lang w:val="en"/>
        </w:rPr>
      </w:pPr>
      <w:r w:rsidRPr="0058657B">
        <w:rPr>
          <w:rStyle w:val="rynqvb"/>
          <w:rFonts w:ascii="Arial" w:hAnsi="Arial" w:cs="Arial"/>
          <w:i/>
          <w:sz w:val="20"/>
          <w:szCs w:val="20"/>
          <w:lang w:val="en"/>
        </w:rPr>
        <w:t xml:space="preserve">Proliferation of </w:t>
      </w:r>
      <w:proofErr w:type="spellStart"/>
      <w:r w:rsidRPr="0058657B">
        <w:rPr>
          <w:rStyle w:val="rynqvb"/>
          <w:rFonts w:ascii="Arial" w:hAnsi="Arial" w:cs="Arial"/>
          <w:i/>
          <w:sz w:val="20"/>
          <w:szCs w:val="20"/>
          <w:lang w:val="en"/>
        </w:rPr>
        <w:t>embryogeneic</w:t>
      </w:r>
      <w:proofErr w:type="spellEnd"/>
      <w:r w:rsidR="00CF0B64">
        <w:rPr>
          <w:rStyle w:val="rynqvb"/>
          <w:rFonts w:ascii="Arial" w:hAnsi="Arial" w:cs="Arial"/>
          <w:i/>
          <w:sz w:val="20"/>
          <w:szCs w:val="20"/>
          <w:lang w:val="en"/>
        </w:rPr>
        <w:t xml:space="preserve"> callus</w:t>
      </w:r>
      <w:r w:rsidRPr="0058657B">
        <w:rPr>
          <w:rStyle w:val="rynqvb"/>
          <w:rFonts w:ascii="Arial" w:hAnsi="Arial" w:cs="Arial"/>
          <w:i/>
          <w:sz w:val="20"/>
          <w:szCs w:val="20"/>
          <w:lang w:val="en"/>
        </w:rPr>
        <w:t xml:space="preserve"> cell suspension in liquid medium:</w:t>
      </w:r>
      <w:r w:rsidR="0058657B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 </w:t>
      </w:r>
      <w:r w:rsidR="00CA6562" w:rsidRPr="00CA6562">
        <w:rPr>
          <w:rStyle w:val="rynqvb"/>
          <w:rFonts w:ascii="Arial" w:hAnsi="Arial" w:cs="Arial"/>
          <w:sz w:val="20"/>
          <w:szCs w:val="20"/>
          <w:lang w:val="en"/>
        </w:rPr>
        <w:t>Pro-Embryogenic</w:t>
      </w:r>
      <w:r w:rsidR="00CA6562" w:rsidRPr="00F24892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CA6562">
        <w:rPr>
          <w:rStyle w:val="rynqvb"/>
          <w:rFonts w:ascii="Arial" w:hAnsi="Arial" w:cs="Arial"/>
          <w:sz w:val="20"/>
          <w:szCs w:val="20"/>
          <w:lang w:val="en"/>
        </w:rPr>
        <w:t xml:space="preserve">callus </w:t>
      </w:r>
      <w:r w:rsidR="00CA6562" w:rsidRPr="00F24892">
        <w:rPr>
          <w:rStyle w:val="rynqvb"/>
          <w:rFonts w:ascii="Arial" w:hAnsi="Arial" w:cs="Arial"/>
          <w:sz w:val="20"/>
          <w:szCs w:val="20"/>
          <w:lang w:val="en"/>
        </w:rPr>
        <w:t xml:space="preserve">cells </w:t>
      </w:r>
      <w:r w:rsidR="0058657B">
        <w:rPr>
          <w:rStyle w:val="rynqvb"/>
          <w:rFonts w:ascii="Arial" w:hAnsi="Arial" w:cs="Arial"/>
          <w:sz w:val="20"/>
          <w:szCs w:val="20"/>
          <w:lang w:val="en"/>
        </w:rPr>
        <w:t xml:space="preserve">were cultured on </w:t>
      </w:r>
      <w:r w:rsidR="001352C8" w:rsidRPr="009B0AC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media </w:t>
      </w:r>
      <w:r w:rsidR="0058657B" w:rsidRPr="009B0AC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A: </w:t>
      </w:r>
      <w:r w:rsidR="0058657B" w:rsidRPr="009E14BE">
        <w:rPr>
          <w:rStyle w:val="rynqvb"/>
          <w:rFonts w:ascii="Arial" w:hAnsi="Arial" w:cs="Arial"/>
          <w:color w:val="0000CC"/>
          <w:sz w:val="20"/>
          <w:szCs w:val="20"/>
          <w:lang w:val="en"/>
        </w:rPr>
        <w:t>MS + CW (10%) + sucrose (30 g/l)</w:t>
      </w:r>
      <w:r w:rsidR="0058657B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 </w:t>
      </w:r>
      <w:r w:rsid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+ </w:t>
      </w:r>
      <w:proofErr w:type="spellStart"/>
      <w:r w:rsid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>glutamin</w:t>
      </w:r>
      <w:proofErr w:type="spellEnd"/>
      <w:r w:rsid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 (100 mg/l) </w:t>
      </w:r>
      <w:r w:rsidR="0058657B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and </w:t>
      </w:r>
      <w:r w:rsidR="001352C8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media </w:t>
      </w:r>
      <w:r w:rsidR="0058657B" w:rsidRPr="009E14BE">
        <w:rPr>
          <w:rFonts w:ascii="Arial" w:eastAsia="Times New Roman" w:hAnsi="Arial" w:cs="Arial"/>
          <w:color w:val="0000CC"/>
          <w:sz w:val="20"/>
          <w:szCs w:val="20"/>
        </w:rPr>
        <w:t>B: MS + CW (10%) + vit B5 (10</w:t>
      </w:r>
      <w:r w:rsidR="0058657B">
        <w:rPr>
          <w:rFonts w:ascii="Arial" w:eastAsia="Times New Roman" w:hAnsi="Arial" w:cs="Arial"/>
          <w:color w:val="0000CC"/>
          <w:sz w:val="20"/>
          <w:szCs w:val="20"/>
        </w:rPr>
        <w:t xml:space="preserve"> </w:t>
      </w:r>
      <w:r w:rsidR="0058657B" w:rsidRPr="009E14BE">
        <w:rPr>
          <w:rFonts w:ascii="Arial" w:eastAsia="Times New Roman" w:hAnsi="Arial" w:cs="Arial"/>
          <w:color w:val="0000CC"/>
          <w:sz w:val="20"/>
          <w:szCs w:val="20"/>
        </w:rPr>
        <w:t xml:space="preserve">mg/l) + </w:t>
      </w:r>
      <w:proofErr w:type="spellStart"/>
      <w:r w:rsidR="0058657B" w:rsidRPr="009E14BE">
        <w:rPr>
          <w:rFonts w:ascii="Arial" w:eastAsia="Times New Roman" w:hAnsi="Arial" w:cs="Arial"/>
          <w:color w:val="0000CC"/>
          <w:sz w:val="20"/>
          <w:szCs w:val="20"/>
        </w:rPr>
        <w:t>glycin</w:t>
      </w:r>
      <w:proofErr w:type="spellEnd"/>
      <w:r w:rsidR="0058657B" w:rsidRPr="009E14BE">
        <w:rPr>
          <w:rFonts w:ascii="Arial" w:eastAsia="Times New Roman" w:hAnsi="Arial" w:cs="Arial"/>
          <w:color w:val="0000CC"/>
          <w:sz w:val="20"/>
          <w:szCs w:val="20"/>
        </w:rPr>
        <w:t xml:space="preserve"> (5</w:t>
      </w:r>
      <w:r w:rsidR="0058657B">
        <w:rPr>
          <w:rFonts w:ascii="Arial" w:eastAsia="Times New Roman" w:hAnsi="Arial" w:cs="Arial"/>
          <w:color w:val="0000CC"/>
          <w:sz w:val="20"/>
          <w:szCs w:val="20"/>
        </w:rPr>
        <w:t xml:space="preserve"> </w:t>
      </w:r>
      <w:r w:rsidR="0058657B" w:rsidRPr="009E14BE">
        <w:rPr>
          <w:rFonts w:ascii="Arial" w:eastAsia="Times New Roman" w:hAnsi="Arial" w:cs="Arial"/>
          <w:color w:val="0000CC"/>
          <w:sz w:val="20"/>
          <w:szCs w:val="20"/>
        </w:rPr>
        <w:t>mg/l) + sucrose (30</w:t>
      </w:r>
      <w:r w:rsidR="0058657B">
        <w:rPr>
          <w:rFonts w:ascii="Arial" w:eastAsia="Times New Roman" w:hAnsi="Arial" w:cs="Arial"/>
          <w:color w:val="0000CC"/>
          <w:sz w:val="20"/>
          <w:szCs w:val="20"/>
        </w:rPr>
        <w:t xml:space="preserve"> </w:t>
      </w:r>
      <w:r w:rsidR="0058657B" w:rsidRPr="009E14BE">
        <w:rPr>
          <w:rFonts w:ascii="Arial" w:eastAsia="Times New Roman" w:hAnsi="Arial" w:cs="Arial"/>
          <w:color w:val="0000CC"/>
          <w:sz w:val="20"/>
          <w:szCs w:val="20"/>
        </w:rPr>
        <w:t>g/l)</w:t>
      </w:r>
      <w:r w:rsidR="0058657B">
        <w:rPr>
          <w:rFonts w:ascii="Arial" w:eastAsia="Times New Roman" w:hAnsi="Arial" w:cs="Arial"/>
          <w:color w:val="0000CC"/>
          <w:sz w:val="20"/>
          <w:szCs w:val="20"/>
        </w:rPr>
        <w:t xml:space="preserve"> </w:t>
      </w:r>
      <w:r w:rsidR="002350FC">
        <w:rPr>
          <w:rStyle w:val="rynqvb"/>
          <w:rFonts w:ascii="Arial" w:hAnsi="Arial" w:cs="Arial"/>
          <w:sz w:val="20"/>
          <w:szCs w:val="20"/>
          <w:lang w:val="en"/>
        </w:rPr>
        <w:t xml:space="preserve">+ </w:t>
      </w:r>
      <w:proofErr w:type="spellStart"/>
      <w:r w:rsid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>glutamin</w:t>
      </w:r>
      <w:proofErr w:type="spellEnd"/>
      <w:r w:rsid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 (100 mg/l) </w:t>
      </w:r>
      <w:r w:rsidR="0058657B">
        <w:rPr>
          <w:rStyle w:val="rynqvb"/>
          <w:rFonts w:ascii="Arial" w:hAnsi="Arial" w:cs="Arial"/>
          <w:sz w:val="20"/>
          <w:szCs w:val="20"/>
          <w:lang w:val="en"/>
        </w:rPr>
        <w:t xml:space="preserve">with </w:t>
      </w:r>
      <w:proofErr w:type="spellStart"/>
      <w:r w:rsidR="0058657B">
        <w:rPr>
          <w:rStyle w:val="rynqvb"/>
          <w:rFonts w:ascii="Arial" w:hAnsi="Arial" w:cs="Arial"/>
          <w:sz w:val="20"/>
          <w:szCs w:val="20"/>
          <w:lang w:val="en"/>
        </w:rPr>
        <w:t>formuls</w:t>
      </w:r>
      <w:proofErr w:type="spellEnd"/>
      <w:r w:rsidR="0058657B">
        <w:rPr>
          <w:rStyle w:val="rynqvb"/>
          <w:rFonts w:ascii="Arial" w:hAnsi="Arial" w:cs="Arial"/>
          <w:sz w:val="20"/>
          <w:szCs w:val="20"/>
          <w:lang w:val="en"/>
        </w:rPr>
        <w:t xml:space="preserve"> are</w:t>
      </w:r>
      <w:r w:rsidR="00CF0B64">
        <w:rPr>
          <w:rStyle w:val="rynqvb"/>
          <w:rFonts w:ascii="Arial" w:hAnsi="Arial" w:cs="Arial"/>
          <w:sz w:val="20"/>
          <w:szCs w:val="20"/>
          <w:lang w:val="en"/>
        </w:rPr>
        <w:t xml:space="preserve"> (mg/)</w:t>
      </w:r>
      <w:r w:rsidR="0058657B">
        <w:rPr>
          <w:rStyle w:val="rynqvb"/>
          <w:rFonts w:ascii="Arial" w:hAnsi="Arial" w:cs="Arial"/>
          <w:sz w:val="20"/>
          <w:szCs w:val="20"/>
          <w:lang w:val="en"/>
        </w:rPr>
        <w:t>: C1, C2, C3, C4, C5, C6, C7, C8</w:t>
      </w:r>
      <w:r w:rsidR="00CA6562">
        <w:rPr>
          <w:rStyle w:val="rynqvb"/>
          <w:rFonts w:ascii="Arial" w:hAnsi="Arial" w:cs="Arial"/>
          <w:sz w:val="20"/>
          <w:szCs w:val="20"/>
          <w:lang w:val="en"/>
        </w:rPr>
        <w:t xml:space="preserve"> to induce embryogenic callus cell</w:t>
      </w:r>
    </w:p>
    <w:tbl>
      <w:tblPr>
        <w:tblStyle w:val="TableGrid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1352C8" w:rsidRPr="009E14BE" w14:paraId="478D0FAA" w14:textId="77777777" w:rsidTr="00C64375">
        <w:trPr>
          <w:trHeight w:val="567"/>
        </w:trPr>
        <w:tc>
          <w:tcPr>
            <w:tcW w:w="9071" w:type="dxa"/>
          </w:tcPr>
          <w:p w14:paraId="5EBF04FF" w14:textId="77777777" w:rsidR="001352C8" w:rsidRPr="009E14BE" w:rsidRDefault="001352C8" w:rsidP="0026502E">
            <w:pPr>
              <w:spacing w:line="360" w:lineRule="auto"/>
              <w:ind w:left="-105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C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 + 2.4D (0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.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5)</w:t>
            </w:r>
          </w:p>
          <w:p w14:paraId="612FA2AC" w14:textId="77777777" w:rsidR="001352C8" w:rsidRPr="009E14BE" w:rsidRDefault="001352C8" w:rsidP="0026502E">
            <w:pPr>
              <w:spacing w:line="360" w:lineRule="auto"/>
              <w:ind w:left="-105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C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A + 2.4D 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(1.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0)</w:t>
            </w:r>
          </w:p>
          <w:p w14:paraId="7B8079DF" w14:textId="77777777" w:rsidR="001352C8" w:rsidRPr="009E14BE" w:rsidRDefault="001352C8" w:rsidP="0026502E">
            <w:pPr>
              <w:spacing w:line="360" w:lineRule="auto"/>
              <w:ind w:left="-105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C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A + 2.4D 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(1.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5)</w:t>
            </w:r>
          </w:p>
          <w:p w14:paraId="0AD0549B" w14:textId="77777777" w:rsidR="001352C8" w:rsidRPr="009E14BE" w:rsidRDefault="001352C8" w:rsidP="0026502E">
            <w:pPr>
              <w:spacing w:line="360" w:lineRule="auto"/>
              <w:ind w:left="-105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C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 + 2.4D (2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.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0)</w:t>
            </w:r>
          </w:p>
          <w:p w14:paraId="754A63B2" w14:textId="77777777" w:rsidR="001352C8" w:rsidRPr="009E14BE" w:rsidRDefault="001352C8" w:rsidP="0026502E">
            <w:pPr>
              <w:spacing w:line="360" w:lineRule="auto"/>
              <w:ind w:left="-105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C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B + BA 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(3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) + K (5) + IBA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 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(0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.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5)</w:t>
            </w:r>
          </w:p>
          <w:p w14:paraId="41DF9601" w14:textId="77777777" w:rsidR="001352C8" w:rsidRPr="009E14BE" w:rsidRDefault="001352C8" w:rsidP="0026502E">
            <w:pPr>
              <w:spacing w:line="360" w:lineRule="auto"/>
              <w:ind w:left="-105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C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B + BA (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) + IBA (0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.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5)</w:t>
            </w:r>
          </w:p>
          <w:p w14:paraId="398A8565" w14:textId="77777777" w:rsidR="001352C8" w:rsidRPr="009E14BE" w:rsidRDefault="001352C8" w:rsidP="0026502E">
            <w:pPr>
              <w:spacing w:line="360" w:lineRule="auto"/>
              <w:ind w:left="-105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C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B + K (5) + IBA (0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.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5)</w:t>
            </w:r>
          </w:p>
          <w:p w14:paraId="122C5626" w14:textId="77777777" w:rsidR="001352C8" w:rsidRDefault="001352C8" w:rsidP="0026502E">
            <w:pPr>
              <w:spacing w:line="360" w:lineRule="auto"/>
              <w:ind w:left="-105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C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B + BA (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</w:t>
            </w:r>
            <w:r w:rsidRPr="009E14B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) + K (5)</w:t>
            </w:r>
          </w:p>
          <w:p w14:paraId="49F1BD35" w14:textId="77777777" w:rsidR="00C64375" w:rsidRDefault="00C64375" w:rsidP="0026502E">
            <w:pPr>
              <w:spacing w:line="360" w:lineRule="auto"/>
              <w:ind w:left="-105"/>
              <w:jc w:val="both"/>
              <w:rPr>
                <w:rStyle w:val="rynqvb"/>
                <w:rFonts w:ascii="Arial" w:hAnsi="Arial" w:cs="Arial"/>
                <w:i/>
                <w:sz w:val="20"/>
                <w:szCs w:val="20"/>
                <w:lang w:val="en"/>
              </w:rPr>
            </w:pPr>
          </w:p>
          <w:p w14:paraId="59F46615" w14:textId="77777777" w:rsidR="001352C8" w:rsidRDefault="000B349D" w:rsidP="0026502E">
            <w:pPr>
              <w:spacing w:line="360" w:lineRule="auto"/>
              <w:ind w:left="-105"/>
              <w:jc w:val="both"/>
              <w:rPr>
                <w:rStyle w:val="rynqvb"/>
                <w:rFonts w:ascii="Arial" w:hAnsi="Arial" w:cs="Arial"/>
                <w:sz w:val="20"/>
                <w:szCs w:val="20"/>
                <w:lang w:val="en"/>
              </w:rPr>
            </w:pPr>
            <w:r w:rsidRPr="00D9217B">
              <w:rPr>
                <w:rStyle w:val="rynqvb"/>
                <w:rFonts w:ascii="Arial" w:hAnsi="Arial" w:cs="Arial"/>
                <w:i/>
                <w:sz w:val="20"/>
                <w:szCs w:val="20"/>
                <w:lang w:val="en"/>
              </w:rPr>
              <w:t>L</w:t>
            </w:r>
            <w:r w:rsidR="001352C8" w:rsidRPr="00D9217B">
              <w:rPr>
                <w:rStyle w:val="rynqvb"/>
                <w:rFonts w:ascii="Arial" w:hAnsi="Arial" w:cs="Arial"/>
                <w:i/>
                <w:sz w:val="20"/>
                <w:szCs w:val="20"/>
                <w:lang w:val="en"/>
              </w:rPr>
              <w:t>ayering embryo</w:t>
            </w:r>
            <w:r w:rsidR="00961B32" w:rsidRPr="00D9217B">
              <w:rPr>
                <w:rStyle w:val="rynqvb"/>
                <w:rFonts w:ascii="Arial" w:hAnsi="Arial" w:cs="Arial"/>
                <w:i/>
                <w:sz w:val="20"/>
                <w:szCs w:val="20"/>
                <w:lang w:val="en"/>
              </w:rPr>
              <w:t xml:space="preserve">genic cell </w:t>
            </w:r>
            <w:r w:rsidR="001352C8" w:rsidRPr="00D9217B">
              <w:rPr>
                <w:rStyle w:val="rynqvb"/>
                <w:rFonts w:ascii="Arial" w:hAnsi="Arial" w:cs="Arial"/>
                <w:i/>
                <w:sz w:val="20"/>
                <w:szCs w:val="20"/>
                <w:lang w:val="en"/>
              </w:rPr>
              <w:t xml:space="preserve">suspension on </w:t>
            </w:r>
            <w:r w:rsidR="009B0ACC">
              <w:rPr>
                <w:rStyle w:val="rynqvb"/>
                <w:rFonts w:ascii="Arial" w:hAnsi="Arial" w:cs="Arial"/>
                <w:i/>
                <w:sz w:val="20"/>
                <w:szCs w:val="20"/>
                <w:lang w:val="en"/>
              </w:rPr>
              <w:t>semi-solid</w:t>
            </w:r>
            <w:r w:rsidR="001352C8" w:rsidRPr="00D9217B">
              <w:rPr>
                <w:rStyle w:val="rynqvb"/>
                <w:rFonts w:ascii="Arial" w:hAnsi="Arial" w:cs="Arial"/>
                <w:i/>
                <w:sz w:val="20"/>
                <w:szCs w:val="20"/>
                <w:lang w:val="en"/>
              </w:rPr>
              <w:t xml:space="preserve"> medium:</w:t>
            </w:r>
            <w:r w:rsidR="001352C8" w:rsidRPr="0026502E">
              <w:rPr>
                <w:rStyle w:val="rynqvb"/>
                <w:rFonts w:ascii="Arial" w:hAnsi="Arial" w:cs="Arial"/>
                <w:sz w:val="20"/>
                <w:szCs w:val="20"/>
                <w:lang w:val="en"/>
              </w:rPr>
              <w:t xml:space="preserve"> </w:t>
            </w:r>
            <w:r w:rsidR="001352C8" w:rsidRPr="00CA6562">
              <w:rPr>
                <w:rStyle w:val="rynqvb"/>
                <w:rFonts w:ascii="Arial" w:hAnsi="Arial" w:cs="Arial"/>
                <w:sz w:val="20"/>
                <w:szCs w:val="20"/>
                <w:lang w:val="en"/>
              </w:rPr>
              <w:t>Pro-Embryogenic</w:t>
            </w:r>
            <w:r w:rsidR="001352C8" w:rsidRPr="00F24892">
              <w:rPr>
                <w:rStyle w:val="rynqvb"/>
                <w:rFonts w:ascii="Arial" w:hAnsi="Arial" w:cs="Arial"/>
                <w:sz w:val="20"/>
                <w:szCs w:val="20"/>
                <w:lang w:val="en"/>
              </w:rPr>
              <w:t xml:space="preserve"> </w:t>
            </w:r>
            <w:r w:rsidR="001352C8">
              <w:rPr>
                <w:rStyle w:val="rynqvb"/>
                <w:rFonts w:ascii="Arial" w:hAnsi="Arial" w:cs="Arial"/>
                <w:sz w:val="20"/>
                <w:szCs w:val="20"/>
                <w:lang w:val="en"/>
              </w:rPr>
              <w:t xml:space="preserve">callus </w:t>
            </w:r>
            <w:r w:rsidR="001352C8" w:rsidRPr="00F24892">
              <w:rPr>
                <w:rStyle w:val="rynqvb"/>
                <w:rFonts w:ascii="Arial" w:hAnsi="Arial" w:cs="Arial"/>
                <w:sz w:val="20"/>
                <w:szCs w:val="20"/>
                <w:lang w:val="en"/>
              </w:rPr>
              <w:t xml:space="preserve">cells </w:t>
            </w:r>
            <w:r w:rsidR="001352C8">
              <w:rPr>
                <w:rStyle w:val="rynqvb"/>
                <w:rFonts w:ascii="Arial" w:hAnsi="Arial" w:cs="Arial"/>
                <w:sz w:val="20"/>
                <w:szCs w:val="20"/>
                <w:lang w:val="en"/>
              </w:rPr>
              <w:t xml:space="preserve">were cultured on media </w:t>
            </w:r>
            <w:r w:rsidR="001352C8" w:rsidRPr="009E14BE">
              <w:rPr>
                <w:rStyle w:val="rynqvb"/>
                <w:rFonts w:ascii="Arial" w:hAnsi="Arial" w:cs="Arial"/>
                <w:color w:val="0000CC"/>
                <w:sz w:val="20"/>
                <w:szCs w:val="20"/>
                <w:lang w:val="en"/>
              </w:rPr>
              <w:t>A: MS + CW (10%) + sucrose (30 g/l)</w:t>
            </w:r>
            <w:r w:rsidR="0026502E">
              <w:rPr>
                <w:rStyle w:val="rynqvb"/>
                <w:rFonts w:ascii="Arial" w:hAnsi="Arial" w:cs="Arial"/>
                <w:color w:val="0000CC"/>
                <w:sz w:val="20"/>
                <w:szCs w:val="20"/>
                <w:lang w:val="en"/>
              </w:rPr>
              <w:t xml:space="preserve"> </w:t>
            </w:r>
            <w:r w:rsidR="002350FC">
              <w:rPr>
                <w:rStyle w:val="rynqvb"/>
                <w:rFonts w:ascii="Arial" w:hAnsi="Arial" w:cs="Arial"/>
                <w:color w:val="0000CC"/>
                <w:sz w:val="20"/>
                <w:szCs w:val="20"/>
                <w:lang w:val="en"/>
              </w:rPr>
              <w:t xml:space="preserve">+ </w:t>
            </w:r>
            <w:proofErr w:type="spellStart"/>
            <w:r w:rsidR="002350FC">
              <w:rPr>
                <w:rStyle w:val="rynqvb"/>
                <w:rFonts w:ascii="Arial" w:hAnsi="Arial" w:cs="Arial"/>
                <w:color w:val="0000CC"/>
                <w:sz w:val="20"/>
                <w:szCs w:val="20"/>
                <w:lang w:val="en"/>
              </w:rPr>
              <w:t>glutamin</w:t>
            </w:r>
            <w:proofErr w:type="spellEnd"/>
            <w:r w:rsidR="002350FC">
              <w:rPr>
                <w:rStyle w:val="rynqvb"/>
                <w:rFonts w:ascii="Arial" w:hAnsi="Arial" w:cs="Arial"/>
                <w:color w:val="0000CC"/>
                <w:sz w:val="20"/>
                <w:szCs w:val="20"/>
                <w:lang w:val="en"/>
              </w:rPr>
              <w:t xml:space="preserve"> (100 mg/l) </w:t>
            </w:r>
            <w:r w:rsidR="0026502E">
              <w:rPr>
                <w:rStyle w:val="rynqvb"/>
                <w:rFonts w:ascii="Arial" w:hAnsi="Arial" w:cs="Arial"/>
                <w:color w:val="0000CC"/>
                <w:sz w:val="20"/>
                <w:szCs w:val="20"/>
                <w:lang w:val="en"/>
              </w:rPr>
              <w:t xml:space="preserve">with </w:t>
            </w:r>
            <w:proofErr w:type="spellStart"/>
            <w:r w:rsidR="0026502E">
              <w:rPr>
                <w:rStyle w:val="rynqvb"/>
                <w:rFonts w:ascii="Arial" w:hAnsi="Arial" w:cs="Arial"/>
                <w:color w:val="0000CC"/>
                <w:sz w:val="20"/>
                <w:szCs w:val="20"/>
                <w:lang w:val="en"/>
              </w:rPr>
              <w:t>formuls</w:t>
            </w:r>
            <w:proofErr w:type="spellEnd"/>
            <w:r w:rsidR="0026502E">
              <w:rPr>
                <w:rStyle w:val="rynqvb"/>
                <w:rFonts w:ascii="Arial" w:hAnsi="Arial" w:cs="Arial"/>
                <w:color w:val="0000CC"/>
                <w:sz w:val="20"/>
                <w:szCs w:val="20"/>
                <w:lang w:val="en"/>
              </w:rPr>
              <w:t xml:space="preserve"> are (mg/l):</w:t>
            </w:r>
            <w:r w:rsidR="00C32948">
              <w:rPr>
                <w:rStyle w:val="rynqvb"/>
                <w:rFonts w:ascii="Arial" w:hAnsi="Arial" w:cs="Arial"/>
                <w:color w:val="0000CC"/>
                <w:sz w:val="20"/>
                <w:szCs w:val="20"/>
                <w:lang w:val="en"/>
              </w:rPr>
              <w:t xml:space="preserve"> D1, D2, D3</w:t>
            </w:r>
            <w:r w:rsidR="006E3EC9">
              <w:rPr>
                <w:rStyle w:val="rynqvb"/>
                <w:rFonts w:ascii="Arial" w:hAnsi="Arial" w:cs="Arial"/>
                <w:color w:val="0000CC"/>
                <w:sz w:val="20"/>
                <w:szCs w:val="20"/>
                <w:lang w:val="en"/>
              </w:rPr>
              <w:t xml:space="preserve"> </w:t>
            </w:r>
            <w:r w:rsidR="006E3EC9">
              <w:rPr>
                <w:rStyle w:val="rynqvb"/>
                <w:rFonts w:ascii="Arial" w:hAnsi="Arial" w:cs="Arial"/>
                <w:sz w:val="20"/>
                <w:szCs w:val="20"/>
                <w:lang w:val="en"/>
              </w:rPr>
              <w:t>to layer embryogenic callus cell</w:t>
            </w:r>
          </w:p>
          <w:p w14:paraId="0FFD0694" w14:textId="77777777" w:rsidR="00C64375" w:rsidRPr="0026502E" w:rsidRDefault="00C64375" w:rsidP="00C64375">
            <w:pPr>
              <w:spacing w:line="360" w:lineRule="auto"/>
              <w:ind w:left="-105"/>
              <w:jc w:val="both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D</w:t>
            </w:r>
            <w:r w:rsidRPr="0026502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26502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A + 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BA (1) + NAA (0,5) + K (1) + vi</w:t>
            </w:r>
            <w:r w:rsidRPr="0026502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t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 </w:t>
            </w:r>
            <w:r w:rsidRPr="0026502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B5 (5)</w:t>
            </w:r>
          </w:p>
          <w:p w14:paraId="78F21229" w14:textId="77777777" w:rsidR="00C64375" w:rsidRDefault="00C64375" w:rsidP="00C64375">
            <w:pPr>
              <w:spacing w:line="360" w:lineRule="auto"/>
              <w:ind w:left="-105"/>
              <w:jc w:val="both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D</w:t>
            </w:r>
            <w:r w:rsidRPr="0026502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26502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 + BA (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</w:t>
            </w:r>
            <w:r w:rsidRPr="0026502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) + IBA (0,5) + K (5) + vit B5 (10)</w:t>
            </w:r>
          </w:p>
          <w:p w14:paraId="79AFAA26" w14:textId="77777777" w:rsidR="00C64375" w:rsidRDefault="00C64375" w:rsidP="00C64375">
            <w:pPr>
              <w:spacing w:line="360" w:lineRule="auto"/>
              <w:ind w:left="-105"/>
              <w:jc w:val="both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D</w:t>
            </w:r>
            <w:r w:rsidRPr="0026502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Pr="0026502E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 + 2.4D (1)</w:t>
            </w:r>
          </w:p>
          <w:p w14:paraId="631F6C5D" w14:textId="77777777" w:rsidR="00C64375" w:rsidRPr="001352C8" w:rsidRDefault="00C64375" w:rsidP="00C64375">
            <w:pPr>
              <w:spacing w:line="360" w:lineRule="auto"/>
              <w:ind w:left="-105"/>
              <w:jc w:val="both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</w:p>
        </w:tc>
      </w:tr>
    </w:tbl>
    <w:p w14:paraId="099ECB79" w14:textId="77777777" w:rsidR="00FF4B23" w:rsidRPr="002350FC" w:rsidRDefault="00C32948" w:rsidP="005D54DB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576CDA">
        <w:rPr>
          <w:rStyle w:val="rynqvb"/>
          <w:rFonts w:ascii="Arial" w:hAnsi="Arial" w:cs="Arial"/>
          <w:i/>
          <w:sz w:val="20"/>
          <w:szCs w:val="20"/>
          <w:lang w:val="en"/>
        </w:rPr>
        <w:t>Embryogenic cell regeneration:</w:t>
      </w:r>
      <w:r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 </w:t>
      </w:r>
      <w:r w:rsidR="006E3EC9">
        <w:rPr>
          <w:rStyle w:val="rynqvb"/>
          <w:rFonts w:ascii="Arial" w:hAnsi="Arial" w:cs="Arial"/>
          <w:sz w:val="20"/>
          <w:szCs w:val="20"/>
          <w:lang w:val="en"/>
        </w:rPr>
        <w:t>E</w:t>
      </w:r>
      <w:r w:rsidR="006E3EC9" w:rsidRPr="00385CA4">
        <w:rPr>
          <w:rStyle w:val="rynqvb"/>
          <w:rFonts w:ascii="Arial" w:hAnsi="Arial" w:cs="Arial"/>
          <w:sz w:val="20"/>
          <w:szCs w:val="20"/>
          <w:lang w:val="en"/>
        </w:rPr>
        <w:t>mbryo</w:t>
      </w:r>
      <w:r w:rsidR="006E3EC9">
        <w:rPr>
          <w:rStyle w:val="rynqvb"/>
          <w:rFonts w:ascii="Arial" w:hAnsi="Arial" w:cs="Arial"/>
          <w:sz w:val="20"/>
          <w:szCs w:val="20"/>
          <w:lang w:val="en"/>
        </w:rPr>
        <w:t>genic</w:t>
      </w:r>
      <w:r w:rsidR="006E3EC9" w:rsidRPr="00385CA4">
        <w:rPr>
          <w:rStyle w:val="rynqvb"/>
          <w:rFonts w:ascii="Arial" w:hAnsi="Arial" w:cs="Arial"/>
          <w:sz w:val="20"/>
          <w:szCs w:val="20"/>
          <w:lang w:val="en"/>
        </w:rPr>
        <w:t xml:space="preserve"> cells from treatment D1 were used in regeneration studies</w:t>
      </w:r>
      <w:r w:rsidR="006E3EC9">
        <w:rPr>
          <w:rStyle w:val="rynqvb"/>
          <w:rFonts w:ascii="Arial" w:hAnsi="Arial" w:cs="Arial"/>
          <w:sz w:val="20"/>
          <w:szCs w:val="20"/>
          <w:lang w:val="en"/>
        </w:rPr>
        <w:t xml:space="preserve">. </w:t>
      </w:r>
      <w:r w:rsidRPr="00CA6562">
        <w:rPr>
          <w:rStyle w:val="rynqvb"/>
          <w:rFonts w:ascii="Arial" w:hAnsi="Arial" w:cs="Arial"/>
          <w:sz w:val="20"/>
          <w:szCs w:val="20"/>
          <w:lang w:val="en"/>
        </w:rPr>
        <w:t>Pro-Embryogenic</w:t>
      </w:r>
      <w:r w:rsidRPr="00F24892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>
        <w:rPr>
          <w:rStyle w:val="rynqvb"/>
          <w:rFonts w:ascii="Arial" w:hAnsi="Arial" w:cs="Arial"/>
          <w:sz w:val="20"/>
          <w:szCs w:val="20"/>
          <w:lang w:val="en"/>
        </w:rPr>
        <w:t xml:space="preserve">callus </w:t>
      </w:r>
      <w:r w:rsidRPr="00F24892">
        <w:rPr>
          <w:rStyle w:val="rynqvb"/>
          <w:rFonts w:ascii="Arial" w:hAnsi="Arial" w:cs="Arial"/>
          <w:sz w:val="20"/>
          <w:szCs w:val="20"/>
          <w:lang w:val="en"/>
        </w:rPr>
        <w:t xml:space="preserve">cells </w:t>
      </w:r>
      <w:r>
        <w:rPr>
          <w:rStyle w:val="rynqvb"/>
          <w:rFonts w:ascii="Arial" w:hAnsi="Arial" w:cs="Arial"/>
          <w:sz w:val="20"/>
          <w:szCs w:val="20"/>
          <w:lang w:val="en"/>
        </w:rPr>
        <w:t xml:space="preserve">were cultured on media </w:t>
      </w:r>
      <w:r w:rsidR="00FF4B23" w:rsidRPr="008474F6">
        <w:rPr>
          <w:rFonts w:ascii="Arial" w:eastAsia="Times New Roman" w:hAnsi="Arial" w:cs="Arial"/>
          <w:color w:val="0000CC"/>
          <w:sz w:val="20"/>
          <w:szCs w:val="20"/>
        </w:rPr>
        <w:t xml:space="preserve">C: </w:t>
      </w:r>
      <w:r w:rsidR="002350FC">
        <w:rPr>
          <w:rFonts w:ascii="Arial" w:eastAsia="Times New Roman" w:hAnsi="Arial" w:cs="Arial"/>
          <w:color w:val="0000CC"/>
          <w:sz w:val="20"/>
          <w:szCs w:val="20"/>
        </w:rPr>
        <w:t>MS</w:t>
      </w:r>
      <w:r w:rsidR="00FF4B23" w:rsidRPr="008474F6">
        <w:rPr>
          <w:rFonts w:ascii="Arial" w:eastAsia="Times New Roman" w:hAnsi="Arial" w:cs="Arial"/>
          <w:color w:val="0000CC"/>
          <w:sz w:val="20"/>
          <w:szCs w:val="20"/>
        </w:rPr>
        <w:t xml:space="preserve"> + CW (10%) + vit B5 (5</w:t>
      </w:r>
      <w:r w:rsidR="00FF4B23">
        <w:rPr>
          <w:rFonts w:ascii="Arial" w:eastAsia="Times New Roman" w:hAnsi="Arial" w:cs="Arial"/>
          <w:color w:val="0000CC"/>
          <w:sz w:val="20"/>
          <w:szCs w:val="20"/>
        </w:rPr>
        <w:t xml:space="preserve"> </w:t>
      </w:r>
      <w:r w:rsidR="00FF4B23" w:rsidRPr="008474F6">
        <w:rPr>
          <w:rFonts w:ascii="Arial" w:eastAsia="Times New Roman" w:hAnsi="Arial" w:cs="Arial"/>
          <w:color w:val="0000CC"/>
          <w:sz w:val="20"/>
          <w:szCs w:val="20"/>
        </w:rPr>
        <w:t xml:space="preserve">mg/l) + </w:t>
      </w:r>
      <w:proofErr w:type="spellStart"/>
      <w:r w:rsidR="00FF4B23" w:rsidRPr="008474F6">
        <w:rPr>
          <w:rFonts w:ascii="Arial" w:eastAsia="Times New Roman" w:hAnsi="Arial" w:cs="Arial"/>
          <w:color w:val="0000CC"/>
          <w:sz w:val="20"/>
          <w:szCs w:val="20"/>
        </w:rPr>
        <w:lastRenderedPageBreak/>
        <w:t>glycin</w:t>
      </w:r>
      <w:proofErr w:type="spellEnd"/>
      <w:r w:rsidR="00FF4B23" w:rsidRPr="008474F6">
        <w:rPr>
          <w:rFonts w:ascii="Arial" w:eastAsia="Times New Roman" w:hAnsi="Arial" w:cs="Arial"/>
          <w:color w:val="0000CC"/>
          <w:sz w:val="20"/>
          <w:szCs w:val="20"/>
        </w:rPr>
        <w:t xml:space="preserve"> (5</w:t>
      </w:r>
      <w:r w:rsidR="00FF4B23">
        <w:rPr>
          <w:rFonts w:ascii="Arial" w:eastAsia="Times New Roman" w:hAnsi="Arial" w:cs="Arial"/>
          <w:color w:val="0000CC"/>
          <w:sz w:val="20"/>
          <w:szCs w:val="20"/>
        </w:rPr>
        <w:t xml:space="preserve"> </w:t>
      </w:r>
      <w:r w:rsidR="00FF4B23" w:rsidRPr="008474F6">
        <w:rPr>
          <w:rFonts w:ascii="Arial" w:eastAsia="Times New Roman" w:hAnsi="Arial" w:cs="Arial"/>
          <w:color w:val="0000CC"/>
          <w:sz w:val="20"/>
          <w:szCs w:val="20"/>
        </w:rPr>
        <w:t>mg/l) + sucrose (30</w:t>
      </w:r>
      <w:r w:rsidR="00FF4B23">
        <w:rPr>
          <w:rFonts w:ascii="Arial" w:eastAsia="Times New Roman" w:hAnsi="Arial" w:cs="Arial"/>
          <w:color w:val="0000CC"/>
          <w:sz w:val="20"/>
          <w:szCs w:val="20"/>
        </w:rPr>
        <w:t xml:space="preserve"> </w:t>
      </w:r>
      <w:r w:rsidR="00FF4B23" w:rsidRPr="008474F6">
        <w:rPr>
          <w:rFonts w:ascii="Arial" w:eastAsia="Times New Roman" w:hAnsi="Arial" w:cs="Arial"/>
          <w:color w:val="0000CC"/>
          <w:sz w:val="20"/>
          <w:szCs w:val="20"/>
        </w:rPr>
        <w:t>g/l)</w:t>
      </w:r>
      <w:r w:rsidR="00FF4B23">
        <w:rPr>
          <w:rFonts w:ascii="Arial" w:eastAsia="Times New Roman" w:hAnsi="Arial" w:cs="Arial"/>
          <w:color w:val="0000CC"/>
          <w:sz w:val="20"/>
          <w:szCs w:val="20"/>
        </w:rPr>
        <w:t xml:space="preserve"> </w:t>
      </w:r>
      <w:r w:rsid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+ </w:t>
      </w:r>
      <w:proofErr w:type="spellStart"/>
      <w:r w:rsid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>glutamin</w:t>
      </w:r>
      <w:proofErr w:type="spellEnd"/>
      <w:r w:rsidR="002350FC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 (100 mg/l) </w:t>
      </w:r>
      <w:r w:rsidR="00FF4B23" w:rsidRPr="002350FC">
        <w:rPr>
          <w:rFonts w:ascii="Arial" w:eastAsia="Times New Roman" w:hAnsi="Arial" w:cs="Arial"/>
          <w:sz w:val="20"/>
          <w:szCs w:val="20"/>
        </w:rPr>
        <w:t xml:space="preserve">with </w:t>
      </w:r>
      <w:proofErr w:type="spellStart"/>
      <w:r w:rsidR="00FF4B23" w:rsidRPr="002350FC">
        <w:rPr>
          <w:rFonts w:ascii="Arial" w:eastAsia="Times New Roman" w:hAnsi="Arial" w:cs="Arial"/>
          <w:sz w:val="20"/>
          <w:szCs w:val="20"/>
        </w:rPr>
        <w:t>formuls</w:t>
      </w:r>
      <w:proofErr w:type="spellEnd"/>
      <w:r w:rsidR="00FF4B23" w:rsidRPr="002350FC">
        <w:rPr>
          <w:rFonts w:ascii="Arial" w:eastAsia="Times New Roman" w:hAnsi="Arial" w:cs="Arial"/>
          <w:sz w:val="20"/>
          <w:szCs w:val="20"/>
        </w:rPr>
        <w:t xml:space="preserve"> are (mg/l): </w:t>
      </w:r>
      <w:r w:rsidR="006E3EC9" w:rsidRPr="002350FC">
        <w:rPr>
          <w:rFonts w:ascii="Arial" w:eastAsia="Times New Roman" w:hAnsi="Arial" w:cs="Arial"/>
          <w:sz w:val="20"/>
          <w:szCs w:val="20"/>
        </w:rPr>
        <w:t>E1, E2, E3</w:t>
      </w:r>
      <w:r w:rsidR="00CE07D4" w:rsidRPr="002350FC">
        <w:rPr>
          <w:rFonts w:ascii="Arial" w:eastAsia="Times New Roman" w:hAnsi="Arial" w:cs="Arial"/>
          <w:sz w:val="20"/>
          <w:szCs w:val="20"/>
        </w:rPr>
        <w:t xml:space="preserve"> to regenerate of embryogenic cell</w:t>
      </w:r>
    </w:p>
    <w:tbl>
      <w:tblPr>
        <w:tblStyle w:val="TableGrid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FF4B23" w:rsidRPr="008474F6" w14:paraId="16272992" w14:textId="77777777" w:rsidTr="006E3EC9">
        <w:trPr>
          <w:trHeight w:val="690"/>
        </w:trPr>
        <w:tc>
          <w:tcPr>
            <w:tcW w:w="9071" w:type="dxa"/>
          </w:tcPr>
          <w:p w14:paraId="2BF084D9" w14:textId="77777777" w:rsidR="00FF4B23" w:rsidRPr="008474F6" w:rsidRDefault="006E3EC9" w:rsidP="006E3EC9">
            <w:pPr>
              <w:spacing w:line="360" w:lineRule="auto"/>
              <w:ind w:left="-105"/>
              <w:jc w:val="both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E</w:t>
            </w:r>
            <w:r w:rsidR="00FF4B23" w:rsidRPr="008474F6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="00FF4B23" w:rsidRPr="008474F6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C + </w:t>
            </w:r>
            <w:r w:rsidR="009B0ACC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TDZ</w:t>
            </w:r>
            <w:r w:rsidR="00FF4B23" w:rsidRPr="008474F6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 (0,1)</w:t>
            </w:r>
            <w:r w:rsidR="00FF4B2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 </w:t>
            </w:r>
            <w:r w:rsidR="009B0ACC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+ NAA (0.1 mg/l)</w:t>
            </w:r>
          </w:p>
          <w:p w14:paraId="452552E5" w14:textId="77777777" w:rsidR="00FF4B23" w:rsidRPr="008474F6" w:rsidRDefault="006E3EC9" w:rsidP="006E3EC9">
            <w:pPr>
              <w:spacing w:line="360" w:lineRule="auto"/>
              <w:ind w:left="-105"/>
              <w:jc w:val="both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E</w:t>
            </w:r>
            <w:r w:rsidR="00FF4B23" w:rsidRPr="008474F6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="009B0ACC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C + BA (0,5</w:t>
            </w:r>
            <w:r w:rsidR="00FF4B23" w:rsidRPr="008474F6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) + K (0,</w:t>
            </w:r>
            <w:r w:rsidR="0047357A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</w:t>
            </w:r>
            <w:r w:rsidR="00FF4B23" w:rsidRPr="008474F6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)</w:t>
            </w:r>
          </w:p>
          <w:p w14:paraId="43EA01C5" w14:textId="77777777" w:rsidR="00FF4B23" w:rsidRDefault="006E3EC9" w:rsidP="0047357A">
            <w:pPr>
              <w:spacing w:line="360" w:lineRule="auto"/>
              <w:ind w:left="-105"/>
              <w:jc w:val="both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E</w:t>
            </w:r>
            <w:r w:rsidR="00FF4B23" w:rsidRPr="008474F6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: </w:t>
            </w:r>
            <w:r w:rsidR="00FF4B23" w:rsidRPr="008474F6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C + K (0,</w:t>
            </w:r>
            <w:r w:rsidR="0047357A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</w:t>
            </w:r>
            <w:r w:rsidR="00FF4B23" w:rsidRPr="008474F6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)</w:t>
            </w:r>
          </w:p>
          <w:p w14:paraId="0352AF99" w14:textId="77777777" w:rsidR="00C64375" w:rsidRPr="008474F6" w:rsidRDefault="00C64375" w:rsidP="0047357A">
            <w:pPr>
              <w:spacing w:line="360" w:lineRule="auto"/>
              <w:ind w:left="-105"/>
              <w:jc w:val="both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</w:p>
        </w:tc>
      </w:tr>
    </w:tbl>
    <w:p w14:paraId="7772873A" w14:textId="77777777" w:rsidR="004A3BF8" w:rsidRPr="00EB3B48" w:rsidRDefault="00692A26" w:rsidP="00A522B1">
      <w:pPr>
        <w:spacing w:line="360" w:lineRule="auto"/>
        <w:jc w:val="both"/>
        <w:rPr>
          <w:rFonts w:ascii="Arial" w:eastAsia="Times New Roman" w:hAnsi="Arial" w:cs="Arial"/>
          <w:i/>
          <w:sz w:val="20"/>
          <w:szCs w:val="20"/>
        </w:rPr>
      </w:pPr>
      <w:r w:rsidRPr="00692A26">
        <w:rPr>
          <w:rStyle w:val="rynqvb"/>
          <w:rFonts w:ascii="Arial" w:hAnsi="Arial" w:cs="Arial"/>
          <w:i/>
          <w:sz w:val="20"/>
          <w:szCs w:val="20"/>
          <w:lang w:val="en"/>
        </w:rPr>
        <w:t xml:space="preserve">Rapid propagation of Agarwood in vitro: </w:t>
      </w:r>
      <w:r>
        <w:rPr>
          <w:rStyle w:val="rynqvb"/>
          <w:rFonts w:ascii="Arial" w:hAnsi="Arial" w:cs="Arial"/>
          <w:sz w:val="20"/>
          <w:szCs w:val="20"/>
          <w:lang w:val="en"/>
        </w:rPr>
        <w:t>Single</w:t>
      </w:r>
      <w:r w:rsidRPr="00AD5B9D">
        <w:rPr>
          <w:rStyle w:val="rynqvb"/>
          <w:rFonts w:ascii="Arial" w:hAnsi="Arial" w:cs="Arial"/>
          <w:sz w:val="20"/>
          <w:szCs w:val="20"/>
          <w:lang w:val="en"/>
        </w:rPr>
        <w:t xml:space="preserve"> shoots were </w:t>
      </w:r>
      <w:r w:rsidR="005D54DB">
        <w:rPr>
          <w:rStyle w:val="rynqvb"/>
          <w:rFonts w:ascii="Arial" w:hAnsi="Arial" w:cs="Arial"/>
          <w:sz w:val="20"/>
          <w:szCs w:val="20"/>
          <w:lang w:val="en"/>
        </w:rPr>
        <w:t xml:space="preserve">cultured </w:t>
      </w:r>
      <w:r w:rsidRPr="00AD5B9D">
        <w:rPr>
          <w:rStyle w:val="rynqvb"/>
          <w:rFonts w:ascii="Arial" w:hAnsi="Arial" w:cs="Arial"/>
          <w:sz w:val="20"/>
          <w:szCs w:val="20"/>
          <w:lang w:val="en"/>
        </w:rPr>
        <w:t>into rapid propagation on</w:t>
      </w:r>
      <w:r w:rsidR="006454B9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proofErr w:type="gramStart"/>
      <w:r w:rsidR="006454B9" w:rsidRPr="006454B9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media </w:t>
      </w:r>
      <w:r w:rsidRPr="006454B9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 WPM</w:t>
      </w:r>
      <w:proofErr w:type="gramEnd"/>
      <w:r w:rsidRPr="006454B9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 + BA (0.1 mg/l) + NAA (0.1 mg/l) + CW (10%) </w:t>
      </w:r>
      <w:r w:rsidRPr="00AD5B9D">
        <w:rPr>
          <w:rStyle w:val="rynqvb"/>
          <w:rFonts w:ascii="Arial" w:hAnsi="Arial" w:cs="Arial"/>
          <w:sz w:val="20"/>
          <w:szCs w:val="20"/>
          <w:lang w:val="en"/>
        </w:rPr>
        <w:t xml:space="preserve">to </w:t>
      </w:r>
      <w:r w:rsidR="00257F94">
        <w:rPr>
          <w:rStyle w:val="rynqvb"/>
          <w:rFonts w:ascii="Arial" w:hAnsi="Arial" w:cs="Arial"/>
          <w:sz w:val="20"/>
          <w:szCs w:val="20"/>
          <w:lang w:val="en"/>
        </w:rPr>
        <w:t>re</w:t>
      </w:r>
      <w:r w:rsidRPr="00AD5B9D">
        <w:rPr>
          <w:rStyle w:val="rynqvb"/>
          <w:rFonts w:ascii="Arial" w:hAnsi="Arial" w:cs="Arial"/>
          <w:sz w:val="20"/>
          <w:szCs w:val="20"/>
          <w:lang w:val="en"/>
        </w:rPr>
        <w:t xml:space="preserve">generate </w:t>
      </w:r>
      <w:r>
        <w:rPr>
          <w:rStyle w:val="rynqvb"/>
          <w:rFonts w:ascii="Arial" w:hAnsi="Arial" w:cs="Arial"/>
          <w:sz w:val="20"/>
          <w:szCs w:val="20"/>
          <w:lang w:val="en"/>
        </w:rPr>
        <w:t>multiple-</w:t>
      </w:r>
      <w:r w:rsidRPr="00AD5B9D">
        <w:rPr>
          <w:rStyle w:val="rynqvb"/>
          <w:rFonts w:ascii="Arial" w:hAnsi="Arial" w:cs="Arial"/>
          <w:sz w:val="20"/>
          <w:szCs w:val="20"/>
          <w:lang w:val="en"/>
        </w:rPr>
        <w:t>shoot clusters</w:t>
      </w:r>
    </w:p>
    <w:p w14:paraId="7FBAADF5" w14:textId="77777777" w:rsidR="00182E2F" w:rsidRPr="00EB3B48" w:rsidRDefault="00182E2F" w:rsidP="00A522B1">
      <w:pPr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37B093CE" w14:textId="77777777" w:rsidR="00182E2F" w:rsidRDefault="00182E2F" w:rsidP="00A522B1">
      <w:pPr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>
        <w:rPr>
          <w:rFonts w:ascii="Arial" w:eastAsia="Times New Roman" w:hAnsi="Arial" w:cs="Arial"/>
          <w:b/>
          <w:sz w:val="18"/>
          <w:szCs w:val="18"/>
        </w:rPr>
        <w:t>2.3 Data analysis</w:t>
      </w:r>
    </w:p>
    <w:p w14:paraId="0C230CCC" w14:textId="77777777" w:rsidR="00182E2F" w:rsidRDefault="00182E2F" w:rsidP="00A522B1">
      <w:pPr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</w:rPr>
      </w:pPr>
    </w:p>
    <w:p w14:paraId="37AEA21C" w14:textId="77777777" w:rsidR="00182E2F" w:rsidRPr="00182E2F" w:rsidRDefault="00182E2F" w:rsidP="00A522B1">
      <w:pPr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182E2F">
        <w:rPr>
          <w:rStyle w:val="rynqvb"/>
          <w:rFonts w:ascii="Arial" w:hAnsi="Arial" w:cs="Arial"/>
          <w:sz w:val="20"/>
          <w:szCs w:val="20"/>
          <w:lang w:val="en"/>
        </w:rPr>
        <w:t>The experiment was arranged according to RCBD (1 factor), 4 replicates, each replicate cultured 5 300</w:t>
      </w:r>
      <w:r w:rsidR="005702A6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ml triangular flasks, each triangular flask contained 65</w:t>
      </w:r>
      <w:r w:rsidR="002B3EC1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 xml:space="preserve">ml of experimental medium and was </w:t>
      </w:r>
      <w:r w:rsidR="002B3EC1">
        <w:rPr>
          <w:rStyle w:val="rynqvb"/>
          <w:rFonts w:ascii="Arial" w:hAnsi="Arial" w:cs="Arial"/>
          <w:sz w:val="20"/>
          <w:szCs w:val="20"/>
          <w:lang w:val="en"/>
        </w:rPr>
        <w:t xml:space="preserve">cultured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with 5 samples.</w:t>
      </w:r>
      <w:r w:rsidRPr="00182E2F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The collected data were statistically analyzed using MSTAT</w:t>
      </w:r>
      <w:r w:rsidR="00294C93">
        <w:rPr>
          <w:rStyle w:val="rynqvb"/>
          <w:rFonts w:ascii="Arial" w:hAnsi="Arial" w:cs="Arial"/>
          <w:sz w:val="20"/>
          <w:szCs w:val="20"/>
          <w:lang w:val="en"/>
        </w:rPr>
        <w:t>-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C software (P=0.05).</w:t>
      </w:r>
      <w:r w:rsidRPr="00182E2F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Somatic cell proliferation rate (%), cell biomass after 15, 30 days of culture (g), biomass increase (g), cell density (x</w:t>
      </w:r>
      <w:r w:rsidR="002B3EC1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10</w:t>
      </w:r>
      <w:r w:rsidRPr="002B3EC1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>4</w:t>
      </w:r>
      <w:r w:rsidR="002B3EC1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 xml:space="preserve"> </w:t>
      </w:r>
      <w:r w:rsidRPr="00182E2F">
        <w:rPr>
          <w:rStyle w:val="rynqvb"/>
          <w:rFonts w:ascii="Arial" w:hAnsi="Arial" w:cs="Arial"/>
          <w:sz w:val="20"/>
          <w:szCs w:val="20"/>
          <w:lang w:val="en"/>
        </w:rPr>
        <w:t>/ml)</w:t>
      </w:r>
    </w:p>
    <w:p w14:paraId="418DE842" w14:textId="77777777" w:rsidR="00182E2F" w:rsidRPr="00182E2F" w:rsidRDefault="00182E2F" w:rsidP="00A522B1">
      <w:pPr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7C140EE1" w14:textId="77777777" w:rsidR="00182E2F" w:rsidRPr="000721F4" w:rsidRDefault="000721F4" w:rsidP="00A522B1">
      <w:pPr>
        <w:spacing w:line="360" w:lineRule="auto"/>
        <w:jc w:val="both"/>
        <w:rPr>
          <w:rFonts w:ascii="Arial" w:eastAsia="Times New Roman" w:hAnsi="Arial" w:cs="Arial"/>
          <w:b/>
          <w:sz w:val="22"/>
        </w:rPr>
      </w:pPr>
      <w:r>
        <w:rPr>
          <w:rFonts w:ascii="Arial" w:eastAsia="Times New Roman" w:hAnsi="Arial" w:cs="Arial"/>
          <w:b/>
          <w:sz w:val="22"/>
        </w:rPr>
        <w:t xml:space="preserve">3. </w:t>
      </w:r>
      <w:r w:rsidRPr="000721F4">
        <w:rPr>
          <w:rFonts w:ascii="Arial" w:eastAsia="Times New Roman" w:hAnsi="Arial" w:cs="Arial"/>
          <w:b/>
          <w:sz w:val="22"/>
        </w:rPr>
        <w:t>RESULTS AND DISCUSSION</w:t>
      </w:r>
    </w:p>
    <w:p w14:paraId="288BC4F3" w14:textId="77777777" w:rsidR="005702A6" w:rsidRDefault="005702A6" w:rsidP="00A522B1">
      <w:pPr>
        <w:spacing w:line="360" w:lineRule="auto"/>
        <w:jc w:val="both"/>
        <w:rPr>
          <w:rStyle w:val="rynqvb"/>
          <w:rFonts w:ascii="Arial" w:hAnsi="Arial" w:cs="Arial"/>
          <w:b/>
          <w:sz w:val="20"/>
          <w:szCs w:val="20"/>
          <w:lang w:val="en"/>
        </w:rPr>
      </w:pPr>
    </w:p>
    <w:p w14:paraId="150F77D2" w14:textId="77777777" w:rsidR="000721F4" w:rsidRPr="007244C9" w:rsidRDefault="000721F4" w:rsidP="00A522B1">
      <w:pPr>
        <w:spacing w:line="360" w:lineRule="auto"/>
        <w:jc w:val="both"/>
        <w:rPr>
          <w:rStyle w:val="rynqvb"/>
          <w:rFonts w:ascii="Arial" w:hAnsi="Arial" w:cs="Arial"/>
          <w:b/>
          <w:sz w:val="20"/>
          <w:szCs w:val="20"/>
          <w:lang w:val="en"/>
        </w:rPr>
      </w:pPr>
      <w:r w:rsidRPr="007244C9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3.1 </w:t>
      </w:r>
      <w:r w:rsidR="00EB3B48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Callus </w:t>
      </w:r>
      <w:r w:rsidRPr="007244C9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cell </w:t>
      </w:r>
      <w:r w:rsidR="00EB3B48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induction </w:t>
      </w:r>
      <w:r w:rsidRPr="007244C9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culture: </w:t>
      </w:r>
    </w:p>
    <w:p w14:paraId="0D746917" w14:textId="77777777" w:rsidR="00BA37C7" w:rsidRDefault="00BA37C7" w:rsidP="00A522B1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45F05ADE" w14:textId="77777777" w:rsidR="00FC28A0" w:rsidRDefault="000721F4" w:rsidP="00FC28A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44C9">
        <w:rPr>
          <w:rStyle w:val="rynqvb"/>
          <w:rFonts w:ascii="Arial" w:hAnsi="Arial" w:cs="Arial"/>
          <w:sz w:val="20"/>
          <w:szCs w:val="20"/>
          <w:lang w:val="en"/>
        </w:rPr>
        <w:t>the lea</w:t>
      </w:r>
      <w:r w:rsidR="005D54DB">
        <w:rPr>
          <w:rStyle w:val="rynqvb"/>
          <w:rFonts w:ascii="Arial" w:hAnsi="Arial" w:cs="Arial"/>
          <w:sz w:val="20"/>
          <w:szCs w:val="20"/>
          <w:lang w:val="en"/>
        </w:rPr>
        <w:t xml:space="preserve">ves </w:t>
      </w:r>
      <w:r w:rsidRPr="007244C9">
        <w:rPr>
          <w:rStyle w:val="rynqvb"/>
          <w:rFonts w:ascii="Arial" w:hAnsi="Arial" w:cs="Arial"/>
          <w:sz w:val="20"/>
          <w:szCs w:val="20"/>
          <w:lang w:val="en"/>
        </w:rPr>
        <w:t>are the parts used as culture samples.</w:t>
      </w:r>
      <w:r w:rsidRPr="007244C9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7244C9">
        <w:rPr>
          <w:rStyle w:val="rynqvb"/>
          <w:rFonts w:ascii="Arial" w:hAnsi="Arial" w:cs="Arial"/>
          <w:sz w:val="20"/>
          <w:szCs w:val="20"/>
          <w:lang w:val="en"/>
        </w:rPr>
        <w:t>The culture samples are placed on the agar surface, with cuts in contact with the culture medium.</w:t>
      </w:r>
      <w:r w:rsidRPr="007244C9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7244C9">
        <w:rPr>
          <w:rStyle w:val="rynqvb"/>
          <w:rFonts w:ascii="Arial" w:hAnsi="Arial" w:cs="Arial"/>
          <w:sz w:val="20"/>
          <w:szCs w:val="20"/>
          <w:lang w:val="en"/>
        </w:rPr>
        <w:t xml:space="preserve">The basic MS medium is used, supplemented with BA, </w:t>
      </w:r>
      <w:r w:rsidR="00012579">
        <w:rPr>
          <w:rStyle w:val="rynqvb"/>
          <w:rFonts w:ascii="Arial" w:hAnsi="Arial" w:cs="Arial"/>
          <w:sz w:val="20"/>
          <w:szCs w:val="20"/>
          <w:lang w:val="en"/>
        </w:rPr>
        <w:t>K</w:t>
      </w:r>
      <w:r w:rsidRPr="007244C9">
        <w:rPr>
          <w:rStyle w:val="rynqvb"/>
          <w:rFonts w:ascii="Arial" w:hAnsi="Arial" w:cs="Arial"/>
          <w:sz w:val="20"/>
          <w:szCs w:val="20"/>
          <w:lang w:val="en"/>
        </w:rPr>
        <w:t>inetin</w:t>
      </w:r>
      <w:r w:rsidR="00AA06A4">
        <w:rPr>
          <w:rStyle w:val="rynqvb"/>
          <w:rFonts w:ascii="Arial" w:hAnsi="Arial" w:cs="Arial"/>
          <w:sz w:val="20"/>
          <w:szCs w:val="20"/>
          <w:lang w:val="en"/>
        </w:rPr>
        <w:t xml:space="preserve"> (K)</w:t>
      </w:r>
      <w:r w:rsidRPr="007244C9">
        <w:rPr>
          <w:rStyle w:val="rynqvb"/>
          <w:rFonts w:ascii="Arial" w:hAnsi="Arial" w:cs="Arial"/>
          <w:sz w:val="20"/>
          <w:szCs w:val="20"/>
          <w:lang w:val="en"/>
        </w:rPr>
        <w:t>, NAA, IBA, 2.4D, and vitamin B5.</w:t>
      </w:r>
      <w:r w:rsidRPr="007244C9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7244C9">
        <w:rPr>
          <w:rStyle w:val="rynqvb"/>
          <w:rFonts w:ascii="Arial" w:hAnsi="Arial" w:cs="Arial"/>
          <w:sz w:val="20"/>
          <w:szCs w:val="20"/>
          <w:lang w:val="en"/>
        </w:rPr>
        <w:t xml:space="preserve">The research results show that the rate of somatic cell generation is high with the culture sample being the </w:t>
      </w:r>
      <w:r w:rsidR="005D54DB">
        <w:rPr>
          <w:rStyle w:val="rynqvb"/>
          <w:rFonts w:ascii="Arial" w:hAnsi="Arial" w:cs="Arial"/>
          <w:sz w:val="20"/>
          <w:szCs w:val="20"/>
          <w:lang w:val="en"/>
        </w:rPr>
        <w:t>leave</w:t>
      </w:r>
      <w:r w:rsidRPr="007244C9">
        <w:rPr>
          <w:rStyle w:val="rynqvb"/>
          <w:rFonts w:ascii="Arial" w:hAnsi="Arial" w:cs="Arial"/>
          <w:sz w:val="20"/>
          <w:szCs w:val="20"/>
          <w:lang w:val="en"/>
        </w:rPr>
        <w:t xml:space="preserve">s (ND clone in southern </w:t>
      </w:r>
      <w:proofErr w:type="gramStart"/>
      <w:r w:rsidRPr="007244C9">
        <w:rPr>
          <w:rStyle w:val="rynqvb"/>
          <w:rFonts w:ascii="Arial" w:hAnsi="Arial" w:cs="Arial"/>
          <w:sz w:val="20"/>
          <w:szCs w:val="20"/>
          <w:lang w:val="en"/>
        </w:rPr>
        <w:t>Phu Quoc island</w:t>
      </w:r>
      <w:proofErr w:type="gramEnd"/>
      <w:r w:rsidRPr="007244C9">
        <w:rPr>
          <w:rStyle w:val="rynqvb"/>
          <w:rFonts w:ascii="Arial" w:hAnsi="Arial" w:cs="Arial"/>
          <w:sz w:val="20"/>
          <w:szCs w:val="20"/>
          <w:lang w:val="en"/>
        </w:rPr>
        <w:t>).</w:t>
      </w:r>
      <w:r w:rsidRPr="007244C9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7244C9">
        <w:rPr>
          <w:rStyle w:val="rynqvb"/>
          <w:rFonts w:ascii="Arial" w:hAnsi="Arial" w:cs="Arial"/>
          <w:sz w:val="20"/>
          <w:szCs w:val="20"/>
          <w:lang w:val="en"/>
        </w:rPr>
        <w:t>On the culture medium supplemented with 2.4D, somatic cells arise quickly, with a clear white color;</w:t>
      </w:r>
      <w:r w:rsidRPr="007244C9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7244C9">
        <w:rPr>
          <w:rStyle w:val="rynqvb"/>
          <w:rFonts w:ascii="Arial" w:hAnsi="Arial" w:cs="Arial"/>
          <w:sz w:val="20"/>
          <w:szCs w:val="20"/>
          <w:lang w:val="en"/>
        </w:rPr>
        <w:t>the medium supplemented with BA + NAA + K</w:t>
      </w:r>
      <w:r w:rsidR="0050406F">
        <w:rPr>
          <w:rStyle w:val="rynqvb"/>
          <w:rFonts w:ascii="Arial" w:hAnsi="Arial" w:cs="Arial"/>
          <w:sz w:val="20"/>
          <w:szCs w:val="20"/>
          <w:lang w:val="en"/>
        </w:rPr>
        <w:t>inetin</w:t>
      </w:r>
      <w:r w:rsidRPr="007244C9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AA06A4">
        <w:rPr>
          <w:rStyle w:val="rynqvb"/>
          <w:rFonts w:ascii="Arial" w:hAnsi="Arial" w:cs="Arial"/>
          <w:sz w:val="20"/>
          <w:szCs w:val="20"/>
          <w:lang w:val="en"/>
        </w:rPr>
        <w:t xml:space="preserve">(K) </w:t>
      </w:r>
      <w:r w:rsidRPr="007244C9">
        <w:rPr>
          <w:rStyle w:val="rynqvb"/>
          <w:rFonts w:ascii="Arial" w:hAnsi="Arial" w:cs="Arial"/>
          <w:sz w:val="20"/>
          <w:szCs w:val="20"/>
          <w:lang w:val="en"/>
        </w:rPr>
        <w:t>+ vitamin B5 gives somatic cells of male milkweed, viewed under the microscope, the cells are spherical in shape and transformed into somatic embryo cells (Table 1).</w:t>
      </w:r>
      <w:r w:rsidRPr="007244C9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7244C9">
        <w:rPr>
          <w:rStyle w:val="rynqvb"/>
          <w:rFonts w:ascii="Arial" w:hAnsi="Arial" w:cs="Arial"/>
          <w:sz w:val="20"/>
          <w:szCs w:val="20"/>
          <w:lang w:val="en"/>
        </w:rPr>
        <w:t>With the ND root culture sample, treatment A1 gives lower somatic cell generation than treatment A2;</w:t>
      </w:r>
      <w:r w:rsidRPr="007244C9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7244C9">
        <w:rPr>
          <w:rStyle w:val="rynqvb"/>
          <w:rFonts w:ascii="Arial" w:hAnsi="Arial" w:cs="Arial"/>
          <w:sz w:val="20"/>
          <w:szCs w:val="20"/>
          <w:lang w:val="en"/>
        </w:rPr>
        <w:t>but the ability of somatic cells to directly transform into somatic embryos is high</w:t>
      </w:r>
      <w:r w:rsidR="00DD4451">
        <w:rPr>
          <w:rStyle w:val="rynqvb"/>
          <w:rFonts w:ascii="Arial" w:hAnsi="Arial" w:cs="Arial"/>
          <w:sz w:val="20"/>
          <w:szCs w:val="20"/>
          <w:lang w:val="en"/>
        </w:rPr>
        <w:t xml:space="preserve"> (Figure 1, 2)</w:t>
      </w:r>
      <w:r w:rsidRPr="007244C9">
        <w:rPr>
          <w:rStyle w:val="rynqvb"/>
          <w:rFonts w:ascii="Arial" w:hAnsi="Arial" w:cs="Arial"/>
          <w:sz w:val="20"/>
          <w:szCs w:val="20"/>
          <w:lang w:val="en"/>
        </w:rPr>
        <w:t>.</w:t>
      </w:r>
      <w:r w:rsidRPr="007244C9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7244C9">
        <w:rPr>
          <w:rStyle w:val="rynqvb"/>
          <w:rFonts w:ascii="Arial" w:hAnsi="Arial" w:cs="Arial"/>
          <w:sz w:val="20"/>
          <w:szCs w:val="20"/>
          <w:lang w:val="en"/>
        </w:rPr>
        <w:t xml:space="preserve">Somatic embryos generated on A1 experimental medium </w:t>
      </w:r>
      <w:r w:rsidR="00FC28A0">
        <w:rPr>
          <w:rStyle w:val="rynqvb"/>
          <w:rFonts w:ascii="Arial" w:hAnsi="Arial" w:cs="Arial"/>
          <w:sz w:val="20"/>
          <w:szCs w:val="20"/>
          <w:lang w:val="en"/>
        </w:rPr>
        <w:t>were used in subsequent studies (</w:t>
      </w:r>
      <w:r w:rsidR="00FC28A0" w:rsidRPr="006E24FF">
        <w:rPr>
          <w:rFonts w:ascii="Arial" w:hAnsi="Arial" w:cs="Arial"/>
          <w:sz w:val="20"/>
          <w:szCs w:val="20"/>
        </w:rPr>
        <w:t xml:space="preserve">Melati </w:t>
      </w:r>
      <w:r w:rsidR="00FC28A0" w:rsidRPr="005D54DB">
        <w:rPr>
          <w:rFonts w:ascii="Arial" w:hAnsi="Arial" w:cs="Arial"/>
          <w:i/>
          <w:sz w:val="20"/>
          <w:szCs w:val="20"/>
        </w:rPr>
        <w:t>et. al.,</w:t>
      </w:r>
      <w:r w:rsidR="00FC28A0" w:rsidRPr="006E24FF">
        <w:rPr>
          <w:rFonts w:ascii="Arial" w:hAnsi="Arial" w:cs="Arial"/>
          <w:sz w:val="20"/>
          <w:szCs w:val="20"/>
        </w:rPr>
        <w:t xml:space="preserve"> 2021,</w:t>
      </w:r>
      <w:r w:rsidR="00FC28A0">
        <w:rPr>
          <w:rFonts w:ascii="Arial" w:hAnsi="Arial" w:cs="Arial"/>
          <w:sz w:val="20"/>
          <w:szCs w:val="20"/>
        </w:rPr>
        <w:t xml:space="preserve"> </w:t>
      </w:r>
      <w:r w:rsidR="00FC28A0" w:rsidRPr="006E24FF">
        <w:rPr>
          <w:rStyle w:val="t"/>
          <w:rFonts w:ascii="Arial" w:hAnsi="Arial" w:cs="Arial"/>
          <w:sz w:val="20"/>
          <w:szCs w:val="20"/>
        </w:rPr>
        <w:t xml:space="preserve">Albert A. Piñon and Tomas D. Reyes, Jr., </w:t>
      </w:r>
      <w:proofErr w:type="gramStart"/>
      <w:r w:rsidR="00FC28A0" w:rsidRPr="006E24FF">
        <w:rPr>
          <w:rStyle w:val="t"/>
          <w:rFonts w:ascii="Arial" w:hAnsi="Arial" w:cs="Arial"/>
          <w:sz w:val="20"/>
          <w:szCs w:val="20"/>
        </w:rPr>
        <w:t xml:space="preserve">2021, </w:t>
      </w:r>
      <w:r w:rsidR="00FC28A0" w:rsidRPr="006E24FF">
        <w:rPr>
          <w:rFonts w:ascii="Arial" w:hAnsi="Arial" w:cs="Arial"/>
          <w:sz w:val="20"/>
          <w:szCs w:val="20"/>
        </w:rPr>
        <w:t xml:space="preserve"> </w:t>
      </w:r>
      <w:r w:rsidR="00FC28A0" w:rsidRPr="006E24FF">
        <w:rPr>
          <w:rStyle w:val="t"/>
          <w:rFonts w:ascii="Arial" w:hAnsi="Arial" w:cs="Arial"/>
          <w:sz w:val="20"/>
          <w:szCs w:val="20"/>
        </w:rPr>
        <w:t>Maulana</w:t>
      </w:r>
      <w:proofErr w:type="gramEnd"/>
      <w:r w:rsidR="00FC28A0" w:rsidRPr="006E24FF">
        <w:rPr>
          <w:rStyle w:val="t"/>
          <w:rFonts w:ascii="Arial" w:hAnsi="Arial" w:cs="Arial"/>
          <w:sz w:val="20"/>
          <w:szCs w:val="20"/>
        </w:rPr>
        <w:t xml:space="preserve"> </w:t>
      </w:r>
      <w:proofErr w:type="spellStart"/>
      <w:r w:rsidR="00FC28A0" w:rsidRPr="006E24FF">
        <w:rPr>
          <w:rStyle w:val="t"/>
          <w:rFonts w:ascii="Arial" w:hAnsi="Arial" w:cs="Arial"/>
          <w:sz w:val="20"/>
          <w:szCs w:val="20"/>
        </w:rPr>
        <w:t>Tamyiz</w:t>
      </w:r>
      <w:proofErr w:type="spellEnd"/>
      <w:r w:rsidR="00FC28A0" w:rsidRPr="006E24FF">
        <w:rPr>
          <w:rStyle w:val="t"/>
          <w:rFonts w:ascii="Arial" w:hAnsi="Arial" w:cs="Arial"/>
          <w:sz w:val="20"/>
          <w:szCs w:val="20"/>
        </w:rPr>
        <w:t xml:space="preserve"> </w:t>
      </w:r>
      <w:r w:rsidR="00FC28A0" w:rsidRPr="00725D6A">
        <w:rPr>
          <w:rStyle w:val="t"/>
          <w:rFonts w:ascii="Arial" w:hAnsi="Arial" w:cs="Arial"/>
          <w:i/>
          <w:sz w:val="20"/>
          <w:szCs w:val="20"/>
        </w:rPr>
        <w:t>et. al.,</w:t>
      </w:r>
      <w:r w:rsidR="00FC28A0" w:rsidRPr="006E24FF">
        <w:rPr>
          <w:rStyle w:val="t"/>
          <w:rFonts w:ascii="Arial" w:hAnsi="Arial" w:cs="Arial"/>
          <w:sz w:val="20"/>
          <w:szCs w:val="20"/>
        </w:rPr>
        <w:t xml:space="preserve"> 2022</w:t>
      </w:r>
      <w:r w:rsidR="00FC28A0" w:rsidRPr="006E24FF">
        <w:rPr>
          <w:rFonts w:ascii="Arial" w:hAnsi="Arial" w:cs="Arial"/>
          <w:sz w:val="20"/>
          <w:szCs w:val="20"/>
        </w:rPr>
        <w:t xml:space="preserve">), </w:t>
      </w:r>
    </w:p>
    <w:p w14:paraId="30DAC360" w14:textId="77777777" w:rsidR="005B69C4" w:rsidRPr="007244C9" w:rsidRDefault="005B69C4" w:rsidP="00D7408F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538613B7" w14:textId="77777777" w:rsidR="005B69C4" w:rsidRPr="00C00453" w:rsidRDefault="005B69C4" w:rsidP="00D7408F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Table 1. </w:t>
      </w:r>
      <w:r w:rsidR="001F6A0A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Callus </w:t>
      </w: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cell induction culture</w:t>
      </w:r>
      <w:r w:rsidR="004F3CAA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after 30 days</w:t>
      </w:r>
    </w:p>
    <w:p w14:paraId="59AF2527" w14:textId="77777777" w:rsidR="005B69C4" w:rsidRPr="00C00453" w:rsidRDefault="005B69C4" w:rsidP="00D7408F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253"/>
        <w:gridCol w:w="1701"/>
        <w:gridCol w:w="1792"/>
      </w:tblGrid>
      <w:tr w:rsidR="0021398E" w:rsidRPr="00C00453" w14:paraId="0458996D" w14:textId="77777777" w:rsidTr="005B69C4">
        <w:tc>
          <w:tcPr>
            <w:tcW w:w="1271" w:type="dxa"/>
            <w:vMerge w:val="restart"/>
          </w:tcPr>
          <w:p w14:paraId="2F31228F" w14:textId="77777777" w:rsidR="0021398E" w:rsidRPr="00C00453" w:rsidRDefault="0021398E" w:rsidP="005B69C4">
            <w:pPr>
              <w:jc w:val="center"/>
              <w:rPr>
                <w:rFonts w:ascii="Arial" w:eastAsia="Times New Roman" w:hAnsi="Arial" w:cs="Arial"/>
                <w:b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b/>
                <w:color w:val="0000CC"/>
                <w:sz w:val="18"/>
                <w:szCs w:val="18"/>
              </w:rPr>
              <w:t>A</w:t>
            </w:r>
          </w:p>
        </w:tc>
        <w:tc>
          <w:tcPr>
            <w:tcW w:w="4253" w:type="dxa"/>
            <w:vMerge w:val="restart"/>
          </w:tcPr>
          <w:p w14:paraId="0B07962E" w14:textId="77777777" w:rsidR="0021398E" w:rsidRPr="00C00453" w:rsidRDefault="0021398E" w:rsidP="005B69C4">
            <w:pPr>
              <w:jc w:val="center"/>
              <w:rPr>
                <w:rFonts w:ascii="Arial" w:eastAsia="Times New Roman" w:hAnsi="Arial" w:cs="Arial"/>
                <w:b/>
                <w:color w:val="0000CC"/>
                <w:sz w:val="18"/>
                <w:szCs w:val="18"/>
              </w:rPr>
            </w:pPr>
            <w:r w:rsidRPr="00C00453"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  <w:t>Formula (mg/l)</w:t>
            </w:r>
          </w:p>
        </w:tc>
        <w:tc>
          <w:tcPr>
            <w:tcW w:w="3493" w:type="dxa"/>
            <w:gridSpan w:val="2"/>
          </w:tcPr>
          <w:p w14:paraId="3D19081A" w14:textId="77777777" w:rsidR="0021398E" w:rsidRPr="00C00453" w:rsidRDefault="0021398E" w:rsidP="005B69C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Somatic cell induction rate (%)</w:t>
            </w:r>
          </w:p>
        </w:tc>
      </w:tr>
      <w:tr w:rsidR="0021398E" w:rsidRPr="00C00453" w14:paraId="690015E5" w14:textId="77777777" w:rsidTr="005B69C4">
        <w:tc>
          <w:tcPr>
            <w:tcW w:w="1271" w:type="dxa"/>
            <w:vMerge/>
          </w:tcPr>
          <w:p w14:paraId="5602A51E" w14:textId="77777777" w:rsidR="0021398E" w:rsidRPr="00C00453" w:rsidRDefault="0021398E" w:rsidP="005B69C4">
            <w:pPr>
              <w:jc w:val="center"/>
              <w:rPr>
                <w:rFonts w:ascii="Arial" w:eastAsia="Times New Roman" w:hAnsi="Arial" w:cs="Arial"/>
                <w:b/>
                <w:color w:val="0000CC"/>
                <w:sz w:val="18"/>
                <w:szCs w:val="18"/>
              </w:rPr>
            </w:pPr>
          </w:p>
        </w:tc>
        <w:tc>
          <w:tcPr>
            <w:tcW w:w="4253" w:type="dxa"/>
            <w:vMerge/>
          </w:tcPr>
          <w:p w14:paraId="3E85446B" w14:textId="77777777" w:rsidR="0021398E" w:rsidRPr="00C00453" w:rsidRDefault="0021398E" w:rsidP="0050406F">
            <w:pPr>
              <w:jc w:val="both"/>
              <w:rPr>
                <w:rFonts w:ascii="Arial" w:eastAsia="Times New Roman" w:hAnsi="Arial" w:cs="Arial"/>
                <w:b/>
                <w:color w:val="0000CC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99E9284" w14:textId="77777777" w:rsidR="0021398E" w:rsidRPr="00C00453" w:rsidRDefault="0021398E" w:rsidP="005B69C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ND Leaf</w:t>
            </w:r>
          </w:p>
        </w:tc>
        <w:tc>
          <w:tcPr>
            <w:tcW w:w="1792" w:type="dxa"/>
          </w:tcPr>
          <w:p w14:paraId="73679D07" w14:textId="77777777" w:rsidR="0021398E" w:rsidRPr="00C00453" w:rsidRDefault="0021398E" w:rsidP="005B69C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ND Root</w:t>
            </w:r>
          </w:p>
        </w:tc>
      </w:tr>
      <w:tr w:rsidR="0021398E" w:rsidRPr="00C00453" w14:paraId="00A7B804" w14:textId="77777777" w:rsidTr="005B69C4">
        <w:tc>
          <w:tcPr>
            <w:tcW w:w="1271" w:type="dxa"/>
          </w:tcPr>
          <w:p w14:paraId="4354D1E0" w14:textId="77777777" w:rsidR="005B69C4" w:rsidRPr="00C00453" w:rsidRDefault="005B69C4" w:rsidP="005B69C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4253" w:type="dxa"/>
          </w:tcPr>
          <w:p w14:paraId="2804567E" w14:textId="77777777" w:rsidR="005B69C4" w:rsidRPr="00C00453" w:rsidRDefault="005B69C4" w:rsidP="00A6509F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 + BA</w:t>
            </w:r>
            <w:r w:rsidR="00A6509F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(1) + NAA (0</w:t>
            </w:r>
            <w:r w:rsidR="00A6509F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5) + K (1) + vit B5 (5)</w:t>
            </w:r>
          </w:p>
        </w:tc>
        <w:tc>
          <w:tcPr>
            <w:tcW w:w="1701" w:type="dxa"/>
          </w:tcPr>
          <w:p w14:paraId="4976EAA0" w14:textId="77777777" w:rsidR="005B69C4" w:rsidRPr="00C00453" w:rsidRDefault="00AE667F" w:rsidP="005B69C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73.</w:t>
            </w:r>
            <w:r w:rsidR="005B69C4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  <w:r w:rsidR="00250B07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5B69C4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ab</w:t>
            </w:r>
          </w:p>
        </w:tc>
        <w:tc>
          <w:tcPr>
            <w:tcW w:w="1792" w:type="dxa"/>
          </w:tcPr>
          <w:p w14:paraId="7213E792" w14:textId="77777777" w:rsidR="005B69C4" w:rsidRPr="00C00453" w:rsidRDefault="00AE667F" w:rsidP="005B69C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53.</w:t>
            </w:r>
            <w:r w:rsidR="005B69C4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  <w:r w:rsidR="00250B07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5B69C4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</w:t>
            </w:r>
          </w:p>
        </w:tc>
      </w:tr>
      <w:tr w:rsidR="0021398E" w:rsidRPr="00C00453" w14:paraId="55B1224E" w14:textId="77777777" w:rsidTr="005B69C4">
        <w:tc>
          <w:tcPr>
            <w:tcW w:w="1271" w:type="dxa"/>
          </w:tcPr>
          <w:p w14:paraId="3D4B1B30" w14:textId="77777777" w:rsidR="005B69C4" w:rsidRPr="00C00453" w:rsidRDefault="005B69C4" w:rsidP="005B69C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4253" w:type="dxa"/>
          </w:tcPr>
          <w:p w14:paraId="055EE0F3" w14:textId="77777777" w:rsidR="005B69C4" w:rsidRPr="00C00453" w:rsidRDefault="005B69C4" w:rsidP="008A273D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 + BA</w:t>
            </w:r>
            <w:r w:rsidR="00A6509F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</w:t>
            </w:r>
            <w:r w:rsidR="008A273D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) + IBA (0</w:t>
            </w:r>
            <w:r w:rsidR="00A6509F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5) + K (5) + vit B5 (10)</w:t>
            </w:r>
          </w:p>
        </w:tc>
        <w:tc>
          <w:tcPr>
            <w:tcW w:w="1701" w:type="dxa"/>
          </w:tcPr>
          <w:p w14:paraId="23E8876C" w14:textId="77777777" w:rsidR="005B69C4" w:rsidRPr="00C00453" w:rsidRDefault="005B69C4" w:rsidP="00AE667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60</w:t>
            </w:r>
            <w:r w:rsidR="00AE667F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  <w:r w:rsidR="00250B07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</w:t>
            </w:r>
          </w:p>
        </w:tc>
        <w:tc>
          <w:tcPr>
            <w:tcW w:w="1792" w:type="dxa"/>
          </w:tcPr>
          <w:p w14:paraId="2A9FF61B" w14:textId="77777777" w:rsidR="005B69C4" w:rsidRPr="00C00453" w:rsidRDefault="00AE667F" w:rsidP="005B69C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94.</w:t>
            </w:r>
            <w:r w:rsidR="005B69C4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  <w:r w:rsidR="00250B07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5B69C4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ab</w:t>
            </w:r>
          </w:p>
        </w:tc>
      </w:tr>
      <w:tr w:rsidR="0021398E" w:rsidRPr="00C00453" w14:paraId="27373052" w14:textId="77777777" w:rsidTr="005B69C4">
        <w:tc>
          <w:tcPr>
            <w:tcW w:w="1271" w:type="dxa"/>
          </w:tcPr>
          <w:p w14:paraId="077DE288" w14:textId="77777777" w:rsidR="005B69C4" w:rsidRPr="00C00453" w:rsidRDefault="005B69C4" w:rsidP="005B69C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4253" w:type="dxa"/>
          </w:tcPr>
          <w:p w14:paraId="036826DE" w14:textId="77777777" w:rsidR="005B69C4" w:rsidRPr="00C00453" w:rsidRDefault="005B69C4" w:rsidP="005B69C4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 + 2.4D (1)</w:t>
            </w:r>
          </w:p>
        </w:tc>
        <w:tc>
          <w:tcPr>
            <w:tcW w:w="1701" w:type="dxa"/>
          </w:tcPr>
          <w:p w14:paraId="4DA7D39C" w14:textId="77777777" w:rsidR="005B69C4" w:rsidRPr="00C00453" w:rsidRDefault="00AE667F" w:rsidP="005B69C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80.</w:t>
            </w:r>
            <w:r w:rsidR="005B69C4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  <w:r w:rsidR="00250B07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5B69C4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ab</w:t>
            </w:r>
          </w:p>
        </w:tc>
        <w:tc>
          <w:tcPr>
            <w:tcW w:w="1792" w:type="dxa"/>
          </w:tcPr>
          <w:p w14:paraId="3A6DF405" w14:textId="77777777" w:rsidR="005B69C4" w:rsidRPr="00C00453" w:rsidRDefault="005B69C4" w:rsidP="00AE667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100</w:t>
            </w:r>
            <w:r w:rsidR="00AE667F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  <w:r w:rsidR="00250B07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</w:tr>
      <w:tr w:rsidR="0021398E" w:rsidRPr="00C00453" w14:paraId="75DCE430" w14:textId="77777777" w:rsidTr="005B69C4">
        <w:tc>
          <w:tcPr>
            <w:tcW w:w="1271" w:type="dxa"/>
          </w:tcPr>
          <w:p w14:paraId="0B457EBA" w14:textId="77777777" w:rsidR="005B69C4" w:rsidRPr="00C00453" w:rsidRDefault="005B69C4" w:rsidP="005B69C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4253" w:type="dxa"/>
          </w:tcPr>
          <w:p w14:paraId="041B5D3F" w14:textId="77777777" w:rsidR="005B69C4" w:rsidRPr="00C00453" w:rsidRDefault="005B69C4" w:rsidP="005B69C4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 + 2.4D (2)</w:t>
            </w:r>
          </w:p>
        </w:tc>
        <w:tc>
          <w:tcPr>
            <w:tcW w:w="1701" w:type="dxa"/>
          </w:tcPr>
          <w:p w14:paraId="28D4EBCA" w14:textId="77777777" w:rsidR="005B69C4" w:rsidRPr="00C00453" w:rsidRDefault="005B69C4" w:rsidP="00AE667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93</w:t>
            </w:r>
            <w:r w:rsidR="00AE667F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  <w:r w:rsidR="00250B07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  <w:tc>
          <w:tcPr>
            <w:tcW w:w="1792" w:type="dxa"/>
          </w:tcPr>
          <w:p w14:paraId="0B667D2D" w14:textId="77777777" w:rsidR="005B69C4" w:rsidRPr="00C00453" w:rsidRDefault="00AE667F" w:rsidP="005B69C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93.</w:t>
            </w:r>
            <w:r w:rsidR="005B69C4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  <w:r w:rsidR="00250B07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5B69C4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ab</w:t>
            </w:r>
          </w:p>
        </w:tc>
      </w:tr>
      <w:tr w:rsidR="0021398E" w:rsidRPr="00C00453" w14:paraId="572A79DA" w14:textId="77777777" w:rsidTr="005B69C4">
        <w:tc>
          <w:tcPr>
            <w:tcW w:w="1271" w:type="dxa"/>
          </w:tcPr>
          <w:p w14:paraId="362AF229" w14:textId="77777777" w:rsidR="005B69C4" w:rsidRPr="00C00453" w:rsidRDefault="005B69C4" w:rsidP="005B69C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4253" w:type="dxa"/>
          </w:tcPr>
          <w:p w14:paraId="2898D7F4" w14:textId="77777777" w:rsidR="005B69C4" w:rsidRPr="00C00453" w:rsidRDefault="005B69C4" w:rsidP="005B69C4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 + 2.4D (3)</w:t>
            </w:r>
          </w:p>
        </w:tc>
        <w:tc>
          <w:tcPr>
            <w:tcW w:w="1701" w:type="dxa"/>
          </w:tcPr>
          <w:p w14:paraId="0AA162F1" w14:textId="77777777" w:rsidR="005B69C4" w:rsidRPr="00C00453" w:rsidRDefault="00AE667F" w:rsidP="005B69C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100.</w:t>
            </w:r>
            <w:r w:rsidR="005B69C4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  <w:r w:rsidR="00250B07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5B69C4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  <w:tc>
          <w:tcPr>
            <w:tcW w:w="1792" w:type="dxa"/>
          </w:tcPr>
          <w:p w14:paraId="6C5D6CF9" w14:textId="77777777" w:rsidR="005B69C4" w:rsidRPr="00C00453" w:rsidRDefault="005B69C4" w:rsidP="00AE667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100</w:t>
            </w:r>
            <w:r w:rsidR="00AE667F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  <w:r w:rsidR="00250B07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</w:tr>
      <w:tr w:rsidR="0021398E" w:rsidRPr="00C00453" w14:paraId="2A95FA0E" w14:textId="77777777" w:rsidTr="00DD2861">
        <w:tc>
          <w:tcPr>
            <w:tcW w:w="5524" w:type="dxa"/>
            <w:gridSpan w:val="2"/>
          </w:tcPr>
          <w:p w14:paraId="13918188" w14:textId="77777777" w:rsidR="005B69C4" w:rsidRPr="00C00453" w:rsidRDefault="005B69C4" w:rsidP="005B69C4">
            <w:pPr>
              <w:jc w:val="right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CV (%)</w:t>
            </w:r>
          </w:p>
        </w:tc>
        <w:tc>
          <w:tcPr>
            <w:tcW w:w="1701" w:type="dxa"/>
          </w:tcPr>
          <w:p w14:paraId="5022F002" w14:textId="77777777" w:rsidR="005B69C4" w:rsidRPr="00C00453" w:rsidRDefault="00AE667F" w:rsidP="005B69C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21.</w:t>
            </w:r>
            <w:r w:rsidR="005B69C4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792" w:type="dxa"/>
          </w:tcPr>
          <w:p w14:paraId="675E6001" w14:textId="77777777" w:rsidR="005B69C4" w:rsidRPr="00C00453" w:rsidRDefault="00AE667F" w:rsidP="005B69C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29.</w:t>
            </w:r>
            <w:r w:rsidR="005B69C4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</w:tr>
    </w:tbl>
    <w:p w14:paraId="56A6AFF2" w14:textId="77777777" w:rsidR="00EF680B" w:rsidRPr="00C00453" w:rsidRDefault="00EF680B" w:rsidP="00D7408F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A: MS + CW</w:t>
      </w:r>
      <w:r w:rsidR="0021398E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</w:t>
      </w: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(10</w:t>
      </w:r>
      <w:r w:rsidR="00A60E41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</w:t>
      </w: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%) + sucrose</w:t>
      </w:r>
      <w:r w:rsidR="0021398E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</w:t>
      </w: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(30</w:t>
      </w:r>
      <w:r w:rsidR="00A60E41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</w:t>
      </w: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g/l) </w:t>
      </w:r>
      <w:r w:rsidR="002350FC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+ </w:t>
      </w:r>
      <w:proofErr w:type="spellStart"/>
      <w:r w:rsidR="002350FC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glutamin</w:t>
      </w:r>
      <w:proofErr w:type="spellEnd"/>
      <w:r w:rsidR="002350FC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(100 mg/l)</w:t>
      </w:r>
    </w:p>
    <w:p w14:paraId="53B8ADFB" w14:textId="77777777" w:rsidR="00D7408F" w:rsidRDefault="00EF680B" w:rsidP="00D7408F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lastRenderedPageBreak/>
        <w:t xml:space="preserve">ND: Samples are young leaves </w:t>
      </w:r>
      <w:r w:rsidR="00C00453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and roots </w:t>
      </w: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of in vitro plantlets of ND clone (Southern of Phu Quoc Island)</w:t>
      </w:r>
    </w:p>
    <w:p w14:paraId="6EF75291" w14:textId="77777777" w:rsidR="00DD381E" w:rsidRDefault="00DD381E" w:rsidP="00D7408F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</w:p>
    <w:p w14:paraId="21278375" w14:textId="77777777" w:rsidR="00184B11" w:rsidRDefault="0022783B" w:rsidP="00D7408F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4BAC3B" wp14:editId="6C1B1C56">
                <wp:simplePos x="0" y="0"/>
                <wp:positionH relativeFrom="column">
                  <wp:posOffset>2514600</wp:posOffset>
                </wp:positionH>
                <wp:positionV relativeFrom="paragraph">
                  <wp:posOffset>1353185</wp:posOffset>
                </wp:positionV>
                <wp:extent cx="914400" cy="323850"/>
                <wp:effectExtent l="0" t="0" r="1968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521D7E" w14:textId="77777777" w:rsidR="00184B11" w:rsidRPr="00184B11" w:rsidRDefault="00184B11">
                            <w:pPr>
                              <w:rPr>
                                <w:b/>
                              </w:rPr>
                            </w:pPr>
                            <w:r w:rsidRPr="00184B11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BAC3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98pt;margin-top:106.55pt;width:1in;height:25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" fillcolor="white [3201]" strokeweight=".5pt">
                <v:textbox>
                  <w:txbxContent>
                    <w:p w14:paraId="66521D7E" w14:textId="77777777" w:rsidR="00184B11" w:rsidRPr="00184B11" w:rsidRDefault="00184B11">
                      <w:pPr>
                        <w:rPr>
                          <w:b/>
                        </w:rPr>
                      </w:pPr>
                      <w:r w:rsidRPr="00184B11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B10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B0554" wp14:editId="12A84B8C">
                <wp:simplePos x="0" y="0"/>
                <wp:positionH relativeFrom="column">
                  <wp:posOffset>1847850</wp:posOffset>
                </wp:positionH>
                <wp:positionV relativeFrom="paragraph">
                  <wp:posOffset>1339215</wp:posOffset>
                </wp:positionV>
                <wp:extent cx="914400" cy="314325"/>
                <wp:effectExtent l="0" t="0" r="1968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F8916" w14:textId="77777777" w:rsidR="00184B11" w:rsidRPr="00184B11" w:rsidRDefault="00184B11">
                            <w:pPr>
                              <w:rPr>
                                <w:b/>
                              </w:rPr>
                            </w:pPr>
                            <w:r w:rsidRPr="00184B11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B0554" id="Text Box 3" o:spid="_x0000_s1027" type="#_x0000_t202" style="position:absolute;left:0;text-align:left;margin-left:145.5pt;margin-top:105.45pt;width:1in;height:24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" fillcolor="white [3201]" strokeweight=".5pt">
                <v:textbox>
                  <w:txbxContent>
                    <w:p w14:paraId="449F8916" w14:textId="77777777" w:rsidR="00184B11" w:rsidRPr="00184B11" w:rsidRDefault="00184B11">
                      <w:pPr>
                        <w:rPr>
                          <w:b/>
                        </w:rPr>
                      </w:pPr>
                      <w:r w:rsidRPr="00184B11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F3CAA" w:rsidRPr="004F3CAA">
        <w:rPr>
          <w:noProof/>
        </w:rPr>
        <w:t xml:space="preserve"> </w:t>
      </w:r>
      <w:r w:rsidR="004F3CAA">
        <w:rPr>
          <w:noProof/>
        </w:rPr>
        <w:drawing>
          <wp:inline distT="0" distB="0" distL="0" distR="0" wp14:anchorId="5D670024" wp14:editId="537D4D74">
            <wp:extent cx="2209080" cy="18383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7518" cy="18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B11">
        <w:rPr>
          <w:rFonts w:ascii="Arial" w:eastAsia="Times New Roman" w:hAnsi="Arial" w:cs="Arial"/>
          <w:color w:val="0000CC"/>
          <w:sz w:val="18"/>
          <w:szCs w:val="18"/>
        </w:rPr>
        <w:t xml:space="preserve">     </w:t>
      </w:r>
      <w:r w:rsidR="00184B11">
        <w:rPr>
          <w:noProof/>
        </w:rPr>
        <w:drawing>
          <wp:inline distT="0" distB="0" distL="0" distR="0" wp14:anchorId="091135F5" wp14:editId="744FB12C">
            <wp:extent cx="2908300" cy="18097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4060" cy="18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DFDF" w14:textId="77777777" w:rsidR="00184B11" w:rsidRDefault="00184B11" w:rsidP="00D7408F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</w:p>
    <w:p w14:paraId="649B229C" w14:textId="77777777" w:rsidR="00184B11" w:rsidRPr="00184B11" w:rsidRDefault="00184B11" w:rsidP="00D7408F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  <w:r w:rsidRPr="00184B11">
        <w:rPr>
          <w:rFonts w:ascii="Arial" w:eastAsia="Times New Roman" w:hAnsi="Arial" w:cs="Arial"/>
          <w:color w:val="0000CC"/>
          <w:sz w:val="18"/>
          <w:szCs w:val="18"/>
        </w:rPr>
        <w:t xml:space="preserve">Figure 1: </w:t>
      </w:r>
      <w:r w:rsidRPr="00184B11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Callus formation </w:t>
      </w:r>
      <w:r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on leaves samples </w:t>
      </w:r>
      <w:r w:rsidRPr="00184B11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from the media</w:t>
      </w:r>
      <w:r w:rsidRPr="00184B11">
        <w:rPr>
          <w:rFonts w:ascii="Arial" w:eastAsia="Times New Roman" w:hAnsi="Arial" w:cs="Arial"/>
          <w:color w:val="0000CC"/>
          <w:sz w:val="18"/>
          <w:szCs w:val="18"/>
        </w:rPr>
        <w:t xml:space="preserve"> </w:t>
      </w:r>
      <w:r w:rsidR="003C7696">
        <w:rPr>
          <w:rFonts w:ascii="Arial" w:eastAsia="Times New Roman" w:hAnsi="Arial" w:cs="Arial"/>
          <w:color w:val="0000CC"/>
          <w:sz w:val="18"/>
          <w:szCs w:val="18"/>
        </w:rPr>
        <w:t xml:space="preserve">(mg/l) </w:t>
      </w:r>
      <w:r w:rsidRPr="00184B11">
        <w:rPr>
          <w:rFonts w:ascii="Arial" w:eastAsia="Times New Roman" w:hAnsi="Arial" w:cs="Arial"/>
          <w:color w:val="0000CC"/>
          <w:sz w:val="18"/>
          <w:szCs w:val="18"/>
        </w:rPr>
        <w:t>A + BA (1) + NAA (0.5) + K (1) + vit B5 (5)</w:t>
      </w:r>
    </w:p>
    <w:p w14:paraId="2E8BA825" w14:textId="77777777" w:rsidR="00184B11" w:rsidRPr="00184B11" w:rsidRDefault="00184B11" w:rsidP="00D7408F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  <w:r w:rsidRPr="00184B11">
        <w:rPr>
          <w:rFonts w:ascii="Arial" w:eastAsia="Times New Roman" w:hAnsi="Arial" w:cs="Arial"/>
          <w:color w:val="0000CC"/>
          <w:sz w:val="18"/>
          <w:szCs w:val="18"/>
        </w:rPr>
        <w:t xml:space="preserve">Figure 2: </w:t>
      </w:r>
      <w:r w:rsidRPr="00184B11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Callus formation </w:t>
      </w:r>
      <w:r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on roots samples </w:t>
      </w:r>
      <w:r w:rsidRPr="00184B11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from the media</w:t>
      </w:r>
      <w:r w:rsidR="003C7696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(mg/l)</w:t>
      </w:r>
      <w:r w:rsidRPr="00184B11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</w:t>
      </w:r>
      <w:r w:rsidRPr="00184B11">
        <w:rPr>
          <w:rFonts w:ascii="Arial" w:eastAsia="Times New Roman" w:hAnsi="Arial" w:cs="Arial"/>
          <w:color w:val="0000CC"/>
          <w:sz w:val="18"/>
          <w:szCs w:val="18"/>
        </w:rPr>
        <w:t>A + BA (3) + IBA (0.5) + K (5) + vit B5 (10)</w:t>
      </w:r>
    </w:p>
    <w:p w14:paraId="3EBE5561" w14:textId="77777777" w:rsidR="00184B11" w:rsidRDefault="00184B11" w:rsidP="00D7408F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</w:p>
    <w:p w14:paraId="26DE3E16" w14:textId="77777777" w:rsidR="004F3CAA" w:rsidRDefault="004F3CAA" w:rsidP="00A522B1">
      <w:pPr>
        <w:spacing w:line="360" w:lineRule="auto"/>
        <w:jc w:val="both"/>
        <w:rPr>
          <w:rStyle w:val="rynqvb"/>
          <w:rFonts w:ascii="Arial" w:hAnsi="Arial" w:cs="Arial"/>
          <w:b/>
          <w:sz w:val="20"/>
          <w:szCs w:val="20"/>
          <w:lang w:val="en"/>
        </w:rPr>
      </w:pPr>
    </w:p>
    <w:p w14:paraId="37008F49" w14:textId="77777777" w:rsidR="0050406F" w:rsidRPr="0050406F" w:rsidRDefault="0050406F" w:rsidP="00A522B1">
      <w:pPr>
        <w:spacing w:line="360" w:lineRule="auto"/>
        <w:jc w:val="both"/>
        <w:rPr>
          <w:rStyle w:val="rynqvb"/>
          <w:rFonts w:ascii="Arial" w:hAnsi="Arial" w:cs="Arial"/>
          <w:b/>
          <w:sz w:val="20"/>
          <w:szCs w:val="20"/>
          <w:lang w:val="en"/>
        </w:rPr>
      </w:pPr>
      <w:r w:rsidRPr="0050406F">
        <w:rPr>
          <w:rStyle w:val="rynqvb"/>
          <w:rFonts w:ascii="Arial" w:hAnsi="Arial" w:cs="Arial"/>
          <w:b/>
          <w:sz w:val="20"/>
          <w:szCs w:val="20"/>
          <w:lang w:val="en"/>
        </w:rPr>
        <w:t>3.2 Pro</w:t>
      </w:r>
      <w:r w:rsidR="00D948CA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liferation </w:t>
      </w:r>
      <w:r w:rsidRPr="0050406F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of </w:t>
      </w:r>
      <w:r w:rsidR="00F80A0C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pro-embryogenic </w:t>
      </w:r>
      <w:r w:rsidR="001F6A0A">
        <w:rPr>
          <w:rStyle w:val="rynqvb"/>
          <w:rFonts w:ascii="Arial" w:hAnsi="Arial" w:cs="Arial"/>
          <w:b/>
          <w:sz w:val="20"/>
          <w:szCs w:val="20"/>
          <w:lang w:val="en"/>
        </w:rPr>
        <w:t>callus cell</w:t>
      </w:r>
      <w:r w:rsidRPr="0050406F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 on </w:t>
      </w:r>
      <w:r w:rsidR="00200AE3">
        <w:rPr>
          <w:rStyle w:val="rynqvb"/>
          <w:rFonts w:ascii="Arial" w:hAnsi="Arial" w:cs="Arial"/>
          <w:b/>
          <w:sz w:val="20"/>
          <w:szCs w:val="20"/>
          <w:lang w:val="en"/>
        </w:rPr>
        <w:t>semi-solid</w:t>
      </w:r>
      <w:r w:rsidRPr="0050406F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 medium: </w:t>
      </w:r>
    </w:p>
    <w:p w14:paraId="2B85AD53" w14:textId="77777777" w:rsidR="00BA37C7" w:rsidRDefault="00BA37C7" w:rsidP="00A522B1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42571FC5" w14:textId="77777777" w:rsidR="00FC28A0" w:rsidRDefault="001F6A0A" w:rsidP="00FC28A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Style w:val="rynqvb"/>
          <w:rFonts w:ascii="Arial" w:hAnsi="Arial" w:cs="Arial"/>
          <w:sz w:val="20"/>
          <w:szCs w:val="20"/>
          <w:lang w:val="en"/>
        </w:rPr>
        <w:t xml:space="preserve">Callus cell </w:t>
      </w:r>
      <w:r w:rsidR="0050406F" w:rsidRPr="0050406F">
        <w:rPr>
          <w:rStyle w:val="rynqvb"/>
          <w:rFonts w:ascii="Arial" w:hAnsi="Arial" w:cs="Arial"/>
          <w:sz w:val="20"/>
          <w:szCs w:val="20"/>
          <w:lang w:val="en"/>
        </w:rPr>
        <w:t>derived from</w:t>
      </w:r>
      <w:r w:rsidR="008F0E31">
        <w:rPr>
          <w:rStyle w:val="rynqvb"/>
          <w:rFonts w:ascii="Arial" w:hAnsi="Arial" w:cs="Arial"/>
          <w:sz w:val="20"/>
          <w:szCs w:val="20"/>
          <w:lang w:val="en"/>
        </w:rPr>
        <w:t xml:space="preserve"> leaves and </w:t>
      </w:r>
      <w:r w:rsidR="0050406F" w:rsidRPr="0050406F">
        <w:rPr>
          <w:rStyle w:val="rynqvb"/>
          <w:rFonts w:ascii="Arial" w:hAnsi="Arial" w:cs="Arial"/>
          <w:sz w:val="20"/>
          <w:szCs w:val="20"/>
          <w:lang w:val="en"/>
        </w:rPr>
        <w:t xml:space="preserve">roots were cultured on MS </w:t>
      </w:r>
      <w:r w:rsidR="00200AE3">
        <w:rPr>
          <w:rStyle w:val="rynqvb"/>
          <w:rFonts w:ascii="Arial" w:hAnsi="Arial" w:cs="Arial"/>
          <w:sz w:val="20"/>
          <w:szCs w:val="20"/>
          <w:lang w:val="en"/>
        </w:rPr>
        <w:t xml:space="preserve">semi-solid </w:t>
      </w:r>
      <w:r w:rsidR="0050406F" w:rsidRPr="0050406F">
        <w:rPr>
          <w:rStyle w:val="rynqvb"/>
          <w:rFonts w:ascii="Arial" w:hAnsi="Arial" w:cs="Arial"/>
          <w:sz w:val="20"/>
          <w:szCs w:val="20"/>
          <w:lang w:val="en"/>
        </w:rPr>
        <w:t xml:space="preserve">medium supplemented with BA, </w:t>
      </w:r>
      <w:r w:rsidR="00875B8D">
        <w:rPr>
          <w:rStyle w:val="rynqvb"/>
          <w:rFonts w:ascii="Arial" w:hAnsi="Arial" w:cs="Arial"/>
          <w:sz w:val="20"/>
          <w:szCs w:val="20"/>
          <w:lang w:val="en"/>
        </w:rPr>
        <w:t>K</w:t>
      </w:r>
      <w:r w:rsidR="0050406F" w:rsidRPr="0050406F">
        <w:rPr>
          <w:rStyle w:val="rynqvb"/>
          <w:rFonts w:ascii="Arial" w:hAnsi="Arial" w:cs="Arial"/>
          <w:sz w:val="20"/>
          <w:szCs w:val="20"/>
          <w:lang w:val="en"/>
        </w:rPr>
        <w:t>inetin</w:t>
      </w:r>
      <w:r w:rsidR="008C2FA0">
        <w:rPr>
          <w:rStyle w:val="rynqvb"/>
          <w:rFonts w:ascii="Arial" w:hAnsi="Arial" w:cs="Arial"/>
          <w:sz w:val="20"/>
          <w:szCs w:val="20"/>
          <w:lang w:val="en"/>
        </w:rPr>
        <w:t xml:space="preserve"> (K)</w:t>
      </w:r>
      <w:r w:rsidR="0050406F" w:rsidRPr="0050406F">
        <w:rPr>
          <w:rStyle w:val="rynqvb"/>
          <w:rFonts w:ascii="Arial" w:hAnsi="Arial" w:cs="Arial"/>
          <w:sz w:val="20"/>
          <w:szCs w:val="20"/>
          <w:lang w:val="en"/>
        </w:rPr>
        <w:t>, NAA, IBA, 2.4D, vitamin B5.</w:t>
      </w:r>
      <w:r w:rsidR="0050406F" w:rsidRPr="0050406F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50406F" w:rsidRPr="0050406F">
        <w:rPr>
          <w:rStyle w:val="rynqvb"/>
          <w:rFonts w:ascii="Arial" w:hAnsi="Arial" w:cs="Arial"/>
          <w:sz w:val="20"/>
          <w:szCs w:val="20"/>
          <w:lang w:val="en"/>
        </w:rPr>
        <w:t>The results showed that cells proliferated rapidly on the B1 treatment.</w:t>
      </w:r>
      <w:r w:rsidR="0050406F" w:rsidRPr="0050406F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50406F" w:rsidRPr="0050406F">
        <w:rPr>
          <w:rStyle w:val="rynqvb"/>
          <w:rFonts w:ascii="Arial" w:hAnsi="Arial" w:cs="Arial"/>
          <w:sz w:val="20"/>
          <w:szCs w:val="20"/>
          <w:lang w:val="en"/>
        </w:rPr>
        <w:t>Under the microscope, the pre-embryo cells had dense cytoplasm, small vacuoles, and rapid</w:t>
      </w:r>
      <w:r w:rsidR="00200AE3">
        <w:rPr>
          <w:rStyle w:val="rynqvb"/>
          <w:rFonts w:ascii="Arial" w:hAnsi="Arial" w:cs="Arial"/>
          <w:sz w:val="20"/>
          <w:szCs w:val="20"/>
          <w:lang w:val="en"/>
        </w:rPr>
        <w:t>ly</w:t>
      </w:r>
      <w:r w:rsidR="0050406F" w:rsidRPr="0050406F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200AE3">
        <w:rPr>
          <w:rStyle w:val="rynqvb"/>
          <w:rFonts w:ascii="Arial" w:hAnsi="Arial" w:cs="Arial"/>
          <w:sz w:val="20"/>
          <w:szCs w:val="20"/>
          <w:lang w:val="en"/>
        </w:rPr>
        <w:t xml:space="preserve">produce </w:t>
      </w:r>
      <w:r w:rsidR="0050406F" w:rsidRPr="0050406F">
        <w:rPr>
          <w:rStyle w:val="rynqvb"/>
          <w:rFonts w:ascii="Arial" w:hAnsi="Arial" w:cs="Arial"/>
          <w:sz w:val="20"/>
          <w:szCs w:val="20"/>
          <w:lang w:val="en"/>
        </w:rPr>
        <w:t>se</w:t>
      </w:r>
      <w:r w:rsidR="00FC28A0">
        <w:rPr>
          <w:rStyle w:val="rynqvb"/>
          <w:rFonts w:ascii="Arial" w:hAnsi="Arial" w:cs="Arial"/>
          <w:sz w:val="20"/>
          <w:szCs w:val="20"/>
          <w:lang w:val="en"/>
        </w:rPr>
        <w:t xml:space="preserve">condary embryogenesis (Table 2) </w:t>
      </w:r>
      <w:r w:rsidR="00DD4451">
        <w:rPr>
          <w:rStyle w:val="rynqvb"/>
          <w:rFonts w:ascii="Arial" w:hAnsi="Arial" w:cs="Arial"/>
          <w:sz w:val="20"/>
          <w:szCs w:val="20"/>
          <w:lang w:val="en"/>
        </w:rPr>
        <w:t xml:space="preserve">(Figure 3) </w:t>
      </w:r>
      <w:r w:rsidR="00FC28A0">
        <w:rPr>
          <w:rStyle w:val="rynqvb"/>
          <w:rFonts w:ascii="Arial" w:hAnsi="Arial" w:cs="Arial"/>
          <w:sz w:val="20"/>
          <w:szCs w:val="20"/>
          <w:lang w:val="en"/>
        </w:rPr>
        <w:t>(</w:t>
      </w:r>
      <w:r w:rsidR="00FC28A0" w:rsidRPr="009C2ECA">
        <w:rPr>
          <w:rFonts w:ascii="Arial" w:hAnsi="Arial" w:cs="Arial"/>
          <w:sz w:val="20"/>
          <w:szCs w:val="20"/>
        </w:rPr>
        <w:t>Benni Satria</w:t>
      </w:r>
      <w:r w:rsidR="00FC28A0">
        <w:rPr>
          <w:rFonts w:ascii="Arial" w:hAnsi="Arial" w:cs="Arial"/>
          <w:sz w:val="20"/>
          <w:szCs w:val="20"/>
        </w:rPr>
        <w:t xml:space="preserve"> </w:t>
      </w:r>
      <w:r w:rsidR="00FC28A0" w:rsidRPr="00725D6A">
        <w:rPr>
          <w:rFonts w:ascii="Arial" w:hAnsi="Arial" w:cs="Arial"/>
          <w:i/>
          <w:sz w:val="20"/>
          <w:szCs w:val="20"/>
        </w:rPr>
        <w:t>et. al.,</w:t>
      </w:r>
      <w:r w:rsidR="00FC28A0">
        <w:rPr>
          <w:rFonts w:ascii="Arial" w:hAnsi="Arial" w:cs="Arial"/>
          <w:sz w:val="20"/>
          <w:szCs w:val="20"/>
        </w:rPr>
        <w:t xml:space="preserve"> 2021, </w:t>
      </w:r>
      <w:proofErr w:type="spellStart"/>
      <w:r w:rsidR="00FC28A0" w:rsidRPr="004F4AEA">
        <w:rPr>
          <w:rFonts w:ascii="Arial" w:hAnsi="Arial" w:cs="Arial"/>
          <w:sz w:val="20"/>
          <w:szCs w:val="20"/>
        </w:rPr>
        <w:t>Suklang</w:t>
      </w:r>
      <w:proofErr w:type="spellEnd"/>
      <w:r w:rsidR="00FC28A0" w:rsidRPr="004F4AE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28A0" w:rsidRPr="004F4AEA">
        <w:rPr>
          <w:rFonts w:ascii="Arial" w:hAnsi="Arial" w:cs="Arial"/>
          <w:sz w:val="20"/>
          <w:szCs w:val="20"/>
        </w:rPr>
        <w:t>Kharnaior</w:t>
      </w:r>
      <w:proofErr w:type="spellEnd"/>
      <w:r w:rsidR="00FC28A0">
        <w:rPr>
          <w:rFonts w:ascii="Arial" w:hAnsi="Arial" w:cs="Arial"/>
          <w:sz w:val="20"/>
          <w:szCs w:val="20"/>
        </w:rPr>
        <w:t xml:space="preserve"> and</w:t>
      </w:r>
      <w:r w:rsidR="00FC28A0" w:rsidRPr="004F4AEA">
        <w:rPr>
          <w:rFonts w:ascii="Arial" w:hAnsi="Arial" w:cs="Arial"/>
          <w:sz w:val="20"/>
          <w:szCs w:val="20"/>
        </w:rPr>
        <w:t xml:space="preserve"> Shiny </w:t>
      </w:r>
      <w:proofErr w:type="spellStart"/>
      <w:r w:rsidR="00FC28A0" w:rsidRPr="004F4AEA">
        <w:rPr>
          <w:rFonts w:ascii="Arial" w:hAnsi="Arial" w:cs="Arial"/>
          <w:sz w:val="20"/>
          <w:szCs w:val="20"/>
        </w:rPr>
        <w:t>Chakkiath</w:t>
      </w:r>
      <w:proofErr w:type="spellEnd"/>
      <w:r w:rsidR="00FC28A0" w:rsidRPr="004F4AEA">
        <w:rPr>
          <w:rFonts w:ascii="Arial" w:hAnsi="Arial" w:cs="Arial"/>
          <w:sz w:val="20"/>
          <w:szCs w:val="20"/>
        </w:rPr>
        <w:t xml:space="preserve"> Thomas</w:t>
      </w:r>
      <w:r w:rsidR="00FC28A0">
        <w:rPr>
          <w:rFonts w:ascii="Arial" w:hAnsi="Arial" w:cs="Arial"/>
          <w:sz w:val="20"/>
          <w:szCs w:val="20"/>
        </w:rPr>
        <w:t>,</w:t>
      </w:r>
      <w:r w:rsidR="00FC28A0" w:rsidRPr="004F4AEA">
        <w:rPr>
          <w:rFonts w:ascii="Arial" w:hAnsi="Arial" w:cs="Arial"/>
          <w:sz w:val="20"/>
          <w:szCs w:val="20"/>
        </w:rPr>
        <w:t xml:space="preserve"> </w:t>
      </w:r>
      <w:r w:rsidR="00FC28A0">
        <w:rPr>
          <w:rFonts w:ascii="Arial" w:hAnsi="Arial" w:cs="Arial"/>
          <w:sz w:val="20"/>
          <w:szCs w:val="20"/>
        </w:rPr>
        <w:t>2021</w:t>
      </w:r>
      <w:r w:rsidR="00FC28A0" w:rsidRPr="00AC66D6">
        <w:rPr>
          <w:rFonts w:ascii="Arial" w:hAnsi="Arial" w:cs="Arial"/>
          <w:sz w:val="20"/>
          <w:szCs w:val="20"/>
        </w:rPr>
        <w:t>)</w:t>
      </w:r>
      <w:r w:rsidR="005D54DB">
        <w:rPr>
          <w:rFonts w:ascii="Arial" w:hAnsi="Arial" w:cs="Arial"/>
          <w:sz w:val="20"/>
          <w:szCs w:val="20"/>
        </w:rPr>
        <w:t>.</w:t>
      </w:r>
    </w:p>
    <w:p w14:paraId="236AA182" w14:textId="77777777" w:rsidR="0050406F" w:rsidRPr="0050406F" w:rsidRDefault="0050406F" w:rsidP="000721F4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4CC2C301" w14:textId="77777777" w:rsidR="000721F4" w:rsidRPr="00C00453" w:rsidRDefault="0050406F" w:rsidP="000721F4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Table 2. </w:t>
      </w:r>
      <w:r w:rsidR="001F6A0A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Proliferation </w:t>
      </w: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of </w:t>
      </w:r>
      <w:r w:rsidR="00200AE3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pro-embryogenic</w:t>
      </w:r>
      <w:r w:rsidR="00200AE3" w:rsidRPr="00C00453">
        <w:rPr>
          <w:rStyle w:val="rynqvb"/>
          <w:rFonts w:ascii="Arial" w:hAnsi="Arial" w:cs="Arial"/>
          <w:b/>
          <w:sz w:val="18"/>
          <w:szCs w:val="18"/>
          <w:lang w:val="en"/>
        </w:rPr>
        <w:t xml:space="preserve"> </w:t>
      </w:r>
      <w:r w:rsidR="001F6A0A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callus cell </w:t>
      </w: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on </w:t>
      </w:r>
      <w:r w:rsidR="00200AE3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semi-solid</w:t>
      </w: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medium</w:t>
      </w:r>
      <w:r w:rsidR="003310D4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after 30 days</w:t>
      </w:r>
    </w:p>
    <w:p w14:paraId="66BFE1D7" w14:textId="77777777" w:rsidR="0050406F" w:rsidRPr="00C00453" w:rsidRDefault="0050406F" w:rsidP="000721F4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4394"/>
        <w:gridCol w:w="1418"/>
        <w:gridCol w:w="1276"/>
        <w:gridCol w:w="1225"/>
      </w:tblGrid>
      <w:tr w:rsidR="009E14BE" w:rsidRPr="00C00453" w14:paraId="0AE07EED" w14:textId="77777777" w:rsidTr="008C2FA0">
        <w:tc>
          <w:tcPr>
            <w:tcW w:w="704" w:type="dxa"/>
          </w:tcPr>
          <w:p w14:paraId="6A47E532" w14:textId="77777777" w:rsidR="007C03B1" w:rsidRPr="00C00453" w:rsidRDefault="00967FD2" w:rsidP="00A04EF5">
            <w:pPr>
              <w:jc w:val="center"/>
              <w:rPr>
                <w:rStyle w:val="rynqvb"/>
                <w:rFonts w:ascii="Arial" w:hAnsi="Arial" w:cs="Arial"/>
                <w:b/>
                <w:color w:val="0000CC"/>
                <w:sz w:val="18"/>
                <w:szCs w:val="18"/>
                <w:lang w:val="en"/>
              </w:rPr>
            </w:pPr>
            <w:r w:rsidRPr="00C00453">
              <w:rPr>
                <w:rStyle w:val="rynqvb"/>
                <w:rFonts w:ascii="Arial" w:hAnsi="Arial" w:cs="Arial"/>
                <w:b/>
                <w:color w:val="0000CC"/>
                <w:sz w:val="18"/>
                <w:szCs w:val="18"/>
                <w:lang w:val="en"/>
              </w:rPr>
              <w:t>B</w:t>
            </w:r>
          </w:p>
        </w:tc>
        <w:tc>
          <w:tcPr>
            <w:tcW w:w="4394" w:type="dxa"/>
          </w:tcPr>
          <w:p w14:paraId="6330A52D" w14:textId="77777777" w:rsidR="007C03B1" w:rsidRPr="00C00453" w:rsidRDefault="00A04EF5" w:rsidP="00A04EF5">
            <w:pPr>
              <w:jc w:val="center"/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</w:pPr>
            <w:r w:rsidRPr="00C00453"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  <w:t>Formula (mg/l)</w:t>
            </w:r>
          </w:p>
        </w:tc>
        <w:tc>
          <w:tcPr>
            <w:tcW w:w="1418" w:type="dxa"/>
          </w:tcPr>
          <w:p w14:paraId="5C3D8C68" w14:textId="77777777" w:rsidR="00A04EF5" w:rsidRPr="00C00453" w:rsidRDefault="00A04EF5" w:rsidP="00A04EF5">
            <w:pPr>
              <w:jc w:val="center"/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</w:pPr>
            <w:r w:rsidRPr="00C00453"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  <w:t xml:space="preserve">Initial biomass </w:t>
            </w:r>
          </w:p>
          <w:p w14:paraId="4040628C" w14:textId="77777777" w:rsidR="007C03B1" w:rsidRPr="00C00453" w:rsidRDefault="00A04EF5" w:rsidP="00A04EF5">
            <w:pPr>
              <w:jc w:val="center"/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</w:pPr>
            <w:r w:rsidRPr="00C00453"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  <w:t>(g)</w:t>
            </w:r>
          </w:p>
        </w:tc>
        <w:tc>
          <w:tcPr>
            <w:tcW w:w="1276" w:type="dxa"/>
          </w:tcPr>
          <w:p w14:paraId="01117CDD" w14:textId="77777777" w:rsidR="007C03B1" w:rsidRPr="00C00453" w:rsidRDefault="00A04EF5" w:rsidP="00A04EF5">
            <w:pPr>
              <w:jc w:val="center"/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</w:pPr>
            <w:r w:rsidRPr="00C00453"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  <w:t>Biomass after 15 days (g)</w:t>
            </w:r>
          </w:p>
        </w:tc>
        <w:tc>
          <w:tcPr>
            <w:tcW w:w="1225" w:type="dxa"/>
          </w:tcPr>
          <w:p w14:paraId="16EFE242" w14:textId="77777777" w:rsidR="00A04EF5" w:rsidRPr="00C00453" w:rsidRDefault="00A04EF5" w:rsidP="00A04EF5">
            <w:pPr>
              <w:jc w:val="center"/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</w:pPr>
            <w:r w:rsidRPr="00C00453"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  <w:t xml:space="preserve">Increased biomass </w:t>
            </w:r>
          </w:p>
          <w:p w14:paraId="0BC7CBC2" w14:textId="77777777" w:rsidR="007C03B1" w:rsidRPr="00C00453" w:rsidRDefault="00A04EF5" w:rsidP="00A04EF5">
            <w:pPr>
              <w:jc w:val="center"/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</w:pPr>
            <w:r w:rsidRPr="00C00453"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  <w:t>(g)</w:t>
            </w:r>
          </w:p>
        </w:tc>
      </w:tr>
      <w:tr w:rsidR="009E14BE" w:rsidRPr="00C00453" w14:paraId="14B6D387" w14:textId="77777777" w:rsidTr="008C2FA0">
        <w:tc>
          <w:tcPr>
            <w:tcW w:w="704" w:type="dxa"/>
          </w:tcPr>
          <w:p w14:paraId="6171F0B9" w14:textId="77777777" w:rsidR="00A04EF5" w:rsidRPr="00C00453" w:rsidRDefault="00A04EF5" w:rsidP="00A04EF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4394" w:type="dxa"/>
          </w:tcPr>
          <w:p w14:paraId="6B2CC840" w14:textId="77777777" w:rsidR="00A04EF5" w:rsidRPr="00C00453" w:rsidRDefault="00A04EF5" w:rsidP="008C2FA0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 + BA (1) + NAA (0,5) + K (1) + vit B5 (5)</w:t>
            </w:r>
          </w:p>
        </w:tc>
        <w:tc>
          <w:tcPr>
            <w:tcW w:w="1418" w:type="dxa"/>
          </w:tcPr>
          <w:p w14:paraId="300B3C15" w14:textId="77777777" w:rsidR="00A04EF5" w:rsidRPr="00C00453" w:rsidRDefault="00AE667F" w:rsidP="00A04EF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A04EF5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14:paraId="3A0CBCC8" w14:textId="77777777" w:rsidR="00A04EF5" w:rsidRPr="00C00453" w:rsidRDefault="00AE667F" w:rsidP="00A04EF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A04EF5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25" w:type="dxa"/>
          </w:tcPr>
          <w:p w14:paraId="15B3259E" w14:textId="77777777" w:rsidR="00A04EF5" w:rsidRPr="00C00453" w:rsidRDefault="00AE667F" w:rsidP="00A04EF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A04EF5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  <w:r w:rsid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A04EF5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</w:tr>
      <w:tr w:rsidR="009E14BE" w:rsidRPr="00C00453" w14:paraId="5CCE82D0" w14:textId="77777777" w:rsidTr="008C2FA0">
        <w:tc>
          <w:tcPr>
            <w:tcW w:w="704" w:type="dxa"/>
          </w:tcPr>
          <w:p w14:paraId="44DD8D34" w14:textId="77777777" w:rsidR="00A04EF5" w:rsidRPr="00C00453" w:rsidRDefault="00A04EF5" w:rsidP="00A04EF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4394" w:type="dxa"/>
          </w:tcPr>
          <w:p w14:paraId="027ECF59" w14:textId="77777777" w:rsidR="00A04EF5" w:rsidRPr="00C00453" w:rsidRDefault="00A04EF5" w:rsidP="008A273D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 + BA (</w:t>
            </w:r>
            <w:r w:rsidR="008A273D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) + IBA (0,5) + K (5) + vit B5 (10)</w:t>
            </w:r>
          </w:p>
        </w:tc>
        <w:tc>
          <w:tcPr>
            <w:tcW w:w="1418" w:type="dxa"/>
          </w:tcPr>
          <w:p w14:paraId="55E5396F" w14:textId="77777777" w:rsidR="00A04EF5" w:rsidRPr="00C00453" w:rsidRDefault="00AE667F" w:rsidP="00A04EF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A04EF5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14:paraId="55D948B1" w14:textId="77777777" w:rsidR="00A04EF5" w:rsidRPr="00C00453" w:rsidRDefault="00AE667F" w:rsidP="00A04EF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A04EF5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1225" w:type="dxa"/>
          </w:tcPr>
          <w:p w14:paraId="0BC69854" w14:textId="77777777" w:rsidR="00A04EF5" w:rsidRPr="00C00453" w:rsidRDefault="00AE667F" w:rsidP="00A04EF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A04EF5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  <w:r w:rsid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A04EF5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</w:t>
            </w:r>
          </w:p>
        </w:tc>
      </w:tr>
      <w:tr w:rsidR="009E14BE" w:rsidRPr="00C00453" w14:paraId="40765BC0" w14:textId="77777777" w:rsidTr="008C2FA0">
        <w:tc>
          <w:tcPr>
            <w:tcW w:w="704" w:type="dxa"/>
          </w:tcPr>
          <w:p w14:paraId="797D5D85" w14:textId="77777777" w:rsidR="00A04EF5" w:rsidRPr="00C00453" w:rsidRDefault="00A04EF5" w:rsidP="00A04EF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4394" w:type="dxa"/>
          </w:tcPr>
          <w:p w14:paraId="5979B019" w14:textId="77777777" w:rsidR="00A04EF5" w:rsidRPr="00C00453" w:rsidRDefault="00A04EF5" w:rsidP="00A04EF5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 + 2.4D (1)</w:t>
            </w:r>
          </w:p>
        </w:tc>
        <w:tc>
          <w:tcPr>
            <w:tcW w:w="1418" w:type="dxa"/>
          </w:tcPr>
          <w:p w14:paraId="2C65A7CB" w14:textId="77777777" w:rsidR="00A04EF5" w:rsidRPr="00C00453" w:rsidRDefault="00AE667F" w:rsidP="00A04EF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A04EF5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14:paraId="52E2E220" w14:textId="77777777" w:rsidR="00A04EF5" w:rsidRPr="00C00453" w:rsidRDefault="00AE667F" w:rsidP="00A04EF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A04EF5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225" w:type="dxa"/>
          </w:tcPr>
          <w:p w14:paraId="6509B51F" w14:textId="77777777" w:rsidR="00A04EF5" w:rsidRPr="00C00453" w:rsidRDefault="00AE667F" w:rsidP="00A04EF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A04EF5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  <w:r w:rsid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A04EF5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c</w:t>
            </w:r>
          </w:p>
        </w:tc>
      </w:tr>
      <w:tr w:rsidR="009E14BE" w:rsidRPr="00C00453" w14:paraId="79DF63C7" w14:textId="77777777" w:rsidTr="008C2FA0">
        <w:tc>
          <w:tcPr>
            <w:tcW w:w="704" w:type="dxa"/>
          </w:tcPr>
          <w:p w14:paraId="17AAA766" w14:textId="77777777" w:rsidR="00A04EF5" w:rsidRPr="00C00453" w:rsidRDefault="00A04EF5" w:rsidP="00A04EF5">
            <w:pPr>
              <w:jc w:val="center"/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</w:pPr>
          </w:p>
        </w:tc>
        <w:tc>
          <w:tcPr>
            <w:tcW w:w="4394" w:type="dxa"/>
          </w:tcPr>
          <w:p w14:paraId="08E4B4F2" w14:textId="77777777" w:rsidR="00A04EF5" w:rsidRPr="00C00453" w:rsidRDefault="00A04EF5" w:rsidP="00A04EF5">
            <w:pPr>
              <w:jc w:val="right"/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</w:pPr>
            <w:proofErr w:type="gramStart"/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CV(</w:t>
            </w:r>
            <w:proofErr w:type="gramEnd"/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%)</w:t>
            </w:r>
          </w:p>
        </w:tc>
        <w:tc>
          <w:tcPr>
            <w:tcW w:w="1418" w:type="dxa"/>
          </w:tcPr>
          <w:p w14:paraId="48FE66EE" w14:textId="77777777" w:rsidR="00A04EF5" w:rsidRPr="00C00453" w:rsidRDefault="00A04EF5" w:rsidP="00A04EF5">
            <w:pPr>
              <w:jc w:val="center"/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</w:pPr>
          </w:p>
        </w:tc>
        <w:tc>
          <w:tcPr>
            <w:tcW w:w="1276" w:type="dxa"/>
          </w:tcPr>
          <w:p w14:paraId="62BF8915" w14:textId="77777777" w:rsidR="00A04EF5" w:rsidRPr="00C00453" w:rsidRDefault="00A04EF5" w:rsidP="00A04EF5">
            <w:pPr>
              <w:jc w:val="center"/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</w:pPr>
          </w:p>
        </w:tc>
        <w:tc>
          <w:tcPr>
            <w:tcW w:w="1225" w:type="dxa"/>
          </w:tcPr>
          <w:p w14:paraId="68FAD58D" w14:textId="77777777" w:rsidR="00A04EF5" w:rsidRPr="00C00453" w:rsidRDefault="00A04EF5" w:rsidP="00AE667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35</w:t>
            </w:r>
            <w:r w:rsidR="00AE667F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</w:tr>
    </w:tbl>
    <w:p w14:paraId="0A03B62B" w14:textId="77777777" w:rsidR="004F3CAA" w:rsidRDefault="004F3CAA" w:rsidP="004F3CAA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</w:p>
    <w:p w14:paraId="4B704040" w14:textId="77777777" w:rsidR="004F3CAA" w:rsidRDefault="004F3CAA" w:rsidP="004F3CAA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CD587" wp14:editId="0EA86F4B">
                <wp:simplePos x="0" y="0"/>
                <wp:positionH relativeFrom="column">
                  <wp:posOffset>85725</wp:posOffset>
                </wp:positionH>
                <wp:positionV relativeFrom="paragraph">
                  <wp:posOffset>1373505</wp:posOffset>
                </wp:positionV>
                <wp:extent cx="914400" cy="333375"/>
                <wp:effectExtent l="0" t="0" r="1968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8C016" w14:textId="77777777" w:rsidR="004F3CAA" w:rsidRPr="004F3CAA" w:rsidRDefault="004F3CAA">
                            <w:pPr>
                              <w:rPr>
                                <w:b/>
                              </w:rPr>
                            </w:pPr>
                            <w:r w:rsidRPr="004F3CAA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CD587" id="Text Box 7" o:spid="_x0000_s1028" type="#_x0000_t202" style="position:absolute;left:0;text-align:left;margin-left:6.75pt;margin-top:108.15pt;width:1in;height:26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" fillcolor="white [3201]" strokeweight=".5pt">
                <v:textbox>
                  <w:txbxContent>
                    <w:p w14:paraId="35D8C016" w14:textId="77777777" w:rsidR="004F3CAA" w:rsidRPr="004F3CAA" w:rsidRDefault="004F3CAA">
                      <w:pPr>
                        <w:rPr>
                          <w:b/>
                        </w:rPr>
                      </w:pPr>
                      <w:r w:rsidRPr="004F3CAA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C23C27" wp14:editId="2C8A8EF1">
            <wp:extent cx="2265822" cy="188595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7353" cy="19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ACAB" w14:textId="77777777" w:rsidR="004F3CAA" w:rsidRDefault="004F3CAA" w:rsidP="004F3CAA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</w:p>
    <w:p w14:paraId="20B5F8A9" w14:textId="77777777" w:rsidR="007F57D5" w:rsidRDefault="004F3CAA" w:rsidP="004F3CAA">
      <w:pPr>
        <w:jc w:val="both"/>
        <w:rPr>
          <w:rStyle w:val="rynqvb"/>
          <w:lang w:val="en"/>
        </w:rPr>
      </w:pPr>
      <w:r w:rsidRPr="004F3CAA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Figure 3: Proliferation of pro-embryogenic</w:t>
      </w:r>
      <w:r w:rsidRPr="004F3CAA">
        <w:rPr>
          <w:rStyle w:val="rynqvb"/>
          <w:rFonts w:ascii="Arial" w:hAnsi="Arial" w:cs="Arial"/>
          <w:b/>
          <w:color w:val="0000CC"/>
          <w:sz w:val="18"/>
          <w:szCs w:val="18"/>
          <w:lang w:val="en"/>
        </w:rPr>
        <w:t xml:space="preserve"> </w:t>
      </w: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callus cell on</w:t>
      </w:r>
      <w:r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media </w:t>
      </w:r>
      <w:r w:rsidR="003C7696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(mg/l) </w:t>
      </w:r>
      <w:r w:rsidRPr="00C00453">
        <w:rPr>
          <w:rFonts w:ascii="Arial" w:eastAsia="Times New Roman" w:hAnsi="Arial" w:cs="Arial"/>
          <w:color w:val="0000CC"/>
          <w:sz w:val="18"/>
          <w:szCs w:val="18"/>
        </w:rPr>
        <w:t>A + BA (1) + NAA (0,5) + K (1) + vit B5 (5)</w:t>
      </w:r>
    </w:p>
    <w:p w14:paraId="00112B63" w14:textId="77777777" w:rsidR="00F24892" w:rsidRPr="00F24892" w:rsidRDefault="00F24892" w:rsidP="00A522B1">
      <w:pPr>
        <w:spacing w:line="360" w:lineRule="auto"/>
        <w:jc w:val="both"/>
        <w:rPr>
          <w:rStyle w:val="rynqvb"/>
          <w:rFonts w:ascii="Arial" w:hAnsi="Arial" w:cs="Arial"/>
          <w:b/>
          <w:sz w:val="20"/>
          <w:szCs w:val="20"/>
          <w:lang w:val="en"/>
        </w:rPr>
      </w:pPr>
      <w:r w:rsidRPr="00F24892">
        <w:rPr>
          <w:rStyle w:val="rynqvb"/>
          <w:rFonts w:ascii="Arial" w:hAnsi="Arial" w:cs="Arial"/>
          <w:b/>
          <w:sz w:val="20"/>
          <w:szCs w:val="20"/>
          <w:lang w:val="en"/>
        </w:rPr>
        <w:t>3.3 Pro</w:t>
      </w:r>
      <w:r>
        <w:rPr>
          <w:rStyle w:val="rynqvb"/>
          <w:rFonts w:ascii="Arial" w:hAnsi="Arial" w:cs="Arial"/>
          <w:b/>
          <w:sz w:val="20"/>
          <w:szCs w:val="20"/>
          <w:lang w:val="en"/>
        </w:rPr>
        <w:t>liferation</w:t>
      </w:r>
      <w:r w:rsidRPr="00F24892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 of embryo</w:t>
      </w:r>
      <w:r w:rsidR="008A273D">
        <w:rPr>
          <w:rStyle w:val="rynqvb"/>
          <w:rFonts w:ascii="Arial" w:hAnsi="Arial" w:cs="Arial"/>
          <w:b/>
          <w:sz w:val="20"/>
          <w:szCs w:val="20"/>
          <w:lang w:val="en"/>
        </w:rPr>
        <w:t>genic c</w:t>
      </w:r>
      <w:r w:rsidR="005D54DB">
        <w:rPr>
          <w:rStyle w:val="rynqvb"/>
          <w:rFonts w:ascii="Arial" w:hAnsi="Arial" w:cs="Arial"/>
          <w:b/>
          <w:sz w:val="20"/>
          <w:szCs w:val="20"/>
          <w:lang w:val="en"/>
        </w:rPr>
        <w:t>allus</w:t>
      </w:r>
      <w:r w:rsidRPr="00F24892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 </w:t>
      </w:r>
      <w:r w:rsidR="00200AE3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cell </w:t>
      </w:r>
      <w:r w:rsidRPr="00F24892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suspension in liquid medium: </w:t>
      </w:r>
    </w:p>
    <w:p w14:paraId="2DBA2D16" w14:textId="77777777" w:rsidR="00BA37C7" w:rsidRDefault="00BA37C7" w:rsidP="00A522B1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5A6080B4" w14:textId="77777777" w:rsidR="00F24892" w:rsidRDefault="00200AE3" w:rsidP="00A522B1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>
        <w:rPr>
          <w:rStyle w:val="rynqvb"/>
          <w:rFonts w:ascii="Arial" w:hAnsi="Arial" w:cs="Arial"/>
          <w:sz w:val="20"/>
          <w:szCs w:val="20"/>
          <w:lang w:val="en"/>
        </w:rPr>
        <w:t>Pro-e</w:t>
      </w:r>
      <w:r w:rsidR="00F24892" w:rsidRPr="00F24892">
        <w:rPr>
          <w:rStyle w:val="rynqvb"/>
          <w:rFonts w:ascii="Arial" w:hAnsi="Arial" w:cs="Arial"/>
          <w:sz w:val="20"/>
          <w:szCs w:val="20"/>
          <w:lang w:val="en"/>
        </w:rPr>
        <w:t>mbryo</w:t>
      </w:r>
      <w:r w:rsidR="003B0176">
        <w:rPr>
          <w:rStyle w:val="rynqvb"/>
          <w:rFonts w:ascii="Arial" w:hAnsi="Arial" w:cs="Arial"/>
          <w:sz w:val="20"/>
          <w:szCs w:val="20"/>
          <w:lang w:val="en"/>
        </w:rPr>
        <w:t>genic</w:t>
      </w:r>
      <w:r w:rsidR="00F24892" w:rsidRPr="00F24892">
        <w:rPr>
          <w:rStyle w:val="rynqvb"/>
          <w:rFonts w:ascii="Arial" w:hAnsi="Arial" w:cs="Arial"/>
          <w:sz w:val="20"/>
          <w:szCs w:val="20"/>
          <w:lang w:val="en"/>
        </w:rPr>
        <w:t xml:space="preserve"> cells derived from</w:t>
      </w:r>
      <w:r w:rsidR="008F0E31">
        <w:rPr>
          <w:rStyle w:val="rynqvb"/>
          <w:rFonts w:ascii="Arial" w:hAnsi="Arial" w:cs="Arial"/>
          <w:sz w:val="20"/>
          <w:szCs w:val="20"/>
          <w:lang w:val="en"/>
        </w:rPr>
        <w:t xml:space="preserve"> leaves and </w:t>
      </w:r>
      <w:r w:rsidR="006A00AE">
        <w:rPr>
          <w:rStyle w:val="rynqvb"/>
          <w:rFonts w:ascii="Arial" w:hAnsi="Arial" w:cs="Arial"/>
          <w:sz w:val="20"/>
          <w:szCs w:val="20"/>
          <w:lang w:val="en"/>
        </w:rPr>
        <w:t>roots</w:t>
      </w:r>
      <w:r w:rsidR="00F24892" w:rsidRPr="00F24892">
        <w:rPr>
          <w:rStyle w:val="rynqvb"/>
          <w:rFonts w:ascii="Arial" w:hAnsi="Arial" w:cs="Arial"/>
          <w:sz w:val="20"/>
          <w:szCs w:val="20"/>
          <w:lang w:val="en"/>
        </w:rPr>
        <w:t xml:space="preserve"> were cultured in liquid medium, with an initial culture biomass of 1g</w:t>
      </w:r>
      <w:r w:rsidR="00A60E41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F24892" w:rsidRPr="00F24892">
        <w:rPr>
          <w:rStyle w:val="rynqvb"/>
          <w:rFonts w:ascii="Arial" w:hAnsi="Arial" w:cs="Arial"/>
          <w:sz w:val="20"/>
          <w:szCs w:val="20"/>
          <w:lang w:val="en"/>
        </w:rPr>
        <w:t>/</w:t>
      </w:r>
      <w:r w:rsidR="00A60E41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F24892" w:rsidRPr="00F24892">
        <w:rPr>
          <w:rStyle w:val="rynqvb"/>
          <w:rFonts w:ascii="Arial" w:hAnsi="Arial" w:cs="Arial"/>
          <w:sz w:val="20"/>
          <w:szCs w:val="20"/>
          <w:lang w:val="en"/>
        </w:rPr>
        <w:t>65ml.</w:t>
      </w:r>
      <w:r w:rsidR="00F24892" w:rsidRPr="00F24892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F24892" w:rsidRPr="00F24892">
        <w:rPr>
          <w:rStyle w:val="rynqvb"/>
          <w:rFonts w:ascii="Arial" w:hAnsi="Arial" w:cs="Arial"/>
          <w:sz w:val="20"/>
          <w:szCs w:val="20"/>
          <w:lang w:val="en"/>
        </w:rPr>
        <w:t xml:space="preserve">The results showed that the highest proliferation density was in the MS </w:t>
      </w:r>
      <w:r w:rsidR="00F24892" w:rsidRPr="00F24892">
        <w:rPr>
          <w:rStyle w:val="rynqvb"/>
          <w:rFonts w:ascii="Arial" w:hAnsi="Arial" w:cs="Arial"/>
          <w:sz w:val="20"/>
          <w:szCs w:val="20"/>
          <w:lang w:val="en"/>
        </w:rPr>
        <w:lastRenderedPageBreak/>
        <w:t>basic medium supplemented with 2.4D (treatment C2) or BA + K</w:t>
      </w:r>
      <w:r w:rsidR="00F24892">
        <w:rPr>
          <w:rStyle w:val="rynqvb"/>
          <w:rFonts w:ascii="Arial" w:hAnsi="Arial" w:cs="Arial"/>
          <w:sz w:val="20"/>
          <w:szCs w:val="20"/>
          <w:lang w:val="en"/>
        </w:rPr>
        <w:t>inetin</w:t>
      </w:r>
      <w:r w:rsidR="00F24892" w:rsidRPr="00F24892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B56A48">
        <w:rPr>
          <w:rStyle w:val="rynqvb"/>
          <w:rFonts w:ascii="Arial" w:hAnsi="Arial" w:cs="Arial"/>
          <w:sz w:val="20"/>
          <w:szCs w:val="20"/>
          <w:lang w:val="en"/>
        </w:rPr>
        <w:t xml:space="preserve">(K) </w:t>
      </w:r>
      <w:r w:rsidR="00F24892" w:rsidRPr="00F24892">
        <w:rPr>
          <w:rStyle w:val="rynqvb"/>
          <w:rFonts w:ascii="Arial" w:hAnsi="Arial" w:cs="Arial"/>
          <w:sz w:val="20"/>
          <w:szCs w:val="20"/>
          <w:lang w:val="en"/>
        </w:rPr>
        <w:t>+ IBA (treatment C5).</w:t>
      </w:r>
      <w:r w:rsidR="00F24892" w:rsidRPr="00F24892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F24892" w:rsidRPr="00F24892">
        <w:rPr>
          <w:rStyle w:val="rynqvb"/>
          <w:rFonts w:ascii="Arial" w:hAnsi="Arial" w:cs="Arial"/>
          <w:sz w:val="20"/>
          <w:szCs w:val="20"/>
          <w:lang w:val="en"/>
        </w:rPr>
        <w:t>However, in the medium supplemented with 2.4D, cells proliferated rapidly and tended to de</w:t>
      </w:r>
      <w:r>
        <w:rPr>
          <w:rStyle w:val="rynqvb"/>
          <w:rFonts w:ascii="Arial" w:hAnsi="Arial" w:cs="Arial"/>
          <w:sz w:val="20"/>
          <w:szCs w:val="20"/>
          <w:lang w:val="en"/>
        </w:rPr>
        <w:t>-</w:t>
      </w:r>
      <w:r w:rsidR="00F24892" w:rsidRPr="00F24892">
        <w:rPr>
          <w:rStyle w:val="rynqvb"/>
          <w:rFonts w:ascii="Arial" w:hAnsi="Arial" w:cs="Arial"/>
          <w:sz w:val="20"/>
          <w:szCs w:val="20"/>
          <w:lang w:val="en"/>
        </w:rPr>
        <w:t>differentiate into somatic cells;</w:t>
      </w:r>
      <w:r w:rsidR="00F24892" w:rsidRPr="00F24892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F24892" w:rsidRPr="00F24892">
        <w:rPr>
          <w:rStyle w:val="rynqvb"/>
          <w:rFonts w:ascii="Arial" w:hAnsi="Arial" w:cs="Arial"/>
          <w:sz w:val="20"/>
          <w:szCs w:val="20"/>
          <w:lang w:val="en"/>
        </w:rPr>
        <w:t>on the contrary, in the medium supplemented with BA + K</w:t>
      </w:r>
      <w:r w:rsidR="00F24892">
        <w:rPr>
          <w:rStyle w:val="rynqvb"/>
          <w:rFonts w:ascii="Arial" w:hAnsi="Arial" w:cs="Arial"/>
          <w:sz w:val="20"/>
          <w:szCs w:val="20"/>
          <w:lang w:val="en"/>
        </w:rPr>
        <w:t>inetin</w:t>
      </w:r>
      <w:r w:rsidR="00F24892" w:rsidRPr="00F24892">
        <w:rPr>
          <w:rStyle w:val="rynqvb"/>
          <w:rFonts w:ascii="Arial" w:hAnsi="Arial" w:cs="Arial"/>
          <w:sz w:val="20"/>
          <w:szCs w:val="20"/>
          <w:lang w:val="en"/>
        </w:rPr>
        <w:t xml:space="preserve"> + IBA, somatic embryo cells entered the process of division and differentiation (Table 3) </w:t>
      </w:r>
      <w:r w:rsidR="00DD4451">
        <w:rPr>
          <w:rStyle w:val="rynqvb"/>
          <w:rFonts w:ascii="Arial" w:hAnsi="Arial" w:cs="Arial"/>
          <w:sz w:val="20"/>
          <w:szCs w:val="20"/>
          <w:lang w:val="en"/>
        </w:rPr>
        <w:t xml:space="preserve">(Figure 4) </w:t>
      </w:r>
      <w:r>
        <w:rPr>
          <w:rStyle w:val="rynqvb"/>
          <w:rFonts w:ascii="Arial" w:hAnsi="Arial" w:cs="Arial"/>
          <w:sz w:val="20"/>
          <w:szCs w:val="20"/>
          <w:lang w:val="en"/>
        </w:rPr>
        <w:t>(</w:t>
      </w:r>
      <w:proofErr w:type="spellStart"/>
      <w:r w:rsidR="00FC28A0" w:rsidRPr="008B25F0">
        <w:rPr>
          <w:rFonts w:ascii="Arial" w:hAnsi="Arial" w:cs="Arial"/>
          <w:sz w:val="20"/>
          <w:szCs w:val="20"/>
        </w:rPr>
        <w:t>Nursaadiah</w:t>
      </w:r>
      <w:proofErr w:type="spellEnd"/>
      <w:r w:rsidR="00FC28A0" w:rsidRPr="008B25F0">
        <w:rPr>
          <w:rFonts w:ascii="Arial" w:hAnsi="Arial" w:cs="Arial"/>
          <w:sz w:val="20"/>
          <w:szCs w:val="20"/>
        </w:rPr>
        <w:t xml:space="preserve"> Salam</w:t>
      </w:r>
      <w:r w:rsidR="00FC28A0">
        <w:rPr>
          <w:rFonts w:ascii="Arial" w:hAnsi="Arial" w:cs="Arial"/>
          <w:sz w:val="20"/>
          <w:szCs w:val="20"/>
        </w:rPr>
        <w:t xml:space="preserve"> </w:t>
      </w:r>
      <w:r w:rsidR="00FC28A0" w:rsidRPr="00725D6A">
        <w:rPr>
          <w:rFonts w:ascii="Arial" w:hAnsi="Arial" w:cs="Arial"/>
          <w:i/>
          <w:sz w:val="20"/>
          <w:szCs w:val="20"/>
        </w:rPr>
        <w:t>et. al.,</w:t>
      </w:r>
      <w:r w:rsidR="00FC28A0">
        <w:rPr>
          <w:rFonts w:ascii="Arial" w:hAnsi="Arial" w:cs="Arial"/>
          <w:sz w:val="20"/>
          <w:szCs w:val="20"/>
        </w:rPr>
        <w:t xml:space="preserve"> 2019, </w:t>
      </w:r>
      <w:r w:rsidR="00FC28A0" w:rsidRPr="008B25F0">
        <w:rPr>
          <w:rFonts w:ascii="Arial" w:hAnsi="Arial" w:cs="Arial"/>
          <w:sz w:val="20"/>
          <w:szCs w:val="20"/>
        </w:rPr>
        <w:t xml:space="preserve">Mohd </w:t>
      </w:r>
      <w:proofErr w:type="spellStart"/>
      <w:r w:rsidR="00FC28A0" w:rsidRPr="008B25F0">
        <w:rPr>
          <w:rFonts w:ascii="Arial" w:hAnsi="Arial" w:cs="Arial"/>
          <w:sz w:val="20"/>
          <w:szCs w:val="20"/>
        </w:rPr>
        <w:t>Syafik</w:t>
      </w:r>
      <w:proofErr w:type="spellEnd"/>
      <w:r w:rsidR="00FC28A0" w:rsidRPr="008B25F0">
        <w:rPr>
          <w:rFonts w:ascii="Arial" w:hAnsi="Arial" w:cs="Arial"/>
          <w:sz w:val="20"/>
          <w:szCs w:val="20"/>
        </w:rPr>
        <w:t xml:space="preserve"> Mohamad Hamdan</w:t>
      </w:r>
      <w:r w:rsidR="00FC28A0">
        <w:rPr>
          <w:rFonts w:ascii="Arial" w:hAnsi="Arial" w:cs="Arial"/>
          <w:sz w:val="20"/>
          <w:szCs w:val="20"/>
        </w:rPr>
        <w:t xml:space="preserve"> </w:t>
      </w:r>
      <w:r w:rsidR="00FC28A0" w:rsidRPr="00725D6A">
        <w:rPr>
          <w:rFonts w:ascii="Arial" w:hAnsi="Arial" w:cs="Arial"/>
          <w:i/>
          <w:sz w:val="20"/>
          <w:szCs w:val="20"/>
        </w:rPr>
        <w:t>et. al.,</w:t>
      </w:r>
      <w:r w:rsidR="00FC28A0">
        <w:rPr>
          <w:rFonts w:ascii="Arial" w:hAnsi="Arial" w:cs="Arial"/>
          <w:sz w:val="20"/>
          <w:szCs w:val="20"/>
        </w:rPr>
        <w:t xml:space="preserve"> 2020, </w:t>
      </w:r>
      <w:r w:rsidR="00FC28A0" w:rsidRPr="007B6944">
        <w:rPr>
          <w:rFonts w:ascii="Arial" w:eastAsia="Times New Roman" w:hAnsi="Arial" w:cs="Arial"/>
          <w:color w:val="33312D"/>
          <w:sz w:val="20"/>
          <w:szCs w:val="20"/>
        </w:rPr>
        <w:t>Ibrahim</w:t>
      </w:r>
      <w:r w:rsidR="00FC28A0">
        <w:rPr>
          <w:rFonts w:ascii="Arial" w:eastAsia="Times New Roman" w:hAnsi="Arial" w:cs="Arial"/>
          <w:color w:val="33312D"/>
          <w:sz w:val="20"/>
          <w:szCs w:val="20"/>
        </w:rPr>
        <w:t xml:space="preserve"> </w:t>
      </w:r>
      <w:r w:rsidR="00FC28A0" w:rsidRPr="00725D6A">
        <w:rPr>
          <w:rFonts w:ascii="Arial" w:eastAsia="Times New Roman" w:hAnsi="Arial" w:cs="Arial"/>
          <w:i/>
          <w:color w:val="33312D"/>
          <w:sz w:val="20"/>
          <w:szCs w:val="20"/>
        </w:rPr>
        <w:t>et. al.,</w:t>
      </w:r>
      <w:r w:rsidR="00FC28A0">
        <w:rPr>
          <w:rFonts w:ascii="Arial" w:eastAsia="Times New Roman" w:hAnsi="Arial" w:cs="Arial"/>
          <w:color w:val="33312D"/>
          <w:sz w:val="20"/>
          <w:szCs w:val="20"/>
        </w:rPr>
        <w:t xml:space="preserve"> 2022)</w:t>
      </w:r>
    </w:p>
    <w:p w14:paraId="43366D74" w14:textId="77777777" w:rsidR="003B0176" w:rsidRPr="00F24892" w:rsidRDefault="003B0176" w:rsidP="00A522B1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1A11E2D8" w14:textId="77777777" w:rsidR="000721F4" w:rsidRPr="00C00453" w:rsidRDefault="006B3FB2" w:rsidP="00F24892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T</w:t>
      </w:r>
      <w:r w:rsidR="00F24892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able 3. </w:t>
      </w:r>
      <w:proofErr w:type="spellStart"/>
      <w:r w:rsidR="00F24892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Pro</w:t>
      </w:r>
      <w:r w:rsidR="003B0176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lieration</w:t>
      </w:r>
      <w:proofErr w:type="spellEnd"/>
      <w:r w:rsidR="003B0176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</w:t>
      </w:r>
      <w:r w:rsidR="00F24892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of embryo</w:t>
      </w:r>
      <w:r w:rsidR="003B0176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genic </w:t>
      </w:r>
      <w:r w:rsidR="00200AE3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callus </w:t>
      </w:r>
      <w:r w:rsidR="003B0176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cell</w:t>
      </w:r>
      <w:r w:rsidR="00F24892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suspension in liquid medium</w:t>
      </w:r>
      <w:r w:rsidR="003310D4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after </w:t>
      </w:r>
      <w:r w:rsidR="002D2AA0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21</w:t>
      </w:r>
      <w:r w:rsidR="003310D4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days</w:t>
      </w:r>
    </w:p>
    <w:p w14:paraId="3B383AEE" w14:textId="77777777" w:rsidR="000721F4" w:rsidRPr="00C00453" w:rsidRDefault="000721F4" w:rsidP="000721F4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686"/>
        <w:gridCol w:w="4060"/>
      </w:tblGrid>
      <w:tr w:rsidR="009E14BE" w:rsidRPr="00C00453" w14:paraId="67C9AF03" w14:textId="77777777" w:rsidTr="009E14BE">
        <w:tc>
          <w:tcPr>
            <w:tcW w:w="1271" w:type="dxa"/>
          </w:tcPr>
          <w:p w14:paraId="77399AB8" w14:textId="77777777" w:rsidR="00F24892" w:rsidRPr="00C00453" w:rsidRDefault="009E14BE" w:rsidP="00F24892">
            <w:pPr>
              <w:jc w:val="center"/>
              <w:rPr>
                <w:rFonts w:ascii="Arial" w:eastAsia="Times New Roman" w:hAnsi="Arial" w:cs="Arial"/>
                <w:b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b/>
                <w:color w:val="0000CC"/>
                <w:sz w:val="18"/>
                <w:szCs w:val="18"/>
              </w:rPr>
              <w:t>C</w:t>
            </w:r>
          </w:p>
        </w:tc>
        <w:tc>
          <w:tcPr>
            <w:tcW w:w="3686" w:type="dxa"/>
          </w:tcPr>
          <w:p w14:paraId="77F17203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Formula (mg/l)</w:t>
            </w:r>
          </w:p>
        </w:tc>
        <w:tc>
          <w:tcPr>
            <w:tcW w:w="4060" w:type="dxa"/>
          </w:tcPr>
          <w:p w14:paraId="04AFCFF5" w14:textId="77777777" w:rsidR="00F24892" w:rsidRPr="00C00453" w:rsidRDefault="00F24892" w:rsidP="003C7696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  <w:t xml:space="preserve">Cell density after </w:t>
            </w:r>
            <w:r w:rsidR="003C7696"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  <w:t>21</w:t>
            </w:r>
            <w:r w:rsidRPr="00C00453"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  <w:t xml:space="preserve"> days (x 10</w:t>
            </w:r>
            <w:r w:rsidRPr="00C00453">
              <w:rPr>
                <w:rStyle w:val="rynqvb"/>
                <w:rFonts w:ascii="Arial" w:hAnsi="Arial" w:cs="Arial"/>
                <w:color w:val="0000CC"/>
                <w:sz w:val="18"/>
                <w:szCs w:val="18"/>
                <w:vertAlign w:val="superscript"/>
                <w:lang w:val="en"/>
              </w:rPr>
              <w:t>4</w:t>
            </w:r>
            <w:r w:rsidRPr="00C00453"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  <w:t xml:space="preserve"> /ml)</w:t>
            </w:r>
          </w:p>
        </w:tc>
      </w:tr>
      <w:tr w:rsidR="009E14BE" w:rsidRPr="00C00453" w14:paraId="7E2F3975" w14:textId="77777777" w:rsidTr="009E14BE">
        <w:tc>
          <w:tcPr>
            <w:tcW w:w="1271" w:type="dxa"/>
          </w:tcPr>
          <w:p w14:paraId="3F4BEB18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3686" w:type="dxa"/>
          </w:tcPr>
          <w:p w14:paraId="5E86CBDD" w14:textId="77777777" w:rsidR="00F24892" w:rsidRPr="00C00453" w:rsidRDefault="00F24892" w:rsidP="008D39DA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 + 2.4D</w:t>
            </w:r>
            <w:r w:rsidR="009E14BE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(0</w:t>
            </w:r>
            <w:r w:rsidR="008D39DA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5)</w:t>
            </w:r>
          </w:p>
        </w:tc>
        <w:tc>
          <w:tcPr>
            <w:tcW w:w="4060" w:type="dxa"/>
          </w:tcPr>
          <w:p w14:paraId="7447B672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5150</w:t>
            </w:r>
            <w:r w:rsid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</w:tr>
      <w:tr w:rsidR="009E14BE" w:rsidRPr="00C00453" w14:paraId="2BF93D83" w14:textId="77777777" w:rsidTr="009E14BE">
        <w:tc>
          <w:tcPr>
            <w:tcW w:w="1271" w:type="dxa"/>
          </w:tcPr>
          <w:p w14:paraId="74BC3C0E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3686" w:type="dxa"/>
          </w:tcPr>
          <w:p w14:paraId="7458DD58" w14:textId="77777777" w:rsidR="00F24892" w:rsidRPr="00C00453" w:rsidRDefault="00F24892" w:rsidP="00F24892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 + 2.4D</w:t>
            </w:r>
            <w:r w:rsidR="009E14BE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8D39DA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(1.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0)</w:t>
            </w:r>
          </w:p>
        </w:tc>
        <w:tc>
          <w:tcPr>
            <w:tcW w:w="4060" w:type="dxa"/>
          </w:tcPr>
          <w:p w14:paraId="10306757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7468</w:t>
            </w:r>
            <w:r w:rsid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</w:tr>
      <w:tr w:rsidR="009E14BE" w:rsidRPr="00C00453" w14:paraId="32AF1660" w14:textId="77777777" w:rsidTr="009E14BE">
        <w:tc>
          <w:tcPr>
            <w:tcW w:w="1271" w:type="dxa"/>
          </w:tcPr>
          <w:p w14:paraId="13B99A51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3686" w:type="dxa"/>
          </w:tcPr>
          <w:p w14:paraId="5261D317" w14:textId="77777777" w:rsidR="00F24892" w:rsidRPr="00C00453" w:rsidRDefault="00F24892" w:rsidP="00F24892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 + 2.4D</w:t>
            </w:r>
            <w:r w:rsidR="009E14BE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8D39DA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(1.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5)</w:t>
            </w:r>
          </w:p>
        </w:tc>
        <w:tc>
          <w:tcPr>
            <w:tcW w:w="4060" w:type="dxa"/>
          </w:tcPr>
          <w:p w14:paraId="0DEC0601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3650</w:t>
            </w:r>
            <w:r w:rsid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</w:t>
            </w:r>
          </w:p>
        </w:tc>
      </w:tr>
      <w:tr w:rsidR="009E14BE" w:rsidRPr="00C00453" w14:paraId="01A482E4" w14:textId="77777777" w:rsidTr="009E14BE">
        <w:tc>
          <w:tcPr>
            <w:tcW w:w="1271" w:type="dxa"/>
          </w:tcPr>
          <w:p w14:paraId="01FA3BB1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3686" w:type="dxa"/>
          </w:tcPr>
          <w:p w14:paraId="77D0AE78" w14:textId="77777777" w:rsidR="00F24892" w:rsidRPr="00C00453" w:rsidRDefault="00F24892" w:rsidP="00F24892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 + 2.4D</w:t>
            </w:r>
            <w:r w:rsidR="009E14BE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(2</w:t>
            </w:r>
            <w:r w:rsidR="008D39DA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0)</w:t>
            </w:r>
          </w:p>
        </w:tc>
        <w:tc>
          <w:tcPr>
            <w:tcW w:w="4060" w:type="dxa"/>
          </w:tcPr>
          <w:p w14:paraId="1BC22224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3780</w:t>
            </w:r>
            <w:r w:rsid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</w:t>
            </w:r>
          </w:p>
        </w:tc>
      </w:tr>
      <w:tr w:rsidR="009E14BE" w:rsidRPr="00C00453" w14:paraId="311D9938" w14:textId="77777777" w:rsidTr="009E14BE">
        <w:tc>
          <w:tcPr>
            <w:tcW w:w="1271" w:type="dxa"/>
          </w:tcPr>
          <w:p w14:paraId="1F3E2711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3686" w:type="dxa"/>
          </w:tcPr>
          <w:p w14:paraId="2E6D8088" w14:textId="77777777" w:rsidR="00F24892" w:rsidRPr="00C00453" w:rsidRDefault="00F24892" w:rsidP="008D39DA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 + BA</w:t>
            </w:r>
            <w:r w:rsidR="009E14BE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3B0176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(3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) + K</w:t>
            </w:r>
            <w:r w:rsidR="009E14BE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(5) + IBA</w:t>
            </w:r>
            <w:r w:rsidR="003B0176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(0</w:t>
            </w:r>
            <w:r w:rsidR="008D39DA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5)</w:t>
            </w:r>
          </w:p>
        </w:tc>
        <w:tc>
          <w:tcPr>
            <w:tcW w:w="4060" w:type="dxa"/>
          </w:tcPr>
          <w:p w14:paraId="39E8C014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7550</w:t>
            </w:r>
            <w:r w:rsid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</w:tr>
      <w:tr w:rsidR="009E14BE" w:rsidRPr="00C00453" w14:paraId="268F95E6" w14:textId="77777777" w:rsidTr="009E14BE">
        <w:tc>
          <w:tcPr>
            <w:tcW w:w="1271" w:type="dxa"/>
          </w:tcPr>
          <w:p w14:paraId="578BC253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3686" w:type="dxa"/>
          </w:tcPr>
          <w:p w14:paraId="27AAC0D9" w14:textId="77777777" w:rsidR="00F24892" w:rsidRPr="00C00453" w:rsidRDefault="00F24892" w:rsidP="003B0176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 + BA</w:t>
            </w:r>
            <w:r w:rsidR="009E14BE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</w:t>
            </w:r>
            <w:r w:rsidR="003B0176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) + IBA</w:t>
            </w:r>
            <w:r w:rsidR="009E14BE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(0</w:t>
            </w:r>
            <w:r w:rsidR="008D39DA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5)</w:t>
            </w:r>
          </w:p>
        </w:tc>
        <w:tc>
          <w:tcPr>
            <w:tcW w:w="4060" w:type="dxa"/>
          </w:tcPr>
          <w:p w14:paraId="5CB4FE60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5220</w:t>
            </w:r>
            <w:r w:rsid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</w:tr>
      <w:tr w:rsidR="009E14BE" w:rsidRPr="00C00453" w14:paraId="544FE582" w14:textId="77777777" w:rsidTr="009E14BE">
        <w:tc>
          <w:tcPr>
            <w:tcW w:w="1271" w:type="dxa"/>
          </w:tcPr>
          <w:p w14:paraId="6D76570B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3686" w:type="dxa"/>
          </w:tcPr>
          <w:p w14:paraId="6FF62D91" w14:textId="77777777" w:rsidR="00F24892" w:rsidRPr="00C00453" w:rsidRDefault="00F24892" w:rsidP="008D39DA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 + K</w:t>
            </w:r>
            <w:r w:rsidR="009E14BE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(5) + IBA</w:t>
            </w:r>
            <w:r w:rsidR="009E14BE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(0</w:t>
            </w:r>
            <w:r w:rsidR="008D39DA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5)</w:t>
            </w:r>
          </w:p>
        </w:tc>
        <w:tc>
          <w:tcPr>
            <w:tcW w:w="4060" w:type="dxa"/>
          </w:tcPr>
          <w:p w14:paraId="523EF528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5825</w:t>
            </w:r>
            <w:r w:rsid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</w:tr>
      <w:tr w:rsidR="009E14BE" w:rsidRPr="00C00453" w14:paraId="0B22480A" w14:textId="77777777" w:rsidTr="009E14BE">
        <w:tc>
          <w:tcPr>
            <w:tcW w:w="1271" w:type="dxa"/>
          </w:tcPr>
          <w:p w14:paraId="18248E3C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3686" w:type="dxa"/>
          </w:tcPr>
          <w:p w14:paraId="4D715DC0" w14:textId="77777777" w:rsidR="00F24892" w:rsidRPr="00C00453" w:rsidRDefault="00F24892" w:rsidP="003B0176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 + BA</w:t>
            </w:r>
            <w:r w:rsidR="009E14BE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</w:t>
            </w:r>
            <w:r w:rsidR="003B0176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) + K</w:t>
            </w:r>
            <w:r w:rsidR="009E14BE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(5)</w:t>
            </w:r>
          </w:p>
        </w:tc>
        <w:tc>
          <w:tcPr>
            <w:tcW w:w="4060" w:type="dxa"/>
          </w:tcPr>
          <w:p w14:paraId="1126734F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5330</w:t>
            </w:r>
            <w:r w:rsid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</w:tr>
      <w:tr w:rsidR="009E14BE" w:rsidRPr="00C00453" w14:paraId="517B0C6B" w14:textId="77777777" w:rsidTr="009E14BE">
        <w:tc>
          <w:tcPr>
            <w:tcW w:w="1271" w:type="dxa"/>
          </w:tcPr>
          <w:p w14:paraId="3D324CCC" w14:textId="77777777" w:rsidR="00F24892" w:rsidRPr="00C00453" w:rsidRDefault="00F24892" w:rsidP="00F24892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3686" w:type="dxa"/>
          </w:tcPr>
          <w:p w14:paraId="4DB90B8B" w14:textId="77777777" w:rsidR="00F24892" w:rsidRPr="00C00453" w:rsidRDefault="00F24892" w:rsidP="00F24892">
            <w:pPr>
              <w:jc w:val="right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proofErr w:type="gramStart"/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CV(</w:t>
            </w:r>
            <w:proofErr w:type="gramEnd"/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%)</w:t>
            </w:r>
          </w:p>
        </w:tc>
        <w:tc>
          <w:tcPr>
            <w:tcW w:w="4060" w:type="dxa"/>
          </w:tcPr>
          <w:p w14:paraId="4EFCC0BE" w14:textId="77777777" w:rsidR="00F24892" w:rsidRPr="00C00453" w:rsidRDefault="00F24892" w:rsidP="00AE667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41</w:t>
            </w:r>
            <w:r w:rsidR="00AE667F"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C0045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90</w:t>
            </w:r>
          </w:p>
        </w:tc>
      </w:tr>
    </w:tbl>
    <w:p w14:paraId="78984513" w14:textId="77777777" w:rsidR="009E14BE" w:rsidRPr="00C00453" w:rsidRDefault="009E14BE" w:rsidP="00F24892">
      <w:pPr>
        <w:rPr>
          <w:rFonts w:ascii="Arial" w:eastAsia="Times New Roman" w:hAnsi="Arial" w:cs="Arial"/>
          <w:color w:val="0000CC"/>
          <w:sz w:val="18"/>
          <w:szCs w:val="18"/>
        </w:rPr>
      </w:pP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A: MS + CW (10%) + sucrose (30 g/l)</w:t>
      </w:r>
      <w:r w:rsidR="002350FC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+ </w:t>
      </w:r>
      <w:proofErr w:type="spellStart"/>
      <w:r w:rsidR="002350FC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glutamin</w:t>
      </w:r>
      <w:proofErr w:type="spellEnd"/>
      <w:r w:rsidR="002350FC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(100 mg/l)</w:t>
      </w:r>
    </w:p>
    <w:p w14:paraId="049EF2CD" w14:textId="77777777" w:rsidR="00F24892" w:rsidRPr="00C00453" w:rsidRDefault="00F24892" w:rsidP="00F24892">
      <w:pPr>
        <w:rPr>
          <w:rFonts w:ascii="Arial" w:eastAsia="Times New Roman" w:hAnsi="Arial" w:cs="Arial"/>
          <w:color w:val="0000CC"/>
          <w:sz w:val="18"/>
          <w:szCs w:val="18"/>
        </w:rPr>
      </w:pPr>
      <w:r w:rsidRPr="00C00453">
        <w:rPr>
          <w:rFonts w:ascii="Arial" w:eastAsia="Times New Roman" w:hAnsi="Arial" w:cs="Arial"/>
          <w:color w:val="0000CC"/>
          <w:sz w:val="18"/>
          <w:szCs w:val="18"/>
        </w:rPr>
        <w:t>B: MS + CW (10%) + vit B5 (10</w:t>
      </w:r>
      <w:r w:rsidR="003B0176" w:rsidRPr="00C00453">
        <w:rPr>
          <w:rFonts w:ascii="Arial" w:eastAsia="Times New Roman" w:hAnsi="Arial" w:cs="Arial"/>
          <w:color w:val="0000CC"/>
          <w:sz w:val="18"/>
          <w:szCs w:val="18"/>
        </w:rPr>
        <w:t xml:space="preserve"> </w:t>
      </w:r>
      <w:r w:rsidRPr="00C00453">
        <w:rPr>
          <w:rFonts w:ascii="Arial" w:eastAsia="Times New Roman" w:hAnsi="Arial" w:cs="Arial"/>
          <w:color w:val="0000CC"/>
          <w:sz w:val="18"/>
          <w:szCs w:val="18"/>
        </w:rPr>
        <w:t xml:space="preserve">mg/l) + </w:t>
      </w:r>
      <w:proofErr w:type="spellStart"/>
      <w:r w:rsidRPr="00C00453">
        <w:rPr>
          <w:rFonts w:ascii="Arial" w:eastAsia="Times New Roman" w:hAnsi="Arial" w:cs="Arial"/>
          <w:color w:val="0000CC"/>
          <w:sz w:val="18"/>
          <w:szCs w:val="18"/>
        </w:rPr>
        <w:t>glycin</w:t>
      </w:r>
      <w:proofErr w:type="spellEnd"/>
      <w:r w:rsidRPr="00C00453">
        <w:rPr>
          <w:rFonts w:ascii="Arial" w:eastAsia="Times New Roman" w:hAnsi="Arial" w:cs="Arial"/>
          <w:color w:val="0000CC"/>
          <w:sz w:val="18"/>
          <w:szCs w:val="18"/>
        </w:rPr>
        <w:t xml:space="preserve"> (5</w:t>
      </w:r>
      <w:r w:rsidR="003B0176" w:rsidRPr="00C00453">
        <w:rPr>
          <w:rFonts w:ascii="Arial" w:eastAsia="Times New Roman" w:hAnsi="Arial" w:cs="Arial"/>
          <w:color w:val="0000CC"/>
          <w:sz w:val="18"/>
          <w:szCs w:val="18"/>
        </w:rPr>
        <w:t xml:space="preserve"> </w:t>
      </w:r>
      <w:r w:rsidRPr="00C00453">
        <w:rPr>
          <w:rFonts w:ascii="Arial" w:eastAsia="Times New Roman" w:hAnsi="Arial" w:cs="Arial"/>
          <w:color w:val="0000CC"/>
          <w:sz w:val="18"/>
          <w:szCs w:val="18"/>
        </w:rPr>
        <w:t>mg/l) + sucrose (30</w:t>
      </w:r>
      <w:r w:rsidR="003B0176" w:rsidRPr="00C00453">
        <w:rPr>
          <w:rFonts w:ascii="Arial" w:eastAsia="Times New Roman" w:hAnsi="Arial" w:cs="Arial"/>
          <w:color w:val="0000CC"/>
          <w:sz w:val="18"/>
          <w:szCs w:val="18"/>
        </w:rPr>
        <w:t xml:space="preserve"> </w:t>
      </w:r>
      <w:r w:rsidRPr="00C00453">
        <w:rPr>
          <w:rFonts w:ascii="Arial" w:eastAsia="Times New Roman" w:hAnsi="Arial" w:cs="Arial"/>
          <w:color w:val="0000CC"/>
          <w:sz w:val="18"/>
          <w:szCs w:val="18"/>
        </w:rPr>
        <w:t>g/l)</w:t>
      </w:r>
      <w:r w:rsidR="002350FC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+ </w:t>
      </w:r>
      <w:proofErr w:type="spellStart"/>
      <w:r w:rsidR="002350FC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glutamin</w:t>
      </w:r>
      <w:proofErr w:type="spellEnd"/>
      <w:r w:rsidR="002350FC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(100 mg/l)</w:t>
      </w:r>
    </w:p>
    <w:p w14:paraId="60D5508D" w14:textId="77777777" w:rsidR="00F24892" w:rsidRPr="00C00453" w:rsidRDefault="009E14BE" w:rsidP="00F24892">
      <w:pPr>
        <w:rPr>
          <w:rFonts w:ascii="Arial" w:eastAsia="Times New Roman" w:hAnsi="Arial" w:cs="Arial"/>
          <w:color w:val="0000CC"/>
          <w:sz w:val="18"/>
          <w:szCs w:val="18"/>
        </w:rPr>
      </w:pP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The culture</w:t>
      </w:r>
      <w:r w:rsidR="00200AE3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d</w:t>
      </w: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sample is</w:t>
      </w:r>
      <w:r w:rsidR="00200AE3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callus sourced from</w:t>
      </w: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in vitro</w:t>
      </w:r>
      <w:r w:rsidR="008F0E31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leaves and </w:t>
      </w:r>
      <w:r w:rsidR="006A00AE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root</w:t>
      </w:r>
      <w:r w:rsidR="005D54DB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s</w:t>
      </w: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of ND clone (Souther</w:t>
      </w:r>
      <w:r w:rsidR="00875B8D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n</w:t>
      </w:r>
      <w:r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Phu Quoc Island)</w:t>
      </w:r>
    </w:p>
    <w:p w14:paraId="72802642" w14:textId="77777777" w:rsidR="00F24892" w:rsidRDefault="00F24892" w:rsidP="000721F4">
      <w:pPr>
        <w:jc w:val="both"/>
        <w:rPr>
          <w:rFonts w:ascii="Arial" w:eastAsia="Times New Roman" w:hAnsi="Arial" w:cs="Arial"/>
          <w:color w:val="0000CC"/>
          <w:sz w:val="20"/>
          <w:szCs w:val="20"/>
        </w:rPr>
      </w:pPr>
    </w:p>
    <w:p w14:paraId="3948A78A" w14:textId="77777777" w:rsidR="004F3CAA" w:rsidRDefault="004F3CAA" w:rsidP="000721F4">
      <w:pPr>
        <w:jc w:val="both"/>
        <w:rPr>
          <w:rFonts w:ascii="Arial" w:eastAsia="Times New Roman" w:hAnsi="Arial" w:cs="Arial"/>
          <w:color w:val="0000C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9A873F" wp14:editId="7543519A">
                <wp:simplePos x="0" y="0"/>
                <wp:positionH relativeFrom="column">
                  <wp:posOffset>114300</wp:posOffset>
                </wp:positionH>
                <wp:positionV relativeFrom="paragraph">
                  <wp:posOffset>822960</wp:posOffset>
                </wp:positionV>
                <wp:extent cx="914400" cy="361950"/>
                <wp:effectExtent l="0" t="0" r="1968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96B823" w14:textId="77777777" w:rsidR="004F3CAA" w:rsidRPr="004F3CAA" w:rsidRDefault="004F3CAA">
                            <w:pPr>
                              <w:rPr>
                                <w:b/>
                              </w:rPr>
                            </w:pPr>
                            <w:r w:rsidRPr="004F3CAA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A873F" id="Text Box 8" o:spid="_x0000_s1029" type="#_x0000_t202" style="position:absolute;left:0;text-align:left;margin-left:9pt;margin-top:64.8pt;width:1in;height:28.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" fillcolor="white [3201]" strokeweight=".5pt">
                <v:textbox>
                  <w:txbxContent>
                    <w:p w14:paraId="6196B823" w14:textId="77777777" w:rsidR="004F3CAA" w:rsidRPr="004F3CAA" w:rsidRDefault="004F3CAA">
                      <w:pPr>
                        <w:rPr>
                          <w:b/>
                        </w:rPr>
                      </w:pPr>
                      <w:r w:rsidRPr="004F3CAA"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9E795B" wp14:editId="04A26E01">
            <wp:extent cx="2238057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2953" cy="185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32D3" w14:textId="77777777" w:rsidR="004F3CAA" w:rsidRDefault="004F3CAA" w:rsidP="000721F4">
      <w:pPr>
        <w:jc w:val="both"/>
        <w:rPr>
          <w:rFonts w:ascii="Arial" w:eastAsia="Times New Roman" w:hAnsi="Arial" w:cs="Arial"/>
          <w:color w:val="0000CC"/>
          <w:sz w:val="20"/>
          <w:szCs w:val="20"/>
        </w:rPr>
      </w:pPr>
    </w:p>
    <w:p w14:paraId="26BA8C64" w14:textId="77777777" w:rsidR="002D2AA0" w:rsidRPr="00C00453" w:rsidRDefault="002D2AA0" w:rsidP="002D2AA0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  <w:r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Figure 4: </w:t>
      </w:r>
      <w:proofErr w:type="spellStart"/>
      <w:r w:rsidR="004F3CAA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Prolieration</w:t>
      </w:r>
      <w:proofErr w:type="spellEnd"/>
      <w:r w:rsidR="004F3CAA" w:rsidRPr="00C0045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of embryogenic callus cell</w:t>
      </w:r>
      <w:r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suspension in liquid media </w:t>
      </w:r>
      <w:r w:rsidR="003C7696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(mg/l) </w:t>
      </w:r>
      <w:r w:rsidRPr="00C00453">
        <w:rPr>
          <w:rFonts w:ascii="Arial" w:eastAsia="Times New Roman" w:hAnsi="Arial" w:cs="Arial"/>
          <w:color w:val="0000CC"/>
          <w:sz w:val="18"/>
          <w:szCs w:val="18"/>
        </w:rPr>
        <w:t>B + BA (3) + K (5) + IBA (0.5)</w:t>
      </w:r>
    </w:p>
    <w:p w14:paraId="5DA89398" w14:textId="77777777" w:rsidR="004F3CAA" w:rsidRDefault="004F3CAA" w:rsidP="000721F4">
      <w:pPr>
        <w:jc w:val="both"/>
        <w:rPr>
          <w:rFonts w:ascii="Arial" w:eastAsia="Times New Roman" w:hAnsi="Arial" w:cs="Arial"/>
          <w:color w:val="0000CC"/>
          <w:sz w:val="20"/>
          <w:szCs w:val="20"/>
        </w:rPr>
      </w:pPr>
    </w:p>
    <w:p w14:paraId="2733220F" w14:textId="77777777" w:rsidR="002D2AA0" w:rsidRDefault="002D2AA0" w:rsidP="00A522B1">
      <w:pPr>
        <w:spacing w:line="360" w:lineRule="auto"/>
        <w:jc w:val="both"/>
        <w:rPr>
          <w:rStyle w:val="rynqvb"/>
          <w:rFonts w:ascii="Arial" w:hAnsi="Arial" w:cs="Arial"/>
          <w:b/>
          <w:sz w:val="20"/>
          <w:szCs w:val="20"/>
          <w:lang w:val="en"/>
        </w:rPr>
      </w:pPr>
    </w:p>
    <w:p w14:paraId="6FAE6C3E" w14:textId="77777777" w:rsidR="00DA165E" w:rsidRPr="00DA165E" w:rsidRDefault="00DA165E" w:rsidP="00A522B1">
      <w:pPr>
        <w:spacing w:line="360" w:lineRule="auto"/>
        <w:jc w:val="both"/>
        <w:rPr>
          <w:rStyle w:val="rynqvb"/>
          <w:rFonts w:ascii="Arial" w:hAnsi="Arial" w:cs="Arial"/>
          <w:b/>
          <w:sz w:val="20"/>
          <w:szCs w:val="20"/>
          <w:lang w:val="en"/>
        </w:rPr>
      </w:pPr>
      <w:r w:rsidRPr="00DA165E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3.4 </w:t>
      </w:r>
      <w:r w:rsidR="000B349D">
        <w:rPr>
          <w:rStyle w:val="rynqvb"/>
          <w:rFonts w:ascii="Arial" w:hAnsi="Arial" w:cs="Arial"/>
          <w:b/>
          <w:sz w:val="20"/>
          <w:szCs w:val="20"/>
          <w:lang w:val="en"/>
        </w:rPr>
        <w:t>L</w:t>
      </w:r>
      <w:r w:rsidR="001352C8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ayering </w:t>
      </w:r>
      <w:r w:rsidRPr="00DA165E">
        <w:rPr>
          <w:rStyle w:val="rynqvb"/>
          <w:rFonts w:ascii="Arial" w:hAnsi="Arial" w:cs="Arial"/>
          <w:b/>
          <w:sz w:val="20"/>
          <w:szCs w:val="20"/>
          <w:lang w:val="en"/>
        </w:rPr>
        <w:t>embryo</w:t>
      </w:r>
      <w:r w:rsidR="00961B32">
        <w:rPr>
          <w:rStyle w:val="rynqvb"/>
          <w:rFonts w:ascii="Arial" w:hAnsi="Arial" w:cs="Arial"/>
          <w:b/>
          <w:sz w:val="20"/>
          <w:szCs w:val="20"/>
          <w:lang w:val="en"/>
        </w:rPr>
        <w:t>genic cell</w:t>
      </w:r>
      <w:r w:rsidRPr="00DA165E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 suspension on </w:t>
      </w:r>
      <w:r w:rsidR="00515DF4">
        <w:rPr>
          <w:rStyle w:val="rynqvb"/>
          <w:rFonts w:ascii="Arial" w:hAnsi="Arial" w:cs="Arial"/>
          <w:b/>
          <w:sz w:val="20"/>
          <w:szCs w:val="20"/>
          <w:lang w:val="en"/>
        </w:rPr>
        <w:t>semi-solid</w:t>
      </w:r>
      <w:r w:rsidRPr="00DA165E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 medium </w:t>
      </w:r>
    </w:p>
    <w:p w14:paraId="117B7BB7" w14:textId="77777777" w:rsidR="00BA37C7" w:rsidRDefault="00BA37C7" w:rsidP="00A522B1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4945D241" w14:textId="77777777" w:rsidR="00DA165E" w:rsidRPr="00DA165E" w:rsidRDefault="00DB071D" w:rsidP="00A522B1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>
        <w:rPr>
          <w:rStyle w:val="rynqvb"/>
          <w:rFonts w:ascii="Arial" w:hAnsi="Arial" w:cs="Arial"/>
          <w:sz w:val="20"/>
          <w:szCs w:val="20"/>
          <w:lang w:val="en"/>
        </w:rPr>
        <w:t xml:space="preserve">The volume of </w:t>
      </w:r>
      <w:r w:rsidR="00DA165E" w:rsidRPr="00DA165E">
        <w:rPr>
          <w:rStyle w:val="rynqvb"/>
          <w:rFonts w:ascii="Arial" w:hAnsi="Arial" w:cs="Arial"/>
          <w:sz w:val="20"/>
          <w:szCs w:val="20"/>
          <w:lang w:val="en"/>
        </w:rPr>
        <w:t>10ml of somatic embryo cell suspension on C5 treatment was taken and spread on agar culture medium.</w:t>
      </w:r>
      <w:r w:rsidR="00DA165E" w:rsidRPr="00DA165E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DA165E" w:rsidRPr="00DA165E">
        <w:rPr>
          <w:rStyle w:val="rynqvb"/>
          <w:rFonts w:ascii="Arial" w:hAnsi="Arial" w:cs="Arial"/>
          <w:sz w:val="20"/>
          <w:szCs w:val="20"/>
          <w:lang w:val="en"/>
        </w:rPr>
        <w:t>The culture medium was MS supplemented with BA, 2.4D, NAA, IBA, K</w:t>
      </w:r>
      <w:r>
        <w:rPr>
          <w:rStyle w:val="rynqvb"/>
          <w:rFonts w:ascii="Arial" w:hAnsi="Arial" w:cs="Arial"/>
          <w:sz w:val="20"/>
          <w:szCs w:val="20"/>
          <w:lang w:val="en"/>
        </w:rPr>
        <w:t>inetin</w:t>
      </w:r>
      <w:r w:rsidR="00DA165E" w:rsidRPr="00DA165E">
        <w:rPr>
          <w:rStyle w:val="rynqvb"/>
          <w:rFonts w:ascii="Arial" w:hAnsi="Arial" w:cs="Arial"/>
          <w:sz w:val="20"/>
          <w:szCs w:val="20"/>
          <w:lang w:val="en"/>
        </w:rPr>
        <w:t>, vit</w:t>
      </w:r>
      <w:r>
        <w:rPr>
          <w:rStyle w:val="rynqvb"/>
          <w:rFonts w:ascii="Arial" w:hAnsi="Arial" w:cs="Arial"/>
          <w:sz w:val="20"/>
          <w:szCs w:val="20"/>
          <w:lang w:val="en"/>
        </w:rPr>
        <w:t xml:space="preserve">amin </w:t>
      </w:r>
      <w:r w:rsidR="00DA165E" w:rsidRPr="00DA165E">
        <w:rPr>
          <w:rStyle w:val="rynqvb"/>
          <w:rFonts w:ascii="Arial" w:hAnsi="Arial" w:cs="Arial"/>
          <w:sz w:val="20"/>
          <w:szCs w:val="20"/>
          <w:lang w:val="en"/>
        </w:rPr>
        <w:t>B5.</w:t>
      </w:r>
      <w:r w:rsidR="00DA165E" w:rsidRPr="00DA165E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DA165E" w:rsidRPr="00DA165E">
        <w:rPr>
          <w:rStyle w:val="rynqvb"/>
          <w:rFonts w:ascii="Arial" w:hAnsi="Arial" w:cs="Arial"/>
          <w:sz w:val="20"/>
          <w:szCs w:val="20"/>
          <w:lang w:val="en"/>
        </w:rPr>
        <w:t>The research results showed that after 15 and 30 days of culture, treatments D1 and D2 (Table 4) had higher biomass growth than treatment D3.</w:t>
      </w:r>
      <w:r w:rsidR="00DA165E" w:rsidRPr="00DA165E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DA165E" w:rsidRPr="00DA165E">
        <w:rPr>
          <w:rStyle w:val="rynqvb"/>
          <w:rFonts w:ascii="Arial" w:hAnsi="Arial" w:cs="Arial"/>
          <w:sz w:val="20"/>
          <w:szCs w:val="20"/>
          <w:lang w:val="en"/>
        </w:rPr>
        <w:t>Comparison between treatments D1 and D2 showed that in treatment D1, somatic embryos differentiated strongly, changing from milky white to light yellow, the transition to regeneration.</w:t>
      </w:r>
      <w:r w:rsidR="00DA165E" w:rsidRPr="00DA165E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DA165E" w:rsidRPr="00DA165E">
        <w:rPr>
          <w:rStyle w:val="rynqvb"/>
          <w:rFonts w:ascii="Arial" w:hAnsi="Arial" w:cs="Arial"/>
          <w:sz w:val="20"/>
          <w:szCs w:val="20"/>
          <w:lang w:val="en"/>
        </w:rPr>
        <w:t>Somatic embryos on treatment D1 were used in regeneration research</w:t>
      </w:r>
      <w:r w:rsidR="00DD4451">
        <w:rPr>
          <w:rStyle w:val="rynqvb"/>
          <w:rFonts w:ascii="Arial" w:hAnsi="Arial" w:cs="Arial"/>
          <w:sz w:val="20"/>
          <w:szCs w:val="20"/>
          <w:lang w:val="en"/>
        </w:rPr>
        <w:t xml:space="preserve"> (Figure 5, 6</w:t>
      </w:r>
      <w:proofErr w:type="gramStart"/>
      <w:r w:rsidR="00DD4451">
        <w:rPr>
          <w:rStyle w:val="rynqvb"/>
          <w:rFonts w:ascii="Arial" w:hAnsi="Arial" w:cs="Arial"/>
          <w:sz w:val="20"/>
          <w:szCs w:val="20"/>
          <w:lang w:val="en"/>
        </w:rPr>
        <w:t xml:space="preserve">) </w:t>
      </w:r>
      <w:r w:rsidR="00DA165E" w:rsidRPr="00DA165E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1734C6">
        <w:rPr>
          <w:rStyle w:val="rynqvb"/>
          <w:rFonts w:ascii="Arial" w:hAnsi="Arial" w:cs="Arial"/>
          <w:sz w:val="20"/>
          <w:szCs w:val="20"/>
          <w:lang w:val="en"/>
        </w:rPr>
        <w:t>(</w:t>
      </w:r>
      <w:proofErr w:type="gramEnd"/>
      <w:r w:rsidR="001734C6" w:rsidRPr="00A2713E">
        <w:rPr>
          <w:rStyle w:val="t"/>
          <w:rFonts w:ascii="Arial" w:hAnsi="Arial" w:cs="Arial"/>
          <w:sz w:val="20"/>
          <w:szCs w:val="20"/>
        </w:rPr>
        <w:t xml:space="preserve">Ding Hou </w:t>
      </w:r>
      <w:proofErr w:type="spellStart"/>
      <w:r w:rsidR="001734C6" w:rsidRPr="00A2713E">
        <w:rPr>
          <w:rStyle w:val="t"/>
          <w:rFonts w:ascii="Arial" w:hAnsi="Arial" w:cs="Arial"/>
          <w:sz w:val="20"/>
          <w:szCs w:val="20"/>
        </w:rPr>
        <w:t>Nursaadiah</w:t>
      </w:r>
      <w:proofErr w:type="spellEnd"/>
      <w:r w:rsidR="001734C6" w:rsidRPr="00A2713E">
        <w:rPr>
          <w:rStyle w:val="t"/>
          <w:rFonts w:ascii="Arial" w:hAnsi="Arial" w:cs="Arial"/>
          <w:sz w:val="20"/>
          <w:szCs w:val="20"/>
        </w:rPr>
        <w:t xml:space="preserve"> Salam</w:t>
      </w:r>
      <w:r w:rsidR="001734C6" w:rsidRPr="006322DE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1734C6" w:rsidRPr="00725D6A">
        <w:rPr>
          <w:rStyle w:val="Hyperlink"/>
          <w:rFonts w:ascii="Arial" w:hAnsi="Arial" w:cs="Arial"/>
          <w:i/>
          <w:color w:val="auto"/>
          <w:sz w:val="20"/>
          <w:szCs w:val="20"/>
          <w:u w:val="none"/>
        </w:rPr>
        <w:t>et. al.</w:t>
      </w:r>
      <w:r w:rsidR="00725D6A" w:rsidRPr="00725D6A">
        <w:rPr>
          <w:rStyle w:val="Hyperlink"/>
          <w:rFonts w:ascii="Arial" w:hAnsi="Arial" w:cs="Arial"/>
          <w:i/>
          <w:color w:val="auto"/>
          <w:sz w:val="20"/>
          <w:szCs w:val="20"/>
          <w:u w:val="none"/>
        </w:rPr>
        <w:t>,</w:t>
      </w:r>
      <w:r w:rsidR="001734C6" w:rsidRPr="006322DE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2019, </w:t>
      </w:r>
      <w:r w:rsidR="001734C6" w:rsidRPr="00AC66D6">
        <w:rPr>
          <w:rStyle w:val="t"/>
          <w:rFonts w:ascii="Arial" w:hAnsi="Arial" w:cs="Arial"/>
          <w:sz w:val="20"/>
          <w:szCs w:val="20"/>
        </w:rPr>
        <w:t xml:space="preserve">Mohd </w:t>
      </w:r>
      <w:proofErr w:type="spellStart"/>
      <w:r w:rsidR="001734C6" w:rsidRPr="00AC66D6">
        <w:rPr>
          <w:rStyle w:val="t"/>
          <w:rFonts w:ascii="Arial" w:hAnsi="Arial" w:cs="Arial"/>
          <w:sz w:val="20"/>
          <w:szCs w:val="20"/>
        </w:rPr>
        <w:t>Syafik</w:t>
      </w:r>
      <w:proofErr w:type="spellEnd"/>
      <w:r w:rsidR="001734C6" w:rsidRPr="00AC66D6">
        <w:rPr>
          <w:rStyle w:val="t"/>
          <w:rFonts w:ascii="Arial" w:hAnsi="Arial" w:cs="Arial"/>
          <w:sz w:val="20"/>
          <w:szCs w:val="20"/>
        </w:rPr>
        <w:t xml:space="preserve"> Mohamad Hamdan </w:t>
      </w:r>
      <w:r w:rsidR="001734C6" w:rsidRPr="00725D6A">
        <w:rPr>
          <w:rStyle w:val="t"/>
          <w:rFonts w:ascii="Arial" w:hAnsi="Arial" w:cs="Arial"/>
          <w:i/>
          <w:sz w:val="20"/>
          <w:szCs w:val="20"/>
        </w:rPr>
        <w:t>et. al.,</w:t>
      </w:r>
      <w:r w:rsidR="001734C6" w:rsidRPr="00AC66D6">
        <w:rPr>
          <w:rStyle w:val="t"/>
          <w:rFonts w:ascii="Arial" w:hAnsi="Arial" w:cs="Arial"/>
          <w:sz w:val="20"/>
          <w:szCs w:val="20"/>
        </w:rPr>
        <w:t xml:space="preserve"> 2020</w:t>
      </w:r>
      <w:r w:rsidR="001734C6">
        <w:rPr>
          <w:rStyle w:val="t"/>
          <w:rFonts w:ascii="Arial" w:hAnsi="Arial" w:cs="Arial"/>
          <w:sz w:val="20"/>
          <w:szCs w:val="20"/>
        </w:rPr>
        <w:t>)</w:t>
      </w:r>
    </w:p>
    <w:p w14:paraId="169FD8FD" w14:textId="77777777" w:rsidR="00F24892" w:rsidRPr="006A00AE" w:rsidRDefault="00DA165E" w:rsidP="000721F4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  <w:r w:rsidRPr="006A00AE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Table 4. </w:t>
      </w:r>
      <w:r w:rsidR="009E101B" w:rsidRPr="006A00AE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Layering e</w:t>
      </w:r>
      <w:r w:rsidRPr="006A00AE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mbryo</w:t>
      </w:r>
      <w:r w:rsidR="009E101B" w:rsidRPr="006A00AE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genic cell</w:t>
      </w:r>
      <w:r w:rsidRPr="006A00AE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suspension on agar medium</w:t>
      </w:r>
      <w:r w:rsidR="003310D4" w:rsidRPr="006A00AE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after 15 and 30 days</w:t>
      </w:r>
    </w:p>
    <w:p w14:paraId="0D541F6E" w14:textId="77777777" w:rsidR="00F24892" w:rsidRPr="006A00AE" w:rsidRDefault="00F24892" w:rsidP="000721F4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111"/>
        <w:gridCol w:w="2089"/>
        <w:gridCol w:w="2255"/>
      </w:tblGrid>
      <w:tr w:rsidR="00DB071D" w:rsidRPr="006A00AE" w14:paraId="7402C4E1" w14:textId="77777777" w:rsidTr="00DE7702">
        <w:tc>
          <w:tcPr>
            <w:tcW w:w="562" w:type="dxa"/>
          </w:tcPr>
          <w:p w14:paraId="6F46774E" w14:textId="77777777" w:rsidR="00DB071D" w:rsidRPr="006A00AE" w:rsidRDefault="00DB071D" w:rsidP="00DB071D">
            <w:pPr>
              <w:jc w:val="center"/>
              <w:rPr>
                <w:rFonts w:ascii="Arial" w:eastAsia="Times New Roman" w:hAnsi="Arial" w:cs="Arial"/>
                <w:b/>
                <w:color w:val="0000CC"/>
                <w:sz w:val="18"/>
                <w:szCs w:val="18"/>
              </w:rPr>
            </w:pPr>
            <w:r w:rsidRPr="006A00AE">
              <w:rPr>
                <w:rFonts w:ascii="Arial" w:eastAsia="Times New Roman" w:hAnsi="Arial" w:cs="Arial"/>
                <w:b/>
                <w:color w:val="0000CC"/>
                <w:sz w:val="18"/>
                <w:szCs w:val="18"/>
              </w:rPr>
              <w:t>D</w:t>
            </w:r>
          </w:p>
        </w:tc>
        <w:tc>
          <w:tcPr>
            <w:tcW w:w="4111" w:type="dxa"/>
          </w:tcPr>
          <w:p w14:paraId="7D5BDBF3" w14:textId="77777777" w:rsidR="00DB071D" w:rsidRPr="006A00AE" w:rsidRDefault="00DB071D" w:rsidP="00DB071D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Formula (mg/l)</w:t>
            </w:r>
          </w:p>
        </w:tc>
        <w:tc>
          <w:tcPr>
            <w:tcW w:w="2089" w:type="dxa"/>
          </w:tcPr>
          <w:p w14:paraId="4811F9C7" w14:textId="77777777" w:rsidR="00DB071D" w:rsidRPr="006A00AE" w:rsidRDefault="00DB071D" w:rsidP="00DB071D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  <w:t>Biomass after 15 days (g)</w:t>
            </w:r>
          </w:p>
        </w:tc>
        <w:tc>
          <w:tcPr>
            <w:tcW w:w="2255" w:type="dxa"/>
          </w:tcPr>
          <w:p w14:paraId="74A834E9" w14:textId="77777777" w:rsidR="00DB071D" w:rsidRPr="006A00AE" w:rsidRDefault="00DB071D" w:rsidP="00DB071D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  <w:t>Biomass after 30 days (g)</w:t>
            </w:r>
          </w:p>
        </w:tc>
      </w:tr>
      <w:tr w:rsidR="00DB071D" w:rsidRPr="006A00AE" w14:paraId="77C80C48" w14:textId="77777777" w:rsidTr="00DE7702">
        <w:tc>
          <w:tcPr>
            <w:tcW w:w="562" w:type="dxa"/>
          </w:tcPr>
          <w:p w14:paraId="2947DDDB" w14:textId="77777777" w:rsidR="00DB071D" w:rsidRPr="006A00AE" w:rsidRDefault="00DB071D" w:rsidP="00DB071D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4111" w:type="dxa"/>
          </w:tcPr>
          <w:p w14:paraId="4516E69C" w14:textId="77777777" w:rsidR="00DB071D" w:rsidRPr="006A00AE" w:rsidRDefault="001C0F11" w:rsidP="001C0F11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  <w:r w:rsidR="00DB071D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+ </w:t>
            </w:r>
            <w:r w:rsidR="00317046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BA (1) + NAA (0,5) + K (1) + vi</w:t>
            </w:r>
            <w:r w:rsidR="00DB071D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t</w:t>
            </w:r>
            <w:r w:rsidR="00317046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DB071D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B5 (5)</w:t>
            </w:r>
          </w:p>
        </w:tc>
        <w:tc>
          <w:tcPr>
            <w:tcW w:w="2089" w:type="dxa"/>
          </w:tcPr>
          <w:p w14:paraId="1A99D686" w14:textId="77777777" w:rsidR="00DB071D" w:rsidRPr="006A00AE" w:rsidRDefault="00DB071D" w:rsidP="00AE667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  <w:r w:rsidR="00AE667F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85</w:t>
            </w:r>
            <w:r w:rsid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  <w:tc>
          <w:tcPr>
            <w:tcW w:w="2255" w:type="dxa"/>
          </w:tcPr>
          <w:p w14:paraId="1AC7A315" w14:textId="77777777" w:rsidR="00DB071D" w:rsidRPr="006A00AE" w:rsidRDefault="00AE667F" w:rsidP="00DB071D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16.</w:t>
            </w:r>
            <w:r w:rsidR="00DB071D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85</w:t>
            </w:r>
            <w:r w:rsid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DB071D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</w:tr>
      <w:tr w:rsidR="00DB071D" w:rsidRPr="006A00AE" w14:paraId="11ADADFA" w14:textId="77777777" w:rsidTr="00DE7702">
        <w:tc>
          <w:tcPr>
            <w:tcW w:w="562" w:type="dxa"/>
          </w:tcPr>
          <w:p w14:paraId="508C1413" w14:textId="77777777" w:rsidR="00DB071D" w:rsidRPr="006A00AE" w:rsidRDefault="00DB071D" w:rsidP="00DB071D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4111" w:type="dxa"/>
          </w:tcPr>
          <w:p w14:paraId="28EB08BA" w14:textId="77777777" w:rsidR="00DB071D" w:rsidRPr="006A00AE" w:rsidRDefault="001C0F11" w:rsidP="00F83DD2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  <w:r w:rsidR="00DB071D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+ BA (</w:t>
            </w:r>
            <w:r w:rsidR="00F83DD2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  <w:r w:rsidR="00DB071D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) + IBA (0,5) + K (5) + vit B5 (10)</w:t>
            </w:r>
          </w:p>
        </w:tc>
        <w:tc>
          <w:tcPr>
            <w:tcW w:w="2089" w:type="dxa"/>
          </w:tcPr>
          <w:p w14:paraId="5BBA89A8" w14:textId="77777777" w:rsidR="00DB071D" w:rsidRPr="006A00AE" w:rsidRDefault="00AE667F" w:rsidP="00DB071D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DB071D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45</w:t>
            </w:r>
            <w:r w:rsid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DB071D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  <w:tc>
          <w:tcPr>
            <w:tcW w:w="2255" w:type="dxa"/>
          </w:tcPr>
          <w:p w14:paraId="1E3FD3D1" w14:textId="77777777" w:rsidR="00DB071D" w:rsidRPr="006A00AE" w:rsidRDefault="00AE667F" w:rsidP="00DB071D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16.</w:t>
            </w:r>
            <w:r w:rsidR="00DB071D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30</w:t>
            </w:r>
            <w:r w:rsid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DB071D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</w:tr>
      <w:tr w:rsidR="00DB071D" w:rsidRPr="006A00AE" w14:paraId="0B25B166" w14:textId="77777777" w:rsidTr="00DE7702">
        <w:tc>
          <w:tcPr>
            <w:tcW w:w="562" w:type="dxa"/>
          </w:tcPr>
          <w:p w14:paraId="4EF81A60" w14:textId="77777777" w:rsidR="00DB071D" w:rsidRPr="006A00AE" w:rsidRDefault="00DB071D" w:rsidP="00DB071D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lastRenderedPageBreak/>
              <w:t>3</w:t>
            </w:r>
          </w:p>
        </w:tc>
        <w:tc>
          <w:tcPr>
            <w:tcW w:w="4111" w:type="dxa"/>
          </w:tcPr>
          <w:p w14:paraId="1F18A474" w14:textId="77777777" w:rsidR="00DB071D" w:rsidRPr="006A00AE" w:rsidRDefault="001C0F11" w:rsidP="001C0F11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  <w:r w:rsidR="00DB071D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+ 2.4D (1)</w:t>
            </w:r>
          </w:p>
        </w:tc>
        <w:tc>
          <w:tcPr>
            <w:tcW w:w="2089" w:type="dxa"/>
          </w:tcPr>
          <w:p w14:paraId="0F69A5E0" w14:textId="77777777" w:rsidR="00DB071D" w:rsidRPr="006A00AE" w:rsidRDefault="00AE667F" w:rsidP="00DB071D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DB071D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25</w:t>
            </w:r>
            <w:r w:rsid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DB071D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</w:t>
            </w:r>
          </w:p>
        </w:tc>
        <w:tc>
          <w:tcPr>
            <w:tcW w:w="2255" w:type="dxa"/>
          </w:tcPr>
          <w:p w14:paraId="630D2A89" w14:textId="77777777" w:rsidR="00DB071D" w:rsidRPr="006A00AE" w:rsidRDefault="00AE667F" w:rsidP="00DB071D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DB071D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95</w:t>
            </w:r>
            <w:r w:rsid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DB071D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</w:t>
            </w:r>
          </w:p>
        </w:tc>
      </w:tr>
      <w:tr w:rsidR="00DB071D" w:rsidRPr="006A00AE" w14:paraId="2CE3134A" w14:textId="77777777" w:rsidTr="00DE7702">
        <w:tc>
          <w:tcPr>
            <w:tcW w:w="562" w:type="dxa"/>
          </w:tcPr>
          <w:p w14:paraId="4013518C" w14:textId="77777777" w:rsidR="00DB071D" w:rsidRPr="006A00AE" w:rsidRDefault="00DB071D" w:rsidP="00DB071D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4111" w:type="dxa"/>
          </w:tcPr>
          <w:p w14:paraId="402C4A3E" w14:textId="77777777" w:rsidR="00DB071D" w:rsidRPr="006A00AE" w:rsidRDefault="00DB071D" w:rsidP="00DB071D">
            <w:pPr>
              <w:jc w:val="right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proofErr w:type="gramStart"/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CV(</w:t>
            </w:r>
            <w:proofErr w:type="gramEnd"/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%)</w:t>
            </w:r>
          </w:p>
        </w:tc>
        <w:tc>
          <w:tcPr>
            <w:tcW w:w="2089" w:type="dxa"/>
          </w:tcPr>
          <w:p w14:paraId="7E28F2F4" w14:textId="77777777" w:rsidR="00DB071D" w:rsidRPr="006A00AE" w:rsidRDefault="00DB071D" w:rsidP="00AE667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12</w:t>
            </w:r>
            <w:r w:rsidR="00AE667F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32</w:t>
            </w:r>
          </w:p>
        </w:tc>
        <w:tc>
          <w:tcPr>
            <w:tcW w:w="2255" w:type="dxa"/>
          </w:tcPr>
          <w:p w14:paraId="03FD70F5" w14:textId="77777777" w:rsidR="00DB071D" w:rsidRPr="006A00AE" w:rsidRDefault="00DB071D" w:rsidP="00AE667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13</w:t>
            </w:r>
            <w:r w:rsidR="00AE667F"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6A00AE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52</w:t>
            </w:r>
          </w:p>
        </w:tc>
      </w:tr>
    </w:tbl>
    <w:p w14:paraId="1E67BEC6" w14:textId="77777777" w:rsidR="00F24892" w:rsidRDefault="00F24892" w:rsidP="000721F4">
      <w:pPr>
        <w:jc w:val="both"/>
        <w:rPr>
          <w:rFonts w:ascii="Arial" w:eastAsia="Times New Roman" w:hAnsi="Arial" w:cs="Arial"/>
          <w:b/>
          <w:color w:val="0000CC"/>
          <w:sz w:val="20"/>
          <w:szCs w:val="20"/>
        </w:rPr>
      </w:pPr>
    </w:p>
    <w:p w14:paraId="0D0E70F3" w14:textId="77777777" w:rsidR="00317046" w:rsidRDefault="00F975DC" w:rsidP="000721F4">
      <w:pPr>
        <w:jc w:val="both"/>
        <w:rPr>
          <w:rFonts w:ascii="Arial" w:eastAsia="Times New Roman" w:hAnsi="Arial" w:cs="Arial"/>
          <w:b/>
          <w:color w:val="0000C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2DCF3" wp14:editId="79C34624">
                <wp:simplePos x="0" y="0"/>
                <wp:positionH relativeFrom="column">
                  <wp:posOffset>142875</wp:posOffset>
                </wp:positionH>
                <wp:positionV relativeFrom="paragraph">
                  <wp:posOffset>1174115</wp:posOffset>
                </wp:positionV>
                <wp:extent cx="914400" cy="342900"/>
                <wp:effectExtent l="0" t="0" r="1968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8FB0F2" w14:textId="77777777" w:rsidR="00515DF4" w:rsidRPr="00515DF4" w:rsidRDefault="00515DF4">
                            <w:pPr>
                              <w:rPr>
                                <w:b/>
                              </w:rPr>
                            </w:pPr>
                            <w:r w:rsidRPr="00515DF4"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2DCF3" id="Text Box 11" o:spid="_x0000_s1030" type="#_x0000_t202" style="position:absolute;left:0;text-align:left;margin-left:11.25pt;margin-top:92.45pt;width:1in;height:27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" fillcolor="white [3201]" strokeweight=".5pt">
                <v:textbox>
                  <w:txbxContent>
                    <w:p w14:paraId="4F8FB0F2" w14:textId="77777777" w:rsidR="00515DF4" w:rsidRPr="00515DF4" w:rsidRDefault="00515DF4">
                      <w:pPr>
                        <w:rPr>
                          <w:b/>
                        </w:rPr>
                      </w:pPr>
                      <w:r w:rsidRPr="00515DF4"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15DF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66DA8C" wp14:editId="2BDB1649">
                <wp:simplePos x="0" y="0"/>
                <wp:positionH relativeFrom="margin">
                  <wp:posOffset>2409825</wp:posOffset>
                </wp:positionH>
                <wp:positionV relativeFrom="paragraph">
                  <wp:posOffset>1212215</wp:posOffset>
                </wp:positionV>
                <wp:extent cx="266700" cy="3429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E5843D" w14:textId="77777777" w:rsidR="00515DF4" w:rsidRPr="00515DF4" w:rsidRDefault="00515DF4">
                            <w:pPr>
                              <w:rPr>
                                <w:b/>
                              </w:rPr>
                            </w:pPr>
                            <w:r w:rsidRPr="00515DF4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6DA8C" id="Text Box 12" o:spid="_x0000_s1031" type="#_x0000_t202" style="position:absolute;left:0;text-align:left;margin-left:189.75pt;margin-top:95.45pt;width:21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" fillcolor="white [3201]" strokeweight=".5pt">
                <v:textbox>
                  <w:txbxContent>
                    <w:p w14:paraId="21E5843D" w14:textId="77777777" w:rsidR="00515DF4" w:rsidRPr="00515DF4" w:rsidRDefault="00515DF4">
                      <w:pPr>
                        <w:rPr>
                          <w:b/>
                        </w:rPr>
                      </w:pPr>
                      <w:r w:rsidRPr="00515DF4">
                        <w:rPr>
                          <w:b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5DF4">
        <w:rPr>
          <w:noProof/>
        </w:rPr>
        <w:drawing>
          <wp:inline distT="0" distB="0" distL="0" distR="0" wp14:anchorId="0EF2B7CD" wp14:editId="1081FFAE">
            <wp:extent cx="2076218" cy="181800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9955" cy="184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DF4">
        <w:rPr>
          <w:rFonts w:ascii="Arial" w:eastAsia="Times New Roman" w:hAnsi="Arial" w:cs="Arial"/>
          <w:b/>
          <w:color w:val="0000CC"/>
          <w:sz w:val="20"/>
          <w:szCs w:val="20"/>
        </w:rPr>
        <w:t xml:space="preserve">     </w:t>
      </w:r>
      <w:r w:rsidR="00515DF4">
        <w:rPr>
          <w:noProof/>
        </w:rPr>
        <w:drawing>
          <wp:inline distT="0" distB="0" distL="0" distR="0" wp14:anchorId="663A5F45" wp14:editId="6865C895">
            <wp:extent cx="1997075" cy="1819072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2145" cy="185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FC489" w14:textId="77777777" w:rsidR="00515DF4" w:rsidRDefault="00515DF4" w:rsidP="000721F4">
      <w:pPr>
        <w:jc w:val="both"/>
        <w:rPr>
          <w:rFonts w:ascii="Arial" w:eastAsia="Times New Roman" w:hAnsi="Arial" w:cs="Arial"/>
          <w:b/>
          <w:color w:val="0000CC"/>
          <w:sz w:val="20"/>
          <w:szCs w:val="20"/>
        </w:rPr>
      </w:pPr>
    </w:p>
    <w:p w14:paraId="3DF3A6B1" w14:textId="77777777" w:rsidR="00D10967" w:rsidRDefault="00515DF4" w:rsidP="00515DF4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  <w:r w:rsidRPr="00515DF4">
        <w:rPr>
          <w:rFonts w:ascii="Arial" w:eastAsia="Times New Roman" w:hAnsi="Arial" w:cs="Arial"/>
          <w:color w:val="0000CC"/>
          <w:sz w:val="18"/>
          <w:szCs w:val="18"/>
        </w:rPr>
        <w:t xml:space="preserve">Figure 5: </w:t>
      </w:r>
      <w:r w:rsidRPr="00515DF4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Layering embryogenic cell suspension </w:t>
      </w:r>
      <w:r w:rsidR="00280E29">
        <w:rPr>
          <w:rFonts w:ascii="Arial" w:eastAsia="Times New Roman" w:hAnsi="Arial" w:cs="Arial"/>
          <w:color w:val="0000CC"/>
          <w:sz w:val="18"/>
          <w:szCs w:val="18"/>
        </w:rPr>
        <w:t>after 15 days</w:t>
      </w:r>
      <w:r w:rsidR="00280E29" w:rsidRPr="00515DF4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</w:t>
      </w:r>
      <w:r w:rsidRPr="00515DF4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on </w:t>
      </w:r>
    </w:p>
    <w:p w14:paraId="474EB5EF" w14:textId="77777777" w:rsidR="00515DF4" w:rsidRPr="00515DF4" w:rsidRDefault="00D10967" w:rsidP="00515DF4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  <w:r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              </w:t>
      </w:r>
      <w:r w:rsidR="00515DF4" w:rsidRPr="00515DF4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semi-solid media</w:t>
      </w:r>
      <w:r w:rsidR="00515DF4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</w:t>
      </w:r>
      <w:r w:rsidR="003235C0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(mg/l) </w:t>
      </w:r>
      <w:r w:rsidR="00515DF4" w:rsidRPr="006A00AE">
        <w:rPr>
          <w:rFonts w:ascii="Arial" w:eastAsia="Times New Roman" w:hAnsi="Arial" w:cs="Arial"/>
          <w:color w:val="0000CC"/>
          <w:sz w:val="18"/>
          <w:szCs w:val="18"/>
        </w:rPr>
        <w:t>A + BA (1) + NAA (0,5) + K (1) + vit B5 (5)</w:t>
      </w:r>
      <w:r>
        <w:rPr>
          <w:rFonts w:ascii="Arial" w:eastAsia="Times New Roman" w:hAnsi="Arial" w:cs="Arial"/>
          <w:color w:val="0000CC"/>
          <w:sz w:val="18"/>
          <w:szCs w:val="18"/>
        </w:rPr>
        <w:t xml:space="preserve"> </w:t>
      </w:r>
    </w:p>
    <w:p w14:paraId="31A65F4D" w14:textId="77777777" w:rsidR="00D10967" w:rsidRDefault="00515DF4" w:rsidP="00515DF4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  <w:r w:rsidRPr="00515DF4">
        <w:rPr>
          <w:rFonts w:ascii="Arial" w:eastAsia="Times New Roman" w:hAnsi="Arial" w:cs="Arial"/>
          <w:color w:val="0000CC"/>
          <w:sz w:val="18"/>
          <w:szCs w:val="18"/>
        </w:rPr>
        <w:t xml:space="preserve">Figure </w:t>
      </w:r>
      <w:r>
        <w:rPr>
          <w:rFonts w:ascii="Arial" w:eastAsia="Times New Roman" w:hAnsi="Arial" w:cs="Arial"/>
          <w:color w:val="0000CC"/>
          <w:sz w:val="18"/>
          <w:szCs w:val="18"/>
        </w:rPr>
        <w:t>6</w:t>
      </w:r>
      <w:r w:rsidRPr="00515DF4">
        <w:rPr>
          <w:rFonts w:ascii="Arial" w:eastAsia="Times New Roman" w:hAnsi="Arial" w:cs="Arial"/>
          <w:color w:val="0000CC"/>
          <w:sz w:val="18"/>
          <w:szCs w:val="18"/>
        </w:rPr>
        <w:t xml:space="preserve">: Layering embryogenic cell suspension </w:t>
      </w:r>
      <w:r w:rsidR="00280E29">
        <w:rPr>
          <w:rFonts w:ascii="Arial" w:eastAsia="Times New Roman" w:hAnsi="Arial" w:cs="Arial"/>
          <w:color w:val="0000CC"/>
          <w:sz w:val="18"/>
          <w:szCs w:val="18"/>
        </w:rPr>
        <w:t>after 30 days</w:t>
      </w:r>
      <w:r w:rsidR="00280E29" w:rsidRPr="00515DF4">
        <w:rPr>
          <w:rFonts w:ascii="Arial" w:eastAsia="Times New Roman" w:hAnsi="Arial" w:cs="Arial"/>
          <w:color w:val="0000CC"/>
          <w:sz w:val="18"/>
          <w:szCs w:val="18"/>
        </w:rPr>
        <w:t xml:space="preserve"> </w:t>
      </w:r>
      <w:r w:rsidRPr="00515DF4">
        <w:rPr>
          <w:rFonts w:ascii="Arial" w:eastAsia="Times New Roman" w:hAnsi="Arial" w:cs="Arial"/>
          <w:color w:val="0000CC"/>
          <w:sz w:val="18"/>
          <w:szCs w:val="18"/>
        </w:rPr>
        <w:t xml:space="preserve">on </w:t>
      </w:r>
    </w:p>
    <w:p w14:paraId="56A2DFC4" w14:textId="77777777" w:rsidR="00515DF4" w:rsidRPr="00515DF4" w:rsidRDefault="00D10967" w:rsidP="00515DF4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  <w:r>
        <w:rPr>
          <w:rFonts w:ascii="Arial" w:eastAsia="Times New Roman" w:hAnsi="Arial" w:cs="Arial"/>
          <w:color w:val="0000CC"/>
          <w:sz w:val="18"/>
          <w:szCs w:val="18"/>
        </w:rPr>
        <w:t xml:space="preserve">               </w:t>
      </w:r>
      <w:r w:rsidR="00515DF4" w:rsidRPr="00515DF4">
        <w:rPr>
          <w:rFonts w:ascii="Arial" w:eastAsia="Times New Roman" w:hAnsi="Arial" w:cs="Arial"/>
          <w:color w:val="0000CC"/>
          <w:sz w:val="18"/>
          <w:szCs w:val="18"/>
        </w:rPr>
        <w:t>semi-solid media</w:t>
      </w:r>
      <w:r w:rsidR="00515DF4">
        <w:rPr>
          <w:rFonts w:ascii="Arial" w:eastAsia="Times New Roman" w:hAnsi="Arial" w:cs="Arial"/>
          <w:color w:val="0000CC"/>
          <w:sz w:val="18"/>
          <w:szCs w:val="18"/>
        </w:rPr>
        <w:t xml:space="preserve"> </w:t>
      </w:r>
      <w:r w:rsidR="003235C0">
        <w:rPr>
          <w:rFonts w:ascii="Arial" w:eastAsia="Times New Roman" w:hAnsi="Arial" w:cs="Arial"/>
          <w:color w:val="0000CC"/>
          <w:sz w:val="18"/>
          <w:szCs w:val="18"/>
        </w:rPr>
        <w:t xml:space="preserve">(mg/l) </w:t>
      </w:r>
      <w:r w:rsidR="00515DF4" w:rsidRPr="006A00AE">
        <w:rPr>
          <w:rFonts w:ascii="Arial" w:eastAsia="Times New Roman" w:hAnsi="Arial" w:cs="Arial"/>
          <w:color w:val="0000CC"/>
          <w:sz w:val="18"/>
          <w:szCs w:val="18"/>
        </w:rPr>
        <w:t>A + BA (1) + NAA (0,5) + K (1) + vit B5 (5)</w:t>
      </w:r>
      <w:r>
        <w:rPr>
          <w:rFonts w:ascii="Arial" w:eastAsia="Times New Roman" w:hAnsi="Arial" w:cs="Arial"/>
          <w:color w:val="0000CC"/>
          <w:sz w:val="18"/>
          <w:szCs w:val="18"/>
        </w:rPr>
        <w:t xml:space="preserve"> </w:t>
      </w:r>
    </w:p>
    <w:p w14:paraId="416F5764" w14:textId="77777777" w:rsidR="00515DF4" w:rsidRDefault="00515DF4" w:rsidP="000721F4">
      <w:pPr>
        <w:jc w:val="both"/>
        <w:rPr>
          <w:rFonts w:ascii="Arial" w:eastAsia="Times New Roman" w:hAnsi="Arial" w:cs="Arial"/>
          <w:b/>
          <w:color w:val="0000CC"/>
          <w:sz w:val="20"/>
          <w:szCs w:val="20"/>
        </w:rPr>
      </w:pPr>
    </w:p>
    <w:p w14:paraId="67787476" w14:textId="77777777" w:rsidR="00385CA4" w:rsidRPr="00AD5B9D" w:rsidRDefault="00385CA4" w:rsidP="00A522B1">
      <w:pPr>
        <w:spacing w:line="360" w:lineRule="auto"/>
        <w:jc w:val="both"/>
        <w:rPr>
          <w:rStyle w:val="rynqvb"/>
          <w:rFonts w:ascii="Arial" w:hAnsi="Arial" w:cs="Arial"/>
          <w:b/>
          <w:sz w:val="20"/>
          <w:szCs w:val="20"/>
          <w:lang w:val="en"/>
        </w:rPr>
      </w:pPr>
      <w:r w:rsidRPr="00AD5B9D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3.5 </w:t>
      </w:r>
      <w:r w:rsidR="00317046">
        <w:rPr>
          <w:rStyle w:val="rynqvb"/>
          <w:rFonts w:ascii="Arial" w:hAnsi="Arial" w:cs="Arial"/>
          <w:b/>
          <w:sz w:val="20"/>
          <w:szCs w:val="20"/>
          <w:lang w:val="en"/>
        </w:rPr>
        <w:t>E</w:t>
      </w:r>
      <w:r w:rsidRPr="00AD5B9D">
        <w:rPr>
          <w:rStyle w:val="rynqvb"/>
          <w:rFonts w:ascii="Arial" w:hAnsi="Arial" w:cs="Arial"/>
          <w:b/>
          <w:sz w:val="20"/>
          <w:szCs w:val="20"/>
          <w:lang w:val="en"/>
        </w:rPr>
        <w:t>mbryo</w:t>
      </w:r>
      <w:r w:rsidR="00317046">
        <w:rPr>
          <w:rStyle w:val="rynqvb"/>
          <w:rFonts w:ascii="Arial" w:hAnsi="Arial" w:cs="Arial"/>
          <w:b/>
          <w:sz w:val="20"/>
          <w:szCs w:val="20"/>
          <w:lang w:val="en"/>
        </w:rPr>
        <w:t>genic cell</w:t>
      </w:r>
      <w:r w:rsidRPr="00AD5B9D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 regeneration </w:t>
      </w:r>
    </w:p>
    <w:p w14:paraId="1318CA9B" w14:textId="77777777" w:rsidR="00BA37C7" w:rsidRDefault="00BA37C7" w:rsidP="00A522B1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392159D3" w14:textId="77777777" w:rsidR="00385CA4" w:rsidRPr="00385CA4" w:rsidRDefault="00317046" w:rsidP="00A522B1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>
        <w:rPr>
          <w:rStyle w:val="rynqvb"/>
          <w:rFonts w:ascii="Arial" w:hAnsi="Arial" w:cs="Arial"/>
          <w:sz w:val="20"/>
          <w:szCs w:val="20"/>
          <w:lang w:val="en"/>
        </w:rPr>
        <w:t>E</w:t>
      </w:r>
      <w:r w:rsidR="00385CA4" w:rsidRPr="00385CA4">
        <w:rPr>
          <w:rStyle w:val="rynqvb"/>
          <w:rFonts w:ascii="Arial" w:hAnsi="Arial" w:cs="Arial"/>
          <w:sz w:val="20"/>
          <w:szCs w:val="20"/>
          <w:lang w:val="en"/>
        </w:rPr>
        <w:t>mbryo</w:t>
      </w:r>
      <w:r>
        <w:rPr>
          <w:rStyle w:val="rynqvb"/>
          <w:rFonts w:ascii="Arial" w:hAnsi="Arial" w:cs="Arial"/>
          <w:sz w:val="20"/>
          <w:szCs w:val="20"/>
          <w:lang w:val="en"/>
        </w:rPr>
        <w:t>genic</w:t>
      </w:r>
      <w:r w:rsidR="00385CA4" w:rsidRPr="00385CA4">
        <w:rPr>
          <w:rStyle w:val="rynqvb"/>
          <w:rFonts w:ascii="Arial" w:hAnsi="Arial" w:cs="Arial"/>
          <w:sz w:val="20"/>
          <w:szCs w:val="20"/>
          <w:lang w:val="en"/>
        </w:rPr>
        <w:t xml:space="preserve"> cells from treatment D1 were used in regeneration studies.</w:t>
      </w:r>
      <w:r w:rsidR="00385CA4" w:rsidRPr="00385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385CA4" w:rsidRPr="00385CA4">
        <w:rPr>
          <w:rStyle w:val="rynqvb"/>
          <w:rFonts w:ascii="Arial" w:hAnsi="Arial" w:cs="Arial"/>
          <w:sz w:val="20"/>
          <w:szCs w:val="20"/>
          <w:lang w:val="en"/>
        </w:rPr>
        <w:t xml:space="preserve">With treatment </w:t>
      </w:r>
      <w:r w:rsidR="00B50C1A">
        <w:rPr>
          <w:rStyle w:val="rynqvb"/>
          <w:rFonts w:ascii="Arial" w:hAnsi="Arial" w:cs="Arial"/>
          <w:sz w:val="20"/>
          <w:szCs w:val="20"/>
          <w:lang w:val="en"/>
        </w:rPr>
        <w:t>E</w:t>
      </w:r>
      <w:r w:rsidR="00385CA4" w:rsidRPr="00385CA4">
        <w:rPr>
          <w:rStyle w:val="rynqvb"/>
          <w:rFonts w:ascii="Arial" w:hAnsi="Arial" w:cs="Arial"/>
          <w:sz w:val="20"/>
          <w:szCs w:val="20"/>
          <w:lang w:val="en"/>
        </w:rPr>
        <w:t xml:space="preserve">1 medium, </w:t>
      </w:r>
      <w:r>
        <w:rPr>
          <w:rStyle w:val="rynqvb"/>
          <w:rFonts w:ascii="Arial" w:hAnsi="Arial" w:cs="Arial"/>
          <w:sz w:val="20"/>
          <w:szCs w:val="20"/>
          <w:lang w:val="en"/>
        </w:rPr>
        <w:t>E</w:t>
      </w:r>
      <w:r w:rsidR="00385CA4" w:rsidRPr="00385CA4">
        <w:rPr>
          <w:rStyle w:val="rynqvb"/>
          <w:rFonts w:ascii="Arial" w:hAnsi="Arial" w:cs="Arial"/>
          <w:sz w:val="20"/>
          <w:szCs w:val="20"/>
          <w:lang w:val="en"/>
        </w:rPr>
        <w:t>mbryo</w:t>
      </w:r>
      <w:r>
        <w:rPr>
          <w:rStyle w:val="rynqvb"/>
          <w:rFonts w:ascii="Arial" w:hAnsi="Arial" w:cs="Arial"/>
          <w:sz w:val="20"/>
          <w:szCs w:val="20"/>
          <w:lang w:val="en"/>
        </w:rPr>
        <w:t>genic</w:t>
      </w:r>
      <w:r w:rsidR="00385CA4" w:rsidRPr="00385CA4">
        <w:rPr>
          <w:rStyle w:val="rynqvb"/>
          <w:rFonts w:ascii="Arial" w:hAnsi="Arial" w:cs="Arial"/>
          <w:sz w:val="20"/>
          <w:szCs w:val="20"/>
          <w:lang w:val="en"/>
        </w:rPr>
        <w:t xml:space="preserve"> cells underwent </w:t>
      </w:r>
      <w:r>
        <w:rPr>
          <w:rStyle w:val="rynqvb"/>
          <w:rFonts w:ascii="Arial" w:hAnsi="Arial" w:cs="Arial"/>
          <w:sz w:val="20"/>
          <w:szCs w:val="20"/>
          <w:lang w:val="en"/>
        </w:rPr>
        <w:t xml:space="preserve">development of </w:t>
      </w:r>
      <w:r w:rsidR="00385CA4" w:rsidRPr="00385CA4">
        <w:rPr>
          <w:rStyle w:val="rynqvb"/>
          <w:rFonts w:ascii="Arial" w:hAnsi="Arial" w:cs="Arial"/>
          <w:sz w:val="20"/>
          <w:szCs w:val="20"/>
          <w:lang w:val="en"/>
        </w:rPr>
        <w:t>spherical (after 45 days), heart-shaped (after 60 days), torpedo-sha</w:t>
      </w:r>
      <w:r>
        <w:rPr>
          <w:rStyle w:val="rynqvb"/>
          <w:rFonts w:ascii="Arial" w:hAnsi="Arial" w:cs="Arial"/>
          <w:sz w:val="20"/>
          <w:szCs w:val="20"/>
          <w:lang w:val="en"/>
        </w:rPr>
        <w:t xml:space="preserve">ped (after 90 days) </w:t>
      </w:r>
      <w:r w:rsidR="00385CA4" w:rsidRPr="00385CA4">
        <w:rPr>
          <w:rStyle w:val="rynqvb"/>
          <w:rFonts w:ascii="Arial" w:hAnsi="Arial" w:cs="Arial"/>
          <w:sz w:val="20"/>
          <w:szCs w:val="20"/>
          <w:lang w:val="en"/>
        </w:rPr>
        <w:t xml:space="preserve">and regeneration as single shoots with </w:t>
      </w:r>
      <w:r w:rsidR="00D51BD0">
        <w:rPr>
          <w:rStyle w:val="rynqvb"/>
          <w:rFonts w:ascii="Arial" w:hAnsi="Arial" w:cs="Arial"/>
          <w:sz w:val="20"/>
          <w:szCs w:val="20"/>
          <w:lang w:val="en"/>
        </w:rPr>
        <w:t xml:space="preserve">primary </w:t>
      </w:r>
      <w:r>
        <w:rPr>
          <w:rStyle w:val="rynqvb"/>
          <w:rFonts w:ascii="Arial" w:hAnsi="Arial" w:cs="Arial"/>
          <w:sz w:val="20"/>
          <w:szCs w:val="20"/>
          <w:lang w:val="en"/>
        </w:rPr>
        <w:t xml:space="preserve">leaves </w:t>
      </w:r>
      <w:r w:rsidR="00306738">
        <w:rPr>
          <w:rStyle w:val="rynqvb"/>
          <w:rFonts w:ascii="Arial" w:hAnsi="Arial" w:cs="Arial"/>
          <w:sz w:val="20"/>
          <w:szCs w:val="20"/>
          <w:lang w:val="en"/>
        </w:rPr>
        <w:t xml:space="preserve">after 120 days (Table 5) </w:t>
      </w:r>
      <w:r w:rsidR="00DD4451">
        <w:rPr>
          <w:rStyle w:val="rynqvb"/>
          <w:rFonts w:ascii="Arial" w:hAnsi="Arial" w:cs="Arial"/>
          <w:sz w:val="20"/>
          <w:szCs w:val="20"/>
          <w:lang w:val="en"/>
        </w:rPr>
        <w:t xml:space="preserve">(Figure 7) </w:t>
      </w:r>
      <w:r w:rsidR="00306738">
        <w:rPr>
          <w:rStyle w:val="rynqvb"/>
          <w:rFonts w:ascii="Arial" w:hAnsi="Arial" w:cs="Arial"/>
          <w:sz w:val="20"/>
          <w:szCs w:val="20"/>
          <w:lang w:val="en"/>
        </w:rPr>
        <w:t>(Van Minh, 2020)</w:t>
      </w:r>
    </w:p>
    <w:p w14:paraId="4F7FD25C" w14:textId="77777777" w:rsidR="00385CA4" w:rsidRPr="00385CA4" w:rsidRDefault="00385CA4" w:rsidP="000721F4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75B60409" w14:textId="77777777" w:rsidR="00F24892" w:rsidRPr="0047357A" w:rsidRDefault="00385CA4" w:rsidP="000721F4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  <w:r w:rsidRPr="0047357A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Table 5. </w:t>
      </w:r>
      <w:r w:rsidR="00991B32" w:rsidRPr="0047357A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E</w:t>
      </w:r>
      <w:r w:rsidRPr="0047357A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mbryo</w:t>
      </w:r>
      <w:r w:rsidR="00991B32" w:rsidRPr="0047357A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genic cell</w:t>
      </w:r>
      <w:r w:rsidRPr="0047357A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regeneration</w:t>
      </w:r>
    </w:p>
    <w:p w14:paraId="62C5CDB2" w14:textId="77777777" w:rsidR="000721F4" w:rsidRPr="0047357A" w:rsidRDefault="000721F4" w:rsidP="000721F4">
      <w:pPr>
        <w:rPr>
          <w:rFonts w:ascii="Arial" w:eastAsia="Times New Roman" w:hAnsi="Arial" w:cs="Arial"/>
          <w:color w:val="0000CC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2835"/>
        <w:gridCol w:w="1417"/>
        <w:gridCol w:w="1276"/>
        <w:gridCol w:w="1276"/>
        <w:gridCol w:w="1792"/>
      </w:tblGrid>
      <w:tr w:rsidR="00E044EC" w:rsidRPr="0047357A" w14:paraId="3797E3FF" w14:textId="77777777" w:rsidTr="007F57D5">
        <w:tc>
          <w:tcPr>
            <w:tcW w:w="421" w:type="dxa"/>
            <w:vMerge w:val="restart"/>
          </w:tcPr>
          <w:p w14:paraId="59710C64" w14:textId="77777777" w:rsidR="00E044EC" w:rsidRPr="0047357A" w:rsidRDefault="00E044EC" w:rsidP="00385CA4">
            <w:pPr>
              <w:jc w:val="center"/>
              <w:rPr>
                <w:rFonts w:ascii="Arial" w:eastAsia="Times New Roman" w:hAnsi="Arial" w:cs="Arial"/>
                <w:b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b/>
                <w:color w:val="0000CC"/>
                <w:sz w:val="18"/>
                <w:szCs w:val="18"/>
              </w:rPr>
              <w:t>E</w:t>
            </w:r>
          </w:p>
        </w:tc>
        <w:tc>
          <w:tcPr>
            <w:tcW w:w="2835" w:type="dxa"/>
            <w:vMerge w:val="restart"/>
          </w:tcPr>
          <w:p w14:paraId="60F5334A" w14:textId="77777777" w:rsidR="00E044EC" w:rsidRPr="0047357A" w:rsidRDefault="00E044EC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Formula (mg/l)</w:t>
            </w:r>
          </w:p>
        </w:tc>
        <w:tc>
          <w:tcPr>
            <w:tcW w:w="5761" w:type="dxa"/>
            <w:gridSpan w:val="4"/>
          </w:tcPr>
          <w:p w14:paraId="39BD8B5B" w14:textId="77777777" w:rsidR="00E044EC" w:rsidRPr="0047357A" w:rsidRDefault="00E044EC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Embryo differentiation</w:t>
            </w:r>
          </w:p>
        </w:tc>
      </w:tr>
      <w:tr w:rsidR="00E044EC" w:rsidRPr="0047357A" w14:paraId="6239D962" w14:textId="77777777" w:rsidTr="007F57D5">
        <w:tc>
          <w:tcPr>
            <w:tcW w:w="421" w:type="dxa"/>
            <w:vMerge/>
          </w:tcPr>
          <w:p w14:paraId="5912817B" w14:textId="77777777" w:rsidR="00E044EC" w:rsidRPr="0047357A" w:rsidRDefault="00E044EC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2835" w:type="dxa"/>
            <w:vMerge/>
          </w:tcPr>
          <w:p w14:paraId="35FE2F57" w14:textId="77777777" w:rsidR="00E044EC" w:rsidRPr="0047357A" w:rsidRDefault="00E044EC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36AE668" w14:textId="77777777" w:rsidR="00752AE6" w:rsidRPr="0047357A" w:rsidRDefault="00E044EC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proofErr w:type="spellStart"/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Globula</w:t>
            </w:r>
            <w:proofErr w:type="spellEnd"/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</w:p>
          <w:p w14:paraId="671620C2" w14:textId="77777777" w:rsidR="00E044EC" w:rsidRPr="0047357A" w:rsidRDefault="00E044EC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45</w:t>
            </w:r>
            <w:r w:rsidR="00752AE6"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proofErr w:type="gramStart"/>
            <w:r w:rsidR="00752AE6"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DAP</w:t>
            </w:r>
            <w:proofErr w:type="gramEnd"/>
          </w:p>
        </w:tc>
        <w:tc>
          <w:tcPr>
            <w:tcW w:w="1276" w:type="dxa"/>
          </w:tcPr>
          <w:p w14:paraId="56F3B1C7" w14:textId="77777777" w:rsidR="00752AE6" w:rsidRPr="0047357A" w:rsidRDefault="00E044EC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Heart </w:t>
            </w:r>
          </w:p>
          <w:p w14:paraId="5DF8106F" w14:textId="77777777" w:rsidR="00E044EC" w:rsidRPr="0047357A" w:rsidRDefault="00E044EC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60</w:t>
            </w:r>
          </w:p>
        </w:tc>
        <w:tc>
          <w:tcPr>
            <w:tcW w:w="1276" w:type="dxa"/>
          </w:tcPr>
          <w:p w14:paraId="109B56CE" w14:textId="77777777" w:rsidR="00752AE6" w:rsidRPr="0047357A" w:rsidRDefault="00E044EC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Torpedo </w:t>
            </w:r>
          </w:p>
          <w:p w14:paraId="325DE691" w14:textId="77777777" w:rsidR="00E044EC" w:rsidRPr="0047357A" w:rsidRDefault="00E044EC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90</w:t>
            </w:r>
          </w:p>
        </w:tc>
        <w:tc>
          <w:tcPr>
            <w:tcW w:w="1792" w:type="dxa"/>
          </w:tcPr>
          <w:p w14:paraId="57631853" w14:textId="77777777" w:rsidR="00752AE6" w:rsidRPr="0047357A" w:rsidRDefault="00E044EC" w:rsidP="00385CA4">
            <w:pPr>
              <w:jc w:val="center"/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</w:pPr>
            <w:r w:rsidRPr="0047357A">
              <w:rPr>
                <w:rStyle w:val="rynqvb"/>
                <w:rFonts w:ascii="Arial" w:hAnsi="Arial" w:cs="Arial"/>
                <w:color w:val="0000CC"/>
                <w:sz w:val="18"/>
                <w:szCs w:val="18"/>
                <w:lang w:val="en"/>
              </w:rPr>
              <w:t xml:space="preserve">Primary leaves </w:t>
            </w:r>
          </w:p>
          <w:p w14:paraId="0FA90537" w14:textId="77777777" w:rsidR="00E044EC" w:rsidRPr="0047357A" w:rsidRDefault="00E044EC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120</w:t>
            </w:r>
          </w:p>
        </w:tc>
      </w:tr>
      <w:tr w:rsidR="008474F6" w:rsidRPr="0047357A" w14:paraId="6BEBEE79" w14:textId="77777777" w:rsidTr="007F57D5">
        <w:tc>
          <w:tcPr>
            <w:tcW w:w="421" w:type="dxa"/>
          </w:tcPr>
          <w:p w14:paraId="60556C9A" w14:textId="77777777" w:rsidR="00385CA4" w:rsidRPr="0047357A" w:rsidRDefault="00385CA4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2835" w:type="dxa"/>
          </w:tcPr>
          <w:p w14:paraId="48342E48" w14:textId="77777777" w:rsidR="00385CA4" w:rsidRPr="0047357A" w:rsidRDefault="002E24CF" w:rsidP="00FF4B23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C + TDZ</w:t>
            </w:r>
            <w:r w:rsidR="00385CA4"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(0,1)</w:t>
            </w:r>
            <w:r w:rsidR="000B349D"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 NAA (0.1)</w:t>
            </w:r>
          </w:p>
        </w:tc>
        <w:tc>
          <w:tcPr>
            <w:tcW w:w="1417" w:type="dxa"/>
          </w:tcPr>
          <w:p w14:paraId="14E04DEF" w14:textId="77777777" w:rsidR="00385CA4" w:rsidRPr="0047357A" w:rsidRDefault="00385CA4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14:paraId="7C1A9220" w14:textId="77777777" w:rsidR="00385CA4" w:rsidRPr="0047357A" w:rsidRDefault="00385CA4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14:paraId="2264E0B2" w14:textId="77777777" w:rsidR="00385CA4" w:rsidRPr="0047357A" w:rsidRDefault="00385CA4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  <w:tc>
          <w:tcPr>
            <w:tcW w:w="1792" w:type="dxa"/>
          </w:tcPr>
          <w:p w14:paraId="130CC4F0" w14:textId="77777777" w:rsidR="00385CA4" w:rsidRPr="0047357A" w:rsidRDefault="00385CA4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8474F6" w:rsidRPr="0047357A" w14:paraId="21981AED" w14:textId="77777777" w:rsidTr="007F57D5">
        <w:tc>
          <w:tcPr>
            <w:tcW w:w="421" w:type="dxa"/>
          </w:tcPr>
          <w:p w14:paraId="55287624" w14:textId="77777777" w:rsidR="00385CA4" w:rsidRPr="0047357A" w:rsidRDefault="00385CA4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14:paraId="0C49295C" w14:textId="77777777" w:rsidR="00385CA4" w:rsidRPr="0047357A" w:rsidRDefault="00385CA4" w:rsidP="0047357A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C + BA (0,</w:t>
            </w:r>
            <w:r w:rsidR="002E24CF"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) + K (0,</w:t>
            </w:r>
            <w:r w:rsid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)</w:t>
            </w:r>
          </w:p>
        </w:tc>
        <w:tc>
          <w:tcPr>
            <w:tcW w:w="1417" w:type="dxa"/>
          </w:tcPr>
          <w:p w14:paraId="6DC45F93" w14:textId="77777777" w:rsidR="00385CA4" w:rsidRPr="0047357A" w:rsidRDefault="00385CA4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14:paraId="21936A3D" w14:textId="77777777" w:rsidR="00385CA4" w:rsidRPr="0047357A" w:rsidRDefault="00385CA4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14:paraId="2F5F65ED" w14:textId="77777777" w:rsidR="00385CA4" w:rsidRPr="0047357A" w:rsidRDefault="00ED3378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  <w:tc>
          <w:tcPr>
            <w:tcW w:w="1792" w:type="dxa"/>
          </w:tcPr>
          <w:p w14:paraId="79D5FEAD" w14:textId="77777777" w:rsidR="00385CA4" w:rsidRPr="0047357A" w:rsidRDefault="00385CA4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-</w:t>
            </w:r>
          </w:p>
        </w:tc>
      </w:tr>
      <w:tr w:rsidR="008474F6" w:rsidRPr="0047357A" w14:paraId="400A9F63" w14:textId="77777777" w:rsidTr="007F57D5">
        <w:tc>
          <w:tcPr>
            <w:tcW w:w="421" w:type="dxa"/>
          </w:tcPr>
          <w:p w14:paraId="634DB51C" w14:textId="77777777" w:rsidR="00385CA4" w:rsidRPr="0047357A" w:rsidRDefault="00385CA4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2835" w:type="dxa"/>
          </w:tcPr>
          <w:p w14:paraId="3729EA29" w14:textId="77777777" w:rsidR="00385CA4" w:rsidRPr="0047357A" w:rsidRDefault="00385CA4" w:rsidP="0047357A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C + K (0,</w:t>
            </w:r>
            <w:r w:rsid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)</w:t>
            </w:r>
          </w:p>
        </w:tc>
        <w:tc>
          <w:tcPr>
            <w:tcW w:w="1417" w:type="dxa"/>
          </w:tcPr>
          <w:p w14:paraId="5E08EB74" w14:textId="77777777" w:rsidR="00385CA4" w:rsidRPr="0047357A" w:rsidRDefault="00385CA4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  <w:tc>
          <w:tcPr>
            <w:tcW w:w="1276" w:type="dxa"/>
          </w:tcPr>
          <w:p w14:paraId="173DA2B3" w14:textId="77777777" w:rsidR="00385CA4" w:rsidRPr="0047357A" w:rsidRDefault="00385CA4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14:paraId="32977389" w14:textId="77777777" w:rsidR="00385CA4" w:rsidRPr="0047357A" w:rsidRDefault="00385CA4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-</w:t>
            </w:r>
          </w:p>
        </w:tc>
        <w:tc>
          <w:tcPr>
            <w:tcW w:w="1792" w:type="dxa"/>
          </w:tcPr>
          <w:p w14:paraId="773825AF" w14:textId="77777777" w:rsidR="00385CA4" w:rsidRPr="0047357A" w:rsidRDefault="00385CA4" w:rsidP="00385CA4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47357A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-</w:t>
            </w:r>
          </w:p>
        </w:tc>
      </w:tr>
    </w:tbl>
    <w:p w14:paraId="729179B2" w14:textId="77777777" w:rsidR="00385CA4" w:rsidRPr="0047357A" w:rsidRDefault="00385CA4" w:rsidP="00385CA4">
      <w:pPr>
        <w:rPr>
          <w:rFonts w:ascii="Arial" w:eastAsia="Times New Roman" w:hAnsi="Arial" w:cs="Arial"/>
          <w:color w:val="0000CC"/>
          <w:sz w:val="18"/>
          <w:szCs w:val="18"/>
        </w:rPr>
      </w:pPr>
      <w:r w:rsidRPr="0047357A">
        <w:rPr>
          <w:rFonts w:ascii="Arial" w:eastAsia="Times New Roman" w:hAnsi="Arial" w:cs="Arial"/>
          <w:color w:val="0000CC"/>
          <w:sz w:val="18"/>
          <w:szCs w:val="18"/>
        </w:rPr>
        <w:t xml:space="preserve">C: </w:t>
      </w:r>
      <w:r w:rsidR="002E24CF" w:rsidRPr="0047357A">
        <w:rPr>
          <w:rFonts w:ascii="Arial" w:eastAsia="Times New Roman" w:hAnsi="Arial" w:cs="Arial"/>
          <w:color w:val="0000CC"/>
          <w:sz w:val="18"/>
          <w:szCs w:val="18"/>
        </w:rPr>
        <w:t>MS</w:t>
      </w:r>
      <w:r w:rsidRPr="0047357A">
        <w:rPr>
          <w:rFonts w:ascii="Arial" w:eastAsia="Times New Roman" w:hAnsi="Arial" w:cs="Arial"/>
          <w:color w:val="0000CC"/>
          <w:sz w:val="18"/>
          <w:szCs w:val="18"/>
        </w:rPr>
        <w:t xml:space="preserve"> + CW</w:t>
      </w:r>
      <w:r w:rsidR="00EB3C57" w:rsidRPr="0047357A">
        <w:rPr>
          <w:rFonts w:ascii="Arial" w:eastAsia="Times New Roman" w:hAnsi="Arial" w:cs="Arial"/>
          <w:color w:val="0000CC"/>
          <w:sz w:val="18"/>
          <w:szCs w:val="18"/>
        </w:rPr>
        <w:t xml:space="preserve"> </w:t>
      </w:r>
      <w:r w:rsidRPr="0047357A">
        <w:rPr>
          <w:rFonts w:ascii="Arial" w:eastAsia="Times New Roman" w:hAnsi="Arial" w:cs="Arial"/>
          <w:color w:val="0000CC"/>
          <w:sz w:val="18"/>
          <w:szCs w:val="18"/>
        </w:rPr>
        <w:t>(10%) + vit</w:t>
      </w:r>
      <w:r w:rsidR="00EB3C57" w:rsidRPr="0047357A">
        <w:rPr>
          <w:rFonts w:ascii="Arial" w:eastAsia="Times New Roman" w:hAnsi="Arial" w:cs="Arial"/>
          <w:color w:val="0000CC"/>
          <w:sz w:val="18"/>
          <w:szCs w:val="18"/>
        </w:rPr>
        <w:t xml:space="preserve"> B5 </w:t>
      </w:r>
      <w:r w:rsidRPr="0047357A">
        <w:rPr>
          <w:rFonts w:ascii="Arial" w:eastAsia="Times New Roman" w:hAnsi="Arial" w:cs="Arial"/>
          <w:color w:val="0000CC"/>
          <w:sz w:val="18"/>
          <w:szCs w:val="18"/>
        </w:rPr>
        <w:t>(5</w:t>
      </w:r>
      <w:r w:rsidR="000140B9" w:rsidRPr="0047357A">
        <w:rPr>
          <w:rFonts w:ascii="Arial" w:eastAsia="Times New Roman" w:hAnsi="Arial" w:cs="Arial"/>
          <w:color w:val="0000CC"/>
          <w:sz w:val="18"/>
          <w:szCs w:val="18"/>
        </w:rPr>
        <w:t xml:space="preserve"> </w:t>
      </w:r>
      <w:r w:rsidRPr="0047357A">
        <w:rPr>
          <w:rFonts w:ascii="Arial" w:eastAsia="Times New Roman" w:hAnsi="Arial" w:cs="Arial"/>
          <w:color w:val="0000CC"/>
          <w:sz w:val="18"/>
          <w:szCs w:val="18"/>
        </w:rPr>
        <w:t xml:space="preserve">mg/l) + </w:t>
      </w:r>
      <w:proofErr w:type="spellStart"/>
      <w:r w:rsidRPr="0047357A">
        <w:rPr>
          <w:rFonts w:ascii="Arial" w:eastAsia="Times New Roman" w:hAnsi="Arial" w:cs="Arial"/>
          <w:color w:val="0000CC"/>
          <w:sz w:val="18"/>
          <w:szCs w:val="18"/>
        </w:rPr>
        <w:t>glycin</w:t>
      </w:r>
      <w:proofErr w:type="spellEnd"/>
      <w:r w:rsidR="00EB3C57" w:rsidRPr="0047357A">
        <w:rPr>
          <w:rFonts w:ascii="Arial" w:eastAsia="Times New Roman" w:hAnsi="Arial" w:cs="Arial"/>
          <w:color w:val="0000CC"/>
          <w:sz w:val="18"/>
          <w:szCs w:val="18"/>
        </w:rPr>
        <w:t xml:space="preserve"> </w:t>
      </w:r>
      <w:r w:rsidRPr="0047357A">
        <w:rPr>
          <w:rFonts w:ascii="Arial" w:eastAsia="Times New Roman" w:hAnsi="Arial" w:cs="Arial"/>
          <w:color w:val="0000CC"/>
          <w:sz w:val="18"/>
          <w:szCs w:val="18"/>
        </w:rPr>
        <w:t>(5</w:t>
      </w:r>
      <w:r w:rsidR="000140B9" w:rsidRPr="0047357A">
        <w:rPr>
          <w:rFonts w:ascii="Arial" w:eastAsia="Times New Roman" w:hAnsi="Arial" w:cs="Arial"/>
          <w:color w:val="0000CC"/>
          <w:sz w:val="18"/>
          <w:szCs w:val="18"/>
        </w:rPr>
        <w:t xml:space="preserve"> </w:t>
      </w:r>
      <w:r w:rsidRPr="0047357A">
        <w:rPr>
          <w:rFonts w:ascii="Arial" w:eastAsia="Times New Roman" w:hAnsi="Arial" w:cs="Arial"/>
          <w:color w:val="0000CC"/>
          <w:sz w:val="18"/>
          <w:szCs w:val="18"/>
        </w:rPr>
        <w:t>mg/l) + sucrose (30</w:t>
      </w:r>
      <w:r w:rsidR="000140B9" w:rsidRPr="0047357A">
        <w:rPr>
          <w:rFonts w:ascii="Arial" w:eastAsia="Times New Roman" w:hAnsi="Arial" w:cs="Arial"/>
          <w:color w:val="0000CC"/>
          <w:sz w:val="18"/>
          <w:szCs w:val="18"/>
        </w:rPr>
        <w:t xml:space="preserve"> </w:t>
      </w:r>
      <w:r w:rsidRPr="0047357A">
        <w:rPr>
          <w:rFonts w:ascii="Arial" w:eastAsia="Times New Roman" w:hAnsi="Arial" w:cs="Arial"/>
          <w:color w:val="0000CC"/>
          <w:sz w:val="18"/>
          <w:szCs w:val="18"/>
        </w:rPr>
        <w:t>g/l)</w:t>
      </w:r>
      <w:r w:rsidR="002350FC" w:rsidRPr="0047357A">
        <w:rPr>
          <w:rFonts w:ascii="Arial" w:eastAsia="Times New Roman" w:hAnsi="Arial" w:cs="Arial"/>
          <w:color w:val="0000CC"/>
          <w:sz w:val="18"/>
          <w:szCs w:val="18"/>
        </w:rPr>
        <w:t xml:space="preserve"> + </w:t>
      </w:r>
      <w:proofErr w:type="spellStart"/>
      <w:r w:rsidR="002350FC" w:rsidRPr="0047357A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glutamin</w:t>
      </w:r>
      <w:proofErr w:type="spellEnd"/>
      <w:r w:rsidR="002350FC" w:rsidRPr="0047357A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(100 mg/l)</w:t>
      </w:r>
    </w:p>
    <w:p w14:paraId="51F68E9C" w14:textId="77777777" w:rsidR="00385CA4" w:rsidRPr="0047357A" w:rsidRDefault="00317046" w:rsidP="00385CA4">
      <w:pPr>
        <w:rPr>
          <w:rFonts w:ascii="Arial" w:eastAsia="Times New Roman" w:hAnsi="Arial" w:cs="Arial"/>
          <w:color w:val="0000CC"/>
          <w:sz w:val="18"/>
          <w:szCs w:val="18"/>
        </w:rPr>
      </w:pPr>
      <w:r w:rsidRPr="0047357A">
        <w:rPr>
          <w:rFonts w:ascii="Arial" w:eastAsia="Times New Roman" w:hAnsi="Arial" w:cs="Arial"/>
          <w:color w:val="0000CC"/>
          <w:sz w:val="18"/>
          <w:szCs w:val="18"/>
        </w:rPr>
        <w:t>DAP: day after plating</w:t>
      </w:r>
    </w:p>
    <w:p w14:paraId="7AC9D4B4" w14:textId="77777777" w:rsidR="000721F4" w:rsidRDefault="000721F4" w:rsidP="000721F4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2BF1FC05" w14:textId="77777777" w:rsidR="005B1058" w:rsidRDefault="00523478" w:rsidP="000721F4">
      <w:pPr>
        <w:jc w:val="both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CCF943" wp14:editId="09833FDB">
                <wp:simplePos x="0" y="0"/>
                <wp:positionH relativeFrom="column">
                  <wp:posOffset>5219700</wp:posOffset>
                </wp:positionH>
                <wp:positionV relativeFrom="paragraph">
                  <wp:posOffset>1188720</wp:posOffset>
                </wp:positionV>
                <wp:extent cx="914400" cy="361950"/>
                <wp:effectExtent l="0" t="0" r="1968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2B348" w14:textId="77777777" w:rsidR="00523478" w:rsidRPr="00523478" w:rsidRDefault="00523478">
                            <w:pPr>
                              <w:rPr>
                                <w:b/>
                              </w:rPr>
                            </w:pPr>
                            <w:r w:rsidRPr="00523478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CF943" id="Text Box 26" o:spid="_x0000_s1032" type="#_x0000_t202" style="position:absolute;left:0;text-align:left;margin-left:411pt;margin-top:93.6pt;width:1in;height:28.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" fillcolor="white [3201]" strokeweight=".5pt">
                <v:textbox>
                  <w:txbxContent>
                    <w:p w14:paraId="3C92B348" w14:textId="77777777" w:rsidR="00523478" w:rsidRPr="00523478" w:rsidRDefault="00523478">
                      <w:pPr>
                        <w:rPr>
                          <w:b/>
                        </w:rPr>
                      </w:pPr>
                      <w:r w:rsidRPr="00523478"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D2394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400FF0">
        <w:rPr>
          <w:noProof/>
        </w:rPr>
        <w:drawing>
          <wp:inline distT="0" distB="0" distL="0" distR="0" wp14:anchorId="0B357719" wp14:editId="1D26B8F3">
            <wp:extent cx="5617700" cy="167640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4878" cy="1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E24C1" w14:textId="77777777" w:rsidR="005B1058" w:rsidRDefault="005B1058" w:rsidP="000721F4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1FB4F142" w14:textId="77777777" w:rsidR="00400FF0" w:rsidRPr="00B9142F" w:rsidRDefault="00400FF0" w:rsidP="00400FF0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  <w:r w:rsidRPr="00B9142F">
        <w:rPr>
          <w:rFonts w:ascii="Arial" w:eastAsia="Times New Roman" w:hAnsi="Arial" w:cs="Arial"/>
          <w:color w:val="0000CC"/>
          <w:sz w:val="18"/>
          <w:szCs w:val="18"/>
        </w:rPr>
        <w:t xml:space="preserve">Figure 7: </w:t>
      </w:r>
      <w:r w:rsidRPr="00B9142F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Embryogenic cell regeneration on media </w:t>
      </w:r>
      <w:r w:rsidRPr="00B9142F">
        <w:rPr>
          <w:rFonts w:ascii="Arial" w:eastAsia="Times New Roman" w:hAnsi="Arial" w:cs="Arial"/>
          <w:color w:val="0000CC"/>
          <w:sz w:val="18"/>
          <w:szCs w:val="18"/>
        </w:rPr>
        <w:t>C + TDZ (0,1) + NAA (0.1)</w:t>
      </w:r>
    </w:p>
    <w:p w14:paraId="7B982F3D" w14:textId="77777777" w:rsidR="00AD5B9D" w:rsidRPr="00AD5B9D" w:rsidRDefault="00AD5B9D" w:rsidP="00793A43">
      <w:pPr>
        <w:spacing w:line="360" w:lineRule="auto"/>
        <w:jc w:val="both"/>
        <w:rPr>
          <w:rStyle w:val="rynqvb"/>
          <w:rFonts w:ascii="Arial" w:hAnsi="Arial" w:cs="Arial"/>
          <w:b/>
          <w:sz w:val="20"/>
          <w:szCs w:val="20"/>
          <w:lang w:val="en"/>
        </w:rPr>
      </w:pPr>
      <w:r w:rsidRPr="00AD5B9D">
        <w:rPr>
          <w:rStyle w:val="rynqvb"/>
          <w:rFonts w:ascii="Arial" w:hAnsi="Arial" w:cs="Arial"/>
          <w:b/>
          <w:sz w:val="20"/>
          <w:szCs w:val="20"/>
          <w:lang w:val="en"/>
        </w:rPr>
        <w:t>3.6 Rapid propagation of A</w:t>
      </w:r>
      <w:r w:rsidR="00A522B1">
        <w:rPr>
          <w:rStyle w:val="rynqvb"/>
          <w:rFonts w:ascii="Arial" w:hAnsi="Arial" w:cs="Arial"/>
          <w:b/>
          <w:sz w:val="20"/>
          <w:szCs w:val="20"/>
          <w:lang w:val="en"/>
        </w:rPr>
        <w:t>garwood</w:t>
      </w:r>
      <w:r w:rsidRPr="00AD5B9D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 in vitro: </w:t>
      </w:r>
    </w:p>
    <w:p w14:paraId="18593531" w14:textId="77777777" w:rsidR="00AD5B9D" w:rsidRPr="00AD5B9D" w:rsidRDefault="00AD5B9D" w:rsidP="00793A43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315A605C" w14:textId="77777777" w:rsidR="00AD5B9D" w:rsidRPr="00AD5B9D" w:rsidRDefault="001A6F45" w:rsidP="00793A43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Style w:val="rynqvb"/>
          <w:rFonts w:ascii="Arial" w:hAnsi="Arial" w:cs="Arial"/>
          <w:sz w:val="20"/>
          <w:szCs w:val="20"/>
          <w:lang w:val="en"/>
        </w:rPr>
        <w:t>Single</w:t>
      </w:r>
      <w:r w:rsidR="00AD5B9D" w:rsidRPr="00AD5B9D">
        <w:rPr>
          <w:rStyle w:val="rynqvb"/>
          <w:rFonts w:ascii="Arial" w:hAnsi="Arial" w:cs="Arial"/>
          <w:sz w:val="20"/>
          <w:szCs w:val="20"/>
          <w:lang w:val="en"/>
        </w:rPr>
        <w:t xml:space="preserve"> shoots were introduced into rapid propagation on WPM + BA (0.1 mg/l) </w:t>
      </w:r>
      <w:r w:rsidR="00875B8D">
        <w:rPr>
          <w:rStyle w:val="rynqvb"/>
          <w:rFonts w:ascii="Arial" w:hAnsi="Arial" w:cs="Arial"/>
          <w:sz w:val="20"/>
          <w:szCs w:val="20"/>
          <w:lang w:val="en"/>
        </w:rPr>
        <w:t xml:space="preserve">+ NAA (0.1 mg/l) + CW (10%) </w:t>
      </w:r>
      <w:r w:rsidR="004146AB">
        <w:rPr>
          <w:rStyle w:val="rynqvb"/>
          <w:rFonts w:ascii="Arial" w:hAnsi="Arial" w:cs="Arial"/>
          <w:sz w:val="20"/>
          <w:szCs w:val="20"/>
          <w:lang w:val="en"/>
        </w:rPr>
        <w:t xml:space="preserve">(Chanh </w:t>
      </w:r>
      <w:r w:rsidR="004146AB" w:rsidRPr="004146AB">
        <w:rPr>
          <w:rStyle w:val="rynqvb"/>
          <w:rFonts w:ascii="Arial" w:hAnsi="Arial" w:cs="Arial"/>
          <w:i/>
          <w:sz w:val="20"/>
          <w:szCs w:val="20"/>
          <w:lang w:val="en"/>
        </w:rPr>
        <w:t>et. al.,</w:t>
      </w:r>
      <w:r w:rsidR="004146AB">
        <w:rPr>
          <w:rStyle w:val="rynqvb"/>
          <w:rFonts w:ascii="Arial" w:hAnsi="Arial" w:cs="Arial"/>
          <w:sz w:val="20"/>
          <w:szCs w:val="20"/>
          <w:lang w:val="en"/>
        </w:rPr>
        <w:t xml:space="preserve"> 2025) </w:t>
      </w:r>
      <w:r w:rsidR="00AD5B9D" w:rsidRPr="00AD5B9D">
        <w:rPr>
          <w:rStyle w:val="rynqvb"/>
          <w:rFonts w:ascii="Arial" w:hAnsi="Arial" w:cs="Arial"/>
          <w:sz w:val="20"/>
          <w:szCs w:val="20"/>
          <w:lang w:val="en"/>
        </w:rPr>
        <w:t xml:space="preserve">to generate </w:t>
      </w:r>
      <w:r w:rsidR="001D64C4">
        <w:rPr>
          <w:rStyle w:val="rynqvb"/>
          <w:rFonts w:ascii="Arial" w:hAnsi="Arial" w:cs="Arial"/>
          <w:sz w:val="20"/>
          <w:szCs w:val="20"/>
          <w:lang w:val="en"/>
        </w:rPr>
        <w:t>multiple-</w:t>
      </w:r>
      <w:r w:rsidR="00AD5B9D" w:rsidRPr="00AD5B9D">
        <w:rPr>
          <w:rStyle w:val="rynqvb"/>
          <w:rFonts w:ascii="Arial" w:hAnsi="Arial" w:cs="Arial"/>
          <w:sz w:val="20"/>
          <w:szCs w:val="20"/>
          <w:lang w:val="en"/>
        </w:rPr>
        <w:t>shoot clusters.</w:t>
      </w:r>
      <w:r w:rsidR="00AD5B9D" w:rsidRPr="00AD5B9D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AD5B9D" w:rsidRPr="00AD5B9D">
        <w:rPr>
          <w:rStyle w:val="rynqvb"/>
          <w:rFonts w:ascii="Arial" w:hAnsi="Arial" w:cs="Arial"/>
          <w:sz w:val="20"/>
          <w:szCs w:val="20"/>
          <w:lang w:val="en"/>
        </w:rPr>
        <w:t xml:space="preserve">The shoot clusters multiplied rapidly </w:t>
      </w:r>
      <w:r w:rsidR="00AD5B9D" w:rsidRPr="00AD5B9D">
        <w:rPr>
          <w:rStyle w:val="rynqvb"/>
          <w:rFonts w:ascii="Arial" w:hAnsi="Arial" w:cs="Arial"/>
          <w:sz w:val="20"/>
          <w:szCs w:val="20"/>
          <w:lang w:val="en"/>
        </w:rPr>
        <w:lastRenderedPageBreak/>
        <w:t>after several subcultures</w:t>
      </w:r>
      <w:r w:rsidR="00DD4451">
        <w:rPr>
          <w:rStyle w:val="rynqvb"/>
          <w:rFonts w:ascii="Arial" w:hAnsi="Arial" w:cs="Arial"/>
          <w:sz w:val="20"/>
          <w:szCs w:val="20"/>
          <w:lang w:val="en"/>
        </w:rPr>
        <w:t xml:space="preserve"> (Figure 8) (Chanh </w:t>
      </w:r>
      <w:r w:rsidR="00DD4451" w:rsidRPr="004146AB">
        <w:rPr>
          <w:rStyle w:val="rynqvb"/>
          <w:rFonts w:ascii="Arial" w:hAnsi="Arial" w:cs="Arial"/>
          <w:i/>
          <w:sz w:val="20"/>
          <w:szCs w:val="20"/>
          <w:lang w:val="en"/>
        </w:rPr>
        <w:t>et. al.,</w:t>
      </w:r>
      <w:r w:rsidR="00DD4451">
        <w:rPr>
          <w:rStyle w:val="rynqvb"/>
          <w:rFonts w:ascii="Arial" w:hAnsi="Arial" w:cs="Arial"/>
          <w:sz w:val="20"/>
          <w:szCs w:val="20"/>
          <w:lang w:val="en"/>
        </w:rPr>
        <w:t xml:space="preserve"> 2025)</w:t>
      </w:r>
      <w:r w:rsidR="00AD5B9D" w:rsidRPr="00AD5B9D">
        <w:rPr>
          <w:rStyle w:val="rynqvb"/>
          <w:rFonts w:ascii="Arial" w:hAnsi="Arial" w:cs="Arial"/>
          <w:sz w:val="20"/>
          <w:szCs w:val="20"/>
          <w:lang w:val="en"/>
        </w:rPr>
        <w:t>.</w:t>
      </w:r>
      <w:r w:rsidR="00AD5B9D" w:rsidRPr="00AD5B9D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AD5B9D" w:rsidRPr="00AD5B9D">
        <w:rPr>
          <w:rStyle w:val="rynqvb"/>
          <w:rFonts w:ascii="Arial" w:hAnsi="Arial" w:cs="Arial"/>
          <w:sz w:val="20"/>
          <w:szCs w:val="20"/>
          <w:lang w:val="en"/>
        </w:rPr>
        <w:t>The shoot clusters were used as a protocol for</w:t>
      </w:r>
      <w:r w:rsidR="00875B8D">
        <w:rPr>
          <w:rStyle w:val="rynqvb"/>
          <w:rFonts w:ascii="Arial" w:hAnsi="Arial" w:cs="Arial"/>
          <w:sz w:val="20"/>
          <w:szCs w:val="20"/>
          <w:lang w:val="en"/>
        </w:rPr>
        <w:t xml:space="preserve"> far</w:t>
      </w:r>
      <w:r w:rsidR="00306738">
        <w:rPr>
          <w:rStyle w:val="rynqvb"/>
          <w:rFonts w:ascii="Arial" w:hAnsi="Arial" w:cs="Arial"/>
          <w:sz w:val="20"/>
          <w:szCs w:val="20"/>
          <w:lang w:val="en"/>
        </w:rPr>
        <w:t xml:space="preserve"> rapid propagation in vitro </w:t>
      </w:r>
      <w:r w:rsidR="00DD4451">
        <w:rPr>
          <w:rStyle w:val="rynqvb"/>
          <w:rFonts w:ascii="Arial" w:hAnsi="Arial" w:cs="Arial"/>
          <w:sz w:val="20"/>
          <w:szCs w:val="20"/>
          <w:lang w:val="en"/>
        </w:rPr>
        <w:t xml:space="preserve">(Figure 9) </w:t>
      </w:r>
      <w:r w:rsidR="00306738">
        <w:rPr>
          <w:rStyle w:val="rynqvb"/>
          <w:rFonts w:ascii="Arial" w:hAnsi="Arial" w:cs="Arial"/>
          <w:sz w:val="20"/>
          <w:szCs w:val="20"/>
          <w:lang w:val="en"/>
        </w:rPr>
        <w:t>(Van Minh, 2020)</w:t>
      </w:r>
    </w:p>
    <w:p w14:paraId="732F6ECD" w14:textId="77777777" w:rsidR="00AD5B9D" w:rsidRDefault="00AD5B9D" w:rsidP="000721F4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7DBAB650" w14:textId="77777777" w:rsidR="00B04C7F" w:rsidRDefault="00B04C7F" w:rsidP="000721F4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9204F6" wp14:editId="09D54489">
                <wp:simplePos x="0" y="0"/>
                <wp:positionH relativeFrom="column">
                  <wp:posOffset>2028825</wp:posOffset>
                </wp:positionH>
                <wp:positionV relativeFrom="paragraph">
                  <wp:posOffset>2501900</wp:posOffset>
                </wp:positionV>
                <wp:extent cx="914400" cy="352425"/>
                <wp:effectExtent l="0" t="0" r="1968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593E69" w14:textId="77777777" w:rsidR="00B04C7F" w:rsidRPr="00B04C7F" w:rsidRDefault="00B04C7F">
                            <w:pPr>
                              <w:rPr>
                                <w:b/>
                              </w:rPr>
                            </w:pPr>
                            <w:r w:rsidRPr="00B04C7F"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04F6" id="Text Box 25" o:spid="_x0000_s1033" type="#_x0000_t202" style="position:absolute;left:0;text-align:left;margin-left:159.75pt;margin-top:197pt;width:1in;height:27.7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" fillcolor="white [3201]" strokeweight=".5pt">
                <v:textbox>
                  <w:txbxContent>
                    <w:p w14:paraId="60593E69" w14:textId="77777777" w:rsidR="00B04C7F" w:rsidRPr="00B04C7F" w:rsidRDefault="00B04C7F">
                      <w:pPr>
                        <w:rPr>
                          <w:b/>
                        </w:rPr>
                      </w:pPr>
                      <w:r w:rsidRPr="00B04C7F"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2F64A" wp14:editId="4D9F4967">
                <wp:simplePos x="0" y="0"/>
                <wp:positionH relativeFrom="column">
                  <wp:posOffset>161925</wp:posOffset>
                </wp:positionH>
                <wp:positionV relativeFrom="paragraph">
                  <wp:posOffset>2520950</wp:posOffset>
                </wp:positionV>
                <wp:extent cx="914400" cy="333375"/>
                <wp:effectExtent l="0" t="0" r="1333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59D3B" w14:textId="77777777" w:rsidR="00B04C7F" w:rsidRPr="00B04C7F" w:rsidRDefault="00B04C7F">
                            <w:pPr>
                              <w:rPr>
                                <w:rFonts w:cs="Times New Roman"/>
                                <w:b/>
                                <w:szCs w:val="24"/>
                              </w:rPr>
                            </w:pPr>
                            <w:r w:rsidRPr="00B04C7F">
                              <w:rPr>
                                <w:rFonts w:cs="Times New Roman"/>
                                <w:b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2F64A" id="Text Box 24" o:spid="_x0000_s1034" type="#_x0000_t202" style="position:absolute;left:0;text-align:left;margin-left:12.75pt;margin-top:198.5pt;width:1in;height:26.2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" fillcolor="white [3201]" strokeweight=".5pt">
                <v:textbox>
                  <w:txbxContent>
                    <w:p w14:paraId="7E259D3B" w14:textId="77777777" w:rsidR="00B04C7F" w:rsidRPr="00B04C7F" w:rsidRDefault="00B04C7F">
                      <w:pPr>
                        <w:rPr>
                          <w:rFonts w:cs="Times New Roman"/>
                          <w:b/>
                          <w:szCs w:val="24"/>
                        </w:rPr>
                      </w:pPr>
                      <w:r w:rsidRPr="00B04C7F">
                        <w:rPr>
                          <w:rFonts w:cs="Times New Roman"/>
                          <w:b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CFCA0F" wp14:editId="288792E4">
            <wp:extent cx="1743075" cy="29718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741B0EF7" wp14:editId="4D1A0746">
            <wp:extent cx="3493979" cy="29457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2194" cy="29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2766" w14:textId="77777777" w:rsidR="00B82275" w:rsidRDefault="00B82275" w:rsidP="000721F4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</w:p>
    <w:p w14:paraId="04817C81" w14:textId="77777777" w:rsidR="00B04C7F" w:rsidRPr="00B04C7F" w:rsidRDefault="00B04C7F" w:rsidP="000721F4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  <w:r>
        <w:rPr>
          <w:rFonts w:ascii="Arial" w:eastAsia="Times New Roman" w:hAnsi="Arial" w:cs="Arial"/>
          <w:color w:val="0000CC"/>
          <w:sz w:val="18"/>
          <w:szCs w:val="18"/>
        </w:rPr>
        <w:t>F</w:t>
      </w:r>
      <w:r w:rsidRPr="00B04C7F">
        <w:rPr>
          <w:rFonts w:ascii="Arial" w:eastAsia="Times New Roman" w:hAnsi="Arial" w:cs="Arial"/>
          <w:color w:val="0000CC"/>
          <w:sz w:val="18"/>
          <w:szCs w:val="18"/>
        </w:rPr>
        <w:t xml:space="preserve">igure 8: Agarwood cluster </w:t>
      </w:r>
      <w:r>
        <w:rPr>
          <w:rFonts w:ascii="Arial" w:eastAsia="Times New Roman" w:hAnsi="Arial" w:cs="Arial"/>
          <w:color w:val="0000CC"/>
          <w:sz w:val="18"/>
          <w:szCs w:val="18"/>
        </w:rPr>
        <w:t xml:space="preserve">(after </w:t>
      </w:r>
      <w:r w:rsidR="009E636E">
        <w:rPr>
          <w:rFonts w:ascii="Arial" w:eastAsia="Times New Roman" w:hAnsi="Arial" w:cs="Arial"/>
          <w:color w:val="0000CC"/>
          <w:sz w:val="18"/>
          <w:szCs w:val="18"/>
        </w:rPr>
        <w:t>60</w:t>
      </w:r>
      <w:r>
        <w:rPr>
          <w:rFonts w:ascii="Arial" w:eastAsia="Times New Roman" w:hAnsi="Arial" w:cs="Arial"/>
          <w:color w:val="0000CC"/>
          <w:sz w:val="18"/>
          <w:szCs w:val="18"/>
        </w:rPr>
        <w:t xml:space="preserve"> days) </w:t>
      </w:r>
      <w:r w:rsidRPr="00B04C7F">
        <w:rPr>
          <w:rFonts w:ascii="Arial" w:eastAsia="Times New Roman" w:hAnsi="Arial" w:cs="Arial"/>
          <w:color w:val="0000CC"/>
          <w:sz w:val="18"/>
          <w:szCs w:val="18"/>
        </w:rPr>
        <w:t xml:space="preserve">on media </w:t>
      </w:r>
      <w:r w:rsidR="003235C0">
        <w:rPr>
          <w:rFonts w:ascii="Arial" w:eastAsia="Times New Roman" w:hAnsi="Arial" w:cs="Arial"/>
          <w:color w:val="0000CC"/>
          <w:sz w:val="18"/>
          <w:szCs w:val="18"/>
        </w:rPr>
        <w:t xml:space="preserve">(mg/l) </w:t>
      </w:r>
      <w:r w:rsidRPr="00B04C7F">
        <w:rPr>
          <w:rFonts w:ascii="Arial" w:eastAsia="Times New Roman" w:hAnsi="Arial" w:cs="Arial"/>
          <w:color w:val="0000CC"/>
          <w:sz w:val="18"/>
          <w:szCs w:val="18"/>
        </w:rPr>
        <w:t>WPM + BA (0.1 mg/l) + NAA (0.1 mg/l) + CW (1</w:t>
      </w:r>
      <w:r w:rsidR="003235C0">
        <w:rPr>
          <w:rFonts w:ascii="Arial" w:eastAsia="Times New Roman" w:hAnsi="Arial" w:cs="Arial"/>
          <w:color w:val="0000CC"/>
          <w:sz w:val="18"/>
          <w:szCs w:val="18"/>
        </w:rPr>
        <w:t>0</w:t>
      </w:r>
      <w:r w:rsidRPr="00B04C7F">
        <w:rPr>
          <w:rFonts w:ascii="Arial" w:eastAsia="Times New Roman" w:hAnsi="Arial" w:cs="Arial"/>
          <w:color w:val="0000CC"/>
          <w:sz w:val="18"/>
          <w:szCs w:val="18"/>
        </w:rPr>
        <w:t>%)</w:t>
      </w:r>
    </w:p>
    <w:p w14:paraId="76920B7F" w14:textId="77777777" w:rsidR="00B04C7F" w:rsidRPr="00B04C7F" w:rsidRDefault="00B04C7F" w:rsidP="000721F4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  <w:r w:rsidRPr="00B04C7F">
        <w:rPr>
          <w:rFonts w:ascii="Arial" w:eastAsia="Times New Roman" w:hAnsi="Arial" w:cs="Arial"/>
          <w:color w:val="0000CC"/>
          <w:sz w:val="18"/>
          <w:szCs w:val="18"/>
        </w:rPr>
        <w:t>Figure 9: Embryo-plantlets 5-months prepared to plantation</w:t>
      </w:r>
    </w:p>
    <w:p w14:paraId="5BCFEE89" w14:textId="77777777" w:rsidR="00B04C7F" w:rsidRPr="00B04C7F" w:rsidRDefault="00B04C7F" w:rsidP="000721F4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</w:p>
    <w:p w14:paraId="52FEF115" w14:textId="77777777" w:rsidR="00B04C7F" w:rsidRPr="00385CA4" w:rsidRDefault="00B04C7F" w:rsidP="000721F4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1973A160" w14:textId="77777777" w:rsidR="000721F4" w:rsidRPr="00875B8D" w:rsidRDefault="00875B8D" w:rsidP="000721F4">
      <w:pPr>
        <w:jc w:val="both"/>
        <w:rPr>
          <w:rFonts w:ascii="Arial" w:eastAsia="Times New Roman" w:hAnsi="Arial" w:cs="Arial"/>
          <w:b/>
          <w:sz w:val="22"/>
        </w:rPr>
      </w:pPr>
      <w:r w:rsidRPr="00875B8D">
        <w:rPr>
          <w:rFonts w:ascii="Arial" w:eastAsia="Times New Roman" w:hAnsi="Arial" w:cs="Arial"/>
          <w:b/>
          <w:sz w:val="22"/>
        </w:rPr>
        <w:t>CONCLUSION</w:t>
      </w:r>
    </w:p>
    <w:p w14:paraId="0402A530" w14:textId="77777777" w:rsidR="00D66AA7" w:rsidRDefault="00D66AA7" w:rsidP="00D7408F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7487D696" w14:textId="77777777" w:rsidR="004132C3" w:rsidRPr="000B06CF" w:rsidRDefault="004132C3" w:rsidP="004132C3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B06CF">
        <w:rPr>
          <w:rFonts w:ascii="Arial" w:eastAsia="Times New Roman" w:hAnsi="Arial" w:cs="Arial"/>
          <w:sz w:val="20"/>
          <w:szCs w:val="20"/>
        </w:rPr>
        <w:t>Root explants were the well samples for somatic embryogenesis cultivation. Embryogenic cell w</w:t>
      </w:r>
      <w:r>
        <w:rPr>
          <w:rFonts w:ascii="Arial" w:eastAsia="Times New Roman" w:hAnsi="Arial" w:cs="Arial"/>
          <w:sz w:val="20"/>
          <w:szCs w:val="20"/>
        </w:rPr>
        <w:t>ere</w:t>
      </w:r>
      <w:r w:rsidRPr="000B06CF">
        <w:rPr>
          <w:rFonts w:ascii="Arial" w:eastAsia="Times New Roman" w:hAnsi="Arial" w:cs="Arial"/>
          <w:sz w:val="20"/>
          <w:szCs w:val="20"/>
        </w:rPr>
        <w:t xml:space="preserve"> initiated on MS medium </w:t>
      </w:r>
      <w:r>
        <w:rPr>
          <w:rFonts w:ascii="Arial" w:eastAsia="Times New Roman" w:hAnsi="Arial" w:cs="Arial"/>
          <w:sz w:val="20"/>
          <w:szCs w:val="20"/>
        </w:rPr>
        <w:t xml:space="preserve">+ BA (3 </w:t>
      </w:r>
      <w:r w:rsidRPr="000B06CF">
        <w:rPr>
          <w:rFonts w:ascii="Arial" w:eastAsia="Times New Roman" w:hAnsi="Arial" w:cs="Arial"/>
          <w:sz w:val="20"/>
          <w:szCs w:val="20"/>
        </w:rPr>
        <w:t>mg/l) + K (5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IBA (0</w:t>
      </w:r>
      <w:r>
        <w:rPr>
          <w:rFonts w:ascii="Arial" w:eastAsia="Times New Roman" w:hAnsi="Arial" w:cs="Arial"/>
          <w:sz w:val="20"/>
          <w:szCs w:val="20"/>
        </w:rPr>
        <w:t>.</w:t>
      </w:r>
      <w:r w:rsidRPr="000B06CF">
        <w:rPr>
          <w:rFonts w:ascii="Arial" w:eastAsia="Times New Roman" w:hAnsi="Arial" w:cs="Arial"/>
          <w:sz w:val="20"/>
          <w:szCs w:val="20"/>
        </w:rPr>
        <w:t>5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vit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B5 (10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 xml:space="preserve">mg/l); mass propagation on </w:t>
      </w:r>
      <w:r>
        <w:rPr>
          <w:rFonts w:ascii="Arial" w:eastAsia="Times New Roman" w:hAnsi="Arial" w:cs="Arial"/>
          <w:sz w:val="20"/>
          <w:szCs w:val="20"/>
        </w:rPr>
        <w:t>semi-</w:t>
      </w:r>
      <w:r w:rsidRPr="000B06CF">
        <w:rPr>
          <w:rFonts w:ascii="Arial" w:eastAsia="Times New Roman" w:hAnsi="Arial" w:cs="Arial"/>
          <w:sz w:val="20"/>
          <w:szCs w:val="20"/>
        </w:rPr>
        <w:t xml:space="preserve">solid MS medium </w:t>
      </w:r>
      <w:r>
        <w:rPr>
          <w:rFonts w:ascii="Arial" w:eastAsia="Times New Roman" w:hAnsi="Arial" w:cs="Arial"/>
          <w:sz w:val="20"/>
          <w:szCs w:val="20"/>
        </w:rPr>
        <w:t xml:space="preserve">+ </w:t>
      </w:r>
      <w:r w:rsidRPr="000B06CF">
        <w:rPr>
          <w:rFonts w:ascii="Arial" w:eastAsia="Times New Roman" w:hAnsi="Arial" w:cs="Arial"/>
          <w:sz w:val="20"/>
          <w:szCs w:val="20"/>
        </w:rPr>
        <w:t>BA (1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K (1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NAA (0</w:t>
      </w:r>
      <w:r>
        <w:rPr>
          <w:rFonts w:ascii="Arial" w:eastAsia="Times New Roman" w:hAnsi="Arial" w:cs="Arial"/>
          <w:sz w:val="20"/>
          <w:szCs w:val="20"/>
        </w:rPr>
        <w:t>.</w:t>
      </w:r>
      <w:r w:rsidRPr="000B06CF">
        <w:rPr>
          <w:rFonts w:ascii="Arial" w:eastAsia="Times New Roman" w:hAnsi="Arial" w:cs="Arial"/>
          <w:sz w:val="20"/>
          <w:szCs w:val="20"/>
        </w:rPr>
        <w:t>5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vit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B5 (5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 xml:space="preserve">mg/l); mass propagation on liquid MS medium </w:t>
      </w:r>
      <w:r>
        <w:rPr>
          <w:rFonts w:ascii="Arial" w:eastAsia="Times New Roman" w:hAnsi="Arial" w:cs="Arial"/>
          <w:sz w:val="20"/>
          <w:szCs w:val="20"/>
        </w:rPr>
        <w:t xml:space="preserve">+ </w:t>
      </w:r>
      <w:r w:rsidRPr="000B06CF">
        <w:rPr>
          <w:rFonts w:ascii="Arial" w:eastAsia="Times New Roman" w:hAnsi="Arial" w:cs="Arial"/>
          <w:sz w:val="20"/>
          <w:szCs w:val="20"/>
        </w:rPr>
        <w:t>BA (</w:t>
      </w:r>
      <w:r>
        <w:rPr>
          <w:rFonts w:ascii="Arial" w:eastAsia="Times New Roman" w:hAnsi="Arial" w:cs="Arial"/>
          <w:sz w:val="20"/>
          <w:szCs w:val="20"/>
        </w:rPr>
        <w:t xml:space="preserve">3 </w:t>
      </w:r>
      <w:r w:rsidRPr="000B06CF">
        <w:rPr>
          <w:rFonts w:ascii="Arial" w:eastAsia="Times New Roman" w:hAnsi="Arial" w:cs="Arial"/>
          <w:sz w:val="20"/>
          <w:szCs w:val="20"/>
        </w:rPr>
        <w:t>mg/l) + K (5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</w:t>
      </w:r>
      <w:r>
        <w:rPr>
          <w:rFonts w:ascii="Arial" w:eastAsia="Times New Roman" w:hAnsi="Arial" w:cs="Arial"/>
          <w:sz w:val="20"/>
          <w:szCs w:val="20"/>
        </w:rPr>
        <w:t xml:space="preserve"> + </w:t>
      </w:r>
      <w:r w:rsidRPr="000B06CF">
        <w:rPr>
          <w:rFonts w:ascii="Arial" w:eastAsia="Times New Roman" w:hAnsi="Arial" w:cs="Arial"/>
          <w:sz w:val="20"/>
          <w:szCs w:val="20"/>
        </w:rPr>
        <w:t>IBA (0</w:t>
      </w:r>
      <w:r>
        <w:rPr>
          <w:rFonts w:ascii="Arial" w:eastAsia="Times New Roman" w:hAnsi="Arial" w:cs="Arial"/>
          <w:sz w:val="20"/>
          <w:szCs w:val="20"/>
        </w:rPr>
        <w:t>.</w:t>
      </w:r>
      <w:r w:rsidRPr="000B06CF">
        <w:rPr>
          <w:rFonts w:ascii="Arial" w:eastAsia="Times New Roman" w:hAnsi="Arial" w:cs="Arial"/>
          <w:sz w:val="20"/>
          <w:szCs w:val="20"/>
        </w:rPr>
        <w:t>5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 xml:space="preserve">mg/l); and layer on the </w:t>
      </w:r>
      <w:r>
        <w:rPr>
          <w:rFonts w:ascii="Arial" w:eastAsia="Times New Roman" w:hAnsi="Arial" w:cs="Arial"/>
          <w:sz w:val="20"/>
          <w:szCs w:val="20"/>
        </w:rPr>
        <w:t>semi-</w:t>
      </w:r>
      <w:r w:rsidRPr="000B06CF">
        <w:rPr>
          <w:rFonts w:ascii="Arial" w:eastAsia="Times New Roman" w:hAnsi="Arial" w:cs="Arial"/>
          <w:sz w:val="20"/>
          <w:szCs w:val="20"/>
        </w:rPr>
        <w:t>solid MS medium supplemented with BA (1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K (5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NAA (0</w:t>
      </w:r>
      <w:r>
        <w:rPr>
          <w:rFonts w:ascii="Arial" w:eastAsia="Times New Roman" w:hAnsi="Arial" w:cs="Arial"/>
          <w:sz w:val="20"/>
          <w:szCs w:val="20"/>
        </w:rPr>
        <w:t>.</w:t>
      </w:r>
      <w:r w:rsidRPr="000B06CF">
        <w:rPr>
          <w:rFonts w:ascii="Arial" w:eastAsia="Times New Roman" w:hAnsi="Arial" w:cs="Arial"/>
          <w:sz w:val="20"/>
          <w:szCs w:val="20"/>
        </w:rPr>
        <w:t>5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mg/l) + vit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B5 (5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 xml:space="preserve">mg/l). Embryogenic cell </w:t>
      </w:r>
      <w:proofErr w:type="gramStart"/>
      <w:r w:rsidRPr="000B06CF">
        <w:rPr>
          <w:rFonts w:ascii="Arial" w:eastAsia="Times New Roman" w:hAnsi="Arial" w:cs="Arial"/>
          <w:sz w:val="20"/>
          <w:szCs w:val="20"/>
        </w:rPr>
        <w:t>w</w:t>
      </w:r>
      <w:r>
        <w:rPr>
          <w:rFonts w:ascii="Arial" w:eastAsia="Times New Roman" w:hAnsi="Arial" w:cs="Arial"/>
          <w:sz w:val="20"/>
          <w:szCs w:val="20"/>
        </w:rPr>
        <w:t>ere</w:t>
      </w:r>
      <w:proofErr w:type="gramEnd"/>
      <w:r w:rsidRPr="000B06CF">
        <w:rPr>
          <w:rFonts w:ascii="Arial" w:eastAsia="Times New Roman" w:hAnsi="Arial" w:cs="Arial"/>
          <w:sz w:val="20"/>
          <w:szCs w:val="20"/>
        </w:rPr>
        <w:t xml:space="preserve"> regenerated on </w:t>
      </w:r>
      <w:r w:rsidR="002E24CF">
        <w:rPr>
          <w:rFonts w:ascii="Arial" w:eastAsia="Times New Roman" w:hAnsi="Arial" w:cs="Arial"/>
          <w:sz w:val="20"/>
          <w:szCs w:val="20"/>
        </w:rPr>
        <w:t>MS</w:t>
      </w:r>
      <w:r w:rsidRPr="000B06CF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 xml:space="preserve">+ </w:t>
      </w:r>
      <w:r w:rsidR="002E24CF">
        <w:rPr>
          <w:rFonts w:ascii="Arial" w:eastAsia="Times New Roman" w:hAnsi="Arial" w:cs="Arial"/>
          <w:sz w:val="20"/>
          <w:szCs w:val="20"/>
        </w:rPr>
        <w:t>TDZ</w:t>
      </w:r>
      <w:r w:rsidRPr="000B06CF">
        <w:rPr>
          <w:rFonts w:ascii="Arial" w:eastAsia="Times New Roman" w:hAnsi="Arial" w:cs="Arial"/>
          <w:sz w:val="20"/>
          <w:szCs w:val="20"/>
        </w:rPr>
        <w:t xml:space="preserve"> (0,1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0B06CF">
        <w:rPr>
          <w:rFonts w:ascii="Arial" w:eastAsia="Times New Roman" w:hAnsi="Arial" w:cs="Arial"/>
          <w:sz w:val="20"/>
          <w:szCs w:val="20"/>
        </w:rPr>
        <w:t>mg/l</w:t>
      </w:r>
      <w:r>
        <w:rPr>
          <w:rFonts w:ascii="Arial" w:eastAsia="Times New Roman" w:hAnsi="Arial" w:cs="Arial"/>
          <w:sz w:val="20"/>
          <w:szCs w:val="20"/>
        </w:rPr>
        <w:t>)</w:t>
      </w:r>
      <w:r w:rsidR="00C92F7E">
        <w:rPr>
          <w:rFonts w:ascii="Arial" w:eastAsia="Times New Roman" w:hAnsi="Arial" w:cs="Arial"/>
          <w:sz w:val="20"/>
          <w:szCs w:val="20"/>
        </w:rPr>
        <w:t xml:space="preserve"> </w:t>
      </w:r>
      <w:r w:rsidR="002E24CF">
        <w:rPr>
          <w:rFonts w:ascii="Arial" w:eastAsia="Times New Roman" w:hAnsi="Arial" w:cs="Arial"/>
          <w:sz w:val="20"/>
          <w:szCs w:val="20"/>
        </w:rPr>
        <w:t xml:space="preserve">+ NAA (0.1 mg/l) </w:t>
      </w:r>
      <w:r>
        <w:rPr>
          <w:rFonts w:ascii="Arial" w:eastAsia="Times New Roman" w:hAnsi="Arial" w:cs="Arial"/>
          <w:sz w:val="20"/>
          <w:szCs w:val="20"/>
        </w:rPr>
        <w:t xml:space="preserve">after </w:t>
      </w:r>
      <w:r w:rsidRPr="00FF2FFC">
        <w:rPr>
          <w:rFonts w:ascii="Arial" w:eastAsia="Times New Roman" w:hAnsi="Arial" w:cs="Arial"/>
          <w:sz w:val="20"/>
          <w:szCs w:val="20"/>
        </w:rPr>
        <w:t>120</w:t>
      </w:r>
      <w:r>
        <w:rPr>
          <w:rFonts w:ascii="Arial" w:eastAsia="Times New Roman" w:hAnsi="Arial" w:cs="Arial"/>
          <w:sz w:val="20"/>
          <w:szCs w:val="20"/>
        </w:rPr>
        <w:t xml:space="preserve"> days of cultivation. </w:t>
      </w:r>
      <w:r w:rsidRPr="000B06CF">
        <w:rPr>
          <w:rFonts w:ascii="Arial" w:eastAsia="Times New Roman" w:hAnsi="Arial" w:cs="Arial"/>
          <w:sz w:val="20"/>
          <w:szCs w:val="20"/>
        </w:rPr>
        <w:t>Single shoot was used as</w:t>
      </w:r>
      <w:r>
        <w:rPr>
          <w:rFonts w:ascii="Arial" w:eastAsia="Times New Roman" w:hAnsi="Arial" w:cs="Arial"/>
          <w:sz w:val="20"/>
          <w:szCs w:val="20"/>
        </w:rPr>
        <w:t xml:space="preserve"> materials</w:t>
      </w:r>
      <w:r w:rsidRPr="000B06CF">
        <w:rPr>
          <w:rFonts w:ascii="Arial" w:eastAsia="Times New Roman" w:hAnsi="Arial" w:cs="Arial"/>
          <w:sz w:val="20"/>
          <w:szCs w:val="20"/>
        </w:rPr>
        <w:t xml:space="preserve"> for far micropropagation </w:t>
      </w:r>
      <w:r w:rsidR="00134E42">
        <w:rPr>
          <w:rFonts w:ascii="Arial" w:eastAsia="Times New Roman" w:hAnsi="Arial" w:cs="Arial"/>
          <w:sz w:val="20"/>
          <w:szCs w:val="20"/>
        </w:rPr>
        <w:t xml:space="preserve">on media </w:t>
      </w:r>
      <w:r w:rsidR="00134E42" w:rsidRPr="00134E42">
        <w:rPr>
          <w:rFonts w:ascii="Arial" w:eastAsia="Times New Roman" w:hAnsi="Arial" w:cs="Arial"/>
          <w:sz w:val="18"/>
          <w:szCs w:val="18"/>
        </w:rPr>
        <w:t>WPM + BA (0.1 mg/l) + NAA (0.1 mg/l) + CW (10%)</w:t>
      </w:r>
      <w:r w:rsidR="00134E42">
        <w:rPr>
          <w:rFonts w:ascii="Arial" w:eastAsia="Times New Roman" w:hAnsi="Arial" w:cs="Arial"/>
          <w:sz w:val="18"/>
          <w:szCs w:val="18"/>
        </w:rPr>
        <w:t xml:space="preserve"> </w:t>
      </w:r>
      <w:r w:rsidRPr="00134E42">
        <w:rPr>
          <w:rFonts w:ascii="Arial" w:eastAsia="Times New Roman" w:hAnsi="Arial" w:cs="Arial"/>
          <w:sz w:val="20"/>
          <w:szCs w:val="20"/>
        </w:rPr>
        <w:t xml:space="preserve">or </w:t>
      </w:r>
      <w:r w:rsidRPr="000B06CF">
        <w:rPr>
          <w:rFonts w:ascii="Arial" w:eastAsia="Times New Roman" w:hAnsi="Arial" w:cs="Arial"/>
          <w:sz w:val="20"/>
          <w:szCs w:val="20"/>
        </w:rPr>
        <w:t xml:space="preserve">other studies in agarwood improvement. </w:t>
      </w:r>
      <w:r>
        <w:rPr>
          <w:rFonts w:ascii="Arial" w:eastAsia="Times New Roman" w:hAnsi="Arial" w:cs="Arial"/>
          <w:sz w:val="20"/>
          <w:szCs w:val="20"/>
        </w:rPr>
        <w:t>T</w:t>
      </w:r>
      <w:r w:rsidRPr="000B06CF">
        <w:rPr>
          <w:rFonts w:ascii="Arial" w:eastAsia="Times New Roman" w:hAnsi="Arial" w:cs="Arial"/>
          <w:sz w:val="20"/>
          <w:szCs w:val="20"/>
        </w:rPr>
        <w:t>he report on agarwood regeneration</w:t>
      </w:r>
      <w:r>
        <w:rPr>
          <w:rFonts w:ascii="Arial" w:eastAsia="Times New Roman" w:hAnsi="Arial" w:cs="Arial"/>
          <w:sz w:val="20"/>
          <w:szCs w:val="20"/>
        </w:rPr>
        <w:t xml:space="preserve"> for far micropropagation was set up</w:t>
      </w:r>
    </w:p>
    <w:p w14:paraId="2182EADE" w14:textId="77777777" w:rsidR="00D7408F" w:rsidRPr="00D66AA7" w:rsidRDefault="00D7408F" w:rsidP="00D7408F">
      <w:pPr>
        <w:rPr>
          <w:rFonts w:ascii="Arial" w:eastAsia="Times New Roman" w:hAnsi="Arial" w:cs="Arial"/>
          <w:sz w:val="16"/>
          <w:szCs w:val="16"/>
        </w:rPr>
      </w:pPr>
    </w:p>
    <w:p w14:paraId="367914F3" w14:textId="77777777" w:rsidR="00D7408F" w:rsidRPr="00D7408F" w:rsidRDefault="00D7408F" w:rsidP="00D7408F">
      <w:pPr>
        <w:rPr>
          <w:rFonts w:ascii="Arial" w:eastAsia="Times New Roman" w:hAnsi="Arial" w:cs="Arial"/>
          <w:sz w:val="16"/>
          <w:szCs w:val="16"/>
        </w:rPr>
      </w:pPr>
    </w:p>
    <w:p w14:paraId="5E2580FF" w14:textId="77777777" w:rsidR="00D7408F" w:rsidRPr="00875B8D" w:rsidRDefault="00875B8D" w:rsidP="00D7408F">
      <w:pPr>
        <w:jc w:val="both"/>
        <w:rPr>
          <w:rFonts w:ascii="Arial" w:eastAsia="Times New Roman" w:hAnsi="Arial" w:cs="Arial"/>
          <w:b/>
          <w:sz w:val="22"/>
        </w:rPr>
      </w:pPr>
      <w:r w:rsidRPr="00875B8D">
        <w:rPr>
          <w:rFonts w:ascii="Arial" w:eastAsia="Times New Roman" w:hAnsi="Arial" w:cs="Arial"/>
          <w:b/>
          <w:sz w:val="22"/>
        </w:rPr>
        <w:t>REFERRENCE</w:t>
      </w:r>
    </w:p>
    <w:p w14:paraId="5FD2A4DB" w14:textId="77777777" w:rsidR="00D7408F" w:rsidRPr="00D7408F" w:rsidRDefault="00D7408F" w:rsidP="00793A43">
      <w:pPr>
        <w:spacing w:line="360" w:lineRule="auto"/>
        <w:jc w:val="both"/>
        <w:rPr>
          <w:rFonts w:ascii="Arial" w:eastAsia="Times New Roman" w:hAnsi="Arial" w:cs="Arial"/>
          <w:sz w:val="18"/>
          <w:szCs w:val="18"/>
        </w:rPr>
      </w:pPr>
    </w:p>
    <w:p w14:paraId="2F0B46D1" w14:textId="77777777" w:rsidR="005919CD" w:rsidRPr="00CB1BBC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39030C">
        <w:rPr>
          <w:rFonts w:ascii="Arial" w:hAnsi="Arial" w:cs="Arial"/>
          <w:sz w:val="20"/>
          <w:szCs w:val="20"/>
        </w:rPr>
        <w:t xml:space="preserve">Ahmad </w:t>
      </w:r>
      <w:proofErr w:type="spellStart"/>
      <w:r w:rsidRPr="0039030C">
        <w:rPr>
          <w:rFonts w:ascii="Arial" w:hAnsi="Arial" w:cs="Arial"/>
          <w:sz w:val="20"/>
          <w:szCs w:val="20"/>
        </w:rPr>
        <w:t>Zuhaidi</w:t>
      </w:r>
      <w:proofErr w:type="spellEnd"/>
      <w:r w:rsidR="00A36485">
        <w:rPr>
          <w:rFonts w:ascii="Arial" w:hAnsi="Arial" w:cs="Arial"/>
          <w:sz w:val="20"/>
          <w:szCs w:val="20"/>
        </w:rPr>
        <w:t>,</w:t>
      </w:r>
      <w:r w:rsidRPr="0039030C">
        <w:rPr>
          <w:rFonts w:ascii="Arial" w:hAnsi="Arial" w:cs="Arial"/>
          <w:sz w:val="20"/>
          <w:szCs w:val="20"/>
        </w:rPr>
        <w:t xml:space="preserve"> Y. 2016. Growth </w:t>
      </w:r>
      <w:r w:rsidRPr="00CB1BBC">
        <w:rPr>
          <w:rFonts w:ascii="Arial" w:hAnsi="Arial" w:cs="Arial"/>
          <w:sz w:val="20"/>
          <w:szCs w:val="20"/>
        </w:rPr>
        <w:t xml:space="preserve">and management of </w:t>
      </w:r>
      <w:r w:rsidRPr="00FF2FFC">
        <w:rPr>
          <w:rFonts w:ascii="Arial" w:hAnsi="Arial" w:cs="Arial"/>
          <w:i/>
          <w:sz w:val="20"/>
          <w:szCs w:val="20"/>
        </w:rPr>
        <w:t xml:space="preserve">Aquilaria </w:t>
      </w:r>
      <w:proofErr w:type="spellStart"/>
      <w:r w:rsidRPr="00FF2FFC">
        <w:rPr>
          <w:rFonts w:ascii="Arial" w:hAnsi="Arial" w:cs="Arial"/>
          <w:i/>
          <w:sz w:val="20"/>
          <w:szCs w:val="20"/>
        </w:rPr>
        <w:t>malaccensis</w:t>
      </w:r>
      <w:proofErr w:type="spellEnd"/>
      <w:r w:rsidRPr="00CB1BBC">
        <w:rPr>
          <w:rFonts w:ascii="Arial" w:hAnsi="Arial" w:cs="Arial"/>
          <w:sz w:val="20"/>
          <w:szCs w:val="20"/>
        </w:rPr>
        <w:t xml:space="preserve"> for agarwood a new domestication perspective. International Journal of Agriculture, Forestry and Plantation, 2016, 3: 55-60.</w:t>
      </w:r>
    </w:p>
    <w:p w14:paraId="5EA890EC" w14:textId="77777777" w:rsidR="005919CD" w:rsidRPr="007D7C44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7D7C44">
        <w:rPr>
          <w:rStyle w:val="t"/>
          <w:rFonts w:ascii="Arial" w:hAnsi="Arial" w:cs="Arial"/>
          <w:sz w:val="20"/>
          <w:szCs w:val="20"/>
        </w:rPr>
        <w:t xml:space="preserve">Albert A. Piñon and Tomas D. Reyes, Jr. (2021). Vegetative Propagation of </w:t>
      </w:r>
      <w:r w:rsidRPr="00FF2FFC">
        <w:rPr>
          <w:rStyle w:val="t"/>
          <w:rFonts w:ascii="Arial" w:hAnsi="Arial" w:cs="Arial"/>
          <w:i/>
          <w:sz w:val="20"/>
          <w:szCs w:val="20"/>
        </w:rPr>
        <w:t xml:space="preserve">Aquilaria </w:t>
      </w:r>
      <w:proofErr w:type="spellStart"/>
      <w:r w:rsidRPr="00FF2FFC">
        <w:rPr>
          <w:rStyle w:val="t"/>
          <w:rFonts w:ascii="Arial" w:hAnsi="Arial" w:cs="Arial"/>
          <w:i/>
          <w:sz w:val="20"/>
          <w:szCs w:val="20"/>
        </w:rPr>
        <w:t>cumingiana</w:t>
      </w:r>
      <w:proofErr w:type="spellEnd"/>
      <w:r w:rsidRPr="007D7C44">
        <w:rPr>
          <w:rStyle w:val="t"/>
          <w:rFonts w:ascii="Arial" w:hAnsi="Arial" w:cs="Arial"/>
          <w:sz w:val="20"/>
          <w:szCs w:val="20"/>
        </w:rPr>
        <w:t xml:space="preserve"> (</w:t>
      </w:r>
      <w:proofErr w:type="spellStart"/>
      <w:r w:rsidRPr="007D7C44">
        <w:rPr>
          <w:rStyle w:val="t"/>
          <w:rFonts w:ascii="Arial" w:hAnsi="Arial" w:cs="Arial"/>
          <w:sz w:val="20"/>
          <w:szCs w:val="20"/>
        </w:rPr>
        <w:t>Decne</w:t>
      </w:r>
      <w:proofErr w:type="spellEnd"/>
      <w:r w:rsidRPr="007D7C44">
        <w:rPr>
          <w:rStyle w:val="t"/>
          <w:rFonts w:ascii="Arial" w:hAnsi="Arial" w:cs="Arial"/>
          <w:sz w:val="20"/>
          <w:szCs w:val="20"/>
        </w:rPr>
        <w:t xml:space="preserve">) Ridl.: Effects of IBA Concentration and Leaf Trimming. Mindanao Journal of Science and Technology, 2021, 19(1): 96-115  </w:t>
      </w:r>
    </w:p>
    <w:p w14:paraId="03CC9524" w14:textId="77777777" w:rsidR="005919CD" w:rsidRPr="00AF2619" w:rsidRDefault="005919CD" w:rsidP="005919CD">
      <w:pPr>
        <w:spacing w:line="360" w:lineRule="auto"/>
        <w:ind w:left="567" w:hanging="567"/>
        <w:jc w:val="both"/>
        <w:rPr>
          <w:rFonts w:ascii="Arial" w:eastAsia="Times New Roman" w:hAnsi="Arial" w:cs="Arial"/>
          <w:sz w:val="20"/>
          <w:szCs w:val="20"/>
        </w:rPr>
      </w:pPr>
      <w:r w:rsidRPr="00CB1BBC">
        <w:rPr>
          <w:rFonts w:ascii="Arial" w:hAnsi="Arial" w:cs="Arial"/>
          <w:sz w:val="20"/>
          <w:szCs w:val="20"/>
        </w:rPr>
        <w:t xml:space="preserve">Arlene </w:t>
      </w:r>
      <w:proofErr w:type="spellStart"/>
      <w:r w:rsidRPr="00CB1BBC">
        <w:rPr>
          <w:rFonts w:ascii="Arial" w:hAnsi="Arial" w:cs="Arial"/>
          <w:sz w:val="20"/>
          <w:szCs w:val="20"/>
        </w:rPr>
        <w:t>lopez</w:t>
      </w:r>
      <w:proofErr w:type="spellEnd"/>
      <w:r w:rsidRPr="00CB1BBC">
        <w:rPr>
          <w:rFonts w:ascii="Arial" w:hAnsi="Arial" w:cs="Arial"/>
          <w:sz w:val="20"/>
          <w:szCs w:val="20"/>
        </w:rPr>
        <w:t xml:space="preserve">-Sampson and Tony Page (2018). History of Use and Trade of Agarwood. </w:t>
      </w:r>
      <w:r w:rsidRPr="00CB1BBC">
        <w:rPr>
          <w:rFonts w:ascii="Arial" w:eastAsia="Times New Roman" w:hAnsi="Arial" w:cs="Arial"/>
          <w:sz w:val="20"/>
          <w:szCs w:val="20"/>
        </w:rPr>
        <w:t>Economic Botany, 2018, 20(10): 1–23</w:t>
      </w:r>
    </w:p>
    <w:p w14:paraId="5A822CAA" w14:textId="77777777" w:rsidR="005919CD" w:rsidRPr="002B3518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2B3518">
        <w:rPr>
          <w:rFonts w:ascii="Arial" w:hAnsi="Arial" w:cs="Arial"/>
          <w:sz w:val="20"/>
          <w:szCs w:val="20"/>
        </w:rPr>
        <w:lastRenderedPageBreak/>
        <w:t>Baiq</w:t>
      </w:r>
      <w:proofErr w:type="spellEnd"/>
      <w:r w:rsidRPr="002B3518">
        <w:rPr>
          <w:rFonts w:ascii="Arial" w:hAnsi="Arial" w:cs="Arial"/>
          <w:sz w:val="20"/>
          <w:szCs w:val="20"/>
        </w:rPr>
        <w:t xml:space="preserve"> Erna </w:t>
      </w:r>
      <w:proofErr w:type="spellStart"/>
      <w:r w:rsidRPr="002B3518">
        <w:rPr>
          <w:rFonts w:ascii="Arial" w:hAnsi="Arial" w:cs="Arial"/>
          <w:sz w:val="20"/>
          <w:szCs w:val="20"/>
        </w:rPr>
        <w:t>Listiana</w:t>
      </w:r>
      <w:proofErr w:type="spellEnd"/>
      <w:r w:rsidRPr="002B351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B3518">
        <w:rPr>
          <w:rFonts w:ascii="Arial" w:hAnsi="Arial" w:cs="Arial"/>
          <w:sz w:val="20"/>
          <w:szCs w:val="20"/>
        </w:rPr>
        <w:t>Sumarjan</w:t>
      </w:r>
      <w:proofErr w:type="spellEnd"/>
      <w:r w:rsidRPr="002B3518">
        <w:rPr>
          <w:rFonts w:ascii="Arial" w:hAnsi="Arial" w:cs="Arial"/>
          <w:sz w:val="20"/>
          <w:szCs w:val="20"/>
        </w:rPr>
        <w:t xml:space="preserve">, Ulrich Schurr, Tri </w:t>
      </w:r>
      <w:proofErr w:type="spellStart"/>
      <w:r w:rsidRPr="002B3518">
        <w:rPr>
          <w:rFonts w:ascii="Arial" w:hAnsi="Arial" w:cs="Arial"/>
          <w:sz w:val="20"/>
          <w:szCs w:val="20"/>
        </w:rPr>
        <w:t>Mulyaningsih</w:t>
      </w:r>
      <w:proofErr w:type="spellEnd"/>
      <w:r w:rsidRPr="002B351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(2018). In vitro regeneration of agarwood plant (</w:t>
      </w:r>
      <w:r w:rsidRPr="00FF2FFC">
        <w:rPr>
          <w:rFonts w:ascii="Arial" w:hAnsi="Arial" w:cs="Arial"/>
          <w:i/>
          <w:sz w:val="20"/>
          <w:szCs w:val="20"/>
        </w:rPr>
        <w:t>Aquilaria filarial</w:t>
      </w:r>
      <w:r>
        <w:rPr>
          <w:rFonts w:ascii="Arial" w:hAnsi="Arial" w:cs="Arial"/>
          <w:sz w:val="20"/>
          <w:szCs w:val="20"/>
        </w:rPr>
        <w:t xml:space="preserve">). </w:t>
      </w:r>
      <w:r w:rsidRPr="002B3518">
        <w:rPr>
          <w:rFonts w:ascii="Arial" w:hAnsi="Arial" w:cs="Arial"/>
          <w:sz w:val="20"/>
          <w:szCs w:val="20"/>
        </w:rPr>
        <w:t xml:space="preserve">The 3rd International Conference on Science and Technology (ICST 2018) “Emerging Sciences and Technology for Human Prosperity and Health” </w:t>
      </w:r>
      <w:proofErr w:type="spellStart"/>
      <w:r w:rsidRPr="002B3518">
        <w:rPr>
          <w:rFonts w:ascii="Arial" w:hAnsi="Arial" w:cs="Arial"/>
          <w:sz w:val="20"/>
          <w:szCs w:val="20"/>
        </w:rPr>
        <w:t>Mataram</w:t>
      </w:r>
      <w:proofErr w:type="spellEnd"/>
      <w:r w:rsidRPr="002B3518">
        <w:rPr>
          <w:rFonts w:ascii="Arial" w:hAnsi="Arial" w:cs="Arial"/>
          <w:sz w:val="20"/>
          <w:szCs w:val="20"/>
        </w:rPr>
        <w:t>, 10th December 2018</w:t>
      </w:r>
      <w:r>
        <w:rPr>
          <w:rFonts w:ascii="Arial" w:hAnsi="Arial" w:cs="Arial"/>
          <w:sz w:val="20"/>
          <w:szCs w:val="20"/>
        </w:rPr>
        <w:t>, pp181-194</w:t>
      </w:r>
    </w:p>
    <w:p w14:paraId="4EF86480" w14:textId="77777777" w:rsidR="005919CD" w:rsidRPr="009C2ECA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9C2ECA">
        <w:rPr>
          <w:rFonts w:ascii="Arial" w:hAnsi="Arial" w:cs="Arial"/>
          <w:sz w:val="20"/>
          <w:szCs w:val="20"/>
        </w:rPr>
        <w:t xml:space="preserve">Benni Satria, </w:t>
      </w:r>
      <w:proofErr w:type="spellStart"/>
      <w:r w:rsidRPr="009C2ECA">
        <w:rPr>
          <w:rFonts w:ascii="Arial" w:hAnsi="Arial" w:cs="Arial"/>
          <w:sz w:val="20"/>
          <w:szCs w:val="20"/>
        </w:rPr>
        <w:t>Rachmad</w:t>
      </w:r>
      <w:proofErr w:type="spellEnd"/>
      <w:r w:rsidRPr="009C2ECA">
        <w:rPr>
          <w:rFonts w:ascii="Arial" w:hAnsi="Arial" w:cs="Arial"/>
          <w:sz w:val="20"/>
          <w:szCs w:val="20"/>
        </w:rPr>
        <w:t xml:space="preserve"> Hersi </w:t>
      </w:r>
      <w:proofErr w:type="spellStart"/>
      <w:r w:rsidRPr="009C2ECA">
        <w:rPr>
          <w:rFonts w:ascii="Arial" w:hAnsi="Arial" w:cs="Arial"/>
          <w:sz w:val="20"/>
          <w:szCs w:val="20"/>
        </w:rPr>
        <w:t>Martinsyah</w:t>
      </w:r>
      <w:proofErr w:type="spellEnd"/>
      <w:r w:rsidRPr="009C2EC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C2ECA">
        <w:rPr>
          <w:rFonts w:ascii="Arial" w:hAnsi="Arial" w:cs="Arial"/>
          <w:sz w:val="20"/>
          <w:szCs w:val="20"/>
        </w:rPr>
        <w:t>Warnita</w:t>
      </w:r>
      <w:proofErr w:type="spellEnd"/>
      <w:r>
        <w:rPr>
          <w:rFonts w:ascii="Arial" w:hAnsi="Arial" w:cs="Arial"/>
          <w:sz w:val="20"/>
          <w:szCs w:val="20"/>
        </w:rPr>
        <w:t xml:space="preserve"> (2021). </w:t>
      </w:r>
      <w:r w:rsidRPr="009C2ECA">
        <w:rPr>
          <w:rFonts w:ascii="Arial" w:hAnsi="Arial" w:cs="Arial"/>
          <w:sz w:val="20"/>
          <w:szCs w:val="20"/>
        </w:rPr>
        <w:t>Mass Propagation of Agarwood Producing Plant (</w:t>
      </w:r>
      <w:r w:rsidRPr="00FF2FFC">
        <w:rPr>
          <w:rFonts w:ascii="Arial" w:hAnsi="Arial" w:cs="Arial"/>
          <w:i/>
          <w:sz w:val="20"/>
          <w:szCs w:val="20"/>
        </w:rPr>
        <w:t xml:space="preserve">Aquilaria </w:t>
      </w:r>
      <w:proofErr w:type="spellStart"/>
      <w:r w:rsidR="00FF2FFC">
        <w:rPr>
          <w:rFonts w:ascii="Arial" w:hAnsi="Arial" w:cs="Arial"/>
          <w:i/>
          <w:sz w:val="20"/>
          <w:szCs w:val="20"/>
        </w:rPr>
        <w:t>m</w:t>
      </w:r>
      <w:r w:rsidRPr="00FF2FFC">
        <w:rPr>
          <w:rFonts w:ascii="Arial" w:hAnsi="Arial" w:cs="Arial"/>
          <w:i/>
          <w:sz w:val="20"/>
          <w:szCs w:val="20"/>
        </w:rPr>
        <w:t>alacensis</w:t>
      </w:r>
      <w:proofErr w:type="spellEnd"/>
      <w:r w:rsidRPr="009C2ECA">
        <w:rPr>
          <w:rFonts w:ascii="Arial" w:hAnsi="Arial" w:cs="Arial"/>
          <w:sz w:val="20"/>
          <w:szCs w:val="20"/>
        </w:rPr>
        <w:t xml:space="preserve"> L.) with Application Auxin and </w:t>
      </w:r>
      <w:proofErr w:type="spellStart"/>
      <w:r w:rsidRPr="009C2ECA">
        <w:rPr>
          <w:rFonts w:ascii="Arial" w:hAnsi="Arial" w:cs="Arial"/>
          <w:sz w:val="20"/>
          <w:szCs w:val="20"/>
        </w:rPr>
        <w:t>Cytokinine</w:t>
      </w:r>
      <w:proofErr w:type="spellEnd"/>
      <w:r w:rsidRPr="009C2ECA">
        <w:rPr>
          <w:rFonts w:ascii="Arial" w:hAnsi="Arial" w:cs="Arial"/>
          <w:sz w:val="20"/>
          <w:szCs w:val="20"/>
        </w:rPr>
        <w:t xml:space="preserve"> Concentrations in Vitro Culture International Journal of Environment, Agriculture and Biotechnology</w:t>
      </w:r>
      <w:r>
        <w:rPr>
          <w:rFonts w:ascii="Arial" w:hAnsi="Arial" w:cs="Arial"/>
          <w:sz w:val="20"/>
          <w:szCs w:val="20"/>
        </w:rPr>
        <w:t xml:space="preserve">, Nov-Dec 2021, </w:t>
      </w:r>
      <w:r w:rsidRPr="009C2ECA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(</w:t>
      </w:r>
      <w:r w:rsidRPr="009C2ECA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): 206-213. </w:t>
      </w:r>
      <w:r w:rsidRPr="009C2ECA">
        <w:rPr>
          <w:rFonts w:ascii="Arial" w:hAnsi="Arial" w:cs="Arial"/>
          <w:sz w:val="20"/>
          <w:szCs w:val="20"/>
        </w:rPr>
        <w:t xml:space="preserve"> https://dx.doi.org/10.22161/ijeab.66.25                                                                                                                                               </w:t>
      </w:r>
    </w:p>
    <w:p w14:paraId="2A346E2C" w14:textId="77777777" w:rsidR="005919CD" w:rsidRPr="0039030C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B1BBC">
        <w:rPr>
          <w:rFonts w:ascii="Arial" w:hAnsi="Arial" w:cs="Arial"/>
          <w:sz w:val="20"/>
          <w:szCs w:val="20"/>
        </w:rPr>
        <w:t xml:space="preserve">Blanchette R.A. and </w:t>
      </w:r>
      <w:proofErr w:type="spellStart"/>
      <w:r w:rsidRPr="00CB1BBC">
        <w:rPr>
          <w:rFonts w:ascii="Arial" w:hAnsi="Arial" w:cs="Arial"/>
          <w:sz w:val="20"/>
          <w:szCs w:val="20"/>
        </w:rPr>
        <w:t>H.H.v</w:t>
      </w:r>
      <w:proofErr w:type="spellEnd"/>
      <w:r w:rsidRPr="00CB1BBC">
        <w:rPr>
          <w:rFonts w:ascii="Arial" w:hAnsi="Arial" w:cs="Arial"/>
          <w:sz w:val="20"/>
          <w:szCs w:val="20"/>
        </w:rPr>
        <w:t>. Beek (2009</w:t>
      </w:r>
      <w:r w:rsidRPr="0039030C">
        <w:rPr>
          <w:rFonts w:ascii="Arial" w:hAnsi="Arial" w:cs="Arial"/>
          <w:sz w:val="20"/>
          <w:szCs w:val="20"/>
        </w:rPr>
        <w:t>). Cultivated Agarwood, Regents of the University of Minnesota, Minneapolis, MN (US) US 7,638,145 B2.</w:t>
      </w:r>
    </w:p>
    <w:p w14:paraId="38736880" w14:textId="77777777" w:rsidR="005919CD" w:rsidRPr="00031F00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031F00">
        <w:rPr>
          <w:rStyle w:val="t"/>
          <w:rFonts w:ascii="Arial" w:hAnsi="Arial" w:cs="Arial"/>
          <w:sz w:val="20"/>
          <w:szCs w:val="20"/>
        </w:rPr>
        <w:t>Chandrarathne</w:t>
      </w:r>
      <w:proofErr w:type="spellEnd"/>
      <w:r w:rsidRPr="00031F00">
        <w:rPr>
          <w:rStyle w:val="t"/>
          <w:rFonts w:ascii="Arial" w:hAnsi="Arial" w:cs="Arial"/>
          <w:sz w:val="20"/>
          <w:szCs w:val="20"/>
        </w:rPr>
        <w:t xml:space="preserve">, P.G.S.R., Attanayake, A.M.C.I.M., Weerasinghe, P.A., </w:t>
      </w:r>
      <w:proofErr w:type="spellStart"/>
      <w:r w:rsidRPr="00031F00">
        <w:rPr>
          <w:rStyle w:val="t"/>
          <w:rFonts w:ascii="Arial" w:hAnsi="Arial" w:cs="Arial"/>
          <w:sz w:val="20"/>
          <w:szCs w:val="20"/>
        </w:rPr>
        <w:t>Randeniya</w:t>
      </w:r>
      <w:proofErr w:type="spellEnd"/>
      <w:r w:rsidRPr="00031F00">
        <w:rPr>
          <w:rStyle w:val="t"/>
          <w:rFonts w:ascii="Arial" w:hAnsi="Arial" w:cs="Arial"/>
          <w:sz w:val="20"/>
          <w:szCs w:val="20"/>
        </w:rPr>
        <w:t xml:space="preserve">, R.M.E.M.K. (2023). In vitro propagation of </w:t>
      </w:r>
      <w:r w:rsidRPr="00FF2FFC">
        <w:rPr>
          <w:rStyle w:val="t"/>
          <w:rFonts w:ascii="Arial" w:hAnsi="Arial" w:cs="Arial"/>
          <w:i/>
          <w:sz w:val="20"/>
          <w:szCs w:val="20"/>
        </w:rPr>
        <w:t xml:space="preserve">Aquilaria </w:t>
      </w:r>
      <w:proofErr w:type="spellStart"/>
      <w:r w:rsidRPr="00FF2FFC">
        <w:rPr>
          <w:rStyle w:val="t"/>
          <w:rFonts w:ascii="Arial" w:hAnsi="Arial" w:cs="Arial"/>
          <w:i/>
          <w:sz w:val="20"/>
          <w:szCs w:val="20"/>
        </w:rPr>
        <w:t>crassna</w:t>
      </w:r>
      <w:proofErr w:type="spellEnd"/>
      <w:r w:rsidRPr="00031F00">
        <w:rPr>
          <w:rStyle w:val="t"/>
          <w:rFonts w:ascii="Arial" w:hAnsi="Arial" w:cs="Arial"/>
          <w:sz w:val="20"/>
          <w:szCs w:val="20"/>
        </w:rPr>
        <w:t xml:space="preserve"> Pierre. International Journal of Veterinary Science and Agriculture Research Volume 5 Issue 6, November-December 2023  </w:t>
      </w:r>
    </w:p>
    <w:p w14:paraId="3E7CBA29" w14:textId="77777777" w:rsidR="005E66A7" w:rsidRDefault="005E66A7" w:rsidP="005E66A7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146AB">
        <w:rPr>
          <w:rFonts w:ascii="Arial" w:hAnsi="Arial" w:cs="Arial"/>
          <w:sz w:val="20"/>
          <w:szCs w:val="20"/>
        </w:rPr>
        <w:t xml:space="preserve">Chanh, Dinh Trung, Pham Hong Diep, Bui Thanh Hoa, and Tran Van Minh. 2025. “Micropropagation Under Pilot-Scale for </w:t>
      </w:r>
      <w:proofErr w:type="spellStart"/>
      <w:r w:rsidRPr="004146AB">
        <w:rPr>
          <w:rFonts w:ascii="Arial" w:hAnsi="Arial" w:cs="Arial"/>
          <w:sz w:val="20"/>
          <w:szCs w:val="20"/>
        </w:rPr>
        <w:t>Reforetation</w:t>
      </w:r>
      <w:proofErr w:type="spellEnd"/>
      <w:r w:rsidRPr="004146AB">
        <w:rPr>
          <w:rFonts w:ascii="Arial" w:hAnsi="Arial" w:cs="Arial"/>
          <w:sz w:val="20"/>
          <w:szCs w:val="20"/>
        </w:rPr>
        <w:t xml:space="preserve"> of Endangered Speci</w:t>
      </w:r>
      <w:r>
        <w:rPr>
          <w:rFonts w:ascii="Arial" w:hAnsi="Arial" w:cs="Arial"/>
          <w:sz w:val="20"/>
          <w:szCs w:val="20"/>
        </w:rPr>
        <w:t>al Agarwood Species (</w:t>
      </w:r>
      <w:r w:rsidRPr="004146AB">
        <w:rPr>
          <w:rFonts w:ascii="Arial" w:hAnsi="Arial" w:cs="Arial"/>
          <w:i/>
          <w:sz w:val="20"/>
          <w:szCs w:val="20"/>
        </w:rPr>
        <w:t xml:space="preserve">Aquilaria </w:t>
      </w:r>
      <w:proofErr w:type="spellStart"/>
      <w:r w:rsidRPr="004146AB">
        <w:rPr>
          <w:rFonts w:ascii="Arial" w:hAnsi="Arial" w:cs="Arial"/>
          <w:i/>
          <w:sz w:val="20"/>
          <w:szCs w:val="20"/>
        </w:rPr>
        <w:t>crassna</w:t>
      </w:r>
      <w:proofErr w:type="spellEnd"/>
      <w:r w:rsidRPr="004146AB">
        <w:rPr>
          <w:rFonts w:ascii="Arial" w:hAnsi="Arial" w:cs="Arial"/>
          <w:i/>
          <w:sz w:val="20"/>
          <w:szCs w:val="20"/>
        </w:rPr>
        <w:t xml:space="preserve"> </w:t>
      </w:r>
      <w:r w:rsidRPr="004146AB">
        <w:rPr>
          <w:rFonts w:ascii="Arial" w:hAnsi="Arial" w:cs="Arial"/>
          <w:sz w:val="20"/>
          <w:szCs w:val="20"/>
        </w:rPr>
        <w:t xml:space="preserve">Pierre Ex Lecomte)”. Asian Journal of Biotechnology and Genetic Engineering 8 (2):102-12. </w:t>
      </w:r>
      <w:hyperlink r:id="rId16" w:history="1">
        <w:r w:rsidRPr="008F6E08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https://doi.org/10.9734/ajbge/2025/v8i2165</w:t>
        </w:r>
      </w:hyperlink>
    </w:p>
    <w:p w14:paraId="51FE918F" w14:textId="77777777" w:rsidR="005919CD" w:rsidRPr="0039030C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39030C">
        <w:rPr>
          <w:rFonts w:ascii="Arial" w:hAnsi="Arial" w:cs="Arial"/>
          <w:sz w:val="20"/>
          <w:szCs w:val="20"/>
        </w:rPr>
        <w:t>Chen, S.T, Rao, Y.K. (2022). An Overview of Agarwood, Phytochemical Constituents, Pharmacological Activities, and Analyses. Traditional Medicine, 2022, 3(1): 1-71</w:t>
      </w:r>
    </w:p>
    <w:p w14:paraId="2E22EC8C" w14:textId="77777777" w:rsidR="005919CD" w:rsidRPr="00A36485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7027EC">
        <w:rPr>
          <w:rFonts w:ascii="Arial" w:hAnsi="Arial" w:cs="Arial"/>
          <w:sz w:val="20"/>
          <w:szCs w:val="20"/>
        </w:rPr>
        <w:t>Chen</w:t>
      </w:r>
      <w:r w:rsidRPr="007027EC">
        <w:rPr>
          <w:rFonts w:ascii="Cambria Math" w:hAnsi="Cambria Math" w:cs="Cambria Math"/>
          <w:sz w:val="20"/>
          <w:szCs w:val="20"/>
        </w:rPr>
        <w:t>‑</w:t>
      </w:r>
      <w:r w:rsidRPr="007027EC">
        <w:rPr>
          <w:rFonts w:ascii="Arial" w:hAnsi="Arial" w:cs="Arial"/>
          <w:sz w:val="20"/>
          <w:szCs w:val="20"/>
        </w:rPr>
        <w:t>Chen Fu, Bao</w:t>
      </w:r>
      <w:r w:rsidRPr="007027EC">
        <w:rPr>
          <w:rFonts w:ascii="Cambria Math" w:hAnsi="Cambria Math" w:cs="Cambria Math"/>
          <w:sz w:val="20"/>
          <w:szCs w:val="20"/>
        </w:rPr>
        <w:t>‑</w:t>
      </w:r>
      <w:r w:rsidRPr="007027EC">
        <w:rPr>
          <w:rFonts w:ascii="Arial" w:hAnsi="Arial" w:cs="Arial"/>
          <w:sz w:val="20"/>
          <w:szCs w:val="20"/>
        </w:rPr>
        <w:t>Xing Huang, Shan</w:t>
      </w:r>
      <w:r w:rsidRPr="007027EC">
        <w:rPr>
          <w:rFonts w:ascii="Cambria Math" w:hAnsi="Cambria Math" w:cs="Cambria Math"/>
          <w:sz w:val="20"/>
          <w:szCs w:val="20"/>
        </w:rPr>
        <w:t>‑</w:t>
      </w:r>
      <w:r w:rsidRPr="007027EC">
        <w:rPr>
          <w:rFonts w:ascii="Arial" w:hAnsi="Arial" w:cs="Arial"/>
          <w:sz w:val="20"/>
          <w:szCs w:val="20"/>
        </w:rPr>
        <w:t>Shan Wang, Yu</w:t>
      </w:r>
      <w:r w:rsidRPr="007027EC">
        <w:rPr>
          <w:rFonts w:ascii="Cambria Math" w:hAnsi="Cambria Math" w:cs="Cambria Math"/>
          <w:sz w:val="20"/>
          <w:szCs w:val="20"/>
        </w:rPr>
        <w:t>‑</w:t>
      </w:r>
      <w:r w:rsidRPr="007027EC">
        <w:rPr>
          <w:rFonts w:ascii="Arial" w:hAnsi="Arial" w:cs="Arial"/>
          <w:sz w:val="20"/>
          <w:szCs w:val="20"/>
        </w:rPr>
        <w:t xml:space="preserve">Chen Song, Dolkar </w:t>
      </w:r>
      <w:proofErr w:type="spellStart"/>
      <w:r w:rsidRPr="007027EC">
        <w:rPr>
          <w:rFonts w:ascii="Arial" w:hAnsi="Arial" w:cs="Arial"/>
          <w:sz w:val="20"/>
          <w:szCs w:val="20"/>
        </w:rPr>
        <w:t>Metok</w:t>
      </w:r>
      <w:proofErr w:type="spellEnd"/>
      <w:r w:rsidRPr="007027EC">
        <w:rPr>
          <w:rFonts w:ascii="Arial" w:hAnsi="Arial" w:cs="Arial"/>
          <w:sz w:val="20"/>
          <w:szCs w:val="20"/>
        </w:rPr>
        <w:t>, Yu</w:t>
      </w:r>
      <w:r w:rsidRPr="007027EC">
        <w:rPr>
          <w:rFonts w:ascii="Cambria Math" w:hAnsi="Cambria Math" w:cs="Cambria Math"/>
          <w:sz w:val="20"/>
          <w:szCs w:val="20"/>
        </w:rPr>
        <w:t>‑</w:t>
      </w:r>
      <w:r w:rsidRPr="007027EC">
        <w:rPr>
          <w:rFonts w:ascii="Arial" w:hAnsi="Arial" w:cs="Arial"/>
          <w:sz w:val="20"/>
          <w:szCs w:val="20"/>
        </w:rPr>
        <w:t>Xiang Tan, Tai</w:t>
      </w:r>
      <w:r w:rsidRPr="007027EC">
        <w:rPr>
          <w:rFonts w:ascii="Cambria Math" w:hAnsi="Cambria Math" w:cs="Cambria Math"/>
          <w:sz w:val="20"/>
          <w:szCs w:val="20"/>
        </w:rPr>
        <w:t>‑</w:t>
      </w:r>
      <w:r w:rsidRPr="007027EC">
        <w:rPr>
          <w:rFonts w:ascii="Arial" w:hAnsi="Arial" w:cs="Arial"/>
          <w:sz w:val="20"/>
          <w:szCs w:val="20"/>
        </w:rPr>
        <w:t>Ping Fan, Alisdair R</w:t>
      </w:r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Fernie</w:t>
      </w:r>
      <w:proofErr w:type="spellEnd"/>
      <w:r w:rsidRPr="007027EC">
        <w:rPr>
          <w:rFonts w:ascii="Arial" w:hAnsi="Arial" w:cs="Arial"/>
          <w:sz w:val="20"/>
          <w:szCs w:val="20"/>
        </w:rPr>
        <w:t>, Meisam Zargar, Yan Wang, Mo</w:t>
      </w:r>
      <w:r w:rsidRPr="007027EC">
        <w:rPr>
          <w:rFonts w:ascii="Cambria Math" w:hAnsi="Cambria Math" w:cs="Cambria Math"/>
          <w:sz w:val="20"/>
          <w:szCs w:val="20"/>
        </w:rPr>
        <w:t>‑</w:t>
      </w:r>
      <w:r w:rsidRPr="007027EC">
        <w:rPr>
          <w:rFonts w:ascii="Arial" w:hAnsi="Arial" w:cs="Arial"/>
          <w:sz w:val="20"/>
          <w:szCs w:val="20"/>
        </w:rPr>
        <w:t>Xian Chen, Liang</w:t>
      </w:r>
      <w:r w:rsidRPr="007027EC">
        <w:rPr>
          <w:rFonts w:ascii="Cambria Math" w:hAnsi="Cambria Math" w:cs="Cambria Math"/>
          <w:sz w:val="20"/>
          <w:szCs w:val="20"/>
        </w:rPr>
        <w:t>‑</w:t>
      </w:r>
      <w:r>
        <w:rPr>
          <w:rFonts w:ascii="Arial" w:hAnsi="Arial" w:cs="Arial"/>
          <w:sz w:val="20"/>
          <w:szCs w:val="20"/>
        </w:rPr>
        <w:t>Wen Yu</w:t>
      </w:r>
      <w:r w:rsidRPr="007027EC">
        <w:rPr>
          <w:rFonts w:ascii="Arial" w:hAnsi="Arial" w:cs="Arial"/>
          <w:sz w:val="20"/>
          <w:szCs w:val="20"/>
        </w:rPr>
        <w:t xml:space="preserve"> and Fu</w:t>
      </w:r>
      <w:r w:rsidRPr="007027EC">
        <w:rPr>
          <w:rFonts w:ascii="Cambria Math" w:hAnsi="Cambria Math" w:cs="Cambria Math"/>
          <w:sz w:val="20"/>
          <w:szCs w:val="20"/>
        </w:rPr>
        <w:t>‑</w:t>
      </w:r>
      <w:r w:rsidRPr="007027EC">
        <w:rPr>
          <w:rFonts w:ascii="Arial" w:hAnsi="Arial" w:cs="Arial"/>
          <w:sz w:val="20"/>
          <w:szCs w:val="20"/>
        </w:rPr>
        <w:t>Yuan Zhu</w:t>
      </w:r>
      <w:r w:rsidRPr="0046298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(2024). </w:t>
      </w:r>
      <w:r w:rsidRPr="007027EC">
        <w:rPr>
          <w:rFonts w:ascii="Arial" w:hAnsi="Arial" w:cs="Arial"/>
          <w:sz w:val="20"/>
          <w:szCs w:val="20"/>
        </w:rPr>
        <w:t>Deciphering the roles of bacterial and fungal communities in the formation and quality of agarwood</w:t>
      </w:r>
      <w:r>
        <w:rPr>
          <w:rFonts w:ascii="Arial" w:hAnsi="Arial" w:cs="Arial"/>
          <w:sz w:val="20"/>
          <w:szCs w:val="20"/>
        </w:rPr>
        <w:t>.</w:t>
      </w:r>
      <w:r w:rsidRPr="007027EC">
        <w:rPr>
          <w:rFonts w:ascii="Arial" w:hAnsi="Arial" w:cs="Arial"/>
          <w:sz w:val="20"/>
          <w:szCs w:val="20"/>
        </w:rPr>
        <w:t xml:space="preserve"> Stress Biology</w:t>
      </w:r>
      <w:r>
        <w:rPr>
          <w:rFonts w:ascii="Arial" w:hAnsi="Arial" w:cs="Arial"/>
          <w:sz w:val="20"/>
          <w:szCs w:val="20"/>
        </w:rPr>
        <w:t xml:space="preserve">, </w:t>
      </w:r>
      <w:r w:rsidRPr="007027EC">
        <w:rPr>
          <w:rFonts w:ascii="Arial" w:hAnsi="Arial" w:cs="Arial"/>
          <w:sz w:val="20"/>
          <w:szCs w:val="20"/>
        </w:rPr>
        <w:t>2024</w:t>
      </w:r>
      <w:r>
        <w:rPr>
          <w:rFonts w:ascii="Arial" w:hAnsi="Arial" w:cs="Arial"/>
          <w:sz w:val="20"/>
          <w:szCs w:val="20"/>
        </w:rPr>
        <w:t>,</w:t>
      </w:r>
      <w:r w:rsidRPr="007027EC">
        <w:rPr>
          <w:rFonts w:ascii="Arial" w:hAnsi="Arial" w:cs="Arial"/>
          <w:sz w:val="20"/>
          <w:szCs w:val="20"/>
        </w:rPr>
        <w:t xml:space="preserve"> 4:</w:t>
      </w:r>
      <w:r>
        <w:rPr>
          <w:rFonts w:ascii="Arial" w:hAnsi="Arial" w:cs="Arial"/>
          <w:sz w:val="20"/>
          <w:szCs w:val="20"/>
        </w:rPr>
        <w:t xml:space="preserve"> 1-</w:t>
      </w:r>
      <w:r w:rsidRPr="007027EC">
        <w:rPr>
          <w:rFonts w:ascii="Arial" w:hAnsi="Arial" w:cs="Arial"/>
          <w:sz w:val="20"/>
          <w:szCs w:val="20"/>
        </w:rPr>
        <w:t>40</w:t>
      </w:r>
      <w:r w:rsidRPr="00A36485">
        <w:rPr>
          <w:rFonts w:ascii="Arial" w:hAnsi="Arial" w:cs="Arial"/>
          <w:sz w:val="20"/>
          <w:szCs w:val="20"/>
        </w:rPr>
        <w:t xml:space="preserve">, </w:t>
      </w:r>
      <w:hyperlink r:id="rId17" w:history="1">
        <w:r w:rsidRPr="00A36485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https://doi.org/10.1007/s44154-024-00179-</w:t>
        </w:r>
      </w:hyperlink>
      <w:r w:rsidRPr="00A36485">
        <w:rPr>
          <w:rFonts w:ascii="Arial" w:hAnsi="Arial" w:cs="Arial"/>
          <w:sz w:val="20"/>
          <w:szCs w:val="20"/>
        </w:rPr>
        <w:t>5</w:t>
      </w:r>
    </w:p>
    <w:p w14:paraId="0CD98949" w14:textId="77777777" w:rsidR="005919CD" w:rsidRPr="00CB1BBC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B1BBC">
        <w:rPr>
          <w:rFonts w:ascii="Arial" w:hAnsi="Arial" w:cs="Arial"/>
          <w:sz w:val="20"/>
          <w:szCs w:val="20"/>
        </w:rPr>
        <w:t xml:space="preserve">Cheng Seng Tan, </w:t>
      </w:r>
      <w:proofErr w:type="spellStart"/>
      <w:r w:rsidRPr="00CB1BBC">
        <w:rPr>
          <w:rFonts w:ascii="Arial" w:hAnsi="Arial" w:cs="Arial"/>
          <w:sz w:val="20"/>
          <w:szCs w:val="20"/>
        </w:rPr>
        <w:t>Nurulhikma</w:t>
      </w:r>
      <w:proofErr w:type="spellEnd"/>
      <w:r w:rsidRPr="00CB1BBC">
        <w:rPr>
          <w:rFonts w:ascii="Arial" w:hAnsi="Arial" w:cs="Arial"/>
          <w:sz w:val="20"/>
          <w:szCs w:val="20"/>
        </w:rPr>
        <w:t xml:space="preserve"> Md Isa, </w:t>
      </w:r>
      <w:proofErr w:type="spellStart"/>
      <w:r w:rsidRPr="00CB1BBC">
        <w:rPr>
          <w:rFonts w:ascii="Arial" w:hAnsi="Arial" w:cs="Arial"/>
          <w:sz w:val="20"/>
          <w:szCs w:val="20"/>
        </w:rPr>
        <w:t>Ismanizan</w:t>
      </w:r>
      <w:proofErr w:type="spellEnd"/>
      <w:r w:rsidRPr="00CB1BBC">
        <w:rPr>
          <w:rFonts w:ascii="Arial" w:hAnsi="Arial" w:cs="Arial"/>
          <w:sz w:val="20"/>
          <w:szCs w:val="20"/>
        </w:rPr>
        <w:t xml:space="preserve"> Ismail and Zamri Zainal (2019). Agarwood induction: currents development and future </w:t>
      </w:r>
      <w:proofErr w:type="spellStart"/>
      <w:proofErr w:type="gramStart"/>
      <w:r w:rsidRPr="00CB1BBC">
        <w:rPr>
          <w:rFonts w:ascii="Arial" w:hAnsi="Arial" w:cs="Arial"/>
          <w:sz w:val="20"/>
          <w:szCs w:val="20"/>
        </w:rPr>
        <w:t>perspectives.Frontiers</w:t>
      </w:r>
      <w:proofErr w:type="spellEnd"/>
      <w:proofErr w:type="gramEnd"/>
      <w:r w:rsidRPr="00CB1BBC">
        <w:rPr>
          <w:rFonts w:ascii="Arial" w:hAnsi="Arial" w:cs="Arial"/>
          <w:sz w:val="20"/>
          <w:szCs w:val="20"/>
        </w:rPr>
        <w:t xml:space="preserve"> in Plant science, 2019, 10(122): 1-13</w:t>
      </w:r>
    </w:p>
    <w:p w14:paraId="10746181" w14:textId="77777777" w:rsidR="005919CD" w:rsidRPr="00A36485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CB1BBC">
        <w:rPr>
          <w:rFonts w:ascii="Arial" w:hAnsi="Arial" w:cs="Arial"/>
          <w:sz w:val="20"/>
          <w:szCs w:val="20"/>
        </w:rPr>
        <w:t>Chhipa</w:t>
      </w:r>
      <w:proofErr w:type="spellEnd"/>
      <w:r w:rsidRPr="00CB1BBC">
        <w:rPr>
          <w:rFonts w:ascii="Arial" w:hAnsi="Arial" w:cs="Arial"/>
          <w:sz w:val="20"/>
          <w:szCs w:val="20"/>
        </w:rPr>
        <w:t xml:space="preserve"> H., Chowdhary K. and Kaushik N. (2017). Artificial production of agarwood oil in </w:t>
      </w:r>
      <w:r w:rsidRPr="00CB1BBC">
        <w:rPr>
          <w:rFonts w:ascii="Arial" w:hAnsi="Arial" w:cs="Arial"/>
          <w:i/>
          <w:iCs/>
          <w:sz w:val="20"/>
          <w:szCs w:val="20"/>
        </w:rPr>
        <w:t>Aquilaria</w:t>
      </w:r>
      <w:r w:rsidRPr="00CB1BBC">
        <w:rPr>
          <w:rFonts w:ascii="Arial" w:hAnsi="Arial" w:cs="Arial"/>
          <w:sz w:val="20"/>
          <w:szCs w:val="20"/>
        </w:rPr>
        <w:t xml:space="preserve"> sp. by fungi: a review. </w:t>
      </w:r>
      <w:proofErr w:type="spellStart"/>
      <w:r w:rsidRPr="00CB1BBC">
        <w:rPr>
          <w:rFonts w:ascii="Arial" w:hAnsi="Arial" w:cs="Arial"/>
          <w:iCs/>
          <w:sz w:val="20"/>
          <w:szCs w:val="20"/>
        </w:rPr>
        <w:t>Phytochem</w:t>
      </w:r>
      <w:proofErr w:type="spellEnd"/>
      <w:r w:rsidRPr="00CB1BBC">
        <w:rPr>
          <w:rFonts w:ascii="Arial" w:hAnsi="Arial" w:cs="Arial"/>
          <w:iCs/>
          <w:sz w:val="20"/>
          <w:szCs w:val="20"/>
        </w:rPr>
        <w:t xml:space="preserve"> Rev, 2017,</w:t>
      </w:r>
      <w:r w:rsidRPr="00CB1BBC">
        <w:rPr>
          <w:rFonts w:ascii="Arial" w:hAnsi="Arial" w:cs="Arial"/>
          <w:sz w:val="20"/>
          <w:szCs w:val="20"/>
        </w:rPr>
        <w:t xml:space="preserve"> </w:t>
      </w:r>
      <w:r w:rsidRPr="00CB1BBC">
        <w:rPr>
          <w:rFonts w:ascii="Arial" w:hAnsi="Arial" w:cs="Arial"/>
          <w:bCs/>
          <w:sz w:val="20"/>
          <w:szCs w:val="20"/>
        </w:rPr>
        <w:t>16:</w:t>
      </w:r>
      <w:r w:rsidRPr="00CB1BBC">
        <w:rPr>
          <w:rFonts w:ascii="Arial" w:hAnsi="Arial" w:cs="Arial"/>
          <w:sz w:val="20"/>
          <w:szCs w:val="20"/>
        </w:rPr>
        <w:t xml:space="preserve"> 835–860 </w:t>
      </w:r>
      <w:hyperlink r:id="rId18" w:history="1">
        <w:r w:rsidRPr="00A36485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https://doi.org/10.1007/s11101-017-9492-6</w:t>
        </w:r>
      </w:hyperlink>
    </w:p>
    <w:p w14:paraId="5BCD5D3D" w14:textId="77777777" w:rsidR="005919CD" w:rsidRPr="00462988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3056B">
        <w:rPr>
          <w:rFonts w:ascii="Arial" w:hAnsi="Arial" w:cs="Arial"/>
          <w:sz w:val="20"/>
          <w:szCs w:val="20"/>
        </w:rPr>
        <w:t xml:space="preserve">Clara Zaremski, Marc </w:t>
      </w:r>
      <w:proofErr w:type="spellStart"/>
      <w:r w:rsidRPr="0043056B">
        <w:rPr>
          <w:rFonts w:ascii="Arial" w:hAnsi="Arial" w:cs="Arial"/>
          <w:sz w:val="20"/>
          <w:szCs w:val="20"/>
        </w:rPr>
        <w:t>Ducousso</w:t>
      </w:r>
      <w:proofErr w:type="spellEnd"/>
      <w:r w:rsidRPr="0043056B">
        <w:rPr>
          <w:rFonts w:ascii="Arial" w:hAnsi="Arial" w:cs="Arial"/>
          <w:sz w:val="20"/>
          <w:szCs w:val="20"/>
        </w:rPr>
        <w:t xml:space="preserve">, Claude Andary, Georges </w:t>
      </w:r>
      <w:proofErr w:type="spellStart"/>
      <w:r w:rsidRPr="0043056B">
        <w:rPr>
          <w:rFonts w:ascii="Arial" w:hAnsi="Arial" w:cs="Arial"/>
          <w:sz w:val="20"/>
          <w:szCs w:val="20"/>
        </w:rPr>
        <w:t>Michaloud</w:t>
      </w:r>
      <w:proofErr w:type="spellEnd"/>
      <w:r w:rsidRPr="0043056B">
        <w:rPr>
          <w:rFonts w:ascii="Arial" w:hAnsi="Arial" w:cs="Arial"/>
          <w:sz w:val="20"/>
          <w:szCs w:val="20"/>
        </w:rPr>
        <w:t xml:space="preserve">, Chantal </w:t>
      </w:r>
      <w:proofErr w:type="spellStart"/>
      <w:r w:rsidRPr="0043056B">
        <w:rPr>
          <w:rFonts w:ascii="Arial" w:hAnsi="Arial" w:cs="Arial"/>
          <w:sz w:val="20"/>
          <w:szCs w:val="20"/>
        </w:rPr>
        <w:t>Menut</w:t>
      </w:r>
      <w:proofErr w:type="spellEnd"/>
      <w:r w:rsidRPr="0043056B">
        <w:rPr>
          <w:rFonts w:ascii="Arial" w:hAnsi="Arial" w:cs="Arial"/>
          <w:sz w:val="20"/>
          <w:szCs w:val="20"/>
        </w:rPr>
        <w:t>, Alba Zaremski, Nadine</w:t>
      </w:r>
      <w:r w:rsidRPr="0046298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2988">
        <w:rPr>
          <w:rFonts w:ascii="Arial" w:hAnsi="Arial" w:cs="Arial"/>
          <w:sz w:val="20"/>
          <w:szCs w:val="20"/>
        </w:rPr>
        <w:t>Amusant</w:t>
      </w:r>
      <w:proofErr w:type="spellEnd"/>
      <w:r>
        <w:rPr>
          <w:rFonts w:ascii="Arial" w:hAnsi="Arial" w:cs="Arial"/>
          <w:sz w:val="20"/>
          <w:szCs w:val="20"/>
        </w:rPr>
        <w:t xml:space="preserve"> (2022). </w:t>
      </w:r>
      <w:r w:rsidRPr="00462988">
        <w:rPr>
          <w:rFonts w:ascii="Arial" w:hAnsi="Arial" w:cs="Arial"/>
          <w:sz w:val="20"/>
          <w:szCs w:val="20"/>
        </w:rPr>
        <w:t>Che</w:t>
      </w:r>
      <w:r>
        <w:rPr>
          <w:rFonts w:ascii="Arial" w:hAnsi="Arial" w:cs="Arial"/>
          <w:sz w:val="20"/>
          <w:szCs w:val="20"/>
        </w:rPr>
        <w:t>m</w:t>
      </w:r>
      <w:r w:rsidRPr="00462988">
        <w:rPr>
          <w:rFonts w:ascii="Arial" w:hAnsi="Arial" w:cs="Arial"/>
          <w:sz w:val="20"/>
          <w:szCs w:val="20"/>
        </w:rPr>
        <w:t xml:space="preserve">ical composition of agarwood of </w:t>
      </w:r>
      <w:r w:rsidRPr="00FF2FFC">
        <w:rPr>
          <w:rFonts w:ascii="Arial" w:hAnsi="Arial" w:cs="Arial"/>
          <w:i/>
          <w:sz w:val="20"/>
          <w:szCs w:val="20"/>
        </w:rPr>
        <w:t xml:space="preserve">Aquilaria </w:t>
      </w:r>
      <w:proofErr w:type="spellStart"/>
      <w:r w:rsidRPr="00FF2FFC">
        <w:rPr>
          <w:rFonts w:ascii="Arial" w:hAnsi="Arial" w:cs="Arial"/>
          <w:i/>
          <w:sz w:val="20"/>
          <w:szCs w:val="20"/>
        </w:rPr>
        <w:t>crassna</w:t>
      </w:r>
      <w:proofErr w:type="spellEnd"/>
      <w:r w:rsidRPr="00462988">
        <w:rPr>
          <w:rFonts w:ascii="Arial" w:hAnsi="Arial" w:cs="Arial"/>
          <w:sz w:val="20"/>
          <w:szCs w:val="20"/>
        </w:rPr>
        <w:t xml:space="preserve"> Pierre ex. Lecomte induced by Basidiomycete</w:t>
      </w:r>
      <w:r>
        <w:rPr>
          <w:rFonts w:ascii="Arial" w:hAnsi="Arial" w:cs="Arial"/>
          <w:sz w:val="20"/>
          <w:szCs w:val="20"/>
        </w:rPr>
        <w:t xml:space="preserve">s from French Guiana. Proceeding of </w:t>
      </w:r>
      <w:r w:rsidRPr="00462988">
        <w:rPr>
          <w:rFonts w:ascii="Arial" w:hAnsi="Arial" w:cs="Arial"/>
          <w:sz w:val="20"/>
          <w:szCs w:val="20"/>
        </w:rPr>
        <w:t>IRG53 Scientific Conference on Wood Protection Bled, Slovenia 29 May - 2 June 2022</w:t>
      </w:r>
    </w:p>
    <w:p w14:paraId="707EE305" w14:textId="77777777" w:rsidR="005919CD" w:rsidRPr="00620EEA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39030C">
        <w:rPr>
          <w:rFonts w:ascii="Arial" w:hAnsi="Arial" w:cs="Arial"/>
          <w:sz w:val="20"/>
          <w:szCs w:val="20"/>
        </w:rPr>
        <w:t xml:space="preserve">Ella </w:t>
      </w:r>
      <w:proofErr w:type="spellStart"/>
      <w:r w:rsidRPr="0039030C">
        <w:rPr>
          <w:rFonts w:ascii="Arial" w:hAnsi="Arial" w:cs="Arial"/>
          <w:sz w:val="20"/>
          <w:szCs w:val="20"/>
        </w:rPr>
        <w:t>Yusnita</w:t>
      </w:r>
      <w:proofErr w:type="spellEnd"/>
      <w:r w:rsidRPr="0039030C">
        <w:rPr>
          <w:rFonts w:ascii="Arial" w:hAnsi="Arial" w:cs="Arial"/>
          <w:sz w:val="20"/>
          <w:szCs w:val="20"/>
        </w:rPr>
        <w:t xml:space="preserve">, Yanti </w:t>
      </w:r>
      <w:proofErr w:type="spellStart"/>
      <w:r w:rsidRPr="0039030C">
        <w:rPr>
          <w:rFonts w:ascii="Arial" w:hAnsi="Arial" w:cs="Arial"/>
          <w:sz w:val="20"/>
          <w:szCs w:val="20"/>
        </w:rPr>
        <w:t>Puspitasari</w:t>
      </w:r>
      <w:proofErr w:type="spellEnd"/>
      <w:r w:rsidRPr="0039030C">
        <w:rPr>
          <w:rFonts w:ascii="Arial" w:hAnsi="Arial" w:cs="Arial"/>
          <w:sz w:val="20"/>
          <w:szCs w:val="20"/>
        </w:rPr>
        <w:t>, Dwi Susanto (2017). Growth Of Shoots Cuttings Agarwood (</w:t>
      </w:r>
      <w:r w:rsidRPr="00FF2FFC">
        <w:rPr>
          <w:rFonts w:ascii="Arial" w:hAnsi="Arial" w:cs="Arial"/>
          <w:i/>
          <w:sz w:val="20"/>
          <w:szCs w:val="20"/>
        </w:rPr>
        <w:t xml:space="preserve">Aquilaria </w:t>
      </w:r>
      <w:proofErr w:type="spellStart"/>
      <w:r w:rsidRPr="00FF2FFC">
        <w:rPr>
          <w:rFonts w:ascii="Arial" w:hAnsi="Arial" w:cs="Arial"/>
          <w:i/>
          <w:sz w:val="20"/>
          <w:szCs w:val="20"/>
        </w:rPr>
        <w:t>malacensis</w:t>
      </w:r>
      <w:proofErr w:type="spellEnd"/>
      <w:r w:rsidRPr="0039030C">
        <w:rPr>
          <w:rFonts w:ascii="Arial" w:hAnsi="Arial" w:cs="Arial"/>
          <w:sz w:val="20"/>
          <w:szCs w:val="20"/>
        </w:rPr>
        <w:t xml:space="preserve"> Lamk.) On Some Media </w:t>
      </w:r>
      <w:proofErr w:type="gramStart"/>
      <w:r w:rsidRPr="0039030C">
        <w:rPr>
          <w:rFonts w:ascii="Arial" w:hAnsi="Arial" w:cs="Arial"/>
          <w:sz w:val="20"/>
          <w:szCs w:val="20"/>
        </w:rPr>
        <w:t>And</w:t>
      </w:r>
      <w:proofErr w:type="gramEnd"/>
      <w:r w:rsidRPr="0039030C">
        <w:rPr>
          <w:rFonts w:ascii="Arial" w:hAnsi="Arial" w:cs="Arial"/>
          <w:sz w:val="20"/>
          <w:szCs w:val="20"/>
        </w:rPr>
        <w:t xml:space="preserve"> Application </w:t>
      </w:r>
      <w:proofErr w:type="spellStart"/>
      <w:r w:rsidRPr="0039030C">
        <w:rPr>
          <w:rFonts w:ascii="Arial" w:hAnsi="Arial" w:cs="Arial"/>
          <w:sz w:val="20"/>
          <w:szCs w:val="20"/>
        </w:rPr>
        <w:t>Sinthetic</w:t>
      </w:r>
      <w:proofErr w:type="spellEnd"/>
      <w:r w:rsidRPr="0039030C">
        <w:rPr>
          <w:rFonts w:ascii="Arial" w:hAnsi="Arial" w:cs="Arial"/>
          <w:sz w:val="20"/>
          <w:szCs w:val="20"/>
        </w:rPr>
        <w:t xml:space="preserve"> Plant Growth Regulator. International </w:t>
      </w:r>
      <w:r w:rsidRPr="00620EEA">
        <w:rPr>
          <w:rFonts w:ascii="Arial" w:hAnsi="Arial" w:cs="Arial"/>
          <w:sz w:val="20"/>
          <w:szCs w:val="20"/>
        </w:rPr>
        <w:t>Journal of Scientific and Technology Research, 2017, 6(7): 73-77</w:t>
      </w:r>
    </w:p>
    <w:p w14:paraId="4ED82C4E" w14:textId="77777777" w:rsidR="005919CD" w:rsidRPr="006B4D07" w:rsidRDefault="005919CD" w:rsidP="00FF2FFC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620EEA">
        <w:rPr>
          <w:rFonts w:ascii="Arial" w:hAnsi="Arial" w:cs="Arial"/>
          <w:sz w:val="20"/>
          <w:szCs w:val="20"/>
        </w:rPr>
        <w:t xml:space="preserve">Faizal A., </w:t>
      </w:r>
      <w:proofErr w:type="spellStart"/>
      <w:r w:rsidRPr="00620EEA">
        <w:rPr>
          <w:rFonts w:ascii="Arial" w:hAnsi="Arial" w:cs="Arial"/>
          <w:sz w:val="20"/>
          <w:szCs w:val="20"/>
        </w:rPr>
        <w:t>Esyanti</w:t>
      </w:r>
      <w:proofErr w:type="spellEnd"/>
      <w:r w:rsidRPr="00620EEA">
        <w:rPr>
          <w:rFonts w:ascii="Arial" w:hAnsi="Arial" w:cs="Arial"/>
          <w:sz w:val="20"/>
          <w:szCs w:val="20"/>
        </w:rPr>
        <w:t xml:space="preserve"> R.R., </w:t>
      </w:r>
      <w:proofErr w:type="spellStart"/>
      <w:r w:rsidRPr="00620EEA">
        <w:rPr>
          <w:rFonts w:ascii="Arial" w:hAnsi="Arial" w:cs="Arial"/>
          <w:sz w:val="20"/>
          <w:szCs w:val="20"/>
        </w:rPr>
        <w:t>Aulianisa</w:t>
      </w:r>
      <w:proofErr w:type="spellEnd"/>
      <w:r w:rsidRPr="00620EEA">
        <w:rPr>
          <w:rFonts w:ascii="Arial" w:hAnsi="Arial" w:cs="Arial"/>
          <w:sz w:val="20"/>
          <w:szCs w:val="20"/>
        </w:rPr>
        <w:t xml:space="preserve"> E.N., </w:t>
      </w:r>
      <w:proofErr w:type="spellStart"/>
      <w:r w:rsidRPr="00620EEA">
        <w:rPr>
          <w:rFonts w:ascii="Arial" w:hAnsi="Arial" w:cs="Arial"/>
          <w:sz w:val="20"/>
          <w:szCs w:val="20"/>
        </w:rPr>
        <w:t>Iriawati</w:t>
      </w:r>
      <w:proofErr w:type="spellEnd"/>
      <w:r w:rsidRPr="00620EE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20EEA">
        <w:rPr>
          <w:rFonts w:ascii="Arial" w:hAnsi="Arial" w:cs="Arial"/>
          <w:sz w:val="20"/>
          <w:szCs w:val="20"/>
        </w:rPr>
        <w:t>Sanoto</w:t>
      </w:r>
      <w:proofErr w:type="spellEnd"/>
      <w:r w:rsidRPr="00620EEA">
        <w:rPr>
          <w:rFonts w:ascii="Arial" w:hAnsi="Arial" w:cs="Arial"/>
          <w:sz w:val="20"/>
          <w:szCs w:val="20"/>
        </w:rPr>
        <w:t xml:space="preserve"> E</w:t>
      </w:r>
      <w:r w:rsidR="00A36485">
        <w:rPr>
          <w:rFonts w:ascii="Arial" w:hAnsi="Arial" w:cs="Arial"/>
          <w:sz w:val="20"/>
          <w:szCs w:val="20"/>
        </w:rPr>
        <w:t>.</w:t>
      </w:r>
      <w:r w:rsidRPr="00620EE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20EEA">
        <w:rPr>
          <w:rFonts w:ascii="Arial" w:hAnsi="Arial" w:cs="Arial"/>
          <w:sz w:val="20"/>
          <w:szCs w:val="20"/>
        </w:rPr>
        <w:t>Turjiman</w:t>
      </w:r>
      <w:proofErr w:type="spellEnd"/>
      <w:r w:rsidRPr="00620EEA">
        <w:rPr>
          <w:rFonts w:ascii="Arial" w:hAnsi="Arial" w:cs="Arial"/>
          <w:sz w:val="20"/>
          <w:szCs w:val="20"/>
        </w:rPr>
        <w:t xml:space="preserve"> M</w:t>
      </w:r>
      <w:r w:rsidR="00A36485">
        <w:rPr>
          <w:rFonts w:ascii="Arial" w:hAnsi="Arial" w:cs="Arial"/>
          <w:sz w:val="20"/>
          <w:szCs w:val="20"/>
        </w:rPr>
        <w:t>.</w:t>
      </w:r>
      <w:r w:rsidRPr="00620EEA">
        <w:rPr>
          <w:rFonts w:ascii="Arial" w:hAnsi="Arial" w:cs="Arial"/>
          <w:sz w:val="20"/>
          <w:szCs w:val="20"/>
        </w:rPr>
        <w:t xml:space="preserve"> (2017). Formation of </w:t>
      </w:r>
      <w:r w:rsidRPr="006B4D07">
        <w:rPr>
          <w:rFonts w:ascii="Arial" w:hAnsi="Arial" w:cs="Arial"/>
          <w:sz w:val="20"/>
          <w:szCs w:val="20"/>
        </w:rPr>
        <w:t xml:space="preserve">agarwood from </w:t>
      </w:r>
      <w:r w:rsidRPr="006B4D07">
        <w:rPr>
          <w:rFonts w:ascii="Arial" w:hAnsi="Arial" w:cs="Arial"/>
          <w:i/>
          <w:iCs/>
          <w:sz w:val="20"/>
          <w:szCs w:val="20"/>
        </w:rPr>
        <w:t xml:space="preserve">Aquilaria </w:t>
      </w:r>
      <w:proofErr w:type="spellStart"/>
      <w:r w:rsidRPr="006B4D07">
        <w:rPr>
          <w:rFonts w:ascii="Arial" w:hAnsi="Arial" w:cs="Arial"/>
          <w:i/>
          <w:iCs/>
          <w:sz w:val="20"/>
          <w:szCs w:val="20"/>
        </w:rPr>
        <w:t>malaccensis</w:t>
      </w:r>
      <w:proofErr w:type="spellEnd"/>
      <w:r w:rsidRPr="006B4D07">
        <w:rPr>
          <w:rFonts w:ascii="Arial" w:hAnsi="Arial" w:cs="Arial"/>
          <w:sz w:val="20"/>
          <w:szCs w:val="20"/>
        </w:rPr>
        <w:t xml:space="preserve"> in response to inoculation of local strains of </w:t>
      </w:r>
      <w:r w:rsidRPr="006B4D07">
        <w:rPr>
          <w:rFonts w:ascii="Arial" w:hAnsi="Arial" w:cs="Arial"/>
          <w:iCs/>
          <w:sz w:val="20"/>
          <w:szCs w:val="20"/>
        </w:rPr>
        <w:t xml:space="preserve">Fusarium </w:t>
      </w:r>
      <w:proofErr w:type="spellStart"/>
      <w:proofErr w:type="gramStart"/>
      <w:r w:rsidRPr="006B4D07">
        <w:rPr>
          <w:rFonts w:ascii="Arial" w:hAnsi="Arial" w:cs="Arial"/>
          <w:iCs/>
          <w:sz w:val="20"/>
          <w:szCs w:val="20"/>
        </w:rPr>
        <w:t>solani</w:t>
      </w:r>
      <w:proofErr w:type="spellEnd"/>
      <w:r w:rsidRPr="006B4D07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6B4D07">
        <w:rPr>
          <w:rFonts w:ascii="Arial" w:hAnsi="Arial" w:cs="Arial"/>
          <w:sz w:val="20"/>
          <w:szCs w:val="20"/>
        </w:rPr>
        <w:t xml:space="preserve"> </w:t>
      </w:r>
      <w:r w:rsidRPr="006B4D07">
        <w:rPr>
          <w:rFonts w:ascii="Arial" w:hAnsi="Arial" w:cs="Arial"/>
          <w:iCs/>
          <w:sz w:val="20"/>
          <w:szCs w:val="20"/>
        </w:rPr>
        <w:t>Trees</w:t>
      </w:r>
      <w:r w:rsidRPr="006B4D07">
        <w:rPr>
          <w:rFonts w:ascii="Arial" w:hAnsi="Arial" w:cs="Arial"/>
          <w:sz w:val="20"/>
          <w:szCs w:val="20"/>
        </w:rPr>
        <w:t xml:space="preserve"> </w:t>
      </w:r>
      <w:r w:rsidRPr="006B4D07">
        <w:rPr>
          <w:rFonts w:ascii="Arial" w:hAnsi="Arial" w:cs="Arial"/>
          <w:bCs/>
          <w:sz w:val="20"/>
          <w:szCs w:val="20"/>
        </w:rPr>
        <w:t>31</w:t>
      </w:r>
      <w:r w:rsidRPr="006B4D07">
        <w:rPr>
          <w:rFonts w:ascii="Arial" w:hAnsi="Arial" w:cs="Arial"/>
          <w:sz w:val="20"/>
          <w:szCs w:val="20"/>
        </w:rPr>
        <w:t xml:space="preserve">, 189–197 (2017). </w:t>
      </w:r>
      <w:hyperlink r:id="rId19" w:history="1">
        <w:r w:rsidRPr="006B4D07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https://doi.org/10.1007/s00468-016-1471-9</w:t>
        </w:r>
      </w:hyperlink>
    </w:p>
    <w:p w14:paraId="56287EFB" w14:textId="77777777" w:rsidR="006B4D07" w:rsidRPr="006B4D07" w:rsidRDefault="006B4D07" w:rsidP="00FF2FFC">
      <w:pPr>
        <w:pStyle w:val="Heading1"/>
        <w:spacing w:before="0" w:beforeAutospacing="0" w:after="0" w:afterAutospacing="0" w:line="360" w:lineRule="auto"/>
        <w:ind w:left="567" w:hanging="567"/>
        <w:jc w:val="both"/>
        <w:rPr>
          <w:rStyle w:val="t"/>
          <w:rFonts w:ascii="Arial" w:hAnsi="Arial" w:cs="Arial"/>
          <w:sz w:val="20"/>
          <w:szCs w:val="20"/>
        </w:rPr>
      </w:pPr>
      <w:r w:rsidRPr="006B4D07">
        <w:rPr>
          <w:rStyle w:val="t"/>
          <w:rFonts w:ascii="Arial" w:hAnsi="Arial" w:cs="Arial"/>
          <w:b w:val="0"/>
          <w:sz w:val="20"/>
          <w:szCs w:val="20"/>
        </w:rPr>
        <w:lastRenderedPageBreak/>
        <w:t xml:space="preserve">Jayaraman, S., Daud, N.H., Halis, R., and Mohamed, R. (2014). </w:t>
      </w:r>
      <w:r w:rsidRPr="006B4D07">
        <w:rPr>
          <w:rFonts w:ascii="Arial" w:hAnsi="Arial" w:cs="Arial"/>
          <w:b w:val="0"/>
          <w:sz w:val="20"/>
          <w:szCs w:val="20"/>
        </w:rPr>
        <w:t xml:space="preserve">Effects of plant growth regulators, carbon sources and pH values on callus induction in </w:t>
      </w:r>
      <w:r w:rsidRPr="006B4D07">
        <w:rPr>
          <w:rFonts w:ascii="Arial" w:hAnsi="Arial" w:cs="Arial"/>
          <w:b w:val="0"/>
          <w:i/>
          <w:iCs/>
          <w:sz w:val="20"/>
          <w:szCs w:val="20"/>
        </w:rPr>
        <w:t xml:space="preserve">Aquilaria </w:t>
      </w:r>
      <w:proofErr w:type="spellStart"/>
      <w:r w:rsidRPr="006B4D07">
        <w:rPr>
          <w:rFonts w:ascii="Arial" w:hAnsi="Arial" w:cs="Arial"/>
          <w:b w:val="0"/>
          <w:i/>
          <w:iCs/>
          <w:sz w:val="20"/>
          <w:szCs w:val="20"/>
        </w:rPr>
        <w:t>malaccensis</w:t>
      </w:r>
      <w:proofErr w:type="spellEnd"/>
      <w:r w:rsidRPr="006B4D07">
        <w:rPr>
          <w:rFonts w:ascii="Arial" w:hAnsi="Arial" w:cs="Arial"/>
          <w:b w:val="0"/>
          <w:sz w:val="20"/>
          <w:szCs w:val="20"/>
        </w:rPr>
        <w:t xml:space="preserve"> leaf explants and characteristics of the resultant </w:t>
      </w:r>
      <w:proofErr w:type="spellStart"/>
      <w:r w:rsidRPr="006B4D07">
        <w:rPr>
          <w:rFonts w:ascii="Arial" w:hAnsi="Arial" w:cs="Arial"/>
          <w:b w:val="0"/>
          <w:sz w:val="20"/>
          <w:szCs w:val="20"/>
        </w:rPr>
        <w:t>calli</w:t>
      </w:r>
      <w:proofErr w:type="spellEnd"/>
      <w:r w:rsidRPr="006B4D07">
        <w:rPr>
          <w:rFonts w:ascii="Arial" w:hAnsi="Arial" w:cs="Arial"/>
          <w:b w:val="0"/>
          <w:sz w:val="20"/>
          <w:szCs w:val="20"/>
        </w:rPr>
        <w:t xml:space="preserve">. </w:t>
      </w:r>
      <w:r w:rsidRPr="006B4D07">
        <w:rPr>
          <w:rStyle w:val="t"/>
          <w:rFonts w:ascii="Arial" w:hAnsi="Arial" w:cs="Arial"/>
          <w:b w:val="0"/>
          <w:sz w:val="20"/>
          <w:szCs w:val="20"/>
        </w:rPr>
        <w:t>Journal of Forestry Research, 2014, 25(3): 535–540</w:t>
      </w:r>
    </w:p>
    <w:p w14:paraId="6A9C4A6F" w14:textId="77777777" w:rsidR="005919CD" w:rsidRPr="007B6944" w:rsidRDefault="005919CD" w:rsidP="00FF2FFC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6B4D07">
        <w:rPr>
          <w:rFonts w:ascii="Arial" w:hAnsi="Arial" w:cs="Arial"/>
          <w:sz w:val="20"/>
          <w:szCs w:val="20"/>
        </w:rPr>
        <w:t>HE Meng-ling</w:t>
      </w:r>
      <w:r w:rsidRPr="00672674">
        <w:rPr>
          <w:rFonts w:ascii="Arial" w:hAnsi="Arial" w:cs="Arial"/>
          <w:sz w:val="20"/>
          <w:szCs w:val="20"/>
        </w:rPr>
        <w:t>, QI Shu-yuan, HU Lan-</w:t>
      </w:r>
      <w:proofErr w:type="spellStart"/>
      <w:r w:rsidRPr="00672674">
        <w:rPr>
          <w:rFonts w:ascii="Arial" w:hAnsi="Arial" w:cs="Arial"/>
          <w:sz w:val="20"/>
          <w:szCs w:val="20"/>
        </w:rPr>
        <w:t>juan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Pr="00672674">
        <w:rPr>
          <w:rFonts w:ascii="Arial" w:hAnsi="Arial" w:cs="Arial"/>
          <w:sz w:val="20"/>
          <w:szCs w:val="20"/>
        </w:rPr>
        <w:t xml:space="preserve">Rapid in vitro propagation of medicinally important </w:t>
      </w:r>
      <w:r w:rsidRPr="00FF2FFC">
        <w:rPr>
          <w:rFonts w:ascii="Arial" w:hAnsi="Arial" w:cs="Arial"/>
          <w:i/>
          <w:sz w:val="20"/>
          <w:szCs w:val="20"/>
        </w:rPr>
        <w:t xml:space="preserve">Aquilaria </w:t>
      </w:r>
      <w:proofErr w:type="spellStart"/>
      <w:r w:rsidRPr="00FF2FFC">
        <w:rPr>
          <w:rFonts w:ascii="Arial" w:hAnsi="Arial" w:cs="Arial"/>
          <w:i/>
          <w:sz w:val="20"/>
          <w:szCs w:val="20"/>
        </w:rPr>
        <w:t>agallocha</w:t>
      </w:r>
      <w:proofErr w:type="spellEnd"/>
      <w:r w:rsidRPr="007B6944">
        <w:rPr>
          <w:rFonts w:ascii="Arial" w:hAnsi="Arial" w:cs="Arial"/>
          <w:sz w:val="20"/>
          <w:szCs w:val="20"/>
        </w:rPr>
        <w:t>. Journal of Zhejiang University SCIENCE, 2005 6</w:t>
      </w:r>
      <w:proofErr w:type="gramStart"/>
      <w:r w:rsidRPr="007B6944">
        <w:rPr>
          <w:rFonts w:ascii="Arial" w:hAnsi="Arial" w:cs="Arial"/>
          <w:sz w:val="20"/>
          <w:szCs w:val="20"/>
        </w:rPr>
        <w:t>B(</w:t>
      </w:r>
      <w:proofErr w:type="gramEnd"/>
      <w:r w:rsidRPr="007B6944">
        <w:rPr>
          <w:rFonts w:ascii="Arial" w:hAnsi="Arial" w:cs="Arial"/>
          <w:sz w:val="20"/>
          <w:szCs w:val="20"/>
        </w:rPr>
        <w:t>8): 849-852.  doi:10.1631/</w:t>
      </w:r>
      <w:proofErr w:type="gramStart"/>
      <w:r w:rsidRPr="007B6944">
        <w:rPr>
          <w:rFonts w:ascii="Arial" w:hAnsi="Arial" w:cs="Arial"/>
          <w:sz w:val="20"/>
          <w:szCs w:val="20"/>
        </w:rPr>
        <w:t>jzus.2005.B</w:t>
      </w:r>
      <w:proofErr w:type="gramEnd"/>
      <w:r w:rsidRPr="007B6944">
        <w:rPr>
          <w:rFonts w:ascii="Arial" w:hAnsi="Arial" w:cs="Arial"/>
          <w:sz w:val="20"/>
          <w:szCs w:val="20"/>
        </w:rPr>
        <w:t xml:space="preserve">0849                     </w:t>
      </w:r>
    </w:p>
    <w:p w14:paraId="08E069B5" w14:textId="77777777" w:rsidR="005919CD" w:rsidRPr="007B6944" w:rsidRDefault="005919CD" w:rsidP="00FF2FFC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7B6944">
        <w:rPr>
          <w:rFonts w:ascii="Arial" w:eastAsia="Times New Roman" w:hAnsi="Arial" w:cs="Arial"/>
          <w:color w:val="33312D"/>
          <w:sz w:val="20"/>
          <w:szCs w:val="20"/>
        </w:rPr>
        <w:t xml:space="preserve">Ibrahim N.N., Awal A., Yusuf N.A., </w:t>
      </w:r>
      <w:proofErr w:type="spellStart"/>
      <w:r w:rsidRPr="007B6944">
        <w:rPr>
          <w:rFonts w:ascii="Arial" w:eastAsia="Times New Roman" w:hAnsi="Arial" w:cs="Arial"/>
          <w:color w:val="33312D"/>
          <w:sz w:val="20"/>
          <w:szCs w:val="20"/>
        </w:rPr>
        <w:t>Sidik</w:t>
      </w:r>
      <w:proofErr w:type="spellEnd"/>
      <w:r w:rsidRPr="007B6944">
        <w:rPr>
          <w:rFonts w:ascii="Arial" w:eastAsia="Times New Roman" w:hAnsi="Arial" w:cs="Arial"/>
          <w:color w:val="33312D"/>
          <w:sz w:val="20"/>
          <w:szCs w:val="20"/>
        </w:rPr>
        <w:t xml:space="preserve"> N.J., </w:t>
      </w:r>
      <w:proofErr w:type="spellStart"/>
      <w:r w:rsidRPr="007B6944">
        <w:rPr>
          <w:rFonts w:ascii="Arial" w:eastAsia="Times New Roman" w:hAnsi="Arial" w:cs="Arial"/>
          <w:color w:val="33312D"/>
          <w:sz w:val="20"/>
          <w:szCs w:val="20"/>
        </w:rPr>
        <w:t>Salahbiah</w:t>
      </w:r>
      <w:proofErr w:type="spellEnd"/>
      <w:r w:rsidRPr="007B6944">
        <w:rPr>
          <w:rFonts w:ascii="Arial" w:eastAsia="Times New Roman" w:hAnsi="Arial" w:cs="Arial"/>
          <w:color w:val="33312D"/>
          <w:sz w:val="20"/>
          <w:szCs w:val="20"/>
        </w:rPr>
        <w:t xml:space="preserve"> A.M. and Satria B. (2022). Somatic embryogenesis of </w:t>
      </w:r>
      <w:r w:rsidRPr="007B6944">
        <w:rPr>
          <w:rFonts w:ascii="Arial" w:eastAsia="Times New Roman" w:hAnsi="Arial" w:cs="Arial"/>
          <w:i/>
          <w:iCs/>
          <w:color w:val="33312D"/>
          <w:sz w:val="20"/>
          <w:szCs w:val="20"/>
          <w:bdr w:val="none" w:sz="0" w:space="0" w:color="auto" w:frame="1"/>
        </w:rPr>
        <w:t xml:space="preserve">Aquilaria </w:t>
      </w:r>
      <w:proofErr w:type="spellStart"/>
      <w:r w:rsidRPr="007B6944">
        <w:rPr>
          <w:rFonts w:ascii="Arial" w:eastAsia="Times New Roman" w:hAnsi="Arial" w:cs="Arial"/>
          <w:i/>
          <w:iCs/>
          <w:color w:val="33312D"/>
          <w:sz w:val="20"/>
          <w:szCs w:val="20"/>
          <w:bdr w:val="none" w:sz="0" w:space="0" w:color="auto" w:frame="1"/>
        </w:rPr>
        <w:t>malaccensis</w:t>
      </w:r>
      <w:proofErr w:type="spellEnd"/>
      <w:r w:rsidRPr="007B6944">
        <w:rPr>
          <w:rFonts w:ascii="Arial" w:eastAsia="Times New Roman" w:hAnsi="Arial" w:cs="Arial"/>
          <w:color w:val="33312D"/>
          <w:sz w:val="20"/>
          <w:szCs w:val="20"/>
        </w:rPr>
        <w:t xml:space="preserve"> Lamk. Acta </w:t>
      </w:r>
      <w:proofErr w:type="spellStart"/>
      <w:r w:rsidRPr="007B6944">
        <w:rPr>
          <w:rFonts w:ascii="Arial" w:eastAsia="Times New Roman" w:hAnsi="Arial" w:cs="Arial"/>
          <w:color w:val="33312D"/>
          <w:sz w:val="20"/>
          <w:szCs w:val="20"/>
        </w:rPr>
        <w:t>Hortic</w:t>
      </w:r>
      <w:proofErr w:type="spellEnd"/>
      <w:r w:rsidRPr="007B6944">
        <w:rPr>
          <w:rFonts w:ascii="Arial" w:eastAsia="Times New Roman" w:hAnsi="Arial" w:cs="Arial"/>
          <w:color w:val="33312D"/>
          <w:sz w:val="20"/>
          <w:szCs w:val="20"/>
        </w:rPr>
        <w:t>. 2022, 1334: 215-220</w:t>
      </w:r>
      <w:r>
        <w:rPr>
          <w:rFonts w:ascii="Arial" w:eastAsia="Times New Roman" w:hAnsi="Arial" w:cs="Arial"/>
          <w:color w:val="33312D"/>
          <w:sz w:val="20"/>
          <w:szCs w:val="20"/>
        </w:rPr>
        <w:t xml:space="preserve"> </w:t>
      </w:r>
      <w:r w:rsidRPr="007B6944">
        <w:rPr>
          <w:rFonts w:ascii="Arial" w:eastAsia="Times New Roman" w:hAnsi="Arial" w:cs="Arial"/>
          <w:color w:val="33312D"/>
          <w:sz w:val="20"/>
          <w:szCs w:val="20"/>
        </w:rPr>
        <w:t>DOI: 10.17660/ActaHortic.2022.1334.26</w:t>
      </w:r>
    </w:p>
    <w:p w14:paraId="2443EF04" w14:textId="77777777" w:rsidR="005919CD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Style w:val="rynqvb"/>
          <w:rFonts w:ascii="Arial" w:hAnsi="Arial" w:cs="Arial"/>
          <w:sz w:val="20"/>
          <w:szCs w:val="20"/>
          <w:lang w:val="en"/>
        </w:rPr>
        <w:t>IUCN</w:t>
      </w:r>
      <w:r w:rsidRPr="00F107FE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>
        <w:rPr>
          <w:rStyle w:val="rynqvb"/>
          <w:rFonts w:ascii="Arial" w:hAnsi="Arial" w:cs="Arial"/>
          <w:sz w:val="20"/>
          <w:szCs w:val="20"/>
          <w:lang w:val="en"/>
        </w:rPr>
        <w:t>(</w:t>
      </w:r>
      <w:r w:rsidRPr="00F107FE">
        <w:rPr>
          <w:rStyle w:val="rynqvb"/>
          <w:rFonts w:ascii="Arial" w:hAnsi="Arial" w:cs="Arial"/>
          <w:sz w:val="20"/>
          <w:szCs w:val="20"/>
          <w:lang w:val="en"/>
        </w:rPr>
        <w:t>2010</w:t>
      </w:r>
      <w:r>
        <w:rPr>
          <w:rStyle w:val="rynqvb"/>
          <w:rFonts w:ascii="Arial" w:hAnsi="Arial" w:cs="Arial"/>
          <w:sz w:val="20"/>
          <w:szCs w:val="20"/>
          <w:lang w:val="en"/>
        </w:rPr>
        <w:t xml:space="preserve">). </w:t>
      </w:r>
      <w:r w:rsidRPr="00BF0BB2">
        <w:rPr>
          <w:rStyle w:val="rynqvb"/>
          <w:rFonts w:ascii="Arial" w:hAnsi="Arial" w:cs="Arial"/>
          <w:sz w:val="20"/>
          <w:szCs w:val="20"/>
          <w:lang w:val="en"/>
        </w:rPr>
        <w:t>International Union for Conservation of Nature and Natural Resources. 2010. IUCN Red List of Threatened Species. Version 2011.2. http://www.iucnredlist. org. Accessed 28 December 2011</w:t>
      </w:r>
    </w:p>
    <w:p w14:paraId="5D353103" w14:textId="77777777" w:rsidR="005919CD" w:rsidRPr="00543317" w:rsidRDefault="005919CD" w:rsidP="00FF2FFC">
      <w:pPr>
        <w:spacing w:line="360" w:lineRule="auto"/>
        <w:ind w:left="567" w:hanging="567"/>
        <w:jc w:val="both"/>
        <w:outlineLvl w:val="0"/>
        <w:rPr>
          <w:rFonts w:ascii="Arial" w:hAnsi="Arial" w:cs="Arial"/>
          <w:sz w:val="20"/>
          <w:szCs w:val="20"/>
        </w:rPr>
      </w:pPr>
      <w:proofErr w:type="spellStart"/>
      <w:r w:rsidRPr="00543317">
        <w:rPr>
          <w:rFonts w:ascii="Arial" w:eastAsia="Times New Roman" w:hAnsi="Arial" w:cs="Arial"/>
          <w:sz w:val="20"/>
          <w:szCs w:val="20"/>
        </w:rPr>
        <w:t>Khairumddin</w:t>
      </w:r>
      <w:proofErr w:type="spellEnd"/>
      <w:r w:rsidRPr="00543317">
        <w:rPr>
          <w:rFonts w:ascii="Arial" w:eastAsia="Times New Roman" w:hAnsi="Arial" w:cs="Arial"/>
          <w:sz w:val="20"/>
          <w:szCs w:val="20"/>
        </w:rPr>
        <w:t xml:space="preserve"> Abdul Rahim</w:t>
      </w:r>
      <w:r w:rsidRPr="00543317">
        <w:rPr>
          <w:rFonts w:ascii="Arial" w:eastAsia="Times New Roman" w:hAnsi="Arial" w:cs="Arial"/>
          <w:bCs/>
          <w:kern w:val="36"/>
          <w:sz w:val="20"/>
          <w:szCs w:val="20"/>
        </w:rPr>
        <w:t xml:space="preserve"> (2021). Production of Agarwood Resin in </w:t>
      </w:r>
      <w:r w:rsidRPr="00FF2FFC">
        <w:rPr>
          <w:rFonts w:ascii="Arial" w:eastAsia="Times New Roman" w:hAnsi="Arial" w:cs="Arial"/>
          <w:bCs/>
          <w:i/>
          <w:kern w:val="36"/>
          <w:sz w:val="20"/>
          <w:szCs w:val="20"/>
        </w:rPr>
        <w:t xml:space="preserve">Aquilaria </w:t>
      </w:r>
      <w:proofErr w:type="spellStart"/>
      <w:r w:rsidRPr="00FF2FFC">
        <w:rPr>
          <w:rFonts w:ascii="Arial" w:eastAsia="Times New Roman" w:hAnsi="Arial" w:cs="Arial"/>
          <w:bCs/>
          <w:i/>
          <w:kern w:val="36"/>
          <w:sz w:val="20"/>
          <w:szCs w:val="20"/>
        </w:rPr>
        <w:t>beccariana</w:t>
      </w:r>
      <w:proofErr w:type="spellEnd"/>
      <w:r w:rsidRPr="00543317">
        <w:rPr>
          <w:rFonts w:ascii="Arial" w:eastAsia="Times New Roman" w:hAnsi="Arial" w:cs="Arial"/>
          <w:bCs/>
          <w:kern w:val="36"/>
          <w:sz w:val="20"/>
          <w:szCs w:val="20"/>
        </w:rPr>
        <w:t xml:space="preserve"> Using Inducement Technology. Journal of Agrotechnology, 2021, 12(1): 57-67. </w:t>
      </w:r>
      <w:r w:rsidRPr="00543317">
        <w:rPr>
          <w:rStyle w:val="t"/>
          <w:rFonts w:ascii="Arial" w:hAnsi="Arial" w:cs="Arial"/>
          <w:sz w:val="20"/>
          <w:szCs w:val="20"/>
        </w:rPr>
        <w:t>http://dx.doi.org/10.37231/jab.2021.12.1.227</w:t>
      </w:r>
    </w:p>
    <w:p w14:paraId="5CA621A5" w14:textId="77777777" w:rsidR="005919CD" w:rsidRPr="00B0022F" w:rsidRDefault="005919CD" w:rsidP="005919CD">
      <w:pPr>
        <w:spacing w:line="360" w:lineRule="auto"/>
        <w:ind w:left="567" w:hanging="567"/>
        <w:jc w:val="both"/>
        <w:rPr>
          <w:rStyle w:val="t"/>
          <w:rFonts w:ascii="Arial" w:hAnsi="Arial" w:cs="Arial"/>
          <w:sz w:val="20"/>
          <w:szCs w:val="20"/>
        </w:rPr>
      </w:pPr>
      <w:r w:rsidRPr="00B0022F">
        <w:rPr>
          <w:rStyle w:val="t"/>
          <w:rFonts w:ascii="Arial" w:hAnsi="Arial" w:cs="Arial"/>
          <w:sz w:val="20"/>
          <w:szCs w:val="20"/>
        </w:rPr>
        <w:t>Li X.</w:t>
      </w:r>
      <w:r>
        <w:rPr>
          <w:rStyle w:val="t"/>
          <w:rFonts w:ascii="Arial" w:hAnsi="Arial" w:cs="Arial"/>
          <w:sz w:val="20"/>
          <w:szCs w:val="20"/>
        </w:rPr>
        <w:t>,</w:t>
      </w:r>
      <w:r w:rsidRPr="00B0022F">
        <w:rPr>
          <w:rStyle w:val="t"/>
          <w:rFonts w:ascii="Arial" w:hAnsi="Arial" w:cs="Arial"/>
          <w:sz w:val="20"/>
          <w:szCs w:val="20"/>
        </w:rPr>
        <w:t xml:space="preserve"> Chen Z.</w:t>
      </w:r>
      <w:r>
        <w:rPr>
          <w:rStyle w:val="t"/>
          <w:rFonts w:ascii="Arial" w:hAnsi="Arial" w:cs="Arial"/>
          <w:sz w:val="20"/>
          <w:szCs w:val="20"/>
        </w:rPr>
        <w:t>,</w:t>
      </w:r>
      <w:r w:rsidRPr="00B0022F">
        <w:rPr>
          <w:rStyle w:val="t"/>
          <w:rFonts w:ascii="Arial" w:hAnsi="Arial" w:cs="Arial"/>
          <w:sz w:val="20"/>
          <w:szCs w:val="20"/>
        </w:rPr>
        <w:t xml:space="preserve"> Hu B.</w:t>
      </w:r>
      <w:r>
        <w:rPr>
          <w:rStyle w:val="t"/>
          <w:rFonts w:ascii="Arial" w:hAnsi="Arial" w:cs="Arial"/>
          <w:sz w:val="20"/>
          <w:szCs w:val="20"/>
        </w:rPr>
        <w:t>,</w:t>
      </w:r>
      <w:r w:rsidRPr="00B0022F">
        <w:rPr>
          <w:rStyle w:val="t"/>
          <w:rFonts w:ascii="Arial" w:hAnsi="Arial" w:cs="Arial"/>
          <w:sz w:val="20"/>
          <w:szCs w:val="20"/>
        </w:rPr>
        <w:t xml:space="preserve"> Zeng B. </w:t>
      </w:r>
      <w:r>
        <w:rPr>
          <w:rStyle w:val="t"/>
          <w:rFonts w:ascii="Arial" w:hAnsi="Arial" w:cs="Arial"/>
          <w:sz w:val="20"/>
          <w:szCs w:val="20"/>
        </w:rPr>
        <w:t xml:space="preserve">(2024). </w:t>
      </w:r>
      <w:r w:rsidRPr="00B0022F">
        <w:rPr>
          <w:rStyle w:val="t"/>
          <w:rFonts w:ascii="Arial" w:hAnsi="Arial" w:cs="Arial"/>
          <w:sz w:val="20"/>
          <w:szCs w:val="20"/>
        </w:rPr>
        <w:t xml:space="preserve">Establishment of a Highly Efficient Micropropagation System of </w:t>
      </w:r>
      <w:r w:rsidRPr="00FF2FFC">
        <w:rPr>
          <w:rStyle w:val="t"/>
          <w:rFonts w:ascii="Arial" w:hAnsi="Arial" w:cs="Arial"/>
          <w:i/>
          <w:sz w:val="20"/>
          <w:szCs w:val="20"/>
        </w:rPr>
        <w:t xml:space="preserve">Aquilaria </w:t>
      </w:r>
      <w:proofErr w:type="spellStart"/>
      <w:r w:rsidRPr="00FF2FFC">
        <w:rPr>
          <w:rStyle w:val="t"/>
          <w:rFonts w:ascii="Arial" w:hAnsi="Arial" w:cs="Arial"/>
          <w:i/>
          <w:sz w:val="20"/>
          <w:szCs w:val="20"/>
        </w:rPr>
        <w:t>crassna</w:t>
      </w:r>
      <w:proofErr w:type="spellEnd"/>
      <w:r w:rsidRPr="00B0022F">
        <w:rPr>
          <w:rStyle w:val="t"/>
          <w:rFonts w:ascii="Arial" w:hAnsi="Arial" w:cs="Arial"/>
          <w:sz w:val="20"/>
          <w:szCs w:val="20"/>
        </w:rPr>
        <w:t xml:space="preserve"> Pierre ex Lecomte. Forests 2024, 15</w:t>
      </w:r>
      <w:r>
        <w:rPr>
          <w:rStyle w:val="t"/>
          <w:rFonts w:ascii="Arial" w:hAnsi="Arial" w:cs="Arial"/>
          <w:sz w:val="20"/>
          <w:szCs w:val="20"/>
        </w:rPr>
        <w:t>:</w:t>
      </w:r>
      <w:r w:rsidRPr="00B0022F">
        <w:rPr>
          <w:rStyle w:val="t"/>
          <w:rFonts w:ascii="Arial" w:hAnsi="Arial" w:cs="Arial"/>
          <w:sz w:val="20"/>
          <w:szCs w:val="20"/>
        </w:rPr>
        <w:t xml:space="preserve"> 1774. https:// doi.org/10.3390/f15101774</w:t>
      </w:r>
    </w:p>
    <w:p w14:paraId="6C65A3CF" w14:textId="77777777" w:rsidR="005919CD" w:rsidRPr="0039030C" w:rsidRDefault="005919CD" w:rsidP="005919CD">
      <w:pPr>
        <w:spacing w:line="360" w:lineRule="auto"/>
        <w:ind w:left="567" w:hanging="567"/>
        <w:jc w:val="both"/>
        <w:rPr>
          <w:rFonts w:ascii="Arial" w:eastAsia="Times New Roman" w:hAnsi="Arial" w:cs="Arial"/>
          <w:sz w:val="20"/>
          <w:szCs w:val="20"/>
        </w:rPr>
      </w:pPr>
      <w:r w:rsidRPr="00620EEA">
        <w:rPr>
          <w:rFonts w:ascii="Arial" w:eastAsia="Times New Roman" w:hAnsi="Arial" w:cs="Arial"/>
          <w:sz w:val="20"/>
          <w:szCs w:val="20"/>
        </w:rPr>
        <w:t>Lloyd G.,</w:t>
      </w:r>
      <w:r w:rsidRPr="0039030C">
        <w:rPr>
          <w:rFonts w:ascii="Arial" w:eastAsia="Times New Roman" w:hAnsi="Arial" w:cs="Arial"/>
          <w:sz w:val="20"/>
          <w:szCs w:val="20"/>
        </w:rPr>
        <w:t xml:space="preserve"> McCown B</w:t>
      </w:r>
      <w:r>
        <w:rPr>
          <w:rFonts w:ascii="Arial" w:eastAsia="Times New Roman" w:hAnsi="Arial" w:cs="Arial"/>
          <w:sz w:val="20"/>
          <w:szCs w:val="20"/>
        </w:rPr>
        <w:t>.</w:t>
      </w:r>
      <w:r w:rsidRPr="0039030C">
        <w:rPr>
          <w:rFonts w:ascii="Arial" w:eastAsia="Times New Roman" w:hAnsi="Arial" w:cs="Arial"/>
          <w:sz w:val="20"/>
          <w:szCs w:val="20"/>
        </w:rPr>
        <w:t xml:space="preserve"> (1980). Commercially feasible micropropagation of laurel, </w:t>
      </w:r>
      <w:r w:rsidRPr="00FF2FFC">
        <w:rPr>
          <w:rFonts w:ascii="Arial" w:eastAsia="Times New Roman" w:hAnsi="Arial" w:cs="Arial"/>
          <w:i/>
          <w:sz w:val="20"/>
          <w:szCs w:val="20"/>
        </w:rPr>
        <w:t>Kalmia latifolia</w:t>
      </w:r>
      <w:r w:rsidRPr="0039030C">
        <w:rPr>
          <w:rFonts w:ascii="Arial" w:eastAsia="Times New Roman" w:hAnsi="Arial" w:cs="Arial"/>
          <w:sz w:val="20"/>
          <w:szCs w:val="20"/>
        </w:rPr>
        <w:t>, by use of shoot tip culture. Comb. Proc. Int. Plant Crop Soc.</w:t>
      </w:r>
      <w:r>
        <w:rPr>
          <w:rFonts w:ascii="Arial" w:eastAsia="Times New Roman" w:hAnsi="Arial" w:cs="Arial"/>
          <w:sz w:val="20"/>
          <w:szCs w:val="20"/>
        </w:rPr>
        <w:t xml:space="preserve">, </w:t>
      </w:r>
      <w:r w:rsidRPr="0039030C">
        <w:rPr>
          <w:rFonts w:ascii="Arial" w:eastAsia="Times New Roman" w:hAnsi="Arial" w:cs="Arial"/>
          <w:sz w:val="20"/>
          <w:szCs w:val="20"/>
        </w:rPr>
        <w:t>1980, 30: 421-427</w:t>
      </w:r>
    </w:p>
    <w:p w14:paraId="124A397C" w14:textId="77777777" w:rsidR="005919CD" w:rsidRPr="00031F00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031F00">
        <w:rPr>
          <w:rStyle w:val="t"/>
          <w:rFonts w:ascii="Arial" w:hAnsi="Arial" w:cs="Arial"/>
          <w:sz w:val="20"/>
          <w:szCs w:val="20"/>
        </w:rPr>
        <w:t xml:space="preserve">Maulana </w:t>
      </w:r>
      <w:proofErr w:type="spellStart"/>
      <w:r w:rsidRPr="00031F00">
        <w:rPr>
          <w:rStyle w:val="t"/>
          <w:rFonts w:ascii="Arial" w:hAnsi="Arial" w:cs="Arial"/>
          <w:sz w:val="20"/>
          <w:szCs w:val="20"/>
        </w:rPr>
        <w:t>Tamyiz</w:t>
      </w:r>
      <w:proofErr w:type="spellEnd"/>
      <w:r w:rsidRPr="00031F00">
        <w:rPr>
          <w:rStyle w:val="t"/>
          <w:rFonts w:ascii="Arial" w:hAnsi="Arial" w:cs="Arial"/>
          <w:sz w:val="20"/>
          <w:szCs w:val="20"/>
        </w:rPr>
        <w:t xml:space="preserve">, Lucky </w:t>
      </w:r>
      <w:proofErr w:type="spellStart"/>
      <w:r w:rsidRPr="00031F00">
        <w:rPr>
          <w:rStyle w:val="t"/>
          <w:rFonts w:ascii="Arial" w:hAnsi="Arial" w:cs="Arial"/>
          <w:sz w:val="20"/>
          <w:szCs w:val="20"/>
        </w:rPr>
        <w:t>Prayoga</w:t>
      </w:r>
      <w:proofErr w:type="spellEnd"/>
      <w:r w:rsidRPr="00031F00">
        <w:rPr>
          <w:rStyle w:val="t"/>
          <w:rFonts w:ascii="Arial" w:hAnsi="Arial" w:cs="Arial"/>
          <w:sz w:val="20"/>
          <w:szCs w:val="20"/>
        </w:rPr>
        <w:t xml:space="preserve">, </w:t>
      </w:r>
      <w:proofErr w:type="spellStart"/>
      <w:r w:rsidRPr="00031F00">
        <w:rPr>
          <w:rStyle w:val="t"/>
          <w:rFonts w:ascii="Arial" w:hAnsi="Arial" w:cs="Arial"/>
          <w:sz w:val="20"/>
          <w:szCs w:val="20"/>
        </w:rPr>
        <w:t>Rendie</w:t>
      </w:r>
      <w:proofErr w:type="spellEnd"/>
      <w:r w:rsidRPr="00031F00">
        <w:rPr>
          <w:rStyle w:val="t"/>
          <w:rFonts w:ascii="Arial" w:hAnsi="Arial" w:cs="Arial"/>
          <w:sz w:val="20"/>
          <w:szCs w:val="20"/>
        </w:rPr>
        <w:t xml:space="preserve"> </w:t>
      </w:r>
      <w:proofErr w:type="spellStart"/>
      <w:r w:rsidRPr="00031F00">
        <w:rPr>
          <w:rStyle w:val="t"/>
          <w:rFonts w:ascii="Arial" w:hAnsi="Arial" w:cs="Arial"/>
          <w:sz w:val="20"/>
          <w:szCs w:val="20"/>
        </w:rPr>
        <w:t>Prasetyo</w:t>
      </w:r>
      <w:proofErr w:type="spellEnd"/>
      <w:r w:rsidRPr="00031F00">
        <w:rPr>
          <w:rStyle w:val="t"/>
          <w:rFonts w:ascii="Arial" w:hAnsi="Arial" w:cs="Arial"/>
          <w:sz w:val="20"/>
          <w:szCs w:val="20"/>
        </w:rPr>
        <w:t xml:space="preserve">, Erik Harry Murchie and </w:t>
      </w:r>
      <w:proofErr w:type="spellStart"/>
      <w:r w:rsidRPr="00031F00">
        <w:rPr>
          <w:rStyle w:val="t"/>
          <w:rFonts w:ascii="Arial" w:hAnsi="Arial" w:cs="Arial"/>
          <w:sz w:val="20"/>
          <w:szCs w:val="20"/>
        </w:rPr>
        <w:t>Sugiyono</w:t>
      </w:r>
      <w:proofErr w:type="spellEnd"/>
      <w:r>
        <w:rPr>
          <w:rStyle w:val="t"/>
          <w:rFonts w:ascii="Arial" w:hAnsi="Arial" w:cs="Arial"/>
          <w:sz w:val="20"/>
          <w:szCs w:val="20"/>
        </w:rPr>
        <w:t xml:space="preserve"> </w:t>
      </w:r>
      <w:r w:rsidRPr="00031F00">
        <w:rPr>
          <w:rStyle w:val="t"/>
          <w:rFonts w:ascii="Arial" w:hAnsi="Arial" w:cs="Arial"/>
          <w:sz w:val="20"/>
          <w:szCs w:val="20"/>
        </w:rPr>
        <w:t>(2022). Plantlet Formation Using Various Types and Concentrations of Auxins. Journal of Sustainable Agriculture, 2022, 37(1): 142-151, 2022. DOI: http://dx.doi.org/10.20961/carakatani.v37i1.58370</w:t>
      </w:r>
    </w:p>
    <w:p w14:paraId="448BF222" w14:textId="77777777" w:rsidR="005919CD" w:rsidRPr="00AB40E0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AB40E0">
        <w:rPr>
          <w:rFonts w:ascii="Arial" w:hAnsi="Arial" w:cs="Arial"/>
          <w:sz w:val="20"/>
          <w:szCs w:val="20"/>
        </w:rPr>
        <w:t>Melati C.A</w:t>
      </w:r>
      <w:r>
        <w:rPr>
          <w:rFonts w:ascii="Arial" w:hAnsi="Arial" w:cs="Arial"/>
          <w:sz w:val="20"/>
          <w:szCs w:val="20"/>
        </w:rPr>
        <w:t>.</w:t>
      </w:r>
      <w:r w:rsidRPr="00AB40E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B40E0">
        <w:rPr>
          <w:rFonts w:ascii="Arial" w:hAnsi="Arial" w:cs="Arial"/>
          <w:sz w:val="20"/>
          <w:szCs w:val="20"/>
        </w:rPr>
        <w:t>Handayani</w:t>
      </w:r>
      <w:proofErr w:type="spellEnd"/>
      <w:r w:rsidRPr="00AB40E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E., </w:t>
      </w:r>
      <w:proofErr w:type="spellStart"/>
      <w:r w:rsidRPr="00AB40E0">
        <w:rPr>
          <w:rFonts w:ascii="Arial" w:hAnsi="Arial" w:cs="Arial"/>
          <w:sz w:val="20"/>
          <w:szCs w:val="20"/>
        </w:rPr>
        <w:t>Herawan</w:t>
      </w:r>
      <w:proofErr w:type="spellEnd"/>
      <w:r>
        <w:rPr>
          <w:rFonts w:ascii="Arial" w:hAnsi="Arial" w:cs="Arial"/>
          <w:sz w:val="20"/>
          <w:szCs w:val="20"/>
        </w:rPr>
        <w:t xml:space="preserve"> T. (2021). </w:t>
      </w:r>
      <w:r w:rsidRPr="00AB40E0">
        <w:rPr>
          <w:rFonts w:ascii="Arial" w:hAnsi="Arial" w:cs="Arial"/>
          <w:sz w:val="20"/>
          <w:szCs w:val="20"/>
        </w:rPr>
        <w:t xml:space="preserve">Effect of various glutamine concentrations on shoot growth in </w:t>
      </w:r>
      <w:r w:rsidRPr="00FF2FFC">
        <w:rPr>
          <w:rFonts w:ascii="Arial" w:hAnsi="Arial" w:cs="Arial"/>
          <w:i/>
          <w:sz w:val="20"/>
          <w:szCs w:val="20"/>
        </w:rPr>
        <w:t xml:space="preserve">Aquilaria </w:t>
      </w:r>
      <w:proofErr w:type="spellStart"/>
      <w:r w:rsidR="00FF2FFC" w:rsidRPr="00FF2FFC">
        <w:rPr>
          <w:rFonts w:ascii="Arial" w:hAnsi="Arial" w:cs="Arial"/>
          <w:i/>
          <w:sz w:val="20"/>
          <w:szCs w:val="20"/>
        </w:rPr>
        <w:t>m</w:t>
      </w:r>
      <w:r w:rsidRPr="00FF2FFC">
        <w:rPr>
          <w:rFonts w:ascii="Arial" w:hAnsi="Arial" w:cs="Arial"/>
          <w:i/>
          <w:sz w:val="20"/>
          <w:szCs w:val="20"/>
        </w:rPr>
        <w:t>alaccensis</w:t>
      </w:r>
      <w:proofErr w:type="spellEnd"/>
      <w:r>
        <w:rPr>
          <w:rFonts w:ascii="Arial" w:hAnsi="Arial" w:cs="Arial"/>
          <w:sz w:val="20"/>
          <w:szCs w:val="20"/>
        </w:rPr>
        <w:t xml:space="preserve"> Lamk. through tissue culture. </w:t>
      </w:r>
      <w:proofErr w:type="spellStart"/>
      <w:r w:rsidRPr="00AB40E0">
        <w:rPr>
          <w:rFonts w:ascii="Arial" w:hAnsi="Arial" w:cs="Arial"/>
          <w:sz w:val="20"/>
          <w:szCs w:val="20"/>
        </w:rPr>
        <w:t>Jurnal</w:t>
      </w:r>
      <w:proofErr w:type="spellEnd"/>
      <w:r w:rsidRPr="00AB40E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40E0">
        <w:rPr>
          <w:rFonts w:ascii="Arial" w:hAnsi="Arial" w:cs="Arial"/>
          <w:sz w:val="20"/>
          <w:szCs w:val="20"/>
        </w:rPr>
        <w:t>Pemuliaan</w:t>
      </w:r>
      <w:proofErr w:type="spellEnd"/>
      <w:r w:rsidRPr="00AB40E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40E0">
        <w:rPr>
          <w:rFonts w:ascii="Arial" w:hAnsi="Arial" w:cs="Arial"/>
          <w:sz w:val="20"/>
          <w:szCs w:val="20"/>
        </w:rPr>
        <w:t>Tanaman</w:t>
      </w:r>
      <w:proofErr w:type="spellEnd"/>
      <w:r w:rsidRPr="00AB40E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AB40E0">
        <w:rPr>
          <w:rFonts w:ascii="Arial" w:hAnsi="Arial" w:cs="Arial"/>
          <w:sz w:val="20"/>
          <w:szCs w:val="20"/>
        </w:rPr>
        <w:t>Hutan</w:t>
      </w:r>
      <w:r>
        <w:rPr>
          <w:rFonts w:ascii="Arial" w:hAnsi="Arial" w:cs="Arial"/>
          <w:sz w:val="20"/>
          <w:szCs w:val="20"/>
        </w:rPr>
        <w:t xml:space="preserve">, </w:t>
      </w:r>
      <w:r w:rsidRPr="00AB40E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40E0">
        <w:rPr>
          <w:rFonts w:ascii="Arial" w:hAnsi="Arial" w:cs="Arial"/>
          <w:sz w:val="20"/>
          <w:szCs w:val="20"/>
        </w:rPr>
        <w:t>Desember</w:t>
      </w:r>
      <w:proofErr w:type="spellEnd"/>
      <w:proofErr w:type="gramEnd"/>
      <w:r w:rsidRPr="00AB40E0">
        <w:rPr>
          <w:rFonts w:ascii="Arial" w:hAnsi="Arial" w:cs="Arial"/>
          <w:sz w:val="20"/>
          <w:szCs w:val="20"/>
        </w:rPr>
        <w:t xml:space="preserve"> 2021, </w:t>
      </w:r>
      <w:r>
        <w:rPr>
          <w:rFonts w:ascii="Arial" w:hAnsi="Arial" w:cs="Arial"/>
          <w:sz w:val="20"/>
          <w:szCs w:val="20"/>
        </w:rPr>
        <w:t xml:space="preserve">15(2): </w:t>
      </w:r>
      <w:r w:rsidRPr="00AB40E0">
        <w:rPr>
          <w:rFonts w:ascii="Arial" w:hAnsi="Arial" w:cs="Arial"/>
          <w:sz w:val="20"/>
          <w:szCs w:val="20"/>
        </w:rPr>
        <w:t>147 - 157</w:t>
      </w:r>
    </w:p>
    <w:p w14:paraId="47D4E302" w14:textId="77777777" w:rsidR="005919CD" w:rsidRPr="000776BB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0776BB">
        <w:rPr>
          <w:rFonts w:ascii="Arial" w:hAnsi="Arial" w:cs="Arial"/>
          <w:sz w:val="20"/>
          <w:szCs w:val="20"/>
        </w:rPr>
        <w:t>Mohd Fauzi Elias</w:t>
      </w:r>
      <w:r>
        <w:rPr>
          <w:rFonts w:ascii="Arial" w:hAnsi="Arial" w:cs="Arial"/>
          <w:sz w:val="20"/>
          <w:szCs w:val="20"/>
        </w:rPr>
        <w:t xml:space="preserve">, Husni Ibrahim and Wan </w:t>
      </w:r>
      <w:proofErr w:type="spellStart"/>
      <w:r>
        <w:rPr>
          <w:rFonts w:ascii="Arial" w:hAnsi="Arial" w:cs="Arial"/>
          <w:sz w:val="20"/>
          <w:szCs w:val="20"/>
        </w:rPr>
        <w:t>Rusmawati</w:t>
      </w:r>
      <w:proofErr w:type="spellEnd"/>
      <w:r>
        <w:rPr>
          <w:rFonts w:ascii="Arial" w:hAnsi="Arial" w:cs="Arial"/>
          <w:sz w:val="20"/>
          <w:szCs w:val="20"/>
        </w:rPr>
        <w:t xml:space="preserve"> Wan Mahamo</w:t>
      </w:r>
      <w:r w:rsidRPr="000776BB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(2017). </w:t>
      </w:r>
      <w:r w:rsidRPr="000776BB">
        <w:rPr>
          <w:rFonts w:ascii="Arial" w:hAnsi="Arial" w:cs="Arial"/>
          <w:sz w:val="20"/>
          <w:szCs w:val="20"/>
        </w:rPr>
        <w:t>A Review on the Malaysian Aquilaria species in Karas Pla</w:t>
      </w:r>
      <w:r>
        <w:rPr>
          <w:rFonts w:ascii="Arial" w:hAnsi="Arial" w:cs="Arial"/>
          <w:sz w:val="20"/>
          <w:szCs w:val="20"/>
        </w:rPr>
        <w:t xml:space="preserve">ntation and Agarwood Production. </w:t>
      </w:r>
      <w:r w:rsidRPr="000776BB">
        <w:rPr>
          <w:rFonts w:ascii="Arial" w:hAnsi="Arial" w:cs="Arial"/>
          <w:sz w:val="20"/>
          <w:szCs w:val="20"/>
        </w:rPr>
        <w:t>International Journal of Academic Research in Business and Social Sciences</w:t>
      </w:r>
      <w:r>
        <w:rPr>
          <w:rFonts w:ascii="Arial" w:hAnsi="Arial" w:cs="Arial"/>
          <w:sz w:val="20"/>
          <w:szCs w:val="20"/>
        </w:rPr>
        <w:t xml:space="preserve">, </w:t>
      </w:r>
      <w:r w:rsidRPr="000776BB">
        <w:rPr>
          <w:rFonts w:ascii="Arial" w:hAnsi="Arial" w:cs="Arial"/>
          <w:sz w:val="20"/>
          <w:szCs w:val="20"/>
        </w:rPr>
        <w:t>2017, 7</w:t>
      </w:r>
      <w:r>
        <w:rPr>
          <w:rFonts w:ascii="Arial" w:hAnsi="Arial" w:cs="Arial"/>
          <w:sz w:val="20"/>
          <w:szCs w:val="20"/>
        </w:rPr>
        <w:t>(</w:t>
      </w:r>
      <w:r w:rsidRPr="000776BB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): 1021-1029</w:t>
      </w:r>
    </w:p>
    <w:p w14:paraId="4D15A9B4" w14:textId="77777777" w:rsidR="005919CD" w:rsidRPr="001512CF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1512CF">
        <w:rPr>
          <w:rStyle w:val="t"/>
          <w:rFonts w:ascii="Arial" w:hAnsi="Arial" w:cs="Arial"/>
          <w:sz w:val="20"/>
          <w:szCs w:val="20"/>
        </w:rPr>
        <w:t xml:space="preserve">Mohd </w:t>
      </w:r>
      <w:proofErr w:type="spellStart"/>
      <w:r w:rsidRPr="001512CF">
        <w:rPr>
          <w:rStyle w:val="t"/>
          <w:rFonts w:ascii="Arial" w:hAnsi="Arial" w:cs="Arial"/>
          <w:sz w:val="20"/>
          <w:szCs w:val="20"/>
        </w:rPr>
        <w:t>Syafik</w:t>
      </w:r>
      <w:proofErr w:type="spellEnd"/>
      <w:r w:rsidRPr="001512CF">
        <w:rPr>
          <w:rStyle w:val="t"/>
          <w:rFonts w:ascii="Arial" w:hAnsi="Arial" w:cs="Arial"/>
          <w:sz w:val="20"/>
          <w:szCs w:val="20"/>
        </w:rPr>
        <w:t xml:space="preserve"> Mohamad Hamdan, Aimi Wahidah </w:t>
      </w:r>
      <w:proofErr w:type="spellStart"/>
      <w:r w:rsidRPr="001512CF">
        <w:rPr>
          <w:rStyle w:val="t"/>
          <w:rFonts w:ascii="Arial" w:hAnsi="Arial" w:cs="Arial"/>
          <w:sz w:val="20"/>
          <w:szCs w:val="20"/>
        </w:rPr>
        <w:t>Aminan</w:t>
      </w:r>
      <w:proofErr w:type="spellEnd"/>
      <w:r w:rsidRPr="001512CF">
        <w:rPr>
          <w:rStyle w:val="t"/>
          <w:rFonts w:ascii="Arial" w:hAnsi="Arial" w:cs="Arial"/>
          <w:sz w:val="20"/>
          <w:szCs w:val="20"/>
        </w:rPr>
        <w:t xml:space="preserve">, Siti Hajar Noor Shaarani and Saiful Nizam Tajuddin (2020). Characterization of Aquilaria </w:t>
      </w:r>
      <w:proofErr w:type="spellStart"/>
      <w:r w:rsidRPr="001512CF">
        <w:rPr>
          <w:rStyle w:val="t"/>
          <w:rFonts w:ascii="Arial" w:hAnsi="Arial" w:cs="Arial"/>
          <w:sz w:val="20"/>
          <w:szCs w:val="20"/>
        </w:rPr>
        <w:t>malaccensis</w:t>
      </w:r>
      <w:proofErr w:type="spellEnd"/>
      <w:r w:rsidRPr="001512CF">
        <w:rPr>
          <w:rStyle w:val="t"/>
          <w:rFonts w:ascii="Arial" w:hAnsi="Arial" w:cs="Arial"/>
          <w:sz w:val="20"/>
          <w:szCs w:val="20"/>
        </w:rPr>
        <w:t xml:space="preserve"> Callus Cells using SEM and Somatic Embryogenesis Associated Genes Identification. 2nd International Conference on Tropical Resources and Sustainable Sciences. IOP Conf. Series: Earth and Environmental Science 549 (2020) 012070. IOP Publishing. doi:10.1088/1755-1315/549/1/012070</w:t>
      </w:r>
    </w:p>
    <w:p w14:paraId="531C4065" w14:textId="77777777" w:rsidR="005919CD" w:rsidRPr="004F4AEA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4F4AEA">
        <w:rPr>
          <w:rFonts w:ascii="Arial" w:hAnsi="Arial" w:cs="Arial"/>
          <w:sz w:val="20"/>
          <w:szCs w:val="20"/>
        </w:rPr>
        <w:t>Moitreyee</w:t>
      </w:r>
      <w:proofErr w:type="spellEnd"/>
      <w:r w:rsidRPr="004F4AEA">
        <w:rPr>
          <w:rFonts w:ascii="Arial" w:hAnsi="Arial" w:cs="Arial"/>
          <w:sz w:val="20"/>
          <w:szCs w:val="20"/>
        </w:rPr>
        <w:t xml:space="preserve"> Saikia, Karuna Shrivastava, Sureshkumar Singh </w:t>
      </w:r>
      <w:r>
        <w:rPr>
          <w:rFonts w:ascii="Arial" w:hAnsi="Arial" w:cs="Arial"/>
          <w:sz w:val="20"/>
          <w:szCs w:val="20"/>
        </w:rPr>
        <w:t xml:space="preserve">S. (2012). </w:t>
      </w:r>
      <w:r w:rsidRPr="004F4AEA">
        <w:rPr>
          <w:rFonts w:ascii="Arial" w:hAnsi="Arial" w:cs="Arial"/>
          <w:sz w:val="20"/>
          <w:szCs w:val="20"/>
        </w:rPr>
        <w:t xml:space="preserve">An Efficient Protocol for Callus Induction in </w:t>
      </w:r>
      <w:r w:rsidRPr="00FF2FFC">
        <w:rPr>
          <w:rFonts w:ascii="Arial" w:hAnsi="Arial" w:cs="Arial"/>
          <w:i/>
          <w:sz w:val="20"/>
          <w:szCs w:val="20"/>
        </w:rPr>
        <w:t xml:space="preserve">Aquilaria </w:t>
      </w:r>
      <w:proofErr w:type="spellStart"/>
      <w:r w:rsidRPr="00FF2FFC">
        <w:rPr>
          <w:rFonts w:ascii="Arial" w:hAnsi="Arial" w:cs="Arial"/>
          <w:i/>
          <w:sz w:val="20"/>
          <w:szCs w:val="20"/>
        </w:rPr>
        <w:t>malaccensis</w:t>
      </w:r>
      <w:proofErr w:type="spellEnd"/>
      <w:r w:rsidRPr="004F4AEA">
        <w:rPr>
          <w:rFonts w:ascii="Arial" w:hAnsi="Arial" w:cs="Arial"/>
          <w:sz w:val="20"/>
          <w:szCs w:val="20"/>
        </w:rPr>
        <w:t xml:space="preserve"> Lam. Using Leaf Explants at V</w:t>
      </w:r>
      <w:r>
        <w:rPr>
          <w:rFonts w:ascii="Arial" w:hAnsi="Arial" w:cs="Arial"/>
          <w:sz w:val="20"/>
          <w:szCs w:val="20"/>
        </w:rPr>
        <w:t xml:space="preserve">aried Concentrations of Sucrose. </w:t>
      </w:r>
      <w:r w:rsidRPr="004F4AEA">
        <w:rPr>
          <w:rFonts w:ascii="Arial" w:hAnsi="Arial" w:cs="Arial"/>
          <w:sz w:val="20"/>
          <w:szCs w:val="20"/>
        </w:rPr>
        <w:t>International Journal of Plant Research</w:t>
      </w:r>
      <w:r>
        <w:rPr>
          <w:rFonts w:ascii="Arial" w:hAnsi="Arial" w:cs="Arial"/>
          <w:sz w:val="20"/>
          <w:szCs w:val="20"/>
        </w:rPr>
        <w:t>,</w:t>
      </w:r>
      <w:r w:rsidRPr="004F4AEA">
        <w:rPr>
          <w:rFonts w:ascii="Arial" w:hAnsi="Arial" w:cs="Arial"/>
          <w:sz w:val="20"/>
          <w:szCs w:val="20"/>
        </w:rPr>
        <w:t xml:space="preserve"> 2012, 2(6): 188-194</w:t>
      </w:r>
      <w:r>
        <w:rPr>
          <w:rFonts w:ascii="Arial" w:hAnsi="Arial" w:cs="Arial"/>
          <w:sz w:val="20"/>
          <w:szCs w:val="20"/>
        </w:rPr>
        <w:t>.</w:t>
      </w:r>
      <w:r w:rsidRPr="004F4AEA">
        <w:rPr>
          <w:rFonts w:ascii="Arial" w:hAnsi="Arial" w:cs="Arial"/>
          <w:sz w:val="20"/>
          <w:szCs w:val="20"/>
        </w:rPr>
        <w:t xml:space="preserve"> DOI: 10.5923/j.plant.20120206.03</w:t>
      </w:r>
    </w:p>
    <w:p w14:paraId="7DDF5301" w14:textId="77777777" w:rsidR="005919CD" w:rsidRPr="00B0022F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B0022F">
        <w:rPr>
          <w:rFonts w:ascii="Arial" w:hAnsi="Arial" w:cs="Arial"/>
          <w:sz w:val="20"/>
          <w:szCs w:val="20"/>
        </w:rPr>
        <w:t>Moitreyee</w:t>
      </w:r>
      <w:proofErr w:type="spellEnd"/>
      <w:r w:rsidRPr="00B0022F">
        <w:rPr>
          <w:rFonts w:ascii="Arial" w:hAnsi="Arial" w:cs="Arial"/>
          <w:sz w:val="20"/>
          <w:szCs w:val="20"/>
        </w:rPr>
        <w:t xml:space="preserve"> Saikia, Karuna Shrivastava and Sureshkumar Singh</w:t>
      </w:r>
      <w:r>
        <w:rPr>
          <w:rFonts w:ascii="Arial" w:hAnsi="Arial" w:cs="Arial"/>
          <w:sz w:val="20"/>
          <w:szCs w:val="20"/>
        </w:rPr>
        <w:t xml:space="preserve"> S. (2013). </w:t>
      </w:r>
      <w:r w:rsidRPr="00B0022F">
        <w:rPr>
          <w:rFonts w:ascii="Arial" w:hAnsi="Arial" w:cs="Arial"/>
          <w:sz w:val="20"/>
          <w:szCs w:val="20"/>
        </w:rPr>
        <w:t xml:space="preserve">Effect of Culture Media and Growth Hormones on Callus Induction in </w:t>
      </w:r>
      <w:r w:rsidRPr="00FF2FFC">
        <w:rPr>
          <w:rFonts w:ascii="Arial" w:hAnsi="Arial" w:cs="Arial"/>
          <w:i/>
          <w:sz w:val="20"/>
          <w:szCs w:val="20"/>
        </w:rPr>
        <w:t xml:space="preserve">Aquilaria </w:t>
      </w:r>
      <w:proofErr w:type="spellStart"/>
      <w:r w:rsidRPr="00FF2FFC">
        <w:rPr>
          <w:rFonts w:ascii="Arial" w:hAnsi="Arial" w:cs="Arial"/>
          <w:i/>
          <w:sz w:val="20"/>
          <w:szCs w:val="20"/>
        </w:rPr>
        <w:t>malaccensis</w:t>
      </w:r>
      <w:proofErr w:type="spellEnd"/>
      <w:r w:rsidRPr="00B0022F">
        <w:rPr>
          <w:rFonts w:ascii="Arial" w:hAnsi="Arial" w:cs="Arial"/>
          <w:sz w:val="20"/>
          <w:szCs w:val="20"/>
        </w:rPr>
        <w:t xml:space="preserve"> Lam., a Medicinally and </w:t>
      </w:r>
      <w:r w:rsidRPr="00B0022F">
        <w:rPr>
          <w:rFonts w:ascii="Arial" w:hAnsi="Arial" w:cs="Arial"/>
          <w:sz w:val="20"/>
          <w:szCs w:val="20"/>
        </w:rPr>
        <w:lastRenderedPageBreak/>
        <w:t>Commercially Important Tree Species of North East India</w:t>
      </w:r>
      <w:r>
        <w:rPr>
          <w:rFonts w:ascii="Arial" w:hAnsi="Arial" w:cs="Arial"/>
          <w:sz w:val="20"/>
          <w:szCs w:val="20"/>
        </w:rPr>
        <w:t xml:space="preserve">. </w:t>
      </w:r>
      <w:r w:rsidRPr="00B0022F">
        <w:rPr>
          <w:rFonts w:ascii="Arial" w:hAnsi="Arial" w:cs="Arial"/>
          <w:sz w:val="20"/>
          <w:szCs w:val="20"/>
        </w:rPr>
        <w:t>Asian Journal of Biological Sciences 6 (2): 96-105, 2013</w:t>
      </w:r>
      <w:r>
        <w:rPr>
          <w:rFonts w:ascii="Arial" w:hAnsi="Arial" w:cs="Arial"/>
          <w:sz w:val="20"/>
          <w:szCs w:val="20"/>
        </w:rPr>
        <w:t xml:space="preserve">. </w:t>
      </w:r>
      <w:r w:rsidRPr="00B0022F">
        <w:rPr>
          <w:rFonts w:ascii="Arial" w:hAnsi="Arial" w:cs="Arial"/>
          <w:sz w:val="20"/>
          <w:szCs w:val="20"/>
        </w:rPr>
        <w:t xml:space="preserve">DOI: 10.3923/ajbs.2013.96.105 © 2013 </w:t>
      </w:r>
      <w:proofErr w:type="spellStart"/>
      <w:r w:rsidRPr="00B0022F">
        <w:rPr>
          <w:rFonts w:ascii="Arial" w:hAnsi="Arial" w:cs="Arial"/>
          <w:sz w:val="20"/>
          <w:szCs w:val="20"/>
        </w:rPr>
        <w:t>Knowledgia</w:t>
      </w:r>
      <w:proofErr w:type="spellEnd"/>
      <w:r w:rsidRPr="00B0022F">
        <w:rPr>
          <w:rFonts w:ascii="Arial" w:hAnsi="Arial" w:cs="Arial"/>
          <w:sz w:val="20"/>
          <w:szCs w:val="20"/>
        </w:rPr>
        <w:t xml:space="preserve"> Review, Malaysia</w:t>
      </w:r>
    </w:p>
    <w:p w14:paraId="7B805847" w14:textId="77777777" w:rsidR="005919CD" w:rsidRPr="001512CF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1512CF">
        <w:rPr>
          <w:rStyle w:val="t"/>
          <w:rFonts w:ascii="Arial" w:hAnsi="Arial" w:cs="Arial"/>
          <w:sz w:val="20"/>
          <w:szCs w:val="20"/>
        </w:rPr>
        <w:t>Moitreyee</w:t>
      </w:r>
      <w:proofErr w:type="spellEnd"/>
      <w:r w:rsidRPr="001512CF">
        <w:rPr>
          <w:rStyle w:val="t"/>
          <w:rFonts w:ascii="Arial" w:hAnsi="Arial" w:cs="Arial"/>
          <w:sz w:val="20"/>
          <w:szCs w:val="20"/>
        </w:rPr>
        <w:t xml:space="preserve"> Saikia and Karuna Shrivastava (2015). Direct shoot organogenesis from leaf explants of Aquilaria </w:t>
      </w:r>
      <w:proofErr w:type="spellStart"/>
      <w:r w:rsidRPr="001512CF">
        <w:rPr>
          <w:rStyle w:val="t"/>
          <w:rFonts w:ascii="Arial" w:hAnsi="Arial" w:cs="Arial"/>
          <w:sz w:val="20"/>
          <w:szCs w:val="20"/>
        </w:rPr>
        <w:t>malaccensis</w:t>
      </w:r>
      <w:proofErr w:type="spellEnd"/>
      <w:r w:rsidRPr="001512CF">
        <w:rPr>
          <w:rStyle w:val="t"/>
          <w:rFonts w:ascii="Arial" w:hAnsi="Arial" w:cs="Arial"/>
          <w:sz w:val="20"/>
          <w:szCs w:val="20"/>
        </w:rPr>
        <w:t xml:space="preserve"> Lam. Indian Journal of Research in Pharmacy and Biotechnology, March-April 2015 Page 164</w:t>
      </w:r>
    </w:p>
    <w:p w14:paraId="05C79302" w14:textId="77777777" w:rsidR="005919CD" w:rsidRPr="0039030C" w:rsidRDefault="005919CD" w:rsidP="005919CD">
      <w:pPr>
        <w:spacing w:line="360" w:lineRule="auto"/>
        <w:ind w:left="567" w:hanging="567"/>
        <w:jc w:val="both"/>
        <w:rPr>
          <w:rFonts w:ascii="Arial" w:eastAsia="Times New Roman" w:hAnsi="Arial" w:cs="Arial"/>
          <w:sz w:val="20"/>
          <w:szCs w:val="20"/>
        </w:rPr>
      </w:pPr>
      <w:r w:rsidRPr="001512CF">
        <w:rPr>
          <w:rFonts w:ascii="Arial" w:eastAsia="Times New Roman" w:hAnsi="Arial" w:cs="Arial"/>
          <w:sz w:val="20"/>
          <w:szCs w:val="20"/>
        </w:rPr>
        <w:t>Murashige T., Skoog</w:t>
      </w:r>
      <w:r w:rsidRPr="0039030C">
        <w:rPr>
          <w:rFonts w:ascii="Arial" w:eastAsia="Times New Roman" w:hAnsi="Arial" w:cs="Arial"/>
          <w:sz w:val="20"/>
          <w:szCs w:val="20"/>
        </w:rPr>
        <w:t xml:space="preserve"> R</w:t>
      </w:r>
      <w:r>
        <w:rPr>
          <w:rFonts w:ascii="Arial" w:eastAsia="Times New Roman" w:hAnsi="Arial" w:cs="Arial"/>
          <w:sz w:val="20"/>
          <w:szCs w:val="20"/>
        </w:rPr>
        <w:t>.</w:t>
      </w:r>
      <w:r w:rsidRPr="0039030C">
        <w:rPr>
          <w:rFonts w:ascii="Arial" w:eastAsia="Times New Roman" w:hAnsi="Arial" w:cs="Arial"/>
          <w:sz w:val="20"/>
          <w:szCs w:val="20"/>
        </w:rPr>
        <w:t xml:space="preserve"> (1962). A revised medium for rapid growth and bioassays with tobacco tissue cultures. Physiol. Plant.</w:t>
      </w:r>
      <w:r>
        <w:rPr>
          <w:rFonts w:ascii="Arial" w:eastAsia="Times New Roman" w:hAnsi="Arial" w:cs="Arial"/>
          <w:sz w:val="20"/>
          <w:szCs w:val="20"/>
        </w:rPr>
        <w:t>,</w:t>
      </w:r>
      <w:r w:rsidRPr="0039030C">
        <w:rPr>
          <w:rFonts w:ascii="Arial" w:eastAsia="Times New Roman" w:hAnsi="Arial" w:cs="Arial"/>
          <w:sz w:val="20"/>
          <w:szCs w:val="20"/>
        </w:rPr>
        <w:t xml:space="preserve"> 1962, 15: 431-497</w:t>
      </w:r>
    </w:p>
    <w:p w14:paraId="545F66E7" w14:textId="77777777" w:rsidR="005919CD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152CA3">
        <w:rPr>
          <w:rStyle w:val="t"/>
          <w:rFonts w:ascii="Arial" w:hAnsi="Arial" w:cs="Arial"/>
          <w:sz w:val="20"/>
          <w:szCs w:val="20"/>
        </w:rPr>
        <w:t xml:space="preserve">Nor </w:t>
      </w:r>
      <w:proofErr w:type="spellStart"/>
      <w:r w:rsidRPr="00152CA3">
        <w:rPr>
          <w:rStyle w:val="t"/>
          <w:rFonts w:ascii="Arial" w:hAnsi="Arial" w:cs="Arial"/>
          <w:sz w:val="20"/>
          <w:szCs w:val="20"/>
        </w:rPr>
        <w:t>Hasnida</w:t>
      </w:r>
      <w:proofErr w:type="spellEnd"/>
      <w:r w:rsidRPr="00152CA3">
        <w:rPr>
          <w:rStyle w:val="t"/>
          <w:rFonts w:ascii="Arial" w:hAnsi="Arial" w:cs="Arial"/>
          <w:sz w:val="20"/>
          <w:szCs w:val="20"/>
        </w:rPr>
        <w:t xml:space="preserve"> Hassan*, Nor Azah Mohd Ali, Fadhilah Zainudin and Haliza Ismail (2011). Effect of 6-benzylaminopurine (BAP) in different basal media on shoot multiplication of </w:t>
      </w:r>
      <w:r w:rsidRPr="00FF2FFC">
        <w:rPr>
          <w:rStyle w:val="t"/>
          <w:rFonts w:ascii="Arial" w:hAnsi="Arial" w:cs="Arial"/>
          <w:i/>
          <w:sz w:val="20"/>
          <w:szCs w:val="20"/>
        </w:rPr>
        <w:t xml:space="preserve">Aquilaria </w:t>
      </w:r>
      <w:proofErr w:type="spellStart"/>
      <w:r w:rsidRPr="00FF2FFC">
        <w:rPr>
          <w:rStyle w:val="t"/>
          <w:rFonts w:ascii="Arial" w:hAnsi="Arial" w:cs="Arial"/>
          <w:i/>
          <w:sz w:val="20"/>
          <w:szCs w:val="20"/>
        </w:rPr>
        <w:t>hirta</w:t>
      </w:r>
      <w:proofErr w:type="spellEnd"/>
      <w:r w:rsidRPr="00152CA3">
        <w:rPr>
          <w:rStyle w:val="t"/>
          <w:rFonts w:ascii="Arial" w:hAnsi="Arial" w:cs="Arial"/>
          <w:sz w:val="20"/>
          <w:szCs w:val="20"/>
        </w:rPr>
        <w:t xml:space="preserve"> and detection of essential oils in the in vitro shoots. African Journal of Biotechnology, 2011, 10(51): </w:t>
      </w:r>
      <w:r w:rsidR="00A36485">
        <w:rPr>
          <w:rStyle w:val="t"/>
          <w:rFonts w:ascii="Arial" w:hAnsi="Arial" w:cs="Arial"/>
          <w:sz w:val="20"/>
          <w:szCs w:val="20"/>
        </w:rPr>
        <w:t>10500-10503.</w:t>
      </w:r>
      <w:r w:rsidRPr="00152CA3">
        <w:rPr>
          <w:rStyle w:val="t"/>
          <w:rFonts w:ascii="Arial" w:hAnsi="Arial" w:cs="Arial"/>
          <w:sz w:val="20"/>
          <w:szCs w:val="20"/>
        </w:rPr>
        <w:t xml:space="preserve"> DOI: 10.5897/AJB11.121</w:t>
      </w:r>
    </w:p>
    <w:p w14:paraId="6AFB8814" w14:textId="77777777" w:rsidR="005919CD" w:rsidRPr="006B4D07" w:rsidRDefault="005919CD" w:rsidP="006B4D07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BF0BB2">
        <w:rPr>
          <w:rFonts w:ascii="Arial" w:hAnsi="Arial" w:cs="Arial"/>
          <w:sz w:val="20"/>
          <w:szCs w:val="20"/>
        </w:rPr>
        <w:t xml:space="preserve">Nurul </w:t>
      </w:r>
      <w:proofErr w:type="spellStart"/>
      <w:r w:rsidRPr="00BF0BB2">
        <w:rPr>
          <w:rFonts w:ascii="Arial" w:hAnsi="Arial" w:cs="Arial"/>
          <w:sz w:val="20"/>
          <w:szCs w:val="20"/>
        </w:rPr>
        <w:t>Hazwani</w:t>
      </w:r>
      <w:proofErr w:type="spellEnd"/>
      <w:r w:rsidRPr="00BF0BB2">
        <w:rPr>
          <w:rFonts w:ascii="Arial" w:hAnsi="Arial" w:cs="Arial"/>
          <w:sz w:val="20"/>
          <w:szCs w:val="20"/>
        </w:rPr>
        <w:t xml:space="preserve"> Daud, Shashita Jayaraman and Rozi Mohamed</w:t>
      </w:r>
      <w:r>
        <w:rPr>
          <w:rFonts w:ascii="Arial" w:hAnsi="Arial" w:cs="Arial"/>
          <w:sz w:val="20"/>
          <w:szCs w:val="20"/>
        </w:rPr>
        <w:t xml:space="preserve"> (2012). </w:t>
      </w:r>
      <w:r w:rsidRPr="00BF0BB2">
        <w:rPr>
          <w:rFonts w:ascii="Arial" w:hAnsi="Arial" w:cs="Arial"/>
          <w:sz w:val="20"/>
          <w:szCs w:val="20"/>
        </w:rPr>
        <w:t xml:space="preserve">An improved surface sterilization technique for introducing leaf, nodal and seed explants of </w:t>
      </w:r>
      <w:r w:rsidRPr="00FF2FFC">
        <w:rPr>
          <w:rFonts w:ascii="Arial" w:hAnsi="Arial" w:cs="Arial"/>
          <w:i/>
          <w:sz w:val="20"/>
          <w:szCs w:val="20"/>
        </w:rPr>
        <w:t xml:space="preserve">Aquilaria </w:t>
      </w:r>
      <w:proofErr w:type="spellStart"/>
      <w:r w:rsidRPr="00FF2FFC">
        <w:rPr>
          <w:rFonts w:ascii="Arial" w:hAnsi="Arial" w:cs="Arial"/>
          <w:i/>
          <w:sz w:val="20"/>
          <w:szCs w:val="20"/>
        </w:rPr>
        <w:t>malaccensis</w:t>
      </w:r>
      <w:proofErr w:type="spellEnd"/>
      <w:r w:rsidRPr="00BF0BB2">
        <w:rPr>
          <w:rFonts w:ascii="Arial" w:hAnsi="Arial" w:cs="Arial"/>
          <w:sz w:val="20"/>
          <w:szCs w:val="20"/>
        </w:rPr>
        <w:t xml:space="preserve"> from field sources </w:t>
      </w:r>
      <w:r w:rsidRPr="006B4D07">
        <w:rPr>
          <w:rFonts w:ascii="Arial" w:hAnsi="Arial" w:cs="Arial"/>
          <w:sz w:val="20"/>
          <w:szCs w:val="20"/>
        </w:rPr>
        <w:t xml:space="preserve">into tissue culture. </w:t>
      </w:r>
      <w:proofErr w:type="spellStart"/>
      <w:r w:rsidRPr="006B4D07">
        <w:rPr>
          <w:rFonts w:ascii="Arial" w:hAnsi="Arial" w:cs="Arial"/>
          <w:sz w:val="20"/>
          <w:szCs w:val="20"/>
        </w:rPr>
        <w:t>AsPac</w:t>
      </w:r>
      <w:proofErr w:type="spellEnd"/>
      <w:r w:rsidRPr="006B4D07">
        <w:rPr>
          <w:rFonts w:ascii="Arial" w:hAnsi="Arial" w:cs="Arial"/>
          <w:sz w:val="20"/>
          <w:szCs w:val="20"/>
        </w:rPr>
        <w:t xml:space="preserve"> J. Mol. Biol. </w:t>
      </w:r>
      <w:proofErr w:type="spellStart"/>
      <w:r w:rsidRPr="006B4D07">
        <w:rPr>
          <w:rFonts w:ascii="Arial" w:hAnsi="Arial" w:cs="Arial"/>
          <w:sz w:val="20"/>
          <w:szCs w:val="20"/>
        </w:rPr>
        <w:t>Biotechnol</w:t>
      </w:r>
      <w:proofErr w:type="spellEnd"/>
      <w:r w:rsidRPr="006B4D07">
        <w:rPr>
          <w:rFonts w:ascii="Arial" w:hAnsi="Arial" w:cs="Arial"/>
          <w:sz w:val="20"/>
          <w:szCs w:val="20"/>
        </w:rPr>
        <w:t>., 2012, 20(2): 55-58</w:t>
      </w:r>
    </w:p>
    <w:p w14:paraId="4EA05124" w14:textId="77777777" w:rsidR="006B4D07" w:rsidRPr="006B4D07" w:rsidRDefault="006B4D07" w:rsidP="00FF2FFC">
      <w:pPr>
        <w:pStyle w:val="Heading1"/>
        <w:spacing w:before="0" w:beforeAutospacing="0" w:after="0" w:afterAutospacing="0" w:line="360" w:lineRule="auto"/>
        <w:ind w:left="567" w:hanging="567"/>
        <w:jc w:val="both"/>
        <w:rPr>
          <w:rStyle w:val="t"/>
          <w:rFonts w:ascii="Arial" w:hAnsi="Arial" w:cs="Arial"/>
          <w:b w:val="0"/>
          <w:sz w:val="20"/>
          <w:szCs w:val="20"/>
        </w:rPr>
      </w:pPr>
      <w:proofErr w:type="spellStart"/>
      <w:r w:rsidRPr="006B4D07">
        <w:rPr>
          <w:rStyle w:val="t"/>
          <w:rFonts w:ascii="Arial" w:hAnsi="Arial" w:cs="Arial"/>
          <w:b w:val="0"/>
          <w:sz w:val="20"/>
          <w:szCs w:val="20"/>
        </w:rPr>
        <w:t>Rugkhla</w:t>
      </w:r>
      <w:proofErr w:type="spellEnd"/>
      <w:r w:rsidRPr="006B4D07">
        <w:rPr>
          <w:rStyle w:val="t"/>
          <w:rFonts w:ascii="Arial" w:hAnsi="Arial" w:cs="Arial"/>
          <w:b w:val="0"/>
          <w:sz w:val="20"/>
          <w:szCs w:val="20"/>
        </w:rPr>
        <w:t xml:space="preserve">, A. and Jones, M.G.K. (1998). </w:t>
      </w:r>
      <w:r w:rsidRPr="006B4D07">
        <w:rPr>
          <w:rFonts w:ascii="Arial" w:hAnsi="Arial" w:cs="Arial"/>
          <w:b w:val="0"/>
          <w:sz w:val="20"/>
          <w:szCs w:val="20"/>
        </w:rPr>
        <w:t xml:space="preserve">Somatic embryogenesis and plantlet formation in </w:t>
      </w:r>
      <w:r w:rsidRPr="006B4D07">
        <w:rPr>
          <w:rStyle w:val="Emphasis"/>
          <w:rFonts w:ascii="Arial" w:hAnsi="Arial" w:cs="Arial"/>
          <w:b w:val="0"/>
          <w:sz w:val="20"/>
          <w:szCs w:val="20"/>
        </w:rPr>
        <w:t>Santalum album</w:t>
      </w:r>
      <w:r w:rsidRPr="006B4D07">
        <w:rPr>
          <w:rFonts w:ascii="Arial" w:hAnsi="Arial" w:cs="Arial"/>
          <w:b w:val="0"/>
          <w:sz w:val="20"/>
          <w:szCs w:val="20"/>
        </w:rPr>
        <w:t xml:space="preserve"> and </w:t>
      </w:r>
      <w:r w:rsidRPr="006B4D07">
        <w:rPr>
          <w:rStyle w:val="Emphasis"/>
          <w:rFonts w:ascii="Arial" w:hAnsi="Arial" w:cs="Arial"/>
          <w:b w:val="0"/>
          <w:sz w:val="20"/>
          <w:szCs w:val="20"/>
        </w:rPr>
        <w:t xml:space="preserve">S. spicatum. </w:t>
      </w:r>
      <w:r w:rsidRPr="006B4D07">
        <w:rPr>
          <w:rStyle w:val="t"/>
          <w:rFonts w:ascii="Arial" w:hAnsi="Arial" w:cs="Arial"/>
          <w:b w:val="0"/>
          <w:sz w:val="20"/>
          <w:szCs w:val="20"/>
        </w:rPr>
        <w:t>Journal of Experimental Botany, 1998, 49(320): 563–571</w:t>
      </w:r>
    </w:p>
    <w:p w14:paraId="77559EE0" w14:textId="77777777" w:rsidR="005919CD" w:rsidRPr="0039030C" w:rsidRDefault="005919CD" w:rsidP="006B4D07">
      <w:pPr>
        <w:spacing w:line="360" w:lineRule="auto"/>
        <w:ind w:left="567" w:hanging="567"/>
        <w:jc w:val="both"/>
        <w:rPr>
          <w:rFonts w:ascii="Arial" w:eastAsia="Times New Roman" w:hAnsi="Arial" w:cs="Arial"/>
          <w:sz w:val="20"/>
          <w:szCs w:val="20"/>
        </w:rPr>
      </w:pPr>
      <w:r w:rsidRPr="006B4D07">
        <w:rPr>
          <w:rFonts w:ascii="Arial" w:eastAsia="Times New Roman" w:hAnsi="Arial" w:cs="Arial"/>
          <w:sz w:val="20"/>
          <w:szCs w:val="20"/>
        </w:rPr>
        <w:t>Pierik R.L.M. (1987</w:t>
      </w:r>
      <w:r w:rsidRPr="0039030C">
        <w:rPr>
          <w:rFonts w:ascii="Arial" w:eastAsia="Times New Roman" w:hAnsi="Arial" w:cs="Arial"/>
          <w:sz w:val="20"/>
          <w:szCs w:val="20"/>
        </w:rPr>
        <w:t xml:space="preserve">). In vitro culture of higher plants. Martinus </w:t>
      </w:r>
      <w:proofErr w:type="spellStart"/>
      <w:r w:rsidRPr="0039030C">
        <w:rPr>
          <w:rFonts w:ascii="Arial" w:eastAsia="Times New Roman" w:hAnsi="Arial" w:cs="Arial"/>
          <w:sz w:val="20"/>
          <w:szCs w:val="20"/>
        </w:rPr>
        <w:t>Nijhoff</w:t>
      </w:r>
      <w:proofErr w:type="spellEnd"/>
      <w:r w:rsidRPr="0039030C">
        <w:rPr>
          <w:rFonts w:ascii="Arial" w:eastAsia="Times New Roman" w:hAnsi="Arial" w:cs="Arial"/>
          <w:sz w:val="20"/>
          <w:szCs w:val="20"/>
        </w:rPr>
        <w:t>, Dordrecht, pp183-230</w:t>
      </w:r>
    </w:p>
    <w:p w14:paraId="2ABCFE8C" w14:textId="77777777" w:rsidR="005919CD" w:rsidRPr="0039030C" w:rsidRDefault="005919CD" w:rsidP="005919CD">
      <w:pPr>
        <w:spacing w:line="360" w:lineRule="auto"/>
        <w:ind w:left="567" w:hanging="567"/>
        <w:jc w:val="both"/>
        <w:rPr>
          <w:rFonts w:ascii="Arial" w:eastAsia="Times New Roman" w:hAnsi="Arial" w:cs="Arial"/>
          <w:sz w:val="20"/>
          <w:szCs w:val="20"/>
        </w:rPr>
      </w:pPr>
      <w:r w:rsidRPr="0039030C">
        <w:rPr>
          <w:rFonts w:ascii="Arial" w:eastAsia="Times New Roman" w:hAnsi="Arial" w:cs="Arial"/>
          <w:sz w:val="20"/>
          <w:szCs w:val="20"/>
        </w:rPr>
        <w:t xml:space="preserve">Red Book (2000). Red List – Plant. Science and Technology Publishing house, </w:t>
      </w:r>
      <w:proofErr w:type="spellStart"/>
      <w:r w:rsidRPr="0039030C">
        <w:rPr>
          <w:rFonts w:ascii="Arial" w:eastAsia="Times New Roman" w:hAnsi="Arial" w:cs="Arial"/>
          <w:sz w:val="20"/>
          <w:szCs w:val="20"/>
        </w:rPr>
        <w:t>HaNoi</w:t>
      </w:r>
      <w:proofErr w:type="spellEnd"/>
      <w:r w:rsidRPr="0039030C">
        <w:rPr>
          <w:rFonts w:ascii="Arial" w:eastAsia="Times New Roman" w:hAnsi="Arial" w:cs="Arial"/>
          <w:sz w:val="20"/>
          <w:szCs w:val="20"/>
        </w:rPr>
        <w:t>, 2000</w:t>
      </w:r>
    </w:p>
    <w:p w14:paraId="2F7E0E69" w14:textId="77777777" w:rsidR="005919CD" w:rsidRPr="00587343" w:rsidRDefault="005919CD" w:rsidP="005919CD">
      <w:pPr>
        <w:spacing w:line="360" w:lineRule="auto"/>
        <w:ind w:left="567" w:hanging="567"/>
        <w:jc w:val="both"/>
        <w:rPr>
          <w:rFonts w:ascii="Arial" w:eastAsia="Times New Roman" w:hAnsi="Arial" w:cs="Arial"/>
          <w:sz w:val="20"/>
          <w:szCs w:val="20"/>
        </w:rPr>
      </w:pPr>
      <w:r w:rsidRPr="0039030C">
        <w:rPr>
          <w:rFonts w:ascii="Arial" w:eastAsia="Times New Roman" w:hAnsi="Arial" w:cs="Arial"/>
          <w:sz w:val="20"/>
          <w:szCs w:val="20"/>
        </w:rPr>
        <w:t>Rozi Mohamed</w:t>
      </w:r>
      <w:r w:rsidRPr="0039030C">
        <w:rPr>
          <w:rFonts w:ascii="Arial" w:eastAsia="Times New Roman" w:hAnsi="Arial" w:cs="Arial"/>
          <w:bCs/>
          <w:kern w:val="36"/>
          <w:sz w:val="20"/>
          <w:szCs w:val="20"/>
        </w:rPr>
        <w:t xml:space="preserve"> (2016). Agarwood</w:t>
      </w:r>
      <w:r w:rsidRPr="00587343">
        <w:rPr>
          <w:rFonts w:ascii="Arial" w:eastAsia="Times New Roman" w:hAnsi="Arial" w:cs="Arial"/>
          <w:bCs/>
          <w:kern w:val="36"/>
          <w:sz w:val="20"/>
          <w:szCs w:val="20"/>
        </w:rPr>
        <w:t xml:space="preserve">: </w:t>
      </w:r>
      <w:r w:rsidRPr="0039030C">
        <w:rPr>
          <w:rFonts w:ascii="Arial" w:eastAsia="Times New Roman" w:hAnsi="Arial" w:cs="Arial"/>
          <w:bCs/>
          <w:kern w:val="36"/>
          <w:sz w:val="20"/>
          <w:szCs w:val="20"/>
        </w:rPr>
        <w:t xml:space="preserve">Science Behind the Fragrance. Ed. </w:t>
      </w:r>
      <w:r w:rsidRPr="0039030C">
        <w:rPr>
          <w:rFonts w:ascii="Arial" w:eastAsia="Times New Roman" w:hAnsi="Arial" w:cs="Arial"/>
          <w:sz w:val="20"/>
          <w:szCs w:val="20"/>
        </w:rPr>
        <w:t>Rozi Mohamed</w:t>
      </w:r>
      <w:r>
        <w:rPr>
          <w:rFonts w:ascii="Arial" w:eastAsia="Times New Roman" w:hAnsi="Arial" w:cs="Arial"/>
          <w:sz w:val="20"/>
          <w:szCs w:val="20"/>
        </w:rPr>
        <w:t xml:space="preserve">, Springer, Jun 1, 2016, </w:t>
      </w:r>
      <w:r w:rsidRPr="00587343">
        <w:rPr>
          <w:rFonts w:ascii="Arial" w:eastAsia="Times New Roman" w:hAnsi="Arial" w:cs="Arial"/>
          <w:sz w:val="20"/>
          <w:szCs w:val="20"/>
        </w:rPr>
        <w:t>167 pages</w:t>
      </w:r>
    </w:p>
    <w:p w14:paraId="11FBABE9" w14:textId="77777777" w:rsidR="00C222F5" w:rsidRPr="00C222F5" w:rsidRDefault="00C222F5" w:rsidP="00C222F5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C222F5">
        <w:rPr>
          <w:rFonts w:ascii="Arial" w:hAnsi="Arial" w:cs="Arial"/>
          <w:sz w:val="20"/>
          <w:szCs w:val="20"/>
        </w:rPr>
        <w:t>Sara Jane Chiu Soo Hoon</w:t>
      </w:r>
      <w:r>
        <w:rPr>
          <w:rFonts w:ascii="Arial" w:hAnsi="Arial" w:cs="Arial"/>
          <w:sz w:val="20"/>
          <w:szCs w:val="20"/>
        </w:rPr>
        <w:t xml:space="preserve"> (2014). </w:t>
      </w:r>
      <w:r w:rsidRPr="00C222F5">
        <w:rPr>
          <w:rFonts w:ascii="Arial" w:hAnsi="Arial" w:cs="Arial"/>
          <w:sz w:val="20"/>
          <w:szCs w:val="20"/>
        </w:rPr>
        <w:t xml:space="preserve">In vitro cultures of Aquilaria </w:t>
      </w:r>
      <w:proofErr w:type="spellStart"/>
      <w:r w:rsidRPr="00C222F5">
        <w:rPr>
          <w:rFonts w:ascii="Arial" w:hAnsi="Arial" w:cs="Arial"/>
          <w:sz w:val="20"/>
          <w:szCs w:val="20"/>
        </w:rPr>
        <w:t>malaccensis</w:t>
      </w:r>
      <w:proofErr w:type="spellEnd"/>
      <w:r w:rsidRPr="00C222F5">
        <w:rPr>
          <w:rFonts w:ascii="Arial" w:hAnsi="Arial" w:cs="Arial"/>
          <w:sz w:val="20"/>
          <w:szCs w:val="20"/>
        </w:rPr>
        <w:t xml:space="preserve"> for agarwood production</w:t>
      </w:r>
      <w:r>
        <w:rPr>
          <w:rFonts w:ascii="Arial" w:hAnsi="Arial" w:cs="Arial"/>
          <w:sz w:val="20"/>
          <w:szCs w:val="20"/>
        </w:rPr>
        <w:t>. PhD Theis, School of Biosciences, University of Nottingham 2014</w:t>
      </w:r>
      <w:r w:rsidRPr="00C222F5">
        <w:rPr>
          <w:rFonts w:ascii="Arial" w:hAnsi="Arial" w:cs="Arial"/>
          <w:sz w:val="20"/>
          <w:szCs w:val="20"/>
        </w:rPr>
        <w:t xml:space="preserve">  </w:t>
      </w:r>
    </w:p>
    <w:p w14:paraId="7EFED458" w14:textId="77777777" w:rsidR="005919CD" w:rsidRPr="00BC380B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BC380B">
        <w:rPr>
          <w:rFonts w:ascii="Arial" w:hAnsi="Arial" w:cs="Arial"/>
          <w:sz w:val="20"/>
          <w:szCs w:val="20"/>
        </w:rPr>
        <w:t xml:space="preserve">Shashita </w:t>
      </w:r>
      <w:r>
        <w:rPr>
          <w:rFonts w:ascii="Arial" w:hAnsi="Arial" w:cs="Arial"/>
          <w:sz w:val="20"/>
          <w:szCs w:val="20"/>
        </w:rPr>
        <w:t xml:space="preserve">Jayaraman </w:t>
      </w:r>
      <w:proofErr w:type="spellStart"/>
      <w:r>
        <w:rPr>
          <w:rFonts w:ascii="Arial" w:hAnsi="Arial" w:cs="Arial"/>
          <w:sz w:val="20"/>
          <w:szCs w:val="20"/>
        </w:rPr>
        <w:t>abd</w:t>
      </w:r>
      <w:proofErr w:type="spellEnd"/>
      <w:r w:rsidRPr="00BC380B">
        <w:rPr>
          <w:rFonts w:ascii="Arial" w:hAnsi="Arial" w:cs="Arial"/>
          <w:sz w:val="20"/>
          <w:szCs w:val="20"/>
        </w:rPr>
        <w:t xml:space="preserve"> Rozi </w:t>
      </w:r>
      <w:r>
        <w:rPr>
          <w:rFonts w:ascii="Arial" w:hAnsi="Arial" w:cs="Arial"/>
          <w:sz w:val="20"/>
          <w:szCs w:val="20"/>
        </w:rPr>
        <w:t xml:space="preserve">Mohamed (2015). </w:t>
      </w:r>
      <w:r w:rsidRPr="00BC380B">
        <w:rPr>
          <w:rFonts w:ascii="Arial" w:hAnsi="Arial" w:cs="Arial"/>
          <w:sz w:val="20"/>
          <w:szCs w:val="20"/>
        </w:rPr>
        <w:t xml:space="preserve">Crude extract of Trichoderma elicits agarwood substances in cell suspension culture of the tropical tree, </w:t>
      </w:r>
      <w:r w:rsidRPr="000C5AC0">
        <w:rPr>
          <w:rFonts w:ascii="Arial" w:hAnsi="Arial" w:cs="Arial"/>
          <w:i/>
          <w:sz w:val="20"/>
          <w:szCs w:val="20"/>
        </w:rPr>
        <w:t xml:space="preserve">Aquilaria </w:t>
      </w:r>
      <w:proofErr w:type="spellStart"/>
      <w:r w:rsidRPr="000C5AC0">
        <w:rPr>
          <w:rFonts w:ascii="Arial" w:hAnsi="Arial" w:cs="Arial"/>
          <w:i/>
          <w:sz w:val="20"/>
          <w:szCs w:val="20"/>
        </w:rPr>
        <w:t>malaccensis</w:t>
      </w:r>
      <w:proofErr w:type="spellEnd"/>
      <w:r w:rsidRPr="00BC380B">
        <w:rPr>
          <w:rFonts w:ascii="Arial" w:hAnsi="Arial" w:cs="Arial"/>
          <w:sz w:val="20"/>
          <w:szCs w:val="20"/>
        </w:rPr>
        <w:t xml:space="preserve"> Lam.</w:t>
      </w:r>
      <w:r>
        <w:rPr>
          <w:rFonts w:ascii="Arial" w:hAnsi="Arial" w:cs="Arial"/>
          <w:sz w:val="20"/>
          <w:szCs w:val="20"/>
        </w:rPr>
        <w:t xml:space="preserve"> </w:t>
      </w:r>
      <w:r w:rsidRPr="00BC380B">
        <w:rPr>
          <w:rFonts w:ascii="Arial" w:hAnsi="Arial" w:cs="Arial"/>
          <w:sz w:val="20"/>
          <w:szCs w:val="20"/>
        </w:rPr>
        <w:t>Turkish Journal of Agriculture and Forestry</w:t>
      </w:r>
      <w:r>
        <w:rPr>
          <w:rFonts w:ascii="Arial" w:hAnsi="Arial" w:cs="Arial"/>
          <w:sz w:val="20"/>
          <w:szCs w:val="20"/>
        </w:rPr>
        <w:t xml:space="preserve">, 2015, 39: 163-173. </w:t>
      </w:r>
      <w:r w:rsidRPr="00BC380B">
        <w:rPr>
          <w:rFonts w:ascii="Arial" w:hAnsi="Arial" w:cs="Arial"/>
          <w:sz w:val="20"/>
          <w:szCs w:val="20"/>
        </w:rPr>
        <w:t>doi:10.3906/tar-1404-63</w:t>
      </w:r>
    </w:p>
    <w:p w14:paraId="112537D9" w14:textId="77777777" w:rsidR="005919CD" w:rsidRPr="004F4AEA" w:rsidRDefault="005919CD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proofErr w:type="spellStart"/>
      <w:r w:rsidRPr="004F4AEA">
        <w:rPr>
          <w:rFonts w:ascii="Arial" w:hAnsi="Arial" w:cs="Arial"/>
          <w:sz w:val="20"/>
          <w:szCs w:val="20"/>
        </w:rPr>
        <w:t>Suklang</w:t>
      </w:r>
      <w:proofErr w:type="spellEnd"/>
      <w:r w:rsidRPr="004F4AE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AEA">
        <w:rPr>
          <w:rFonts w:ascii="Arial" w:hAnsi="Arial" w:cs="Arial"/>
          <w:sz w:val="20"/>
          <w:szCs w:val="20"/>
        </w:rPr>
        <w:t>Kharnaior</w:t>
      </w:r>
      <w:proofErr w:type="spellEnd"/>
      <w:r>
        <w:rPr>
          <w:rFonts w:ascii="Arial" w:hAnsi="Arial" w:cs="Arial"/>
          <w:sz w:val="20"/>
          <w:szCs w:val="20"/>
        </w:rPr>
        <w:t xml:space="preserve"> and</w:t>
      </w:r>
      <w:r w:rsidRPr="004F4AEA">
        <w:rPr>
          <w:rFonts w:ascii="Arial" w:hAnsi="Arial" w:cs="Arial"/>
          <w:sz w:val="20"/>
          <w:szCs w:val="20"/>
        </w:rPr>
        <w:t xml:space="preserve"> Shiny </w:t>
      </w:r>
      <w:proofErr w:type="spellStart"/>
      <w:r w:rsidRPr="004F4AEA">
        <w:rPr>
          <w:rFonts w:ascii="Arial" w:hAnsi="Arial" w:cs="Arial"/>
          <w:sz w:val="20"/>
          <w:szCs w:val="20"/>
        </w:rPr>
        <w:t>Chakkiath</w:t>
      </w:r>
      <w:proofErr w:type="spellEnd"/>
      <w:r w:rsidRPr="004F4AEA">
        <w:rPr>
          <w:rFonts w:ascii="Arial" w:hAnsi="Arial" w:cs="Arial"/>
          <w:sz w:val="20"/>
          <w:szCs w:val="20"/>
        </w:rPr>
        <w:t xml:space="preserve"> Thomas </w:t>
      </w:r>
      <w:r>
        <w:rPr>
          <w:rFonts w:ascii="Arial" w:hAnsi="Arial" w:cs="Arial"/>
          <w:sz w:val="20"/>
          <w:szCs w:val="20"/>
        </w:rPr>
        <w:t xml:space="preserve">(2021). </w:t>
      </w:r>
      <w:r w:rsidRPr="004F4AEA">
        <w:rPr>
          <w:rFonts w:ascii="Arial" w:hAnsi="Arial" w:cs="Arial"/>
          <w:sz w:val="20"/>
          <w:szCs w:val="20"/>
        </w:rPr>
        <w:t xml:space="preserve">A Review of </w:t>
      </w:r>
      <w:r w:rsidRPr="000C5AC0">
        <w:rPr>
          <w:rFonts w:ascii="Arial" w:hAnsi="Arial" w:cs="Arial"/>
          <w:i/>
          <w:sz w:val="20"/>
          <w:szCs w:val="20"/>
        </w:rPr>
        <w:t xml:space="preserve">Aquilaria </w:t>
      </w:r>
      <w:proofErr w:type="spellStart"/>
      <w:r w:rsidRPr="000C5AC0">
        <w:rPr>
          <w:rFonts w:ascii="Arial" w:hAnsi="Arial" w:cs="Arial"/>
          <w:i/>
          <w:sz w:val="20"/>
          <w:szCs w:val="20"/>
        </w:rPr>
        <w:t>malaccensis</w:t>
      </w:r>
      <w:proofErr w:type="spellEnd"/>
      <w:r w:rsidRPr="004F4AEA">
        <w:rPr>
          <w:rFonts w:ascii="Arial" w:hAnsi="Arial" w:cs="Arial"/>
          <w:sz w:val="20"/>
          <w:szCs w:val="20"/>
        </w:rPr>
        <w:t xml:space="preserve"> Propagation and Production of the Secondary Metabol</w:t>
      </w:r>
      <w:r>
        <w:rPr>
          <w:rFonts w:ascii="Arial" w:hAnsi="Arial" w:cs="Arial"/>
          <w:sz w:val="20"/>
          <w:szCs w:val="20"/>
        </w:rPr>
        <w:t xml:space="preserve">ite from Callus. </w:t>
      </w:r>
      <w:r w:rsidRPr="004F4AEA">
        <w:rPr>
          <w:rFonts w:ascii="Arial" w:hAnsi="Arial" w:cs="Arial"/>
          <w:sz w:val="20"/>
          <w:szCs w:val="20"/>
        </w:rPr>
        <w:t>Grassroots Journal of Natural Resources, December 2021</w:t>
      </w:r>
      <w:r>
        <w:rPr>
          <w:rFonts w:ascii="Arial" w:hAnsi="Arial" w:cs="Arial"/>
          <w:sz w:val="20"/>
          <w:szCs w:val="20"/>
        </w:rPr>
        <w:t xml:space="preserve">, </w:t>
      </w:r>
      <w:r w:rsidRPr="004F4AEA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(</w:t>
      </w:r>
      <w:r w:rsidRPr="004F4AEA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): 85-94. </w:t>
      </w:r>
      <w:r w:rsidRPr="004F4AEA">
        <w:rPr>
          <w:rFonts w:ascii="Arial" w:hAnsi="Arial" w:cs="Arial"/>
          <w:sz w:val="20"/>
          <w:szCs w:val="20"/>
        </w:rPr>
        <w:t>Doi: https://doi.org/10.33002/nr2581.6853.040407</w:t>
      </w:r>
    </w:p>
    <w:p w14:paraId="5BDC2751" w14:textId="77777777" w:rsidR="005919CD" w:rsidRPr="002352E0" w:rsidRDefault="005919CD" w:rsidP="005919CD">
      <w:pPr>
        <w:spacing w:line="360" w:lineRule="auto"/>
        <w:ind w:left="567" w:hanging="567"/>
        <w:jc w:val="both"/>
        <w:rPr>
          <w:rFonts w:ascii="Arial" w:eastAsia="Times New Roman" w:hAnsi="Arial" w:cs="Arial"/>
          <w:sz w:val="20"/>
          <w:szCs w:val="20"/>
        </w:rPr>
      </w:pPr>
      <w:r w:rsidRPr="0039030C">
        <w:rPr>
          <w:rFonts w:ascii="Arial" w:eastAsia="Times New Roman" w:hAnsi="Arial" w:cs="Arial"/>
          <w:sz w:val="20"/>
          <w:szCs w:val="20"/>
        </w:rPr>
        <w:t>Thorpe T</w:t>
      </w:r>
      <w:r>
        <w:rPr>
          <w:rFonts w:ascii="Arial" w:eastAsia="Times New Roman" w:hAnsi="Arial" w:cs="Arial"/>
          <w:sz w:val="20"/>
          <w:szCs w:val="20"/>
        </w:rPr>
        <w:t>.</w:t>
      </w:r>
      <w:r w:rsidRPr="0039030C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>.</w:t>
      </w:r>
      <w:r w:rsidRPr="0039030C">
        <w:rPr>
          <w:rFonts w:ascii="Arial" w:eastAsia="Times New Roman" w:hAnsi="Arial" w:cs="Arial"/>
          <w:sz w:val="20"/>
          <w:szCs w:val="20"/>
        </w:rPr>
        <w:t xml:space="preserve"> (1980). Organogenesis in vitro: structural, physiological and biochemical aspects. Int. Rev. </w:t>
      </w:r>
      <w:r w:rsidRPr="002352E0">
        <w:rPr>
          <w:rFonts w:ascii="Arial" w:eastAsia="Times New Roman" w:hAnsi="Arial" w:cs="Arial"/>
          <w:sz w:val="20"/>
          <w:szCs w:val="20"/>
        </w:rPr>
        <w:t>Cytol. Suppl. 1980, 11A: 71-112</w:t>
      </w:r>
    </w:p>
    <w:p w14:paraId="27DD4411" w14:textId="77777777" w:rsidR="005919CD" w:rsidRPr="00545D70" w:rsidRDefault="005919CD" w:rsidP="005919CD">
      <w:pPr>
        <w:spacing w:line="360" w:lineRule="auto"/>
        <w:ind w:left="567" w:hanging="567"/>
        <w:rPr>
          <w:rFonts w:ascii="Arial" w:hAnsi="Arial" w:cs="Arial"/>
          <w:sz w:val="20"/>
          <w:szCs w:val="20"/>
        </w:rPr>
      </w:pPr>
      <w:proofErr w:type="spellStart"/>
      <w:r w:rsidRPr="002352E0">
        <w:rPr>
          <w:rFonts w:ascii="Arial" w:hAnsi="Arial" w:cs="Arial"/>
          <w:sz w:val="20"/>
          <w:szCs w:val="20"/>
        </w:rPr>
        <w:t>Turjaman</w:t>
      </w:r>
      <w:proofErr w:type="spellEnd"/>
      <w:r w:rsidRPr="002352E0">
        <w:rPr>
          <w:rFonts w:ascii="Arial" w:hAnsi="Arial" w:cs="Arial"/>
          <w:sz w:val="20"/>
          <w:szCs w:val="20"/>
        </w:rPr>
        <w:t xml:space="preserve">, M., Hidayat, A., Santoso, E. (2016). Development of Agarwood Induction Technology Using </w:t>
      </w:r>
      <w:r w:rsidRPr="00545D70">
        <w:rPr>
          <w:rFonts w:ascii="Arial" w:hAnsi="Arial" w:cs="Arial"/>
          <w:sz w:val="20"/>
          <w:szCs w:val="20"/>
        </w:rPr>
        <w:t xml:space="preserve">Endophytic Fungi. In: MOHAMED, R. (eds) Agarwood. Tropical Forestry. Springer, Singapore. </w:t>
      </w:r>
      <w:hyperlink r:id="rId20" w:history="1">
        <w:r w:rsidRPr="000C5AC0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https://doi.org/10.1007/978-981-10-0833-7_4</w:t>
        </w:r>
      </w:hyperlink>
    </w:p>
    <w:p w14:paraId="6E88FA64" w14:textId="77777777" w:rsidR="005919CD" w:rsidRDefault="005919CD" w:rsidP="005919CD">
      <w:pPr>
        <w:spacing w:line="360" w:lineRule="auto"/>
        <w:ind w:left="567" w:hanging="567"/>
        <w:jc w:val="both"/>
        <w:rPr>
          <w:rStyle w:val="t"/>
          <w:rFonts w:ascii="Arial" w:hAnsi="Arial" w:cs="Arial"/>
          <w:sz w:val="20"/>
          <w:szCs w:val="20"/>
        </w:rPr>
      </w:pPr>
      <w:r w:rsidRPr="002B3518">
        <w:rPr>
          <w:rStyle w:val="t"/>
          <w:rFonts w:ascii="Arial" w:hAnsi="Arial" w:cs="Arial"/>
          <w:sz w:val="20"/>
          <w:szCs w:val="20"/>
        </w:rPr>
        <w:t xml:space="preserve">Zul Helmey Bin Mohamad </w:t>
      </w:r>
      <w:proofErr w:type="spellStart"/>
      <w:r w:rsidRPr="002B3518">
        <w:rPr>
          <w:rStyle w:val="t"/>
          <w:rFonts w:ascii="Arial" w:hAnsi="Arial" w:cs="Arial"/>
          <w:sz w:val="20"/>
          <w:szCs w:val="20"/>
        </w:rPr>
        <w:t>Sabdin</w:t>
      </w:r>
      <w:proofErr w:type="spellEnd"/>
      <w:r w:rsidRPr="002B3518">
        <w:rPr>
          <w:rStyle w:val="t"/>
          <w:rFonts w:ascii="Arial" w:hAnsi="Arial" w:cs="Arial"/>
          <w:sz w:val="20"/>
          <w:szCs w:val="20"/>
        </w:rPr>
        <w:t xml:space="preserve"> (2016). In Vitro Propagation of Aquilaria Species and Induction of </w:t>
      </w:r>
      <w:proofErr w:type="spellStart"/>
      <w:r w:rsidRPr="002B3518">
        <w:rPr>
          <w:rStyle w:val="t"/>
          <w:rFonts w:ascii="Arial" w:hAnsi="Arial" w:cs="Arial"/>
          <w:sz w:val="20"/>
          <w:szCs w:val="20"/>
        </w:rPr>
        <w:t>Gaharu</w:t>
      </w:r>
      <w:proofErr w:type="spellEnd"/>
      <w:r w:rsidRPr="002B3518">
        <w:rPr>
          <w:rStyle w:val="t"/>
          <w:rFonts w:ascii="Arial" w:hAnsi="Arial" w:cs="Arial"/>
          <w:sz w:val="20"/>
          <w:szCs w:val="20"/>
        </w:rPr>
        <w:t xml:space="preserve"> in Calli and Cell Suspension Cultures. UNIVERSITI MALAYSIA SARAWAK. MSc. Thesis (Biotechnology)</w:t>
      </w:r>
    </w:p>
    <w:p w14:paraId="17FAD3B4" w14:textId="77777777" w:rsidR="005919CD" w:rsidRDefault="005919CD" w:rsidP="005919CD">
      <w:pPr>
        <w:spacing w:line="360" w:lineRule="auto"/>
        <w:ind w:left="567" w:hanging="567"/>
        <w:jc w:val="both"/>
        <w:rPr>
          <w:rStyle w:val="t"/>
          <w:rFonts w:ascii="Arial" w:hAnsi="Arial" w:cs="Arial"/>
          <w:sz w:val="20"/>
          <w:szCs w:val="20"/>
        </w:rPr>
      </w:pPr>
      <w:r>
        <w:rPr>
          <w:rStyle w:val="t"/>
          <w:rFonts w:ascii="Arial" w:hAnsi="Arial" w:cs="Arial"/>
          <w:sz w:val="20"/>
          <w:szCs w:val="20"/>
        </w:rPr>
        <w:t>Van Minh T. (2020). Plant Cell Biotechnology. Graduate Course Textbook. VNU-HCM Publishing house</w:t>
      </w:r>
    </w:p>
    <w:p w14:paraId="6B4E9F8C" w14:textId="77777777" w:rsidR="00E67634" w:rsidRPr="002B3518" w:rsidRDefault="00E67634" w:rsidP="005919CD">
      <w:pPr>
        <w:spacing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</w:p>
    <w:sectPr w:rsidR="00E67634" w:rsidRPr="002B3518" w:rsidSect="00B8227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026A5" w14:textId="77777777" w:rsidR="00A0304D" w:rsidRDefault="00A0304D" w:rsidP="00D461C5">
      <w:r>
        <w:separator/>
      </w:r>
    </w:p>
  </w:endnote>
  <w:endnote w:type="continuationSeparator" w:id="0">
    <w:p w14:paraId="3F6CF4B5" w14:textId="77777777" w:rsidR="00A0304D" w:rsidRDefault="00A0304D" w:rsidP="00D46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E700F" w14:textId="77777777" w:rsidR="00D461C5" w:rsidRDefault="00D461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E9DC7" w14:textId="77777777" w:rsidR="00D461C5" w:rsidRDefault="00D461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98919" w14:textId="77777777" w:rsidR="00D461C5" w:rsidRDefault="00D461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FF836" w14:textId="77777777" w:rsidR="00A0304D" w:rsidRDefault="00A0304D" w:rsidP="00D461C5">
      <w:r>
        <w:separator/>
      </w:r>
    </w:p>
  </w:footnote>
  <w:footnote w:type="continuationSeparator" w:id="0">
    <w:p w14:paraId="28DE6849" w14:textId="77777777" w:rsidR="00A0304D" w:rsidRDefault="00A0304D" w:rsidP="00D461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DFBCC" w14:textId="0FDBBC36" w:rsidR="00D461C5" w:rsidRDefault="00D461C5">
    <w:pPr>
      <w:pStyle w:val="Header"/>
    </w:pPr>
    <w:r>
      <w:rPr>
        <w:noProof/>
      </w:rPr>
      <w:pict w14:anchorId="641B8C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8887110" o:spid="_x0000_s1026" type="#_x0000_t136" style="position:absolute;margin-left:0;margin-top:0;width:572.65pt;height:63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9C626" w14:textId="7E256B8F" w:rsidR="00D461C5" w:rsidRDefault="00D461C5">
    <w:pPr>
      <w:pStyle w:val="Header"/>
    </w:pPr>
    <w:r>
      <w:rPr>
        <w:noProof/>
      </w:rPr>
      <w:pict w14:anchorId="733974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8887111" o:spid="_x0000_s1027" type="#_x0000_t136" style="position:absolute;margin-left:0;margin-top:0;width:572.65pt;height:63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032C9" w14:textId="03FB6B13" w:rsidR="00D461C5" w:rsidRDefault="00D461C5">
    <w:pPr>
      <w:pStyle w:val="Header"/>
    </w:pPr>
    <w:r>
      <w:rPr>
        <w:noProof/>
      </w:rPr>
      <w:pict w14:anchorId="174317F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8887109" o:spid="_x0000_s1025" type="#_x0000_t136" style="position:absolute;margin-left:0;margin-top:0;width:572.65pt;height:63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08F"/>
    <w:rsid w:val="000034A5"/>
    <w:rsid w:val="00012579"/>
    <w:rsid w:val="000140B9"/>
    <w:rsid w:val="00032B37"/>
    <w:rsid w:val="000423D7"/>
    <w:rsid w:val="0004310E"/>
    <w:rsid w:val="00044463"/>
    <w:rsid w:val="00056A52"/>
    <w:rsid w:val="000721F4"/>
    <w:rsid w:val="00074D03"/>
    <w:rsid w:val="00082148"/>
    <w:rsid w:val="000A5628"/>
    <w:rsid w:val="000B06CF"/>
    <w:rsid w:val="000B3241"/>
    <w:rsid w:val="000B349D"/>
    <w:rsid w:val="000B5CB2"/>
    <w:rsid w:val="000B6CE1"/>
    <w:rsid w:val="000C5AC0"/>
    <w:rsid w:val="000D4A4E"/>
    <w:rsid w:val="00107CE8"/>
    <w:rsid w:val="00134E42"/>
    <w:rsid w:val="001352C8"/>
    <w:rsid w:val="00142DA9"/>
    <w:rsid w:val="0015552C"/>
    <w:rsid w:val="00163F67"/>
    <w:rsid w:val="001734C6"/>
    <w:rsid w:val="00182E2F"/>
    <w:rsid w:val="00184B11"/>
    <w:rsid w:val="001A6F45"/>
    <w:rsid w:val="001B0C58"/>
    <w:rsid w:val="001C0F11"/>
    <w:rsid w:val="001D64C4"/>
    <w:rsid w:val="001F6A0A"/>
    <w:rsid w:val="002006C1"/>
    <w:rsid w:val="00200AE3"/>
    <w:rsid w:val="00203F11"/>
    <w:rsid w:val="002067E3"/>
    <w:rsid w:val="0021398E"/>
    <w:rsid w:val="00216293"/>
    <w:rsid w:val="0022783B"/>
    <w:rsid w:val="002350FC"/>
    <w:rsid w:val="00250B07"/>
    <w:rsid w:val="00257F94"/>
    <w:rsid w:val="0026144E"/>
    <w:rsid w:val="00262147"/>
    <w:rsid w:val="0026502E"/>
    <w:rsid w:val="00280E29"/>
    <w:rsid w:val="00287952"/>
    <w:rsid w:val="002911CF"/>
    <w:rsid w:val="00291FB4"/>
    <w:rsid w:val="00294C93"/>
    <w:rsid w:val="002970AB"/>
    <w:rsid w:val="002B3EC1"/>
    <w:rsid w:val="002B6179"/>
    <w:rsid w:val="002D2AA0"/>
    <w:rsid w:val="002E24CF"/>
    <w:rsid w:val="002F7213"/>
    <w:rsid w:val="00306738"/>
    <w:rsid w:val="00311936"/>
    <w:rsid w:val="00315B8C"/>
    <w:rsid w:val="00317046"/>
    <w:rsid w:val="003235C0"/>
    <w:rsid w:val="003310D4"/>
    <w:rsid w:val="003712F6"/>
    <w:rsid w:val="00382477"/>
    <w:rsid w:val="00385CA4"/>
    <w:rsid w:val="003933FB"/>
    <w:rsid w:val="003B0176"/>
    <w:rsid w:val="003C5FF3"/>
    <w:rsid w:val="003C661F"/>
    <w:rsid w:val="003C7696"/>
    <w:rsid w:val="003D2394"/>
    <w:rsid w:val="003E1482"/>
    <w:rsid w:val="00400FF0"/>
    <w:rsid w:val="004132C3"/>
    <w:rsid w:val="00413F3B"/>
    <w:rsid w:val="004146AB"/>
    <w:rsid w:val="00415959"/>
    <w:rsid w:val="00425AEE"/>
    <w:rsid w:val="00432195"/>
    <w:rsid w:val="0044192D"/>
    <w:rsid w:val="0047357A"/>
    <w:rsid w:val="00495DE0"/>
    <w:rsid w:val="004A20BB"/>
    <w:rsid w:val="004A3BF8"/>
    <w:rsid w:val="004B2EFF"/>
    <w:rsid w:val="004F3CAA"/>
    <w:rsid w:val="004F7E0F"/>
    <w:rsid w:val="0050406F"/>
    <w:rsid w:val="00515DF4"/>
    <w:rsid w:val="00523478"/>
    <w:rsid w:val="0053052A"/>
    <w:rsid w:val="00541B0D"/>
    <w:rsid w:val="005635EB"/>
    <w:rsid w:val="005702A6"/>
    <w:rsid w:val="00576CDA"/>
    <w:rsid w:val="00584FAC"/>
    <w:rsid w:val="0058657B"/>
    <w:rsid w:val="005919CD"/>
    <w:rsid w:val="005A6CB3"/>
    <w:rsid w:val="005B1058"/>
    <w:rsid w:val="005B69C4"/>
    <w:rsid w:val="005D54DB"/>
    <w:rsid w:val="005D72F3"/>
    <w:rsid w:val="005E66A7"/>
    <w:rsid w:val="006322DE"/>
    <w:rsid w:val="00635790"/>
    <w:rsid w:val="006454B9"/>
    <w:rsid w:val="00647F4B"/>
    <w:rsid w:val="00684B98"/>
    <w:rsid w:val="00692A26"/>
    <w:rsid w:val="006A00AE"/>
    <w:rsid w:val="006B3FB2"/>
    <w:rsid w:val="006B4D07"/>
    <w:rsid w:val="006D5608"/>
    <w:rsid w:val="006E24FF"/>
    <w:rsid w:val="006E3EC9"/>
    <w:rsid w:val="007011C4"/>
    <w:rsid w:val="007244C9"/>
    <w:rsid w:val="00725D6A"/>
    <w:rsid w:val="00744708"/>
    <w:rsid w:val="00752AE6"/>
    <w:rsid w:val="00793A43"/>
    <w:rsid w:val="007C03B1"/>
    <w:rsid w:val="007C2DFF"/>
    <w:rsid w:val="007E0AF4"/>
    <w:rsid w:val="007F57D5"/>
    <w:rsid w:val="00846DC8"/>
    <w:rsid w:val="008474F6"/>
    <w:rsid w:val="008516D4"/>
    <w:rsid w:val="00875B8D"/>
    <w:rsid w:val="008A1F3E"/>
    <w:rsid w:val="008A273D"/>
    <w:rsid w:val="008B25F0"/>
    <w:rsid w:val="008C2FA0"/>
    <w:rsid w:val="008D39DA"/>
    <w:rsid w:val="008E6576"/>
    <w:rsid w:val="008F0E31"/>
    <w:rsid w:val="008F6E08"/>
    <w:rsid w:val="00925BCC"/>
    <w:rsid w:val="00932051"/>
    <w:rsid w:val="00936D3D"/>
    <w:rsid w:val="00943C94"/>
    <w:rsid w:val="00956A04"/>
    <w:rsid w:val="00961B32"/>
    <w:rsid w:val="00966406"/>
    <w:rsid w:val="00967FD2"/>
    <w:rsid w:val="00974B5B"/>
    <w:rsid w:val="0098523F"/>
    <w:rsid w:val="00987557"/>
    <w:rsid w:val="00991B32"/>
    <w:rsid w:val="009B0ACC"/>
    <w:rsid w:val="009B2C31"/>
    <w:rsid w:val="009E101B"/>
    <w:rsid w:val="009E14BE"/>
    <w:rsid w:val="009E636E"/>
    <w:rsid w:val="00A0073E"/>
    <w:rsid w:val="00A0304D"/>
    <w:rsid w:val="00A04EF5"/>
    <w:rsid w:val="00A36485"/>
    <w:rsid w:val="00A522B1"/>
    <w:rsid w:val="00A60E41"/>
    <w:rsid w:val="00A6509F"/>
    <w:rsid w:val="00AA06A4"/>
    <w:rsid w:val="00AB5F76"/>
    <w:rsid w:val="00AB6D98"/>
    <w:rsid w:val="00AC66D6"/>
    <w:rsid w:val="00AD03F7"/>
    <w:rsid w:val="00AD3B75"/>
    <w:rsid w:val="00AD5B9D"/>
    <w:rsid w:val="00AE667F"/>
    <w:rsid w:val="00B04C7F"/>
    <w:rsid w:val="00B1252B"/>
    <w:rsid w:val="00B12DB5"/>
    <w:rsid w:val="00B50C1A"/>
    <w:rsid w:val="00B56A48"/>
    <w:rsid w:val="00B75E1A"/>
    <w:rsid w:val="00B82275"/>
    <w:rsid w:val="00B9142F"/>
    <w:rsid w:val="00B91590"/>
    <w:rsid w:val="00BA37C7"/>
    <w:rsid w:val="00BD3806"/>
    <w:rsid w:val="00C00453"/>
    <w:rsid w:val="00C014D5"/>
    <w:rsid w:val="00C222F5"/>
    <w:rsid w:val="00C32948"/>
    <w:rsid w:val="00C514B7"/>
    <w:rsid w:val="00C64375"/>
    <w:rsid w:val="00C722AD"/>
    <w:rsid w:val="00C92F7E"/>
    <w:rsid w:val="00CA6562"/>
    <w:rsid w:val="00CB5E88"/>
    <w:rsid w:val="00CE07D4"/>
    <w:rsid w:val="00CF0B64"/>
    <w:rsid w:val="00D10967"/>
    <w:rsid w:val="00D461C5"/>
    <w:rsid w:val="00D51BD0"/>
    <w:rsid w:val="00D66AA7"/>
    <w:rsid w:val="00D7408F"/>
    <w:rsid w:val="00D76006"/>
    <w:rsid w:val="00D9217B"/>
    <w:rsid w:val="00D948CA"/>
    <w:rsid w:val="00DA165E"/>
    <w:rsid w:val="00DB071D"/>
    <w:rsid w:val="00DD2861"/>
    <w:rsid w:val="00DD381E"/>
    <w:rsid w:val="00DD4451"/>
    <w:rsid w:val="00DE27DF"/>
    <w:rsid w:val="00DE7702"/>
    <w:rsid w:val="00DF1C00"/>
    <w:rsid w:val="00E02BAB"/>
    <w:rsid w:val="00E044EC"/>
    <w:rsid w:val="00E1428F"/>
    <w:rsid w:val="00E36220"/>
    <w:rsid w:val="00E636EE"/>
    <w:rsid w:val="00E67634"/>
    <w:rsid w:val="00E82640"/>
    <w:rsid w:val="00EB3B48"/>
    <w:rsid w:val="00EB3C57"/>
    <w:rsid w:val="00ED3378"/>
    <w:rsid w:val="00ED6E16"/>
    <w:rsid w:val="00EE5CEB"/>
    <w:rsid w:val="00EF680B"/>
    <w:rsid w:val="00F107FE"/>
    <w:rsid w:val="00F24892"/>
    <w:rsid w:val="00F26531"/>
    <w:rsid w:val="00F6045D"/>
    <w:rsid w:val="00F66F3F"/>
    <w:rsid w:val="00F80A0C"/>
    <w:rsid w:val="00F83DD2"/>
    <w:rsid w:val="00F84C76"/>
    <w:rsid w:val="00F86EA9"/>
    <w:rsid w:val="00F95D11"/>
    <w:rsid w:val="00F975DC"/>
    <w:rsid w:val="00FC28A0"/>
    <w:rsid w:val="00FF2FFC"/>
    <w:rsid w:val="00FF4B23"/>
    <w:rsid w:val="00FF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F7424"/>
  <w15:chartTrackingRefBased/>
  <w15:docId w15:val="{E0C17345-E367-497D-9E8F-B7B6D8D55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B4D07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ynqvb">
    <w:name w:val="rynqvb"/>
    <w:basedOn w:val="DefaultParagraphFont"/>
    <w:rsid w:val="002F7213"/>
  </w:style>
  <w:style w:type="character" w:customStyle="1" w:styleId="hwtze">
    <w:name w:val="hwtze"/>
    <w:basedOn w:val="DefaultParagraphFont"/>
    <w:rsid w:val="002F7213"/>
  </w:style>
  <w:style w:type="table" w:styleId="TableGrid">
    <w:name w:val="Table Grid"/>
    <w:basedOn w:val="TableNormal"/>
    <w:uiPriority w:val="39"/>
    <w:rsid w:val="005B6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">
    <w:name w:val="t"/>
    <w:basedOn w:val="DefaultParagraphFont"/>
    <w:rsid w:val="00C514B7"/>
  </w:style>
  <w:style w:type="character" w:styleId="Hyperlink">
    <w:name w:val="Hyperlink"/>
    <w:basedOn w:val="DefaultParagraphFont"/>
    <w:uiPriority w:val="99"/>
    <w:unhideWhenUsed/>
    <w:rsid w:val="006322D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B4D07"/>
    <w:rPr>
      <w:rFonts w:eastAsia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6B4D0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1B0C5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461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61C5"/>
  </w:style>
  <w:style w:type="paragraph" w:styleId="Footer">
    <w:name w:val="footer"/>
    <w:basedOn w:val="Normal"/>
    <w:link w:val="FooterChar"/>
    <w:uiPriority w:val="99"/>
    <w:unhideWhenUsed/>
    <w:rsid w:val="00D461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doi.org/10.1007/s11101-017-9492-6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doi.org/10.1007/s44154-024-00179-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doi.org/10.9734/ajbge/2025/v8i2165" TargetMode="External"/><Relationship Id="rId20" Type="http://schemas.openxmlformats.org/officeDocument/2006/relationships/hyperlink" Target="https://doi.org/10.1007/978-981-10-0833-7_4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doi.org/10.1007/s00468-016-1471-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73668-0A13-4B12-A1DB-6B2C86D54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11</Pages>
  <Words>3928</Words>
  <Characters>22394</Characters>
  <Application>Microsoft Office Word</Application>
  <DocSecurity>0</DocSecurity>
  <Lines>186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Jayaraman, S., Daud, N.H., Halis, R., and Mohamed, R. (2014). Effects of plant g</vt:lpstr>
      <vt:lpstr>Khairumddin Abdul Rahim (2021). Production of Agarwood Resin in Aquilaria beccar</vt:lpstr>
      <vt:lpstr>Rugkhla, A. and Jones, M.G.K. (1998). Somatic embryogenesis and plantlet formati</vt:lpstr>
    </vt:vector>
  </TitlesOfParts>
  <Company/>
  <LinksUpToDate>false</LinksUpToDate>
  <CharactersWithSpaces>26270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Editor-22</cp:lastModifiedBy>
  <cp:revision>217</cp:revision>
  <dcterms:created xsi:type="dcterms:W3CDTF">2025-06-09T09:12:00Z</dcterms:created>
  <dcterms:modified xsi:type="dcterms:W3CDTF">2025-06-19T06:32:00Z</dcterms:modified>
</cp:coreProperties>
</file>