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97A5C" w14:textId="77777777" w:rsidR="00415AEA" w:rsidRPr="00415AEA" w:rsidRDefault="00415AEA" w:rsidP="00415AEA">
      <w:pPr>
        <w:spacing w:after="0" w:line="360" w:lineRule="auto"/>
        <w:ind w:left="-57" w:right="-57"/>
        <w:jc w:val="center"/>
        <w:rPr>
          <w:rFonts w:ascii="Times New Roman" w:eastAsia="Times New Roman" w:hAnsi="Times New Roman" w:cs="Times New Roman"/>
          <w:b/>
          <w:bCs/>
          <w:i/>
          <w:iCs/>
          <w:sz w:val="24"/>
          <w:szCs w:val="24"/>
          <w:u w:val="single"/>
        </w:rPr>
      </w:pPr>
      <w:r w:rsidRPr="00415AEA">
        <w:rPr>
          <w:rFonts w:ascii="Times New Roman" w:eastAsia="Times New Roman" w:hAnsi="Times New Roman" w:cs="Times New Roman"/>
          <w:b/>
          <w:bCs/>
          <w:i/>
          <w:iCs/>
          <w:sz w:val="24"/>
          <w:szCs w:val="24"/>
          <w:u w:val="single"/>
        </w:rPr>
        <w:t>Original Research Article</w:t>
      </w:r>
    </w:p>
    <w:p w14:paraId="7FA9980F" w14:textId="77777777" w:rsidR="00807D9E" w:rsidRPr="007214D6" w:rsidRDefault="00486A69" w:rsidP="001A4E0C">
      <w:pPr>
        <w:spacing w:after="0" w:line="360" w:lineRule="auto"/>
        <w:ind w:left="-57" w:right="-57"/>
        <w:jc w:val="center"/>
        <w:rPr>
          <w:rFonts w:ascii="Times New Roman" w:eastAsia="Times New Roman" w:hAnsi="Times New Roman" w:cs="Times New Roman"/>
          <w:b/>
          <w:sz w:val="28"/>
          <w:szCs w:val="28"/>
        </w:rPr>
      </w:pPr>
      <w:r w:rsidRPr="007214D6">
        <w:rPr>
          <w:rFonts w:ascii="Times New Roman" w:eastAsia="Times New Roman" w:hAnsi="Times New Roman" w:cs="Times New Roman"/>
          <w:b/>
          <w:sz w:val="24"/>
          <w:szCs w:val="24"/>
        </w:rPr>
        <w:t>GHP TRAINING IMPACT AND TRAINING NEED ANALYSIS IN A LARGE-SCALE AUTOMATED BISCUIT FACTORY</w:t>
      </w:r>
    </w:p>
    <w:p w14:paraId="1EBB4F51" w14:textId="77777777" w:rsidR="00025D49" w:rsidRDefault="00025D49" w:rsidP="001A4E0C">
      <w:pPr>
        <w:spacing w:after="0" w:line="360" w:lineRule="auto"/>
        <w:ind w:left="-57" w:right="-57"/>
        <w:jc w:val="center"/>
      </w:pPr>
    </w:p>
    <w:p w14:paraId="54961910" w14:textId="77777777" w:rsidR="00CB305C" w:rsidRPr="00254CA8" w:rsidRDefault="00CB305C" w:rsidP="001A4E0C">
      <w:pPr>
        <w:spacing w:after="0" w:line="360" w:lineRule="auto"/>
        <w:ind w:left="-57" w:right="-57"/>
        <w:jc w:val="center"/>
        <w:rPr>
          <w:i/>
          <w:color w:val="0000FF"/>
          <w:u w:val="single"/>
        </w:rPr>
      </w:pPr>
    </w:p>
    <w:p w14:paraId="1D4C4B23" w14:textId="77777777" w:rsidR="00EF3078" w:rsidRDefault="00EF3078" w:rsidP="00C15AA0">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57" w:right="-57"/>
        <w:rPr>
          <w:rFonts w:ascii="Times New Roman" w:hAnsi="Times New Roman" w:cs="Times New Roman"/>
          <w:b/>
          <w:bCs/>
          <w:iCs/>
          <w:sz w:val="24"/>
          <w:szCs w:val="24"/>
          <w:u w:val="single"/>
        </w:rPr>
      </w:pPr>
      <w:r w:rsidRPr="00A5632E">
        <w:rPr>
          <w:rFonts w:ascii="Times New Roman" w:hAnsi="Times New Roman" w:cs="Times New Roman"/>
          <w:b/>
          <w:bCs/>
          <w:iCs/>
          <w:sz w:val="24"/>
          <w:szCs w:val="24"/>
          <w:u w:val="single"/>
        </w:rPr>
        <w:t>ABSTRACT</w:t>
      </w:r>
    </w:p>
    <w:p w14:paraId="12EB4CC4" w14:textId="77777777" w:rsidR="001A4E0C" w:rsidRDefault="001A4E0C" w:rsidP="001A4E0C">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57" w:right="-57"/>
        <w:jc w:val="center"/>
        <w:rPr>
          <w:rFonts w:ascii="Times New Roman" w:hAnsi="Times New Roman" w:cs="Times New Roman"/>
          <w:b/>
          <w:bCs/>
          <w:iCs/>
          <w:sz w:val="24"/>
          <w:szCs w:val="24"/>
          <w:u w:val="single"/>
        </w:rPr>
      </w:pPr>
    </w:p>
    <w:p w14:paraId="67ECC6E1" w14:textId="77777777" w:rsidR="00796CC2" w:rsidRDefault="0023218B" w:rsidP="001A4E0C">
      <w:pPr>
        <w:pStyle w:val="Default"/>
        <w:pBdr>
          <w:top w:val="single" w:sz="4" w:space="1" w:color="auto"/>
          <w:left w:val="single" w:sz="4" w:space="4" w:color="auto"/>
          <w:bottom w:val="single" w:sz="4" w:space="1" w:color="auto"/>
          <w:right w:val="single" w:sz="4" w:space="4" w:color="auto"/>
        </w:pBdr>
        <w:spacing w:line="360" w:lineRule="auto"/>
        <w:ind w:left="-57" w:right="-57"/>
        <w:jc w:val="both"/>
        <w:rPr>
          <w:shd w:val="clear" w:color="auto" w:fill="FFFFFF"/>
        </w:rPr>
      </w:pPr>
      <w:r w:rsidRPr="0023218B">
        <w:rPr>
          <w:shd w:val="clear" w:color="auto" w:fill="FFFFFF"/>
        </w:rPr>
        <w:t>Factory hygiene, personnel hygiene, and product handling are the keys to minimizing the risk of foreign particles and microbial contamination in biscuits. The present study aims to first understand the age group of associates working on the production floor and self-assessed knowledge of GHP in different age groups and finally assess GHP practice and specific training needs of associates working in an automated Biscuit manufacturing unit. A survey through a questionnaire has been conducted among 156 associates working on the manufacturing floor in two Automated Biscuit factories located in Bhubaneswar, Odisha, India. It is found that the age group of 19 to 42 comprises 90.38% of the workforce. With the increase of age of associates more and more participation in training was observed and their self-assessed knowledge also increased. However, when the actual GHP practice weightage of an age group was compared with the average knowledge grading or training weightage of factory associates of the same age group, no significant correlation was found. Further, most experienced and most trained associates of the age group 50 to 60 did not follow Good Hygiene Practices. Though training is important in enhancing the knowledge and confidence of the associates it may not always bring about the desired level of hygiene practice. Strict supervision and regular monitoring are equally important to achieve the required goal. The importance of hygiene in automated lines must invariably be a part of the training curriculum.</w:t>
      </w:r>
    </w:p>
    <w:p w14:paraId="0196911D" w14:textId="77777777" w:rsidR="00807D9E" w:rsidRDefault="00997D5E" w:rsidP="001A4E0C">
      <w:pPr>
        <w:pStyle w:val="Default"/>
        <w:pBdr>
          <w:top w:val="single" w:sz="4" w:space="1" w:color="auto"/>
          <w:left w:val="single" w:sz="4" w:space="4" w:color="auto"/>
          <w:bottom w:val="single" w:sz="4" w:space="1" w:color="auto"/>
          <w:right w:val="single" w:sz="4" w:space="4" w:color="auto"/>
        </w:pBdr>
        <w:spacing w:line="360" w:lineRule="auto"/>
        <w:ind w:left="-57" w:right="-57"/>
        <w:jc w:val="both"/>
        <w:rPr>
          <w:b/>
        </w:rPr>
      </w:pPr>
      <w:r w:rsidRPr="00807D9E">
        <w:rPr>
          <w:b/>
        </w:rPr>
        <w:t xml:space="preserve">Key </w:t>
      </w:r>
      <w:proofErr w:type="spellStart"/>
      <w:proofErr w:type="gramStart"/>
      <w:r w:rsidR="00807D9E" w:rsidRPr="00807D9E">
        <w:rPr>
          <w:b/>
        </w:rPr>
        <w:t>Words</w:t>
      </w:r>
      <w:r w:rsidRPr="007759CC">
        <w:rPr>
          <w:rFonts w:asciiTheme="minorHAnsi" w:hAnsiTheme="minorHAnsi"/>
          <w:b/>
        </w:rPr>
        <w:t>:</w:t>
      </w:r>
      <w:r w:rsidR="0058688B" w:rsidRPr="005F5E05">
        <w:rPr>
          <w:b/>
        </w:rPr>
        <w:t>Food</w:t>
      </w:r>
      <w:proofErr w:type="spellEnd"/>
      <w:proofErr w:type="gramEnd"/>
      <w:r w:rsidR="0058688B" w:rsidRPr="005F5E05">
        <w:rPr>
          <w:b/>
        </w:rPr>
        <w:t xml:space="preserve"> </w:t>
      </w:r>
      <w:r w:rsidR="005F5E05">
        <w:rPr>
          <w:b/>
        </w:rPr>
        <w:t>C</w:t>
      </w:r>
      <w:r w:rsidR="00AD45D0" w:rsidRPr="005F5E05">
        <w:rPr>
          <w:b/>
        </w:rPr>
        <w:t>ontaminations</w:t>
      </w:r>
      <w:r w:rsidR="0058688B" w:rsidRPr="005F5E05">
        <w:rPr>
          <w:b/>
        </w:rPr>
        <w:t xml:space="preserve">, </w:t>
      </w:r>
      <w:proofErr w:type="spellStart"/>
      <w:r w:rsidR="006B6E9B" w:rsidRPr="005F5E05">
        <w:rPr>
          <w:b/>
        </w:rPr>
        <w:t>GHP</w:t>
      </w:r>
      <w:r w:rsidR="00092F5F" w:rsidRPr="005F5E05">
        <w:rPr>
          <w:b/>
        </w:rPr>
        <w:t>,</w:t>
      </w:r>
      <w:r w:rsidR="005F5E05" w:rsidRPr="005F5E05">
        <w:rPr>
          <w:b/>
        </w:rPr>
        <w:t>Training</w:t>
      </w:r>
      <w:r w:rsidR="00B15525" w:rsidRPr="005F5E05">
        <w:rPr>
          <w:b/>
        </w:rPr>
        <w:t>Need</w:t>
      </w:r>
      <w:proofErr w:type="spellEnd"/>
      <w:r w:rsidR="00B15525" w:rsidRPr="005F5E05">
        <w:rPr>
          <w:b/>
        </w:rPr>
        <w:t xml:space="preserve"> </w:t>
      </w:r>
      <w:proofErr w:type="spellStart"/>
      <w:r w:rsidR="00B15525">
        <w:rPr>
          <w:b/>
        </w:rPr>
        <w:t>A</w:t>
      </w:r>
      <w:r w:rsidR="00B15525" w:rsidRPr="005F5E05">
        <w:rPr>
          <w:b/>
        </w:rPr>
        <w:t>nalysis</w:t>
      </w:r>
      <w:r w:rsidR="005F5E05" w:rsidRPr="005F5E05">
        <w:rPr>
          <w:b/>
        </w:rPr>
        <w:t>,</w:t>
      </w:r>
      <w:r w:rsidR="00497C67">
        <w:rPr>
          <w:b/>
        </w:rPr>
        <w:t>Average</w:t>
      </w:r>
      <w:proofErr w:type="spellEnd"/>
      <w:r w:rsidR="00497C67">
        <w:rPr>
          <w:b/>
        </w:rPr>
        <w:t xml:space="preserve"> Hygiene</w:t>
      </w:r>
      <w:r w:rsidR="005F5E05" w:rsidRPr="005F5E05">
        <w:rPr>
          <w:b/>
        </w:rPr>
        <w:t xml:space="preserve"> P</w:t>
      </w:r>
      <w:r w:rsidR="005F5E05">
        <w:rPr>
          <w:b/>
        </w:rPr>
        <w:t>ractice W</w:t>
      </w:r>
      <w:r w:rsidR="005F5E05" w:rsidRPr="005F5E05">
        <w:rPr>
          <w:b/>
        </w:rPr>
        <w:t>eightage.</w:t>
      </w:r>
    </w:p>
    <w:p w14:paraId="0849C42E" w14:textId="77777777" w:rsidR="001A4E0C" w:rsidRPr="00807D9E" w:rsidRDefault="001A4E0C" w:rsidP="001A4E0C">
      <w:pPr>
        <w:pStyle w:val="Default"/>
        <w:pBdr>
          <w:top w:val="single" w:sz="4" w:space="1" w:color="auto"/>
          <w:left w:val="single" w:sz="4" w:space="4" w:color="auto"/>
          <w:bottom w:val="single" w:sz="4" w:space="1" w:color="auto"/>
          <w:right w:val="single" w:sz="4" w:space="4" w:color="auto"/>
        </w:pBdr>
        <w:spacing w:line="360" w:lineRule="auto"/>
        <w:ind w:left="-57" w:right="-57"/>
        <w:jc w:val="both"/>
        <w:rPr>
          <w:b/>
        </w:rPr>
      </w:pPr>
    </w:p>
    <w:p w14:paraId="26C51B05" w14:textId="77777777" w:rsidR="0028327B" w:rsidRPr="004E01BC" w:rsidRDefault="0028327B" w:rsidP="00C15AA0">
      <w:pPr>
        <w:pStyle w:val="Heading1"/>
        <w:tabs>
          <w:tab w:val="left" w:pos="1839"/>
          <w:tab w:val="left" w:pos="1840"/>
        </w:tabs>
        <w:spacing w:line="360" w:lineRule="auto"/>
        <w:ind w:left="-57" w:right="-57" w:firstLine="0"/>
        <w:rPr>
          <w:spacing w:val="-2"/>
          <w:sz w:val="24"/>
          <w:szCs w:val="24"/>
        </w:rPr>
      </w:pPr>
      <w:r w:rsidRPr="004E01BC">
        <w:rPr>
          <w:spacing w:val="-2"/>
          <w:sz w:val="24"/>
          <w:szCs w:val="24"/>
        </w:rPr>
        <w:t>INTRODUCTION</w:t>
      </w:r>
    </w:p>
    <w:p w14:paraId="72AA6757" w14:textId="77777777" w:rsidR="00486A69" w:rsidRPr="00486A69" w:rsidRDefault="00486A69" w:rsidP="001A4E0C">
      <w:pPr>
        <w:pStyle w:val="Default"/>
        <w:spacing w:line="360" w:lineRule="auto"/>
        <w:ind w:left="-57" w:right="-57"/>
        <w:jc w:val="both"/>
        <w:rPr>
          <w:color w:val="auto"/>
        </w:rPr>
      </w:pPr>
      <w:r w:rsidRPr="00486A69">
        <w:rPr>
          <w:color w:val="auto"/>
        </w:rPr>
        <w:t xml:space="preserve">Biscuit making process in a large-scale factory is highly automated and requires limited human handling in the production process. Different personnel involved in the manufacturing of biscuits in large factories are employed in the Production, Quality, and Maintenance departments. The manufacturing unit of a biscuit factory generally has four parts. These four parts according to </w:t>
      </w:r>
      <w:r w:rsidRPr="00486A69">
        <w:rPr>
          <w:color w:val="auto"/>
        </w:rPr>
        <w:lastRenderedPageBreak/>
        <w:t xml:space="preserve">process flow are (a) Pre-mixing, Mixing, and </w:t>
      </w:r>
      <w:proofErr w:type="spellStart"/>
      <w:r w:rsidRPr="00486A69">
        <w:rPr>
          <w:color w:val="auto"/>
        </w:rPr>
        <w:t>Moulding</w:t>
      </w:r>
      <w:proofErr w:type="spellEnd"/>
      <w:r w:rsidRPr="00486A69">
        <w:rPr>
          <w:color w:val="auto"/>
        </w:rPr>
        <w:t xml:space="preserve"> unit, (b) Baking and Cooking unit, (c) Packing and Storing unit, (d) Testing, Quality Control, and Printing unit. Machine Operators, Bakers, Mechanics, Minders, Mixing Men, Cleaners, helpers, Quality Officers, FSMS coordinators, </w:t>
      </w:r>
      <w:r w:rsidR="00C52DE4">
        <w:rPr>
          <w:color w:val="auto"/>
        </w:rPr>
        <w:t>Lab chemists,</w:t>
      </w:r>
      <w:r w:rsidRPr="00486A69">
        <w:rPr>
          <w:color w:val="auto"/>
        </w:rPr>
        <w:t xml:space="preserve"> Microbiologist, Packers and General Workers are generally employed in a large-scale biscuit manufacturing line. </w:t>
      </w:r>
    </w:p>
    <w:p w14:paraId="0E4B78F8" w14:textId="77777777" w:rsidR="00486A69" w:rsidRPr="00486A69" w:rsidRDefault="00486A69" w:rsidP="001A4E0C">
      <w:pPr>
        <w:pStyle w:val="Default"/>
        <w:spacing w:line="360" w:lineRule="auto"/>
        <w:ind w:left="-57" w:right="-57"/>
        <w:jc w:val="both"/>
        <w:rPr>
          <w:color w:val="auto"/>
        </w:rPr>
      </w:pPr>
    </w:p>
    <w:p w14:paraId="006C83A9" w14:textId="77777777" w:rsidR="00D45CBF" w:rsidRPr="004E01BC" w:rsidRDefault="00D45CBF" w:rsidP="001A4E0C">
      <w:pPr>
        <w:pStyle w:val="Default"/>
        <w:spacing w:line="360" w:lineRule="auto"/>
        <w:ind w:left="-57" w:right="-57"/>
        <w:jc w:val="both"/>
        <w:rPr>
          <w:bCs/>
          <w:color w:val="auto"/>
        </w:rPr>
      </w:pPr>
      <w:r w:rsidRPr="004E01BC">
        <w:rPr>
          <w:bCs/>
          <w:noProof/>
          <w:color w:val="auto"/>
          <w:lang w:val="en-IN" w:eastAsia="en-IN"/>
        </w:rPr>
        <w:drawing>
          <wp:inline distT="0" distB="0" distL="0" distR="0" wp14:anchorId="487D359A" wp14:editId="067E4292">
            <wp:extent cx="5943600" cy="3028950"/>
            <wp:effectExtent l="0" t="0" r="0" b="0"/>
            <wp:docPr id="1" name="Picture 1" descr="C:\Users\USER1\Downloads\Pastel Flowchart Diagram Templat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Pastel Flowchart Diagram Templat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28950"/>
                    </a:xfrm>
                    <a:prstGeom prst="rect">
                      <a:avLst/>
                    </a:prstGeom>
                    <a:noFill/>
                    <a:ln>
                      <a:noFill/>
                    </a:ln>
                  </pic:spPr>
                </pic:pic>
              </a:graphicData>
            </a:graphic>
          </wp:inline>
        </w:drawing>
      </w:r>
    </w:p>
    <w:p w14:paraId="5E039B65" w14:textId="77777777" w:rsidR="00807D9E" w:rsidRDefault="00CF476C" w:rsidP="001A4E0C">
      <w:pPr>
        <w:pStyle w:val="Default"/>
        <w:spacing w:line="360" w:lineRule="auto"/>
        <w:ind w:left="-57" w:right="-57"/>
        <w:jc w:val="center"/>
        <w:rPr>
          <w:b/>
          <w:color w:val="auto"/>
          <w:sz w:val="22"/>
          <w:szCs w:val="22"/>
          <w:shd w:val="clear" w:color="auto" w:fill="FFFFFF"/>
        </w:rPr>
      </w:pPr>
      <w:r w:rsidRPr="00CF476C">
        <w:rPr>
          <w:b/>
          <w:color w:val="auto"/>
          <w:sz w:val="22"/>
          <w:szCs w:val="22"/>
          <w:shd w:val="clear" w:color="auto" w:fill="FFFFFF"/>
        </w:rPr>
        <w:t>Figure 1: Biscuit manufacturing flowchart in an automated biscuit factory</w:t>
      </w:r>
    </w:p>
    <w:p w14:paraId="4B6D69F4" w14:textId="77777777" w:rsidR="00A17B11" w:rsidRPr="00CF476C" w:rsidRDefault="00A17B11" w:rsidP="001A4E0C">
      <w:pPr>
        <w:pStyle w:val="Default"/>
        <w:spacing w:line="360" w:lineRule="auto"/>
        <w:ind w:left="-57" w:right="-57"/>
        <w:jc w:val="center"/>
        <w:rPr>
          <w:b/>
          <w:color w:val="auto"/>
          <w:sz w:val="22"/>
          <w:szCs w:val="22"/>
          <w:shd w:val="clear" w:color="auto" w:fill="FFFFFF"/>
        </w:rPr>
      </w:pPr>
    </w:p>
    <w:p w14:paraId="3F868909" w14:textId="77777777" w:rsidR="00486A69" w:rsidRPr="00486A69" w:rsidRDefault="00486A69" w:rsidP="001A4E0C">
      <w:pPr>
        <w:pStyle w:val="Default"/>
        <w:spacing w:line="360" w:lineRule="auto"/>
        <w:ind w:left="-57" w:right="-57"/>
        <w:jc w:val="both"/>
        <w:rPr>
          <w:color w:val="auto"/>
        </w:rPr>
      </w:pPr>
      <w:r w:rsidRPr="00486A69">
        <w:rPr>
          <w:color w:val="auto"/>
        </w:rPr>
        <w:t>Regular cleaning and disinfection of equipment, surfaces, and production floor is of prime importance in an automated biscuit factory. In the Premixing, mixing, and dough molding process foreign particles can enter into the production line from raw materials as well as personal belongings of the factory associates. While microbial contamination can occur in dough mixing, molding, and cooling processes from the factory associates as well as from surfaces of the equipment. Though the high temperature in baking kills some microorganisms, some may still persist. The biscuit manufacturing workflow in an automated biscuit factory is presented in Figure 1.</w:t>
      </w:r>
    </w:p>
    <w:p w14:paraId="2743FE7B" w14:textId="77777777" w:rsidR="00486A69" w:rsidRPr="00486A69" w:rsidRDefault="00486A69" w:rsidP="001A4E0C">
      <w:pPr>
        <w:pStyle w:val="Default"/>
        <w:spacing w:line="360" w:lineRule="auto"/>
        <w:ind w:left="-57" w:right="-57"/>
        <w:jc w:val="both"/>
        <w:rPr>
          <w:color w:val="auto"/>
        </w:rPr>
      </w:pPr>
      <w:r w:rsidRPr="00486A69">
        <w:rPr>
          <w:color w:val="auto"/>
        </w:rPr>
        <w:t xml:space="preserve">As such, factory hygiene, personnel hygiene, and product handling are the keys to minimizing the risk of foreign particles and microbial contamination in biscuits. Here lies the importance of well-trained and knowledgeable factory associates in the biscuit production line. Different training programs including GHP training play an important role in enhancing the knowledge of factory </w:t>
      </w:r>
      <w:r w:rsidRPr="00486A69">
        <w:rPr>
          <w:color w:val="auto"/>
        </w:rPr>
        <w:lastRenderedPageBreak/>
        <w:t xml:space="preserve">associates. (Bryan et al. (1992); </w:t>
      </w:r>
      <w:proofErr w:type="spellStart"/>
      <w:r w:rsidRPr="00486A69">
        <w:rPr>
          <w:color w:val="auto"/>
        </w:rPr>
        <w:t>Osimani</w:t>
      </w:r>
      <w:proofErr w:type="spellEnd"/>
      <w:r w:rsidRPr="00486A69">
        <w:rPr>
          <w:color w:val="auto"/>
        </w:rPr>
        <w:t xml:space="preserve"> </w:t>
      </w:r>
      <w:proofErr w:type="gramStart"/>
      <w:r w:rsidRPr="00486A69">
        <w:rPr>
          <w:color w:val="auto"/>
        </w:rPr>
        <w:t>et al.(</w:t>
      </w:r>
      <w:proofErr w:type="gramEnd"/>
      <w:r w:rsidRPr="00486A69">
        <w:rPr>
          <w:color w:val="auto"/>
        </w:rPr>
        <w:t xml:space="preserve">2011). On the contrary adequate training and knowledge of GHP and GMP does not always bring about a positive change in the behaviors of factory associates which may unknowingly cause contaminations in biscuits. (Angelillo, Viggiani, Greco, &amp;Rito, 2001; Araujo, Ramos, &amp; Cardoso, 2007; Bas, </w:t>
      </w:r>
      <w:proofErr w:type="spellStart"/>
      <w:r w:rsidRPr="00486A69">
        <w:rPr>
          <w:color w:val="auto"/>
        </w:rPr>
        <w:t>Ersun</w:t>
      </w:r>
      <w:proofErr w:type="spellEnd"/>
      <w:r w:rsidRPr="00486A69">
        <w:rPr>
          <w:color w:val="auto"/>
        </w:rPr>
        <w:t>, &amp;</w:t>
      </w:r>
      <w:proofErr w:type="spellStart"/>
      <w:r w:rsidRPr="00486A69">
        <w:rPr>
          <w:color w:val="auto"/>
        </w:rPr>
        <w:t>KivanÇ</w:t>
      </w:r>
      <w:proofErr w:type="spellEnd"/>
      <w:r w:rsidRPr="00486A69">
        <w:rPr>
          <w:color w:val="auto"/>
        </w:rPr>
        <w:t>, 2006; Walker, Pritchard, &amp; Forsythe, 2003).</w:t>
      </w:r>
    </w:p>
    <w:p w14:paraId="768670D9" w14:textId="77777777" w:rsidR="00486A69" w:rsidRPr="004E01BC" w:rsidRDefault="00486A69" w:rsidP="001A4E0C">
      <w:pPr>
        <w:pStyle w:val="Default"/>
        <w:spacing w:line="360" w:lineRule="auto"/>
        <w:ind w:left="-57" w:right="-57"/>
        <w:jc w:val="both"/>
        <w:rPr>
          <w:bCs/>
          <w:color w:val="auto"/>
        </w:rPr>
      </w:pPr>
      <w:r w:rsidRPr="00486A69">
        <w:rPr>
          <w:color w:val="auto"/>
        </w:rPr>
        <w:t>In the present study, a survey was conducted among associates working in a biscuit manufacturing line to understand the training program on hygiene (GHP) conducted in the factory, the knowledge of associates, and their actual practice in a biscuit factory. This will also help to assess training needs.</w:t>
      </w:r>
    </w:p>
    <w:p w14:paraId="1EA42F91" w14:textId="77777777" w:rsidR="00B13562" w:rsidRDefault="00B13562" w:rsidP="00C15AA0">
      <w:pPr>
        <w:autoSpaceDE w:val="0"/>
        <w:autoSpaceDN w:val="0"/>
        <w:adjustRightInd w:val="0"/>
        <w:spacing w:after="0" w:line="360" w:lineRule="auto"/>
        <w:ind w:left="-57" w:right="-57"/>
        <w:rPr>
          <w:rFonts w:ascii="Times New Roman" w:hAnsi="Times New Roman" w:cs="Times New Roman"/>
          <w:b/>
          <w:sz w:val="24"/>
          <w:szCs w:val="24"/>
        </w:rPr>
      </w:pPr>
    </w:p>
    <w:p w14:paraId="1BC19562" w14:textId="77777777" w:rsidR="00C27CF0" w:rsidRPr="00254CA8" w:rsidRDefault="00807D9E" w:rsidP="00C15AA0">
      <w:pPr>
        <w:autoSpaceDE w:val="0"/>
        <w:autoSpaceDN w:val="0"/>
        <w:adjustRightInd w:val="0"/>
        <w:spacing w:after="0" w:line="360" w:lineRule="auto"/>
        <w:ind w:left="-57" w:right="-57"/>
        <w:rPr>
          <w:rFonts w:ascii="Times New Roman" w:hAnsi="Times New Roman" w:cs="Times New Roman"/>
          <w:b/>
          <w:sz w:val="24"/>
          <w:szCs w:val="24"/>
        </w:rPr>
      </w:pPr>
      <w:r w:rsidRPr="00254CA8">
        <w:rPr>
          <w:rFonts w:ascii="Times New Roman" w:hAnsi="Times New Roman" w:cs="Times New Roman"/>
          <w:b/>
          <w:sz w:val="24"/>
          <w:szCs w:val="24"/>
        </w:rPr>
        <w:t>MATERIAL AND METHOD</w:t>
      </w:r>
    </w:p>
    <w:p w14:paraId="6C8CA3EB" w14:textId="77777777" w:rsidR="007214D6" w:rsidRPr="007214D6" w:rsidRDefault="007214D6" w:rsidP="001A4E0C">
      <w:pPr>
        <w:pStyle w:val="Default"/>
        <w:spacing w:line="360" w:lineRule="auto"/>
        <w:ind w:left="-57" w:right="-57"/>
        <w:jc w:val="both"/>
        <w:rPr>
          <w:b/>
        </w:rPr>
      </w:pPr>
      <w:r w:rsidRPr="007214D6">
        <w:rPr>
          <w:b/>
        </w:rPr>
        <w:t>Area of Study</w:t>
      </w:r>
    </w:p>
    <w:p w14:paraId="6A796DF9" w14:textId="77777777" w:rsidR="007214D6" w:rsidRPr="004C22FC" w:rsidRDefault="007214D6" w:rsidP="001A4E0C">
      <w:pPr>
        <w:pStyle w:val="Default"/>
        <w:spacing w:line="360" w:lineRule="auto"/>
        <w:ind w:left="-57" w:right="-57"/>
        <w:jc w:val="both"/>
        <w:rPr>
          <w:bCs/>
        </w:rPr>
      </w:pPr>
      <w:r w:rsidRPr="004C22FC">
        <w:rPr>
          <w:bCs/>
        </w:rPr>
        <w:t>A survey has been conducted among 156 associates working on the manufacturing floor in two Biscuit factories located in Bhubaneswar, Odisha, India, one with strength of employees 84 and the other 72, and involved in the manufacture of different types of biscuits, and cookies in an automated process. The knowledge and expertise of GHP among workers of the factory were studied to understand past training impact and to assess the training needs of associates for hygiene improvement.</w:t>
      </w:r>
    </w:p>
    <w:p w14:paraId="4F7CD02F" w14:textId="77777777" w:rsidR="007214D6" w:rsidRPr="004C22FC" w:rsidRDefault="007214D6" w:rsidP="001A4E0C">
      <w:pPr>
        <w:pStyle w:val="Default"/>
        <w:spacing w:line="360" w:lineRule="auto"/>
        <w:ind w:left="-57" w:right="-57"/>
        <w:jc w:val="both"/>
        <w:rPr>
          <w:bCs/>
        </w:rPr>
      </w:pPr>
      <w:r w:rsidRPr="004C22FC">
        <w:rPr>
          <w:bCs/>
        </w:rPr>
        <w:t>In the survey associates entering into the manufacturing area i.e. Machine Operator, Baker, Mechanic, Minder, Mixing Man, Cleaner, helper, Quality Officer, FSMS Coordinator, Lab Chemist &amp; Microbiologist, Packers, and General Workers are selected for the study.</w:t>
      </w:r>
    </w:p>
    <w:p w14:paraId="024B760B" w14:textId="77777777" w:rsidR="007214D6" w:rsidRPr="007214D6" w:rsidRDefault="007214D6" w:rsidP="001A4E0C">
      <w:pPr>
        <w:pStyle w:val="Default"/>
        <w:spacing w:line="360" w:lineRule="auto"/>
        <w:ind w:left="-57" w:right="-57"/>
        <w:jc w:val="both"/>
        <w:rPr>
          <w:b/>
        </w:rPr>
      </w:pPr>
      <w:r w:rsidRPr="007214D6">
        <w:rPr>
          <w:b/>
        </w:rPr>
        <w:t xml:space="preserve">The period of study </w:t>
      </w:r>
    </w:p>
    <w:p w14:paraId="23FC24BE" w14:textId="77777777" w:rsidR="007214D6" w:rsidRPr="004C22FC" w:rsidRDefault="007214D6" w:rsidP="001A4E0C">
      <w:pPr>
        <w:pStyle w:val="Default"/>
        <w:spacing w:line="360" w:lineRule="auto"/>
        <w:ind w:left="-57" w:right="-57"/>
        <w:jc w:val="both"/>
        <w:rPr>
          <w:bCs/>
        </w:rPr>
      </w:pPr>
      <w:r w:rsidRPr="004C22FC">
        <w:rPr>
          <w:bCs/>
        </w:rPr>
        <w:t>One light-duty break hour over three weeks in the month of January 2025 was selected.</w:t>
      </w:r>
    </w:p>
    <w:p w14:paraId="1B1A4EF7" w14:textId="77777777" w:rsidR="007214D6" w:rsidRPr="007214D6" w:rsidRDefault="007214D6" w:rsidP="001A4E0C">
      <w:pPr>
        <w:pStyle w:val="Default"/>
        <w:spacing w:line="360" w:lineRule="auto"/>
        <w:ind w:left="-57" w:right="-57"/>
        <w:jc w:val="both"/>
        <w:rPr>
          <w:b/>
        </w:rPr>
      </w:pPr>
      <w:r w:rsidRPr="007214D6">
        <w:rPr>
          <w:b/>
        </w:rPr>
        <w:t>Tools for data collection: survey</w:t>
      </w:r>
    </w:p>
    <w:p w14:paraId="5B541E37" w14:textId="77777777" w:rsidR="007214D6" w:rsidRDefault="007214D6" w:rsidP="001A4E0C">
      <w:pPr>
        <w:pStyle w:val="Default"/>
        <w:spacing w:line="360" w:lineRule="auto"/>
        <w:ind w:left="-57" w:right="-57"/>
        <w:jc w:val="both"/>
        <w:rPr>
          <w:bCs/>
        </w:rPr>
      </w:pPr>
      <w:r w:rsidRPr="004C22FC">
        <w:rPr>
          <w:bCs/>
        </w:rPr>
        <w:t>A survey was conducted among factory personnel through personal interviews using a questionnaire on GHP. Survey questionnaires were designed to give answers in yes or no format to make the matter simple</w:t>
      </w:r>
      <w:r w:rsidR="004C22FC" w:rsidRPr="004C22FC">
        <w:rPr>
          <w:bCs/>
        </w:rPr>
        <w:t xml:space="preserve">, </w:t>
      </w:r>
      <w:r w:rsidRPr="004C22FC">
        <w:rPr>
          <w:bCs/>
        </w:rPr>
        <w:t xml:space="preserve">short and to assess their first-hand reaction. To access </w:t>
      </w:r>
      <w:r w:rsidR="004C22FC" w:rsidRPr="004C22FC">
        <w:rPr>
          <w:bCs/>
        </w:rPr>
        <w:t xml:space="preserve">whether </w:t>
      </w:r>
      <w:r w:rsidRPr="004C22FC">
        <w:rPr>
          <w:bCs/>
        </w:rPr>
        <w:t>the proper hand washing technique</w:t>
      </w:r>
      <w:r w:rsidR="004C22FC" w:rsidRPr="004C22FC">
        <w:rPr>
          <w:bCs/>
        </w:rPr>
        <w:t>s were followed or not</w:t>
      </w:r>
      <w:r w:rsidRPr="004C22FC">
        <w:rPr>
          <w:bCs/>
        </w:rPr>
        <w:t>, a picture of t</w:t>
      </w:r>
      <w:r w:rsidR="004C22FC" w:rsidRPr="004C22FC">
        <w:rPr>
          <w:bCs/>
        </w:rPr>
        <w:t>he proper hand washing techniques</w:t>
      </w:r>
      <w:r w:rsidRPr="004C22FC">
        <w:rPr>
          <w:bCs/>
        </w:rPr>
        <w:t xml:space="preserve"> of rubbing soap in the palm, back of the palm, between fingers, nails, and bade of thumb was shown and the associates were asked whether the same is being followed. The survey also aims at understanding the age group of associates, their knowledge of GHP in their own assessment, the </w:t>
      </w:r>
      <w:r w:rsidRPr="004C22FC">
        <w:rPr>
          <w:bCs/>
        </w:rPr>
        <w:lastRenderedPageBreak/>
        <w:t>number of training undertaken in the past 3 years, and their hygiene practices. To assess the training weightage index on a maximum scale of 4, a person with more than 8 training in the last 3 years was awarded 4 points,5-6 with 3, 2-4 with 2, and 0-1 was awarded 1 point. In order to assess the weightage of hygiene practice</w:t>
      </w:r>
      <w:r w:rsidR="004C22FC">
        <w:rPr>
          <w:bCs/>
        </w:rPr>
        <w:t>,</w:t>
      </w:r>
      <w:r w:rsidRPr="007214D6">
        <w:rPr>
          <w:b/>
        </w:rPr>
        <w:t xml:space="preserve"> </w:t>
      </w:r>
      <w:r w:rsidRPr="004C22FC">
        <w:rPr>
          <w:bCs/>
        </w:rPr>
        <w:t xml:space="preserve">different hygiene practices were awarded 4 points only when the response was in the affirmative. The absence of such practice or reply in negative will attract a null value. Then sum total of such points divided by the number of such employees in that age group yielded the GHP practice </w:t>
      </w:r>
      <w:r w:rsidRPr="00C15AA0">
        <w:rPr>
          <w:bCs/>
        </w:rPr>
        <w:t>weightage index.</w:t>
      </w:r>
    </w:p>
    <w:p w14:paraId="4517FE92" w14:textId="77777777" w:rsidR="000D4FF1" w:rsidRPr="000D4FF1" w:rsidRDefault="000D4FF1" w:rsidP="001A4E0C">
      <w:pPr>
        <w:pStyle w:val="Default"/>
        <w:spacing w:line="360" w:lineRule="auto"/>
        <w:ind w:left="-57" w:right="-57"/>
        <w:jc w:val="both"/>
        <w:rPr>
          <w:bCs/>
        </w:rPr>
      </w:pPr>
      <w:r w:rsidRPr="000D4FF1">
        <w:rPr>
          <w:bCs/>
        </w:rPr>
        <w:t>The average knowledge gradient was computed on the basis of the weightage of knowledge of factory associates on GHP, as opined by the associates themselves in the survey. When each associate responded with very good they were assigned 4 points, for good 3, for moderate 2, and for poor knowledge, 1 point was assigned. The sum total of such points divided by the number of employees of an age group yielded the average knowledge gradient of that age group. These data were utilized to compare knowledge and practice among different age groups.</w:t>
      </w:r>
    </w:p>
    <w:p w14:paraId="448DF1AB" w14:textId="77777777" w:rsidR="000D4FF1" w:rsidRPr="000D4FF1" w:rsidRDefault="000D4FF1" w:rsidP="001A4E0C">
      <w:pPr>
        <w:pStyle w:val="Default"/>
        <w:spacing w:line="360" w:lineRule="auto"/>
        <w:ind w:left="-57" w:right="-57"/>
        <w:jc w:val="both"/>
        <w:rPr>
          <w:b/>
          <w:bCs/>
        </w:rPr>
      </w:pPr>
      <w:r w:rsidRPr="000D4FF1">
        <w:rPr>
          <w:b/>
          <w:bCs/>
        </w:rPr>
        <w:t xml:space="preserve">Limitation of research:    </w:t>
      </w:r>
    </w:p>
    <w:p w14:paraId="147D03AB" w14:textId="77777777" w:rsidR="000D4FF1" w:rsidRPr="004C22FC" w:rsidRDefault="000D4FF1" w:rsidP="001A4E0C">
      <w:pPr>
        <w:pStyle w:val="Default"/>
        <w:spacing w:line="360" w:lineRule="auto"/>
        <w:ind w:left="-57" w:right="-57"/>
        <w:jc w:val="both"/>
        <w:rPr>
          <w:bCs/>
        </w:rPr>
      </w:pPr>
      <w:r w:rsidRPr="000D4FF1">
        <w:rPr>
          <w:bCs/>
        </w:rPr>
        <w:t>The study was conducted only on associates employed in the automated Biscuit manufacturing Industry in the Bhubaneswar area who are directly involved in the manufacturing process and based on their feedback and self-assessment. It focuses on Good Hygiene practices by associates without any further change in factory set-up or mechanization. The sample size is limited to only 156 for two factories, which is only representative.</w:t>
      </w:r>
    </w:p>
    <w:p w14:paraId="1B0262BB" w14:textId="77777777" w:rsidR="00D042E9" w:rsidRDefault="005C19BB" w:rsidP="00C15AA0">
      <w:pPr>
        <w:autoSpaceDE w:val="0"/>
        <w:autoSpaceDN w:val="0"/>
        <w:adjustRightInd w:val="0"/>
        <w:spacing w:after="0" w:line="360" w:lineRule="auto"/>
        <w:ind w:left="-57" w:right="-57"/>
        <w:rPr>
          <w:rFonts w:ascii="Times New Roman" w:hAnsi="Times New Roman" w:cs="Times New Roman"/>
          <w:b/>
          <w:sz w:val="24"/>
          <w:szCs w:val="24"/>
        </w:rPr>
      </w:pPr>
      <w:r w:rsidRPr="006505AC">
        <w:rPr>
          <w:rFonts w:ascii="Times New Roman" w:hAnsi="Times New Roman" w:cs="Times New Roman"/>
          <w:b/>
          <w:sz w:val="24"/>
          <w:szCs w:val="24"/>
        </w:rPr>
        <w:t>RESULT AND DISCUSSION:</w:t>
      </w:r>
    </w:p>
    <w:p w14:paraId="45926ED5" w14:textId="77777777" w:rsidR="00A52A4C" w:rsidRPr="006505AC" w:rsidRDefault="00A52A4C" w:rsidP="001A4E0C">
      <w:pPr>
        <w:autoSpaceDE w:val="0"/>
        <w:autoSpaceDN w:val="0"/>
        <w:adjustRightInd w:val="0"/>
        <w:spacing w:after="0" w:line="36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Training </w:t>
      </w:r>
      <w:r w:rsidR="005F5E05">
        <w:rPr>
          <w:rFonts w:ascii="Times New Roman" w:hAnsi="Times New Roman" w:cs="Times New Roman"/>
          <w:b/>
          <w:sz w:val="24"/>
          <w:szCs w:val="24"/>
        </w:rPr>
        <w:t>impact</w:t>
      </w:r>
      <w:r w:rsidR="00326DEC">
        <w:rPr>
          <w:rFonts w:ascii="Times New Roman" w:hAnsi="Times New Roman" w:cs="Times New Roman"/>
          <w:b/>
          <w:sz w:val="24"/>
          <w:szCs w:val="24"/>
        </w:rPr>
        <w:t>assessment</w:t>
      </w:r>
    </w:p>
    <w:p w14:paraId="1DB2C57C" w14:textId="77777777" w:rsidR="001A4E0C" w:rsidRDefault="001A2065" w:rsidP="001A4E0C">
      <w:pPr>
        <w:autoSpaceDE w:val="0"/>
        <w:autoSpaceDN w:val="0"/>
        <w:adjustRightInd w:val="0"/>
        <w:spacing w:after="0" w:line="360" w:lineRule="auto"/>
        <w:ind w:left="-57" w:right="-57"/>
        <w:jc w:val="both"/>
        <w:rPr>
          <w:rFonts w:ascii="Times New Roman" w:hAnsi="Times New Roman" w:cs="Times New Roman"/>
          <w:sz w:val="24"/>
          <w:szCs w:val="24"/>
        </w:rPr>
      </w:pPr>
      <w:r w:rsidRPr="001A2065">
        <w:rPr>
          <w:rFonts w:ascii="Times New Roman" w:hAnsi="Times New Roman" w:cs="Times New Roman"/>
          <w:sz w:val="24"/>
          <w:szCs w:val="24"/>
        </w:rPr>
        <w:t xml:space="preserve">It is clear from the survey that the majority of associates in the factory manufacturing area are in the age group of 19 to 42 comprising 90.38% of the workforce.  Within this age range, maximum </w:t>
      </w:r>
    </w:p>
    <w:p w14:paraId="6E4EF34C" w14:textId="77777777" w:rsidR="001A4E0C" w:rsidRDefault="001A4E0C" w:rsidP="001A4E0C">
      <w:pPr>
        <w:autoSpaceDE w:val="0"/>
        <w:autoSpaceDN w:val="0"/>
        <w:adjustRightInd w:val="0"/>
        <w:spacing w:after="0" w:line="360" w:lineRule="auto"/>
        <w:ind w:right="-57"/>
        <w:jc w:val="both"/>
        <w:rPr>
          <w:rFonts w:ascii="Times New Roman" w:hAnsi="Times New Roman" w:cs="Times New Roman"/>
          <w:sz w:val="24"/>
          <w:szCs w:val="24"/>
        </w:rPr>
      </w:pPr>
    </w:p>
    <w:p w14:paraId="65D88EDD" w14:textId="77777777" w:rsidR="001A4E0C" w:rsidRDefault="001A2065" w:rsidP="001A4E0C">
      <w:pPr>
        <w:autoSpaceDE w:val="0"/>
        <w:autoSpaceDN w:val="0"/>
        <w:adjustRightInd w:val="0"/>
        <w:spacing w:after="0" w:line="360" w:lineRule="auto"/>
        <w:ind w:left="-57" w:right="-57"/>
        <w:jc w:val="both"/>
        <w:rPr>
          <w:rFonts w:ascii="Times New Roman" w:hAnsi="Times New Roman" w:cs="Times New Roman"/>
          <w:sz w:val="24"/>
          <w:szCs w:val="24"/>
        </w:rPr>
      </w:pPr>
      <w:r w:rsidRPr="001A2065">
        <w:rPr>
          <w:rFonts w:ascii="Times New Roman" w:hAnsi="Times New Roman" w:cs="Times New Roman"/>
          <w:sz w:val="24"/>
          <w:szCs w:val="24"/>
        </w:rPr>
        <w:t xml:space="preserve">associates were in the age group of 25-30 </w:t>
      </w:r>
      <w:r w:rsidR="001A4E0C">
        <w:rPr>
          <w:rFonts w:ascii="Times New Roman" w:hAnsi="Times New Roman" w:cs="Times New Roman"/>
          <w:sz w:val="24"/>
          <w:szCs w:val="24"/>
        </w:rPr>
        <w:t xml:space="preserve">years </w:t>
      </w:r>
      <w:r w:rsidRPr="001A2065">
        <w:rPr>
          <w:rFonts w:ascii="Times New Roman" w:hAnsi="Times New Roman" w:cs="Times New Roman"/>
          <w:sz w:val="24"/>
          <w:szCs w:val="24"/>
        </w:rPr>
        <w:t>followed by 31 to 36</w:t>
      </w:r>
      <w:r w:rsidR="001A4E0C">
        <w:rPr>
          <w:rFonts w:ascii="Times New Roman" w:hAnsi="Times New Roman" w:cs="Times New Roman"/>
          <w:sz w:val="24"/>
          <w:szCs w:val="24"/>
        </w:rPr>
        <w:t xml:space="preserve"> years</w:t>
      </w:r>
      <w:r w:rsidRPr="001A2065">
        <w:rPr>
          <w:rFonts w:ascii="Times New Roman" w:hAnsi="Times New Roman" w:cs="Times New Roman"/>
          <w:sz w:val="24"/>
          <w:szCs w:val="24"/>
        </w:rPr>
        <w:t>. New recruits in the age range of</w:t>
      </w:r>
      <w:r w:rsidR="001A4E0C">
        <w:rPr>
          <w:rFonts w:ascii="Times New Roman" w:hAnsi="Times New Roman" w:cs="Times New Roman"/>
          <w:sz w:val="24"/>
          <w:szCs w:val="24"/>
        </w:rPr>
        <w:t xml:space="preserve"> </w:t>
      </w:r>
      <w:r w:rsidR="001A4E0C" w:rsidRPr="001A2065">
        <w:rPr>
          <w:rFonts w:ascii="Times New Roman" w:hAnsi="Times New Roman" w:cs="Times New Roman"/>
          <w:sz w:val="24"/>
          <w:szCs w:val="24"/>
        </w:rPr>
        <w:t xml:space="preserve">9-24 </w:t>
      </w:r>
      <w:r w:rsidR="001A4E0C">
        <w:rPr>
          <w:rFonts w:ascii="Times New Roman" w:hAnsi="Times New Roman" w:cs="Times New Roman"/>
          <w:sz w:val="24"/>
          <w:szCs w:val="24"/>
        </w:rPr>
        <w:t xml:space="preserve">years </w:t>
      </w:r>
      <w:r w:rsidR="001A4E0C" w:rsidRPr="001A2065">
        <w:rPr>
          <w:rFonts w:ascii="Times New Roman" w:hAnsi="Times New Roman" w:cs="Times New Roman"/>
          <w:sz w:val="24"/>
          <w:szCs w:val="24"/>
        </w:rPr>
        <w:t>constitute about 17.31 % of the workforce</w:t>
      </w:r>
      <w:r w:rsidR="001A4E0C">
        <w:rPr>
          <w:rFonts w:ascii="Times New Roman" w:hAnsi="Times New Roman" w:cs="Times New Roman"/>
          <w:sz w:val="24"/>
          <w:szCs w:val="24"/>
        </w:rPr>
        <w:t>.</w:t>
      </w:r>
    </w:p>
    <w:p w14:paraId="3FED8F79" w14:textId="77777777" w:rsidR="001A4E0C" w:rsidRDefault="001A4E0C" w:rsidP="001A4E0C">
      <w:pPr>
        <w:autoSpaceDE w:val="0"/>
        <w:autoSpaceDN w:val="0"/>
        <w:adjustRightInd w:val="0"/>
        <w:spacing w:after="0" w:line="360" w:lineRule="auto"/>
        <w:ind w:left="-57" w:right="-57"/>
        <w:jc w:val="both"/>
        <w:rPr>
          <w:rFonts w:ascii="Times New Roman" w:hAnsi="Times New Roman" w:cs="Times New Roman"/>
          <w:sz w:val="24"/>
          <w:szCs w:val="24"/>
        </w:rPr>
      </w:pPr>
    </w:p>
    <w:p w14:paraId="17A5F0F9" w14:textId="77777777" w:rsidR="00696ACE" w:rsidRDefault="001A4E0C" w:rsidP="001A4E0C">
      <w:pPr>
        <w:autoSpaceDE w:val="0"/>
        <w:autoSpaceDN w:val="0"/>
        <w:adjustRightInd w:val="0"/>
        <w:spacing w:after="0" w:line="360" w:lineRule="auto"/>
        <w:ind w:left="-57" w:right="-57"/>
        <w:jc w:val="both"/>
      </w:pPr>
      <w:r w:rsidRPr="001A2065">
        <w:rPr>
          <w:rFonts w:ascii="Times New Roman" w:hAnsi="Times New Roman" w:cs="Times New Roman"/>
          <w:sz w:val="24"/>
          <w:szCs w:val="24"/>
        </w:rPr>
        <w:lastRenderedPageBreak/>
        <w:t xml:space="preserve">. </w:t>
      </w:r>
      <w:r>
        <w:rPr>
          <w:noProof/>
          <w:lang w:val="en-IN" w:eastAsia="en-IN"/>
        </w:rPr>
        <w:drawing>
          <wp:inline distT="0" distB="0" distL="0" distR="0" wp14:anchorId="34CC848D" wp14:editId="2505E0D4">
            <wp:extent cx="2752928" cy="2684834"/>
            <wp:effectExtent l="0" t="0" r="0"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85DE2">
        <w:rPr>
          <w:noProof/>
          <w:lang w:val="en-IN" w:eastAsia="en-IN"/>
        </w:rPr>
        <w:drawing>
          <wp:inline distT="0" distB="0" distL="0" distR="0" wp14:anchorId="6D8EE30E" wp14:editId="1DA97936">
            <wp:extent cx="3103123" cy="2684834"/>
            <wp:effectExtent l="0" t="0" r="2540" b="12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1A3608" w14:textId="77777777" w:rsidR="00E774EF" w:rsidRDefault="00E774EF" w:rsidP="001A4E0C">
      <w:pPr>
        <w:autoSpaceDE w:val="0"/>
        <w:autoSpaceDN w:val="0"/>
        <w:adjustRightInd w:val="0"/>
        <w:spacing w:after="0" w:line="360" w:lineRule="auto"/>
        <w:ind w:left="-57" w:right="-57"/>
        <w:jc w:val="both"/>
        <w:rPr>
          <w:rFonts w:ascii="Times New Roman" w:hAnsi="Times New Roman" w:cs="Times New Roman"/>
          <w:b/>
          <w:sz w:val="20"/>
          <w:szCs w:val="20"/>
        </w:rPr>
      </w:pPr>
    </w:p>
    <w:p w14:paraId="0C97A5E1" w14:textId="77777777" w:rsidR="00E774EF" w:rsidRPr="00E774EF" w:rsidRDefault="00CF476C" w:rsidP="001A4E0C">
      <w:pPr>
        <w:autoSpaceDE w:val="0"/>
        <w:autoSpaceDN w:val="0"/>
        <w:adjustRightInd w:val="0"/>
        <w:spacing w:after="0" w:line="360" w:lineRule="auto"/>
        <w:ind w:left="-57" w:right="-57"/>
        <w:jc w:val="both"/>
        <w:rPr>
          <w:rFonts w:ascii="Times New Roman" w:hAnsi="Times New Roman" w:cs="Times New Roman"/>
          <w:b/>
          <w:sz w:val="20"/>
          <w:szCs w:val="20"/>
        </w:rPr>
      </w:pPr>
      <w:r>
        <w:rPr>
          <w:rFonts w:ascii="Times New Roman" w:hAnsi="Times New Roman" w:cs="Times New Roman"/>
          <w:b/>
          <w:sz w:val="20"/>
          <w:szCs w:val="20"/>
        </w:rPr>
        <w:t>Figure 2</w:t>
      </w:r>
      <w:r w:rsidR="00FD4166" w:rsidRPr="00E774EF">
        <w:rPr>
          <w:rFonts w:ascii="Times New Roman" w:hAnsi="Times New Roman" w:cs="Times New Roman"/>
          <w:b/>
          <w:sz w:val="20"/>
          <w:szCs w:val="20"/>
        </w:rPr>
        <w:t xml:space="preserve">: Age of factory associates </w:t>
      </w:r>
      <w:r w:rsidR="009D6D3B">
        <w:rPr>
          <w:rFonts w:ascii="Times New Roman" w:hAnsi="Times New Roman" w:cs="Times New Roman"/>
          <w:b/>
          <w:sz w:val="20"/>
          <w:szCs w:val="20"/>
        </w:rPr>
        <w:tab/>
      </w:r>
      <w:r w:rsidR="009D6D3B">
        <w:rPr>
          <w:rFonts w:ascii="Times New Roman" w:hAnsi="Times New Roman" w:cs="Times New Roman"/>
          <w:b/>
          <w:sz w:val="20"/>
          <w:szCs w:val="20"/>
        </w:rPr>
        <w:tab/>
      </w:r>
      <w:r>
        <w:rPr>
          <w:rFonts w:ascii="Times New Roman" w:hAnsi="Times New Roman" w:cs="Times New Roman"/>
          <w:b/>
          <w:sz w:val="20"/>
          <w:szCs w:val="20"/>
        </w:rPr>
        <w:t>Figure 3</w:t>
      </w:r>
      <w:r w:rsidR="009D6D3B" w:rsidRPr="00E774EF">
        <w:rPr>
          <w:rFonts w:ascii="Times New Roman" w:hAnsi="Times New Roman" w:cs="Times New Roman"/>
          <w:b/>
          <w:sz w:val="20"/>
          <w:szCs w:val="20"/>
        </w:rPr>
        <w:t>:</w:t>
      </w:r>
      <w:r w:rsidR="00EF2E53">
        <w:rPr>
          <w:rFonts w:ascii="Times New Roman" w:hAnsi="Times New Roman" w:cs="Times New Roman"/>
          <w:b/>
          <w:sz w:val="20"/>
          <w:szCs w:val="20"/>
        </w:rPr>
        <w:t xml:space="preserve"> Average training weightage </w:t>
      </w:r>
      <w:proofErr w:type="spellStart"/>
      <w:r w:rsidR="00EF2E53">
        <w:rPr>
          <w:rFonts w:ascii="Times New Roman" w:hAnsi="Times New Roman" w:cs="Times New Roman"/>
          <w:b/>
          <w:sz w:val="20"/>
          <w:szCs w:val="20"/>
        </w:rPr>
        <w:t>V</w:t>
      </w:r>
      <w:r w:rsidR="009D6D3B">
        <w:rPr>
          <w:rFonts w:ascii="Times New Roman" w:hAnsi="Times New Roman" w:cs="Times New Roman"/>
          <w:b/>
          <w:sz w:val="20"/>
          <w:szCs w:val="20"/>
        </w:rPr>
        <w:t>rs</w:t>
      </w:r>
      <w:proofErr w:type="spellEnd"/>
      <w:r w:rsidR="009D6D3B">
        <w:rPr>
          <w:rFonts w:ascii="Times New Roman" w:hAnsi="Times New Roman" w:cs="Times New Roman"/>
          <w:b/>
          <w:sz w:val="20"/>
          <w:szCs w:val="20"/>
        </w:rPr>
        <w:t xml:space="preserve"> GHP </w:t>
      </w:r>
    </w:p>
    <w:p w14:paraId="30C35B77" w14:textId="77777777" w:rsidR="00CF039A" w:rsidRPr="00E774EF" w:rsidRDefault="00FD4166" w:rsidP="001A4E0C">
      <w:pPr>
        <w:autoSpaceDE w:val="0"/>
        <w:autoSpaceDN w:val="0"/>
        <w:adjustRightInd w:val="0"/>
        <w:spacing w:after="0" w:line="360" w:lineRule="auto"/>
        <w:ind w:left="-57" w:right="-57"/>
        <w:jc w:val="both"/>
        <w:rPr>
          <w:rFonts w:ascii="Times New Roman" w:hAnsi="Times New Roman" w:cs="Times New Roman"/>
          <w:b/>
          <w:sz w:val="20"/>
          <w:szCs w:val="20"/>
        </w:rPr>
      </w:pPr>
      <w:r w:rsidRPr="00E774EF">
        <w:rPr>
          <w:rFonts w:ascii="Times New Roman" w:hAnsi="Times New Roman" w:cs="Times New Roman"/>
          <w:b/>
          <w:sz w:val="20"/>
          <w:szCs w:val="20"/>
        </w:rPr>
        <w:t xml:space="preserve">working in the </w:t>
      </w:r>
      <w:r w:rsidR="009D6D3B">
        <w:rPr>
          <w:rFonts w:ascii="Times New Roman" w:hAnsi="Times New Roman" w:cs="Times New Roman"/>
          <w:b/>
          <w:sz w:val="20"/>
          <w:szCs w:val="20"/>
        </w:rPr>
        <w:t>production</w:t>
      </w:r>
      <w:r w:rsidRPr="00E774EF">
        <w:rPr>
          <w:rFonts w:ascii="Times New Roman" w:hAnsi="Times New Roman" w:cs="Times New Roman"/>
          <w:b/>
          <w:sz w:val="20"/>
          <w:szCs w:val="20"/>
        </w:rPr>
        <w:t xml:space="preserve"> floor</w:t>
      </w:r>
    </w:p>
    <w:p w14:paraId="5198BCF2" w14:textId="77777777" w:rsidR="00E80A8F" w:rsidRDefault="00E80A8F" w:rsidP="001A4E0C">
      <w:pPr>
        <w:spacing w:after="0" w:line="360" w:lineRule="auto"/>
        <w:ind w:left="-57" w:right="-57"/>
        <w:jc w:val="both"/>
        <w:rPr>
          <w:rFonts w:ascii="Times New Roman" w:hAnsi="Times New Roman" w:cs="Times New Roman"/>
          <w:sz w:val="24"/>
          <w:szCs w:val="24"/>
        </w:rPr>
      </w:pPr>
    </w:p>
    <w:p w14:paraId="6B956C26" w14:textId="77777777" w:rsidR="005323D4" w:rsidRDefault="001A2065" w:rsidP="001A4E0C">
      <w:pPr>
        <w:spacing w:after="0" w:line="360" w:lineRule="auto"/>
        <w:ind w:left="-57" w:right="-57"/>
        <w:jc w:val="both"/>
        <w:rPr>
          <w:rFonts w:ascii="Times New Roman" w:hAnsi="Times New Roman" w:cs="Times New Roman"/>
          <w:sz w:val="24"/>
          <w:szCs w:val="24"/>
        </w:rPr>
      </w:pPr>
      <w:r w:rsidRPr="001A2065">
        <w:rPr>
          <w:rFonts w:ascii="Times New Roman" w:hAnsi="Times New Roman" w:cs="Times New Roman"/>
          <w:sz w:val="24"/>
          <w:szCs w:val="24"/>
        </w:rPr>
        <w:t>From the data of the number of training received as shown in Table-1, it is evident that only one in the age group of 19-24 has received 8 or more training in the last three years which is quite consistent with the fact that newly recruited associates belong to this age group.</w:t>
      </w:r>
    </w:p>
    <w:p w14:paraId="5E62DEA5" w14:textId="77777777" w:rsidR="001A4E0C" w:rsidRDefault="001A4E0C" w:rsidP="001A4E0C">
      <w:pPr>
        <w:spacing w:after="0" w:line="360" w:lineRule="auto"/>
        <w:ind w:left="-57" w:right="-57"/>
        <w:jc w:val="both"/>
        <w:rPr>
          <w:rFonts w:ascii="Times New Roman" w:hAnsi="Times New Roman" w:cs="Times New Roman"/>
          <w:sz w:val="24"/>
          <w:szCs w:val="24"/>
        </w:rPr>
      </w:pPr>
      <w:r w:rsidRPr="005323D4">
        <w:rPr>
          <w:rFonts w:ascii="Times New Roman" w:hAnsi="Times New Roman" w:cs="Times New Roman"/>
          <w:b/>
          <w:sz w:val="20"/>
          <w:szCs w:val="20"/>
        </w:rPr>
        <w:t>Table -1: Number and weightage of training undertaken by associates of different age group</w:t>
      </w:r>
    </w:p>
    <w:tbl>
      <w:tblPr>
        <w:tblStyle w:val="TableGrid"/>
        <w:tblW w:w="10593" w:type="dxa"/>
        <w:jc w:val="center"/>
        <w:tblLayout w:type="fixed"/>
        <w:tblLook w:val="04A0" w:firstRow="1" w:lastRow="0" w:firstColumn="1" w:lastColumn="0" w:noHBand="0" w:noVBand="1"/>
      </w:tblPr>
      <w:tblGrid>
        <w:gridCol w:w="567"/>
        <w:gridCol w:w="851"/>
        <w:gridCol w:w="992"/>
        <w:gridCol w:w="861"/>
        <w:gridCol w:w="992"/>
        <w:gridCol w:w="993"/>
        <w:gridCol w:w="801"/>
        <w:gridCol w:w="992"/>
        <w:gridCol w:w="992"/>
        <w:gridCol w:w="851"/>
        <w:gridCol w:w="850"/>
        <w:gridCol w:w="851"/>
      </w:tblGrid>
      <w:tr w:rsidR="00E57405" w:rsidRPr="00E57405" w14:paraId="6B637A26" w14:textId="77777777" w:rsidTr="00E57405">
        <w:trPr>
          <w:trHeight w:val="896"/>
          <w:jc w:val="center"/>
        </w:trPr>
        <w:tc>
          <w:tcPr>
            <w:tcW w:w="567" w:type="dxa"/>
          </w:tcPr>
          <w:p w14:paraId="12044EEA" w14:textId="77777777" w:rsidR="005323D4" w:rsidRPr="00E57405" w:rsidRDefault="005323D4" w:rsidP="001A4E0C">
            <w:pPr>
              <w:autoSpaceDE w:val="0"/>
              <w:autoSpaceDN w:val="0"/>
              <w:adjustRightInd w:val="0"/>
              <w:spacing w:line="360" w:lineRule="auto"/>
              <w:ind w:left="-57" w:right="-57"/>
              <w:jc w:val="both"/>
              <w:rPr>
                <w:rFonts w:ascii="Times New Roman" w:hAnsi="Times New Roman" w:cs="Times New Roman"/>
                <w:sz w:val="16"/>
                <w:szCs w:val="16"/>
              </w:rPr>
            </w:pPr>
            <w:r w:rsidRPr="00E57405">
              <w:rPr>
                <w:rFonts w:ascii="Times New Roman" w:hAnsi="Times New Roman" w:cs="Times New Roman"/>
                <w:sz w:val="16"/>
                <w:szCs w:val="16"/>
              </w:rPr>
              <w:t xml:space="preserve">Age group </w:t>
            </w:r>
          </w:p>
          <w:p w14:paraId="4A541ADC" w14:textId="77777777" w:rsidR="005323D4" w:rsidRPr="00E57405" w:rsidRDefault="005323D4" w:rsidP="001A4E0C">
            <w:pPr>
              <w:autoSpaceDE w:val="0"/>
              <w:autoSpaceDN w:val="0"/>
              <w:adjustRightInd w:val="0"/>
              <w:spacing w:line="360" w:lineRule="auto"/>
              <w:ind w:left="-57" w:right="-57"/>
              <w:jc w:val="both"/>
              <w:rPr>
                <w:rFonts w:ascii="Times New Roman" w:hAnsi="Times New Roman" w:cs="Times New Roman"/>
                <w:sz w:val="16"/>
                <w:szCs w:val="16"/>
              </w:rPr>
            </w:pPr>
          </w:p>
          <w:p w14:paraId="17973813" w14:textId="77777777" w:rsidR="005323D4" w:rsidRDefault="005323D4" w:rsidP="001A4E0C">
            <w:pPr>
              <w:autoSpaceDE w:val="0"/>
              <w:autoSpaceDN w:val="0"/>
              <w:adjustRightInd w:val="0"/>
              <w:spacing w:line="360" w:lineRule="auto"/>
              <w:ind w:left="-57" w:right="-57"/>
              <w:jc w:val="both"/>
              <w:rPr>
                <w:rFonts w:ascii="Times New Roman" w:hAnsi="Times New Roman" w:cs="Times New Roman"/>
                <w:sz w:val="16"/>
                <w:szCs w:val="16"/>
              </w:rPr>
            </w:pPr>
          </w:p>
          <w:p w14:paraId="1F4EF5B0" w14:textId="77777777" w:rsidR="00726748" w:rsidRPr="00E57405" w:rsidRDefault="00726748" w:rsidP="001A4E0C">
            <w:pPr>
              <w:autoSpaceDE w:val="0"/>
              <w:autoSpaceDN w:val="0"/>
              <w:adjustRightInd w:val="0"/>
              <w:spacing w:line="360" w:lineRule="auto"/>
              <w:ind w:left="-57" w:right="-57"/>
              <w:jc w:val="both"/>
              <w:rPr>
                <w:rFonts w:ascii="Times New Roman" w:hAnsi="Times New Roman" w:cs="Times New Roman"/>
                <w:sz w:val="16"/>
                <w:szCs w:val="16"/>
              </w:rPr>
            </w:pPr>
          </w:p>
          <w:p w14:paraId="33343109" w14:textId="77777777" w:rsidR="005323D4" w:rsidRPr="00E57405" w:rsidRDefault="005323D4" w:rsidP="001A4E0C">
            <w:pPr>
              <w:autoSpaceDE w:val="0"/>
              <w:autoSpaceDN w:val="0"/>
              <w:adjustRightInd w:val="0"/>
              <w:spacing w:line="360" w:lineRule="auto"/>
              <w:ind w:left="-57" w:right="-57"/>
              <w:jc w:val="both"/>
              <w:rPr>
                <w:rFonts w:ascii="Times New Roman" w:hAnsi="Times New Roman" w:cs="Times New Roman"/>
                <w:sz w:val="16"/>
                <w:szCs w:val="16"/>
              </w:rPr>
            </w:pPr>
            <w:r w:rsidRPr="00E57405">
              <w:rPr>
                <w:rFonts w:ascii="Times New Roman" w:hAnsi="Times New Roman" w:cs="Times New Roman"/>
                <w:sz w:val="16"/>
                <w:szCs w:val="16"/>
              </w:rPr>
              <w:t xml:space="preserve">  </w:t>
            </w:r>
            <w:proofErr w:type="gramStart"/>
            <w:r w:rsidRPr="00E57405">
              <w:rPr>
                <w:rFonts w:ascii="Times New Roman" w:hAnsi="Times New Roman" w:cs="Times New Roman"/>
                <w:sz w:val="16"/>
                <w:szCs w:val="16"/>
              </w:rPr>
              <w:t>( A</w:t>
            </w:r>
            <w:proofErr w:type="gramEnd"/>
            <w:r w:rsidRPr="00E57405">
              <w:rPr>
                <w:rFonts w:ascii="Times New Roman" w:hAnsi="Times New Roman" w:cs="Times New Roman"/>
                <w:sz w:val="16"/>
                <w:szCs w:val="16"/>
              </w:rPr>
              <w:t xml:space="preserve"> )</w:t>
            </w:r>
          </w:p>
        </w:tc>
        <w:tc>
          <w:tcPr>
            <w:tcW w:w="851" w:type="dxa"/>
            <w:vAlign w:val="bottom"/>
          </w:tcPr>
          <w:p w14:paraId="744A06C6" w14:textId="77777777" w:rsidR="005323D4" w:rsidRPr="00E57405" w:rsidRDefault="005323D4" w:rsidP="001A4E0C">
            <w:pPr>
              <w:spacing w:line="360" w:lineRule="auto"/>
              <w:ind w:left="-57" w:right="-57"/>
              <w:rPr>
                <w:rFonts w:ascii="Times New Roman" w:hAnsi="Times New Roman" w:cs="Times New Roman"/>
                <w:color w:val="000000"/>
                <w:sz w:val="16"/>
                <w:szCs w:val="16"/>
              </w:rPr>
            </w:pPr>
            <w:r w:rsidRPr="00E57405">
              <w:rPr>
                <w:rFonts w:ascii="Times New Roman" w:hAnsi="Times New Roman" w:cs="Times New Roman"/>
                <w:color w:val="000000"/>
                <w:sz w:val="16"/>
                <w:szCs w:val="16"/>
              </w:rPr>
              <w:t>Number of associates</w:t>
            </w:r>
          </w:p>
          <w:p w14:paraId="56F2D855"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(A</w:t>
            </w:r>
            <w:r w:rsidRPr="00E57405">
              <w:rPr>
                <w:rFonts w:ascii="Times New Roman" w:hAnsi="Times New Roman" w:cs="Times New Roman"/>
                <w:color w:val="000000"/>
                <w:sz w:val="16"/>
                <w:szCs w:val="16"/>
                <w:vertAlign w:val="superscript"/>
              </w:rPr>
              <w:t>1</w:t>
            </w:r>
            <w:r w:rsidRPr="00E57405">
              <w:rPr>
                <w:rFonts w:ascii="Times New Roman" w:hAnsi="Times New Roman" w:cs="Times New Roman"/>
                <w:color w:val="000000"/>
                <w:sz w:val="16"/>
                <w:szCs w:val="16"/>
              </w:rPr>
              <w:t>)</w:t>
            </w:r>
          </w:p>
        </w:tc>
        <w:tc>
          <w:tcPr>
            <w:tcW w:w="992" w:type="dxa"/>
            <w:vAlign w:val="bottom"/>
          </w:tcPr>
          <w:p w14:paraId="3D621F3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0-2 training received in </w:t>
            </w:r>
            <w:proofErr w:type="gramStart"/>
            <w:r w:rsidRPr="00E57405">
              <w:rPr>
                <w:rFonts w:ascii="Times New Roman" w:hAnsi="Times New Roman" w:cs="Times New Roman"/>
                <w:color w:val="000000"/>
                <w:sz w:val="16"/>
                <w:szCs w:val="16"/>
              </w:rPr>
              <w:t>last  3</w:t>
            </w:r>
            <w:proofErr w:type="gramEnd"/>
            <w:r w:rsidRPr="00E57405">
              <w:rPr>
                <w:rFonts w:ascii="Times New Roman" w:hAnsi="Times New Roman" w:cs="Times New Roman"/>
                <w:color w:val="000000"/>
                <w:sz w:val="16"/>
                <w:szCs w:val="16"/>
              </w:rPr>
              <w:t xml:space="preserve">yrs </w:t>
            </w:r>
          </w:p>
          <w:p w14:paraId="7853DE10" w14:textId="77777777" w:rsidR="005323D4" w:rsidRPr="00E57405" w:rsidRDefault="005323D4" w:rsidP="001A4E0C">
            <w:pPr>
              <w:spacing w:line="360" w:lineRule="auto"/>
              <w:ind w:left="-57" w:right="-57"/>
              <w:rPr>
                <w:rFonts w:ascii="Times New Roman" w:hAnsi="Times New Roman" w:cs="Times New Roman"/>
                <w:color w:val="000000"/>
                <w:sz w:val="16"/>
                <w:szCs w:val="16"/>
              </w:rPr>
            </w:pPr>
          </w:p>
          <w:p w14:paraId="447AF34A" w14:textId="77777777" w:rsidR="005323D4" w:rsidRPr="00E57405" w:rsidRDefault="005323D4" w:rsidP="001A4E0C">
            <w:pPr>
              <w:spacing w:line="360" w:lineRule="auto"/>
              <w:ind w:left="-57" w:right="-57"/>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     (</w:t>
            </w:r>
            <w:proofErr w:type="gramStart"/>
            <w:r w:rsidRPr="00E57405">
              <w:rPr>
                <w:rFonts w:ascii="Times New Roman" w:hAnsi="Times New Roman" w:cs="Times New Roman"/>
                <w:color w:val="000000"/>
                <w:sz w:val="16"/>
                <w:szCs w:val="16"/>
              </w:rPr>
              <w:t>B )</w:t>
            </w:r>
            <w:proofErr w:type="gramEnd"/>
          </w:p>
        </w:tc>
        <w:tc>
          <w:tcPr>
            <w:tcW w:w="861" w:type="dxa"/>
            <w:vAlign w:val="bottom"/>
          </w:tcPr>
          <w:p w14:paraId="3BD431E1" w14:textId="77777777" w:rsidR="005323D4" w:rsidRPr="00E57405" w:rsidRDefault="005323D4" w:rsidP="001A4E0C">
            <w:pPr>
              <w:spacing w:line="360" w:lineRule="auto"/>
              <w:ind w:left="-57" w:right="-57"/>
              <w:rPr>
                <w:rFonts w:ascii="Times New Roman" w:hAnsi="Times New Roman" w:cs="Times New Roman"/>
                <w:color w:val="000000"/>
                <w:sz w:val="16"/>
                <w:szCs w:val="16"/>
              </w:rPr>
            </w:pPr>
            <w:r w:rsidRPr="00E57405">
              <w:rPr>
                <w:rFonts w:ascii="Times New Roman" w:hAnsi="Times New Roman" w:cs="Times New Roman"/>
                <w:color w:val="000000"/>
                <w:sz w:val="16"/>
                <w:szCs w:val="16"/>
              </w:rPr>
              <w:t>Weightage of training</w:t>
            </w:r>
          </w:p>
          <w:p w14:paraId="568A4FF7"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B* 1</w:t>
            </w:r>
          </w:p>
          <w:p w14:paraId="132A9EA9"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
          <w:p w14:paraId="65156A65"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roofErr w:type="gramStart"/>
            <w:r w:rsidRPr="00E57405">
              <w:rPr>
                <w:rFonts w:ascii="Times New Roman" w:hAnsi="Times New Roman" w:cs="Times New Roman"/>
                <w:color w:val="000000"/>
                <w:sz w:val="16"/>
                <w:szCs w:val="16"/>
              </w:rPr>
              <w:t>( C</w:t>
            </w:r>
            <w:proofErr w:type="gramEnd"/>
            <w:r w:rsidRPr="00E57405">
              <w:rPr>
                <w:rFonts w:ascii="Times New Roman" w:hAnsi="Times New Roman" w:cs="Times New Roman"/>
                <w:color w:val="000000"/>
                <w:sz w:val="16"/>
                <w:szCs w:val="16"/>
              </w:rPr>
              <w:t xml:space="preserve"> )</w:t>
            </w:r>
          </w:p>
        </w:tc>
        <w:tc>
          <w:tcPr>
            <w:tcW w:w="992" w:type="dxa"/>
            <w:vAlign w:val="bottom"/>
          </w:tcPr>
          <w:p w14:paraId="019F9CF5"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3-4 training received in last 3yrs</w:t>
            </w:r>
          </w:p>
          <w:p w14:paraId="63550492"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
          <w:p w14:paraId="4F9D3D4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roofErr w:type="gramStart"/>
            <w:r w:rsidRPr="00E57405">
              <w:rPr>
                <w:rFonts w:ascii="Times New Roman" w:hAnsi="Times New Roman" w:cs="Times New Roman"/>
                <w:color w:val="000000"/>
                <w:sz w:val="16"/>
                <w:szCs w:val="16"/>
              </w:rPr>
              <w:t>( D</w:t>
            </w:r>
            <w:proofErr w:type="gramEnd"/>
            <w:r w:rsidRPr="00E57405">
              <w:rPr>
                <w:rFonts w:ascii="Times New Roman" w:hAnsi="Times New Roman" w:cs="Times New Roman"/>
                <w:color w:val="000000"/>
                <w:sz w:val="16"/>
                <w:szCs w:val="16"/>
              </w:rPr>
              <w:t xml:space="preserve"> )</w:t>
            </w:r>
          </w:p>
        </w:tc>
        <w:tc>
          <w:tcPr>
            <w:tcW w:w="993" w:type="dxa"/>
            <w:vAlign w:val="bottom"/>
          </w:tcPr>
          <w:p w14:paraId="5E44320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Weightage of training</w:t>
            </w:r>
          </w:p>
          <w:p w14:paraId="7940AFC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D*3.5</w:t>
            </w:r>
          </w:p>
          <w:p w14:paraId="41A35E3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
          <w:p w14:paraId="33619156" w14:textId="77777777" w:rsidR="005323D4" w:rsidRPr="00E57405" w:rsidRDefault="005323D4" w:rsidP="001A4E0C">
            <w:pPr>
              <w:spacing w:line="360" w:lineRule="auto"/>
              <w:ind w:left="-57" w:right="-57"/>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    </w:t>
            </w:r>
            <w:proofErr w:type="gramStart"/>
            <w:r w:rsidRPr="00E57405">
              <w:rPr>
                <w:rFonts w:ascii="Times New Roman" w:hAnsi="Times New Roman" w:cs="Times New Roman"/>
                <w:color w:val="000000"/>
                <w:sz w:val="16"/>
                <w:szCs w:val="16"/>
              </w:rPr>
              <w:t>( E</w:t>
            </w:r>
            <w:proofErr w:type="gramEnd"/>
            <w:r w:rsidRPr="00E57405">
              <w:rPr>
                <w:rFonts w:ascii="Times New Roman" w:hAnsi="Times New Roman" w:cs="Times New Roman"/>
                <w:color w:val="000000"/>
                <w:sz w:val="16"/>
                <w:szCs w:val="16"/>
              </w:rPr>
              <w:t>)</w:t>
            </w:r>
          </w:p>
        </w:tc>
        <w:tc>
          <w:tcPr>
            <w:tcW w:w="801" w:type="dxa"/>
            <w:vAlign w:val="bottom"/>
          </w:tcPr>
          <w:p w14:paraId="41115CA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5-7 training received</w:t>
            </w:r>
          </w:p>
          <w:p w14:paraId="521CF07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in last 3yrs</w:t>
            </w:r>
          </w:p>
          <w:p w14:paraId="3B414DE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 (F)</w:t>
            </w:r>
          </w:p>
        </w:tc>
        <w:tc>
          <w:tcPr>
            <w:tcW w:w="992" w:type="dxa"/>
            <w:vAlign w:val="bottom"/>
          </w:tcPr>
          <w:p w14:paraId="5357A1B7"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Weightage of training</w:t>
            </w:r>
          </w:p>
          <w:p w14:paraId="63E3C5C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 F* 6 </w:t>
            </w:r>
          </w:p>
          <w:p w14:paraId="3427CE32"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
          <w:p w14:paraId="761E18A5"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roofErr w:type="gramStart"/>
            <w:r w:rsidRPr="00E57405">
              <w:rPr>
                <w:rFonts w:ascii="Times New Roman" w:hAnsi="Times New Roman" w:cs="Times New Roman"/>
                <w:color w:val="000000"/>
                <w:sz w:val="16"/>
                <w:szCs w:val="16"/>
              </w:rPr>
              <w:t>( G</w:t>
            </w:r>
            <w:proofErr w:type="gramEnd"/>
            <w:r w:rsidRPr="00E57405">
              <w:rPr>
                <w:rFonts w:ascii="Times New Roman" w:hAnsi="Times New Roman" w:cs="Times New Roman"/>
                <w:color w:val="000000"/>
                <w:sz w:val="16"/>
                <w:szCs w:val="16"/>
              </w:rPr>
              <w:t xml:space="preserve"> )</w:t>
            </w:r>
          </w:p>
        </w:tc>
        <w:tc>
          <w:tcPr>
            <w:tcW w:w="992" w:type="dxa"/>
            <w:vAlign w:val="bottom"/>
          </w:tcPr>
          <w:p w14:paraId="7BA472E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8 or more training received</w:t>
            </w:r>
          </w:p>
          <w:p w14:paraId="6ED885E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in last 3yrs</w:t>
            </w:r>
          </w:p>
          <w:p w14:paraId="03957FC8"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 (H)</w:t>
            </w:r>
          </w:p>
        </w:tc>
        <w:tc>
          <w:tcPr>
            <w:tcW w:w="851" w:type="dxa"/>
            <w:vAlign w:val="bottom"/>
          </w:tcPr>
          <w:p w14:paraId="1953CA3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Weightage of </w:t>
            </w:r>
            <w:proofErr w:type="gramStart"/>
            <w:r w:rsidRPr="00E57405">
              <w:rPr>
                <w:rFonts w:ascii="Times New Roman" w:hAnsi="Times New Roman" w:cs="Times New Roman"/>
                <w:color w:val="000000"/>
                <w:sz w:val="16"/>
                <w:szCs w:val="16"/>
              </w:rPr>
              <w:t>training  H</w:t>
            </w:r>
            <w:proofErr w:type="gramEnd"/>
            <w:r w:rsidRPr="00E57405">
              <w:rPr>
                <w:rFonts w:ascii="Times New Roman" w:hAnsi="Times New Roman" w:cs="Times New Roman"/>
                <w:color w:val="000000"/>
                <w:sz w:val="16"/>
                <w:szCs w:val="16"/>
              </w:rPr>
              <w:t>*8</w:t>
            </w:r>
          </w:p>
          <w:p w14:paraId="3E80658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
          <w:p w14:paraId="5EC4FBC9"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(I)</w:t>
            </w:r>
          </w:p>
        </w:tc>
        <w:tc>
          <w:tcPr>
            <w:tcW w:w="850" w:type="dxa"/>
            <w:vAlign w:val="bottom"/>
          </w:tcPr>
          <w:p w14:paraId="45FC29E2" w14:textId="77777777" w:rsidR="005323D4" w:rsidRPr="00E57405" w:rsidRDefault="005323D4" w:rsidP="001A4E0C">
            <w:pPr>
              <w:spacing w:line="360" w:lineRule="auto"/>
              <w:ind w:left="-57" w:right="-57"/>
              <w:jc w:val="both"/>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Total weightage </w:t>
            </w:r>
            <w:proofErr w:type="gramStart"/>
            <w:r w:rsidRPr="00E57405">
              <w:rPr>
                <w:rFonts w:ascii="Times New Roman" w:hAnsi="Times New Roman" w:cs="Times New Roman"/>
                <w:color w:val="000000"/>
                <w:sz w:val="16"/>
                <w:szCs w:val="16"/>
              </w:rPr>
              <w:t>of  age</w:t>
            </w:r>
            <w:proofErr w:type="gramEnd"/>
            <w:r w:rsidRPr="00E57405">
              <w:rPr>
                <w:rFonts w:ascii="Times New Roman" w:hAnsi="Times New Roman" w:cs="Times New Roman"/>
                <w:color w:val="000000"/>
                <w:sz w:val="16"/>
                <w:szCs w:val="16"/>
              </w:rPr>
              <w:t xml:space="preserve"> group</w:t>
            </w:r>
          </w:p>
          <w:p w14:paraId="75DF9119"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(J)</w:t>
            </w:r>
          </w:p>
        </w:tc>
        <w:tc>
          <w:tcPr>
            <w:tcW w:w="851" w:type="dxa"/>
            <w:vAlign w:val="bottom"/>
          </w:tcPr>
          <w:p w14:paraId="1CCE6FA9" w14:textId="77777777" w:rsidR="005323D4" w:rsidRPr="00E57405" w:rsidRDefault="005323D4" w:rsidP="001A4E0C">
            <w:pPr>
              <w:spacing w:line="360" w:lineRule="auto"/>
              <w:ind w:left="-57" w:right="-57"/>
              <w:rPr>
                <w:rFonts w:ascii="Times New Roman" w:hAnsi="Times New Roman" w:cs="Times New Roman"/>
                <w:sz w:val="16"/>
                <w:szCs w:val="16"/>
              </w:rPr>
            </w:pPr>
            <w:r w:rsidRPr="00E57405">
              <w:rPr>
                <w:rFonts w:ascii="Times New Roman" w:hAnsi="Times New Roman" w:cs="Times New Roman"/>
                <w:sz w:val="16"/>
                <w:szCs w:val="16"/>
              </w:rPr>
              <w:t>Average training weightage</w:t>
            </w:r>
          </w:p>
          <w:p w14:paraId="369E585F" w14:textId="77777777" w:rsidR="005323D4" w:rsidRPr="00E57405" w:rsidRDefault="005323D4" w:rsidP="001A4E0C">
            <w:pPr>
              <w:spacing w:line="360" w:lineRule="auto"/>
              <w:ind w:left="-57" w:right="-57"/>
              <w:rPr>
                <w:rFonts w:ascii="Times New Roman" w:hAnsi="Times New Roman" w:cs="Times New Roman"/>
                <w:sz w:val="16"/>
                <w:szCs w:val="16"/>
              </w:rPr>
            </w:pPr>
          </w:p>
          <w:p w14:paraId="73B11444" w14:textId="77777777" w:rsidR="005323D4" w:rsidRPr="00E57405" w:rsidRDefault="005323D4" w:rsidP="001A4E0C">
            <w:pPr>
              <w:spacing w:line="360" w:lineRule="auto"/>
              <w:ind w:left="-57" w:right="-57"/>
              <w:rPr>
                <w:rFonts w:ascii="Times New Roman" w:hAnsi="Times New Roman" w:cs="Times New Roman"/>
                <w:sz w:val="16"/>
                <w:szCs w:val="16"/>
              </w:rPr>
            </w:pPr>
            <w:r w:rsidRPr="00E57405">
              <w:rPr>
                <w:rFonts w:ascii="Times New Roman" w:hAnsi="Times New Roman" w:cs="Times New Roman"/>
                <w:sz w:val="16"/>
                <w:szCs w:val="16"/>
              </w:rPr>
              <w:t xml:space="preserve">      (K)</w:t>
            </w:r>
          </w:p>
        </w:tc>
      </w:tr>
      <w:tr w:rsidR="00E57405" w:rsidRPr="00E57405" w14:paraId="7E305C4D" w14:textId="77777777" w:rsidTr="00E57405">
        <w:trPr>
          <w:jc w:val="center"/>
        </w:trPr>
        <w:tc>
          <w:tcPr>
            <w:tcW w:w="567" w:type="dxa"/>
            <w:vAlign w:val="center"/>
          </w:tcPr>
          <w:p w14:paraId="6251F0F9"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19-24</w:t>
            </w:r>
          </w:p>
        </w:tc>
        <w:tc>
          <w:tcPr>
            <w:tcW w:w="851" w:type="dxa"/>
            <w:vAlign w:val="bottom"/>
          </w:tcPr>
          <w:p w14:paraId="7C967352"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27</w:t>
            </w:r>
          </w:p>
        </w:tc>
        <w:tc>
          <w:tcPr>
            <w:tcW w:w="992" w:type="dxa"/>
            <w:vAlign w:val="bottom"/>
          </w:tcPr>
          <w:p w14:paraId="32D2FC1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16</w:t>
            </w:r>
          </w:p>
        </w:tc>
        <w:tc>
          <w:tcPr>
            <w:tcW w:w="861" w:type="dxa"/>
            <w:vAlign w:val="bottom"/>
          </w:tcPr>
          <w:p w14:paraId="631DB60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16</w:t>
            </w:r>
          </w:p>
        </w:tc>
        <w:tc>
          <w:tcPr>
            <w:tcW w:w="992" w:type="dxa"/>
            <w:vAlign w:val="bottom"/>
          </w:tcPr>
          <w:p w14:paraId="05DD02D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7</w:t>
            </w:r>
          </w:p>
        </w:tc>
        <w:tc>
          <w:tcPr>
            <w:tcW w:w="993" w:type="dxa"/>
            <w:vAlign w:val="bottom"/>
          </w:tcPr>
          <w:p w14:paraId="0AC197FE"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24.5</w:t>
            </w:r>
          </w:p>
        </w:tc>
        <w:tc>
          <w:tcPr>
            <w:tcW w:w="801" w:type="dxa"/>
            <w:vAlign w:val="bottom"/>
          </w:tcPr>
          <w:p w14:paraId="3FF0A81E"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w:t>
            </w:r>
          </w:p>
        </w:tc>
        <w:tc>
          <w:tcPr>
            <w:tcW w:w="992" w:type="dxa"/>
            <w:vAlign w:val="bottom"/>
          </w:tcPr>
          <w:p w14:paraId="0E6E4D42"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18</w:t>
            </w:r>
          </w:p>
        </w:tc>
        <w:tc>
          <w:tcPr>
            <w:tcW w:w="992" w:type="dxa"/>
            <w:vAlign w:val="bottom"/>
          </w:tcPr>
          <w:p w14:paraId="3896A5F5"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w:t>
            </w:r>
          </w:p>
        </w:tc>
        <w:tc>
          <w:tcPr>
            <w:tcW w:w="851" w:type="dxa"/>
            <w:vAlign w:val="bottom"/>
          </w:tcPr>
          <w:p w14:paraId="06697EB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8</w:t>
            </w:r>
          </w:p>
        </w:tc>
        <w:tc>
          <w:tcPr>
            <w:tcW w:w="850" w:type="dxa"/>
            <w:vAlign w:val="bottom"/>
          </w:tcPr>
          <w:p w14:paraId="182E529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66.5</w:t>
            </w:r>
          </w:p>
        </w:tc>
        <w:tc>
          <w:tcPr>
            <w:tcW w:w="851" w:type="dxa"/>
            <w:vAlign w:val="bottom"/>
          </w:tcPr>
          <w:p w14:paraId="4422980F"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2.46296</w:t>
            </w:r>
          </w:p>
        </w:tc>
      </w:tr>
      <w:tr w:rsidR="00E57405" w:rsidRPr="00E57405" w14:paraId="75260735" w14:textId="77777777" w:rsidTr="00E57405">
        <w:trPr>
          <w:jc w:val="center"/>
        </w:trPr>
        <w:tc>
          <w:tcPr>
            <w:tcW w:w="567" w:type="dxa"/>
            <w:vAlign w:val="center"/>
          </w:tcPr>
          <w:p w14:paraId="2051E28C" w14:textId="77777777" w:rsidR="005323D4" w:rsidRPr="00E57405" w:rsidRDefault="005323D4" w:rsidP="001A4E0C">
            <w:pPr>
              <w:spacing w:line="360" w:lineRule="auto"/>
              <w:ind w:left="-57" w:right="-57"/>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 25-30</w:t>
            </w:r>
          </w:p>
        </w:tc>
        <w:tc>
          <w:tcPr>
            <w:tcW w:w="851" w:type="dxa"/>
            <w:vAlign w:val="bottom"/>
          </w:tcPr>
          <w:p w14:paraId="006CCFF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52</w:t>
            </w:r>
          </w:p>
        </w:tc>
        <w:tc>
          <w:tcPr>
            <w:tcW w:w="992" w:type="dxa"/>
            <w:vAlign w:val="bottom"/>
          </w:tcPr>
          <w:p w14:paraId="69738FB8"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17</w:t>
            </w:r>
          </w:p>
        </w:tc>
        <w:tc>
          <w:tcPr>
            <w:tcW w:w="861" w:type="dxa"/>
            <w:vAlign w:val="bottom"/>
          </w:tcPr>
          <w:p w14:paraId="115D874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17</w:t>
            </w:r>
          </w:p>
        </w:tc>
        <w:tc>
          <w:tcPr>
            <w:tcW w:w="992" w:type="dxa"/>
            <w:vAlign w:val="bottom"/>
          </w:tcPr>
          <w:p w14:paraId="4C1A556D"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19</w:t>
            </w:r>
          </w:p>
        </w:tc>
        <w:tc>
          <w:tcPr>
            <w:tcW w:w="993" w:type="dxa"/>
            <w:vAlign w:val="bottom"/>
          </w:tcPr>
          <w:p w14:paraId="294C12C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66.5</w:t>
            </w:r>
          </w:p>
        </w:tc>
        <w:tc>
          <w:tcPr>
            <w:tcW w:w="801" w:type="dxa"/>
            <w:vAlign w:val="bottom"/>
          </w:tcPr>
          <w:p w14:paraId="66788659"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10</w:t>
            </w:r>
          </w:p>
        </w:tc>
        <w:tc>
          <w:tcPr>
            <w:tcW w:w="992" w:type="dxa"/>
            <w:vAlign w:val="bottom"/>
          </w:tcPr>
          <w:p w14:paraId="38C6F76C"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60</w:t>
            </w:r>
          </w:p>
        </w:tc>
        <w:tc>
          <w:tcPr>
            <w:tcW w:w="992" w:type="dxa"/>
            <w:vAlign w:val="bottom"/>
          </w:tcPr>
          <w:p w14:paraId="440EC41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w:t>
            </w:r>
          </w:p>
        </w:tc>
        <w:tc>
          <w:tcPr>
            <w:tcW w:w="851" w:type="dxa"/>
            <w:vAlign w:val="bottom"/>
          </w:tcPr>
          <w:p w14:paraId="0584DE9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48</w:t>
            </w:r>
          </w:p>
        </w:tc>
        <w:tc>
          <w:tcPr>
            <w:tcW w:w="850" w:type="dxa"/>
            <w:vAlign w:val="bottom"/>
          </w:tcPr>
          <w:p w14:paraId="555B86C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191.5</w:t>
            </w:r>
          </w:p>
        </w:tc>
        <w:tc>
          <w:tcPr>
            <w:tcW w:w="851" w:type="dxa"/>
            <w:vAlign w:val="bottom"/>
          </w:tcPr>
          <w:p w14:paraId="334EE7F9"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3.68269</w:t>
            </w:r>
          </w:p>
        </w:tc>
      </w:tr>
      <w:tr w:rsidR="00E57405" w:rsidRPr="00E57405" w14:paraId="4BDF9B3B" w14:textId="77777777" w:rsidTr="00E57405">
        <w:trPr>
          <w:jc w:val="center"/>
        </w:trPr>
        <w:tc>
          <w:tcPr>
            <w:tcW w:w="567" w:type="dxa"/>
            <w:vAlign w:val="center"/>
          </w:tcPr>
          <w:p w14:paraId="4EEF6E98"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31-36</w:t>
            </w:r>
          </w:p>
        </w:tc>
        <w:tc>
          <w:tcPr>
            <w:tcW w:w="851" w:type="dxa"/>
            <w:vAlign w:val="bottom"/>
          </w:tcPr>
          <w:p w14:paraId="52729E1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41</w:t>
            </w:r>
          </w:p>
        </w:tc>
        <w:tc>
          <w:tcPr>
            <w:tcW w:w="992" w:type="dxa"/>
            <w:vAlign w:val="bottom"/>
          </w:tcPr>
          <w:p w14:paraId="12281FF8"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5</w:t>
            </w:r>
          </w:p>
        </w:tc>
        <w:tc>
          <w:tcPr>
            <w:tcW w:w="861" w:type="dxa"/>
            <w:vAlign w:val="bottom"/>
          </w:tcPr>
          <w:p w14:paraId="285F1C6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5</w:t>
            </w:r>
          </w:p>
        </w:tc>
        <w:tc>
          <w:tcPr>
            <w:tcW w:w="992" w:type="dxa"/>
            <w:vAlign w:val="bottom"/>
          </w:tcPr>
          <w:p w14:paraId="63D059F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w:t>
            </w:r>
          </w:p>
        </w:tc>
        <w:tc>
          <w:tcPr>
            <w:tcW w:w="993" w:type="dxa"/>
            <w:vAlign w:val="bottom"/>
          </w:tcPr>
          <w:p w14:paraId="4B17BFA1"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21</w:t>
            </w:r>
          </w:p>
        </w:tc>
        <w:tc>
          <w:tcPr>
            <w:tcW w:w="801" w:type="dxa"/>
            <w:vAlign w:val="bottom"/>
          </w:tcPr>
          <w:p w14:paraId="691F6318"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22</w:t>
            </w:r>
          </w:p>
        </w:tc>
        <w:tc>
          <w:tcPr>
            <w:tcW w:w="992" w:type="dxa"/>
            <w:vAlign w:val="bottom"/>
          </w:tcPr>
          <w:p w14:paraId="7429873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132</w:t>
            </w:r>
          </w:p>
        </w:tc>
        <w:tc>
          <w:tcPr>
            <w:tcW w:w="992" w:type="dxa"/>
            <w:vAlign w:val="bottom"/>
          </w:tcPr>
          <w:p w14:paraId="7835B168"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8</w:t>
            </w:r>
          </w:p>
        </w:tc>
        <w:tc>
          <w:tcPr>
            <w:tcW w:w="851" w:type="dxa"/>
            <w:vAlign w:val="bottom"/>
          </w:tcPr>
          <w:p w14:paraId="3EE3CDD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64</w:t>
            </w:r>
          </w:p>
        </w:tc>
        <w:tc>
          <w:tcPr>
            <w:tcW w:w="850" w:type="dxa"/>
            <w:vAlign w:val="bottom"/>
          </w:tcPr>
          <w:p w14:paraId="445D13C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222</w:t>
            </w:r>
          </w:p>
        </w:tc>
        <w:tc>
          <w:tcPr>
            <w:tcW w:w="851" w:type="dxa"/>
            <w:vAlign w:val="bottom"/>
          </w:tcPr>
          <w:p w14:paraId="41CC0B70"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5.41463</w:t>
            </w:r>
          </w:p>
        </w:tc>
      </w:tr>
      <w:tr w:rsidR="00E57405" w:rsidRPr="00E57405" w14:paraId="08ECF9A9" w14:textId="77777777" w:rsidTr="00E57405">
        <w:trPr>
          <w:jc w:val="center"/>
        </w:trPr>
        <w:tc>
          <w:tcPr>
            <w:tcW w:w="567" w:type="dxa"/>
            <w:vAlign w:val="center"/>
          </w:tcPr>
          <w:p w14:paraId="5C53149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37-42</w:t>
            </w:r>
          </w:p>
        </w:tc>
        <w:tc>
          <w:tcPr>
            <w:tcW w:w="851" w:type="dxa"/>
            <w:vAlign w:val="bottom"/>
          </w:tcPr>
          <w:p w14:paraId="7A494C0D"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21</w:t>
            </w:r>
          </w:p>
        </w:tc>
        <w:tc>
          <w:tcPr>
            <w:tcW w:w="992" w:type="dxa"/>
            <w:vAlign w:val="bottom"/>
          </w:tcPr>
          <w:p w14:paraId="68F78A3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61" w:type="dxa"/>
            <w:vAlign w:val="bottom"/>
          </w:tcPr>
          <w:p w14:paraId="7B7DD3E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2" w:type="dxa"/>
            <w:vAlign w:val="bottom"/>
          </w:tcPr>
          <w:p w14:paraId="2537AED9"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w:t>
            </w:r>
          </w:p>
        </w:tc>
        <w:tc>
          <w:tcPr>
            <w:tcW w:w="993" w:type="dxa"/>
            <w:vAlign w:val="bottom"/>
          </w:tcPr>
          <w:p w14:paraId="643B717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7</w:t>
            </w:r>
          </w:p>
        </w:tc>
        <w:tc>
          <w:tcPr>
            <w:tcW w:w="801" w:type="dxa"/>
            <w:vAlign w:val="bottom"/>
          </w:tcPr>
          <w:p w14:paraId="577C58F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w:t>
            </w:r>
          </w:p>
        </w:tc>
        <w:tc>
          <w:tcPr>
            <w:tcW w:w="992" w:type="dxa"/>
            <w:vAlign w:val="bottom"/>
          </w:tcPr>
          <w:p w14:paraId="586CDB4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24</w:t>
            </w:r>
          </w:p>
        </w:tc>
        <w:tc>
          <w:tcPr>
            <w:tcW w:w="992" w:type="dxa"/>
            <w:vAlign w:val="bottom"/>
          </w:tcPr>
          <w:p w14:paraId="632643A8"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15</w:t>
            </w:r>
          </w:p>
        </w:tc>
        <w:tc>
          <w:tcPr>
            <w:tcW w:w="851" w:type="dxa"/>
            <w:vAlign w:val="bottom"/>
          </w:tcPr>
          <w:p w14:paraId="4DFE7BB1"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120</w:t>
            </w:r>
          </w:p>
        </w:tc>
        <w:tc>
          <w:tcPr>
            <w:tcW w:w="850" w:type="dxa"/>
            <w:vAlign w:val="bottom"/>
          </w:tcPr>
          <w:p w14:paraId="36DC123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151</w:t>
            </w:r>
          </w:p>
        </w:tc>
        <w:tc>
          <w:tcPr>
            <w:tcW w:w="851" w:type="dxa"/>
            <w:vAlign w:val="bottom"/>
          </w:tcPr>
          <w:p w14:paraId="33B38473"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7.190476</w:t>
            </w:r>
          </w:p>
        </w:tc>
      </w:tr>
      <w:tr w:rsidR="00E57405" w:rsidRPr="00E57405" w14:paraId="706D1CE8" w14:textId="77777777" w:rsidTr="00E57405">
        <w:trPr>
          <w:jc w:val="center"/>
        </w:trPr>
        <w:tc>
          <w:tcPr>
            <w:tcW w:w="567" w:type="dxa"/>
            <w:vAlign w:val="center"/>
          </w:tcPr>
          <w:p w14:paraId="06327F9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43 -48</w:t>
            </w:r>
          </w:p>
        </w:tc>
        <w:tc>
          <w:tcPr>
            <w:tcW w:w="851" w:type="dxa"/>
            <w:vAlign w:val="bottom"/>
          </w:tcPr>
          <w:p w14:paraId="5A56A537"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9</w:t>
            </w:r>
          </w:p>
        </w:tc>
        <w:tc>
          <w:tcPr>
            <w:tcW w:w="992" w:type="dxa"/>
            <w:vAlign w:val="bottom"/>
          </w:tcPr>
          <w:p w14:paraId="490D207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61" w:type="dxa"/>
            <w:vAlign w:val="bottom"/>
          </w:tcPr>
          <w:p w14:paraId="17A48919"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2" w:type="dxa"/>
            <w:vAlign w:val="bottom"/>
          </w:tcPr>
          <w:p w14:paraId="1E2C3935"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3" w:type="dxa"/>
            <w:vAlign w:val="bottom"/>
          </w:tcPr>
          <w:p w14:paraId="219B77C7"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01" w:type="dxa"/>
            <w:vAlign w:val="bottom"/>
          </w:tcPr>
          <w:p w14:paraId="644ED8BE"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w:t>
            </w:r>
          </w:p>
        </w:tc>
        <w:tc>
          <w:tcPr>
            <w:tcW w:w="992" w:type="dxa"/>
            <w:vAlign w:val="bottom"/>
          </w:tcPr>
          <w:p w14:paraId="3FDDEDD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18</w:t>
            </w:r>
          </w:p>
        </w:tc>
        <w:tc>
          <w:tcPr>
            <w:tcW w:w="992" w:type="dxa"/>
            <w:vAlign w:val="bottom"/>
          </w:tcPr>
          <w:p w14:paraId="3FFAB59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w:t>
            </w:r>
          </w:p>
        </w:tc>
        <w:tc>
          <w:tcPr>
            <w:tcW w:w="851" w:type="dxa"/>
            <w:vAlign w:val="bottom"/>
          </w:tcPr>
          <w:p w14:paraId="1014285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48</w:t>
            </w:r>
          </w:p>
        </w:tc>
        <w:tc>
          <w:tcPr>
            <w:tcW w:w="850" w:type="dxa"/>
            <w:vAlign w:val="bottom"/>
          </w:tcPr>
          <w:p w14:paraId="705C289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66</w:t>
            </w:r>
          </w:p>
        </w:tc>
        <w:tc>
          <w:tcPr>
            <w:tcW w:w="851" w:type="dxa"/>
            <w:vAlign w:val="bottom"/>
          </w:tcPr>
          <w:p w14:paraId="1A8EB972"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7.33333</w:t>
            </w:r>
          </w:p>
        </w:tc>
      </w:tr>
      <w:tr w:rsidR="00E57405" w:rsidRPr="00E57405" w14:paraId="01638B21" w14:textId="77777777" w:rsidTr="00E57405">
        <w:trPr>
          <w:jc w:val="center"/>
        </w:trPr>
        <w:tc>
          <w:tcPr>
            <w:tcW w:w="567" w:type="dxa"/>
            <w:vAlign w:val="bottom"/>
          </w:tcPr>
          <w:p w14:paraId="24FAEFF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49-54</w:t>
            </w:r>
          </w:p>
        </w:tc>
        <w:tc>
          <w:tcPr>
            <w:tcW w:w="851" w:type="dxa"/>
            <w:vAlign w:val="bottom"/>
          </w:tcPr>
          <w:p w14:paraId="49D477A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5</w:t>
            </w:r>
          </w:p>
        </w:tc>
        <w:tc>
          <w:tcPr>
            <w:tcW w:w="992" w:type="dxa"/>
            <w:vAlign w:val="bottom"/>
          </w:tcPr>
          <w:p w14:paraId="76FE04F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61" w:type="dxa"/>
            <w:vAlign w:val="bottom"/>
          </w:tcPr>
          <w:p w14:paraId="0A129C9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2" w:type="dxa"/>
            <w:vAlign w:val="bottom"/>
          </w:tcPr>
          <w:p w14:paraId="070EA46E"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3" w:type="dxa"/>
            <w:vAlign w:val="bottom"/>
          </w:tcPr>
          <w:p w14:paraId="57C6B35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01" w:type="dxa"/>
            <w:vAlign w:val="bottom"/>
          </w:tcPr>
          <w:p w14:paraId="7CDA6D29"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w:t>
            </w:r>
          </w:p>
        </w:tc>
        <w:tc>
          <w:tcPr>
            <w:tcW w:w="992" w:type="dxa"/>
            <w:vAlign w:val="bottom"/>
          </w:tcPr>
          <w:p w14:paraId="629AC151"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w:t>
            </w:r>
          </w:p>
        </w:tc>
        <w:tc>
          <w:tcPr>
            <w:tcW w:w="992" w:type="dxa"/>
            <w:vAlign w:val="bottom"/>
          </w:tcPr>
          <w:p w14:paraId="65F73131"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w:t>
            </w:r>
          </w:p>
        </w:tc>
        <w:tc>
          <w:tcPr>
            <w:tcW w:w="851" w:type="dxa"/>
            <w:vAlign w:val="bottom"/>
          </w:tcPr>
          <w:p w14:paraId="57270CCD"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32</w:t>
            </w:r>
          </w:p>
        </w:tc>
        <w:tc>
          <w:tcPr>
            <w:tcW w:w="850" w:type="dxa"/>
            <w:vAlign w:val="bottom"/>
          </w:tcPr>
          <w:p w14:paraId="1022F2D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38</w:t>
            </w:r>
          </w:p>
        </w:tc>
        <w:tc>
          <w:tcPr>
            <w:tcW w:w="851" w:type="dxa"/>
            <w:vAlign w:val="bottom"/>
          </w:tcPr>
          <w:p w14:paraId="27C9BCFA"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7.6</w:t>
            </w:r>
          </w:p>
        </w:tc>
      </w:tr>
      <w:tr w:rsidR="00E57405" w:rsidRPr="00E57405" w14:paraId="163366C0" w14:textId="77777777" w:rsidTr="00E57405">
        <w:trPr>
          <w:jc w:val="center"/>
        </w:trPr>
        <w:tc>
          <w:tcPr>
            <w:tcW w:w="567" w:type="dxa"/>
            <w:vAlign w:val="center"/>
          </w:tcPr>
          <w:p w14:paraId="62DD2F5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55-60</w:t>
            </w:r>
          </w:p>
        </w:tc>
        <w:tc>
          <w:tcPr>
            <w:tcW w:w="851" w:type="dxa"/>
            <w:vAlign w:val="bottom"/>
          </w:tcPr>
          <w:p w14:paraId="5A6D882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w:t>
            </w:r>
          </w:p>
        </w:tc>
        <w:tc>
          <w:tcPr>
            <w:tcW w:w="992" w:type="dxa"/>
            <w:vAlign w:val="center"/>
          </w:tcPr>
          <w:p w14:paraId="370D0EE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61" w:type="dxa"/>
            <w:vAlign w:val="bottom"/>
          </w:tcPr>
          <w:p w14:paraId="0B02238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2" w:type="dxa"/>
            <w:vAlign w:val="bottom"/>
          </w:tcPr>
          <w:p w14:paraId="6C1A3AA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3" w:type="dxa"/>
            <w:vAlign w:val="bottom"/>
          </w:tcPr>
          <w:p w14:paraId="4547EFA1"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01" w:type="dxa"/>
            <w:vAlign w:val="bottom"/>
          </w:tcPr>
          <w:p w14:paraId="73C0D5B7"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2" w:type="dxa"/>
            <w:vAlign w:val="bottom"/>
          </w:tcPr>
          <w:p w14:paraId="47D3D2B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2" w:type="dxa"/>
            <w:vAlign w:val="bottom"/>
          </w:tcPr>
          <w:p w14:paraId="24471B95"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w:t>
            </w:r>
          </w:p>
        </w:tc>
        <w:tc>
          <w:tcPr>
            <w:tcW w:w="851" w:type="dxa"/>
            <w:vAlign w:val="bottom"/>
          </w:tcPr>
          <w:p w14:paraId="56F9F4F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8</w:t>
            </w:r>
          </w:p>
        </w:tc>
        <w:tc>
          <w:tcPr>
            <w:tcW w:w="850" w:type="dxa"/>
            <w:vAlign w:val="bottom"/>
          </w:tcPr>
          <w:p w14:paraId="4E36F59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8</w:t>
            </w:r>
          </w:p>
        </w:tc>
        <w:tc>
          <w:tcPr>
            <w:tcW w:w="851" w:type="dxa"/>
            <w:vAlign w:val="bottom"/>
          </w:tcPr>
          <w:p w14:paraId="2D79014B"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8</w:t>
            </w:r>
          </w:p>
        </w:tc>
      </w:tr>
      <w:tr w:rsidR="00E57405" w:rsidRPr="00E57405" w14:paraId="108398CF" w14:textId="77777777" w:rsidTr="00E57405">
        <w:trPr>
          <w:jc w:val="center"/>
        </w:trPr>
        <w:tc>
          <w:tcPr>
            <w:tcW w:w="567" w:type="dxa"/>
            <w:vAlign w:val="center"/>
          </w:tcPr>
          <w:p w14:paraId="4CF998A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Total</w:t>
            </w:r>
          </w:p>
        </w:tc>
        <w:tc>
          <w:tcPr>
            <w:tcW w:w="851" w:type="dxa"/>
          </w:tcPr>
          <w:p w14:paraId="1E634F9D" w14:textId="77777777" w:rsidR="005323D4" w:rsidRPr="00E57405" w:rsidRDefault="00E57405" w:rsidP="001A4E0C">
            <w:pPr>
              <w:spacing w:line="360" w:lineRule="auto"/>
              <w:ind w:left="-57" w:right="-57"/>
              <w:jc w:val="center"/>
              <w:rPr>
                <w:rFonts w:ascii="Times New Roman" w:hAnsi="Times New Roman" w:cs="Times New Roman"/>
                <w:color w:val="000000"/>
                <w:sz w:val="16"/>
                <w:szCs w:val="16"/>
              </w:rPr>
            </w:pPr>
            <w:r>
              <w:rPr>
                <w:rFonts w:ascii="Times New Roman" w:hAnsi="Times New Roman" w:cs="Times New Roman"/>
                <w:color w:val="000000"/>
                <w:sz w:val="16"/>
                <w:szCs w:val="16"/>
              </w:rPr>
              <w:t>156</w:t>
            </w:r>
          </w:p>
        </w:tc>
        <w:tc>
          <w:tcPr>
            <w:tcW w:w="992" w:type="dxa"/>
            <w:vAlign w:val="bottom"/>
          </w:tcPr>
          <w:p w14:paraId="62F1EBF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38</w:t>
            </w:r>
          </w:p>
        </w:tc>
        <w:tc>
          <w:tcPr>
            <w:tcW w:w="861" w:type="dxa"/>
            <w:vAlign w:val="bottom"/>
          </w:tcPr>
          <w:p w14:paraId="75F52EF9" w14:textId="77777777" w:rsidR="005323D4" w:rsidRPr="00E57405" w:rsidRDefault="005323D4" w:rsidP="001A4E0C">
            <w:pPr>
              <w:spacing w:line="360" w:lineRule="auto"/>
              <w:ind w:left="-57" w:right="-57"/>
              <w:jc w:val="right"/>
              <w:rPr>
                <w:rFonts w:ascii="Times New Roman" w:hAnsi="Times New Roman" w:cs="Times New Roman"/>
                <w:color w:val="000000"/>
                <w:sz w:val="16"/>
                <w:szCs w:val="16"/>
              </w:rPr>
            </w:pPr>
          </w:p>
        </w:tc>
        <w:tc>
          <w:tcPr>
            <w:tcW w:w="992" w:type="dxa"/>
            <w:vAlign w:val="bottom"/>
          </w:tcPr>
          <w:p w14:paraId="5A18100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34</w:t>
            </w:r>
          </w:p>
        </w:tc>
        <w:tc>
          <w:tcPr>
            <w:tcW w:w="993" w:type="dxa"/>
            <w:vAlign w:val="bottom"/>
          </w:tcPr>
          <w:p w14:paraId="682BA2E6" w14:textId="77777777" w:rsidR="005323D4" w:rsidRPr="00E57405" w:rsidRDefault="005323D4" w:rsidP="001A4E0C">
            <w:pPr>
              <w:spacing w:line="360" w:lineRule="auto"/>
              <w:ind w:left="-57" w:right="-57"/>
              <w:jc w:val="right"/>
              <w:rPr>
                <w:rFonts w:ascii="Times New Roman" w:hAnsi="Times New Roman" w:cs="Times New Roman"/>
                <w:color w:val="000000"/>
                <w:sz w:val="16"/>
                <w:szCs w:val="16"/>
              </w:rPr>
            </w:pPr>
          </w:p>
        </w:tc>
        <w:tc>
          <w:tcPr>
            <w:tcW w:w="801" w:type="dxa"/>
            <w:vAlign w:val="bottom"/>
          </w:tcPr>
          <w:p w14:paraId="6D1540E5"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43</w:t>
            </w:r>
          </w:p>
        </w:tc>
        <w:tc>
          <w:tcPr>
            <w:tcW w:w="992" w:type="dxa"/>
            <w:vAlign w:val="bottom"/>
          </w:tcPr>
          <w:p w14:paraId="63678E3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
        </w:tc>
        <w:tc>
          <w:tcPr>
            <w:tcW w:w="992" w:type="dxa"/>
            <w:vAlign w:val="bottom"/>
          </w:tcPr>
          <w:p w14:paraId="16C8E6D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41</w:t>
            </w:r>
          </w:p>
        </w:tc>
        <w:tc>
          <w:tcPr>
            <w:tcW w:w="851" w:type="dxa"/>
            <w:vAlign w:val="bottom"/>
          </w:tcPr>
          <w:p w14:paraId="344DC6A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
        </w:tc>
        <w:tc>
          <w:tcPr>
            <w:tcW w:w="850" w:type="dxa"/>
            <w:vAlign w:val="bottom"/>
          </w:tcPr>
          <w:p w14:paraId="26CA3BF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
        </w:tc>
        <w:tc>
          <w:tcPr>
            <w:tcW w:w="851" w:type="dxa"/>
            <w:vAlign w:val="bottom"/>
          </w:tcPr>
          <w:p w14:paraId="376A9FDC" w14:textId="77777777" w:rsidR="005323D4" w:rsidRPr="00E57405" w:rsidRDefault="005323D4" w:rsidP="001A4E0C">
            <w:pPr>
              <w:spacing w:line="360" w:lineRule="auto"/>
              <w:ind w:left="-57" w:right="-57"/>
              <w:jc w:val="center"/>
              <w:rPr>
                <w:rFonts w:ascii="Times New Roman" w:hAnsi="Times New Roman" w:cs="Times New Roman"/>
                <w:sz w:val="16"/>
                <w:szCs w:val="16"/>
              </w:rPr>
            </w:pPr>
          </w:p>
        </w:tc>
      </w:tr>
    </w:tbl>
    <w:p w14:paraId="238A0788" w14:textId="77777777" w:rsidR="001A4E0C" w:rsidRDefault="001A2065" w:rsidP="001A4E0C">
      <w:pPr>
        <w:spacing w:after="0" w:line="360" w:lineRule="auto"/>
        <w:ind w:left="-57" w:right="-57"/>
        <w:jc w:val="both"/>
        <w:rPr>
          <w:rFonts w:ascii="Times New Roman" w:hAnsi="Times New Roman" w:cs="Times New Roman"/>
          <w:sz w:val="24"/>
          <w:szCs w:val="24"/>
        </w:rPr>
      </w:pPr>
      <w:r w:rsidRPr="001A2065">
        <w:rPr>
          <w:rFonts w:ascii="Times New Roman" w:hAnsi="Times New Roman" w:cs="Times New Roman"/>
          <w:sz w:val="24"/>
          <w:szCs w:val="24"/>
        </w:rPr>
        <w:t xml:space="preserve">From the same data, it appears that some associates in the age group of 25-30 and 31-36 have received less than 2 training in the last 3 years indicating that they were also recruited in the recent past or the system of GHP training was not prevalent in the previous organization they absent on training day or training was not compulsory. As expected, with the increase in age of associates </w:t>
      </w:r>
      <w:r w:rsidRPr="001A2065">
        <w:rPr>
          <w:rFonts w:ascii="Times New Roman" w:hAnsi="Times New Roman" w:cs="Times New Roman"/>
          <w:sz w:val="24"/>
          <w:szCs w:val="24"/>
        </w:rPr>
        <w:lastRenderedPageBreak/>
        <w:t xml:space="preserve">more participation in training was observed (Figure 4), and a positive correlation at P = 0.0018 which is lower than 0.05 (P&lt;0.05), statistically significant at 5% level found out. However, the fact that all personnel in the age group of 43 to 48 and 49 to 54 did not participate in more than 8 training in the last 3 years indicates the absence of employees on the training date or that </w:t>
      </w:r>
      <w:r w:rsidR="001A4E0C" w:rsidRPr="001A2065">
        <w:rPr>
          <w:rFonts w:ascii="Times New Roman" w:hAnsi="Times New Roman" w:cs="Times New Roman"/>
          <w:sz w:val="24"/>
          <w:szCs w:val="24"/>
        </w:rPr>
        <w:t>training was not compulsory</w:t>
      </w:r>
      <w:r w:rsidR="001A4E0C">
        <w:rPr>
          <w:rFonts w:ascii="Times New Roman" w:hAnsi="Times New Roman" w:cs="Times New Roman"/>
          <w:sz w:val="24"/>
          <w:szCs w:val="24"/>
        </w:rPr>
        <w:t>.</w:t>
      </w:r>
    </w:p>
    <w:p w14:paraId="014FA714" w14:textId="77777777" w:rsidR="001A4E0C" w:rsidRDefault="001A4E0C" w:rsidP="001A4E0C">
      <w:pPr>
        <w:spacing w:after="0" w:line="360" w:lineRule="auto"/>
        <w:ind w:left="-57" w:right="-57"/>
        <w:jc w:val="both"/>
        <w:rPr>
          <w:rFonts w:ascii="Times New Roman" w:hAnsi="Times New Roman" w:cs="Times New Roman"/>
          <w:sz w:val="24"/>
          <w:szCs w:val="24"/>
        </w:rPr>
      </w:pPr>
    </w:p>
    <w:p w14:paraId="67C9665B" w14:textId="77777777" w:rsidR="0019416F" w:rsidRPr="0019416F" w:rsidRDefault="001A2065" w:rsidP="001A4E0C">
      <w:pPr>
        <w:spacing w:after="0" w:line="360" w:lineRule="auto"/>
        <w:ind w:left="-57" w:right="-57"/>
        <w:jc w:val="both"/>
        <w:rPr>
          <w:rFonts w:ascii="Calibri" w:eastAsia="Times New Roman" w:hAnsi="Calibri" w:cs="Times New Roman"/>
          <w:lang w:val="en-IN" w:eastAsia="en-IN"/>
        </w:rPr>
      </w:pPr>
      <w:r w:rsidRPr="001A2065">
        <w:rPr>
          <w:rFonts w:ascii="Times New Roman" w:hAnsi="Times New Roman" w:cs="Times New Roman"/>
          <w:sz w:val="24"/>
          <w:szCs w:val="24"/>
        </w:rPr>
        <w:t>.</w:t>
      </w:r>
      <w:r w:rsidR="000B1896" w:rsidRPr="000B1896">
        <w:rPr>
          <w:rFonts w:ascii="Calibri" w:eastAsia="Times New Roman" w:hAnsi="Calibri" w:cs="Times New Roman"/>
          <w:noProof/>
          <w:lang w:val="en-IN" w:eastAsia="en-IN"/>
        </w:rPr>
        <w:drawing>
          <wp:inline distT="0" distB="0" distL="0" distR="0" wp14:anchorId="099BE077" wp14:editId="3BFEF286">
            <wp:extent cx="3040380" cy="2034540"/>
            <wp:effectExtent l="0" t="0" r="7620" b="381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6479A" w:rsidRPr="00D6479A">
        <w:rPr>
          <w:rFonts w:ascii="Calibri" w:eastAsia="Times New Roman" w:hAnsi="Calibri" w:cs="Times New Roman"/>
          <w:noProof/>
          <w:lang w:val="en-IN" w:eastAsia="en-IN"/>
        </w:rPr>
        <w:drawing>
          <wp:inline distT="0" distB="0" distL="0" distR="0" wp14:anchorId="3EAAC87C" wp14:editId="38DA13AA">
            <wp:extent cx="2838450" cy="2038350"/>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68A4D3" w14:textId="77777777" w:rsidR="004F616D" w:rsidRPr="004F616D" w:rsidRDefault="00CF476C" w:rsidP="001A4E0C">
      <w:pPr>
        <w:autoSpaceDE w:val="0"/>
        <w:autoSpaceDN w:val="0"/>
        <w:adjustRightInd w:val="0"/>
        <w:spacing w:after="0" w:line="360" w:lineRule="auto"/>
        <w:ind w:left="-57" w:right="-57"/>
        <w:jc w:val="both"/>
        <w:rPr>
          <w:rFonts w:ascii="Times New Roman" w:hAnsi="Times New Roman" w:cs="Times New Roman"/>
          <w:sz w:val="18"/>
          <w:szCs w:val="18"/>
        </w:rPr>
      </w:pPr>
      <w:r>
        <w:rPr>
          <w:rFonts w:ascii="Times New Roman" w:hAnsi="Times New Roman" w:cs="Times New Roman"/>
          <w:b/>
          <w:sz w:val="18"/>
          <w:szCs w:val="18"/>
        </w:rPr>
        <w:t>Figure 4</w:t>
      </w:r>
      <w:r w:rsidR="004A4945" w:rsidRPr="004F616D">
        <w:rPr>
          <w:rFonts w:ascii="Times New Roman" w:hAnsi="Times New Roman" w:cs="Times New Roman"/>
          <w:b/>
          <w:sz w:val="18"/>
          <w:szCs w:val="18"/>
        </w:rPr>
        <w:t xml:space="preserve">: Age of factory associates </w:t>
      </w:r>
      <w:r w:rsidR="009E2025" w:rsidRPr="004F616D">
        <w:rPr>
          <w:rFonts w:ascii="Times New Roman" w:hAnsi="Times New Roman" w:cs="Times New Roman"/>
          <w:b/>
          <w:sz w:val="18"/>
          <w:szCs w:val="18"/>
        </w:rPr>
        <w:t>and training weightage</w:t>
      </w:r>
      <w:r w:rsidR="001A4E0C">
        <w:rPr>
          <w:rFonts w:ascii="Times New Roman" w:hAnsi="Times New Roman" w:cs="Times New Roman"/>
          <w:b/>
          <w:sz w:val="18"/>
          <w:szCs w:val="18"/>
        </w:rPr>
        <w:t xml:space="preserve">            </w:t>
      </w:r>
      <w:r>
        <w:rPr>
          <w:rFonts w:ascii="Times New Roman" w:hAnsi="Times New Roman" w:cs="Times New Roman"/>
          <w:b/>
          <w:sz w:val="18"/>
          <w:szCs w:val="18"/>
        </w:rPr>
        <w:t xml:space="preserve">Figure </w:t>
      </w:r>
      <w:proofErr w:type="gramStart"/>
      <w:r>
        <w:rPr>
          <w:rFonts w:ascii="Times New Roman" w:hAnsi="Times New Roman" w:cs="Times New Roman"/>
          <w:b/>
          <w:sz w:val="18"/>
          <w:szCs w:val="18"/>
        </w:rPr>
        <w:t>5</w:t>
      </w:r>
      <w:r w:rsidR="004F616D" w:rsidRPr="004F616D">
        <w:rPr>
          <w:rFonts w:ascii="Times New Roman" w:hAnsi="Times New Roman" w:cs="Times New Roman"/>
          <w:b/>
          <w:sz w:val="18"/>
          <w:szCs w:val="18"/>
        </w:rPr>
        <w:t>:Age</w:t>
      </w:r>
      <w:proofErr w:type="gramEnd"/>
      <w:r w:rsidR="004F616D" w:rsidRPr="004F616D">
        <w:rPr>
          <w:rFonts w:ascii="Times New Roman" w:hAnsi="Times New Roman" w:cs="Times New Roman"/>
          <w:b/>
          <w:sz w:val="18"/>
          <w:szCs w:val="18"/>
        </w:rPr>
        <w:t xml:space="preserve"> of factory associates and </w:t>
      </w:r>
      <w:r w:rsidR="004F616D">
        <w:rPr>
          <w:rFonts w:ascii="Times New Roman" w:hAnsi="Times New Roman" w:cs="Times New Roman"/>
          <w:b/>
          <w:sz w:val="18"/>
          <w:szCs w:val="18"/>
        </w:rPr>
        <w:t>knowledge gradient</w:t>
      </w:r>
    </w:p>
    <w:p w14:paraId="2D8809F2" w14:textId="77777777" w:rsidR="00E80A8F" w:rsidRDefault="00E80A8F" w:rsidP="001A4E0C">
      <w:pPr>
        <w:spacing w:after="0" w:line="360" w:lineRule="auto"/>
        <w:ind w:left="-57" w:right="-57"/>
        <w:jc w:val="both"/>
        <w:rPr>
          <w:rFonts w:ascii="Times New Roman" w:hAnsi="Times New Roman" w:cs="Times New Roman"/>
          <w:sz w:val="24"/>
          <w:szCs w:val="24"/>
        </w:rPr>
      </w:pPr>
    </w:p>
    <w:p w14:paraId="56F253D7" w14:textId="77777777" w:rsidR="006505AC" w:rsidRDefault="001A2065" w:rsidP="001A4E0C">
      <w:pPr>
        <w:spacing w:after="0" w:line="360" w:lineRule="auto"/>
        <w:ind w:left="-57" w:right="-57"/>
        <w:jc w:val="both"/>
        <w:rPr>
          <w:rFonts w:ascii="Times New Roman" w:hAnsi="Times New Roman" w:cs="Times New Roman"/>
          <w:sz w:val="24"/>
          <w:szCs w:val="24"/>
        </w:rPr>
      </w:pPr>
      <w:r w:rsidRPr="001A2065">
        <w:rPr>
          <w:rFonts w:ascii="Times New Roman" w:hAnsi="Times New Roman" w:cs="Times New Roman"/>
          <w:sz w:val="24"/>
          <w:szCs w:val="24"/>
        </w:rPr>
        <w:t xml:space="preserve">The average knowledge gradient </w:t>
      </w:r>
      <w:r>
        <w:rPr>
          <w:rFonts w:ascii="Times New Roman" w:hAnsi="Times New Roman" w:cs="Times New Roman"/>
          <w:sz w:val="24"/>
          <w:szCs w:val="24"/>
        </w:rPr>
        <w:t xml:space="preserve">was </w:t>
      </w:r>
      <w:r w:rsidRPr="001A2065">
        <w:rPr>
          <w:rFonts w:ascii="Times New Roman" w:hAnsi="Times New Roman" w:cs="Times New Roman"/>
          <w:sz w:val="24"/>
          <w:szCs w:val="24"/>
        </w:rPr>
        <w:t>computed by allowing weightage on knowledge of factory associates on GHP as opined by the associates themselves which is presented in Table 2.</w:t>
      </w:r>
    </w:p>
    <w:p w14:paraId="29875186" w14:textId="77777777" w:rsidR="001A4E0C" w:rsidRDefault="001A4E0C" w:rsidP="001A4E0C">
      <w:pPr>
        <w:spacing w:after="0" w:line="360" w:lineRule="auto"/>
        <w:ind w:left="-57" w:right="-57"/>
        <w:jc w:val="both"/>
        <w:rPr>
          <w:rFonts w:ascii="Times New Roman" w:hAnsi="Times New Roman" w:cs="Times New Roman"/>
          <w:sz w:val="24"/>
          <w:szCs w:val="24"/>
        </w:rPr>
      </w:pPr>
    </w:p>
    <w:p w14:paraId="474F432B" w14:textId="77777777" w:rsidR="001A4E0C" w:rsidRPr="001A4E0C" w:rsidRDefault="001A4E0C" w:rsidP="001A4E0C">
      <w:pPr>
        <w:spacing w:after="0" w:line="360" w:lineRule="auto"/>
        <w:ind w:left="-57" w:right="-57"/>
        <w:jc w:val="both"/>
        <w:rPr>
          <w:rFonts w:ascii="Times New Roman" w:hAnsi="Times New Roman" w:cs="Times New Roman"/>
          <w:sz w:val="20"/>
          <w:szCs w:val="20"/>
        </w:rPr>
      </w:pPr>
      <w:r w:rsidRPr="006505AC">
        <w:rPr>
          <w:rFonts w:ascii="Times New Roman" w:hAnsi="Times New Roman" w:cs="Times New Roman"/>
          <w:b/>
          <w:sz w:val="20"/>
          <w:szCs w:val="20"/>
        </w:rPr>
        <w:t xml:space="preserve">Table 2: </w:t>
      </w:r>
      <w:r>
        <w:rPr>
          <w:rFonts w:ascii="Times New Roman" w:hAnsi="Times New Roman" w:cs="Times New Roman"/>
          <w:b/>
          <w:sz w:val="20"/>
          <w:szCs w:val="20"/>
        </w:rPr>
        <w:t xml:space="preserve">Rating of GHP knowledge as Very Good, Good, </w:t>
      </w:r>
      <w:proofErr w:type="spellStart"/>
      <w:proofErr w:type="gramStart"/>
      <w:r>
        <w:rPr>
          <w:rFonts w:ascii="Times New Roman" w:hAnsi="Times New Roman" w:cs="Times New Roman"/>
          <w:b/>
          <w:sz w:val="20"/>
          <w:szCs w:val="20"/>
        </w:rPr>
        <w:t>Moderate,Poor</w:t>
      </w:r>
      <w:proofErr w:type="spellEnd"/>
      <w:proofErr w:type="gramEnd"/>
      <w:r>
        <w:rPr>
          <w:rFonts w:ascii="Times New Roman" w:hAnsi="Times New Roman" w:cs="Times New Roman"/>
          <w:b/>
          <w:sz w:val="20"/>
          <w:szCs w:val="20"/>
        </w:rPr>
        <w:t xml:space="preserve"> &amp;assigning grading </w:t>
      </w:r>
      <w:proofErr w:type="spellStart"/>
      <w:r>
        <w:rPr>
          <w:rFonts w:ascii="Times New Roman" w:hAnsi="Times New Roman" w:cs="Times New Roman"/>
          <w:b/>
          <w:sz w:val="20"/>
          <w:szCs w:val="20"/>
        </w:rPr>
        <w:t>thereoff</w:t>
      </w:r>
      <w:proofErr w:type="spellEnd"/>
    </w:p>
    <w:tbl>
      <w:tblPr>
        <w:tblStyle w:val="TableGrid"/>
        <w:tblW w:w="10735" w:type="dxa"/>
        <w:jc w:val="center"/>
        <w:tblLook w:val="04A0" w:firstRow="1" w:lastRow="0" w:firstColumn="1" w:lastColumn="0" w:noHBand="0" w:noVBand="1"/>
      </w:tblPr>
      <w:tblGrid>
        <w:gridCol w:w="879"/>
        <w:gridCol w:w="929"/>
        <w:gridCol w:w="949"/>
        <w:gridCol w:w="939"/>
        <w:gridCol w:w="949"/>
        <w:gridCol w:w="939"/>
        <w:gridCol w:w="1059"/>
        <w:gridCol w:w="939"/>
        <w:gridCol w:w="949"/>
        <w:gridCol w:w="939"/>
        <w:gridCol w:w="939"/>
        <w:gridCol w:w="949"/>
      </w:tblGrid>
      <w:tr w:rsidR="00A35A0D" w14:paraId="05489184" w14:textId="77777777" w:rsidTr="001A4E0C">
        <w:trPr>
          <w:jc w:val="center"/>
        </w:trPr>
        <w:tc>
          <w:tcPr>
            <w:tcW w:w="823" w:type="dxa"/>
          </w:tcPr>
          <w:p w14:paraId="46D09905" w14:textId="77777777" w:rsidR="00DE7B83" w:rsidRDefault="00DE7B83" w:rsidP="001A4E0C">
            <w:pPr>
              <w:autoSpaceDE w:val="0"/>
              <w:autoSpaceDN w:val="0"/>
              <w:adjustRightInd w:val="0"/>
              <w:spacing w:line="360"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Age group of associates</w:t>
            </w:r>
          </w:p>
          <w:p w14:paraId="4B8B2AD5" w14:textId="77777777" w:rsidR="00080997" w:rsidRDefault="00080997" w:rsidP="001A4E0C">
            <w:pPr>
              <w:autoSpaceDE w:val="0"/>
              <w:autoSpaceDN w:val="0"/>
              <w:adjustRightInd w:val="0"/>
              <w:spacing w:line="360" w:lineRule="auto"/>
              <w:ind w:left="-57" w:right="-57"/>
              <w:jc w:val="center"/>
              <w:rPr>
                <w:rFonts w:ascii="Times New Roman" w:hAnsi="Times New Roman" w:cs="Times New Roman"/>
                <w:sz w:val="18"/>
                <w:szCs w:val="18"/>
              </w:rPr>
            </w:pPr>
          </w:p>
          <w:p w14:paraId="34F71B4D" w14:textId="77777777" w:rsidR="00EC2E3B" w:rsidRDefault="00EC2E3B" w:rsidP="001A4E0C">
            <w:pPr>
              <w:autoSpaceDE w:val="0"/>
              <w:autoSpaceDN w:val="0"/>
              <w:adjustRightInd w:val="0"/>
              <w:spacing w:line="360" w:lineRule="auto"/>
              <w:ind w:left="-57" w:right="-57"/>
              <w:jc w:val="center"/>
              <w:rPr>
                <w:rFonts w:ascii="Times New Roman" w:hAnsi="Times New Roman" w:cs="Times New Roman"/>
                <w:sz w:val="18"/>
                <w:szCs w:val="18"/>
              </w:rPr>
            </w:pPr>
          </w:p>
          <w:p w14:paraId="06DF1E5C" w14:textId="77777777" w:rsidR="00080997" w:rsidRDefault="00080997" w:rsidP="001A4E0C">
            <w:pPr>
              <w:autoSpaceDE w:val="0"/>
              <w:autoSpaceDN w:val="0"/>
              <w:adjustRightInd w:val="0"/>
              <w:spacing w:line="360" w:lineRule="auto"/>
              <w:ind w:left="-57" w:right="-57"/>
              <w:jc w:val="center"/>
              <w:rPr>
                <w:rFonts w:ascii="Times New Roman" w:hAnsi="Times New Roman" w:cs="Times New Roman"/>
                <w:sz w:val="18"/>
                <w:szCs w:val="18"/>
              </w:rPr>
            </w:pPr>
          </w:p>
          <w:p w14:paraId="389C6A8B" w14:textId="77777777" w:rsidR="00080997" w:rsidRPr="00BC174F" w:rsidRDefault="00080997" w:rsidP="001A4E0C">
            <w:pPr>
              <w:autoSpaceDE w:val="0"/>
              <w:autoSpaceDN w:val="0"/>
              <w:adjustRightInd w:val="0"/>
              <w:spacing w:line="360" w:lineRule="auto"/>
              <w:ind w:left="-57" w:right="-57"/>
              <w:jc w:val="center"/>
              <w:rPr>
                <w:rFonts w:ascii="Times New Roman" w:hAnsi="Times New Roman" w:cs="Times New Roman"/>
                <w:sz w:val="18"/>
                <w:szCs w:val="18"/>
              </w:rPr>
            </w:pPr>
            <w:proofErr w:type="gramStart"/>
            <w:r>
              <w:rPr>
                <w:rFonts w:ascii="Times New Roman" w:hAnsi="Times New Roman" w:cs="Times New Roman"/>
                <w:sz w:val="18"/>
                <w:szCs w:val="18"/>
              </w:rPr>
              <w:t>( A</w:t>
            </w:r>
            <w:proofErr w:type="gramEnd"/>
            <w:r>
              <w:rPr>
                <w:rFonts w:ascii="Times New Roman" w:hAnsi="Times New Roman" w:cs="Times New Roman"/>
                <w:sz w:val="18"/>
                <w:szCs w:val="18"/>
              </w:rPr>
              <w:t>)</w:t>
            </w:r>
          </w:p>
        </w:tc>
        <w:tc>
          <w:tcPr>
            <w:tcW w:w="872" w:type="dxa"/>
            <w:vAlign w:val="bottom"/>
          </w:tcPr>
          <w:p w14:paraId="63B01609" w14:textId="77777777" w:rsidR="00DE7B83" w:rsidRDefault="00DE7B83" w:rsidP="001A4E0C">
            <w:pPr>
              <w:autoSpaceDE w:val="0"/>
              <w:autoSpaceDN w:val="0"/>
              <w:adjustRightInd w:val="0"/>
              <w:spacing w:line="360"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Total employees</w:t>
            </w:r>
          </w:p>
          <w:p w14:paraId="754A324E" w14:textId="77777777" w:rsidR="002E172A" w:rsidRDefault="002E172A" w:rsidP="001A4E0C">
            <w:pPr>
              <w:autoSpaceDE w:val="0"/>
              <w:autoSpaceDN w:val="0"/>
              <w:adjustRightInd w:val="0"/>
              <w:spacing w:line="360" w:lineRule="auto"/>
              <w:ind w:left="-57" w:right="-57"/>
              <w:jc w:val="center"/>
              <w:rPr>
                <w:rFonts w:ascii="Times New Roman" w:hAnsi="Times New Roman" w:cs="Times New Roman"/>
                <w:sz w:val="18"/>
                <w:szCs w:val="18"/>
              </w:rPr>
            </w:pPr>
          </w:p>
          <w:p w14:paraId="3A78CEC6" w14:textId="77777777" w:rsidR="002E172A" w:rsidRPr="00BC174F" w:rsidRDefault="002E172A" w:rsidP="001A4E0C">
            <w:pPr>
              <w:autoSpaceDE w:val="0"/>
              <w:autoSpaceDN w:val="0"/>
              <w:adjustRightInd w:val="0"/>
              <w:spacing w:line="360" w:lineRule="auto"/>
              <w:ind w:left="-57" w:right="-57"/>
              <w:jc w:val="center"/>
              <w:rPr>
                <w:rFonts w:ascii="Times New Roman" w:hAnsi="Times New Roman" w:cs="Times New Roman"/>
                <w:sz w:val="18"/>
                <w:szCs w:val="18"/>
              </w:rPr>
            </w:pPr>
          </w:p>
          <w:p w14:paraId="47A1661C" w14:textId="77777777" w:rsidR="00DE7B83" w:rsidRPr="00BC174F" w:rsidRDefault="00DE7B83" w:rsidP="001A4E0C">
            <w:pPr>
              <w:spacing w:line="360" w:lineRule="auto"/>
              <w:ind w:left="-57" w:right="-57"/>
              <w:jc w:val="center"/>
              <w:rPr>
                <w:rFonts w:ascii="Times New Roman" w:hAnsi="Times New Roman" w:cs="Times New Roman"/>
                <w:color w:val="000000"/>
                <w:sz w:val="18"/>
                <w:szCs w:val="18"/>
              </w:rPr>
            </w:pPr>
          </w:p>
          <w:p w14:paraId="15D71465" w14:textId="77777777" w:rsidR="00DE7B83" w:rsidRPr="00BC174F" w:rsidRDefault="00DE7B83" w:rsidP="001A4E0C">
            <w:pPr>
              <w:spacing w:line="360" w:lineRule="auto"/>
              <w:ind w:left="-57" w:right="-57"/>
              <w:jc w:val="center"/>
              <w:rPr>
                <w:rFonts w:ascii="Times New Roman" w:hAnsi="Times New Roman" w:cs="Times New Roman"/>
                <w:color w:val="000000"/>
                <w:sz w:val="18"/>
                <w:szCs w:val="18"/>
              </w:rPr>
            </w:pPr>
          </w:p>
          <w:p w14:paraId="77362075" w14:textId="77777777" w:rsidR="00DE7B83" w:rsidRPr="00BC174F" w:rsidRDefault="00DE7B83" w:rsidP="001A4E0C">
            <w:pPr>
              <w:spacing w:line="360" w:lineRule="auto"/>
              <w:ind w:left="-57" w:right="-57"/>
              <w:jc w:val="center"/>
              <w:rPr>
                <w:rFonts w:ascii="Times New Roman" w:hAnsi="Times New Roman" w:cs="Times New Roman"/>
                <w:color w:val="000000"/>
                <w:sz w:val="18"/>
                <w:szCs w:val="18"/>
              </w:rPr>
            </w:pPr>
            <w:r w:rsidRPr="00BC174F">
              <w:rPr>
                <w:rFonts w:ascii="Times New Roman" w:hAnsi="Times New Roman" w:cs="Times New Roman"/>
                <w:color w:val="000000"/>
                <w:sz w:val="18"/>
                <w:szCs w:val="18"/>
              </w:rPr>
              <w:t>(B)</w:t>
            </w:r>
          </w:p>
        </w:tc>
        <w:tc>
          <w:tcPr>
            <w:tcW w:w="892" w:type="dxa"/>
          </w:tcPr>
          <w:p w14:paraId="72882A6D" w14:textId="77777777" w:rsidR="00DE7B83" w:rsidRDefault="00DE7B83" w:rsidP="001A4E0C">
            <w:pPr>
              <w:spacing w:line="360"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 xml:space="preserve">No who rated knowledge as Very </w:t>
            </w:r>
            <w:proofErr w:type="gramStart"/>
            <w:r w:rsidRPr="00BC174F">
              <w:rPr>
                <w:rFonts w:ascii="Times New Roman" w:hAnsi="Times New Roman" w:cs="Times New Roman"/>
                <w:sz w:val="18"/>
                <w:szCs w:val="18"/>
              </w:rPr>
              <w:t>good( 4</w:t>
            </w:r>
            <w:proofErr w:type="gramEnd"/>
            <w:r w:rsidRPr="00BC174F">
              <w:rPr>
                <w:rFonts w:ascii="Times New Roman" w:hAnsi="Times New Roman" w:cs="Times New Roman"/>
                <w:sz w:val="18"/>
                <w:szCs w:val="18"/>
              </w:rPr>
              <w:t>)</w:t>
            </w:r>
          </w:p>
          <w:p w14:paraId="6CD09673" w14:textId="77777777" w:rsidR="00EC2E3B" w:rsidRDefault="00EC2E3B" w:rsidP="001A4E0C">
            <w:pPr>
              <w:spacing w:line="360" w:lineRule="auto"/>
              <w:ind w:left="-57" w:right="-57"/>
              <w:jc w:val="center"/>
              <w:rPr>
                <w:rFonts w:ascii="Times New Roman" w:hAnsi="Times New Roman" w:cs="Times New Roman"/>
                <w:sz w:val="18"/>
                <w:szCs w:val="18"/>
              </w:rPr>
            </w:pPr>
          </w:p>
          <w:p w14:paraId="1928A78D" w14:textId="77777777" w:rsidR="00DE7B83" w:rsidRPr="00BC174F" w:rsidRDefault="00DE7B83" w:rsidP="001A4E0C">
            <w:pPr>
              <w:spacing w:line="360" w:lineRule="auto"/>
              <w:ind w:left="-57" w:right="-57"/>
              <w:jc w:val="center"/>
              <w:rPr>
                <w:rFonts w:ascii="Times New Roman" w:hAnsi="Times New Roman" w:cs="Times New Roman"/>
                <w:sz w:val="18"/>
                <w:szCs w:val="18"/>
              </w:rPr>
            </w:pPr>
            <w:proofErr w:type="gramStart"/>
            <w:r>
              <w:rPr>
                <w:rFonts w:ascii="Times New Roman" w:hAnsi="Times New Roman" w:cs="Times New Roman"/>
                <w:sz w:val="18"/>
                <w:szCs w:val="18"/>
              </w:rPr>
              <w:t>( C</w:t>
            </w:r>
            <w:proofErr w:type="gramEnd"/>
            <w:r>
              <w:rPr>
                <w:rFonts w:ascii="Times New Roman" w:hAnsi="Times New Roman" w:cs="Times New Roman"/>
                <w:sz w:val="18"/>
                <w:szCs w:val="18"/>
              </w:rPr>
              <w:t xml:space="preserve"> )</w:t>
            </w:r>
          </w:p>
        </w:tc>
        <w:tc>
          <w:tcPr>
            <w:tcW w:w="918" w:type="dxa"/>
          </w:tcPr>
          <w:p w14:paraId="47B083BF" w14:textId="77777777" w:rsidR="00DE7B83" w:rsidRDefault="00DE7B83" w:rsidP="001A4E0C">
            <w:pPr>
              <w:spacing w:line="360"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Weightage</w:t>
            </w:r>
          </w:p>
          <w:p w14:paraId="59BB00B7" w14:textId="77777777" w:rsidR="00DE7B83" w:rsidRDefault="00DE7B83"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C*4</w:t>
            </w:r>
          </w:p>
          <w:p w14:paraId="76174D82" w14:textId="77777777" w:rsidR="00DE7B83" w:rsidRDefault="00DE7B83" w:rsidP="001A4E0C">
            <w:pPr>
              <w:spacing w:line="360" w:lineRule="auto"/>
              <w:ind w:left="-57" w:right="-57"/>
              <w:jc w:val="center"/>
              <w:rPr>
                <w:rFonts w:ascii="Times New Roman" w:hAnsi="Times New Roman" w:cs="Times New Roman"/>
                <w:sz w:val="18"/>
                <w:szCs w:val="18"/>
              </w:rPr>
            </w:pPr>
          </w:p>
          <w:p w14:paraId="77057D0B" w14:textId="77777777" w:rsidR="00DE7B83" w:rsidRDefault="00DE7B83" w:rsidP="001A4E0C">
            <w:pPr>
              <w:spacing w:line="360" w:lineRule="auto"/>
              <w:ind w:left="-57" w:right="-57"/>
              <w:jc w:val="center"/>
              <w:rPr>
                <w:rFonts w:ascii="Times New Roman" w:hAnsi="Times New Roman" w:cs="Times New Roman"/>
                <w:sz w:val="18"/>
                <w:szCs w:val="18"/>
              </w:rPr>
            </w:pPr>
          </w:p>
          <w:p w14:paraId="289B02C3" w14:textId="77777777" w:rsidR="00EC2E3B" w:rsidRDefault="00EC2E3B" w:rsidP="001A4E0C">
            <w:pPr>
              <w:spacing w:line="360" w:lineRule="auto"/>
              <w:ind w:left="-57" w:right="-57"/>
              <w:jc w:val="center"/>
              <w:rPr>
                <w:rFonts w:ascii="Times New Roman" w:hAnsi="Times New Roman" w:cs="Times New Roman"/>
                <w:sz w:val="18"/>
                <w:szCs w:val="18"/>
              </w:rPr>
            </w:pPr>
          </w:p>
          <w:p w14:paraId="5DC5BEBE" w14:textId="77777777" w:rsidR="004302C5" w:rsidRDefault="004302C5" w:rsidP="001A4E0C">
            <w:pPr>
              <w:spacing w:line="360" w:lineRule="auto"/>
              <w:ind w:left="-57" w:right="-57"/>
              <w:jc w:val="center"/>
              <w:rPr>
                <w:rFonts w:ascii="Times New Roman" w:hAnsi="Times New Roman" w:cs="Times New Roman"/>
                <w:sz w:val="18"/>
                <w:szCs w:val="18"/>
              </w:rPr>
            </w:pPr>
          </w:p>
          <w:p w14:paraId="063358F1" w14:textId="77777777" w:rsidR="00DE7B83" w:rsidRPr="00BC174F" w:rsidRDefault="004302C5" w:rsidP="001A4E0C">
            <w:pPr>
              <w:spacing w:line="360" w:lineRule="auto"/>
              <w:ind w:left="-57" w:right="-57"/>
              <w:jc w:val="center"/>
              <w:rPr>
                <w:rFonts w:ascii="Times New Roman" w:hAnsi="Times New Roman" w:cs="Times New Roman"/>
                <w:sz w:val="18"/>
                <w:szCs w:val="18"/>
              </w:rPr>
            </w:pPr>
            <w:proofErr w:type="gramStart"/>
            <w:r>
              <w:rPr>
                <w:rFonts w:ascii="Times New Roman" w:hAnsi="Times New Roman" w:cs="Times New Roman"/>
                <w:sz w:val="18"/>
                <w:szCs w:val="18"/>
              </w:rPr>
              <w:t xml:space="preserve">( </w:t>
            </w:r>
            <w:r w:rsidR="00DE7B83">
              <w:rPr>
                <w:rFonts w:ascii="Times New Roman" w:hAnsi="Times New Roman" w:cs="Times New Roman"/>
                <w:sz w:val="18"/>
                <w:szCs w:val="18"/>
              </w:rPr>
              <w:t>D</w:t>
            </w:r>
            <w:proofErr w:type="gramEnd"/>
            <w:r w:rsidR="00DE7B83">
              <w:rPr>
                <w:rFonts w:ascii="Times New Roman" w:hAnsi="Times New Roman" w:cs="Times New Roman"/>
                <w:sz w:val="18"/>
                <w:szCs w:val="18"/>
              </w:rPr>
              <w:t xml:space="preserve"> )</w:t>
            </w:r>
          </w:p>
        </w:tc>
        <w:tc>
          <w:tcPr>
            <w:tcW w:w="959" w:type="dxa"/>
          </w:tcPr>
          <w:p w14:paraId="7AE7C7D3" w14:textId="77777777" w:rsidR="004302C5" w:rsidRDefault="00DE7B83" w:rsidP="001A4E0C">
            <w:pPr>
              <w:spacing w:line="360"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No who rated knowledge as good</w:t>
            </w:r>
          </w:p>
          <w:p w14:paraId="28E9E549" w14:textId="77777777" w:rsidR="00DE7B83" w:rsidRDefault="00DE7B83" w:rsidP="001A4E0C">
            <w:pPr>
              <w:spacing w:line="360" w:lineRule="auto"/>
              <w:ind w:left="-57" w:right="-57"/>
              <w:jc w:val="center"/>
              <w:rPr>
                <w:rFonts w:ascii="Times New Roman" w:hAnsi="Times New Roman" w:cs="Times New Roman"/>
                <w:sz w:val="18"/>
                <w:szCs w:val="18"/>
              </w:rPr>
            </w:pPr>
            <w:proofErr w:type="gramStart"/>
            <w:r w:rsidRPr="00BC174F">
              <w:rPr>
                <w:rFonts w:ascii="Times New Roman" w:hAnsi="Times New Roman" w:cs="Times New Roman"/>
                <w:sz w:val="18"/>
                <w:szCs w:val="18"/>
              </w:rPr>
              <w:t>( 3</w:t>
            </w:r>
            <w:proofErr w:type="gramEnd"/>
            <w:r w:rsidRPr="00BC174F">
              <w:rPr>
                <w:rFonts w:ascii="Times New Roman" w:hAnsi="Times New Roman" w:cs="Times New Roman"/>
                <w:sz w:val="18"/>
                <w:szCs w:val="18"/>
              </w:rPr>
              <w:t>)</w:t>
            </w:r>
          </w:p>
          <w:p w14:paraId="300DF01F" w14:textId="77777777" w:rsidR="00EC2E3B" w:rsidRDefault="00EC2E3B" w:rsidP="001A4E0C">
            <w:pPr>
              <w:spacing w:line="360" w:lineRule="auto"/>
              <w:ind w:left="-57" w:right="-57"/>
              <w:jc w:val="center"/>
              <w:rPr>
                <w:rFonts w:ascii="Times New Roman" w:hAnsi="Times New Roman" w:cs="Times New Roman"/>
                <w:sz w:val="18"/>
                <w:szCs w:val="18"/>
              </w:rPr>
            </w:pPr>
          </w:p>
          <w:p w14:paraId="21C19D7F" w14:textId="77777777" w:rsidR="00DE7B83" w:rsidRPr="00BC174F" w:rsidRDefault="00DE7B83" w:rsidP="001A4E0C">
            <w:pPr>
              <w:spacing w:line="360" w:lineRule="auto"/>
              <w:ind w:left="-57" w:right="-57"/>
              <w:jc w:val="center"/>
              <w:rPr>
                <w:rFonts w:ascii="Times New Roman" w:hAnsi="Times New Roman" w:cs="Times New Roman"/>
                <w:sz w:val="18"/>
                <w:szCs w:val="18"/>
              </w:rPr>
            </w:pPr>
            <w:proofErr w:type="gramStart"/>
            <w:r>
              <w:rPr>
                <w:rFonts w:ascii="Times New Roman" w:hAnsi="Times New Roman" w:cs="Times New Roman"/>
                <w:sz w:val="18"/>
                <w:szCs w:val="18"/>
              </w:rPr>
              <w:t>( E</w:t>
            </w:r>
            <w:proofErr w:type="gramEnd"/>
            <w:r>
              <w:rPr>
                <w:rFonts w:ascii="Times New Roman" w:hAnsi="Times New Roman" w:cs="Times New Roman"/>
                <w:sz w:val="18"/>
                <w:szCs w:val="18"/>
              </w:rPr>
              <w:t xml:space="preserve"> )</w:t>
            </w:r>
          </w:p>
        </w:tc>
        <w:tc>
          <w:tcPr>
            <w:tcW w:w="948" w:type="dxa"/>
          </w:tcPr>
          <w:p w14:paraId="1BC3C883" w14:textId="77777777" w:rsidR="00DE7B83" w:rsidRDefault="00DE7B83" w:rsidP="001A4E0C">
            <w:pPr>
              <w:spacing w:line="360"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Weightage</w:t>
            </w:r>
          </w:p>
          <w:p w14:paraId="40F005FB" w14:textId="77777777" w:rsidR="00DE7B83" w:rsidRDefault="00DE7B83"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E*4</w:t>
            </w:r>
          </w:p>
          <w:p w14:paraId="53225775" w14:textId="77777777" w:rsidR="004302C5" w:rsidRDefault="004302C5" w:rsidP="001A4E0C">
            <w:pPr>
              <w:spacing w:line="360" w:lineRule="auto"/>
              <w:ind w:left="-57" w:right="-57"/>
              <w:jc w:val="center"/>
              <w:rPr>
                <w:rFonts w:ascii="Times New Roman" w:hAnsi="Times New Roman" w:cs="Times New Roman"/>
                <w:sz w:val="18"/>
                <w:szCs w:val="18"/>
              </w:rPr>
            </w:pPr>
          </w:p>
          <w:p w14:paraId="67820535" w14:textId="77777777" w:rsidR="004302C5" w:rsidRDefault="004302C5" w:rsidP="001A4E0C">
            <w:pPr>
              <w:spacing w:line="360" w:lineRule="auto"/>
              <w:ind w:left="-57" w:right="-57"/>
              <w:jc w:val="center"/>
              <w:rPr>
                <w:rFonts w:ascii="Times New Roman" w:hAnsi="Times New Roman" w:cs="Times New Roman"/>
                <w:sz w:val="18"/>
                <w:szCs w:val="18"/>
              </w:rPr>
            </w:pPr>
          </w:p>
          <w:p w14:paraId="020EBD11" w14:textId="77777777" w:rsidR="004302C5" w:rsidRDefault="004302C5" w:rsidP="001A4E0C">
            <w:pPr>
              <w:spacing w:line="360" w:lineRule="auto"/>
              <w:ind w:left="-57" w:right="-57"/>
              <w:jc w:val="center"/>
              <w:rPr>
                <w:rFonts w:ascii="Times New Roman" w:hAnsi="Times New Roman" w:cs="Times New Roman"/>
                <w:sz w:val="18"/>
                <w:szCs w:val="18"/>
              </w:rPr>
            </w:pPr>
          </w:p>
          <w:p w14:paraId="0A77DD7E" w14:textId="77777777" w:rsidR="00EC2E3B" w:rsidRDefault="00EC2E3B" w:rsidP="001A4E0C">
            <w:pPr>
              <w:spacing w:line="360" w:lineRule="auto"/>
              <w:ind w:left="-57" w:right="-57"/>
              <w:jc w:val="center"/>
              <w:rPr>
                <w:rFonts w:ascii="Times New Roman" w:hAnsi="Times New Roman" w:cs="Times New Roman"/>
                <w:sz w:val="18"/>
                <w:szCs w:val="18"/>
              </w:rPr>
            </w:pPr>
          </w:p>
          <w:p w14:paraId="3378D39D" w14:textId="77777777" w:rsidR="00DE7B83" w:rsidRPr="00BC174F" w:rsidRDefault="00DE7B83" w:rsidP="001A4E0C">
            <w:pPr>
              <w:spacing w:line="360" w:lineRule="auto"/>
              <w:ind w:left="-57" w:right="-57"/>
              <w:jc w:val="center"/>
              <w:rPr>
                <w:rFonts w:ascii="Times New Roman" w:hAnsi="Times New Roman" w:cs="Times New Roman"/>
                <w:sz w:val="18"/>
                <w:szCs w:val="18"/>
              </w:rPr>
            </w:pPr>
            <w:proofErr w:type="gramStart"/>
            <w:r>
              <w:rPr>
                <w:rFonts w:ascii="Times New Roman" w:hAnsi="Times New Roman" w:cs="Times New Roman"/>
                <w:sz w:val="18"/>
                <w:szCs w:val="18"/>
              </w:rPr>
              <w:t>( F</w:t>
            </w:r>
            <w:proofErr w:type="gramEnd"/>
            <w:r>
              <w:rPr>
                <w:rFonts w:ascii="Times New Roman" w:hAnsi="Times New Roman" w:cs="Times New Roman"/>
                <w:sz w:val="18"/>
                <w:szCs w:val="18"/>
              </w:rPr>
              <w:t xml:space="preserve"> )</w:t>
            </w:r>
          </w:p>
        </w:tc>
        <w:tc>
          <w:tcPr>
            <w:tcW w:w="1002" w:type="dxa"/>
          </w:tcPr>
          <w:p w14:paraId="3D5AF848" w14:textId="77777777" w:rsidR="00EC2E3B" w:rsidRDefault="00DE7B83" w:rsidP="001A4E0C">
            <w:pPr>
              <w:spacing w:line="360"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 xml:space="preserve">No who rated knowledge as </w:t>
            </w:r>
            <w:proofErr w:type="gramStart"/>
            <w:r w:rsidRPr="00BC174F">
              <w:rPr>
                <w:rFonts w:ascii="Times New Roman" w:hAnsi="Times New Roman" w:cs="Times New Roman"/>
                <w:sz w:val="18"/>
                <w:szCs w:val="18"/>
              </w:rPr>
              <w:t>Moderate(</w:t>
            </w:r>
            <w:proofErr w:type="gramEnd"/>
            <w:r w:rsidRPr="00BC174F">
              <w:rPr>
                <w:rFonts w:ascii="Times New Roman" w:hAnsi="Times New Roman" w:cs="Times New Roman"/>
                <w:sz w:val="18"/>
                <w:szCs w:val="18"/>
              </w:rPr>
              <w:t>2)</w:t>
            </w:r>
          </w:p>
          <w:p w14:paraId="65F3ACF8" w14:textId="77777777" w:rsidR="004302C5" w:rsidRDefault="004302C5" w:rsidP="001A4E0C">
            <w:pPr>
              <w:spacing w:line="360" w:lineRule="auto"/>
              <w:ind w:left="-57" w:right="-57"/>
              <w:jc w:val="center"/>
              <w:rPr>
                <w:rFonts w:ascii="Times New Roman" w:hAnsi="Times New Roman" w:cs="Times New Roman"/>
                <w:sz w:val="18"/>
                <w:szCs w:val="18"/>
              </w:rPr>
            </w:pPr>
          </w:p>
          <w:p w14:paraId="503FA146" w14:textId="77777777" w:rsidR="00DE7B83" w:rsidRPr="00BC174F" w:rsidRDefault="00DE7B83" w:rsidP="001A4E0C">
            <w:pPr>
              <w:spacing w:line="360" w:lineRule="auto"/>
              <w:ind w:left="-57" w:right="-57"/>
              <w:jc w:val="center"/>
              <w:rPr>
                <w:rFonts w:ascii="Times New Roman" w:hAnsi="Times New Roman" w:cs="Times New Roman"/>
                <w:sz w:val="18"/>
                <w:szCs w:val="18"/>
              </w:rPr>
            </w:pPr>
            <w:proofErr w:type="gramStart"/>
            <w:r>
              <w:rPr>
                <w:rFonts w:ascii="Times New Roman" w:hAnsi="Times New Roman" w:cs="Times New Roman"/>
                <w:sz w:val="18"/>
                <w:szCs w:val="18"/>
              </w:rPr>
              <w:t>( G</w:t>
            </w:r>
            <w:proofErr w:type="gramEnd"/>
            <w:r>
              <w:rPr>
                <w:rFonts w:ascii="Times New Roman" w:hAnsi="Times New Roman" w:cs="Times New Roman"/>
                <w:sz w:val="18"/>
                <w:szCs w:val="18"/>
              </w:rPr>
              <w:t xml:space="preserve"> )</w:t>
            </w:r>
          </w:p>
        </w:tc>
        <w:tc>
          <w:tcPr>
            <w:tcW w:w="882" w:type="dxa"/>
          </w:tcPr>
          <w:p w14:paraId="341AEBF2" w14:textId="77777777" w:rsidR="00DE7B83" w:rsidRDefault="00DE7B83" w:rsidP="001A4E0C">
            <w:pPr>
              <w:spacing w:line="360"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Weightage</w:t>
            </w:r>
          </w:p>
          <w:p w14:paraId="07DA83E0" w14:textId="77777777" w:rsidR="00DE7B83" w:rsidRDefault="004302C5"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G</w:t>
            </w:r>
            <w:r w:rsidR="00DE7B83">
              <w:rPr>
                <w:rFonts w:ascii="Times New Roman" w:hAnsi="Times New Roman" w:cs="Times New Roman"/>
                <w:sz w:val="18"/>
                <w:szCs w:val="18"/>
              </w:rPr>
              <w:t>*4</w:t>
            </w:r>
          </w:p>
          <w:p w14:paraId="6501DD7F" w14:textId="77777777" w:rsidR="00DE7B83" w:rsidRDefault="00DE7B83" w:rsidP="001A4E0C">
            <w:pPr>
              <w:spacing w:line="360" w:lineRule="auto"/>
              <w:ind w:left="-57" w:right="-57"/>
              <w:jc w:val="center"/>
              <w:rPr>
                <w:rFonts w:ascii="Times New Roman" w:hAnsi="Times New Roman" w:cs="Times New Roman"/>
                <w:sz w:val="18"/>
                <w:szCs w:val="18"/>
              </w:rPr>
            </w:pPr>
          </w:p>
          <w:p w14:paraId="139B4906" w14:textId="77777777" w:rsidR="00DE7B83" w:rsidRDefault="00DE7B83" w:rsidP="001A4E0C">
            <w:pPr>
              <w:spacing w:line="360" w:lineRule="auto"/>
              <w:ind w:left="-57" w:right="-57"/>
              <w:jc w:val="center"/>
              <w:rPr>
                <w:rFonts w:ascii="Times New Roman" w:hAnsi="Times New Roman" w:cs="Times New Roman"/>
                <w:sz w:val="18"/>
                <w:szCs w:val="18"/>
              </w:rPr>
            </w:pPr>
          </w:p>
          <w:p w14:paraId="474D36A2" w14:textId="77777777" w:rsidR="004302C5" w:rsidRDefault="004302C5" w:rsidP="001A4E0C">
            <w:pPr>
              <w:spacing w:line="360" w:lineRule="auto"/>
              <w:ind w:left="-57" w:right="-57"/>
              <w:jc w:val="center"/>
              <w:rPr>
                <w:rFonts w:ascii="Times New Roman" w:hAnsi="Times New Roman" w:cs="Times New Roman"/>
                <w:sz w:val="18"/>
                <w:szCs w:val="18"/>
              </w:rPr>
            </w:pPr>
          </w:p>
          <w:p w14:paraId="7835BB51" w14:textId="77777777" w:rsidR="00EC2E3B" w:rsidRDefault="00EC2E3B" w:rsidP="001A4E0C">
            <w:pPr>
              <w:spacing w:line="360" w:lineRule="auto"/>
              <w:ind w:left="-57" w:right="-57"/>
              <w:jc w:val="center"/>
              <w:rPr>
                <w:rFonts w:ascii="Times New Roman" w:hAnsi="Times New Roman" w:cs="Times New Roman"/>
                <w:sz w:val="18"/>
                <w:szCs w:val="18"/>
              </w:rPr>
            </w:pPr>
          </w:p>
          <w:p w14:paraId="406003CB" w14:textId="77777777" w:rsidR="00DE7B83" w:rsidRPr="00BC174F" w:rsidRDefault="00DE7B83"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roofErr w:type="gramStart"/>
            <w:r>
              <w:rPr>
                <w:rFonts w:ascii="Times New Roman" w:hAnsi="Times New Roman" w:cs="Times New Roman"/>
                <w:sz w:val="18"/>
                <w:szCs w:val="18"/>
              </w:rPr>
              <w:t>H )</w:t>
            </w:r>
            <w:proofErr w:type="gramEnd"/>
          </w:p>
        </w:tc>
        <w:tc>
          <w:tcPr>
            <w:tcW w:w="957" w:type="dxa"/>
          </w:tcPr>
          <w:p w14:paraId="3E7E55D8" w14:textId="77777777" w:rsidR="00DE7B83" w:rsidRDefault="00DE7B83" w:rsidP="001A4E0C">
            <w:pPr>
              <w:spacing w:line="360"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No who rated knowledge Poor</w:t>
            </w:r>
            <w:r w:rsidR="004302C5">
              <w:rPr>
                <w:rFonts w:ascii="Times New Roman" w:hAnsi="Times New Roman" w:cs="Times New Roman"/>
                <w:sz w:val="18"/>
                <w:szCs w:val="18"/>
              </w:rPr>
              <w:t xml:space="preserve"> (1)</w:t>
            </w:r>
          </w:p>
          <w:p w14:paraId="0FB003CE" w14:textId="77777777" w:rsidR="00EC2E3B" w:rsidRDefault="00EC2E3B" w:rsidP="001A4E0C">
            <w:pPr>
              <w:spacing w:line="360" w:lineRule="auto"/>
              <w:ind w:left="-57" w:right="-57"/>
              <w:jc w:val="center"/>
              <w:rPr>
                <w:rFonts w:ascii="Times New Roman" w:hAnsi="Times New Roman" w:cs="Times New Roman"/>
                <w:sz w:val="18"/>
                <w:szCs w:val="18"/>
              </w:rPr>
            </w:pPr>
          </w:p>
          <w:p w14:paraId="6E8EC27C" w14:textId="77777777" w:rsidR="00DE7B83" w:rsidRDefault="00DE7B83" w:rsidP="001A4E0C">
            <w:pPr>
              <w:spacing w:line="360" w:lineRule="auto"/>
              <w:ind w:left="-57" w:right="-57"/>
              <w:jc w:val="center"/>
              <w:rPr>
                <w:rFonts w:ascii="Times New Roman" w:hAnsi="Times New Roman" w:cs="Times New Roman"/>
                <w:sz w:val="18"/>
                <w:szCs w:val="18"/>
              </w:rPr>
            </w:pPr>
          </w:p>
          <w:p w14:paraId="75C80847" w14:textId="77777777" w:rsidR="00DE7B83" w:rsidRPr="00BC174F" w:rsidRDefault="00DE7B83" w:rsidP="001A4E0C">
            <w:pPr>
              <w:spacing w:line="360" w:lineRule="auto"/>
              <w:ind w:left="-57" w:right="-57"/>
              <w:jc w:val="center"/>
              <w:rPr>
                <w:rFonts w:ascii="Times New Roman" w:hAnsi="Times New Roman" w:cs="Times New Roman"/>
                <w:sz w:val="18"/>
                <w:szCs w:val="18"/>
              </w:rPr>
            </w:pPr>
            <w:proofErr w:type="gramStart"/>
            <w:r>
              <w:rPr>
                <w:rFonts w:ascii="Times New Roman" w:hAnsi="Times New Roman" w:cs="Times New Roman"/>
                <w:sz w:val="18"/>
                <w:szCs w:val="18"/>
              </w:rPr>
              <w:t>( I</w:t>
            </w:r>
            <w:proofErr w:type="gramEnd"/>
            <w:r>
              <w:rPr>
                <w:rFonts w:ascii="Times New Roman" w:hAnsi="Times New Roman" w:cs="Times New Roman"/>
                <w:sz w:val="18"/>
                <w:szCs w:val="18"/>
              </w:rPr>
              <w:t xml:space="preserve"> )</w:t>
            </w:r>
          </w:p>
        </w:tc>
        <w:tc>
          <w:tcPr>
            <w:tcW w:w="882" w:type="dxa"/>
          </w:tcPr>
          <w:p w14:paraId="15F287F4" w14:textId="77777777" w:rsidR="00DE7B83" w:rsidRDefault="00DE7B83" w:rsidP="001A4E0C">
            <w:pPr>
              <w:spacing w:line="360"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Weightage</w:t>
            </w:r>
          </w:p>
          <w:p w14:paraId="14564E5F" w14:textId="77777777" w:rsidR="00DE7B83" w:rsidRDefault="00DE7B83" w:rsidP="001A4E0C">
            <w:pPr>
              <w:spacing w:line="360" w:lineRule="auto"/>
              <w:ind w:left="-57" w:right="-57"/>
              <w:jc w:val="center"/>
              <w:rPr>
                <w:rFonts w:ascii="Times New Roman" w:hAnsi="Times New Roman" w:cs="Times New Roman"/>
                <w:sz w:val="18"/>
                <w:szCs w:val="18"/>
              </w:rPr>
            </w:pPr>
          </w:p>
          <w:p w14:paraId="4E0944DD" w14:textId="77777777" w:rsidR="00DE7B83" w:rsidRDefault="004302C5"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I</w:t>
            </w:r>
            <w:r w:rsidR="00DE7B83">
              <w:rPr>
                <w:rFonts w:ascii="Times New Roman" w:hAnsi="Times New Roman" w:cs="Times New Roman"/>
                <w:sz w:val="18"/>
                <w:szCs w:val="18"/>
              </w:rPr>
              <w:t>*4</w:t>
            </w:r>
          </w:p>
          <w:p w14:paraId="54A3AE85" w14:textId="77777777" w:rsidR="004302C5" w:rsidRDefault="004302C5" w:rsidP="001A4E0C">
            <w:pPr>
              <w:spacing w:line="360" w:lineRule="auto"/>
              <w:ind w:left="-57" w:right="-57"/>
              <w:jc w:val="center"/>
              <w:rPr>
                <w:rFonts w:ascii="Times New Roman" w:hAnsi="Times New Roman" w:cs="Times New Roman"/>
                <w:sz w:val="18"/>
                <w:szCs w:val="18"/>
              </w:rPr>
            </w:pPr>
          </w:p>
          <w:p w14:paraId="266B1529" w14:textId="77777777" w:rsidR="00EC2E3B" w:rsidRDefault="00EC2E3B" w:rsidP="001A4E0C">
            <w:pPr>
              <w:spacing w:line="360" w:lineRule="auto"/>
              <w:ind w:left="-57" w:right="-57"/>
              <w:jc w:val="center"/>
              <w:rPr>
                <w:rFonts w:ascii="Times New Roman" w:hAnsi="Times New Roman" w:cs="Times New Roman"/>
                <w:sz w:val="18"/>
                <w:szCs w:val="18"/>
              </w:rPr>
            </w:pPr>
          </w:p>
          <w:p w14:paraId="75178E7F" w14:textId="77777777" w:rsidR="004302C5" w:rsidRDefault="004302C5" w:rsidP="001A4E0C">
            <w:pPr>
              <w:spacing w:line="360" w:lineRule="auto"/>
              <w:ind w:left="-57" w:right="-57"/>
              <w:jc w:val="center"/>
              <w:rPr>
                <w:rFonts w:ascii="Times New Roman" w:hAnsi="Times New Roman" w:cs="Times New Roman"/>
                <w:sz w:val="18"/>
                <w:szCs w:val="18"/>
              </w:rPr>
            </w:pPr>
          </w:p>
          <w:p w14:paraId="23C29EB7" w14:textId="77777777" w:rsidR="00DE7B83" w:rsidRPr="00BC174F" w:rsidRDefault="00DE7B83" w:rsidP="001A4E0C">
            <w:pPr>
              <w:spacing w:line="360" w:lineRule="auto"/>
              <w:ind w:left="-57" w:right="-57"/>
              <w:jc w:val="center"/>
              <w:rPr>
                <w:rFonts w:ascii="Times New Roman" w:hAnsi="Times New Roman" w:cs="Times New Roman"/>
                <w:sz w:val="18"/>
                <w:szCs w:val="18"/>
              </w:rPr>
            </w:pPr>
            <w:proofErr w:type="gramStart"/>
            <w:r>
              <w:rPr>
                <w:rFonts w:ascii="Times New Roman" w:hAnsi="Times New Roman" w:cs="Times New Roman"/>
                <w:sz w:val="18"/>
                <w:szCs w:val="18"/>
              </w:rPr>
              <w:t>( J</w:t>
            </w:r>
            <w:proofErr w:type="gramEnd"/>
            <w:r>
              <w:rPr>
                <w:rFonts w:ascii="Times New Roman" w:hAnsi="Times New Roman" w:cs="Times New Roman"/>
                <w:sz w:val="18"/>
                <w:szCs w:val="18"/>
              </w:rPr>
              <w:t xml:space="preserve"> )</w:t>
            </w:r>
          </w:p>
        </w:tc>
        <w:tc>
          <w:tcPr>
            <w:tcW w:w="882" w:type="dxa"/>
          </w:tcPr>
          <w:p w14:paraId="7C4FA0A1" w14:textId="77777777" w:rsidR="00DE7B83" w:rsidRDefault="00DE7B83"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Total </w:t>
            </w:r>
            <w:r w:rsidR="004302C5">
              <w:rPr>
                <w:rFonts w:ascii="Times New Roman" w:hAnsi="Times New Roman" w:cs="Times New Roman"/>
                <w:sz w:val="18"/>
                <w:szCs w:val="18"/>
              </w:rPr>
              <w:t>Weightage</w:t>
            </w:r>
          </w:p>
          <w:p w14:paraId="15D22BA3" w14:textId="77777777" w:rsidR="004302C5" w:rsidRDefault="004302C5" w:rsidP="001A4E0C">
            <w:pPr>
              <w:spacing w:line="360" w:lineRule="auto"/>
              <w:ind w:left="-57" w:right="-57"/>
              <w:jc w:val="center"/>
              <w:rPr>
                <w:rFonts w:ascii="Times New Roman" w:hAnsi="Times New Roman" w:cs="Times New Roman"/>
                <w:sz w:val="18"/>
                <w:szCs w:val="18"/>
              </w:rPr>
            </w:pPr>
          </w:p>
          <w:p w14:paraId="3AE0DC50" w14:textId="77777777" w:rsidR="004302C5" w:rsidRDefault="004302C5" w:rsidP="001A4E0C">
            <w:pPr>
              <w:spacing w:line="360" w:lineRule="auto"/>
              <w:ind w:left="-57" w:right="-57"/>
              <w:jc w:val="center"/>
              <w:rPr>
                <w:rFonts w:ascii="Times New Roman" w:hAnsi="Times New Roman" w:cs="Times New Roman"/>
                <w:sz w:val="18"/>
                <w:szCs w:val="18"/>
              </w:rPr>
            </w:pPr>
          </w:p>
          <w:p w14:paraId="5F70C992" w14:textId="77777777" w:rsidR="004302C5" w:rsidRDefault="004302C5" w:rsidP="001A4E0C">
            <w:pPr>
              <w:spacing w:line="360" w:lineRule="auto"/>
              <w:ind w:left="-57" w:right="-57"/>
              <w:jc w:val="center"/>
              <w:rPr>
                <w:rFonts w:ascii="Times New Roman" w:hAnsi="Times New Roman" w:cs="Times New Roman"/>
                <w:sz w:val="18"/>
                <w:szCs w:val="18"/>
              </w:rPr>
            </w:pPr>
          </w:p>
          <w:p w14:paraId="04F1BE15" w14:textId="77777777" w:rsidR="00EC2E3B" w:rsidRDefault="00EC2E3B" w:rsidP="001A4E0C">
            <w:pPr>
              <w:spacing w:line="360" w:lineRule="auto"/>
              <w:ind w:left="-57" w:right="-57"/>
              <w:jc w:val="center"/>
              <w:rPr>
                <w:rFonts w:ascii="Times New Roman" w:hAnsi="Times New Roman" w:cs="Times New Roman"/>
                <w:sz w:val="18"/>
                <w:szCs w:val="18"/>
              </w:rPr>
            </w:pPr>
          </w:p>
          <w:p w14:paraId="4915EF84" w14:textId="77777777" w:rsidR="004302C5" w:rsidRPr="00BC174F" w:rsidRDefault="004302C5"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(K)</w:t>
            </w:r>
          </w:p>
        </w:tc>
        <w:tc>
          <w:tcPr>
            <w:tcW w:w="718" w:type="dxa"/>
          </w:tcPr>
          <w:p w14:paraId="69926428" w14:textId="77777777" w:rsidR="00DE7B83" w:rsidRDefault="00DE7B83" w:rsidP="001A4E0C">
            <w:pPr>
              <w:spacing w:line="360" w:lineRule="auto"/>
              <w:ind w:left="-57" w:right="-57"/>
              <w:jc w:val="center"/>
              <w:rPr>
                <w:rFonts w:ascii="Times New Roman" w:hAnsi="Times New Roman" w:cs="Times New Roman"/>
                <w:sz w:val="18"/>
                <w:szCs w:val="18"/>
              </w:rPr>
            </w:pPr>
            <w:r w:rsidRPr="00DE7B83">
              <w:rPr>
                <w:rFonts w:ascii="Times New Roman" w:hAnsi="Times New Roman" w:cs="Times New Roman"/>
                <w:sz w:val="18"/>
                <w:szCs w:val="18"/>
              </w:rPr>
              <w:t>Ave know</w:t>
            </w:r>
            <w:r w:rsidR="00367049">
              <w:rPr>
                <w:rFonts w:ascii="Times New Roman" w:hAnsi="Times New Roman" w:cs="Times New Roman"/>
                <w:sz w:val="18"/>
                <w:szCs w:val="18"/>
              </w:rPr>
              <w:t>ledge</w:t>
            </w:r>
            <w:r w:rsidRPr="00DE7B83">
              <w:rPr>
                <w:rFonts w:ascii="Times New Roman" w:hAnsi="Times New Roman" w:cs="Times New Roman"/>
                <w:sz w:val="18"/>
                <w:szCs w:val="18"/>
              </w:rPr>
              <w:t xml:space="preserve"> grading</w:t>
            </w:r>
            <w:r w:rsidR="00080997">
              <w:rPr>
                <w:rFonts w:ascii="Times New Roman" w:hAnsi="Times New Roman" w:cs="Times New Roman"/>
                <w:sz w:val="18"/>
                <w:szCs w:val="18"/>
              </w:rPr>
              <w:t xml:space="preserve"> K/B</w:t>
            </w:r>
          </w:p>
          <w:p w14:paraId="30193E21" w14:textId="77777777" w:rsidR="004302C5" w:rsidRDefault="004302C5" w:rsidP="001A4E0C">
            <w:pPr>
              <w:spacing w:line="360" w:lineRule="auto"/>
              <w:ind w:left="-57" w:right="-57"/>
              <w:jc w:val="center"/>
              <w:rPr>
                <w:rFonts w:ascii="Times New Roman" w:hAnsi="Times New Roman" w:cs="Times New Roman"/>
                <w:sz w:val="18"/>
                <w:szCs w:val="18"/>
              </w:rPr>
            </w:pPr>
          </w:p>
          <w:p w14:paraId="53714B88" w14:textId="77777777" w:rsidR="004302C5" w:rsidRDefault="004302C5" w:rsidP="001A4E0C">
            <w:pPr>
              <w:spacing w:line="360" w:lineRule="auto"/>
              <w:ind w:left="-57" w:right="-57"/>
              <w:jc w:val="center"/>
              <w:rPr>
                <w:rFonts w:ascii="Times New Roman" w:hAnsi="Times New Roman" w:cs="Times New Roman"/>
                <w:sz w:val="18"/>
                <w:szCs w:val="18"/>
              </w:rPr>
            </w:pPr>
          </w:p>
          <w:p w14:paraId="3C6B8E8D" w14:textId="77777777" w:rsidR="004302C5" w:rsidRDefault="004302C5"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(L)</w:t>
            </w:r>
          </w:p>
        </w:tc>
      </w:tr>
      <w:tr w:rsidR="00A35A0D" w14:paraId="07BB092A" w14:textId="77777777" w:rsidTr="001A4E0C">
        <w:trPr>
          <w:jc w:val="center"/>
        </w:trPr>
        <w:tc>
          <w:tcPr>
            <w:tcW w:w="823" w:type="dxa"/>
            <w:vAlign w:val="center"/>
          </w:tcPr>
          <w:p w14:paraId="4C0323B5" w14:textId="77777777" w:rsidR="00DE7B83" w:rsidRPr="00367049" w:rsidRDefault="00DE7B83" w:rsidP="001A4E0C">
            <w:pPr>
              <w:spacing w:line="360" w:lineRule="auto"/>
              <w:ind w:left="-57" w:right="-57"/>
              <w:jc w:val="center"/>
              <w:rPr>
                <w:rFonts w:cs="Times New Roman"/>
                <w:color w:val="000000"/>
                <w:sz w:val="18"/>
                <w:szCs w:val="18"/>
              </w:rPr>
            </w:pPr>
            <w:r w:rsidRPr="00367049">
              <w:rPr>
                <w:rFonts w:cs="Times New Roman"/>
                <w:color w:val="000000"/>
                <w:sz w:val="18"/>
                <w:szCs w:val="18"/>
              </w:rPr>
              <w:t>19-24</w:t>
            </w:r>
          </w:p>
        </w:tc>
        <w:tc>
          <w:tcPr>
            <w:tcW w:w="872" w:type="dxa"/>
            <w:vAlign w:val="bottom"/>
          </w:tcPr>
          <w:p w14:paraId="2F7DBDC8" w14:textId="77777777" w:rsidR="00DE7B83" w:rsidRPr="00367049" w:rsidRDefault="00DE7B83" w:rsidP="001A4E0C">
            <w:pPr>
              <w:spacing w:line="360" w:lineRule="auto"/>
              <w:ind w:left="-57" w:right="-57"/>
              <w:jc w:val="center"/>
              <w:rPr>
                <w:rFonts w:cs="Times New Roman"/>
                <w:color w:val="000000"/>
                <w:sz w:val="18"/>
                <w:szCs w:val="18"/>
              </w:rPr>
            </w:pPr>
            <w:r w:rsidRPr="00367049">
              <w:rPr>
                <w:rFonts w:cs="Times New Roman"/>
                <w:color w:val="000000"/>
                <w:sz w:val="18"/>
                <w:szCs w:val="18"/>
              </w:rPr>
              <w:t>27</w:t>
            </w:r>
          </w:p>
        </w:tc>
        <w:tc>
          <w:tcPr>
            <w:tcW w:w="892" w:type="dxa"/>
            <w:vAlign w:val="bottom"/>
          </w:tcPr>
          <w:p w14:paraId="05E67222" w14:textId="77777777" w:rsidR="00DE7B83" w:rsidRPr="00367049" w:rsidRDefault="00DE7B83" w:rsidP="001A4E0C">
            <w:pPr>
              <w:spacing w:line="360" w:lineRule="auto"/>
              <w:ind w:left="-57" w:right="-57"/>
              <w:jc w:val="center"/>
              <w:rPr>
                <w:color w:val="000000"/>
                <w:sz w:val="18"/>
                <w:szCs w:val="18"/>
              </w:rPr>
            </w:pPr>
            <w:r w:rsidRPr="00367049">
              <w:rPr>
                <w:color w:val="000000"/>
                <w:sz w:val="18"/>
                <w:szCs w:val="18"/>
              </w:rPr>
              <w:t>1</w:t>
            </w:r>
          </w:p>
        </w:tc>
        <w:tc>
          <w:tcPr>
            <w:tcW w:w="918" w:type="dxa"/>
          </w:tcPr>
          <w:p w14:paraId="74B538F9"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4</w:t>
            </w:r>
          </w:p>
        </w:tc>
        <w:tc>
          <w:tcPr>
            <w:tcW w:w="959" w:type="dxa"/>
          </w:tcPr>
          <w:p w14:paraId="67579241"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2</w:t>
            </w:r>
          </w:p>
        </w:tc>
        <w:tc>
          <w:tcPr>
            <w:tcW w:w="948" w:type="dxa"/>
          </w:tcPr>
          <w:p w14:paraId="2592B3BD"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6</w:t>
            </w:r>
          </w:p>
        </w:tc>
        <w:tc>
          <w:tcPr>
            <w:tcW w:w="1002" w:type="dxa"/>
          </w:tcPr>
          <w:p w14:paraId="08061143"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10</w:t>
            </w:r>
          </w:p>
        </w:tc>
        <w:tc>
          <w:tcPr>
            <w:tcW w:w="882" w:type="dxa"/>
          </w:tcPr>
          <w:p w14:paraId="6BD0E245"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20</w:t>
            </w:r>
          </w:p>
        </w:tc>
        <w:tc>
          <w:tcPr>
            <w:tcW w:w="957" w:type="dxa"/>
          </w:tcPr>
          <w:p w14:paraId="47857457"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14</w:t>
            </w:r>
          </w:p>
        </w:tc>
        <w:tc>
          <w:tcPr>
            <w:tcW w:w="882" w:type="dxa"/>
          </w:tcPr>
          <w:p w14:paraId="65CD106F"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14</w:t>
            </w:r>
          </w:p>
        </w:tc>
        <w:tc>
          <w:tcPr>
            <w:tcW w:w="882" w:type="dxa"/>
          </w:tcPr>
          <w:p w14:paraId="06FC6292" w14:textId="77777777" w:rsidR="00DE7B83" w:rsidRPr="00367049" w:rsidRDefault="006505AC" w:rsidP="001A4E0C">
            <w:pPr>
              <w:spacing w:line="360" w:lineRule="auto"/>
              <w:ind w:left="-57" w:right="-57"/>
              <w:jc w:val="center"/>
              <w:rPr>
                <w:color w:val="000000"/>
                <w:sz w:val="18"/>
                <w:szCs w:val="18"/>
              </w:rPr>
            </w:pPr>
            <w:r w:rsidRPr="00367049">
              <w:rPr>
                <w:color w:val="000000"/>
                <w:sz w:val="18"/>
                <w:szCs w:val="18"/>
              </w:rPr>
              <w:t>44</w:t>
            </w:r>
          </w:p>
        </w:tc>
        <w:tc>
          <w:tcPr>
            <w:tcW w:w="718" w:type="dxa"/>
          </w:tcPr>
          <w:p w14:paraId="1B5E3244" w14:textId="77777777" w:rsidR="00DE7B83" w:rsidRPr="00367049" w:rsidRDefault="00080997" w:rsidP="001A4E0C">
            <w:pPr>
              <w:spacing w:line="360" w:lineRule="auto"/>
              <w:ind w:left="-57" w:right="-57"/>
              <w:jc w:val="center"/>
              <w:rPr>
                <w:color w:val="000000"/>
                <w:sz w:val="18"/>
                <w:szCs w:val="18"/>
              </w:rPr>
            </w:pPr>
            <w:r w:rsidRPr="00367049">
              <w:rPr>
                <w:color w:val="000000"/>
                <w:sz w:val="18"/>
                <w:szCs w:val="18"/>
              </w:rPr>
              <w:t>1.6296</w:t>
            </w:r>
          </w:p>
        </w:tc>
      </w:tr>
      <w:tr w:rsidR="00A35A0D" w14:paraId="3306C3DD" w14:textId="77777777" w:rsidTr="001A4E0C">
        <w:trPr>
          <w:jc w:val="center"/>
        </w:trPr>
        <w:tc>
          <w:tcPr>
            <w:tcW w:w="823" w:type="dxa"/>
            <w:vAlign w:val="center"/>
          </w:tcPr>
          <w:p w14:paraId="2D5B350D" w14:textId="77777777" w:rsidR="00DE7B83" w:rsidRPr="00367049" w:rsidRDefault="00DE7B83" w:rsidP="001A4E0C">
            <w:pPr>
              <w:spacing w:line="360" w:lineRule="auto"/>
              <w:ind w:left="-57" w:right="-57"/>
              <w:jc w:val="center"/>
              <w:rPr>
                <w:rFonts w:cs="Times New Roman"/>
                <w:color w:val="000000"/>
                <w:sz w:val="18"/>
                <w:szCs w:val="18"/>
              </w:rPr>
            </w:pPr>
            <w:r w:rsidRPr="00367049">
              <w:rPr>
                <w:rFonts w:cs="Times New Roman"/>
                <w:color w:val="000000"/>
                <w:sz w:val="18"/>
                <w:szCs w:val="18"/>
              </w:rPr>
              <w:t>25-30</w:t>
            </w:r>
          </w:p>
        </w:tc>
        <w:tc>
          <w:tcPr>
            <w:tcW w:w="872" w:type="dxa"/>
            <w:vAlign w:val="bottom"/>
          </w:tcPr>
          <w:p w14:paraId="1F0EEE52" w14:textId="77777777" w:rsidR="00DE7B83" w:rsidRPr="00367049" w:rsidRDefault="00DE7B83" w:rsidP="001A4E0C">
            <w:pPr>
              <w:spacing w:line="360" w:lineRule="auto"/>
              <w:ind w:left="-57" w:right="-57"/>
              <w:jc w:val="center"/>
              <w:rPr>
                <w:rFonts w:cs="Times New Roman"/>
                <w:color w:val="000000"/>
                <w:sz w:val="18"/>
                <w:szCs w:val="18"/>
              </w:rPr>
            </w:pPr>
            <w:r w:rsidRPr="00367049">
              <w:rPr>
                <w:rFonts w:cs="Times New Roman"/>
                <w:color w:val="000000"/>
                <w:sz w:val="18"/>
                <w:szCs w:val="18"/>
              </w:rPr>
              <w:t>52</w:t>
            </w:r>
          </w:p>
        </w:tc>
        <w:tc>
          <w:tcPr>
            <w:tcW w:w="892" w:type="dxa"/>
            <w:vAlign w:val="bottom"/>
          </w:tcPr>
          <w:p w14:paraId="1AD974EA" w14:textId="77777777" w:rsidR="00DE7B83" w:rsidRPr="00367049" w:rsidRDefault="00DE7B83" w:rsidP="001A4E0C">
            <w:pPr>
              <w:spacing w:line="360" w:lineRule="auto"/>
              <w:ind w:left="-57" w:right="-57"/>
              <w:jc w:val="center"/>
              <w:rPr>
                <w:color w:val="000000"/>
                <w:sz w:val="18"/>
                <w:szCs w:val="18"/>
              </w:rPr>
            </w:pPr>
            <w:r w:rsidRPr="00367049">
              <w:rPr>
                <w:color w:val="000000"/>
                <w:sz w:val="18"/>
                <w:szCs w:val="18"/>
              </w:rPr>
              <w:t>7</w:t>
            </w:r>
          </w:p>
        </w:tc>
        <w:tc>
          <w:tcPr>
            <w:tcW w:w="918" w:type="dxa"/>
          </w:tcPr>
          <w:p w14:paraId="23670688" w14:textId="77777777" w:rsidR="00DE7B83" w:rsidRPr="00367049" w:rsidRDefault="004302C5" w:rsidP="001A4E0C">
            <w:pPr>
              <w:spacing w:line="360" w:lineRule="auto"/>
              <w:ind w:left="-57" w:right="-57"/>
              <w:jc w:val="center"/>
              <w:rPr>
                <w:rFonts w:cs="Times New Roman"/>
                <w:sz w:val="18"/>
                <w:szCs w:val="18"/>
              </w:rPr>
            </w:pPr>
            <w:r w:rsidRPr="00367049">
              <w:rPr>
                <w:color w:val="000000"/>
                <w:sz w:val="18"/>
                <w:szCs w:val="18"/>
              </w:rPr>
              <w:t>28</w:t>
            </w:r>
          </w:p>
        </w:tc>
        <w:tc>
          <w:tcPr>
            <w:tcW w:w="959" w:type="dxa"/>
          </w:tcPr>
          <w:p w14:paraId="42725ADC"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8</w:t>
            </w:r>
          </w:p>
        </w:tc>
        <w:tc>
          <w:tcPr>
            <w:tcW w:w="948" w:type="dxa"/>
          </w:tcPr>
          <w:p w14:paraId="38148064" w14:textId="77777777" w:rsidR="00DE7B83" w:rsidRPr="00367049" w:rsidRDefault="004302C5" w:rsidP="001A4E0C">
            <w:pPr>
              <w:spacing w:line="360" w:lineRule="auto"/>
              <w:ind w:left="-57" w:right="-57"/>
              <w:jc w:val="center"/>
              <w:rPr>
                <w:rFonts w:cs="Times New Roman"/>
                <w:sz w:val="18"/>
                <w:szCs w:val="18"/>
              </w:rPr>
            </w:pPr>
            <w:r w:rsidRPr="00367049">
              <w:rPr>
                <w:color w:val="000000"/>
                <w:sz w:val="18"/>
                <w:szCs w:val="18"/>
              </w:rPr>
              <w:t>24</w:t>
            </w:r>
          </w:p>
        </w:tc>
        <w:tc>
          <w:tcPr>
            <w:tcW w:w="1002" w:type="dxa"/>
          </w:tcPr>
          <w:p w14:paraId="058E4756"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18</w:t>
            </w:r>
          </w:p>
        </w:tc>
        <w:tc>
          <w:tcPr>
            <w:tcW w:w="882" w:type="dxa"/>
          </w:tcPr>
          <w:p w14:paraId="3E535AE6" w14:textId="77777777" w:rsidR="00DE7B83" w:rsidRPr="00367049" w:rsidRDefault="004302C5" w:rsidP="001A4E0C">
            <w:pPr>
              <w:spacing w:line="360" w:lineRule="auto"/>
              <w:ind w:left="-57" w:right="-57"/>
              <w:jc w:val="center"/>
              <w:rPr>
                <w:rFonts w:cs="Times New Roman"/>
                <w:sz w:val="18"/>
                <w:szCs w:val="18"/>
              </w:rPr>
            </w:pPr>
            <w:r w:rsidRPr="00367049">
              <w:rPr>
                <w:color w:val="000000"/>
                <w:sz w:val="18"/>
                <w:szCs w:val="18"/>
              </w:rPr>
              <w:t>36</w:t>
            </w:r>
          </w:p>
        </w:tc>
        <w:tc>
          <w:tcPr>
            <w:tcW w:w="957" w:type="dxa"/>
          </w:tcPr>
          <w:p w14:paraId="1ED30D49"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19</w:t>
            </w:r>
          </w:p>
        </w:tc>
        <w:tc>
          <w:tcPr>
            <w:tcW w:w="882" w:type="dxa"/>
          </w:tcPr>
          <w:p w14:paraId="21B17A4B" w14:textId="77777777" w:rsidR="00DE7B83" w:rsidRPr="00367049" w:rsidRDefault="004302C5" w:rsidP="001A4E0C">
            <w:pPr>
              <w:spacing w:line="360" w:lineRule="auto"/>
              <w:ind w:left="-57" w:right="-57"/>
              <w:jc w:val="center"/>
              <w:rPr>
                <w:rFonts w:cs="Times New Roman"/>
                <w:sz w:val="18"/>
                <w:szCs w:val="18"/>
              </w:rPr>
            </w:pPr>
            <w:r w:rsidRPr="00367049">
              <w:rPr>
                <w:color w:val="000000"/>
                <w:sz w:val="18"/>
                <w:szCs w:val="18"/>
              </w:rPr>
              <w:t>19</w:t>
            </w:r>
          </w:p>
        </w:tc>
        <w:tc>
          <w:tcPr>
            <w:tcW w:w="882" w:type="dxa"/>
          </w:tcPr>
          <w:p w14:paraId="30AD61BE" w14:textId="77777777" w:rsidR="00DE7B83" w:rsidRPr="00367049" w:rsidRDefault="00080997" w:rsidP="001A4E0C">
            <w:pPr>
              <w:spacing w:line="360" w:lineRule="auto"/>
              <w:ind w:left="-57" w:right="-57"/>
              <w:jc w:val="center"/>
              <w:rPr>
                <w:rFonts w:cs="Times New Roman"/>
                <w:sz w:val="18"/>
                <w:szCs w:val="18"/>
              </w:rPr>
            </w:pPr>
            <w:r w:rsidRPr="00367049">
              <w:rPr>
                <w:rFonts w:cs="Times New Roman"/>
                <w:sz w:val="18"/>
                <w:szCs w:val="18"/>
              </w:rPr>
              <w:t>107</w:t>
            </w:r>
          </w:p>
        </w:tc>
        <w:tc>
          <w:tcPr>
            <w:tcW w:w="718" w:type="dxa"/>
          </w:tcPr>
          <w:p w14:paraId="068B8F57" w14:textId="77777777" w:rsidR="00DE7B83"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2.05769</w:t>
            </w:r>
          </w:p>
        </w:tc>
      </w:tr>
      <w:tr w:rsidR="00A35A0D" w14:paraId="21D0F33E" w14:textId="77777777" w:rsidTr="001A4E0C">
        <w:trPr>
          <w:jc w:val="center"/>
        </w:trPr>
        <w:tc>
          <w:tcPr>
            <w:tcW w:w="823" w:type="dxa"/>
            <w:vAlign w:val="center"/>
          </w:tcPr>
          <w:p w14:paraId="2594C529"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31-36</w:t>
            </w:r>
          </w:p>
        </w:tc>
        <w:tc>
          <w:tcPr>
            <w:tcW w:w="872" w:type="dxa"/>
            <w:vAlign w:val="bottom"/>
          </w:tcPr>
          <w:p w14:paraId="575C817F"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41</w:t>
            </w:r>
          </w:p>
        </w:tc>
        <w:tc>
          <w:tcPr>
            <w:tcW w:w="892" w:type="dxa"/>
            <w:vAlign w:val="bottom"/>
          </w:tcPr>
          <w:p w14:paraId="12E0C98B"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9</w:t>
            </w:r>
          </w:p>
        </w:tc>
        <w:tc>
          <w:tcPr>
            <w:tcW w:w="918" w:type="dxa"/>
          </w:tcPr>
          <w:p w14:paraId="54A09C42"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36</w:t>
            </w:r>
          </w:p>
        </w:tc>
        <w:tc>
          <w:tcPr>
            <w:tcW w:w="959" w:type="dxa"/>
          </w:tcPr>
          <w:p w14:paraId="309763BF"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17</w:t>
            </w:r>
          </w:p>
        </w:tc>
        <w:tc>
          <w:tcPr>
            <w:tcW w:w="948" w:type="dxa"/>
          </w:tcPr>
          <w:p w14:paraId="3ADA7313"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51</w:t>
            </w:r>
          </w:p>
        </w:tc>
        <w:tc>
          <w:tcPr>
            <w:tcW w:w="1002" w:type="dxa"/>
          </w:tcPr>
          <w:p w14:paraId="697D6DD3"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13</w:t>
            </w:r>
          </w:p>
        </w:tc>
        <w:tc>
          <w:tcPr>
            <w:tcW w:w="882" w:type="dxa"/>
          </w:tcPr>
          <w:p w14:paraId="0BEB3443" w14:textId="77777777" w:rsidR="00080997" w:rsidRPr="00367049" w:rsidRDefault="00080997" w:rsidP="001A4E0C">
            <w:pPr>
              <w:spacing w:line="360" w:lineRule="auto"/>
              <w:ind w:left="-57" w:right="-57"/>
              <w:jc w:val="center"/>
              <w:rPr>
                <w:rFonts w:cs="Times New Roman"/>
                <w:color w:val="000000"/>
                <w:sz w:val="18"/>
                <w:szCs w:val="18"/>
              </w:rPr>
            </w:pPr>
            <w:r w:rsidRPr="00367049">
              <w:rPr>
                <w:color w:val="000000"/>
                <w:sz w:val="18"/>
                <w:szCs w:val="18"/>
              </w:rPr>
              <w:t>26</w:t>
            </w:r>
          </w:p>
        </w:tc>
        <w:tc>
          <w:tcPr>
            <w:tcW w:w="957" w:type="dxa"/>
          </w:tcPr>
          <w:p w14:paraId="5940A470"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2</w:t>
            </w:r>
          </w:p>
        </w:tc>
        <w:tc>
          <w:tcPr>
            <w:tcW w:w="882" w:type="dxa"/>
          </w:tcPr>
          <w:p w14:paraId="1FF13C13" w14:textId="77777777" w:rsidR="00080997" w:rsidRPr="00367049" w:rsidRDefault="00080997" w:rsidP="001A4E0C">
            <w:pPr>
              <w:spacing w:line="360" w:lineRule="auto"/>
              <w:ind w:left="-57" w:right="-57"/>
              <w:jc w:val="center"/>
              <w:rPr>
                <w:rFonts w:cs="Times New Roman"/>
                <w:color w:val="000000"/>
                <w:sz w:val="18"/>
                <w:szCs w:val="18"/>
              </w:rPr>
            </w:pPr>
            <w:r w:rsidRPr="00367049">
              <w:rPr>
                <w:color w:val="000000"/>
                <w:sz w:val="18"/>
                <w:szCs w:val="18"/>
              </w:rPr>
              <w:t>2</w:t>
            </w:r>
          </w:p>
        </w:tc>
        <w:tc>
          <w:tcPr>
            <w:tcW w:w="882" w:type="dxa"/>
          </w:tcPr>
          <w:p w14:paraId="049A6126"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115</w:t>
            </w:r>
          </w:p>
        </w:tc>
        <w:tc>
          <w:tcPr>
            <w:tcW w:w="718" w:type="dxa"/>
            <w:vAlign w:val="bottom"/>
          </w:tcPr>
          <w:p w14:paraId="318DA3C8" w14:textId="77777777" w:rsidR="00080997" w:rsidRPr="00367049" w:rsidRDefault="00A35A0D" w:rsidP="001A4E0C">
            <w:pPr>
              <w:spacing w:line="360" w:lineRule="auto"/>
              <w:ind w:left="-57" w:right="-57"/>
              <w:jc w:val="center"/>
              <w:rPr>
                <w:rFonts w:cs="Times New Roman"/>
                <w:color w:val="000000"/>
                <w:sz w:val="18"/>
                <w:szCs w:val="18"/>
              </w:rPr>
            </w:pPr>
            <w:r w:rsidRPr="00367049">
              <w:rPr>
                <w:rFonts w:cs="Times New Roman"/>
                <w:color w:val="000000"/>
                <w:sz w:val="18"/>
                <w:szCs w:val="18"/>
              </w:rPr>
              <w:t>2.8048</w:t>
            </w:r>
            <w:r w:rsidR="00080997" w:rsidRPr="00367049">
              <w:rPr>
                <w:rFonts w:cs="Times New Roman"/>
                <w:color w:val="000000"/>
                <w:sz w:val="18"/>
                <w:szCs w:val="18"/>
              </w:rPr>
              <w:t>8</w:t>
            </w:r>
          </w:p>
        </w:tc>
      </w:tr>
      <w:tr w:rsidR="00A35A0D" w14:paraId="3091669E" w14:textId="77777777" w:rsidTr="001A4E0C">
        <w:trPr>
          <w:jc w:val="center"/>
        </w:trPr>
        <w:tc>
          <w:tcPr>
            <w:tcW w:w="823" w:type="dxa"/>
            <w:vAlign w:val="center"/>
          </w:tcPr>
          <w:p w14:paraId="68106537"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37-42</w:t>
            </w:r>
          </w:p>
        </w:tc>
        <w:tc>
          <w:tcPr>
            <w:tcW w:w="872" w:type="dxa"/>
            <w:vAlign w:val="bottom"/>
          </w:tcPr>
          <w:p w14:paraId="5807EB10"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21</w:t>
            </w:r>
          </w:p>
        </w:tc>
        <w:tc>
          <w:tcPr>
            <w:tcW w:w="892" w:type="dxa"/>
            <w:vAlign w:val="bottom"/>
          </w:tcPr>
          <w:p w14:paraId="42D196DC"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12</w:t>
            </w:r>
          </w:p>
        </w:tc>
        <w:tc>
          <w:tcPr>
            <w:tcW w:w="918" w:type="dxa"/>
            <w:vAlign w:val="bottom"/>
          </w:tcPr>
          <w:p w14:paraId="7D954BC9"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48</w:t>
            </w:r>
          </w:p>
        </w:tc>
        <w:tc>
          <w:tcPr>
            <w:tcW w:w="959" w:type="dxa"/>
            <w:vAlign w:val="bottom"/>
          </w:tcPr>
          <w:p w14:paraId="6389645D"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6</w:t>
            </w:r>
          </w:p>
        </w:tc>
        <w:tc>
          <w:tcPr>
            <w:tcW w:w="948" w:type="dxa"/>
          </w:tcPr>
          <w:p w14:paraId="28DC37DA"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18</w:t>
            </w:r>
          </w:p>
        </w:tc>
        <w:tc>
          <w:tcPr>
            <w:tcW w:w="1002" w:type="dxa"/>
          </w:tcPr>
          <w:p w14:paraId="23576789"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3</w:t>
            </w:r>
          </w:p>
        </w:tc>
        <w:tc>
          <w:tcPr>
            <w:tcW w:w="882" w:type="dxa"/>
          </w:tcPr>
          <w:p w14:paraId="6B2BB53B"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6</w:t>
            </w:r>
          </w:p>
        </w:tc>
        <w:tc>
          <w:tcPr>
            <w:tcW w:w="957" w:type="dxa"/>
          </w:tcPr>
          <w:p w14:paraId="06D476B2"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tcPr>
          <w:p w14:paraId="1FDA5179"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vAlign w:val="bottom"/>
          </w:tcPr>
          <w:p w14:paraId="15745B63"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72</w:t>
            </w:r>
          </w:p>
        </w:tc>
        <w:tc>
          <w:tcPr>
            <w:tcW w:w="718" w:type="dxa"/>
            <w:vAlign w:val="bottom"/>
          </w:tcPr>
          <w:p w14:paraId="2BE2A2EF" w14:textId="77777777" w:rsidR="00080997" w:rsidRPr="00367049" w:rsidRDefault="00A35A0D" w:rsidP="001A4E0C">
            <w:pPr>
              <w:spacing w:line="360" w:lineRule="auto"/>
              <w:ind w:left="-57" w:right="-57"/>
              <w:jc w:val="center"/>
              <w:rPr>
                <w:rFonts w:cs="Times New Roman"/>
                <w:color w:val="000000"/>
                <w:sz w:val="18"/>
                <w:szCs w:val="18"/>
              </w:rPr>
            </w:pPr>
            <w:r w:rsidRPr="00367049">
              <w:rPr>
                <w:rFonts w:cs="Times New Roman"/>
                <w:color w:val="000000"/>
                <w:sz w:val="18"/>
                <w:szCs w:val="18"/>
              </w:rPr>
              <w:t>3.42857</w:t>
            </w:r>
          </w:p>
        </w:tc>
      </w:tr>
      <w:tr w:rsidR="00A35A0D" w14:paraId="3AD79DED" w14:textId="77777777" w:rsidTr="001A4E0C">
        <w:trPr>
          <w:jc w:val="center"/>
        </w:trPr>
        <w:tc>
          <w:tcPr>
            <w:tcW w:w="823" w:type="dxa"/>
            <w:vAlign w:val="center"/>
          </w:tcPr>
          <w:p w14:paraId="551A934A"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43 -48</w:t>
            </w:r>
          </w:p>
        </w:tc>
        <w:tc>
          <w:tcPr>
            <w:tcW w:w="872" w:type="dxa"/>
            <w:vAlign w:val="bottom"/>
          </w:tcPr>
          <w:p w14:paraId="77915A31"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9</w:t>
            </w:r>
          </w:p>
        </w:tc>
        <w:tc>
          <w:tcPr>
            <w:tcW w:w="892" w:type="dxa"/>
            <w:vAlign w:val="bottom"/>
          </w:tcPr>
          <w:p w14:paraId="1E3E019D"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5</w:t>
            </w:r>
          </w:p>
        </w:tc>
        <w:tc>
          <w:tcPr>
            <w:tcW w:w="918" w:type="dxa"/>
            <w:vAlign w:val="bottom"/>
          </w:tcPr>
          <w:p w14:paraId="4BD0A898"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20</w:t>
            </w:r>
          </w:p>
        </w:tc>
        <w:tc>
          <w:tcPr>
            <w:tcW w:w="959" w:type="dxa"/>
            <w:vAlign w:val="bottom"/>
          </w:tcPr>
          <w:p w14:paraId="1EE0B0C7"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3</w:t>
            </w:r>
          </w:p>
        </w:tc>
        <w:tc>
          <w:tcPr>
            <w:tcW w:w="948" w:type="dxa"/>
          </w:tcPr>
          <w:p w14:paraId="2CEA88CD"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9</w:t>
            </w:r>
          </w:p>
        </w:tc>
        <w:tc>
          <w:tcPr>
            <w:tcW w:w="1002" w:type="dxa"/>
          </w:tcPr>
          <w:p w14:paraId="3C8EF764"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1</w:t>
            </w:r>
          </w:p>
        </w:tc>
        <w:tc>
          <w:tcPr>
            <w:tcW w:w="882" w:type="dxa"/>
          </w:tcPr>
          <w:p w14:paraId="53B585C7"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2</w:t>
            </w:r>
          </w:p>
        </w:tc>
        <w:tc>
          <w:tcPr>
            <w:tcW w:w="957" w:type="dxa"/>
          </w:tcPr>
          <w:p w14:paraId="75DA03F3"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tcPr>
          <w:p w14:paraId="47D66741"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vAlign w:val="bottom"/>
          </w:tcPr>
          <w:p w14:paraId="07440AB3"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31</w:t>
            </w:r>
          </w:p>
        </w:tc>
        <w:tc>
          <w:tcPr>
            <w:tcW w:w="718" w:type="dxa"/>
            <w:vAlign w:val="bottom"/>
          </w:tcPr>
          <w:p w14:paraId="585B1F96"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3.44444</w:t>
            </w:r>
          </w:p>
        </w:tc>
      </w:tr>
      <w:tr w:rsidR="00A35A0D" w14:paraId="5FE37D57" w14:textId="77777777" w:rsidTr="001A4E0C">
        <w:trPr>
          <w:jc w:val="center"/>
        </w:trPr>
        <w:tc>
          <w:tcPr>
            <w:tcW w:w="823" w:type="dxa"/>
            <w:vAlign w:val="bottom"/>
          </w:tcPr>
          <w:p w14:paraId="7CD25E2B"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49-54</w:t>
            </w:r>
          </w:p>
        </w:tc>
        <w:tc>
          <w:tcPr>
            <w:tcW w:w="872" w:type="dxa"/>
            <w:vAlign w:val="bottom"/>
          </w:tcPr>
          <w:p w14:paraId="2D7385FE"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5</w:t>
            </w:r>
          </w:p>
        </w:tc>
        <w:tc>
          <w:tcPr>
            <w:tcW w:w="892" w:type="dxa"/>
            <w:vAlign w:val="bottom"/>
          </w:tcPr>
          <w:p w14:paraId="43E82A2E"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3</w:t>
            </w:r>
          </w:p>
        </w:tc>
        <w:tc>
          <w:tcPr>
            <w:tcW w:w="918" w:type="dxa"/>
            <w:vAlign w:val="bottom"/>
          </w:tcPr>
          <w:p w14:paraId="3CA6F66F"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12</w:t>
            </w:r>
          </w:p>
        </w:tc>
        <w:tc>
          <w:tcPr>
            <w:tcW w:w="959" w:type="dxa"/>
            <w:vAlign w:val="bottom"/>
          </w:tcPr>
          <w:p w14:paraId="6C48E45A"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2</w:t>
            </w:r>
          </w:p>
        </w:tc>
        <w:tc>
          <w:tcPr>
            <w:tcW w:w="948" w:type="dxa"/>
          </w:tcPr>
          <w:p w14:paraId="436D3D57"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6</w:t>
            </w:r>
          </w:p>
        </w:tc>
        <w:tc>
          <w:tcPr>
            <w:tcW w:w="1002" w:type="dxa"/>
          </w:tcPr>
          <w:p w14:paraId="50D71AFB"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tcPr>
          <w:p w14:paraId="6732E9FF"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957" w:type="dxa"/>
          </w:tcPr>
          <w:p w14:paraId="2747BB2C"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tcPr>
          <w:p w14:paraId="05E4512B"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vAlign w:val="bottom"/>
          </w:tcPr>
          <w:p w14:paraId="230A8B5B"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18</w:t>
            </w:r>
          </w:p>
        </w:tc>
        <w:tc>
          <w:tcPr>
            <w:tcW w:w="718" w:type="dxa"/>
            <w:vAlign w:val="bottom"/>
          </w:tcPr>
          <w:p w14:paraId="6690E664"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3.6</w:t>
            </w:r>
          </w:p>
        </w:tc>
      </w:tr>
      <w:tr w:rsidR="00A35A0D" w14:paraId="5C2CD532" w14:textId="77777777" w:rsidTr="001A4E0C">
        <w:trPr>
          <w:jc w:val="center"/>
        </w:trPr>
        <w:tc>
          <w:tcPr>
            <w:tcW w:w="823" w:type="dxa"/>
            <w:vAlign w:val="center"/>
          </w:tcPr>
          <w:p w14:paraId="354C6BD7"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55-60</w:t>
            </w:r>
          </w:p>
        </w:tc>
        <w:tc>
          <w:tcPr>
            <w:tcW w:w="872" w:type="dxa"/>
            <w:vAlign w:val="bottom"/>
          </w:tcPr>
          <w:p w14:paraId="4FD1ECE6"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1</w:t>
            </w:r>
          </w:p>
        </w:tc>
        <w:tc>
          <w:tcPr>
            <w:tcW w:w="892" w:type="dxa"/>
            <w:vAlign w:val="bottom"/>
          </w:tcPr>
          <w:p w14:paraId="437A0C92"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1</w:t>
            </w:r>
          </w:p>
        </w:tc>
        <w:tc>
          <w:tcPr>
            <w:tcW w:w="918" w:type="dxa"/>
            <w:vAlign w:val="bottom"/>
          </w:tcPr>
          <w:p w14:paraId="3C410EC9"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4</w:t>
            </w:r>
          </w:p>
        </w:tc>
        <w:tc>
          <w:tcPr>
            <w:tcW w:w="959" w:type="dxa"/>
            <w:vAlign w:val="bottom"/>
          </w:tcPr>
          <w:p w14:paraId="26E11561"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0</w:t>
            </w:r>
          </w:p>
        </w:tc>
        <w:tc>
          <w:tcPr>
            <w:tcW w:w="948" w:type="dxa"/>
          </w:tcPr>
          <w:p w14:paraId="23FDF458"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0</w:t>
            </w:r>
          </w:p>
        </w:tc>
        <w:tc>
          <w:tcPr>
            <w:tcW w:w="1002" w:type="dxa"/>
          </w:tcPr>
          <w:p w14:paraId="6093A018"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0</w:t>
            </w:r>
          </w:p>
        </w:tc>
        <w:tc>
          <w:tcPr>
            <w:tcW w:w="882" w:type="dxa"/>
          </w:tcPr>
          <w:p w14:paraId="1A71A78A"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0</w:t>
            </w:r>
          </w:p>
        </w:tc>
        <w:tc>
          <w:tcPr>
            <w:tcW w:w="957" w:type="dxa"/>
          </w:tcPr>
          <w:p w14:paraId="1535256A"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0</w:t>
            </w:r>
          </w:p>
        </w:tc>
        <w:tc>
          <w:tcPr>
            <w:tcW w:w="882" w:type="dxa"/>
          </w:tcPr>
          <w:p w14:paraId="32E9038A"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0</w:t>
            </w:r>
          </w:p>
        </w:tc>
        <w:tc>
          <w:tcPr>
            <w:tcW w:w="882" w:type="dxa"/>
          </w:tcPr>
          <w:p w14:paraId="3039892B"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4</w:t>
            </w:r>
          </w:p>
        </w:tc>
        <w:tc>
          <w:tcPr>
            <w:tcW w:w="718" w:type="dxa"/>
          </w:tcPr>
          <w:p w14:paraId="2A500DC4"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4</w:t>
            </w:r>
          </w:p>
        </w:tc>
      </w:tr>
      <w:tr w:rsidR="00A35A0D" w14:paraId="46CA6E19" w14:textId="77777777" w:rsidTr="001A4E0C">
        <w:trPr>
          <w:jc w:val="center"/>
        </w:trPr>
        <w:tc>
          <w:tcPr>
            <w:tcW w:w="823" w:type="dxa"/>
            <w:vAlign w:val="center"/>
          </w:tcPr>
          <w:p w14:paraId="3EFBB375" w14:textId="77777777" w:rsidR="00080997" w:rsidRPr="00367049" w:rsidRDefault="00A82E69" w:rsidP="001A4E0C">
            <w:pPr>
              <w:spacing w:line="360" w:lineRule="auto"/>
              <w:ind w:left="-57" w:right="-57"/>
              <w:jc w:val="center"/>
              <w:rPr>
                <w:rFonts w:cs="Times New Roman"/>
                <w:color w:val="000000"/>
                <w:sz w:val="18"/>
                <w:szCs w:val="18"/>
              </w:rPr>
            </w:pPr>
            <w:r>
              <w:rPr>
                <w:rFonts w:cs="Times New Roman"/>
                <w:color w:val="000000"/>
                <w:sz w:val="18"/>
                <w:szCs w:val="18"/>
              </w:rPr>
              <w:lastRenderedPageBreak/>
              <w:t>Total</w:t>
            </w:r>
          </w:p>
        </w:tc>
        <w:tc>
          <w:tcPr>
            <w:tcW w:w="872" w:type="dxa"/>
            <w:vAlign w:val="bottom"/>
          </w:tcPr>
          <w:p w14:paraId="5920769B" w14:textId="77777777" w:rsidR="00080997" w:rsidRPr="00367049" w:rsidRDefault="00080997" w:rsidP="001A4E0C">
            <w:pPr>
              <w:spacing w:line="360" w:lineRule="auto"/>
              <w:ind w:left="-57" w:right="-57"/>
              <w:jc w:val="center"/>
              <w:rPr>
                <w:rFonts w:cs="Times New Roman"/>
                <w:color w:val="000000"/>
                <w:sz w:val="18"/>
                <w:szCs w:val="18"/>
              </w:rPr>
            </w:pPr>
          </w:p>
        </w:tc>
        <w:tc>
          <w:tcPr>
            <w:tcW w:w="892" w:type="dxa"/>
            <w:vAlign w:val="bottom"/>
          </w:tcPr>
          <w:p w14:paraId="4D72EFC0" w14:textId="77777777" w:rsidR="00080997" w:rsidRPr="00367049" w:rsidRDefault="00080997" w:rsidP="001A4E0C">
            <w:pPr>
              <w:spacing w:line="360" w:lineRule="auto"/>
              <w:ind w:left="-57" w:right="-57"/>
              <w:jc w:val="right"/>
              <w:rPr>
                <w:color w:val="000000"/>
                <w:sz w:val="18"/>
                <w:szCs w:val="18"/>
              </w:rPr>
            </w:pPr>
          </w:p>
        </w:tc>
        <w:tc>
          <w:tcPr>
            <w:tcW w:w="918" w:type="dxa"/>
            <w:vAlign w:val="bottom"/>
          </w:tcPr>
          <w:p w14:paraId="4D64719D" w14:textId="77777777" w:rsidR="00080997" w:rsidRPr="00367049" w:rsidRDefault="00080997" w:rsidP="001A4E0C">
            <w:pPr>
              <w:spacing w:line="360" w:lineRule="auto"/>
              <w:ind w:left="-57" w:right="-57"/>
              <w:jc w:val="right"/>
              <w:rPr>
                <w:color w:val="000000"/>
                <w:sz w:val="18"/>
                <w:szCs w:val="18"/>
              </w:rPr>
            </w:pPr>
          </w:p>
        </w:tc>
        <w:tc>
          <w:tcPr>
            <w:tcW w:w="959" w:type="dxa"/>
          </w:tcPr>
          <w:p w14:paraId="21677E36" w14:textId="77777777" w:rsidR="00080997" w:rsidRPr="00367049" w:rsidRDefault="00080997" w:rsidP="001A4E0C">
            <w:pPr>
              <w:spacing w:line="360" w:lineRule="auto"/>
              <w:ind w:left="-57" w:right="-57"/>
              <w:jc w:val="both"/>
              <w:rPr>
                <w:rFonts w:cs="Times New Roman"/>
                <w:sz w:val="18"/>
                <w:szCs w:val="18"/>
              </w:rPr>
            </w:pPr>
          </w:p>
        </w:tc>
        <w:tc>
          <w:tcPr>
            <w:tcW w:w="948" w:type="dxa"/>
          </w:tcPr>
          <w:p w14:paraId="1A619FDB" w14:textId="77777777" w:rsidR="00080997" w:rsidRPr="00367049" w:rsidRDefault="00080997" w:rsidP="001A4E0C">
            <w:pPr>
              <w:spacing w:line="360" w:lineRule="auto"/>
              <w:ind w:left="-57" w:right="-57"/>
              <w:jc w:val="both"/>
              <w:rPr>
                <w:rFonts w:cs="Times New Roman"/>
                <w:sz w:val="18"/>
                <w:szCs w:val="18"/>
              </w:rPr>
            </w:pPr>
          </w:p>
        </w:tc>
        <w:tc>
          <w:tcPr>
            <w:tcW w:w="1002" w:type="dxa"/>
          </w:tcPr>
          <w:p w14:paraId="2E3E5DEA" w14:textId="77777777" w:rsidR="00080997" w:rsidRPr="00367049" w:rsidRDefault="00080997" w:rsidP="001A4E0C">
            <w:pPr>
              <w:spacing w:line="360" w:lineRule="auto"/>
              <w:ind w:left="-57" w:right="-57"/>
              <w:jc w:val="both"/>
              <w:rPr>
                <w:rFonts w:cs="Times New Roman"/>
                <w:sz w:val="18"/>
                <w:szCs w:val="18"/>
              </w:rPr>
            </w:pPr>
          </w:p>
        </w:tc>
        <w:tc>
          <w:tcPr>
            <w:tcW w:w="882" w:type="dxa"/>
          </w:tcPr>
          <w:p w14:paraId="29A5AD2E" w14:textId="77777777" w:rsidR="00080997" w:rsidRPr="00367049" w:rsidRDefault="00080997" w:rsidP="001A4E0C">
            <w:pPr>
              <w:spacing w:line="360" w:lineRule="auto"/>
              <w:ind w:left="-57" w:right="-57"/>
              <w:jc w:val="both"/>
              <w:rPr>
                <w:rFonts w:cs="Times New Roman"/>
                <w:sz w:val="18"/>
                <w:szCs w:val="18"/>
              </w:rPr>
            </w:pPr>
          </w:p>
        </w:tc>
        <w:tc>
          <w:tcPr>
            <w:tcW w:w="957" w:type="dxa"/>
          </w:tcPr>
          <w:p w14:paraId="53F18903" w14:textId="77777777" w:rsidR="00080997" w:rsidRPr="00367049" w:rsidRDefault="00080997" w:rsidP="001A4E0C">
            <w:pPr>
              <w:spacing w:line="360" w:lineRule="auto"/>
              <w:ind w:left="-57" w:right="-57"/>
              <w:jc w:val="both"/>
              <w:rPr>
                <w:rFonts w:cs="Times New Roman"/>
                <w:sz w:val="18"/>
                <w:szCs w:val="18"/>
              </w:rPr>
            </w:pPr>
          </w:p>
        </w:tc>
        <w:tc>
          <w:tcPr>
            <w:tcW w:w="882" w:type="dxa"/>
          </w:tcPr>
          <w:p w14:paraId="742226FB" w14:textId="77777777" w:rsidR="00080997" w:rsidRPr="00367049" w:rsidRDefault="00080997" w:rsidP="001A4E0C">
            <w:pPr>
              <w:spacing w:line="360" w:lineRule="auto"/>
              <w:ind w:left="-57" w:right="-57"/>
              <w:jc w:val="both"/>
              <w:rPr>
                <w:rFonts w:cs="Times New Roman"/>
                <w:sz w:val="18"/>
                <w:szCs w:val="18"/>
              </w:rPr>
            </w:pPr>
          </w:p>
        </w:tc>
        <w:tc>
          <w:tcPr>
            <w:tcW w:w="882" w:type="dxa"/>
          </w:tcPr>
          <w:p w14:paraId="5D3E64CA" w14:textId="77777777" w:rsidR="00080997" w:rsidRPr="00367049" w:rsidRDefault="00080997" w:rsidP="001A4E0C">
            <w:pPr>
              <w:spacing w:line="360" w:lineRule="auto"/>
              <w:ind w:left="-57" w:right="-57"/>
              <w:jc w:val="both"/>
              <w:rPr>
                <w:rFonts w:cs="Times New Roman"/>
                <w:sz w:val="18"/>
                <w:szCs w:val="18"/>
              </w:rPr>
            </w:pPr>
          </w:p>
        </w:tc>
        <w:tc>
          <w:tcPr>
            <w:tcW w:w="718" w:type="dxa"/>
          </w:tcPr>
          <w:p w14:paraId="3DAD9218" w14:textId="77777777" w:rsidR="00080997" w:rsidRPr="00367049" w:rsidRDefault="00080997" w:rsidP="001A4E0C">
            <w:pPr>
              <w:spacing w:line="360" w:lineRule="auto"/>
              <w:ind w:left="-57" w:right="-57"/>
              <w:jc w:val="both"/>
              <w:rPr>
                <w:rFonts w:cs="Times New Roman"/>
                <w:sz w:val="18"/>
                <w:szCs w:val="18"/>
              </w:rPr>
            </w:pPr>
          </w:p>
        </w:tc>
      </w:tr>
    </w:tbl>
    <w:p w14:paraId="5EEE8494" w14:textId="77777777" w:rsidR="00F80DB8" w:rsidRPr="00CE0415" w:rsidRDefault="00F80DB8" w:rsidP="001A4E0C">
      <w:pPr>
        <w:spacing w:after="0" w:line="360" w:lineRule="auto"/>
        <w:ind w:left="-57" w:right="-57"/>
        <w:jc w:val="both"/>
        <w:rPr>
          <w:rFonts w:ascii="Times New Roman" w:hAnsi="Times New Roman" w:cs="Times New Roman"/>
          <w:b/>
          <w:sz w:val="24"/>
          <w:szCs w:val="24"/>
        </w:rPr>
      </w:pPr>
    </w:p>
    <w:p w14:paraId="7F611740" w14:textId="77777777" w:rsidR="001A2065" w:rsidRPr="001A4E0C" w:rsidRDefault="001A2065" w:rsidP="001A4E0C">
      <w:pPr>
        <w:spacing w:after="0" w:line="360" w:lineRule="auto"/>
        <w:ind w:left="-57" w:right="-57"/>
        <w:jc w:val="both"/>
        <w:rPr>
          <w:rFonts w:ascii="Times New Roman" w:hAnsi="Times New Roman" w:cs="Times New Roman"/>
          <w:sz w:val="24"/>
          <w:szCs w:val="24"/>
        </w:rPr>
      </w:pPr>
    </w:p>
    <w:p w14:paraId="4AC5EB42" w14:textId="77777777" w:rsidR="001A2065" w:rsidRPr="001A4E0C" w:rsidRDefault="001A2065" w:rsidP="001A4E0C">
      <w:pPr>
        <w:spacing w:after="0" w:line="360" w:lineRule="auto"/>
        <w:ind w:left="-57" w:right="-57"/>
        <w:jc w:val="both"/>
        <w:rPr>
          <w:rFonts w:ascii="Times New Roman" w:hAnsi="Times New Roman" w:cs="Times New Roman"/>
          <w:sz w:val="24"/>
          <w:szCs w:val="24"/>
        </w:rPr>
      </w:pPr>
      <w:r w:rsidRPr="001A4E0C">
        <w:rPr>
          <w:rFonts w:ascii="Times New Roman" w:hAnsi="Times New Roman" w:cs="Times New Roman"/>
          <w:sz w:val="24"/>
          <w:szCs w:val="24"/>
        </w:rPr>
        <w:t xml:space="preserve">Figure 5 indicates the relationship between the age of factory associates and knowledge gradient which, shows similarity to Figure 4 but a better positive correlation (r </w:t>
      </w:r>
      <w:proofErr w:type="gramStart"/>
      <w:r w:rsidRPr="001A4E0C">
        <w:rPr>
          <w:rFonts w:ascii="Times New Roman" w:hAnsi="Times New Roman" w:cs="Times New Roman"/>
          <w:sz w:val="24"/>
          <w:szCs w:val="24"/>
        </w:rPr>
        <w:t>=  0.95735</w:t>
      </w:r>
      <w:proofErr w:type="gramEnd"/>
      <w:r w:rsidRPr="001A4E0C">
        <w:rPr>
          <w:rFonts w:ascii="Times New Roman" w:hAnsi="Times New Roman" w:cs="Times New Roman"/>
          <w:sz w:val="24"/>
          <w:szCs w:val="24"/>
        </w:rPr>
        <w:t xml:space="preserve">) at P = 0.0007  (P&lt;0.05) statistically significant at 5% level, indicating that with an increase of age both number of training and knowledge increases, as expected. </w:t>
      </w:r>
    </w:p>
    <w:p w14:paraId="25DF2A4E" w14:textId="77777777" w:rsidR="00D93570" w:rsidRDefault="001A2065" w:rsidP="001A4E0C">
      <w:pPr>
        <w:spacing w:after="0" w:line="360" w:lineRule="auto"/>
        <w:ind w:left="-57" w:right="-57"/>
        <w:jc w:val="both"/>
        <w:rPr>
          <w:rFonts w:ascii="Calibri" w:eastAsia="Times New Roman" w:hAnsi="Calibri" w:cs="Times New Roman"/>
          <w:color w:val="0070C0"/>
          <w:lang w:val="en-IN" w:eastAsia="en-IN"/>
        </w:rPr>
      </w:pPr>
      <w:r w:rsidRPr="001A4E0C">
        <w:rPr>
          <w:rFonts w:ascii="Times New Roman" w:hAnsi="Times New Roman" w:cs="Times New Roman"/>
          <w:sz w:val="24"/>
          <w:szCs w:val="24"/>
        </w:rPr>
        <w:t>When average training weightage is compared with the average knowledge gradient (Figure 6) a highly positive correlation was found to exist (r = 0.993975, with P &lt; 0.0001 at 5% level). The average knowledge gradient is obtained by the self-assessment survey is also quite expected to increase with more training and the age of the associates as with the increase in participation in the GHP training program factory associates feel more confident about their knowledge in GHP. The graph in Figure 6 shows an almost perfect leaner relationship.</w:t>
      </w:r>
      <w:r w:rsidR="00D93570">
        <w:rPr>
          <w:noProof/>
          <w:lang w:val="en-IN" w:eastAsia="en-IN"/>
        </w:rPr>
        <w:drawing>
          <wp:inline distT="0" distB="0" distL="0" distR="0" wp14:anchorId="213139B3" wp14:editId="787F52CD">
            <wp:extent cx="2971800" cy="2162175"/>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91BD4" w:rsidRPr="00227C21">
        <w:rPr>
          <w:noProof/>
          <w:color w:val="00B050"/>
          <w:lang w:val="en-IN" w:eastAsia="en-IN"/>
        </w:rPr>
        <w:drawing>
          <wp:inline distT="0" distB="0" distL="0" distR="0" wp14:anchorId="47988D51" wp14:editId="4272263B">
            <wp:extent cx="2838450" cy="216217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66B851" w14:textId="77777777" w:rsidR="00127E3B" w:rsidRDefault="00127E3B" w:rsidP="001A4E0C">
      <w:pPr>
        <w:autoSpaceDE w:val="0"/>
        <w:autoSpaceDN w:val="0"/>
        <w:adjustRightInd w:val="0"/>
        <w:spacing w:after="0" w:line="360" w:lineRule="auto"/>
        <w:ind w:left="-57" w:right="-57"/>
        <w:jc w:val="both"/>
        <w:rPr>
          <w:rFonts w:ascii="Times New Roman" w:hAnsi="Times New Roman" w:cs="Times New Roman"/>
          <w:b/>
          <w:sz w:val="18"/>
          <w:szCs w:val="18"/>
        </w:rPr>
      </w:pPr>
      <w:r w:rsidRPr="004F616D">
        <w:rPr>
          <w:rFonts w:ascii="Times New Roman" w:hAnsi="Times New Roman" w:cs="Times New Roman"/>
          <w:b/>
          <w:sz w:val="18"/>
          <w:szCs w:val="18"/>
        </w:rPr>
        <w:t>Figure</w:t>
      </w:r>
      <w:r w:rsidR="00A17B11">
        <w:rPr>
          <w:rFonts w:ascii="Times New Roman" w:hAnsi="Times New Roman" w:cs="Times New Roman"/>
          <w:b/>
          <w:sz w:val="18"/>
          <w:szCs w:val="18"/>
        </w:rPr>
        <w:t xml:space="preserve"> </w:t>
      </w:r>
      <w:proofErr w:type="gramStart"/>
      <w:r w:rsidR="00A17B11">
        <w:rPr>
          <w:rFonts w:ascii="Times New Roman" w:hAnsi="Times New Roman" w:cs="Times New Roman"/>
          <w:b/>
          <w:sz w:val="18"/>
          <w:szCs w:val="18"/>
        </w:rPr>
        <w:t>6</w:t>
      </w:r>
      <w:r w:rsidRPr="004F616D">
        <w:rPr>
          <w:rFonts w:ascii="Times New Roman" w:hAnsi="Times New Roman" w:cs="Times New Roman"/>
          <w:b/>
          <w:sz w:val="18"/>
          <w:szCs w:val="18"/>
        </w:rPr>
        <w:t>:Age</w:t>
      </w:r>
      <w:proofErr w:type="gramEnd"/>
      <w:r w:rsidRPr="004F616D">
        <w:rPr>
          <w:rFonts w:ascii="Times New Roman" w:hAnsi="Times New Roman" w:cs="Times New Roman"/>
          <w:b/>
          <w:sz w:val="18"/>
          <w:szCs w:val="18"/>
        </w:rPr>
        <w:t xml:space="preserve"> of factory associates and </w:t>
      </w:r>
      <w:r>
        <w:rPr>
          <w:rFonts w:ascii="Times New Roman" w:hAnsi="Times New Roman" w:cs="Times New Roman"/>
          <w:b/>
          <w:sz w:val="18"/>
          <w:szCs w:val="18"/>
        </w:rPr>
        <w:t>knowledge</w:t>
      </w:r>
      <w:r>
        <w:rPr>
          <w:rFonts w:ascii="Times New Roman" w:hAnsi="Times New Roman" w:cs="Times New Roman"/>
          <w:b/>
          <w:sz w:val="18"/>
          <w:szCs w:val="18"/>
        </w:rPr>
        <w:tab/>
      </w:r>
      <w:r>
        <w:rPr>
          <w:rFonts w:ascii="Times New Roman" w:hAnsi="Times New Roman" w:cs="Times New Roman"/>
          <w:b/>
          <w:sz w:val="18"/>
          <w:szCs w:val="18"/>
        </w:rPr>
        <w:tab/>
      </w:r>
      <w:r w:rsidRPr="004F616D">
        <w:rPr>
          <w:rFonts w:ascii="Times New Roman" w:hAnsi="Times New Roman" w:cs="Times New Roman"/>
          <w:b/>
          <w:sz w:val="18"/>
          <w:szCs w:val="18"/>
        </w:rPr>
        <w:t>Figure</w:t>
      </w:r>
      <w:r w:rsidR="00A17B11">
        <w:rPr>
          <w:rFonts w:ascii="Times New Roman" w:hAnsi="Times New Roman" w:cs="Times New Roman"/>
          <w:b/>
          <w:sz w:val="18"/>
          <w:szCs w:val="18"/>
        </w:rPr>
        <w:t xml:space="preserve"> 7</w:t>
      </w:r>
      <w:r w:rsidRPr="004F616D">
        <w:rPr>
          <w:rFonts w:ascii="Times New Roman" w:hAnsi="Times New Roman" w:cs="Times New Roman"/>
          <w:b/>
          <w:sz w:val="18"/>
          <w:szCs w:val="18"/>
        </w:rPr>
        <w:t xml:space="preserve">:Age and </w:t>
      </w:r>
      <w:r w:rsidR="00A85045">
        <w:rPr>
          <w:rFonts w:ascii="Times New Roman" w:hAnsi="Times New Roman" w:cs="Times New Roman"/>
          <w:b/>
          <w:sz w:val="18"/>
          <w:szCs w:val="18"/>
        </w:rPr>
        <w:t>Average Hygiene</w:t>
      </w:r>
      <w:r w:rsidR="00D91BD4">
        <w:rPr>
          <w:rFonts w:ascii="Times New Roman" w:hAnsi="Times New Roman" w:cs="Times New Roman"/>
          <w:b/>
          <w:sz w:val="18"/>
          <w:szCs w:val="18"/>
        </w:rPr>
        <w:t xml:space="preserve"> practice weightage</w:t>
      </w:r>
    </w:p>
    <w:p w14:paraId="68B9EE4A" w14:textId="77777777" w:rsidR="00D91BD4" w:rsidRDefault="00D91BD4" w:rsidP="001A4E0C">
      <w:pPr>
        <w:autoSpaceDE w:val="0"/>
        <w:autoSpaceDN w:val="0"/>
        <w:adjustRightInd w:val="0"/>
        <w:spacing w:after="0" w:line="360" w:lineRule="auto"/>
        <w:ind w:left="-57" w:right="-57"/>
        <w:jc w:val="both"/>
        <w:rPr>
          <w:rFonts w:ascii="Calibri" w:eastAsia="Times New Roman" w:hAnsi="Calibri" w:cs="Times New Roman"/>
          <w:lang w:val="en-IN" w:eastAsia="en-IN"/>
        </w:rPr>
      </w:pPr>
    </w:p>
    <w:p w14:paraId="3FF77841" w14:textId="77777777" w:rsidR="00BC38D9" w:rsidRDefault="001A2065" w:rsidP="001A4E0C">
      <w:pPr>
        <w:autoSpaceDE w:val="0"/>
        <w:autoSpaceDN w:val="0"/>
        <w:adjustRightInd w:val="0"/>
        <w:spacing w:after="0" w:line="360" w:lineRule="auto"/>
        <w:ind w:left="-57" w:right="-57"/>
        <w:jc w:val="both"/>
        <w:rPr>
          <w:rFonts w:ascii="Times New Roman" w:eastAsia="Times New Roman" w:hAnsi="Times New Roman" w:cs="Times New Roman"/>
          <w:sz w:val="24"/>
          <w:szCs w:val="24"/>
          <w:lang w:val="en-IN" w:eastAsia="en-IN"/>
        </w:rPr>
      </w:pPr>
      <w:r w:rsidRPr="001A2065">
        <w:rPr>
          <w:rFonts w:ascii="Times New Roman" w:eastAsia="Times New Roman" w:hAnsi="Times New Roman" w:cs="Times New Roman"/>
          <w:sz w:val="24"/>
          <w:szCs w:val="24"/>
          <w:lang w:val="en-IN" w:eastAsia="en-IN"/>
        </w:rPr>
        <w:t>But when the Average Hygiene Practice Weightage (AHPW) of an age group was compared with the average knowledge grading of factory associates of the same age group with P = 0.5198 (P&gt;0.05) no statistically significant correlation at 5% level was found (Figure 8). The age group of 31- 35 exhibited maximum hygiene practice gradient followed by associates belonging to the age group of 25-30. As expected the youngest associates belonging to the age group of 10-24 exhibited the least hygiene practice. This may be due to a lack of training and knowledge.   Details of GHP practice data are presented in Table 3.</w:t>
      </w:r>
    </w:p>
    <w:p w14:paraId="13CD3A9F" w14:textId="77777777" w:rsidR="00274458" w:rsidRDefault="00274458" w:rsidP="001A4E0C">
      <w:pPr>
        <w:autoSpaceDE w:val="0"/>
        <w:autoSpaceDN w:val="0"/>
        <w:adjustRightInd w:val="0"/>
        <w:spacing w:after="0" w:line="360" w:lineRule="auto"/>
        <w:ind w:left="-57" w:right="-57"/>
        <w:jc w:val="both"/>
        <w:rPr>
          <w:rFonts w:ascii="Times New Roman" w:eastAsia="Times New Roman" w:hAnsi="Times New Roman" w:cs="Times New Roman"/>
          <w:sz w:val="24"/>
          <w:szCs w:val="24"/>
          <w:lang w:val="en-IN" w:eastAsia="en-IN"/>
        </w:rPr>
      </w:pPr>
    </w:p>
    <w:p w14:paraId="434E938B" w14:textId="77777777" w:rsidR="001A4E0C" w:rsidRPr="00274458" w:rsidRDefault="001A4E0C" w:rsidP="00274458">
      <w:pPr>
        <w:autoSpaceDE w:val="0"/>
        <w:autoSpaceDN w:val="0"/>
        <w:adjustRightInd w:val="0"/>
        <w:spacing w:after="0" w:line="360" w:lineRule="auto"/>
        <w:ind w:left="-57" w:right="-57"/>
        <w:jc w:val="both"/>
        <w:rPr>
          <w:rFonts w:ascii="Times New Roman" w:eastAsia="Times New Roman" w:hAnsi="Times New Roman" w:cs="Times New Roman"/>
          <w:b/>
          <w:sz w:val="20"/>
          <w:szCs w:val="20"/>
          <w:lang w:val="en-IN" w:eastAsia="en-IN"/>
        </w:rPr>
      </w:pPr>
      <w:r w:rsidRPr="00557638">
        <w:rPr>
          <w:rFonts w:ascii="Times New Roman" w:eastAsia="Times New Roman" w:hAnsi="Times New Roman" w:cs="Times New Roman"/>
          <w:b/>
          <w:sz w:val="20"/>
          <w:szCs w:val="20"/>
          <w:lang w:val="en-IN" w:eastAsia="en-IN"/>
        </w:rPr>
        <w:lastRenderedPageBreak/>
        <w:t xml:space="preserve">Table 3: Data showing actual </w:t>
      </w:r>
      <w:r>
        <w:rPr>
          <w:rFonts w:ascii="Times New Roman" w:eastAsia="Times New Roman" w:hAnsi="Times New Roman" w:cs="Times New Roman"/>
          <w:b/>
          <w:sz w:val="20"/>
          <w:szCs w:val="20"/>
          <w:lang w:val="en-IN" w:eastAsia="en-IN"/>
        </w:rPr>
        <w:t xml:space="preserve">number of associates following required </w:t>
      </w:r>
      <w:r w:rsidRPr="00557638">
        <w:rPr>
          <w:rFonts w:ascii="Times New Roman" w:eastAsia="Times New Roman" w:hAnsi="Times New Roman" w:cs="Times New Roman"/>
          <w:b/>
          <w:sz w:val="20"/>
          <w:szCs w:val="20"/>
          <w:lang w:val="en-IN" w:eastAsia="en-IN"/>
        </w:rPr>
        <w:t>GHP</w:t>
      </w:r>
      <w:r>
        <w:rPr>
          <w:rFonts w:ascii="Times New Roman" w:eastAsia="Times New Roman" w:hAnsi="Times New Roman" w:cs="Times New Roman"/>
          <w:b/>
          <w:sz w:val="20"/>
          <w:szCs w:val="20"/>
          <w:lang w:val="en-IN" w:eastAsia="en-IN"/>
        </w:rPr>
        <w:t>,</w:t>
      </w:r>
      <w:r w:rsidRPr="00557638">
        <w:rPr>
          <w:rFonts w:ascii="Times New Roman" w:eastAsia="Times New Roman" w:hAnsi="Times New Roman" w:cs="Times New Roman"/>
          <w:b/>
          <w:sz w:val="20"/>
          <w:szCs w:val="20"/>
          <w:lang w:val="en-IN" w:eastAsia="en-IN"/>
        </w:rPr>
        <w:t xml:space="preserve"> different age group </w:t>
      </w:r>
      <w:r>
        <w:rPr>
          <w:rFonts w:ascii="Times New Roman" w:eastAsia="Times New Roman" w:hAnsi="Times New Roman" w:cs="Times New Roman"/>
          <w:b/>
          <w:sz w:val="20"/>
          <w:szCs w:val="20"/>
          <w:lang w:val="en-IN" w:eastAsia="en-IN"/>
        </w:rPr>
        <w:t xml:space="preserve">wise </w:t>
      </w:r>
      <w:r w:rsidRPr="00557638">
        <w:rPr>
          <w:rFonts w:ascii="Times New Roman" w:eastAsia="Times New Roman" w:hAnsi="Times New Roman" w:cs="Times New Roman"/>
          <w:b/>
          <w:sz w:val="20"/>
          <w:szCs w:val="20"/>
          <w:lang w:val="en-IN" w:eastAsia="en-IN"/>
        </w:rPr>
        <w:t>and GHP p</w:t>
      </w:r>
      <w:r w:rsidR="00274458">
        <w:rPr>
          <w:rFonts w:ascii="Times New Roman" w:eastAsia="Times New Roman" w:hAnsi="Times New Roman" w:cs="Times New Roman"/>
          <w:b/>
          <w:sz w:val="20"/>
          <w:szCs w:val="20"/>
          <w:lang w:val="en-IN" w:eastAsia="en-IN"/>
        </w:rPr>
        <w:t xml:space="preserve">ractice weightage computation. </w:t>
      </w:r>
    </w:p>
    <w:tbl>
      <w:tblPr>
        <w:tblStyle w:val="TableGrid"/>
        <w:tblW w:w="10065" w:type="dxa"/>
        <w:tblLayout w:type="fixed"/>
        <w:tblLook w:val="04A0" w:firstRow="1" w:lastRow="0" w:firstColumn="1" w:lastColumn="0" w:noHBand="0" w:noVBand="1"/>
      </w:tblPr>
      <w:tblGrid>
        <w:gridCol w:w="817"/>
        <w:gridCol w:w="1026"/>
        <w:gridCol w:w="817"/>
        <w:gridCol w:w="1168"/>
        <w:gridCol w:w="958"/>
        <w:gridCol w:w="1168"/>
        <w:gridCol w:w="958"/>
        <w:gridCol w:w="1168"/>
        <w:gridCol w:w="817"/>
        <w:gridCol w:w="1168"/>
      </w:tblGrid>
      <w:tr w:rsidR="00557638" w:rsidRPr="00C45F18" w14:paraId="66631D48" w14:textId="77777777" w:rsidTr="009246AF">
        <w:trPr>
          <w:trHeight w:val="1509"/>
        </w:trPr>
        <w:tc>
          <w:tcPr>
            <w:tcW w:w="817" w:type="dxa"/>
          </w:tcPr>
          <w:p w14:paraId="387F14A9"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Age group</w:t>
            </w:r>
          </w:p>
          <w:p w14:paraId="7E487713"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3D0D1262"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39870475"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0BC2C197" w14:textId="77777777" w:rsidR="0055763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49898377" w14:textId="77777777" w:rsidR="00236C7D" w:rsidRDefault="00236C7D" w:rsidP="001A4E0C">
            <w:pPr>
              <w:autoSpaceDE w:val="0"/>
              <w:autoSpaceDN w:val="0"/>
              <w:adjustRightInd w:val="0"/>
              <w:spacing w:line="360" w:lineRule="auto"/>
              <w:ind w:left="-57" w:right="-57"/>
              <w:jc w:val="center"/>
              <w:rPr>
                <w:rFonts w:ascii="Times New Roman" w:hAnsi="Times New Roman" w:cs="Times New Roman"/>
                <w:sz w:val="18"/>
                <w:szCs w:val="18"/>
              </w:rPr>
            </w:pPr>
          </w:p>
          <w:p w14:paraId="3B853C41" w14:textId="77777777" w:rsidR="00236C7D" w:rsidRDefault="00236C7D" w:rsidP="001A4E0C">
            <w:pPr>
              <w:autoSpaceDE w:val="0"/>
              <w:autoSpaceDN w:val="0"/>
              <w:adjustRightInd w:val="0"/>
              <w:spacing w:line="360" w:lineRule="auto"/>
              <w:ind w:left="-57" w:right="-57"/>
              <w:jc w:val="center"/>
              <w:rPr>
                <w:rFonts w:ascii="Times New Roman" w:hAnsi="Times New Roman" w:cs="Times New Roman"/>
                <w:sz w:val="18"/>
                <w:szCs w:val="18"/>
              </w:rPr>
            </w:pPr>
          </w:p>
          <w:p w14:paraId="01656328" w14:textId="77777777" w:rsidR="00236C7D" w:rsidRDefault="00236C7D" w:rsidP="001A4E0C">
            <w:pPr>
              <w:autoSpaceDE w:val="0"/>
              <w:autoSpaceDN w:val="0"/>
              <w:adjustRightInd w:val="0"/>
              <w:spacing w:line="360" w:lineRule="auto"/>
              <w:ind w:left="-57" w:right="-57"/>
              <w:jc w:val="center"/>
              <w:rPr>
                <w:rFonts w:ascii="Times New Roman" w:hAnsi="Times New Roman" w:cs="Times New Roman"/>
                <w:sz w:val="18"/>
                <w:szCs w:val="18"/>
              </w:rPr>
            </w:pPr>
          </w:p>
          <w:p w14:paraId="2999AB55" w14:textId="77777777" w:rsidR="00A7417A" w:rsidRPr="00C45F18" w:rsidRDefault="00A7417A" w:rsidP="001A4E0C">
            <w:pPr>
              <w:autoSpaceDE w:val="0"/>
              <w:autoSpaceDN w:val="0"/>
              <w:adjustRightInd w:val="0"/>
              <w:spacing w:line="360" w:lineRule="auto"/>
              <w:ind w:left="-57" w:right="-57"/>
              <w:jc w:val="center"/>
              <w:rPr>
                <w:rFonts w:ascii="Times New Roman" w:hAnsi="Times New Roman" w:cs="Times New Roman"/>
                <w:sz w:val="18"/>
                <w:szCs w:val="18"/>
              </w:rPr>
            </w:pPr>
          </w:p>
          <w:p w14:paraId="074E9F65"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6E45978E"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w:t>
            </w:r>
          </w:p>
        </w:tc>
        <w:tc>
          <w:tcPr>
            <w:tcW w:w="1026" w:type="dxa"/>
          </w:tcPr>
          <w:p w14:paraId="7ED40B12"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Total associates</w:t>
            </w:r>
          </w:p>
          <w:p w14:paraId="27B9A9F3"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18B9A539" w14:textId="77777777" w:rsidR="0055763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25043C4C" w14:textId="77777777" w:rsidR="00236C7D" w:rsidRDefault="00236C7D" w:rsidP="001A4E0C">
            <w:pPr>
              <w:autoSpaceDE w:val="0"/>
              <w:autoSpaceDN w:val="0"/>
              <w:adjustRightInd w:val="0"/>
              <w:spacing w:line="360" w:lineRule="auto"/>
              <w:ind w:left="-57" w:right="-57"/>
              <w:jc w:val="center"/>
              <w:rPr>
                <w:rFonts w:ascii="Times New Roman" w:hAnsi="Times New Roman" w:cs="Times New Roman"/>
                <w:sz w:val="18"/>
                <w:szCs w:val="18"/>
              </w:rPr>
            </w:pPr>
          </w:p>
          <w:p w14:paraId="2E89F91E" w14:textId="77777777" w:rsidR="00236C7D" w:rsidRDefault="00236C7D" w:rsidP="001A4E0C">
            <w:pPr>
              <w:autoSpaceDE w:val="0"/>
              <w:autoSpaceDN w:val="0"/>
              <w:adjustRightInd w:val="0"/>
              <w:spacing w:line="360" w:lineRule="auto"/>
              <w:ind w:left="-57" w:right="-57"/>
              <w:jc w:val="center"/>
              <w:rPr>
                <w:rFonts w:ascii="Times New Roman" w:hAnsi="Times New Roman" w:cs="Times New Roman"/>
                <w:sz w:val="18"/>
                <w:szCs w:val="18"/>
              </w:rPr>
            </w:pPr>
          </w:p>
          <w:p w14:paraId="7E26AEA4" w14:textId="77777777" w:rsidR="00236C7D" w:rsidRDefault="00236C7D" w:rsidP="001A4E0C">
            <w:pPr>
              <w:autoSpaceDE w:val="0"/>
              <w:autoSpaceDN w:val="0"/>
              <w:adjustRightInd w:val="0"/>
              <w:spacing w:line="360" w:lineRule="auto"/>
              <w:ind w:left="-57" w:right="-57"/>
              <w:jc w:val="center"/>
              <w:rPr>
                <w:rFonts w:ascii="Times New Roman" w:hAnsi="Times New Roman" w:cs="Times New Roman"/>
                <w:sz w:val="18"/>
                <w:szCs w:val="18"/>
              </w:rPr>
            </w:pPr>
          </w:p>
          <w:p w14:paraId="2D06B301" w14:textId="77777777" w:rsidR="00A7417A" w:rsidRDefault="00A7417A" w:rsidP="001A4E0C">
            <w:pPr>
              <w:autoSpaceDE w:val="0"/>
              <w:autoSpaceDN w:val="0"/>
              <w:adjustRightInd w:val="0"/>
              <w:spacing w:line="360" w:lineRule="auto"/>
              <w:ind w:left="-57" w:right="-57"/>
              <w:jc w:val="center"/>
              <w:rPr>
                <w:rFonts w:ascii="Times New Roman" w:hAnsi="Times New Roman" w:cs="Times New Roman"/>
                <w:sz w:val="18"/>
                <w:szCs w:val="18"/>
              </w:rPr>
            </w:pPr>
          </w:p>
          <w:p w14:paraId="750DF6B7" w14:textId="77777777" w:rsidR="008E42B9" w:rsidRPr="00C45F18" w:rsidRDefault="008E42B9" w:rsidP="001A4E0C">
            <w:pPr>
              <w:autoSpaceDE w:val="0"/>
              <w:autoSpaceDN w:val="0"/>
              <w:adjustRightInd w:val="0"/>
              <w:spacing w:line="360" w:lineRule="auto"/>
              <w:ind w:left="-57" w:right="-57"/>
              <w:jc w:val="center"/>
              <w:rPr>
                <w:rFonts w:ascii="Times New Roman" w:hAnsi="Times New Roman" w:cs="Times New Roman"/>
                <w:sz w:val="18"/>
                <w:szCs w:val="18"/>
              </w:rPr>
            </w:pPr>
          </w:p>
          <w:p w14:paraId="33BEC404"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387298C2"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1F5B1302"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(B)</w:t>
            </w:r>
          </w:p>
        </w:tc>
        <w:tc>
          <w:tcPr>
            <w:tcW w:w="817" w:type="dxa"/>
          </w:tcPr>
          <w:p w14:paraId="03F506FA" w14:textId="77777777" w:rsidR="00236C7D" w:rsidRDefault="0059332B"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P</w:t>
            </w:r>
            <w:r w:rsidR="00557638" w:rsidRPr="00C45F18">
              <w:rPr>
                <w:rFonts w:ascii="Times New Roman" w:hAnsi="Times New Roman" w:cs="Times New Roman"/>
                <w:sz w:val="18"/>
                <w:szCs w:val="18"/>
              </w:rPr>
              <w:t xml:space="preserve">ositive </w:t>
            </w:r>
            <w:proofErr w:type="gramStart"/>
            <w:r w:rsidR="00557638" w:rsidRPr="00C45F18">
              <w:rPr>
                <w:rFonts w:ascii="Times New Roman" w:hAnsi="Times New Roman" w:cs="Times New Roman"/>
                <w:sz w:val="18"/>
                <w:szCs w:val="18"/>
              </w:rPr>
              <w:t>practice</w:t>
            </w:r>
            <w:r w:rsidR="00557638" w:rsidRPr="00C45F18">
              <w:rPr>
                <w:rFonts w:ascii="Times New Roman" w:hAnsi="Times New Roman" w:cs="Times New Roman"/>
                <w:color w:val="000000"/>
                <w:sz w:val="18"/>
                <w:szCs w:val="18"/>
              </w:rPr>
              <w:t xml:space="preserve"> :</w:t>
            </w:r>
            <w:proofErr w:type="gramEnd"/>
            <w:r w:rsidR="00557638" w:rsidRPr="00C45F18">
              <w:rPr>
                <w:rFonts w:ascii="Times New Roman" w:hAnsi="Times New Roman" w:cs="Times New Roman"/>
                <w:color w:val="000000"/>
                <w:sz w:val="18"/>
                <w:szCs w:val="18"/>
              </w:rPr>
              <w:t xml:space="preserve"> Clean o</w:t>
            </w:r>
            <w:r w:rsidR="00BC38D9">
              <w:rPr>
                <w:rFonts w:ascii="Times New Roman" w:hAnsi="Times New Roman" w:cs="Times New Roman"/>
                <w:color w:val="000000"/>
                <w:sz w:val="18"/>
                <w:szCs w:val="18"/>
              </w:rPr>
              <w:t>uter clothing used every day</w:t>
            </w:r>
          </w:p>
          <w:p w14:paraId="6A1950BA"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683ADA57" w14:textId="77777777" w:rsidR="00236C7D" w:rsidRDefault="00236C7D" w:rsidP="001A4E0C">
            <w:pPr>
              <w:autoSpaceDE w:val="0"/>
              <w:autoSpaceDN w:val="0"/>
              <w:adjustRightInd w:val="0"/>
              <w:spacing w:line="360" w:lineRule="auto"/>
              <w:ind w:left="-57" w:right="-57"/>
              <w:jc w:val="center"/>
              <w:rPr>
                <w:rFonts w:ascii="Times New Roman" w:hAnsi="Times New Roman" w:cs="Times New Roman"/>
                <w:color w:val="000000"/>
                <w:sz w:val="18"/>
                <w:szCs w:val="18"/>
              </w:rPr>
            </w:pPr>
          </w:p>
          <w:p w14:paraId="34D73597" w14:textId="77777777" w:rsidR="00A7417A" w:rsidRDefault="00A7417A" w:rsidP="001A4E0C">
            <w:pPr>
              <w:autoSpaceDE w:val="0"/>
              <w:autoSpaceDN w:val="0"/>
              <w:adjustRightInd w:val="0"/>
              <w:spacing w:line="360" w:lineRule="auto"/>
              <w:ind w:left="-57" w:right="-57"/>
              <w:jc w:val="center"/>
              <w:rPr>
                <w:rFonts w:ascii="Times New Roman" w:hAnsi="Times New Roman" w:cs="Times New Roman"/>
                <w:color w:val="000000"/>
                <w:sz w:val="18"/>
                <w:szCs w:val="18"/>
              </w:rPr>
            </w:pPr>
          </w:p>
          <w:p w14:paraId="3F2FB09B"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color w:val="000000"/>
                <w:sz w:val="18"/>
                <w:szCs w:val="18"/>
              </w:rPr>
            </w:pPr>
          </w:p>
          <w:p w14:paraId="2397007A"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roofErr w:type="gramStart"/>
            <w:r w:rsidRPr="00C45F18">
              <w:rPr>
                <w:rFonts w:ascii="Times New Roman" w:hAnsi="Times New Roman" w:cs="Times New Roman"/>
                <w:color w:val="000000"/>
                <w:sz w:val="18"/>
                <w:szCs w:val="18"/>
              </w:rPr>
              <w:t>( C</w:t>
            </w:r>
            <w:proofErr w:type="gramEnd"/>
            <w:r w:rsidRPr="00C45F18">
              <w:rPr>
                <w:rFonts w:ascii="Times New Roman" w:hAnsi="Times New Roman" w:cs="Times New Roman"/>
                <w:color w:val="000000"/>
                <w:sz w:val="18"/>
                <w:szCs w:val="18"/>
              </w:rPr>
              <w:t xml:space="preserve"> )</w:t>
            </w:r>
          </w:p>
        </w:tc>
        <w:tc>
          <w:tcPr>
            <w:tcW w:w="1168" w:type="dxa"/>
          </w:tcPr>
          <w:p w14:paraId="72FA1DD0" w14:textId="77777777" w:rsidR="00236C7D"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Percentage</w:t>
            </w:r>
          </w:p>
          <w:p w14:paraId="00569812" w14:textId="77777777" w:rsidR="00236C7D" w:rsidRDefault="00236C7D" w:rsidP="001A4E0C">
            <w:pPr>
              <w:autoSpaceDE w:val="0"/>
              <w:autoSpaceDN w:val="0"/>
              <w:adjustRightInd w:val="0"/>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 %)</w:t>
            </w:r>
          </w:p>
          <w:p w14:paraId="1514A669" w14:textId="77777777" w:rsidR="00236C7D"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&amp;</w:t>
            </w:r>
          </w:p>
          <w:p w14:paraId="5440C2A4"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weightage (C*4)</w:t>
            </w:r>
          </w:p>
          <w:p w14:paraId="5377F423"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3BDDB79C" w14:textId="77777777" w:rsidR="0055763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43D9ADCB" w14:textId="77777777" w:rsidR="00A7417A" w:rsidRDefault="00A7417A" w:rsidP="001A4E0C">
            <w:pPr>
              <w:autoSpaceDE w:val="0"/>
              <w:autoSpaceDN w:val="0"/>
              <w:adjustRightInd w:val="0"/>
              <w:spacing w:line="360" w:lineRule="auto"/>
              <w:ind w:left="-57" w:right="-57"/>
              <w:jc w:val="center"/>
              <w:rPr>
                <w:rFonts w:ascii="Times New Roman" w:hAnsi="Times New Roman" w:cs="Times New Roman"/>
                <w:sz w:val="18"/>
                <w:szCs w:val="18"/>
              </w:rPr>
            </w:pPr>
          </w:p>
          <w:p w14:paraId="10ED2196" w14:textId="77777777" w:rsidR="00236C7D" w:rsidRDefault="00236C7D" w:rsidP="001A4E0C">
            <w:pPr>
              <w:autoSpaceDE w:val="0"/>
              <w:autoSpaceDN w:val="0"/>
              <w:adjustRightInd w:val="0"/>
              <w:spacing w:line="360" w:lineRule="auto"/>
              <w:ind w:left="-57" w:right="-57"/>
              <w:jc w:val="center"/>
              <w:rPr>
                <w:rFonts w:ascii="Times New Roman" w:hAnsi="Times New Roman" w:cs="Times New Roman"/>
                <w:sz w:val="18"/>
                <w:szCs w:val="18"/>
              </w:rPr>
            </w:pPr>
          </w:p>
          <w:p w14:paraId="742E2CFD"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sz w:val="18"/>
                <w:szCs w:val="18"/>
              </w:rPr>
            </w:pPr>
          </w:p>
          <w:p w14:paraId="2A80DA47" w14:textId="77777777" w:rsidR="00236C7D" w:rsidRPr="00C45F18" w:rsidRDefault="00236C7D" w:rsidP="001A4E0C">
            <w:pPr>
              <w:autoSpaceDE w:val="0"/>
              <w:autoSpaceDN w:val="0"/>
              <w:adjustRightInd w:val="0"/>
              <w:spacing w:line="360" w:lineRule="auto"/>
              <w:ind w:left="-57" w:right="-57"/>
              <w:jc w:val="center"/>
              <w:rPr>
                <w:rFonts w:ascii="Times New Roman" w:hAnsi="Times New Roman" w:cs="Times New Roman"/>
                <w:sz w:val="18"/>
                <w:szCs w:val="18"/>
              </w:rPr>
            </w:pPr>
          </w:p>
          <w:p w14:paraId="2C428CB8"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(D)</w:t>
            </w:r>
          </w:p>
        </w:tc>
        <w:tc>
          <w:tcPr>
            <w:tcW w:w="958" w:type="dxa"/>
          </w:tcPr>
          <w:p w14:paraId="101D27CB" w14:textId="77777777" w:rsidR="00557638" w:rsidRPr="00C45F18" w:rsidRDefault="0059332B" w:rsidP="001A4E0C">
            <w:pPr>
              <w:autoSpaceDE w:val="0"/>
              <w:autoSpaceDN w:val="0"/>
              <w:adjustRightInd w:val="0"/>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P</w:t>
            </w:r>
            <w:r w:rsidR="00557638" w:rsidRPr="00C45F18">
              <w:rPr>
                <w:rFonts w:ascii="Times New Roman" w:hAnsi="Times New Roman" w:cs="Times New Roman"/>
                <w:sz w:val="18"/>
                <w:szCs w:val="18"/>
              </w:rPr>
              <w:t>ositive practice:</w:t>
            </w:r>
          </w:p>
          <w:p w14:paraId="498C4C05" w14:textId="77777777" w:rsidR="0055763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Always wash hand each time after returning from Toilet(no)</w:t>
            </w:r>
          </w:p>
          <w:p w14:paraId="264D3B47"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7BE7D600" w14:textId="77777777" w:rsidR="00557638" w:rsidRDefault="00557638" w:rsidP="001A4E0C">
            <w:pPr>
              <w:spacing w:line="360" w:lineRule="auto"/>
              <w:ind w:left="-57" w:right="-57"/>
              <w:jc w:val="center"/>
              <w:rPr>
                <w:rFonts w:ascii="Times New Roman" w:hAnsi="Times New Roman" w:cs="Times New Roman"/>
                <w:color w:val="000000"/>
                <w:sz w:val="18"/>
                <w:szCs w:val="18"/>
              </w:rPr>
            </w:pPr>
          </w:p>
          <w:p w14:paraId="0809BB95" w14:textId="77777777" w:rsidR="00557638" w:rsidRPr="00CA5360" w:rsidRDefault="00557638" w:rsidP="001A4E0C">
            <w:pPr>
              <w:spacing w:line="360" w:lineRule="auto"/>
              <w:ind w:left="-57" w:right="-57"/>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 E</w:t>
            </w:r>
            <w:proofErr w:type="gramEnd"/>
            <w:r>
              <w:rPr>
                <w:rFonts w:ascii="Times New Roman" w:hAnsi="Times New Roman" w:cs="Times New Roman"/>
                <w:color w:val="000000"/>
                <w:sz w:val="18"/>
                <w:szCs w:val="18"/>
              </w:rPr>
              <w:t>)</w:t>
            </w:r>
          </w:p>
        </w:tc>
        <w:tc>
          <w:tcPr>
            <w:tcW w:w="1168" w:type="dxa"/>
          </w:tcPr>
          <w:p w14:paraId="786E0716" w14:textId="77777777" w:rsidR="00236C7D"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 xml:space="preserve">Percentage </w:t>
            </w:r>
            <w:r w:rsidR="00236C7D">
              <w:rPr>
                <w:rFonts w:ascii="Times New Roman" w:hAnsi="Times New Roman" w:cs="Times New Roman"/>
                <w:sz w:val="18"/>
                <w:szCs w:val="18"/>
              </w:rPr>
              <w:t>(%)</w:t>
            </w:r>
          </w:p>
          <w:p w14:paraId="3012CD88"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&amp;</w:t>
            </w:r>
          </w:p>
          <w:p w14:paraId="5C639B84"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weightage (E*4)</w:t>
            </w:r>
          </w:p>
          <w:p w14:paraId="7452113C" w14:textId="77777777" w:rsidR="0055763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0B6C156C" w14:textId="77777777" w:rsidR="008E42B9" w:rsidRPr="00C45F18" w:rsidRDefault="008E42B9" w:rsidP="001A4E0C">
            <w:pPr>
              <w:autoSpaceDE w:val="0"/>
              <w:autoSpaceDN w:val="0"/>
              <w:adjustRightInd w:val="0"/>
              <w:spacing w:line="360" w:lineRule="auto"/>
              <w:ind w:left="-57" w:right="-57"/>
              <w:jc w:val="center"/>
              <w:rPr>
                <w:rFonts w:ascii="Times New Roman" w:hAnsi="Times New Roman" w:cs="Times New Roman"/>
                <w:sz w:val="18"/>
                <w:szCs w:val="18"/>
              </w:rPr>
            </w:pPr>
          </w:p>
          <w:p w14:paraId="4C7E95FE" w14:textId="77777777" w:rsidR="0055763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2F4D0F3C" w14:textId="77777777" w:rsidR="00236C7D" w:rsidRDefault="00236C7D" w:rsidP="001A4E0C">
            <w:pPr>
              <w:autoSpaceDE w:val="0"/>
              <w:autoSpaceDN w:val="0"/>
              <w:adjustRightInd w:val="0"/>
              <w:spacing w:line="360" w:lineRule="auto"/>
              <w:ind w:left="-57" w:right="-57"/>
              <w:jc w:val="center"/>
              <w:rPr>
                <w:rFonts w:ascii="Times New Roman" w:hAnsi="Times New Roman" w:cs="Times New Roman"/>
                <w:sz w:val="18"/>
                <w:szCs w:val="18"/>
              </w:rPr>
            </w:pPr>
          </w:p>
          <w:p w14:paraId="3A4E4218" w14:textId="77777777" w:rsidR="00236C7D" w:rsidRPr="00C45F18" w:rsidRDefault="00236C7D" w:rsidP="001A4E0C">
            <w:pPr>
              <w:autoSpaceDE w:val="0"/>
              <w:autoSpaceDN w:val="0"/>
              <w:adjustRightInd w:val="0"/>
              <w:spacing w:line="360" w:lineRule="auto"/>
              <w:ind w:left="-57" w:right="-57"/>
              <w:jc w:val="center"/>
              <w:rPr>
                <w:rFonts w:ascii="Times New Roman" w:hAnsi="Times New Roman" w:cs="Times New Roman"/>
                <w:sz w:val="18"/>
                <w:szCs w:val="18"/>
              </w:rPr>
            </w:pPr>
          </w:p>
          <w:p w14:paraId="674A6FA1"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2DA95652"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(F)</w:t>
            </w:r>
          </w:p>
        </w:tc>
        <w:tc>
          <w:tcPr>
            <w:tcW w:w="958" w:type="dxa"/>
          </w:tcPr>
          <w:p w14:paraId="546151AB" w14:textId="77777777" w:rsidR="00557638" w:rsidRPr="00C45F18" w:rsidRDefault="0059332B" w:rsidP="001A4E0C">
            <w:pPr>
              <w:autoSpaceDE w:val="0"/>
              <w:autoSpaceDN w:val="0"/>
              <w:adjustRightInd w:val="0"/>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P</w:t>
            </w:r>
            <w:r w:rsidR="00557638" w:rsidRPr="00C45F18">
              <w:rPr>
                <w:rFonts w:ascii="Times New Roman" w:hAnsi="Times New Roman" w:cs="Times New Roman"/>
                <w:sz w:val="18"/>
                <w:szCs w:val="18"/>
              </w:rPr>
              <w:t>ositive practice;</w:t>
            </w:r>
          </w:p>
          <w:p w14:paraId="3486EAB5" w14:textId="77777777" w:rsidR="0055763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Use of clean Apron every day</w:t>
            </w:r>
          </w:p>
          <w:p w14:paraId="36E6F693"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558E308E" w14:textId="77777777" w:rsidR="00557638" w:rsidRDefault="00557638" w:rsidP="001A4E0C">
            <w:pPr>
              <w:spacing w:line="360" w:lineRule="auto"/>
              <w:ind w:left="-57" w:right="-57"/>
              <w:jc w:val="center"/>
              <w:rPr>
                <w:rFonts w:ascii="Times New Roman" w:hAnsi="Times New Roman" w:cs="Times New Roman"/>
                <w:color w:val="000000"/>
                <w:sz w:val="18"/>
                <w:szCs w:val="18"/>
              </w:rPr>
            </w:pPr>
          </w:p>
          <w:p w14:paraId="4AE9988B" w14:textId="77777777" w:rsidR="00A7417A" w:rsidRDefault="00A7417A" w:rsidP="001A4E0C">
            <w:pPr>
              <w:spacing w:line="360" w:lineRule="auto"/>
              <w:ind w:left="-57" w:right="-57"/>
              <w:jc w:val="center"/>
              <w:rPr>
                <w:rFonts w:ascii="Times New Roman" w:hAnsi="Times New Roman" w:cs="Times New Roman"/>
                <w:color w:val="000000"/>
                <w:sz w:val="18"/>
                <w:szCs w:val="18"/>
              </w:rPr>
            </w:pPr>
          </w:p>
          <w:p w14:paraId="7E8DE7FB" w14:textId="77777777" w:rsidR="00A7417A" w:rsidRDefault="00A7417A" w:rsidP="001A4E0C">
            <w:pPr>
              <w:spacing w:line="360" w:lineRule="auto"/>
              <w:ind w:left="-57" w:right="-57"/>
              <w:jc w:val="center"/>
              <w:rPr>
                <w:rFonts w:ascii="Times New Roman" w:hAnsi="Times New Roman" w:cs="Times New Roman"/>
                <w:color w:val="000000"/>
                <w:sz w:val="18"/>
                <w:szCs w:val="18"/>
              </w:rPr>
            </w:pPr>
          </w:p>
          <w:p w14:paraId="25098012" w14:textId="77777777" w:rsidR="00A7417A" w:rsidRPr="00C45F18" w:rsidRDefault="00A7417A" w:rsidP="001A4E0C">
            <w:pPr>
              <w:spacing w:line="360" w:lineRule="auto"/>
              <w:ind w:left="-57" w:right="-57"/>
              <w:jc w:val="center"/>
              <w:rPr>
                <w:rFonts w:ascii="Times New Roman" w:hAnsi="Times New Roman" w:cs="Times New Roman"/>
                <w:color w:val="000000"/>
                <w:sz w:val="18"/>
                <w:szCs w:val="18"/>
              </w:rPr>
            </w:pPr>
          </w:p>
          <w:p w14:paraId="7882FDF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(G)</w:t>
            </w:r>
          </w:p>
        </w:tc>
        <w:tc>
          <w:tcPr>
            <w:tcW w:w="1168" w:type="dxa"/>
          </w:tcPr>
          <w:p w14:paraId="5456CFBD" w14:textId="77777777" w:rsidR="008E42B9"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 xml:space="preserve">Percentage </w:t>
            </w:r>
          </w:p>
          <w:p w14:paraId="216C7707"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591F1A90" w14:textId="77777777" w:rsidR="008E42B9"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&amp;</w:t>
            </w:r>
          </w:p>
          <w:p w14:paraId="194AEA0B"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weightage (G*4)</w:t>
            </w:r>
          </w:p>
          <w:p w14:paraId="6A0178C4"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5582F010" w14:textId="77777777" w:rsidR="0055763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1B406F21" w14:textId="77777777" w:rsidR="00A7417A" w:rsidRDefault="00A7417A" w:rsidP="001A4E0C">
            <w:pPr>
              <w:autoSpaceDE w:val="0"/>
              <w:autoSpaceDN w:val="0"/>
              <w:adjustRightInd w:val="0"/>
              <w:spacing w:line="360" w:lineRule="auto"/>
              <w:ind w:left="-57" w:right="-57"/>
              <w:rPr>
                <w:rFonts w:ascii="Times New Roman" w:hAnsi="Times New Roman" w:cs="Times New Roman"/>
                <w:sz w:val="18"/>
                <w:szCs w:val="18"/>
              </w:rPr>
            </w:pPr>
          </w:p>
          <w:p w14:paraId="11F40C40" w14:textId="77777777" w:rsidR="00A7417A" w:rsidRDefault="00A7417A" w:rsidP="001A4E0C">
            <w:pPr>
              <w:autoSpaceDE w:val="0"/>
              <w:autoSpaceDN w:val="0"/>
              <w:adjustRightInd w:val="0"/>
              <w:spacing w:line="360" w:lineRule="auto"/>
              <w:ind w:left="-57" w:right="-57"/>
              <w:jc w:val="center"/>
              <w:rPr>
                <w:rFonts w:ascii="Times New Roman" w:hAnsi="Times New Roman" w:cs="Times New Roman"/>
                <w:sz w:val="18"/>
                <w:szCs w:val="18"/>
              </w:rPr>
            </w:pPr>
          </w:p>
          <w:p w14:paraId="5A869CC2" w14:textId="77777777" w:rsidR="00A7417A" w:rsidRPr="00C45F18" w:rsidRDefault="00A7417A" w:rsidP="001A4E0C">
            <w:pPr>
              <w:autoSpaceDE w:val="0"/>
              <w:autoSpaceDN w:val="0"/>
              <w:adjustRightInd w:val="0"/>
              <w:spacing w:line="360" w:lineRule="auto"/>
              <w:ind w:left="-57" w:right="-57"/>
              <w:jc w:val="center"/>
              <w:rPr>
                <w:rFonts w:ascii="Times New Roman" w:hAnsi="Times New Roman" w:cs="Times New Roman"/>
                <w:sz w:val="18"/>
                <w:szCs w:val="18"/>
              </w:rPr>
            </w:pPr>
          </w:p>
          <w:p w14:paraId="7938B070"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0ED5C375"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(H)</w:t>
            </w:r>
          </w:p>
        </w:tc>
        <w:tc>
          <w:tcPr>
            <w:tcW w:w="817" w:type="dxa"/>
          </w:tcPr>
          <w:p w14:paraId="39B82244"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68075E79" w14:textId="77777777" w:rsidR="0055763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Always wear head cap cover</w:t>
            </w:r>
          </w:p>
          <w:p w14:paraId="7DC024A4"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4F4A9BDE" w14:textId="77777777" w:rsidR="008E42B9" w:rsidRPr="00C45F18" w:rsidRDefault="008E42B9" w:rsidP="001A4E0C">
            <w:pPr>
              <w:spacing w:line="360" w:lineRule="auto"/>
              <w:ind w:left="-57" w:right="-57"/>
              <w:jc w:val="center"/>
              <w:rPr>
                <w:rFonts w:ascii="Times New Roman" w:hAnsi="Times New Roman" w:cs="Times New Roman"/>
                <w:color w:val="000000"/>
                <w:sz w:val="18"/>
                <w:szCs w:val="18"/>
              </w:rPr>
            </w:pPr>
          </w:p>
          <w:p w14:paraId="7C4A69E3" w14:textId="77777777" w:rsidR="00A7417A" w:rsidRDefault="00A7417A" w:rsidP="001A4E0C">
            <w:pPr>
              <w:spacing w:line="360" w:lineRule="auto"/>
              <w:ind w:left="-57" w:right="-57"/>
              <w:rPr>
                <w:rFonts w:ascii="Times New Roman" w:hAnsi="Times New Roman" w:cs="Times New Roman"/>
                <w:color w:val="000000"/>
                <w:sz w:val="18"/>
                <w:szCs w:val="18"/>
              </w:rPr>
            </w:pPr>
          </w:p>
          <w:p w14:paraId="4DCD2C4A" w14:textId="77777777" w:rsidR="00A7417A" w:rsidRDefault="00A7417A" w:rsidP="001A4E0C">
            <w:pPr>
              <w:spacing w:line="360" w:lineRule="auto"/>
              <w:ind w:left="-57" w:right="-57"/>
              <w:jc w:val="center"/>
              <w:rPr>
                <w:rFonts w:ascii="Times New Roman" w:hAnsi="Times New Roman" w:cs="Times New Roman"/>
                <w:color w:val="000000"/>
                <w:sz w:val="18"/>
                <w:szCs w:val="18"/>
              </w:rPr>
            </w:pPr>
          </w:p>
          <w:p w14:paraId="5328F244" w14:textId="77777777" w:rsidR="00A7417A" w:rsidRPr="00C45F18" w:rsidRDefault="00A7417A" w:rsidP="001A4E0C">
            <w:pPr>
              <w:spacing w:line="360" w:lineRule="auto"/>
              <w:ind w:left="-57" w:right="-57"/>
              <w:jc w:val="center"/>
              <w:rPr>
                <w:rFonts w:ascii="Times New Roman" w:hAnsi="Times New Roman" w:cs="Times New Roman"/>
                <w:color w:val="000000"/>
                <w:sz w:val="18"/>
                <w:szCs w:val="18"/>
              </w:rPr>
            </w:pPr>
          </w:p>
          <w:p w14:paraId="64E2FD4F" w14:textId="77777777" w:rsidR="00557638" w:rsidRPr="00A7417A" w:rsidRDefault="00A7417A" w:rsidP="001A4E0C">
            <w:pPr>
              <w:spacing w:line="360" w:lineRule="auto"/>
              <w:ind w:left="-57" w:right="-57"/>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 I</w:t>
            </w:r>
            <w:proofErr w:type="gramEnd"/>
            <w:r>
              <w:rPr>
                <w:rFonts w:ascii="Times New Roman" w:hAnsi="Times New Roman" w:cs="Times New Roman"/>
                <w:color w:val="000000"/>
                <w:sz w:val="18"/>
                <w:szCs w:val="18"/>
              </w:rPr>
              <w:t>)</w:t>
            </w:r>
          </w:p>
        </w:tc>
        <w:tc>
          <w:tcPr>
            <w:tcW w:w="1168" w:type="dxa"/>
          </w:tcPr>
          <w:p w14:paraId="731C9B09" w14:textId="77777777" w:rsidR="000C6643"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Percentage</w:t>
            </w:r>
          </w:p>
          <w:p w14:paraId="2B749238" w14:textId="77777777" w:rsidR="000C6643" w:rsidRDefault="000C6643" w:rsidP="001A4E0C">
            <w:pPr>
              <w:autoSpaceDE w:val="0"/>
              <w:autoSpaceDN w:val="0"/>
              <w:adjustRightInd w:val="0"/>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321A420A" w14:textId="77777777" w:rsidR="000C6643"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&amp;</w:t>
            </w:r>
          </w:p>
          <w:p w14:paraId="34644F5A"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 xml:space="preserve"> weightage (I*4)</w:t>
            </w:r>
          </w:p>
          <w:p w14:paraId="074501BF"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p>
          <w:p w14:paraId="7D60ABE3" w14:textId="77777777" w:rsidR="00557638" w:rsidRDefault="00557638" w:rsidP="001A4E0C">
            <w:pPr>
              <w:autoSpaceDE w:val="0"/>
              <w:autoSpaceDN w:val="0"/>
              <w:adjustRightInd w:val="0"/>
              <w:spacing w:line="360" w:lineRule="auto"/>
              <w:ind w:left="-57" w:right="-57"/>
              <w:rPr>
                <w:rFonts w:ascii="Times New Roman" w:hAnsi="Times New Roman" w:cs="Times New Roman"/>
                <w:sz w:val="18"/>
                <w:szCs w:val="18"/>
              </w:rPr>
            </w:pPr>
          </w:p>
          <w:p w14:paraId="00AF29D1" w14:textId="77777777" w:rsidR="00A7417A" w:rsidRDefault="00A7417A" w:rsidP="001A4E0C">
            <w:pPr>
              <w:autoSpaceDE w:val="0"/>
              <w:autoSpaceDN w:val="0"/>
              <w:adjustRightInd w:val="0"/>
              <w:spacing w:line="360" w:lineRule="auto"/>
              <w:ind w:left="-57" w:right="-57"/>
              <w:jc w:val="center"/>
              <w:rPr>
                <w:rFonts w:ascii="Times New Roman" w:hAnsi="Times New Roman" w:cs="Times New Roman"/>
                <w:sz w:val="18"/>
                <w:szCs w:val="18"/>
              </w:rPr>
            </w:pPr>
          </w:p>
          <w:p w14:paraId="5AE3DE43" w14:textId="77777777" w:rsidR="00A7417A" w:rsidRDefault="00A7417A" w:rsidP="001A4E0C">
            <w:pPr>
              <w:autoSpaceDE w:val="0"/>
              <w:autoSpaceDN w:val="0"/>
              <w:adjustRightInd w:val="0"/>
              <w:spacing w:line="360" w:lineRule="auto"/>
              <w:ind w:left="-57" w:right="-57"/>
              <w:jc w:val="center"/>
              <w:rPr>
                <w:rFonts w:ascii="Times New Roman" w:hAnsi="Times New Roman" w:cs="Times New Roman"/>
                <w:sz w:val="18"/>
                <w:szCs w:val="18"/>
              </w:rPr>
            </w:pPr>
          </w:p>
          <w:p w14:paraId="72D2980A"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sz w:val="18"/>
                <w:szCs w:val="18"/>
              </w:rPr>
            </w:pPr>
          </w:p>
          <w:p w14:paraId="141FABED" w14:textId="77777777" w:rsidR="00A7417A" w:rsidRPr="00C45F18" w:rsidRDefault="00A7417A" w:rsidP="001A4E0C">
            <w:pPr>
              <w:autoSpaceDE w:val="0"/>
              <w:autoSpaceDN w:val="0"/>
              <w:adjustRightInd w:val="0"/>
              <w:spacing w:line="360" w:lineRule="auto"/>
              <w:ind w:left="-57" w:right="-57"/>
              <w:jc w:val="center"/>
              <w:rPr>
                <w:rFonts w:ascii="Times New Roman" w:hAnsi="Times New Roman" w:cs="Times New Roman"/>
                <w:sz w:val="18"/>
                <w:szCs w:val="18"/>
              </w:rPr>
            </w:pPr>
          </w:p>
          <w:p w14:paraId="1E1352FB"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(J)</w:t>
            </w:r>
          </w:p>
        </w:tc>
      </w:tr>
      <w:tr w:rsidR="00557638" w:rsidRPr="00C45F18" w14:paraId="6B51BF3B" w14:textId="77777777" w:rsidTr="009246AF">
        <w:tc>
          <w:tcPr>
            <w:tcW w:w="817" w:type="dxa"/>
            <w:vAlign w:val="center"/>
          </w:tcPr>
          <w:p w14:paraId="0367328B"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19-24</w:t>
            </w:r>
          </w:p>
        </w:tc>
        <w:tc>
          <w:tcPr>
            <w:tcW w:w="1026" w:type="dxa"/>
            <w:vAlign w:val="bottom"/>
          </w:tcPr>
          <w:p w14:paraId="290ABAB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27</w:t>
            </w:r>
          </w:p>
        </w:tc>
        <w:tc>
          <w:tcPr>
            <w:tcW w:w="817" w:type="dxa"/>
            <w:vAlign w:val="bottom"/>
          </w:tcPr>
          <w:p w14:paraId="1BAAC000"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11</w:t>
            </w:r>
          </w:p>
        </w:tc>
        <w:tc>
          <w:tcPr>
            <w:tcW w:w="1168" w:type="dxa"/>
            <w:vAlign w:val="bottom"/>
          </w:tcPr>
          <w:p w14:paraId="00948397"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(40.8</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44</w:t>
            </w:r>
          </w:p>
        </w:tc>
        <w:tc>
          <w:tcPr>
            <w:tcW w:w="958" w:type="dxa"/>
            <w:vAlign w:val="bottom"/>
          </w:tcPr>
          <w:p w14:paraId="5C88E530"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21</w:t>
            </w:r>
          </w:p>
        </w:tc>
        <w:tc>
          <w:tcPr>
            <w:tcW w:w="1168" w:type="dxa"/>
            <w:vAlign w:val="bottom"/>
          </w:tcPr>
          <w:p w14:paraId="0ACD3829" w14:textId="77777777" w:rsidR="00557638" w:rsidRPr="00C45F18" w:rsidRDefault="00B54D53"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(77.8%) </w:t>
            </w:r>
            <w:r w:rsidR="00557638" w:rsidRPr="00C45F18">
              <w:rPr>
                <w:rFonts w:ascii="Times New Roman" w:hAnsi="Times New Roman" w:cs="Times New Roman"/>
                <w:color w:val="000000"/>
                <w:sz w:val="18"/>
                <w:szCs w:val="18"/>
              </w:rPr>
              <w:t>84</w:t>
            </w:r>
          </w:p>
        </w:tc>
        <w:tc>
          <w:tcPr>
            <w:tcW w:w="958" w:type="dxa"/>
            <w:vAlign w:val="bottom"/>
          </w:tcPr>
          <w:p w14:paraId="7DF0340A"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15</w:t>
            </w:r>
          </w:p>
        </w:tc>
        <w:tc>
          <w:tcPr>
            <w:tcW w:w="1168" w:type="dxa"/>
            <w:vAlign w:val="bottom"/>
          </w:tcPr>
          <w:p w14:paraId="030957DA" w14:textId="77777777" w:rsidR="00557638" w:rsidRPr="00C45F18" w:rsidRDefault="00F906B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(55</w:t>
            </w:r>
            <w:r w:rsidR="0059332B">
              <w:rPr>
                <w:rFonts w:ascii="Times New Roman" w:hAnsi="Times New Roman" w:cs="Times New Roman"/>
                <w:color w:val="000000"/>
                <w:sz w:val="18"/>
                <w:szCs w:val="18"/>
              </w:rPr>
              <w:t>.</w:t>
            </w:r>
            <w:r>
              <w:rPr>
                <w:rFonts w:ascii="Times New Roman" w:hAnsi="Times New Roman" w:cs="Times New Roman"/>
                <w:color w:val="000000"/>
                <w:sz w:val="18"/>
                <w:szCs w:val="18"/>
              </w:rPr>
              <w:t>6</w:t>
            </w:r>
            <w:r w:rsidR="0059332B">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60</w:t>
            </w:r>
          </w:p>
        </w:tc>
        <w:tc>
          <w:tcPr>
            <w:tcW w:w="817" w:type="dxa"/>
            <w:vAlign w:val="center"/>
          </w:tcPr>
          <w:p w14:paraId="187BEF2F"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24</w:t>
            </w:r>
          </w:p>
        </w:tc>
        <w:tc>
          <w:tcPr>
            <w:tcW w:w="1168" w:type="dxa"/>
            <w:vAlign w:val="bottom"/>
          </w:tcPr>
          <w:p w14:paraId="65939F43"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(88</w:t>
            </w:r>
            <w:r w:rsidR="0059332B">
              <w:rPr>
                <w:rFonts w:ascii="Times New Roman" w:hAnsi="Times New Roman" w:cs="Times New Roman"/>
                <w:color w:val="000000"/>
                <w:sz w:val="18"/>
                <w:szCs w:val="18"/>
              </w:rPr>
              <w:t>.</w:t>
            </w:r>
            <w:r>
              <w:rPr>
                <w:rFonts w:ascii="Times New Roman" w:hAnsi="Times New Roman" w:cs="Times New Roman"/>
                <w:color w:val="000000"/>
                <w:sz w:val="18"/>
                <w:szCs w:val="18"/>
              </w:rPr>
              <w:t>9</w:t>
            </w:r>
            <w:r w:rsidR="0059332B">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96</w:t>
            </w:r>
          </w:p>
        </w:tc>
      </w:tr>
      <w:tr w:rsidR="00557638" w:rsidRPr="00C45F18" w14:paraId="1EE88A52" w14:textId="77777777" w:rsidTr="009246AF">
        <w:tc>
          <w:tcPr>
            <w:tcW w:w="817" w:type="dxa"/>
            <w:vAlign w:val="center"/>
          </w:tcPr>
          <w:p w14:paraId="3A2217DF"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25 30</w:t>
            </w:r>
          </w:p>
        </w:tc>
        <w:tc>
          <w:tcPr>
            <w:tcW w:w="1026" w:type="dxa"/>
            <w:vAlign w:val="bottom"/>
          </w:tcPr>
          <w:p w14:paraId="48FA8CF8"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52</w:t>
            </w:r>
          </w:p>
        </w:tc>
        <w:tc>
          <w:tcPr>
            <w:tcW w:w="817" w:type="dxa"/>
            <w:vAlign w:val="bottom"/>
          </w:tcPr>
          <w:p w14:paraId="4EFEE075"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38</w:t>
            </w:r>
          </w:p>
        </w:tc>
        <w:tc>
          <w:tcPr>
            <w:tcW w:w="1168" w:type="dxa"/>
            <w:vAlign w:val="bottom"/>
          </w:tcPr>
          <w:p w14:paraId="22F5C498"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(73.1</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152</w:t>
            </w:r>
          </w:p>
        </w:tc>
        <w:tc>
          <w:tcPr>
            <w:tcW w:w="958" w:type="dxa"/>
            <w:vAlign w:val="bottom"/>
          </w:tcPr>
          <w:p w14:paraId="4983B7C3"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47</w:t>
            </w:r>
          </w:p>
        </w:tc>
        <w:tc>
          <w:tcPr>
            <w:tcW w:w="1168" w:type="dxa"/>
            <w:vAlign w:val="bottom"/>
          </w:tcPr>
          <w:p w14:paraId="5D2D84B0" w14:textId="77777777" w:rsidR="00557638" w:rsidRPr="00C45F18" w:rsidRDefault="0059332B"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(90.4</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188</w:t>
            </w:r>
          </w:p>
        </w:tc>
        <w:tc>
          <w:tcPr>
            <w:tcW w:w="958" w:type="dxa"/>
            <w:vAlign w:val="bottom"/>
          </w:tcPr>
          <w:p w14:paraId="36482D67"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43</w:t>
            </w:r>
          </w:p>
        </w:tc>
        <w:tc>
          <w:tcPr>
            <w:tcW w:w="1168" w:type="dxa"/>
            <w:vAlign w:val="bottom"/>
          </w:tcPr>
          <w:p w14:paraId="0A029D9D"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(82.7</w:t>
            </w:r>
            <w:r w:rsidR="0059332B">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172</w:t>
            </w:r>
          </w:p>
        </w:tc>
        <w:tc>
          <w:tcPr>
            <w:tcW w:w="817" w:type="dxa"/>
            <w:vAlign w:val="bottom"/>
          </w:tcPr>
          <w:p w14:paraId="216557AB"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50</w:t>
            </w:r>
          </w:p>
        </w:tc>
        <w:tc>
          <w:tcPr>
            <w:tcW w:w="1168" w:type="dxa"/>
            <w:vAlign w:val="bottom"/>
          </w:tcPr>
          <w:p w14:paraId="47E10779"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(96</w:t>
            </w:r>
            <w:r w:rsidR="0059332B">
              <w:rPr>
                <w:rFonts w:ascii="Times New Roman" w:hAnsi="Times New Roman" w:cs="Times New Roman"/>
                <w:color w:val="000000"/>
                <w:sz w:val="18"/>
                <w:szCs w:val="18"/>
              </w:rPr>
              <w:t>.</w:t>
            </w:r>
            <w:r>
              <w:rPr>
                <w:rFonts w:ascii="Times New Roman" w:hAnsi="Times New Roman" w:cs="Times New Roman"/>
                <w:color w:val="000000"/>
                <w:sz w:val="18"/>
                <w:szCs w:val="18"/>
              </w:rPr>
              <w:t>1</w:t>
            </w:r>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200</w:t>
            </w:r>
          </w:p>
        </w:tc>
      </w:tr>
      <w:tr w:rsidR="00557638" w:rsidRPr="00C45F18" w14:paraId="3BF1EF93" w14:textId="77777777" w:rsidTr="009246AF">
        <w:tc>
          <w:tcPr>
            <w:tcW w:w="817" w:type="dxa"/>
            <w:vAlign w:val="center"/>
          </w:tcPr>
          <w:p w14:paraId="5A0F2BB4"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31-36</w:t>
            </w:r>
          </w:p>
        </w:tc>
        <w:tc>
          <w:tcPr>
            <w:tcW w:w="1026" w:type="dxa"/>
            <w:vAlign w:val="bottom"/>
          </w:tcPr>
          <w:p w14:paraId="130C6FE9"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41</w:t>
            </w:r>
          </w:p>
        </w:tc>
        <w:tc>
          <w:tcPr>
            <w:tcW w:w="817" w:type="dxa"/>
            <w:vAlign w:val="bottom"/>
          </w:tcPr>
          <w:p w14:paraId="5F2DF71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25</w:t>
            </w:r>
          </w:p>
        </w:tc>
        <w:tc>
          <w:tcPr>
            <w:tcW w:w="1168" w:type="dxa"/>
            <w:vAlign w:val="bottom"/>
          </w:tcPr>
          <w:p w14:paraId="016DF997"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(60.9</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100</w:t>
            </w:r>
          </w:p>
        </w:tc>
        <w:tc>
          <w:tcPr>
            <w:tcW w:w="958" w:type="dxa"/>
            <w:vAlign w:val="bottom"/>
          </w:tcPr>
          <w:p w14:paraId="730CD877"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38</w:t>
            </w:r>
          </w:p>
        </w:tc>
        <w:tc>
          <w:tcPr>
            <w:tcW w:w="1168" w:type="dxa"/>
            <w:vAlign w:val="bottom"/>
          </w:tcPr>
          <w:p w14:paraId="4ED9396D" w14:textId="77777777" w:rsidR="00557638" w:rsidRPr="00C45F18" w:rsidRDefault="0059332B"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(92.7</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152</w:t>
            </w:r>
          </w:p>
        </w:tc>
        <w:tc>
          <w:tcPr>
            <w:tcW w:w="958" w:type="dxa"/>
            <w:vAlign w:val="bottom"/>
          </w:tcPr>
          <w:p w14:paraId="7E7CFB10"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37</w:t>
            </w:r>
          </w:p>
        </w:tc>
        <w:tc>
          <w:tcPr>
            <w:tcW w:w="1168" w:type="dxa"/>
            <w:vAlign w:val="bottom"/>
          </w:tcPr>
          <w:p w14:paraId="1BB8874E" w14:textId="77777777" w:rsidR="00557638" w:rsidRPr="00C45F18" w:rsidRDefault="000C6643"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D86420">
              <w:rPr>
                <w:rFonts w:ascii="Times New Roman" w:hAnsi="Times New Roman" w:cs="Times New Roman"/>
                <w:color w:val="000000"/>
                <w:sz w:val="18"/>
                <w:szCs w:val="18"/>
              </w:rPr>
              <w:t>90.2</w:t>
            </w:r>
            <w:proofErr w:type="gramStart"/>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148</w:t>
            </w:r>
            <w:proofErr w:type="gramEnd"/>
          </w:p>
        </w:tc>
        <w:tc>
          <w:tcPr>
            <w:tcW w:w="817" w:type="dxa"/>
            <w:vAlign w:val="bottom"/>
          </w:tcPr>
          <w:p w14:paraId="112B83CB"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41</w:t>
            </w:r>
          </w:p>
        </w:tc>
        <w:tc>
          <w:tcPr>
            <w:tcW w:w="1168" w:type="dxa"/>
            <w:vAlign w:val="bottom"/>
          </w:tcPr>
          <w:p w14:paraId="4D6BCF06"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r w:rsidR="0059332B">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164</w:t>
            </w:r>
          </w:p>
        </w:tc>
      </w:tr>
      <w:tr w:rsidR="00557638" w:rsidRPr="00C45F18" w14:paraId="420AB122" w14:textId="77777777" w:rsidTr="009246AF">
        <w:tc>
          <w:tcPr>
            <w:tcW w:w="817" w:type="dxa"/>
            <w:vAlign w:val="center"/>
          </w:tcPr>
          <w:p w14:paraId="4B809E70"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37-42</w:t>
            </w:r>
          </w:p>
        </w:tc>
        <w:tc>
          <w:tcPr>
            <w:tcW w:w="1026" w:type="dxa"/>
            <w:vAlign w:val="bottom"/>
          </w:tcPr>
          <w:p w14:paraId="204B05D5"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21</w:t>
            </w:r>
          </w:p>
        </w:tc>
        <w:tc>
          <w:tcPr>
            <w:tcW w:w="817" w:type="dxa"/>
            <w:vAlign w:val="bottom"/>
          </w:tcPr>
          <w:p w14:paraId="792B795E"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14</w:t>
            </w:r>
          </w:p>
        </w:tc>
        <w:tc>
          <w:tcPr>
            <w:tcW w:w="1168" w:type="dxa"/>
            <w:vAlign w:val="bottom"/>
          </w:tcPr>
          <w:p w14:paraId="13DC05CF"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(66.7</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56</w:t>
            </w:r>
          </w:p>
        </w:tc>
        <w:tc>
          <w:tcPr>
            <w:tcW w:w="958" w:type="dxa"/>
            <w:vAlign w:val="bottom"/>
          </w:tcPr>
          <w:p w14:paraId="7AD79702"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19</w:t>
            </w:r>
          </w:p>
        </w:tc>
        <w:tc>
          <w:tcPr>
            <w:tcW w:w="1168" w:type="dxa"/>
            <w:vAlign w:val="bottom"/>
          </w:tcPr>
          <w:p w14:paraId="3BC92C80" w14:textId="77777777" w:rsidR="00557638" w:rsidRPr="00C45F18" w:rsidRDefault="0059332B"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(90.5</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76</w:t>
            </w:r>
          </w:p>
        </w:tc>
        <w:tc>
          <w:tcPr>
            <w:tcW w:w="958" w:type="dxa"/>
            <w:vAlign w:val="bottom"/>
          </w:tcPr>
          <w:p w14:paraId="2FBCFF3F"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10</w:t>
            </w:r>
          </w:p>
        </w:tc>
        <w:tc>
          <w:tcPr>
            <w:tcW w:w="1168" w:type="dxa"/>
            <w:vAlign w:val="bottom"/>
          </w:tcPr>
          <w:p w14:paraId="0098D813"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(47.6</w:t>
            </w:r>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40</w:t>
            </w:r>
          </w:p>
        </w:tc>
        <w:tc>
          <w:tcPr>
            <w:tcW w:w="817" w:type="dxa"/>
            <w:vAlign w:val="bottom"/>
          </w:tcPr>
          <w:p w14:paraId="02A60F9F"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17</w:t>
            </w:r>
          </w:p>
        </w:tc>
        <w:tc>
          <w:tcPr>
            <w:tcW w:w="1168" w:type="dxa"/>
            <w:vAlign w:val="bottom"/>
          </w:tcPr>
          <w:p w14:paraId="37B1FB83"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(80</w:t>
            </w:r>
            <w:r w:rsidR="0059332B">
              <w:rPr>
                <w:rFonts w:ascii="Times New Roman" w:hAnsi="Times New Roman" w:cs="Times New Roman"/>
                <w:color w:val="000000"/>
                <w:sz w:val="18"/>
                <w:szCs w:val="18"/>
              </w:rPr>
              <w:t>.</w:t>
            </w:r>
            <w:r>
              <w:rPr>
                <w:rFonts w:ascii="Times New Roman" w:hAnsi="Times New Roman" w:cs="Times New Roman"/>
                <w:color w:val="000000"/>
                <w:sz w:val="18"/>
                <w:szCs w:val="18"/>
              </w:rPr>
              <w:t>9</w:t>
            </w:r>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68</w:t>
            </w:r>
          </w:p>
        </w:tc>
      </w:tr>
      <w:tr w:rsidR="00557638" w:rsidRPr="00C45F18" w14:paraId="47FFDCA2" w14:textId="77777777" w:rsidTr="009246AF">
        <w:tc>
          <w:tcPr>
            <w:tcW w:w="817" w:type="dxa"/>
            <w:vAlign w:val="center"/>
          </w:tcPr>
          <w:p w14:paraId="2F3A3D18"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43 -48</w:t>
            </w:r>
          </w:p>
        </w:tc>
        <w:tc>
          <w:tcPr>
            <w:tcW w:w="1026" w:type="dxa"/>
            <w:vAlign w:val="bottom"/>
          </w:tcPr>
          <w:p w14:paraId="68469017"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9</w:t>
            </w:r>
          </w:p>
        </w:tc>
        <w:tc>
          <w:tcPr>
            <w:tcW w:w="817" w:type="dxa"/>
            <w:vAlign w:val="bottom"/>
          </w:tcPr>
          <w:p w14:paraId="7612C268"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w:t>
            </w:r>
          </w:p>
        </w:tc>
        <w:tc>
          <w:tcPr>
            <w:tcW w:w="1168" w:type="dxa"/>
            <w:vAlign w:val="bottom"/>
          </w:tcPr>
          <w:p w14:paraId="48B8F9E1"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(33.3</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12</w:t>
            </w:r>
          </w:p>
        </w:tc>
        <w:tc>
          <w:tcPr>
            <w:tcW w:w="958" w:type="dxa"/>
            <w:vAlign w:val="bottom"/>
          </w:tcPr>
          <w:p w14:paraId="7B570E5E"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8</w:t>
            </w:r>
          </w:p>
        </w:tc>
        <w:tc>
          <w:tcPr>
            <w:tcW w:w="1168" w:type="dxa"/>
            <w:vAlign w:val="bottom"/>
          </w:tcPr>
          <w:p w14:paraId="55CF1FFD" w14:textId="77777777" w:rsidR="00557638" w:rsidRPr="00C45F18" w:rsidRDefault="0059332B"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(88.9</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32</w:t>
            </w:r>
          </w:p>
        </w:tc>
        <w:tc>
          <w:tcPr>
            <w:tcW w:w="958" w:type="dxa"/>
            <w:vAlign w:val="bottom"/>
          </w:tcPr>
          <w:p w14:paraId="060AFFB6"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8</w:t>
            </w:r>
          </w:p>
        </w:tc>
        <w:tc>
          <w:tcPr>
            <w:tcW w:w="1168" w:type="dxa"/>
            <w:vAlign w:val="bottom"/>
          </w:tcPr>
          <w:p w14:paraId="6F009193"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(88</w:t>
            </w:r>
            <w:r w:rsidR="0059332B">
              <w:rPr>
                <w:rFonts w:ascii="Times New Roman" w:hAnsi="Times New Roman" w:cs="Times New Roman"/>
                <w:color w:val="000000"/>
                <w:sz w:val="18"/>
                <w:szCs w:val="18"/>
              </w:rPr>
              <w:t>.</w:t>
            </w:r>
            <w:r>
              <w:rPr>
                <w:rFonts w:ascii="Times New Roman" w:hAnsi="Times New Roman" w:cs="Times New Roman"/>
                <w:color w:val="000000"/>
                <w:sz w:val="18"/>
                <w:szCs w:val="18"/>
              </w:rPr>
              <w:t>9</w:t>
            </w:r>
            <w:r w:rsidR="0059332B">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32</w:t>
            </w:r>
          </w:p>
        </w:tc>
        <w:tc>
          <w:tcPr>
            <w:tcW w:w="817" w:type="dxa"/>
            <w:vAlign w:val="bottom"/>
          </w:tcPr>
          <w:p w14:paraId="03DDB7E8"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9</w:t>
            </w:r>
          </w:p>
        </w:tc>
        <w:tc>
          <w:tcPr>
            <w:tcW w:w="1168" w:type="dxa"/>
            <w:vAlign w:val="bottom"/>
          </w:tcPr>
          <w:p w14:paraId="6BE4EA5D"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36</w:t>
            </w:r>
            <w:proofErr w:type="gramEnd"/>
          </w:p>
        </w:tc>
      </w:tr>
      <w:tr w:rsidR="00557638" w:rsidRPr="00C45F18" w14:paraId="5CF43F67" w14:textId="77777777" w:rsidTr="009246AF">
        <w:tc>
          <w:tcPr>
            <w:tcW w:w="817" w:type="dxa"/>
            <w:vAlign w:val="bottom"/>
          </w:tcPr>
          <w:p w14:paraId="3DC00D71"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49-54</w:t>
            </w:r>
          </w:p>
        </w:tc>
        <w:tc>
          <w:tcPr>
            <w:tcW w:w="1026" w:type="dxa"/>
            <w:vAlign w:val="bottom"/>
          </w:tcPr>
          <w:p w14:paraId="0BD072AF"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817" w:type="dxa"/>
            <w:vAlign w:val="bottom"/>
          </w:tcPr>
          <w:p w14:paraId="56CC53C1"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w:t>
            </w:r>
          </w:p>
        </w:tc>
        <w:tc>
          <w:tcPr>
            <w:tcW w:w="1168" w:type="dxa"/>
            <w:vAlign w:val="bottom"/>
          </w:tcPr>
          <w:p w14:paraId="77B5E515"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(60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12</w:t>
            </w:r>
          </w:p>
        </w:tc>
        <w:tc>
          <w:tcPr>
            <w:tcW w:w="958" w:type="dxa"/>
            <w:vAlign w:val="bottom"/>
          </w:tcPr>
          <w:p w14:paraId="18224BE5"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168" w:type="dxa"/>
            <w:vAlign w:val="bottom"/>
          </w:tcPr>
          <w:p w14:paraId="76C64E01" w14:textId="77777777" w:rsidR="00557638" w:rsidRPr="00C45F18" w:rsidRDefault="0059332B"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20</w:t>
            </w:r>
          </w:p>
        </w:tc>
        <w:tc>
          <w:tcPr>
            <w:tcW w:w="958" w:type="dxa"/>
            <w:vAlign w:val="bottom"/>
          </w:tcPr>
          <w:p w14:paraId="30AB76F2"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w:t>
            </w:r>
          </w:p>
        </w:tc>
        <w:tc>
          <w:tcPr>
            <w:tcW w:w="1168" w:type="dxa"/>
            <w:vAlign w:val="bottom"/>
          </w:tcPr>
          <w:p w14:paraId="3CFF020C"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8</w:t>
            </w:r>
          </w:p>
        </w:tc>
        <w:tc>
          <w:tcPr>
            <w:tcW w:w="817" w:type="dxa"/>
            <w:vAlign w:val="bottom"/>
          </w:tcPr>
          <w:p w14:paraId="1DFE61E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w:t>
            </w:r>
          </w:p>
        </w:tc>
        <w:tc>
          <w:tcPr>
            <w:tcW w:w="1168" w:type="dxa"/>
            <w:vAlign w:val="bottom"/>
          </w:tcPr>
          <w:p w14:paraId="42FF733A"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59332B">
              <w:rPr>
                <w:rFonts w:ascii="Times New Roman" w:hAnsi="Times New Roman" w:cs="Times New Roman"/>
                <w:color w:val="000000"/>
                <w:sz w:val="18"/>
                <w:szCs w:val="18"/>
              </w:rPr>
              <w:t>8</w:t>
            </w:r>
            <w:r>
              <w:rPr>
                <w:rFonts w:ascii="Times New Roman" w:hAnsi="Times New Roman" w:cs="Times New Roman"/>
                <w:color w:val="000000"/>
                <w:sz w:val="18"/>
                <w:szCs w:val="18"/>
              </w:rPr>
              <w:t>0</w:t>
            </w:r>
            <w:r w:rsidR="0059332B">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16</w:t>
            </w:r>
          </w:p>
        </w:tc>
      </w:tr>
      <w:tr w:rsidR="00557638" w:rsidRPr="00C45F18" w14:paraId="470ADC96" w14:textId="77777777" w:rsidTr="009246AF">
        <w:tc>
          <w:tcPr>
            <w:tcW w:w="817" w:type="dxa"/>
            <w:vAlign w:val="center"/>
          </w:tcPr>
          <w:p w14:paraId="21312943"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55-60</w:t>
            </w:r>
          </w:p>
        </w:tc>
        <w:tc>
          <w:tcPr>
            <w:tcW w:w="1026" w:type="dxa"/>
            <w:vAlign w:val="bottom"/>
          </w:tcPr>
          <w:p w14:paraId="7608B6D2"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817" w:type="dxa"/>
            <w:vAlign w:val="bottom"/>
          </w:tcPr>
          <w:p w14:paraId="475A7B11"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753020DA"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roofErr w:type="gramEnd"/>
          </w:p>
        </w:tc>
        <w:tc>
          <w:tcPr>
            <w:tcW w:w="958" w:type="dxa"/>
            <w:vAlign w:val="bottom"/>
          </w:tcPr>
          <w:p w14:paraId="526937B1"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298A5BBE" w14:textId="77777777" w:rsidR="00557638" w:rsidRPr="00C45F18" w:rsidRDefault="0059332B"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c>
          <w:tcPr>
            <w:tcW w:w="958" w:type="dxa"/>
            <w:vAlign w:val="bottom"/>
          </w:tcPr>
          <w:p w14:paraId="3BEE44B7"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0</w:t>
            </w:r>
          </w:p>
        </w:tc>
        <w:tc>
          <w:tcPr>
            <w:tcW w:w="1168" w:type="dxa"/>
            <w:vAlign w:val="bottom"/>
          </w:tcPr>
          <w:p w14:paraId="3ECEFF44"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roofErr w:type="gramStart"/>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0</w:t>
            </w:r>
            <w:proofErr w:type="gramEnd"/>
          </w:p>
        </w:tc>
        <w:tc>
          <w:tcPr>
            <w:tcW w:w="817" w:type="dxa"/>
            <w:vAlign w:val="bottom"/>
          </w:tcPr>
          <w:p w14:paraId="2623A4E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407AEE0A"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r>
      <w:tr w:rsidR="00557638" w:rsidRPr="00C45F18" w14:paraId="6E488A8F" w14:textId="77777777" w:rsidTr="009246AF">
        <w:trPr>
          <w:trHeight w:val="1097"/>
        </w:trPr>
        <w:tc>
          <w:tcPr>
            <w:tcW w:w="817" w:type="dxa"/>
            <w:vAlign w:val="bottom"/>
          </w:tcPr>
          <w:p w14:paraId="06BD3000"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22E72ABF" w14:textId="77777777" w:rsidR="001E316E"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Not smoking or eating in production area</w:t>
            </w:r>
          </w:p>
          <w:p w14:paraId="195FA473"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05349910"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4DE0A0A7" w14:textId="77777777" w:rsidR="00557638"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(K)</w:t>
            </w:r>
          </w:p>
        </w:tc>
        <w:tc>
          <w:tcPr>
            <w:tcW w:w="1026" w:type="dxa"/>
            <w:vAlign w:val="bottom"/>
          </w:tcPr>
          <w:p w14:paraId="3D7FF618" w14:textId="77777777" w:rsidR="009246AF"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Percen</w:t>
            </w:r>
            <w:r w:rsidR="009246AF">
              <w:rPr>
                <w:rFonts w:ascii="Times New Roman" w:hAnsi="Times New Roman" w:cs="Times New Roman"/>
                <w:sz w:val="18"/>
                <w:szCs w:val="18"/>
              </w:rPr>
              <w:t>tag</w:t>
            </w:r>
            <w:r w:rsidRPr="00C45F18">
              <w:rPr>
                <w:rFonts w:ascii="Times New Roman" w:hAnsi="Times New Roman" w:cs="Times New Roman"/>
                <w:sz w:val="18"/>
                <w:szCs w:val="18"/>
              </w:rPr>
              <w:t>e</w:t>
            </w:r>
          </w:p>
          <w:p w14:paraId="7110BEDF" w14:textId="77777777" w:rsidR="009246AF" w:rsidRDefault="009246AF" w:rsidP="001A4E0C">
            <w:pPr>
              <w:autoSpaceDE w:val="0"/>
              <w:autoSpaceDN w:val="0"/>
              <w:adjustRightInd w:val="0"/>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 %)</w:t>
            </w:r>
          </w:p>
          <w:p w14:paraId="2A776E25" w14:textId="77777777" w:rsidR="009246AF" w:rsidRDefault="00557638" w:rsidP="001A4E0C">
            <w:pPr>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&amp;</w:t>
            </w:r>
          </w:p>
          <w:p w14:paraId="42C941F4" w14:textId="77777777" w:rsidR="003B5D69"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Weightage</w:t>
            </w:r>
          </w:p>
          <w:p w14:paraId="3DF4168A" w14:textId="77777777" w:rsidR="00557638" w:rsidRDefault="003B5D69"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(K</w:t>
            </w:r>
            <w:r w:rsidRPr="00C45F18">
              <w:rPr>
                <w:rFonts w:ascii="Times New Roman" w:hAnsi="Times New Roman" w:cs="Times New Roman"/>
                <w:sz w:val="18"/>
                <w:szCs w:val="18"/>
              </w:rPr>
              <w:t>*4)</w:t>
            </w:r>
          </w:p>
          <w:p w14:paraId="5811915C" w14:textId="77777777" w:rsidR="001E316E" w:rsidRDefault="001E316E" w:rsidP="001A4E0C">
            <w:pPr>
              <w:spacing w:line="360" w:lineRule="auto"/>
              <w:ind w:left="-57" w:right="-57"/>
              <w:jc w:val="center"/>
              <w:rPr>
                <w:rFonts w:ascii="Times New Roman" w:hAnsi="Times New Roman" w:cs="Times New Roman"/>
                <w:color w:val="000000"/>
                <w:sz w:val="18"/>
                <w:szCs w:val="18"/>
              </w:rPr>
            </w:pPr>
          </w:p>
          <w:p w14:paraId="35025F79"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371571C2"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4CBA0049" w14:textId="77777777" w:rsidR="00557638" w:rsidRDefault="00557638" w:rsidP="001A4E0C">
            <w:pPr>
              <w:spacing w:line="360" w:lineRule="auto"/>
              <w:ind w:left="-57" w:right="-57"/>
              <w:jc w:val="center"/>
              <w:rPr>
                <w:rFonts w:ascii="Times New Roman" w:hAnsi="Times New Roman" w:cs="Times New Roman"/>
                <w:color w:val="000000"/>
                <w:sz w:val="18"/>
                <w:szCs w:val="18"/>
              </w:rPr>
            </w:pPr>
          </w:p>
          <w:p w14:paraId="16A9BE13" w14:textId="77777777" w:rsidR="00557638" w:rsidRDefault="00557638" w:rsidP="001A4E0C">
            <w:pPr>
              <w:spacing w:line="360" w:lineRule="auto"/>
              <w:ind w:left="-57" w:right="-57"/>
              <w:jc w:val="center"/>
              <w:rPr>
                <w:rFonts w:ascii="Times New Roman" w:hAnsi="Times New Roman" w:cs="Times New Roman"/>
                <w:color w:val="000000"/>
                <w:sz w:val="18"/>
                <w:szCs w:val="18"/>
              </w:rPr>
            </w:pPr>
          </w:p>
          <w:p w14:paraId="08ED924F" w14:textId="77777777" w:rsidR="00557638"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(L)</w:t>
            </w:r>
          </w:p>
        </w:tc>
        <w:tc>
          <w:tcPr>
            <w:tcW w:w="817" w:type="dxa"/>
            <w:vAlign w:val="bottom"/>
          </w:tcPr>
          <w:p w14:paraId="1D12850B"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6A86AE24" w14:textId="77777777" w:rsidR="0055763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Mask cover</w:t>
            </w:r>
          </w:p>
          <w:p w14:paraId="4BD38F4B"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0E2CFF86"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6F5371E5" w14:textId="77777777" w:rsidR="00C257C4" w:rsidRDefault="00C257C4" w:rsidP="001A4E0C">
            <w:pPr>
              <w:spacing w:line="360" w:lineRule="auto"/>
              <w:ind w:left="-57" w:right="-57"/>
              <w:jc w:val="center"/>
              <w:rPr>
                <w:rFonts w:ascii="Times New Roman" w:hAnsi="Times New Roman" w:cs="Times New Roman"/>
                <w:color w:val="000000"/>
                <w:sz w:val="18"/>
                <w:szCs w:val="18"/>
              </w:rPr>
            </w:pPr>
          </w:p>
          <w:p w14:paraId="6F456390" w14:textId="77777777" w:rsidR="00557638" w:rsidRDefault="00557638" w:rsidP="001A4E0C">
            <w:pPr>
              <w:spacing w:line="360" w:lineRule="auto"/>
              <w:ind w:left="-57" w:right="-57"/>
              <w:jc w:val="center"/>
              <w:rPr>
                <w:rFonts w:ascii="Times New Roman" w:hAnsi="Times New Roman" w:cs="Times New Roman"/>
                <w:color w:val="000000"/>
                <w:sz w:val="18"/>
                <w:szCs w:val="18"/>
              </w:rPr>
            </w:pPr>
          </w:p>
          <w:p w14:paraId="54097170" w14:textId="77777777" w:rsidR="00557638" w:rsidRDefault="00557638" w:rsidP="001A4E0C">
            <w:pPr>
              <w:spacing w:line="360" w:lineRule="auto"/>
              <w:ind w:left="-57" w:right="-57"/>
              <w:jc w:val="center"/>
              <w:rPr>
                <w:rFonts w:ascii="Times New Roman" w:hAnsi="Times New Roman" w:cs="Times New Roman"/>
                <w:color w:val="000000"/>
                <w:sz w:val="18"/>
                <w:szCs w:val="18"/>
              </w:rPr>
            </w:pPr>
          </w:p>
          <w:p w14:paraId="0951C5B5" w14:textId="77777777" w:rsidR="00557638" w:rsidRDefault="00557638" w:rsidP="001A4E0C">
            <w:pPr>
              <w:spacing w:line="360" w:lineRule="auto"/>
              <w:ind w:left="-57" w:right="-57"/>
              <w:jc w:val="center"/>
              <w:rPr>
                <w:rFonts w:ascii="Times New Roman" w:hAnsi="Times New Roman" w:cs="Times New Roman"/>
                <w:color w:val="000000"/>
                <w:sz w:val="18"/>
                <w:szCs w:val="18"/>
              </w:rPr>
            </w:pPr>
          </w:p>
          <w:p w14:paraId="211A7970" w14:textId="77777777" w:rsidR="00557638"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(M)</w:t>
            </w:r>
          </w:p>
        </w:tc>
        <w:tc>
          <w:tcPr>
            <w:tcW w:w="1168" w:type="dxa"/>
            <w:vAlign w:val="bottom"/>
          </w:tcPr>
          <w:p w14:paraId="0FB17882" w14:textId="77777777" w:rsidR="00C257C4"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Percentage</w:t>
            </w:r>
          </w:p>
          <w:p w14:paraId="2668DD42" w14:textId="77777777" w:rsidR="00C257C4" w:rsidRDefault="00C257C4" w:rsidP="001A4E0C">
            <w:pPr>
              <w:autoSpaceDE w:val="0"/>
              <w:autoSpaceDN w:val="0"/>
              <w:adjustRightInd w:val="0"/>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 %)</w:t>
            </w:r>
          </w:p>
          <w:p w14:paraId="1FFCF223" w14:textId="77777777" w:rsidR="00C257C4"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&amp;</w:t>
            </w:r>
          </w:p>
          <w:p w14:paraId="45E1F54B" w14:textId="77777777" w:rsidR="00557638"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 weightage (M</w:t>
            </w:r>
            <w:r w:rsidR="00557638" w:rsidRPr="00C45F18">
              <w:rPr>
                <w:rFonts w:ascii="Times New Roman" w:hAnsi="Times New Roman" w:cs="Times New Roman"/>
                <w:sz w:val="18"/>
                <w:szCs w:val="18"/>
              </w:rPr>
              <w:t>*4)</w:t>
            </w:r>
          </w:p>
          <w:p w14:paraId="088C0A27" w14:textId="77777777" w:rsidR="008E42B9" w:rsidRDefault="008E42B9" w:rsidP="001A4E0C">
            <w:pPr>
              <w:spacing w:line="360" w:lineRule="auto"/>
              <w:ind w:left="-57" w:right="-57"/>
              <w:jc w:val="center"/>
              <w:rPr>
                <w:rFonts w:ascii="Times New Roman" w:hAnsi="Times New Roman" w:cs="Times New Roman"/>
                <w:sz w:val="18"/>
                <w:szCs w:val="18"/>
              </w:rPr>
            </w:pPr>
          </w:p>
          <w:p w14:paraId="7F6E2DB7" w14:textId="77777777" w:rsidR="00C257C4" w:rsidRDefault="00C257C4" w:rsidP="001A4E0C">
            <w:pPr>
              <w:spacing w:line="360" w:lineRule="auto"/>
              <w:ind w:left="-57" w:right="-57"/>
              <w:jc w:val="center"/>
              <w:rPr>
                <w:rFonts w:ascii="Times New Roman" w:hAnsi="Times New Roman" w:cs="Times New Roman"/>
                <w:sz w:val="18"/>
                <w:szCs w:val="18"/>
              </w:rPr>
            </w:pPr>
          </w:p>
          <w:p w14:paraId="40DCC47C" w14:textId="77777777" w:rsidR="00C257C4" w:rsidRDefault="00C257C4" w:rsidP="001A4E0C">
            <w:pPr>
              <w:spacing w:line="360" w:lineRule="auto"/>
              <w:ind w:left="-57" w:right="-57"/>
              <w:jc w:val="center"/>
              <w:rPr>
                <w:rFonts w:ascii="Times New Roman" w:hAnsi="Times New Roman" w:cs="Times New Roman"/>
                <w:sz w:val="18"/>
                <w:szCs w:val="18"/>
              </w:rPr>
            </w:pPr>
          </w:p>
          <w:p w14:paraId="706A9E63" w14:textId="77777777" w:rsidR="00557638" w:rsidRDefault="00557638" w:rsidP="001A4E0C">
            <w:pPr>
              <w:spacing w:line="360" w:lineRule="auto"/>
              <w:ind w:left="-57" w:right="-57"/>
              <w:jc w:val="center"/>
              <w:rPr>
                <w:rFonts w:ascii="Times New Roman" w:hAnsi="Times New Roman" w:cs="Times New Roman"/>
                <w:sz w:val="18"/>
                <w:szCs w:val="18"/>
              </w:rPr>
            </w:pPr>
          </w:p>
          <w:p w14:paraId="454B37E5" w14:textId="77777777" w:rsidR="00557638"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w:t>
            </w:r>
          </w:p>
        </w:tc>
        <w:tc>
          <w:tcPr>
            <w:tcW w:w="958" w:type="dxa"/>
            <w:vAlign w:val="bottom"/>
          </w:tcPr>
          <w:p w14:paraId="71AC36A9"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76B9F5DD" w14:textId="77777777" w:rsidR="0055763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 xml:space="preserve">Following proper procedure in </w:t>
            </w:r>
            <w:r w:rsidR="00C257C4" w:rsidRPr="00C45F18">
              <w:rPr>
                <w:rFonts w:ascii="Times New Roman" w:hAnsi="Times New Roman" w:cs="Times New Roman"/>
                <w:color w:val="000000"/>
                <w:sz w:val="18"/>
                <w:szCs w:val="18"/>
              </w:rPr>
              <w:t xml:space="preserve">hand </w:t>
            </w:r>
            <w:r w:rsidRPr="00C45F18">
              <w:rPr>
                <w:rFonts w:ascii="Times New Roman" w:hAnsi="Times New Roman" w:cs="Times New Roman"/>
                <w:color w:val="000000"/>
                <w:sz w:val="18"/>
                <w:szCs w:val="18"/>
              </w:rPr>
              <w:t xml:space="preserve">washing </w:t>
            </w:r>
          </w:p>
          <w:p w14:paraId="571A24E2"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2105C6D9"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75AA3704" w14:textId="77777777" w:rsidR="00C257C4" w:rsidRDefault="00C257C4" w:rsidP="001A4E0C">
            <w:pPr>
              <w:spacing w:line="360" w:lineRule="auto"/>
              <w:ind w:left="-57" w:right="-57"/>
              <w:jc w:val="center"/>
              <w:rPr>
                <w:rFonts w:ascii="Times New Roman" w:hAnsi="Times New Roman" w:cs="Times New Roman"/>
                <w:color w:val="000000"/>
                <w:sz w:val="18"/>
                <w:szCs w:val="18"/>
              </w:rPr>
            </w:pPr>
          </w:p>
          <w:p w14:paraId="1E0D7989" w14:textId="77777777" w:rsidR="00557638"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(O)</w:t>
            </w:r>
          </w:p>
        </w:tc>
        <w:tc>
          <w:tcPr>
            <w:tcW w:w="1168" w:type="dxa"/>
            <w:vAlign w:val="bottom"/>
          </w:tcPr>
          <w:p w14:paraId="05FC3199" w14:textId="77777777" w:rsidR="008E42B9"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Percentage </w:t>
            </w:r>
          </w:p>
          <w:p w14:paraId="3707703B" w14:textId="77777777" w:rsidR="008E42B9" w:rsidRDefault="008E42B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3369635F" w14:textId="77777777" w:rsidR="008E42B9"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&amp;</w:t>
            </w:r>
          </w:p>
          <w:p w14:paraId="6D16087A" w14:textId="77777777" w:rsidR="00557638"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weightage (O</w:t>
            </w:r>
            <w:r w:rsidR="00557638" w:rsidRPr="00C45F18">
              <w:rPr>
                <w:rFonts w:ascii="Times New Roman" w:hAnsi="Times New Roman" w:cs="Times New Roman"/>
                <w:sz w:val="18"/>
                <w:szCs w:val="18"/>
              </w:rPr>
              <w:t>*4)</w:t>
            </w:r>
          </w:p>
          <w:p w14:paraId="01502FC7" w14:textId="77777777" w:rsidR="001E316E" w:rsidRDefault="001E316E" w:rsidP="001A4E0C">
            <w:pPr>
              <w:spacing w:line="360" w:lineRule="auto"/>
              <w:ind w:left="-57" w:right="-57"/>
              <w:jc w:val="center"/>
              <w:rPr>
                <w:rFonts w:ascii="Times New Roman" w:hAnsi="Times New Roman" w:cs="Times New Roman"/>
                <w:sz w:val="18"/>
                <w:szCs w:val="18"/>
              </w:rPr>
            </w:pPr>
          </w:p>
          <w:p w14:paraId="7C4597B7" w14:textId="77777777" w:rsidR="00C257C4" w:rsidRDefault="00C257C4" w:rsidP="001A4E0C">
            <w:pPr>
              <w:spacing w:line="360" w:lineRule="auto"/>
              <w:ind w:left="-57" w:right="-57"/>
              <w:jc w:val="center"/>
              <w:rPr>
                <w:rFonts w:ascii="Times New Roman" w:hAnsi="Times New Roman" w:cs="Times New Roman"/>
                <w:sz w:val="18"/>
                <w:szCs w:val="18"/>
              </w:rPr>
            </w:pPr>
          </w:p>
          <w:p w14:paraId="14DA510E" w14:textId="77777777" w:rsidR="001E316E" w:rsidRDefault="001E316E" w:rsidP="001A4E0C">
            <w:pPr>
              <w:spacing w:line="360" w:lineRule="auto"/>
              <w:ind w:left="-57" w:right="-57"/>
              <w:jc w:val="center"/>
              <w:rPr>
                <w:rFonts w:ascii="Times New Roman" w:hAnsi="Times New Roman" w:cs="Times New Roman"/>
                <w:sz w:val="18"/>
                <w:szCs w:val="18"/>
              </w:rPr>
            </w:pPr>
          </w:p>
          <w:p w14:paraId="1664319F" w14:textId="77777777" w:rsidR="003B5D69" w:rsidRDefault="003B5D69" w:rsidP="001A4E0C">
            <w:pPr>
              <w:spacing w:line="360" w:lineRule="auto"/>
              <w:ind w:left="-57" w:right="-57"/>
              <w:jc w:val="center"/>
              <w:rPr>
                <w:rFonts w:ascii="Times New Roman" w:hAnsi="Times New Roman" w:cs="Times New Roman"/>
                <w:sz w:val="18"/>
                <w:szCs w:val="18"/>
              </w:rPr>
            </w:pPr>
          </w:p>
          <w:p w14:paraId="1CD068B2" w14:textId="77777777" w:rsidR="001E316E" w:rsidRDefault="001E316E" w:rsidP="001A4E0C">
            <w:pPr>
              <w:spacing w:line="360" w:lineRule="auto"/>
              <w:ind w:left="-57" w:right="-57"/>
              <w:jc w:val="center"/>
              <w:rPr>
                <w:rFonts w:ascii="Times New Roman" w:hAnsi="Times New Roman" w:cs="Times New Roman"/>
                <w:sz w:val="18"/>
                <w:szCs w:val="18"/>
              </w:rPr>
            </w:pPr>
          </w:p>
          <w:p w14:paraId="024D3688" w14:textId="77777777" w:rsidR="001E316E"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(P)</w:t>
            </w:r>
          </w:p>
        </w:tc>
        <w:tc>
          <w:tcPr>
            <w:tcW w:w="958" w:type="dxa"/>
            <w:vAlign w:val="bottom"/>
          </w:tcPr>
          <w:p w14:paraId="6731A5EB"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76B71025" w14:textId="77777777" w:rsidR="0055763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 xml:space="preserve">Not carrying </w:t>
            </w:r>
            <w:proofErr w:type="spellStart"/>
            <w:proofErr w:type="gramStart"/>
            <w:r w:rsidRPr="00C45F18">
              <w:rPr>
                <w:rFonts w:ascii="Times New Roman" w:hAnsi="Times New Roman" w:cs="Times New Roman"/>
                <w:color w:val="000000"/>
                <w:sz w:val="18"/>
                <w:szCs w:val="18"/>
              </w:rPr>
              <w:t>Guktha</w:t>
            </w:r>
            <w:proofErr w:type="spellEnd"/>
            <w:r w:rsidR="00DF3114">
              <w:rPr>
                <w:rFonts w:ascii="Times New Roman" w:hAnsi="Times New Roman" w:cs="Times New Roman"/>
                <w:color w:val="000000"/>
                <w:sz w:val="18"/>
                <w:szCs w:val="18"/>
              </w:rPr>
              <w:t xml:space="preserve"> ,</w:t>
            </w:r>
            <w:proofErr w:type="gramEnd"/>
            <w:r w:rsidR="00DF3114">
              <w:rPr>
                <w:rFonts w:ascii="Times New Roman" w:hAnsi="Times New Roman" w:cs="Times New Roman"/>
                <w:color w:val="000000"/>
                <w:sz w:val="18"/>
                <w:szCs w:val="18"/>
              </w:rPr>
              <w:t xml:space="preserve"> </w:t>
            </w:r>
            <w:proofErr w:type="spellStart"/>
            <w:r w:rsidRPr="00C45F18">
              <w:rPr>
                <w:rFonts w:ascii="Times New Roman" w:hAnsi="Times New Roman" w:cs="Times New Roman"/>
                <w:color w:val="000000"/>
                <w:sz w:val="18"/>
                <w:szCs w:val="18"/>
              </w:rPr>
              <w:t>Biri</w:t>
            </w:r>
            <w:proofErr w:type="spellEnd"/>
            <w:r w:rsidRPr="00C45F18">
              <w:rPr>
                <w:rFonts w:ascii="Times New Roman" w:hAnsi="Times New Roman" w:cs="Times New Roman"/>
                <w:color w:val="000000"/>
                <w:sz w:val="18"/>
                <w:szCs w:val="18"/>
              </w:rPr>
              <w:t xml:space="preserve"> in </w:t>
            </w:r>
            <w:r w:rsidR="00C257C4">
              <w:rPr>
                <w:rFonts w:ascii="Times New Roman" w:hAnsi="Times New Roman" w:cs="Times New Roman"/>
                <w:color w:val="000000"/>
                <w:sz w:val="18"/>
                <w:szCs w:val="18"/>
              </w:rPr>
              <w:t>factory</w:t>
            </w:r>
            <w:r w:rsidRPr="00C45F18">
              <w:rPr>
                <w:rFonts w:ascii="Times New Roman" w:hAnsi="Times New Roman" w:cs="Times New Roman"/>
                <w:color w:val="000000"/>
                <w:sz w:val="18"/>
                <w:szCs w:val="18"/>
              </w:rPr>
              <w:t xml:space="preserve"> area</w:t>
            </w:r>
          </w:p>
          <w:p w14:paraId="67F3623C"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7F0C8F4E" w14:textId="77777777" w:rsidR="003B5D69" w:rsidRDefault="003B5D69" w:rsidP="001A4E0C">
            <w:pPr>
              <w:spacing w:line="360" w:lineRule="auto"/>
              <w:ind w:left="-57" w:right="-57"/>
              <w:jc w:val="center"/>
              <w:rPr>
                <w:rFonts w:ascii="Times New Roman" w:hAnsi="Times New Roman" w:cs="Times New Roman"/>
                <w:color w:val="000000"/>
                <w:sz w:val="18"/>
                <w:szCs w:val="18"/>
              </w:rPr>
            </w:pPr>
          </w:p>
          <w:p w14:paraId="1FE298AD"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5307E98E" w14:textId="77777777" w:rsidR="001E316E"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(Q)</w:t>
            </w:r>
          </w:p>
        </w:tc>
        <w:tc>
          <w:tcPr>
            <w:tcW w:w="1168" w:type="dxa"/>
            <w:vAlign w:val="bottom"/>
          </w:tcPr>
          <w:p w14:paraId="7197DC14" w14:textId="77777777" w:rsidR="00C257C4"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Percentage</w:t>
            </w:r>
          </w:p>
          <w:p w14:paraId="69E2CFE4" w14:textId="77777777" w:rsidR="00C257C4" w:rsidRDefault="00C257C4"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3D4E5BEF" w14:textId="77777777" w:rsidR="00C257C4"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&amp;</w:t>
            </w:r>
          </w:p>
          <w:p w14:paraId="0229AE34" w14:textId="77777777" w:rsidR="00557638"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 weightage (Q</w:t>
            </w:r>
            <w:r w:rsidR="00557638" w:rsidRPr="00C45F18">
              <w:rPr>
                <w:rFonts w:ascii="Times New Roman" w:hAnsi="Times New Roman" w:cs="Times New Roman"/>
                <w:sz w:val="18"/>
                <w:szCs w:val="18"/>
              </w:rPr>
              <w:t>*4)</w:t>
            </w:r>
          </w:p>
          <w:p w14:paraId="140CB438" w14:textId="77777777" w:rsidR="008E42B9" w:rsidRDefault="008E42B9" w:rsidP="001A4E0C">
            <w:pPr>
              <w:spacing w:line="360" w:lineRule="auto"/>
              <w:ind w:left="-57" w:right="-57"/>
              <w:jc w:val="center"/>
              <w:rPr>
                <w:rFonts w:ascii="Times New Roman" w:hAnsi="Times New Roman" w:cs="Times New Roman"/>
                <w:sz w:val="18"/>
                <w:szCs w:val="18"/>
              </w:rPr>
            </w:pPr>
          </w:p>
          <w:p w14:paraId="466A8C15" w14:textId="77777777" w:rsidR="008E42B9" w:rsidRDefault="008E42B9" w:rsidP="001A4E0C">
            <w:pPr>
              <w:spacing w:line="360" w:lineRule="auto"/>
              <w:ind w:left="-57" w:right="-57"/>
              <w:jc w:val="center"/>
              <w:rPr>
                <w:rFonts w:ascii="Times New Roman" w:hAnsi="Times New Roman" w:cs="Times New Roman"/>
                <w:sz w:val="18"/>
                <w:szCs w:val="18"/>
              </w:rPr>
            </w:pPr>
          </w:p>
          <w:p w14:paraId="008CD3E8" w14:textId="77777777" w:rsidR="003B5D69" w:rsidRDefault="003B5D69" w:rsidP="001A4E0C">
            <w:pPr>
              <w:spacing w:line="360" w:lineRule="auto"/>
              <w:ind w:left="-57" w:right="-57"/>
              <w:rPr>
                <w:rFonts w:ascii="Times New Roman" w:hAnsi="Times New Roman" w:cs="Times New Roman"/>
                <w:sz w:val="18"/>
                <w:szCs w:val="18"/>
              </w:rPr>
            </w:pPr>
          </w:p>
          <w:p w14:paraId="35AA0954" w14:textId="77777777" w:rsidR="001E316E" w:rsidRDefault="001E316E" w:rsidP="001A4E0C">
            <w:pPr>
              <w:spacing w:line="360" w:lineRule="auto"/>
              <w:ind w:left="-57" w:right="-57"/>
              <w:jc w:val="center"/>
              <w:rPr>
                <w:rFonts w:ascii="Times New Roman" w:hAnsi="Times New Roman" w:cs="Times New Roman"/>
                <w:sz w:val="18"/>
                <w:szCs w:val="18"/>
              </w:rPr>
            </w:pPr>
          </w:p>
          <w:p w14:paraId="5734AF23" w14:textId="77777777" w:rsidR="001E316E" w:rsidRDefault="001E316E" w:rsidP="001A4E0C">
            <w:pPr>
              <w:spacing w:line="360" w:lineRule="auto"/>
              <w:ind w:left="-57" w:right="-57"/>
              <w:jc w:val="center"/>
              <w:rPr>
                <w:rFonts w:ascii="Times New Roman" w:hAnsi="Times New Roman" w:cs="Times New Roman"/>
                <w:sz w:val="18"/>
                <w:szCs w:val="18"/>
              </w:rPr>
            </w:pPr>
          </w:p>
          <w:p w14:paraId="1B2FABEE" w14:textId="77777777" w:rsidR="001E316E" w:rsidRPr="00C45F18" w:rsidRDefault="001E316E" w:rsidP="001A4E0C">
            <w:pPr>
              <w:spacing w:line="360" w:lineRule="auto"/>
              <w:ind w:left="-57" w:right="-57"/>
              <w:jc w:val="center"/>
              <w:rPr>
                <w:rFonts w:ascii="Times New Roman" w:hAnsi="Times New Roman" w:cs="Times New Roman"/>
                <w:color w:val="000000"/>
                <w:sz w:val="18"/>
                <w:szCs w:val="18"/>
              </w:rPr>
            </w:pPr>
            <w:proofErr w:type="gramStart"/>
            <w:r>
              <w:rPr>
                <w:rFonts w:ascii="Times New Roman" w:hAnsi="Times New Roman" w:cs="Times New Roman"/>
                <w:sz w:val="18"/>
                <w:szCs w:val="18"/>
              </w:rPr>
              <w:t>( R</w:t>
            </w:r>
            <w:proofErr w:type="gramEnd"/>
            <w:r>
              <w:rPr>
                <w:rFonts w:ascii="Times New Roman" w:hAnsi="Times New Roman" w:cs="Times New Roman"/>
                <w:sz w:val="18"/>
                <w:szCs w:val="18"/>
              </w:rPr>
              <w:t xml:space="preserve"> )</w:t>
            </w:r>
          </w:p>
        </w:tc>
        <w:tc>
          <w:tcPr>
            <w:tcW w:w="817" w:type="dxa"/>
            <w:vAlign w:val="bottom"/>
          </w:tcPr>
          <w:p w14:paraId="0EE3979D"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4C3C26D2" w14:textId="77777777" w:rsidR="0055763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Nail cutting every week</w:t>
            </w:r>
          </w:p>
          <w:p w14:paraId="3AAA1663"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2A29B479"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1CFD5E00" w14:textId="77777777" w:rsidR="003B5D69" w:rsidRDefault="003B5D69" w:rsidP="001A4E0C">
            <w:pPr>
              <w:spacing w:line="360" w:lineRule="auto"/>
              <w:ind w:left="-57" w:right="-57"/>
              <w:jc w:val="center"/>
              <w:rPr>
                <w:rFonts w:ascii="Times New Roman" w:hAnsi="Times New Roman" w:cs="Times New Roman"/>
                <w:color w:val="000000"/>
                <w:sz w:val="18"/>
                <w:szCs w:val="18"/>
              </w:rPr>
            </w:pPr>
          </w:p>
          <w:p w14:paraId="3F0BE9E3" w14:textId="77777777" w:rsidR="003B5D69" w:rsidRDefault="003B5D69" w:rsidP="001A4E0C">
            <w:pPr>
              <w:spacing w:line="360" w:lineRule="auto"/>
              <w:ind w:left="-57" w:right="-57"/>
              <w:jc w:val="center"/>
              <w:rPr>
                <w:rFonts w:ascii="Times New Roman" w:hAnsi="Times New Roman" w:cs="Times New Roman"/>
                <w:color w:val="000000"/>
                <w:sz w:val="18"/>
                <w:szCs w:val="18"/>
              </w:rPr>
            </w:pPr>
          </w:p>
          <w:p w14:paraId="471872AB" w14:textId="77777777" w:rsidR="001E316E"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(S)</w:t>
            </w:r>
          </w:p>
        </w:tc>
        <w:tc>
          <w:tcPr>
            <w:tcW w:w="1168" w:type="dxa"/>
            <w:vAlign w:val="bottom"/>
          </w:tcPr>
          <w:p w14:paraId="0FF3F5B9" w14:textId="77777777" w:rsidR="00C257C4"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Percentage </w:t>
            </w:r>
          </w:p>
          <w:p w14:paraId="1D266764" w14:textId="77777777" w:rsidR="00C257C4" w:rsidRDefault="00C257C4"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65592F1C" w14:textId="77777777" w:rsidR="00C257C4"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&amp;</w:t>
            </w:r>
          </w:p>
          <w:p w14:paraId="29711F76" w14:textId="77777777" w:rsidR="00557638"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weightage (S</w:t>
            </w:r>
            <w:r w:rsidR="00557638" w:rsidRPr="00C45F18">
              <w:rPr>
                <w:rFonts w:ascii="Times New Roman" w:hAnsi="Times New Roman" w:cs="Times New Roman"/>
                <w:sz w:val="18"/>
                <w:szCs w:val="18"/>
              </w:rPr>
              <w:t>*4)</w:t>
            </w:r>
          </w:p>
          <w:p w14:paraId="73D0C6FC" w14:textId="77777777" w:rsidR="008E42B9" w:rsidRDefault="008E42B9" w:rsidP="001A4E0C">
            <w:pPr>
              <w:spacing w:line="360" w:lineRule="auto"/>
              <w:ind w:left="-57" w:right="-57"/>
              <w:jc w:val="center"/>
              <w:rPr>
                <w:rFonts w:ascii="Times New Roman" w:hAnsi="Times New Roman" w:cs="Times New Roman"/>
                <w:sz w:val="18"/>
                <w:szCs w:val="18"/>
              </w:rPr>
            </w:pPr>
          </w:p>
          <w:p w14:paraId="2B6E9893" w14:textId="77777777" w:rsidR="008E42B9" w:rsidRDefault="008E42B9" w:rsidP="001A4E0C">
            <w:pPr>
              <w:spacing w:line="360" w:lineRule="auto"/>
              <w:ind w:left="-57" w:right="-57"/>
              <w:jc w:val="center"/>
              <w:rPr>
                <w:rFonts w:ascii="Times New Roman" w:hAnsi="Times New Roman" w:cs="Times New Roman"/>
                <w:sz w:val="18"/>
                <w:szCs w:val="18"/>
              </w:rPr>
            </w:pPr>
          </w:p>
          <w:p w14:paraId="4CE00FF3" w14:textId="77777777" w:rsidR="003B5D69" w:rsidRDefault="003B5D69" w:rsidP="001A4E0C">
            <w:pPr>
              <w:spacing w:line="360" w:lineRule="auto"/>
              <w:ind w:left="-57" w:right="-57"/>
              <w:jc w:val="center"/>
              <w:rPr>
                <w:rFonts w:ascii="Times New Roman" w:hAnsi="Times New Roman" w:cs="Times New Roman"/>
                <w:sz w:val="18"/>
                <w:szCs w:val="18"/>
              </w:rPr>
            </w:pPr>
          </w:p>
          <w:p w14:paraId="4AD0C13B" w14:textId="77777777" w:rsidR="003B5D69" w:rsidRDefault="003B5D69" w:rsidP="001A4E0C">
            <w:pPr>
              <w:spacing w:line="360" w:lineRule="auto"/>
              <w:ind w:left="-57" w:right="-57"/>
              <w:jc w:val="center"/>
              <w:rPr>
                <w:rFonts w:ascii="Times New Roman" w:hAnsi="Times New Roman" w:cs="Times New Roman"/>
                <w:sz w:val="18"/>
                <w:szCs w:val="18"/>
              </w:rPr>
            </w:pPr>
          </w:p>
          <w:p w14:paraId="4591DA1C" w14:textId="77777777" w:rsidR="001E316E" w:rsidRDefault="001E316E" w:rsidP="001A4E0C">
            <w:pPr>
              <w:spacing w:line="360" w:lineRule="auto"/>
              <w:ind w:left="-57" w:right="-57"/>
              <w:jc w:val="center"/>
              <w:rPr>
                <w:rFonts w:ascii="Times New Roman" w:hAnsi="Times New Roman" w:cs="Times New Roman"/>
                <w:sz w:val="18"/>
                <w:szCs w:val="18"/>
              </w:rPr>
            </w:pPr>
          </w:p>
          <w:p w14:paraId="076950AC" w14:textId="77777777" w:rsidR="001E316E"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(T)</w:t>
            </w:r>
          </w:p>
        </w:tc>
      </w:tr>
      <w:tr w:rsidR="00557638" w:rsidRPr="00C45F18" w14:paraId="7F0812EC" w14:textId="77777777" w:rsidTr="009246AF">
        <w:tc>
          <w:tcPr>
            <w:tcW w:w="817" w:type="dxa"/>
            <w:vAlign w:val="bottom"/>
          </w:tcPr>
          <w:p w14:paraId="6FF87300"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11</w:t>
            </w:r>
          </w:p>
        </w:tc>
        <w:tc>
          <w:tcPr>
            <w:tcW w:w="1026" w:type="dxa"/>
            <w:vAlign w:val="bottom"/>
          </w:tcPr>
          <w:p w14:paraId="2960CC26" w14:textId="77777777" w:rsidR="00557638" w:rsidRPr="00C45F18" w:rsidRDefault="00F30ED9"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(40.7</w:t>
            </w:r>
            <w:proofErr w:type="gramStart"/>
            <w:r>
              <w:rPr>
                <w:rFonts w:ascii="Times New Roman" w:hAnsi="Times New Roman" w:cs="Times New Roman"/>
                <w:color w:val="000000"/>
                <w:sz w:val="18"/>
                <w:szCs w:val="18"/>
              </w:rPr>
              <w:t xml:space="preserve">%)   </w:t>
            </w:r>
            <w:proofErr w:type="gramEnd"/>
            <w:r w:rsidR="00557638" w:rsidRPr="00C45F18">
              <w:rPr>
                <w:rFonts w:ascii="Times New Roman" w:hAnsi="Times New Roman" w:cs="Times New Roman"/>
                <w:color w:val="000000"/>
                <w:sz w:val="18"/>
                <w:szCs w:val="18"/>
              </w:rPr>
              <w:t>44</w:t>
            </w:r>
          </w:p>
        </w:tc>
        <w:tc>
          <w:tcPr>
            <w:tcW w:w="817" w:type="dxa"/>
            <w:vAlign w:val="bottom"/>
          </w:tcPr>
          <w:p w14:paraId="01849F1B"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w:t>
            </w:r>
          </w:p>
        </w:tc>
        <w:tc>
          <w:tcPr>
            <w:tcW w:w="1168" w:type="dxa"/>
            <w:vAlign w:val="bottom"/>
          </w:tcPr>
          <w:p w14:paraId="57D8855B"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(11.1</w:t>
            </w:r>
            <w:proofErr w:type="gramStart"/>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12</w:t>
            </w:r>
            <w:proofErr w:type="gramEnd"/>
          </w:p>
        </w:tc>
        <w:tc>
          <w:tcPr>
            <w:tcW w:w="958" w:type="dxa"/>
            <w:vAlign w:val="bottom"/>
          </w:tcPr>
          <w:p w14:paraId="2880D6E4"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0</w:t>
            </w:r>
          </w:p>
        </w:tc>
        <w:tc>
          <w:tcPr>
            <w:tcW w:w="1168" w:type="dxa"/>
            <w:vAlign w:val="bottom"/>
          </w:tcPr>
          <w:p w14:paraId="71C0BE2B" w14:textId="77777777" w:rsidR="00557638" w:rsidRPr="00C45F18" w:rsidRDefault="00662F4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roofErr w:type="gramStart"/>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0</w:t>
            </w:r>
            <w:proofErr w:type="gramEnd"/>
          </w:p>
        </w:tc>
        <w:tc>
          <w:tcPr>
            <w:tcW w:w="958" w:type="dxa"/>
            <w:vAlign w:val="bottom"/>
          </w:tcPr>
          <w:p w14:paraId="0A4C738E"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23</w:t>
            </w:r>
          </w:p>
        </w:tc>
        <w:tc>
          <w:tcPr>
            <w:tcW w:w="1168" w:type="dxa"/>
            <w:vAlign w:val="bottom"/>
          </w:tcPr>
          <w:p w14:paraId="31F9D2B2"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(85.2</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92</w:t>
            </w:r>
          </w:p>
        </w:tc>
        <w:tc>
          <w:tcPr>
            <w:tcW w:w="817" w:type="dxa"/>
            <w:vAlign w:val="bottom"/>
          </w:tcPr>
          <w:p w14:paraId="5814D4C6"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20</w:t>
            </w:r>
          </w:p>
        </w:tc>
        <w:tc>
          <w:tcPr>
            <w:tcW w:w="1168" w:type="dxa"/>
            <w:vAlign w:val="bottom"/>
          </w:tcPr>
          <w:p w14:paraId="32338F2A"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6846D8">
              <w:rPr>
                <w:rFonts w:ascii="Times New Roman" w:hAnsi="Times New Roman" w:cs="Times New Roman"/>
                <w:color w:val="000000"/>
                <w:sz w:val="18"/>
                <w:szCs w:val="18"/>
              </w:rPr>
              <w:t>74</w:t>
            </w:r>
            <w:proofErr w:type="gramStart"/>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80</w:t>
            </w:r>
            <w:proofErr w:type="gramEnd"/>
          </w:p>
        </w:tc>
      </w:tr>
      <w:tr w:rsidR="00557638" w:rsidRPr="00C45F18" w14:paraId="631D718C" w14:textId="77777777" w:rsidTr="009246AF">
        <w:tc>
          <w:tcPr>
            <w:tcW w:w="817" w:type="dxa"/>
            <w:vAlign w:val="bottom"/>
          </w:tcPr>
          <w:p w14:paraId="73CAF1A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38</w:t>
            </w:r>
          </w:p>
        </w:tc>
        <w:tc>
          <w:tcPr>
            <w:tcW w:w="1026" w:type="dxa"/>
            <w:vAlign w:val="bottom"/>
          </w:tcPr>
          <w:p w14:paraId="4BA6631F" w14:textId="77777777" w:rsidR="00557638" w:rsidRPr="00C45F18" w:rsidRDefault="00F30ED9"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(73</w:t>
            </w:r>
            <w:proofErr w:type="gramStart"/>
            <w:r>
              <w:rPr>
                <w:rFonts w:ascii="Times New Roman" w:hAnsi="Times New Roman" w:cs="Times New Roman"/>
                <w:color w:val="000000"/>
                <w:sz w:val="18"/>
                <w:szCs w:val="18"/>
              </w:rPr>
              <w:t xml:space="preserve">%)   </w:t>
            </w:r>
            <w:proofErr w:type="gramEnd"/>
            <w:r w:rsidR="00557638" w:rsidRPr="00C45F18">
              <w:rPr>
                <w:rFonts w:ascii="Times New Roman" w:hAnsi="Times New Roman" w:cs="Times New Roman"/>
                <w:color w:val="000000"/>
                <w:sz w:val="18"/>
                <w:szCs w:val="18"/>
              </w:rPr>
              <w:t>152</w:t>
            </w:r>
          </w:p>
        </w:tc>
        <w:tc>
          <w:tcPr>
            <w:tcW w:w="817" w:type="dxa"/>
            <w:vAlign w:val="bottom"/>
          </w:tcPr>
          <w:p w14:paraId="49357E0B"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18</w:t>
            </w:r>
          </w:p>
        </w:tc>
        <w:tc>
          <w:tcPr>
            <w:tcW w:w="1168" w:type="dxa"/>
            <w:vAlign w:val="bottom"/>
          </w:tcPr>
          <w:p w14:paraId="24314769"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(34.6%) </w:t>
            </w:r>
            <w:r w:rsidR="00557638" w:rsidRPr="00C45F18">
              <w:rPr>
                <w:rFonts w:ascii="Times New Roman" w:hAnsi="Times New Roman" w:cs="Times New Roman"/>
                <w:color w:val="000000"/>
                <w:sz w:val="18"/>
                <w:szCs w:val="18"/>
              </w:rPr>
              <w:t>72</w:t>
            </w:r>
          </w:p>
        </w:tc>
        <w:tc>
          <w:tcPr>
            <w:tcW w:w="958" w:type="dxa"/>
            <w:vAlign w:val="bottom"/>
          </w:tcPr>
          <w:p w14:paraId="118D51B4"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11</w:t>
            </w:r>
          </w:p>
        </w:tc>
        <w:tc>
          <w:tcPr>
            <w:tcW w:w="1168" w:type="dxa"/>
            <w:vAlign w:val="bottom"/>
          </w:tcPr>
          <w:p w14:paraId="75840F99" w14:textId="77777777" w:rsidR="00557638" w:rsidRPr="00C45F18" w:rsidRDefault="009246A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r w:rsidR="00662F40">
              <w:rPr>
                <w:rFonts w:ascii="Times New Roman" w:hAnsi="Times New Roman" w:cs="Times New Roman"/>
                <w:color w:val="000000"/>
                <w:sz w:val="18"/>
                <w:szCs w:val="18"/>
              </w:rPr>
              <w:t>.</w:t>
            </w:r>
            <w:r>
              <w:rPr>
                <w:rFonts w:ascii="Times New Roman" w:hAnsi="Times New Roman" w:cs="Times New Roman"/>
                <w:color w:val="000000"/>
                <w:sz w:val="18"/>
                <w:szCs w:val="18"/>
              </w:rPr>
              <w:t>8</w:t>
            </w:r>
            <w:proofErr w:type="gramStart"/>
            <w:r w:rsidR="00662F40">
              <w:rPr>
                <w:rFonts w:ascii="Times New Roman" w:hAnsi="Times New Roman" w:cs="Times New Roman"/>
                <w:color w:val="000000"/>
                <w:sz w:val="18"/>
                <w:szCs w:val="18"/>
              </w:rPr>
              <w:t xml:space="preserve">%)   </w:t>
            </w:r>
            <w:proofErr w:type="gramEnd"/>
            <w:r w:rsidR="00662F4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44</w:t>
            </w:r>
          </w:p>
        </w:tc>
        <w:tc>
          <w:tcPr>
            <w:tcW w:w="958" w:type="dxa"/>
            <w:vAlign w:val="bottom"/>
          </w:tcPr>
          <w:p w14:paraId="66575D09"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47</w:t>
            </w:r>
          </w:p>
        </w:tc>
        <w:tc>
          <w:tcPr>
            <w:tcW w:w="1168" w:type="dxa"/>
            <w:vAlign w:val="bottom"/>
          </w:tcPr>
          <w:p w14:paraId="4099173C"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(90.4</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188</w:t>
            </w:r>
          </w:p>
        </w:tc>
        <w:tc>
          <w:tcPr>
            <w:tcW w:w="817" w:type="dxa"/>
            <w:vAlign w:val="bottom"/>
          </w:tcPr>
          <w:p w14:paraId="4C1D2107"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47</w:t>
            </w:r>
          </w:p>
        </w:tc>
        <w:tc>
          <w:tcPr>
            <w:tcW w:w="1168" w:type="dxa"/>
            <w:vAlign w:val="bottom"/>
          </w:tcPr>
          <w:p w14:paraId="1488E748" w14:textId="77777777" w:rsidR="00557638" w:rsidRPr="00C45F18" w:rsidRDefault="006846D8"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(90.4</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188</w:t>
            </w:r>
          </w:p>
        </w:tc>
      </w:tr>
      <w:tr w:rsidR="00557638" w:rsidRPr="00C45F18" w14:paraId="22976586" w14:textId="77777777" w:rsidTr="009246AF">
        <w:tc>
          <w:tcPr>
            <w:tcW w:w="817" w:type="dxa"/>
            <w:vAlign w:val="bottom"/>
          </w:tcPr>
          <w:p w14:paraId="7B99F121"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25</w:t>
            </w:r>
          </w:p>
        </w:tc>
        <w:tc>
          <w:tcPr>
            <w:tcW w:w="1026" w:type="dxa"/>
            <w:vAlign w:val="bottom"/>
          </w:tcPr>
          <w:p w14:paraId="5BC4870F" w14:textId="77777777" w:rsidR="00557638" w:rsidRPr="00C45F18" w:rsidRDefault="00DF3114" w:rsidP="001A4E0C">
            <w:pPr>
              <w:spacing w:line="360" w:lineRule="auto"/>
              <w:ind w:left="-57" w:right="-57"/>
              <w:rPr>
                <w:rFonts w:ascii="Times New Roman" w:hAnsi="Times New Roman" w:cs="Times New Roman"/>
                <w:color w:val="000000"/>
                <w:sz w:val="18"/>
                <w:szCs w:val="18"/>
              </w:rPr>
            </w:pPr>
            <w:r>
              <w:rPr>
                <w:rFonts w:ascii="Times New Roman" w:hAnsi="Times New Roman" w:cs="Times New Roman"/>
                <w:color w:val="000000"/>
                <w:sz w:val="18"/>
                <w:szCs w:val="18"/>
              </w:rPr>
              <w:t xml:space="preserve">(60.9%) </w:t>
            </w:r>
            <w:r w:rsidR="00557638" w:rsidRPr="00C45F18">
              <w:rPr>
                <w:rFonts w:ascii="Times New Roman" w:hAnsi="Times New Roman" w:cs="Times New Roman"/>
                <w:color w:val="000000"/>
                <w:sz w:val="18"/>
                <w:szCs w:val="18"/>
              </w:rPr>
              <w:t>100</w:t>
            </w:r>
          </w:p>
        </w:tc>
        <w:tc>
          <w:tcPr>
            <w:tcW w:w="817" w:type="dxa"/>
            <w:vAlign w:val="bottom"/>
          </w:tcPr>
          <w:p w14:paraId="1D7E1EE5"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15</w:t>
            </w:r>
          </w:p>
        </w:tc>
        <w:tc>
          <w:tcPr>
            <w:tcW w:w="1168" w:type="dxa"/>
            <w:vAlign w:val="bottom"/>
          </w:tcPr>
          <w:p w14:paraId="0A7405DF"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(36.6%) </w:t>
            </w:r>
            <w:r w:rsidR="00557638" w:rsidRPr="00C45F18">
              <w:rPr>
                <w:rFonts w:ascii="Times New Roman" w:hAnsi="Times New Roman" w:cs="Times New Roman"/>
                <w:color w:val="000000"/>
                <w:sz w:val="18"/>
                <w:szCs w:val="18"/>
              </w:rPr>
              <w:t>60</w:t>
            </w:r>
          </w:p>
        </w:tc>
        <w:tc>
          <w:tcPr>
            <w:tcW w:w="958" w:type="dxa"/>
            <w:vAlign w:val="bottom"/>
          </w:tcPr>
          <w:p w14:paraId="2011E4DA"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10</w:t>
            </w:r>
          </w:p>
        </w:tc>
        <w:tc>
          <w:tcPr>
            <w:tcW w:w="1168" w:type="dxa"/>
            <w:vAlign w:val="bottom"/>
          </w:tcPr>
          <w:p w14:paraId="69853272" w14:textId="77777777" w:rsidR="00557638" w:rsidRPr="00C45F18" w:rsidRDefault="009246A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r w:rsidR="00662F40">
              <w:rPr>
                <w:rFonts w:ascii="Times New Roman" w:hAnsi="Times New Roman" w:cs="Times New Roman"/>
                <w:color w:val="000000"/>
                <w:sz w:val="18"/>
                <w:szCs w:val="18"/>
              </w:rPr>
              <w:t>.</w:t>
            </w:r>
            <w:r>
              <w:rPr>
                <w:rFonts w:ascii="Times New Roman" w:hAnsi="Times New Roman" w:cs="Times New Roman"/>
                <w:color w:val="000000"/>
                <w:sz w:val="18"/>
                <w:szCs w:val="18"/>
              </w:rPr>
              <w:t>4</w:t>
            </w:r>
            <w:proofErr w:type="gramStart"/>
            <w:r w:rsidR="00662F40">
              <w:rPr>
                <w:rFonts w:ascii="Times New Roman" w:hAnsi="Times New Roman" w:cs="Times New Roman"/>
                <w:color w:val="000000"/>
                <w:sz w:val="18"/>
                <w:szCs w:val="18"/>
              </w:rPr>
              <w:t xml:space="preserve">%)   </w:t>
            </w:r>
            <w:proofErr w:type="gramEnd"/>
            <w:r w:rsidR="00662F4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40</w:t>
            </w:r>
          </w:p>
        </w:tc>
        <w:tc>
          <w:tcPr>
            <w:tcW w:w="958" w:type="dxa"/>
            <w:vAlign w:val="bottom"/>
          </w:tcPr>
          <w:p w14:paraId="35ED228C"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39</w:t>
            </w:r>
          </w:p>
        </w:tc>
        <w:tc>
          <w:tcPr>
            <w:tcW w:w="1168" w:type="dxa"/>
            <w:vAlign w:val="bottom"/>
          </w:tcPr>
          <w:p w14:paraId="6553143F"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(95.1</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156</w:t>
            </w:r>
          </w:p>
        </w:tc>
        <w:tc>
          <w:tcPr>
            <w:tcW w:w="817" w:type="dxa"/>
            <w:vAlign w:val="bottom"/>
          </w:tcPr>
          <w:p w14:paraId="3F3CA85A"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37</w:t>
            </w:r>
          </w:p>
        </w:tc>
        <w:tc>
          <w:tcPr>
            <w:tcW w:w="1168" w:type="dxa"/>
            <w:vAlign w:val="bottom"/>
          </w:tcPr>
          <w:p w14:paraId="15135B04" w14:textId="77777777" w:rsidR="00557638" w:rsidRPr="00C45F18" w:rsidRDefault="006846D8"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(90.2</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148</w:t>
            </w:r>
          </w:p>
        </w:tc>
      </w:tr>
      <w:tr w:rsidR="00557638" w:rsidRPr="00C45F18" w14:paraId="772607A7" w14:textId="77777777" w:rsidTr="009246AF">
        <w:tc>
          <w:tcPr>
            <w:tcW w:w="817" w:type="dxa"/>
            <w:vAlign w:val="bottom"/>
          </w:tcPr>
          <w:p w14:paraId="251E7A95"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14</w:t>
            </w:r>
          </w:p>
        </w:tc>
        <w:tc>
          <w:tcPr>
            <w:tcW w:w="1026" w:type="dxa"/>
            <w:vAlign w:val="bottom"/>
          </w:tcPr>
          <w:p w14:paraId="1D5162C0" w14:textId="77777777" w:rsidR="00557638" w:rsidRPr="00C45F18" w:rsidRDefault="00DF3114"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(66.6</w:t>
            </w:r>
            <w:proofErr w:type="gramStart"/>
            <w:r>
              <w:rPr>
                <w:rFonts w:ascii="Times New Roman" w:hAnsi="Times New Roman" w:cs="Times New Roman"/>
                <w:color w:val="000000"/>
                <w:sz w:val="18"/>
                <w:szCs w:val="18"/>
              </w:rPr>
              <w:t xml:space="preserve">%)   </w:t>
            </w:r>
            <w:proofErr w:type="gramEnd"/>
            <w:r w:rsidR="00557638" w:rsidRPr="00C45F18">
              <w:rPr>
                <w:rFonts w:ascii="Times New Roman" w:hAnsi="Times New Roman" w:cs="Times New Roman"/>
                <w:color w:val="000000"/>
                <w:sz w:val="18"/>
                <w:szCs w:val="18"/>
              </w:rPr>
              <w:t>56</w:t>
            </w:r>
          </w:p>
        </w:tc>
        <w:tc>
          <w:tcPr>
            <w:tcW w:w="817" w:type="dxa"/>
            <w:vAlign w:val="bottom"/>
          </w:tcPr>
          <w:p w14:paraId="56461134"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168" w:type="dxa"/>
            <w:vAlign w:val="bottom"/>
          </w:tcPr>
          <w:p w14:paraId="590ECD3C" w14:textId="77777777" w:rsidR="00557638" w:rsidRPr="00C45F18" w:rsidRDefault="00A7417A"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(23.8</w:t>
            </w:r>
            <w:r w:rsidR="00D8642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20</w:t>
            </w:r>
          </w:p>
        </w:tc>
        <w:tc>
          <w:tcPr>
            <w:tcW w:w="958" w:type="dxa"/>
            <w:vAlign w:val="bottom"/>
          </w:tcPr>
          <w:p w14:paraId="27E44C5E"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6</w:t>
            </w:r>
          </w:p>
        </w:tc>
        <w:tc>
          <w:tcPr>
            <w:tcW w:w="1168" w:type="dxa"/>
            <w:vAlign w:val="bottom"/>
          </w:tcPr>
          <w:p w14:paraId="7C527641" w14:textId="77777777" w:rsidR="00557638" w:rsidRPr="00C45F18" w:rsidRDefault="009246A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r w:rsidR="00662F40">
              <w:rPr>
                <w:rFonts w:ascii="Times New Roman" w:hAnsi="Times New Roman" w:cs="Times New Roman"/>
                <w:color w:val="000000"/>
                <w:sz w:val="18"/>
                <w:szCs w:val="18"/>
              </w:rPr>
              <w:t>8.</w:t>
            </w:r>
            <w:r>
              <w:rPr>
                <w:rFonts w:ascii="Times New Roman" w:hAnsi="Times New Roman" w:cs="Times New Roman"/>
                <w:color w:val="000000"/>
                <w:sz w:val="18"/>
                <w:szCs w:val="18"/>
              </w:rPr>
              <w:t>6</w:t>
            </w:r>
            <w:proofErr w:type="gramStart"/>
            <w:r w:rsidR="00662F40">
              <w:rPr>
                <w:rFonts w:ascii="Times New Roman" w:hAnsi="Times New Roman" w:cs="Times New Roman"/>
                <w:color w:val="000000"/>
                <w:sz w:val="18"/>
                <w:szCs w:val="18"/>
              </w:rPr>
              <w:t xml:space="preserve">%)   </w:t>
            </w:r>
            <w:proofErr w:type="gramEnd"/>
            <w:r w:rsidR="00662F4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24</w:t>
            </w:r>
          </w:p>
        </w:tc>
        <w:tc>
          <w:tcPr>
            <w:tcW w:w="958" w:type="dxa"/>
            <w:vAlign w:val="bottom"/>
          </w:tcPr>
          <w:p w14:paraId="028FA017"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20</w:t>
            </w:r>
          </w:p>
        </w:tc>
        <w:tc>
          <w:tcPr>
            <w:tcW w:w="1168" w:type="dxa"/>
            <w:vAlign w:val="bottom"/>
          </w:tcPr>
          <w:p w14:paraId="5AFD4B3A"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(95.2</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80</w:t>
            </w:r>
          </w:p>
        </w:tc>
        <w:tc>
          <w:tcPr>
            <w:tcW w:w="817" w:type="dxa"/>
            <w:vAlign w:val="bottom"/>
          </w:tcPr>
          <w:p w14:paraId="423BC4BE"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18</w:t>
            </w:r>
          </w:p>
        </w:tc>
        <w:tc>
          <w:tcPr>
            <w:tcW w:w="1168" w:type="dxa"/>
            <w:vAlign w:val="bottom"/>
          </w:tcPr>
          <w:p w14:paraId="09F7813F" w14:textId="77777777" w:rsidR="00557638" w:rsidRPr="00C45F18" w:rsidRDefault="006846D8"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(85.7</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72</w:t>
            </w:r>
          </w:p>
        </w:tc>
      </w:tr>
      <w:tr w:rsidR="00557638" w:rsidRPr="00C45F18" w14:paraId="551C3865" w14:textId="77777777" w:rsidTr="009246AF">
        <w:tc>
          <w:tcPr>
            <w:tcW w:w="817" w:type="dxa"/>
            <w:vAlign w:val="bottom"/>
          </w:tcPr>
          <w:p w14:paraId="09009399"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w:t>
            </w:r>
          </w:p>
        </w:tc>
        <w:tc>
          <w:tcPr>
            <w:tcW w:w="1026" w:type="dxa"/>
            <w:vAlign w:val="bottom"/>
          </w:tcPr>
          <w:p w14:paraId="762B06B5" w14:textId="77777777" w:rsidR="00557638" w:rsidRPr="00C45F18" w:rsidRDefault="00DF3114"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(33.3</w:t>
            </w:r>
            <w:proofErr w:type="gramStart"/>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12</w:t>
            </w:r>
            <w:proofErr w:type="gramEnd"/>
          </w:p>
        </w:tc>
        <w:tc>
          <w:tcPr>
            <w:tcW w:w="817" w:type="dxa"/>
            <w:vAlign w:val="bottom"/>
          </w:tcPr>
          <w:p w14:paraId="6BAD3B72"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6FCE819E" w14:textId="77777777" w:rsidR="00557638" w:rsidRPr="00C45F18" w:rsidRDefault="00A7417A"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r w:rsidR="00D86420">
              <w:rPr>
                <w:rFonts w:ascii="Times New Roman" w:hAnsi="Times New Roman" w:cs="Times New Roman"/>
                <w:color w:val="000000"/>
                <w:sz w:val="18"/>
                <w:szCs w:val="18"/>
              </w:rPr>
              <w:t>.</w:t>
            </w:r>
            <w:r>
              <w:rPr>
                <w:rFonts w:ascii="Times New Roman" w:hAnsi="Times New Roman" w:cs="Times New Roman"/>
                <w:color w:val="000000"/>
                <w:sz w:val="18"/>
                <w:szCs w:val="18"/>
              </w:rPr>
              <w:t>1</w:t>
            </w:r>
            <w:r w:rsidR="00D8642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c>
          <w:tcPr>
            <w:tcW w:w="958" w:type="dxa"/>
            <w:vAlign w:val="bottom"/>
          </w:tcPr>
          <w:p w14:paraId="604F7851"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w:t>
            </w:r>
          </w:p>
        </w:tc>
        <w:tc>
          <w:tcPr>
            <w:tcW w:w="1168" w:type="dxa"/>
            <w:vAlign w:val="bottom"/>
          </w:tcPr>
          <w:p w14:paraId="63C7A73F" w14:textId="77777777" w:rsidR="00557638" w:rsidRPr="00C45F18" w:rsidRDefault="009246A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r w:rsidR="00662F40">
              <w:rPr>
                <w:rFonts w:ascii="Times New Roman" w:hAnsi="Times New Roman" w:cs="Times New Roman"/>
                <w:color w:val="000000"/>
                <w:sz w:val="18"/>
                <w:szCs w:val="18"/>
              </w:rPr>
              <w:t>.</w:t>
            </w:r>
            <w:r>
              <w:rPr>
                <w:rFonts w:ascii="Times New Roman" w:hAnsi="Times New Roman" w:cs="Times New Roman"/>
                <w:color w:val="000000"/>
                <w:sz w:val="18"/>
                <w:szCs w:val="18"/>
              </w:rPr>
              <w:t>2</w:t>
            </w:r>
            <w:proofErr w:type="gramStart"/>
            <w:r w:rsidR="00662F40">
              <w:rPr>
                <w:rFonts w:ascii="Times New Roman" w:hAnsi="Times New Roman" w:cs="Times New Roman"/>
                <w:color w:val="000000"/>
                <w:sz w:val="18"/>
                <w:szCs w:val="18"/>
              </w:rPr>
              <w:t xml:space="preserve">%)   </w:t>
            </w:r>
            <w:proofErr w:type="gramEnd"/>
            <w:r w:rsidR="00662F4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8</w:t>
            </w:r>
          </w:p>
        </w:tc>
        <w:tc>
          <w:tcPr>
            <w:tcW w:w="958" w:type="dxa"/>
            <w:vAlign w:val="bottom"/>
          </w:tcPr>
          <w:p w14:paraId="7D680455"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9</w:t>
            </w:r>
          </w:p>
        </w:tc>
        <w:tc>
          <w:tcPr>
            <w:tcW w:w="1168" w:type="dxa"/>
            <w:vAlign w:val="bottom"/>
          </w:tcPr>
          <w:p w14:paraId="1A7B3907"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36</w:t>
            </w:r>
          </w:p>
        </w:tc>
        <w:tc>
          <w:tcPr>
            <w:tcW w:w="817" w:type="dxa"/>
            <w:vAlign w:val="bottom"/>
          </w:tcPr>
          <w:p w14:paraId="044776AC"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9</w:t>
            </w:r>
          </w:p>
        </w:tc>
        <w:tc>
          <w:tcPr>
            <w:tcW w:w="1168" w:type="dxa"/>
            <w:vAlign w:val="bottom"/>
          </w:tcPr>
          <w:p w14:paraId="44A04FA5" w14:textId="77777777" w:rsidR="00557638" w:rsidRPr="00C45F18" w:rsidRDefault="006846D8"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36</w:t>
            </w:r>
          </w:p>
        </w:tc>
      </w:tr>
      <w:tr w:rsidR="00557638" w:rsidRPr="00C45F18" w14:paraId="1D5FB496" w14:textId="77777777" w:rsidTr="009246AF">
        <w:tc>
          <w:tcPr>
            <w:tcW w:w="817" w:type="dxa"/>
            <w:vAlign w:val="bottom"/>
          </w:tcPr>
          <w:p w14:paraId="36AC5129"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w:t>
            </w:r>
          </w:p>
        </w:tc>
        <w:tc>
          <w:tcPr>
            <w:tcW w:w="1026" w:type="dxa"/>
            <w:vAlign w:val="bottom"/>
          </w:tcPr>
          <w:p w14:paraId="0BB25CE7" w14:textId="77777777" w:rsidR="00557638" w:rsidRPr="00C45F18" w:rsidRDefault="00DF3114"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(60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12</w:t>
            </w:r>
          </w:p>
        </w:tc>
        <w:tc>
          <w:tcPr>
            <w:tcW w:w="817" w:type="dxa"/>
            <w:vAlign w:val="bottom"/>
          </w:tcPr>
          <w:p w14:paraId="54A2B693"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0</w:t>
            </w:r>
          </w:p>
        </w:tc>
        <w:tc>
          <w:tcPr>
            <w:tcW w:w="1168" w:type="dxa"/>
            <w:vAlign w:val="bottom"/>
          </w:tcPr>
          <w:p w14:paraId="01430923"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A7417A">
              <w:rPr>
                <w:rFonts w:ascii="Times New Roman" w:hAnsi="Times New Roman" w:cs="Times New Roman"/>
                <w:color w:val="000000"/>
                <w:sz w:val="18"/>
                <w:szCs w:val="18"/>
              </w:rPr>
              <w:t>0</w:t>
            </w:r>
            <w:r>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0</w:t>
            </w:r>
          </w:p>
        </w:tc>
        <w:tc>
          <w:tcPr>
            <w:tcW w:w="958" w:type="dxa"/>
            <w:vAlign w:val="bottom"/>
          </w:tcPr>
          <w:p w14:paraId="03C22E21"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4B70541F" w14:textId="77777777" w:rsidR="00557638" w:rsidRPr="00C45F18" w:rsidRDefault="009246A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roofErr w:type="gramStart"/>
            <w:r w:rsidR="00662F40">
              <w:rPr>
                <w:rFonts w:ascii="Times New Roman" w:hAnsi="Times New Roman" w:cs="Times New Roman"/>
                <w:color w:val="000000"/>
                <w:sz w:val="18"/>
                <w:szCs w:val="18"/>
              </w:rPr>
              <w:t xml:space="preserve">%)   </w:t>
            </w:r>
            <w:proofErr w:type="gramEnd"/>
            <w:r w:rsidR="00662F4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c>
          <w:tcPr>
            <w:tcW w:w="958" w:type="dxa"/>
            <w:vAlign w:val="bottom"/>
          </w:tcPr>
          <w:p w14:paraId="2F580E14"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168" w:type="dxa"/>
            <w:vAlign w:val="bottom"/>
          </w:tcPr>
          <w:p w14:paraId="6020EB35"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20</w:t>
            </w:r>
          </w:p>
        </w:tc>
        <w:tc>
          <w:tcPr>
            <w:tcW w:w="817" w:type="dxa"/>
            <w:vAlign w:val="bottom"/>
          </w:tcPr>
          <w:p w14:paraId="69EC3734"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168" w:type="dxa"/>
            <w:vAlign w:val="bottom"/>
          </w:tcPr>
          <w:p w14:paraId="260EB5C3" w14:textId="77777777" w:rsidR="00557638" w:rsidRPr="00C45F18" w:rsidRDefault="006846D8"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20</w:t>
            </w:r>
          </w:p>
        </w:tc>
      </w:tr>
      <w:tr w:rsidR="00557638" w:rsidRPr="00C45F18" w14:paraId="3DB22C1B" w14:textId="77777777" w:rsidTr="009246AF">
        <w:tc>
          <w:tcPr>
            <w:tcW w:w="817" w:type="dxa"/>
            <w:vAlign w:val="bottom"/>
          </w:tcPr>
          <w:p w14:paraId="7B9FA18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026" w:type="dxa"/>
            <w:vAlign w:val="bottom"/>
          </w:tcPr>
          <w:p w14:paraId="36058DDE" w14:textId="77777777" w:rsidR="00557638" w:rsidRPr="00C45F18" w:rsidRDefault="00DF3114"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c>
          <w:tcPr>
            <w:tcW w:w="817" w:type="dxa"/>
            <w:vAlign w:val="bottom"/>
          </w:tcPr>
          <w:p w14:paraId="0E2049DB"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0</w:t>
            </w:r>
          </w:p>
        </w:tc>
        <w:tc>
          <w:tcPr>
            <w:tcW w:w="1168" w:type="dxa"/>
            <w:vAlign w:val="bottom"/>
          </w:tcPr>
          <w:p w14:paraId="07BDFFA0"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A7417A">
              <w:rPr>
                <w:rFonts w:ascii="Times New Roman" w:hAnsi="Times New Roman" w:cs="Times New Roman"/>
                <w:color w:val="000000"/>
                <w:sz w:val="18"/>
                <w:szCs w:val="18"/>
              </w:rPr>
              <w:t>0</w:t>
            </w:r>
            <w:r>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0</w:t>
            </w:r>
          </w:p>
        </w:tc>
        <w:tc>
          <w:tcPr>
            <w:tcW w:w="958" w:type="dxa"/>
            <w:vAlign w:val="bottom"/>
          </w:tcPr>
          <w:p w14:paraId="1F043EEC"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0</w:t>
            </w:r>
          </w:p>
        </w:tc>
        <w:tc>
          <w:tcPr>
            <w:tcW w:w="1168" w:type="dxa"/>
            <w:vAlign w:val="bottom"/>
          </w:tcPr>
          <w:p w14:paraId="00EE9424" w14:textId="77777777" w:rsidR="00557638" w:rsidRPr="00C45F18" w:rsidRDefault="009246A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roofErr w:type="gramStart"/>
            <w:r w:rsidR="00662F40">
              <w:rPr>
                <w:rFonts w:ascii="Times New Roman" w:hAnsi="Times New Roman" w:cs="Times New Roman"/>
                <w:color w:val="000000"/>
                <w:sz w:val="18"/>
                <w:szCs w:val="18"/>
              </w:rPr>
              <w:t xml:space="preserve">%)   </w:t>
            </w:r>
            <w:proofErr w:type="gramEnd"/>
            <w:r w:rsidR="00662F4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0</w:t>
            </w:r>
          </w:p>
        </w:tc>
        <w:tc>
          <w:tcPr>
            <w:tcW w:w="958" w:type="dxa"/>
            <w:vAlign w:val="bottom"/>
          </w:tcPr>
          <w:p w14:paraId="5BB5E997"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6CCF2EC1"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c>
          <w:tcPr>
            <w:tcW w:w="817" w:type="dxa"/>
            <w:vAlign w:val="bottom"/>
          </w:tcPr>
          <w:p w14:paraId="634192CE"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65A9C9DE" w14:textId="77777777" w:rsidR="00557638" w:rsidRPr="00C45F18" w:rsidRDefault="006846D8"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r>
      <w:tr w:rsidR="00557638" w:rsidRPr="00C45F18" w14:paraId="29F6ACC3" w14:textId="77777777" w:rsidTr="009246AF">
        <w:tc>
          <w:tcPr>
            <w:tcW w:w="817" w:type="dxa"/>
            <w:vAlign w:val="bottom"/>
          </w:tcPr>
          <w:p w14:paraId="7752D535"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lastRenderedPageBreak/>
              <w:t>Positive practice;</w:t>
            </w:r>
          </w:p>
          <w:p w14:paraId="3FCA4472" w14:textId="77777777" w:rsidR="0055763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 xml:space="preserve">Always wash hand before </w:t>
            </w:r>
            <w:proofErr w:type="gramStart"/>
            <w:r w:rsidRPr="00C45F18">
              <w:rPr>
                <w:rFonts w:ascii="Times New Roman" w:hAnsi="Times New Roman" w:cs="Times New Roman"/>
                <w:color w:val="000000"/>
                <w:sz w:val="18"/>
                <w:szCs w:val="18"/>
              </w:rPr>
              <w:t>entering  production</w:t>
            </w:r>
            <w:proofErr w:type="gramEnd"/>
            <w:r w:rsidRPr="00C45F18">
              <w:rPr>
                <w:rFonts w:ascii="Times New Roman" w:hAnsi="Times New Roman" w:cs="Times New Roman"/>
                <w:color w:val="000000"/>
                <w:sz w:val="18"/>
                <w:szCs w:val="18"/>
              </w:rPr>
              <w:t xml:space="preserve"> area</w:t>
            </w:r>
          </w:p>
          <w:p w14:paraId="4DB09C5C" w14:textId="77777777" w:rsidR="00C257C4" w:rsidRDefault="008E42B9"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0B6B5230" w14:textId="77777777" w:rsidR="00C257C4" w:rsidRDefault="00C257C4" w:rsidP="001A4E0C">
            <w:pPr>
              <w:spacing w:line="360" w:lineRule="auto"/>
              <w:ind w:left="-57" w:right="-57"/>
              <w:jc w:val="center"/>
              <w:rPr>
                <w:rFonts w:ascii="Times New Roman" w:hAnsi="Times New Roman" w:cs="Times New Roman"/>
                <w:color w:val="000000"/>
                <w:sz w:val="18"/>
                <w:szCs w:val="18"/>
              </w:rPr>
            </w:pPr>
          </w:p>
          <w:p w14:paraId="2F3CA9F8"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45516137" w14:textId="77777777" w:rsidR="001E316E"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(U)</w:t>
            </w:r>
          </w:p>
        </w:tc>
        <w:tc>
          <w:tcPr>
            <w:tcW w:w="1026" w:type="dxa"/>
            <w:vAlign w:val="bottom"/>
          </w:tcPr>
          <w:p w14:paraId="5E0B57D1" w14:textId="77777777" w:rsidR="00C531F8"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Percentage</w:t>
            </w:r>
          </w:p>
          <w:p w14:paraId="7434C8C9" w14:textId="77777777" w:rsidR="00C531F8" w:rsidRDefault="00C531F8" w:rsidP="001A4E0C">
            <w:pPr>
              <w:autoSpaceDE w:val="0"/>
              <w:autoSpaceDN w:val="0"/>
              <w:adjustRightInd w:val="0"/>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 %)</w:t>
            </w:r>
          </w:p>
          <w:p w14:paraId="2807BB63" w14:textId="77777777" w:rsidR="00557638"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&amp; weightage (U</w:t>
            </w:r>
            <w:r w:rsidR="00557638" w:rsidRPr="00C45F18">
              <w:rPr>
                <w:rFonts w:ascii="Times New Roman" w:hAnsi="Times New Roman" w:cs="Times New Roman"/>
                <w:sz w:val="18"/>
                <w:szCs w:val="18"/>
              </w:rPr>
              <w:t>*4)</w:t>
            </w:r>
          </w:p>
          <w:p w14:paraId="4BAC7BE3" w14:textId="77777777" w:rsidR="001E316E" w:rsidRDefault="001E316E" w:rsidP="001A4E0C">
            <w:pPr>
              <w:spacing w:line="360" w:lineRule="auto"/>
              <w:ind w:left="-57" w:right="-57"/>
              <w:jc w:val="center"/>
              <w:rPr>
                <w:rFonts w:ascii="Times New Roman" w:hAnsi="Times New Roman" w:cs="Times New Roman"/>
                <w:sz w:val="18"/>
                <w:szCs w:val="18"/>
              </w:rPr>
            </w:pPr>
          </w:p>
          <w:p w14:paraId="331992C6" w14:textId="77777777" w:rsidR="00C257C4" w:rsidRDefault="00C257C4" w:rsidP="001A4E0C">
            <w:pPr>
              <w:spacing w:line="360" w:lineRule="auto"/>
              <w:ind w:left="-57" w:right="-57"/>
              <w:jc w:val="center"/>
              <w:rPr>
                <w:rFonts w:ascii="Times New Roman" w:hAnsi="Times New Roman" w:cs="Times New Roman"/>
                <w:sz w:val="18"/>
                <w:szCs w:val="18"/>
              </w:rPr>
            </w:pPr>
          </w:p>
          <w:p w14:paraId="77209190" w14:textId="77777777" w:rsidR="00C257C4" w:rsidRDefault="00C257C4" w:rsidP="001A4E0C">
            <w:pPr>
              <w:spacing w:line="360" w:lineRule="auto"/>
              <w:ind w:left="-57" w:right="-57"/>
              <w:jc w:val="center"/>
              <w:rPr>
                <w:rFonts w:ascii="Times New Roman" w:hAnsi="Times New Roman" w:cs="Times New Roman"/>
                <w:sz w:val="18"/>
                <w:szCs w:val="18"/>
              </w:rPr>
            </w:pPr>
          </w:p>
          <w:p w14:paraId="377D4723" w14:textId="77777777" w:rsidR="00C257C4" w:rsidRDefault="00C257C4" w:rsidP="001A4E0C">
            <w:pPr>
              <w:spacing w:line="360" w:lineRule="auto"/>
              <w:ind w:left="-57" w:right="-57"/>
              <w:jc w:val="center"/>
              <w:rPr>
                <w:rFonts w:ascii="Times New Roman" w:hAnsi="Times New Roman" w:cs="Times New Roman"/>
                <w:sz w:val="18"/>
                <w:szCs w:val="18"/>
              </w:rPr>
            </w:pPr>
          </w:p>
          <w:p w14:paraId="5C1ECCED" w14:textId="77777777" w:rsidR="00C257C4" w:rsidRDefault="00C257C4" w:rsidP="001A4E0C">
            <w:pPr>
              <w:spacing w:line="360" w:lineRule="auto"/>
              <w:ind w:left="-57" w:right="-57"/>
              <w:jc w:val="center"/>
              <w:rPr>
                <w:rFonts w:ascii="Times New Roman" w:hAnsi="Times New Roman" w:cs="Times New Roman"/>
                <w:sz w:val="18"/>
                <w:szCs w:val="18"/>
              </w:rPr>
            </w:pPr>
          </w:p>
          <w:p w14:paraId="24A87751" w14:textId="77777777" w:rsidR="00C257C4" w:rsidRDefault="00C257C4" w:rsidP="001A4E0C">
            <w:pPr>
              <w:spacing w:line="360" w:lineRule="auto"/>
              <w:ind w:left="-57" w:right="-57"/>
              <w:jc w:val="center"/>
              <w:rPr>
                <w:rFonts w:ascii="Times New Roman" w:hAnsi="Times New Roman" w:cs="Times New Roman"/>
                <w:sz w:val="18"/>
                <w:szCs w:val="18"/>
              </w:rPr>
            </w:pPr>
          </w:p>
          <w:p w14:paraId="6DF62262" w14:textId="77777777" w:rsidR="008E42B9" w:rsidRDefault="008E42B9" w:rsidP="001A4E0C">
            <w:pPr>
              <w:spacing w:line="360" w:lineRule="auto"/>
              <w:ind w:left="-57" w:right="-57"/>
              <w:jc w:val="center"/>
              <w:rPr>
                <w:rFonts w:ascii="Times New Roman" w:hAnsi="Times New Roman" w:cs="Times New Roman"/>
                <w:sz w:val="18"/>
                <w:szCs w:val="18"/>
              </w:rPr>
            </w:pPr>
          </w:p>
          <w:p w14:paraId="16920024" w14:textId="77777777" w:rsidR="001E316E"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(V)</w:t>
            </w:r>
          </w:p>
        </w:tc>
        <w:tc>
          <w:tcPr>
            <w:tcW w:w="817" w:type="dxa"/>
            <w:vAlign w:val="bottom"/>
          </w:tcPr>
          <w:p w14:paraId="7A1C2630" w14:textId="77777777" w:rsidR="00C257C4" w:rsidRPr="00C45F18" w:rsidRDefault="00C257C4"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24F1F9B9" w14:textId="77777777" w:rsidR="00236C7D"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 xml:space="preserve">Always cover </w:t>
            </w:r>
            <w:proofErr w:type="gramStart"/>
            <w:r w:rsidRPr="00C45F18">
              <w:rPr>
                <w:rFonts w:ascii="Times New Roman" w:hAnsi="Times New Roman" w:cs="Times New Roman"/>
                <w:color w:val="000000"/>
                <w:sz w:val="18"/>
                <w:szCs w:val="18"/>
              </w:rPr>
              <w:t>nose ,mouth</w:t>
            </w:r>
            <w:proofErr w:type="gramEnd"/>
            <w:r w:rsidRPr="00C45F18">
              <w:rPr>
                <w:rFonts w:ascii="Times New Roman" w:hAnsi="Times New Roman" w:cs="Times New Roman"/>
                <w:color w:val="000000"/>
                <w:sz w:val="18"/>
                <w:szCs w:val="18"/>
              </w:rPr>
              <w:t xml:space="preserve">  while sneezing &amp;</w:t>
            </w:r>
          </w:p>
          <w:p w14:paraId="7205F277" w14:textId="77777777" w:rsidR="00557638" w:rsidRDefault="00236C7D"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C</w:t>
            </w:r>
            <w:r w:rsidR="00557638" w:rsidRPr="00C45F18">
              <w:rPr>
                <w:rFonts w:ascii="Times New Roman" w:hAnsi="Times New Roman" w:cs="Times New Roman"/>
                <w:color w:val="000000"/>
                <w:sz w:val="18"/>
                <w:szCs w:val="18"/>
              </w:rPr>
              <w:t>oughing</w:t>
            </w:r>
          </w:p>
          <w:p w14:paraId="6933AB46"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7E3E99C8" w14:textId="77777777" w:rsidR="00236C7D" w:rsidRDefault="00236C7D" w:rsidP="001A4E0C">
            <w:pPr>
              <w:spacing w:line="360" w:lineRule="auto"/>
              <w:ind w:left="-57" w:right="-57"/>
              <w:rPr>
                <w:rFonts w:ascii="Times New Roman" w:hAnsi="Times New Roman" w:cs="Times New Roman"/>
                <w:color w:val="000000"/>
                <w:sz w:val="18"/>
                <w:szCs w:val="18"/>
              </w:rPr>
            </w:pPr>
          </w:p>
          <w:p w14:paraId="429E8970" w14:textId="77777777" w:rsidR="001E316E"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(W)</w:t>
            </w:r>
          </w:p>
        </w:tc>
        <w:tc>
          <w:tcPr>
            <w:tcW w:w="1168" w:type="dxa"/>
            <w:vAlign w:val="bottom"/>
          </w:tcPr>
          <w:p w14:paraId="570B6A39" w14:textId="77777777" w:rsidR="00C257C4" w:rsidRDefault="00557638" w:rsidP="001A4E0C">
            <w:pPr>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 xml:space="preserve">Percentage </w:t>
            </w:r>
          </w:p>
          <w:p w14:paraId="6BF6F30F" w14:textId="77777777" w:rsidR="00C257C4" w:rsidRDefault="00C257C4"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7BD764EE" w14:textId="77777777" w:rsidR="00C257C4" w:rsidRDefault="00557638" w:rsidP="001A4E0C">
            <w:pPr>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&amp;</w:t>
            </w:r>
          </w:p>
          <w:p w14:paraId="1148009D" w14:textId="77777777" w:rsidR="00557638" w:rsidRDefault="00557638" w:rsidP="001A4E0C">
            <w:pPr>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 xml:space="preserve"> weightage</w:t>
            </w:r>
          </w:p>
          <w:p w14:paraId="124C4E25" w14:textId="77777777" w:rsidR="00557638"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(W</w:t>
            </w:r>
            <w:r w:rsidR="00557638" w:rsidRPr="00C45F18">
              <w:rPr>
                <w:rFonts w:ascii="Times New Roman" w:hAnsi="Times New Roman" w:cs="Times New Roman"/>
                <w:sz w:val="18"/>
                <w:szCs w:val="18"/>
              </w:rPr>
              <w:t>*4)</w:t>
            </w:r>
          </w:p>
          <w:p w14:paraId="145EA362" w14:textId="77777777" w:rsidR="001E316E" w:rsidRDefault="001E316E" w:rsidP="001A4E0C">
            <w:pPr>
              <w:spacing w:line="360" w:lineRule="auto"/>
              <w:ind w:left="-57" w:right="-57"/>
              <w:jc w:val="center"/>
              <w:rPr>
                <w:rFonts w:ascii="Times New Roman" w:hAnsi="Times New Roman" w:cs="Times New Roman"/>
                <w:sz w:val="18"/>
                <w:szCs w:val="18"/>
              </w:rPr>
            </w:pPr>
          </w:p>
          <w:p w14:paraId="0DAE9416" w14:textId="77777777" w:rsidR="00C257C4" w:rsidRDefault="00C257C4" w:rsidP="001A4E0C">
            <w:pPr>
              <w:spacing w:line="360" w:lineRule="auto"/>
              <w:ind w:left="-57" w:right="-57"/>
              <w:jc w:val="center"/>
              <w:rPr>
                <w:rFonts w:ascii="Times New Roman" w:hAnsi="Times New Roman" w:cs="Times New Roman"/>
                <w:sz w:val="18"/>
                <w:szCs w:val="18"/>
              </w:rPr>
            </w:pPr>
          </w:p>
          <w:p w14:paraId="7D73CD48" w14:textId="77777777" w:rsidR="00C257C4" w:rsidRDefault="00C257C4" w:rsidP="001A4E0C">
            <w:pPr>
              <w:spacing w:line="360" w:lineRule="auto"/>
              <w:ind w:left="-57" w:right="-57"/>
              <w:jc w:val="center"/>
              <w:rPr>
                <w:rFonts w:ascii="Times New Roman" w:hAnsi="Times New Roman" w:cs="Times New Roman"/>
                <w:sz w:val="18"/>
                <w:szCs w:val="18"/>
              </w:rPr>
            </w:pPr>
          </w:p>
          <w:p w14:paraId="5E973353" w14:textId="77777777" w:rsidR="00C257C4" w:rsidRDefault="00C257C4" w:rsidP="001A4E0C">
            <w:pPr>
              <w:spacing w:line="360" w:lineRule="auto"/>
              <w:ind w:left="-57" w:right="-57"/>
              <w:jc w:val="center"/>
              <w:rPr>
                <w:rFonts w:ascii="Times New Roman" w:hAnsi="Times New Roman" w:cs="Times New Roman"/>
                <w:sz w:val="18"/>
                <w:szCs w:val="18"/>
              </w:rPr>
            </w:pPr>
          </w:p>
          <w:p w14:paraId="6998CDD8" w14:textId="77777777" w:rsidR="008E42B9" w:rsidRDefault="008E42B9" w:rsidP="001A4E0C">
            <w:pPr>
              <w:spacing w:line="360" w:lineRule="auto"/>
              <w:ind w:left="-57" w:right="-57"/>
              <w:jc w:val="center"/>
              <w:rPr>
                <w:rFonts w:ascii="Times New Roman" w:hAnsi="Times New Roman" w:cs="Times New Roman"/>
                <w:sz w:val="18"/>
                <w:szCs w:val="18"/>
              </w:rPr>
            </w:pPr>
          </w:p>
          <w:p w14:paraId="261DB761" w14:textId="77777777" w:rsidR="00C257C4" w:rsidRDefault="00C257C4" w:rsidP="001A4E0C">
            <w:pPr>
              <w:spacing w:line="360" w:lineRule="auto"/>
              <w:ind w:left="-57" w:right="-57"/>
              <w:jc w:val="center"/>
              <w:rPr>
                <w:rFonts w:ascii="Times New Roman" w:hAnsi="Times New Roman" w:cs="Times New Roman"/>
                <w:sz w:val="18"/>
                <w:szCs w:val="18"/>
              </w:rPr>
            </w:pPr>
          </w:p>
          <w:p w14:paraId="5D10CAE5" w14:textId="77777777" w:rsidR="00C257C4" w:rsidRDefault="00C257C4" w:rsidP="001A4E0C">
            <w:pPr>
              <w:spacing w:line="360" w:lineRule="auto"/>
              <w:ind w:left="-57" w:right="-57"/>
              <w:jc w:val="center"/>
              <w:rPr>
                <w:rFonts w:ascii="Times New Roman" w:hAnsi="Times New Roman" w:cs="Times New Roman"/>
                <w:sz w:val="18"/>
                <w:szCs w:val="18"/>
              </w:rPr>
            </w:pPr>
          </w:p>
          <w:p w14:paraId="6844980B" w14:textId="77777777" w:rsidR="001E316E"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(X)</w:t>
            </w:r>
          </w:p>
        </w:tc>
        <w:tc>
          <w:tcPr>
            <w:tcW w:w="958" w:type="dxa"/>
            <w:vAlign w:val="bottom"/>
          </w:tcPr>
          <w:p w14:paraId="2A89CA92"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032CFE16" w14:textId="77777777" w:rsidR="0055763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 xml:space="preserve">refrain from wearing </w:t>
            </w:r>
            <w:proofErr w:type="gramStart"/>
            <w:r w:rsidRPr="00C45F18">
              <w:rPr>
                <w:rFonts w:ascii="Times New Roman" w:hAnsi="Times New Roman" w:cs="Times New Roman"/>
                <w:color w:val="000000"/>
                <w:sz w:val="18"/>
                <w:szCs w:val="18"/>
              </w:rPr>
              <w:t>ornaments ,watch</w:t>
            </w:r>
            <w:proofErr w:type="gramEnd"/>
            <w:r w:rsidRPr="00C45F18">
              <w:rPr>
                <w:rFonts w:ascii="Times New Roman" w:hAnsi="Times New Roman" w:cs="Times New Roman"/>
                <w:color w:val="000000"/>
                <w:sz w:val="18"/>
                <w:szCs w:val="18"/>
              </w:rPr>
              <w:t xml:space="preserve"> in production area</w:t>
            </w:r>
          </w:p>
          <w:p w14:paraId="701C4A8F"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0865557A" w14:textId="77777777" w:rsidR="001E316E" w:rsidRDefault="001E316E" w:rsidP="001A4E0C">
            <w:pPr>
              <w:spacing w:line="360" w:lineRule="auto"/>
              <w:ind w:left="-57" w:right="-57"/>
              <w:jc w:val="center"/>
              <w:rPr>
                <w:rFonts w:ascii="Times New Roman" w:hAnsi="Times New Roman" w:cs="Times New Roman"/>
                <w:color w:val="000000"/>
                <w:sz w:val="18"/>
                <w:szCs w:val="18"/>
              </w:rPr>
            </w:pPr>
          </w:p>
          <w:p w14:paraId="328CE796" w14:textId="77777777" w:rsidR="00C257C4" w:rsidRDefault="00C257C4" w:rsidP="001A4E0C">
            <w:pPr>
              <w:spacing w:line="360" w:lineRule="auto"/>
              <w:ind w:left="-57" w:right="-57"/>
              <w:jc w:val="center"/>
              <w:rPr>
                <w:rFonts w:ascii="Times New Roman" w:hAnsi="Times New Roman" w:cs="Times New Roman"/>
                <w:color w:val="000000"/>
                <w:sz w:val="18"/>
                <w:szCs w:val="18"/>
              </w:rPr>
            </w:pPr>
          </w:p>
          <w:p w14:paraId="629D3D28" w14:textId="77777777" w:rsidR="001E316E"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1168" w:type="dxa"/>
            <w:vAlign w:val="bottom"/>
          </w:tcPr>
          <w:p w14:paraId="4540154D" w14:textId="77777777" w:rsidR="00C257C4"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Percentage </w:t>
            </w:r>
          </w:p>
          <w:p w14:paraId="467E08C8" w14:textId="77777777" w:rsidR="00C257C4" w:rsidRDefault="00C257C4"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6C23CA61" w14:textId="77777777" w:rsidR="00C257C4"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&amp;</w:t>
            </w:r>
          </w:p>
          <w:p w14:paraId="3417D064" w14:textId="77777777" w:rsidR="00557638" w:rsidRDefault="003B5D6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weightage (Y</w:t>
            </w:r>
            <w:r w:rsidR="00557638" w:rsidRPr="00C45F18">
              <w:rPr>
                <w:rFonts w:ascii="Times New Roman" w:hAnsi="Times New Roman" w:cs="Times New Roman"/>
                <w:sz w:val="18"/>
                <w:szCs w:val="18"/>
              </w:rPr>
              <w:t>*4)</w:t>
            </w:r>
          </w:p>
          <w:p w14:paraId="10A26E6A" w14:textId="77777777" w:rsidR="001E316E" w:rsidRDefault="001E316E" w:rsidP="001A4E0C">
            <w:pPr>
              <w:spacing w:line="360" w:lineRule="auto"/>
              <w:ind w:left="-57" w:right="-57"/>
              <w:jc w:val="center"/>
              <w:rPr>
                <w:rFonts w:ascii="Times New Roman" w:hAnsi="Times New Roman" w:cs="Times New Roman"/>
                <w:sz w:val="18"/>
                <w:szCs w:val="18"/>
              </w:rPr>
            </w:pPr>
          </w:p>
          <w:p w14:paraId="42728311" w14:textId="77777777" w:rsidR="00C257C4" w:rsidRDefault="00C257C4" w:rsidP="001A4E0C">
            <w:pPr>
              <w:spacing w:line="360" w:lineRule="auto"/>
              <w:ind w:left="-57" w:right="-57"/>
              <w:jc w:val="center"/>
              <w:rPr>
                <w:rFonts w:ascii="Times New Roman" w:hAnsi="Times New Roman" w:cs="Times New Roman"/>
                <w:sz w:val="18"/>
                <w:szCs w:val="18"/>
              </w:rPr>
            </w:pPr>
          </w:p>
          <w:p w14:paraId="3E1B039C" w14:textId="77777777" w:rsidR="00C257C4" w:rsidRDefault="00C257C4" w:rsidP="001A4E0C">
            <w:pPr>
              <w:spacing w:line="360" w:lineRule="auto"/>
              <w:ind w:left="-57" w:right="-57"/>
              <w:jc w:val="center"/>
              <w:rPr>
                <w:rFonts w:ascii="Times New Roman" w:hAnsi="Times New Roman" w:cs="Times New Roman"/>
                <w:sz w:val="18"/>
                <w:szCs w:val="18"/>
              </w:rPr>
            </w:pPr>
          </w:p>
          <w:p w14:paraId="2D6648BF" w14:textId="77777777" w:rsidR="00C257C4" w:rsidRDefault="00C257C4" w:rsidP="001A4E0C">
            <w:pPr>
              <w:spacing w:line="360" w:lineRule="auto"/>
              <w:ind w:left="-57" w:right="-57"/>
              <w:jc w:val="center"/>
              <w:rPr>
                <w:rFonts w:ascii="Times New Roman" w:hAnsi="Times New Roman" w:cs="Times New Roman"/>
                <w:sz w:val="18"/>
                <w:szCs w:val="18"/>
              </w:rPr>
            </w:pPr>
          </w:p>
          <w:p w14:paraId="48018F65" w14:textId="77777777" w:rsidR="008E42B9" w:rsidRDefault="008E42B9" w:rsidP="001A4E0C">
            <w:pPr>
              <w:spacing w:line="360" w:lineRule="auto"/>
              <w:ind w:left="-57" w:right="-57"/>
              <w:jc w:val="center"/>
              <w:rPr>
                <w:rFonts w:ascii="Times New Roman" w:hAnsi="Times New Roman" w:cs="Times New Roman"/>
                <w:sz w:val="18"/>
                <w:szCs w:val="18"/>
              </w:rPr>
            </w:pPr>
          </w:p>
          <w:p w14:paraId="7EE6DE85" w14:textId="77777777" w:rsidR="00C257C4" w:rsidRDefault="00C257C4" w:rsidP="001A4E0C">
            <w:pPr>
              <w:spacing w:line="360" w:lineRule="auto"/>
              <w:ind w:left="-57" w:right="-57"/>
              <w:jc w:val="center"/>
              <w:rPr>
                <w:rFonts w:ascii="Times New Roman" w:hAnsi="Times New Roman" w:cs="Times New Roman"/>
                <w:sz w:val="18"/>
                <w:szCs w:val="18"/>
              </w:rPr>
            </w:pPr>
          </w:p>
          <w:p w14:paraId="79F3836F" w14:textId="77777777" w:rsidR="00C257C4" w:rsidRDefault="00C257C4" w:rsidP="001A4E0C">
            <w:pPr>
              <w:spacing w:line="360" w:lineRule="auto"/>
              <w:ind w:left="-57" w:right="-57"/>
              <w:jc w:val="center"/>
              <w:rPr>
                <w:rFonts w:ascii="Times New Roman" w:hAnsi="Times New Roman" w:cs="Times New Roman"/>
                <w:sz w:val="18"/>
                <w:szCs w:val="18"/>
              </w:rPr>
            </w:pPr>
          </w:p>
          <w:p w14:paraId="0E06218E" w14:textId="77777777" w:rsidR="001E316E"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(Z)</w:t>
            </w:r>
          </w:p>
        </w:tc>
        <w:tc>
          <w:tcPr>
            <w:tcW w:w="958" w:type="dxa"/>
            <w:vAlign w:val="bottom"/>
          </w:tcPr>
          <w:p w14:paraId="1C41EB2D" w14:textId="77777777" w:rsidR="00557638" w:rsidRPr="00C45F18" w:rsidRDefault="00557638" w:rsidP="001A4E0C">
            <w:pPr>
              <w:autoSpaceDE w:val="0"/>
              <w:autoSpaceDN w:val="0"/>
              <w:adjustRightInd w:val="0"/>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27E7E5BB" w14:textId="77777777" w:rsidR="00557638" w:rsidRDefault="00557638"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r w:rsidRPr="00C45F18">
              <w:rPr>
                <w:rFonts w:ascii="Times New Roman" w:hAnsi="Times New Roman" w:cs="Times New Roman"/>
                <w:color w:val="000000"/>
                <w:sz w:val="18"/>
                <w:szCs w:val="18"/>
              </w:rPr>
              <w:t>lways wear gloves in factory</w:t>
            </w:r>
          </w:p>
          <w:p w14:paraId="0664FC3F" w14:textId="77777777" w:rsidR="008E42B9" w:rsidRDefault="008E42B9" w:rsidP="001A4E0C">
            <w:pPr>
              <w:autoSpaceDE w:val="0"/>
              <w:autoSpaceDN w:val="0"/>
              <w:adjustRightInd w:val="0"/>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6B2DB109" w14:textId="77777777" w:rsidR="001E316E" w:rsidRDefault="001E316E" w:rsidP="001A4E0C">
            <w:pPr>
              <w:spacing w:line="360" w:lineRule="auto"/>
              <w:ind w:left="-57" w:right="-57"/>
              <w:jc w:val="center"/>
              <w:rPr>
                <w:rFonts w:ascii="Times New Roman" w:hAnsi="Times New Roman" w:cs="Times New Roman"/>
                <w:color w:val="000000"/>
                <w:sz w:val="18"/>
                <w:szCs w:val="18"/>
              </w:rPr>
            </w:pPr>
          </w:p>
          <w:p w14:paraId="52ED904B"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7EC567FB"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7633071C"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1EA4B1D6"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2F47318A" w14:textId="77777777" w:rsidR="001E316E"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AA</w:t>
            </w:r>
          </w:p>
        </w:tc>
        <w:tc>
          <w:tcPr>
            <w:tcW w:w="1168" w:type="dxa"/>
            <w:vAlign w:val="bottom"/>
          </w:tcPr>
          <w:p w14:paraId="594449F5" w14:textId="77777777" w:rsidR="008E42B9" w:rsidRDefault="00CC1EE0"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Percentage</w:t>
            </w:r>
          </w:p>
          <w:p w14:paraId="2BD61924" w14:textId="77777777" w:rsidR="008E42B9" w:rsidRDefault="008E42B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4F8F4B73" w14:textId="77777777" w:rsidR="008E42B9" w:rsidRDefault="00CC1EE0"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&amp;</w:t>
            </w:r>
          </w:p>
          <w:p w14:paraId="474E5EA8" w14:textId="77777777" w:rsidR="00557638" w:rsidRDefault="00CC1EE0"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 weightage (AA</w:t>
            </w:r>
            <w:r w:rsidR="00557638" w:rsidRPr="00C45F18">
              <w:rPr>
                <w:rFonts w:ascii="Times New Roman" w:hAnsi="Times New Roman" w:cs="Times New Roman"/>
                <w:sz w:val="18"/>
                <w:szCs w:val="18"/>
              </w:rPr>
              <w:t>*4)</w:t>
            </w:r>
          </w:p>
          <w:p w14:paraId="249231BE" w14:textId="77777777" w:rsidR="001E316E" w:rsidRDefault="001E316E" w:rsidP="001A4E0C">
            <w:pPr>
              <w:spacing w:line="360" w:lineRule="auto"/>
              <w:ind w:left="-57" w:right="-57"/>
              <w:jc w:val="center"/>
              <w:rPr>
                <w:rFonts w:ascii="Times New Roman" w:hAnsi="Times New Roman" w:cs="Times New Roman"/>
                <w:sz w:val="18"/>
                <w:szCs w:val="18"/>
              </w:rPr>
            </w:pPr>
          </w:p>
          <w:p w14:paraId="178B1048" w14:textId="77777777" w:rsidR="008E42B9" w:rsidRDefault="008E42B9" w:rsidP="001A4E0C">
            <w:pPr>
              <w:spacing w:line="360" w:lineRule="auto"/>
              <w:ind w:left="-57" w:right="-57"/>
              <w:jc w:val="center"/>
              <w:rPr>
                <w:rFonts w:ascii="Times New Roman" w:hAnsi="Times New Roman" w:cs="Times New Roman"/>
                <w:sz w:val="18"/>
                <w:szCs w:val="18"/>
              </w:rPr>
            </w:pPr>
          </w:p>
          <w:p w14:paraId="4CFC4DDB" w14:textId="77777777" w:rsidR="008E42B9" w:rsidRDefault="008E42B9" w:rsidP="001A4E0C">
            <w:pPr>
              <w:spacing w:line="360" w:lineRule="auto"/>
              <w:ind w:left="-57" w:right="-57"/>
              <w:jc w:val="center"/>
              <w:rPr>
                <w:rFonts w:ascii="Times New Roman" w:hAnsi="Times New Roman" w:cs="Times New Roman"/>
                <w:sz w:val="18"/>
                <w:szCs w:val="18"/>
              </w:rPr>
            </w:pPr>
          </w:p>
          <w:p w14:paraId="0643B124" w14:textId="77777777" w:rsidR="008E42B9" w:rsidRDefault="008E42B9" w:rsidP="001A4E0C">
            <w:pPr>
              <w:spacing w:line="360" w:lineRule="auto"/>
              <w:ind w:left="-57" w:right="-57"/>
              <w:jc w:val="center"/>
              <w:rPr>
                <w:rFonts w:ascii="Times New Roman" w:hAnsi="Times New Roman" w:cs="Times New Roman"/>
                <w:sz w:val="18"/>
                <w:szCs w:val="18"/>
              </w:rPr>
            </w:pPr>
          </w:p>
          <w:p w14:paraId="6DEF58BD" w14:textId="77777777" w:rsidR="008E42B9" w:rsidRDefault="008E42B9" w:rsidP="001A4E0C">
            <w:pPr>
              <w:spacing w:line="360" w:lineRule="auto"/>
              <w:ind w:left="-57" w:right="-57"/>
              <w:jc w:val="center"/>
              <w:rPr>
                <w:rFonts w:ascii="Times New Roman" w:hAnsi="Times New Roman" w:cs="Times New Roman"/>
                <w:sz w:val="18"/>
                <w:szCs w:val="18"/>
              </w:rPr>
            </w:pPr>
          </w:p>
          <w:p w14:paraId="122C4060" w14:textId="77777777" w:rsidR="008E42B9" w:rsidRDefault="008E42B9" w:rsidP="001A4E0C">
            <w:pPr>
              <w:spacing w:line="360" w:lineRule="auto"/>
              <w:ind w:left="-57" w:right="-57"/>
              <w:jc w:val="center"/>
              <w:rPr>
                <w:rFonts w:ascii="Times New Roman" w:hAnsi="Times New Roman" w:cs="Times New Roman"/>
                <w:sz w:val="18"/>
                <w:szCs w:val="18"/>
              </w:rPr>
            </w:pPr>
          </w:p>
          <w:p w14:paraId="46AE6423" w14:textId="77777777" w:rsidR="001E316E" w:rsidRDefault="001E316E" w:rsidP="001A4E0C">
            <w:pPr>
              <w:spacing w:line="360" w:lineRule="auto"/>
              <w:ind w:left="-57" w:right="-57"/>
              <w:jc w:val="center"/>
              <w:rPr>
                <w:rFonts w:ascii="Times New Roman" w:hAnsi="Times New Roman" w:cs="Times New Roman"/>
                <w:sz w:val="18"/>
                <w:szCs w:val="18"/>
              </w:rPr>
            </w:pPr>
          </w:p>
          <w:p w14:paraId="2B447493" w14:textId="77777777" w:rsidR="001E316E"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AB</w:t>
            </w:r>
          </w:p>
        </w:tc>
        <w:tc>
          <w:tcPr>
            <w:tcW w:w="817" w:type="dxa"/>
            <w:vAlign w:val="bottom"/>
          </w:tcPr>
          <w:p w14:paraId="7C38E76B" w14:textId="77777777" w:rsidR="001E316E"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 xml:space="preserve">Total </w:t>
            </w:r>
            <w:r w:rsidRPr="00C45F18">
              <w:rPr>
                <w:rFonts w:ascii="Times New Roman" w:hAnsi="Times New Roman" w:cs="Times New Roman"/>
                <w:sz w:val="18"/>
                <w:szCs w:val="18"/>
              </w:rPr>
              <w:t xml:space="preserve">GHP practice </w:t>
            </w:r>
            <w:r w:rsidRPr="00C45F18">
              <w:rPr>
                <w:rFonts w:ascii="Times New Roman" w:hAnsi="Times New Roman" w:cs="Times New Roman"/>
                <w:color w:val="000000"/>
                <w:sz w:val="18"/>
                <w:szCs w:val="18"/>
              </w:rPr>
              <w:t>weightage</w:t>
            </w:r>
          </w:p>
          <w:p w14:paraId="2E12E0AB" w14:textId="77777777" w:rsidR="001E316E" w:rsidRDefault="001E316E" w:rsidP="001A4E0C">
            <w:pPr>
              <w:spacing w:line="360" w:lineRule="auto"/>
              <w:ind w:left="-57" w:right="-57"/>
              <w:jc w:val="center"/>
              <w:rPr>
                <w:rFonts w:ascii="Times New Roman" w:hAnsi="Times New Roman" w:cs="Times New Roman"/>
                <w:color w:val="000000"/>
                <w:sz w:val="18"/>
                <w:szCs w:val="18"/>
              </w:rPr>
            </w:pPr>
          </w:p>
          <w:p w14:paraId="2541D012"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68D8151C"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44AEB374"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7D2752A3"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689A2DD3"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7DDCE62B" w14:textId="77777777" w:rsidR="008E42B9" w:rsidRDefault="008E42B9" w:rsidP="001A4E0C">
            <w:pPr>
              <w:spacing w:line="360" w:lineRule="auto"/>
              <w:ind w:left="-57" w:right="-57"/>
              <w:jc w:val="center"/>
              <w:rPr>
                <w:rFonts w:ascii="Times New Roman" w:hAnsi="Times New Roman" w:cs="Times New Roman"/>
                <w:color w:val="000000"/>
                <w:sz w:val="18"/>
                <w:szCs w:val="18"/>
              </w:rPr>
            </w:pPr>
          </w:p>
          <w:p w14:paraId="1E76FCC1" w14:textId="77777777" w:rsidR="00557638" w:rsidRPr="00C45F18" w:rsidRDefault="001E316E"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AC</w:t>
            </w:r>
          </w:p>
        </w:tc>
        <w:tc>
          <w:tcPr>
            <w:tcW w:w="1168" w:type="dxa"/>
            <w:vAlign w:val="bottom"/>
          </w:tcPr>
          <w:p w14:paraId="55CB38A0" w14:textId="77777777" w:rsidR="00557638" w:rsidRDefault="00557638" w:rsidP="001A4E0C">
            <w:pPr>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 xml:space="preserve">Average </w:t>
            </w:r>
            <w:proofErr w:type="gramStart"/>
            <w:r w:rsidR="0041571B">
              <w:rPr>
                <w:rFonts w:ascii="Times New Roman" w:hAnsi="Times New Roman" w:cs="Times New Roman"/>
                <w:sz w:val="18"/>
                <w:szCs w:val="18"/>
              </w:rPr>
              <w:t xml:space="preserve">Hygiene </w:t>
            </w:r>
            <w:r w:rsidRPr="00C45F18">
              <w:rPr>
                <w:rFonts w:ascii="Times New Roman" w:hAnsi="Times New Roman" w:cs="Times New Roman"/>
                <w:sz w:val="18"/>
                <w:szCs w:val="18"/>
              </w:rPr>
              <w:t xml:space="preserve"> practice</w:t>
            </w:r>
            <w:proofErr w:type="gramEnd"/>
            <w:r w:rsidRPr="00C45F18">
              <w:rPr>
                <w:rFonts w:ascii="Times New Roman" w:hAnsi="Times New Roman" w:cs="Times New Roman"/>
                <w:sz w:val="18"/>
                <w:szCs w:val="18"/>
              </w:rPr>
              <w:t xml:space="preserve"> weightage</w:t>
            </w:r>
          </w:p>
          <w:p w14:paraId="70483B06" w14:textId="77777777" w:rsidR="001E316E" w:rsidRDefault="008E42B9"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(AC/B)</w:t>
            </w:r>
          </w:p>
          <w:p w14:paraId="1E0D3A69" w14:textId="77777777" w:rsidR="008E42B9" w:rsidRDefault="008E42B9" w:rsidP="001A4E0C">
            <w:pPr>
              <w:spacing w:line="360" w:lineRule="auto"/>
              <w:ind w:left="-57" w:right="-57"/>
              <w:jc w:val="center"/>
              <w:rPr>
                <w:rFonts w:ascii="Times New Roman" w:hAnsi="Times New Roman" w:cs="Times New Roman"/>
                <w:sz w:val="18"/>
                <w:szCs w:val="18"/>
              </w:rPr>
            </w:pPr>
          </w:p>
          <w:p w14:paraId="7C8690E7" w14:textId="77777777" w:rsidR="008E42B9" w:rsidRDefault="008E42B9" w:rsidP="001A4E0C">
            <w:pPr>
              <w:spacing w:line="360" w:lineRule="auto"/>
              <w:ind w:left="-57" w:right="-57"/>
              <w:jc w:val="center"/>
              <w:rPr>
                <w:rFonts w:ascii="Times New Roman" w:hAnsi="Times New Roman" w:cs="Times New Roman"/>
                <w:sz w:val="18"/>
                <w:szCs w:val="18"/>
              </w:rPr>
            </w:pPr>
          </w:p>
          <w:p w14:paraId="5171E80D" w14:textId="77777777" w:rsidR="008E42B9" w:rsidRDefault="008E42B9" w:rsidP="001A4E0C">
            <w:pPr>
              <w:spacing w:line="360" w:lineRule="auto"/>
              <w:ind w:left="-57" w:right="-57"/>
              <w:jc w:val="center"/>
              <w:rPr>
                <w:rFonts w:ascii="Times New Roman" w:hAnsi="Times New Roman" w:cs="Times New Roman"/>
                <w:sz w:val="18"/>
                <w:szCs w:val="18"/>
              </w:rPr>
            </w:pPr>
          </w:p>
          <w:p w14:paraId="19E01769" w14:textId="77777777" w:rsidR="008E42B9" w:rsidRDefault="008E42B9" w:rsidP="001A4E0C">
            <w:pPr>
              <w:spacing w:line="360" w:lineRule="auto"/>
              <w:ind w:left="-57" w:right="-57"/>
              <w:jc w:val="center"/>
              <w:rPr>
                <w:rFonts w:ascii="Times New Roman" w:hAnsi="Times New Roman" w:cs="Times New Roman"/>
                <w:sz w:val="18"/>
                <w:szCs w:val="18"/>
              </w:rPr>
            </w:pPr>
          </w:p>
          <w:p w14:paraId="44EEE512" w14:textId="77777777" w:rsidR="008E42B9" w:rsidRDefault="008E42B9" w:rsidP="001A4E0C">
            <w:pPr>
              <w:spacing w:line="360" w:lineRule="auto"/>
              <w:ind w:left="-57" w:right="-57"/>
              <w:rPr>
                <w:rFonts w:ascii="Times New Roman" w:hAnsi="Times New Roman" w:cs="Times New Roman"/>
                <w:sz w:val="18"/>
                <w:szCs w:val="18"/>
              </w:rPr>
            </w:pPr>
          </w:p>
          <w:p w14:paraId="1BD6B9C9" w14:textId="77777777" w:rsidR="008E42B9" w:rsidRDefault="008E42B9" w:rsidP="001A4E0C">
            <w:pPr>
              <w:spacing w:line="360" w:lineRule="auto"/>
              <w:ind w:left="-57" w:right="-57"/>
              <w:jc w:val="center"/>
              <w:rPr>
                <w:rFonts w:ascii="Times New Roman" w:hAnsi="Times New Roman" w:cs="Times New Roman"/>
                <w:sz w:val="18"/>
                <w:szCs w:val="18"/>
              </w:rPr>
            </w:pPr>
          </w:p>
          <w:p w14:paraId="17A20A1F" w14:textId="77777777" w:rsidR="008E42B9" w:rsidRDefault="008E42B9" w:rsidP="001A4E0C">
            <w:pPr>
              <w:spacing w:line="360" w:lineRule="auto"/>
              <w:ind w:left="-57" w:right="-57"/>
              <w:jc w:val="center"/>
              <w:rPr>
                <w:rFonts w:ascii="Times New Roman" w:hAnsi="Times New Roman" w:cs="Times New Roman"/>
                <w:sz w:val="18"/>
                <w:szCs w:val="18"/>
              </w:rPr>
            </w:pPr>
          </w:p>
          <w:p w14:paraId="3E6B0048" w14:textId="77777777" w:rsidR="001E316E" w:rsidRPr="00C45F18" w:rsidRDefault="001E316E" w:rsidP="001A4E0C">
            <w:pPr>
              <w:spacing w:line="360" w:lineRule="auto"/>
              <w:ind w:left="-57" w:right="-57"/>
              <w:jc w:val="center"/>
              <w:rPr>
                <w:rFonts w:ascii="Times New Roman" w:hAnsi="Times New Roman" w:cs="Times New Roman"/>
                <w:sz w:val="18"/>
                <w:szCs w:val="18"/>
              </w:rPr>
            </w:pPr>
            <w:r>
              <w:rPr>
                <w:rFonts w:ascii="Times New Roman" w:hAnsi="Times New Roman" w:cs="Times New Roman"/>
                <w:sz w:val="18"/>
                <w:szCs w:val="18"/>
              </w:rPr>
              <w:t>AD</w:t>
            </w:r>
          </w:p>
        </w:tc>
      </w:tr>
      <w:tr w:rsidR="00557638" w:rsidRPr="00C45F18" w14:paraId="06A0CE33" w14:textId="77777777" w:rsidTr="009246AF">
        <w:tc>
          <w:tcPr>
            <w:tcW w:w="817" w:type="dxa"/>
            <w:vAlign w:val="bottom"/>
          </w:tcPr>
          <w:p w14:paraId="774E902D"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22</w:t>
            </w:r>
          </w:p>
        </w:tc>
        <w:tc>
          <w:tcPr>
            <w:tcW w:w="1026" w:type="dxa"/>
            <w:vAlign w:val="bottom"/>
          </w:tcPr>
          <w:p w14:paraId="1BFDF84C" w14:textId="77777777" w:rsidR="00557638" w:rsidRPr="00C45F18" w:rsidRDefault="00B4109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(81.5</w:t>
            </w:r>
            <w:proofErr w:type="gramStart"/>
            <w:r>
              <w:rPr>
                <w:rFonts w:ascii="Times New Roman" w:hAnsi="Times New Roman" w:cs="Times New Roman"/>
                <w:color w:val="000000"/>
                <w:sz w:val="18"/>
                <w:szCs w:val="18"/>
              </w:rPr>
              <w:t xml:space="preserve">%)   </w:t>
            </w:r>
            <w:proofErr w:type="gramEnd"/>
            <w:r w:rsidR="00557638" w:rsidRPr="00C45F18">
              <w:rPr>
                <w:rFonts w:ascii="Times New Roman" w:hAnsi="Times New Roman" w:cs="Times New Roman"/>
                <w:color w:val="000000"/>
                <w:sz w:val="18"/>
                <w:szCs w:val="18"/>
              </w:rPr>
              <w:t>88</w:t>
            </w:r>
          </w:p>
        </w:tc>
        <w:tc>
          <w:tcPr>
            <w:tcW w:w="817" w:type="dxa"/>
            <w:vAlign w:val="bottom"/>
          </w:tcPr>
          <w:p w14:paraId="792B4F4D"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20</w:t>
            </w:r>
          </w:p>
        </w:tc>
        <w:tc>
          <w:tcPr>
            <w:tcW w:w="1168" w:type="dxa"/>
            <w:vAlign w:val="bottom"/>
          </w:tcPr>
          <w:p w14:paraId="0D8E390F"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(74.1</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80</w:t>
            </w:r>
          </w:p>
        </w:tc>
        <w:tc>
          <w:tcPr>
            <w:tcW w:w="958" w:type="dxa"/>
            <w:vAlign w:val="bottom"/>
          </w:tcPr>
          <w:p w14:paraId="242FA022"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27</w:t>
            </w:r>
          </w:p>
        </w:tc>
        <w:tc>
          <w:tcPr>
            <w:tcW w:w="1168" w:type="dxa"/>
            <w:vAlign w:val="bottom"/>
          </w:tcPr>
          <w:p w14:paraId="521F0E38"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sidR="00557638" w:rsidRPr="00C45F18">
              <w:rPr>
                <w:rFonts w:ascii="Times New Roman" w:hAnsi="Times New Roman" w:cs="Times New Roman"/>
                <w:color w:val="000000"/>
                <w:sz w:val="18"/>
                <w:szCs w:val="18"/>
              </w:rPr>
              <w:t>108</w:t>
            </w:r>
          </w:p>
        </w:tc>
        <w:tc>
          <w:tcPr>
            <w:tcW w:w="958" w:type="dxa"/>
            <w:vAlign w:val="bottom"/>
          </w:tcPr>
          <w:p w14:paraId="0C715A55"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25</w:t>
            </w:r>
          </w:p>
        </w:tc>
        <w:tc>
          <w:tcPr>
            <w:tcW w:w="1168" w:type="dxa"/>
            <w:vAlign w:val="bottom"/>
          </w:tcPr>
          <w:p w14:paraId="73A31623"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(92.6</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100</w:t>
            </w:r>
          </w:p>
        </w:tc>
        <w:tc>
          <w:tcPr>
            <w:tcW w:w="817" w:type="dxa"/>
            <w:vAlign w:val="bottom"/>
          </w:tcPr>
          <w:p w14:paraId="529543CF"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888</w:t>
            </w:r>
          </w:p>
        </w:tc>
        <w:tc>
          <w:tcPr>
            <w:tcW w:w="1168" w:type="dxa"/>
            <w:vAlign w:val="bottom"/>
          </w:tcPr>
          <w:p w14:paraId="43574938" w14:textId="77777777" w:rsidR="00557638" w:rsidRPr="00C45F18" w:rsidRDefault="00557638" w:rsidP="001A4E0C">
            <w:pPr>
              <w:spacing w:line="360" w:lineRule="auto"/>
              <w:ind w:left="-57" w:right="-57"/>
              <w:jc w:val="right"/>
              <w:rPr>
                <w:rFonts w:ascii="Times New Roman" w:hAnsi="Times New Roman" w:cs="Times New Roman"/>
                <w:sz w:val="18"/>
                <w:szCs w:val="18"/>
              </w:rPr>
            </w:pPr>
            <w:r w:rsidRPr="00C45F18">
              <w:rPr>
                <w:rFonts w:ascii="Times New Roman" w:hAnsi="Times New Roman" w:cs="Times New Roman"/>
                <w:sz w:val="18"/>
                <w:szCs w:val="18"/>
              </w:rPr>
              <w:t>32.89</w:t>
            </w:r>
          </w:p>
        </w:tc>
      </w:tr>
      <w:tr w:rsidR="00557638" w:rsidRPr="00C45F18" w14:paraId="634F4AB0" w14:textId="77777777" w:rsidTr="009246AF">
        <w:tc>
          <w:tcPr>
            <w:tcW w:w="817" w:type="dxa"/>
            <w:vAlign w:val="bottom"/>
          </w:tcPr>
          <w:p w14:paraId="621340BC"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49</w:t>
            </w:r>
          </w:p>
        </w:tc>
        <w:tc>
          <w:tcPr>
            <w:tcW w:w="1026" w:type="dxa"/>
            <w:vAlign w:val="bottom"/>
          </w:tcPr>
          <w:p w14:paraId="17A74DB5" w14:textId="77777777" w:rsidR="00557638" w:rsidRPr="00C45F18" w:rsidRDefault="00B4109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(94.2%) </w:t>
            </w:r>
            <w:r w:rsidR="00557638" w:rsidRPr="00C45F18">
              <w:rPr>
                <w:rFonts w:ascii="Times New Roman" w:hAnsi="Times New Roman" w:cs="Times New Roman"/>
                <w:color w:val="000000"/>
                <w:sz w:val="18"/>
                <w:szCs w:val="18"/>
              </w:rPr>
              <w:t>196</w:t>
            </w:r>
          </w:p>
        </w:tc>
        <w:tc>
          <w:tcPr>
            <w:tcW w:w="817" w:type="dxa"/>
            <w:vAlign w:val="bottom"/>
          </w:tcPr>
          <w:p w14:paraId="085CD154"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45</w:t>
            </w:r>
          </w:p>
        </w:tc>
        <w:tc>
          <w:tcPr>
            <w:tcW w:w="1168" w:type="dxa"/>
            <w:vAlign w:val="bottom"/>
          </w:tcPr>
          <w:p w14:paraId="6BD73C4F"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(86.5</w:t>
            </w:r>
            <w:proofErr w:type="gramStart"/>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180</w:t>
            </w:r>
            <w:proofErr w:type="gramEnd"/>
          </w:p>
        </w:tc>
        <w:tc>
          <w:tcPr>
            <w:tcW w:w="958" w:type="dxa"/>
            <w:vAlign w:val="bottom"/>
          </w:tcPr>
          <w:p w14:paraId="3B3196C4"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52</w:t>
            </w:r>
          </w:p>
        </w:tc>
        <w:tc>
          <w:tcPr>
            <w:tcW w:w="1168" w:type="dxa"/>
            <w:vAlign w:val="bottom"/>
          </w:tcPr>
          <w:p w14:paraId="78719E9D"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sidR="00557638" w:rsidRPr="00C45F18">
              <w:rPr>
                <w:rFonts w:ascii="Times New Roman" w:hAnsi="Times New Roman" w:cs="Times New Roman"/>
                <w:color w:val="000000"/>
                <w:sz w:val="18"/>
                <w:szCs w:val="18"/>
              </w:rPr>
              <w:t>208</w:t>
            </w:r>
          </w:p>
        </w:tc>
        <w:tc>
          <w:tcPr>
            <w:tcW w:w="958" w:type="dxa"/>
            <w:vAlign w:val="bottom"/>
          </w:tcPr>
          <w:p w14:paraId="39DEDCD4"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51</w:t>
            </w:r>
          </w:p>
        </w:tc>
        <w:tc>
          <w:tcPr>
            <w:tcW w:w="1168" w:type="dxa"/>
            <w:vAlign w:val="bottom"/>
          </w:tcPr>
          <w:p w14:paraId="35CA8B28"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(98</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204</w:t>
            </w:r>
          </w:p>
        </w:tc>
        <w:tc>
          <w:tcPr>
            <w:tcW w:w="817" w:type="dxa"/>
            <w:vAlign w:val="bottom"/>
          </w:tcPr>
          <w:p w14:paraId="364944B7"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2144</w:t>
            </w:r>
          </w:p>
        </w:tc>
        <w:tc>
          <w:tcPr>
            <w:tcW w:w="1168" w:type="dxa"/>
            <w:vAlign w:val="bottom"/>
          </w:tcPr>
          <w:p w14:paraId="33DDE963" w14:textId="77777777" w:rsidR="00557638" w:rsidRPr="00C45F18" w:rsidRDefault="00557638" w:rsidP="001A4E0C">
            <w:pPr>
              <w:spacing w:line="360" w:lineRule="auto"/>
              <w:ind w:left="-57" w:right="-57"/>
              <w:jc w:val="right"/>
              <w:rPr>
                <w:rFonts w:ascii="Times New Roman" w:hAnsi="Times New Roman" w:cs="Times New Roman"/>
                <w:sz w:val="18"/>
                <w:szCs w:val="18"/>
              </w:rPr>
            </w:pPr>
            <w:r w:rsidRPr="00C45F18">
              <w:rPr>
                <w:rFonts w:ascii="Times New Roman" w:hAnsi="Times New Roman" w:cs="Times New Roman"/>
                <w:sz w:val="18"/>
                <w:szCs w:val="18"/>
              </w:rPr>
              <w:t>41.23</w:t>
            </w:r>
          </w:p>
        </w:tc>
      </w:tr>
      <w:tr w:rsidR="00557638" w:rsidRPr="00C45F18" w14:paraId="22BB2047" w14:textId="77777777" w:rsidTr="009246AF">
        <w:tc>
          <w:tcPr>
            <w:tcW w:w="817" w:type="dxa"/>
            <w:vAlign w:val="bottom"/>
          </w:tcPr>
          <w:p w14:paraId="73F125F7"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39</w:t>
            </w:r>
          </w:p>
        </w:tc>
        <w:tc>
          <w:tcPr>
            <w:tcW w:w="1026" w:type="dxa"/>
            <w:vAlign w:val="bottom"/>
          </w:tcPr>
          <w:p w14:paraId="054A6161" w14:textId="77777777" w:rsidR="00557638" w:rsidRPr="00C45F18" w:rsidRDefault="002C51D7" w:rsidP="001A4E0C">
            <w:pPr>
              <w:spacing w:line="360" w:lineRule="auto"/>
              <w:ind w:left="-57" w:right="-57"/>
              <w:rPr>
                <w:rFonts w:ascii="Times New Roman" w:hAnsi="Times New Roman" w:cs="Times New Roman"/>
                <w:color w:val="000000"/>
                <w:sz w:val="18"/>
                <w:szCs w:val="18"/>
              </w:rPr>
            </w:pPr>
            <w:r>
              <w:rPr>
                <w:rFonts w:ascii="Times New Roman" w:hAnsi="Times New Roman" w:cs="Times New Roman"/>
                <w:color w:val="000000"/>
                <w:sz w:val="18"/>
                <w:szCs w:val="18"/>
              </w:rPr>
              <w:t xml:space="preserve">(95.1%) </w:t>
            </w:r>
            <w:r w:rsidR="00557638" w:rsidRPr="00C45F18">
              <w:rPr>
                <w:rFonts w:ascii="Times New Roman" w:hAnsi="Times New Roman" w:cs="Times New Roman"/>
                <w:color w:val="000000"/>
                <w:sz w:val="18"/>
                <w:szCs w:val="18"/>
              </w:rPr>
              <w:t>156</w:t>
            </w:r>
          </w:p>
        </w:tc>
        <w:tc>
          <w:tcPr>
            <w:tcW w:w="817" w:type="dxa"/>
            <w:vAlign w:val="bottom"/>
          </w:tcPr>
          <w:p w14:paraId="11868841"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37</w:t>
            </w:r>
          </w:p>
        </w:tc>
        <w:tc>
          <w:tcPr>
            <w:tcW w:w="1168" w:type="dxa"/>
            <w:vAlign w:val="bottom"/>
          </w:tcPr>
          <w:p w14:paraId="7125DA0F"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(90.2</w:t>
            </w:r>
            <w:proofErr w:type="gramStart"/>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148</w:t>
            </w:r>
            <w:proofErr w:type="gramEnd"/>
          </w:p>
        </w:tc>
        <w:tc>
          <w:tcPr>
            <w:tcW w:w="958" w:type="dxa"/>
            <w:vAlign w:val="bottom"/>
          </w:tcPr>
          <w:p w14:paraId="542B7758"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41</w:t>
            </w:r>
          </w:p>
        </w:tc>
        <w:tc>
          <w:tcPr>
            <w:tcW w:w="1168" w:type="dxa"/>
            <w:vAlign w:val="bottom"/>
          </w:tcPr>
          <w:p w14:paraId="228E5B97"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sidR="00557638" w:rsidRPr="00C45F18">
              <w:rPr>
                <w:rFonts w:ascii="Times New Roman" w:hAnsi="Times New Roman" w:cs="Times New Roman"/>
                <w:color w:val="000000"/>
                <w:sz w:val="18"/>
                <w:szCs w:val="18"/>
              </w:rPr>
              <w:t>164</w:t>
            </w:r>
          </w:p>
        </w:tc>
        <w:tc>
          <w:tcPr>
            <w:tcW w:w="958" w:type="dxa"/>
            <w:vAlign w:val="bottom"/>
          </w:tcPr>
          <w:p w14:paraId="4A5C638E"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41</w:t>
            </w:r>
          </w:p>
        </w:tc>
        <w:tc>
          <w:tcPr>
            <w:tcW w:w="1168" w:type="dxa"/>
            <w:vAlign w:val="bottom"/>
          </w:tcPr>
          <w:p w14:paraId="55642529"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164</w:t>
            </w:r>
          </w:p>
        </w:tc>
        <w:tc>
          <w:tcPr>
            <w:tcW w:w="817" w:type="dxa"/>
            <w:vAlign w:val="bottom"/>
          </w:tcPr>
          <w:p w14:paraId="7DF28948"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1700</w:t>
            </w:r>
          </w:p>
        </w:tc>
        <w:tc>
          <w:tcPr>
            <w:tcW w:w="1168" w:type="dxa"/>
            <w:vAlign w:val="bottom"/>
          </w:tcPr>
          <w:p w14:paraId="5C8984DE" w14:textId="77777777" w:rsidR="00557638" w:rsidRPr="00C45F18" w:rsidRDefault="00557638" w:rsidP="001A4E0C">
            <w:pPr>
              <w:spacing w:line="360" w:lineRule="auto"/>
              <w:ind w:left="-57" w:right="-57"/>
              <w:jc w:val="right"/>
              <w:rPr>
                <w:rFonts w:ascii="Times New Roman" w:hAnsi="Times New Roman" w:cs="Times New Roman"/>
                <w:sz w:val="18"/>
                <w:szCs w:val="18"/>
              </w:rPr>
            </w:pPr>
            <w:r w:rsidRPr="00C45F18">
              <w:rPr>
                <w:rFonts w:ascii="Times New Roman" w:hAnsi="Times New Roman" w:cs="Times New Roman"/>
                <w:sz w:val="18"/>
                <w:szCs w:val="18"/>
              </w:rPr>
              <w:t>41.46</w:t>
            </w:r>
          </w:p>
        </w:tc>
      </w:tr>
      <w:tr w:rsidR="00557638" w:rsidRPr="00C45F18" w14:paraId="36462E8A" w14:textId="77777777" w:rsidTr="009246AF">
        <w:tc>
          <w:tcPr>
            <w:tcW w:w="817" w:type="dxa"/>
            <w:vAlign w:val="bottom"/>
          </w:tcPr>
          <w:p w14:paraId="7FD1FF48"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19</w:t>
            </w:r>
          </w:p>
        </w:tc>
        <w:tc>
          <w:tcPr>
            <w:tcW w:w="1026" w:type="dxa"/>
            <w:vAlign w:val="bottom"/>
          </w:tcPr>
          <w:p w14:paraId="363B75E7"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(90.5</w:t>
            </w:r>
            <w:proofErr w:type="gramStart"/>
            <w:r>
              <w:rPr>
                <w:rFonts w:ascii="Times New Roman" w:hAnsi="Times New Roman" w:cs="Times New Roman"/>
                <w:color w:val="000000"/>
                <w:sz w:val="18"/>
                <w:szCs w:val="18"/>
              </w:rPr>
              <w:t xml:space="preserve">%)   </w:t>
            </w:r>
            <w:proofErr w:type="gramEnd"/>
            <w:r w:rsidR="00557638" w:rsidRPr="00C45F18">
              <w:rPr>
                <w:rFonts w:ascii="Times New Roman" w:hAnsi="Times New Roman" w:cs="Times New Roman"/>
                <w:color w:val="000000"/>
                <w:sz w:val="18"/>
                <w:szCs w:val="18"/>
              </w:rPr>
              <w:t>76</w:t>
            </w:r>
          </w:p>
        </w:tc>
        <w:tc>
          <w:tcPr>
            <w:tcW w:w="817" w:type="dxa"/>
            <w:vAlign w:val="bottom"/>
          </w:tcPr>
          <w:p w14:paraId="2226E56D"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17</w:t>
            </w:r>
          </w:p>
        </w:tc>
        <w:tc>
          <w:tcPr>
            <w:tcW w:w="1168" w:type="dxa"/>
            <w:vAlign w:val="bottom"/>
          </w:tcPr>
          <w:p w14:paraId="493C5D84"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(80.9</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68</w:t>
            </w:r>
          </w:p>
        </w:tc>
        <w:tc>
          <w:tcPr>
            <w:tcW w:w="958" w:type="dxa"/>
            <w:vAlign w:val="bottom"/>
          </w:tcPr>
          <w:p w14:paraId="2BDC5F68"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21</w:t>
            </w:r>
          </w:p>
        </w:tc>
        <w:tc>
          <w:tcPr>
            <w:tcW w:w="1168" w:type="dxa"/>
            <w:vAlign w:val="bottom"/>
          </w:tcPr>
          <w:p w14:paraId="4044D313"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84</w:t>
            </w:r>
          </w:p>
        </w:tc>
        <w:tc>
          <w:tcPr>
            <w:tcW w:w="958" w:type="dxa"/>
            <w:vAlign w:val="bottom"/>
          </w:tcPr>
          <w:p w14:paraId="2B6265E2"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21</w:t>
            </w:r>
          </w:p>
        </w:tc>
        <w:tc>
          <w:tcPr>
            <w:tcW w:w="1168" w:type="dxa"/>
            <w:vAlign w:val="bottom"/>
          </w:tcPr>
          <w:p w14:paraId="78EB4ABE"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84</w:t>
            </w:r>
          </w:p>
        </w:tc>
        <w:tc>
          <w:tcPr>
            <w:tcW w:w="817" w:type="dxa"/>
            <w:vAlign w:val="bottom"/>
          </w:tcPr>
          <w:p w14:paraId="759F4B57"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804</w:t>
            </w:r>
          </w:p>
        </w:tc>
        <w:tc>
          <w:tcPr>
            <w:tcW w:w="1168" w:type="dxa"/>
            <w:vAlign w:val="bottom"/>
          </w:tcPr>
          <w:p w14:paraId="7B1A2D3B" w14:textId="77777777" w:rsidR="00557638" w:rsidRPr="00C45F18" w:rsidRDefault="00557638" w:rsidP="001A4E0C">
            <w:pPr>
              <w:spacing w:line="360" w:lineRule="auto"/>
              <w:ind w:left="-57" w:right="-57"/>
              <w:jc w:val="right"/>
              <w:rPr>
                <w:rFonts w:ascii="Times New Roman" w:hAnsi="Times New Roman" w:cs="Times New Roman"/>
                <w:sz w:val="18"/>
                <w:szCs w:val="18"/>
              </w:rPr>
            </w:pPr>
            <w:r w:rsidRPr="00C45F18">
              <w:rPr>
                <w:rFonts w:ascii="Times New Roman" w:hAnsi="Times New Roman" w:cs="Times New Roman"/>
                <w:sz w:val="18"/>
                <w:szCs w:val="18"/>
              </w:rPr>
              <w:t>38.29</w:t>
            </w:r>
          </w:p>
        </w:tc>
      </w:tr>
      <w:tr w:rsidR="00557638" w:rsidRPr="00C45F18" w14:paraId="6FCB883B" w14:textId="77777777" w:rsidTr="009246AF">
        <w:tc>
          <w:tcPr>
            <w:tcW w:w="817" w:type="dxa"/>
            <w:vAlign w:val="bottom"/>
          </w:tcPr>
          <w:p w14:paraId="3D743295"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8</w:t>
            </w:r>
          </w:p>
        </w:tc>
        <w:tc>
          <w:tcPr>
            <w:tcW w:w="1026" w:type="dxa"/>
            <w:vAlign w:val="bottom"/>
          </w:tcPr>
          <w:p w14:paraId="2DC55ECA"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(88.9</w:t>
            </w:r>
            <w:proofErr w:type="gramStart"/>
            <w:r>
              <w:rPr>
                <w:rFonts w:ascii="Times New Roman" w:hAnsi="Times New Roman" w:cs="Times New Roman"/>
                <w:color w:val="000000"/>
                <w:sz w:val="18"/>
                <w:szCs w:val="18"/>
              </w:rPr>
              <w:t xml:space="preserve">%)   </w:t>
            </w:r>
            <w:proofErr w:type="gramEnd"/>
            <w:r w:rsidR="00557638" w:rsidRPr="00C45F18">
              <w:rPr>
                <w:rFonts w:ascii="Times New Roman" w:hAnsi="Times New Roman" w:cs="Times New Roman"/>
                <w:color w:val="000000"/>
                <w:sz w:val="18"/>
                <w:szCs w:val="18"/>
              </w:rPr>
              <w:t>32</w:t>
            </w:r>
          </w:p>
        </w:tc>
        <w:tc>
          <w:tcPr>
            <w:tcW w:w="817" w:type="dxa"/>
            <w:vAlign w:val="bottom"/>
          </w:tcPr>
          <w:p w14:paraId="07D22B00"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7</w:t>
            </w:r>
          </w:p>
        </w:tc>
        <w:tc>
          <w:tcPr>
            <w:tcW w:w="1168" w:type="dxa"/>
            <w:vAlign w:val="bottom"/>
          </w:tcPr>
          <w:p w14:paraId="24C85AA5"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(77.8</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28</w:t>
            </w:r>
          </w:p>
        </w:tc>
        <w:tc>
          <w:tcPr>
            <w:tcW w:w="958" w:type="dxa"/>
            <w:vAlign w:val="bottom"/>
          </w:tcPr>
          <w:p w14:paraId="354A35E6"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9</w:t>
            </w:r>
          </w:p>
        </w:tc>
        <w:tc>
          <w:tcPr>
            <w:tcW w:w="1168" w:type="dxa"/>
            <w:vAlign w:val="bottom"/>
          </w:tcPr>
          <w:p w14:paraId="7B0276BE"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36</w:t>
            </w:r>
          </w:p>
        </w:tc>
        <w:tc>
          <w:tcPr>
            <w:tcW w:w="958" w:type="dxa"/>
            <w:vAlign w:val="bottom"/>
          </w:tcPr>
          <w:p w14:paraId="28924E16"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9</w:t>
            </w:r>
          </w:p>
        </w:tc>
        <w:tc>
          <w:tcPr>
            <w:tcW w:w="1168" w:type="dxa"/>
            <w:vAlign w:val="bottom"/>
          </w:tcPr>
          <w:p w14:paraId="0FCA6D99"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36</w:t>
            </w:r>
          </w:p>
        </w:tc>
        <w:tc>
          <w:tcPr>
            <w:tcW w:w="817" w:type="dxa"/>
            <w:vAlign w:val="bottom"/>
          </w:tcPr>
          <w:p w14:paraId="63DB449F"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340</w:t>
            </w:r>
          </w:p>
        </w:tc>
        <w:tc>
          <w:tcPr>
            <w:tcW w:w="1168" w:type="dxa"/>
            <w:vAlign w:val="bottom"/>
          </w:tcPr>
          <w:p w14:paraId="6DE470E2" w14:textId="77777777" w:rsidR="00557638" w:rsidRPr="00C45F18" w:rsidRDefault="00557638" w:rsidP="001A4E0C">
            <w:pPr>
              <w:spacing w:line="360" w:lineRule="auto"/>
              <w:ind w:left="-57" w:right="-57"/>
              <w:jc w:val="right"/>
              <w:rPr>
                <w:rFonts w:ascii="Times New Roman" w:hAnsi="Times New Roman" w:cs="Times New Roman"/>
                <w:sz w:val="18"/>
                <w:szCs w:val="18"/>
              </w:rPr>
            </w:pPr>
            <w:r w:rsidRPr="00C45F18">
              <w:rPr>
                <w:rFonts w:ascii="Times New Roman" w:hAnsi="Times New Roman" w:cs="Times New Roman"/>
                <w:sz w:val="18"/>
                <w:szCs w:val="18"/>
              </w:rPr>
              <w:t>37.78</w:t>
            </w:r>
          </w:p>
        </w:tc>
      </w:tr>
      <w:tr w:rsidR="00557638" w:rsidRPr="00C45F18" w14:paraId="6AEDE611" w14:textId="77777777" w:rsidTr="009246AF">
        <w:tc>
          <w:tcPr>
            <w:tcW w:w="817" w:type="dxa"/>
            <w:vAlign w:val="bottom"/>
          </w:tcPr>
          <w:p w14:paraId="6E36427B"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026" w:type="dxa"/>
            <w:vAlign w:val="bottom"/>
          </w:tcPr>
          <w:p w14:paraId="32A15D0C"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20</w:t>
            </w:r>
          </w:p>
        </w:tc>
        <w:tc>
          <w:tcPr>
            <w:tcW w:w="817" w:type="dxa"/>
            <w:vAlign w:val="bottom"/>
          </w:tcPr>
          <w:p w14:paraId="737B72A4"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3</w:t>
            </w:r>
          </w:p>
        </w:tc>
        <w:tc>
          <w:tcPr>
            <w:tcW w:w="1168" w:type="dxa"/>
            <w:vAlign w:val="bottom"/>
          </w:tcPr>
          <w:p w14:paraId="61EA0340"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(60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12</w:t>
            </w:r>
          </w:p>
        </w:tc>
        <w:tc>
          <w:tcPr>
            <w:tcW w:w="958" w:type="dxa"/>
            <w:vAlign w:val="bottom"/>
          </w:tcPr>
          <w:p w14:paraId="698B89E3"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168" w:type="dxa"/>
            <w:vAlign w:val="bottom"/>
          </w:tcPr>
          <w:p w14:paraId="2935A8ED"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20</w:t>
            </w:r>
          </w:p>
        </w:tc>
        <w:tc>
          <w:tcPr>
            <w:tcW w:w="958" w:type="dxa"/>
            <w:vAlign w:val="bottom"/>
          </w:tcPr>
          <w:p w14:paraId="0A9E4F50"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168" w:type="dxa"/>
            <w:vAlign w:val="bottom"/>
          </w:tcPr>
          <w:p w14:paraId="765560EA"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20</w:t>
            </w:r>
          </w:p>
        </w:tc>
        <w:tc>
          <w:tcPr>
            <w:tcW w:w="817" w:type="dxa"/>
            <w:vAlign w:val="bottom"/>
          </w:tcPr>
          <w:p w14:paraId="4473DB55"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184</w:t>
            </w:r>
          </w:p>
        </w:tc>
        <w:tc>
          <w:tcPr>
            <w:tcW w:w="1168" w:type="dxa"/>
            <w:vAlign w:val="bottom"/>
          </w:tcPr>
          <w:p w14:paraId="2BB21C21" w14:textId="77777777" w:rsidR="00557638" w:rsidRPr="00C45F18" w:rsidRDefault="00557638" w:rsidP="001A4E0C">
            <w:pPr>
              <w:spacing w:line="360" w:lineRule="auto"/>
              <w:ind w:left="-57" w:right="-57"/>
              <w:jc w:val="right"/>
              <w:rPr>
                <w:rFonts w:ascii="Times New Roman" w:hAnsi="Times New Roman" w:cs="Times New Roman"/>
                <w:sz w:val="18"/>
                <w:szCs w:val="18"/>
              </w:rPr>
            </w:pPr>
            <w:r w:rsidRPr="00C45F18">
              <w:rPr>
                <w:rFonts w:ascii="Times New Roman" w:hAnsi="Times New Roman" w:cs="Times New Roman"/>
                <w:sz w:val="18"/>
                <w:szCs w:val="18"/>
              </w:rPr>
              <w:t>36.8</w:t>
            </w:r>
          </w:p>
        </w:tc>
      </w:tr>
      <w:tr w:rsidR="00557638" w:rsidRPr="00C45F18" w14:paraId="2D00256E" w14:textId="77777777" w:rsidTr="009246AF">
        <w:tc>
          <w:tcPr>
            <w:tcW w:w="817" w:type="dxa"/>
            <w:vAlign w:val="bottom"/>
          </w:tcPr>
          <w:p w14:paraId="43A01056"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026" w:type="dxa"/>
            <w:vAlign w:val="bottom"/>
          </w:tcPr>
          <w:p w14:paraId="6E9F9E50"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c>
          <w:tcPr>
            <w:tcW w:w="817" w:type="dxa"/>
            <w:vAlign w:val="bottom"/>
          </w:tcPr>
          <w:p w14:paraId="7C89528D"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3B30F637"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c>
          <w:tcPr>
            <w:tcW w:w="958" w:type="dxa"/>
            <w:vAlign w:val="bottom"/>
          </w:tcPr>
          <w:p w14:paraId="606273B8"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3BFE4E95"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c>
          <w:tcPr>
            <w:tcW w:w="958" w:type="dxa"/>
            <w:vAlign w:val="bottom"/>
          </w:tcPr>
          <w:p w14:paraId="261983D2"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3BE2D306"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(100</w:t>
            </w:r>
            <w:proofErr w:type="gramStart"/>
            <w:r>
              <w:rPr>
                <w:rFonts w:ascii="Times New Roman" w:hAnsi="Times New Roman" w:cs="Times New Roman"/>
                <w:color w:val="000000"/>
                <w:sz w:val="18"/>
                <w:szCs w:val="18"/>
              </w:rPr>
              <w:t xml:space="preserve">%)   </w:t>
            </w:r>
            <w:proofErr w:type="gramEnd"/>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c>
          <w:tcPr>
            <w:tcW w:w="817" w:type="dxa"/>
            <w:vAlign w:val="bottom"/>
          </w:tcPr>
          <w:p w14:paraId="07C66ED1" w14:textId="77777777" w:rsidR="00557638" w:rsidRPr="00C45F18" w:rsidRDefault="00557638" w:rsidP="001A4E0C">
            <w:pPr>
              <w:spacing w:line="360" w:lineRule="auto"/>
              <w:ind w:left="-57" w:right="-57"/>
              <w:jc w:val="right"/>
              <w:rPr>
                <w:rFonts w:ascii="Times New Roman" w:hAnsi="Times New Roman" w:cs="Times New Roman"/>
                <w:color w:val="000000"/>
                <w:sz w:val="18"/>
                <w:szCs w:val="18"/>
              </w:rPr>
            </w:pPr>
            <w:r w:rsidRPr="00C45F18">
              <w:rPr>
                <w:rFonts w:ascii="Times New Roman" w:hAnsi="Times New Roman" w:cs="Times New Roman"/>
                <w:color w:val="000000"/>
                <w:sz w:val="18"/>
                <w:szCs w:val="18"/>
              </w:rPr>
              <w:t>40</w:t>
            </w:r>
          </w:p>
        </w:tc>
        <w:tc>
          <w:tcPr>
            <w:tcW w:w="1168" w:type="dxa"/>
            <w:vAlign w:val="bottom"/>
          </w:tcPr>
          <w:p w14:paraId="6295EF09" w14:textId="77777777" w:rsidR="00557638" w:rsidRPr="00C45F18" w:rsidRDefault="00557638" w:rsidP="001A4E0C">
            <w:pPr>
              <w:spacing w:line="360" w:lineRule="auto"/>
              <w:ind w:left="-57" w:right="-57"/>
              <w:jc w:val="right"/>
              <w:rPr>
                <w:rFonts w:ascii="Times New Roman" w:hAnsi="Times New Roman" w:cs="Times New Roman"/>
                <w:sz w:val="18"/>
                <w:szCs w:val="18"/>
              </w:rPr>
            </w:pPr>
            <w:r w:rsidRPr="00C45F18">
              <w:rPr>
                <w:rFonts w:ascii="Times New Roman" w:hAnsi="Times New Roman" w:cs="Times New Roman"/>
                <w:sz w:val="18"/>
                <w:szCs w:val="18"/>
              </w:rPr>
              <w:t>40</w:t>
            </w:r>
          </w:p>
        </w:tc>
      </w:tr>
    </w:tbl>
    <w:p w14:paraId="79A8BBC8" w14:textId="77777777" w:rsidR="00557638" w:rsidRDefault="00557638" w:rsidP="001A4E0C">
      <w:pPr>
        <w:autoSpaceDE w:val="0"/>
        <w:autoSpaceDN w:val="0"/>
        <w:adjustRightInd w:val="0"/>
        <w:spacing w:after="0" w:line="360" w:lineRule="auto"/>
        <w:ind w:left="-57" w:right="-57"/>
        <w:jc w:val="both"/>
        <w:rPr>
          <w:rFonts w:ascii="Times New Roman" w:eastAsia="Times New Roman" w:hAnsi="Times New Roman" w:cs="Times New Roman"/>
          <w:b/>
          <w:sz w:val="24"/>
          <w:szCs w:val="24"/>
          <w:lang w:val="en-IN" w:eastAsia="en-IN"/>
        </w:rPr>
      </w:pPr>
    </w:p>
    <w:p w14:paraId="5938EB27" w14:textId="77777777" w:rsidR="00557638" w:rsidRDefault="00557638" w:rsidP="001A4E0C">
      <w:pPr>
        <w:autoSpaceDE w:val="0"/>
        <w:autoSpaceDN w:val="0"/>
        <w:adjustRightInd w:val="0"/>
        <w:spacing w:after="0" w:line="360" w:lineRule="auto"/>
        <w:ind w:left="-57" w:right="-57"/>
        <w:jc w:val="both"/>
        <w:rPr>
          <w:rFonts w:ascii="Times New Roman" w:eastAsia="Times New Roman" w:hAnsi="Times New Roman" w:cs="Times New Roman"/>
          <w:b/>
          <w:sz w:val="24"/>
          <w:szCs w:val="24"/>
          <w:lang w:val="en-IN" w:eastAsia="en-IN"/>
        </w:rPr>
      </w:pPr>
    </w:p>
    <w:p w14:paraId="77A22EFA" w14:textId="77777777" w:rsidR="00D93570" w:rsidRPr="00CB305C" w:rsidRDefault="00557638" w:rsidP="001A4E0C">
      <w:pPr>
        <w:autoSpaceDE w:val="0"/>
        <w:autoSpaceDN w:val="0"/>
        <w:adjustRightInd w:val="0"/>
        <w:spacing w:after="0" w:line="360" w:lineRule="auto"/>
        <w:ind w:left="-57" w:right="-57"/>
        <w:jc w:val="both"/>
        <w:rPr>
          <w:rFonts w:ascii="Times New Roman" w:hAnsi="Times New Roman" w:cs="Times New Roman"/>
          <w:color w:val="232323"/>
          <w:sz w:val="24"/>
          <w:szCs w:val="24"/>
          <w:shd w:val="clear" w:color="auto" w:fill="FFFFFF"/>
        </w:rPr>
      </w:pPr>
      <w:r>
        <w:rPr>
          <w:rFonts w:ascii="Times New Roman" w:eastAsia="Times New Roman" w:hAnsi="Times New Roman" w:cs="Times New Roman"/>
          <w:sz w:val="24"/>
          <w:szCs w:val="24"/>
          <w:lang w:val="en-IN" w:eastAsia="en-IN"/>
        </w:rPr>
        <w:t xml:space="preserve"> T</w:t>
      </w:r>
      <w:r w:rsidR="003B36CA" w:rsidRPr="00CE0415">
        <w:rPr>
          <w:rFonts w:ascii="Times New Roman" w:eastAsia="Times New Roman" w:hAnsi="Times New Roman" w:cs="Times New Roman"/>
          <w:sz w:val="24"/>
          <w:szCs w:val="24"/>
          <w:lang w:val="en-IN" w:eastAsia="en-IN"/>
        </w:rPr>
        <w:t xml:space="preserve">he group of </w:t>
      </w:r>
      <w:r w:rsidR="00557BE2">
        <w:rPr>
          <w:rFonts w:ascii="Times New Roman" w:eastAsia="Times New Roman" w:hAnsi="Times New Roman" w:cs="Times New Roman"/>
          <w:sz w:val="24"/>
          <w:szCs w:val="24"/>
          <w:lang w:val="en-IN" w:eastAsia="en-IN"/>
        </w:rPr>
        <w:t>31 to 36 showed maximum Average Hygiene Practice Weightage</w:t>
      </w:r>
      <w:r w:rsidR="00284699">
        <w:rPr>
          <w:rFonts w:ascii="Times New Roman" w:eastAsia="Times New Roman" w:hAnsi="Times New Roman" w:cs="Times New Roman"/>
          <w:sz w:val="24"/>
          <w:szCs w:val="24"/>
          <w:lang w:val="en-IN" w:eastAsia="en-IN"/>
        </w:rPr>
        <w:t xml:space="preserve"> (AHPW)</w:t>
      </w:r>
      <w:r w:rsidR="00274458">
        <w:rPr>
          <w:rFonts w:ascii="Times New Roman" w:eastAsia="Times New Roman" w:hAnsi="Times New Roman" w:cs="Times New Roman"/>
          <w:sz w:val="24"/>
          <w:szCs w:val="24"/>
          <w:lang w:val="en-IN" w:eastAsia="en-IN"/>
        </w:rPr>
        <w:t xml:space="preserve"> </w:t>
      </w:r>
      <w:r w:rsidR="005E1434">
        <w:rPr>
          <w:rFonts w:ascii="Times New Roman" w:eastAsia="Times New Roman" w:hAnsi="Times New Roman" w:cs="Times New Roman"/>
          <w:sz w:val="24"/>
          <w:szCs w:val="24"/>
          <w:lang w:val="en-IN" w:eastAsia="en-IN"/>
        </w:rPr>
        <w:t xml:space="preserve">of 41.46 whereas age group 19 to 24 </w:t>
      </w:r>
      <w:r w:rsidR="00557BE2">
        <w:rPr>
          <w:rFonts w:ascii="Times New Roman" w:eastAsia="Times New Roman" w:hAnsi="Times New Roman" w:cs="Times New Roman"/>
          <w:sz w:val="24"/>
          <w:szCs w:val="24"/>
          <w:lang w:val="en-IN" w:eastAsia="en-IN"/>
        </w:rPr>
        <w:t>s</w:t>
      </w:r>
      <w:r w:rsidR="005E1434">
        <w:rPr>
          <w:rFonts w:ascii="Times New Roman" w:eastAsia="Times New Roman" w:hAnsi="Times New Roman" w:cs="Times New Roman"/>
          <w:sz w:val="24"/>
          <w:szCs w:val="24"/>
          <w:lang w:val="en-IN" w:eastAsia="en-IN"/>
        </w:rPr>
        <w:t>howed</w:t>
      </w:r>
      <w:r w:rsidR="00557BE2">
        <w:rPr>
          <w:rFonts w:ascii="Times New Roman" w:eastAsia="Times New Roman" w:hAnsi="Times New Roman" w:cs="Times New Roman"/>
          <w:sz w:val="24"/>
          <w:szCs w:val="24"/>
          <w:lang w:val="en-IN" w:eastAsia="en-IN"/>
        </w:rPr>
        <w:t xml:space="preserve"> the least</w:t>
      </w:r>
      <w:r w:rsidR="005E1434">
        <w:rPr>
          <w:rFonts w:ascii="Times New Roman" w:eastAsia="Times New Roman" w:hAnsi="Times New Roman" w:cs="Times New Roman"/>
          <w:sz w:val="24"/>
          <w:szCs w:val="24"/>
          <w:lang w:val="en-IN" w:eastAsia="en-IN"/>
        </w:rPr>
        <w:t xml:space="preserve"> (32.89)</w:t>
      </w:r>
      <w:r w:rsidR="00557BE2">
        <w:rPr>
          <w:rFonts w:ascii="Times New Roman" w:eastAsia="Times New Roman" w:hAnsi="Times New Roman" w:cs="Times New Roman"/>
          <w:sz w:val="24"/>
          <w:szCs w:val="24"/>
          <w:lang w:val="en-IN" w:eastAsia="en-IN"/>
        </w:rPr>
        <w:t>. However, group of associates belonging to age 37 to 60 did</w:t>
      </w:r>
      <w:r w:rsidR="003B36CA" w:rsidRPr="00CE0415">
        <w:rPr>
          <w:rFonts w:ascii="Times New Roman" w:eastAsia="Times New Roman" w:hAnsi="Times New Roman" w:cs="Times New Roman"/>
          <w:sz w:val="24"/>
          <w:szCs w:val="24"/>
          <w:lang w:val="en-IN" w:eastAsia="en-IN"/>
        </w:rPr>
        <w:t xml:space="preserve"> not show </w:t>
      </w:r>
      <w:r w:rsidR="0007068A">
        <w:rPr>
          <w:rFonts w:ascii="Times New Roman" w:eastAsia="Times New Roman" w:hAnsi="Times New Roman" w:cs="Times New Roman"/>
          <w:sz w:val="24"/>
          <w:szCs w:val="24"/>
          <w:lang w:val="en-IN" w:eastAsia="en-IN"/>
        </w:rPr>
        <w:t>expected</w:t>
      </w:r>
      <w:r w:rsidR="003B36CA" w:rsidRPr="00CE0415">
        <w:rPr>
          <w:rFonts w:ascii="Times New Roman" w:eastAsia="Times New Roman" w:hAnsi="Times New Roman" w:cs="Times New Roman"/>
          <w:sz w:val="24"/>
          <w:szCs w:val="24"/>
          <w:lang w:val="en-IN" w:eastAsia="en-IN"/>
        </w:rPr>
        <w:t xml:space="preserve">Good hygiene practice. </w:t>
      </w:r>
      <w:r w:rsidR="009C3F0F">
        <w:rPr>
          <w:rFonts w:ascii="Times New Roman" w:eastAsia="Times New Roman" w:hAnsi="Times New Roman" w:cs="Times New Roman"/>
          <w:sz w:val="24"/>
          <w:szCs w:val="24"/>
          <w:lang w:val="en-IN" w:eastAsia="en-IN"/>
        </w:rPr>
        <w:t>Again</w:t>
      </w:r>
      <w:r w:rsidR="0007068A">
        <w:rPr>
          <w:rFonts w:ascii="Times New Roman" w:eastAsia="Times New Roman" w:hAnsi="Times New Roman" w:cs="Times New Roman"/>
          <w:sz w:val="24"/>
          <w:szCs w:val="24"/>
          <w:lang w:val="en-IN" w:eastAsia="en-IN"/>
        </w:rPr>
        <w:t>,</w:t>
      </w:r>
      <w:r w:rsidR="00F32140" w:rsidRPr="00CE0415">
        <w:rPr>
          <w:rFonts w:ascii="Times New Roman" w:eastAsia="Times New Roman" w:hAnsi="Times New Roman" w:cs="Times New Roman"/>
          <w:sz w:val="24"/>
          <w:szCs w:val="24"/>
          <w:lang w:val="en-IN" w:eastAsia="en-IN"/>
        </w:rPr>
        <w:t xml:space="preserve"> m</w:t>
      </w:r>
      <w:r w:rsidR="003B36CA" w:rsidRPr="00CE0415">
        <w:rPr>
          <w:rFonts w:ascii="Times New Roman" w:eastAsia="Times New Roman" w:hAnsi="Times New Roman" w:cs="Times New Roman"/>
          <w:sz w:val="24"/>
          <w:szCs w:val="24"/>
          <w:lang w:val="en-IN" w:eastAsia="en-IN"/>
        </w:rPr>
        <w:t>ost experienced and most trained associates of 50 to 60 did not follow Good Hygiene Practice</w:t>
      </w:r>
      <w:r w:rsidR="0068304A">
        <w:rPr>
          <w:rFonts w:ascii="Times New Roman" w:eastAsia="Times New Roman" w:hAnsi="Times New Roman" w:cs="Times New Roman"/>
          <w:sz w:val="24"/>
          <w:szCs w:val="24"/>
          <w:lang w:val="en-IN" w:eastAsia="en-IN"/>
        </w:rPr>
        <w:t xml:space="preserve"> (AHPW: 40)</w:t>
      </w:r>
      <w:r w:rsidR="00F17C10" w:rsidRPr="00CE0415">
        <w:rPr>
          <w:rFonts w:ascii="Times New Roman" w:eastAsia="Times New Roman" w:hAnsi="Times New Roman" w:cs="Times New Roman"/>
          <w:sz w:val="24"/>
          <w:szCs w:val="24"/>
          <w:lang w:val="en-IN" w:eastAsia="en-IN"/>
        </w:rPr>
        <w:t xml:space="preserve"> whic</w:t>
      </w:r>
      <w:r w:rsidR="00F32140" w:rsidRPr="00CE0415">
        <w:rPr>
          <w:rFonts w:ascii="Times New Roman" w:eastAsia="Times New Roman" w:hAnsi="Times New Roman" w:cs="Times New Roman"/>
          <w:sz w:val="24"/>
          <w:szCs w:val="24"/>
          <w:lang w:val="en-IN" w:eastAsia="en-IN"/>
        </w:rPr>
        <w:t xml:space="preserve">h </w:t>
      </w:r>
      <w:proofErr w:type="gramStart"/>
      <w:r w:rsidR="00F17C10" w:rsidRPr="00CE0415">
        <w:rPr>
          <w:rFonts w:ascii="Times New Roman" w:eastAsia="Times New Roman" w:hAnsi="Times New Roman" w:cs="Times New Roman"/>
          <w:sz w:val="24"/>
          <w:szCs w:val="24"/>
          <w:lang w:val="en-IN" w:eastAsia="en-IN"/>
        </w:rPr>
        <w:t>is</w:t>
      </w:r>
      <w:r w:rsidR="003B36CA" w:rsidRPr="00CE0415">
        <w:rPr>
          <w:rFonts w:ascii="Times New Roman" w:eastAsia="Times New Roman" w:hAnsi="Times New Roman" w:cs="Times New Roman"/>
          <w:sz w:val="24"/>
          <w:szCs w:val="24"/>
          <w:lang w:val="en-IN" w:eastAsia="en-IN"/>
        </w:rPr>
        <w:t>surprising</w:t>
      </w:r>
      <w:r w:rsidR="00CE0415">
        <w:rPr>
          <w:rFonts w:ascii="Times New Roman" w:eastAsia="Times New Roman" w:hAnsi="Times New Roman" w:cs="Times New Roman"/>
          <w:sz w:val="24"/>
          <w:szCs w:val="24"/>
          <w:lang w:val="en-IN" w:eastAsia="en-IN"/>
        </w:rPr>
        <w:t>.H</w:t>
      </w:r>
      <w:r w:rsidR="00F17C10" w:rsidRPr="00CE0415">
        <w:rPr>
          <w:rFonts w:ascii="Times New Roman" w:eastAsia="Times New Roman" w:hAnsi="Times New Roman" w:cs="Times New Roman"/>
          <w:sz w:val="24"/>
          <w:szCs w:val="24"/>
          <w:lang w:val="en-IN" w:eastAsia="en-IN"/>
        </w:rPr>
        <w:t>owever</w:t>
      </w:r>
      <w:r w:rsidR="00A52A4C">
        <w:rPr>
          <w:rFonts w:ascii="Times New Roman" w:eastAsia="Times New Roman" w:hAnsi="Times New Roman" w:cs="Times New Roman"/>
          <w:sz w:val="24"/>
          <w:szCs w:val="24"/>
          <w:lang w:val="en-IN" w:eastAsia="en-IN"/>
        </w:rPr>
        <w:t>this</w:t>
      </w:r>
      <w:proofErr w:type="gramEnd"/>
      <w:r w:rsidR="00A52A4C">
        <w:rPr>
          <w:rFonts w:ascii="Times New Roman" w:eastAsia="Times New Roman" w:hAnsi="Times New Roman" w:cs="Times New Roman"/>
          <w:sz w:val="24"/>
          <w:szCs w:val="24"/>
          <w:lang w:val="en-IN" w:eastAsia="en-IN"/>
        </w:rPr>
        <w:t xml:space="preserve"> </w:t>
      </w:r>
      <w:r w:rsidR="00E74AB2">
        <w:rPr>
          <w:rFonts w:ascii="Times New Roman" w:eastAsia="Times New Roman" w:hAnsi="Times New Roman" w:cs="Times New Roman"/>
          <w:sz w:val="24"/>
          <w:szCs w:val="24"/>
          <w:lang w:val="en-IN" w:eastAsia="en-IN"/>
        </w:rPr>
        <w:t>finding</w:t>
      </w:r>
      <w:r w:rsidR="00A52A4C">
        <w:rPr>
          <w:rFonts w:ascii="Times New Roman" w:eastAsia="Times New Roman" w:hAnsi="Times New Roman" w:cs="Times New Roman"/>
          <w:sz w:val="24"/>
          <w:szCs w:val="24"/>
          <w:lang w:val="en-IN" w:eastAsia="en-IN"/>
        </w:rPr>
        <w:t xml:space="preserve"> is supported by </w:t>
      </w:r>
      <w:r w:rsidR="00987000" w:rsidRPr="00CE0415">
        <w:rPr>
          <w:rFonts w:ascii="Times New Roman" w:eastAsia="Times New Roman" w:hAnsi="Times New Roman" w:cs="Times New Roman"/>
          <w:sz w:val="24"/>
          <w:szCs w:val="24"/>
          <w:lang w:val="en-IN" w:eastAsia="en-IN"/>
        </w:rPr>
        <w:t xml:space="preserve">previous reports </w:t>
      </w:r>
      <w:r w:rsidR="00987000" w:rsidRPr="00BF64C2">
        <w:rPr>
          <w:rFonts w:ascii="Times New Roman" w:eastAsia="Times New Roman" w:hAnsi="Times New Roman" w:cs="Times New Roman"/>
          <w:sz w:val="24"/>
          <w:szCs w:val="24"/>
          <w:lang w:val="en-IN" w:eastAsia="en-IN"/>
        </w:rPr>
        <w:t xml:space="preserve">by   </w:t>
      </w:r>
      <w:r w:rsidR="007C467A" w:rsidRPr="0092057F">
        <w:rPr>
          <w:rFonts w:ascii="Times New Roman" w:eastAsia="AdvGulliv-R" w:hAnsi="Times New Roman" w:cs="Times New Roman"/>
          <w:sz w:val="24"/>
          <w:szCs w:val="24"/>
          <w:lang w:val="en-IN"/>
        </w:rPr>
        <w:t>Maryam Ansari-</w:t>
      </w:r>
      <w:proofErr w:type="spellStart"/>
      <w:r w:rsidR="007C467A" w:rsidRPr="0092057F">
        <w:rPr>
          <w:rFonts w:ascii="Times New Roman" w:eastAsia="AdvGulliv-R" w:hAnsi="Times New Roman" w:cs="Times New Roman"/>
          <w:sz w:val="24"/>
          <w:szCs w:val="24"/>
          <w:lang w:val="en-IN"/>
        </w:rPr>
        <w:t>Lari</w:t>
      </w:r>
      <w:r w:rsidR="00987000" w:rsidRPr="0092057F">
        <w:rPr>
          <w:rFonts w:ascii="Times New Roman" w:eastAsia="Times New Roman" w:hAnsi="Times New Roman" w:cs="Times New Roman"/>
          <w:sz w:val="24"/>
          <w:szCs w:val="24"/>
          <w:lang w:val="en-IN" w:eastAsia="en-IN"/>
        </w:rPr>
        <w:t>et</w:t>
      </w:r>
      <w:proofErr w:type="spellEnd"/>
      <w:r w:rsidR="00284699" w:rsidRPr="0092057F">
        <w:rPr>
          <w:rFonts w:ascii="Times New Roman" w:eastAsia="Times New Roman" w:hAnsi="Times New Roman" w:cs="Times New Roman"/>
          <w:sz w:val="24"/>
          <w:szCs w:val="24"/>
          <w:lang w:val="en-IN" w:eastAsia="en-IN"/>
        </w:rPr>
        <w:t>.</w:t>
      </w:r>
      <w:r w:rsidR="00987000" w:rsidRPr="0092057F">
        <w:rPr>
          <w:rFonts w:ascii="Times New Roman" w:eastAsia="Times New Roman" w:hAnsi="Times New Roman" w:cs="Times New Roman"/>
          <w:sz w:val="24"/>
          <w:szCs w:val="24"/>
          <w:lang w:val="en-IN" w:eastAsia="en-IN"/>
        </w:rPr>
        <w:t xml:space="preserve"> </w:t>
      </w:r>
      <w:proofErr w:type="gramStart"/>
      <w:r w:rsidR="00987000" w:rsidRPr="0092057F">
        <w:rPr>
          <w:rFonts w:ascii="Times New Roman" w:eastAsia="Times New Roman" w:hAnsi="Times New Roman" w:cs="Times New Roman"/>
          <w:sz w:val="24"/>
          <w:szCs w:val="24"/>
          <w:lang w:val="en-IN" w:eastAsia="en-IN"/>
        </w:rPr>
        <w:t>al</w:t>
      </w:r>
      <w:r w:rsidR="00284699" w:rsidRPr="0092057F">
        <w:rPr>
          <w:rFonts w:ascii="Times New Roman" w:eastAsia="Times New Roman" w:hAnsi="Times New Roman" w:cs="Times New Roman"/>
          <w:sz w:val="24"/>
          <w:szCs w:val="24"/>
          <w:lang w:val="en-IN" w:eastAsia="en-IN"/>
        </w:rPr>
        <w:t>.</w:t>
      </w:r>
      <w:r w:rsidR="00602B52" w:rsidRPr="005C19BB">
        <w:rPr>
          <w:rFonts w:ascii="Times New Roman" w:eastAsia="AdvGulliv-R" w:hAnsi="Times New Roman" w:cs="Times New Roman"/>
          <w:sz w:val="24"/>
          <w:szCs w:val="24"/>
          <w:lang w:val="en-IN"/>
        </w:rPr>
        <w:t>(</w:t>
      </w:r>
      <w:proofErr w:type="gramEnd"/>
      <w:r w:rsidR="00602B52" w:rsidRPr="005C19BB">
        <w:rPr>
          <w:rFonts w:ascii="Times New Roman" w:eastAsia="AdvGulliv-R" w:hAnsi="Times New Roman" w:cs="Times New Roman"/>
          <w:sz w:val="24"/>
          <w:szCs w:val="24"/>
          <w:lang w:val="en-IN"/>
        </w:rPr>
        <w:t xml:space="preserve">2010)  </w:t>
      </w:r>
      <w:r w:rsidR="00A52A4C" w:rsidRPr="0092057F">
        <w:rPr>
          <w:rFonts w:ascii="Times New Roman" w:eastAsia="Times New Roman" w:hAnsi="Times New Roman" w:cs="Times New Roman"/>
          <w:sz w:val="24"/>
          <w:szCs w:val="24"/>
          <w:lang w:val="en-IN" w:eastAsia="en-IN"/>
        </w:rPr>
        <w:t>which</w:t>
      </w:r>
      <w:r w:rsidR="00987000" w:rsidRPr="0092057F">
        <w:rPr>
          <w:rFonts w:ascii="Times New Roman" w:eastAsia="Times New Roman" w:hAnsi="Times New Roman" w:cs="Times New Roman"/>
          <w:sz w:val="24"/>
          <w:szCs w:val="24"/>
          <w:lang w:val="en-IN" w:eastAsia="en-IN"/>
        </w:rPr>
        <w:t xml:space="preserve"> reveals that </w:t>
      </w:r>
      <w:r w:rsidR="00987000" w:rsidRPr="0092057F">
        <w:rPr>
          <w:rFonts w:ascii="Times New Roman" w:eastAsia="AdvGulliv-R" w:hAnsi="Times New Roman" w:cs="Times New Roman"/>
          <w:sz w:val="24"/>
          <w:szCs w:val="24"/>
          <w:lang w:val="en-IN"/>
        </w:rPr>
        <w:t xml:space="preserve">increased knowledge and even attitudes toward food safety does not always result in positive change in their actual </w:t>
      </w:r>
      <w:r w:rsidR="00284699" w:rsidRPr="0092057F">
        <w:rPr>
          <w:rFonts w:ascii="Times New Roman" w:eastAsia="AdvGulliv-R" w:hAnsi="Times New Roman" w:cs="Times New Roman"/>
          <w:sz w:val="24"/>
          <w:szCs w:val="24"/>
          <w:lang w:val="en-IN"/>
        </w:rPr>
        <w:t>hygiene practice</w:t>
      </w:r>
      <w:r w:rsidR="00987000" w:rsidRPr="0092057F">
        <w:rPr>
          <w:rFonts w:ascii="Times New Roman" w:eastAsia="AdvGulliv-R" w:hAnsi="Times New Roman" w:cs="Times New Roman"/>
          <w:sz w:val="24"/>
          <w:szCs w:val="24"/>
          <w:lang w:val="en-IN"/>
        </w:rPr>
        <w:t xml:space="preserve"> in </w:t>
      </w:r>
      <w:r w:rsidR="007C467A" w:rsidRPr="0092057F">
        <w:rPr>
          <w:rFonts w:ascii="Times New Roman" w:eastAsia="AdvGulliv-R" w:hAnsi="Times New Roman" w:cs="Times New Roman"/>
          <w:sz w:val="24"/>
          <w:szCs w:val="24"/>
          <w:lang w:val="en-IN"/>
        </w:rPr>
        <w:t xml:space="preserve">the </w:t>
      </w:r>
      <w:r w:rsidR="00987000" w:rsidRPr="0092057F">
        <w:rPr>
          <w:rFonts w:ascii="Times New Roman" w:eastAsia="AdvGulliv-R" w:hAnsi="Times New Roman" w:cs="Times New Roman"/>
          <w:sz w:val="24"/>
          <w:szCs w:val="24"/>
          <w:lang w:val="en-IN"/>
        </w:rPr>
        <w:t>factory floor</w:t>
      </w:r>
      <w:r w:rsidR="00BF64C2" w:rsidRPr="0092057F">
        <w:rPr>
          <w:rFonts w:ascii="Times New Roman" w:eastAsia="AdvGulliv-R" w:hAnsi="Times New Roman" w:cs="Times New Roman"/>
          <w:color w:val="00B050"/>
          <w:sz w:val="24"/>
          <w:szCs w:val="24"/>
          <w:lang w:val="en-IN"/>
        </w:rPr>
        <w:t xml:space="preserve">. </w:t>
      </w:r>
      <w:r w:rsidR="007C467A" w:rsidRPr="0092057F">
        <w:rPr>
          <w:rFonts w:ascii="Times New Roman" w:hAnsi="Times New Roman" w:cs="Times New Roman"/>
          <w:sz w:val="24"/>
          <w:szCs w:val="24"/>
        </w:rPr>
        <w:t>In another stud</w:t>
      </w:r>
      <w:r w:rsidR="00CE0415" w:rsidRPr="0092057F">
        <w:rPr>
          <w:rFonts w:ascii="Times New Roman" w:hAnsi="Times New Roman" w:cs="Times New Roman"/>
          <w:sz w:val="24"/>
          <w:szCs w:val="24"/>
        </w:rPr>
        <w:t>y</w:t>
      </w:r>
      <w:r w:rsidR="007C467A" w:rsidRPr="0092057F">
        <w:rPr>
          <w:rFonts w:ascii="Times New Roman" w:hAnsi="Times New Roman" w:cs="Times New Roman"/>
          <w:sz w:val="24"/>
          <w:szCs w:val="24"/>
        </w:rPr>
        <w:t xml:space="preserve"> by </w:t>
      </w:r>
      <w:proofErr w:type="spellStart"/>
      <w:r w:rsidR="00CE0415" w:rsidRPr="0092057F">
        <w:rPr>
          <w:rFonts w:ascii="Times New Roman" w:hAnsi="Times New Roman" w:cs="Times New Roman"/>
          <w:bCs/>
          <w:iCs/>
          <w:color w:val="232323"/>
          <w:sz w:val="24"/>
          <w:szCs w:val="24"/>
          <w:shd w:val="clear" w:color="auto" w:fill="FFFFFF"/>
        </w:rPr>
        <w:t>Soareset</w:t>
      </w:r>
      <w:proofErr w:type="spellEnd"/>
      <w:r w:rsidR="00CE0415" w:rsidRPr="0092057F">
        <w:rPr>
          <w:rFonts w:ascii="Times New Roman" w:hAnsi="Times New Roman" w:cs="Times New Roman"/>
          <w:bCs/>
          <w:iCs/>
          <w:color w:val="232323"/>
          <w:sz w:val="24"/>
          <w:szCs w:val="24"/>
          <w:shd w:val="clear" w:color="auto" w:fill="FFFFFF"/>
        </w:rPr>
        <w:t xml:space="preserve">. </w:t>
      </w:r>
      <w:proofErr w:type="gramStart"/>
      <w:r w:rsidR="00CE0415" w:rsidRPr="0092057F">
        <w:rPr>
          <w:rFonts w:ascii="Times New Roman" w:hAnsi="Times New Roman" w:cs="Times New Roman"/>
          <w:bCs/>
          <w:iCs/>
          <w:color w:val="232323"/>
          <w:sz w:val="24"/>
          <w:szCs w:val="24"/>
          <w:shd w:val="clear" w:color="auto" w:fill="FFFFFF"/>
        </w:rPr>
        <w:t>al.</w:t>
      </w:r>
      <w:r w:rsidR="00602B52" w:rsidRPr="005C19BB">
        <w:rPr>
          <w:rFonts w:ascii="Times New Roman" w:hAnsi="Times New Roman" w:cs="Times New Roman"/>
          <w:sz w:val="24"/>
          <w:szCs w:val="24"/>
          <w:shd w:val="clear" w:color="auto" w:fill="FFFFFF"/>
        </w:rPr>
        <w:t>(</w:t>
      </w:r>
      <w:proofErr w:type="gramEnd"/>
      <w:r w:rsidR="00602B52" w:rsidRPr="005C19BB">
        <w:rPr>
          <w:rFonts w:ascii="Times New Roman" w:hAnsi="Times New Roman" w:cs="Times New Roman"/>
          <w:sz w:val="24"/>
          <w:szCs w:val="24"/>
          <w:shd w:val="clear" w:color="auto" w:fill="FFFFFF"/>
        </w:rPr>
        <w:t>2016)</w:t>
      </w:r>
      <w:r w:rsidR="00274458">
        <w:rPr>
          <w:rFonts w:ascii="Times New Roman" w:hAnsi="Times New Roman" w:cs="Times New Roman"/>
          <w:sz w:val="24"/>
          <w:szCs w:val="24"/>
          <w:shd w:val="clear" w:color="auto" w:fill="FFFFFF"/>
        </w:rPr>
        <w:t>,</w:t>
      </w:r>
      <w:r w:rsidR="00602B52" w:rsidRPr="005C19BB">
        <w:rPr>
          <w:rFonts w:ascii="Times New Roman" w:hAnsi="Times New Roman" w:cs="Times New Roman"/>
          <w:sz w:val="24"/>
          <w:szCs w:val="24"/>
          <w:shd w:val="clear" w:color="auto" w:fill="FFFFFF"/>
        </w:rPr>
        <w:t xml:space="preserve"> </w:t>
      </w:r>
      <w:r w:rsidR="007C467A" w:rsidRPr="0092057F">
        <w:rPr>
          <w:rFonts w:ascii="Times New Roman" w:hAnsi="Times New Roman" w:cs="Times New Roman"/>
          <w:sz w:val="24"/>
          <w:szCs w:val="24"/>
        </w:rPr>
        <w:t>it</w:t>
      </w:r>
      <w:r w:rsidR="007C467A" w:rsidRPr="00CB305C">
        <w:rPr>
          <w:rFonts w:ascii="Times New Roman" w:hAnsi="Times New Roman" w:cs="Times New Roman"/>
          <w:sz w:val="24"/>
          <w:szCs w:val="24"/>
        </w:rPr>
        <w:t xml:space="preserve"> was found that </w:t>
      </w:r>
      <w:r w:rsidR="007C467A" w:rsidRPr="00CB305C">
        <w:rPr>
          <w:rFonts w:ascii="Times New Roman" w:hAnsi="Times New Roman" w:cs="Times New Roman"/>
          <w:color w:val="232323"/>
          <w:sz w:val="24"/>
          <w:szCs w:val="24"/>
          <w:shd w:val="clear" w:color="auto" w:fill="FFFFFF"/>
        </w:rPr>
        <w:t xml:space="preserve">knowledge Food handlers did not have positive effect in their attitude (p = 0.371) and practice. </w:t>
      </w:r>
    </w:p>
    <w:p w14:paraId="23F117AC" w14:textId="77777777" w:rsidR="002E172A" w:rsidRPr="00557638" w:rsidRDefault="002E172A" w:rsidP="001A4E0C">
      <w:pPr>
        <w:autoSpaceDE w:val="0"/>
        <w:autoSpaceDN w:val="0"/>
        <w:adjustRightInd w:val="0"/>
        <w:spacing w:after="0" w:line="360" w:lineRule="auto"/>
        <w:ind w:left="-57" w:right="-57"/>
        <w:jc w:val="both"/>
        <w:rPr>
          <w:rFonts w:ascii="Times New Roman" w:eastAsia="Times New Roman" w:hAnsi="Times New Roman" w:cs="Times New Roman"/>
          <w:sz w:val="24"/>
          <w:szCs w:val="24"/>
          <w:lang w:val="en-IN" w:eastAsia="en-IN"/>
        </w:rPr>
      </w:pPr>
    </w:p>
    <w:p w14:paraId="7325D5B5" w14:textId="77777777" w:rsidR="00FD4166" w:rsidRPr="00A54CFC" w:rsidRDefault="00A13C76" w:rsidP="001A4E0C">
      <w:pPr>
        <w:autoSpaceDE w:val="0"/>
        <w:autoSpaceDN w:val="0"/>
        <w:adjustRightInd w:val="0"/>
        <w:spacing w:after="0" w:line="360" w:lineRule="auto"/>
        <w:ind w:left="-57" w:right="-57"/>
        <w:jc w:val="both"/>
        <w:rPr>
          <w:rFonts w:ascii="Times New Roman" w:hAnsi="Times New Roman" w:cs="Times New Roman"/>
          <w:sz w:val="24"/>
          <w:szCs w:val="24"/>
        </w:rPr>
      </w:pPr>
      <w:r>
        <w:rPr>
          <w:noProof/>
          <w:lang w:val="en-IN" w:eastAsia="en-IN"/>
        </w:rPr>
        <w:lastRenderedPageBreak/>
        <w:drawing>
          <wp:inline distT="0" distB="0" distL="0" distR="0" wp14:anchorId="30317C0D" wp14:editId="7570D7A9">
            <wp:extent cx="5991225" cy="32194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8471C0" w14:textId="77777777" w:rsidR="00557638" w:rsidRPr="00557638" w:rsidRDefault="00557638" w:rsidP="001A4E0C">
      <w:pPr>
        <w:spacing w:after="0" w:line="360" w:lineRule="auto"/>
        <w:ind w:left="-57" w:right="-57"/>
        <w:jc w:val="both"/>
        <w:rPr>
          <w:rFonts w:ascii="Times New Roman" w:hAnsi="Times New Roman" w:cs="Times New Roman"/>
          <w:b/>
          <w:sz w:val="20"/>
          <w:szCs w:val="20"/>
        </w:rPr>
      </w:pPr>
      <w:r w:rsidRPr="00557638">
        <w:rPr>
          <w:rFonts w:ascii="Times New Roman" w:hAnsi="Times New Roman" w:cs="Times New Roman"/>
          <w:b/>
          <w:sz w:val="20"/>
          <w:szCs w:val="20"/>
        </w:rPr>
        <w:t>Figure-</w:t>
      </w:r>
      <w:r w:rsidR="00A17B11">
        <w:rPr>
          <w:rFonts w:ascii="Times New Roman" w:hAnsi="Times New Roman" w:cs="Times New Roman"/>
          <w:b/>
          <w:sz w:val="20"/>
          <w:szCs w:val="20"/>
        </w:rPr>
        <w:t>8</w:t>
      </w:r>
      <w:r w:rsidRPr="00557638">
        <w:rPr>
          <w:rFonts w:ascii="Times New Roman" w:hAnsi="Times New Roman" w:cs="Times New Roman"/>
          <w:b/>
          <w:sz w:val="20"/>
          <w:szCs w:val="20"/>
        </w:rPr>
        <w:t xml:space="preserve">: Plot of Average knowledge </w:t>
      </w:r>
      <w:proofErr w:type="gramStart"/>
      <w:r>
        <w:rPr>
          <w:rFonts w:ascii="Times New Roman" w:hAnsi="Times New Roman" w:cs="Times New Roman"/>
          <w:b/>
          <w:sz w:val="20"/>
          <w:szCs w:val="20"/>
        </w:rPr>
        <w:t xml:space="preserve">grading </w:t>
      </w:r>
      <w:r w:rsidR="007D0BE2">
        <w:rPr>
          <w:rFonts w:ascii="Times New Roman" w:hAnsi="Times New Roman" w:cs="Times New Roman"/>
          <w:b/>
          <w:sz w:val="20"/>
          <w:szCs w:val="20"/>
        </w:rPr>
        <w:t xml:space="preserve"> and</w:t>
      </w:r>
      <w:proofErr w:type="gramEnd"/>
      <w:r w:rsidRPr="00557638">
        <w:rPr>
          <w:rFonts w:ascii="Times New Roman" w:hAnsi="Times New Roman" w:cs="Times New Roman"/>
          <w:b/>
          <w:sz w:val="20"/>
          <w:szCs w:val="20"/>
        </w:rPr>
        <w:t xml:space="preserve"> Average </w:t>
      </w:r>
      <w:r w:rsidR="007D0BE2">
        <w:rPr>
          <w:rFonts w:ascii="Times New Roman" w:hAnsi="Times New Roman" w:cs="Times New Roman"/>
          <w:b/>
          <w:sz w:val="20"/>
          <w:szCs w:val="20"/>
        </w:rPr>
        <w:t>Hygiene Practice W</w:t>
      </w:r>
      <w:r w:rsidRPr="00557638">
        <w:rPr>
          <w:rFonts w:ascii="Times New Roman" w:hAnsi="Times New Roman" w:cs="Times New Roman"/>
          <w:b/>
          <w:sz w:val="20"/>
          <w:szCs w:val="20"/>
        </w:rPr>
        <w:t>eightage</w:t>
      </w:r>
    </w:p>
    <w:p w14:paraId="2D0C82EE" w14:textId="77777777" w:rsidR="00A13C76" w:rsidRPr="00C45F18" w:rsidRDefault="00DA4874" w:rsidP="001A4E0C">
      <w:pPr>
        <w:autoSpaceDE w:val="0"/>
        <w:autoSpaceDN w:val="0"/>
        <w:adjustRightInd w:val="0"/>
        <w:spacing w:after="0" w:line="360" w:lineRule="auto"/>
        <w:ind w:left="-57" w:right="-57"/>
        <w:jc w:val="both"/>
        <w:rPr>
          <w:rFonts w:ascii="Times New Roman" w:hAnsi="Times New Roman" w:cs="Times New Roman"/>
          <w:sz w:val="18"/>
          <w:szCs w:val="18"/>
        </w:rPr>
      </w:pPr>
      <w:r w:rsidRPr="00DA4874">
        <w:rPr>
          <w:rFonts w:ascii="Times New Roman" w:hAnsi="Times New Roman" w:cs="Times New Roman"/>
          <w:sz w:val="24"/>
          <w:szCs w:val="24"/>
        </w:rPr>
        <w:t>This independence of hygiene practice in a factory on experience and age was also exhibited when hygiene practice weightage was plotted against age (Figure 7) and also when Training weightage was plotted against hygiene practice weightage (Figure 3). Average Hygiene Practice Weightage (AHPW) of factory associates was not dependent on age (P = 0.5466 i.e. P&gt;0.05) and training was not significantly correlated with hygiene practice (P = 0.4550, i.e. P&gt;0.05</w:t>
      </w:r>
      <w:proofErr w:type="gramStart"/>
      <w:r w:rsidRPr="00DA4874">
        <w:rPr>
          <w:rFonts w:ascii="Times New Roman" w:hAnsi="Times New Roman" w:cs="Times New Roman"/>
          <w:sz w:val="24"/>
          <w:szCs w:val="24"/>
        </w:rPr>
        <w:t>, )</w:t>
      </w:r>
      <w:proofErr w:type="gramEnd"/>
      <w:r w:rsidRPr="00DA4874">
        <w:rPr>
          <w:rFonts w:ascii="Times New Roman" w:hAnsi="Times New Roman" w:cs="Times New Roman"/>
          <w:sz w:val="24"/>
          <w:szCs w:val="24"/>
        </w:rPr>
        <w:t xml:space="preserve"> at 5% level for Figure 7 and Figure 3 respectively which shows that Good Hygiene Practice does not solely depend on age or on number of </w:t>
      </w:r>
      <w:r w:rsidRPr="009B7704">
        <w:rPr>
          <w:rFonts w:ascii="Times New Roman" w:hAnsi="Times New Roman" w:cs="Times New Roman"/>
          <w:sz w:val="24"/>
          <w:szCs w:val="24"/>
        </w:rPr>
        <w:t>training.</w:t>
      </w:r>
    </w:p>
    <w:p w14:paraId="5407B66E" w14:textId="77777777" w:rsidR="00446588" w:rsidRPr="00A52A4C" w:rsidRDefault="005C19BB" w:rsidP="001A4E0C">
      <w:pPr>
        <w:autoSpaceDE w:val="0"/>
        <w:autoSpaceDN w:val="0"/>
        <w:adjustRightInd w:val="0"/>
        <w:spacing w:after="0" w:line="360" w:lineRule="auto"/>
        <w:ind w:left="-57" w:right="-57"/>
        <w:jc w:val="both"/>
        <w:rPr>
          <w:rFonts w:ascii="Times New Roman" w:eastAsia="Times New Roman" w:hAnsi="Times New Roman" w:cs="Times New Roman"/>
          <w:b/>
          <w:sz w:val="24"/>
          <w:szCs w:val="24"/>
        </w:rPr>
      </w:pPr>
      <w:r w:rsidRPr="00A52A4C">
        <w:rPr>
          <w:rFonts w:ascii="Times New Roman" w:eastAsia="Times New Roman" w:hAnsi="Times New Roman" w:cs="Times New Roman"/>
          <w:b/>
          <w:sz w:val="24"/>
          <w:szCs w:val="24"/>
        </w:rPr>
        <w:t>Training Need Analysis</w:t>
      </w:r>
    </w:p>
    <w:p w14:paraId="46EE8F39" w14:textId="7E40BD77" w:rsidR="00E97BBF" w:rsidRDefault="001B23B6" w:rsidP="001A4E0C">
      <w:pPr>
        <w:autoSpaceDE w:val="0"/>
        <w:autoSpaceDN w:val="0"/>
        <w:adjustRightInd w:val="0"/>
        <w:spacing w:after="0" w:line="360" w:lineRule="auto"/>
        <w:ind w:left="-57" w:right="-57"/>
        <w:jc w:val="both"/>
        <w:rPr>
          <w:rFonts w:ascii="Times New Roman" w:hAnsi="Times New Roman" w:cs="Times New Roman"/>
          <w:color w:val="000000"/>
          <w:sz w:val="24"/>
          <w:szCs w:val="24"/>
        </w:rPr>
      </w:pPr>
      <w:r w:rsidRPr="00E97BBF">
        <w:rPr>
          <w:rFonts w:ascii="Times New Roman" w:hAnsi="Times New Roman" w:cs="Times New Roman"/>
          <w:color w:val="1F1F1F"/>
          <w:sz w:val="24"/>
          <w:szCs w:val="24"/>
        </w:rPr>
        <w:t xml:space="preserve">It is also evident from the survey data that in some </w:t>
      </w:r>
      <w:r w:rsidR="00BC38D9" w:rsidRPr="00E97BBF">
        <w:rPr>
          <w:rFonts w:ascii="Times New Roman" w:hAnsi="Times New Roman" w:cs="Times New Roman"/>
          <w:color w:val="1F1F1F"/>
          <w:sz w:val="24"/>
          <w:szCs w:val="24"/>
        </w:rPr>
        <w:t>aspect, hygiene</w:t>
      </w:r>
      <w:r w:rsidRPr="00E97BBF">
        <w:rPr>
          <w:rFonts w:ascii="Times New Roman" w:hAnsi="Times New Roman" w:cs="Times New Roman"/>
          <w:color w:val="1F1F1F"/>
          <w:sz w:val="24"/>
          <w:szCs w:val="24"/>
        </w:rPr>
        <w:t xml:space="preserve"> practice is very low and </w:t>
      </w:r>
      <w:r w:rsidR="0092057F">
        <w:rPr>
          <w:rFonts w:ascii="Times New Roman" w:hAnsi="Times New Roman" w:cs="Times New Roman"/>
          <w:color w:val="1F1F1F"/>
          <w:sz w:val="24"/>
          <w:szCs w:val="24"/>
        </w:rPr>
        <w:t xml:space="preserve">in </w:t>
      </w:r>
      <w:r w:rsidRPr="00E97BBF">
        <w:rPr>
          <w:rFonts w:ascii="Times New Roman" w:hAnsi="Times New Roman" w:cs="Times New Roman"/>
          <w:color w:val="1F1F1F"/>
          <w:sz w:val="24"/>
          <w:szCs w:val="24"/>
        </w:rPr>
        <w:t xml:space="preserve">some </w:t>
      </w:r>
      <w:proofErr w:type="gramStart"/>
      <w:r w:rsidR="00BC38D9" w:rsidRPr="00E97BBF">
        <w:rPr>
          <w:rFonts w:ascii="Times New Roman" w:hAnsi="Times New Roman" w:cs="Times New Roman"/>
          <w:color w:val="1F1F1F"/>
          <w:sz w:val="24"/>
          <w:szCs w:val="24"/>
        </w:rPr>
        <w:t>aspect</w:t>
      </w:r>
      <w:r w:rsidR="0092057F">
        <w:rPr>
          <w:rFonts w:ascii="Times New Roman" w:hAnsi="Times New Roman" w:cs="Times New Roman"/>
          <w:color w:val="1F1F1F"/>
          <w:sz w:val="24"/>
          <w:szCs w:val="24"/>
        </w:rPr>
        <w:t>s</w:t>
      </w:r>
      <w:proofErr w:type="gramEnd"/>
      <w:r w:rsidR="0092057F">
        <w:rPr>
          <w:rFonts w:ascii="Times New Roman" w:hAnsi="Times New Roman" w:cs="Times New Roman"/>
          <w:color w:val="1F1F1F"/>
          <w:sz w:val="24"/>
          <w:szCs w:val="24"/>
        </w:rPr>
        <w:t xml:space="preserve"> </w:t>
      </w:r>
      <w:r w:rsidR="00BC38D9" w:rsidRPr="00E97BBF">
        <w:rPr>
          <w:rFonts w:ascii="Times New Roman" w:hAnsi="Times New Roman" w:cs="Times New Roman"/>
          <w:color w:val="1F1F1F"/>
          <w:sz w:val="24"/>
          <w:szCs w:val="24"/>
        </w:rPr>
        <w:t xml:space="preserve">hygiene practice </w:t>
      </w:r>
      <w:r w:rsidRPr="00E97BBF">
        <w:rPr>
          <w:rFonts w:ascii="Times New Roman" w:hAnsi="Times New Roman" w:cs="Times New Roman"/>
          <w:color w:val="1F1F1F"/>
          <w:sz w:val="24"/>
          <w:szCs w:val="24"/>
        </w:rPr>
        <w:t xml:space="preserve">is quite </w:t>
      </w:r>
      <w:r w:rsidR="00BC38D9" w:rsidRPr="00E97BBF">
        <w:rPr>
          <w:rFonts w:ascii="Times New Roman" w:hAnsi="Times New Roman" w:cs="Times New Roman"/>
          <w:color w:val="1F1F1F"/>
          <w:sz w:val="24"/>
          <w:szCs w:val="24"/>
        </w:rPr>
        <w:t xml:space="preserve">high and </w:t>
      </w:r>
      <w:r w:rsidRPr="00E97BBF">
        <w:rPr>
          <w:rFonts w:ascii="Times New Roman" w:hAnsi="Times New Roman" w:cs="Times New Roman"/>
          <w:color w:val="1F1F1F"/>
          <w:sz w:val="24"/>
          <w:szCs w:val="24"/>
        </w:rPr>
        <w:t xml:space="preserve">satisfactory. </w:t>
      </w:r>
      <w:r w:rsidR="00686625">
        <w:rPr>
          <w:rFonts w:ascii="Times New Roman" w:hAnsi="Times New Roman" w:cs="Times New Roman"/>
          <w:color w:val="1F1F1F"/>
          <w:sz w:val="24"/>
          <w:szCs w:val="24"/>
        </w:rPr>
        <w:t>Deficiencies noticed must invariably be a part of all future training. The aspect of</w:t>
      </w:r>
      <w:r w:rsidRPr="00E97BBF">
        <w:rPr>
          <w:rFonts w:ascii="Times New Roman" w:hAnsi="Times New Roman" w:cs="Times New Roman"/>
          <w:color w:val="000000"/>
          <w:sz w:val="24"/>
          <w:szCs w:val="24"/>
        </w:rPr>
        <w:t>refrain</w:t>
      </w:r>
      <w:r w:rsidR="00BC38D9" w:rsidRPr="00E97BBF">
        <w:rPr>
          <w:rFonts w:ascii="Times New Roman" w:hAnsi="Times New Roman" w:cs="Times New Roman"/>
          <w:color w:val="000000"/>
          <w:sz w:val="24"/>
          <w:szCs w:val="24"/>
        </w:rPr>
        <w:t>ing</w:t>
      </w:r>
      <w:r w:rsidRPr="00E97BBF">
        <w:rPr>
          <w:rFonts w:ascii="Times New Roman" w:hAnsi="Times New Roman" w:cs="Times New Roman"/>
          <w:color w:val="000000"/>
          <w:sz w:val="24"/>
          <w:szCs w:val="24"/>
        </w:rPr>
        <w:t xml:space="preserve"> from wearing ornaments, watch in production area exhibited 100% </w:t>
      </w:r>
      <w:proofErr w:type="gramStart"/>
      <w:r w:rsidRPr="00E97BBF">
        <w:rPr>
          <w:rFonts w:ascii="Times New Roman" w:hAnsi="Times New Roman" w:cs="Times New Roman"/>
          <w:color w:val="000000"/>
          <w:sz w:val="24"/>
          <w:szCs w:val="24"/>
        </w:rPr>
        <w:t>following</w:t>
      </w:r>
      <w:r w:rsidR="00BC38D9" w:rsidRPr="00E97BBF">
        <w:rPr>
          <w:rFonts w:ascii="Times New Roman" w:hAnsi="Times New Roman" w:cs="Times New Roman"/>
          <w:color w:val="000000"/>
          <w:sz w:val="24"/>
          <w:szCs w:val="24"/>
        </w:rPr>
        <w:t>s,</w:t>
      </w:r>
      <w:r w:rsidR="009C29B5">
        <w:rPr>
          <w:rFonts w:ascii="Times New Roman" w:hAnsi="Times New Roman" w:cs="Times New Roman"/>
          <w:color w:val="000000"/>
          <w:sz w:val="24"/>
          <w:szCs w:val="24"/>
        </w:rPr>
        <w:t>(</w:t>
      </w:r>
      <w:proofErr w:type="gramEnd"/>
      <w:r w:rsidR="009C29B5">
        <w:rPr>
          <w:rFonts w:ascii="Times New Roman" w:hAnsi="Times New Roman" w:cs="Times New Roman"/>
          <w:color w:val="000000"/>
          <w:sz w:val="24"/>
          <w:szCs w:val="24"/>
        </w:rPr>
        <w:t xml:space="preserve">Table-3) </w:t>
      </w:r>
      <w:r w:rsidRPr="00E97BBF">
        <w:rPr>
          <w:rFonts w:ascii="Times New Roman" w:hAnsi="Times New Roman" w:cs="Times New Roman"/>
          <w:color w:val="000000"/>
          <w:sz w:val="24"/>
          <w:szCs w:val="24"/>
        </w:rPr>
        <w:t>whereas wear</w:t>
      </w:r>
      <w:r w:rsidR="00BC38D9" w:rsidRPr="00E97BBF">
        <w:rPr>
          <w:rFonts w:ascii="Times New Roman" w:hAnsi="Times New Roman" w:cs="Times New Roman"/>
          <w:color w:val="000000"/>
          <w:sz w:val="24"/>
          <w:szCs w:val="24"/>
        </w:rPr>
        <w:t>ing</w:t>
      </w:r>
      <w:r w:rsidRPr="00E97BBF">
        <w:rPr>
          <w:rFonts w:ascii="Times New Roman" w:hAnsi="Times New Roman" w:cs="Times New Roman"/>
          <w:color w:val="000000"/>
          <w:sz w:val="24"/>
          <w:szCs w:val="24"/>
        </w:rPr>
        <w:t xml:space="preserve"> gloves </w:t>
      </w:r>
      <w:r w:rsidR="00BC38D9" w:rsidRPr="00E97BBF">
        <w:rPr>
          <w:rFonts w:ascii="Times New Roman" w:hAnsi="Times New Roman" w:cs="Times New Roman"/>
          <w:color w:val="000000"/>
          <w:sz w:val="24"/>
          <w:szCs w:val="24"/>
        </w:rPr>
        <w:t>always</w:t>
      </w:r>
      <w:r w:rsidRPr="00E97BBF">
        <w:rPr>
          <w:rFonts w:ascii="Times New Roman" w:hAnsi="Times New Roman" w:cs="Times New Roman"/>
          <w:color w:val="000000"/>
          <w:sz w:val="24"/>
          <w:szCs w:val="24"/>
        </w:rPr>
        <w:t xml:space="preserve">in factory production area shows near 100% followings. </w:t>
      </w:r>
      <w:r w:rsidR="00085095" w:rsidRPr="00E97BBF">
        <w:rPr>
          <w:rFonts w:ascii="Times New Roman" w:hAnsi="Times New Roman" w:cs="Times New Roman"/>
          <w:color w:val="000000"/>
          <w:sz w:val="24"/>
          <w:szCs w:val="24"/>
        </w:rPr>
        <w:t xml:space="preserve">But when </w:t>
      </w:r>
      <w:r w:rsidR="0099620B" w:rsidRPr="00E97BBF">
        <w:rPr>
          <w:rFonts w:ascii="Times New Roman" w:hAnsi="Times New Roman" w:cs="Times New Roman"/>
          <w:color w:val="000000"/>
          <w:sz w:val="24"/>
          <w:szCs w:val="24"/>
        </w:rPr>
        <w:t>following</w:t>
      </w:r>
      <w:r w:rsidR="00085095" w:rsidRPr="00E97BBF">
        <w:rPr>
          <w:rFonts w:ascii="Times New Roman" w:hAnsi="Times New Roman" w:cs="Times New Roman"/>
          <w:color w:val="000000"/>
          <w:sz w:val="24"/>
          <w:szCs w:val="24"/>
        </w:rPr>
        <w:t xml:space="preserve"> proper procedure in handwashing was surveyed very poor number of associates seems to follow the required </w:t>
      </w:r>
      <w:proofErr w:type="gramStart"/>
      <w:r w:rsidR="00085095" w:rsidRPr="00E97BBF">
        <w:rPr>
          <w:rFonts w:ascii="Times New Roman" w:hAnsi="Times New Roman" w:cs="Times New Roman"/>
          <w:color w:val="000000"/>
          <w:sz w:val="24"/>
          <w:szCs w:val="24"/>
        </w:rPr>
        <w:t>technique</w:t>
      </w:r>
      <w:r w:rsidR="0092057F">
        <w:rPr>
          <w:rFonts w:ascii="Times New Roman" w:hAnsi="Times New Roman" w:cs="Times New Roman"/>
          <w:color w:val="000000"/>
          <w:sz w:val="24"/>
          <w:szCs w:val="24"/>
        </w:rPr>
        <w:t>(</w:t>
      </w:r>
      <w:proofErr w:type="gramEnd"/>
      <w:r w:rsidR="009C29B5">
        <w:rPr>
          <w:rFonts w:ascii="Times New Roman" w:hAnsi="Times New Roman" w:cs="Times New Roman"/>
          <w:color w:val="000000"/>
          <w:sz w:val="24"/>
          <w:szCs w:val="24"/>
        </w:rPr>
        <w:t>0% to 28.4 %</w:t>
      </w:r>
      <w:r w:rsidR="0092057F">
        <w:rPr>
          <w:rFonts w:ascii="Times New Roman" w:hAnsi="Times New Roman" w:cs="Times New Roman"/>
          <w:color w:val="000000"/>
          <w:sz w:val="24"/>
          <w:szCs w:val="24"/>
        </w:rPr>
        <w:t>)</w:t>
      </w:r>
      <w:r w:rsidR="00085095" w:rsidRPr="00E97BBF">
        <w:rPr>
          <w:rFonts w:ascii="Times New Roman" w:hAnsi="Times New Roman" w:cs="Times New Roman"/>
          <w:color w:val="000000"/>
          <w:sz w:val="24"/>
          <w:szCs w:val="24"/>
        </w:rPr>
        <w:t>. This may be due to attitude of the associates, lack of training or even lack of the subject in training. As such</w:t>
      </w:r>
      <w:r w:rsidR="009C29B5">
        <w:rPr>
          <w:rFonts w:ascii="Times New Roman" w:hAnsi="Times New Roman" w:cs="Times New Roman"/>
          <w:color w:val="000000"/>
          <w:sz w:val="24"/>
          <w:szCs w:val="24"/>
        </w:rPr>
        <w:t>,</w:t>
      </w:r>
      <w:r w:rsidR="00085095" w:rsidRPr="00E97BBF">
        <w:rPr>
          <w:rFonts w:ascii="Times New Roman" w:hAnsi="Times New Roman" w:cs="Times New Roman"/>
          <w:color w:val="000000"/>
          <w:sz w:val="24"/>
          <w:szCs w:val="24"/>
        </w:rPr>
        <w:t xml:space="preserve"> any </w:t>
      </w:r>
      <w:r w:rsidR="00806BFF" w:rsidRPr="00E97BBF">
        <w:rPr>
          <w:rFonts w:ascii="Times New Roman" w:hAnsi="Times New Roman" w:cs="Times New Roman"/>
          <w:color w:val="000000"/>
          <w:sz w:val="24"/>
          <w:szCs w:val="24"/>
        </w:rPr>
        <w:t xml:space="preserve">future training must include practical demonstration of proper hand washing technique. </w:t>
      </w:r>
      <w:r w:rsidR="000F2CC6" w:rsidRPr="00E97BBF">
        <w:rPr>
          <w:rFonts w:ascii="Times New Roman" w:hAnsi="Times New Roman" w:cs="Times New Roman"/>
          <w:color w:val="000000"/>
          <w:sz w:val="24"/>
          <w:szCs w:val="24"/>
        </w:rPr>
        <w:t xml:space="preserve"> Use of face Mask cover </w:t>
      </w:r>
      <w:r w:rsidR="00CB299B">
        <w:rPr>
          <w:rFonts w:ascii="Times New Roman" w:hAnsi="Times New Roman" w:cs="Times New Roman"/>
          <w:color w:val="000000"/>
          <w:sz w:val="24"/>
          <w:szCs w:val="24"/>
        </w:rPr>
        <w:t>(0% to 36</w:t>
      </w:r>
      <w:r w:rsidR="009C29B5">
        <w:rPr>
          <w:rFonts w:ascii="Times New Roman" w:hAnsi="Times New Roman" w:cs="Times New Roman"/>
          <w:color w:val="000000"/>
          <w:sz w:val="24"/>
          <w:szCs w:val="24"/>
        </w:rPr>
        <w:t xml:space="preserve">.6%) </w:t>
      </w:r>
      <w:r w:rsidR="0092057F">
        <w:rPr>
          <w:rFonts w:ascii="Times New Roman" w:hAnsi="Times New Roman" w:cs="Times New Roman"/>
          <w:color w:val="000000"/>
          <w:sz w:val="24"/>
          <w:szCs w:val="24"/>
        </w:rPr>
        <w:t xml:space="preserve">was </w:t>
      </w:r>
      <w:r w:rsidR="0092057F" w:rsidRPr="00E97BBF">
        <w:rPr>
          <w:rFonts w:ascii="Times New Roman" w:hAnsi="Times New Roman" w:cs="Times New Roman"/>
          <w:color w:val="000000"/>
          <w:sz w:val="24"/>
          <w:szCs w:val="24"/>
        </w:rPr>
        <w:t xml:space="preserve">practiced poorly </w:t>
      </w:r>
      <w:r w:rsidR="000F2CC6" w:rsidRPr="00E97BBF">
        <w:rPr>
          <w:rFonts w:ascii="Times New Roman" w:hAnsi="Times New Roman" w:cs="Times New Roman"/>
          <w:color w:val="000000"/>
          <w:sz w:val="24"/>
          <w:szCs w:val="24"/>
        </w:rPr>
        <w:t xml:space="preserve">and use of clean apron every day </w:t>
      </w:r>
      <w:r w:rsidR="0092057F">
        <w:rPr>
          <w:rFonts w:ascii="Times New Roman" w:hAnsi="Times New Roman" w:cs="Times New Roman"/>
          <w:color w:val="000000"/>
          <w:sz w:val="24"/>
          <w:szCs w:val="24"/>
        </w:rPr>
        <w:t xml:space="preserve">at level of </w:t>
      </w:r>
      <w:r w:rsidR="00CB299B">
        <w:rPr>
          <w:rFonts w:ascii="Times New Roman" w:hAnsi="Times New Roman" w:cs="Times New Roman"/>
          <w:color w:val="000000"/>
          <w:sz w:val="24"/>
          <w:szCs w:val="24"/>
        </w:rPr>
        <w:t>0% to 90.2</w:t>
      </w:r>
      <w:r w:rsidR="0092057F">
        <w:rPr>
          <w:rFonts w:ascii="Times New Roman" w:hAnsi="Times New Roman" w:cs="Times New Roman"/>
          <w:color w:val="000000"/>
          <w:sz w:val="24"/>
          <w:szCs w:val="24"/>
        </w:rPr>
        <w:t xml:space="preserve">% of associateswas not satisfactory. </w:t>
      </w:r>
      <w:r w:rsidR="005D05DE">
        <w:rPr>
          <w:rFonts w:ascii="Times New Roman" w:hAnsi="Times New Roman" w:cs="Times New Roman"/>
          <w:color w:val="000000"/>
          <w:sz w:val="24"/>
          <w:szCs w:val="24"/>
        </w:rPr>
        <w:t xml:space="preserve">100 % control does not exist in </w:t>
      </w:r>
      <w:r w:rsidR="00E74AB2">
        <w:rPr>
          <w:rFonts w:ascii="Times New Roman" w:hAnsi="Times New Roman" w:cs="Times New Roman"/>
          <w:color w:val="000000"/>
          <w:sz w:val="24"/>
          <w:szCs w:val="24"/>
        </w:rPr>
        <w:t xml:space="preserve">eating and smoking in </w:t>
      </w:r>
      <w:r w:rsidR="00E74AB2">
        <w:rPr>
          <w:rFonts w:ascii="Times New Roman" w:hAnsi="Times New Roman" w:cs="Times New Roman"/>
          <w:color w:val="000000"/>
          <w:sz w:val="24"/>
          <w:szCs w:val="24"/>
        </w:rPr>
        <w:lastRenderedPageBreak/>
        <w:t xml:space="preserve">production area as in age group </w:t>
      </w:r>
      <w:r w:rsidR="00E74AB2" w:rsidRPr="00E74AB2">
        <w:rPr>
          <w:rFonts w:ascii="Times New Roman" w:hAnsi="Times New Roman" w:cs="Times New Roman"/>
          <w:color w:val="000000"/>
          <w:sz w:val="24"/>
          <w:szCs w:val="24"/>
        </w:rPr>
        <w:t xml:space="preserve">43 </w:t>
      </w:r>
      <w:r w:rsidR="00E74AB2">
        <w:rPr>
          <w:rFonts w:ascii="Times New Roman" w:hAnsi="Times New Roman" w:cs="Times New Roman"/>
          <w:color w:val="000000"/>
          <w:sz w:val="24"/>
          <w:szCs w:val="24"/>
        </w:rPr>
        <w:t xml:space="preserve">to </w:t>
      </w:r>
      <w:r w:rsidR="00E74AB2" w:rsidRPr="00E74AB2">
        <w:rPr>
          <w:rFonts w:ascii="Times New Roman" w:hAnsi="Times New Roman" w:cs="Times New Roman"/>
          <w:color w:val="000000"/>
          <w:sz w:val="24"/>
          <w:szCs w:val="24"/>
        </w:rPr>
        <w:t>48</w:t>
      </w:r>
      <w:r w:rsidR="00E74AB2">
        <w:rPr>
          <w:rFonts w:ascii="Times New Roman" w:hAnsi="Times New Roman" w:cs="Times New Roman"/>
          <w:color w:val="000000"/>
          <w:sz w:val="24"/>
          <w:szCs w:val="24"/>
        </w:rPr>
        <w:t xml:space="preserve"> the control is 33.3%, in age group 19-24 the control is 40.7%.  </w:t>
      </w:r>
      <w:r w:rsidR="00DF12C6" w:rsidRPr="00E97BBF">
        <w:rPr>
          <w:rFonts w:ascii="Times New Roman" w:hAnsi="Times New Roman" w:cs="Times New Roman"/>
          <w:color w:val="000000"/>
          <w:sz w:val="24"/>
          <w:szCs w:val="24"/>
        </w:rPr>
        <w:t xml:space="preserve">Emphasis should also be given on these aspects in any future training </w:t>
      </w:r>
      <w:proofErr w:type="spellStart"/>
      <w:r w:rsidR="00DF12C6" w:rsidRPr="00E97BBF">
        <w:rPr>
          <w:rFonts w:ascii="Times New Roman" w:hAnsi="Times New Roman" w:cs="Times New Roman"/>
          <w:color w:val="000000"/>
          <w:sz w:val="24"/>
          <w:szCs w:val="24"/>
        </w:rPr>
        <w:t>programme</w:t>
      </w:r>
      <w:proofErr w:type="spellEnd"/>
      <w:r w:rsidR="0035626A">
        <w:rPr>
          <w:rFonts w:ascii="Times New Roman" w:hAnsi="Times New Roman" w:cs="Times New Roman"/>
          <w:color w:val="000000"/>
          <w:sz w:val="24"/>
          <w:szCs w:val="24"/>
        </w:rPr>
        <w:t xml:space="preserve">. </w:t>
      </w:r>
      <w:r w:rsidR="00BE6AF4">
        <w:rPr>
          <w:rFonts w:ascii="Times New Roman" w:hAnsi="Times New Roman" w:cs="Times New Roman"/>
          <w:color w:val="000000"/>
          <w:sz w:val="24"/>
          <w:szCs w:val="24"/>
        </w:rPr>
        <w:t xml:space="preserve"> A</w:t>
      </w:r>
      <w:r w:rsidR="00DF12C6" w:rsidRPr="00E97BBF">
        <w:rPr>
          <w:rFonts w:ascii="Times New Roman" w:hAnsi="Times New Roman" w:cs="Times New Roman"/>
          <w:color w:val="000000"/>
          <w:sz w:val="24"/>
          <w:szCs w:val="24"/>
        </w:rPr>
        <w:t xml:space="preserve">ssociates in the age group of 19 to 24 have least training weightage of 2.65 and they also had undertaken least number of training. As such </w:t>
      </w:r>
      <w:proofErr w:type="gramStart"/>
      <w:r w:rsidR="00DF12C6" w:rsidRPr="00E97BBF">
        <w:rPr>
          <w:rFonts w:ascii="Times New Roman" w:hAnsi="Times New Roman" w:cs="Times New Roman"/>
          <w:color w:val="000000"/>
          <w:sz w:val="24"/>
          <w:szCs w:val="24"/>
        </w:rPr>
        <w:t>these associate</w:t>
      </w:r>
      <w:proofErr w:type="gramEnd"/>
      <w:r w:rsidR="00E97BBF" w:rsidRPr="00E97BBF">
        <w:rPr>
          <w:rFonts w:ascii="Times New Roman" w:hAnsi="Times New Roman" w:cs="Times New Roman"/>
          <w:color w:val="000000"/>
          <w:sz w:val="24"/>
          <w:szCs w:val="24"/>
        </w:rPr>
        <w:t xml:space="preserve"> must be included in future training. area </w:t>
      </w:r>
      <w:r w:rsidR="002E172A" w:rsidRPr="00E97BBF">
        <w:rPr>
          <w:rFonts w:ascii="Times New Roman" w:hAnsi="Times New Roman" w:cs="Times New Roman"/>
          <w:color w:val="000000"/>
          <w:sz w:val="24"/>
          <w:szCs w:val="24"/>
        </w:rPr>
        <w:t xml:space="preserve">of </w:t>
      </w:r>
      <w:r w:rsidR="00BE6AF4" w:rsidRPr="00E97BBF">
        <w:rPr>
          <w:rFonts w:ascii="Times New Roman" w:hAnsi="Times New Roman" w:cs="Times New Roman"/>
          <w:color w:val="000000"/>
          <w:sz w:val="24"/>
          <w:szCs w:val="24"/>
        </w:rPr>
        <w:t>hygiene</w:t>
      </w:r>
      <w:r w:rsidR="00BE6AF4" w:rsidRPr="00E97BBF">
        <w:rPr>
          <w:rFonts w:ascii="Times New Roman" w:hAnsi="Times New Roman" w:cs="Times New Roman"/>
          <w:sz w:val="24"/>
          <w:szCs w:val="24"/>
        </w:rPr>
        <w:t xml:space="preserve"> practice</w:t>
      </w:r>
      <w:r w:rsidR="00E97BBF" w:rsidRPr="00E97BBF">
        <w:rPr>
          <w:rFonts w:ascii="Times New Roman" w:hAnsi="Times New Roman" w:cs="Times New Roman"/>
          <w:sz w:val="24"/>
          <w:szCs w:val="24"/>
        </w:rPr>
        <w:t xml:space="preserve"> of </w:t>
      </w:r>
      <w:r w:rsidR="00E97BBF">
        <w:rPr>
          <w:rFonts w:ascii="Times New Roman" w:hAnsi="Times New Roman" w:cs="Times New Roman"/>
          <w:color w:val="000000"/>
          <w:sz w:val="24"/>
          <w:szCs w:val="24"/>
        </w:rPr>
        <w:t>n</w:t>
      </w:r>
      <w:r w:rsidR="00E97BBF" w:rsidRPr="00E97BBF">
        <w:rPr>
          <w:rFonts w:ascii="Times New Roman" w:hAnsi="Times New Roman" w:cs="Times New Roman"/>
          <w:color w:val="000000"/>
          <w:sz w:val="24"/>
          <w:szCs w:val="24"/>
        </w:rPr>
        <w:t xml:space="preserve">ot carrying </w:t>
      </w:r>
      <w:r w:rsidR="00E74AB2">
        <w:rPr>
          <w:rFonts w:ascii="Times New Roman" w:hAnsi="Times New Roman" w:cs="Times New Roman"/>
          <w:color w:val="000000"/>
          <w:sz w:val="24"/>
          <w:szCs w:val="24"/>
        </w:rPr>
        <w:t xml:space="preserve">Cigarette, </w:t>
      </w:r>
      <w:proofErr w:type="spellStart"/>
      <w:r w:rsidR="00E97BBF" w:rsidRPr="00E97BBF">
        <w:rPr>
          <w:rFonts w:ascii="Times New Roman" w:hAnsi="Times New Roman" w:cs="Times New Roman"/>
          <w:color w:val="000000"/>
          <w:sz w:val="24"/>
          <w:szCs w:val="24"/>
        </w:rPr>
        <w:t>Guktha</w:t>
      </w:r>
      <w:proofErr w:type="spellEnd"/>
      <w:r w:rsidR="00E74AB2">
        <w:rPr>
          <w:rFonts w:ascii="Times New Roman" w:hAnsi="Times New Roman" w:cs="Times New Roman"/>
          <w:color w:val="000000"/>
          <w:sz w:val="24"/>
          <w:szCs w:val="24"/>
        </w:rPr>
        <w:t xml:space="preserve">, </w:t>
      </w:r>
      <w:proofErr w:type="spellStart"/>
      <w:r w:rsidR="00E97BBF" w:rsidRPr="00E97BBF">
        <w:rPr>
          <w:rFonts w:ascii="Times New Roman" w:hAnsi="Times New Roman" w:cs="Times New Roman"/>
          <w:color w:val="000000"/>
          <w:sz w:val="24"/>
          <w:szCs w:val="24"/>
        </w:rPr>
        <w:t>Biri</w:t>
      </w:r>
      <w:proofErr w:type="spellEnd"/>
      <w:r w:rsidR="00E97BBF" w:rsidRPr="00E97BBF">
        <w:rPr>
          <w:rFonts w:ascii="Times New Roman" w:hAnsi="Times New Roman" w:cs="Times New Roman"/>
          <w:color w:val="000000"/>
          <w:sz w:val="24"/>
          <w:szCs w:val="24"/>
        </w:rPr>
        <w:t xml:space="preserve"> </w:t>
      </w:r>
      <w:r w:rsidR="0046553D">
        <w:rPr>
          <w:rFonts w:ascii="Times New Roman" w:hAnsi="Times New Roman" w:cs="Times New Roman"/>
          <w:color w:val="000000"/>
          <w:sz w:val="24"/>
          <w:szCs w:val="24"/>
        </w:rPr>
        <w:t>or other intox</w:t>
      </w:r>
      <w:r w:rsidR="00113157">
        <w:rPr>
          <w:rFonts w:ascii="Times New Roman" w:hAnsi="Times New Roman" w:cs="Times New Roman"/>
          <w:color w:val="000000"/>
          <w:sz w:val="24"/>
          <w:szCs w:val="24"/>
        </w:rPr>
        <w:t xml:space="preserve">icant </w:t>
      </w:r>
      <w:r w:rsidR="00E97BBF" w:rsidRPr="00E97BBF">
        <w:rPr>
          <w:rFonts w:ascii="Times New Roman" w:hAnsi="Times New Roman" w:cs="Times New Roman"/>
          <w:color w:val="000000"/>
          <w:sz w:val="24"/>
          <w:szCs w:val="24"/>
        </w:rPr>
        <w:t xml:space="preserve">in production floor though practiced </w:t>
      </w:r>
      <w:r w:rsidR="00113157">
        <w:rPr>
          <w:rFonts w:ascii="Times New Roman" w:hAnsi="Times New Roman" w:cs="Times New Roman"/>
          <w:color w:val="000000"/>
          <w:sz w:val="24"/>
          <w:szCs w:val="24"/>
        </w:rPr>
        <w:t>by</w:t>
      </w:r>
      <w:r w:rsidR="00E97BBF" w:rsidRPr="00E97BBF">
        <w:rPr>
          <w:rFonts w:ascii="Times New Roman" w:hAnsi="Times New Roman" w:cs="Times New Roman"/>
          <w:color w:val="000000"/>
          <w:sz w:val="24"/>
          <w:szCs w:val="24"/>
        </w:rPr>
        <w:t xml:space="preserve"> </w:t>
      </w:r>
      <w:r w:rsidR="00E97BBF">
        <w:rPr>
          <w:rFonts w:ascii="Times New Roman" w:hAnsi="Times New Roman" w:cs="Times New Roman"/>
          <w:color w:val="000000"/>
          <w:sz w:val="24"/>
          <w:szCs w:val="24"/>
        </w:rPr>
        <w:t xml:space="preserve">more than 90 % associates </w:t>
      </w:r>
      <w:r w:rsidR="00E74AB2">
        <w:rPr>
          <w:rFonts w:ascii="Times New Roman" w:hAnsi="Times New Roman" w:cs="Times New Roman"/>
          <w:color w:val="000000"/>
          <w:sz w:val="24"/>
          <w:szCs w:val="24"/>
        </w:rPr>
        <w:t xml:space="preserve">of all age groups, </w:t>
      </w:r>
      <w:r w:rsidR="00E97BBF">
        <w:rPr>
          <w:rFonts w:ascii="Times New Roman" w:hAnsi="Times New Roman" w:cs="Times New Roman"/>
          <w:color w:val="000000"/>
          <w:sz w:val="24"/>
          <w:szCs w:val="24"/>
        </w:rPr>
        <w:t xml:space="preserve">but is very vital for maintenance of hygiene and product quality as any negligence may lead to contamination of food product which is very detrimental for product quality and reputation of a </w:t>
      </w:r>
      <w:r w:rsidR="00717914">
        <w:rPr>
          <w:rFonts w:ascii="Times New Roman" w:hAnsi="Times New Roman" w:cs="Times New Roman"/>
          <w:color w:val="000000"/>
          <w:sz w:val="24"/>
          <w:szCs w:val="24"/>
        </w:rPr>
        <w:t>company</w:t>
      </w:r>
      <w:r w:rsidR="00E97BBF">
        <w:rPr>
          <w:rFonts w:ascii="Times New Roman" w:hAnsi="Times New Roman" w:cs="Times New Roman"/>
          <w:color w:val="000000"/>
          <w:sz w:val="24"/>
          <w:szCs w:val="24"/>
        </w:rPr>
        <w:t xml:space="preserve">. </w:t>
      </w:r>
      <w:r w:rsidR="00717914">
        <w:rPr>
          <w:rFonts w:ascii="Times New Roman" w:hAnsi="Times New Roman" w:cs="Times New Roman"/>
          <w:color w:val="000000"/>
          <w:sz w:val="24"/>
          <w:szCs w:val="24"/>
        </w:rPr>
        <w:t>As such associates should be trained for 100% enforcement of this practice.</w:t>
      </w:r>
    </w:p>
    <w:p w14:paraId="48F961D0" w14:textId="77777777" w:rsidR="00A81CE1" w:rsidRDefault="00A81CE1" w:rsidP="001A4E0C">
      <w:pPr>
        <w:autoSpaceDE w:val="0"/>
        <w:autoSpaceDN w:val="0"/>
        <w:adjustRightInd w:val="0"/>
        <w:spacing w:after="0" w:line="360" w:lineRule="auto"/>
        <w:ind w:left="-57" w:righ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an automated biscuit manufacturing line associates may sometimes become more </w:t>
      </w:r>
      <w:r w:rsidR="0045086D">
        <w:rPr>
          <w:rFonts w:ascii="Times New Roman" w:hAnsi="Times New Roman" w:cs="Times New Roman"/>
          <w:color w:val="000000"/>
          <w:sz w:val="24"/>
          <w:szCs w:val="24"/>
        </w:rPr>
        <w:t xml:space="preserve">complacent about hygiene due to limited human touch of ingredients </w:t>
      </w:r>
      <w:r>
        <w:rPr>
          <w:rFonts w:ascii="Times New Roman" w:hAnsi="Times New Roman" w:cs="Times New Roman"/>
          <w:color w:val="000000"/>
          <w:sz w:val="24"/>
          <w:szCs w:val="24"/>
        </w:rPr>
        <w:t xml:space="preserve">and </w:t>
      </w:r>
      <w:r w:rsidR="0045086D">
        <w:rPr>
          <w:rFonts w:ascii="Times New Roman" w:hAnsi="Times New Roman" w:cs="Times New Roman"/>
          <w:color w:val="000000"/>
          <w:sz w:val="24"/>
          <w:szCs w:val="24"/>
        </w:rPr>
        <w:t xml:space="preserve">may </w:t>
      </w:r>
      <w:r>
        <w:rPr>
          <w:rFonts w:ascii="Times New Roman" w:hAnsi="Times New Roman" w:cs="Times New Roman"/>
          <w:color w:val="000000"/>
          <w:sz w:val="24"/>
          <w:szCs w:val="24"/>
        </w:rPr>
        <w:t xml:space="preserve">deviate from what they are </w:t>
      </w:r>
      <w:r w:rsidR="0045086D">
        <w:rPr>
          <w:rFonts w:ascii="Times New Roman" w:hAnsi="Times New Roman" w:cs="Times New Roman"/>
          <w:color w:val="000000"/>
          <w:sz w:val="24"/>
          <w:szCs w:val="24"/>
        </w:rPr>
        <w:t xml:space="preserve">trained. As such importance of hygiene in automated line must invariably be a part of training. </w:t>
      </w:r>
    </w:p>
    <w:p w14:paraId="222A35D1" w14:textId="77777777" w:rsidR="00717914" w:rsidRPr="00326DEC" w:rsidRDefault="00717914" w:rsidP="001A4E0C">
      <w:pPr>
        <w:autoSpaceDE w:val="0"/>
        <w:autoSpaceDN w:val="0"/>
        <w:adjustRightInd w:val="0"/>
        <w:spacing w:after="0" w:line="360" w:lineRule="auto"/>
        <w:ind w:left="-57" w:right="-57"/>
        <w:jc w:val="both"/>
        <w:rPr>
          <w:rFonts w:ascii="Times New Roman" w:hAnsi="Times New Roman" w:cs="Times New Roman"/>
          <w:sz w:val="24"/>
          <w:szCs w:val="24"/>
        </w:rPr>
      </w:pPr>
      <w:r w:rsidRPr="00326DEC">
        <w:rPr>
          <w:rFonts w:ascii="Times New Roman" w:hAnsi="Times New Roman" w:cs="Times New Roman"/>
          <w:color w:val="000000"/>
          <w:sz w:val="24"/>
          <w:szCs w:val="24"/>
        </w:rPr>
        <w:t>As reported by Nandi</w:t>
      </w:r>
      <w:r w:rsidR="00600A83">
        <w:rPr>
          <w:rFonts w:ascii="Times New Roman" w:hAnsi="Times New Roman" w:cs="Times New Roman"/>
          <w:color w:val="000000"/>
          <w:sz w:val="24"/>
          <w:szCs w:val="24"/>
        </w:rPr>
        <w:t xml:space="preserve">.S., </w:t>
      </w:r>
      <w:r w:rsidRPr="00326DEC">
        <w:rPr>
          <w:rFonts w:ascii="Times New Roman" w:hAnsi="Times New Roman" w:cs="Times New Roman"/>
          <w:color w:val="000000"/>
          <w:sz w:val="24"/>
          <w:szCs w:val="24"/>
        </w:rPr>
        <w:t>et</w:t>
      </w:r>
      <w:r w:rsidR="00600A83">
        <w:rPr>
          <w:rFonts w:ascii="Times New Roman" w:hAnsi="Times New Roman" w:cs="Times New Roman"/>
          <w:color w:val="000000"/>
          <w:sz w:val="24"/>
          <w:szCs w:val="24"/>
        </w:rPr>
        <w:t>.</w:t>
      </w:r>
      <w:r w:rsidRPr="00326DEC">
        <w:rPr>
          <w:rFonts w:ascii="Times New Roman" w:hAnsi="Times New Roman" w:cs="Times New Roman"/>
          <w:color w:val="000000"/>
          <w:sz w:val="24"/>
          <w:szCs w:val="24"/>
        </w:rPr>
        <w:t xml:space="preserve"> al</w:t>
      </w:r>
      <w:r w:rsidR="00600A83">
        <w:rPr>
          <w:rFonts w:ascii="Times New Roman" w:hAnsi="Times New Roman" w:cs="Times New Roman"/>
          <w:color w:val="000000"/>
          <w:sz w:val="24"/>
          <w:szCs w:val="24"/>
        </w:rPr>
        <w:t>.</w:t>
      </w:r>
      <w:r w:rsidRPr="00326DEC">
        <w:rPr>
          <w:rFonts w:ascii="Times New Roman" w:hAnsi="Times New Roman" w:cs="Times New Roman"/>
          <w:color w:val="000000"/>
          <w:sz w:val="24"/>
          <w:szCs w:val="24"/>
        </w:rPr>
        <w:t xml:space="preserve"> (2025</w:t>
      </w:r>
      <w:proofErr w:type="gramStart"/>
      <w:r w:rsidRPr="00326DEC">
        <w:rPr>
          <w:rFonts w:ascii="Times New Roman" w:hAnsi="Times New Roman" w:cs="Times New Roman"/>
          <w:color w:val="000000"/>
          <w:sz w:val="24"/>
          <w:szCs w:val="24"/>
        </w:rPr>
        <w:t>)</w:t>
      </w:r>
      <w:r w:rsidR="00E74AB2">
        <w:rPr>
          <w:rFonts w:ascii="Times New Roman" w:hAnsi="Times New Roman" w:cs="Times New Roman"/>
          <w:color w:val="000000"/>
          <w:sz w:val="24"/>
          <w:szCs w:val="24"/>
        </w:rPr>
        <w:t>,</w:t>
      </w:r>
      <w:r w:rsidR="00600A83">
        <w:rPr>
          <w:rFonts w:ascii="Times New Roman" w:hAnsi="Times New Roman" w:cs="Times New Roman"/>
          <w:sz w:val="24"/>
          <w:szCs w:val="24"/>
        </w:rPr>
        <w:t>associates</w:t>
      </w:r>
      <w:proofErr w:type="gramEnd"/>
      <w:r w:rsidR="00600A83">
        <w:rPr>
          <w:rFonts w:ascii="Times New Roman" w:hAnsi="Times New Roman" w:cs="Times New Roman"/>
          <w:sz w:val="24"/>
          <w:szCs w:val="24"/>
        </w:rPr>
        <w:t xml:space="preserve"> working in biscuit f</w:t>
      </w:r>
      <w:r w:rsidRPr="00326DEC">
        <w:rPr>
          <w:rFonts w:ascii="Times New Roman" w:hAnsi="Times New Roman" w:cs="Times New Roman"/>
          <w:sz w:val="24"/>
          <w:szCs w:val="24"/>
        </w:rPr>
        <w:t xml:space="preserve">actory production area </w:t>
      </w:r>
      <w:r w:rsidR="00E85BCA" w:rsidRPr="00326DEC">
        <w:rPr>
          <w:rFonts w:ascii="Times New Roman" w:hAnsi="Times New Roman" w:cs="Times New Roman"/>
          <w:sz w:val="24"/>
          <w:szCs w:val="24"/>
        </w:rPr>
        <w:t>find short</w:t>
      </w:r>
      <w:r w:rsidRPr="00326DEC">
        <w:rPr>
          <w:rFonts w:ascii="Times New Roman" w:hAnsi="Times New Roman" w:cs="Times New Roman"/>
          <w:sz w:val="24"/>
          <w:szCs w:val="24"/>
        </w:rPr>
        <w:t xml:space="preserve"> duration training with practical/pictorial demonstration more effective and as such same procedure may be adopted.</w:t>
      </w:r>
      <w:r w:rsidR="00326DEC">
        <w:rPr>
          <w:rFonts w:ascii="Times New Roman" w:hAnsi="Times New Roman" w:cs="Times New Roman"/>
          <w:sz w:val="24"/>
          <w:szCs w:val="24"/>
        </w:rPr>
        <w:t xml:space="preserve"> Hence, short duration training with practical demonstration must be followed.</w:t>
      </w:r>
      <w:r w:rsidR="00686625">
        <w:rPr>
          <w:rFonts w:ascii="Times New Roman" w:hAnsi="Times New Roman" w:cs="Times New Roman"/>
          <w:sz w:val="24"/>
          <w:szCs w:val="24"/>
        </w:rPr>
        <w:t xml:space="preserve"> If practical demonstration is not possible </w:t>
      </w:r>
      <w:r w:rsidR="00686625" w:rsidRPr="00326DEC">
        <w:rPr>
          <w:rFonts w:ascii="Times New Roman" w:hAnsi="Times New Roman" w:cs="Times New Roman"/>
          <w:sz w:val="24"/>
          <w:szCs w:val="24"/>
        </w:rPr>
        <w:t>pictorial</w:t>
      </w:r>
      <w:r w:rsidR="00686625">
        <w:rPr>
          <w:rFonts w:ascii="Times New Roman" w:hAnsi="Times New Roman" w:cs="Times New Roman"/>
          <w:sz w:val="24"/>
          <w:szCs w:val="24"/>
        </w:rPr>
        <w:t xml:space="preserve"> demonstration may also be followed.</w:t>
      </w:r>
    </w:p>
    <w:p w14:paraId="485F50D1" w14:textId="77777777" w:rsidR="00250C4B" w:rsidRDefault="00250C4B" w:rsidP="001A4E0C">
      <w:pPr>
        <w:autoSpaceDE w:val="0"/>
        <w:autoSpaceDN w:val="0"/>
        <w:adjustRightInd w:val="0"/>
        <w:spacing w:after="0" w:line="360" w:lineRule="auto"/>
        <w:ind w:left="-57" w:right="-57"/>
        <w:jc w:val="both"/>
        <w:rPr>
          <w:rFonts w:ascii="Times New Roman" w:hAnsi="Times New Roman" w:cs="Times New Roman"/>
          <w:color w:val="1F1F1F"/>
          <w:sz w:val="24"/>
          <w:szCs w:val="24"/>
        </w:rPr>
      </w:pPr>
      <w:r w:rsidRPr="00250C4B">
        <w:rPr>
          <w:rFonts w:ascii="Times New Roman" w:hAnsi="Times New Roman" w:cs="Times New Roman"/>
          <w:color w:val="1F1F1F"/>
          <w:sz w:val="24"/>
          <w:szCs w:val="24"/>
        </w:rPr>
        <w:t xml:space="preserve">Even after conducting regular training for factory associates deficiencies noticed in the practical application may be due to methods used, demographics of trainees and their preparedness to learn, absence of a refresher program, and lack of supervision after </w:t>
      </w:r>
      <w:proofErr w:type="gramStart"/>
      <w:r w:rsidRPr="00250C4B">
        <w:rPr>
          <w:rFonts w:ascii="Times New Roman" w:hAnsi="Times New Roman" w:cs="Times New Roman"/>
          <w:color w:val="1F1F1F"/>
          <w:sz w:val="24"/>
          <w:szCs w:val="24"/>
        </w:rPr>
        <w:t>training.(</w:t>
      </w:r>
      <w:proofErr w:type="gramEnd"/>
      <w:r w:rsidRPr="00250C4B">
        <w:rPr>
          <w:rFonts w:ascii="Times New Roman" w:hAnsi="Times New Roman" w:cs="Times New Roman"/>
          <w:color w:val="1F1F1F"/>
          <w:sz w:val="24"/>
          <w:szCs w:val="24"/>
        </w:rPr>
        <w:t>Gilling, Taylor, Kane, &amp; Taylor 2001).  As such regular refresher courses should be organized to keep associates updated and motivated.</w:t>
      </w:r>
    </w:p>
    <w:p w14:paraId="0BAC3D1E" w14:textId="77777777" w:rsidR="00686625" w:rsidRDefault="00D5671B" w:rsidP="001A4E0C">
      <w:pPr>
        <w:autoSpaceDE w:val="0"/>
        <w:autoSpaceDN w:val="0"/>
        <w:adjustRightInd w:val="0"/>
        <w:spacing w:after="0" w:line="360" w:lineRule="auto"/>
        <w:ind w:left="-57" w:right="-57"/>
        <w:jc w:val="both"/>
        <w:rPr>
          <w:rFonts w:ascii="Times New Roman" w:hAnsi="Times New Roman" w:cs="Times New Roman"/>
          <w:b/>
          <w:color w:val="1F1F1F"/>
          <w:sz w:val="24"/>
          <w:szCs w:val="24"/>
        </w:rPr>
      </w:pPr>
      <w:r w:rsidRPr="00686625">
        <w:rPr>
          <w:rFonts w:ascii="Times New Roman" w:hAnsi="Times New Roman" w:cs="Times New Roman"/>
          <w:b/>
          <w:color w:val="1F1F1F"/>
          <w:sz w:val="24"/>
          <w:szCs w:val="24"/>
        </w:rPr>
        <w:t>CONCLUSION</w:t>
      </w:r>
    </w:p>
    <w:p w14:paraId="69B15D8B" w14:textId="77777777" w:rsidR="00CD5107" w:rsidRDefault="00250C4B" w:rsidP="001A4E0C">
      <w:pPr>
        <w:pStyle w:val="Default"/>
        <w:spacing w:line="360" w:lineRule="auto"/>
        <w:ind w:left="-57" w:right="-57"/>
        <w:jc w:val="both"/>
        <w:rPr>
          <w:color w:val="auto"/>
        </w:rPr>
      </w:pPr>
      <w:r w:rsidRPr="00250C4B">
        <w:rPr>
          <w:color w:val="auto"/>
        </w:rPr>
        <w:t xml:space="preserve">The survey is used as an important tool to evaluate knowledge and practice of the factory associates towards GHP and also enable to understand the age group of associates working in the production floor who handle the manufacturing process.  This data in turn is utilized to evaluate previous training outcomes and future training needs of the factory associates. Though, the factory understudy showed good Knowledge and practice relating to hygiene some areas involving actual know-how and practice of hand washing showed significant deficiencies. Some areas like not carrying bidi, cigarettes, and Gutkha inside the factory premises though showed good control but need 100% restriction and practice as it is a potential source of contamination.  Age and knowledge do not always yield good hygiene practices (GHP) as found in the survey. Training is important in </w:t>
      </w:r>
      <w:r w:rsidRPr="00250C4B">
        <w:rPr>
          <w:color w:val="auto"/>
        </w:rPr>
        <w:lastRenderedPageBreak/>
        <w:t>enhancing the knowledge and confidence of the associates but strict supervision and regular monitoring are also equally important to exercise GHP in a biscuit factory.</w:t>
      </w:r>
    </w:p>
    <w:p w14:paraId="247DA12B" w14:textId="77777777" w:rsidR="005C5300" w:rsidRPr="005C5300" w:rsidRDefault="005C5300" w:rsidP="001A4E0C">
      <w:pPr>
        <w:adjustRightInd w:val="0"/>
        <w:spacing w:after="0" w:line="360" w:lineRule="auto"/>
        <w:ind w:left="-57" w:right="-57"/>
        <w:jc w:val="both"/>
        <w:rPr>
          <w:rFonts w:ascii="Times New Roman" w:hAnsi="Times New Roman" w:cs="Times New Roman"/>
          <w:b/>
          <w:bCs/>
          <w:color w:val="000000"/>
          <w:sz w:val="24"/>
          <w:szCs w:val="24"/>
        </w:rPr>
      </w:pPr>
      <w:bookmarkStart w:id="0" w:name="_GoBack"/>
      <w:bookmarkEnd w:id="0"/>
    </w:p>
    <w:p w14:paraId="029CB91B" w14:textId="77777777" w:rsidR="00E25873" w:rsidRPr="00864037" w:rsidRDefault="00E25873" w:rsidP="001A4E0C">
      <w:pPr>
        <w:adjustRightInd w:val="0"/>
        <w:spacing w:after="0" w:line="360" w:lineRule="auto"/>
        <w:ind w:left="-57" w:right="-57"/>
        <w:jc w:val="center"/>
        <w:rPr>
          <w:rFonts w:ascii="TimesNewRomanPS-BoldMT" w:hAnsi="TimesNewRomanPS-BoldMT" w:cs="TimesNewRomanPS-BoldMT"/>
          <w:b/>
          <w:bCs/>
          <w:color w:val="000000"/>
          <w:sz w:val="24"/>
          <w:szCs w:val="24"/>
        </w:rPr>
      </w:pPr>
      <w:r w:rsidRPr="00D5671B">
        <w:rPr>
          <w:rFonts w:ascii="TimesNewRomanPS-BoldMT" w:hAnsi="TimesNewRomanPS-BoldMT" w:cs="TimesNewRomanPS-BoldMT"/>
          <w:b/>
          <w:bCs/>
          <w:color w:val="000000"/>
          <w:sz w:val="24"/>
          <w:szCs w:val="24"/>
        </w:rPr>
        <w:t>REFERENCES</w:t>
      </w:r>
    </w:p>
    <w:p w14:paraId="5175E30D" w14:textId="77777777" w:rsidR="001D7181" w:rsidRPr="005C19BB" w:rsidRDefault="001D7181" w:rsidP="001A4E0C">
      <w:pPr>
        <w:adjustRightInd w:val="0"/>
        <w:spacing w:after="0" w:line="360" w:lineRule="auto"/>
        <w:ind w:left="-57" w:right="-57" w:hanging="567"/>
        <w:jc w:val="both"/>
        <w:rPr>
          <w:rFonts w:ascii="Times New Roman" w:hAnsi="Times New Roman" w:cs="Times New Roman"/>
          <w:sz w:val="24"/>
          <w:szCs w:val="24"/>
          <w:shd w:val="clear" w:color="auto" w:fill="FFFFFF"/>
        </w:rPr>
      </w:pPr>
      <w:bookmarkStart w:id="1" w:name="cont"/>
      <w:bookmarkEnd w:id="1"/>
      <w:r w:rsidRPr="005C19BB">
        <w:rPr>
          <w:rFonts w:ascii="Times New Roman" w:hAnsi="Times New Roman" w:cs="Times New Roman"/>
          <w:sz w:val="24"/>
          <w:szCs w:val="24"/>
          <w:shd w:val="clear" w:color="auto" w:fill="FFFFFF"/>
        </w:rPr>
        <w:t>Angelillo IF, Viggiani NM, Greco RM, Rito D. (2001</w:t>
      </w:r>
      <w:r w:rsidRPr="005C19BB">
        <w:rPr>
          <w:rFonts w:ascii="Times New Roman" w:hAnsi="Times New Roman" w:cs="Times New Roman"/>
          <w:sz w:val="24"/>
          <w:szCs w:val="24"/>
          <w:shd w:val="clear" w:color="auto" w:fill="FFFFFF"/>
        </w:rPr>
        <w:softHyphen/>
        <w:t xml:space="preserve">). HACCP and food hygiene in hospitals: knowledge, attitudes, and practices of food-services staff in Calabria, Italy. Collaborative Group. Infect Control </w:t>
      </w:r>
      <w:proofErr w:type="spellStart"/>
      <w:r w:rsidRPr="005C19BB">
        <w:rPr>
          <w:rFonts w:ascii="Times New Roman" w:hAnsi="Times New Roman" w:cs="Times New Roman"/>
          <w:sz w:val="24"/>
          <w:szCs w:val="24"/>
          <w:shd w:val="clear" w:color="auto" w:fill="FFFFFF"/>
        </w:rPr>
        <w:t>HospEpidemiol</w:t>
      </w:r>
      <w:proofErr w:type="spellEnd"/>
      <w:r w:rsidRPr="005C19BB">
        <w:rPr>
          <w:rFonts w:ascii="Times New Roman" w:hAnsi="Times New Roman" w:cs="Times New Roman"/>
          <w:sz w:val="24"/>
          <w:szCs w:val="24"/>
          <w:shd w:val="clear" w:color="auto" w:fill="FFFFFF"/>
        </w:rPr>
        <w:t xml:space="preserve">. Jun;22(6): 363-9. http://dx.doi.org/10.1086/501914.PMID. 11519914    </w:t>
      </w:r>
    </w:p>
    <w:p w14:paraId="329443F1" w14:textId="77777777" w:rsidR="00B93DA7" w:rsidRPr="005C19BB" w:rsidRDefault="001D7181" w:rsidP="001A4E0C">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r w:rsidRPr="005C19BB">
        <w:rPr>
          <w:rFonts w:ascii="Times New Roman" w:hAnsi="Times New Roman" w:cs="Times New Roman"/>
          <w:sz w:val="24"/>
          <w:szCs w:val="24"/>
          <w:shd w:val="clear" w:color="auto" w:fill="FFFFFF"/>
        </w:rPr>
        <w:t xml:space="preserve">Bas, M., </w:t>
      </w:r>
      <w:proofErr w:type="spellStart"/>
      <w:r w:rsidRPr="005C19BB">
        <w:rPr>
          <w:rFonts w:ascii="Times New Roman" w:hAnsi="Times New Roman" w:cs="Times New Roman"/>
          <w:sz w:val="24"/>
          <w:szCs w:val="24"/>
          <w:shd w:val="clear" w:color="auto" w:fill="FFFFFF"/>
        </w:rPr>
        <w:t>Ersun</w:t>
      </w:r>
      <w:proofErr w:type="spellEnd"/>
      <w:r w:rsidRPr="005C19BB">
        <w:rPr>
          <w:rFonts w:ascii="Times New Roman" w:hAnsi="Times New Roman" w:cs="Times New Roman"/>
          <w:sz w:val="24"/>
          <w:szCs w:val="24"/>
          <w:shd w:val="clear" w:color="auto" w:fill="FFFFFF"/>
        </w:rPr>
        <w:t xml:space="preserve">, A.S. and </w:t>
      </w:r>
      <w:proofErr w:type="spellStart"/>
      <w:r w:rsidRPr="005C19BB">
        <w:rPr>
          <w:rFonts w:ascii="Times New Roman" w:hAnsi="Times New Roman" w:cs="Times New Roman"/>
          <w:sz w:val="24"/>
          <w:szCs w:val="24"/>
          <w:shd w:val="clear" w:color="auto" w:fill="FFFFFF"/>
        </w:rPr>
        <w:t>Kivanc</w:t>
      </w:r>
      <w:proofErr w:type="spellEnd"/>
      <w:r w:rsidRPr="005C19BB">
        <w:rPr>
          <w:rFonts w:ascii="Times New Roman" w:hAnsi="Times New Roman" w:cs="Times New Roman"/>
          <w:sz w:val="24"/>
          <w:szCs w:val="24"/>
          <w:shd w:val="clear" w:color="auto" w:fill="FFFFFF"/>
        </w:rPr>
        <w:t>, G. (2006) The Evaluation of Food Hygiene Knowledge, Attitudes, and Practices of FH’ in Food Businesses in Turkey. Food Control, 17, 317-322.</w:t>
      </w:r>
      <w:hyperlink r:id="rId16" w:history="1">
        <w:r w:rsidRPr="005C19BB">
          <w:rPr>
            <w:rStyle w:val="Hyperlink"/>
            <w:rFonts w:ascii="Times New Roman" w:hAnsi="Times New Roman" w:cs="Times New Roman"/>
            <w:color w:val="auto"/>
            <w:sz w:val="24"/>
            <w:szCs w:val="24"/>
            <w:shd w:val="clear" w:color="auto" w:fill="FFFFFF"/>
          </w:rPr>
          <w:t>http://dx.doi.org/10.1016/j.foodcont.2004.11.006</w:t>
        </w:r>
      </w:hyperlink>
    </w:p>
    <w:p w14:paraId="7CFF3356" w14:textId="77777777" w:rsidR="001D7181" w:rsidRDefault="004F364E" w:rsidP="001A4E0C">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hyperlink r:id="rId17" w:history="1">
        <w:r w:rsidR="001D7181" w:rsidRPr="005C19BB">
          <w:rPr>
            <w:rStyle w:val="Hyperlink"/>
            <w:rFonts w:ascii="Times New Roman" w:hAnsi="Times New Roman" w:cs="Times New Roman"/>
            <w:color w:val="auto"/>
            <w:sz w:val="24"/>
            <w:szCs w:val="24"/>
            <w:u w:val="none"/>
          </w:rPr>
          <w:t>Frank L Bryan</w:t>
        </w:r>
      </w:hyperlink>
      <w:r w:rsidR="001D7181" w:rsidRPr="005C19BB">
        <w:rPr>
          <w:rStyle w:val="author-sup-separator"/>
          <w:rFonts w:ascii="Times New Roman" w:hAnsi="Times New Roman" w:cs="Times New Roman"/>
          <w:sz w:val="24"/>
          <w:szCs w:val="24"/>
          <w:shd w:val="clear" w:color="auto" w:fill="FFFFFF"/>
          <w:vertAlign w:val="superscript"/>
        </w:rPr>
        <w:t> </w:t>
      </w:r>
      <w:r w:rsidR="001D7181" w:rsidRPr="005C19BB">
        <w:rPr>
          <w:rStyle w:val="comma"/>
          <w:rFonts w:ascii="Times New Roman" w:hAnsi="Times New Roman" w:cs="Times New Roman"/>
          <w:sz w:val="24"/>
          <w:szCs w:val="24"/>
          <w:shd w:val="clear" w:color="auto" w:fill="FFFFFF"/>
        </w:rPr>
        <w:t>, </w:t>
      </w:r>
      <w:hyperlink r:id="rId18" w:history="1">
        <w:r w:rsidR="001D7181" w:rsidRPr="005C19BB">
          <w:rPr>
            <w:rStyle w:val="Hyperlink"/>
            <w:rFonts w:ascii="Times New Roman" w:hAnsi="Times New Roman" w:cs="Times New Roman"/>
            <w:color w:val="auto"/>
            <w:sz w:val="24"/>
            <w:szCs w:val="24"/>
            <w:u w:val="none"/>
          </w:rPr>
          <w:t>Paul Teufel</w:t>
        </w:r>
      </w:hyperlink>
      <w:r w:rsidR="001D7181" w:rsidRPr="005C19BB">
        <w:rPr>
          <w:rStyle w:val="author-sup-separator"/>
          <w:rFonts w:ascii="Times New Roman" w:hAnsi="Times New Roman" w:cs="Times New Roman"/>
          <w:sz w:val="24"/>
          <w:szCs w:val="24"/>
          <w:shd w:val="clear" w:color="auto" w:fill="FFFFFF"/>
          <w:vertAlign w:val="superscript"/>
        </w:rPr>
        <w:t> </w:t>
      </w:r>
      <w:r w:rsidR="001D7181" w:rsidRPr="005C19BB">
        <w:rPr>
          <w:rStyle w:val="comma"/>
          <w:rFonts w:ascii="Times New Roman" w:hAnsi="Times New Roman" w:cs="Times New Roman"/>
          <w:sz w:val="24"/>
          <w:szCs w:val="24"/>
          <w:shd w:val="clear" w:color="auto" w:fill="FFFFFF"/>
        </w:rPr>
        <w:t>, </w:t>
      </w:r>
      <w:hyperlink r:id="rId19" w:history="1">
        <w:r w:rsidR="001D7181" w:rsidRPr="005C19BB">
          <w:rPr>
            <w:rStyle w:val="Hyperlink"/>
            <w:rFonts w:ascii="Times New Roman" w:hAnsi="Times New Roman" w:cs="Times New Roman"/>
            <w:color w:val="auto"/>
            <w:sz w:val="24"/>
            <w:szCs w:val="24"/>
            <w:u w:val="none"/>
          </w:rPr>
          <w:t>ShahidRiaz</w:t>
        </w:r>
      </w:hyperlink>
      <w:r w:rsidR="001D7181" w:rsidRPr="005C19BB">
        <w:rPr>
          <w:rStyle w:val="author-sup-separator"/>
          <w:rFonts w:ascii="Times New Roman" w:hAnsi="Times New Roman" w:cs="Times New Roman"/>
          <w:sz w:val="24"/>
          <w:szCs w:val="24"/>
          <w:shd w:val="clear" w:color="auto" w:fill="FFFFFF"/>
          <w:vertAlign w:val="superscript"/>
        </w:rPr>
        <w:t> </w:t>
      </w:r>
      <w:r w:rsidR="001D7181" w:rsidRPr="005C19BB">
        <w:rPr>
          <w:rStyle w:val="comma"/>
          <w:rFonts w:ascii="Times New Roman" w:hAnsi="Times New Roman" w:cs="Times New Roman"/>
          <w:sz w:val="24"/>
          <w:szCs w:val="24"/>
          <w:shd w:val="clear" w:color="auto" w:fill="FFFFFF"/>
        </w:rPr>
        <w:t>, </w:t>
      </w:r>
      <w:hyperlink r:id="rId20" w:history="1">
        <w:r w:rsidR="001D7181" w:rsidRPr="005C19BB">
          <w:rPr>
            <w:rStyle w:val="Hyperlink"/>
            <w:rFonts w:ascii="Times New Roman" w:hAnsi="Times New Roman" w:cs="Times New Roman"/>
            <w:color w:val="auto"/>
            <w:sz w:val="24"/>
            <w:szCs w:val="24"/>
            <w:u w:val="none"/>
          </w:rPr>
          <w:t>SabihaRoohi</w:t>
        </w:r>
      </w:hyperlink>
      <w:r w:rsidR="001D7181" w:rsidRPr="005C19BB">
        <w:rPr>
          <w:rStyle w:val="author-sup-separator"/>
          <w:rFonts w:ascii="Times New Roman" w:hAnsi="Times New Roman" w:cs="Times New Roman"/>
          <w:sz w:val="24"/>
          <w:szCs w:val="24"/>
          <w:shd w:val="clear" w:color="auto" w:fill="FFFFFF"/>
          <w:vertAlign w:val="superscript"/>
        </w:rPr>
        <w:t> </w:t>
      </w:r>
      <w:r w:rsidR="001D7181" w:rsidRPr="005C19BB">
        <w:rPr>
          <w:rStyle w:val="comma"/>
          <w:rFonts w:ascii="Times New Roman" w:hAnsi="Times New Roman" w:cs="Times New Roman"/>
          <w:sz w:val="24"/>
          <w:szCs w:val="24"/>
          <w:shd w:val="clear" w:color="auto" w:fill="FFFFFF"/>
        </w:rPr>
        <w:t>, </w:t>
      </w:r>
      <w:hyperlink r:id="rId21" w:history="1">
        <w:r w:rsidR="001D7181" w:rsidRPr="005C19BB">
          <w:rPr>
            <w:rStyle w:val="Hyperlink"/>
            <w:rFonts w:ascii="Times New Roman" w:hAnsi="Times New Roman" w:cs="Times New Roman"/>
            <w:color w:val="auto"/>
            <w:sz w:val="24"/>
            <w:szCs w:val="24"/>
            <w:u w:val="none"/>
          </w:rPr>
          <w:t>FahmidaQadar</w:t>
        </w:r>
      </w:hyperlink>
      <w:r w:rsidR="001D7181" w:rsidRPr="005C19BB">
        <w:rPr>
          <w:rStyle w:val="author-sup-separator"/>
          <w:rFonts w:ascii="Times New Roman" w:hAnsi="Times New Roman" w:cs="Times New Roman"/>
          <w:sz w:val="24"/>
          <w:szCs w:val="24"/>
          <w:shd w:val="clear" w:color="auto" w:fill="FFFFFF"/>
          <w:vertAlign w:val="superscript"/>
        </w:rPr>
        <w:t> </w:t>
      </w:r>
      <w:r w:rsidR="001D7181" w:rsidRPr="005C19BB">
        <w:rPr>
          <w:rStyle w:val="comma"/>
          <w:rFonts w:ascii="Times New Roman" w:hAnsi="Times New Roman" w:cs="Times New Roman"/>
          <w:sz w:val="24"/>
          <w:szCs w:val="24"/>
          <w:shd w:val="clear" w:color="auto" w:fill="FFFFFF"/>
        </w:rPr>
        <w:t>, </w:t>
      </w:r>
      <w:hyperlink r:id="rId22" w:history="1">
        <w:r w:rsidR="001D7181" w:rsidRPr="005C19BB">
          <w:rPr>
            <w:rStyle w:val="Hyperlink"/>
            <w:rFonts w:ascii="Times New Roman" w:hAnsi="Times New Roman" w:cs="Times New Roman"/>
            <w:color w:val="auto"/>
            <w:sz w:val="24"/>
            <w:szCs w:val="24"/>
            <w:u w:val="none"/>
          </w:rPr>
          <w:t>Zaka-Ur-Rehman Malik</w:t>
        </w:r>
      </w:hyperlink>
      <w:r w:rsidR="001D7181" w:rsidRPr="005C19BB">
        <w:rPr>
          <w:rStyle w:val="author-sup-separator"/>
          <w:rFonts w:ascii="Times New Roman" w:hAnsi="Times New Roman" w:cs="Times New Roman"/>
          <w:sz w:val="24"/>
          <w:szCs w:val="24"/>
          <w:shd w:val="clear" w:color="auto" w:fill="FFFFFF"/>
          <w:vertAlign w:val="superscript"/>
        </w:rPr>
        <w:t> </w:t>
      </w:r>
      <w:r w:rsidR="001D7181" w:rsidRPr="005C19BB">
        <w:rPr>
          <w:rFonts w:ascii="Times New Roman" w:hAnsi="Times New Roman" w:cs="Times New Roman"/>
          <w:sz w:val="24"/>
          <w:szCs w:val="24"/>
          <w:lang w:val="en-IN"/>
        </w:rPr>
        <w:t xml:space="preserve"> (1992). Hazard and critical control points of vending operations of a railway station and a bus station in Pakistan. Journal of Food Protection. 55(7): 534-541.</w:t>
      </w:r>
      <w:r w:rsidR="001D7181" w:rsidRPr="005C19BB">
        <w:rPr>
          <w:rFonts w:ascii="Times New Roman" w:hAnsi="Times New Roman" w:cs="Times New Roman"/>
          <w:sz w:val="24"/>
          <w:szCs w:val="24"/>
          <w:shd w:val="clear" w:color="auto" w:fill="FFFFFF"/>
        </w:rPr>
        <w:t xml:space="preserve"> doi:10.4315/0362-028X-55.7.534.</w:t>
      </w:r>
    </w:p>
    <w:p w14:paraId="656172AF" w14:textId="77777777" w:rsidR="00B72A9B" w:rsidRPr="005C19BB" w:rsidRDefault="00B72A9B" w:rsidP="001A4E0C">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r w:rsidRPr="00B72A9B">
        <w:rPr>
          <w:rFonts w:ascii="Times New Roman" w:hAnsi="Times New Roman" w:cs="Times New Roman"/>
          <w:sz w:val="24"/>
          <w:szCs w:val="24"/>
          <w:shd w:val="clear" w:color="auto" w:fill="FFFFFF"/>
        </w:rPr>
        <w:t>Gilling</w:t>
      </w:r>
      <w:r>
        <w:rPr>
          <w:rFonts w:ascii="Times New Roman" w:hAnsi="Times New Roman" w:cs="Times New Roman"/>
          <w:sz w:val="24"/>
          <w:szCs w:val="24"/>
          <w:shd w:val="clear" w:color="auto" w:fill="FFFFFF"/>
        </w:rPr>
        <w:t>, S J</w:t>
      </w:r>
      <w:r w:rsidRPr="00B72A9B">
        <w:rPr>
          <w:rFonts w:ascii="Times New Roman" w:hAnsi="Times New Roman" w:cs="Times New Roman"/>
          <w:sz w:val="24"/>
          <w:szCs w:val="24"/>
          <w:shd w:val="clear" w:color="auto" w:fill="FFFFFF"/>
        </w:rPr>
        <w:t>, Taylor,</w:t>
      </w:r>
      <w:r>
        <w:rPr>
          <w:rFonts w:ascii="Times New Roman" w:hAnsi="Times New Roman" w:cs="Times New Roman"/>
          <w:sz w:val="24"/>
          <w:szCs w:val="24"/>
          <w:shd w:val="clear" w:color="auto" w:fill="FFFFFF"/>
        </w:rPr>
        <w:t xml:space="preserve"> E, </w:t>
      </w:r>
      <w:proofErr w:type="gramStart"/>
      <w:r>
        <w:rPr>
          <w:rFonts w:ascii="Times New Roman" w:hAnsi="Times New Roman" w:cs="Times New Roman"/>
          <w:sz w:val="24"/>
          <w:szCs w:val="24"/>
          <w:shd w:val="clear" w:color="auto" w:fill="FFFFFF"/>
        </w:rPr>
        <w:t xml:space="preserve">A, </w:t>
      </w:r>
      <w:r w:rsidRPr="00B72A9B">
        <w:rPr>
          <w:rFonts w:ascii="Times New Roman" w:hAnsi="Times New Roman" w:cs="Times New Roman"/>
          <w:sz w:val="24"/>
          <w:szCs w:val="24"/>
          <w:shd w:val="clear" w:color="auto" w:fill="FFFFFF"/>
        </w:rPr>
        <w:t xml:space="preserve"> Kane</w:t>
      </w:r>
      <w:proofErr w:type="gramEnd"/>
      <w:r>
        <w:rPr>
          <w:rFonts w:ascii="Times New Roman" w:hAnsi="Times New Roman" w:cs="Times New Roman"/>
          <w:sz w:val="24"/>
          <w:szCs w:val="24"/>
          <w:shd w:val="clear" w:color="auto" w:fill="FFFFFF"/>
        </w:rPr>
        <w:t xml:space="preserve"> K., </w:t>
      </w:r>
      <w:r w:rsidRPr="00B72A9B">
        <w:rPr>
          <w:rFonts w:ascii="Times New Roman" w:hAnsi="Times New Roman" w:cs="Times New Roman"/>
          <w:sz w:val="24"/>
          <w:szCs w:val="24"/>
          <w:shd w:val="clear" w:color="auto" w:fill="FFFFFF"/>
        </w:rPr>
        <w:t>Taylor</w:t>
      </w:r>
      <w:r>
        <w:rPr>
          <w:rFonts w:ascii="Times New Roman" w:hAnsi="Times New Roman" w:cs="Times New Roman"/>
          <w:sz w:val="24"/>
          <w:szCs w:val="24"/>
          <w:shd w:val="clear" w:color="auto" w:fill="FFFFFF"/>
        </w:rPr>
        <w:t xml:space="preserve"> J.,Z.</w:t>
      </w:r>
      <w:r w:rsidRPr="00B72A9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B72A9B">
        <w:rPr>
          <w:rFonts w:ascii="Times New Roman" w:hAnsi="Times New Roman" w:cs="Times New Roman"/>
          <w:sz w:val="24"/>
          <w:szCs w:val="24"/>
          <w:shd w:val="clear" w:color="auto" w:fill="FFFFFF"/>
        </w:rPr>
        <w:t>2001</w:t>
      </w:r>
      <w:r>
        <w:rPr>
          <w:rFonts w:ascii="Times New Roman" w:hAnsi="Times New Roman" w:cs="Times New Roman"/>
          <w:sz w:val="24"/>
          <w:szCs w:val="24"/>
          <w:shd w:val="clear" w:color="auto" w:fill="FFFFFF"/>
        </w:rPr>
        <w:t xml:space="preserve">) </w:t>
      </w:r>
      <w:r w:rsidRPr="00B72A9B">
        <w:rPr>
          <w:rFonts w:ascii="Times New Roman" w:hAnsi="Times New Roman" w:cs="Times New Roman"/>
          <w:sz w:val="24"/>
          <w:szCs w:val="24"/>
          <w:shd w:val="clear" w:color="auto" w:fill="FFFFFF"/>
        </w:rPr>
        <w:t>Successful Hazard Analysis Critical Control Point Implementation in the United Kingdom: Understanding the Barriers through the Use of a Behavioral Adherence Model,Journal of Food Protection,64</w:t>
      </w:r>
      <w:r>
        <w:rPr>
          <w:rFonts w:ascii="Times New Roman" w:hAnsi="Times New Roman" w:cs="Times New Roman"/>
          <w:sz w:val="24"/>
          <w:szCs w:val="24"/>
          <w:shd w:val="clear" w:color="auto" w:fill="FFFFFF"/>
        </w:rPr>
        <w:t>(</w:t>
      </w:r>
      <w:r w:rsidRPr="00B72A9B">
        <w:rPr>
          <w:rFonts w:ascii="Times New Roman" w:hAnsi="Times New Roman" w:cs="Times New Roman"/>
          <w:sz w:val="24"/>
          <w:szCs w:val="24"/>
          <w:shd w:val="clear" w:color="auto" w:fill="FFFFFF"/>
        </w:rPr>
        <w:t xml:space="preserve"> 5</w:t>
      </w:r>
      <w:r>
        <w:rPr>
          <w:rFonts w:ascii="Times New Roman" w:hAnsi="Times New Roman" w:cs="Times New Roman"/>
          <w:sz w:val="24"/>
          <w:szCs w:val="24"/>
          <w:shd w:val="clear" w:color="auto" w:fill="FFFFFF"/>
        </w:rPr>
        <w:t>)</w:t>
      </w:r>
      <w:r w:rsidRPr="00B72A9B">
        <w:rPr>
          <w:rFonts w:ascii="Times New Roman" w:hAnsi="Times New Roman" w:cs="Times New Roman"/>
          <w:sz w:val="24"/>
          <w:szCs w:val="24"/>
          <w:shd w:val="clear" w:color="auto" w:fill="FFFFFF"/>
        </w:rPr>
        <w:t>,Pages 710-715,https://doi.org/10.4315/0362-028X-64.5.710.</w:t>
      </w:r>
    </w:p>
    <w:p w14:paraId="66799AEF" w14:textId="77777777" w:rsidR="001D7181" w:rsidRPr="005C19BB" w:rsidRDefault="001D7181" w:rsidP="001A4E0C">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r w:rsidRPr="005C19BB">
        <w:rPr>
          <w:rFonts w:ascii="Times New Roman" w:hAnsi="Times New Roman" w:cs="Times New Roman"/>
          <w:sz w:val="24"/>
          <w:szCs w:val="24"/>
          <w:shd w:val="clear" w:color="auto" w:fill="FFFFFF"/>
        </w:rPr>
        <w:t xml:space="preserve">Gomes-Neves, E., Araújo, A.C., Ramos, E. and Cardoso, C.S. (2007) Food Handling: Comparative Analysis of General Knowledge and Practice in Three Relevant Groups in Portugal. Food Control, 18, 707-712. </w:t>
      </w:r>
      <w:hyperlink r:id="rId23" w:history="1">
        <w:r w:rsidRPr="005C19BB">
          <w:rPr>
            <w:rStyle w:val="Hyperlink"/>
            <w:rFonts w:ascii="Times New Roman" w:hAnsi="Times New Roman" w:cs="Times New Roman"/>
            <w:color w:val="auto"/>
            <w:sz w:val="24"/>
            <w:szCs w:val="24"/>
            <w:shd w:val="clear" w:color="auto" w:fill="FFFFFF"/>
          </w:rPr>
          <w:t>http://dx.doi.org/10.1016/j.foodcont.2006.03.005</w:t>
        </w:r>
      </w:hyperlink>
    </w:p>
    <w:p w14:paraId="6239AA39" w14:textId="77777777" w:rsidR="005C19BB" w:rsidRDefault="005C19BB" w:rsidP="001A4E0C">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r w:rsidRPr="005C19BB">
        <w:rPr>
          <w:rFonts w:ascii="Times New Roman" w:hAnsi="Times New Roman" w:cs="Times New Roman"/>
          <w:sz w:val="24"/>
          <w:szCs w:val="24"/>
        </w:rPr>
        <w:t>Good Manufacturing Practices Guidance Document</w:t>
      </w:r>
      <w:r w:rsidRPr="005C19BB">
        <w:rPr>
          <w:rStyle w:val="Strong"/>
          <w:rFonts w:ascii="Times New Roman" w:hAnsi="Times New Roman" w:cs="Times New Roman"/>
          <w:b w:val="0"/>
          <w:sz w:val="24"/>
          <w:szCs w:val="24"/>
        </w:rPr>
        <w:t xml:space="preserve"> Natural and Non-prescription Health Products Directorate</w:t>
      </w:r>
      <w:r w:rsidRPr="005C19BB">
        <w:rPr>
          <w:rFonts w:ascii="Times New Roman" w:hAnsi="Times New Roman" w:cs="Times New Roman"/>
          <w:b/>
          <w:bCs/>
          <w:sz w:val="24"/>
          <w:szCs w:val="24"/>
        </w:rPr>
        <w:t xml:space="preserve">, </w:t>
      </w:r>
      <w:r w:rsidRPr="005C19BB">
        <w:rPr>
          <w:rStyle w:val="Strong"/>
          <w:rFonts w:ascii="Times New Roman" w:hAnsi="Times New Roman" w:cs="Times New Roman"/>
          <w:b w:val="0"/>
          <w:sz w:val="24"/>
          <w:szCs w:val="24"/>
        </w:rPr>
        <w:t xml:space="preserve">December 1, 2015 - Version 3.0 Govt. of Canada.: </w:t>
      </w:r>
      <w:hyperlink r:id="rId24" w:history="1">
        <w:r w:rsidR="00600A83" w:rsidRPr="00DF787D">
          <w:rPr>
            <w:rStyle w:val="Hyperlink"/>
            <w:rFonts w:ascii="Times New Roman" w:hAnsi="Times New Roman" w:cs="Times New Roman"/>
            <w:sz w:val="24"/>
            <w:szCs w:val="24"/>
          </w:rPr>
          <w:t>https://www.canada.ca/en/health-canada/services/drugs-health-products/natural-non-prescription/legislation-guidelines/guidance-documents/good-manufacturing-practices.html</w:t>
        </w:r>
        <w:r w:rsidR="00600A83" w:rsidRPr="00DF787D">
          <w:rPr>
            <w:rStyle w:val="Hyperlink"/>
            <w:rFonts w:ascii="Times New Roman" w:hAnsi="Times New Roman" w:cs="Times New Roman"/>
            <w:sz w:val="24"/>
            <w:szCs w:val="24"/>
            <w:shd w:val="clear" w:color="auto" w:fill="FFFFFF"/>
          </w:rPr>
          <w:t xml:space="preserve"> accessed in January 2025</w:t>
        </w:r>
      </w:hyperlink>
      <w:r w:rsidRPr="005C19BB">
        <w:rPr>
          <w:rFonts w:ascii="Times New Roman" w:hAnsi="Times New Roman" w:cs="Times New Roman"/>
          <w:sz w:val="24"/>
          <w:szCs w:val="24"/>
          <w:shd w:val="clear" w:color="auto" w:fill="FFFFFF"/>
        </w:rPr>
        <w:t>.</w:t>
      </w:r>
    </w:p>
    <w:p w14:paraId="59444005" w14:textId="77777777" w:rsidR="00600A83" w:rsidRPr="00433B14" w:rsidRDefault="00600A83" w:rsidP="001A4E0C">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r>
        <w:rPr>
          <w:rStyle w:val="Strong"/>
          <w:rFonts w:ascii="MuseoSans" w:hAnsi="MuseoSans"/>
          <w:color w:val="545454"/>
          <w:sz w:val="17"/>
          <w:szCs w:val="17"/>
          <w:shd w:val="clear" w:color="auto" w:fill="FFFFFF"/>
        </w:rPr>
        <w:t> </w:t>
      </w:r>
      <w:r w:rsidRPr="00433B14">
        <w:rPr>
          <w:rFonts w:ascii="Times New Roman" w:hAnsi="Times New Roman" w:cs="Times New Roman"/>
          <w:sz w:val="24"/>
          <w:szCs w:val="24"/>
          <w:shd w:val="clear" w:color="auto" w:fill="FFFFFF"/>
        </w:rPr>
        <w:t xml:space="preserve">Nandi </w:t>
      </w:r>
      <w:proofErr w:type="spellStart"/>
      <w:r w:rsidRPr="00433B14">
        <w:rPr>
          <w:rFonts w:ascii="Times New Roman" w:hAnsi="Times New Roman" w:cs="Times New Roman"/>
          <w:sz w:val="24"/>
          <w:szCs w:val="24"/>
          <w:shd w:val="clear" w:color="auto" w:fill="FFFFFF"/>
        </w:rPr>
        <w:t>Sourashis</w:t>
      </w:r>
      <w:proofErr w:type="spellEnd"/>
      <w:r w:rsidRPr="00433B14">
        <w:rPr>
          <w:rFonts w:ascii="Times New Roman" w:hAnsi="Times New Roman" w:cs="Times New Roman"/>
          <w:sz w:val="24"/>
          <w:szCs w:val="24"/>
          <w:shd w:val="clear" w:color="auto" w:fill="FFFFFF"/>
        </w:rPr>
        <w:t xml:space="preserve"> (2025). Development of Training Module on GMP and GHP for Associates in Large Scale Biscuit and Cake Manufactur</w:t>
      </w:r>
      <w:r w:rsidR="00433B14">
        <w:rPr>
          <w:rFonts w:ascii="Times New Roman" w:hAnsi="Times New Roman" w:cs="Times New Roman"/>
          <w:sz w:val="24"/>
          <w:szCs w:val="24"/>
          <w:shd w:val="clear" w:color="auto" w:fill="FFFFFF"/>
        </w:rPr>
        <w:t>ing Unit: A Scientific Approach</w:t>
      </w:r>
      <w:r w:rsidRPr="00433B14">
        <w:rPr>
          <w:rFonts w:ascii="Times New Roman" w:hAnsi="Times New Roman" w:cs="Times New Roman"/>
          <w:sz w:val="24"/>
          <w:szCs w:val="24"/>
          <w:shd w:val="clear" w:color="auto" w:fill="FFFFFF"/>
        </w:rPr>
        <w:t xml:space="preserve">. </w:t>
      </w:r>
      <w:proofErr w:type="spellStart"/>
      <w:r w:rsidRPr="00433B14">
        <w:rPr>
          <w:rFonts w:ascii="Times New Roman" w:hAnsi="Times New Roman" w:cs="Times New Roman"/>
          <w:sz w:val="24"/>
          <w:szCs w:val="24"/>
          <w:shd w:val="clear" w:color="auto" w:fill="FFFFFF"/>
        </w:rPr>
        <w:t>BhartiyaKrishiAnusandhanPatrika</w:t>
      </w:r>
      <w:proofErr w:type="spellEnd"/>
      <w:r w:rsidRPr="00433B14">
        <w:rPr>
          <w:rFonts w:ascii="Times New Roman" w:hAnsi="Times New Roman" w:cs="Times New Roman"/>
          <w:sz w:val="24"/>
          <w:szCs w:val="24"/>
          <w:shd w:val="clear" w:color="auto" w:fill="FFFFFF"/>
        </w:rPr>
        <w:t xml:space="preserve">. 40(1): 99-104. </w:t>
      </w:r>
      <w:proofErr w:type="spellStart"/>
      <w:r w:rsidRPr="00433B14">
        <w:rPr>
          <w:rFonts w:ascii="Times New Roman" w:hAnsi="Times New Roman" w:cs="Times New Roman"/>
          <w:sz w:val="24"/>
          <w:szCs w:val="24"/>
          <w:shd w:val="clear" w:color="auto" w:fill="FFFFFF"/>
        </w:rPr>
        <w:t>doi</w:t>
      </w:r>
      <w:proofErr w:type="spellEnd"/>
      <w:r w:rsidRPr="00433B14">
        <w:rPr>
          <w:rFonts w:ascii="Times New Roman" w:hAnsi="Times New Roman" w:cs="Times New Roman"/>
          <w:sz w:val="24"/>
          <w:szCs w:val="24"/>
          <w:shd w:val="clear" w:color="auto" w:fill="FFFFFF"/>
        </w:rPr>
        <w:t>: 10.18805/BKAP801.</w:t>
      </w:r>
    </w:p>
    <w:p w14:paraId="2A58EE90" w14:textId="77777777" w:rsidR="001D7181" w:rsidRPr="005C19BB" w:rsidRDefault="001D7181" w:rsidP="001A4E0C">
      <w:pPr>
        <w:adjustRightInd w:val="0"/>
        <w:spacing w:after="0" w:line="360" w:lineRule="auto"/>
        <w:ind w:left="-57" w:right="-57" w:hanging="567"/>
        <w:jc w:val="both"/>
        <w:rPr>
          <w:rFonts w:ascii="Times New Roman" w:hAnsi="Times New Roman" w:cs="Times New Roman"/>
          <w:sz w:val="24"/>
          <w:szCs w:val="24"/>
          <w:lang w:val="en-IN"/>
        </w:rPr>
      </w:pPr>
      <w:r w:rsidRPr="005C19BB">
        <w:rPr>
          <w:rFonts w:ascii="Times New Roman" w:eastAsia="AdvGulliv-R" w:hAnsi="Times New Roman" w:cs="Times New Roman"/>
          <w:sz w:val="24"/>
          <w:szCs w:val="24"/>
          <w:lang w:val="en-IN"/>
        </w:rPr>
        <w:lastRenderedPageBreak/>
        <w:t>Maryam Ansari-</w:t>
      </w:r>
      <w:proofErr w:type="spellStart"/>
      <w:r w:rsidRPr="005C19BB">
        <w:rPr>
          <w:rFonts w:ascii="Times New Roman" w:eastAsia="AdvGulliv-R" w:hAnsi="Times New Roman" w:cs="Times New Roman"/>
          <w:sz w:val="24"/>
          <w:szCs w:val="24"/>
          <w:lang w:val="en-IN"/>
        </w:rPr>
        <w:t>Lari</w:t>
      </w:r>
      <w:proofErr w:type="spellEnd"/>
      <w:r w:rsidRPr="005C19BB">
        <w:rPr>
          <w:rFonts w:ascii="Times New Roman" w:eastAsia="AdvGulliv-R" w:hAnsi="Times New Roman" w:cs="Times New Roman"/>
          <w:sz w:val="24"/>
          <w:szCs w:val="24"/>
          <w:lang w:val="en-IN"/>
        </w:rPr>
        <w:t xml:space="preserve">, </w:t>
      </w:r>
      <w:proofErr w:type="spellStart"/>
      <w:r w:rsidRPr="005C19BB">
        <w:rPr>
          <w:rFonts w:ascii="Times New Roman" w:eastAsia="AdvGulliv-R" w:hAnsi="Times New Roman" w:cs="Times New Roman"/>
          <w:sz w:val="24"/>
          <w:szCs w:val="24"/>
          <w:lang w:val="en-IN"/>
        </w:rPr>
        <w:t>SaharSoodbakhsh</w:t>
      </w:r>
      <w:proofErr w:type="spellEnd"/>
      <w:r w:rsidRPr="005C19BB">
        <w:rPr>
          <w:rFonts w:ascii="Times New Roman" w:eastAsia="AdvGulliv-R" w:hAnsi="Times New Roman" w:cs="Times New Roman"/>
          <w:sz w:val="24"/>
          <w:szCs w:val="24"/>
          <w:lang w:val="en-IN"/>
        </w:rPr>
        <w:t xml:space="preserve">, Leila </w:t>
      </w:r>
      <w:proofErr w:type="spellStart"/>
      <w:r w:rsidRPr="005C19BB">
        <w:rPr>
          <w:rFonts w:ascii="Times New Roman" w:eastAsia="AdvGulliv-R" w:hAnsi="Times New Roman" w:cs="Times New Roman"/>
          <w:sz w:val="24"/>
          <w:szCs w:val="24"/>
          <w:lang w:val="en-IN"/>
        </w:rPr>
        <w:t>Lakzadeh</w:t>
      </w:r>
      <w:proofErr w:type="spellEnd"/>
      <w:r w:rsidRPr="005C19BB">
        <w:rPr>
          <w:rFonts w:ascii="Times New Roman" w:eastAsia="AdvGulliv-R" w:hAnsi="Times New Roman" w:cs="Times New Roman"/>
          <w:sz w:val="24"/>
          <w:szCs w:val="24"/>
          <w:lang w:val="en-IN"/>
        </w:rPr>
        <w:t>, (2010</w:t>
      </w:r>
      <w:proofErr w:type="gramStart"/>
      <w:r w:rsidRPr="005C19BB">
        <w:rPr>
          <w:rFonts w:ascii="Times New Roman" w:eastAsia="AdvGulliv-R" w:hAnsi="Times New Roman" w:cs="Times New Roman"/>
          <w:sz w:val="24"/>
          <w:szCs w:val="24"/>
          <w:lang w:val="en-IN"/>
        </w:rPr>
        <w:t>)  Knowledge</w:t>
      </w:r>
      <w:proofErr w:type="gramEnd"/>
      <w:r w:rsidRPr="005C19BB">
        <w:rPr>
          <w:rFonts w:ascii="Times New Roman" w:eastAsia="AdvGulliv-R" w:hAnsi="Times New Roman" w:cs="Times New Roman"/>
          <w:sz w:val="24"/>
          <w:szCs w:val="24"/>
          <w:lang w:val="en-IN"/>
        </w:rPr>
        <w:t>, attitudes and practices of workers on food hygienic practices in meat processing plants in Fars, Iran , Food Control , 21,  260–263 doi:10.1016/j.foodcont.2009.06.003)</w:t>
      </w:r>
    </w:p>
    <w:p w14:paraId="30C4CF9F" w14:textId="77777777" w:rsidR="004A730F" w:rsidRPr="005C19BB" w:rsidRDefault="0099606A" w:rsidP="001A4E0C">
      <w:pPr>
        <w:shd w:val="clear" w:color="auto" w:fill="FFFFFF"/>
        <w:spacing w:after="0" w:line="360" w:lineRule="auto"/>
        <w:ind w:left="-57" w:right="-57" w:hanging="567"/>
        <w:jc w:val="both"/>
        <w:rPr>
          <w:rStyle w:val="identifier"/>
          <w:rFonts w:ascii="Times New Roman" w:hAnsi="Times New Roman" w:cs="Times New Roman"/>
          <w:sz w:val="24"/>
          <w:szCs w:val="24"/>
        </w:rPr>
      </w:pPr>
      <w:proofErr w:type="spellStart"/>
      <w:proofErr w:type="gramStart"/>
      <w:r w:rsidRPr="005C19BB">
        <w:rPr>
          <w:rFonts w:ascii="Times New Roman" w:hAnsi="Times New Roman" w:cs="Times New Roman"/>
          <w:sz w:val="24"/>
          <w:szCs w:val="24"/>
          <w:lang w:val="en-IN"/>
        </w:rPr>
        <w:t>Osimani</w:t>
      </w:r>
      <w:proofErr w:type="spellEnd"/>
      <w:r w:rsidRPr="005C19BB">
        <w:rPr>
          <w:rFonts w:ascii="Times New Roman" w:hAnsi="Times New Roman" w:cs="Times New Roman"/>
          <w:sz w:val="24"/>
          <w:szCs w:val="24"/>
          <w:lang w:val="en-IN"/>
        </w:rPr>
        <w:t xml:space="preserve"> ,</w:t>
      </w:r>
      <w:proofErr w:type="gramEnd"/>
      <w:r w:rsidRPr="005C19BB">
        <w:rPr>
          <w:rFonts w:ascii="Times New Roman" w:hAnsi="Times New Roman" w:cs="Times New Roman"/>
          <w:sz w:val="24"/>
          <w:szCs w:val="24"/>
          <w:lang w:val="en-IN"/>
        </w:rPr>
        <w:t xml:space="preserve">A., </w:t>
      </w:r>
      <w:proofErr w:type="spellStart"/>
      <w:r w:rsidRPr="005C19BB">
        <w:rPr>
          <w:rFonts w:ascii="Times New Roman" w:hAnsi="Times New Roman" w:cs="Times New Roman"/>
          <w:sz w:val="24"/>
          <w:szCs w:val="24"/>
          <w:lang w:val="en-IN"/>
        </w:rPr>
        <w:t>Babini</w:t>
      </w:r>
      <w:proofErr w:type="spellEnd"/>
      <w:r w:rsidRPr="005C19BB">
        <w:rPr>
          <w:rFonts w:ascii="Times New Roman" w:hAnsi="Times New Roman" w:cs="Times New Roman"/>
          <w:sz w:val="24"/>
          <w:szCs w:val="24"/>
          <w:lang w:val="en-IN"/>
        </w:rPr>
        <w:t xml:space="preserve">, V., </w:t>
      </w:r>
      <w:proofErr w:type="spellStart"/>
      <w:r w:rsidRPr="005C19BB">
        <w:rPr>
          <w:rFonts w:ascii="Times New Roman" w:hAnsi="Times New Roman" w:cs="Times New Roman"/>
          <w:sz w:val="24"/>
          <w:szCs w:val="24"/>
          <w:lang w:val="en-IN"/>
        </w:rPr>
        <w:t>Aquilanti</w:t>
      </w:r>
      <w:proofErr w:type="spellEnd"/>
      <w:r w:rsidRPr="005C19BB">
        <w:rPr>
          <w:rFonts w:ascii="Times New Roman" w:hAnsi="Times New Roman" w:cs="Times New Roman"/>
          <w:sz w:val="24"/>
          <w:szCs w:val="24"/>
          <w:lang w:val="en-IN"/>
        </w:rPr>
        <w:t xml:space="preserve">, L., </w:t>
      </w:r>
      <w:proofErr w:type="spellStart"/>
      <w:r w:rsidRPr="005C19BB">
        <w:rPr>
          <w:rFonts w:ascii="Times New Roman" w:hAnsi="Times New Roman" w:cs="Times New Roman"/>
          <w:sz w:val="24"/>
          <w:szCs w:val="24"/>
          <w:lang w:val="en-IN"/>
        </w:rPr>
        <w:t>Tavo</w:t>
      </w:r>
      <w:r w:rsidR="004A730F" w:rsidRPr="005C19BB">
        <w:rPr>
          <w:rFonts w:ascii="Times New Roman" w:hAnsi="Times New Roman" w:cs="Times New Roman"/>
          <w:sz w:val="24"/>
          <w:szCs w:val="24"/>
          <w:lang w:val="en-IN"/>
        </w:rPr>
        <w:t>letti</w:t>
      </w:r>
      <w:proofErr w:type="spellEnd"/>
      <w:r w:rsidR="004A730F" w:rsidRPr="005C19BB">
        <w:rPr>
          <w:rFonts w:ascii="Times New Roman" w:hAnsi="Times New Roman" w:cs="Times New Roman"/>
          <w:sz w:val="24"/>
          <w:szCs w:val="24"/>
          <w:lang w:val="en-IN"/>
        </w:rPr>
        <w:t xml:space="preserve">, S., Clementi, F. (2011). </w:t>
      </w:r>
      <w:r w:rsidRPr="005C19BB">
        <w:rPr>
          <w:rFonts w:ascii="Times New Roman" w:hAnsi="Times New Roman" w:cs="Times New Roman"/>
          <w:sz w:val="24"/>
          <w:szCs w:val="24"/>
          <w:lang w:val="en-IN"/>
        </w:rPr>
        <w:t>An eight-year report on</w:t>
      </w:r>
      <w:r w:rsidR="004A730F" w:rsidRPr="005C19BB">
        <w:rPr>
          <w:rFonts w:ascii="Times New Roman" w:hAnsi="Times New Roman" w:cs="Times New Roman"/>
          <w:sz w:val="24"/>
          <w:szCs w:val="24"/>
          <w:lang w:val="en-IN"/>
        </w:rPr>
        <w:t xml:space="preserve"> the implementation of HACCP in </w:t>
      </w:r>
      <w:r w:rsidRPr="005C19BB">
        <w:rPr>
          <w:rFonts w:ascii="Times New Roman" w:hAnsi="Times New Roman" w:cs="Times New Roman"/>
          <w:sz w:val="24"/>
          <w:szCs w:val="24"/>
          <w:lang w:val="en-IN"/>
        </w:rPr>
        <w:t>a university canteen: impact</w:t>
      </w:r>
      <w:r w:rsidR="004A730F" w:rsidRPr="005C19BB">
        <w:rPr>
          <w:rFonts w:ascii="Times New Roman" w:hAnsi="Times New Roman" w:cs="Times New Roman"/>
          <w:sz w:val="24"/>
          <w:szCs w:val="24"/>
          <w:lang w:val="en-IN"/>
        </w:rPr>
        <w:t xml:space="preserve"> on the microbiological quality </w:t>
      </w:r>
      <w:r w:rsidRPr="005C19BB">
        <w:rPr>
          <w:rFonts w:ascii="Times New Roman" w:hAnsi="Times New Roman" w:cs="Times New Roman"/>
          <w:sz w:val="24"/>
          <w:szCs w:val="24"/>
          <w:lang w:val="en-IN"/>
        </w:rPr>
        <w:t>of meals. Int. J. Environ. Hea</w:t>
      </w:r>
      <w:r w:rsidR="004A730F" w:rsidRPr="005C19BB">
        <w:rPr>
          <w:rFonts w:ascii="Times New Roman" w:hAnsi="Times New Roman" w:cs="Times New Roman"/>
          <w:sz w:val="24"/>
          <w:szCs w:val="24"/>
          <w:lang w:val="en-IN"/>
        </w:rPr>
        <w:t>lth Res. 21(2): 120-</w:t>
      </w:r>
      <w:proofErr w:type="gramStart"/>
      <w:r w:rsidRPr="005C19BB">
        <w:rPr>
          <w:rFonts w:ascii="Times New Roman" w:hAnsi="Times New Roman" w:cs="Times New Roman"/>
          <w:sz w:val="24"/>
          <w:szCs w:val="24"/>
          <w:lang w:val="en-IN"/>
        </w:rPr>
        <w:t>132</w:t>
      </w:r>
      <w:r w:rsidR="004A730F" w:rsidRPr="005C19BB">
        <w:rPr>
          <w:rFonts w:ascii="Times New Roman" w:hAnsi="Times New Roman" w:cs="Times New Roman"/>
          <w:sz w:val="24"/>
          <w:szCs w:val="24"/>
          <w:lang w:val="en-IN"/>
        </w:rPr>
        <w:t xml:space="preserve">, </w:t>
      </w:r>
      <w:r w:rsidR="004A730F" w:rsidRPr="005C19BB">
        <w:rPr>
          <w:rFonts w:ascii="Times New Roman" w:hAnsi="Times New Roman" w:cs="Times New Roman"/>
          <w:sz w:val="24"/>
          <w:szCs w:val="24"/>
        </w:rPr>
        <w:t> </w:t>
      </w:r>
      <w:r w:rsidR="004A730F" w:rsidRPr="005C19BB">
        <w:rPr>
          <w:rStyle w:val="id-label"/>
          <w:rFonts w:ascii="Times New Roman" w:hAnsi="Times New Roman" w:cs="Times New Roman"/>
          <w:sz w:val="24"/>
          <w:szCs w:val="24"/>
        </w:rPr>
        <w:t>DOI</w:t>
      </w:r>
      <w:proofErr w:type="gramEnd"/>
      <w:r w:rsidR="004A730F" w:rsidRPr="005C19BB">
        <w:rPr>
          <w:rStyle w:val="id-label"/>
          <w:rFonts w:ascii="Times New Roman" w:hAnsi="Times New Roman" w:cs="Times New Roman"/>
          <w:sz w:val="24"/>
          <w:szCs w:val="24"/>
        </w:rPr>
        <w:t>: </w:t>
      </w:r>
      <w:hyperlink r:id="rId25" w:tgtFrame="_blank" w:history="1">
        <w:r w:rsidR="004A730F" w:rsidRPr="005C19BB">
          <w:rPr>
            <w:rStyle w:val="Hyperlink"/>
            <w:rFonts w:ascii="Times New Roman" w:hAnsi="Times New Roman" w:cs="Times New Roman"/>
            <w:color w:val="auto"/>
            <w:sz w:val="24"/>
            <w:szCs w:val="24"/>
          </w:rPr>
          <w:t>10.1080/09603123.2010.515669</w:t>
        </w:r>
      </w:hyperlink>
    </w:p>
    <w:p w14:paraId="095DE147" w14:textId="77777777" w:rsidR="005C19BB" w:rsidRPr="005C19BB" w:rsidRDefault="005C19BB" w:rsidP="001A4E0C">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r w:rsidRPr="005C19BB">
        <w:rPr>
          <w:rFonts w:ascii="Times New Roman" w:hAnsi="Times New Roman" w:cs="Times New Roman"/>
          <w:sz w:val="24"/>
          <w:szCs w:val="24"/>
          <w:shd w:val="clear" w:color="auto" w:fill="FFFFFF"/>
        </w:rPr>
        <w:t xml:space="preserve">Soares, </w:t>
      </w:r>
      <w:proofErr w:type="gramStart"/>
      <w:r w:rsidRPr="005C19BB">
        <w:rPr>
          <w:rFonts w:ascii="Times New Roman" w:hAnsi="Times New Roman" w:cs="Times New Roman"/>
          <w:sz w:val="24"/>
          <w:szCs w:val="24"/>
          <w:shd w:val="clear" w:color="auto" w:fill="FFFFFF"/>
        </w:rPr>
        <w:t>K. ,</w:t>
      </w:r>
      <w:proofErr w:type="gramEnd"/>
      <w:r w:rsidRPr="005C19BB">
        <w:rPr>
          <w:rFonts w:ascii="Times New Roman" w:hAnsi="Times New Roman" w:cs="Times New Roman"/>
          <w:sz w:val="24"/>
          <w:szCs w:val="24"/>
          <w:shd w:val="clear" w:color="auto" w:fill="FFFFFF"/>
        </w:rPr>
        <w:t xml:space="preserve"> Oliveira, I. , Esteves, A. , Fontes, M. and Saraiva, C. (2016) Knowledge Level and Self-Reported Attitudes of Food Handlers: Case Study of a University Campus. </w:t>
      </w:r>
      <w:r w:rsidRPr="005C19BB">
        <w:rPr>
          <w:rFonts w:ascii="Times New Roman" w:hAnsi="Times New Roman" w:cs="Times New Roman"/>
          <w:i/>
          <w:iCs/>
          <w:sz w:val="24"/>
          <w:szCs w:val="24"/>
          <w:shd w:val="clear" w:color="auto" w:fill="FFFFFF"/>
        </w:rPr>
        <w:t>Health</w:t>
      </w:r>
      <w:r w:rsidRPr="005C19BB">
        <w:rPr>
          <w:rFonts w:ascii="Times New Roman" w:hAnsi="Times New Roman" w:cs="Times New Roman"/>
          <w:sz w:val="24"/>
          <w:szCs w:val="24"/>
          <w:shd w:val="clear" w:color="auto" w:fill="FFFFFF"/>
        </w:rPr>
        <w:t>, </w:t>
      </w:r>
      <w:r w:rsidRPr="005C19BB">
        <w:rPr>
          <w:rFonts w:ascii="Times New Roman" w:hAnsi="Times New Roman" w:cs="Times New Roman"/>
          <w:b/>
          <w:bCs/>
          <w:sz w:val="24"/>
          <w:szCs w:val="24"/>
          <w:shd w:val="clear" w:color="auto" w:fill="FFFFFF"/>
        </w:rPr>
        <w:t>8</w:t>
      </w:r>
      <w:r w:rsidRPr="005C19BB">
        <w:rPr>
          <w:rFonts w:ascii="Times New Roman" w:hAnsi="Times New Roman" w:cs="Times New Roman"/>
          <w:sz w:val="24"/>
          <w:szCs w:val="24"/>
          <w:shd w:val="clear" w:color="auto" w:fill="FFFFFF"/>
        </w:rPr>
        <w:t xml:space="preserve">, 1383-1396. </w:t>
      </w:r>
      <w:proofErr w:type="spellStart"/>
      <w:r w:rsidRPr="005C19BB">
        <w:rPr>
          <w:rFonts w:ascii="Times New Roman" w:hAnsi="Times New Roman" w:cs="Times New Roman"/>
          <w:sz w:val="24"/>
          <w:szCs w:val="24"/>
          <w:shd w:val="clear" w:color="auto" w:fill="FFFFFF"/>
        </w:rPr>
        <w:t>doi</w:t>
      </w:r>
      <w:proofErr w:type="spellEnd"/>
      <w:r w:rsidRPr="005C19BB">
        <w:rPr>
          <w:rFonts w:ascii="Times New Roman" w:hAnsi="Times New Roman" w:cs="Times New Roman"/>
          <w:sz w:val="24"/>
          <w:szCs w:val="24"/>
          <w:shd w:val="clear" w:color="auto" w:fill="FFFFFF"/>
        </w:rPr>
        <w:t>: </w:t>
      </w:r>
      <w:hyperlink r:id="rId26" w:tgtFrame="_blank" w:history="1">
        <w:r w:rsidRPr="005C19BB">
          <w:rPr>
            <w:rStyle w:val="Hyperlink"/>
            <w:rFonts w:ascii="Times New Roman" w:hAnsi="Times New Roman" w:cs="Times New Roman"/>
            <w:color w:val="auto"/>
            <w:sz w:val="24"/>
            <w:szCs w:val="24"/>
            <w:shd w:val="clear" w:color="auto" w:fill="FFFFFF"/>
          </w:rPr>
          <w:t>10.4236/health.2016.813139</w:t>
        </w:r>
      </w:hyperlink>
      <w:r w:rsidRPr="005C19BB">
        <w:rPr>
          <w:rFonts w:ascii="Times New Roman" w:hAnsi="Times New Roman" w:cs="Times New Roman"/>
          <w:sz w:val="24"/>
          <w:szCs w:val="24"/>
          <w:shd w:val="clear" w:color="auto" w:fill="FFFFFF"/>
        </w:rPr>
        <w:t>.</w:t>
      </w:r>
    </w:p>
    <w:p w14:paraId="71982473" w14:textId="77777777" w:rsidR="005C19BB" w:rsidRPr="005C19BB" w:rsidRDefault="005C19BB" w:rsidP="001A4E0C">
      <w:pPr>
        <w:autoSpaceDE w:val="0"/>
        <w:autoSpaceDN w:val="0"/>
        <w:adjustRightInd w:val="0"/>
        <w:spacing w:after="0" w:line="360" w:lineRule="auto"/>
        <w:ind w:left="-57" w:right="-57" w:hanging="567"/>
        <w:jc w:val="both"/>
        <w:rPr>
          <w:rFonts w:ascii="Times New Roman" w:hAnsi="Times New Roman" w:cs="Times New Roman"/>
          <w:sz w:val="24"/>
          <w:szCs w:val="24"/>
        </w:rPr>
      </w:pPr>
      <w:r w:rsidRPr="005C19BB">
        <w:rPr>
          <w:rFonts w:ascii="Times New Roman" w:hAnsi="Times New Roman" w:cs="Times New Roman"/>
          <w:sz w:val="24"/>
          <w:szCs w:val="24"/>
          <w:shd w:val="clear" w:color="auto" w:fill="FFFFFF"/>
        </w:rPr>
        <w:t>Walker, E., Pritchard, C. and Forsythe, S. (2003) Food Handlers’ Hygiene Knowledge in Small Food Businesses. Food Control, 14, 339-343.</w:t>
      </w:r>
      <w:hyperlink r:id="rId27" w:history="1">
        <w:r w:rsidRPr="005C19BB">
          <w:rPr>
            <w:rStyle w:val="Hyperlink"/>
            <w:rFonts w:ascii="Times New Roman" w:hAnsi="Times New Roman" w:cs="Times New Roman"/>
            <w:color w:val="auto"/>
            <w:sz w:val="24"/>
            <w:szCs w:val="24"/>
            <w:shd w:val="clear" w:color="auto" w:fill="FFFFFF"/>
          </w:rPr>
          <w:t>http://dx.doi.org/10.1016/S0956-7135(02)00101-9</w:t>
        </w:r>
      </w:hyperlink>
    </w:p>
    <w:p w14:paraId="74BB50CD" w14:textId="77777777" w:rsidR="00A453CA" w:rsidRPr="005C19BB" w:rsidRDefault="00A453CA" w:rsidP="001A4E0C">
      <w:pPr>
        <w:autoSpaceDE w:val="0"/>
        <w:autoSpaceDN w:val="0"/>
        <w:adjustRightInd w:val="0"/>
        <w:spacing w:after="0" w:line="360" w:lineRule="auto"/>
        <w:ind w:left="-57" w:right="-57"/>
        <w:jc w:val="both"/>
        <w:rPr>
          <w:rFonts w:ascii="Times New Roman" w:hAnsi="Times New Roman" w:cs="Times New Roman"/>
          <w:sz w:val="24"/>
          <w:szCs w:val="24"/>
          <w:lang w:val="en-IN"/>
        </w:rPr>
      </w:pPr>
    </w:p>
    <w:p w14:paraId="5117C06F" w14:textId="77777777" w:rsidR="00E25873" w:rsidRPr="00A124D9" w:rsidRDefault="00E25873" w:rsidP="001A4E0C">
      <w:pPr>
        <w:autoSpaceDE w:val="0"/>
        <w:autoSpaceDN w:val="0"/>
        <w:adjustRightInd w:val="0"/>
        <w:spacing w:after="0" w:line="360" w:lineRule="auto"/>
        <w:ind w:left="-57" w:right="-57"/>
        <w:rPr>
          <w:rFonts w:cs="Times New Roman"/>
          <w:color w:val="000000"/>
          <w:sz w:val="24"/>
          <w:szCs w:val="24"/>
        </w:rPr>
      </w:pPr>
      <w:r w:rsidRPr="00A124D9">
        <w:rPr>
          <w:rFonts w:cs="Times New Roman"/>
          <w:color w:val="000000"/>
          <w:sz w:val="24"/>
          <w:szCs w:val="24"/>
        </w:rPr>
        <w:t>.</w:t>
      </w:r>
    </w:p>
    <w:p w14:paraId="173E34D3" w14:textId="77777777" w:rsidR="007F5C78" w:rsidRDefault="00E25873" w:rsidP="001A4E0C">
      <w:pPr>
        <w:pStyle w:val="Default"/>
        <w:spacing w:line="360" w:lineRule="auto"/>
        <w:ind w:left="-57" w:right="-57"/>
        <w:jc w:val="center"/>
      </w:pPr>
      <w:r w:rsidRPr="00A5632E">
        <w:t>----o----</w:t>
      </w:r>
    </w:p>
    <w:sectPr w:rsidR="007F5C78" w:rsidSect="00A13C76">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7F8F" w14:textId="77777777" w:rsidR="004F364E" w:rsidRDefault="004F364E" w:rsidP="00F37743">
      <w:pPr>
        <w:spacing w:after="0" w:line="240" w:lineRule="auto"/>
      </w:pPr>
      <w:r>
        <w:separator/>
      </w:r>
    </w:p>
  </w:endnote>
  <w:endnote w:type="continuationSeparator" w:id="0">
    <w:p w14:paraId="29181A9C" w14:textId="77777777" w:rsidR="004F364E" w:rsidRDefault="004F364E" w:rsidP="00F3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Gulliv-R">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useo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6F1D" w14:textId="77777777" w:rsidR="00F37743" w:rsidRDefault="00F37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2D52" w14:textId="77777777" w:rsidR="00F37743" w:rsidRDefault="00F37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E1CF" w14:textId="77777777" w:rsidR="00F37743" w:rsidRDefault="00F3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9950C" w14:textId="77777777" w:rsidR="004F364E" w:rsidRDefault="004F364E" w:rsidP="00F37743">
      <w:pPr>
        <w:spacing w:after="0" w:line="240" w:lineRule="auto"/>
      </w:pPr>
      <w:r>
        <w:separator/>
      </w:r>
    </w:p>
  </w:footnote>
  <w:footnote w:type="continuationSeparator" w:id="0">
    <w:p w14:paraId="04DC0DC4" w14:textId="77777777" w:rsidR="004F364E" w:rsidRDefault="004F364E" w:rsidP="00F37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D67AE" w14:textId="40BD7A25" w:rsidR="00F37743" w:rsidRDefault="00F37743">
    <w:pPr>
      <w:pStyle w:val="Header"/>
    </w:pPr>
    <w:r>
      <w:rPr>
        <w:noProof/>
      </w:rPr>
      <w:pict w14:anchorId="704FC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34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2217" w14:textId="5A6A2F8B" w:rsidR="00F37743" w:rsidRDefault="00F37743">
    <w:pPr>
      <w:pStyle w:val="Header"/>
    </w:pPr>
    <w:r>
      <w:rPr>
        <w:noProof/>
      </w:rPr>
      <w:pict w14:anchorId="5851E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34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F5F1" w14:textId="1D16B008" w:rsidR="00F37743" w:rsidRDefault="00F37743">
    <w:pPr>
      <w:pStyle w:val="Header"/>
    </w:pPr>
    <w:r>
      <w:rPr>
        <w:noProof/>
      </w:rPr>
      <w:pict w14:anchorId="7D861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34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A70"/>
    <w:multiLevelType w:val="multilevel"/>
    <w:tmpl w:val="9648B09A"/>
    <w:lvl w:ilvl="0">
      <w:start w:val="1"/>
      <w:numFmt w:val="bullet"/>
      <w:lvlText w:val=""/>
      <w:lvlJc w:val="left"/>
      <w:pPr>
        <w:tabs>
          <w:tab w:val="num" w:pos="720"/>
        </w:tabs>
        <w:ind w:left="720" w:hanging="360"/>
      </w:pPr>
      <w:rPr>
        <w:rFonts w:ascii="Wingdings" w:hAnsi="Wingdings" w:hint="default"/>
        <w:sz w:val="20"/>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965C9"/>
    <w:multiLevelType w:val="multilevel"/>
    <w:tmpl w:val="2796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964FC"/>
    <w:multiLevelType w:val="hybridMultilevel"/>
    <w:tmpl w:val="855821DA"/>
    <w:lvl w:ilvl="0" w:tplc="F7A4CFEE">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196984"/>
    <w:multiLevelType w:val="hybridMultilevel"/>
    <w:tmpl w:val="47FE6692"/>
    <w:lvl w:ilvl="0" w:tplc="59069F9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06BDB"/>
    <w:multiLevelType w:val="hybridMultilevel"/>
    <w:tmpl w:val="1AEAEF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567DFF"/>
    <w:multiLevelType w:val="multilevel"/>
    <w:tmpl w:val="C7F6D23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191865"/>
    <w:multiLevelType w:val="multilevel"/>
    <w:tmpl w:val="021A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3114D"/>
    <w:multiLevelType w:val="multilevel"/>
    <w:tmpl w:val="543AA922"/>
    <w:lvl w:ilvl="0">
      <w:start w:val="2"/>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53D273BE"/>
    <w:multiLevelType w:val="hybridMultilevel"/>
    <w:tmpl w:val="92287656"/>
    <w:lvl w:ilvl="0" w:tplc="09484CD8">
      <w:start w:val="1"/>
      <w:numFmt w:val="decimal"/>
      <w:lvlText w:val="%1."/>
      <w:lvlJc w:val="left"/>
      <w:pPr>
        <w:ind w:left="2200" w:hanging="360"/>
      </w:pPr>
      <w:rPr>
        <w:rFonts w:hint="default"/>
      </w:rPr>
    </w:lvl>
    <w:lvl w:ilvl="1" w:tplc="40090019" w:tentative="1">
      <w:start w:val="1"/>
      <w:numFmt w:val="lowerLetter"/>
      <w:lvlText w:val="%2."/>
      <w:lvlJc w:val="left"/>
      <w:pPr>
        <w:ind w:left="2920" w:hanging="360"/>
      </w:pPr>
    </w:lvl>
    <w:lvl w:ilvl="2" w:tplc="4009001B" w:tentative="1">
      <w:start w:val="1"/>
      <w:numFmt w:val="lowerRoman"/>
      <w:lvlText w:val="%3."/>
      <w:lvlJc w:val="right"/>
      <w:pPr>
        <w:ind w:left="3640" w:hanging="180"/>
      </w:pPr>
    </w:lvl>
    <w:lvl w:ilvl="3" w:tplc="4009000F" w:tentative="1">
      <w:start w:val="1"/>
      <w:numFmt w:val="decimal"/>
      <w:lvlText w:val="%4."/>
      <w:lvlJc w:val="left"/>
      <w:pPr>
        <w:ind w:left="4360" w:hanging="360"/>
      </w:pPr>
    </w:lvl>
    <w:lvl w:ilvl="4" w:tplc="40090019" w:tentative="1">
      <w:start w:val="1"/>
      <w:numFmt w:val="lowerLetter"/>
      <w:lvlText w:val="%5."/>
      <w:lvlJc w:val="left"/>
      <w:pPr>
        <w:ind w:left="5080" w:hanging="360"/>
      </w:pPr>
    </w:lvl>
    <w:lvl w:ilvl="5" w:tplc="4009001B" w:tentative="1">
      <w:start w:val="1"/>
      <w:numFmt w:val="lowerRoman"/>
      <w:lvlText w:val="%6."/>
      <w:lvlJc w:val="right"/>
      <w:pPr>
        <w:ind w:left="5800" w:hanging="180"/>
      </w:pPr>
    </w:lvl>
    <w:lvl w:ilvl="6" w:tplc="4009000F" w:tentative="1">
      <w:start w:val="1"/>
      <w:numFmt w:val="decimal"/>
      <w:lvlText w:val="%7."/>
      <w:lvlJc w:val="left"/>
      <w:pPr>
        <w:ind w:left="6520" w:hanging="360"/>
      </w:pPr>
    </w:lvl>
    <w:lvl w:ilvl="7" w:tplc="40090019" w:tentative="1">
      <w:start w:val="1"/>
      <w:numFmt w:val="lowerLetter"/>
      <w:lvlText w:val="%8."/>
      <w:lvlJc w:val="left"/>
      <w:pPr>
        <w:ind w:left="7240" w:hanging="360"/>
      </w:pPr>
    </w:lvl>
    <w:lvl w:ilvl="8" w:tplc="4009001B" w:tentative="1">
      <w:start w:val="1"/>
      <w:numFmt w:val="lowerRoman"/>
      <w:lvlText w:val="%9."/>
      <w:lvlJc w:val="right"/>
      <w:pPr>
        <w:ind w:left="7960" w:hanging="180"/>
      </w:pPr>
    </w:lvl>
  </w:abstractNum>
  <w:abstractNum w:abstractNumId="9" w15:restartNumberingAfterBreak="0">
    <w:nsid w:val="5C8518DB"/>
    <w:multiLevelType w:val="hybridMultilevel"/>
    <w:tmpl w:val="7598ED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B">
      <w:start w:val="1"/>
      <w:numFmt w:val="bullet"/>
      <w:lvlText w:val=""/>
      <w:lvlJc w:val="left"/>
      <w:pPr>
        <w:ind w:left="2880" w:hanging="360"/>
      </w:pPr>
      <w:rPr>
        <w:rFonts w:ascii="Wingdings" w:hAnsi="Wingding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CC4052F"/>
    <w:multiLevelType w:val="hybridMultilevel"/>
    <w:tmpl w:val="FFB8CFD8"/>
    <w:lvl w:ilvl="0" w:tplc="4009000F">
      <w:start w:val="4"/>
      <w:numFmt w:val="decimal"/>
      <w:lvlText w:val="%1."/>
      <w:lvlJc w:val="left"/>
      <w:pPr>
        <w:ind w:left="720" w:hanging="360"/>
      </w:pPr>
      <w:rPr>
        <w:rFonts w:hint="default"/>
      </w:rPr>
    </w:lvl>
    <w:lvl w:ilvl="1" w:tplc="35D47BD8">
      <w:start w:val="9"/>
      <w:numFmt w:val="decimal"/>
      <w:lvlText w:val="%2."/>
      <w:lvlJc w:val="left"/>
      <w:pPr>
        <w:ind w:left="1069"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3A4CEF"/>
    <w:multiLevelType w:val="hybridMultilevel"/>
    <w:tmpl w:val="44503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E7B99"/>
    <w:multiLevelType w:val="multilevel"/>
    <w:tmpl w:val="3D3A677A"/>
    <w:lvl w:ilvl="0">
      <w:start w:val="3"/>
      <w:numFmt w:val="decimal"/>
      <w:lvlText w:val="%1."/>
      <w:lvlJc w:val="left"/>
      <w:pPr>
        <w:ind w:left="121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4CA332F"/>
    <w:multiLevelType w:val="hybridMultilevel"/>
    <w:tmpl w:val="56763D6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1"/>
  </w:num>
  <w:num w:numId="2">
    <w:abstractNumId w:val="0"/>
  </w:num>
  <w:num w:numId="3">
    <w:abstractNumId w:val="8"/>
  </w:num>
  <w:num w:numId="4">
    <w:abstractNumId w:val="12"/>
  </w:num>
  <w:num w:numId="5">
    <w:abstractNumId w:val="10"/>
  </w:num>
  <w:num w:numId="6">
    <w:abstractNumId w:val="7"/>
  </w:num>
  <w:num w:numId="7">
    <w:abstractNumId w:val="5"/>
  </w:num>
  <w:num w:numId="8">
    <w:abstractNumId w:val="2"/>
  </w:num>
  <w:num w:numId="9">
    <w:abstractNumId w:val="9"/>
  </w:num>
  <w:num w:numId="10">
    <w:abstractNumId w:val="4"/>
  </w:num>
  <w:num w:numId="11">
    <w:abstractNumId w:val="1"/>
  </w:num>
  <w:num w:numId="12">
    <w:abstractNumId w:val="3"/>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33"/>
    <w:rsid w:val="00001705"/>
    <w:rsid w:val="00017ED1"/>
    <w:rsid w:val="00021217"/>
    <w:rsid w:val="00024A66"/>
    <w:rsid w:val="00025D49"/>
    <w:rsid w:val="00033800"/>
    <w:rsid w:val="0005416D"/>
    <w:rsid w:val="00062851"/>
    <w:rsid w:val="00064474"/>
    <w:rsid w:val="000647AB"/>
    <w:rsid w:val="00064F81"/>
    <w:rsid w:val="0007068A"/>
    <w:rsid w:val="00080997"/>
    <w:rsid w:val="00080F0D"/>
    <w:rsid w:val="00085095"/>
    <w:rsid w:val="00092347"/>
    <w:rsid w:val="00092F5F"/>
    <w:rsid w:val="00094A47"/>
    <w:rsid w:val="000A4674"/>
    <w:rsid w:val="000B178D"/>
    <w:rsid w:val="000B1896"/>
    <w:rsid w:val="000C59DF"/>
    <w:rsid w:val="000C6643"/>
    <w:rsid w:val="000D3E61"/>
    <w:rsid w:val="000D4FF1"/>
    <w:rsid w:val="000D5231"/>
    <w:rsid w:val="000D5C08"/>
    <w:rsid w:val="000E7011"/>
    <w:rsid w:val="000F01B1"/>
    <w:rsid w:val="000F2CC6"/>
    <w:rsid w:val="00107750"/>
    <w:rsid w:val="00113157"/>
    <w:rsid w:val="0012192D"/>
    <w:rsid w:val="00127E3B"/>
    <w:rsid w:val="00131391"/>
    <w:rsid w:val="00132F11"/>
    <w:rsid w:val="00134D6C"/>
    <w:rsid w:val="00137004"/>
    <w:rsid w:val="0014066B"/>
    <w:rsid w:val="001503F2"/>
    <w:rsid w:val="001622C8"/>
    <w:rsid w:val="00164759"/>
    <w:rsid w:val="00180711"/>
    <w:rsid w:val="00193A12"/>
    <w:rsid w:val="0019416F"/>
    <w:rsid w:val="00195F58"/>
    <w:rsid w:val="00197381"/>
    <w:rsid w:val="001A2065"/>
    <w:rsid w:val="001A4E0C"/>
    <w:rsid w:val="001A7C2D"/>
    <w:rsid w:val="001B23B6"/>
    <w:rsid w:val="001C1C00"/>
    <w:rsid w:val="001D7181"/>
    <w:rsid w:val="001E316E"/>
    <w:rsid w:val="001E7048"/>
    <w:rsid w:val="00204569"/>
    <w:rsid w:val="00224487"/>
    <w:rsid w:val="00227C21"/>
    <w:rsid w:val="0023218B"/>
    <w:rsid w:val="002327E0"/>
    <w:rsid w:val="00236C7D"/>
    <w:rsid w:val="00240C6B"/>
    <w:rsid w:val="00247CD9"/>
    <w:rsid w:val="00250C4B"/>
    <w:rsid w:val="00252DA2"/>
    <w:rsid w:val="002532FB"/>
    <w:rsid w:val="00254CA8"/>
    <w:rsid w:val="002631ED"/>
    <w:rsid w:val="00274458"/>
    <w:rsid w:val="002778EE"/>
    <w:rsid w:val="0028018D"/>
    <w:rsid w:val="00280ED9"/>
    <w:rsid w:val="0028327B"/>
    <w:rsid w:val="00284699"/>
    <w:rsid w:val="00293927"/>
    <w:rsid w:val="002C22BD"/>
    <w:rsid w:val="002C51D7"/>
    <w:rsid w:val="002D0EFE"/>
    <w:rsid w:val="002D6634"/>
    <w:rsid w:val="002D6A33"/>
    <w:rsid w:val="002E172A"/>
    <w:rsid w:val="002E767D"/>
    <w:rsid w:val="002F0B9F"/>
    <w:rsid w:val="003034F5"/>
    <w:rsid w:val="00304155"/>
    <w:rsid w:val="00320726"/>
    <w:rsid w:val="00321AC8"/>
    <w:rsid w:val="00322326"/>
    <w:rsid w:val="00326DEC"/>
    <w:rsid w:val="0033358F"/>
    <w:rsid w:val="00353A70"/>
    <w:rsid w:val="0035626A"/>
    <w:rsid w:val="0036051B"/>
    <w:rsid w:val="00367049"/>
    <w:rsid w:val="00371276"/>
    <w:rsid w:val="003739B8"/>
    <w:rsid w:val="003767FF"/>
    <w:rsid w:val="00376BD3"/>
    <w:rsid w:val="00384A23"/>
    <w:rsid w:val="0038501F"/>
    <w:rsid w:val="00385C22"/>
    <w:rsid w:val="00386C98"/>
    <w:rsid w:val="003A6D9C"/>
    <w:rsid w:val="003B0C8C"/>
    <w:rsid w:val="003B20B6"/>
    <w:rsid w:val="003B36CA"/>
    <w:rsid w:val="003B5D69"/>
    <w:rsid w:val="003C2F01"/>
    <w:rsid w:val="003C4D5C"/>
    <w:rsid w:val="003D23EC"/>
    <w:rsid w:val="003D263A"/>
    <w:rsid w:val="003E0C90"/>
    <w:rsid w:val="00406601"/>
    <w:rsid w:val="00412357"/>
    <w:rsid w:val="0041571B"/>
    <w:rsid w:val="00415AEA"/>
    <w:rsid w:val="0042246E"/>
    <w:rsid w:val="004302C5"/>
    <w:rsid w:val="00432D97"/>
    <w:rsid w:val="00433B14"/>
    <w:rsid w:val="00436E06"/>
    <w:rsid w:val="0044485C"/>
    <w:rsid w:val="00446588"/>
    <w:rsid w:val="0045086D"/>
    <w:rsid w:val="00452ECD"/>
    <w:rsid w:val="0046553D"/>
    <w:rsid w:val="0048156F"/>
    <w:rsid w:val="00486A69"/>
    <w:rsid w:val="00490AB8"/>
    <w:rsid w:val="004941E1"/>
    <w:rsid w:val="00496E0C"/>
    <w:rsid w:val="00497BC8"/>
    <w:rsid w:val="00497C67"/>
    <w:rsid w:val="004A4677"/>
    <w:rsid w:val="004A4945"/>
    <w:rsid w:val="004A730F"/>
    <w:rsid w:val="004B5317"/>
    <w:rsid w:val="004C22FC"/>
    <w:rsid w:val="004D127B"/>
    <w:rsid w:val="004D1F72"/>
    <w:rsid w:val="004E01BC"/>
    <w:rsid w:val="004F364E"/>
    <w:rsid w:val="004F616D"/>
    <w:rsid w:val="00504B94"/>
    <w:rsid w:val="00506387"/>
    <w:rsid w:val="005115EA"/>
    <w:rsid w:val="00513589"/>
    <w:rsid w:val="00520A79"/>
    <w:rsid w:val="00526F50"/>
    <w:rsid w:val="00530F14"/>
    <w:rsid w:val="005323D4"/>
    <w:rsid w:val="00542DC2"/>
    <w:rsid w:val="00557638"/>
    <w:rsid w:val="00557BE2"/>
    <w:rsid w:val="00567209"/>
    <w:rsid w:val="005713C2"/>
    <w:rsid w:val="0057225F"/>
    <w:rsid w:val="00575E58"/>
    <w:rsid w:val="00575EEF"/>
    <w:rsid w:val="005862CB"/>
    <w:rsid w:val="0058688B"/>
    <w:rsid w:val="00587320"/>
    <w:rsid w:val="005906B6"/>
    <w:rsid w:val="0059332B"/>
    <w:rsid w:val="005A15FC"/>
    <w:rsid w:val="005B6CA0"/>
    <w:rsid w:val="005C0950"/>
    <w:rsid w:val="005C19BB"/>
    <w:rsid w:val="005C5300"/>
    <w:rsid w:val="005C53E9"/>
    <w:rsid w:val="005D05DE"/>
    <w:rsid w:val="005E1434"/>
    <w:rsid w:val="005E666A"/>
    <w:rsid w:val="005E7847"/>
    <w:rsid w:val="005F41AD"/>
    <w:rsid w:val="005F5E05"/>
    <w:rsid w:val="00600A83"/>
    <w:rsid w:val="00602B52"/>
    <w:rsid w:val="006034BF"/>
    <w:rsid w:val="00615E3D"/>
    <w:rsid w:val="00627F79"/>
    <w:rsid w:val="00633E40"/>
    <w:rsid w:val="00635BCB"/>
    <w:rsid w:val="006505AC"/>
    <w:rsid w:val="0065208D"/>
    <w:rsid w:val="00652D3E"/>
    <w:rsid w:val="00652DFF"/>
    <w:rsid w:val="006572E4"/>
    <w:rsid w:val="00661905"/>
    <w:rsid w:val="00661BB9"/>
    <w:rsid w:val="00662F40"/>
    <w:rsid w:val="0068304A"/>
    <w:rsid w:val="006846D8"/>
    <w:rsid w:val="00684F4A"/>
    <w:rsid w:val="00686625"/>
    <w:rsid w:val="006909ED"/>
    <w:rsid w:val="00693689"/>
    <w:rsid w:val="00695E47"/>
    <w:rsid w:val="00695F66"/>
    <w:rsid w:val="00696ACE"/>
    <w:rsid w:val="00696BA4"/>
    <w:rsid w:val="00696DB7"/>
    <w:rsid w:val="006978D0"/>
    <w:rsid w:val="00697B29"/>
    <w:rsid w:val="006A1E1F"/>
    <w:rsid w:val="006A2A59"/>
    <w:rsid w:val="006A35C4"/>
    <w:rsid w:val="006A46CF"/>
    <w:rsid w:val="006A4E6C"/>
    <w:rsid w:val="006B6E9B"/>
    <w:rsid w:val="006C34CF"/>
    <w:rsid w:val="006D0AE4"/>
    <w:rsid w:val="006D1713"/>
    <w:rsid w:val="006D2768"/>
    <w:rsid w:val="006E33DC"/>
    <w:rsid w:val="006E461F"/>
    <w:rsid w:val="006E5422"/>
    <w:rsid w:val="00717914"/>
    <w:rsid w:val="007179DD"/>
    <w:rsid w:val="007214D6"/>
    <w:rsid w:val="007244A5"/>
    <w:rsid w:val="00726748"/>
    <w:rsid w:val="0073103C"/>
    <w:rsid w:val="00736795"/>
    <w:rsid w:val="007665E7"/>
    <w:rsid w:val="007759CC"/>
    <w:rsid w:val="00776097"/>
    <w:rsid w:val="00781107"/>
    <w:rsid w:val="007934C8"/>
    <w:rsid w:val="00796CC2"/>
    <w:rsid w:val="00797DCF"/>
    <w:rsid w:val="00797FCF"/>
    <w:rsid w:val="007A3B6E"/>
    <w:rsid w:val="007A50E5"/>
    <w:rsid w:val="007B33CA"/>
    <w:rsid w:val="007B735E"/>
    <w:rsid w:val="007C356B"/>
    <w:rsid w:val="007C467A"/>
    <w:rsid w:val="007C5CC3"/>
    <w:rsid w:val="007C7DE4"/>
    <w:rsid w:val="007D0BE2"/>
    <w:rsid w:val="007D762F"/>
    <w:rsid w:val="007E2369"/>
    <w:rsid w:val="007F2B5A"/>
    <w:rsid w:val="007F3F42"/>
    <w:rsid w:val="007F5C78"/>
    <w:rsid w:val="007F5E1E"/>
    <w:rsid w:val="00800409"/>
    <w:rsid w:val="008026F8"/>
    <w:rsid w:val="00803FE4"/>
    <w:rsid w:val="008045F0"/>
    <w:rsid w:val="00806BFF"/>
    <w:rsid w:val="00806DD4"/>
    <w:rsid w:val="00807D9E"/>
    <w:rsid w:val="00812E23"/>
    <w:rsid w:val="00830AA9"/>
    <w:rsid w:val="00834532"/>
    <w:rsid w:val="00835F26"/>
    <w:rsid w:val="008551DD"/>
    <w:rsid w:val="008552EB"/>
    <w:rsid w:val="00861356"/>
    <w:rsid w:val="008618AE"/>
    <w:rsid w:val="00864037"/>
    <w:rsid w:val="00891A76"/>
    <w:rsid w:val="00892F93"/>
    <w:rsid w:val="008963CE"/>
    <w:rsid w:val="008B0F02"/>
    <w:rsid w:val="008B2D76"/>
    <w:rsid w:val="008C31D7"/>
    <w:rsid w:val="008E3528"/>
    <w:rsid w:val="008E42B9"/>
    <w:rsid w:val="008E6470"/>
    <w:rsid w:val="008F3CFB"/>
    <w:rsid w:val="00901A7B"/>
    <w:rsid w:val="009145EF"/>
    <w:rsid w:val="0092057F"/>
    <w:rsid w:val="00920733"/>
    <w:rsid w:val="009246AF"/>
    <w:rsid w:val="00935FF4"/>
    <w:rsid w:val="00944D5D"/>
    <w:rsid w:val="00955B5A"/>
    <w:rsid w:val="00955C88"/>
    <w:rsid w:val="00957BC6"/>
    <w:rsid w:val="009631C4"/>
    <w:rsid w:val="00965C86"/>
    <w:rsid w:val="00983F71"/>
    <w:rsid w:val="00985DE2"/>
    <w:rsid w:val="00987000"/>
    <w:rsid w:val="009915B8"/>
    <w:rsid w:val="0099519B"/>
    <w:rsid w:val="0099606A"/>
    <w:rsid w:val="0099620B"/>
    <w:rsid w:val="00997D5E"/>
    <w:rsid w:val="009B7704"/>
    <w:rsid w:val="009C270C"/>
    <w:rsid w:val="009C29B5"/>
    <w:rsid w:val="009C3F0F"/>
    <w:rsid w:val="009C7F61"/>
    <w:rsid w:val="009D6D3B"/>
    <w:rsid w:val="009E2025"/>
    <w:rsid w:val="009E4791"/>
    <w:rsid w:val="00A004D5"/>
    <w:rsid w:val="00A04737"/>
    <w:rsid w:val="00A05B01"/>
    <w:rsid w:val="00A103C5"/>
    <w:rsid w:val="00A124D9"/>
    <w:rsid w:val="00A13C76"/>
    <w:rsid w:val="00A143E6"/>
    <w:rsid w:val="00A17B11"/>
    <w:rsid w:val="00A270BC"/>
    <w:rsid w:val="00A306A4"/>
    <w:rsid w:val="00A33DD6"/>
    <w:rsid w:val="00A35A0D"/>
    <w:rsid w:val="00A41D91"/>
    <w:rsid w:val="00A43CE2"/>
    <w:rsid w:val="00A453CA"/>
    <w:rsid w:val="00A45CB8"/>
    <w:rsid w:val="00A47A47"/>
    <w:rsid w:val="00A51A9C"/>
    <w:rsid w:val="00A52A4C"/>
    <w:rsid w:val="00A54CFC"/>
    <w:rsid w:val="00A5632E"/>
    <w:rsid w:val="00A64A40"/>
    <w:rsid w:val="00A67B4B"/>
    <w:rsid w:val="00A67C23"/>
    <w:rsid w:val="00A7417A"/>
    <w:rsid w:val="00A81CE1"/>
    <w:rsid w:val="00A82E69"/>
    <w:rsid w:val="00A85045"/>
    <w:rsid w:val="00A936FF"/>
    <w:rsid w:val="00AA3E86"/>
    <w:rsid w:val="00AA4015"/>
    <w:rsid w:val="00AD1EB6"/>
    <w:rsid w:val="00AD45D0"/>
    <w:rsid w:val="00AD58D3"/>
    <w:rsid w:val="00AE003F"/>
    <w:rsid w:val="00AE17B8"/>
    <w:rsid w:val="00AF1B18"/>
    <w:rsid w:val="00AF6E44"/>
    <w:rsid w:val="00B00781"/>
    <w:rsid w:val="00B01097"/>
    <w:rsid w:val="00B13562"/>
    <w:rsid w:val="00B15525"/>
    <w:rsid w:val="00B167C7"/>
    <w:rsid w:val="00B16F30"/>
    <w:rsid w:val="00B3569A"/>
    <w:rsid w:val="00B37A5E"/>
    <w:rsid w:val="00B41097"/>
    <w:rsid w:val="00B4548F"/>
    <w:rsid w:val="00B54D53"/>
    <w:rsid w:val="00B60211"/>
    <w:rsid w:val="00B654FD"/>
    <w:rsid w:val="00B66F29"/>
    <w:rsid w:val="00B72A9B"/>
    <w:rsid w:val="00B7732C"/>
    <w:rsid w:val="00B83513"/>
    <w:rsid w:val="00B86942"/>
    <w:rsid w:val="00B93DA7"/>
    <w:rsid w:val="00B96546"/>
    <w:rsid w:val="00B967F8"/>
    <w:rsid w:val="00B9763B"/>
    <w:rsid w:val="00BA3E7D"/>
    <w:rsid w:val="00BA6928"/>
    <w:rsid w:val="00BB1C75"/>
    <w:rsid w:val="00BC174F"/>
    <w:rsid w:val="00BC2636"/>
    <w:rsid w:val="00BC38D9"/>
    <w:rsid w:val="00BC60FC"/>
    <w:rsid w:val="00BC6992"/>
    <w:rsid w:val="00BD063B"/>
    <w:rsid w:val="00BD0671"/>
    <w:rsid w:val="00BD0DAD"/>
    <w:rsid w:val="00BE343F"/>
    <w:rsid w:val="00BE6AF4"/>
    <w:rsid w:val="00BF64C2"/>
    <w:rsid w:val="00BF6C07"/>
    <w:rsid w:val="00C01685"/>
    <w:rsid w:val="00C03B2C"/>
    <w:rsid w:val="00C15AA0"/>
    <w:rsid w:val="00C2006B"/>
    <w:rsid w:val="00C23A2C"/>
    <w:rsid w:val="00C24D7C"/>
    <w:rsid w:val="00C251DD"/>
    <w:rsid w:val="00C257C4"/>
    <w:rsid w:val="00C27CF0"/>
    <w:rsid w:val="00C34D12"/>
    <w:rsid w:val="00C35B8A"/>
    <w:rsid w:val="00C406F4"/>
    <w:rsid w:val="00C43D68"/>
    <w:rsid w:val="00C45F18"/>
    <w:rsid w:val="00C46933"/>
    <w:rsid w:val="00C52DE4"/>
    <w:rsid w:val="00C531F8"/>
    <w:rsid w:val="00C6381E"/>
    <w:rsid w:val="00C6480F"/>
    <w:rsid w:val="00C84A1D"/>
    <w:rsid w:val="00C84B9E"/>
    <w:rsid w:val="00C93F2B"/>
    <w:rsid w:val="00CA05D5"/>
    <w:rsid w:val="00CA203E"/>
    <w:rsid w:val="00CA5360"/>
    <w:rsid w:val="00CB0CEC"/>
    <w:rsid w:val="00CB299B"/>
    <w:rsid w:val="00CB305C"/>
    <w:rsid w:val="00CB4A5D"/>
    <w:rsid w:val="00CC1EE0"/>
    <w:rsid w:val="00CC2806"/>
    <w:rsid w:val="00CC5D0B"/>
    <w:rsid w:val="00CC777C"/>
    <w:rsid w:val="00CD5107"/>
    <w:rsid w:val="00CD5E1E"/>
    <w:rsid w:val="00CD61EB"/>
    <w:rsid w:val="00CE0415"/>
    <w:rsid w:val="00CE594B"/>
    <w:rsid w:val="00CF039A"/>
    <w:rsid w:val="00CF417E"/>
    <w:rsid w:val="00CF476C"/>
    <w:rsid w:val="00D042E9"/>
    <w:rsid w:val="00D05CCF"/>
    <w:rsid w:val="00D0636E"/>
    <w:rsid w:val="00D10926"/>
    <w:rsid w:val="00D13891"/>
    <w:rsid w:val="00D24893"/>
    <w:rsid w:val="00D24964"/>
    <w:rsid w:val="00D35DF3"/>
    <w:rsid w:val="00D409AD"/>
    <w:rsid w:val="00D43418"/>
    <w:rsid w:val="00D45CBF"/>
    <w:rsid w:val="00D52B72"/>
    <w:rsid w:val="00D53852"/>
    <w:rsid w:val="00D5671B"/>
    <w:rsid w:val="00D6479A"/>
    <w:rsid w:val="00D65042"/>
    <w:rsid w:val="00D86420"/>
    <w:rsid w:val="00D91BD4"/>
    <w:rsid w:val="00D93570"/>
    <w:rsid w:val="00DA4874"/>
    <w:rsid w:val="00DA4F5D"/>
    <w:rsid w:val="00DA4F99"/>
    <w:rsid w:val="00DC4D80"/>
    <w:rsid w:val="00DC760D"/>
    <w:rsid w:val="00DE7B83"/>
    <w:rsid w:val="00DF12C6"/>
    <w:rsid w:val="00DF3114"/>
    <w:rsid w:val="00DF6604"/>
    <w:rsid w:val="00E01987"/>
    <w:rsid w:val="00E034B8"/>
    <w:rsid w:val="00E13800"/>
    <w:rsid w:val="00E13AD2"/>
    <w:rsid w:val="00E25873"/>
    <w:rsid w:val="00E35F36"/>
    <w:rsid w:val="00E37C27"/>
    <w:rsid w:val="00E5357D"/>
    <w:rsid w:val="00E54BD2"/>
    <w:rsid w:val="00E56BC6"/>
    <w:rsid w:val="00E57405"/>
    <w:rsid w:val="00E65A69"/>
    <w:rsid w:val="00E7139B"/>
    <w:rsid w:val="00E74AB2"/>
    <w:rsid w:val="00E774EF"/>
    <w:rsid w:val="00E80A8F"/>
    <w:rsid w:val="00E813D0"/>
    <w:rsid w:val="00E83A5E"/>
    <w:rsid w:val="00E85BCA"/>
    <w:rsid w:val="00E90385"/>
    <w:rsid w:val="00E91AE3"/>
    <w:rsid w:val="00E92045"/>
    <w:rsid w:val="00E94ACE"/>
    <w:rsid w:val="00E97BBF"/>
    <w:rsid w:val="00EA0096"/>
    <w:rsid w:val="00EB10DD"/>
    <w:rsid w:val="00EB216F"/>
    <w:rsid w:val="00EC183D"/>
    <w:rsid w:val="00EC2E3B"/>
    <w:rsid w:val="00EC30F6"/>
    <w:rsid w:val="00EC39A2"/>
    <w:rsid w:val="00ED4D2E"/>
    <w:rsid w:val="00EE02AA"/>
    <w:rsid w:val="00EE0F1B"/>
    <w:rsid w:val="00EF2E53"/>
    <w:rsid w:val="00EF3078"/>
    <w:rsid w:val="00F056AA"/>
    <w:rsid w:val="00F12C99"/>
    <w:rsid w:val="00F13B30"/>
    <w:rsid w:val="00F17C10"/>
    <w:rsid w:val="00F22053"/>
    <w:rsid w:val="00F23024"/>
    <w:rsid w:val="00F26385"/>
    <w:rsid w:val="00F30ED9"/>
    <w:rsid w:val="00F32140"/>
    <w:rsid w:val="00F37743"/>
    <w:rsid w:val="00F377A4"/>
    <w:rsid w:val="00F50432"/>
    <w:rsid w:val="00F51CA7"/>
    <w:rsid w:val="00F62797"/>
    <w:rsid w:val="00F6499C"/>
    <w:rsid w:val="00F703F6"/>
    <w:rsid w:val="00F7579C"/>
    <w:rsid w:val="00F77BA6"/>
    <w:rsid w:val="00F80DB8"/>
    <w:rsid w:val="00F906BF"/>
    <w:rsid w:val="00FA37D8"/>
    <w:rsid w:val="00FA719B"/>
    <w:rsid w:val="00FB06C5"/>
    <w:rsid w:val="00FB6D0D"/>
    <w:rsid w:val="00FD4166"/>
    <w:rsid w:val="00FD43B8"/>
    <w:rsid w:val="00FF03A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7BB2B5"/>
  <w15:docId w15:val="{B24EF5F4-8066-7343-B94C-BB58ABCA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28327B"/>
    <w:pPr>
      <w:widowControl w:val="0"/>
      <w:autoSpaceDE w:val="0"/>
      <w:autoSpaceDN w:val="0"/>
      <w:spacing w:after="0" w:line="240" w:lineRule="auto"/>
      <w:ind w:left="1840" w:hanging="720"/>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unhideWhenUsed/>
    <w:qFormat/>
    <w:rsid w:val="0014066B"/>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paragraph" w:styleId="Heading3">
    <w:name w:val="heading 3"/>
    <w:basedOn w:val="Normal"/>
    <w:next w:val="Normal"/>
    <w:link w:val="Heading3Char"/>
    <w:uiPriority w:val="9"/>
    <w:semiHidden/>
    <w:unhideWhenUsed/>
    <w:qFormat/>
    <w:rsid w:val="008640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07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F3078"/>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59"/>
    <w:rsid w:val="00F51C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28327B"/>
    <w:rPr>
      <w:rFonts w:ascii="Times New Roman" w:eastAsia="Times New Roman" w:hAnsi="Times New Roman" w:cs="Times New Roman"/>
      <w:b/>
      <w:bCs/>
    </w:rPr>
  </w:style>
  <w:style w:type="paragraph" w:styleId="BodyText">
    <w:name w:val="Body Text"/>
    <w:basedOn w:val="Normal"/>
    <w:link w:val="BodyTextChar"/>
    <w:uiPriority w:val="1"/>
    <w:qFormat/>
    <w:rsid w:val="0028327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8327B"/>
    <w:rPr>
      <w:rFonts w:ascii="Arial" w:eastAsia="Arial" w:hAnsi="Arial" w:cs="Arial"/>
      <w:sz w:val="24"/>
      <w:szCs w:val="24"/>
    </w:rPr>
  </w:style>
  <w:style w:type="character" w:customStyle="1" w:styleId="Heading2Char">
    <w:name w:val="Heading 2 Char"/>
    <w:basedOn w:val="DefaultParagraphFont"/>
    <w:link w:val="Heading2"/>
    <w:uiPriority w:val="9"/>
    <w:rsid w:val="0014066B"/>
    <w:rPr>
      <w:rFonts w:asciiTheme="majorHAnsi" w:eastAsiaTheme="majorEastAsia" w:hAnsiTheme="majorHAnsi" w:cstheme="majorBidi"/>
      <w:b/>
      <w:bCs/>
      <w:color w:val="4F81BD" w:themeColor="accent1"/>
      <w:sz w:val="26"/>
      <w:szCs w:val="26"/>
      <w:lang w:val="en-IN" w:eastAsia="en-IN"/>
    </w:rPr>
  </w:style>
  <w:style w:type="paragraph" w:styleId="NormalWeb">
    <w:name w:val="Normal (Web)"/>
    <w:basedOn w:val="Normal"/>
    <w:uiPriority w:val="99"/>
    <w:unhideWhenUsed/>
    <w:rsid w:val="0014066B"/>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6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634"/>
    <w:rPr>
      <w:rFonts w:ascii="Tahoma" w:hAnsi="Tahoma" w:cs="Tahoma"/>
      <w:sz w:val="16"/>
      <w:szCs w:val="16"/>
    </w:rPr>
  </w:style>
  <w:style w:type="character" w:customStyle="1" w:styleId="Heading3Char">
    <w:name w:val="Heading 3 Char"/>
    <w:basedOn w:val="DefaultParagraphFont"/>
    <w:link w:val="Heading3"/>
    <w:uiPriority w:val="9"/>
    <w:semiHidden/>
    <w:rsid w:val="00864037"/>
    <w:rPr>
      <w:rFonts w:asciiTheme="majorHAnsi" w:eastAsiaTheme="majorEastAsia" w:hAnsiTheme="majorHAnsi" w:cstheme="majorBidi"/>
      <w:b/>
      <w:bCs/>
      <w:color w:val="4F81BD" w:themeColor="accent1"/>
    </w:rPr>
  </w:style>
  <w:style w:type="character" w:customStyle="1" w:styleId="author">
    <w:name w:val="author"/>
    <w:basedOn w:val="DefaultParagraphFont"/>
    <w:rsid w:val="00864037"/>
  </w:style>
  <w:style w:type="character" w:styleId="Emphasis">
    <w:name w:val="Emphasis"/>
    <w:basedOn w:val="DefaultParagraphFont"/>
    <w:uiPriority w:val="20"/>
    <w:qFormat/>
    <w:rsid w:val="00864037"/>
    <w:rPr>
      <w:i/>
      <w:iCs/>
    </w:rPr>
  </w:style>
  <w:style w:type="character" w:customStyle="1" w:styleId="anchor-text">
    <w:name w:val="anchor-text"/>
    <w:basedOn w:val="DefaultParagraphFont"/>
    <w:rsid w:val="00864037"/>
  </w:style>
  <w:style w:type="character" w:customStyle="1" w:styleId="nlmarticle-title">
    <w:name w:val="nlm_article-title"/>
    <w:basedOn w:val="DefaultParagraphFont"/>
    <w:rsid w:val="00C6480F"/>
  </w:style>
  <w:style w:type="character" w:customStyle="1" w:styleId="contribdegrees">
    <w:name w:val="contribdegrees"/>
    <w:basedOn w:val="DefaultParagraphFont"/>
    <w:rsid w:val="00C6480F"/>
  </w:style>
  <w:style w:type="character" w:styleId="Hyperlink">
    <w:name w:val="Hyperlink"/>
    <w:basedOn w:val="DefaultParagraphFont"/>
    <w:uiPriority w:val="99"/>
    <w:unhideWhenUsed/>
    <w:rsid w:val="00C6480F"/>
    <w:rPr>
      <w:color w:val="0000FF"/>
      <w:u w:val="single"/>
    </w:rPr>
  </w:style>
  <w:style w:type="character" w:styleId="Strong">
    <w:name w:val="Strong"/>
    <w:basedOn w:val="DefaultParagraphFont"/>
    <w:uiPriority w:val="22"/>
    <w:qFormat/>
    <w:rsid w:val="00B93DA7"/>
    <w:rPr>
      <w:b/>
      <w:bCs/>
    </w:rPr>
  </w:style>
  <w:style w:type="character" w:customStyle="1" w:styleId="identifier">
    <w:name w:val="identifier"/>
    <w:basedOn w:val="DefaultParagraphFont"/>
    <w:rsid w:val="004A730F"/>
  </w:style>
  <w:style w:type="character" w:customStyle="1" w:styleId="id-label">
    <w:name w:val="id-label"/>
    <w:basedOn w:val="DefaultParagraphFont"/>
    <w:rsid w:val="004A730F"/>
  </w:style>
  <w:style w:type="character" w:customStyle="1" w:styleId="authors-list-item">
    <w:name w:val="authors-list-item"/>
    <w:basedOn w:val="DefaultParagraphFont"/>
    <w:rsid w:val="00696DB7"/>
  </w:style>
  <w:style w:type="character" w:customStyle="1" w:styleId="author-sup-separator">
    <w:name w:val="author-sup-separator"/>
    <w:basedOn w:val="DefaultParagraphFont"/>
    <w:rsid w:val="00696DB7"/>
  </w:style>
  <w:style w:type="character" w:customStyle="1" w:styleId="comma">
    <w:name w:val="comma"/>
    <w:basedOn w:val="DefaultParagraphFont"/>
    <w:rsid w:val="00696DB7"/>
  </w:style>
  <w:style w:type="paragraph" w:styleId="Header">
    <w:name w:val="header"/>
    <w:basedOn w:val="Normal"/>
    <w:link w:val="HeaderChar"/>
    <w:uiPriority w:val="99"/>
    <w:unhideWhenUsed/>
    <w:rsid w:val="00F37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743"/>
  </w:style>
  <w:style w:type="paragraph" w:styleId="Footer">
    <w:name w:val="footer"/>
    <w:basedOn w:val="Normal"/>
    <w:link w:val="FooterChar"/>
    <w:uiPriority w:val="99"/>
    <w:unhideWhenUsed/>
    <w:rsid w:val="00F37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6978">
      <w:bodyDiv w:val="1"/>
      <w:marLeft w:val="0"/>
      <w:marRight w:val="0"/>
      <w:marTop w:val="0"/>
      <w:marBottom w:val="0"/>
      <w:divBdr>
        <w:top w:val="none" w:sz="0" w:space="0" w:color="auto"/>
        <w:left w:val="none" w:sz="0" w:space="0" w:color="auto"/>
        <w:bottom w:val="none" w:sz="0" w:space="0" w:color="auto"/>
        <w:right w:val="none" w:sz="0" w:space="0" w:color="auto"/>
      </w:divBdr>
    </w:div>
    <w:div w:id="170031235">
      <w:bodyDiv w:val="1"/>
      <w:marLeft w:val="0"/>
      <w:marRight w:val="0"/>
      <w:marTop w:val="0"/>
      <w:marBottom w:val="0"/>
      <w:divBdr>
        <w:top w:val="none" w:sz="0" w:space="0" w:color="auto"/>
        <w:left w:val="none" w:sz="0" w:space="0" w:color="auto"/>
        <w:bottom w:val="none" w:sz="0" w:space="0" w:color="auto"/>
        <w:right w:val="none" w:sz="0" w:space="0" w:color="auto"/>
      </w:divBdr>
    </w:div>
    <w:div w:id="234168309">
      <w:bodyDiv w:val="1"/>
      <w:marLeft w:val="0"/>
      <w:marRight w:val="0"/>
      <w:marTop w:val="0"/>
      <w:marBottom w:val="0"/>
      <w:divBdr>
        <w:top w:val="none" w:sz="0" w:space="0" w:color="auto"/>
        <w:left w:val="none" w:sz="0" w:space="0" w:color="auto"/>
        <w:bottom w:val="none" w:sz="0" w:space="0" w:color="auto"/>
        <w:right w:val="none" w:sz="0" w:space="0" w:color="auto"/>
      </w:divBdr>
    </w:div>
    <w:div w:id="254289603">
      <w:bodyDiv w:val="1"/>
      <w:marLeft w:val="0"/>
      <w:marRight w:val="0"/>
      <w:marTop w:val="0"/>
      <w:marBottom w:val="0"/>
      <w:divBdr>
        <w:top w:val="none" w:sz="0" w:space="0" w:color="auto"/>
        <w:left w:val="none" w:sz="0" w:space="0" w:color="auto"/>
        <w:bottom w:val="none" w:sz="0" w:space="0" w:color="auto"/>
        <w:right w:val="none" w:sz="0" w:space="0" w:color="auto"/>
      </w:divBdr>
    </w:div>
    <w:div w:id="267588425">
      <w:bodyDiv w:val="1"/>
      <w:marLeft w:val="0"/>
      <w:marRight w:val="0"/>
      <w:marTop w:val="0"/>
      <w:marBottom w:val="0"/>
      <w:divBdr>
        <w:top w:val="none" w:sz="0" w:space="0" w:color="auto"/>
        <w:left w:val="none" w:sz="0" w:space="0" w:color="auto"/>
        <w:bottom w:val="none" w:sz="0" w:space="0" w:color="auto"/>
        <w:right w:val="none" w:sz="0" w:space="0" w:color="auto"/>
      </w:divBdr>
    </w:div>
    <w:div w:id="277640665">
      <w:bodyDiv w:val="1"/>
      <w:marLeft w:val="0"/>
      <w:marRight w:val="0"/>
      <w:marTop w:val="0"/>
      <w:marBottom w:val="0"/>
      <w:divBdr>
        <w:top w:val="none" w:sz="0" w:space="0" w:color="auto"/>
        <w:left w:val="none" w:sz="0" w:space="0" w:color="auto"/>
        <w:bottom w:val="none" w:sz="0" w:space="0" w:color="auto"/>
        <w:right w:val="none" w:sz="0" w:space="0" w:color="auto"/>
      </w:divBdr>
    </w:div>
    <w:div w:id="289016078">
      <w:bodyDiv w:val="1"/>
      <w:marLeft w:val="0"/>
      <w:marRight w:val="0"/>
      <w:marTop w:val="0"/>
      <w:marBottom w:val="0"/>
      <w:divBdr>
        <w:top w:val="none" w:sz="0" w:space="0" w:color="auto"/>
        <w:left w:val="none" w:sz="0" w:space="0" w:color="auto"/>
        <w:bottom w:val="none" w:sz="0" w:space="0" w:color="auto"/>
        <w:right w:val="none" w:sz="0" w:space="0" w:color="auto"/>
      </w:divBdr>
    </w:div>
    <w:div w:id="375546862">
      <w:bodyDiv w:val="1"/>
      <w:marLeft w:val="0"/>
      <w:marRight w:val="0"/>
      <w:marTop w:val="0"/>
      <w:marBottom w:val="0"/>
      <w:divBdr>
        <w:top w:val="none" w:sz="0" w:space="0" w:color="auto"/>
        <w:left w:val="none" w:sz="0" w:space="0" w:color="auto"/>
        <w:bottom w:val="none" w:sz="0" w:space="0" w:color="auto"/>
        <w:right w:val="none" w:sz="0" w:space="0" w:color="auto"/>
      </w:divBdr>
    </w:div>
    <w:div w:id="410934698">
      <w:bodyDiv w:val="1"/>
      <w:marLeft w:val="0"/>
      <w:marRight w:val="0"/>
      <w:marTop w:val="0"/>
      <w:marBottom w:val="0"/>
      <w:divBdr>
        <w:top w:val="none" w:sz="0" w:space="0" w:color="auto"/>
        <w:left w:val="none" w:sz="0" w:space="0" w:color="auto"/>
        <w:bottom w:val="none" w:sz="0" w:space="0" w:color="auto"/>
        <w:right w:val="none" w:sz="0" w:space="0" w:color="auto"/>
      </w:divBdr>
      <w:divsChild>
        <w:div w:id="1752386139">
          <w:marLeft w:val="0"/>
          <w:marRight w:val="0"/>
          <w:marTop w:val="0"/>
          <w:marBottom w:val="0"/>
          <w:divBdr>
            <w:top w:val="none" w:sz="0" w:space="0" w:color="auto"/>
            <w:left w:val="none" w:sz="0" w:space="0" w:color="auto"/>
            <w:bottom w:val="none" w:sz="0" w:space="0" w:color="auto"/>
            <w:right w:val="none" w:sz="0" w:space="0" w:color="auto"/>
          </w:divBdr>
          <w:divsChild>
            <w:div w:id="5910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9060">
      <w:bodyDiv w:val="1"/>
      <w:marLeft w:val="0"/>
      <w:marRight w:val="0"/>
      <w:marTop w:val="0"/>
      <w:marBottom w:val="0"/>
      <w:divBdr>
        <w:top w:val="none" w:sz="0" w:space="0" w:color="auto"/>
        <w:left w:val="none" w:sz="0" w:space="0" w:color="auto"/>
        <w:bottom w:val="none" w:sz="0" w:space="0" w:color="auto"/>
        <w:right w:val="none" w:sz="0" w:space="0" w:color="auto"/>
      </w:divBdr>
    </w:div>
    <w:div w:id="636648536">
      <w:bodyDiv w:val="1"/>
      <w:marLeft w:val="0"/>
      <w:marRight w:val="0"/>
      <w:marTop w:val="0"/>
      <w:marBottom w:val="0"/>
      <w:divBdr>
        <w:top w:val="none" w:sz="0" w:space="0" w:color="auto"/>
        <w:left w:val="none" w:sz="0" w:space="0" w:color="auto"/>
        <w:bottom w:val="none" w:sz="0" w:space="0" w:color="auto"/>
        <w:right w:val="none" w:sz="0" w:space="0" w:color="auto"/>
      </w:divBdr>
    </w:div>
    <w:div w:id="664939785">
      <w:bodyDiv w:val="1"/>
      <w:marLeft w:val="0"/>
      <w:marRight w:val="0"/>
      <w:marTop w:val="0"/>
      <w:marBottom w:val="0"/>
      <w:divBdr>
        <w:top w:val="none" w:sz="0" w:space="0" w:color="auto"/>
        <w:left w:val="none" w:sz="0" w:space="0" w:color="auto"/>
        <w:bottom w:val="none" w:sz="0" w:space="0" w:color="auto"/>
        <w:right w:val="none" w:sz="0" w:space="0" w:color="auto"/>
      </w:divBdr>
    </w:div>
    <w:div w:id="692538582">
      <w:bodyDiv w:val="1"/>
      <w:marLeft w:val="0"/>
      <w:marRight w:val="0"/>
      <w:marTop w:val="0"/>
      <w:marBottom w:val="0"/>
      <w:divBdr>
        <w:top w:val="none" w:sz="0" w:space="0" w:color="auto"/>
        <w:left w:val="none" w:sz="0" w:space="0" w:color="auto"/>
        <w:bottom w:val="none" w:sz="0" w:space="0" w:color="auto"/>
        <w:right w:val="none" w:sz="0" w:space="0" w:color="auto"/>
      </w:divBdr>
    </w:div>
    <w:div w:id="830870136">
      <w:bodyDiv w:val="1"/>
      <w:marLeft w:val="0"/>
      <w:marRight w:val="0"/>
      <w:marTop w:val="0"/>
      <w:marBottom w:val="0"/>
      <w:divBdr>
        <w:top w:val="none" w:sz="0" w:space="0" w:color="auto"/>
        <w:left w:val="none" w:sz="0" w:space="0" w:color="auto"/>
        <w:bottom w:val="none" w:sz="0" w:space="0" w:color="auto"/>
        <w:right w:val="none" w:sz="0" w:space="0" w:color="auto"/>
      </w:divBdr>
    </w:div>
    <w:div w:id="872034256">
      <w:bodyDiv w:val="1"/>
      <w:marLeft w:val="0"/>
      <w:marRight w:val="0"/>
      <w:marTop w:val="0"/>
      <w:marBottom w:val="0"/>
      <w:divBdr>
        <w:top w:val="none" w:sz="0" w:space="0" w:color="auto"/>
        <w:left w:val="none" w:sz="0" w:space="0" w:color="auto"/>
        <w:bottom w:val="none" w:sz="0" w:space="0" w:color="auto"/>
        <w:right w:val="none" w:sz="0" w:space="0" w:color="auto"/>
      </w:divBdr>
    </w:div>
    <w:div w:id="959266279">
      <w:bodyDiv w:val="1"/>
      <w:marLeft w:val="0"/>
      <w:marRight w:val="0"/>
      <w:marTop w:val="0"/>
      <w:marBottom w:val="0"/>
      <w:divBdr>
        <w:top w:val="none" w:sz="0" w:space="0" w:color="auto"/>
        <w:left w:val="none" w:sz="0" w:space="0" w:color="auto"/>
        <w:bottom w:val="none" w:sz="0" w:space="0" w:color="auto"/>
        <w:right w:val="none" w:sz="0" w:space="0" w:color="auto"/>
      </w:divBdr>
      <w:divsChild>
        <w:div w:id="119499636">
          <w:marLeft w:val="0"/>
          <w:marRight w:val="0"/>
          <w:marTop w:val="0"/>
          <w:marBottom w:val="0"/>
          <w:divBdr>
            <w:top w:val="none" w:sz="0" w:space="0" w:color="auto"/>
            <w:left w:val="none" w:sz="0" w:space="0" w:color="auto"/>
            <w:bottom w:val="none" w:sz="0" w:space="0" w:color="auto"/>
            <w:right w:val="none" w:sz="0" w:space="0" w:color="auto"/>
          </w:divBdr>
          <w:divsChild>
            <w:div w:id="380593706">
              <w:marLeft w:val="0"/>
              <w:marRight w:val="0"/>
              <w:marTop w:val="0"/>
              <w:marBottom w:val="0"/>
              <w:divBdr>
                <w:top w:val="none" w:sz="0" w:space="0" w:color="auto"/>
                <w:left w:val="none" w:sz="0" w:space="0" w:color="auto"/>
                <w:bottom w:val="none" w:sz="0" w:space="0" w:color="auto"/>
                <w:right w:val="none" w:sz="0" w:space="0" w:color="auto"/>
              </w:divBdr>
              <w:divsChild>
                <w:div w:id="1766071592">
                  <w:marLeft w:val="0"/>
                  <w:marRight w:val="0"/>
                  <w:marTop w:val="0"/>
                  <w:marBottom w:val="0"/>
                  <w:divBdr>
                    <w:top w:val="none" w:sz="0" w:space="0" w:color="auto"/>
                    <w:left w:val="none" w:sz="0" w:space="0" w:color="auto"/>
                    <w:bottom w:val="none" w:sz="0" w:space="0" w:color="auto"/>
                    <w:right w:val="none" w:sz="0" w:space="0" w:color="auto"/>
                  </w:divBdr>
                  <w:divsChild>
                    <w:div w:id="77866179">
                      <w:marLeft w:val="0"/>
                      <w:marRight w:val="0"/>
                      <w:marTop w:val="0"/>
                      <w:marBottom w:val="0"/>
                      <w:divBdr>
                        <w:top w:val="none" w:sz="0" w:space="0" w:color="auto"/>
                        <w:left w:val="none" w:sz="0" w:space="0" w:color="auto"/>
                        <w:bottom w:val="none" w:sz="0" w:space="0" w:color="auto"/>
                        <w:right w:val="none" w:sz="0" w:space="0" w:color="auto"/>
                      </w:divBdr>
                      <w:divsChild>
                        <w:div w:id="403727036">
                          <w:marLeft w:val="0"/>
                          <w:marRight w:val="0"/>
                          <w:marTop w:val="0"/>
                          <w:marBottom w:val="0"/>
                          <w:divBdr>
                            <w:top w:val="none" w:sz="0" w:space="0" w:color="auto"/>
                            <w:left w:val="none" w:sz="0" w:space="0" w:color="auto"/>
                            <w:bottom w:val="none" w:sz="0" w:space="0" w:color="auto"/>
                            <w:right w:val="none" w:sz="0" w:space="0" w:color="auto"/>
                          </w:divBdr>
                        </w:div>
                        <w:div w:id="17122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4077">
          <w:marLeft w:val="0"/>
          <w:marRight w:val="0"/>
          <w:marTop w:val="0"/>
          <w:marBottom w:val="0"/>
          <w:divBdr>
            <w:top w:val="none" w:sz="0" w:space="0" w:color="auto"/>
            <w:left w:val="none" w:sz="0" w:space="0" w:color="auto"/>
            <w:bottom w:val="none" w:sz="0" w:space="0" w:color="auto"/>
            <w:right w:val="none" w:sz="0" w:space="0" w:color="auto"/>
          </w:divBdr>
          <w:divsChild>
            <w:div w:id="1937589074">
              <w:marLeft w:val="0"/>
              <w:marRight w:val="0"/>
              <w:marTop w:val="0"/>
              <w:marBottom w:val="0"/>
              <w:divBdr>
                <w:top w:val="none" w:sz="0" w:space="0" w:color="auto"/>
                <w:left w:val="none" w:sz="0" w:space="0" w:color="auto"/>
                <w:bottom w:val="none" w:sz="0" w:space="0" w:color="auto"/>
                <w:right w:val="none" w:sz="0" w:space="0" w:color="auto"/>
              </w:divBdr>
              <w:divsChild>
                <w:div w:id="1327786141">
                  <w:marLeft w:val="0"/>
                  <w:marRight w:val="0"/>
                  <w:marTop w:val="0"/>
                  <w:marBottom w:val="0"/>
                  <w:divBdr>
                    <w:top w:val="none" w:sz="0" w:space="0" w:color="auto"/>
                    <w:left w:val="none" w:sz="0" w:space="0" w:color="auto"/>
                    <w:bottom w:val="none" w:sz="0" w:space="0" w:color="auto"/>
                    <w:right w:val="none" w:sz="0" w:space="0" w:color="auto"/>
                  </w:divBdr>
                  <w:divsChild>
                    <w:div w:id="1095058929">
                      <w:marLeft w:val="0"/>
                      <w:marRight w:val="0"/>
                      <w:marTop w:val="0"/>
                      <w:marBottom w:val="0"/>
                      <w:divBdr>
                        <w:top w:val="none" w:sz="0" w:space="0" w:color="auto"/>
                        <w:left w:val="none" w:sz="0" w:space="0" w:color="auto"/>
                        <w:bottom w:val="none" w:sz="0" w:space="0" w:color="auto"/>
                        <w:right w:val="none" w:sz="0" w:space="0" w:color="auto"/>
                      </w:divBdr>
                      <w:divsChild>
                        <w:div w:id="1893996701">
                          <w:marLeft w:val="0"/>
                          <w:marRight w:val="0"/>
                          <w:marTop w:val="0"/>
                          <w:marBottom w:val="0"/>
                          <w:divBdr>
                            <w:top w:val="none" w:sz="0" w:space="0" w:color="auto"/>
                            <w:left w:val="none" w:sz="0" w:space="0" w:color="auto"/>
                            <w:bottom w:val="none" w:sz="0" w:space="0" w:color="auto"/>
                            <w:right w:val="none" w:sz="0" w:space="0" w:color="auto"/>
                          </w:divBdr>
                          <w:divsChild>
                            <w:div w:id="1145467364">
                              <w:marLeft w:val="0"/>
                              <w:marRight w:val="0"/>
                              <w:marTop w:val="0"/>
                              <w:marBottom w:val="0"/>
                              <w:divBdr>
                                <w:top w:val="none" w:sz="0" w:space="0" w:color="auto"/>
                                <w:left w:val="none" w:sz="0" w:space="0" w:color="auto"/>
                                <w:bottom w:val="none" w:sz="0" w:space="0" w:color="auto"/>
                                <w:right w:val="none" w:sz="0" w:space="0" w:color="auto"/>
                              </w:divBdr>
                              <w:divsChild>
                                <w:div w:id="630943680">
                                  <w:marLeft w:val="0"/>
                                  <w:marRight w:val="0"/>
                                  <w:marTop w:val="0"/>
                                  <w:marBottom w:val="0"/>
                                  <w:divBdr>
                                    <w:top w:val="none" w:sz="0" w:space="0" w:color="auto"/>
                                    <w:left w:val="none" w:sz="0" w:space="0" w:color="auto"/>
                                    <w:bottom w:val="none" w:sz="0" w:space="0" w:color="auto"/>
                                    <w:right w:val="none" w:sz="0" w:space="0" w:color="auto"/>
                                  </w:divBdr>
                                  <w:divsChild>
                                    <w:div w:id="14812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65002">
      <w:bodyDiv w:val="1"/>
      <w:marLeft w:val="0"/>
      <w:marRight w:val="0"/>
      <w:marTop w:val="0"/>
      <w:marBottom w:val="0"/>
      <w:divBdr>
        <w:top w:val="none" w:sz="0" w:space="0" w:color="auto"/>
        <w:left w:val="none" w:sz="0" w:space="0" w:color="auto"/>
        <w:bottom w:val="none" w:sz="0" w:space="0" w:color="auto"/>
        <w:right w:val="none" w:sz="0" w:space="0" w:color="auto"/>
      </w:divBdr>
    </w:div>
    <w:div w:id="1008211819">
      <w:bodyDiv w:val="1"/>
      <w:marLeft w:val="0"/>
      <w:marRight w:val="0"/>
      <w:marTop w:val="0"/>
      <w:marBottom w:val="0"/>
      <w:divBdr>
        <w:top w:val="none" w:sz="0" w:space="0" w:color="auto"/>
        <w:left w:val="none" w:sz="0" w:space="0" w:color="auto"/>
        <w:bottom w:val="none" w:sz="0" w:space="0" w:color="auto"/>
        <w:right w:val="none" w:sz="0" w:space="0" w:color="auto"/>
      </w:divBdr>
    </w:div>
    <w:div w:id="1158376855">
      <w:bodyDiv w:val="1"/>
      <w:marLeft w:val="0"/>
      <w:marRight w:val="0"/>
      <w:marTop w:val="0"/>
      <w:marBottom w:val="0"/>
      <w:divBdr>
        <w:top w:val="none" w:sz="0" w:space="0" w:color="auto"/>
        <w:left w:val="none" w:sz="0" w:space="0" w:color="auto"/>
        <w:bottom w:val="none" w:sz="0" w:space="0" w:color="auto"/>
        <w:right w:val="none" w:sz="0" w:space="0" w:color="auto"/>
      </w:divBdr>
    </w:div>
    <w:div w:id="1264805954">
      <w:bodyDiv w:val="1"/>
      <w:marLeft w:val="0"/>
      <w:marRight w:val="0"/>
      <w:marTop w:val="0"/>
      <w:marBottom w:val="0"/>
      <w:divBdr>
        <w:top w:val="none" w:sz="0" w:space="0" w:color="auto"/>
        <w:left w:val="none" w:sz="0" w:space="0" w:color="auto"/>
        <w:bottom w:val="none" w:sz="0" w:space="0" w:color="auto"/>
        <w:right w:val="none" w:sz="0" w:space="0" w:color="auto"/>
      </w:divBdr>
    </w:div>
    <w:div w:id="1276983768">
      <w:bodyDiv w:val="1"/>
      <w:marLeft w:val="0"/>
      <w:marRight w:val="0"/>
      <w:marTop w:val="0"/>
      <w:marBottom w:val="0"/>
      <w:divBdr>
        <w:top w:val="none" w:sz="0" w:space="0" w:color="auto"/>
        <w:left w:val="none" w:sz="0" w:space="0" w:color="auto"/>
        <w:bottom w:val="none" w:sz="0" w:space="0" w:color="auto"/>
        <w:right w:val="none" w:sz="0" w:space="0" w:color="auto"/>
      </w:divBdr>
    </w:div>
    <w:div w:id="1403022891">
      <w:bodyDiv w:val="1"/>
      <w:marLeft w:val="0"/>
      <w:marRight w:val="0"/>
      <w:marTop w:val="0"/>
      <w:marBottom w:val="0"/>
      <w:divBdr>
        <w:top w:val="none" w:sz="0" w:space="0" w:color="auto"/>
        <w:left w:val="none" w:sz="0" w:space="0" w:color="auto"/>
        <w:bottom w:val="none" w:sz="0" w:space="0" w:color="auto"/>
        <w:right w:val="none" w:sz="0" w:space="0" w:color="auto"/>
      </w:divBdr>
    </w:div>
    <w:div w:id="1467162177">
      <w:bodyDiv w:val="1"/>
      <w:marLeft w:val="0"/>
      <w:marRight w:val="0"/>
      <w:marTop w:val="0"/>
      <w:marBottom w:val="0"/>
      <w:divBdr>
        <w:top w:val="none" w:sz="0" w:space="0" w:color="auto"/>
        <w:left w:val="none" w:sz="0" w:space="0" w:color="auto"/>
        <w:bottom w:val="none" w:sz="0" w:space="0" w:color="auto"/>
        <w:right w:val="none" w:sz="0" w:space="0" w:color="auto"/>
      </w:divBdr>
    </w:div>
    <w:div w:id="1517497108">
      <w:bodyDiv w:val="1"/>
      <w:marLeft w:val="0"/>
      <w:marRight w:val="0"/>
      <w:marTop w:val="0"/>
      <w:marBottom w:val="0"/>
      <w:divBdr>
        <w:top w:val="none" w:sz="0" w:space="0" w:color="auto"/>
        <w:left w:val="none" w:sz="0" w:space="0" w:color="auto"/>
        <w:bottom w:val="none" w:sz="0" w:space="0" w:color="auto"/>
        <w:right w:val="none" w:sz="0" w:space="0" w:color="auto"/>
      </w:divBdr>
    </w:div>
    <w:div w:id="1671830836">
      <w:bodyDiv w:val="1"/>
      <w:marLeft w:val="0"/>
      <w:marRight w:val="0"/>
      <w:marTop w:val="0"/>
      <w:marBottom w:val="0"/>
      <w:divBdr>
        <w:top w:val="none" w:sz="0" w:space="0" w:color="auto"/>
        <w:left w:val="none" w:sz="0" w:space="0" w:color="auto"/>
        <w:bottom w:val="none" w:sz="0" w:space="0" w:color="auto"/>
        <w:right w:val="none" w:sz="0" w:space="0" w:color="auto"/>
      </w:divBdr>
    </w:div>
    <w:div w:id="1679503643">
      <w:bodyDiv w:val="1"/>
      <w:marLeft w:val="0"/>
      <w:marRight w:val="0"/>
      <w:marTop w:val="0"/>
      <w:marBottom w:val="0"/>
      <w:divBdr>
        <w:top w:val="none" w:sz="0" w:space="0" w:color="auto"/>
        <w:left w:val="none" w:sz="0" w:space="0" w:color="auto"/>
        <w:bottom w:val="none" w:sz="0" w:space="0" w:color="auto"/>
        <w:right w:val="none" w:sz="0" w:space="0" w:color="auto"/>
      </w:divBdr>
    </w:div>
    <w:div w:id="1681588957">
      <w:bodyDiv w:val="1"/>
      <w:marLeft w:val="0"/>
      <w:marRight w:val="0"/>
      <w:marTop w:val="0"/>
      <w:marBottom w:val="0"/>
      <w:divBdr>
        <w:top w:val="none" w:sz="0" w:space="0" w:color="auto"/>
        <w:left w:val="none" w:sz="0" w:space="0" w:color="auto"/>
        <w:bottom w:val="none" w:sz="0" w:space="0" w:color="auto"/>
        <w:right w:val="none" w:sz="0" w:space="0" w:color="auto"/>
      </w:divBdr>
    </w:div>
    <w:div w:id="1854102707">
      <w:bodyDiv w:val="1"/>
      <w:marLeft w:val="0"/>
      <w:marRight w:val="0"/>
      <w:marTop w:val="0"/>
      <w:marBottom w:val="0"/>
      <w:divBdr>
        <w:top w:val="none" w:sz="0" w:space="0" w:color="auto"/>
        <w:left w:val="none" w:sz="0" w:space="0" w:color="auto"/>
        <w:bottom w:val="none" w:sz="0" w:space="0" w:color="auto"/>
        <w:right w:val="none" w:sz="0" w:space="0" w:color="auto"/>
      </w:divBdr>
    </w:div>
    <w:div w:id="1916937234">
      <w:bodyDiv w:val="1"/>
      <w:marLeft w:val="0"/>
      <w:marRight w:val="0"/>
      <w:marTop w:val="0"/>
      <w:marBottom w:val="0"/>
      <w:divBdr>
        <w:top w:val="none" w:sz="0" w:space="0" w:color="auto"/>
        <w:left w:val="none" w:sz="0" w:space="0" w:color="auto"/>
        <w:bottom w:val="none" w:sz="0" w:space="0" w:color="auto"/>
        <w:right w:val="none" w:sz="0" w:space="0" w:color="auto"/>
      </w:divBdr>
    </w:div>
    <w:div w:id="2085225871">
      <w:bodyDiv w:val="1"/>
      <w:marLeft w:val="0"/>
      <w:marRight w:val="0"/>
      <w:marTop w:val="0"/>
      <w:marBottom w:val="0"/>
      <w:divBdr>
        <w:top w:val="none" w:sz="0" w:space="0" w:color="auto"/>
        <w:left w:val="none" w:sz="0" w:space="0" w:color="auto"/>
        <w:bottom w:val="none" w:sz="0" w:space="0" w:color="auto"/>
        <w:right w:val="none" w:sz="0" w:space="0" w:color="auto"/>
      </w:divBdr>
    </w:div>
    <w:div w:id="2095737717">
      <w:bodyDiv w:val="1"/>
      <w:marLeft w:val="0"/>
      <w:marRight w:val="0"/>
      <w:marTop w:val="0"/>
      <w:marBottom w:val="0"/>
      <w:divBdr>
        <w:top w:val="none" w:sz="0" w:space="0" w:color="auto"/>
        <w:left w:val="none" w:sz="0" w:space="0" w:color="auto"/>
        <w:bottom w:val="none" w:sz="0" w:space="0" w:color="auto"/>
        <w:right w:val="none" w:sz="0" w:space="0" w:color="auto"/>
      </w:divBdr>
      <w:divsChild>
        <w:div w:id="2116170785">
          <w:marLeft w:val="0"/>
          <w:marRight w:val="0"/>
          <w:marTop w:val="0"/>
          <w:marBottom w:val="0"/>
          <w:divBdr>
            <w:top w:val="none" w:sz="0" w:space="0" w:color="auto"/>
            <w:left w:val="none" w:sz="0" w:space="0" w:color="auto"/>
            <w:bottom w:val="none" w:sz="0" w:space="0" w:color="auto"/>
            <w:right w:val="none" w:sz="0" w:space="0" w:color="auto"/>
          </w:divBdr>
          <w:divsChild>
            <w:div w:id="20536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2575">
      <w:bodyDiv w:val="1"/>
      <w:marLeft w:val="0"/>
      <w:marRight w:val="0"/>
      <w:marTop w:val="0"/>
      <w:marBottom w:val="0"/>
      <w:divBdr>
        <w:top w:val="none" w:sz="0" w:space="0" w:color="auto"/>
        <w:left w:val="none" w:sz="0" w:space="0" w:color="auto"/>
        <w:bottom w:val="none" w:sz="0" w:space="0" w:color="auto"/>
        <w:right w:val="none" w:sz="0" w:space="0" w:color="auto"/>
      </w:divBdr>
    </w:div>
    <w:div w:id="2122456459">
      <w:bodyDiv w:val="1"/>
      <w:marLeft w:val="0"/>
      <w:marRight w:val="0"/>
      <w:marTop w:val="0"/>
      <w:marBottom w:val="0"/>
      <w:divBdr>
        <w:top w:val="none" w:sz="0" w:space="0" w:color="auto"/>
        <w:left w:val="none" w:sz="0" w:space="0" w:color="auto"/>
        <w:bottom w:val="none" w:sz="0" w:space="0" w:color="auto"/>
        <w:right w:val="none" w:sz="0" w:space="0" w:color="auto"/>
      </w:divBdr>
      <w:divsChild>
        <w:div w:id="89206370">
          <w:marLeft w:val="0"/>
          <w:marRight w:val="0"/>
          <w:marTop w:val="0"/>
          <w:marBottom w:val="0"/>
          <w:divBdr>
            <w:top w:val="none" w:sz="0" w:space="0" w:color="auto"/>
            <w:left w:val="none" w:sz="0" w:space="0" w:color="auto"/>
            <w:bottom w:val="none" w:sz="0" w:space="0" w:color="auto"/>
            <w:right w:val="none" w:sz="0" w:space="0" w:color="auto"/>
          </w:divBdr>
        </w:div>
        <w:div w:id="1969578498">
          <w:marLeft w:val="0"/>
          <w:marRight w:val="0"/>
          <w:marTop w:val="0"/>
          <w:marBottom w:val="0"/>
          <w:divBdr>
            <w:top w:val="none" w:sz="0" w:space="0" w:color="auto"/>
            <w:left w:val="none" w:sz="0" w:space="0" w:color="auto"/>
            <w:bottom w:val="none" w:sz="0" w:space="0" w:color="auto"/>
            <w:right w:val="none" w:sz="0" w:space="0" w:color="auto"/>
          </w:divBdr>
        </w:div>
        <w:div w:id="251665346">
          <w:marLeft w:val="0"/>
          <w:marRight w:val="0"/>
          <w:marTop w:val="0"/>
          <w:marBottom w:val="0"/>
          <w:divBdr>
            <w:top w:val="none" w:sz="0" w:space="0" w:color="auto"/>
            <w:left w:val="none" w:sz="0" w:space="0" w:color="auto"/>
            <w:bottom w:val="none" w:sz="0" w:space="0" w:color="auto"/>
            <w:right w:val="none" w:sz="0" w:space="0" w:color="auto"/>
          </w:divBdr>
        </w:div>
        <w:div w:id="1607879933">
          <w:marLeft w:val="0"/>
          <w:marRight w:val="0"/>
          <w:marTop w:val="0"/>
          <w:marBottom w:val="0"/>
          <w:divBdr>
            <w:top w:val="none" w:sz="0" w:space="0" w:color="auto"/>
            <w:left w:val="none" w:sz="0" w:space="0" w:color="auto"/>
            <w:bottom w:val="none" w:sz="0" w:space="0" w:color="auto"/>
            <w:right w:val="none" w:sz="0" w:space="0" w:color="auto"/>
          </w:divBdr>
        </w:div>
        <w:div w:id="704141784">
          <w:marLeft w:val="0"/>
          <w:marRight w:val="0"/>
          <w:marTop w:val="0"/>
          <w:marBottom w:val="0"/>
          <w:divBdr>
            <w:top w:val="none" w:sz="0" w:space="0" w:color="auto"/>
            <w:left w:val="none" w:sz="0" w:space="0" w:color="auto"/>
            <w:bottom w:val="none" w:sz="0" w:space="0" w:color="auto"/>
            <w:right w:val="none" w:sz="0" w:space="0" w:color="auto"/>
          </w:divBdr>
        </w:div>
        <w:div w:id="1685131970">
          <w:marLeft w:val="0"/>
          <w:marRight w:val="0"/>
          <w:marTop w:val="0"/>
          <w:marBottom w:val="0"/>
          <w:divBdr>
            <w:top w:val="none" w:sz="0" w:space="0" w:color="auto"/>
            <w:left w:val="none" w:sz="0" w:space="0" w:color="auto"/>
            <w:bottom w:val="none" w:sz="0" w:space="0" w:color="auto"/>
            <w:right w:val="none" w:sz="0" w:space="0" w:color="auto"/>
          </w:divBdr>
        </w:div>
        <w:div w:id="904607153">
          <w:marLeft w:val="0"/>
          <w:marRight w:val="0"/>
          <w:marTop w:val="0"/>
          <w:marBottom w:val="0"/>
          <w:divBdr>
            <w:top w:val="none" w:sz="0" w:space="0" w:color="auto"/>
            <w:left w:val="none" w:sz="0" w:space="0" w:color="auto"/>
            <w:bottom w:val="none" w:sz="0" w:space="0" w:color="auto"/>
            <w:right w:val="none" w:sz="0" w:space="0" w:color="auto"/>
          </w:divBdr>
        </w:div>
        <w:div w:id="160572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pubmed.ncbi.nlm.nih.gov/?term=Teufel+P&amp;cauthor_id=31071899" TargetMode="External"/><Relationship Id="rId26" Type="http://schemas.openxmlformats.org/officeDocument/2006/relationships/hyperlink" Target="http://dx.doi.org/10.4236/health.2016.813139" TargetMode="External"/><Relationship Id="rId3" Type="http://schemas.openxmlformats.org/officeDocument/2006/relationships/styles" Target="styles.xml"/><Relationship Id="rId21" Type="http://schemas.openxmlformats.org/officeDocument/2006/relationships/hyperlink" Target="https://pubmed.ncbi.nlm.nih.gov/?term=Qadar+F&amp;cauthor_id=3107189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pubmed.ncbi.nlm.nih.gov/?term=Bryan+FL&amp;cauthor_id=31071899" TargetMode="External"/><Relationship Id="rId25" Type="http://schemas.openxmlformats.org/officeDocument/2006/relationships/hyperlink" Target="https://doi.org/10.1080/09603123.2010.515669"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x.doi.org/10.1016/j.foodcont.2004.11.006" TargetMode="External"/><Relationship Id="rId20" Type="http://schemas.openxmlformats.org/officeDocument/2006/relationships/hyperlink" Target="https://pubmed.ncbi.nlm.nih.gov/?term=Roohi+S&amp;cauthor_id=3107189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canada.ca/en/health-canada/services/drugs-health-products/natural-non-prescription/legislation-guidelines/guidance-documents/good-manufacturing-practices.html%20accessed%20in%20January%202025"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dx.doi.org/10.1016/j.foodcont.2006.03.005" TargetMode="External"/><Relationship Id="rId28"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yperlink" Target="https://pubmed.ncbi.nlm.nih.gov/?term=Riaz+S&amp;cauthor_id=3107189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pubmed.ncbi.nlm.nih.gov/?term=Malik+ZU&amp;cauthor_id=31071899" TargetMode="External"/><Relationship Id="rId27" Type="http://schemas.openxmlformats.org/officeDocument/2006/relationships/hyperlink" Target="http://dx.doi.org/10.1016/S0956-7135(02)00101-9"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researc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esearc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researc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researc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researc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researc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researc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lang="en-IN" sz="1000"/>
            </a:pPr>
            <a:r>
              <a:rPr lang="en-US" sz="1000"/>
              <a:t>Age of employees in Biscuit factory</a:t>
            </a:r>
          </a:p>
        </c:rich>
      </c:tx>
      <c:layout>
        <c:manualLayout>
          <c:xMode val="edge"/>
          <c:yMode val="edge"/>
          <c:x val="0.13476027397260271"/>
          <c:y val="2.5075651541571212E-2"/>
        </c:manualLayout>
      </c:layout>
      <c:overlay val="0"/>
    </c:title>
    <c:autoTitleDeleted val="0"/>
    <c:plotArea>
      <c:layout>
        <c:manualLayout>
          <c:layoutTarget val="inner"/>
          <c:xMode val="edge"/>
          <c:yMode val="edge"/>
          <c:x val="0.16646582464278423"/>
          <c:y val="0.17277561009938305"/>
          <c:w val="0.82062580897422133"/>
          <c:h val="0.65504496215174235"/>
        </c:manualLayout>
      </c:layout>
      <c:barChart>
        <c:barDir val="col"/>
        <c:grouping val="clustered"/>
        <c:varyColors val="0"/>
        <c:ser>
          <c:idx val="0"/>
          <c:order val="0"/>
          <c:tx>
            <c:strRef>
              <c:f>Sheet4!$C$1</c:f>
              <c:strCache>
                <c:ptCount val="1"/>
                <c:pt idx="0">
                  <c:v>Number</c:v>
                </c:pt>
              </c:strCache>
            </c:strRef>
          </c:tx>
          <c:invertIfNegative val="0"/>
          <c:cat>
            <c:strRef>
              <c:f>Sheet4!$B$2:$B$8</c:f>
              <c:strCache>
                <c:ptCount val="7"/>
                <c:pt idx="0">
                  <c:v>19-24</c:v>
                </c:pt>
                <c:pt idx="1">
                  <c:v>25 – 30</c:v>
                </c:pt>
                <c:pt idx="2">
                  <c:v>31-36</c:v>
                </c:pt>
                <c:pt idx="3">
                  <c:v>37-42</c:v>
                </c:pt>
                <c:pt idx="4">
                  <c:v>43 -48</c:v>
                </c:pt>
                <c:pt idx="5">
                  <c:v>49-54</c:v>
                </c:pt>
                <c:pt idx="6">
                  <c:v>55-60</c:v>
                </c:pt>
              </c:strCache>
            </c:strRef>
          </c:cat>
          <c:val>
            <c:numRef>
              <c:f>Sheet4!$C$2:$C$8</c:f>
              <c:numCache>
                <c:formatCode>General</c:formatCode>
                <c:ptCount val="7"/>
                <c:pt idx="0">
                  <c:v>27</c:v>
                </c:pt>
                <c:pt idx="1">
                  <c:v>52</c:v>
                </c:pt>
                <c:pt idx="2">
                  <c:v>41</c:v>
                </c:pt>
                <c:pt idx="3">
                  <c:v>21</c:v>
                </c:pt>
                <c:pt idx="4">
                  <c:v>9</c:v>
                </c:pt>
                <c:pt idx="5">
                  <c:v>5</c:v>
                </c:pt>
                <c:pt idx="6">
                  <c:v>1</c:v>
                </c:pt>
              </c:numCache>
            </c:numRef>
          </c:val>
          <c:extLst>
            <c:ext xmlns:c16="http://schemas.microsoft.com/office/drawing/2014/chart" uri="{C3380CC4-5D6E-409C-BE32-E72D297353CC}">
              <c16:uniqueId val="{00000000-38D3-9244-9734-C5A4361168D0}"/>
            </c:ext>
          </c:extLst>
        </c:ser>
        <c:dLbls>
          <c:showLegendKey val="0"/>
          <c:showVal val="0"/>
          <c:showCatName val="0"/>
          <c:showSerName val="0"/>
          <c:showPercent val="0"/>
          <c:showBubbleSize val="0"/>
        </c:dLbls>
        <c:gapWidth val="150"/>
        <c:axId val="122948096"/>
        <c:axId val="123370816"/>
      </c:barChart>
      <c:catAx>
        <c:axId val="122948096"/>
        <c:scaling>
          <c:orientation val="minMax"/>
        </c:scaling>
        <c:delete val="0"/>
        <c:axPos val="b"/>
        <c:title>
          <c:tx>
            <c:rich>
              <a:bodyPr/>
              <a:lstStyle/>
              <a:p>
                <a:pPr>
                  <a:defRPr lang="en-IN"/>
                </a:pPr>
                <a:r>
                  <a:rPr lang="en-US"/>
                  <a:t>Age group in years</a:t>
                </a:r>
              </a:p>
            </c:rich>
          </c:tx>
          <c:overlay val="0"/>
        </c:title>
        <c:numFmt formatCode="General" sourceLinked="0"/>
        <c:majorTickMark val="none"/>
        <c:minorTickMark val="none"/>
        <c:tickLblPos val="nextTo"/>
        <c:txPr>
          <a:bodyPr/>
          <a:lstStyle/>
          <a:p>
            <a:pPr>
              <a:defRPr lang="en-IN" sz="800"/>
            </a:pPr>
            <a:endParaRPr lang="en-US"/>
          </a:p>
        </c:txPr>
        <c:crossAx val="123370816"/>
        <c:crosses val="autoZero"/>
        <c:auto val="1"/>
        <c:lblAlgn val="ctr"/>
        <c:lblOffset val="100"/>
        <c:noMultiLvlLbl val="0"/>
      </c:catAx>
      <c:valAx>
        <c:axId val="123370816"/>
        <c:scaling>
          <c:orientation val="minMax"/>
        </c:scaling>
        <c:delete val="0"/>
        <c:axPos val="l"/>
        <c:majorGridlines/>
        <c:title>
          <c:tx>
            <c:rich>
              <a:bodyPr/>
              <a:lstStyle/>
              <a:p>
                <a:pPr>
                  <a:defRPr lang="en-IN"/>
                </a:pPr>
                <a:r>
                  <a:rPr lang="en-US"/>
                  <a:t>Number of employees</a:t>
                </a:r>
              </a:p>
            </c:rich>
          </c:tx>
          <c:layout>
            <c:manualLayout>
              <c:xMode val="edge"/>
              <c:yMode val="edge"/>
              <c:x val="3.9125614618326383E-3"/>
              <c:y val="0.26790500525182698"/>
            </c:manualLayout>
          </c:layout>
          <c:overlay val="0"/>
        </c:title>
        <c:numFmt formatCode="General" sourceLinked="1"/>
        <c:majorTickMark val="out"/>
        <c:minorTickMark val="none"/>
        <c:tickLblPos val="nextTo"/>
        <c:txPr>
          <a:bodyPr/>
          <a:lstStyle/>
          <a:p>
            <a:pPr>
              <a:defRPr lang="en-IN" sz="800"/>
            </a:pPr>
            <a:endParaRPr lang="en-US"/>
          </a:p>
        </c:txPr>
        <c:crossAx val="122948096"/>
        <c:crosses val="autoZero"/>
        <c:crossBetween val="between"/>
      </c:valAx>
    </c:plotArea>
    <c:legend>
      <c:legendPos val="r"/>
      <c:layout>
        <c:manualLayout>
          <c:xMode val="edge"/>
          <c:yMode val="edge"/>
          <c:x val="0.35148503702239942"/>
          <c:y val="7.8706635180536375E-2"/>
          <c:w val="0.28131356868032881"/>
          <c:h val="9.2025004508024366E-2"/>
        </c:manualLayout>
      </c:layout>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743836119632344E-2"/>
          <c:y val="5.0578177727783995E-2"/>
          <c:w val="0.84805416693870461"/>
          <c:h val="0.72155294468317699"/>
        </c:manualLayout>
      </c:layout>
      <c:scatterChart>
        <c:scatterStyle val="lineMarker"/>
        <c:varyColors val="0"/>
        <c:ser>
          <c:idx val="0"/>
          <c:order val="0"/>
          <c:spPr>
            <a:ln w="28575">
              <a:noFill/>
            </a:ln>
          </c:spPr>
          <c:dPt>
            <c:idx val="0"/>
            <c:marker>
              <c:spPr>
                <a:solidFill>
                  <a:schemeClr val="accent2"/>
                </a:solidFill>
              </c:spPr>
            </c:marker>
            <c:bubble3D val="0"/>
            <c:extLst>
              <c:ext xmlns:c16="http://schemas.microsoft.com/office/drawing/2014/chart" uri="{C3380CC4-5D6E-409C-BE32-E72D297353CC}">
                <c16:uniqueId val="{00000000-8820-4990-9B46-3430A17FE68E}"/>
              </c:ext>
            </c:extLst>
          </c:dPt>
          <c:dPt>
            <c:idx val="1"/>
            <c:marker>
              <c:spPr>
                <a:solidFill>
                  <a:srgbClr val="FFC000"/>
                </a:solidFill>
              </c:spPr>
            </c:marker>
            <c:bubble3D val="0"/>
            <c:extLst>
              <c:ext xmlns:c16="http://schemas.microsoft.com/office/drawing/2014/chart" uri="{C3380CC4-5D6E-409C-BE32-E72D297353CC}">
                <c16:uniqueId val="{00000001-8820-4990-9B46-3430A17FE68E}"/>
              </c:ext>
            </c:extLst>
          </c:dPt>
          <c:dPt>
            <c:idx val="2"/>
            <c:marker>
              <c:spPr>
                <a:solidFill>
                  <a:srgbClr val="00B0F0"/>
                </a:solidFill>
              </c:spPr>
            </c:marker>
            <c:bubble3D val="0"/>
            <c:extLst>
              <c:ext xmlns:c16="http://schemas.microsoft.com/office/drawing/2014/chart" uri="{C3380CC4-5D6E-409C-BE32-E72D297353CC}">
                <c16:uniqueId val="{00000002-8820-4990-9B46-3430A17FE68E}"/>
              </c:ext>
            </c:extLst>
          </c:dPt>
          <c:dPt>
            <c:idx val="3"/>
            <c:marker>
              <c:spPr>
                <a:solidFill>
                  <a:schemeClr val="bg1"/>
                </a:solidFill>
              </c:spPr>
            </c:marker>
            <c:bubble3D val="0"/>
            <c:extLst>
              <c:ext xmlns:c16="http://schemas.microsoft.com/office/drawing/2014/chart" uri="{C3380CC4-5D6E-409C-BE32-E72D297353CC}">
                <c16:uniqueId val="{00000003-8820-4990-9B46-3430A17FE68E}"/>
              </c:ext>
            </c:extLst>
          </c:dPt>
          <c:dPt>
            <c:idx val="5"/>
            <c:marker>
              <c:spPr>
                <a:solidFill>
                  <a:srgbClr val="92D050"/>
                </a:solidFill>
              </c:spPr>
            </c:marker>
            <c:bubble3D val="0"/>
            <c:extLst>
              <c:ext xmlns:c16="http://schemas.microsoft.com/office/drawing/2014/chart" uri="{C3380CC4-5D6E-409C-BE32-E72D297353CC}">
                <c16:uniqueId val="{00000004-8820-4990-9B46-3430A17FE68E}"/>
              </c:ext>
            </c:extLst>
          </c:dPt>
          <c:dPt>
            <c:idx val="6"/>
            <c:marker>
              <c:spPr>
                <a:solidFill>
                  <a:srgbClr val="FFFF00"/>
                </a:solidFill>
              </c:spPr>
            </c:marker>
            <c:bubble3D val="0"/>
            <c:extLst>
              <c:ext xmlns:c16="http://schemas.microsoft.com/office/drawing/2014/chart" uri="{C3380CC4-5D6E-409C-BE32-E72D297353CC}">
                <c16:uniqueId val="{00000005-8820-4990-9B46-3430A17FE68E}"/>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20-4990-9B46-3430A17FE68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20-4990-9B46-3430A17FE68E}"/>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20-4990-9B46-3430A17FE68E}"/>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20-4990-9B46-3430A17FE68E}"/>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20-4990-9B46-3430A17FE68E}"/>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20-4990-9B46-3430A17FE68E}"/>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20-4990-9B46-3430A17FE6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Sheet4!$G$14:$G$20</c:f>
              <c:numCache>
                <c:formatCode>General</c:formatCode>
                <c:ptCount val="7"/>
                <c:pt idx="0">
                  <c:v>32.888888888888886</c:v>
                </c:pt>
                <c:pt idx="1">
                  <c:v>41.230769230769262</c:v>
                </c:pt>
                <c:pt idx="2">
                  <c:v>41.463414634146325</c:v>
                </c:pt>
                <c:pt idx="3">
                  <c:v>38.285714285714285</c:v>
                </c:pt>
                <c:pt idx="4">
                  <c:v>37.777777777777779</c:v>
                </c:pt>
                <c:pt idx="5">
                  <c:v>36.800000000000004</c:v>
                </c:pt>
                <c:pt idx="6">
                  <c:v>40</c:v>
                </c:pt>
              </c:numCache>
            </c:numRef>
          </c:xVal>
          <c:yVal>
            <c:numRef>
              <c:f>Sheet4!$H$14:$H$20</c:f>
              <c:numCache>
                <c:formatCode>General</c:formatCode>
                <c:ptCount val="7"/>
                <c:pt idx="0">
                  <c:v>2.65</c:v>
                </c:pt>
                <c:pt idx="1">
                  <c:v>4.2300000000000004</c:v>
                </c:pt>
                <c:pt idx="2">
                  <c:v>5.4300000000000024</c:v>
                </c:pt>
                <c:pt idx="3">
                  <c:v>6.63</c:v>
                </c:pt>
                <c:pt idx="4">
                  <c:v>6.83</c:v>
                </c:pt>
                <c:pt idx="5">
                  <c:v>7.6</c:v>
                </c:pt>
                <c:pt idx="6">
                  <c:v>8</c:v>
                </c:pt>
              </c:numCache>
            </c:numRef>
          </c:yVal>
          <c:smooth val="0"/>
          <c:extLst>
            <c:ext xmlns:c16="http://schemas.microsoft.com/office/drawing/2014/chart" uri="{C3380CC4-5D6E-409C-BE32-E72D297353CC}">
              <c16:uniqueId val="{00000000-4820-2B4B-9CF4-8DDEFB1D475E}"/>
            </c:ext>
          </c:extLst>
        </c:ser>
        <c:dLbls>
          <c:showLegendKey val="0"/>
          <c:showVal val="0"/>
          <c:showCatName val="0"/>
          <c:showSerName val="0"/>
          <c:showPercent val="0"/>
          <c:showBubbleSize val="0"/>
        </c:dLbls>
        <c:axId val="101245504"/>
        <c:axId val="101246080"/>
      </c:scatterChart>
      <c:valAx>
        <c:axId val="101245504"/>
        <c:scaling>
          <c:orientation val="minMax"/>
        </c:scaling>
        <c:delete val="0"/>
        <c:axPos val="b"/>
        <c:majorGridlines/>
        <c:minorGridlines/>
        <c:title>
          <c:tx>
            <c:rich>
              <a:bodyPr/>
              <a:lstStyle/>
              <a:p>
                <a:pPr>
                  <a:defRPr lang="en-IN" sz="800"/>
                </a:pPr>
                <a:endParaRPr lang="en-US" sz="800"/>
              </a:p>
              <a:p>
                <a:pPr>
                  <a:defRPr lang="en-IN" sz="800"/>
                </a:pPr>
                <a:r>
                  <a:rPr lang="en-US" sz="800"/>
                  <a:t>Average Hygiene practice weightage</a:t>
                </a:r>
              </a:p>
              <a:p>
                <a:pPr>
                  <a:defRPr lang="en-IN" sz="800"/>
                </a:pPr>
                <a:r>
                  <a:rPr lang="en-US" sz="800"/>
                  <a:t> </a:t>
                </a:r>
                <a:r>
                  <a:rPr lang="en-US" sz="800" b="1" i="0" baseline="0"/>
                  <a:t>[</a:t>
                </a:r>
                <a:r>
                  <a:rPr lang="en-US" sz="800" b="1" i="0" baseline="0">
                    <a:latin typeface="+mn-lt"/>
                  </a:rPr>
                  <a:t>Colour for age  group mean  22.5 (red) 27.5 (orange)  </a:t>
                </a:r>
                <a:endParaRPr lang="en-IN" sz="800">
                  <a:latin typeface="+mn-lt"/>
                </a:endParaRPr>
              </a:p>
              <a:p>
                <a:pPr>
                  <a:defRPr lang="en-IN" sz="800"/>
                </a:pPr>
                <a:r>
                  <a:rPr lang="en-US" sz="800" b="1" i="0" baseline="0">
                    <a:latin typeface="+mn-lt"/>
                  </a:rPr>
                  <a:t>33.5(blue)  39.5(white)  45.5 (neavy blue)  </a:t>
                </a:r>
                <a:r>
                  <a:rPr lang="en-US" sz="800" b="1" i="0" baseline="0"/>
                  <a:t>51.5 (green) 57.5 (yellow)]</a:t>
                </a:r>
              </a:p>
              <a:p>
                <a:pPr>
                  <a:defRPr lang="en-IN" sz="800"/>
                </a:pPr>
                <a:endParaRPr lang="en-US" sz="800"/>
              </a:p>
            </c:rich>
          </c:tx>
          <c:layout>
            <c:manualLayout>
              <c:xMode val="edge"/>
              <c:yMode val="edge"/>
              <c:x val="9.9271258714437205E-2"/>
              <c:y val="0.80204331544544194"/>
            </c:manualLayout>
          </c:layout>
          <c:overlay val="0"/>
        </c:title>
        <c:numFmt formatCode="General" sourceLinked="1"/>
        <c:majorTickMark val="out"/>
        <c:minorTickMark val="none"/>
        <c:tickLblPos val="nextTo"/>
        <c:txPr>
          <a:bodyPr/>
          <a:lstStyle/>
          <a:p>
            <a:pPr>
              <a:defRPr lang="en-IN" sz="700"/>
            </a:pPr>
            <a:endParaRPr lang="en-US"/>
          </a:p>
        </c:txPr>
        <c:crossAx val="101246080"/>
        <c:crosses val="autoZero"/>
        <c:crossBetween val="midCat"/>
      </c:valAx>
      <c:valAx>
        <c:axId val="101246080"/>
        <c:scaling>
          <c:orientation val="minMax"/>
        </c:scaling>
        <c:delete val="0"/>
        <c:axPos val="l"/>
        <c:majorGridlines/>
        <c:minorGridlines/>
        <c:title>
          <c:tx>
            <c:rich>
              <a:bodyPr/>
              <a:lstStyle/>
              <a:p>
                <a:pPr>
                  <a:defRPr lang="en-IN" sz="800"/>
                </a:pPr>
                <a:r>
                  <a:rPr lang="en-US" sz="800"/>
                  <a:t>Average training weightage</a:t>
                </a:r>
              </a:p>
            </c:rich>
          </c:tx>
          <c:overlay val="0"/>
        </c:title>
        <c:numFmt formatCode="General" sourceLinked="1"/>
        <c:majorTickMark val="out"/>
        <c:minorTickMark val="none"/>
        <c:tickLblPos val="nextTo"/>
        <c:txPr>
          <a:bodyPr/>
          <a:lstStyle/>
          <a:p>
            <a:pPr>
              <a:defRPr lang="en-IN" sz="700"/>
            </a:pPr>
            <a:endParaRPr lang="en-US"/>
          </a:p>
        </c:txPr>
        <c:crossAx val="101245504"/>
        <c:crosses val="autoZero"/>
        <c:crossBetween val="midCat"/>
      </c:valAx>
    </c:plotArea>
    <c:plotVisOnly val="1"/>
    <c:dispBlanksAs val="gap"/>
    <c:showDLblsOverMax val="0"/>
  </c:chart>
  <c:spPr>
    <a:solidFill>
      <a:schemeClr val="accent6">
        <a:lumMod val="40000"/>
        <a:lumOff val="6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4019857595655177"/>
          <c:y val="0.11593323561827502"/>
          <c:w val="0.80482022359661864"/>
          <c:h val="0.6883673631705125"/>
        </c:manualLayout>
      </c:layout>
      <c:scatterChart>
        <c:scatterStyle val="lineMarker"/>
        <c:varyColors val="0"/>
        <c:ser>
          <c:idx val="0"/>
          <c:order val="0"/>
          <c:spPr>
            <a:ln w="28575">
              <a:noFill/>
            </a:ln>
          </c:spPr>
          <c:trendline>
            <c:trendlineType val="linear"/>
            <c:dispRSqr val="0"/>
            <c:dispEq val="0"/>
          </c:trendline>
          <c:xVal>
            <c:numRef>
              <c:f>Sheet3!$B$13:$B$19</c:f>
              <c:numCache>
                <c:formatCode>General</c:formatCode>
                <c:ptCount val="7"/>
                <c:pt idx="0">
                  <c:v>22.5</c:v>
                </c:pt>
                <c:pt idx="1">
                  <c:v>27.5</c:v>
                </c:pt>
                <c:pt idx="2">
                  <c:v>33.5</c:v>
                </c:pt>
                <c:pt idx="3">
                  <c:v>39.5</c:v>
                </c:pt>
                <c:pt idx="4">
                  <c:v>45.5</c:v>
                </c:pt>
                <c:pt idx="5">
                  <c:v>51.5</c:v>
                </c:pt>
                <c:pt idx="6">
                  <c:v>57.5</c:v>
                </c:pt>
              </c:numCache>
            </c:numRef>
          </c:xVal>
          <c:yVal>
            <c:numRef>
              <c:f>Sheet3!$C$13:$C$19</c:f>
              <c:numCache>
                <c:formatCode>General</c:formatCode>
                <c:ptCount val="7"/>
                <c:pt idx="0">
                  <c:v>2.46</c:v>
                </c:pt>
                <c:pt idx="1">
                  <c:v>3.68</c:v>
                </c:pt>
                <c:pt idx="2">
                  <c:v>5.41</c:v>
                </c:pt>
                <c:pt idx="3">
                  <c:v>7.1899999999999995</c:v>
                </c:pt>
                <c:pt idx="4">
                  <c:v>7.33</c:v>
                </c:pt>
                <c:pt idx="5">
                  <c:v>7.6</c:v>
                </c:pt>
                <c:pt idx="6">
                  <c:v>8</c:v>
                </c:pt>
              </c:numCache>
            </c:numRef>
          </c:yVal>
          <c:smooth val="0"/>
          <c:extLst>
            <c:ext xmlns:c16="http://schemas.microsoft.com/office/drawing/2014/chart" uri="{C3380CC4-5D6E-409C-BE32-E72D297353CC}">
              <c16:uniqueId val="{00000001-B345-4946-ACE2-C82A46EA58ED}"/>
            </c:ext>
          </c:extLst>
        </c:ser>
        <c:dLbls>
          <c:showLegendKey val="0"/>
          <c:showVal val="0"/>
          <c:showCatName val="0"/>
          <c:showSerName val="0"/>
          <c:showPercent val="0"/>
          <c:showBubbleSize val="0"/>
        </c:dLbls>
        <c:axId val="101247232"/>
        <c:axId val="101247808"/>
      </c:scatterChart>
      <c:valAx>
        <c:axId val="101247232"/>
        <c:scaling>
          <c:orientation val="minMax"/>
        </c:scaling>
        <c:delete val="0"/>
        <c:axPos val="b"/>
        <c:majorGridlines/>
        <c:minorGridlines/>
        <c:title>
          <c:tx>
            <c:rich>
              <a:bodyPr/>
              <a:lstStyle/>
              <a:p>
                <a:pPr>
                  <a:defRPr lang="en-IN" sz="800"/>
                </a:pPr>
                <a:r>
                  <a:rPr lang="en-US" sz="800"/>
                  <a:t>Age</a:t>
                </a:r>
              </a:p>
            </c:rich>
          </c:tx>
          <c:overlay val="0"/>
        </c:title>
        <c:numFmt formatCode="General" sourceLinked="1"/>
        <c:majorTickMark val="out"/>
        <c:minorTickMark val="none"/>
        <c:tickLblPos val="nextTo"/>
        <c:txPr>
          <a:bodyPr/>
          <a:lstStyle/>
          <a:p>
            <a:pPr>
              <a:defRPr lang="en-IN" sz="800"/>
            </a:pPr>
            <a:endParaRPr lang="en-US"/>
          </a:p>
        </c:txPr>
        <c:crossAx val="101247808"/>
        <c:crosses val="autoZero"/>
        <c:crossBetween val="midCat"/>
      </c:valAx>
      <c:valAx>
        <c:axId val="101247808"/>
        <c:scaling>
          <c:orientation val="minMax"/>
        </c:scaling>
        <c:delete val="0"/>
        <c:axPos val="l"/>
        <c:majorGridlines/>
        <c:minorGridlines/>
        <c:title>
          <c:tx>
            <c:rich>
              <a:bodyPr/>
              <a:lstStyle/>
              <a:p>
                <a:pPr>
                  <a:defRPr lang="en-IN" sz="800"/>
                </a:pPr>
                <a:r>
                  <a:rPr lang="en-US" sz="800"/>
                  <a:t>Averahe training weightage</a:t>
                </a:r>
              </a:p>
            </c:rich>
          </c:tx>
          <c:overlay val="0"/>
        </c:title>
        <c:numFmt formatCode="General" sourceLinked="1"/>
        <c:majorTickMark val="out"/>
        <c:minorTickMark val="none"/>
        <c:tickLblPos val="nextTo"/>
        <c:txPr>
          <a:bodyPr/>
          <a:lstStyle/>
          <a:p>
            <a:pPr>
              <a:defRPr lang="en-IN" sz="800"/>
            </a:pPr>
            <a:endParaRPr lang="en-US"/>
          </a:p>
        </c:txPr>
        <c:crossAx val="10124723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43715368912249"/>
          <c:y val="9.9577408234418643E-2"/>
          <c:w val="0.76170761606088866"/>
          <c:h val="0.74147569240412314"/>
        </c:manualLayout>
      </c:layout>
      <c:scatterChart>
        <c:scatterStyle val="lineMarker"/>
        <c:varyColors val="0"/>
        <c:ser>
          <c:idx val="0"/>
          <c:order val="0"/>
          <c:spPr>
            <a:ln w="28575">
              <a:noFill/>
            </a:ln>
          </c:spPr>
          <c:trendline>
            <c:trendlineType val="linear"/>
            <c:dispRSqr val="0"/>
            <c:dispEq val="0"/>
          </c:trendline>
          <c:xVal>
            <c:numRef>
              <c:f>Sheet2!$I$9:$I$15</c:f>
              <c:numCache>
                <c:formatCode>General</c:formatCode>
                <c:ptCount val="7"/>
                <c:pt idx="0">
                  <c:v>22.5</c:v>
                </c:pt>
                <c:pt idx="1">
                  <c:v>27.5</c:v>
                </c:pt>
                <c:pt idx="2">
                  <c:v>33.5</c:v>
                </c:pt>
                <c:pt idx="3">
                  <c:v>39.5</c:v>
                </c:pt>
                <c:pt idx="4">
                  <c:v>45.5</c:v>
                </c:pt>
                <c:pt idx="5">
                  <c:v>51.5</c:v>
                </c:pt>
                <c:pt idx="6">
                  <c:v>57.5</c:v>
                </c:pt>
              </c:numCache>
            </c:numRef>
          </c:xVal>
          <c:yVal>
            <c:numRef>
              <c:f>Sheet2!$J$9:$J$15</c:f>
              <c:numCache>
                <c:formatCode>General</c:formatCode>
                <c:ptCount val="7"/>
                <c:pt idx="0">
                  <c:v>1.6300000000000001</c:v>
                </c:pt>
                <c:pt idx="1">
                  <c:v>2.06</c:v>
                </c:pt>
                <c:pt idx="2">
                  <c:v>2.8</c:v>
                </c:pt>
                <c:pt idx="3">
                  <c:v>3.4299999999999997</c:v>
                </c:pt>
                <c:pt idx="4">
                  <c:v>3.44</c:v>
                </c:pt>
                <c:pt idx="5">
                  <c:v>3.6</c:v>
                </c:pt>
                <c:pt idx="6">
                  <c:v>4</c:v>
                </c:pt>
              </c:numCache>
            </c:numRef>
          </c:yVal>
          <c:smooth val="0"/>
          <c:extLst>
            <c:ext xmlns:c16="http://schemas.microsoft.com/office/drawing/2014/chart" uri="{C3380CC4-5D6E-409C-BE32-E72D297353CC}">
              <c16:uniqueId val="{00000001-0ED0-5F46-AE8D-648E5C221899}"/>
            </c:ext>
          </c:extLst>
        </c:ser>
        <c:dLbls>
          <c:showLegendKey val="0"/>
          <c:showVal val="0"/>
          <c:showCatName val="0"/>
          <c:showSerName val="0"/>
          <c:showPercent val="0"/>
          <c:showBubbleSize val="0"/>
        </c:dLbls>
        <c:axId val="101249536"/>
        <c:axId val="101250112"/>
      </c:scatterChart>
      <c:valAx>
        <c:axId val="101249536"/>
        <c:scaling>
          <c:orientation val="minMax"/>
        </c:scaling>
        <c:delete val="0"/>
        <c:axPos val="b"/>
        <c:majorGridlines/>
        <c:minorGridlines/>
        <c:title>
          <c:tx>
            <c:rich>
              <a:bodyPr/>
              <a:lstStyle/>
              <a:p>
                <a:pPr>
                  <a:defRPr lang="en-IN" sz="800"/>
                </a:pPr>
                <a:r>
                  <a:rPr lang="en-US" sz="800"/>
                  <a:t>Age</a:t>
                </a:r>
              </a:p>
            </c:rich>
          </c:tx>
          <c:overlay val="0"/>
        </c:title>
        <c:numFmt formatCode="General" sourceLinked="1"/>
        <c:majorTickMark val="out"/>
        <c:minorTickMark val="none"/>
        <c:tickLblPos val="nextTo"/>
        <c:txPr>
          <a:bodyPr/>
          <a:lstStyle/>
          <a:p>
            <a:pPr>
              <a:defRPr lang="en-IN" sz="800"/>
            </a:pPr>
            <a:endParaRPr lang="en-US"/>
          </a:p>
        </c:txPr>
        <c:crossAx val="101250112"/>
        <c:crosses val="autoZero"/>
        <c:crossBetween val="midCat"/>
      </c:valAx>
      <c:valAx>
        <c:axId val="101250112"/>
        <c:scaling>
          <c:orientation val="minMax"/>
        </c:scaling>
        <c:delete val="0"/>
        <c:axPos val="l"/>
        <c:majorGridlines/>
        <c:minorGridlines/>
        <c:title>
          <c:tx>
            <c:rich>
              <a:bodyPr/>
              <a:lstStyle/>
              <a:p>
                <a:pPr>
                  <a:defRPr lang="en-IN" sz="800"/>
                </a:pPr>
                <a:r>
                  <a:rPr lang="en-US" sz="800"/>
                  <a:t>Average Knowledge Gradient</a:t>
                </a:r>
              </a:p>
            </c:rich>
          </c:tx>
          <c:layout>
            <c:manualLayout>
              <c:xMode val="edge"/>
              <c:yMode val="edge"/>
              <c:x val="4.1250216215809703E-3"/>
              <c:y val="9.2718983821052217E-2"/>
            </c:manualLayout>
          </c:layout>
          <c:overlay val="0"/>
        </c:title>
        <c:numFmt formatCode="General" sourceLinked="1"/>
        <c:majorTickMark val="out"/>
        <c:minorTickMark val="none"/>
        <c:tickLblPos val="nextTo"/>
        <c:txPr>
          <a:bodyPr/>
          <a:lstStyle/>
          <a:p>
            <a:pPr>
              <a:defRPr lang="en-IN" sz="800"/>
            </a:pPr>
            <a:endParaRPr lang="en-US"/>
          </a:p>
        </c:txPr>
        <c:crossAx val="101249536"/>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78168214047895"/>
          <c:y val="0.11858876009597508"/>
          <c:w val="0.80818195992827624"/>
          <c:h val="0.61191535158523591"/>
        </c:manualLayout>
      </c:layout>
      <c:scatterChart>
        <c:scatterStyle val="lineMarker"/>
        <c:varyColors val="0"/>
        <c:ser>
          <c:idx val="0"/>
          <c:order val="0"/>
          <c:spPr>
            <a:ln w="28575">
              <a:noFill/>
            </a:ln>
          </c:spPr>
          <c:trendline>
            <c:trendlineType val="linear"/>
            <c:dispRSqr val="0"/>
            <c:dispEq val="0"/>
          </c:trendline>
          <c:xVal>
            <c:numRef>
              <c:f>Sheet3!$O$2:$O$8</c:f>
              <c:numCache>
                <c:formatCode>General</c:formatCode>
                <c:ptCount val="7"/>
                <c:pt idx="0">
                  <c:v>2.46</c:v>
                </c:pt>
                <c:pt idx="1">
                  <c:v>3.68</c:v>
                </c:pt>
                <c:pt idx="2">
                  <c:v>5.41</c:v>
                </c:pt>
                <c:pt idx="3">
                  <c:v>7.1899999999999995</c:v>
                </c:pt>
                <c:pt idx="4">
                  <c:v>7.33</c:v>
                </c:pt>
                <c:pt idx="5">
                  <c:v>7.6</c:v>
                </c:pt>
                <c:pt idx="6">
                  <c:v>8</c:v>
                </c:pt>
              </c:numCache>
            </c:numRef>
          </c:xVal>
          <c:yVal>
            <c:numRef>
              <c:f>Sheet3!$P$2:$P$8</c:f>
              <c:numCache>
                <c:formatCode>General</c:formatCode>
                <c:ptCount val="7"/>
                <c:pt idx="0">
                  <c:v>1.6300000000000001</c:v>
                </c:pt>
                <c:pt idx="1">
                  <c:v>2.06</c:v>
                </c:pt>
                <c:pt idx="2">
                  <c:v>2.8</c:v>
                </c:pt>
                <c:pt idx="3">
                  <c:v>3.4299999999999997</c:v>
                </c:pt>
                <c:pt idx="4">
                  <c:v>3.44</c:v>
                </c:pt>
                <c:pt idx="5">
                  <c:v>3.6</c:v>
                </c:pt>
                <c:pt idx="6">
                  <c:v>4</c:v>
                </c:pt>
              </c:numCache>
            </c:numRef>
          </c:yVal>
          <c:smooth val="0"/>
          <c:extLst>
            <c:ext xmlns:c16="http://schemas.microsoft.com/office/drawing/2014/chart" uri="{C3380CC4-5D6E-409C-BE32-E72D297353CC}">
              <c16:uniqueId val="{00000001-C8C2-4347-A6EC-4E23C888F4EB}"/>
            </c:ext>
          </c:extLst>
        </c:ser>
        <c:dLbls>
          <c:showLegendKey val="0"/>
          <c:showVal val="0"/>
          <c:showCatName val="0"/>
          <c:showSerName val="0"/>
          <c:showPercent val="0"/>
          <c:showBubbleSize val="0"/>
        </c:dLbls>
        <c:axId val="101251840"/>
        <c:axId val="101252416"/>
      </c:scatterChart>
      <c:valAx>
        <c:axId val="101251840"/>
        <c:scaling>
          <c:orientation val="minMax"/>
        </c:scaling>
        <c:delete val="0"/>
        <c:axPos val="b"/>
        <c:majorGridlines/>
        <c:minorGridlines/>
        <c:title>
          <c:tx>
            <c:rich>
              <a:bodyPr/>
              <a:lstStyle/>
              <a:p>
                <a:pPr>
                  <a:defRPr lang="en-IN"/>
                </a:pPr>
                <a:r>
                  <a:rPr lang="en-US"/>
                  <a:t>Average training </a:t>
                </a:r>
                <a:r>
                  <a:rPr lang="en-US" sz="1000" b="1" i="0" u="none" strike="noStrike" baseline="0">
                    <a:effectLst/>
                  </a:rPr>
                  <a:t>weightage</a:t>
                </a:r>
                <a:r>
                  <a:rPr lang="en-US"/>
                  <a:t> in different age group from 19 to 60 yrs</a:t>
                </a:r>
              </a:p>
            </c:rich>
          </c:tx>
          <c:layout>
            <c:manualLayout>
              <c:xMode val="edge"/>
              <c:yMode val="edge"/>
              <c:x val="0.14810373950780928"/>
              <c:y val="0.8191910739191085"/>
            </c:manualLayout>
          </c:layout>
          <c:overlay val="0"/>
        </c:title>
        <c:numFmt formatCode="General" sourceLinked="1"/>
        <c:majorTickMark val="out"/>
        <c:minorTickMark val="none"/>
        <c:tickLblPos val="nextTo"/>
        <c:txPr>
          <a:bodyPr/>
          <a:lstStyle/>
          <a:p>
            <a:pPr>
              <a:defRPr lang="en-IN" sz="800"/>
            </a:pPr>
            <a:endParaRPr lang="en-US"/>
          </a:p>
        </c:txPr>
        <c:crossAx val="101252416"/>
        <c:crosses val="autoZero"/>
        <c:crossBetween val="midCat"/>
      </c:valAx>
      <c:valAx>
        <c:axId val="101252416"/>
        <c:scaling>
          <c:orientation val="minMax"/>
        </c:scaling>
        <c:delete val="0"/>
        <c:axPos val="l"/>
        <c:majorGridlines/>
        <c:minorGridlines/>
        <c:title>
          <c:tx>
            <c:rich>
              <a:bodyPr/>
              <a:lstStyle/>
              <a:p>
                <a:pPr>
                  <a:defRPr lang="en-IN" sz="900"/>
                </a:pPr>
                <a:r>
                  <a:rPr lang="en-US" sz="900"/>
                  <a:t>Average Knowledge grading</a:t>
                </a:r>
              </a:p>
            </c:rich>
          </c:tx>
          <c:overlay val="0"/>
        </c:title>
        <c:numFmt formatCode="General" sourceLinked="1"/>
        <c:majorTickMark val="out"/>
        <c:minorTickMark val="none"/>
        <c:tickLblPos val="nextTo"/>
        <c:txPr>
          <a:bodyPr/>
          <a:lstStyle/>
          <a:p>
            <a:pPr>
              <a:defRPr lang="en-IN" sz="800"/>
            </a:pPr>
            <a:endParaRPr lang="en-US"/>
          </a:p>
        </c:txPr>
        <c:crossAx val="101251840"/>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03824270288371"/>
          <c:y val="0.10674899117786488"/>
          <c:w val="0.82446981627296589"/>
          <c:h val="0.73444808982210552"/>
        </c:manualLayout>
      </c:layout>
      <c:scatterChart>
        <c:scatterStyle val="lineMarker"/>
        <c:varyColors val="0"/>
        <c:ser>
          <c:idx val="0"/>
          <c:order val="0"/>
          <c:spPr>
            <a:ln w="28575">
              <a:noFill/>
            </a:ln>
          </c:spPr>
          <c:xVal>
            <c:numRef>
              <c:f>Sheet4!$I$23:$I$29</c:f>
              <c:numCache>
                <c:formatCode>General</c:formatCode>
                <c:ptCount val="7"/>
                <c:pt idx="0">
                  <c:v>32.89</c:v>
                </c:pt>
                <c:pt idx="1">
                  <c:v>41.230000000000011</c:v>
                </c:pt>
                <c:pt idx="2">
                  <c:v>41.46</c:v>
                </c:pt>
                <c:pt idx="3">
                  <c:v>38.290000000000013</c:v>
                </c:pt>
                <c:pt idx="4">
                  <c:v>37.78</c:v>
                </c:pt>
                <c:pt idx="5">
                  <c:v>36.800000000000004</c:v>
                </c:pt>
                <c:pt idx="6">
                  <c:v>40</c:v>
                </c:pt>
              </c:numCache>
            </c:numRef>
          </c:xVal>
          <c:yVal>
            <c:numRef>
              <c:f>Sheet4!$J$23:$J$29</c:f>
              <c:numCache>
                <c:formatCode>General</c:formatCode>
                <c:ptCount val="7"/>
                <c:pt idx="0">
                  <c:v>22.5</c:v>
                </c:pt>
                <c:pt idx="1">
                  <c:v>27.5</c:v>
                </c:pt>
                <c:pt idx="2">
                  <c:v>33.5</c:v>
                </c:pt>
                <c:pt idx="3">
                  <c:v>39.5</c:v>
                </c:pt>
                <c:pt idx="4">
                  <c:v>45.5</c:v>
                </c:pt>
                <c:pt idx="5">
                  <c:v>51.5</c:v>
                </c:pt>
                <c:pt idx="6">
                  <c:v>57.5</c:v>
                </c:pt>
              </c:numCache>
            </c:numRef>
          </c:yVal>
          <c:smooth val="0"/>
          <c:extLst>
            <c:ext xmlns:c16="http://schemas.microsoft.com/office/drawing/2014/chart" uri="{C3380CC4-5D6E-409C-BE32-E72D297353CC}">
              <c16:uniqueId val="{00000000-7F28-5D4F-A406-B53028C0B61E}"/>
            </c:ext>
          </c:extLst>
        </c:ser>
        <c:dLbls>
          <c:showLegendKey val="0"/>
          <c:showVal val="0"/>
          <c:showCatName val="0"/>
          <c:showSerName val="0"/>
          <c:showPercent val="0"/>
          <c:showBubbleSize val="0"/>
        </c:dLbls>
        <c:axId val="101950592"/>
        <c:axId val="101951168"/>
      </c:scatterChart>
      <c:valAx>
        <c:axId val="101950592"/>
        <c:scaling>
          <c:orientation val="minMax"/>
        </c:scaling>
        <c:delete val="0"/>
        <c:axPos val="b"/>
        <c:majorGridlines/>
        <c:minorGridlines/>
        <c:title>
          <c:tx>
            <c:rich>
              <a:bodyPr/>
              <a:lstStyle/>
              <a:p>
                <a:pPr>
                  <a:defRPr lang="en-IN" sz="800"/>
                </a:pPr>
                <a:r>
                  <a:rPr lang="en-US" sz="800" b="1" i="0" baseline="0">
                    <a:effectLst/>
                  </a:rPr>
                  <a:t>Average Hygiene practice weightage</a:t>
                </a:r>
                <a:endParaRPr lang="en-IN" sz="800">
                  <a:effectLst/>
                </a:endParaRPr>
              </a:p>
            </c:rich>
          </c:tx>
          <c:overlay val="0"/>
        </c:title>
        <c:numFmt formatCode="General" sourceLinked="1"/>
        <c:majorTickMark val="out"/>
        <c:minorTickMark val="none"/>
        <c:tickLblPos val="nextTo"/>
        <c:txPr>
          <a:bodyPr/>
          <a:lstStyle/>
          <a:p>
            <a:pPr>
              <a:defRPr lang="en-IN" sz="800"/>
            </a:pPr>
            <a:endParaRPr lang="en-US"/>
          </a:p>
        </c:txPr>
        <c:crossAx val="101951168"/>
        <c:crosses val="autoZero"/>
        <c:crossBetween val="midCat"/>
      </c:valAx>
      <c:valAx>
        <c:axId val="101951168"/>
        <c:scaling>
          <c:orientation val="minMax"/>
        </c:scaling>
        <c:delete val="0"/>
        <c:axPos val="l"/>
        <c:majorGridlines/>
        <c:minorGridlines/>
        <c:title>
          <c:tx>
            <c:rich>
              <a:bodyPr/>
              <a:lstStyle/>
              <a:p>
                <a:pPr>
                  <a:defRPr lang="en-IN" sz="800"/>
                </a:pPr>
                <a:r>
                  <a:rPr lang="en-US" sz="800"/>
                  <a:t>Age</a:t>
                </a:r>
              </a:p>
            </c:rich>
          </c:tx>
          <c:layout>
            <c:manualLayout>
              <c:xMode val="edge"/>
              <c:yMode val="edge"/>
              <c:x val="9.4956754566753124E-3"/>
              <c:y val="0.43930752405949314"/>
            </c:manualLayout>
          </c:layout>
          <c:overlay val="0"/>
        </c:title>
        <c:numFmt formatCode="General" sourceLinked="1"/>
        <c:majorTickMark val="out"/>
        <c:minorTickMark val="none"/>
        <c:tickLblPos val="nextTo"/>
        <c:txPr>
          <a:bodyPr/>
          <a:lstStyle/>
          <a:p>
            <a:pPr>
              <a:defRPr lang="en-IN" sz="700"/>
            </a:pPr>
            <a:endParaRPr lang="en-US"/>
          </a:p>
        </c:txPr>
        <c:crossAx val="101950592"/>
        <c:crosses val="autoZero"/>
        <c:crossBetween val="midCat"/>
      </c:valAx>
      <c:spPr>
        <a:solidFill>
          <a:schemeClr val="accent5">
            <a:lumMod val="20000"/>
            <a:lumOff val="80000"/>
          </a:schemeClr>
        </a:solidFill>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587174345104293E-2"/>
          <c:y val="5.7846774484025504E-2"/>
          <c:w val="0.87020269539763928"/>
          <c:h val="0.69511329319129223"/>
        </c:manualLayout>
      </c:layout>
      <c:scatterChart>
        <c:scatterStyle val="lineMarker"/>
        <c:varyColors val="0"/>
        <c:ser>
          <c:idx val="0"/>
          <c:order val="0"/>
          <c:spPr>
            <a:ln w="28575">
              <a:noFill/>
            </a:ln>
          </c:spPr>
          <c:dPt>
            <c:idx val="1"/>
            <c:marker>
              <c:spPr>
                <a:solidFill>
                  <a:schemeClr val="tx1"/>
                </a:solidFill>
              </c:spPr>
            </c:marker>
            <c:bubble3D val="0"/>
            <c:extLst>
              <c:ext xmlns:c16="http://schemas.microsoft.com/office/drawing/2014/chart" uri="{C3380CC4-5D6E-409C-BE32-E72D297353CC}">
                <c16:uniqueId val="{00000000-3790-4BAD-B69B-77E84DE7DA66}"/>
              </c:ext>
            </c:extLst>
          </c:dPt>
          <c:dPt>
            <c:idx val="2"/>
            <c:marker>
              <c:spPr>
                <a:solidFill>
                  <a:srgbClr val="00B050"/>
                </a:solidFill>
              </c:spPr>
            </c:marker>
            <c:bubble3D val="0"/>
            <c:extLst>
              <c:ext xmlns:c16="http://schemas.microsoft.com/office/drawing/2014/chart" uri="{C3380CC4-5D6E-409C-BE32-E72D297353CC}">
                <c16:uniqueId val="{00000001-3790-4BAD-B69B-77E84DE7DA66}"/>
              </c:ext>
            </c:extLst>
          </c:dPt>
          <c:dPt>
            <c:idx val="3"/>
            <c:marker>
              <c:spPr>
                <a:solidFill>
                  <a:schemeClr val="accent6">
                    <a:lumMod val="75000"/>
                  </a:schemeClr>
                </a:solidFill>
              </c:spPr>
            </c:marker>
            <c:bubble3D val="0"/>
            <c:extLst>
              <c:ext xmlns:c16="http://schemas.microsoft.com/office/drawing/2014/chart" uri="{C3380CC4-5D6E-409C-BE32-E72D297353CC}">
                <c16:uniqueId val="{00000002-3790-4BAD-B69B-77E84DE7DA66}"/>
              </c:ext>
            </c:extLst>
          </c:dPt>
          <c:dPt>
            <c:idx val="4"/>
            <c:marker>
              <c:spPr>
                <a:solidFill>
                  <a:srgbClr val="FFFF00"/>
                </a:solidFill>
              </c:spPr>
            </c:marker>
            <c:bubble3D val="0"/>
            <c:extLst>
              <c:ext xmlns:c16="http://schemas.microsoft.com/office/drawing/2014/chart" uri="{C3380CC4-5D6E-409C-BE32-E72D297353CC}">
                <c16:uniqueId val="{00000003-3790-4BAD-B69B-77E84DE7DA66}"/>
              </c:ext>
            </c:extLst>
          </c:dPt>
          <c:dPt>
            <c:idx val="5"/>
            <c:marker>
              <c:spPr>
                <a:solidFill>
                  <a:schemeClr val="bg1"/>
                </a:solidFill>
              </c:spPr>
            </c:marker>
            <c:bubble3D val="0"/>
            <c:extLst>
              <c:ext xmlns:c16="http://schemas.microsoft.com/office/drawing/2014/chart" uri="{C3380CC4-5D6E-409C-BE32-E72D297353CC}">
                <c16:uniqueId val="{00000004-3790-4BAD-B69B-77E84DE7DA66}"/>
              </c:ext>
            </c:extLst>
          </c:dPt>
          <c:dPt>
            <c:idx val="6"/>
            <c:marker>
              <c:spPr>
                <a:solidFill>
                  <a:schemeClr val="accent4"/>
                </a:solidFill>
              </c:spPr>
            </c:marker>
            <c:bubble3D val="0"/>
            <c:extLst>
              <c:ext xmlns:c16="http://schemas.microsoft.com/office/drawing/2014/chart" uri="{C3380CC4-5D6E-409C-BE32-E72D297353CC}">
                <c16:uniqueId val="{00000005-3790-4BAD-B69B-77E84DE7DA66}"/>
              </c:ext>
            </c:extLst>
          </c:dPt>
          <c:xVal>
            <c:numRef>
              <c:f>Sheet4!$B$14:$B$20</c:f>
              <c:numCache>
                <c:formatCode>General</c:formatCode>
                <c:ptCount val="7"/>
                <c:pt idx="0">
                  <c:v>32.89</c:v>
                </c:pt>
                <c:pt idx="1">
                  <c:v>41.230000000000011</c:v>
                </c:pt>
                <c:pt idx="2">
                  <c:v>41.46</c:v>
                </c:pt>
                <c:pt idx="3">
                  <c:v>38.290000000000013</c:v>
                </c:pt>
                <c:pt idx="4">
                  <c:v>37.78</c:v>
                </c:pt>
                <c:pt idx="5">
                  <c:v>36.800000000000004</c:v>
                </c:pt>
                <c:pt idx="6">
                  <c:v>40</c:v>
                </c:pt>
              </c:numCache>
            </c:numRef>
          </c:xVal>
          <c:yVal>
            <c:numRef>
              <c:f>Sheet4!$C$14:$C$20</c:f>
              <c:numCache>
                <c:formatCode>General</c:formatCode>
                <c:ptCount val="7"/>
                <c:pt idx="0">
                  <c:v>1.6300000000000001</c:v>
                </c:pt>
                <c:pt idx="1">
                  <c:v>2.06</c:v>
                </c:pt>
                <c:pt idx="2">
                  <c:v>2.8</c:v>
                </c:pt>
                <c:pt idx="3">
                  <c:v>3.4299999999999997</c:v>
                </c:pt>
                <c:pt idx="4">
                  <c:v>3.44</c:v>
                </c:pt>
                <c:pt idx="5">
                  <c:v>3.6</c:v>
                </c:pt>
                <c:pt idx="6">
                  <c:v>4</c:v>
                </c:pt>
              </c:numCache>
            </c:numRef>
          </c:yVal>
          <c:smooth val="0"/>
          <c:extLst>
            <c:ext xmlns:c16="http://schemas.microsoft.com/office/drawing/2014/chart" uri="{C3380CC4-5D6E-409C-BE32-E72D297353CC}">
              <c16:uniqueId val="{00000000-F359-D844-8B71-11852A37BFAA}"/>
            </c:ext>
          </c:extLst>
        </c:ser>
        <c:dLbls>
          <c:showLegendKey val="0"/>
          <c:showVal val="0"/>
          <c:showCatName val="0"/>
          <c:showSerName val="0"/>
          <c:showPercent val="0"/>
          <c:showBubbleSize val="0"/>
        </c:dLbls>
        <c:axId val="101953472"/>
        <c:axId val="101954048"/>
      </c:scatterChart>
      <c:valAx>
        <c:axId val="101953472"/>
        <c:scaling>
          <c:orientation val="minMax"/>
        </c:scaling>
        <c:delete val="0"/>
        <c:axPos val="b"/>
        <c:majorGridlines/>
        <c:minorGridlines/>
        <c:title>
          <c:tx>
            <c:rich>
              <a:bodyPr/>
              <a:lstStyle/>
              <a:p>
                <a:pPr>
                  <a:defRPr lang="en-IN"/>
                </a:pPr>
                <a:r>
                  <a:rPr lang="en-US" sz="800"/>
                  <a:t>Average Hygiene practice </a:t>
                </a:r>
                <a:r>
                  <a:rPr lang="en-US" sz="800" b="1" i="0" u="none" strike="noStrike" baseline="0">
                    <a:effectLst/>
                  </a:rPr>
                  <a:t>weightage</a:t>
                </a:r>
                <a:r>
                  <a:rPr lang="en-US" sz="800"/>
                  <a:t> </a:t>
                </a:r>
              </a:p>
              <a:p>
                <a:pPr>
                  <a:defRPr lang="en-IN"/>
                </a:pPr>
                <a:r>
                  <a:rPr lang="en-US" sz="800"/>
                  <a:t>[Colour for age  group mean  </a:t>
                </a:r>
                <a:r>
                  <a:rPr lang="en-US" sz="800" baseline="0"/>
                  <a:t>22.5 (blue) 27.5 (black)  </a:t>
                </a:r>
              </a:p>
              <a:p>
                <a:pPr>
                  <a:defRPr lang="en-IN"/>
                </a:pPr>
                <a:r>
                  <a:rPr lang="en-US" sz="800" baseline="0"/>
                  <a:t>33.5(green)  39.5(yelow)  45.5 (red)  51.5 (white) 57.5 (violet)]</a:t>
                </a:r>
                <a:endParaRPr lang="en-US" sz="800"/>
              </a:p>
            </c:rich>
          </c:tx>
          <c:layout>
            <c:manualLayout>
              <c:xMode val="edge"/>
              <c:yMode val="edge"/>
              <c:x val="0.24947847703640519"/>
              <c:y val="0.81003307552721449"/>
            </c:manualLayout>
          </c:layout>
          <c:overlay val="0"/>
        </c:title>
        <c:numFmt formatCode="General" sourceLinked="1"/>
        <c:majorTickMark val="out"/>
        <c:minorTickMark val="none"/>
        <c:tickLblPos val="nextTo"/>
        <c:txPr>
          <a:bodyPr/>
          <a:lstStyle/>
          <a:p>
            <a:pPr>
              <a:defRPr lang="en-IN" sz="800"/>
            </a:pPr>
            <a:endParaRPr lang="en-US"/>
          </a:p>
        </c:txPr>
        <c:crossAx val="101954048"/>
        <c:crosses val="autoZero"/>
        <c:crossBetween val="midCat"/>
      </c:valAx>
      <c:valAx>
        <c:axId val="101954048"/>
        <c:scaling>
          <c:orientation val="minMax"/>
        </c:scaling>
        <c:delete val="0"/>
        <c:axPos val="l"/>
        <c:majorGridlines/>
        <c:minorGridlines/>
        <c:title>
          <c:tx>
            <c:rich>
              <a:bodyPr/>
              <a:lstStyle/>
              <a:p>
                <a:pPr>
                  <a:defRPr lang="en-IN" sz="800" b="1"/>
                </a:pPr>
                <a:r>
                  <a:rPr lang="en-US" sz="800" b="1"/>
                  <a:t>Average Knowledge grading</a:t>
                </a:r>
              </a:p>
            </c:rich>
          </c:tx>
          <c:layout>
            <c:manualLayout>
              <c:xMode val="edge"/>
              <c:yMode val="edge"/>
              <c:x val="1.9426077304724849E-2"/>
              <c:y val="0.21056112068831634"/>
            </c:manualLayout>
          </c:layout>
          <c:overlay val="0"/>
        </c:title>
        <c:numFmt formatCode="General" sourceLinked="1"/>
        <c:majorTickMark val="out"/>
        <c:minorTickMark val="none"/>
        <c:tickLblPos val="nextTo"/>
        <c:txPr>
          <a:bodyPr/>
          <a:lstStyle/>
          <a:p>
            <a:pPr>
              <a:defRPr lang="en-IN" sz="800"/>
            </a:pPr>
            <a:endParaRPr lang="en-US"/>
          </a:p>
        </c:txPr>
        <c:crossAx val="101953472"/>
        <c:crosses val="autoZero"/>
        <c:crossBetween val="midCat"/>
      </c:valAx>
      <c:spPr>
        <a:solidFill>
          <a:schemeClr val="accent6">
            <a:lumMod val="40000"/>
            <a:lumOff val="60000"/>
          </a:schemeClr>
        </a:solid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E7A60-23A0-4869-9CA6-DEBA4B46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SDI 1180</cp:lastModifiedBy>
  <cp:revision>6</cp:revision>
  <cp:lastPrinted>2003-12-31T23:22:00Z</cp:lastPrinted>
  <dcterms:created xsi:type="dcterms:W3CDTF">2025-07-09T08:02:00Z</dcterms:created>
  <dcterms:modified xsi:type="dcterms:W3CDTF">2025-07-10T07:28:00Z</dcterms:modified>
</cp:coreProperties>
</file>