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7F77C" w14:textId="77777777" w:rsidR="007311B5" w:rsidRPr="007311B5" w:rsidRDefault="007311B5" w:rsidP="007311B5">
      <w:pPr>
        <w:spacing w:before="84"/>
        <w:ind w:left="23"/>
        <w:jc w:val="center"/>
        <w:rPr>
          <w:rFonts w:ascii="Times New Roman" w:eastAsia="Times New Roman" w:hAnsi="Times New Roman" w:cs="Times New Roman"/>
          <w:b/>
          <w:bCs/>
          <w:i/>
          <w:iCs/>
          <w:sz w:val="24"/>
          <w:szCs w:val="24"/>
          <w:u w:val="single"/>
        </w:rPr>
      </w:pPr>
      <w:r w:rsidRPr="007311B5">
        <w:rPr>
          <w:rFonts w:ascii="Times New Roman" w:eastAsia="Times New Roman" w:hAnsi="Times New Roman" w:cs="Times New Roman"/>
          <w:b/>
          <w:bCs/>
          <w:i/>
          <w:iCs/>
          <w:sz w:val="24"/>
          <w:szCs w:val="24"/>
          <w:u w:val="single"/>
        </w:rPr>
        <w:t xml:space="preserve">Case report </w:t>
      </w:r>
    </w:p>
    <w:p w14:paraId="69F20A7A" w14:textId="77777777" w:rsidR="007311B5" w:rsidRDefault="007311B5">
      <w:pPr>
        <w:spacing w:before="84"/>
        <w:ind w:left="23"/>
        <w:jc w:val="center"/>
        <w:rPr>
          <w:rFonts w:ascii="Times New Roman" w:eastAsia="Times New Roman" w:hAnsi="Times New Roman" w:cs="Times New Roman"/>
          <w:b/>
          <w:sz w:val="24"/>
          <w:szCs w:val="24"/>
        </w:rPr>
      </w:pPr>
    </w:p>
    <w:p w14:paraId="31298002" w14:textId="554F9ACA" w:rsidR="00214F02" w:rsidRDefault="00E07C9A">
      <w:pPr>
        <w:spacing w:before="84"/>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 Association of Eagle Syndrome with Crohn’s Disease</w:t>
      </w:r>
    </w:p>
    <w:p w14:paraId="02E74EFF" w14:textId="77777777" w:rsidR="00030320" w:rsidRPr="00837CFC" w:rsidRDefault="00030320" w:rsidP="00837CFC">
      <w:pPr>
        <w:ind w:right="293"/>
        <w:rPr>
          <w:rFonts w:ascii="Times New Roman" w:eastAsia="Times New Roman" w:hAnsi="Times New Roman" w:cs="Times New Roman"/>
          <w:sz w:val="24"/>
          <w:szCs w:val="24"/>
        </w:rPr>
      </w:pPr>
    </w:p>
    <w:p w14:paraId="0E60A435" w14:textId="77777777" w:rsidR="00837CFC" w:rsidRDefault="00837CFC">
      <w:pPr>
        <w:ind w:right="293"/>
        <w:rPr>
          <w:rFonts w:ascii="Times New Roman" w:eastAsia="Times New Roman" w:hAnsi="Times New Roman" w:cs="Times New Roman"/>
          <w:sz w:val="24"/>
          <w:szCs w:val="24"/>
        </w:rPr>
      </w:pPr>
    </w:p>
    <w:p w14:paraId="3F6509FE" w14:textId="77777777" w:rsidR="00214F02" w:rsidRDefault="00214F02">
      <w:pPr>
        <w:ind w:right="293"/>
        <w:rPr>
          <w:rFonts w:ascii="Times New Roman" w:eastAsia="Times New Roman" w:hAnsi="Times New Roman" w:cs="Times New Roman"/>
          <w:sz w:val="24"/>
          <w:szCs w:val="24"/>
        </w:rPr>
      </w:pPr>
    </w:p>
    <w:p w14:paraId="223D19D6" w14:textId="77777777" w:rsidR="00214F02" w:rsidRDefault="00E07C9A">
      <w:pPr>
        <w:spacing w:before="196"/>
        <w:ind w:right="29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1D14E1F0" w14:textId="77777777" w:rsidR="00214F02" w:rsidRDefault="00E07C9A">
      <w:pPr>
        <w:ind w:left="23" w:right="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Aim: </w:t>
      </w:r>
      <w:r>
        <w:rPr>
          <w:rFonts w:ascii="Times New Roman" w:eastAsia="Times New Roman" w:hAnsi="Times New Roman" w:cs="Times New Roman"/>
          <w:sz w:val="24"/>
          <w:szCs w:val="24"/>
        </w:rPr>
        <w:t>The aim of this case report is to report an association of Eagle’s Syndrome and Crohn’s disease.</w:t>
      </w:r>
    </w:p>
    <w:p w14:paraId="452C7AB2" w14:textId="77777777" w:rsidR="00214F02" w:rsidRDefault="00214F02">
      <w:pPr>
        <w:ind w:left="23" w:right="76"/>
        <w:jc w:val="both"/>
        <w:rPr>
          <w:rFonts w:ascii="Times New Roman" w:eastAsia="Times New Roman" w:hAnsi="Times New Roman" w:cs="Times New Roman"/>
          <w:sz w:val="24"/>
          <w:szCs w:val="24"/>
        </w:rPr>
      </w:pPr>
    </w:p>
    <w:p w14:paraId="566BD594" w14:textId="77777777" w:rsidR="00214F02" w:rsidRDefault="00E07C9A">
      <w:pPr>
        <w:ind w:left="23"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Case Presentation: </w:t>
      </w:r>
      <w:r>
        <w:rPr>
          <w:rFonts w:ascii="Times New Roman" w:eastAsia="Times New Roman" w:hAnsi="Times New Roman" w:cs="Times New Roman"/>
          <w:color w:val="000000"/>
          <w:sz w:val="24"/>
          <w:szCs w:val="24"/>
        </w:rPr>
        <w:t>We present a rare case of a 30-year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old woman with a </w:t>
      </w:r>
      <w:r>
        <w:rPr>
          <w:rFonts w:ascii="Times New Roman" w:eastAsia="Times New Roman" w:hAnsi="Times New Roman" w:cs="Times New Roman"/>
          <w:sz w:val="24"/>
          <w:szCs w:val="24"/>
        </w:rPr>
        <w:t>decade-long</w:t>
      </w:r>
      <w:r>
        <w:rPr>
          <w:rFonts w:ascii="Times New Roman" w:eastAsia="Times New Roman" w:hAnsi="Times New Roman" w:cs="Times New Roman"/>
          <w:color w:val="000000"/>
          <w:sz w:val="24"/>
          <w:szCs w:val="24"/>
        </w:rPr>
        <w:t xml:space="preserve"> history of Crohn’s disease, recently diagnosed with Eagle Syndrome following complaints of facial pain exacerbated by cold exposure. </w:t>
      </w:r>
    </w:p>
    <w:p w14:paraId="01ED8395" w14:textId="77777777" w:rsidR="00214F02" w:rsidRDefault="00214F02">
      <w:pPr>
        <w:ind w:left="23" w:right="76"/>
        <w:jc w:val="both"/>
        <w:rPr>
          <w:rFonts w:ascii="Times New Roman" w:eastAsia="Times New Roman" w:hAnsi="Times New Roman" w:cs="Times New Roman"/>
          <w:sz w:val="24"/>
          <w:szCs w:val="24"/>
        </w:rPr>
      </w:pPr>
    </w:p>
    <w:p w14:paraId="0FDDA56D" w14:textId="77777777" w:rsidR="00214F02" w:rsidRDefault="00E07C9A">
      <w:pPr>
        <w:ind w:left="23" w:right="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w:t>
      </w:r>
      <w:r>
        <w:rPr>
          <w:rFonts w:ascii="Times New Roman" w:eastAsia="Times New Roman" w:hAnsi="Times New Roman" w:cs="Times New Roman"/>
          <w:sz w:val="24"/>
          <w:szCs w:val="24"/>
        </w:rPr>
        <w:t xml:space="preserve"> Eagle Syndrome is a rare clinical condition </w:t>
      </w:r>
      <w:r>
        <w:rPr>
          <w:rFonts w:ascii="Times New Roman" w:eastAsia="Times New Roman" w:hAnsi="Times New Roman" w:cs="Times New Roman"/>
          <w:sz w:val="24"/>
          <w:szCs w:val="24"/>
        </w:rPr>
        <w:t>caused by an elongated styloid process or calcified stylohyoid ligament. It often presents with vague head and neck symptoms such as throat pain, dysphagia, craniofacial discomfort leading to frequently delayed or misdiagnosis. It can be unilateral or bila</w:t>
      </w:r>
      <w:r>
        <w:rPr>
          <w:rFonts w:ascii="Times New Roman" w:eastAsia="Times New Roman" w:hAnsi="Times New Roman" w:cs="Times New Roman"/>
          <w:sz w:val="24"/>
          <w:szCs w:val="24"/>
        </w:rPr>
        <w:t xml:space="preserve">teral. </w:t>
      </w:r>
    </w:p>
    <w:p w14:paraId="45200637" w14:textId="77777777" w:rsidR="00214F02" w:rsidRDefault="00214F02">
      <w:pPr>
        <w:ind w:left="23" w:right="76"/>
        <w:jc w:val="both"/>
        <w:rPr>
          <w:rFonts w:ascii="Times New Roman" w:eastAsia="Times New Roman" w:hAnsi="Times New Roman" w:cs="Times New Roman"/>
          <w:sz w:val="24"/>
          <w:szCs w:val="24"/>
        </w:rPr>
      </w:pPr>
    </w:p>
    <w:p w14:paraId="789B3EA0" w14:textId="77777777" w:rsidR="00214F02" w:rsidRDefault="00E07C9A">
      <w:pPr>
        <w:ind w:left="23" w:right="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This case underscores the importance of considering rare differential diagnosis in patients with complex autoimmune or inflammatory co</w:t>
      </w:r>
      <w:bookmarkStart w:id="0" w:name="_GoBack"/>
      <w:bookmarkEnd w:id="0"/>
      <w:r>
        <w:rPr>
          <w:rFonts w:ascii="Times New Roman" w:eastAsia="Times New Roman" w:hAnsi="Times New Roman" w:cs="Times New Roman"/>
          <w:color w:val="000000"/>
          <w:sz w:val="24"/>
          <w:szCs w:val="24"/>
        </w:rPr>
        <w:t>nditions, particularly when symptoms deviate from GIT manifestations.</w:t>
      </w:r>
    </w:p>
    <w:p w14:paraId="76BE6760" w14:textId="77777777" w:rsidR="00214F02" w:rsidRDefault="00214F02">
      <w:pPr>
        <w:ind w:left="23" w:right="76"/>
        <w:jc w:val="both"/>
        <w:rPr>
          <w:rFonts w:ascii="Times New Roman" w:eastAsia="Times New Roman" w:hAnsi="Times New Roman" w:cs="Times New Roman"/>
          <w:sz w:val="24"/>
          <w:szCs w:val="24"/>
        </w:rPr>
      </w:pPr>
    </w:p>
    <w:p w14:paraId="0190B368" w14:textId="77777777" w:rsidR="00214F02" w:rsidRDefault="00E07C9A">
      <w:pPr>
        <w:spacing w:before="163"/>
        <w:ind w:left="23"/>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Stylohyoid, dysphagi</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IBD</w:t>
      </w:r>
      <w:r>
        <w:rPr>
          <w:rFonts w:ascii="Times New Roman" w:eastAsia="Times New Roman" w:hAnsi="Times New Roman" w:cs="Times New Roman"/>
          <w:color w:val="000000"/>
          <w:sz w:val="24"/>
          <w:szCs w:val="24"/>
        </w:rPr>
        <w:t>, craniofacial</w:t>
      </w:r>
      <w:r>
        <w:rPr>
          <w:rFonts w:ascii="Times New Roman" w:eastAsia="Times New Roman" w:hAnsi="Times New Roman" w:cs="Times New Roman"/>
          <w:sz w:val="24"/>
          <w:szCs w:val="24"/>
        </w:rPr>
        <w:t xml:space="preserve"> pain. </w:t>
      </w:r>
    </w:p>
    <w:p w14:paraId="273F550E" w14:textId="77777777" w:rsidR="00214F02" w:rsidRDefault="00214F02">
      <w:pPr>
        <w:spacing w:before="163"/>
        <w:ind w:left="23"/>
        <w:rPr>
          <w:rFonts w:ascii="Times New Roman" w:eastAsia="Times New Roman" w:hAnsi="Times New Roman" w:cs="Times New Roman"/>
          <w:sz w:val="24"/>
          <w:szCs w:val="24"/>
        </w:rPr>
      </w:pPr>
    </w:p>
    <w:p w14:paraId="492DEDD5" w14:textId="77777777" w:rsidR="00030320" w:rsidRDefault="00030320">
      <w:pPr>
        <w:spacing w:before="163"/>
        <w:ind w:left="23"/>
        <w:rPr>
          <w:rFonts w:ascii="Times New Roman" w:eastAsia="Times New Roman" w:hAnsi="Times New Roman" w:cs="Times New Roman"/>
          <w:sz w:val="24"/>
          <w:szCs w:val="24"/>
        </w:rPr>
      </w:pPr>
    </w:p>
    <w:p w14:paraId="4D4EB6A8" w14:textId="77777777" w:rsidR="00030320" w:rsidRDefault="00030320">
      <w:pPr>
        <w:spacing w:before="163"/>
        <w:ind w:left="23"/>
        <w:rPr>
          <w:rFonts w:ascii="Times New Roman" w:eastAsia="Times New Roman" w:hAnsi="Times New Roman" w:cs="Times New Roman"/>
          <w:sz w:val="24"/>
          <w:szCs w:val="24"/>
        </w:rPr>
      </w:pPr>
    </w:p>
    <w:p w14:paraId="36B9DFEE" w14:textId="77777777" w:rsidR="00030320" w:rsidRDefault="00030320">
      <w:pPr>
        <w:spacing w:before="163"/>
        <w:ind w:left="23"/>
        <w:rPr>
          <w:rFonts w:ascii="Times New Roman" w:eastAsia="Times New Roman" w:hAnsi="Times New Roman" w:cs="Times New Roman"/>
          <w:sz w:val="24"/>
          <w:szCs w:val="24"/>
        </w:rPr>
      </w:pPr>
    </w:p>
    <w:p w14:paraId="3DE6F48E" w14:textId="77777777" w:rsidR="00030320" w:rsidRDefault="00030320">
      <w:pPr>
        <w:spacing w:before="163"/>
        <w:ind w:left="23"/>
        <w:rPr>
          <w:rFonts w:ascii="Times New Roman" w:eastAsia="Times New Roman" w:hAnsi="Times New Roman" w:cs="Times New Roman"/>
          <w:sz w:val="24"/>
          <w:szCs w:val="24"/>
        </w:rPr>
      </w:pPr>
    </w:p>
    <w:p w14:paraId="3097D020" w14:textId="77777777" w:rsidR="00030320" w:rsidRDefault="00030320">
      <w:pPr>
        <w:spacing w:before="163"/>
        <w:ind w:left="23"/>
        <w:rPr>
          <w:rFonts w:ascii="Times New Roman" w:eastAsia="Times New Roman" w:hAnsi="Times New Roman" w:cs="Times New Roman"/>
          <w:sz w:val="24"/>
          <w:szCs w:val="24"/>
        </w:rPr>
      </w:pPr>
    </w:p>
    <w:p w14:paraId="43AEBD5F" w14:textId="77777777" w:rsidR="00214F02" w:rsidRDefault="00214F02">
      <w:pPr>
        <w:spacing w:before="163"/>
        <w:ind w:left="23"/>
        <w:rPr>
          <w:rFonts w:ascii="Times New Roman" w:eastAsia="Times New Roman" w:hAnsi="Times New Roman" w:cs="Times New Roman"/>
          <w:sz w:val="24"/>
          <w:szCs w:val="24"/>
        </w:rPr>
      </w:pPr>
    </w:p>
    <w:p w14:paraId="3ECB397E" w14:textId="77777777" w:rsidR="00214F02" w:rsidRDefault="00E07C9A">
      <w:pPr>
        <w:pStyle w:val="Heading1"/>
        <w:spacing w:before="213"/>
        <w:ind w:left="0"/>
        <w:rPr>
          <w:rFonts w:ascii="Times New Roman" w:eastAsia="Times New Roman" w:hAnsi="Times New Roman" w:cs="Times New Roman"/>
        </w:rPr>
      </w:pPr>
      <w:r>
        <w:rPr>
          <w:rFonts w:ascii="Times New Roman" w:eastAsia="Times New Roman" w:hAnsi="Times New Roman" w:cs="Times New Roman"/>
        </w:rPr>
        <w:t>INTRODUCTION</w:t>
      </w:r>
    </w:p>
    <w:p w14:paraId="15696FF1" w14:textId="77777777" w:rsidR="00214F02" w:rsidRDefault="00E07C9A">
      <w:pPr>
        <w:spacing w:before="211"/>
        <w:ind w:left="23" w:right="3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Eagle Syndrome is a rare anatomical abnormality involving t</w:t>
      </w:r>
      <w:r>
        <w:rPr>
          <w:rFonts w:ascii="Times New Roman" w:eastAsia="Times New Roman" w:hAnsi="Times New Roman" w:cs="Times New Roman"/>
          <w:sz w:val="24"/>
          <w:szCs w:val="24"/>
        </w:rPr>
        <w:t xml:space="preserve">he </w:t>
      </w:r>
      <w:r>
        <w:rPr>
          <w:rFonts w:ascii="Times New Roman" w:eastAsia="Times New Roman" w:hAnsi="Times New Roman" w:cs="Times New Roman"/>
          <w:color w:val="000000"/>
          <w:sz w:val="24"/>
          <w:szCs w:val="24"/>
        </w:rPr>
        <w:t xml:space="preserve">elongation </w:t>
      </w:r>
      <w:r>
        <w:rPr>
          <w:rFonts w:ascii="Times New Roman" w:eastAsia="Times New Roman" w:hAnsi="Times New Roman" w:cs="Times New Roman"/>
          <w:sz w:val="24"/>
          <w:szCs w:val="24"/>
        </w:rPr>
        <w:t>of the styloid</w:t>
      </w:r>
      <w:r>
        <w:rPr>
          <w:rFonts w:ascii="Times New Roman" w:eastAsia="Times New Roman" w:hAnsi="Times New Roman" w:cs="Times New Roman"/>
          <w:color w:val="000000"/>
          <w:sz w:val="24"/>
          <w:szCs w:val="24"/>
        </w:rPr>
        <w:t xml:space="preserve"> process, typically defined </w:t>
      </w:r>
      <w:r>
        <w:rPr>
          <w:rFonts w:ascii="Times New Roman" w:eastAsia="Times New Roman" w:hAnsi="Times New Roman" w:cs="Times New Roman"/>
          <w:sz w:val="24"/>
          <w:szCs w:val="24"/>
        </w:rPr>
        <w:t xml:space="preserve">as longer than </w:t>
      </w:r>
      <w:r>
        <w:rPr>
          <w:rFonts w:ascii="Times New Roman" w:eastAsia="Times New Roman" w:hAnsi="Times New Roman" w:cs="Times New Roman"/>
          <w:color w:val="000000"/>
          <w:sz w:val="24"/>
          <w:szCs w:val="24"/>
        </w:rPr>
        <w:t xml:space="preserve">30mm. First described by Watt W. Eagle in 1937, the syndrome can present with </w:t>
      </w:r>
      <w:r>
        <w:rPr>
          <w:rFonts w:ascii="Times New Roman" w:eastAsia="Times New Roman" w:hAnsi="Times New Roman" w:cs="Times New Roman"/>
          <w:color w:val="000000"/>
          <w:sz w:val="24"/>
          <w:szCs w:val="24"/>
        </w:rPr>
        <w:t>diverse symptoms depending on the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structures compressed by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elongated </w:t>
      </w:r>
      <w:r>
        <w:rPr>
          <w:rFonts w:ascii="Times New Roman" w:eastAsia="Times New Roman" w:hAnsi="Times New Roman" w:cs="Times New Roman"/>
          <w:sz w:val="24"/>
          <w:szCs w:val="24"/>
        </w:rPr>
        <w:t>styloid</w:t>
      </w:r>
      <w:r>
        <w:rPr>
          <w:rFonts w:ascii="Times New Roman" w:eastAsia="Times New Roman" w:hAnsi="Times New Roman" w:cs="Times New Roman"/>
          <w:color w:val="000000"/>
          <w:sz w:val="24"/>
          <w:szCs w:val="24"/>
        </w:rPr>
        <w:t xml:space="preserve">. In Crohn’s disease (CD) systemic inflammation and chronic medication use may contribute to musculoskeletal </w:t>
      </w:r>
      <w:r>
        <w:rPr>
          <w:rFonts w:ascii="Times New Roman" w:eastAsia="Times New Roman" w:hAnsi="Times New Roman" w:cs="Times New Roman"/>
          <w:sz w:val="24"/>
          <w:szCs w:val="24"/>
        </w:rPr>
        <w:t>symptoms</w:t>
      </w:r>
      <w:r>
        <w:rPr>
          <w:rFonts w:ascii="Times New Roman" w:eastAsia="Times New Roman" w:hAnsi="Times New Roman" w:cs="Times New Roman"/>
          <w:color w:val="000000"/>
          <w:sz w:val="24"/>
          <w:szCs w:val="24"/>
        </w:rPr>
        <w:t xml:space="preserve">, potentially complicating the clinical picture.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imultaneous o</w:t>
      </w:r>
      <w:r>
        <w:rPr>
          <w:rFonts w:ascii="Times New Roman" w:eastAsia="Times New Roman" w:hAnsi="Times New Roman" w:cs="Times New Roman"/>
          <w:color w:val="000000"/>
          <w:sz w:val="24"/>
          <w:szCs w:val="24"/>
        </w:rPr>
        <w:t xml:space="preserve">ccurrence of Crohn’s disease and Eagle syndrome has not been widely reported. This report describes a rare case of Eagle syndrome in a patient with Crohn’s disease who presented with atypical jaw pain </w:t>
      </w:r>
      <w:r>
        <w:rPr>
          <w:rFonts w:ascii="Times New Roman" w:eastAsia="Times New Roman" w:hAnsi="Times New Roman" w:cs="Times New Roman"/>
          <w:sz w:val="24"/>
          <w:szCs w:val="24"/>
        </w:rPr>
        <w:t>and was ultimately</w:t>
      </w:r>
      <w:r>
        <w:rPr>
          <w:rFonts w:ascii="Times New Roman" w:eastAsia="Times New Roman" w:hAnsi="Times New Roman" w:cs="Times New Roman"/>
          <w:color w:val="000000"/>
          <w:sz w:val="24"/>
          <w:szCs w:val="24"/>
        </w:rPr>
        <w:t xml:space="preserve"> diagnosed as Eagle syndrome.</w:t>
      </w:r>
    </w:p>
    <w:p w14:paraId="08F83557" w14:textId="77777777" w:rsidR="00214F02" w:rsidRDefault="00214F02">
      <w:pPr>
        <w:pStyle w:val="Heading1"/>
        <w:spacing w:before="149"/>
        <w:ind w:left="0"/>
        <w:rPr>
          <w:rFonts w:ascii="Times New Roman" w:eastAsia="Times New Roman" w:hAnsi="Times New Roman" w:cs="Times New Roman"/>
        </w:rPr>
      </w:pPr>
    </w:p>
    <w:p w14:paraId="3522F457" w14:textId="77777777" w:rsidR="00214F02" w:rsidRDefault="00E07C9A">
      <w:pPr>
        <w:pStyle w:val="Heading1"/>
        <w:spacing w:before="149"/>
        <w:ind w:left="0"/>
        <w:rPr>
          <w:rFonts w:ascii="Times New Roman" w:eastAsia="Times New Roman" w:hAnsi="Times New Roman" w:cs="Times New Roman"/>
        </w:rPr>
      </w:pPr>
      <w:r>
        <w:rPr>
          <w:rFonts w:ascii="Times New Roman" w:eastAsia="Times New Roman" w:hAnsi="Times New Roman" w:cs="Times New Roman"/>
        </w:rPr>
        <w:t>Case P</w:t>
      </w:r>
      <w:r>
        <w:rPr>
          <w:rFonts w:ascii="Times New Roman" w:eastAsia="Times New Roman" w:hAnsi="Times New Roman" w:cs="Times New Roman"/>
        </w:rPr>
        <w:t>resentation</w:t>
      </w:r>
    </w:p>
    <w:p w14:paraId="19048E1E" w14:textId="77777777" w:rsidR="00214F02" w:rsidRDefault="00E07C9A">
      <w:pPr>
        <w:spacing w:before="211"/>
        <w:ind w:left="23" w:right="1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30-year-old wom</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with Crohn’s disease, presented after 10 years with jaw pain and facial </w:t>
      </w:r>
      <w:r>
        <w:rPr>
          <w:rFonts w:ascii="Times New Roman" w:eastAsia="Times New Roman" w:hAnsi="Times New Roman" w:cs="Times New Roman"/>
          <w:color w:val="000000"/>
          <w:sz w:val="24"/>
          <w:szCs w:val="24"/>
        </w:rPr>
        <w:lastRenderedPageBreak/>
        <w:t xml:space="preserve">tenderness, particularly in the early morning aggravated by exposure to cold. Her disease (CD) </w:t>
      </w:r>
      <w:r>
        <w:rPr>
          <w:rFonts w:ascii="Times New Roman" w:eastAsia="Times New Roman" w:hAnsi="Times New Roman" w:cs="Times New Roman"/>
          <w:sz w:val="24"/>
          <w:szCs w:val="24"/>
        </w:rPr>
        <w:t>over the past</w:t>
      </w:r>
      <w:r>
        <w:rPr>
          <w:rFonts w:ascii="Times New Roman" w:eastAsia="Times New Roman" w:hAnsi="Times New Roman" w:cs="Times New Roman"/>
          <w:color w:val="000000"/>
          <w:sz w:val="24"/>
          <w:szCs w:val="24"/>
        </w:rPr>
        <w:t xml:space="preserve"> decade was characterized by alternating per</w:t>
      </w:r>
      <w:r>
        <w:rPr>
          <w:rFonts w:ascii="Times New Roman" w:eastAsia="Times New Roman" w:hAnsi="Times New Roman" w:cs="Times New Roman"/>
          <w:color w:val="000000"/>
          <w:sz w:val="24"/>
          <w:szCs w:val="24"/>
        </w:rPr>
        <w:t xml:space="preserve">iods of remissions and relapses, with symptoms including chronic diarrhea, aphthous </w:t>
      </w:r>
      <w:proofErr w:type="gramStart"/>
      <w:r>
        <w:rPr>
          <w:rFonts w:ascii="Times New Roman" w:eastAsia="Times New Roman" w:hAnsi="Times New Roman" w:cs="Times New Roman"/>
          <w:color w:val="000000"/>
          <w:sz w:val="24"/>
          <w:szCs w:val="24"/>
        </w:rPr>
        <w:t>ulcers ,weight</w:t>
      </w:r>
      <w:proofErr w:type="gramEnd"/>
      <w:r>
        <w:rPr>
          <w:rFonts w:ascii="Times New Roman" w:eastAsia="Times New Roman" w:hAnsi="Times New Roman" w:cs="Times New Roman"/>
          <w:color w:val="000000"/>
          <w:sz w:val="24"/>
          <w:szCs w:val="24"/>
        </w:rPr>
        <w:t xml:space="preserve"> loss, abdominal pain and elevated inflammatory markers. She was intermittently treated with Mesalamine, Sulfasalazine, Budesonide and Mercaptopurine based 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disease activity. </w:t>
      </w:r>
      <w:r>
        <w:rPr>
          <w:rFonts w:ascii="Times New Roman" w:eastAsia="Times New Roman" w:hAnsi="Times New Roman" w:cs="Times New Roman"/>
          <w:sz w:val="24"/>
          <w:szCs w:val="24"/>
        </w:rPr>
        <w:t xml:space="preserve">In early 2025, she experienced an exacerbation of symptoms with upper abdominal tightness, excessive </w:t>
      </w:r>
      <w:proofErr w:type="gramStart"/>
      <w:r>
        <w:rPr>
          <w:rFonts w:ascii="Times New Roman" w:eastAsia="Times New Roman" w:hAnsi="Times New Roman" w:cs="Times New Roman"/>
          <w:sz w:val="24"/>
          <w:szCs w:val="24"/>
        </w:rPr>
        <w:t>bloating ,anorexia</w:t>
      </w:r>
      <w:proofErr w:type="gramEnd"/>
      <w:r>
        <w:rPr>
          <w:rFonts w:ascii="Times New Roman" w:eastAsia="Times New Roman" w:hAnsi="Times New Roman" w:cs="Times New Roman"/>
          <w:sz w:val="24"/>
          <w:szCs w:val="24"/>
        </w:rPr>
        <w:t>, shortness of breath and syncopal episodes. The laboratory investigations showed leukocytosis (TLC 13,810), anemia (H</w:t>
      </w:r>
      <w:r>
        <w:rPr>
          <w:rFonts w:ascii="Times New Roman" w:eastAsia="Times New Roman" w:hAnsi="Times New Roman" w:cs="Times New Roman"/>
          <w:sz w:val="24"/>
          <w:szCs w:val="24"/>
        </w:rPr>
        <w:t xml:space="preserve">b - 7.8g/dl) and positive Clostridium difficile toxin A in </w:t>
      </w:r>
      <w:proofErr w:type="spellStart"/>
      <w:r>
        <w:rPr>
          <w:rFonts w:ascii="Times New Roman" w:eastAsia="Times New Roman" w:hAnsi="Times New Roman" w:cs="Times New Roman"/>
          <w:sz w:val="24"/>
          <w:szCs w:val="24"/>
        </w:rPr>
        <w:t>faeces</w:t>
      </w:r>
      <w:proofErr w:type="spellEnd"/>
      <w:r>
        <w:rPr>
          <w:rFonts w:ascii="Times New Roman" w:eastAsia="Times New Roman" w:hAnsi="Times New Roman" w:cs="Times New Roman"/>
          <w:sz w:val="24"/>
          <w:szCs w:val="24"/>
        </w:rPr>
        <w:t>. Colonoscopy revealed multiple aphthous ulcers throughout the colon and terminal ileum. Histopathology confirmed active mucosal ulceration and lymphoplasmacytic infiltration, consistent with</w:t>
      </w:r>
      <w:r>
        <w:rPr>
          <w:rFonts w:ascii="Times New Roman" w:eastAsia="Times New Roman" w:hAnsi="Times New Roman" w:cs="Times New Roman"/>
          <w:sz w:val="24"/>
          <w:szCs w:val="24"/>
        </w:rPr>
        <w:t xml:space="preserve"> active Crohn’s disease. Amidst this flare, she also began experiencing sharp </w:t>
      </w:r>
      <w:proofErr w:type="spellStart"/>
      <w:r>
        <w:rPr>
          <w:rFonts w:ascii="Times New Roman" w:eastAsia="Times New Roman" w:hAnsi="Times New Roman" w:cs="Times New Roman"/>
          <w:sz w:val="24"/>
          <w:szCs w:val="24"/>
        </w:rPr>
        <w:t>localised</w:t>
      </w:r>
      <w:proofErr w:type="spellEnd"/>
      <w:r>
        <w:rPr>
          <w:rFonts w:ascii="Times New Roman" w:eastAsia="Times New Roman" w:hAnsi="Times New Roman" w:cs="Times New Roman"/>
          <w:sz w:val="24"/>
          <w:szCs w:val="24"/>
        </w:rPr>
        <w:t xml:space="preserve"> pain along jawline worsened by touch and cold exposure, raising suspicion for a non- gastrointestinal etiology. A CT scan of Paranasal sinuses with styloid screening re</w:t>
      </w:r>
      <w:r>
        <w:rPr>
          <w:rFonts w:ascii="Times New Roman" w:eastAsia="Times New Roman" w:hAnsi="Times New Roman" w:cs="Times New Roman"/>
          <w:sz w:val="24"/>
          <w:szCs w:val="24"/>
        </w:rPr>
        <w:t xml:space="preserve">vealed bilateral elongated styloid process measuring 62 mm on right and 60 mm on left confirming the diagnosis </w:t>
      </w:r>
      <w:proofErr w:type="gramStart"/>
      <w:r>
        <w:rPr>
          <w:rFonts w:ascii="Times New Roman" w:eastAsia="Times New Roman" w:hAnsi="Times New Roman" w:cs="Times New Roman"/>
          <w:sz w:val="24"/>
          <w:szCs w:val="24"/>
        </w:rPr>
        <w:t>of  Eagle</w:t>
      </w:r>
      <w:proofErr w:type="gramEnd"/>
      <w:r>
        <w:rPr>
          <w:rFonts w:ascii="Times New Roman" w:eastAsia="Times New Roman" w:hAnsi="Times New Roman" w:cs="Times New Roman"/>
          <w:sz w:val="24"/>
          <w:szCs w:val="24"/>
        </w:rPr>
        <w:t xml:space="preserve"> Syndrome. (Figure 1 and Figure 2)</w:t>
      </w:r>
    </w:p>
    <w:p w14:paraId="5ECCC693" w14:textId="77777777" w:rsidR="00214F02" w:rsidRDefault="00214F02">
      <w:pPr>
        <w:spacing w:before="211"/>
        <w:ind w:left="23" w:right="124"/>
        <w:jc w:val="both"/>
        <w:rPr>
          <w:rFonts w:ascii="Times New Roman" w:eastAsia="Times New Roman" w:hAnsi="Times New Roman" w:cs="Times New Roman"/>
          <w:sz w:val="24"/>
          <w:szCs w:val="24"/>
        </w:rPr>
      </w:pPr>
    </w:p>
    <w:p w14:paraId="70EADFA6" w14:textId="77777777" w:rsidR="00214F02" w:rsidRDefault="00E07C9A">
      <w:pPr>
        <w:jc w:val="center"/>
        <w:rPr>
          <w:rFonts w:ascii="Times New Roman" w:eastAsia="Times New Roman" w:hAnsi="Times New Roman" w:cs="Times New Roman"/>
          <w:b/>
          <w:sz w:val="24"/>
          <w:szCs w:val="24"/>
        </w:rPr>
      </w:pPr>
      <w:r>
        <w:rPr>
          <w:noProof/>
        </w:rPr>
        <w:drawing>
          <wp:anchor distT="0" distB="0" distL="0" distR="0" simplePos="0" relativeHeight="251657216" behindDoc="0" locked="0" layoutInCell="1" allowOverlap="1" wp14:anchorId="6A8EA2E0" wp14:editId="7D0B60C9">
            <wp:simplePos x="0" y="0"/>
            <wp:positionH relativeFrom="column">
              <wp:posOffset>1333500</wp:posOffset>
            </wp:positionH>
            <wp:positionV relativeFrom="paragraph">
              <wp:posOffset>67310</wp:posOffset>
            </wp:positionV>
            <wp:extent cx="2552700" cy="2838450"/>
            <wp:effectExtent l="0" t="0" r="0" b="0"/>
            <wp:wrapTopAndBottom/>
            <wp:docPr id="6" name="image3.jpg" descr="A close-up of an x-ray  AI-generated content may be incorrect."/>
            <wp:cNvGraphicFramePr/>
            <a:graphic xmlns:a="http://schemas.openxmlformats.org/drawingml/2006/main">
              <a:graphicData uri="http://schemas.openxmlformats.org/drawingml/2006/picture">
                <pic:pic xmlns:pic="http://schemas.openxmlformats.org/drawingml/2006/picture">
                  <pic:nvPicPr>
                    <pic:cNvPr id="6" name="image3.jpg" descr="A close-up of an x-ray  AI-generated content may be incorrect."/>
                    <pic:cNvPicPr preferRelativeResize="0"/>
                  </pic:nvPicPr>
                  <pic:blipFill>
                    <a:blip r:embed="rId8"/>
                    <a:srcRect t="1579"/>
                    <a:stretch>
                      <a:fillRect/>
                    </a:stretch>
                  </pic:blipFill>
                  <pic:spPr>
                    <a:xfrm>
                      <a:off x="0" y="0"/>
                      <a:ext cx="2552383" cy="2838450"/>
                    </a:xfrm>
                    <a:prstGeom prst="rect">
                      <a:avLst/>
                    </a:prstGeom>
                  </pic:spPr>
                </pic:pic>
              </a:graphicData>
            </a:graphic>
          </wp:anchor>
        </w:drawing>
      </w:r>
    </w:p>
    <w:p w14:paraId="7D92D2DF" w14:textId="77777777" w:rsidR="00214F02" w:rsidRDefault="00E07C9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Coronal CT of right styloid process measuring 62 mm.</w:t>
      </w:r>
    </w:p>
    <w:p w14:paraId="04B0A0B0" w14:textId="77777777" w:rsidR="00214F02" w:rsidRDefault="00214F02">
      <w:pPr>
        <w:spacing w:before="211"/>
        <w:ind w:left="23" w:right="124"/>
        <w:rPr>
          <w:rFonts w:ascii="Times New Roman" w:eastAsia="Times New Roman" w:hAnsi="Times New Roman" w:cs="Times New Roman"/>
          <w:sz w:val="24"/>
          <w:szCs w:val="24"/>
        </w:rPr>
      </w:pPr>
    </w:p>
    <w:p w14:paraId="0711342B" w14:textId="77777777" w:rsidR="00214F02" w:rsidRDefault="00214F02">
      <w:pPr>
        <w:jc w:val="center"/>
        <w:rPr>
          <w:rFonts w:ascii="Times New Roman" w:eastAsia="Times New Roman" w:hAnsi="Times New Roman" w:cs="Times New Roman"/>
          <w:b/>
          <w:sz w:val="24"/>
          <w:szCs w:val="24"/>
        </w:rPr>
      </w:pPr>
    </w:p>
    <w:p w14:paraId="3A0AF9E3" w14:textId="77777777" w:rsidR="00214F02" w:rsidRDefault="00E07C9A">
      <w:pPr>
        <w:jc w:val="center"/>
        <w:rPr>
          <w:rFonts w:ascii="Times New Roman" w:eastAsia="Times New Roman" w:hAnsi="Times New Roman" w:cs="Times New Roman"/>
          <w:b/>
          <w:sz w:val="24"/>
          <w:szCs w:val="24"/>
        </w:rPr>
      </w:pPr>
      <w:r>
        <w:rPr>
          <w:noProof/>
        </w:rPr>
        <w:drawing>
          <wp:anchor distT="0" distB="0" distL="0" distR="0" simplePos="0" relativeHeight="251658240" behindDoc="0" locked="0" layoutInCell="1" allowOverlap="1" wp14:anchorId="388CF110" wp14:editId="1208B7F9">
            <wp:simplePos x="0" y="0"/>
            <wp:positionH relativeFrom="column">
              <wp:posOffset>1609725</wp:posOffset>
            </wp:positionH>
            <wp:positionV relativeFrom="paragraph">
              <wp:posOffset>0</wp:posOffset>
            </wp:positionV>
            <wp:extent cx="2210435" cy="2366010"/>
            <wp:effectExtent l="0" t="0" r="0" b="0"/>
            <wp:wrapTopAndBottom/>
            <wp:docPr id="10" name="image5.jpg" descr="A close-up of an x-ray  AI-generated content may be incorrect."/>
            <wp:cNvGraphicFramePr/>
            <a:graphic xmlns:a="http://schemas.openxmlformats.org/drawingml/2006/main">
              <a:graphicData uri="http://schemas.openxmlformats.org/drawingml/2006/picture">
                <pic:pic xmlns:pic="http://schemas.openxmlformats.org/drawingml/2006/picture">
                  <pic:nvPicPr>
                    <pic:cNvPr id="10" name="image5.jpg" descr="A close-up of an x-ray  AI-generated content may be incorrect."/>
                    <pic:cNvPicPr preferRelativeResize="0"/>
                  </pic:nvPicPr>
                  <pic:blipFill>
                    <a:blip r:embed="rId9"/>
                    <a:srcRect t="12037"/>
                    <a:stretch>
                      <a:fillRect/>
                    </a:stretch>
                  </pic:blipFill>
                  <pic:spPr>
                    <a:xfrm>
                      <a:off x="0" y="0"/>
                      <a:ext cx="2210118" cy="2366018"/>
                    </a:xfrm>
                    <a:prstGeom prst="rect">
                      <a:avLst/>
                    </a:prstGeom>
                  </pic:spPr>
                </pic:pic>
              </a:graphicData>
            </a:graphic>
          </wp:anchor>
        </w:drawing>
      </w:r>
    </w:p>
    <w:p w14:paraId="52215002" w14:textId="77777777" w:rsidR="00214F02" w:rsidRDefault="00E07C9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Coronal CT of left styloid process measuring 60 mm</w:t>
      </w:r>
    </w:p>
    <w:p w14:paraId="63072EB2" w14:textId="77777777" w:rsidR="00214F02" w:rsidRDefault="00214F02">
      <w:pPr>
        <w:rPr>
          <w:rFonts w:ascii="Times New Roman" w:eastAsia="Times New Roman" w:hAnsi="Times New Roman" w:cs="Times New Roman"/>
          <w:sz w:val="24"/>
          <w:szCs w:val="24"/>
        </w:rPr>
      </w:pPr>
    </w:p>
    <w:p w14:paraId="259757EE" w14:textId="77777777" w:rsidR="00214F02" w:rsidRDefault="00E07C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was managed symptomatically with hot compressors, analgesics; budesonide and mesalamine for Crohn’s disease and oral vancomycin for Clostridium difficile infection. Syncopal episodes, and gastrointes</w:t>
      </w:r>
      <w:r>
        <w:rPr>
          <w:rFonts w:ascii="Times New Roman" w:eastAsia="Times New Roman" w:hAnsi="Times New Roman" w:cs="Times New Roman"/>
          <w:sz w:val="24"/>
          <w:szCs w:val="24"/>
        </w:rPr>
        <w:t>tinal symptoms recovered gradually. She has been advised close follow up for neurological symptoms.</w:t>
      </w:r>
    </w:p>
    <w:p w14:paraId="3A150334" w14:textId="77777777" w:rsidR="00214F02" w:rsidRDefault="00214F02">
      <w:pPr>
        <w:rPr>
          <w:rFonts w:ascii="Times New Roman" w:eastAsia="Times New Roman" w:hAnsi="Times New Roman" w:cs="Times New Roman"/>
          <w:sz w:val="24"/>
          <w:szCs w:val="24"/>
        </w:rPr>
      </w:pPr>
    </w:p>
    <w:p w14:paraId="5328AF24" w14:textId="77777777" w:rsidR="00214F02" w:rsidRDefault="00214F02">
      <w:pPr>
        <w:pStyle w:val="Heading1"/>
        <w:spacing w:before="153"/>
        <w:ind w:left="0"/>
        <w:rPr>
          <w:rFonts w:ascii="Times New Roman" w:eastAsia="Times New Roman" w:hAnsi="Times New Roman" w:cs="Times New Roman"/>
        </w:rPr>
      </w:pPr>
      <w:bookmarkStart w:id="1" w:name="_heading=h.unpoa9ilig7x" w:colFirst="0" w:colLast="0"/>
      <w:bookmarkEnd w:id="1"/>
    </w:p>
    <w:p w14:paraId="5AD3DC55" w14:textId="77777777" w:rsidR="00214F02" w:rsidRDefault="00E07C9A">
      <w:pPr>
        <w:pStyle w:val="Heading1"/>
        <w:spacing w:before="153"/>
        <w:ind w:left="0"/>
        <w:rPr>
          <w:rFonts w:ascii="Times New Roman" w:eastAsia="Times New Roman" w:hAnsi="Times New Roman" w:cs="Times New Roman"/>
        </w:rPr>
      </w:pPr>
      <w:bookmarkStart w:id="2" w:name="_heading=h.s58mydpw962o" w:colFirst="0" w:colLast="0"/>
      <w:bookmarkEnd w:id="2"/>
      <w:r>
        <w:rPr>
          <w:rFonts w:ascii="Times New Roman" w:eastAsia="Times New Roman" w:hAnsi="Times New Roman" w:cs="Times New Roman"/>
        </w:rPr>
        <w:t>DISCUSSION</w:t>
      </w:r>
    </w:p>
    <w:p w14:paraId="0CB88412" w14:textId="77777777" w:rsidR="00214F02" w:rsidRDefault="00E07C9A">
      <w:pPr>
        <w:spacing w:before="213"/>
        <w:ind w:left="23" w:right="201"/>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Ossification of stylohyoid ligament had been observed as early as 1652 by </w:t>
      </w:r>
      <w:proofErr w:type="spellStart"/>
      <w:proofErr w:type="gramStart"/>
      <w:r>
        <w:rPr>
          <w:rFonts w:ascii="Times New Roman" w:eastAsia="Times New Roman" w:hAnsi="Times New Roman" w:cs="Times New Roman"/>
          <w:sz w:val="24"/>
          <w:szCs w:val="24"/>
        </w:rPr>
        <w:t>Demanchetis</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Eagle Syndrome, first described by Watt </w:t>
      </w:r>
      <w:proofErr w:type="spellStart"/>
      <w:proofErr w:type="gramStart"/>
      <w:r>
        <w:rPr>
          <w:rFonts w:ascii="Times New Roman" w:eastAsia="Times New Roman" w:hAnsi="Times New Roman" w:cs="Times New Roman"/>
          <w:sz w:val="24"/>
          <w:szCs w:val="24"/>
        </w:rPr>
        <w:t>W.Eagle</w:t>
      </w:r>
      <w:proofErr w:type="spellEnd"/>
      <w:proofErr w:type="gramEnd"/>
      <w:r>
        <w:rPr>
          <w:rFonts w:ascii="Times New Roman" w:eastAsia="Times New Roman" w:hAnsi="Times New Roman" w:cs="Times New Roman"/>
          <w:sz w:val="24"/>
          <w:szCs w:val="24"/>
        </w:rPr>
        <w:t xml:space="preserve"> in 1973</w:t>
      </w:r>
      <w:r>
        <w:rPr>
          <w:rFonts w:ascii="Times New Roman" w:eastAsia="Times New Roman" w:hAnsi="Times New Roman" w:cs="Times New Roman"/>
          <w:sz w:val="24"/>
          <w:szCs w:val="24"/>
        </w:rPr>
        <w:t>, refers to a constellation of symptoms arising from elongated stylohyoid process &gt;30mm or ossified stylohyoid ligament</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(Figure 3).</w:t>
      </w:r>
    </w:p>
    <w:p w14:paraId="1DAF5C31" w14:textId="77777777" w:rsidR="00214F02" w:rsidRDefault="00E07C9A">
      <w:pPr>
        <w:ind w:lef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prevalence of elongated styloid process in the general population is estimated to be 4% while 4-10% of this group, </w:t>
      </w:r>
      <w:r>
        <w:rPr>
          <w:rFonts w:ascii="Times New Roman" w:eastAsia="Times New Roman" w:hAnsi="Times New Roman" w:cs="Times New Roman"/>
          <w:sz w:val="24"/>
          <w:szCs w:val="24"/>
        </w:rPr>
        <w:t>approximately are symptomatic</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qualifying as Eagle’s Syndrome with </w:t>
      </w:r>
      <w:proofErr w:type="gramStart"/>
      <w:r>
        <w:rPr>
          <w:rFonts w:ascii="Times New Roman" w:eastAsia="Times New Roman" w:hAnsi="Times New Roman" w:cs="Times New Roman"/>
          <w:sz w:val="24"/>
          <w:szCs w:val="24"/>
        </w:rPr>
        <w:t>men:women</w:t>
      </w:r>
      <w:proofErr w:type="gramEnd"/>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w:t>
      </w:r>
    </w:p>
    <w:p w14:paraId="6B70795F" w14:textId="77777777" w:rsidR="00214F02" w:rsidRDefault="00E07C9A">
      <w:pPr>
        <w:pStyle w:val="Heading1"/>
        <w:ind w:firstLine="23"/>
        <w:jc w:val="center"/>
        <w:rPr>
          <w:rFonts w:ascii="Times New Roman" w:eastAsia="Times New Roman" w:hAnsi="Times New Roman" w:cs="Times New Roman"/>
        </w:rPr>
      </w:pPr>
      <w:bookmarkStart w:id="3" w:name="_heading=h.jg2p7cg3lqfd" w:colFirst="0" w:colLast="0"/>
      <w:bookmarkEnd w:id="3"/>
      <w:r>
        <w:rPr>
          <w:rFonts w:ascii="Times New Roman" w:eastAsia="Times New Roman" w:hAnsi="Times New Roman" w:cs="Times New Roman"/>
          <w:noProof/>
        </w:rPr>
        <w:drawing>
          <wp:inline distT="114300" distB="114300" distL="114300" distR="114300" wp14:anchorId="73869808" wp14:editId="0D835D2D">
            <wp:extent cx="3148965" cy="205867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7" name="image7.png"/>
                    <pic:cNvPicPr preferRelativeResize="0"/>
                  </pic:nvPicPr>
                  <pic:blipFill>
                    <a:blip r:embed="rId10"/>
                    <a:srcRect/>
                    <a:stretch>
                      <a:fillRect/>
                    </a:stretch>
                  </pic:blipFill>
                  <pic:spPr>
                    <a:xfrm>
                      <a:off x="0" y="0"/>
                      <a:ext cx="3149438" cy="2059248"/>
                    </a:xfrm>
                    <a:prstGeom prst="rect">
                      <a:avLst/>
                    </a:prstGeom>
                  </pic:spPr>
                </pic:pic>
              </a:graphicData>
            </a:graphic>
          </wp:inline>
        </w:drawing>
      </w:r>
    </w:p>
    <w:p w14:paraId="54ED2CD8" w14:textId="77777777" w:rsidR="00214F02" w:rsidRDefault="00214F02">
      <w:pPr>
        <w:ind w:left="23"/>
        <w:jc w:val="both"/>
        <w:rPr>
          <w:rFonts w:ascii="Times New Roman" w:eastAsia="Times New Roman" w:hAnsi="Times New Roman" w:cs="Times New Roman"/>
          <w:sz w:val="24"/>
          <w:szCs w:val="24"/>
        </w:rPr>
      </w:pPr>
    </w:p>
    <w:p w14:paraId="29DE33B6" w14:textId="77777777" w:rsidR="00214F02" w:rsidRDefault="00E07C9A">
      <w:pPr>
        <w:pStyle w:val="Heading1"/>
        <w:ind w:firstLine="23"/>
        <w:jc w:val="center"/>
        <w:rPr>
          <w:rFonts w:ascii="Times New Roman" w:eastAsia="Times New Roman" w:hAnsi="Times New Roman" w:cs="Times New Roman"/>
          <w:b w:val="0"/>
        </w:rPr>
      </w:pPr>
      <w:bookmarkStart w:id="4" w:name="_heading=h.1wr0enefh3jh" w:colFirst="0" w:colLast="0"/>
      <w:bookmarkEnd w:id="4"/>
      <w:r>
        <w:rPr>
          <w:rFonts w:ascii="Times New Roman" w:eastAsia="Times New Roman" w:hAnsi="Times New Roman" w:cs="Times New Roman"/>
        </w:rPr>
        <w:t xml:space="preserve">Figure 3: </w:t>
      </w:r>
      <w:r>
        <w:rPr>
          <w:rFonts w:ascii="Times New Roman" w:eastAsia="Times New Roman" w:hAnsi="Times New Roman" w:cs="Times New Roman"/>
          <w:b w:val="0"/>
        </w:rPr>
        <w:t>Normal styloid process</w:t>
      </w:r>
    </w:p>
    <w:p w14:paraId="4C728D68" w14:textId="77777777" w:rsidR="00214F02" w:rsidRDefault="00214F02">
      <w:pPr>
        <w:rPr>
          <w:rFonts w:ascii="Times New Roman" w:eastAsia="Times New Roman" w:hAnsi="Times New Roman" w:cs="Times New Roman"/>
          <w:sz w:val="24"/>
          <w:szCs w:val="24"/>
        </w:rPr>
      </w:pPr>
    </w:p>
    <w:p w14:paraId="61A7A2C6" w14:textId="77777777" w:rsidR="00214F02" w:rsidRDefault="00214F02">
      <w:pPr>
        <w:ind w:left="23"/>
        <w:jc w:val="both"/>
        <w:rPr>
          <w:rFonts w:ascii="Times New Roman" w:eastAsia="Times New Roman" w:hAnsi="Times New Roman" w:cs="Times New Roman"/>
          <w:sz w:val="24"/>
          <w:szCs w:val="24"/>
        </w:rPr>
      </w:pPr>
    </w:p>
    <w:p w14:paraId="771C7785" w14:textId="77777777" w:rsidR="00214F02" w:rsidRDefault="00E07C9A">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039A3AFA" wp14:editId="4ED54211">
            <wp:extent cx="1978025" cy="217233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11"/>
                    <a:srcRect r="48318"/>
                    <a:stretch>
                      <a:fillRect/>
                    </a:stretch>
                  </pic:blipFill>
                  <pic:spPr>
                    <a:xfrm>
                      <a:off x="0" y="0"/>
                      <a:ext cx="1978374" cy="2172830"/>
                    </a:xfrm>
                    <a:prstGeom prst="rect">
                      <a:avLst/>
                    </a:prstGeom>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66545752" wp14:editId="4CA6DA20">
            <wp:extent cx="1957070" cy="20383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11"/>
                    <a:srcRect l="49847"/>
                    <a:stretch>
                      <a:fillRect/>
                    </a:stretch>
                  </pic:blipFill>
                  <pic:spPr>
                    <a:xfrm>
                      <a:off x="0" y="0"/>
                      <a:ext cx="1957497" cy="2038385"/>
                    </a:xfrm>
                    <a:prstGeom prst="rect">
                      <a:avLst/>
                    </a:prstGeom>
                  </pic:spPr>
                </pic:pic>
              </a:graphicData>
            </a:graphic>
          </wp:inline>
        </w:drawing>
      </w:r>
    </w:p>
    <w:p w14:paraId="1A22113F" w14:textId="77777777" w:rsidR="00214F02" w:rsidRDefault="00E07C9A">
      <w:pPr>
        <w:widowContro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xml:space="preserve">  Normal styloid process and elongated styloid in Eagle Syndrome</w:t>
      </w:r>
      <w:r>
        <w:rPr>
          <w:rFonts w:ascii="Times New Roman" w:eastAsia="Times New Roman" w:hAnsi="Times New Roman" w:cs="Times New Roman"/>
          <w:sz w:val="24"/>
          <w:szCs w:val="24"/>
          <w:vertAlign w:val="superscript"/>
        </w:rPr>
        <w:t>5</w:t>
      </w:r>
    </w:p>
    <w:p w14:paraId="27FC4EF7" w14:textId="77777777" w:rsidR="00214F02" w:rsidRDefault="00214F02">
      <w:pPr>
        <w:widowControl/>
        <w:rPr>
          <w:rFonts w:ascii="Times New Roman" w:eastAsia="Times New Roman" w:hAnsi="Times New Roman" w:cs="Times New Roman"/>
          <w:sz w:val="24"/>
          <w:szCs w:val="24"/>
        </w:rPr>
      </w:pPr>
    </w:p>
    <w:p w14:paraId="156E3299" w14:textId="77777777" w:rsidR="00214F02" w:rsidRDefault="00214F02">
      <w:pPr>
        <w:widowControl/>
        <w:rPr>
          <w:rFonts w:ascii="Times New Roman" w:eastAsia="Times New Roman" w:hAnsi="Times New Roman" w:cs="Times New Roman"/>
          <w:sz w:val="24"/>
          <w:szCs w:val="24"/>
        </w:rPr>
      </w:pPr>
    </w:p>
    <w:p w14:paraId="3F97DB64" w14:textId="77777777" w:rsidR="00214F02" w:rsidRDefault="00214F02">
      <w:pPr>
        <w:widowControl/>
        <w:rPr>
          <w:rFonts w:ascii="Times New Roman" w:eastAsia="Times New Roman" w:hAnsi="Times New Roman" w:cs="Times New Roman"/>
          <w:sz w:val="24"/>
          <w:szCs w:val="24"/>
        </w:rPr>
      </w:pPr>
    </w:p>
    <w:p w14:paraId="3FC873EE" w14:textId="77777777" w:rsidR="00214F02" w:rsidRDefault="00E07C9A">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Syndrome  is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categorised</w:t>
      </w:r>
      <w:proofErr w:type="spellEnd"/>
      <w:r>
        <w:rPr>
          <w:rFonts w:ascii="Times New Roman" w:eastAsia="Times New Roman" w:hAnsi="Times New Roman" w:cs="Times New Roman"/>
          <w:sz w:val="24"/>
          <w:szCs w:val="24"/>
        </w:rPr>
        <w:t xml:space="preserve"> into two subtypes: the classic type and vascular type</w:t>
      </w:r>
      <w:r>
        <w:rPr>
          <w:rFonts w:ascii="Times New Roman" w:eastAsia="Times New Roman" w:hAnsi="Times New Roman" w:cs="Times New Roman"/>
          <w:sz w:val="24"/>
          <w:szCs w:val="24"/>
          <w:vertAlign w:val="superscript"/>
        </w:rPr>
        <w:t>3</w:t>
      </w:r>
    </w:p>
    <w:p w14:paraId="08143AD2" w14:textId="77777777" w:rsidR="00214F02" w:rsidRDefault="00E07C9A">
      <w:pPr>
        <w:numPr>
          <w:ilvl w:val="0"/>
          <w:numId w:val="1"/>
        </w:numPr>
        <w:tabs>
          <w:tab w:val="left" w:pos="240"/>
        </w:tabs>
        <w:ind w:right="4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Classic or neurological type</w:t>
      </w:r>
      <w:r>
        <w:rPr>
          <w:rFonts w:ascii="Times New Roman" w:eastAsia="Times New Roman" w:hAnsi="Times New Roman" w:cs="Times New Roman"/>
          <w:sz w:val="24"/>
          <w:szCs w:val="24"/>
        </w:rPr>
        <w:t xml:space="preserve">: Typically seen in patients with post tonsillectomy; may present as pharyngeal discomfort, unilateral pain, persistent foreign body sensation or </w:t>
      </w:r>
      <w:r>
        <w:rPr>
          <w:rFonts w:ascii="Times New Roman" w:eastAsia="Times New Roman" w:hAnsi="Times New Roman" w:cs="Times New Roman"/>
          <w:sz w:val="24"/>
          <w:szCs w:val="24"/>
        </w:rPr>
        <w:lastRenderedPageBreak/>
        <w:t>dysphagia. It may go unnot</w:t>
      </w:r>
      <w:r>
        <w:rPr>
          <w:rFonts w:ascii="Times New Roman" w:eastAsia="Times New Roman" w:hAnsi="Times New Roman" w:cs="Times New Roman"/>
          <w:sz w:val="24"/>
          <w:szCs w:val="24"/>
        </w:rPr>
        <w:t>iced but can be clinically diagnosed by digital palpation of the tonsillar bed.</w:t>
      </w:r>
    </w:p>
    <w:p w14:paraId="0B21371A" w14:textId="77777777" w:rsidR="00214F02" w:rsidRDefault="00214F02">
      <w:pPr>
        <w:tabs>
          <w:tab w:val="left" w:pos="240"/>
        </w:tabs>
        <w:ind w:left="720" w:right="44"/>
        <w:jc w:val="both"/>
        <w:rPr>
          <w:rFonts w:ascii="Times New Roman" w:eastAsia="Times New Roman" w:hAnsi="Times New Roman" w:cs="Times New Roman"/>
          <w:sz w:val="24"/>
          <w:szCs w:val="24"/>
        </w:rPr>
      </w:pPr>
    </w:p>
    <w:p w14:paraId="144B8563" w14:textId="77777777" w:rsidR="00214F02" w:rsidRDefault="00E07C9A">
      <w:pPr>
        <w:numPr>
          <w:ilvl w:val="0"/>
          <w:numId w:val="1"/>
        </w:numPr>
        <w:tabs>
          <w:tab w:val="left" w:pos="240"/>
        </w:tabs>
        <w:spacing w:before="211"/>
        <w:ind w:right="4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Vascular type</w:t>
      </w:r>
      <w:r>
        <w:rPr>
          <w:rFonts w:ascii="Times New Roman" w:eastAsia="Times New Roman" w:hAnsi="Times New Roman" w:cs="Times New Roman"/>
          <w:sz w:val="24"/>
          <w:szCs w:val="24"/>
        </w:rPr>
        <w:t xml:space="preserve">: Vascular Syndrome </w:t>
      </w:r>
      <w:proofErr w:type="gramStart"/>
      <w:r>
        <w:rPr>
          <w:rFonts w:ascii="Times New Roman" w:eastAsia="Times New Roman" w:hAnsi="Times New Roman" w:cs="Times New Roman"/>
          <w:sz w:val="24"/>
          <w:szCs w:val="24"/>
        </w:rPr>
        <w:t>is  less</w:t>
      </w:r>
      <w:proofErr w:type="gramEnd"/>
      <w:r>
        <w:rPr>
          <w:rFonts w:ascii="Times New Roman" w:eastAsia="Times New Roman" w:hAnsi="Times New Roman" w:cs="Times New Roman"/>
          <w:sz w:val="24"/>
          <w:szCs w:val="24"/>
        </w:rPr>
        <w:t xml:space="preserve"> common but a clinically significant subtype, often associated with neurological complications due to compression of the internal caro</w:t>
      </w:r>
      <w:r>
        <w:rPr>
          <w:rFonts w:ascii="Times New Roman" w:eastAsia="Times New Roman" w:hAnsi="Times New Roman" w:cs="Times New Roman"/>
          <w:sz w:val="24"/>
          <w:szCs w:val="24"/>
        </w:rPr>
        <w:t>tid artery. This compression can provoke pain radiating along arterial distribution often described in jaw, neck, face and may precipitate episodes of dizziness or syncope due to vascular irritation or altered baroreceptor sensitivity. Patients with vascul</w:t>
      </w:r>
      <w:r>
        <w:rPr>
          <w:rFonts w:ascii="Times New Roman" w:eastAsia="Times New Roman" w:hAnsi="Times New Roman" w:cs="Times New Roman"/>
          <w:sz w:val="24"/>
          <w:szCs w:val="24"/>
        </w:rPr>
        <w:t>ar eagle syndrome typically present with acute symptoms such as headaches, Horner syndrome, and transient ischemic attacks, frequently exacerbated by neck movements. There is a higher prevalence of vascular eagle syndrome in males and identifiable position</w:t>
      </w:r>
      <w:r>
        <w:rPr>
          <w:rFonts w:ascii="Times New Roman" w:eastAsia="Times New Roman" w:hAnsi="Times New Roman" w:cs="Times New Roman"/>
          <w:sz w:val="24"/>
          <w:szCs w:val="24"/>
        </w:rPr>
        <w:t xml:space="preserve">al trigger as a distinguishing feature, in contrast to the classic form, which is more frequently linked to a history of tonsillectomy </w:t>
      </w:r>
      <w:proofErr w:type="gramStart"/>
      <w:r>
        <w:rPr>
          <w:rFonts w:ascii="Times New Roman" w:eastAsia="Times New Roman" w:hAnsi="Times New Roman" w:cs="Times New Roman"/>
          <w:sz w:val="24"/>
          <w:szCs w:val="24"/>
          <w:vertAlign w:val="superscript"/>
        </w:rPr>
        <w:t xml:space="preserve">7 </w:t>
      </w:r>
      <w:r>
        <w:rPr>
          <w:rFonts w:ascii="Times New Roman" w:eastAsia="Times New Roman" w:hAnsi="Times New Roman" w:cs="Times New Roman"/>
          <w:sz w:val="24"/>
          <w:szCs w:val="24"/>
        </w:rPr>
        <w:t>.</w:t>
      </w:r>
      <w:proofErr w:type="gramEnd"/>
    </w:p>
    <w:p w14:paraId="3048EF7F" w14:textId="77777777" w:rsidR="00214F02" w:rsidRDefault="00E07C9A">
      <w:pPr>
        <w:spacing w:before="153"/>
        <w:ind w:right="2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also a radiological classification which is essential in defining the extent and nature of the elongation.</w:t>
      </w:r>
      <w:r>
        <w:rPr>
          <w:rFonts w:ascii="Times New Roman" w:eastAsia="Times New Roman" w:hAnsi="Times New Roman" w:cs="Times New Roman"/>
          <w:sz w:val="24"/>
          <w:szCs w:val="24"/>
          <w:vertAlign w:val="superscript"/>
        </w:rPr>
        <w:t>4</w:t>
      </w:r>
    </w:p>
    <w:p w14:paraId="7918AE61" w14:textId="77777777" w:rsidR="00214F02" w:rsidRDefault="00E07C9A">
      <w:pPr>
        <w:spacing w:before="158"/>
        <w:rPr>
          <w:rFonts w:ascii="Times New Roman" w:eastAsia="Times New Roman" w:hAnsi="Times New Roman" w:cs="Times New Roman"/>
          <w:sz w:val="24"/>
          <w:szCs w:val="24"/>
        </w:rPr>
      </w:pPr>
      <w:r>
        <w:rPr>
          <w:rFonts w:ascii="Times New Roman" w:eastAsia="Times New Roman" w:hAnsi="Times New Roman" w:cs="Times New Roman"/>
          <w:b/>
          <w:sz w:val="24"/>
          <w:szCs w:val="24"/>
        </w:rPr>
        <w:t>Type I Elongated</w:t>
      </w:r>
      <w:r>
        <w:rPr>
          <w:rFonts w:ascii="Times New Roman" w:eastAsia="Times New Roman" w:hAnsi="Times New Roman" w:cs="Times New Roman"/>
          <w:sz w:val="24"/>
          <w:szCs w:val="24"/>
        </w:rPr>
        <w:t>: Uninterrupted extension &gt; 30mm</w:t>
      </w:r>
    </w:p>
    <w:p w14:paraId="42E6B7DF" w14:textId="77777777" w:rsidR="00214F02" w:rsidRDefault="00E07C9A">
      <w:pPr>
        <w:spacing w:before="21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Type II </w:t>
      </w:r>
      <w:proofErr w:type="spellStart"/>
      <w:r>
        <w:rPr>
          <w:rFonts w:ascii="Times New Roman" w:eastAsia="Times New Roman" w:hAnsi="Times New Roman" w:cs="Times New Roman"/>
          <w:b/>
          <w:sz w:val="24"/>
          <w:szCs w:val="24"/>
        </w:rPr>
        <w:t>Pseudoarticulated</w:t>
      </w:r>
      <w:proofErr w:type="spellEnd"/>
      <w:r>
        <w:rPr>
          <w:rFonts w:ascii="Times New Roman" w:eastAsia="Times New Roman" w:hAnsi="Times New Roman" w:cs="Times New Roman"/>
          <w:sz w:val="24"/>
          <w:szCs w:val="24"/>
        </w:rPr>
        <w:t>: Shows an apparent joint within the styloid</w:t>
      </w:r>
    </w:p>
    <w:p w14:paraId="2828D0F0" w14:textId="77777777" w:rsidR="00214F02" w:rsidRDefault="00E07C9A">
      <w:pPr>
        <w:spacing w:before="213"/>
        <w:rPr>
          <w:rFonts w:ascii="Times New Roman" w:eastAsia="Times New Roman" w:hAnsi="Times New Roman" w:cs="Times New Roman"/>
          <w:sz w:val="24"/>
          <w:szCs w:val="24"/>
        </w:rPr>
      </w:pPr>
      <w:r>
        <w:rPr>
          <w:rFonts w:ascii="Times New Roman" w:eastAsia="Times New Roman" w:hAnsi="Times New Roman" w:cs="Times New Roman"/>
          <w:b/>
          <w:sz w:val="24"/>
          <w:szCs w:val="24"/>
        </w:rPr>
        <w:t>Type III Segmented</w:t>
      </w:r>
      <w:r>
        <w:rPr>
          <w:rFonts w:ascii="Times New Roman" w:eastAsia="Times New Roman" w:hAnsi="Times New Roman" w:cs="Times New Roman"/>
          <w:sz w:val="24"/>
          <w:szCs w:val="24"/>
        </w:rPr>
        <w:t>: Discontinuous ossified segments</w:t>
      </w:r>
    </w:p>
    <w:p w14:paraId="40E44262" w14:textId="77777777" w:rsidR="00214F02" w:rsidRDefault="00E07C9A">
      <w:pPr>
        <w:spacing w:before="211"/>
        <w:ind w:lef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patient had bilateral elongation of styloid process exceeding 60 mm which is significantly above the normal threshold (given the normal styloid process length &lt; 25 -30 mm). </w:t>
      </w:r>
    </w:p>
    <w:p w14:paraId="0FD3701D" w14:textId="77777777" w:rsidR="00214F02" w:rsidRDefault="00E07C9A">
      <w:pPr>
        <w:spacing w:before="52"/>
        <w:ind w:left="23" w:right="1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uniqueness of this case lies in the occurrence of Eagle Syndrome in associ</w:t>
      </w:r>
      <w:r>
        <w:rPr>
          <w:rFonts w:ascii="Times New Roman" w:eastAsia="Times New Roman" w:hAnsi="Times New Roman" w:cs="Times New Roman"/>
          <w:sz w:val="24"/>
          <w:szCs w:val="24"/>
        </w:rPr>
        <w:t>ation with Crohn’s disease. While Eagle Syndrome is typically idiopathic, its development in a patient with chronic systemic inflammation raises interesting considerations.</w:t>
      </w:r>
    </w:p>
    <w:p w14:paraId="3D80B917" w14:textId="77777777" w:rsidR="00214F02" w:rsidRDefault="00E07C9A">
      <w:pPr>
        <w:spacing w:before="160"/>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Crohn’s disease is a chronic inflammatory bowel condition which is associated with </w:t>
      </w:r>
      <w:r>
        <w:rPr>
          <w:rFonts w:ascii="Times New Roman" w:eastAsia="Times New Roman" w:hAnsi="Times New Roman" w:cs="Times New Roman"/>
          <w:sz w:val="24"/>
          <w:szCs w:val="24"/>
        </w:rPr>
        <w:t xml:space="preserve">various extraintestinal manifestations including musculoskeletal abnormalities </w:t>
      </w:r>
      <w:proofErr w:type="gramStart"/>
      <w:r>
        <w:rPr>
          <w:rFonts w:ascii="Times New Roman" w:eastAsia="Times New Roman" w:hAnsi="Times New Roman" w:cs="Times New Roman"/>
          <w:sz w:val="24"/>
          <w:szCs w:val="24"/>
          <w:vertAlign w:val="superscript"/>
        </w:rPr>
        <w:t xml:space="preserve">6 </w:t>
      </w:r>
      <w:r>
        <w:rPr>
          <w:rFonts w:ascii="Times New Roman" w:eastAsia="Times New Roman" w:hAnsi="Times New Roman" w:cs="Times New Roman"/>
          <w:sz w:val="24"/>
          <w:szCs w:val="24"/>
        </w:rPr>
        <w:t>.</w:t>
      </w:r>
      <w:proofErr w:type="gramEnd"/>
    </w:p>
    <w:p w14:paraId="0E4975CF" w14:textId="77777777" w:rsidR="00214F02" w:rsidRDefault="00214F02">
      <w:pPr>
        <w:tabs>
          <w:tab w:val="left" w:pos="240"/>
        </w:tabs>
        <w:spacing w:before="211"/>
        <w:ind w:right="44"/>
        <w:jc w:val="both"/>
        <w:rPr>
          <w:rFonts w:ascii="Times New Roman" w:eastAsia="Times New Roman" w:hAnsi="Times New Roman" w:cs="Times New Roman"/>
          <w:sz w:val="24"/>
          <w:szCs w:val="24"/>
        </w:rPr>
        <w:sectPr w:rsidR="00214F02">
          <w:headerReference w:type="even" r:id="rId12"/>
          <w:headerReference w:type="default" r:id="rId13"/>
          <w:footerReference w:type="even" r:id="rId14"/>
          <w:footerReference w:type="default" r:id="rId15"/>
          <w:headerReference w:type="first" r:id="rId16"/>
          <w:footerReference w:type="first" r:id="rId17"/>
          <w:pgSz w:w="11910" w:h="16840"/>
          <w:pgMar w:top="1340" w:right="1417" w:bottom="280" w:left="1417" w:header="360" w:footer="360" w:gutter="0"/>
          <w:pgNumType w:start="1"/>
          <w:cols w:space="720"/>
        </w:sectPr>
      </w:pPr>
    </w:p>
    <w:p w14:paraId="3339407F" w14:textId="77777777" w:rsidR="00214F02" w:rsidRDefault="00E07C9A">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Prolonged systemic inflammation combined with long term corticosteroids and immunosuppressive therapy may contribute to aberrant ossification or </w:t>
      </w:r>
      <w:r>
        <w:rPr>
          <w:rFonts w:ascii="Times New Roman" w:eastAsia="Times New Roman" w:hAnsi="Times New Roman" w:cs="Times New Roman"/>
          <w:sz w:val="24"/>
          <w:szCs w:val="24"/>
        </w:rPr>
        <w:t>ligamentous calcification possibly offering a pathophysiological link to Eagle Syndrome.</w:t>
      </w:r>
    </w:p>
    <w:p w14:paraId="366C07C0" w14:textId="77777777" w:rsidR="00214F02" w:rsidRDefault="00E07C9A">
      <w:pPr>
        <w:spacing w:before="160"/>
        <w:ind w:left="20" w:right="140"/>
        <w:jc w:val="both"/>
        <w:rPr>
          <w:rFonts w:ascii="Times New Roman" w:eastAsia="Times New Roman" w:hAnsi="Times New Roman" w:cs="Times New Roman"/>
          <w:color w:val="3B3B3B"/>
          <w:sz w:val="24"/>
          <w:szCs w:val="24"/>
          <w:shd w:val="clear" w:color="auto" w:fill="DEE0F5"/>
        </w:rPr>
      </w:pPr>
      <w:r>
        <w:rPr>
          <w:rFonts w:ascii="Times New Roman" w:eastAsia="Times New Roman" w:hAnsi="Times New Roman" w:cs="Times New Roman"/>
          <w:sz w:val="24"/>
          <w:szCs w:val="24"/>
        </w:rPr>
        <w:t>There is limited literature exploring the association between systemic inflammatory or autoimmune conditions like Crohn’s and Eagle Syndrome. However, the chronic infl</w:t>
      </w:r>
      <w:r>
        <w:rPr>
          <w:rFonts w:ascii="Times New Roman" w:eastAsia="Times New Roman" w:hAnsi="Times New Roman" w:cs="Times New Roman"/>
          <w:sz w:val="24"/>
          <w:szCs w:val="24"/>
        </w:rPr>
        <w:t>ammatory milieu, coupled with recurrent corticosteroid exposure, may facilitate dystrophic calcification of ligaments or hyperplastic bone growth can be a plausible contributor of pain in this patient</w:t>
      </w:r>
      <w:proofErr w:type="gramStart"/>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This case also highlights the diagnostic challenge p</w:t>
      </w:r>
      <w:r>
        <w:rPr>
          <w:rFonts w:ascii="Times New Roman" w:eastAsia="Times New Roman" w:hAnsi="Times New Roman" w:cs="Times New Roman"/>
          <w:sz w:val="24"/>
          <w:szCs w:val="24"/>
        </w:rPr>
        <w:t>osed by Eagle Syndrome. Given the nonspecific nature of symptoms such as jaw pain, facial tenderness, cervical pain and dysphagia, patients are often misdiagnosed or overlooked. An OPG X-ray, HRCT with 3D reconstruction and CT Angiography are necessary for</w:t>
      </w:r>
      <w:r>
        <w:rPr>
          <w:rFonts w:ascii="Times New Roman" w:eastAsia="Times New Roman" w:hAnsi="Times New Roman" w:cs="Times New Roman"/>
          <w:sz w:val="24"/>
          <w:szCs w:val="24"/>
        </w:rPr>
        <w:t xml:space="preserve"> a definitive diagnosis as they enable accurate measurement and </w:t>
      </w:r>
      <w:proofErr w:type="spellStart"/>
      <w:r>
        <w:rPr>
          <w:rFonts w:ascii="Times New Roman" w:eastAsia="Times New Roman" w:hAnsi="Times New Roman" w:cs="Times New Roman"/>
          <w:sz w:val="24"/>
          <w:szCs w:val="24"/>
        </w:rPr>
        <w:t>visualisation</w:t>
      </w:r>
      <w:proofErr w:type="spellEnd"/>
      <w:r>
        <w:rPr>
          <w:rFonts w:ascii="Times New Roman" w:eastAsia="Times New Roman" w:hAnsi="Times New Roman" w:cs="Times New Roman"/>
          <w:sz w:val="24"/>
          <w:szCs w:val="24"/>
        </w:rPr>
        <w:t xml:space="preserve"> of the styloid process </w:t>
      </w:r>
      <w:proofErr w:type="gramStart"/>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w:t>
      </w:r>
      <w:proofErr w:type="gramEnd"/>
    </w:p>
    <w:p w14:paraId="697232C1" w14:textId="77777777" w:rsidR="00214F02" w:rsidRDefault="00214F02">
      <w:pPr>
        <w:spacing w:before="160"/>
        <w:ind w:right="140"/>
        <w:jc w:val="both"/>
        <w:rPr>
          <w:rFonts w:ascii="Times New Roman" w:eastAsia="Times New Roman" w:hAnsi="Times New Roman" w:cs="Times New Roman"/>
          <w:sz w:val="24"/>
          <w:szCs w:val="24"/>
        </w:rPr>
      </w:pPr>
    </w:p>
    <w:p w14:paraId="5D12066E" w14:textId="77777777" w:rsidR="00214F02" w:rsidRDefault="00E07C9A">
      <w:pPr>
        <w:spacing w:before="158"/>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114300" distB="114300" distL="114300" distR="114300" wp14:anchorId="380AE8B3" wp14:editId="158DE429">
            <wp:extent cx="1680210" cy="167195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4" name="image6.png"/>
                    <pic:cNvPicPr preferRelativeResize="0"/>
                  </pic:nvPicPr>
                  <pic:blipFill>
                    <a:blip r:embed="rId18"/>
                    <a:srcRect/>
                    <a:stretch>
                      <a:fillRect/>
                    </a:stretch>
                  </pic:blipFill>
                  <pic:spPr>
                    <a:xfrm>
                      <a:off x="0" y="0"/>
                      <a:ext cx="1680505" cy="1672387"/>
                    </a:xfrm>
                    <a:prstGeom prst="rect">
                      <a:avLst/>
                    </a:prstGeom>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noProof/>
          <w:sz w:val="24"/>
          <w:szCs w:val="24"/>
        </w:rPr>
        <w:drawing>
          <wp:inline distT="114300" distB="114300" distL="114300" distR="114300" wp14:anchorId="7F76B728" wp14:editId="085D7790">
            <wp:extent cx="1580515" cy="166243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3" name="image8.png"/>
                    <pic:cNvPicPr preferRelativeResize="0"/>
                  </pic:nvPicPr>
                  <pic:blipFill>
                    <a:blip r:embed="rId19"/>
                    <a:srcRect/>
                    <a:stretch>
                      <a:fillRect/>
                    </a:stretch>
                  </pic:blipFill>
                  <pic:spPr>
                    <a:xfrm>
                      <a:off x="0" y="0"/>
                      <a:ext cx="1580947" cy="1662862"/>
                    </a:xfrm>
                    <a:prstGeom prst="rect">
                      <a:avLst/>
                    </a:prstGeom>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b/>
          <w:noProof/>
          <w:sz w:val="24"/>
          <w:szCs w:val="24"/>
        </w:rPr>
        <w:drawing>
          <wp:inline distT="114300" distB="114300" distL="114300" distR="114300" wp14:anchorId="04C096DF" wp14:editId="6B68AE65">
            <wp:extent cx="1607185" cy="167195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20"/>
                    <a:srcRect/>
                    <a:stretch>
                      <a:fillRect/>
                    </a:stretch>
                  </pic:blipFill>
                  <pic:spPr>
                    <a:xfrm>
                      <a:off x="0" y="0"/>
                      <a:ext cx="1607709" cy="1672387"/>
                    </a:xfrm>
                    <a:prstGeom prst="rect">
                      <a:avLst/>
                    </a:prstGeom>
                  </pic:spPr>
                </pic:pic>
              </a:graphicData>
            </a:graphic>
          </wp:inline>
        </w:drawing>
      </w:r>
    </w:p>
    <w:p w14:paraId="178D8E84" w14:textId="77777777" w:rsidR="00214F02" w:rsidRDefault="00E07C9A">
      <w:pPr>
        <w:spacing w:before="158"/>
        <w:ind w:lef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5a                           Fig 5b                              Fig 5c</w:t>
      </w:r>
    </w:p>
    <w:p w14:paraId="2CA12EA7" w14:textId="77777777" w:rsidR="00214F02" w:rsidRDefault="00E07C9A">
      <w:pPr>
        <w:spacing w:before="158"/>
        <w:ind w:left="2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w:t>
      </w:r>
      <w:proofErr w:type="gramStart"/>
      <w:r>
        <w:rPr>
          <w:rFonts w:ascii="Times New Roman" w:eastAsia="Times New Roman" w:hAnsi="Times New Roman" w:cs="Times New Roman"/>
          <w:b/>
          <w:sz w:val="24"/>
          <w:szCs w:val="24"/>
        </w:rPr>
        <w:t>5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3D reconstruction CT image of elongated styloid proce</w:t>
      </w:r>
      <w:r>
        <w:rPr>
          <w:rFonts w:ascii="Times New Roman" w:eastAsia="Times New Roman" w:hAnsi="Times New Roman" w:cs="Times New Roman"/>
          <w:sz w:val="24"/>
          <w:szCs w:val="24"/>
        </w:rPr>
        <w:t>ss showing :</w:t>
      </w:r>
    </w:p>
    <w:p w14:paraId="3E878832" w14:textId="77777777" w:rsidR="00214F02" w:rsidRDefault="00E07C9A">
      <w:pPr>
        <w:spacing w:before="158"/>
        <w:ind w:left="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Right view,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Bilateral view,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Left view</w:t>
      </w:r>
    </w:p>
    <w:p w14:paraId="7080C399" w14:textId="77777777" w:rsidR="00214F02" w:rsidRDefault="00214F02">
      <w:pPr>
        <w:spacing w:before="158"/>
        <w:ind w:left="23"/>
        <w:rPr>
          <w:rFonts w:ascii="Times New Roman" w:eastAsia="Times New Roman" w:hAnsi="Times New Roman" w:cs="Times New Roman"/>
          <w:sz w:val="24"/>
          <w:szCs w:val="24"/>
        </w:rPr>
      </w:pPr>
    </w:p>
    <w:p w14:paraId="16DCB1D5" w14:textId="77777777" w:rsidR="00214F02" w:rsidRDefault="00E07C9A">
      <w:pPr>
        <w:spacing w:before="1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of Eagle Syndrome ranges from conservative to surgical approach.</w:t>
      </w:r>
    </w:p>
    <w:p w14:paraId="2B9EE590" w14:textId="77777777" w:rsidR="00214F02" w:rsidRDefault="00E07C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conservative therapy includes NSAIDs, hot fomentation, corticosteroids and/ or physiotherapy.</w:t>
      </w:r>
    </w:p>
    <w:p w14:paraId="09D98D19" w14:textId="77777777" w:rsidR="00214F02" w:rsidRDefault="00E07C9A">
      <w:pPr>
        <w:ind w:lef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evidence highlights the superior effectiveness of surgical management in Eagle Syndrome, particularly for patients exhibiting neurological symptoms. Nearly 98% of individuals who underwent </w:t>
      </w:r>
      <w:proofErr w:type="spellStart"/>
      <w:r>
        <w:rPr>
          <w:rFonts w:ascii="Times New Roman" w:eastAsia="Times New Roman" w:hAnsi="Times New Roman" w:cs="Times New Roman"/>
          <w:sz w:val="24"/>
          <w:szCs w:val="24"/>
        </w:rPr>
        <w:t>styloidectomy</w:t>
      </w:r>
      <w:proofErr w:type="spellEnd"/>
      <w:r>
        <w:rPr>
          <w:rFonts w:ascii="Times New Roman" w:eastAsia="Times New Roman" w:hAnsi="Times New Roman" w:cs="Times New Roman"/>
          <w:sz w:val="24"/>
          <w:szCs w:val="24"/>
        </w:rPr>
        <w:t xml:space="preserve"> reported either complete resolution or signifi</w:t>
      </w:r>
      <w:r>
        <w:rPr>
          <w:rFonts w:ascii="Times New Roman" w:eastAsia="Times New Roman" w:hAnsi="Times New Roman" w:cs="Times New Roman"/>
          <w:sz w:val="24"/>
          <w:szCs w:val="24"/>
        </w:rPr>
        <w:t xml:space="preserve">cant improvement in symptoms, markedly higher than 66% response rate observed with conservative treatment </w:t>
      </w:r>
      <w:proofErr w:type="gramStart"/>
      <w:r>
        <w:rPr>
          <w:rFonts w:ascii="Times New Roman" w:eastAsia="Times New Roman" w:hAnsi="Times New Roman" w:cs="Times New Roman"/>
          <w:sz w:val="24"/>
          <w:szCs w:val="24"/>
          <w:vertAlign w:val="superscript"/>
        </w:rPr>
        <w:t xml:space="preserve">7 </w:t>
      </w:r>
      <w:r>
        <w:rPr>
          <w:rFonts w:ascii="Times New Roman" w:eastAsia="Times New Roman" w:hAnsi="Times New Roman" w:cs="Times New Roman"/>
          <w:sz w:val="24"/>
          <w:szCs w:val="24"/>
        </w:rPr>
        <w:t>.</w:t>
      </w:r>
      <w:proofErr w:type="gramEnd"/>
    </w:p>
    <w:p w14:paraId="7A06AC01" w14:textId="77777777" w:rsidR="00214F02" w:rsidRDefault="00E07C9A">
      <w:pPr>
        <w:ind w:left="23" w:right="2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surgical resection i.e. </w:t>
      </w:r>
      <w:proofErr w:type="spellStart"/>
      <w:r>
        <w:rPr>
          <w:rFonts w:ascii="Times New Roman" w:eastAsia="Times New Roman" w:hAnsi="Times New Roman" w:cs="Times New Roman"/>
          <w:sz w:val="24"/>
          <w:szCs w:val="24"/>
        </w:rPr>
        <w:t>Styloidectomy</w:t>
      </w:r>
      <w:proofErr w:type="spellEnd"/>
      <w:r>
        <w:rPr>
          <w:rFonts w:ascii="Times New Roman" w:eastAsia="Times New Roman" w:hAnsi="Times New Roman" w:cs="Times New Roman"/>
          <w:sz w:val="24"/>
          <w:szCs w:val="24"/>
        </w:rPr>
        <w:t xml:space="preserve"> remains the gold standard for patients with persistent or severe symptoms</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In this case, the patient wa</w:t>
      </w:r>
      <w:r>
        <w:rPr>
          <w:rFonts w:ascii="Times New Roman" w:eastAsia="Times New Roman" w:hAnsi="Times New Roman" w:cs="Times New Roman"/>
          <w:sz w:val="24"/>
          <w:szCs w:val="24"/>
        </w:rPr>
        <w:t xml:space="preserve">s managed conservatively and responded </w:t>
      </w:r>
      <w:proofErr w:type="spellStart"/>
      <w:r>
        <w:rPr>
          <w:rFonts w:ascii="Times New Roman" w:eastAsia="Times New Roman" w:hAnsi="Times New Roman" w:cs="Times New Roman"/>
          <w:sz w:val="24"/>
          <w:szCs w:val="24"/>
        </w:rPr>
        <w:t>favourably</w:t>
      </w:r>
      <w:proofErr w:type="spellEnd"/>
      <w:r>
        <w:rPr>
          <w:rFonts w:ascii="Times New Roman" w:eastAsia="Times New Roman" w:hAnsi="Times New Roman" w:cs="Times New Roman"/>
          <w:sz w:val="24"/>
          <w:szCs w:val="24"/>
        </w:rPr>
        <w:t xml:space="preserve"> to symptomatic treatment.</w:t>
      </w:r>
    </w:p>
    <w:p w14:paraId="6D019DD8" w14:textId="77777777" w:rsidR="00214F02" w:rsidRDefault="00214F02">
      <w:pPr>
        <w:ind w:left="23" w:right="293"/>
        <w:jc w:val="both"/>
        <w:rPr>
          <w:rFonts w:ascii="Times New Roman" w:eastAsia="Times New Roman" w:hAnsi="Times New Roman" w:cs="Times New Roman"/>
          <w:sz w:val="24"/>
          <w:szCs w:val="24"/>
        </w:rPr>
      </w:pPr>
    </w:p>
    <w:p w14:paraId="72114E7E" w14:textId="77777777" w:rsidR="00214F02" w:rsidRDefault="00E07C9A">
      <w:pPr>
        <w:ind w:left="23" w:right="2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1CFD2EB0" w14:textId="77777777" w:rsidR="00214F02" w:rsidRDefault="00E07C9A">
      <w:pPr>
        <w:ind w:lef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case illustrates a rare but clinically significant presentation of Eagle syndrome in a patient with Crohn’s disease. It emphasizes the need for heightened clinic</w:t>
      </w:r>
      <w:r>
        <w:rPr>
          <w:rFonts w:ascii="Times New Roman" w:eastAsia="Times New Roman" w:hAnsi="Times New Roman" w:cs="Times New Roman"/>
          <w:sz w:val="24"/>
          <w:szCs w:val="24"/>
        </w:rPr>
        <w:t>al suspicion in patients with systemic inflammatory conditions like IBD presenting with atypical craniofacial symptoms. Early diagnosis with CT imaging can guide appropriate pain management and improve quality of life.</w:t>
      </w:r>
    </w:p>
    <w:p w14:paraId="37F4D39B" w14:textId="77777777" w:rsidR="00214F02" w:rsidRDefault="00214F02">
      <w:pPr>
        <w:ind w:left="23"/>
        <w:jc w:val="both"/>
        <w:rPr>
          <w:rFonts w:ascii="Times New Roman" w:eastAsia="Times New Roman" w:hAnsi="Times New Roman" w:cs="Times New Roman"/>
          <w:sz w:val="24"/>
          <w:szCs w:val="24"/>
        </w:rPr>
      </w:pPr>
    </w:p>
    <w:p w14:paraId="4666A797" w14:textId="77777777" w:rsidR="00214F02" w:rsidRDefault="00214F02">
      <w:pPr>
        <w:pStyle w:val="Heading1"/>
        <w:ind w:left="0"/>
        <w:rPr>
          <w:rFonts w:ascii="Times New Roman" w:eastAsia="Times New Roman" w:hAnsi="Times New Roman" w:cs="Times New Roman"/>
        </w:rPr>
      </w:pPr>
      <w:bookmarkStart w:id="5" w:name="_heading=h.ycoqkxfnm06y" w:colFirst="0" w:colLast="0"/>
      <w:bookmarkEnd w:id="5"/>
    </w:p>
    <w:p w14:paraId="764CFB80" w14:textId="77777777" w:rsidR="00030320" w:rsidRPr="00030320" w:rsidRDefault="00030320" w:rsidP="00030320"/>
    <w:p w14:paraId="6B38343A" w14:textId="77777777" w:rsidR="00214F02" w:rsidRDefault="00214F02">
      <w:pPr>
        <w:pStyle w:val="Heading1"/>
        <w:ind w:left="0"/>
        <w:rPr>
          <w:rFonts w:ascii="Times New Roman" w:eastAsia="Times New Roman" w:hAnsi="Times New Roman" w:cs="Times New Roman"/>
        </w:rPr>
      </w:pPr>
      <w:bookmarkStart w:id="6" w:name="_heading=h.xzn7fjjg4pv1" w:colFirst="0" w:colLast="0"/>
      <w:bookmarkEnd w:id="6"/>
    </w:p>
    <w:p w14:paraId="6638963F" w14:textId="77777777" w:rsidR="00214F02" w:rsidRDefault="00E07C9A">
      <w:pPr>
        <w:pStyle w:val="Heading1"/>
        <w:ind w:left="0"/>
        <w:rPr>
          <w:rFonts w:ascii="Times New Roman" w:eastAsia="Times New Roman" w:hAnsi="Times New Roman" w:cs="Times New Roman"/>
        </w:rPr>
      </w:pPr>
      <w:bookmarkStart w:id="7" w:name="_heading=h.kdnd86r2i033" w:colFirst="0" w:colLast="0"/>
      <w:bookmarkEnd w:id="7"/>
      <w:r>
        <w:rPr>
          <w:rFonts w:ascii="Times New Roman" w:eastAsia="Times New Roman" w:hAnsi="Times New Roman" w:cs="Times New Roman"/>
        </w:rPr>
        <w:t>REFERENCES:</w:t>
      </w:r>
    </w:p>
    <w:p w14:paraId="23E8CE6C" w14:textId="77777777" w:rsidR="00214F02" w:rsidRDefault="00E07C9A">
      <w:pPr>
        <w:pStyle w:val="Heading1"/>
        <w:spacing w:before="220"/>
        <w:ind w:left="20" w:right="1420"/>
        <w:jc w:val="both"/>
        <w:rPr>
          <w:rFonts w:ascii="Times New Roman" w:eastAsia="Times New Roman" w:hAnsi="Times New Roman" w:cs="Times New Roman"/>
          <w:b w:val="0"/>
        </w:rPr>
      </w:pPr>
      <w:r>
        <w:rPr>
          <w:rFonts w:ascii="Times New Roman" w:eastAsia="Times New Roman" w:hAnsi="Times New Roman" w:cs="Times New Roman"/>
          <w:b w:val="0"/>
        </w:rPr>
        <w:t>1.Eagle WW. Elongated</w:t>
      </w:r>
      <w:r>
        <w:rPr>
          <w:rFonts w:ascii="Times New Roman" w:eastAsia="Times New Roman" w:hAnsi="Times New Roman" w:cs="Times New Roman"/>
          <w:b w:val="0"/>
        </w:rPr>
        <w:t xml:space="preserve"> styloid processes: report of two cases. Archives of otolaryngology. 1937 May 1;25(5):584-7.</w:t>
      </w:r>
    </w:p>
    <w:p w14:paraId="3543CF6A" w14:textId="77777777" w:rsidR="00214F02" w:rsidRDefault="00E07C9A">
      <w:pPr>
        <w:pStyle w:val="Heading1"/>
        <w:spacing w:before="160"/>
        <w:ind w:left="20" w:right="40"/>
        <w:jc w:val="both"/>
        <w:rPr>
          <w:rFonts w:ascii="Times New Roman" w:eastAsia="Times New Roman" w:hAnsi="Times New Roman" w:cs="Times New Roman"/>
          <w:b w:val="0"/>
        </w:rPr>
      </w:pPr>
      <w:r>
        <w:rPr>
          <w:rFonts w:ascii="Times New Roman" w:eastAsia="Times New Roman" w:hAnsi="Times New Roman" w:cs="Times New Roman"/>
          <w:b w:val="0"/>
        </w:rPr>
        <w:t xml:space="preserve">2. Pagano S, Ricciuti V, Mancini F, Barbieri FR, </w:t>
      </w:r>
      <w:proofErr w:type="spellStart"/>
      <w:r>
        <w:rPr>
          <w:rFonts w:ascii="Times New Roman" w:eastAsia="Times New Roman" w:hAnsi="Times New Roman" w:cs="Times New Roman"/>
          <w:b w:val="0"/>
        </w:rPr>
        <w:t>Chegai</w:t>
      </w:r>
      <w:proofErr w:type="spellEnd"/>
      <w:r>
        <w:rPr>
          <w:rFonts w:ascii="Times New Roman" w:eastAsia="Times New Roman" w:hAnsi="Times New Roman" w:cs="Times New Roman"/>
          <w:b w:val="0"/>
        </w:rPr>
        <w:t xml:space="preserve"> F, Marini A, </w:t>
      </w:r>
      <w:proofErr w:type="spellStart"/>
      <w:r>
        <w:rPr>
          <w:rFonts w:ascii="Times New Roman" w:eastAsia="Times New Roman" w:hAnsi="Times New Roman" w:cs="Times New Roman"/>
          <w:b w:val="0"/>
        </w:rPr>
        <w:t>Marruzzo</w:t>
      </w:r>
      <w:proofErr w:type="spellEnd"/>
      <w:r>
        <w:rPr>
          <w:rFonts w:ascii="Times New Roman" w:eastAsia="Times New Roman" w:hAnsi="Times New Roman" w:cs="Times New Roman"/>
          <w:b w:val="0"/>
        </w:rPr>
        <w:t xml:space="preserve"> D, </w:t>
      </w:r>
      <w:proofErr w:type="spellStart"/>
      <w:r>
        <w:rPr>
          <w:rFonts w:ascii="Times New Roman" w:eastAsia="Times New Roman" w:hAnsi="Times New Roman" w:cs="Times New Roman"/>
          <w:b w:val="0"/>
        </w:rPr>
        <w:t>Paracino</w:t>
      </w:r>
      <w:proofErr w:type="spellEnd"/>
      <w:r>
        <w:rPr>
          <w:rFonts w:ascii="Times New Roman" w:eastAsia="Times New Roman" w:hAnsi="Times New Roman" w:cs="Times New Roman"/>
          <w:b w:val="0"/>
        </w:rPr>
        <w:t xml:space="preserve"> R, Ricciuti RA. Eagle syndrome: an updated review. Surgical Neurology Int</w:t>
      </w:r>
      <w:r>
        <w:rPr>
          <w:rFonts w:ascii="Times New Roman" w:eastAsia="Times New Roman" w:hAnsi="Times New Roman" w:cs="Times New Roman"/>
          <w:b w:val="0"/>
        </w:rPr>
        <w:t xml:space="preserve">ernational. 2023 Nov </w:t>
      </w:r>
      <w:proofErr w:type="gramStart"/>
      <w:r>
        <w:rPr>
          <w:rFonts w:ascii="Times New Roman" w:eastAsia="Times New Roman" w:hAnsi="Times New Roman" w:cs="Times New Roman"/>
          <w:b w:val="0"/>
        </w:rPr>
        <w:t>3;14:389</w:t>
      </w:r>
      <w:proofErr w:type="gramEnd"/>
      <w:r>
        <w:rPr>
          <w:rFonts w:ascii="Times New Roman" w:eastAsia="Times New Roman" w:hAnsi="Times New Roman" w:cs="Times New Roman"/>
          <w:b w:val="0"/>
        </w:rPr>
        <w:t>.</w:t>
      </w:r>
    </w:p>
    <w:p w14:paraId="0578E89B" w14:textId="77777777" w:rsidR="00214F02" w:rsidRDefault="00E07C9A">
      <w:pPr>
        <w:pStyle w:val="Heading1"/>
        <w:spacing w:before="100"/>
        <w:ind w:left="20" w:right="900"/>
        <w:jc w:val="both"/>
        <w:rPr>
          <w:rFonts w:ascii="Times New Roman" w:eastAsia="Times New Roman" w:hAnsi="Times New Roman" w:cs="Times New Roman"/>
          <w:b w:val="0"/>
        </w:rPr>
      </w:pPr>
      <w:r>
        <w:rPr>
          <w:rFonts w:ascii="Times New Roman" w:eastAsia="Times New Roman" w:hAnsi="Times New Roman" w:cs="Times New Roman"/>
          <w:b w:val="0"/>
        </w:rPr>
        <w:t xml:space="preserve">3. </w:t>
      </w:r>
      <w:proofErr w:type="spellStart"/>
      <w:r>
        <w:rPr>
          <w:rFonts w:ascii="Times New Roman" w:eastAsia="Times New Roman" w:hAnsi="Times New Roman" w:cs="Times New Roman"/>
          <w:b w:val="0"/>
        </w:rPr>
        <w:t>Bafaqeeh</w:t>
      </w:r>
      <w:proofErr w:type="spellEnd"/>
      <w:r>
        <w:rPr>
          <w:rFonts w:ascii="Times New Roman" w:eastAsia="Times New Roman" w:hAnsi="Times New Roman" w:cs="Times New Roman"/>
          <w:b w:val="0"/>
        </w:rPr>
        <w:t xml:space="preserve"> F, Ali S. Eagle syndrome: classic and carotid artery types. Journal of otolaryngology. 2000 Apr 1;29(2).</w:t>
      </w:r>
    </w:p>
    <w:p w14:paraId="0A8046A6" w14:textId="77777777" w:rsidR="00214F02" w:rsidRDefault="00E07C9A">
      <w:pPr>
        <w:pStyle w:val="Heading1"/>
        <w:spacing w:before="160"/>
        <w:ind w:left="20" w:right="360"/>
        <w:jc w:val="both"/>
        <w:rPr>
          <w:rFonts w:ascii="Times New Roman" w:eastAsia="Times New Roman" w:hAnsi="Times New Roman" w:cs="Times New Roman"/>
          <w:b w:val="0"/>
        </w:rPr>
      </w:pPr>
      <w:bookmarkStart w:id="8" w:name="_heading=h.w6tg733wjyqa" w:colFirst="0" w:colLast="0"/>
      <w:bookmarkEnd w:id="8"/>
      <w:r>
        <w:rPr>
          <w:rFonts w:ascii="Times New Roman" w:eastAsia="Times New Roman" w:hAnsi="Times New Roman" w:cs="Times New Roman"/>
          <w:b w:val="0"/>
        </w:rPr>
        <w:t>4. Langlais RP, Miles DA, Van Dis ML. Elongated and mineralized stylohyoid ligament complex: a proposed clas</w:t>
      </w:r>
      <w:r>
        <w:rPr>
          <w:rFonts w:ascii="Times New Roman" w:eastAsia="Times New Roman" w:hAnsi="Times New Roman" w:cs="Times New Roman"/>
          <w:b w:val="0"/>
        </w:rPr>
        <w:t>sification and report of a case of Eagle's syndrome. Oral surgery, oral medicine, oral pathology. 1986 May 1;61(5):527-32.</w:t>
      </w:r>
    </w:p>
    <w:p w14:paraId="7622F497" w14:textId="77777777" w:rsidR="00214F02" w:rsidRDefault="00E07C9A">
      <w:pPr>
        <w:pStyle w:val="Heading1"/>
        <w:spacing w:before="180"/>
        <w:ind w:left="0"/>
        <w:jc w:val="both"/>
        <w:rPr>
          <w:rFonts w:ascii="Times New Roman" w:eastAsia="Times New Roman" w:hAnsi="Times New Roman" w:cs="Times New Roman"/>
          <w:b w:val="0"/>
        </w:rPr>
      </w:pPr>
      <w:bookmarkStart w:id="9" w:name="_heading=h.e7mrtq2c13fc" w:colFirst="0" w:colLast="0"/>
      <w:bookmarkEnd w:id="9"/>
      <w:r>
        <w:rPr>
          <w:rFonts w:ascii="Times New Roman" w:eastAsia="Times New Roman" w:hAnsi="Times New Roman" w:cs="Times New Roman"/>
          <w:b w:val="0"/>
        </w:rPr>
        <w:t xml:space="preserve">5. </w:t>
      </w:r>
      <w:proofErr w:type="spellStart"/>
      <w:r>
        <w:rPr>
          <w:rFonts w:ascii="Times New Roman" w:eastAsia="Times New Roman" w:hAnsi="Times New Roman" w:cs="Times New Roman"/>
          <w:b w:val="0"/>
        </w:rPr>
        <w:t>Badhey</w:t>
      </w:r>
      <w:proofErr w:type="spellEnd"/>
      <w:r>
        <w:rPr>
          <w:rFonts w:ascii="Times New Roman" w:eastAsia="Times New Roman" w:hAnsi="Times New Roman" w:cs="Times New Roman"/>
          <w:b w:val="0"/>
        </w:rPr>
        <w:t xml:space="preserve"> A, </w:t>
      </w:r>
      <w:proofErr w:type="spellStart"/>
      <w:r>
        <w:rPr>
          <w:rFonts w:ascii="Times New Roman" w:eastAsia="Times New Roman" w:hAnsi="Times New Roman" w:cs="Times New Roman"/>
          <w:b w:val="0"/>
        </w:rPr>
        <w:t>Jategaonkar</w:t>
      </w:r>
      <w:proofErr w:type="spellEnd"/>
      <w:r>
        <w:rPr>
          <w:rFonts w:ascii="Times New Roman" w:eastAsia="Times New Roman" w:hAnsi="Times New Roman" w:cs="Times New Roman"/>
          <w:b w:val="0"/>
        </w:rPr>
        <w:t xml:space="preserve"> A, Kovacs AJ, Kadakia S, De </w:t>
      </w:r>
      <w:proofErr w:type="spellStart"/>
      <w:r>
        <w:rPr>
          <w:rFonts w:ascii="Times New Roman" w:eastAsia="Times New Roman" w:hAnsi="Times New Roman" w:cs="Times New Roman"/>
          <w:b w:val="0"/>
        </w:rPr>
        <w:t>Deyn</w:t>
      </w:r>
      <w:proofErr w:type="spellEnd"/>
      <w:r>
        <w:rPr>
          <w:rFonts w:ascii="Times New Roman" w:eastAsia="Times New Roman" w:hAnsi="Times New Roman" w:cs="Times New Roman"/>
          <w:b w:val="0"/>
        </w:rPr>
        <w:t xml:space="preserve"> PP, </w:t>
      </w:r>
      <w:proofErr w:type="spellStart"/>
      <w:r>
        <w:rPr>
          <w:rFonts w:ascii="Times New Roman" w:eastAsia="Times New Roman" w:hAnsi="Times New Roman" w:cs="Times New Roman"/>
          <w:b w:val="0"/>
        </w:rPr>
        <w:t>Ducic</w:t>
      </w:r>
      <w:proofErr w:type="spellEnd"/>
      <w:r>
        <w:rPr>
          <w:rFonts w:ascii="Times New Roman" w:eastAsia="Times New Roman" w:hAnsi="Times New Roman" w:cs="Times New Roman"/>
          <w:b w:val="0"/>
        </w:rPr>
        <w:t xml:space="preserve"> Y, Schantz S, Shin E. Eagle syndrome: a comprehensive review. Cli</w:t>
      </w:r>
      <w:r>
        <w:rPr>
          <w:rFonts w:ascii="Times New Roman" w:eastAsia="Times New Roman" w:hAnsi="Times New Roman" w:cs="Times New Roman"/>
          <w:b w:val="0"/>
        </w:rPr>
        <w:t xml:space="preserve">nical neurology and neurosurgery. 2017 Aug </w:t>
      </w:r>
      <w:proofErr w:type="gramStart"/>
      <w:r>
        <w:rPr>
          <w:rFonts w:ascii="Times New Roman" w:eastAsia="Times New Roman" w:hAnsi="Times New Roman" w:cs="Times New Roman"/>
          <w:b w:val="0"/>
        </w:rPr>
        <w:t>1;159:34</w:t>
      </w:r>
      <w:proofErr w:type="gramEnd"/>
      <w:r>
        <w:rPr>
          <w:rFonts w:ascii="Times New Roman" w:eastAsia="Times New Roman" w:hAnsi="Times New Roman" w:cs="Times New Roman"/>
          <w:b w:val="0"/>
        </w:rPr>
        <w:t>-8.</w:t>
      </w:r>
    </w:p>
    <w:p w14:paraId="360E3E17" w14:textId="77777777" w:rsidR="00214F02" w:rsidRDefault="00E07C9A">
      <w:pPr>
        <w:pStyle w:val="Heading1"/>
        <w:spacing w:before="160"/>
        <w:ind w:left="20" w:right="320"/>
        <w:jc w:val="both"/>
        <w:rPr>
          <w:rFonts w:ascii="Times New Roman" w:eastAsia="Times New Roman" w:hAnsi="Times New Roman" w:cs="Times New Roman"/>
          <w:b w:val="0"/>
        </w:rPr>
      </w:pPr>
      <w:bookmarkStart w:id="10" w:name="_heading=h.wr07dlqzgy76" w:colFirst="0" w:colLast="0"/>
      <w:bookmarkEnd w:id="10"/>
      <w:r>
        <w:rPr>
          <w:rFonts w:ascii="Times New Roman" w:eastAsia="Times New Roman" w:hAnsi="Times New Roman" w:cs="Times New Roman"/>
          <w:b w:val="0"/>
        </w:rPr>
        <w:t>6. Larsen S, Bendtzen K, Nielsen OH. Extraintestinal manifestations of inflammatory bowel disease: epidemiology, diagnosis, and management. Annals of medicine. 2010 Jan 1;42(2):97-114.</w:t>
      </w:r>
    </w:p>
    <w:p w14:paraId="5B70CE4C" w14:textId="77777777" w:rsidR="00214F02" w:rsidRDefault="00E07C9A">
      <w:pPr>
        <w:pStyle w:val="Heading1"/>
        <w:spacing w:before="160"/>
        <w:ind w:left="20" w:right="200"/>
        <w:jc w:val="both"/>
        <w:rPr>
          <w:rFonts w:ascii="Times New Roman" w:eastAsia="Times New Roman" w:hAnsi="Times New Roman" w:cs="Times New Roman"/>
          <w:b w:val="0"/>
        </w:rPr>
      </w:pPr>
      <w:bookmarkStart w:id="11" w:name="_heading=h.leaufulcvcbk" w:colFirst="0" w:colLast="0"/>
      <w:bookmarkEnd w:id="11"/>
      <w:r>
        <w:rPr>
          <w:rFonts w:ascii="Times New Roman" w:eastAsia="Times New Roman" w:hAnsi="Times New Roman" w:cs="Times New Roman"/>
          <w:b w:val="0"/>
        </w:rPr>
        <w:t>7. Hassani M, Gr</w:t>
      </w:r>
      <w:r>
        <w:rPr>
          <w:rFonts w:ascii="Times New Roman" w:eastAsia="Times New Roman" w:hAnsi="Times New Roman" w:cs="Times New Roman"/>
          <w:b w:val="0"/>
        </w:rPr>
        <w:t xml:space="preserve">ønlund EW, </w:t>
      </w:r>
      <w:proofErr w:type="spellStart"/>
      <w:r>
        <w:rPr>
          <w:rFonts w:ascii="Times New Roman" w:eastAsia="Times New Roman" w:hAnsi="Times New Roman" w:cs="Times New Roman"/>
          <w:b w:val="0"/>
        </w:rPr>
        <w:t>Albrechtsen</w:t>
      </w:r>
      <w:proofErr w:type="spellEnd"/>
      <w:r>
        <w:rPr>
          <w:rFonts w:ascii="Times New Roman" w:eastAsia="Times New Roman" w:hAnsi="Times New Roman" w:cs="Times New Roman"/>
          <w:b w:val="0"/>
        </w:rPr>
        <w:t xml:space="preserve"> SS, </w:t>
      </w:r>
      <w:proofErr w:type="spellStart"/>
      <w:r>
        <w:rPr>
          <w:rFonts w:ascii="Times New Roman" w:eastAsia="Times New Roman" w:hAnsi="Times New Roman" w:cs="Times New Roman"/>
          <w:b w:val="0"/>
        </w:rPr>
        <w:t>Kondziella</w:t>
      </w:r>
      <w:proofErr w:type="spellEnd"/>
      <w:r>
        <w:rPr>
          <w:rFonts w:ascii="Times New Roman" w:eastAsia="Times New Roman" w:hAnsi="Times New Roman" w:cs="Times New Roman"/>
          <w:b w:val="0"/>
        </w:rPr>
        <w:t xml:space="preserve"> D. Neurological phenotypes and treatment outcomes in Eagle syndrome: systematic review and meta-analysis. </w:t>
      </w:r>
      <w:proofErr w:type="spellStart"/>
      <w:r>
        <w:rPr>
          <w:rFonts w:ascii="Times New Roman" w:eastAsia="Times New Roman" w:hAnsi="Times New Roman" w:cs="Times New Roman"/>
          <w:b w:val="0"/>
        </w:rPr>
        <w:t>PeerJ</w:t>
      </w:r>
      <w:proofErr w:type="spellEnd"/>
      <w:r>
        <w:rPr>
          <w:rFonts w:ascii="Times New Roman" w:eastAsia="Times New Roman" w:hAnsi="Times New Roman" w:cs="Times New Roman"/>
          <w:b w:val="0"/>
        </w:rPr>
        <w:t>.</w:t>
      </w:r>
    </w:p>
    <w:p w14:paraId="11A72090" w14:textId="77777777" w:rsidR="00214F02" w:rsidRDefault="00E07C9A">
      <w:pPr>
        <w:pStyle w:val="Heading1"/>
        <w:spacing w:before="0" w:after="240"/>
        <w:ind w:left="0"/>
        <w:jc w:val="both"/>
        <w:rPr>
          <w:rFonts w:ascii="Times New Roman" w:eastAsia="Times New Roman" w:hAnsi="Times New Roman" w:cs="Times New Roman"/>
          <w:b w:val="0"/>
        </w:rPr>
      </w:pPr>
      <w:bookmarkStart w:id="12" w:name="_heading=h.4bejaqjkzmxi" w:colFirst="0" w:colLast="0"/>
      <w:bookmarkEnd w:id="12"/>
      <w:r>
        <w:rPr>
          <w:rFonts w:ascii="Times New Roman" w:eastAsia="Times New Roman" w:hAnsi="Times New Roman" w:cs="Times New Roman"/>
          <w:b w:val="0"/>
        </w:rPr>
        <w:t>2024 Jun 26;</w:t>
      </w:r>
      <w:proofErr w:type="gramStart"/>
      <w:r>
        <w:rPr>
          <w:rFonts w:ascii="Times New Roman" w:eastAsia="Times New Roman" w:hAnsi="Times New Roman" w:cs="Times New Roman"/>
          <w:b w:val="0"/>
        </w:rPr>
        <w:t>12:e</w:t>
      </w:r>
      <w:proofErr w:type="gramEnd"/>
      <w:r>
        <w:rPr>
          <w:rFonts w:ascii="Times New Roman" w:eastAsia="Times New Roman" w:hAnsi="Times New Roman" w:cs="Times New Roman"/>
          <w:b w:val="0"/>
        </w:rPr>
        <w:t>17423.</w:t>
      </w:r>
    </w:p>
    <w:p w14:paraId="5398FDD1" w14:textId="77777777" w:rsidR="00214F02" w:rsidRDefault="00E07C9A">
      <w:pPr>
        <w:pStyle w:val="Heading1"/>
        <w:numPr>
          <w:ilvl w:val="0"/>
          <w:numId w:val="2"/>
        </w:numPr>
        <w:spacing w:before="240" w:after="240"/>
        <w:ind w:left="0" w:right="60"/>
        <w:jc w:val="both"/>
        <w:rPr>
          <w:rFonts w:ascii="Times New Roman" w:eastAsia="Times New Roman" w:hAnsi="Times New Roman" w:cs="Times New Roman"/>
          <w:b w:val="0"/>
        </w:rPr>
      </w:pPr>
      <w:bookmarkStart w:id="13" w:name="_heading=h.agg5brboama5" w:colFirst="0" w:colLast="0"/>
      <w:bookmarkEnd w:id="13"/>
      <w:proofErr w:type="spellStart"/>
      <w:r>
        <w:rPr>
          <w:rFonts w:ascii="Times New Roman" w:eastAsia="Times New Roman" w:hAnsi="Times New Roman" w:cs="Times New Roman"/>
          <w:b w:val="0"/>
        </w:rPr>
        <w:t>Salvarani</w:t>
      </w:r>
      <w:proofErr w:type="spellEnd"/>
      <w:r>
        <w:rPr>
          <w:rFonts w:ascii="Times New Roman" w:eastAsia="Times New Roman" w:hAnsi="Times New Roman" w:cs="Times New Roman"/>
          <w:b w:val="0"/>
        </w:rPr>
        <w:t xml:space="preserve"> C, </w:t>
      </w:r>
      <w:proofErr w:type="spellStart"/>
      <w:r>
        <w:rPr>
          <w:rFonts w:ascii="Times New Roman" w:eastAsia="Times New Roman" w:hAnsi="Times New Roman" w:cs="Times New Roman"/>
          <w:b w:val="0"/>
        </w:rPr>
        <w:t>Fornaciari</w:t>
      </w:r>
      <w:proofErr w:type="spellEnd"/>
      <w:r>
        <w:rPr>
          <w:rFonts w:ascii="Times New Roman" w:eastAsia="Times New Roman" w:hAnsi="Times New Roman" w:cs="Times New Roman"/>
          <w:b w:val="0"/>
        </w:rPr>
        <w:t xml:space="preserve"> G, Beltrami M, Macchioni PL. Musculoskeletal manifestations in inflammatory bowel disease. Eur J Intern Med. 2000 Aug;11(4):210-214. </w:t>
      </w:r>
      <w:proofErr w:type="spellStart"/>
      <w:r>
        <w:rPr>
          <w:rFonts w:ascii="Times New Roman" w:eastAsia="Times New Roman" w:hAnsi="Times New Roman" w:cs="Times New Roman"/>
          <w:b w:val="0"/>
        </w:rPr>
        <w:t>doi</w:t>
      </w:r>
      <w:proofErr w:type="spellEnd"/>
      <w:r>
        <w:rPr>
          <w:rFonts w:ascii="Times New Roman" w:eastAsia="Times New Roman" w:hAnsi="Times New Roman" w:cs="Times New Roman"/>
          <w:b w:val="0"/>
        </w:rPr>
        <w:t>: 10.1016/s0953-6205(00)00093-5. PMID: 10967509.</w:t>
      </w:r>
    </w:p>
    <w:p w14:paraId="2F4E1C09" w14:textId="77777777" w:rsidR="00214F02" w:rsidRDefault="00E07C9A">
      <w:pPr>
        <w:pStyle w:val="Heading1"/>
        <w:spacing w:before="180"/>
        <w:ind w:left="0"/>
        <w:jc w:val="both"/>
        <w:rPr>
          <w:rFonts w:ascii="Times New Roman" w:eastAsia="Times New Roman" w:hAnsi="Times New Roman" w:cs="Times New Roman"/>
        </w:rPr>
      </w:pPr>
      <w:r>
        <w:rPr>
          <w:rFonts w:ascii="Times New Roman" w:eastAsia="Times New Roman" w:hAnsi="Times New Roman" w:cs="Times New Roman"/>
          <w:b w:val="0"/>
        </w:rPr>
        <w:t xml:space="preserve">9.  </w:t>
      </w:r>
      <w:proofErr w:type="spellStart"/>
      <w:r>
        <w:rPr>
          <w:rFonts w:ascii="Times New Roman" w:eastAsia="Times New Roman" w:hAnsi="Times New Roman" w:cs="Times New Roman"/>
          <w:b w:val="0"/>
        </w:rPr>
        <w:t>Başekim</w:t>
      </w:r>
      <w:proofErr w:type="spellEnd"/>
      <w:r>
        <w:rPr>
          <w:rFonts w:ascii="Times New Roman" w:eastAsia="Times New Roman" w:hAnsi="Times New Roman" w:cs="Times New Roman"/>
          <w:b w:val="0"/>
        </w:rPr>
        <w:t xml:space="preserve"> CÇ, </w:t>
      </w:r>
      <w:proofErr w:type="spellStart"/>
      <w:r>
        <w:rPr>
          <w:rFonts w:ascii="Times New Roman" w:eastAsia="Times New Roman" w:hAnsi="Times New Roman" w:cs="Times New Roman"/>
          <w:b w:val="0"/>
        </w:rPr>
        <w:t>Mutlu</w:t>
      </w:r>
      <w:proofErr w:type="spellEnd"/>
      <w:r>
        <w:rPr>
          <w:rFonts w:ascii="Times New Roman" w:eastAsia="Times New Roman" w:hAnsi="Times New Roman" w:cs="Times New Roman"/>
          <w:b w:val="0"/>
        </w:rPr>
        <w:t xml:space="preserve"> H, </w:t>
      </w:r>
      <w:proofErr w:type="spellStart"/>
      <w:r>
        <w:rPr>
          <w:rFonts w:ascii="Times New Roman" w:eastAsia="Times New Roman" w:hAnsi="Times New Roman" w:cs="Times New Roman"/>
          <w:b w:val="0"/>
        </w:rPr>
        <w:t>Güngör</w:t>
      </w:r>
      <w:proofErr w:type="spellEnd"/>
      <w:r>
        <w:rPr>
          <w:rFonts w:ascii="Times New Roman" w:eastAsia="Times New Roman" w:hAnsi="Times New Roman" w:cs="Times New Roman"/>
          <w:b w:val="0"/>
        </w:rPr>
        <w:t xml:space="preserve"> A, </w:t>
      </w:r>
      <w:proofErr w:type="spellStart"/>
      <w:r>
        <w:rPr>
          <w:rFonts w:ascii="Times New Roman" w:eastAsia="Times New Roman" w:hAnsi="Times New Roman" w:cs="Times New Roman"/>
          <w:b w:val="0"/>
        </w:rPr>
        <w:t>Şilit</w:t>
      </w:r>
      <w:proofErr w:type="spellEnd"/>
      <w:r>
        <w:rPr>
          <w:rFonts w:ascii="Times New Roman" w:eastAsia="Times New Roman" w:hAnsi="Times New Roman" w:cs="Times New Roman"/>
          <w:b w:val="0"/>
        </w:rPr>
        <w:t xml:space="preserve"> E, </w:t>
      </w:r>
      <w:proofErr w:type="spellStart"/>
      <w:r>
        <w:rPr>
          <w:rFonts w:ascii="Times New Roman" w:eastAsia="Times New Roman" w:hAnsi="Times New Roman" w:cs="Times New Roman"/>
          <w:b w:val="0"/>
        </w:rPr>
        <w:t>Pekkafali</w:t>
      </w:r>
      <w:proofErr w:type="spellEnd"/>
      <w:r>
        <w:rPr>
          <w:rFonts w:ascii="Times New Roman" w:eastAsia="Times New Roman" w:hAnsi="Times New Roman" w:cs="Times New Roman"/>
          <w:b w:val="0"/>
        </w:rPr>
        <w:t xml:space="preserve"> Z,</w:t>
      </w:r>
      <w:r>
        <w:rPr>
          <w:rFonts w:ascii="Times New Roman" w:eastAsia="Times New Roman" w:hAnsi="Times New Roman" w:cs="Times New Roman"/>
          <w:b w:val="0"/>
        </w:rPr>
        <w:t xml:space="preserve"> Kutlay M, Çolak A, </w:t>
      </w:r>
      <w:proofErr w:type="spellStart"/>
      <w:r>
        <w:rPr>
          <w:rFonts w:ascii="Times New Roman" w:eastAsia="Times New Roman" w:hAnsi="Times New Roman" w:cs="Times New Roman"/>
          <w:b w:val="0"/>
        </w:rPr>
        <w:t>Öztürk</w:t>
      </w:r>
      <w:proofErr w:type="spellEnd"/>
      <w:r>
        <w:rPr>
          <w:rFonts w:ascii="Times New Roman" w:eastAsia="Times New Roman" w:hAnsi="Times New Roman" w:cs="Times New Roman"/>
          <w:b w:val="0"/>
        </w:rPr>
        <w:t xml:space="preserve"> E, </w:t>
      </w:r>
      <w:proofErr w:type="spellStart"/>
      <w:r>
        <w:rPr>
          <w:rFonts w:ascii="Times New Roman" w:eastAsia="Times New Roman" w:hAnsi="Times New Roman" w:cs="Times New Roman"/>
          <w:b w:val="0"/>
        </w:rPr>
        <w:t>Kizilkaya</w:t>
      </w:r>
      <w:proofErr w:type="spellEnd"/>
      <w:r>
        <w:rPr>
          <w:rFonts w:ascii="Times New Roman" w:eastAsia="Times New Roman" w:hAnsi="Times New Roman" w:cs="Times New Roman"/>
          <w:b w:val="0"/>
        </w:rPr>
        <w:t xml:space="preserve"> E. Evaluation of styloid process by three-dimensional computed tomography. European radiology. 2005 </w:t>
      </w:r>
      <w:proofErr w:type="gramStart"/>
      <w:r>
        <w:rPr>
          <w:rFonts w:ascii="Times New Roman" w:eastAsia="Times New Roman" w:hAnsi="Times New Roman" w:cs="Times New Roman"/>
          <w:b w:val="0"/>
        </w:rPr>
        <w:t>Jan;15:134</w:t>
      </w:r>
      <w:proofErr w:type="gramEnd"/>
      <w:r>
        <w:rPr>
          <w:rFonts w:ascii="Times New Roman" w:eastAsia="Times New Roman" w:hAnsi="Times New Roman" w:cs="Times New Roman"/>
          <w:b w:val="0"/>
        </w:rPr>
        <w:t xml:space="preserve">-9.   </w:t>
      </w:r>
    </w:p>
    <w:p w14:paraId="62964854" w14:textId="77777777" w:rsidR="00214F02" w:rsidRDefault="00E07C9A">
      <w:pPr>
        <w:pStyle w:val="Heading1"/>
        <w:spacing w:before="180"/>
        <w:ind w:left="0"/>
        <w:jc w:val="both"/>
        <w:rPr>
          <w:rFonts w:ascii="Times New Roman" w:eastAsia="Times New Roman" w:hAnsi="Times New Roman" w:cs="Times New Roman"/>
        </w:rPr>
      </w:pPr>
      <w:bookmarkStart w:id="14" w:name="_heading=h.a455a4475on9" w:colFirst="0" w:colLast="0"/>
      <w:bookmarkEnd w:id="14"/>
      <w:r>
        <w:rPr>
          <w:rFonts w:ascii="Times New Roman" w:eastAsia="Times New Roman" w:hAnsi="Times New Roman" w:cs="Times New Roman"/>
          <w:b w:val="0"/>
        </w:rPr>
        <w:t>10.</w:t>
      </w:r>
      <w:r>
        <w:rPr>
          <w:rFonts w:ascii="Times New Roman" w:eastAsia="Times New Roman" w:hAnsi="Times New Roman" w:cs="Times New Roman"/>
          <w:b w:val="0"/>
          <w:color w:val="222222"/>
          <w:highlight w:val="white"/>
        </w:rPr>
        <w:t>Quereshy FA, Gold ES, Arnold J, Powers MP. Eagle's syndrome in an 11-year-old patient. Journal o</w:t>
      </w:r>
      <w:r>
        <w:rPr>
          <w:rFonts w:ascii="Times New Roman" w:eastAsia="Times New Roman" w:hAnsi="Times New Roman" w:cs="Times New Roman"/>
          <w:b w:val="0"/>
          <w:color w:val="222222"/>
          <w:highlight w:val="white"/>
        </w:rPr>
        <w:t>f oral and maxillofacial surgery. 2001 Jan 1;59(1):94-7.</w:t>
      </w:r>
    </w:p>
    <w:p w14:paraId="3A61AE29" w14:textId="77777777" w:rsidR="00214F02" w:rsidRDefault="00214F02"/>
    <w:p w14:paraId="50632719" w14:textId="77777777" w:rsidR="00214F02" w:rsidRDefault="00214F02"/>
    <w:p w14:paraId="06DFB983" w14:textId="77777777" w:rsidR="00214F02" w:rsidRDefault="00214F02"/>
    <w:p w14:paraId="4FDC7862" w14:textId="77777777" w:rsidR="00214F02" w:rsidRDefault="00214F02"/>
    <w:sectPr w:rsidR="00214F02">
      <w:pgSz w:w="11910" w:h="16840"/>
      <w:pgMar w:top="1340" w:right="1417" w:bottom="280" w:left="1417"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F25B" w14:textId="77777777" w:rsidR="00E07C9A" w:rsidRDefault="00E07C9A" w:rsidP="00C868E0">
      <w:r>
        <w:separator/>
      </w:r>
    </w:p>
  </w:endnote>
  <w:endnote w:type="continuationSeparator" w:id="0">
    <w:p w14:paraId="56807A58" w14:textId="77777777" w:rsidR="00E07C9A" w:rsidRDefault="00E07C9A" w:rsidP="00C8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7EB" w14:textId="77777777" w:rsidR="00C868E0" w:rsidRDefault="00C86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4E1F" w14:textId="77777777" w:rsidR="00C868E0" w:rsidRDefault="00C86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ACF7" w14:textId="77777777" w:rsidR="00C868E0" w:rsidRDefault="00C8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E6041" w14:textId="77777777" w:rsidR="00E07C9A" w:rsidRDefault="00E07C9A" w:rsidP="00C868E0">
      <w:r>
        <w:separator/>
      </w:r>
    </w:p>
  </w:footnote>
  <w:footnote w:type="continuationSeparator" w:id="0">
    <w:p w14:paraId="0B503706" w14:textId="77777777" w:rsidR="00E07C9A" w:rsidRDefault="00E07C9A" w:rsidP="00C8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8401C" w14:textId="44D18BA0" w:rsidR="00C868E0" w:rsidRDefault="00C868E0">
    <w:pPr>
      <w:pStyle w:val="Header"/>
    </w:pPr>
    <w:r>
      <w:rPr>
        <w:noProof/>
      </w:rPr>
      <w:pict w14:anchorId="092AA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104766" o:spid="_x0000_s2050" type="#_x0000_t136" style="position:absolute;margin-left:0;margin-top:0;width:568.65pt;height:71.0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7A1C" w14:textId="6A52CF8E" w:rsidR="00C868E0" w:rsidRDefault="00C868E0">
    <w:pPr>
      <w:pStyle w:val="Header"/>
    </w:pPr>
    <w:r>
      <w:rPr>
        <w:noProof/>
      </w:rPr>
      <w:pict w14:anchorId="4597C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104767" o:spid="_x0000_s2051" type="#_x0000_t136" style="position:absolute;margin-left:0;margin-top:0;width:568.65pt;height:71.0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F1BA" w14:textId="6F568949" w:rsidR="00C868E0" w:rsidRDefault="00C868E0">
    <w:pPr>
      <w:pStyle w:val="Header"/>
    </w:pPr>
    <w:r>
      <w:rPr>
        <w:noProof/>
      </w:rPr>
      <w:pict w14:anchorId="75238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104765" o:spid="_x0000_s2049" type="#_x0000_t136" style="position:absolute;margin-left:0;margin-top:0;width:568.65pt;height:71.0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267310"/>
    <w:multiLevelType w:val="singleLevel"/>
    <w:tmpl w:val="66267310"/>
    <w:lvl w:ilvl="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02"/>
    <w:rsid w:val="00030320"/>
    <w:rsid w:val="000A514A"/>
    <w:rsid w:val="00171DC1"/>
    <w:rsid w:val="00214F02"/>
    <w:rsid w:val="007311B5"/>
    <w:rsid w:val="00837CFC"/>
    <w:rsid w:val="00C868E0"/>
    <w:rsid w:val="00E07C9A"/>
    <w:rsid w:val="41F0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41D6D5"/>
  <w15:docId w15:val="{99AE0347-3999-47B2-9062-0B7FC20F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pPr>
    <w:rPr>
      <w:sz w:val="22"/>
      <w:szCs w:val="22"/>
      <w:lang w:val="en-US" w:eastAsia="en-US"/>
    </w:rPr>
  </w:style>
  <w:style w:type="paragraph" w:styleId="Heading1">
    <w:name w:val="heading 1"/>
    <w:next w:val="Normal"/>
    <w:uiPriority w:val="1"/>
    <w:qFormat/>
    <w:pPr>
      <w:widowControl w:val="0"/>
      <w:spacing w:before="145"/>
      <w:ind w:left="23"/>
      <w:outlineLvl w:val="0"/>
    </w:pPr>
    <w:rPr>
      <w:b/>
      <w:bCs/>
      <w:sz w:val="24"/>
      <w:szCs w:val="24"/>
      <w:lang w:val="en-US" w:eastAsia="en-US"/>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0">
    <w:name w:val="TableNormal"/>
    <w:qFormat/>
    <w:tblPr>
      <w:tblCellMar>
        <w:top w:w="0" w:type="dxa"/>
        <w:left w:w="0" w:type="dxa"/>
        <w:bottom w:w="0" w:type="dxa"/>
        <w:right w:w="0"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52"/>
      <w:ind w:left="23" w:right="42"/>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 w:type="character" w:styleId="Hyperlink">
    <w:name w:val="Hyperlink"/>
    <w:basedOn w:val="DefaultParagraphFont"/>
    <w:rsid w:val="00837CFC"/>
    <w:rPr>
      <w:color w:val="0000FF" w:themeColor="hyperlink"/>
      <w:u w:val="single"/>
    </w:rPr>
  </w:style>
  <w:style w:type="character" w:styleId="UnresolvedMention">
    <w:name w:val="Unresolved Mention"/>
    <w:basedOn w:val="DefaultParagraphFont"/>
    <w:uiPriority w:val="99"/>
    <w:semiHidden/>
    <w:unhideWhenUsed/>
    <w:rsid w:val="00837CFC"/>
    <w:rPr>
      <w:color w:val="605E5C"/>
      <w:shd w:val="clear" w:color="auto" w:fill="E1DFDD"/>
    </w:rPr>
  </w:style>
  <w:style w:type="paragraph" w:styleId="Header">
    <w:name w:val="header"/>
    <w:basedOn w:val="Normal"/>
    <w:link w:val="HeaderChar"/>
    <w:rsid w:val="00C868E0"/>
    <w:pPr>
      <w:tabs>
        <w:tab w:val="center" w:pos="4680"/>
        <w:tab w:val="right" w:pos="9360"/>
      </w:tabs>
    </w:pPr>
  </w:style>
  <w:style w:type="character" w:customStyle="1" w:styleId="HeaderChar">
    <w:name w:val="Header Char"/>
    <w:basedOn w:val="DefaultParagraphFont"/>
    <w:link w:val="Header"/>
    <w:rsid w:val="00C868E0"/>
    <w:rPr>
      <w:sz w:val="22"/>
      <w:szCs w:val="22"/>
      <w:lang w:val="en-US" w:eastAsia="en-US"/>
    </w:rPr>
  </w:style>
  <w:style w:type="paragraph" w:styleId="Footer">
    <w:name w:val="footer"/>
    <w:basedOn w:val="Normal"/>
    <w:link w:val="FooterChar"/>
    <w:rsid w:val="00C868E0"/>
    <w:pPr>
      <w:tabs>
        <w:tab w:val="center" w:pos="4680"/>
        <w:tab w:val="right" w:pos="9360"/>
      </w:tabs>
    </w:pPr>
  </w:style>
  <w:style w:type="character" w:customStyle="1" w:styleId="FooterChar">
    <w:name w:val="Footer Char"/>
    <w:basedOn w:val="DefaultParagraphFont"/>
    <w:link w:val="Footer"/>
    <w:rsid w:val="00C868E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K7rffHzaC8UY1xk2jTzbU65pHQ==">CgMxLjAyDmgudW5wb2E5aWxpZzd4Mg5oLnM1OG15ZHB3OTYybzIOaC5qZzJwN2NnM2xxZmQyDmguMXdyMGVuZWZoM2poMg5oLnljb3FreGZubTA2eTIOaC54em43ZmpqZzRwdjEyDmgua2RuZDg2cjJpMDMzMg5oLnc2dGc3MzN3anlxYTIOaC5lN21ydHEyYzEzZmMyDmgud3IwN2RscXpneTc2Mg5oLmxlYXVmdWxjdmNiazIOaC40YmVqYXFqa3pteGkyDmguYWdnNWJyYm9hbWE1Mg5oLjMyemRpZmppNDF6bDIOaC5hNDU1YTQ0NzVvbjkyDmguaDN2Y3NkcTJmNHkyMg5oLjJnN2JyY2FqNG05MDIOaC42cHVvbnlubjcxM244AHIhMXFZYTNjVTM3YTlTSmlvWXQyanluSlhVNC1fSUlzNG93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Srinidhi Anireddy</dc:creator>
  <cp:lastModifiedBy>SDI 1084</cp:lastModifiedBy>
  <cp:revision>7</cp:revision>
  <dcterms:created xsi:type="dcterms:W3CDTF">2025-05-27T08:41:00Z</dcterms:created>
  <dcterms:modified xsi:type="dcterms:W3CDTF">2025-07-09T08:25:00Z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2025-05-25T00:00:00Z</vt:filetime>
  </property>
  <property fmtid="{D5CDD505-2E9C-101B-9397-08002B2CF9AE}" pid="3" name="Creator">
    <vt:lpwstr>Microsoft® Word for Microsoft 365</vt:lpwstr>
  </property>
  <property fmtid="{D5CDD505-2E9C-101B-9397-08002B2CF9AE}" pid="4" name="LastSaved">
    <vt:filetime>2025-05-27T00:00:00Z</vt:filetime>
  </property>
  <property fmtid="{D5CDD505-2E9C-101B-9397-08002B2CF9AE}" pid="5" name="Producer">
    <vt:lpwstr>Microsoft® Word for Microsoft 365</vt:lpwstr>
  </property>
  <property fmtid="{D5CDD505-2E9C-101B-9397-08002B2CF9AE}" pid="6" name="KSOProductBuildVer">
    <vt:lpwstr>1033-12.2.0.20326</vt:lpwstr>
  </property>
  <property fmtid="{D5CDD505-2E9C-101B-9397-08002B2CF9AE}" pid="7" name="ICV">
    <vt:lpwstr>CCA6B50279524B17A151FED2D30F4D4B_12</vt:lpwstr>
  </property>
</Properties>
</file>