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16E9A" w14:textId="2A23077E" w:rsidR="0073342C" w:rsidRPr="00417CDC" w:rsidRDefault="009E0047" w:rsidP="009E00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COMMUNICATING FAMILY PLANNING CHOICE AMONG</w:t>
      </w:r>
      <w:r w:rsidRPr="00417CDC">
        <w:rPr>
          <w:rFonts w:ascii="Times New Roman" w:hAnsi="Times New Roman" w:cs="Times New Roman"/>
          <w:b/>
          <w:sz w:val="24"/>
          <w:szCs w:val="24"/>
        </w:rPr>
        <w:t xml:space="preserve"> COUPLE</w:t>
      </w:r>
      <w:r>
        <w:rPr>
          <w:rFonts w:ascii="Times New Roman" w:hAnsi="Times New Roman" w:cs="Times New Roman"/>
          <w:b/>
          <w:sz w:val="24"/>
          <w:szCs w:val="24"/>
        </w:rPr>
        <w:t xml:space="preserve">S OF REPRODUCTIVE </w:t>
      </w:r>
      <w:proofErr w:type="gramStart"/>
      <w:r>
        <w:rPr>
          <w:rFonts w:ascii="Times New Roman" w:hAnsi="Times New Roman" w:cs="Times New Roman"/>
          <w:b/>
          <w:sz w:val="24"/>
          <w:szCs w:val="24"/>
        </w:rPr>
        <w:t>AGE</w:t>
      </w:r>
      <w:proofErr w:type="gramEnd"/>
      <w:r w:rsidRPr="00417CDC">
        <w:rPr>
          <w:rFonts w:ascii="Times New Roman" w:hAnsi="Times New Roman" w:cs="Times New Roman"/>
          <w:b/>
          <w:sz w:val="24"/>
          <w:szCs w:val="24"/>
        </w:rPr>
        <w:t xml:space="preserve"> IN SOUTH EAST, NIGERIA</w:t>
      </w:r>
      <w:r>
        <w:rPr>
          <w:rFonts w:ascii="Times New Roman" w:hAnsi="Times New Roman" w:cs="Times New Roman"/>
          <w:b/>
          <w:sz w:val="24"/>
          <w:szCs w:val="24"/>
        </w:rPr>
        <w:t xml:space="preserve"> – AN APPRAISAL OF THE</w:t>
      </w:r>
      <w:r w:rsidR="0073342C" w:rsidRPr="00417CDC">
        <w:rPr>
          <w:rFonts w:ascii="Times New Roman" w:hAnsi="Times New Roman" w:cs="Times New Roman"/>
          <w:b/>
          <w:sz w:val="24"/>
          <w:szCs w:val="24"/>
        </w:rPr>
        <w:t xml:space="preserve"> </w:t>
      </w:r>
      <w:r w:rsidR="0073342C">
        <w:rPr>
          <w:rFonts w:ascii="Times New Roman" w:hAnsi="Times New Roman" w:cs="Times New Roman"/>
          <w:b/>
          <w:sz w:val="24"/>
          <w:szCs w:val="24"/>
        </w:rPr>
        <w:t xml:space="preserve">NIGERIAN TELEVISION AUTHORITY’S (NTA) </w:t>
      </w:r>
      <w:r w:rsidR="0073342C" w:rsidRPr="00130784">
        <w:rPr>
          <w:rFonts w:ascii="Times New Roman" w:hAnsi="Times New Roman" w:cs="Times New Roman"/>
          <w:b/>
          <w:i/>
          <w:sz w:val="24"/>
          <w:szCs w:val="24"/>
        </w:rPr>
        <w:t>HEALTH WATCH</w:t>
      </w:r>
      <w:r w:rsidR="0073342C">
        <w:rPr>
          <w:rFonts w:ascii="Times New Roman" w:hAnsi="Times New Roman" w:cs="Times New Roman"/>
          <w:b/>
          <w:sz w:val="24"/>
          <w:szCs w:val="24"/>
        </w:rPr>
        <w:t xml:space="preserve"> </w:t>
      </w:r>
      <w:r w:rsidR="0073342C" w:rsidRPr="00BC6EE8">
        <w:rPr>
          <w:rFonts w:ascii="Times New Roman" w:hAnsi="Times New Roman" w:cs="Times New Roman"/>
          <w:b/>
          <w:i/>
          <w:sz w:val="24"/>
          <w:szCs w:val="24"/>
        </w:rPr>
        <w:t>MAGAZINE PROGRAMME</w:t>
      </w:r>
      <w:r w:rsidR="008A0607">
        <w:rPr>
          <w:rFonts w:ascii="Times New Roman" w:hAnsi="Times New Roman" w:cs="Times New Roman"/>
          <w:b/>
          <w:sz w:val="24"/>
          <w:szCs w:val="24"/>
        </w:rPr>
        <w:t xml:space="preserve"> </w:t>
      </w:r>
    </w:p>
    <w:p w14:paraId="072CFC71" w14:textId="77777777" w:rsidR="0073342C" w:rsidRPr="00417CDC" w:rsidRDefault="0073342C" w:rsidP="0073342C">
      <w:pPr>
        <w:spacing w:after="0" w:line="240" w:lineRule="auto"/>
        <w:rPr>
          <w:rFonts w:ascii="Times New Roman" w:hAnsi="Times New Roman" w:cs="Times New Roman"/>
          <w:b/>
          <w:sz w:val="24"/>
          <w:szCs w:val="24"/>
        </w:rPr>
      </w:pPr>
    </w:p>
    <w:p w14:paraId="34B3E0B8" w14:textId="77777777" w:rsidR="0073342C" w:rsidRPr="00417CDC" w:rsidRDefault="0073342C" w:rsidP="0073342C">
      <w:pPr>
        <w:spacing w:after="0" w:line="240" w:lineRule="auto"/>
        <w:jc w:val="center"/>
        <w:rPr>
          <w:rFonts w:ascii="Times New Roman" w:hAnsi="Times New Roman" w:cs="Times New Roman"/>
          <w:b/>
          <w:sz w:val="24"/>
          <w:szCs w:val="24"/>
        </w:rPr>
      </w:pPr>
    </w:p>
    <w:p w14:paraId="3999E64D" w14:textId="77777777" w:rsidR="0073342C" w:rsidRPr="00DB2EE6" w:rsidRDefault="0073342C" w:rsidP="00272F14">
      <w:pPr>
        <w:spacing w:line="240" w:lineRule="auto"/>
        <w:jc w:val="center"/>
        <w:rPr>
          <w:rFonts w:ascii="Times New Roman" w:hAnsi="Times New Roman" w:cs="Times New Roman"/>
          <w:b/>
          <w:sz w:val="24"/>
          <w:szCs w:val="24"/>
        </w:rPr>
      </w:pPr>
      <w:r w:rsidRPr="00DB2EE6">
        <w:rPr>
          <w:rFonts w:ascii="Times New Roman" w:hAnsi="Times New Roman" w:cs="Times New Roman"/>
          <w:b/>
          <w:sz w:val="24"/>
          <w:szCs w:val="24"/>
        </w:rPr>
        <w:t>ABSTRACT</w:t>
      </w:r>
    </w:p>
    <w:p w14:paraId="6024DBC8" w14:textId="77777777" w:rsidR="0073342C" w:rsidRPr="00272F14" w:rsidRDefault="0073342C" w:rsidP="00272F14">
      <w:pPr>
        <w:spacing w:line="240" w:lineRule="auto"/>
        <w:jc w:val="both"/>
        <w:rPr>
          <w:rFonts w:ascii="Times New Roman" w:hAnsi="Times New Roman" w:cs="Times New Roman"/>
        </w:rPr>
      </w:pPr>
      <w:r w:rsidRPr="00272F14">
        <w:rPr>
          <w:rFonts w:ascii="Times New Roman" w:hAnsi="Times New Roman" w:cs="Times New Roman"/>
        </w:rPr>
        <w:t xml:space="preserve">This study </w:t>
      </w:r>
      <w:proofErr w:type="spellStart"/>
      <w:r w:rsidRPr="00272F14">
        <w:rPr>
          <w:rFonts w:ascii="Times New Roman" w:hAnsi="Times New Roman" w:cs="Times New Roman"/>
        </w:rPr>
        <w:t>analysed</w:t>
      </w:r>
      <w:proofErr w:type="spellEnd"/>
      <w:r w:rsidRPr="00272F14">
        <w:rPr>
          <w:rFonts w:ascii="Times New Roman" w:hAnsi="Times New Roman" w:cs="Times New Roman"/>
        </w:rPr>
        <w:t xml:space="preserve"> how the NTA </w:t>
      </w:r>
      <w:proofErr w:type="spellStart"/>
      <w:r w:rsidRPr="00272F14">
        <w:rPr>
          <w:rFonts w:ascii="Times New Roman" w:hAnsi="Times New Roman" w:cs="Times New Roman"/>
        </w:rPr>
        <w:t>programme</w:t>
      </w:r>
      <w:proofErr w:type="spellEnd"/>
      <w:r w:rsidRPr="00272F14">
        <w:rPr>
          <w:rFonts w:ascii="Times New Roman" w:hAnsi="Times New Roman" w:cs="Times New Roman"/>
        </w:rPr>
        <w:t xml:space="preserve"> Health Watch Magazine affected reproductive health decisions made by couples in Southeast Nigeria. In light of the fact that both the mother and her unborn child face increased risks of illness and death if she becomes pregnant before the age of 18 or again after the age of 35, the study is predicated on the idea that child-spacing and family planning should be universal health policies under the Sustainable Development Goals (SDGs). The knowledge that after four pregnancies a woman's health and that of her unborn child are in jeopardy informs both </w:t>
      </w:r>
      <w:proofErr w:type="gramStart"/>
      <w:r w:rsidRPr="00272F14">
        <w:rPr>
          <w:rFonts w:ascii="Times New Roman" w:hAnsi="Times New Roman" w:cs="Times New Roman"/>
        </w:rPr>
        <w:t>child</w:t>
      </w:r>
      <w:proofErr w:type="gramEnd"/>
      <w:r w:rsidRPr="00272F14">
        <w:rPr>
          <w:rFonts w:ascii="Times New Roman" w:hAnsi="Times New Roman" w:cs="Times New Roman"/>
        </w:rPr>
        <w:t xml:space="preserve"> spacing and family planning policy. The purpose of this study, which was grounded in the Diffusion of Innovation Theory (DOI), was to determine whether or not respondents were familiar with th</w:t>
      </w:r>
      <w:bookmarkStart w:id="0" w:name="_GoBack"/>
      <w:bookmarkEnd w:id="0"/>
      <w:r w:rsidRPr="00272F14">
        <w:rPr>
          <w:rFonts w:ascii="Times New Roman" w:hAnsi="Times New Roman" w:cs="Times New Roman"/>
        </w:rPr>
        <w:t xml:space="preserve">e NTA's health watch </w:t>
      </w:r>
      <w:proofErr w:type="spellStart"/>
      <w:r w:rsidRPr="00272F14">
        <w:rPr>
          <w:rFonts w:ascii="Times New Roman" w:hAnsi="Times New Roman" w:cs="Times New Roman"/>
        </w:rPr>
        <w:t>programme</w:t>
      </w:r>
      <w:proofErr w:type="spellEnd"/>
      <w:r w:rsidRPr="00272F14">
        <w:rPr>
          <w:rFonts w:ascii="Times New Roman" w:hAnsi="Times New Roman" w:cs="Times New Roman"/>
        </w:rPr>
        <w:t xml:space="preserve"> and whether or not the campaign had a significant impact on respondents' attitudes towards family planning. A total of 995 reproductive couples were selected at random from the population of the five states in Nigeria's South East (</w:t>
      </w:r>
      <w:proofErr w:type="spellStart"/>
      <w:r w:rsidRPr="00272F14">
        <w:rPr>
          <w:rFonts w:ascii="Times New Roman" w:hAnsi="Times New Roman" w:cs="Times New Roman"/>
        </w:rPr>
        <w:t>Abia</w:t>
      </w:r>
      <w:proofErr w:type="spellEnd"/>
      <w:r w:rsidRPr="00272F14">
        <w:rPr>
          <w:rFonts w:ascii="Times New Roman" w:hAnsi="Times New Roman" w:cs="Times New Roman"/>
        </w:rPr>
        <w:t>, Anambra, Ebonyi, Enugu, and Imo) using both quantitative survey and qualitative interview techniques. The population of the study was 23,281,688 people. A sample size of 995 reproductive couples was drawn from the population of five south eastern state of Nigeria (</w:t>
      </w:r>
      <w:proofErr w:type="spellStart"/>
      <w:r w:rsidRPr="00272F14">
        <w:rPr>
          <w:rFonts w:ascii="Times New Roman" w:hAnsi="Times New Roman" w:cs="Times New Roman"/>
        </w:rPr>
        <w:t>Abia</w:t>
      </w:r>
      <w:proofErr w:type="spellEnd"/>
      <w:r w:rsidRPr="00272F14">
        <w:rPr>
          <w:rFonts w:ascii="Times New Roman" w:hAnsi="Times New Roman" w:cs="Times New Roman"/>
        </w:rPr>
        <w:t xml:space="preserve">, Anambra, Ebonyi, Enugu, and Imo). The researcher used questionnaire and interview guide as research instruments. Results obtained from the study were presented in simple frequency distribution </w:t>
      </w:r>
      <w:r w:rsidRPr="00800A8B">
        <w:rPr>
          <w:rFonts w:ascii="Times New Roman" w:hAnsi="Times New Roman" w:cs="Times New Roman"/>
        </w:rPr>
        <w:t>table</w:t>
      </w:r>
      <w:r w:rsidRPr="00272F14">
        <w:rPr>
          <w:rFonts w:ascii="Times New Roman" w:hAnsi="Times New Roman" w:cs="Times New Roman"/>
        </w:rPr>
        <w:t xml:space="preserve">s and the explanation building techniques. Results revealed that there </w:t>
      </w:r>
      <w:proofErr w:type="gramStart"/>
      <w:r w:rsidRPr="00272F14">
        <w:rPr>
          <w:rFonts w:ascii="Times New Roman" w:hAnsi="Times New Roman" w:cs="Times New Roman"/>
        </w:rPr>
        <w:t>was</w:t>
      </w:r>
      <w:proofErr w:type="gramEnd"/>
      <w:r w:rsidRPr="00272F14">
        <w:rPr>
          <w:rFonts w:ascii="Times New Roman" w:hAnsi="Times New Roman" w:cs="Times New Roman"/>
        </w:rPr>
        <w:t xml:space="preserve"> significant correlations between the broadcast media campaign on family planning and the level of awareness of the family planning practices among the respondents; and that there was significant positive relationship between broadcast media campaign and the practice of family planning among the respondents. It is therefore concluded that broadcast media health campaigns must be collaborated with engagement communications for full health impact. In line with the findings made in this study, it is recommended that mass media campaign for the health </w:t>
      </w:r>
      <w:proofErr w:type="spellStart"/>
      <w:r w:rsidRPr="00272F14">
        <w:rPr>
          <w:rFonts w:ascii="Times New Roman" w:hAnsi="Times New Roman" w:cs="Times New Roman"/>
        </w:rPr>
        <w:t>programmes</w:t>
      </w:r>
      <w:proofErr w:type="spellEnd"/>
      <w:r w:rsidRPr="00272F14">
        <w:rPr>
          <w:rFonts w:ascii="Times New Roman" w:hAnsi="Times New Roman" w:cs="Times New Roman"/>
        </w:rPr>
        <w:t xml:space="preserve"> should be reinforced and be complimented with other engagement communication paradigms for policy objectives to be achieved.</w:t>
      </w:r>
    </w:p>
    <w:p w14:paraId="01107043" w14:textId="77777777" w:rsidR="00272F14" w:rsidRPr="00DA0B58" w:rsidRDefault="00563C0F" w:rsidP="00DA0B58">
      <w:pPr>
        <w:spacing w:line="240" w:lineRule="auto"/>
        <w:jc w:val="both"/>
        <w:rPr>
          <w:rFonts w:ascii="Times New Roman" w:hAnsi="Times New Roman" w:cs="Times New Roman"/>
        </w:rPr>
      </w:pPr>
      <w:r>
        <w:rPr>
          <w:rFonts w:ascii="Times New Roman" w:hAnsi="Times New Roman" w:cs="Times New Roman"/>
          <w:b/>
        </w:rPr>
        <w:t>Key</w:t>
      </w:r>
      <w:r w:rsidRPr="00272F14">
        <w:rPr>
          <w:rFonts w:ascii="Times New Roman" w:hAnsi="Times New Roman" w:cs="Times New Roman"/>
          <w:b/>
        </w:rPr>
        <w:t>words</w:t>
      </w:r>
      <w:r w:rsidR="00E1131F" w:rsidRPr="00272F14">
        <w:rPr>
          <w:rFonts w:ascii="Times New Roman" w:hAnsi="Times New Roman" w:cs="Times New Roman"/>
        </w:rPr>
        <w:t xml:space="preserve">: </w:t>
      </w:r>
      <w:r w:rsidR="00E1131F" w:rsidRPr="00272F14">
        <w:rPr>
          <w:rFonts w:ascii="Times New Roman" w:hAnsi="Times New Roman" w:cs="Times New Roman"/>
          <w:i/>
        </w:rPr>
        <w:t>Communicating, Family, Planning, Choice, Couples, Reproductive, A</w:t>
      </w:r>
    </w:p>
    <w:p w14:paraId="6EAF5D54" w14:textId="77777777" w:rsidR="00272F14" w:rsidRDefault="00272F14" w:rsidP="00EA766D">
      <w:pPr>
        <w:spacing w:line="480" w:lineRule="auto"/>
        <w:jc w:val="both"/>
        <w:rPr>
          <w:rFonts w:ascii="Times New Roman" w:hAnsi="Times New Roman" w:cs="Times New Roman"/>
          <w:b/>
          <w:sz w:val="24"/>
          <w:szCs w:val="24"/>
        </w:rPr>
      </w:pPr>
    </w:p>
    <w:p w14:paraId="589C590D" w14:textId="77777777" w:rsidR="00272F14" w:rsidRDefault="00272F14" w:rsidP="00EA766D">
      <w:pPr>
        <w:spacing w:line="480" w:lineRule="auto"/>
        <w:jc w:val="both"/>
        <w:rPr>
          <w:rFonts w:ascii="Times New Roman" w:hAnsi="Times New Roman" w:cs="Times New Roman"/>
          <w:b/>
          <w:sz w:val="24"/>
          <w:szCs w:val="24"/>
        </w:rPr>
      </w:pPr>
    </w:p>
    <w:p w14:paraId="01111E92" w14:textId="77777777" w:rsidR="00EA766D" w:rsidRPr="00417CDC" w:rsidRDefault="00BE5BDF" w:rsidP="009028A5">
      <w:pPr>
        <w:spacing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08CE6829"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According to the World Bank Group (2019), family planning is concerned with all aspects of reproductive health, fertility regulation, and family planning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targeted at stopping unsafe abortions and preven</w:t>
      </w:r>
      <w:r w:rsidRPr="00800A8B">
        <w:rPr>
          <w:rFonts w:ascii="Times New Roman" w:hAnsi="Times New Roman" w:cs="Times New Roman"/>
          <w:sz w:val="24"/>
          <w:szCs w:val="24"/>
        </w:rPr>
        <w:t>table</w:t>
      </w:r>
      <w:r w:rsidRPr="00417CDC">
        <w:rPr>
          <w:rFonts w:ascii="Times New Roman" w:hAnsi="Times New Roman" w:cs="Times New Roman"/>
          <w:sz w:val="24"/>
          <w:szCs w:val="24"/>
        </w:rPr>
        <w:t xml:space="preserve"> pregnancy related deaths among nursing mothers and women of child-bearing age.</w:t>
      </w:r>
      <w:r w:rsidR="009E761C">
        <w:rPr>
          <w:rFonts w:ascii="Times New Roman" w:hAnsi="Times New Roman" w:cs="Times New Roman"/>
          <w:sz w:val="24"/>
          <w:szCs w:val="24"/>
        </w:rPr>
        <w:t xml:space="preserve"> </w:t>
      </w:r>
      <w:r w:rsidRPr="00417CDC">
        <w:rPr>
          <w:rFonts w:ascii="Times New Roman" w:hAnsi="Times New Roman" w:cs="Times New Roman"/>
          <w:sz w:val="24"/>
          <w:szCs w:val="24"/>
        </w:rPr>
        <w:t xml:space="preserve">Specifically, the concept of child </w:t>
      </w:r>
      <w:r w:rsidRPr="00417CDC">
        <w:rPr>
          <w:rFonts w:ascii="Times New Roman" w:hAnsi="Times New Roman" w:cs="Times New Roman"/>
          <w:sz w:val="24"/>
          <w:szCs w:val="24"/>
        </w:rPr>
        <w:lastRenderedPageBreak/>
        <w:t>spacing is one of the key reasons behind family planning.  The philosophy behind child-spacing and family planning is for families/individuals to decide when to start having babies, how many to have, when to have them and when to stop.  This philosophy is guided by the fact that pregnancy before the age of 18 years or after the age of 35 years puts the lives of the mother and her baby in danger of diseases and early death (UNICEF, 2018).  Furthermore</w:t>
      </w:r>
      <w:r w:rsidR="002916E3" w:rsidRPr="00417CDC">
        <w:rPr>
          <w:rFonts w:ascii="Times New Roman" w:hAnsi="Times New Roman" w:cs="Times New Roman"/>
          <w:sz w:val="24"/>
          <w:szCs w:val="24"/>
        </w:rPr>
        <w:t xml:space="preserve">, </w:t>
      </w:r>
      <w:r w:rsidR="002916E3">
        <w:rPr>
          <w:rFonts w:ascii="Times New Roman" w:hAnsi="Times New Roman" w:cs="Times New Roman"/>
          <w:sz w:val="24"/>
          <w:szCs w:val="24"/>
        </w:rPr>
        <w:t xml:space="preserve">it was recommended </w:t>
      </w:r>
      <w:r w:rsidRPr="00417CDC">
        <w:rPr>
          <w:rFonts w:ascii="Times New Roman" w:hAnsi="Times New Roman" w:cs="Times New Roman"/>
          <w:sz w:val="24"/>
          <w:szCs w:val="24"/>
        </w:rPr>
        <w:t>that a woman should wait for, at least 2 years before getting pregnant again, and that there is danger to the life of the mother and her unborn baby, after a woman has had four deliveries (UNICEF, 2018).</w:t>
      </w:r>
    </w:p>
    <w:p w14:paraId="717EAB4F"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WHO (2020) </w:t>
      </w:r>
      <w:r w:rsidR="002916E3">
        <w:rPr>
          <w:rFonts w:ascii="Times New Roman" w:hAnsi="Times New Roman" w:cs="Times New Roman"/>
          <w:sz w:val="24"/>
          <w:szCs w:val="24"/>
        </w:rPr>
        <w:t>reveals</w:t>
      </w:r>
      <w:r w:rsidRPr="00417CDC">
        <w:rPr>
          <w:rFonts w:ascii="Times New Roman" w:hAnsi="Times New Roman" w:cs="Times New Roman"/>
          <w:sz w:val="24"/>
          <w:szCs w:val="24"/>
        </w:rPr>
        <w:t xml:space="preserve"> that when women above the age of 35 years get pregnant, the danger of pregnancy and childbirth are more, because women’s body become weak and vulnerable to diseases after having many deliveries. UNICEF (2021, p. 59) gives a vivid description of the scenario as follows:</w:t>
      </w:r>
    </w:p>
    <w:p w14:paraId="237EE6CE" w14:textId="77777777" w:rsidR="00EA766D" w:rsidRDefault="00EA766D" w:rsidP="009028A5">
      <w:pPr>
        <w:spacing w:line="360" w:lineRule="auto"/>
        <w:ind w:left="720"/>
        <w:jc w:val="both"/>
        <w:rPr>
          <w:rFonts w:ascii="Times New Roman" w:hAnsi="Times New Roman" w:cs="Times New Roman"/>
          <w:sz w:val="24"/>
          <w:szCs w:val="24"/>
        </w:rPr>
      </w:pPr>
      <w:r w:rsidRPr="00417CDC">
        <w:rPr>
          <w:rFonts w:ascii="Times New Roman" w:hAnsi="Times New Roman" w:cs="Times New Roman"/>
          <w:sz w:val="24"/>
          <w:szCs w:val="24"/>
        </w:rPr>
        <w:t xml:space="preserve">After more than four deliveries, the woman may have problems of </w:t>
      </w:r>
      <w:proofErr w:type="spellStart"/>
      <w:r w:rsidRPr="00417CDC">
        <w:rPr>
          <w:rFonts w:ascii="Times New Roman" w:hAnsi="Times New Roman" w:cs="Times New Roman"/>
          <w:sz w:val="24"/>
          <w:szCs w:val="24"/>
        </w:rPr>
        <w:t>anaemia</w:t>
      </w:r>
      <w:proofErr w:type="spellEnd"/>
      <w:r w:rsidRPr="00417CDC">
        <w:rPr>
          <w:rFonts w:ascii="Times New Roman" w:hAnsi="Times New Roman" w:cs="Times New Roman"/>
          <w:sz w:val="24"/>
          <w:szCs w:val="24"/>
        </w:rPr>
        <w:t xml:space="preserve"> (thin blood, or not enough blood), serious bleeding (</w:t>
      </w:r>
      <w:proofErr w:type="spellStart"/>
      <w:r w:rsidRPr="00417CDC">
        <w:rPr>
          <w:rFonts w:ascii="Times New Roman" w:hAnsi="Times New Roman" w:cs="Times New Roman"/>
          <w:sz w:val="24"/>
          <w:szCs w:val="24"/>
        </w:rPr>
        <w:t>haemorrhage</w:t>
      </w:r>
      <w:proofErr w:type="spellEnd"/>
      <w:r w:rsidRPr="00417CDC">
        <w:rPr>
          <w:rFonts w:ascii="Times New Roman" w:hAnsi="Times New Roman" w:cs="Times New Roman"/>
          <w:sz w:val="24"/>
          <w:szCs w:val="24"/>
        </w:rPr>
        <w:t>) during childbirth and the womb may tear. These may lead to the death of the woman and her baby may be in danger of having health problems (small size at birth and dying in the womb.</w:t>
      </w:r>
    </w:p>
    <w:p w14:paraId="56693AAF" w14:textId="77777777" w:rsidR="004F6FDA" w:rsidRPr="004F6FDA" w:rsidRDefault="004F6FDA" w:rsidP="009028A5">
      <w:pPr>
        <w:spacing w:line="360" w:lineRule="auto"/>
        <w:ind w:left="720"/>
        <w:jc w:val="both"/>
        <w:rPr>
          <w:rFonts w:ascii="Times New Roman" w:hAnsi="Times New Roman" w:cs="Times New Roman"/>
          <w:sz w:val="6"/>
          <w:szCs w:val="24"/>
        </w:rPr>
      </w:pPr>
    </w:p>
    <w:p w14:paraId="1DFD4137"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In a related development, UNICEF (2021</w:t>
      </w:r>
      <w:r w:rsidR="002916E3">
        <w:rPr>
          <w:rFonts w:ascii="Times New Roman" w:hAnsi="Times New Roman" w:cs="Times New Roman"/>
          <w:sz w:val="24"/>
          <w:szCs w:val="24"/>
        </w:rPr>
        <w:t xml:space="preserve"> p 59</w:t>
      </w:r>
      <w:r w:rsidRPr="00417CDC">
        <w:rPr>
          <w:rFonts w:ascii="Times New Roman" w:hAnsi="Times New Roman" w:cs="Times New Roman"/>
          <w:sz w:val="24"/>
          <w:szCs w:val="24"/>
        </w:rPr>
        <w:t>) posits that a woman should wait for at least 2 years before getting pregnant again, adding that:</w:t>
      </w:r>
    </w:p>
    <w:p w14:paraId="17BB9534" w14:textId="77777777" w:rsidR="00EA766D" w:rsidRPr="00417CDC" w:rsidRDefault="00EA766D" w:rsidP="009028A5">
      <w:pPr>
        <w:spacing w:line="360" w:lineRule="auto"/>
        <w:ind w:left="720"/>
        <w:jc w:val="both"/>
        <w:rPr>
          <w:rFonts w:ascii="Times New Roman" w:hAnsi="Times New Roman" w:cs="Times New Roman"/>
          <w:sz w:val="24"/>
          <w:szCs w:val="24"/>
        </w:rPr>
      </w:pPr>
      <w:r w:rsidRPr="00417CDC">
        <w:rPr>
          <w:rFonts w:ascii="Times New Roman" w:hAnsi="Times New Roman" w:cs="Times New Roman"/>
          <w:sz w:val="24"/>
          <w:szCs w:val="24"/>
        </w:rPr>
        <w:t>More babies and other children in the family may die when their mothers do not wait for up to two years before getting pregnant again.  This is because the mother will stop breastfeeding and giving proper care to the child born before the new one.  This will make the child not to grow well.  The mother’s body, also, needs to rest for two years and be strong before having another pregnancy.  This will help her to get back all that she lost during the last pregnancy and childbirth.</w:t>
      </w:r>
    </w:p>
    <w:p w14:paraId="1257A48A"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lastRenderedPageBreak/>
        <w:t>After reviewing the current global statistics of maternal deaths (as presented earlier), UNICEF (2021) asserts that “family planning can stop many of these deaths and other problems.”  To that extent, therefore, the Nigeria’s herculean task of achieving a 93% reduction of MM in 2030 should put the campaign for family planning in the front burners of her health promotion.</w:t>
      </w:r>
    </w:p>
    <w:p w14:paraId="475001E6"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This requires that couples of reproductive </w:t>
      </w:r>
      <w:proofErr w:type="gramStart"/>
      <w:r w:rsidRPr="00417CDC">
        <w:rPr>
          <w:rFonts w:ascii="Times New Roman" w:hAnsi="Times New Roman" w:cs="Times New Roman"/>
          <w:sz w:val="24"/>
          <w:szCs w:val="24"/>
        </w:rPr>
        <w:t>age</w:t>
      </w:r>
      <w:proofErr w:type="gramEnd"/>
      <w:r w:rsidRPr="00417CDC">
        <w:rPr>
          <w:rFonts w:ascii="Times New Roman" w:hAnsi="Times New Roman" w:cs="Times New Roman"/>
          <w:sz w:val="24"/>
          <w:szCs w:val="24"/>
        </w:rPr>
        <w:t xml:space="preserve"> have to be sufficiently informed about the policy imperatives of family planning, their health benefits, and the available family planning choices.  </w:t>
      </w:r>
      <w:r w:rsidR="00E21148" w:rsidRPr="00417CDC">
        <w:rPr>
          <w:rFonts w:ascii="Times New Roman" w:hAnsi="Times New Roman" w:cs="Times New Roman"/>
          <w:sz w:val="24"/>
          <w:szCs w:val="24"/>
        </w:rPr>
        <w:t xml:space="preserve">It </w:t>
      </w:r>
      <w:r w:rsidRPr="00417CDC">
        <w:rPr>
          <w:rFonts w:ascii="Times New Roman" w:hAnsi="Times New Roman" w:cs="Times New Roman"/>
          <w:sz w:val="24"/>
          <w:szCs w:val="24"/>
        </w:rPr>
        <w:t xml:space="preserve">also entails that the right attitudes be influenced in the couples, so that they will significantly adopt the health </w:t>
      </w:r>
      <w:proofErr w:type="spellStart"/>
      <w:r w:rsidRPr="00417CDC">
        <w:rPr>
          <w:rFonts w:ascii="Times New Roman" w:hAnsi="Times New Roman" w:cs="Times New Roman"/>
          <w:sz w:val="24"/>
          <w:szCs w:val="24"/>
        </w:rPr>
        <w:t>behavioural</w:t>
      </w:r>
      <w:proofErr w:type="spellEnd"/>
      <w:r w:rsidRPr="00417CDC">
        <w:rPr>
          <w:rFonts w:ascii="Times New Roman" w:hAnsi="Times New Roman" w:cs="Times New Roman"/>
          <w:sz w:val="24"/>
          <w:szCs w:val="24"/>
        </w:rPr>
        <w:t xml:space="preserve"> practices necessary for the expected change.  These can be achieved through communication.</w:t>
      </w:r>
    </w:p>
    <w:p w14:paraId="63659E22" w14:textId="77777777" w:rsidR="00EA766D" w:rsidRDefault="00435E5A"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As</w:t>
      </w:r>
      <w:r w:rsidR="00EA766D" w:rsidRPr="00417CDC">
        <w:rPr>
          <w:rFonts w:ascii="Times New Roman" w:hAnsi="Times New Roman" w:cs="Times New Roman"/>
          <w:sz w:val="24"/>
          <w:szCs w:val="24"/>
        </w:rPr>
        <w:t xml:space="preserve"> veri</w:t>
      </w:r>
      <w:r w:rsidR="00EA766D" w:rsidRPr="00800A8B">
        <w:rPr>
          <w:rFonts w:ascii="Times New Roman" w:hAnsi="Times New Roman" w:cs="Times New Roman"/>
          <w:sz w:val="24"/>
          <w:szCs w:val="24"/>
        </w:rPr>
        <w:t>table</w:t>
      </w:r>
      <w:r w:rsidR="00EA766D" w:rsidRPr="00417CDC">
        <w:rPr>
          <w:rFonts w:ascii="Times New Roman" w:hAnsi="Times New Roman" w:cs="Times New Roman"/>
          <w:sz w:val="24"/>
          <w:szCs w:val="24"/>
        </w:rPr>
        <w:t xml:space="preserve"> and indispensable institutions in any health intervention campaign</w:t>
      </w:r>
      <w:proofErr w:type="gramStart"/>
      <w:r w:rsidR="00EA766D" w:rsidRPr="00417CDC">
        <w:rPr>
          <w:rFonts w:ascii="Times New Roman" w:hAnsi="Times New Roman" w:cs="Times New Roman"/>
          <w:sz w:val="24"/>
          <w:szCs w:val="24"/>
        </w:rPr>
        <w:t>,</w:t>
      </w:r>
      <w:r w:rsidRPr="00417CDC">
        <w:rPr>
          <w:rFonts w:ascii="Times New Roman" w:hAnsi="Times New Roman" w:cs="Times New Roman"/>
          <w:sz w:val="24"/>
          <w:szCs w:val="24"/>
        </w:rPr>
        <w:t xml:space="preserve"> </w:t>
      </w:r>
      <w:r>
        <w:rPr>
          <w:rFonts w:ascii="Times New Roman" w:hAnsi="Times New Roman" w:cs="Times New Roman"/>
          <w:sz w:val="24"/>
          <w:szCs w:val="24"/>
        </w:rPr>
        <w:t>,</w:t>
      </w:r>
      <w:r w:rsidR="00EA766D">
        <w:rPr>
          <w:rFonts w:ascii="Times New Roman" w:hAnsi="Times New Roman" w:cs="Times New Roman"/>
          <w:sz w:val="24"/>
          <w:szCs w:val="24"/>
        </w:rPr>
        <w:t>broadcast</w:t>
      </w:r>
      <w:proofErr w:type="gramEnd"/>
      <w:r w:rsidR="00EA766D" w:rsidRPr="00417CDC">
        <w:rPr>
          <w:rFonts w:ascii="Times New Roman" w:hAnsi="Times New Roman" w:cs="Times New Roman"/>
          <w:sz w:val="24"/>
          <w:szCs w:val="24"/>
        </w:rPr>
        <w:t xml:space="preserve"> media have been successfully used in previous health intervention </w:t>
      </w:r>
      <w:proofErr w:type="spellStart"/>
      <w:r w:rsidR="00EA766D" w:rsidRPr="00417CDC">
        <w:rPr>
          <w:rFonts w:ascii="Times New Roman" w:hAnsi="Times New Roman" w:cs="Times New Roman"/>
          <w:sz w:val="24"/>
          <w:szCs w:val="24"/>
        </w:rPr>
        <w:t>programmes</w:t>
      </w:r>
      <w:proofErr w:type="spellEnd"/>
      <w:r w:rsidR="00EA766D" w:rsidRPr="00417CDC">
        <w:rPr>
          <w:rFonts w:ascii="Times New Roman" w:hAnsi="Times New Roman" w:cs="Times New Roman"/>
          <w:sz w:val="24"/>
          <w:szCs w:val="24"/>
        </w:rPr>
        <w:t xml:space="preserve"> such as the use of the Insecticide Treated Mosquito Nets (ITNs) for pregnant women (</w:t>
      </w:r>
      <w:proofErr w:type="spellStart"/>
      <w:r w:rsidR="00EA766D" w:rsidRPr="00417CDC">
        <w:rPr>
          <w:rFonts w:ascii="Times New Roman" w:hAnsi="Times New Roman" w:cs="Times New Roman"/>
          <w:sz w:val="24"/>
          <w:szCs w:val="24"/>
        </w:rPr>
        <w:t>Ankomali</w:t>
      </w:r>
      <w:proofErr w:type="spellEnd"/>
      <w:r w:rsidR="00EA766D" w:rsidRPr="00417CDC">
        <w:rPr>
          <w:rFonts w:ascii="Times New Roman" w:hAnsi="Times New Roman" w:cs="Times New Roman"/>
          <w:sz w:val="24"/>
          <w:szCs w:val="24"/>
        </w:rPr>
        <w:t xml:space="preserve">, Adebayo, </w:t>
      </w:r>
      <w:proofErr w:type="spellStart"/>
      <w:r w:rsidR="00EA766D" w:rsidRPr="00417CDC">
        <w:rPr>
          <w:rFonts w:ascii="Times New Roman" w:hAnsi="Times New Roman" w:cs="Times New Roman"/>
          <w:sz w:val="24"/>
          <w:szCs w:val="24"/>
        </w:rPr>
        <w:t>Arogundade</w:t>
      </w:r>
      <w:proofErr w:type="spellEnd"/>
      <w:r w:rsidR="00EA766D" w:rsidRPr="00417CDC">
        <w:rPr>
          <w:rFonts w:ascii="Times New Roman" w:hAnsi="Times New Roman" w:cs="Times New Roman"/>
          <w:sz w:val="24"/>
          <w:szCs w:val="24"/>
        </w:rPr>
        <w:t xml:space="preserve">, </w:t>
      </w:r>
      <w:proofErr w:type="spellStart"/>
      <w:r w:rsidR="00EA766D" w:rsidRPr="00417CDC">
        <w:rPr>
          <w:rFonts w:ascii="Times New Roman" w:hAnsi="Times New Roman" w:cs="Times New Roman"/>
          <w:sz w:val="24"/>
          <w:szCs w:val="24"/>
        </w:rPr>
        <w:t>Anyanti</w:t>
      </w:r>
      <w:proofErr w:type="spellEnd"/>
      <w:r w:rsidR="00EA766D" w:rsidRPr="00417CDC">
        <w:rPr>
          <w:rFonts w:ascii="Times New Roman" w:hAnsi="Times New Roman" w:cs="Times New Roman"/>
          <w:sz w:val="24"/>
          <w:szCs w:val="24"/>
        </w:rPr>
        <w:t xml:space="preserve">, </w:t>
      </w:r>
      <w:proofErr w:type="spellStart"/>
      <w:r w:rsidR="00EA766D" w:rsidRPr="00417CDC">
        <w:rPr>
          <w:rFonts w:ascii="Times New Roman" w:hAnsi="Times New Roman" w:cs="Times New Roman"/>
          <w:sz w:val="24"/>
          <w:szCs w:val="24"/>
        </w:rPr>
        <w:t>Nwokolo</w:t>
      </w:r>
      <w:proofErr w:type="spellEnd"/>
      <w:r w:rsidR="00EA766D" w:rsidRPr="00417CDC">
        <w:rPr>
          <w:rFonts w:ascii="Times New Roman" w:hAnsi="Times New Roman" w:cs="Times New Roman"/>
          <w:sz w:val="24"/>
          <w:szCs w:val="24"/>
        </w:rPr>
        <w:t xml:space="preserve">, Inyang, </w:t>
      </w:r>
      <w:proofErr w:type="spellStart"/>
      <w:r w:rsidR="00EA766D" w:rsidRPr="00417CDC">
        <w:rPr>
          <w:rFonts w:ascii="Times New Roman" w:hAnsi="Times New Roman" w:cs="Times New Roman"/>
          <w:sz w:val="24"/>
          <w:szCs w:val="24"/>
        </w:rPr>
        <w:t>Oladipupo</w:t>
      </w:r>
      <w:proofErr w:type="spellEnd"/>
      <w:r w:rsidR="00EA766D" w:rsidRPr="00417CDC">
        <w:rPr>
          <w:rFonts w:ascii="Times New Roman" w:hAnsi="Times New Roman" w:cs="Times New Roman"/>
          <w:sz w:val="24"/>
          <w:szCs w:val="24"/>
        </w:rPr>
        <w:t xml:space="preserve">, </w:t>
      </w:r>
      <w:proofErr w:type="spellStart"/>
      <w:r w:rsidR="00EA766D" w:rsidRPr="00417CDC">
        <w:rPr>
          <w:rFonts w:ascii="Times New Roman" w:hAnsi="Times New Roman" w:cs="Times New Roman"/>
          <w:sz w:val="24"/>
          <w:szCs w:val="24"/>
        </w:rPr>
        <w:t>Ipadiola</w:t>
      </w:r>
      <w:proofErr w:type="spellEnd"/>
      <w:r w:rsidR="00EA766D" w:rsidRPr="00417CDC">
        <w:rPr>
          <w:rFonts w:ascii="Times New Roman" w:hAnsi="Times New Roman" w:cs="Times New Roman"/>
          <w:sz w:val="24"/>
          <w:szCs w:val="24"/>
        </w:rPr>
        <w:t xml:space="preserve"> &amp; </w:t>
      </w:r>
      <w:proofErr w:type="spellStart"/>
      <w:r w:rsidR="00EA766D" w:rsidRPr="00417CDC">
        <w:rPr>
          <w:rFonts w:ascii="Times New Roman" w:hAnsi="Times New Roman" w:cs="Times New Roman"/>
          <w:sz w:val="24"/>
          <w:szCs w:val="24"/>
        </w:rPr>
        <w:t>Meremiku</w:t>
      </w:r>
      <w:proofErr w:type="spellEnd"/>
      <w:r w:rsidR="00EA766D" w:rsidRPr="00417CDC">
        <w:rPr>
          <w:rFonts w:ascii="Times New Roman" w:hAnsi="Times New Roman" w:cs="Times New Roman"/>
          <w:sz w:val="24"/>
          <w:szCs w:val="24"/>
        </w:rPr>
        <w:t>, 2014), the campaign against HIV/AIDS (</w:t>
      </w:r>
      <w:proofErr w:type="spellStart"/>
      <w:r w:rsidR="00EA766D" w:rsidRPr="00417CDC">
        <w:rPr>
          <w:rFonts w:ascii="Times New Roman" w:hAnsi="Times New Roman" w:cs="Times New Roman"/>
          <w:sz w:val="24"/>
          <w:szCs w:val="24"/>
        </w:rPr>
        <w:t>Lijadu</w:t>
      </w:r>
      <w:proofErr w:type="spellEnd"/>
      <w:r w:rsidR="00EA766D" w:rsidRPr="00417CDC">
        <w:rPr>
          <w:rFonts w:ascii="Times New Roman" w:hAnsi="Times New Roman" w:cs="Times New Roman"/>
          <w:sz w:val="24"/>
          <w:szCs w:val="24"/>
        </w:rPr>
        <w:t xml:space="preserve">, &amp; </w:t>
      </w:r>
      <w:proofErr w:type="spellStart"/>
      <w:r w:rsidR="00EA766D" w:rsidRPr="00417CDC">
        <w:rPr>
          <w:rFonts w:ascii="Times New Roman" w:hAnsi="Times New Roman" w:cs="Times New Roman"/>
          <w:sz w:val="24"/>
          <w:szCs w:val="24"/>
        </w:rPr>
        <w:t>Makonjuola</w:t>
      </w:r>
      <w:proofErr w:type="spellEnd"/>
      <w:r w:rsidR="00EA766D" w:rsidRPr="00417CDC">
        <w:rPr>
          <w:rFonts w:ascii="Times New Roman" w:hAnsi="Times New Roman" w:cs="Times New Roman"/>
          <w:sz w:val="24"/>
          <w:szCs w:val="24"/>
        </w:rPr>
        <w:t xml:space="preserve">, 2015), </w:t>
      </w:r>
      <w:proofErr w:type="spellStart"/>
      <w:r w:rsidR="00EA766D" w:rsidRPr="00417CDC">
        <w:rPr>
          <w:rFonts w:ascii="Times New Roman" w:hAnsi="Times New Roman" w:cs="Times New Roman"/>
          <w:sz w:val="24"/>
          <w:szCs w:val="24"/>
        </w:rPr>
        <w:t>poliomelytis</w:t>
      </w:r>
      <w:proofErr w:type="spellEnd"/>
      <w:r w:rsidR="00EA766D" w:rsidRPr="00417CDC">
        <w:rPr>
          <w:rFonts w:ascii="Times New Roman" w:hAnsi="Times New Roman" w:cs="Times New Roman"/>
          <w:sz w:val="24"/>
          <w:szCs w:val="24"/>
        </w:rPr>
        <w:t>, exclusive breastfeeding (</w:t>
      </w:r>
      <w:proofErr w:type="spellStart"/>
      <w:r w:rsidR="00EA766D" w:rsidRPr="00417CDC">
        <w:rPr>
          <w:rFonts w:ascii="Times New Roman" w:hAnsi="Times New Roman" w:cs="Times New Roman"/>
          <w:sz w:val="24"/>
          <w:szCs w:val="24"/>
        </w:rPr>
        <w:t>Ezeaka</w:t>
      </w:r>
      <w:proofErr w:type="spellEnd"/>
      <w:r w:rsidR="00EA766D" w:rsidRPr="00417CDC">
        <w:rPr>
          <w:rFonts w:ascii="Times New Roman" w:hAnsi="Times New Roman" w:cs="Times New Roman"/>
          <w:sz w:val="24"/>
          <w:szCs w:val="24"/>
        </w:rPr>
        <w:t>, 201</w:t>
      </w:r>
      <w:r w:rsidR="00E21148">
        <w:rPr>
          <w:rFonts w:ascii="Times New Roman" w:hAnsi="Times New Roman" w:cs="Times New Roman"/>
          <w:sz w:val="24"/>
          <w:szCs w:val="24"/>
        </w:rPr>
        <w:t>8</w:t>
      </w:r>
      <w:r w:rsidR="00EA766D" w:rsidRPr="00417CDC">
        <w:rPr>
          <w:rFonts w:ascii="Times New Roman" w:hAnsi="Times New Roman" w:cs="Times New Roman"/>
          <w:sz w:val="24"/>
          <w:szCs w:val="24"/>
        </w:rPr>
        <w:t>) among others.</w:t>
      </w:r>
    </w:p>
    <w:p w14:paraId="4C70666D" w14:textId="77777777" w:rsidR="00EA766D" w:rsidRDefault="00EA766D"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pursuance of the foregoing statutory responsibilities/mandates, the Nigerian Television Authority (NTA) has developed a magazine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called “Health Watch”, through which family health matters are discussed for the benefits of the viewers. According to the producer/anchor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Cynthia Orji (2022), health watch deals with varied health related matters, which included Child Spacing/Family Planning, Exclusive breastfeeding, Immunization, and other essential family practices. It is against this </w:t>
      </w:r>
      <w:r w:rsidRPr="00417CDC">
        <w:rPr>
          <w:rFonts w:ascii="Times New Roman" w:hAnsi="Times New Roman" w:cs="Times New Roman"/>
          <w:sz w:val="24"/>
          <w:szCs w:val="24"/>
        </w:rPr>
        <w:t>background, therefore,</w:t>
      </w:r>
      <w:r w:rsidR="002916E3">
        <w:rPr>
          <w:rFonts w:ascii="Times New Roman" w:hAnsi="Times New Roman" w:cs="Times New Roman"/>
          <w:sz w:val="24"/>
          <w:szCs w:val="24"/>
        </w:rPr>
        <w:t xml:space="preserve"> </w:t>
      </w:r>
      <w:r>
        <w:rPr>
          <w:rFonts w:ascii="Times New Roman" w:hAnsi="Times New Roman" w:cs="Times New Roman"/>
          <w:sz w:val="24"/>
          <w:szCs w:val="24"/>
        </w:rPr>
        <w:t>that this study was</w:t>
      </w:r>
      <w:r w:rsidRPr="00417CDC">
        <w:rPr>
          <w:rFonts w:ascii="Times New Roman" w:hAnsi="Times New Roman" w:cs="Times New Roman"/>
          <w:sz w:val="24"/>
          <w:szCs w:val="24"/>
        </w:rPr>
        <w:t xml:space="preserve"> set to </w:t>
      </w:r>
      <w:r w:rsidR="002916E3">
        <w:rPr>
          <w:rFonts w:ascii="Times New Roman" w:hAnsi="Times New Roman" w:cs="Times New Roman"/>
          <w:sz w:val="24"/>
          <w:szCs w:val="24"/>
        </w:rPr>
        <w:t>investigate</w:t>
      </w:r>
      <w:r>
        <w:rPr>
          <w:rFonts w:ascii="Times New Roman" w:hAnsi="Times New Roman" w:cs="Times New Roman"/>
          <w:sz w:val="24"/>
          <w:szCs w:val="24"/>
        </w:rPr>
        <w:t xml:space="preserve"> the influence of </w:t>
      </w:r>
      <w:r w:rsidR="002916E3">
        <w:rPr>
          <w:rFonts w:ascii="Times New Roman" w:hAnsi="Times New Roman" w:cs="Times New Roman"/>
          <w:sz w:val="24"/>
          <w:szCs w:val="24"/>
        </w:rPr>
        <w:t xml:space="preserve">the </w:t>
      </w:r>
      <w:r>
        <w:rPr>
          <w:rFonts w:ascii="Times New Roman" w:hAnsi="Times New Roman" w:cs="Times New Roman"/>
          <w:sz w:val="24"/>
          <w:szCs w:val="24"/>
        </w:rPr>
        <w:t>television</w:t>
      </w:r>
      <w:r w:rsidRPr="00417CDC">
        <w:rPr>
          <w:rFonts w:ascii="Times New Roman" w:hAnsi="Times New Roman" w:cs="Times New Roman"/>
          <w:sz w:val="24"/>
          <w:szCs w:val="24"/>
        </w:rPr>
        <w:t xml:space="preserve"> campaign on family planning choices among couples of reproductive </w:t>
      </w:r>
      <w:proofErr w:type="gramStart"/>
      <w:r w:rsidRPr="00417CDC">
        <w:rPr>
          <w:rFonts w:ascii="Times New Roman" w:hAnsi="Times New Roman" w:cs="Times New Roman"/>
          <w:sz w:val="24"/>
          <w:szCs w:val="24"/>
        </w:rPr>
        <w:t>age</w:t>
      </w:r>
      <w:proofErr w:type="gramEnd"/>
      <w:r>
        <w:rPr>
          <w:rFonts w:ascii="Times New Roman" w:hAnsi="Times New Roman" w:cs="Times New Roman"/>
          <w:sz w:val="24"/>
          <w:szCs w:val="24"/>
        </w:rPr>
        <w:t xml:space="preserve"> in the </w:t>
      </w:r>
      <w:r w:rsidR="002916E3">
        <w:rPr>
          <w:rFonts w:ascii="Times New Roman" w:hAnsi="Times New Roman" w:cs="Times New Roman"/>
          <w:sz w:val="24"/>
          <w:szCs w:val="24"/>
        </w:rPr>
        <w:t xml:space="preserve">Southeastern, </w:t>
      </w:r>
      <w:r>
        <w:rPr>
          <w:rFonts w:ascii="Times New Roman" w:hAnsi="Times New Roman" w:cs="Times New Roman"/>
          <w:sz w:val="24"/>
          <w:szCs w:val="24"/>
        </w:rPr>
        <w:t>Nigeria.</w:t>
      </w:r>
      <w:r w:rsidR="00E21148">
        <w:rPr>
          <w:rFonts w:ascii="Times New Roman" w:hAnsi="Times New Roman" w:cs="Times New Roman"/>
          <w:sz w:val="24"/>
          <w:szCs w:val="24"/>
        </w:rPr>
        <w:t xml:space="preserve"> </w:t>
      </w:r>
    </w:p>
    <w:p w14:paraId="0F1648E7" w14:textId="77777777" w:rsidR="00EA766D" w:rsidRPr="00417CDC" w:rsidRDefault="00EA766D"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Statement of the Problem</w:t>
      </w:r>
    </w:p>
    <w:p w14:paraId="64F78F92"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 xml:space="preserve">Mass media are used variously in the society, to shape culture, influence politics, play important roles in business, as well as affect the daily lives of millions of citizens by </w:t>
      </w:r>
      <w:r w:rsidRPr="00417CDC">
        <w:rPr>
          <w:rFonts w:ascii="Times New Roman" w:hAnsi="Times New Roman" w:cs="Times New Roman"/>
          <w:sz w:val="24"/>
          <w:szCs w:val="24"/>
        </w:rPr>
        <w:lastRenderedPageBreak/>
        <w:t xml:space="preserve">shaping their thinking through the issues they (mass media) treat and the ideas they transmit. The media survey the environment and set agenda for the public.  They give the public what to think about in a bid to shape their opinions and belief, change habits and </w:t>
      </w:r>
      <w:proofErr w:type="spellStart"/>
      <w:r w:rsidRPr="00417CDC">
        <w:rPr>
          <w:rFonts w:ascii="Times New Roman" w:hAnsi="Times New Roman" w:cs="Times New Roman"/>
          <w:sz w:val="24"/>
          <w:szCs w:val="24"/>
        </w:rPr>
        <w:t>mould</w:t>
      </w:r>
      <w:proofErr w:type="spellEnd"/>
      <w:r w:rsidRPr="00417CDC">
        <w:rPr>
          <w:rFonts w:ascii="Times New Roman" w:hAnsi="Times New Roman" w:cs="Times New Roman"/>
          <w:sz w:val="24"/>
          <w:szCs w:val="24"/>
        </w:rPr>
        <w:t xml:space="preserve"> behavior. In public health promotion, such as the campaign for family planning, expectations are high on the key responsibilities of the mass media.  The bogging questions are: what is the proportion of the target population that is aware of the family planning media campaign?  What is the significant proportion of the target population that is sufficiently informed about the family planning choices?  Ha</w:t>
      </w:r>
      <w:r w:rsidR="002916E3">
        <w:rPr>
          <w:rFonts w:ascii="Times New Roman" w:hAnsi="Times New Roman" w:cs="Times New Roman"/>
          <w:sz w:val="24"/>
          <w:szCs w:val="24"/>
        </w:rPr>
        <w:t xml:space="preserve">s </w:t>
      </w:r>
      <w:r w:rsidRPr="00417CDC">
        <w:rPr>
          <w:rFonts w:ascii="Times New Roman" w:hAnsi="Times New Roman" w:cs="Times New Roman"/>
          <w:sz w:val="24"/>
          <w:szCs w:val="24"/>
        </w:rPr>
        <w:t xml:space="preserve">the family planning media campaign influenced the reproductive lives of the target audience?  What are the attitudes of the target populace on the family planning campaign?  Are the target populations ready to carry out advocacy on family planning choices as a result of the mass media influence on the subject matter. </w:t>
      </w:r>
      <w:r w:rsidR="00E21148">
        <w:rPr>
          <w:rFonts w:ascii="Times New Roman" w:hAnsi="Times New Roman" w:cs="Times New Roman"/>
          <w:sz w:val="24"/>
          <w:szCs w:val="24"/>
        </w:rPr>
        <w:t>Thus, the problem that is been investigated by the study is that of misinformation and ignorance about the concept of family planning. This study will therefore fill the gap of addressing the myths about family planning.</w:t>
      </w:r>
    </w:p>
    <w:p w14:paraId="084BC316" w14:textId="77777777" w:rsidR="00EA766D" w:rsidRPr="00417CDC" w:rsidRDefault="00EA766D"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Objectives of the Study</w:t>
      </w:r>
    </w:p>
    <w:p w14:paraId="5D87DDCF" w14:textId="77777777"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The general</w:t>
      </w:r>
      <w:r>
        <w:rPr>
          <w:rFonts w:ascii="Times New Roman" w:hAnsi="Times New Roman" w:cs="Times New Roman"/>
          <w:sz w:val="24"/>
          <w:szCs w:val="24"/>
        </w:rPr>
        <w:t xml:space="preserve"> objective of this study </w:t>
      </w:r>
      <w:r w:rsidR="002916E3">
        <w:rPr>
          <w:rFonts w:ascii="Times New Roman" w:hAnsi="Times New Roman" w:cs="Times New Roman"/>
          <w:sz w:val="24"/>
          <w:szCs w:val="24"/>
        </w:rPr>
        <w:t>is</w:t>
      </w:r>
      <w:r w:rsidRPr="00417CDC">
        <w:rPr>
          <w:rFonts w:ascii="Times New Roman" w:hAnsi="Times New Roman" w:cs="Times New Roman"/>
          <w:sz w:val="24"/>
          <w:szCs w:val="24"/>
        </w:rPr>
        <w:t xml:space="preserve"> t</w:t>
      </w:r>
      <w:r>
        <w:rPr>
          <w:rFonts w:ascii="Times New Roman" w:hAnsi="Times New Roman" w:cs="Times New Roman"/>
          <w:sz w:val="24"/>
          <w:szCs w:val="24"/>
        </w:rPr>
        <w:t>o evaluate the influence of television broadcast</w:t>
      </w:r>
      <w:r w:rsidRPr="00417CDC">
        <w:rPr>
          <w:rFonts w:ascii="Times New Roman" w:hAnsi="Times New Roman" w:cs="Times New Roman"/>
          <w:sz w:val="24"/>
          <w:szCs w:val="24"/>
        </w:rPr>
        <w:t xml:space="preserve"> campaign on family planning choice among couples in south eastern Nigeria. The specifi</w:t>
      </w:r>
      <w:r>
        <w:rPr>
          <w:rFonts w:ascii="Times New Roman" w:hAnsi="Times New Roman" w:cs="Times New Roman"/>
          <w:sz w:val="24"/>
          <w:szCs w:val="24"/>
        </w:rPr>
        <w:t xml:space="preserve">c objectives of the study </w:t>
      </w:r>
      <w:r w:rsidR="002916E3">
        <w:rPr>
          <w:rFonts w:ascii="Times New Roman" w:hAnsi="Times New Roman" w:cs="Times New Roman"/>
          <w:sz w:val="24"/>
          <w:szCs w:val="24"/>
        </w:rPr>
        <w:t>are</w:t>
      </w:r>
      <w:r>
        <w:rPr>
          <w:rFonts w:ascii="Times New Roman" w:hAnsi="Times New Roman" w:cs="Times New Roman"/>
          <w:sz w:val="24"/>
          <w:szCs w:val="24"/>
        </w:rPr>
        <w:t xml:space="preserve"> to</w:t>
      </w:r>
      <w:r w:rsidRPr="00417CDC">
        <w:rPr>
          <w:rFonts w:ascii="Times New Roman" w:hAnsi="Times New Roman" w:cs="Times New Roman"/>
          <w:sz w:val="24"/>
          <w:szCs w:val="24"/>
        </w:rPr>
        <w:t>:</w:t>
      </w:r>
    </w:p>
    <w:p w14:paraId="40553E98"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417CDC">
        <w:rPr>
          <w:rFonts w:ascii="Times New Roman" w:hAnsi="Times New Roman" w:cs="Times New Roman"/>
          <w:sz w:val="24"/>
          <w:szCs w:val="24"/>
        </w:rPr>
        <w:t>scertain t</w:t>
      </w:r>
      <w:r>
        <w:rPr>
          <w:rFonts w:ascii="Times New Roman" w:hAnsi="Times New Roman" w:cs="Times New Roman"/>
          <w:sz w:val="24"/>
          <w:szCs w:val="24"/>
        </w:rPr>
        <w:t>he relationship between the health watch</w:t>
      </w:r>
      <w:r w:rsidRPr="00417CDC">
        <w:rPr>
          <w:rFonts w:ascii="Times New Roman" w:hAnsi="Times New Roman" w:cs="Times New Roman"/>
          <w:sz w:val="24"/>
          <w:szCs w:val="24"/>
        </w:rPr>
        <w:t xml:space="preserve"> media campaign on family planning and the level of awareness of the family planning choices among the respondents.</w:t>
      </w:r>
    </w:p>
    <w:p w14:paraId="214F1261" w14:textId="77777777" w:rsidR="005F055B" w:rsidRPr="00417CDC" w:rsidRDefault="005F055B"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F</w:t>
      </w:r>
      <w:r w:rsidRPr="00417CDC">
        <w:rPr>
          <w:rFonts w:ascii="Times New Roman" w:hAnsi="Times New Roman" w:cs="Times New Roman"/>
          <w:sz w:val="24"/>
          <w:szCs w:val="24"/>
        </w:rPr>
        <w:t>ind out</w:t>
      </w:r>
      <w:r>
        <w:rPr>
          <w:rFonts w:ascii="Times New Roman" w:hAnsi="Times New Roman" w:cs="Times New Roman"/>
          <w:sz w:val="24"/>
          <w:szCs w:val="24"/>
        </w:rPr>
        <w:t xml:space="preserve"> </w:t>
      </w:r>
      <w:r w:rsidRPr="00417CDC">
        <w:rPr>
          <w:rFonts w:ascii="Times New Roman" w:hAnsi="Times New Roman" w:cs="Times New Roman"/>
          <w:sz w:val="24"/>
          <w:szCs w:val="24"/>
        </w:rPr>
        <w:t xml:space="preserve">the </w:t>
      </w:r>
      <w:r>
        <w:rPr>
          <w:rFonts w:ascii="Times New Roman" w:hAnsi="Times New Roman" w:cs="Times New Roman"/>
          <w:sz w:val="24"/>
          <w:szCs w:val="24"/>
        </w:rPr>
        <w:t>proportion of the respondents that we</w:t>
      </w:r>
      <w:r w:rsidRPr="00417CDC">
        <w:rPr>
          <w:rFonts w:ascii="Times New Roman" w:hAnsi="Times New Roman" w:cs="Times New Roman"/>
          <w:sz w:val="24"/>
          <w:szCs w:val="24"/>
        </w:rPr>
        <w:t xml:space="preserve">re aware of the </w:t>
      </w:r>
      <w:r w:rsidRPr="005F055B">
        <w:rPr>
          <w:rFonts w:ascii="Times New Roman" w:hAnsi="Times New Roman" w:cs="Times New Roman"/>
          <w:i/>
          <w:sz w:val="24"/>
          <w:szCs w:val="24"/>
        </w:rPr>
        <w:t xml:space="preserve">Health Watch Magazine </w:t>
      </w:r>
      <w:proofErr w:type="spellStart"/>
      <w:r w:rsidRPr="005F055B">
        <w:rPr>
          <w:rFonts w:ascii="Times New Roman" w:hAnsi="Times New Roman" w:cs="Times New Roman"/>
          <w:i/>
          <w:sz w:val="24"/>
          <w:szCs w:val="24"/>
        </w:rPr>
        <w:t>Programm</w:t>
      </w:r>
      <w:r>
        <w:rPr>
          <w:rFonts w:ascii="Times New Roman" w:hAnsi="Times New Roman" w:cs="Times New Roman"/>
          <w:i/>
          <w:sz w:val="24"/>
          <w:szCs w:val="24"/>
        </w:rPr>
        <w:t>e</w:t>
      </w:r>
      <w:proofErr w:type="spellEnd"/>
      <w:r>
        <w:rPr>
          <w:rFonts w:ascii="Times New Roman" w:hAnsi="Times New Roman" w:cs="Times New Roman"/>
          <w:i/>
          <w:sz w:val="24"/>
          <w:szCs w:val="24"/>
        </w:rPr>
        <w:t xml:space="preserve"> </w:t>
      </w:r>
      <w:r>
        <w:rPr>
          <w:rFonts w:ascii="Times New Roman" w:hAnsi="Times New Roman" w:cs="Times New Roman"/>
          <w:sz w:val="24"/>
          <w:szCs w:val="24"/>
        </w:rPr>
        <w:t>in Southeast Nigeria</w:t>
      </w:r>
    </w:p>
    <w:p w14:paraId="7180DFD0"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Evaluate </w:t>
      </w:r>
      <w:r w:rsidRPr="00417CDC">
        <w:rPr>
          <w:rFonts w:ascii="Times New Roman" w:hAnsi="Times New Roman" w:cs="Times New Roman"/>
          <w:sz w:val="24"/>
          <w:szCs w:val="24"/>
        </w:rPr>
        <w:t>the extent to whi</w:t>
      </w:r>
      <w:r>
        <w:rPr>
          <w:rFonts w:ascii="Times New Roman" w:hAnsi="Times New Roman" w:cs="Times New Roman"/>
          <w:sz w:val="24"/>
          <w:szCs w:val="24"/>
        </w:rPr>
        <w:t>ch the influencing power of the health watch</w:t>
      </w:r>
      <w:r w:rsidRPr="00417CDC">
        <w:rPr>
          <w:rFonts w:ascii="Times New Roman" w:hAnsi="Times New Roman" w:cs="Times New Roman"/>
          <w:sz w:val="24"/>
          <w:szCs w:val="24"/>
        </w:rPr>
        <w:t xml:space="preserve"> media campaign</w:t>
      </w:r>
      <w:r>
        <w:rPr>
          <w:rFonts w:ascii="Times New Roman" w:hAnsi="Times New Roman" w:cs="Times New Roman"/>
          <w:sz w:val="24"/>
          <w:szCs w:val="24"/>
        </w:rPr>
        <w:t>s</w:t>
      </w:r>
      <w:r w:rsidRPr="00417CDC">
        <w:rPr>
          <w:rFonts w:ascii="Times New Roman" w:hAnsi="Times New Roman" w:cs="Times New Roman"/>
          <w:sz w:val="24"/>
          <w:szCs w:val="24"/>
        </w:rPr>
        <w:t xml:space="preserve"> has affected the attitudes of the respondents about family planning.</w:t>
      </w:r>
    </w:p>
    <w:p w14:paraId="781720D3" w14:textId="77777777" w:rsidR="005F055B" w:rsidRPr="00417CDC" w:rsidRDefault="005F055B"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Ascertain if the health watch</w:t>
      </w:r>
      <w:r w:rsidRPr="00417CDC">
        <w:rPr>
          <w:rFonts w:ascii="Times New Roman" w:hAnsi="Times New Roman" w:cs="Times New Roman"/>
          <w:sz w:val="24"/>
          <w:szCs w:val="24"/>
        </w:rPr>
        <w:t xml:space="preserve"> media campaign</w:t>
      </w:r>
      <w:r>
        <w:rPr>
          <w:rFonts w:ascii="Times New Roman" w:hAnsi="Times New Roman" w:cs="Times New Roman"/>
          <w:sz w:val="24"/>
          <w:szCs w:val="24"/>
        </w:rPr>
        <w:t xml:space="preserve"> on family planning has</w:t>
      </w:r>
      <w:r w:rsidRPr="00417CDC">
        <w:rPr>
          <w:rFonts w:ascii="Times New Roman" w:hAnsi="Times New Roman" w:cs="Times New Roman"/>
          <w:sz w:val="24"/>
          <w:szCs w:val="24"/>
        </w:rPr>
        <w:t xml:space="preserve"> significantly influenced the family sizes of the respondents.</w:t>
      </w:r>
    </w:p>
    <w:p w14:paraId="2A533F02"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w:t>
      </w:r>
      <w:r w:rsidRPr="00417CDC">
        <w:rPr>
          <w:rFonts w:ascii="Times New Roman" w:hAnsi="Times New Roman" w:cs="Times New Roman"/>
          <w:sz w:val="24"/>
          <w:szCs w:val="24"/>
        </w:rPr>
        <w:t>etermine the readiness of the target populace to carry out advocacy on family planning</w:t>
      </w:r>
      <w:r>
        <w:rPr>
          <w:rFonts w:ascii="Times New Roman" w:hAnsi="Times New Roman" w:cs="Times New Roman"/>
          <w:sz w:val="24"/>
          <w:szCs w:val="24"/>
        </w:rPr>
        <w:t xml:space="preserve"> choices as a result of the health watch</w:t>
      </w:r>
      <w:r w:rsidRPr="00417CDC">
        <w:rPr>
          <w:rFonts w:ascii="Times New Roman" w:hAnsi="Times New Roman" w:cs="Times New Roman"/>
          <w:sz w:val="24"/>
          <w:szCs w:val="24"/>
        </w:rPr>
        <w:t xml:space="preserve"> media campaign on subject.</w:t>
      </w:r>
    </w:p>
    <w:p w14:paraId="56A4E90C" w14:textId="77777777" w:rsidR="007A63AA" w:rsidRPr="005628C2" w:rsidRDefault="007A63AA" w:rsidP="009028A5">
      <w:pPr>
        <w:spacing w:line="360" w:lineRule="auto"/>
        <w:jc w:val="both"/>
        <w:rPr>
          <w:rFonts w:ascii="Times New Roman" w:hAnsi="Times New Roman" w:cs="Times New Roman"/>
          <w:b/>
          <w:bCs/>
          <w:sz w:val="24"/>
          <w:szCs w:val="24"/>
        </w:rPr>
      </w:pPr>
      <w:r w:rsidRPr="005628C2">
        <w:rPr>
          <w:rFonts w:ascii="Times New Roman" w:hAnsi="Times New Roman" w:cs="Times New Roman"/>
          <w:b/>
          <w:bCs/>
          <w:sz w:val="24"/>
          <w:szCs w:val="24"/>
        </w:rPr>
        <w:lastRenderedPageBreak/>
        <w:t>Conceptual</w:t>
      </w:r>
      <w:r w:rsidR="00620F31">
        <w:rPr>
          <w:rFonts w:ascii="Times New Roman" w:hAnsi="Times New Roman" w:cs="Times New Roman"/>
          <w:b/>
          <w:bCs/>
          <w:sz w:val="24"/>
          <w:szCs w:val="24"/>
        </w:rPr>
        <w:t xml:space="preserve"> Review</w:t>
      </w:r>
    </w:p>
    <w:p w14:paraId="0F8D497A" w14:textId="77777777" w:rsidR="007A63AA" w:rsidRPr="005F0AC9" w:rsidRDefault="007A63AA" w:rsidP="009028A5">
      <w:pPr>
        <w:spacing w:line="360" w:lineRule="auto"/>
        <w:jc w:val="both"/>
        <w:rPr>
          <w:rFonts w:ascii="Times New Roman" w:hAnsi="Times New Roman" w:cs="Times New Roman"/>
          <w:b/>
          <w:bCs/>
          <w:sz w:val="24"/>
          <w:szCs w:val="24"/>
        </w:rPr>
      </w:pPr>
      <w:r w:rsidRPr="005628C2">
        <w:rPr>
          <w:rFonts w:ascii="Times New Roman" w:hAnsi="Times New Roman" w:cs="Times New Roman"/>
          <w:b/>
          <w:bCs/>
          <w:sz w:val="24"/>
          <w:szCs w:val="24"/>
        </w:rPr>
        <w:t>A Family Planning: An Overview</w:t>
      </w:r>
      <w:r w:rsidR="005F0AC9">
        <w:rPr>
          <w:rFonts w:ascii="Times New Roman" w:hAnsi="Times New Roman" w:cs="Times New Roman"/>
          <w:b/>
          <w:bCs/>
          <w:sz w:val="24"/>
          <w:szCs w:val="24"/>
        </w:rPr>
        <w:t xml:space="preserve">: </w:t>
      </w:r>
      <w:r w:rsidRPr="009A24A0">
        <w:rPr>
          <w:rFonts w:ascii="Times New Roman" w:hAnsi="Times New Roman" w:cs="Times New Roman"/>
          <w:bCs/>
          <w:sz w:val="24"/>
          <w:szCs w:val="24"/>
        </w:rPr>
        <w:t>Family planning is the process by which couples determine how many children they want to have, when they want them to be born, and how far apart they want to have their births. It can also be viewed as a method of controlling fertility through which a couple determines the number and spacing of their offspring. Services provided to a couple prior to the occurrence of a pregnancy are considered part of family planning according to the United Nations and the World Health Organization (WHO, 2018). United Nations Funds for Population Activities (UNFPA) (2018) defines family planning as "the process of determining a couple's or family's desired future size (in terms of both the number of children and the amount of time between births). According to Shaw (2010, p.137), family planning is "a voluntary, responsible choice that individuals and couples on the intended family size and timing of birth." For this reason, family planning services are a cornerstone of the sexual and reproductive health initiative.</w:t>
      </w:r>
    </w:p>
    <w:p w14:paraId="3A48982D" w14:textId="77777777" w:rsidR="007A63AA" w:rsidRPr="009A24A0" w:rsidRDefault="007A63AA" w:rsidP="009028A5">
      <w:pPr>
        <w:spacing w:line="360" w:lineRule="auto"/>
        <w:ind w:left="720"/>
        <w:jc w:val="both"/>
        <w:rPr>
          <w:rFonts w:ascii="Times New Roman" w:hAnsi="Times New Roman" w:cs="Times New Roman"/>
          <w:bCs/>
          <w:sz w:val="24"/>
          <w:szCs w:val="24"/>
        </w:rPr>
      </w:pPr>
      <w:r w:rsidRPr="009A24A0">
        <w:rPr>
          <w:rFonts w:ascii="Times New Roman" w:hAnsi="Times New Roman" w:cs="Times New Roman"/>
          <w:bCs/>
          <w:sz w:val="24"/>
          <w:szCs w:val="24"/>
        </w:rPr>
        <w:t>Family planning allows individuals and couples to plan for and achieve their desired number of children and the spacing and timing of their births, as stated by the World Health Organization (WHO, 2021, p. 4). Methods of contraception and medical intervention for idiopathic infertility are employed to accomplish this. A woman's health and the outcome of each pregnancy are directly affected by her ability to control the number of children she has.</w:t>
      </w:r>
    </w:p>
    <w:p w14:paraId="0E02BB6F" w14:textId="77777777" w:rsidR="007A63AA" w:rsidRPr="009A24A0" w:rsidRDefault="007A63AA" w:rsidP="009028A5">
      <w:pPr>
        <w:spacing w:line="360" w:lineRule="auto"/>
        <w:jc w:val="both"/>
        <w:rPr>
          <w:rFonts w:ascii="Times New Roman" w:hAnsi="Times New Roman" w:cs="Times New Roman"/>
          <w:bCs/>
          <w:sz w:val="24"/>
          <w:szCs w:val="24"/>
        </w:rPr>
      </w:pPr>
      <w:r w:rsidRPr="009A24A0">
        <w:rPr>
          <w:rFonts w:ascii="Times New Roman" w:hAnsi="Times New Roman" w:cs="Times New Roman"/>
          <w:bCs/>
          <w:sz w:val="24"/>
          <w:szCs w:val="24"/>
        </w:rPr>
        <w:t xml:space="preserve">The above text lays out the overarching goal of family planning: to increase women's earnings and to enhance mother and child health care. Few things have a stronger impact on a woman's life than the number and spacing of her children, UNFPA Executive Director Dr. Natalia </w:t>
      </w:r>
      <w:proofErr w:type="spellStart"/>
      <w:r w:rsidRPr="009A24A0">
        <w:rPr>
          <w:rFonts w:ascii="Times New Roman" w:hAnsi="Times New Roman" w:cs="Times New Roman"/>
          <w:bCs/>
          <w:sz w:val="24"/>
          <w:szCs w:val="24"/>
        </w:rPr>
        <w:t>Kanem</w:t>
      </w:r>
      <w:proofErr w:type="spellEnd"/>
      <w:r w:rsidRPr="009A24A0">
        <w:rPr>
          <w:rFonts w:ascii="Times New Roman" w:hAnsi="Times New Roman" w:cs="Times New Roman"/>
          <w:bCs/>
          <w:sz w:val="24"/>
          <w:szCs w:val="24"/>
        </w:rPr>
        <w:t xml:space="preserve"> (UNFPA, 2021). World Health Organization statistics (2021, p. 22) suggests that if an additional $89 million had been spent on contraceptives and medicines for maternal health in 2018, 10 million unwanted pregnancies, 2,500 maternal deaths, 150,000 newborn deaths, and 3.2 million unsafe abortions may have been avoided.</w:t>
      </w:r>
    </w:p>
    <w:p w14:paraId="19DD56EF" w14:textId="77777777" w:rsidR="007A63AA" w:rsidRPr="009A24A0" w:rsidRDefault="007A63AA" w:rsidP="009028A5">
      <w:pPr>
        <w:spacing w:line="360" w:lineRule="auto"/>
        <w:jc w:val="both"/>
        <w:rPr>
          <w:rFonts w:ascii="Times New Roman" w:hAnsi="Times New Roman" w:cs="Times New Roman"/>
          <w:bCs/>
          <w:sz w:val="24"/>
          <w:szCs w:val="24"/>
        </w:rPr>
      </w:pPr>
      <w:r w:rsidRPr="009A24A0">
        <w:rPr>
          <w:rFonts w:ascii="Times New Roman" w:hAnsi="Times New Roman" w:cs="Times New Roman"/>
          <w:bCs/>
          <w:sz w:val="24"/>
          <w:szCs w:val="24"/>
        </w:rPr>
        <w:lastRenderedPageBreak/>
        <w:t xml:space="preserve">As a result, proponents of public health and foreign donor </w:t>
      </w:r>
      <w:proofErr w:type="spellStart"/>
      <w:r w:rsidRPr="009A24A0">
        <w:rPr>
          <w:rFonts w:ascii="Times New Roman" w:hAnsi="Times New Roman" w:cs="Times New Roman"/>
          <w:bCs/>
          <w:sz w:val="24"/>
          <w:szCs w:val="24"/>
        </w:rPr>
        <w:t>organisations</w:t>
      </w:r>
      <w:proofErr w:type="spellEnd"/>
      <w:r w:rsidRPr="009A24A0">
        <w:rPr>
          <w:rFonts w:ascii="Times New Roman" w:hAnsi="Times New Roman" w:cs="Times New Roman"/>
          <w:bCs/>
          <w:sz w:val="24"/>
          <w:szCs w:val="24"/>
        </w:rPr>
        <w:t xml:space="preserve"> agree that family planning contributes to better mother health and lower child death rates. Therefore, 20th century public health </w:t>
      </w:r>
      <w:proofErr w:type="spellStart"/>
      <w:r w:rsidRPr="009A24A0">
        <w:rPr>
          <w:rFonts w:ascii="Times New Roman" w:hAnsi="Times New Roman" w:cs="Times New Roman"/>
          <w:bCs/>
          <w:sz w:val="24"/>
          <w:szCs w:val="24"/>
        </w:rPr>
        <w:t>programmes</w:t>
      </w:r>
      <w:proofErr w:type="spellEnd"/>
      <w:r w:rsidRPr="009A24A0">
        <w:rPr>
          <w:rFonts w:ascii="Times New Roman" w:hAnsi="Times New Roman" w:cs="Times New Roman"/>
          <w:bCs/>
          <w:sz w:val="24"/>
          <w:szCs w:val="24"/>
        </w:rPr>
        <w:t xml:space="preserve"> were generally effective in reaching the desired birth spacing and family size. This shift may lead to better conditions for women in public life and the workplace</w:t>
      </w:r>
      <w:r w:rsidR="004F5781">
        <w:rPr>
          <w:rFonts w:ascii="Times New Roman" w:hAnsi="Times New Roman" w:cs="Times New Roman"/>
          <w:bCs/>
          <w:sz w:val="24"/>
          <w:szCs w:val="24"/>
        </w:rPr>
        <w:t xml:space="preserve"> (WHO, 2021)</w:t>
      </w:r>
      <w:r w:rsidRPr="009A24A0">
        <w:rPr>
          <w:rFonts w:ascii="Times New Roman" w:hAnsi="Times New Roman" w:cs="Times New Roman"/>
          <w:bCs/>
          <w:sz w:val="24"/>
          <w:szCs w:val="24"/>
        </w:rPr>
        <w:t>.</w:t>
      </w:r>
    </w:p>
    <w:p w14:paraId="5B5CDED9" w14:textId="77777777" w:rsidR="007A63AA" w:rsidRPr="005628C2" w:rsidRDefault="007A63AA" w:rsidP="009028A5">
      <w:pPr>
        <w:spacing w:line="360" w:lineRule="auto"/>
        <w:jc w:val="both"/>
        <w:rPr>
          <w:rFonts w:ascii="Times New Roman" w:hAnsi="Times New Roman" w:cs="Times New Roman"/>
          <w:sz w:val="24"/>
          <w:szCs w:val="24"/>
        </w:rPr>
      </w:pPr>
      <w:r w:rsidRPr="005628C2">
        <w:rPr>
          <w:rFonts w:ascii="Times New Roman" w:hAnsi="Times New Roman" w:cs="Times New Roman"/>
          <w:sz w:val="24"/>
          <w:szCs w:val="24"/>
        </w:rPr>
        <w:t>In preparation for the announcement of the SDGs, the World Health Organization (WHO) adopted a consensus statement and detailed strategy paper on ending preven</w:t>
      </w:r>
      <w:r w:rsidRPr="00800A8B">
        <w:rPr>
          <w:rFonts w:ascii="Times New Roman" w:hAnsi="Times New Roman" w:cs="Times New Roman"/>
          <w:sz w:val="24"/>
          <w:szCs w:val="24"/>
        </w:rPr>
        <w:t>table</w:t>
      </w:r>
      <w:r w:rsidRPr="005628C2">
        <w:rPr>
          <w:rFonts w:ascii="Times New Roman" w:hAnsi="Times New Roman" w:cs="Times New Roman"/>
          <w:sz w:val="24"/>
          <w:szCs w:val="24"/>
        </w:rPr>
        <w:t xml:space="preserve"> maternal mortality (EPMM). The UN Maternal Mortality Estimation Inter-Agency Group (2017) reported that SDG objective 3.1: Reduce global MMR to less than 70 per 100,000 live births by 2030, was adopted from the EPMNS target for lowering the global MMR by 2030.</w:t>
      </w:r>
    </w:p>
    <w:p w14:paraId="14DE0460" w14:textId="77777777" w:rsidR="00C73F55" w:rsidRPr="00C73F55" w:rsidRDefault="00C73F55" w:rsidP="009028A5">
      <w:pPr>
        <w:shd w:val="clear" w:color="auto" w:fill="FFFFFF"/>
        <w:spacing w:line="360" w:lineRule="auto"/>
        <w:ind w:right="34"/>
        <w:jc w:val="both"/>
        <w:rPr>
          <w:rFonts w:ascii="Times New Roman" w:hAnsi="Times New Roman" w:cs="Times New Roman"/>
          <w:sz w:val="2"/>
          <w:szCs w:val="24"/>
        </w:rPr>
      </w:pPr>
    </w:p>
    <w:p w14:paraId="245A8CAD" w14:textId="77777777" w:rsidR="00FA6A0C" w:rsidRPr="004D492F" w:rsidRDefault="007A63AA" w:rsidP="009028A5">
      <w:pPr>
        <w:shd w:val="clear" w:color="auto" w:fill="FFFFFF"/>
        <w:spacing w:line="360" w:lineRule="auto"/>
        <w:ind w:right="34"/>
        <w:jc w:val="both"/>
        <w:rPr>
          <w:rFonts w:ascii="Times New Roman" w:hAnsi="Times New Roman" w:cs="Times New Roman"/>
          <w:sz w:val="24"/>
          <w:szCs w:val="24"/>
        </w:rPr>
      </w:pPr>
      <w:r w:rsidRPr="004D492F">
        <w:rPr>
          <w:rFonts w:ascii="Times New Roman" w:hAnsi="Times New Roman" w:cs="Times New Roman"/>
          <w:sz w:val="24"/>
          <w:szCs w:val="24"/>
        </w:rPr>
        <w:t xml:space="preserve">Two hormonal treatments (birth control pill pills and </w:t>
      </w:r>
      <w:proofErr w:type="spellStart"/>
      <w:r w:rsidRPr="004D492F">
        <w:rPr>
          <w:rFonts w:ascii="Times New Roman" w:hAnsi="Times New Roman" w:cs="Times New Roman"/>
          <w:sz w:val="24"/>
          <w:szCs w:val="24"/>
        </w:rPr>
        <w:t>depo-provera</w:t>
      </w:r>
      <w:proofErr w:type="spellEnd"/>
      <w:r w:rsidRPr="004D492F">
        <w:rPr>
          <w:rFonts w:ascii="Times New Roman" w:hAnsi="Times New Roman" w:cs="Times New Roman"/>
          <w:sz w:val="24"/>
          <w:szCs w:val="24"/>
        </w:rPr>
        <w:t xml:space="preserve">) as well as the Intrauterine device and barrier methods make up artificial family planning/birth control (the latex condom, cervical cap, diaphragm, and </w:t>
      </w:r>
      <w:proofErr w:type="spellStart"/>
      <w:r w:rsidRPr="004D492F">
        <w:rPr>
          <w:rFonts w:ascii="Times New Roman" w:hAnsi="Times New Roman" w:cs="Times New Roman"/>
          <w:sz w:val="24"/>
          <w:szCs w:val="24"/>
        </w:rPr>
        <w:t>spermicidals</w:t>
      </w:r>
      <w:proofErr w:type="spellEnd"/>
      <w:r w:rsidRPr="004D492F">
        <w:rPr>
          <w:rFonts w:ascii="Times New Roman" w:hAnsi="Times New Roman" w:cs="Times New Roman"/>
          <w:sz w:val="24"/>
          <w:szCs w:val="24"/>
        </w:rPr>
        <w:t xml:space="preserve">). Family planning has many positive effects on public health, but it is not without its detractors. Not everyone agrees that family planning is a necessary and humane measure, though. Family planning, according to </w:t>
      </w:r>
      <w:proofErr w:type="spellStart"/>
      <w:r w:rsidRPr="004D492F">
        <w:rPr>
          <w:rFonts w:ascii="Times New Roman" w:hAnsi="Times New Roman" w:cs="Times New Roman"/>
          <w:sz w:val="24"/>
          <w:szCs w:val="24"/>
        </w:rPr>
        <w:t>Habibor</w:t>
      </w:r>
      <w:proofErr w:type="spellEnd"/>
      <w:r w:rsidRPr="004D492F">
        <w:rPr>
          <w:rFonts w:ascii="Times New Roman" w:hAnsi="Times New Roman" w:cs="Times New Roman"/>
          <w:sz w:val="24"/>
          <w:szCs w:val="24"/>
        </w:rPr>
        <w:t xml:space="preserve"> and </w:t>
      </w:r>
      <w:proofErr w:type="spellStart"/>
      <w:r w:rsidRPr="004D492F">
        <w:rPr>
          <w:rFonts w:ascii="Times New Roman" w:hAnsi="Times New Roman" w:cs="Times New Roman"/>
          <w:sz w:val="24"/>
          <w:szCs w:val="24"/>
        </w:rPr>
        <w:t>Zainiddinor</w:t>
      </w:r>
      <w:proofErr w:type="spellEnd"/>
      <w:r w:rsidRPr="004D492F">
        <w:rPr>
          <w:rFonts w:ascii="Times New Roman" w:hAnsi="Times New Roman" w:cs="Times New Roman"/>
          <w:sz w:val="24"/>
          <w:szCs w:val="24"/>
        </w:rPr>
        <w:t xml:space="preserve"> (2017), is a hotly contested issue at the intersection of religious and cultural norms, patriarchal subjection of women, social class development, and international political and economic ties. According to </w:t>
      </w:r>
      <w:proofErr w:type="spellStart"/>
      <w:r w:rsidRPr="004D492F">
        <w:rPr>
          <w:rFonts w:ascii="Times New Roman" w:hAnsi="Times New Roman" w:cs="Times New Roman"/>
          <w:sz w:val="24"/>
          <w:szCs w:val="24"/>
        </w:rPr>
        <w:t>Habibor</w:t>
      </w:r>
      <w:proofErr w:type="spellEnd"/>
      <w:r w:rsidRPr="004D492F">
        <w:rPr>
          <w:rFonts w:ascii="Times New Roman" w:hAnsi="Times New Roman" w:cs="Times New Roman"/>
          <w:sz w:val="24"/>
          <w:szCs w:val="24"/>
        </w:rPr>
        <w:t xml:space="preserve"> and </w:t>
      </w:r>
      <w:proofErr w:type="spellStart"/>
      <w:r w:rsidRPr="004D492F">
        <w:rPr>
          <w:rFonts w:ascii="Times New Roman" w:hAnsi="Times New Roman" w:cs="Times New Roman"/>
          <w:sz w:val="24"/>
          <w:szCs w:val="24"/>
        </w:rPr>
        <w:t>Zainiddinor</w:t>
      </w:r>
      <w:proofErr w:type="spellEnd"/>
      <w:r w:rsidRPr="004D492F">
        <w:rPr>
          <w:rFonts w:ascii="Times New Roman" w:hAnsi="Times New Roman" w:cs="Times New Roman"/>
          <w:sz w:val="24"/>
          <w:szCs w:val="24"/>
        </w:rPr>
        <w:t xml:space="preserve"> (2017, p. 142), attempts to regulate human reproduction are not a new occurrence. They go on to say that humans have always engaged in pro- and anti-</w:t>
      </w:r>
      <w:proofErr w:type="spellStart"/>
      <w:r w:rsidRPr="004D492F">
        <w:rPr>
          <w:rFonts w:ascii="Times New Roman" w:hAnsi="Times New Roman" w:cs="Times New Roman"/>
          <w:sz w:val="24"/>
          <w:szCs w:val="24"/>
        </w:rPr>
        <w:t>natalistic</w:t>
      </w:r>
      <w:proofErr w:type="spellEnd"/>
      <w:r w:rsidRPr="004D492F">
        <w:rPr>
          <w:rFonts w:ascii="Times New Roman" w:hAnsi="Times New Roman" w:cs="Times New Roman"/>
          <w:sz w:val="24"/>
          <w:szCs w:val="24"/>
        </w:rPr>
        <w:t xml:space="preserve"> actions with the intention of improving society. Births were spaced out and</w:t>
      </w:r>
    </w:p>
    <w:p w14:paraId="40D38C5C" w14:textId="77777777" w:rsidR="007A63AA" w:rsidRPr="004D492F" w:rsidRDefault="007A63AA" w:rsidP="009028A5">
      <w:pPr>
        <w:shd w:val="clear" w:color="auto" w:fill="FFFFFF"/>
        <w:spacing w:line="360" w:lineRule="auto"/>
        <w:ind w:right="34"/>
        <w:jc w:val="both"/>
        <w:rPr>
          <w:rFonts w:ascii="Times New Roman" w:hAnsi="Times New Roman" w:cs="Times New Roman"/>
          <w:sz w:val="24"/>
          <w:szCs w:val="24"/>
        </w:rPr>
      </w:pPr>
      <w:r w:rsidRPr="004D492F">
        <w:rPr>
          <w:rFonts w:ascii="Times New Roman" w:hAnsi="Times New Roman" w:cs="Times New Roman"/>
          <w:sz w:val="24"/>
          <w:szCs w:val="24"/>
        </w:rPr>
        <w:t>.</w:t>
      </w:r>
    </w:p>
    <w:p w14:paraId="0EBC7227" w14:textId="77777777" w:rsidR="007A63AA" w:rsidRPr="00121DC1" w:rsidRDefault="007A63AA" w:rsidP="009028A5">
      <w:pPr>
        <w:spacing w:line="360" w:lineRule="auto"/>
        <w:jc w:val="both"/>
        <w:rPr>
          <w:rFonts w:ascii="Times New Roman" w:hAnsi="Times New Roman" w:cs="Times New Roman"/>
          <w:sz w:val="24"/>
          <w:szCs w:val="24"/>
        </w:rPr>
      </w:pPr>
      <w:r w:rsidRPr="007A16CF">
        <w:rPr>
          <w:rFonts w:ascii="Times New Roman" w:hAnsi="Times New Roman" w:cs="Times New Roman"/>
          <w:b/>
          <w:sz w:val="24"/>
          <w:szCs w:val="24"/>
        </w:rPr>
        <w:t xml:space="preserve">Nigeria Television Authority (NTA) </w:t>
      </w:r>
      <w:r w:rsidRPr="00620F31">
        <w:rPr>
          <w:rFonts w:ascii="Times New Roman" w:hAnsi="Times New Roman" w:cs="Times New Roman"/>
          <w:b/>
          <w:i/>
          <w:sz w:val="24"/>
          <w:szCs w:val="24"/>
        </w:rPr>
        <w:t xml:space="preserve">Health Watch Magazine </w:t>
      </w:r>
      <w:proofErr w:type="spellStart"/>
      <w:r w:rsidRPr="00620F31">
        <w:rPr>
          <w:rFonts w:ascii="Times New Roman" w:hAnsi="Times New Roman" w:cs="Times New Roman"/>
          <w:b/>
          <w:i/>
          <w:sz w:val="24"/>
          <w:szCs w:val="24"/>
        </w:rPr>
        <w:t>Programme</w:t>
      </w:r>
      <w:proofErr w:type="spellEnd"/>
      <w:r w:rsidRPr="00121DC1">
        <w:rPr>
          <w:rFonts w:ascii="Times New Roman" w:hAnsi="Times New Roman" w:cs="Times New Roman"/>
          <w:sz w:val="24"/>
          <w:szCs w:val="24"/>
        </w:rPr>
        <w:t>.</w:t>
      </w:r>
    </w:p>
    <w:p w14:paraId="6E73F5A4" w14:textId="77777777" w:rsidR="007A63AA" w:rsidRPr="00A931E3" w:rsidRDefault="007A63AA" w:rsidP="009028A5">
      <w:pPr>
        <w:spacing w:line="360" w:lineRule="auto"/>
        <w:jc w:val="both"/>
        <w:rPr>
          <w:rFonts w:ascii="Times New Roman" w:hAnsi="Times New Roman" w:cs="Times New Roman"/>
          <w:sz w:val="24"/>
          <w:szCs w:val="24"/>
        </w:rPr>
      </w:pPr>
      <w:r w:rsidRPr="00121DC1">
        <w:rPr>
          <w:rFonts w:ascii="Times New Roman" w:hAnsi="Times New Roman" w:cs="Times New Roman"/>
          <w:sz w:val="24"/>
          <w:szCs w:val="24"/>
        </w:rPr>
        <w:t>The then Federal Ministry Government</w:t>
      </w:r>
      <w:r>
        <w:rPr>
          <w:rFonts w:ascii="Times New Roman" w:hAnsi="Times New Roman" w:cs="Times New Roman"/>
          <w:sz w:val="24"/>
          <w:szCs w:val="24"/>
        </w:rPr>
        <w:t>,</w:t>
      </w:r>
      <w:r w:rsidRPr="00121DC1">
        <w:rPr>
          <w:rFonts w:ascii="Times New Roman" w:hAnsi="Times New Roman" w:cs="Times New Roman"/>
          <w:sz w:val="24"/>
          <w:szCs w:val="24"/>
        </w:rPr>
        <w:t xml:space="preserve"> through Decree 24 of 1977, establish</w:t>
      </w:r>
      <w:r>
        <w:rPr>
          <w:rFonts w:ascii="Times New Roman" w:hAnsi="Times New Roman" w:cs="Times New Roman"/>
          <w:sz w:val="24"/>
          <w:szCs w:val="24"/>
        </w:rPr>
        <w:t>ed</w:t>
      </w:r>
      <w:r w:rsidRPr="00121DC1">
        <w:rPr>
          <w:rFonts w:ascii="Times New Roman" w:hAnsi="Times New Roman" w:cs="Times New Roman"/>
          <w:sz w:val="24"/>
          <w:szCs w:val="24"/>
        </w:rPr>
        <w:t xml:space="preserve"> Nigeria Television Authority. With this establishment, the ten existing television station</w:t>
      </w:r>
      <w:r>
        <w:rPr>
          <w:rFonts w:ascii="Times New Roman" w:hAnsi="Times New Roman" w:cs="Times New Roman"/>
          <w:sz w:val="24"/>
          <w:szCs w:val="24"/>
        </w:rPr>
        <w:t xml:space="preserve"> under the control</w:t>
      </w:r>
      <w:r w:rsidRPr="00121DC1">
        <w:rPr>
          <w:rFonts w:ascii="Times New Roman" w:hAnsi="Times New Roman" w:cs="Times New Roman"/>
          <w:sz w:val="24"/>
          <w:szCs w:val="24"/>
        </w:rPr>
        <w:t xml:space="preserve"> of federal government in Nigeria, were brought under some country of the federal government of Nigeria. These station</w:t>
      </w:r>
      <w:r>
        <w:rPr>
          <w:rFonts w:ascii="Times New Roman" w:hAnsi="Times New Roman" w:cs="Times New Roman"/>
          <w:sz w:val="24"/>
          <w:szCs w:val="24"/>
        </w:rPr>
        <w:t>s</w:t>
      </w:r>
      <w:r w:rsidRPr="00121DC1">
        <w:rPr>
          <w:rFonts w:ascii="Times New Roman" w:hAnsi="Times New Roman" w:cs="Times New Roman"/>
          <w:sz w:val="24"/>
          <w:szCs w:val="24"/>
        </w:rPr>
        <w:t xml:space="preserve">, established by their various </w:t>
      </w:r>
      <w:r>
        <w:rPr>
          <w:rFonts w:ascii="Times New Roman" w:hAnsi="Times New Roman" w:cs="Times New Roman"/>
          <w:sz w:val="24"/>
          <w:szCs w:val="24"/>
        </w:rPr>
        <w:t>re</w:t>
      </w:r>
      <w:r w:rsidRPr="00121DC1">
        <w:rPr>
          <w:rFonts w:ascii="Times New Roman" w:hAnsi="Times New Roman" w:cs="Times New Roman"/>
          <w:sz w:val="24"/>
          <w:szCs w:val="24"/>
        </w:rPr>
        <w:t xml:space="preserve">gional </w:t>
      </w:r>
      <w:r w:rsidRPr="00121DC1">
        <w:rPr>
          <w:rFonts w:ascii="Times New Roman" w:hAnsi="Times New Roman" w:cs="Times New Roman"/>
          <w:sz w:val="24"/>
          <w:szCs w:val="24"/>
        </w:rPr>
        <w:lastRenderedPageBreak/>
        <w:t xml:space="preserve">governments, include: Western Nigeria Television (WUTV), Easter Nigerian Television (ENTV), radio Kaduna Television (RKTV). Growing with the dynamics of the society, NTA later expanded, with each state and cities in the federation having an ancillary station. </w:t>
      </w:r>
      <w:r w:rsidRPr="00A931E3">
        <w:rPr>
          <w:rFonts w:ascii="Times New Roman" w:hAnsi="Times New Roman" w:cs="Times New Roman"/>
          <w:sz w:val="24"/>
          <w:szCs w:val="24"/>
        </w:rPr>
        <w:t xml:space="preserve">The NTA's zone network </w:t>
      </w:r>
      <w:proofErr w:type="spellStart"/>
      <w:r w:rsidRPr="00A931E3">
        <w:rPr>
          <w:rFonts w:ascii="Times New Roman" w:hAnsi="Times New Roman" w:cs="Times New Roman"/>
          <w:sz w:val="24"/>
          <w:szCs w:val="24"/>
        </w:rPr>
        <w:t>centre</w:t>
      </w:r>
      <w:proofErr w:type="spellEnd"/>
      <w:r w:rsidRPr="00A931E3">
        <w:rPr>
          <w:rFonts w:ascii="Times New Roman" w:hAnsi="Times New Roman" w:cs="Times New Roman"/>
          <w:sz w:val="24"/>
          <w:szCs w:val="24"/>
        </w:rPr>
        <w:t xml:space="preserve"> for Southeastern Nigeria is located in Enugu. The zonal network manages the National Public Radio (NTA) stations in each of the state capitals in the zone. Inside this comprehensive infrastructure, the NTA has developed into a primary hub for the dissemination of health-related information.</w:t>
      </w:r>
    </w:p>
    <w:p w14:paraId="71A38C9C" w14:textId="77777777" w:rsidR="007A63AA" w:rsidRPr="00A931E3" w:rsidRDefault="007A63AA" w:rsidP="009028A5">
      <w:pPr>
        <w:spacing w:line="360" w:lineRule="auto"/>
        <w:jc w:val="both"/>
        <w:rPr>
          <w:rFonts w:ascii="Times New Roman" w:hAnsi="Times New Roman" w:cs="Times New Roman"/>
          <w:sz w:val="24"/>
          <w:szCs w:val="24"/>
        </w:rPr>
      </w:pPr>
      <w:r w:rsidRPr="00A931E3">
        <w:rPr>
          <w:rFonts w:ascii="Times New Roman" w:hAnsi="Times New Roman" w:cs="Times New Roman"/>
          <w:sz w:val="24"/>
          <w:szCs w:val="24"/>
        </w:rPr>
        <w:t xml:space="preserve">The NTA's Health Watch magazine </w:t>
      </w:r>
      <w:proofErr w:type="spellStart"/>
      <w:r w:rsidRPr="00A931E3">
        <w:rPr>
          <w:rFonts w:ascii="Times New Roman" w:hAnsi="Times New Roman" w:cs="Times New Roman"/>
          <w:sz w:val="24"/>
          <w:szCs w:val="24"/>
        </w:rPr>
        <w:t>programme</w:t>
      </w:r>
      <w:proofErr w:type="spellEnd"/>
      <w:r w:rsidRPr="00A931E3">
        <w:rPr>
          <w:rFonts w:ascii="Times New Roman" w:hAnsi="Times New Roman" w:cs="Times New Roman"/>
          <w:sz w:val="24"/>
          <w:szCs w:val="24"/>
        </w:rPr>
        <w:t xml:space="preserve"> is an outreach effort to increase knowledge about family health issues, alter people's perspectives on these issues, and inspire action. Due to the comprehensive nature of the health initiative, it also addressed issues of family planning and the appropriate number of children to raise. Prevention of mother-to-child transmission of HIV (PMTCT), </w:t>
      </w:r>
      <w:proofErr w:type="spellStart"/>
      <w:r w:rsidRPr="00A931E3">
        <w:rPr>
          <w:rFonts w:ascii="Times New Roman" w:hAnsi="Times New Roman" w:cs="Times New Roman"/>
          <w:sz w:val="24"/>
          <w:szCs w:val="24"/>
        </w:rPr>
        <w:t>immunisation</w:t>
      </w:r>
      <w:proofErr w:type="spellEnd"/>
      <w:r w:rsidRPr="00A931E3">
        <w:rPr>
          <w:rFonts w:ascii="Times New Roman" w:hAnsi="Times New Roman" w:cs="Times New Roman"/>
          <w:sz w:val="24"/>
          <w:szCs w:val="24"/>
        </w:rPr>
        <w:t xml:space="preserve">, </w:t>
      </w:r>
      <w:r w:rsidR="004E7AD3" w:rsidRPr="00A931E3">
        <w:rPr>
          <w:rFonts w:ascii="Times New Roman" w:hAnsi="Times New Roman" w:cs="Times New Roman"/>
          <w:sz w:val="24"/>
          <w:szCs w:val="24"/>
        </w:rPr>
        <w:t>hand washing</w:t>
      </w:r>
      <w:r w:rsidRPr="00A931E3">
        <w:rPr>
          <w:rFonts w:ascii="Times New Roman" w:hAnsi="Times New Roman" w:cs="Times New Roman"/>
          <w:sz w:val="24"/>
          <w:szCs w:val="24"/>
        </w:rPr>
        <w:t xml:space="preserve"> with detergent and water (HWSW), the open defecation method (ODM), and other important family </w:t>
      </w:r>
      <w:proofErr w:type="spellStart"/>
      <w:r w:rsidRPr="00A931E3">
        <w:rPr>
          <w:rFonts w:ascii="Times New Roman" w:hAnsi="Times New Roman" w:cs="Times New Roman"/>
          <w:sz w:val="24"/>
          <w:szCs w:val="24"/>
        </w:rPr>
        <w:t>behaviours</w:t>
      </w:r>
      <w:proofErr w:type="spellEnd"/>
      <w:r w:rsidRPr="00A931E3">
        <w:rPr>
          <w:rFonts w:ascii="Times New Roman" w:hAnsi="Times New Roman" w:cs="Times New Roman"/>
          <w:sz w:val="24"/>
          <w:szCs w:val="24"/>
        </w:rPr>
        <w:t xml:space="preserve">. Every week, from 7:30 to 8 p.m. on Sundays, you may tune in to Health Watch, where a guest expert will address a different topic. Nigerian health watch uses campaigning and communication to influence health policy and seek greater health and access to health care, with the overarching goal of making use of some of the wonderful efforts happening in the health sector, challenging the bad, and creating positive ideas and actions. Orji (2022) claims that the Nigerian health watch offers insightful criticism and thorough analysis of health-related topics in Nigeria. The </w:t>
      </w:r>
      <w:proofErr w:type="spellStart"/>
      <w:r w:rsidRPr="00A931E3">
        <w:rPr>
          <w:rFonts w:ascii="Times New Roman" w:hAnsi="Times New Roman" w:cs="Times New Roman"/>
          <w:sz w:val="24"/>
          <w:szCs w:val="24"/>
        </w:rPr>
        <w:t>programme's</w:t>
      </w:r>
      <w:proofErr w:type="spellEnd"/>
      <w:r w:rsidRPr="00A931E3">
        <w:rPr>
          <w:rFonts w:ascii="Times New Roman" w:hAnsi="Times New Roman" w:cs="Times New Roman"/>
          <w:sz w:val="24"/>
          <w:szCs w:val="24"/>
        </w:rPr>
        <w:t xml:space="preserve"> reach is considerable, and it is widely </w:t>
      </w:r>
      <w:proofErr w:type="spellStart"/>
      <w:r w:rsidRPr="00A931E3">
        <w:rPr>
          <w:rFonts w:ascii="Times New Roman" w:hAnsi="Times New Roman" w:cs="Times New Roman"/>
          <w:sz w:val="24"/>
          <w:szCs w:val="24"/>
        </w:rPr>
        <w:t>recognised</w:t>
      </w:r>
      <w:proofErr w:type="spellEnd"/>
      <w:r w:rsidRPr="00A931E3">
        <w:rPr>
          <w:rFonts w:ascii="Times New Roman" w:hAnsi="Times New Roman" w:cs="Times New Roman"/>
          <w:sz w:val="24"/>
          <w:szCs w:val="24"/>
        </w:rPr>
        <w:t xml:space="preserve"> as a powerful advocate for the betterment of health among the people of Nigeria.</w:t>
      </w:r>
    </w:p>
    <w:p w14:paraId="2A563C93" w14:textId="77777777" w:rsidR="007A63AA" w:rsidRPr="00A931E3" w:rsidRDefault="007A63AA" w:rsidP="009028A5">
      <w:pPr>
        <w:spacing w:line="360" w:lineRule="auto"/>
        <w:jc w:val="both"/>
        <w:rPr>
          <w:rFonts w:ascii="Times New Roman" w:hAnsi="Times New Roman" w:cs="Times New Roman"/>
          <w:sz w:val="24"/>
          <w:szCs w:val="24"/>
        </w:rPr>
      </w:pPr>
      <w:r w:rsidRPr="00A931E3">
        <w:rPr>
          <w:rFonts w:ascii="Times New Roman" w:hAnsi="Times New Roman" w:cs="Times New Roman"/>
          <w:sz w:val="24"/>
          <w:szCs w:val="24"/>
        </w:rPr>
        <w:t xml:space="preserve">Orji (2022) says that individuals lack the information should choose effective health services or to demand quality improvement because health issues are so prevalent in the media. This suggests that health concerns are intricate and call for </w:t>
      </w:r>
      <w:proofErr w:type="spellStart"/>
      <w:r w:rsidRPr="00A931E3">
        <w:rPr>
          <w:rFonts w:ascii="Times New Roman" w:hAnsi="Times New Roman" w:cs="Times New Roman"/>
          <w:sz w:val="24"/>
          <w:szCs w:val="24"/>
        </w:rPr>
        <w:t>specialised</w:t>
      </w:r>
      <w:proofErr w:type="spellEnd"/>
      <w:r w:rsidRPr="00A931E3">
        <w:rPr>
          <w:rFonts w:ascii="Times New Roman" w:hAnsi="Times New Roman" w:cs="Times New Roman"/>
          <w:sz w:val="24"/>
          <w:szCs w:val="24"/>
        </w:rPr>
        <w:t xml:space="preserve"> attention. This is why there is a need for health education and health communication.</w:t>
      </w:r>
    </w:p>
    <w:p w14:paraId="495EAFA4" w14:textId="77777777" w:rsidR="007A63AA" w:rsidRPr="00417CDC" w:rsidRDefault="007A63AA"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Empirical Review</w:t>
      </w:r>
    </w:p>
    <w:p w14:paraId="5084F10E" w14:textId="77777777" w:rsidR="007A63AA" w:rsidRPr="003F70FC" w:rsidRDefault="007A63AA" w:rsidP="009028A5">
      <w:pPr>
        <w:spacing w:line="360" w:lineRule="auto"/>
        <w:jc w:val="both"/>
        <w:rPr>
          <w:rFonts w:ascii="Times New Roman" w:hAnsi="Times New Roman" w:cs="Times New Roman"/>
          <w:sz w:val="24"/>
          <w:szCs w:val="24"/>
        </w:rPr>
      </w:pPr>
      <w:proofErr w:type="spellStart"/>
      <w:r w:rsidRPr="004F6FDA">
        <w:rPr>
          <w:rFonts w:ascii="Times New Roman" w:hAnsi="Times New Roman" w:cs="Times New Roman"/>
          <w:sz w:val="24"/>
          <w:szCs w:val="24"/>
        </w:rPr>
        <w:t>Mghweno</w:t>
      </w:r>
      <w:proofErr w:type="spellEnd"/>
      <w:r w:rsidRPr="004F6FDA">
        <w:rPr>
          <w:rFonts w:ascii="Times New Roman" w:hAnsi="Times New Roman" w:cs="Times New Roman"/>
          <w:sz w:val="24"/>
          <w:szCs w:val="24"/>
        </w:rPr>
        <w:t xml:space="preserve">, L.R., </w:t>
      </w:r>
      <w:proofErr w:type="spellStart"/>
      <w:r w:rsidRPr="004F6FDA">
        <w:rPr>
          <w:rFonts w:ascii="Times New Roman" w:hAnsi="Times New Roman" w:cs="Times New Roman"/>
          <w:sz w:val="24"/>
          <w:szCs w:val="24"/>
        </w:rPr>
        <w:t>Katamba</w:t>
      </w:r>
      <w:proofErr w:type="spellEnd"/>
      <w:r w:rsidRPr="004F6FDA">
        <w:rPr>
          <w:rFonts w:ascii="Times New Roman" w:hAnsi="Times New Roman" w:cs="Times New Roman"/>
          <w:sz w:val="24"/>
          <w:szCs w:val="24"/>
        </w:rPr>
        <w:t xml:space="preserve">, P. and </w:t>
      </w:r>
      <w:proofErr w:type="spellStart"/>
      <w:r w:rsidRPr="004F6FDA">
        <w:rPr>
          <w:rFonts w:ascii="Times New Roman" w:hAnsi="Times New Roman" w:cs="Times New Roman"/>
          <w:sz w:val="24"/>
          <w:szCs w:val="24"/>
        </w:rPr>
        <w:t>Anner</w:t>
      </w:r>
      <w:proofErr w:type="spellEnd"/>
      <w:r w:rsidRPr="004F6FDA">
        <w:rPr>
          <w:rFonts w:ascii="Times New Roman" w:hAnsi="Times New Roman" w:cs="Times New Roman"/>
          <w:sz w:val="24"/>
          <w:szCs w:val="24"/>
        </w:rPr>
        <w:t xml:space="preserve"> Marie, N. (2017), in a study titled, “influence of mass media on family planning methods use among couples in </w:t>
      </w:r>
      <w:proofErr w:type="spellStart"/>
      <w:r w:rsidRPr="004F6FDA">
        <w:rPr>
          <w:rFonts w:ascii="Times New Roman" w:hAnsi="Times New Roman" w:cs="Times New Roman"/>
          <w:sz w:val="24"/>
          <w:szCs w:val="24"/>
        </w:rPr>
        <w:t>Gashenyi</w:t>
      </w:r>
      <w:proofErr w:type="spellEnd"/>
      <w:r w:rsidRPr="004F6FDA">
        <w:rPr>
          <w:rFonts w:ascii="Times New Roman" w:hAnsi="Times New Roman" w:cs="Times New Roman"/>
          <w:sz w:val="24"/>
          <w:szCs w:val="24"/>
        </w:rPr>
        <w:t xml:space="preserve"> sector, </w:t>
      </w:r>
      <w:r w:rsidRPr="004F6FDA">
        <w:rPr>
          <w:rFonts w:ascii="Times New Roman" w:hAnsi="Times New Roman" w:cs="Times New Roman"/>
          <w:sz w:val="24"/>
          <w:szCs w:val="24"/>
        </w:rPr>
        <w:lastRenderedPageBreak/>
        <w:t>Rwanda,”</w:t>
      </w:r>
      <w:r w:rsidR="003502D1">
        <w:rPr>
          <w:rFonts w:ascii="Times New Roman" w:hAnsi="Times New Roman" w:cs="Times New Roman"/>
          <w:b/>
          <w:sz w:val="24"/>
          <w:szCs w:val="24"/>
        </w:rPr>
        <w:t xml:space="preserve"> </w:t>
      </w:r>
      <w:r>
        <w:rPr>
          <w:rFonts w:ascii="Times New Roman" w:hAnsi="Times New Roman" w:cs="Times New Roman"/>
          <w:sz w:val="24"/>
          <w:szCs w:val="24"/>
        </w:rPr>
        <w:t xml:space="preserve">published in the </w:t>
      </w:r>
      <w:r w:rsidRPr="003F70FC">
        <w:rPr>
          <w:rFonts w:ascii="Times New Roman" w:hAnsi="Times New Roman" w:cs="Times New Roman"/>
          <w:sz w:val="24"/>
          <w:szCs w:val="24"/>
        </w:rPr>
        <w:t xml:space="preserve">In a study published in the International Journal of Multidisciplinary Research and Development (4, 6, pp. 336-343), the researchers surveyed 352 married couples from two health clinics in the </w:t>
      </w:r>
      <w:proofErr w:type="spellStart"/>
      <w:r w:rsidRPr="003F70FC">
        <w:rPr>
          <w:rFonts w:ascii="Times New Roman" w:hAnsi="Times New Roman" w:cs="Times New Roman"/>
          <w:sz w:val="24"/>
          <w:szCs w:val="24"/>
        </w:rPr>
        <w:t>Ganshenyi</w:t>
      </w:r>
      <w:proofErr w:type="spellEnd"/>
      <w:r w:rsidRPr="003F70FC">
        <w:rPr>
          <w:rFonts w:ascii="Times New Roman" w:hAnsi="Times New Roman" w:cs="Times New Roman"/>
          <w:sz w:val="24"/>
          <w:szCs w:val="24"/>
        </w:rPr>
        <w:t xml:space="preserve"> sector, as well as the clinics' and sector's administrative secretaries and the health clinics' respective needs. The goals of this research are to assess the extent to which the media is used, the prevalence of family planning methods, and the impact of media </w:t>
      </w:r>
      <w:proofErr w:type="spellStart"/>
      <w:r w:rsidRPr="003F70FC">
        <w:rPr>
          <w:rFonts w:ascii="Times New Roman" w:hAnsi="Times New Roman" w:cs="Times New Roman"/>
          <w:sz w:val="24"/>
          <w:szCs w:val="24"/>
        </w:rPr>
        <w:t>prarezing</w:t>
      </w:r>
      <w:proofErr w:type="spellEnd"/>
      <w:r w:rsidRPr="003F70FC">
        <w:rPr>
          <w:rFonts w:ascii="Times New Roman" w:hAnsi="Times New Roman" w:cs="Times New Roman"/>
          <w:sz w:val="24"/>
          <w:szCs w:val="24"/>
        </w:rPr>
        <w:t xml:space="preserve">. A self-administered questionnaire and a structured interview were used to compile the study's information. Statistical tool and Pearson product correlation were used to assess the frequency of family planning method use and the effect of media strategy on method conformity, respectively. The researchers also </w:t>
      </w:r>
      <w:proofErr w:type="spellStart"/>
      <w:r w:rsidRPr="003F70FC">
        <w:rPr>
          <w:rFonts w:ascii="Times New Roman" w:hAnsi="Times New Roman" w:cs="Times New Roman"/>
          <w:sz w:val="24"/>
          <w:szCs w:val="24"/>
        </w:rPr>
        <w:t>utilised</w:t>
      </w:r>
      <w:proofErr w:type="spellEnd"/>
      <w:r w:rsidRPr="003F70FC">
        <w:rPr>
          <w:rFonts w:ascii="Times New Roman" w:hAnsi="Times New Roman" w:cs="Times New Roman"/>
          <w:sz w:val="24"/>
          <w:szCs w:val="24"/>
        </w:rPr>
        <w:t xml:space="preserve"> theme analysis to examine the key informant data. The results showed that the prevalence of radio listening was high, whereas the prevalence of reading posters and newspapers and viewing television was low. Furthermore, the results showed a weak positive association between mass media techniques and the use of family planning methods. Thus, the study's authors draw the inference that inhabitants of </w:t>
      </w:r>
      <w:proofErr w:type="spellStart"/>
      <w:r w:rsidRPr="003F70FC">
        <w:rPr>
          <w:rFonts w:ascii="Times New Roman" w:hAnsi="Times New Roman" w:cs="Times New Roman"/>
          <w:sz w:val="24"/>
          <w:szCs w:val="24"/>
        </w:rPr>
        <w:t>Gashenyi</w:t>
      </w:r>
      <w:proofErr w:type="spellEnd"/>
      <w:r w:rsidRPr="003F70FC">
        <w:rPr>
          <w:rFonts w:ascii="Times New Roman" w:hAnsi="Times New Roman" w:cs="Times New Roman"/>
          <w:sz w:val="24"/>
          <w:szCs w:val="24"/>
        </w:rPr>
        <w:t xml:space="preserve"> have not been affected to change their approach to family planning by the media.</w:t>
      </w:r>
    </w:p>
    <w:p w14:paraId="1720950F" w14:textId="77777777"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t xml:space="preserve">Mass media-delivered family planning </w:t>
      </w:r>
      <w:proofErr w:type="spellStart"/>
      <w:r w:rsidRPr="003F70FC">
        <w:rPr>
          <w:rFonts w:ascii="Times New Roman" w:hAnsi="Times New Roman" w:cs="Times New Roman"/>
          <w:sz w:val="24"/>
          <w:szCs w:val="24"/>
        </w:rPr>
        <w:t>programmes</w:t>
      </w:r>
      <w:proofErr w:type="spellEnd"/>
      <w:r w:rsidRPr="003F70FC">
        <w:rPr>
          <w:rFonts w:ascii="Times New Roman" w:hAnsi="Times New Roman" w:cs="Times New Roman"/>
          <w:sz w:val="24"/>
          <w:szCs w:val="24"/>
        </w:rPr>
        <w:t xml:space="preserve"> in underdeveloped countries were also assessed by Dana, R. (2018), who found mixed results in terms of successfully boosting contraceptive use. The findings of this study, which used a series of bivariate meta-analyses with two types of random-effects analysis (the Hedges </w:t>
      </w:r>
      <w:proofErr w:type="spellStart"/>
      <w:r w:rsidRPr="003F70FC">
        <w:rPr>
          <w:rFonts w:ascii="Times New Roman" w:hAnsi="Times New Roman" w:cs="Times New Roman"/>
          <w:sz w:val="24"/>
          <w:szCs w:val="24"/>
        </w:rPr>
        <w:t>vevea</w:t>
      </w:r>
      <w:proofErr w:type="spellEnd"/>
      <w:r w:rsidRPr="003F70FC">
        <w:rPr>
          <w:rFonts w:ascii="Times New Roman" w:hAnsi="Times New Roman" w:cs="Times New Roman"/>
          <w:sz w:val="24"/>
          <w:szCs w:val="24"/>
        </w:rPr>
        <w:t xml:space="preserve"> method and the Hunter-Schmid method), supported the idea that family planning campaigns disseminated via the media can influence people to take more responsible approaches to their families.</w:t>
      </w:r>
    </w:p>
    <w:p w14:paraId="5803144C" w14:textId="77777777"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t xml:space="preserve">Citing a study by Ahmed, M., and Abdu, S. (2020), we have: "Association Between Exposure to mass media family planning messages and </w:t>
      </w:r>
      <w:proofErr w:type="spellStart"/>
      <w:r w:rsidRPr="003F70FC">
        <w:rPr>
          <w:rFonts w:ascii="Times New Roman" w:hAnsi="Times New Roman" w:cs="Times New Roman"/>
          <w:sz w:val="24"/>
          <w:szCs w:val="24"/>
        </w:rPr>
        <w:t>utilisation</w:t>
      </w:r>
      <w:proofErr w:type="spellEnd"/>
      <w:r w:rsidRPr="003F70FC">
        <w:rPr>
          <w:rFonts w:ascii="Times New Roman" w:hAnsi="Times New Roman" w:cs="Times New Roman"/>
          <w:sz w:val="24"/>
          <w:szCs w:val="24"/>
        </w:rPr>
        <w:t xml:space="preserve"> of modern contraceptives among urban and rural youth." Women in Ethiopia," the authors argue that family planning aids in lowering rates of poverty, promoting parity between the sexes, blocking the spread of STIs, and decreasing mortality rates among newborns and young children. The researchers used data from the 2016 EDHS (Ethiopia Demographic and Health Survey) to conduct a comparative cross-sectional analysis. </w:t>
      </w:r>
      <w:r w:rsidRPr="003F70FC">
        <w:rPr>
          <w:rFonts w:ascii="Times New Roman" w:hAnsi="Times New Roman" w:cs="Times New Roman"/>
          <w:sz w:val="24"/>
          <w:szCs w:val="24"/>
        </w:rPr>
        <w:lastRenderedPageBreak/>
        <w:t>The study included data from 23,40 urban women and 6,401 women in rural areas. The study found that while women in urban regions were less likely to take contemporary contraception after being exposed to media family planning messaging, the opposite was true for women in rural areas. Overall, the report found that structural and intermediary factors play a larger role in shaping inequalities in the use of contemporary contraceptives (religion, household wealth, education and number of children).</w:t>
      </w:r>
    </w:p>
    <w:p w14:paraId="092E9C20" w14:textId="77777777"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t>Using a meta-analytical approach, Dana, R. (2018) investigated the effects of media-delivered family planning efforts in low-income countries. The research is founded on the idea that family planning is a vital part of the fight against preven</w:t>
      </w:r>
      <w:r w:rsidRPr="00800A8B">
        <w:rPr>
          <w:rFonts w:ascii="Times New Roman" w:hAnsi="Times New Roman" w:cs="Times New Roman"/>
          <w:sz w:val="24"/>
          <w:szCs w:val="24"/>
        </w:rPr>
        <w:t>table</w:t>
      </w:r>
      <w:r w:rsidRPr="003F70FC">
        <w:rPr>
          <w:rFonts w:ascii="Times New Roman" w:hAnsi="Times New Roman" w:cs="Times New Roman"/>
          <w:sz w:val="24"/>
          <w:szCs w:val="24"/>
        </w:rPr>
        <w:t xml:space="preserve"> deaths among mothers and their newborn children and a positive factor in community wellness as a whole. The study's goals were to determine the typical effect size of a family planning campaign disseminated via mass media in </w:t>
      </w:r>
      <w:proofErr w:type="gramStart"/>
      <w:r w:rsidRPr="003F70FC">
        <w:rPr>
          <w:rFonts w:ascii="Times New Roman" w:hAnsi="Times New Roman" w:cs="Times New Roman"/>
          <w:sz w:val="24"/>
          <w:szCs w:val="24"/>
        </w:rPr>
        <w:t>low and middle income</w:t>
      </w:r>
      <w:proofErr w:type="gramEnd"/>
      <w:r w:rsidRPr="003F70FC">
        <w:rPr>
          <w:rFonts w:ascii="Times New Roman" w:hAnsi="Times New Roman" w:cs="Times New Roman"/>
          <w:sz w:val="24"/>
          <w:szCs w:val="24"/>
        </w:rPr>
        <w:t xml:space="preserve"> countries and to compare the success of such campaigns to those disseminated via other means, such as community-based or health care professional communication. The study was theoretically grounded in the media dependency theory and methodologically grounded in quantitative meta-analyses.</w:t>
      </w:r>
    </w:p>
    <w:p w14:paraId="5C283C68" w14:textId="77777777" w:rsidR="007A63AA" w:rsidRPr="008E4AAF" w:rsidRDefault="00620F31" w:rsidP="009028A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0EA2583F"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The Theory of the Spreading of Ideas (or DOI)</w:t>
      </w:r>
      <w:r w:rsidR="008E4AAF">
        <w:rPr>
          <w:rFonts w:ascii="Times New Roman" w:hAnsi="Times New Roman" w:cs="Times New Roman"/>
          <w:sz w:val="24"/>
          <w:szCs w:val="24"/>
        </w:rPr>
        <w:t xml:space="preserve">: </w:t>
      </w:r>
      <w:r w:rsidRPr="006E1CF3">
        <w:rPr>
          <w:rFonts w:ascii="Times New Roman" w:hAnsi="Times New Roman" w:cs="Times New Roman"/>
          <w:sz w:val="24"/>
          <w:szCs w:val="24"/>
        </w:rPr>
        <w:t xml:space="preserve">The Diffusion of Innovation hypothesis, primarily chronicled by </w:t>
      </w:r>
      <w:proofErr w:type="spellStart"/>
      <w:r w:rsidRPr="006E1CF3">
        <w:rPr>
          <w:rFonts w:ascii="Times New Roman" w:hAnsi="Times New Roman" w:cs="Times New Roman"/>
          <w:sz w:val="24"/>
          <w:szCs w:val="24"/>
        </w:rPr>
        <w:t>Everet</w:t>
      </w:r>
      <w:proofErr w:type="spellEnd"/>
      <w:r w:rsidRPr="006E1CF3">
        <w:rPr>
          <w:rFonts w:ascii="Times New Roman" w:hAnsi="Times New Roman" w:cs="Times New Roman"/>
          <w:sz w:val="24"/>
          <w:szCs w:val="24"/>
        </w:rPr>
        <w:t xml:space="preserve"> M. Rogers (</w:t>
      </w:r>
      <w:proofErr w:type="spellStart"/>
      <w:r w:rsidRPr="006E1CF3">
        <w:rPr>
          <w:rFonts w:ascii="Times New Roman" w:hAnsi="Times New Roman" w:cs="Times New Roman"/>
          <w:sz w:val="24"/>
          <w:szCs w:val="24"/>
        </w:rPr>
        <w:t>McQuail</w:t>
      </w:r>
      <w:proofErr w:type="spellEnd"/>
      <w:r w:rsidRPr="006E1CF3">
        <w:rPr>
          <w:rFonts w:ascii="Times New Roman" w:hAnsi="Times New Roman" w:cs="Times New Roman"/>
          <w:sz w:val="24"/>
          <w:szCs w:val="24"/>
        </w:rPr>
        <w:t xml:space="preserve">, 2005), pertains to the numerous attempts to apply the mass media's power to causes related to scientific progress, public health, and education (World Bank Group, 2014). The concept of "diffusion of innovation" (DOI) was developed in the field of communication to describe the gradual but steady growth and dissemination (diffusion) of a particular idea, concept, product, or thought within a specific audience or social system. Success in this </w:t>
      </w:r>
      <w:proofErr w:type="spellStart"/>
      <w:r w:rsidRPr="006E1CF3">
        <w:rPr>
          <w:rFonts w:ascii="Times New Roman" w:hAnsi="Times New Roman" w:cs="Times New Roman"/>
          <w:sz w:val="24"/>
          <w:szCs w:val="24"/>
        </w:rPr>
        <w:t>endeavour</w:t>
      </w:r>
      <w:proofErr w:type="spellEnd"/>
      <w:r w:rsidRPr="006E1CF3">
        <w:rPr>
          <w:rFonts w:ascii="Times New Roman" w:hAnsi="Times New Roman" w:cs="Times New Roman"/>
          <w:sz w:val="24"/>
          <w:szCs w:val="24"/>
        </w:rPr>
        <w:t xml:space="preserve"> is measured by the degree to which the intended audience or population adopts the new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or product as part of a larger social system. Adoption, in this context, is that the target audience does something differently than it has in the past, as defined by </w:t>
      </w:r>
      <w:proofErr w:type="spellStart"/>
      <w:r w:rsidRPr="006E1CF3">
        <w:rPr>
          <w:rFonts w:ascii="Times New Roman" w:hAnsi="Times New Roman" w:cs="Times New Roman"/>
          <w:sz w:val="24"/>
          <w:szCs w:val="24"/>
        </w:rPr>
        <w:t>Greehaulgh</w:t>
      </w:r>
      <w:proofErr w:type="spellEnd"/>
      <w:r w:rsidRPr="006E1CF3">
        <w:rPr>
          <w:rFonts w:ascii="Times New Roman" w:hAnsi="Times New Roman" w:cs="Times New Roman"/>
          <w:sz w:val="24"/>
          <w:szCs w:val="24"/>
        </w:rPr>
        <w:t xml:space="preserve">, Robert, </w:t>
      </w:r>
      <w:proofErr w:type="spellStart"/>
      <w:r w:rsidRPr="006E1CF3">
        <w:rPr>
          <w:rFonts w:ascii="Times New Roman" w:hAnsi="Times New Roman" w:cs="Times New Roman"/>
          <w:sz w:val="24"/>
          <w:szCs w:val="24"/>
        </w:rPr>
        <w:t>Macfarianc</w:t>
      </w:r>
      <w:r w:rsidR="00F710E1">
        <w:rPr>
          <w:rFonts w:ascii="Times New Roman" w:hAnsi="Times New Roman" w:cs="Times New Roman"/>
          <w:sz w:val="24"/>
          <w:szCs w:val="24"/>
        </w:rPr>
        <w:t>e</w:t>
      </w:r>
      <w:proofErr w:type="spellEnd"/>
      <w:r w:rsidR="00F710E1">
        <w:rPr>
          <w:rFonts w:ascii="Times New Roman" w:hAnsi="Times New Roman" w:cs="Times New Roman"/>
          <w:sz w:val="24"/>
          <w:szCs w:val="24"/>
        </w:rPr>
        <w:t xml:space="preserve">, Bate, and </w:t>
      </w:r>
      <w:proofErr w:type="spellStart"/>
      <w:r w:rsidR="00F710E1">
        <w:rPr>
          <w:rFonts w:ascii="Times New Roman" w:hAnsi="Times New Roman" w:cs="Times New Roman"/>
          <w:sz w:val="24"/>
          <w:szCs w:val="24"/>
        </w:rPr>
        <w:t>Kyriakidax</w:t>
      </w:r>
      <w:proofErr w:type="spellEnd"/>
      <w:r w:rsidR="00F710E1">
        <w:rPr>
          <w:rFonts w:ascii="Times New Roman" w:hAnsi="Times New Roman" w:cs="Times New Roman"/>
          <w:sz w:val="24"/>
          <w:szCs w:val="24"/>
        </w:rPr>
        <w:t xml:space="preserve"> (2014) </w:t>
      </w:r>
      <w:r w:rsidRPr="006E1CF3">
        <w:rPr>
          <w:rFonts w:ascii="Times New Roman" w:hAnsi="Times New Roman" w:cs="Times New Roman"/>
          <w:sz w:val="24"/>
          <w:szCs w:val="24"/>
        </w:rPr>
        <w:t xml:space="preserve">(that is, acquires and performs a new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or attitude). </w:t>
      </w:r>
      <w:r w:rsidRPr="006E1CF3">
        <w:rPr>
          <w:rFonts w:ascii="Times New Roman" w:hAnsi="Times New Roman" w:cs="Times New Roman"/>
          <w:sz w:val="24"/>
          <w:szCs w:val="24"/>
        </w:rPr>
        <w:lastRenderedPageBreak/>
        <w:t xml:space="preserve">However, as the World Bank Group (2009) points out, the adopter's perception of the idea,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or product as novel or innovative is crucial to its success.</w:t>
      </w:r>
      <w:r w:rsidR="008E4AAF">
        <w:rPr>
          <w:rFonts w:ascii="Times New Roman" w:hAnsi="Times New Roman" w:cs="Times New Roman"/>
          <w:sz w:val="24"/>
          <w:szCs w:val="24"/>
        </w:rPr>
        <w:t xml:space="preserve"> </w:t>
      </w:r>
      <w:r w:rsidRPr="006E1CF3">
        <w:rPr>
          <w:rFonts w:ascii="Times New Roman" w:hAnsi="Times New Roman" w:cs="Times New Roman"/>
          <w:sz w:val="24"/>
          <w:szCs w:val="24"/>
        </w:rPr>
        <w:t>Rogers (1962) and Rogers and Shoemaker (1973) envisioned four stages (information, persuasion, choice or adoption, and confirmation) in their model of information spread (</w:t>
      </w:r>
      <w:proofErr w:type="spellStart"/>
      <w:r w:rsidRPr="006E1CF3">
        <w:rPr>
          <w:rFonts w:ascii="Times New Roman" w:hAnsi="Times New Roman" w:cs="Times New Roman"/>
          <w:sz w:val="24"/>
          <w:szCs w:val="24"/>
        </w:rPr>
        <w:t>Greenhaudgh</w:t>
      </w:r>
      <w:proofErr w:type="spellEnd"/>
      <w:r w:rsidRPr="006E1CF3">
        <w:rPr>
          <w:rFonts w:ascii="Times New Roman" w:hAnsi="Times New Roman" w:cs="Times New Roman"/>
          <w:sz w:val="24"/>
          <w:szCs w:val="24"/>
        </w:rPr>
        <w:t xml:space="preserve"> et al, 2014). Diffusion occurs when individuals move through the steps of being aware of the need for innovation (via exposure to information and persuasion), making the choice to use (or reject) the innovation, trying out the entrepreneurship for the first time, and then using it routinely.</w:t>
      </w:r>
    </w:p>
    <w:p w14:paraId="05202309" w14:textId="77777777" w:rsidR="00F75299" w:rsidRPr="00FA6A0C"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 xml:space="preserve">Furthermore, Rogers (1962) describes how different demographic subsets of the intended market are involved at various stages of the acceptance of a new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or product (Li, 2020). According to Rogers (1962), there are five types of adopters: the early adopters, the early majority, the late majority, and the laggards. For illustration purposes, consider the curve provided beneath.</w:t>
      </w:r>
    </w:p>
    <w:p w14:paraId="3CECC1F3"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 xml:space="preserve">First, there are the thinkers, who are eager to test out new developments before anyone else. They are bold and open to novel concepts. As a result of their </w:t>
      </w:r>
      <w:proofErr w:type="gramStart"/>
      <w:r w:rsidRPr="006E1CF3">
        <w:rPr>
          <w:rFonts w:ascii="Times New Roman" w:hAnsi="Times New Roman" w:cs="Times New Roman"/>
          <w:sz w:val="24"/>
          <w:szCs w:val="24"/>
        </w:rPr>
        <w:t>high risk</w:t>
      </w:r>
      <w:proofErr w:type="gramEnd"/>
      <w:r w:rsidRPr="006E1CF3">
        <w:rPr>
          <w:rFonts w:ascii="Times New Roman" w:hAnsi="Times New Roman" w:cs="Times New Roman"/>
          <w:sz w:val="24"/>
          <w:szCs w:val="24"/>
        </w:rPr>
        <w:t xml:space="preserve"> tolerance, marketing to this group typically requires less effort.</w:t>
      </w:r>
    </w:p>
    <w:p w14:paraId="61D94B29"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 xml:space="preserve">Since the goal of the family planning intervention is to get couples to change their sexual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by using a certain method of birth control, the diffusion of innovations theory is a good fit for this research. However, the following restrictions are raised in opposition to the diffusion of innovation theory:</w:t>
      </w:r>
    </w:p>
    <w:p w14:paraId="68255376" w14:textId="77777777" w:rsidR="00BE5BDF" w:rsidRDefault="00BE5BDF" w:rsidP="009028A5">
      <w:pPr>
        <w:spacing w:line="360" w:lineRule="auto"/>
        <w:ind w:left="720" w:hanging="720"/>
        <w:jc w:val="both"/>
        <w:rPr>
          <w:rFonts w:ascii="Times New Roman" w:hAnsi="Times New Roman" w:cs="Times New Roman"/>
          <w:b/>
          <w:sz w:val="24"/>
          <w:szCs w:val="24"/>
        </w:rPr>
      </w:pPr>
    </w:p>
    <w:p w14:paraId="7AFFC176" w14:textId="77777777" w:rsidR="00BE5BDF" w:rsidRDefault="00BE5BDF" w:rsidP="009028A5">
      <w:pPr>
        <w:spacing w:line="360" w:lineRule="auto"/>
        <w:ind w:left="720" w:hanging="720"/>
        <w:jc w:val="both"/>
        <w:rPr>
          <w:rFonts w:ascii="Times New Roman" w:hAnsi="Times New Roman" w:cs="Times New Roman"/>
          <w:b/>
          <w:sz w:val="24"/>
          <w:szCs w:val="24"/>
        </w:rPr>
      </w:pPr>
    </w:p>
    <w:p w14:paraId="40ADC5C7" w14:textId="77777777" w:rsidR="00E01C8D" w:rsidRDefault="00FA6A0C" w:rsidP="009028A5">
      <w:pPr>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Methodology</w:t>
      </w:r>
    </w:p>
    <w:p w14:paraId="65892B26" w14:textId="77777777"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Survey research was deemed appropriate because this focuses on humans and hence on the most salient facts about humans, including their thoughts, feelings, motives, and actions, which are all amenable to study through this method. Survey research was used once again because of its potential to shed light on the prevalence, dispersion, and connections between s</w:t>
      </w:r>
      <w:r w:rsidR="00413960">
        <w:rPr>
          <w:rFonts w:ascii="Times New Roman" w:hAnsi="Times New Roman" w:cs="Times New Roman"/>
          <w:sz w:val="24"/>
          <w:szCs w:val="24"/>
        </w:rPr>
        <w:t>ocial and psychological factors.</w:t>
      </w:r>
      <w:r w:rsidRPr="00B6298B">
        <w:rPr>
          <w:rFonts w:ascii="Times New Roman" w:hAnsi="Times New Roman" w:cs="Times New Roman"/>
          <w:sz w:val="24"/>
          <w:szCs w:val="24"/>
        </w:rPr>
        <w:t xml:space="preserve"> </w:t>
      </w:r>
      <w:proofErr w:type="gramStart"/>
      <w:r w:rsidRPr="00B6298B">
        <w:rPr>
          <w:rFonts w:ascii="Times New Roman" w:hAnsi="Times New Roman" w:cs="Times New Roman"/>
          <w:sz w:val="24"/>
          <w:szCs w:val="24"/>
        </w:rPr>
        <w:t>So</w:t>
      </w:r>
      <w:proofErr w:type="gramEnd"/>
      <w:r w:rsidRPr="00B6298B">
        <w:rPr>
          <w:rFonts w:ascii="Times New Roman" w:hAnsi="Times New Roman" w:cs="Times New Roman"/>
          <w:sz w:val="24"/>
          <w:szCs w:val="24"/>
        </w:rPr>
        <w:t xml:space="preserve"> the study's context required </w:t>
      </w:r>
      <w:r w:rsidRPr="00B6298B">
        <w:rPr>
          <w:rFonts w:ascii="Times New Roman" w:hAnsi="Times New Roman" w:cs="Times New Roman"/>
          <w:sz w:val="24"/>
          <w:szCs w:val="24"/>
        </w:rPr>
        <w:lastRenderedPageBreak/>
        <w:t>an in-depth examination of the characteristics of a certain population (couples of reproductive age) in order to anticipate a specific pattern</w:t>
      </w:r>
      <w:r w:rsidR="00413960">
        <w:rPr>
          <w:rFonts w:ascii="Times New Roman" w:hAnsi="Times New Roman" w:cs="Times New Roman"/>
          <w:sz w:val="24"/>
          <w:szCs w:val="24"/>
        </w:rPr>
        <w:t>s</w:t>
      </w:r>
      <w:r w:rsidRPr="00B6298B">
        <w:rPr>
          <w:rFonts w:ascii="Times New Roman" w:hAnsi="Times New Roman" w:cs="Times New Roman"/>
          <w:sz w:val="24"/>
          <w:szCs w:val="24"/>
        </w:rPr>
        <w:t xml:space="preserve"> of </w:t>
      </w:r>
      <w:proofErr w:type="spellStart"/>
      <w:r w:rsidRPr="00B6298B">
        <w:rPr>
          <w:rFonts w:ascii="Times New Roman" w:hAnsi="Times New Roman" w:cs="Times New Roman"/>
          <w:sz w:val="24"/>
          <w:szCs w:val="24"/>
        </w:rPr>
        <w:t>behaviour</w:t>
      </w:r>
      <w:proofErr w:type="spellEnd"/>
      <w:r w:rsidRPr="00B6298B">
        <w:rPr>
          <w:rFonts w:ascii="Times New Roman" w:hAnsi="Times New Roman" w:cs="Times New Roman"/>
          <w:sz w:val="24"/>
          <w:szCs w:val="24"/>
        </w:rPr>
        <w:t>, the foregoing also pertains to the applicability and appropriateness of the survey research design.</w:t>
      </w:r>
    </w:p>
    <w:p w14:paraId="5A49320F" w14:textId="77777777" w:rsidR="007A63AA" w:rsidRPr="0022214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 xml:space="preserve">This research focused on the state in southeastern Nigeria. The states of </w:t>
      </w:r>
      <w:proofErr w:type="spellStart"/>
      <w:r w:rsidRPr="00B6298B">
        <w:rPr>
          <w:rFonts w:ascii="Times New Roman" w:hAnsi="Times New Roman" w:cs="Times New Roman"/>
          <w:sz w:val="24"/>
          <w:szCs w:val="24"/>
        </w:rPr>
        <w:t>Abia</w:t>
      </w:r>
      <w:proofErr w:type="spellEnd"/>
      <w:r w:rsidRPr="00B6298B">
        <w:rPr>
          <w:rFonts w:ascii="Times New Roman" w:hAnsi="Times New Roman" w:cs="Times New Roman"/>
          <w:sz w:val="24"/>
          <w:szCs w:val="24"/>
        </w:rPr>
        <w:t>, Anambra, Ebonyi, Enugu, and Imo make up this part of Nigeria, which is one of the country's six geopolitical zones (</w:t>
      </w:r>
      <w:proofErr w:type="spellStart"/>
      <w:r w:rsidRPr="00B6298B">
        <w:rPr>
          <w:rFonts w:ascii="Times New Roman" w:hAnsi="Times New Roman" w:cs="Times New Roman"/>
          <w:sz w:val="24"/>
          <w:szCs w:val="24"/>
        </w:rPr>
        <w:t>Ibenegbu</w:t>
      </w:r>
      <w:proofErr w:type="spellEnd"/>
      <w:r w:rsidRPr="00B6298B">
        <w:rPr>
          <w:rFonts w:ascii="Times New Roman" w:hAnsi="Times New Roman" w:cs="Times New Roman"/>
          <w:sz w:val="24"/>
          <w:szCs w:val="24"/>
        </w:rPr>
        <w:t>, 2017). The Igbo people make up 99.9% of the population in what was formerly known as eastern Nigeria in the region's south-east geopolitical zone (Uchendu, 1965, in Nweke, 2019). To the east is Cameroon, and to the south is the Atlantic Ocean (</w:t>
      </w:r>
      <w:proofErr w:type="spellStart"/>
      <w:r w:rsidRPr="00B6298B">
        <w:rPr>
          <w:rFonts w:ascii="Times New Roman" w:hAnsi="Times New Roman" w:cs="Times New Roman"/>
          <w:sz w:val="24"/>
          <w:szCs w:val="24"/>
        </w:rPr>
        <w:t>Ogbu</w:t>
      </w:r>
      <w:proofErr w:type="spellEnd"/>
      <w:r w:rsidRPr="00B6298B">
        <w:rPr>
          <w:rFonts w:ascii="Times New Roman" w:hAnsi="Times New Roman" w:cs="Times New Roman"/>
          <w:sz w:val="24"/>
          <w:szCs w:val="24"/>
        </w:rPr>
        <w:t>, 2020)</w:t>
      </w:r>
      <w:proofErr w:type="gramStart"/>
      <w:r w:rsidRPr="00B6298B">
        <w:rPr>
          <w:rFonts w:ascii="Times New Roman" w:hAnsi="Times New Roman" w:cs="Times New Roman"/>
          <w:sz w:val="24"/>
          <w:szCs w:val="24"/>
        </w:rPr>
        <w:t>. .</w:t>
      </w:r>
      <w:proofErr w:type="gramEnd"/>
      <w:r w:rsidR="00413960" w:rsidRPr="00413960">
        <w:rPr>
          <w:rFonts w:ascii="Times New Roman" w:hAnsi="Times New Roman" w:cs="Times New Roman"/>
          <w:b/>
          <w:sz w:val="24"/>
          <w:szCs w:val="24"/>
        </w:rPr>
        <w:t xml:space="preserve"> </w:t>
      </w:r>
    </w:p>
    <w:p w14:paraId="451260CF" w14:textId="77777777"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This study surveyed 23, 281, 688 people for the quantitative portion, and conducted focus groups with a census of all couples of child-bearing age and nursing mothers who attend antenatal and post-natal cares at General Hospital, Umuahia (</w:t>
      </w:r>
      <w:proofErr w:type="spellStart"/>
      <w:r w:rsidRPr="00B6298B">
        <w:rPr>
          <w:rFonts w:ascii="Times New Roman" w:hAnsi="Times New Roman" w:cs="Times New Roman"/>
          <w:sz w:val="24"/>
          <w:szCs w:val="24"/>
        </w:rPr>
        <w:t>Abia</w:t>
      </w:r>
      <w:proofErr w:type="spellEnd"/>
      <w:r w:rsidRPr="00B6298B">
        <w:rPr>
          <w:rFonts w:ascii="Times New Roman" w:hAnsi="Times New Roman" w:cs="Times New Roman"/>
          <w:sz w:val="24"/>
          <w:szCs w:val="24"/>
        </w:rPr>
        <w:t xml:space="preserve"> State), Chukwuemeka </w:t>
      </w:r>
      <w:proofErr w:type="spellStart"/>
      <w:r w:rsidRPr="00B6298B">
        <w:rPr>
          <w:rFonts w:ascii="Times New Roman" w:hAnsi="Times New Roman" w:cs="Times New Roman"/>
          <w:sz w:val="24"/>
          <w:szCs w:val="24"/>
        </w:rPr>
        <w:t>Odumegwu</w:t>
      </w:r>
      <w:proofErr w:type="spellEnd"/>
      <w:r w:rsidRPr="00B6298B">
        <w:rPr>
          <w:rFonts w:ascii="Times New Roman" w:hAnsi="Times New Roman" w:cs="Times New Roman"/>
          <w:sz w:val="24"/>
          <w:szCs w:val="24"/>
        </w:rPr>
        <w:t xml:space="preserve"> Ojukwu University Teaching Hospital, </w:t>
      </w:r>
      <w:proofErr w:type="spellStart"/>
      <w:r w:rsidRPr="00B6298B">
        <w:rPr>
          <w:rFonts w:ascii="Times New Roman" w:hAnsi="Times New Roman" w:cs="Times New Roman"/>
          <w:sz w:val="24"/>
          <w:szCs w:val="24"/>
        </w:rPr>
        <w:t>Awka</w:t>
      </w:r>
      <w:proofErr w:type="spellEnd"/>
      <w:r w:rsidRPr="00B6298B">
        <w:rPr>
          <w:rFonts w:ascii="Times New Roman" w:hAnsi="Times New Roman" w:cs="Times New Roman"/>
          <w:sz w:val="24"/>
          <w:szCs w:val="24"/>
        </w:rPr>
        <w:t xml:space="preserve"> (Anambra State), Federal Medical Centre, </w:t>
      </w:r>
      <w:proofErr w:type="spellStart"/>
      <w:r w:rsidRPr="00B6298B">
        <w:rPr>
          <w:rFonts w:ascii="Times New Roman" w:hAnsi="Times New Roman" w:cs="Times New Roman"/>
          <w:sz w:val="24"/>
          <w:szCs w:val="24"/>
        </w:rPr>
        <w:t>Abakaliki</w:t>
      </w:r>
      <w:proofErr w:type="spellEnd"/>
      <w:r w:rsidRPr="00B6298B">
        <w:rPr>
          <w:rFonts w:ascii="Times New Roman" w:hAnsi="Times New Roman" w:cs="Times New Roman"/>
          <w:sz w:val="24"/>
          <w:szCs w:val="24"/>
        </w:rPr>
        <w:t xml:space="preserve"> (Ebonyi State), Park lane Hospital (Imo State). Because there are an infinite number of married couples in the five states, we need to take a census.</w:t>
      </w:r>
    </w:p>
    <w:p w14:paraId="6D18CC99" w14:textId="77777777"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The Cochran's parametric test below was used to calculate a sample size of 995 reproductive adults for the quantitative study.</w:t>
      </w:r>
    </w:p>
    <w:p w14:paraId="6B6DFCE5" w14:textId="77777777" w:rsidR="005B73CD" w:rsidRPr="00673E39" w:rsidRDefault="005B73CD" w:rsidP="009028A5">
      <w:pPr>
        <w:spacing w:line="360" w:lineRule="auto"/>
        <w:jc w:val="both"/>
        <w:rPr>
          <w:rFonts w:ascii="Times New Roman" w:hAnsi="Times New Roman" w:cs="Times New Roman"/>
          <w:sz w:val="24"/>
          <w:szCs w:val="24"/>
        </w:rPr>
      </w:pPr>
      <w:r w:rsidRPr="00673E39">
        <w:rPr>
          <w:rFonts w:ascii="Times New Roman" w:hAnsi="Times New Roman" w:cs="Times New Roman"/>
          <w:sz w:val="24"/>
          <w:szCs w:val="24"/>
        </w:rPr>
        <w:t xml:space="preserve">A multi-stage sampling strategy was adopted in selecting the samples for this study. This is with a view to being precise and thorough because this sample population was so complex that only one sampling technique may not give the required result. To this end therefore, stratified sampling techniques was first applied to define the sample size from each of the five states of the south east as revealed in the </w:t>
      </w:r>
      <w:r w:rsidRPr="00800A8B">
        <w:rPr>
          <w:rFonts w:ascii="Times New Roman" w:hAnsi="Times New Roman" w:cs="Times New Roman"/>
          <w:sz w:val="24"/>
          <w:szCs w:val="24"/>
        </w:rPr>
        <w:t>table</w:t>
      </w:r>
      <w:r w:rsidRPr="00673E39">
        <w:rPr>
          <w:rFonts w:ascii="Times New Roman" w:hAnsi="Times New Roman" w:cs="Times New Roman"/>
          <w:sz w:val="24"/>
          <w:szCs w:val="24"/>
        </w:rPr>
        <w:t xml:space="preserve"> above. From the </w:t>
      </w:r>
      <w:r w:rsidRPr="00800A8B">
        <w:rPr>
          <w:rFonts w:ascii="Times New Roman" w:hAnsi="Times New Roman" w:cs="Times New Roman"/>
          <w:sz w:val="24"/>
          <w:szCs w:val="24"/>
        </w:rPr>
        <w:t>table</w:t>
      </w:r>
      <w:r w:rsidRPr="00673E39">
        <w:rPr>
          <w:rFonts w:ascii="Times New Roman" w:hAnsi="Times New Roman" w:cs="Times New Roman"/>
          <w:sz w:val="24"/>
          <w:szCs w:val="24"/>
        </w:rPr>
        <w:t xml:space="preserve">, the identified states were General Hospital Umuahia (173), Chukwuemeka </w:t>
      </w:r>
      <w:proofErr w:type="spellStart"/>
      <w:r w:rsidRPr="00673E39">
        <w:rPr>
          <w:rFonts w:ascii="Times New Roman" w:hAnsi="Times New Roman" w:cs="Times New Roman"/>
          <w:sz w:val="24"/>
          <w:szCs w:val="24"/>
        </w:rPr>
        <w:t>Odumegwu</w:t>
      </w:r>
      <w:proofErr w:type="spellEnd"/>
      <w:r w:rsidRPr="00673E39">
        <w:rPr>
          <w:rFonts w:ascii="Times New Roman" w:hAnsi="Times New Roman" w:cs="Times New Roman"/>
          <w:sz w:val="24"/>
          <w:szCs w:val="24"/>
        </w:rPr>
        <w:t xml:space="preserve"> Ojukwu University Teaching Hospital </w:t>
      </w:r>
      <w:proofErr w:type="spellStart"/>
      <w:r w:rsidRPr="00673E39">
        <w:rPr>
          <w:rFonts w:ascii="Times New Roman" w:hAnsi="Times New Roman" w:cs="Times New Roman"/>
          <w:sz w:val="24"/>
          <w:szCs w:val="24"/>
        </w:rPr>
        <w:t>Awka</w:t>
      </w:r>
      <w:proofErr w:type="spellEnd"/>
      <w:r w:rsidRPr="00673E39">
        <w:rPr>
          <w:rFonts w:ascii="Times New Roman" w:hAnsi="Times New Roman" w:cs="Times New Roman"/>
          <w:sz w:val="24"/>
          <w:szCs w:val="24"/>
        </w:rPr>
        <w:t xml:space="preserve"> (254), Federal Medical Center </w:t>
      </w:r>
      <w:proofErr w:type="spellStart"/>
      <w:r w:rsidRPr="00673E39">
        <w:rPr>
          <w:rFonts w:ascii="Times New Roman" w:hAnsi="Times New Roman" w:cs="Times New Roman"/>
          <w:sz w:val="24"/>
          <w:szCs w:val="24"/>
        </w:rPr>
        <w:t>Abakaliki</w:t>
      </w:r>
      <w:proofErr w:type="spellEnd"/>
      <w:r w:rsidRPr="00673E39">
        <w:rPr>
          <w:rFonts w:ascii="Times New Roman" w:hAnsi="Times New Roman" w:cs="Times New Roman"/>
          <w:sz w:val="24"/>
          <w:szCs w:val="24"/>
        </w:rPr>
        <w:t xml:space="preserve"> (132), Parklane Teaching Hospital Enugu (198) and Federal Medical center Owerri (238). Thereafter, judgement sampling strategy was adopted for the study. Considering the target respondents for this study (couples of reproductive age), the use of any of the types of probability sampling strategy would certainly miss out a </w:t>
      </w:r>
      <w:r w:rsidRPr="00673E39">
        <w:rPr>
          <w:rFonts w:ascii="Times New Roman" w:hAnsi="Times New Roman" w:cs="Times New Roman"/>
          <w:sz w:val="24"/>
          <w:szCs w:val="24"/>
        </w:rPr>
        <w:lastRenderedPageBreak/>
        <w:t xml:space="preserve">significant proportion of the respondents.  The target respondents were special class of people who can only be selected purposively hence the justification for </w:t>
      </w:r>
      <w:proofErr w:type="spellStart"/>
      <w:r w:rsidRPr="00673E39">
        <w:rPr>
          <w:rFonts w:ascii="Times New Roman" w:hAnsi="Times New Roman" w:cs="Times New Roman"/>
          <w:sz w:val="24"/>
          <w:szCs w:val="24"/>
        </w:rPr>
        <w:t>judgemental</w:t>
      </w:r>
      <w:proofErr w:type="spellEnd"/>
      <w:r w:rsidRPr="00673E39">
        <w:rPr>
          <w:rFonts w:ascii="Times New Roman" w:hAnsi="Times New Roman" w:cs="Times New Roman"/>
          <w:sz w:val="24"/>
          <w:szCs w:val="24"/>
        </w:rPr>
        <w:t xml:space="preserve"> sampling strategy.</w:t>
      </w:r>
    </w:p>
    <w:p w14:paraId="758BCC02" w14:textId="77777777" w:rsidR="007A63AA" w:rsidRDefault="007A63AA" w:rsidP="009028A5">
      <w:pPr>
        <w:spacing w:line="360" w:lineRule="auto"/>
        <w:jc w:val="both"/>
        <w:rPr>
          <w:rFonts w:ascii="Times New Roman" w:hAnsi="Times New Roman" w:cs="Times New Roman"/>
          <w:sz w:val="24"/>
          <w:szCs w:val="24"/>
        </w:rPr>
      </w:pPr>
      <w:r w:rsidRPr="00673E39">
        <w:rPr>
          <w:rFonts w:ascii="Times New Roman" w:hAnsi="Times New Roman" w:cs="Times New Roman"/>
          <w:sz w:val="24"/>
          <w:szCs w:val="24"/>
        </w:rPr>
        <w:t xml:space="preserve">Study participants were selected using a judgement sampling (purposive sampling) technique. The respondents of interest in this study are couples of childbearing </w:t>
      </w:r>
      <w:proofErr w:type="gramStart"/>
      <w:r w:rsidRPr="00673E39">
        <w:rPr>
          <w:rFonts w:ascii="Times New Roman" w:hAnsi="Times New Roman" w:cs="Times New Roman"/>
          <w:sz w:val="24"/>
          <w:szCs w:val="24"/>
        </w:rPr>
        <w:t>age</w:t>
      </w:r>
      <w:proofErr w:type="gramEnd"/>
      <w:r w:rsidRPr="00673E39">
        <w:rPr>
          <w:rFonts w:ascii="Times New Roman" w:hAnsi="Times New Roman" w:cs="Times New Roman"/>
          <w:sz w:val="24"/>
          <w:szCs w:val="24"/>
        </w:rPr>
        <w:t xml:space="preserve">, therefore if a probability sampling approach were </w:t>
      </w:r>
      <w:r w:rsidR="004455C1" w:rsidRPr="00673E39">
        <w:rPr>
          <w:rFonts w:ascii="Times New Roman" w:hAnsi="Times New Roman" w:cs="Times New Roman"/>
          <w:sz w:val="24"/>
          <w:szCs w:val="24"/>
        </w:rPr>
        <w:t>used;</w:t>
      </w:r>
      <w:r w:rsidRPr="00673E39">
        <w:rPr>
          <w:rFonts w:ascii="Times New Roman" w:hAnsi="Times New Roman" w:cs="Times New Roman"/>
          <w:sz w:val="24"/>
          <w:szCs w:val="24"/>
        </w:rPr>
        <w:t xml:space="preserve"> a large number of eligible couples would be excluded. It was necessary to use a judgmental sampling approach since the respondents were a unique group that could only be chosen in this way.</w:t>
      </w:r>
    </w:p>
    <w:p w14:paraId="0F1E5B72" w14:textId="77777777" w:rsidR="007A63AA" w:rsidRDefault="007A63AA" w:rsidP="009028A5">
      <w:pPr>
        <w:spacing w:line="360" w:lineRule="auto"/>
        <w:jc w:val="both"/>
        <w:rPr>
          <w:rFonts w:ascii="Times New Roman" w:hAnsi="Times New Roman" w:cs="Times New Roman"/>
          <w:b/>
          <w:sz w:val="25"/>
          <w:szCs w:val="25"/>
        </w:rPr>
      </w:pPr>
      <w:r>
        <w:rPr>
          <w:rFonts w:ascii="Times New Roman" w:hAnsi="Times New Roman" w:cs="Times New Roman"/>
          <w:b/>
          <w:sz w:val="25"/>
          <w:szCs w:val="25"/>
        </w:rPr>
        <w:t>Data Presentation</w:t>
      </w:r>
    </w:p>
    <w:p w14:paraId="1AA6DB7D"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Biographic Data of the Respondents</w:t>
      </w:r>
    </w:p>
    <w:p w14:paraId="0E3F114C" w14:textId="77777777" w:rsidR="007A63AA" w:rsidRPr="006E050B"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The questionnaire for this study had two sections: Section A dealt with the biographic data of the respondents</w:t>
      </w:r>
      <w:r w:rsidR="0057560A">
        <w:rPr>
          <w:rFonts w:ascii="Times New Roman" w:hAnsi="Times New Roman" w:cs="Times New Roman"/>
          <w:sz w:val="25"/>
          <w:szCs w:val="25"/>
        </w:rPr>
        <w:t xml:space="preserve"> i.e. those pregnant women that attended antenatal care,</w:t>
      </w:r>
      <w:r w:rsidRPr="00B17F5D">
        <w:rPr>
          <w:rFonts w:ascii="Times New Roman" w:hAnsi="Times New Roman" w:cs="Times New Roman"/>
          <w:sz w:val="25"/>
          <w:szCs w:val="25"/>
        </w:rPr>
        <w:t xml:space="preserve"> while Section B dealt with the thematic data. The </w:t>
      </w:r>
      <w:r w:rsidRPr="00800A8B">
        <w:rPr>
          <w:rFonts w:ascii="Times New Roman" w:hAnsi="Times New Roman" w:cs="Times New Roman"/>
          <w:sz w:val="25"/>
          <w:szCs w:val="25"/>
        </w:rPr>
        <w:t>table</w:t>
      </w:r>
      <w:r w:rsidRPr="00B17F5D">
        <w:rPr>
          <w:rFonts w:ascii="Times New Roman" w:hAnsi="Times New Roman" w:cs="Times New Roman"/>
          <w:sz w:val="25"/>
          <w:szCs w:val="25"/>
        </w:rPr>
        <w:t>s below explain the biographic characteristics of the respondents.</w:t>
      </w:r>
    </w:p>
    <w:p w14:paraId="24873DA5"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1:</w:t>
      </w:r>
      <w:r w:rsidR="007A63AA" w:rsidRPr="00B17F5D">
        <w:rPr>
          <w:rFonts w:ascii="Times New Roman" w:hAnsi="Times New Roman" w:cs="Times New Roman"/>
          <w:b/>
          <w:sz w:val="25"/>
          <w:szCs w:val="25"/>
        </w:rPr>
        <w:tab/>
        <w:t>Sex</w:t>
      </w:r>
      <w:r w:rsidR="009769B0">
        <w:rPr>
          <w:rFonts w:ascii="Times New Roman" w:hAnsi="Times New Roman" w:cs="Times New Roman"/>
          <w:b/>
          <w:sz w:val="25"/>
          <w:szCs w:val="25"/>
        </w:rPr>
        <w:t xml:space="preserve"> of Respondents </w:t>
      </w:r>
    </w:p>
    <w:tbl>
      <w:tblPr>
        <w:tblStyle w:val="TableGrid"/>
        <w:tblW w:w="5344" w:type="dxa"/>
        <w:tblInd w:w="1008" w:type="dxa"/>
        <w:tblLook w:val="04A0" w:firstRow="1" w:lastRow="0" w:firstColumn="1" w:lastColumn="0" w:noHBand="0" w:noVBand="1"/>
      </w:tblPr>
      <w:tblGrid>
        <w:gridCol w:w="2218"/>
        <w:gridCol w:w="1530"/>
        <w:gridCol w:w="1596"/>
      </w:tblGrid>
      <w:tr w:rsidR="007A63AA" w:rsidRPr="00B17F5D" w14:paraId="42E244CC" w14:textId="77777777" w:rsidTr="007A63AA">
        <w:tc>
          <w:tcPr>
            <w:tcW w:w="2218" w:type="dxa"/>
            <w:tcBorders>
              <w:top w:val="single" w:sz="8" w:space="0" w:color="auto"/>
              <w:left w:val="single" w:sz="8" w:space="0" w:color="auto"/>
              <w:bottom w:val="single" w:sz="8" w:space="0" w:color="auto"/>
              <w:right w:val="single" w:sz="8" w:space="0" w:color="auto"/>
            </w:tcBorders>
          </w:tcPr>
          <w:p w14:paraId="73549CC9"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Sex</w:t>
            </w:r>
          </w:p>
        </w:tc>
        <w:tc>
          <w:tcPr>
            <w:tcW w:w="1530" w:type="dxa"/>
            <w:tcBorders>
              <w:top w:val="single" w:sz="8" w:space="0" w:color="auto"/>
              <w:left w:val="single" w:sz="8" w:space="0" w:color="auto"/>
              <w:bottom w:val="single" w:sz="8" w:space="0" w:color="auto"/>
              <w:right w:val="single" w:sz="8" w:space="0" w:color="auto"/>
            </w:tcBorders>
          </w:tcPr>
          <w:p w14:paraId="100FAD8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4481CEAB"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7766368D" w14:textId="77777777" w:rsidTr="007A63AA">
        <w:tc>
          <w:tcPr>
            <w:tcW w:w="2218" w:type="dxa"/>
            <w:tcBorders>
              <w:top w:val="single" w:sz="8" w:space="0" w:color="auto"/>
              <w:left w:val="single" w:sz="8" w:space="0" w:color="auto"/>
              <w:bottom w:val="nil"/>
              <w:right w:val="single" w:sz="8" w:space="0" w:color="auto"/>
            </w:tcBorders>
          </w:tcPr>
          <w:p w14:paraId="7D76154E"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Male</w:t>
            </w:r>
          </w:p>
        </w:tc>
        <w:tc>
          <w:tcPr>
            <w:tcW w:w="1530" w:type="dxa"/>
            <w:tcBorders>
              <w:top w:val="single" w:sz="8" w:space="0" w:color="auto"/>
              <w:left w:val="single" w:sz="8" w:space="0" w:color="auto"/>
              <w:bottom w:val="nil"/>
              <w:right w:val="single" w:sz="8" w:space="0" w:color="auto"/>
            </w:tcBorders>
          </w:tcPr>
          <w:p w14:paraId="361C515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467</w:t>
            </w:r>
          </w:p>
        </w:tc>
        <w:tc>
          <w:tcPr>
            <w:tcW w:w="1596" w:type="dxa"/>
            <w:tcBorders>
              <w:top w:val="single" w:sz="8" w:space="0" w:color="auto"/>
              <w:left w:val="single" w:sz="8" w:space="0" w:color="auto"/>
              <w:bottom w:val="nil"/>
              <w:right w:val="single" w:sz="8" w:space="0" w:color="auto"/>
            </w:tcBorders>
          </w:tcPr>
          <w:p w14:paraId="77684D3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49.2</w:t>
            </w:r>
            <w:r w:rsidRPr="00B17F5D">
              <w:rPr>
                <w:rFonts w:ascii="Times New Roman" w:hAnsi="Times New Roman" w:cs="Times New Roman"/>
                <w:sz w:val="25"/>
                <w:szCs w:val="25"/>
              </w:rPr>
              <w:t>%</w:t>
            </w:r>
          </w:p>
        </w:tc>
      </w:tr>
      <w:tr w:rsidR="007A63AA" w:rsidRPr="00B17F5D" w14:paraId="4F29E88E" w14:textId="77777777" w:rsidTr="007A63AA">
        <w:tc>
          <w:tcPr>
            <w:tcW w:w="2218" w:type="dxa"/>
            <w:tcBorders>
              <w:top w:val="nil"/>
              <w:left w:val="single" w:sz="8" w:space="0" w:color="auto"/>
              <w:bottom w:val="single" w:sz="8" w:space="0" w:color="auto"/>
              <w:right w:val="single" w:sz="8" w:space="0" w:color="auto"/>
            </w:tcBorders>
          </w:tcPr>
          <w:p w14:paraId="2747B2D7"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Female</w:t>
            </w:r>
          </w:p>
        </w:tc>
        <w:tc>
          <w:tcPr>
            <w:tcW w:w="1530" w:type="dxa"/>
            <w:tcBorders>
              <w:top w:val="nil"/>
              <w:left w:val="single" w:sz="8" w:space="0" w:color="auto"/>
              <w:bottom w:val="single" w:sz="8" w:space="0" w:color="auto"/>
              <w:right w:val="single" w:sz="8" w:space="0" w:color="auto"/>
            </w:tcBorders>
          </w:tcPr>
          <w:p w14:paraId="04A4A01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482</w:t>
            </w:r>
          </w:p>
        </w:tc>
        <w:tc>
          <w:tcPr>
            <w:tcW w:w="1596" w:type="dxa"/>
            <w:tcBorders>
              <w:top w:val="nil"/>
              <w:left w:val="single" w:sz="8" w:space="0" w:color="auto"/>
              <w:bottom w:val="single" w:sz="8" w:space="0" w:color="auto"/>
              <w:right w:val="single" w:sz="8" w:space="0" w:color="auto"/>
            </w:tcBorders>
          </w:tcPr>
          <w:p w14:paraId="3A9DB4B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50.8</w:t>
            </w:r>
            <w:r w:rsidRPr="00B17F5D">
              <w:rPr>
                <w:rFonts w:ascii="Times New Roman" w:hAnsi="Times New Roman" w:cs="Times New Roman"/>
                <w:sz w:val="25"/>
                <w:szCs w:val="25"/>
              </w:rPr>
              <w:t>%</w:t>
            </w:r>
          </w:p>
        </w:tc>
      </w:tr>
      <w:tr w:rsidR="007A63AA" w:rsidRPr="00B17F5D" w14:paraId="1B30C96C" w14:textId="77777777" w:rsidTr="007A63AA">
        <w:tc>
          <w:tcPr>
            <w:tcW w:w="2218" w:type="dxa"/>
            <w:tcBorders>
              <w:top w:val="single" w:sz="8" w:space="0" w:color="auto"/>
              <w:left w:val="single" w:sz="8" w:space="0" w:color="auto"/>
              <w:bottom w:val="single" w:sz="8" w:space="0" w:color="auto"/>
              <w:right w:val="single" w:sz="8" w:space="0" w:color="auto"/>
            </w:tcBorders>
          </w:tcPr>
          <w:p w14:paraId="15CB6BE7"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37F7280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1FC672DA"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p>
        </w:tc>
      </w:tr>
    </w:tbl>
    <w:p w14:paraId="39ABFEDD"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165D3AD5" w14:textId="77777777" w:rsidR="007A63AA" w:rsidRPr="00B17F5D" w:rsidRDefault="007A63AA" w:rsidP="009028A5">
      <w:pPr>
        <w:shd w:val="clear" w:color="auto" w:fill="FFFFFF"/>
        <w:autoSpaceDE w:val="0"/>
        <w:autoSpaceDN w:val="0"/>
        <w:adjustRightInd w:val="0"/>
        <w:spacing w:after="0"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w:t>
      </w:r>
      <w:r>
        <w:rPr>
          <w:rFonts w:ascii="Times New Roman" w:hAnsi="Times New Roman" w:cs="Times New Roman"/>
          <w:sz w:val="25"/>
          <w:szCs w:val="25"/>
        </w:rPr>
        <w:t>482 respondents (50.8</w:t>
      </w:r>
      <w:r w:rsidRPr="00B17F5D">
        <w:rPr>
          <w:rFonts w:ascii="Times New Roman" w:hAnsi="Times New Roman" w:cs="Times New Roman"/>
          <w:sz w:val="25"/>
          <w:szCs w:val="25"/>
        </w:rPr>
        <w:t>%) were female</w:t>
      </w:r>
      <w:r>
        <w:rPr>
          <w:rFonts w:ascii="Times New Roman" w:hAnsi="Times New Roman" w:cs="Times New Roman"/>
          <w:sz w:val="25"/>
          <w:szCs w:val="25"/>
        </w:rPr>
        <w:t>,</w:t>
      </w:r>
      <w:r w:rsidRPr="00B17F5D">
        <w:rPr>
          <w:rFonts w:ascii="Times New Roman" w:hAnsi="Times New Roman" w:cs="Times New Roman"/>
          <w:sz w:val="25"/>
          <w:szCs w:val="25"/>
        </w:rPr>
        <w:t xml:space="preserve"> while </w:t>
      </w:r>
      <w:r>
        <w:rPr>
          <w:rFonts w:ascii="Times New Roman" w:hAnsi="Times New Roman" w:cs="Times New Roman"/>
          <w:sz w:val="25"/>
          <w:szCs w:val="25"/>
        </w:rPr>
        <w:t>467</w:t>
      </w:r>
      <w:r w:rsidRPr="00B17F5D">
        <w:rPr>
          <w:rFonts w:ascii="Times New Roman" w:hAnsi="Times New Roman" w:cs="Times New Roman"/>
          <w:sz w:val="25"/>
          <w:szCs w:val="25"/>
        </w:rPr>
        <w:t xml:space="preserve"> respondents (</w:t>
      </w:r>
      <w:r>
        <w:rPr>
          <w:rFonts w:ascii="Times New Roman" w:hAnsi="Times New Roman" w:cs="Times New Roman"/>
          <w:sz w:val="25"/>
          <w:szCs w:val="25"/>
        </w:rPr>
        <w:t>49.2</w:t>
      </w:r>
      <w:r w:rsidRPr="00B17F5D">
        <w:rPr>
          <w:rFonts w:ascii="Times New Roman" w:hAnsi="Times New Roman" w:cs="Times New Roman"/>
          <w:sz w:val="25"/>
          <w:szCs w:val="25"/>
        </w:rPr>
        <w:t xml:space="preserve">%) were male.  </w:t>
      </w:r>
      <w:r>
        <w:rPr>
          <w:rFonts w:ascii="Times New Roman" w:hAnsi="Times New Roman" w:cs="Times New Roman"/>
          <w:sz w:val="25"/>
          <w:szCs w:val="25"/>
        </w:rPr>
        <w:t>The data revealed an almost even distribution of the respondents, according to their gender characteristics. However, t</w:t>
      </w:r>
      <w:r w:rsidRPr="00B17F5D">
        <w:rPr>
          <w:rFonts w:ascii="Times New Roman" w:hAnsi="Times New Roman" w:cs="Times New Roman"/>
          <w:sz w:val="25"/>
          <w:szCs w:val="25"/>
        </w:rPr>
        <w:t>he</w:t>
      </w:r>
      <w:r>
        <w:rPr>
          <w:rFonts w:ascii="Times New Roman" w:hAnsi="Times New Roman" w:cs="Times New Roman"/>
          <w:sz w:val="25"/>
          <w:szCs w:val="25"/>
        </w:rPr>
        <w:t xml:space="preserve"> </w:t>
      </w:r>
      <w:proofErr w:type="gramStart"/>
      <w:r>
        <w:rPr>
          <w:rFonts w:ascii="Times New Roman" w:hAnsi="Times New Roman" w:cs="Times New Roman"/>
          <w:sz w:val="25"/>
          <w:szCs w:val="25"/>
        </w:rPr>
        <w:t>slight</w:t>
      </w:r>
      <w:proofErr w:type="gramEnd"/>
      <w:r w:rsidRPr="00B17F5D">
        <w:rPr>
          <w:rFonts w:ascii="Times New Roman" w:hAnsi="Times New Roman" w:cs="Times New Roman"/>
          <w:sz w:val="25"/>
          <w:szCs w:val="25"/>
        </w:rPr>
        <w:t xml:space="preserve"> higher number of females is an indication that the women are easier persuaded to respond to issues that deal with </w:t>
      </w:r>
      <w:r>
        <w:rPr>
          <w:rFonts w:ascii="Times New Roman" w:hAnsi="Times New Roman" w:cs="Times New Roman"/>
          <w:sz w:val="25"/>
          <w:szCs w:val="25"/>
        </w:rPr>
        <w:t xml:space="preserve">reproductive </w:t>
      </w:r>
      <w:r w:rsidRPr="00B17F5D">
        <w:rPr>
          <w:rFonts w:ascii="Times New Roman" w:hAnsi="Times New Roman" w:cs="Times New Roman"/>
          <w:sz w:val="25"/>
          <w:szCs w:val="25"/>
        </w:rPr>
        <w:t>health.</w:t>
      </w:r>
    </w:p>
    <w:p w14:paraId="11A6A8FE"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2:</w:t>
      </w:r>
      <w:r w:rsidR="007A63AA" w:rsidRPr="00B17F5D">
        <w:rPr>
          <w:rFonts w:ascii="Times New Roman" w:hAnsi="Times New Roman" w:cs="Times New Roman"/>
          <w:b/>
          <w:sz w:val="25"/>
          <w:szCs w:val="25"/>
        </w:rPr>
        <w:tab/>
        <w:t>Age</w:t>
      </w:r>
      <w:r w:rsidR="009769B0">
        <w:rPr>
          <w:rFonts w:ascii="Times New Roman" w:hAnsi="Times New Roman" w:cs="Times New Roman"/>
          <w:b/>
          <w:sz w:val="25"/>
          <w:szCs w:val="25"/>
        </w:rPr>
        <w:t xml:space="preserve"> of Respondents</w:t>
      </w:r>
    </w:p>
    <w:tbl>
      <w:tblPr>
        <w:tblStyle w:val="TableGrid"/>
        <w:tblW w:w="5344" w:type="dxa"/>
        <w:tblInd w:w="1008" w:type="dxa"/>
        <w:tblLook w:val="04A0" w:firstRow="1" w:lastRow="0" w:firstColumn="1" w:lastColumn="0" w:noHBand="0" w:noVBand="1"/>
      </w:tblPr>
      <w:tblGrid>
        <w:gridCol w:w="2218"/>
        <w:gridCol w:w="1530"/>
        <w:gridCol w:w="1596"/>
      </w:tblGrid>
      <w:tr w:rsidR="007A63AA" w:rsidRPr="00B17F5D" w14:paraId="737A78BE" w14:textId="77777777" w:rsidTr="007A63AA">
        <w:tc>
          <w:tcPr>
            <w:tcW w:w="2218" w:type="dxa"/>
            <w:tcBorders>
              <w:top w:val="single" w:sz="8" w:space="0" w:color="auto"/>
              <w:left w:val="single" w:sz="8" w:space="0" w:color="auto"/>
              <w:bottom w:val="single" w:sz="8" w:space="0" w:color="auto"/>
              <w:right w:val="single" w:sz="8" w:space="0" w:color="auto"/>
            </w:tcBorders>
          </w:tcPr>
          <w:p w14:paraId="41ADC0C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Age</w:t>
            </w:r>
          </w:p>
        </w:tc>
        <w:tc>
          <w:tcPr>
            <w:tcW w:w="1530" w:type="dxa"/>
            <w:tcBorders>
              <w:top w:val="single" w:sz="8" w:space="0" w:color="auto"/>
              <w:left w:val="single" w:sz="8" w:space="0" w:color="auto"/>
              <w:bottom w:val="single" w:sz="8" w:space="0" w:color="auto"/>
              <w:right w:val="single" w:sz="8" w:space="0" w:color="auto"/>
            </w:tcBorders>
          </w:tcPr>
          <w:p w14:paraId="41CAA94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16CDE297"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1E67EF47" w14:textId="77777777" w:rsidTr="007A63AA">
        <w:tc>
          <w:tcPr>
            <w:tcW w:w="2218" w:type="dxa"/>
            <w:tcBorders>
              <w:top w:val="single" w:sz="8" w:space="0" w:color="auto"/>
              <w:left w:val="single" w:sz="8" w:space="0" w:color="auto"/>
              <w:bottom w:val="nil"/>
              <w:right w:val="single" w:sz="8" w:space="0" w:color="auto"/>
            </w:tcBorders>
          </w:tcPr>
          <w:p w14:paraId="3C771293"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1</w:t>
            </w:r>
            <w:r>
              <w:rPr>
                <w:rFonts w:ascii="Times New Roman" w:hAnsi="Times New Roman" w:cs="Times New Roman"/>
                <w:sz w:val="25"/>
                <w:szCs w:val="25"/>
              </w:rPr>
              <w:t>5</w:t>
            </w:r>
            <w:r w:rsidRPr="00B17F5D">
              <w:rPr>
                <w:rFonts w:ascii="Times New Roman" w:hAnsi="Times New Roman" w:cs="Times New Roman"/>
                <w:sz w:val="25"/>
                <w:szCs w:val="25"/>
              </w:rPr>
              <w:t xml:space="preserve"> – </w:t>
            </w:r>
            <w:r>
              <w:rPr>
                <w:rFonts w:ascii="Times New Roman" w:hAnsi="Times New Roman" w:cs="Times New Roman"/>
                <w:sz w:val="25"/>
                <w:szCs w:val="25"/>
              </w:rPr>
              <w:t>2</w:t>
            </w:r>
            <w:r w:rsidRPr="00B17F5D">
              <w:rPr>
                <w:rFonts w:ascii="Times New Roman" w:hAnsi="Times New Roman" w:cs="Times New Roman"/>
                <w:sz w:val="25"/>
                <w:szCs w:val="25"/>
              </w:rPr>
              <w:t>0 years</w:t>
            </w:r>
          </w:p>
        </w:tc>
        <w:tc>
          <w:tcPr>
            <w:tcW w:w="1530" w:type="dxa"/>
            <w:tcBorders>
              <w:top w:val="single" w:sz="8" w:space="0" w:color="auto"/>
              <w:left w:val="single" w:sz="8" w:space="0" w:color="auto"/>
              <w:bottom w:val="nil"/>
              <w:right w:val="single" w:sz="8" w:space="0" w:color="auto"/>
            </w:tcBorders>
          </w:tcPr>
          <w:p w14:paraId="3F106D7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111</w:t>
            </w:r>
          </w:p>
        </w:tc>
        <w:tc>
          <w:tcPr>
            <w:tcW w:w="1596" w:type="dxa"/>
            <w:tcBorders>
              <w:top w:val="single" w:sz="8" w:space="0" w:color="auto"/>
              <w:left w:val="single" w:sz="8" w:space="0" w:color="auto"/>
              <w:bottom w:val="nil"/>
              <w:right w:val="single" w:sz="8" w:space="0" w:color="auto"/>
            </w:tcBorders>
          </w:tcPr>
          <w:p w14:paraId="7445375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11.7</w:t>
            </w:r>
            <w:r w:rsidRPr="00B17F5D">
              <w:rPr>
                <w:rFonts w:ascii="Times New Roman" w:hAnsi="Times New Roman" w:cs="Times New Roman"/>
                <w:sz w:val="25"/>
                <w:szCs w:val="25"/>
              </w:rPr>
              <w:t>%</w:t>
            </w:r>
          </w:p>
        </w:tc>
      </w:tr>
      <w:tr w:rsidR="007A63AA" w:rsidRPr="00B17F5D" w14:paraId="3A80B623" w14:textId="77777777" w:rsidTr="007A63AA">
        <w:tc>
          <w:tcPr>
            <w:tcW w:w="2218" w:type="dxa"/>
            <w:tcBorders>
              <w:top w:val="nil"/>
              <w:left w:val="single" w:sz="8" w:space="0" w:color="auto"/>
              <w:bottom w:val="single" w:sz="8" w:space="0" w:color="auto"/>
              <w:right w:val="single" w:sz="8" w:space="0" w:color="auto"/>
            </w:tcBorders>
          </w:tcPr>
          <w:p w14:paraId="145329F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21 – 3</w:t>
            </w:r>
            <w:r w:rsidRPr="00B17F5D">
              <w:rPr>
                <w:rFonts w:ascii="Times New Roman" w:hAnsi="Times New Roman" w:cs="Times New Roman"/>
                <w:sz w:val="25"/>
                <w:szCs w:val="25"/>
              </w:rPr>
              <w:t>0 years</w:t>
            </w:r>
          </w:p>
        </w:tc>
        <w:tc>
          <w:tcPr>
            <w:tcW w:w="1530" w:type="dxa"/>
            <w:tcBorders>
              <w:top w:val="nil"/>
              <w:left w:val="single" w:sz="8" w:space="0" w:color="auto"/>
              <w:bottom w:val="single" w:sz="8" w:space="0" w:color="auto"/>
              <w:right w:val="single" w:sz="8" w:space="0" w:color="auto"/>
            </w:tcBorders>
          </w:tcPr>
          <w:p w14:paraId="557DEB4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356</w:t>
            </w:r>
          </w:p>
        </w:tc>
        <w:tc>
          <w:tcPr>
            <w:tcW w:w="1596" w:type="dxa"/>
            <w:tcBorders>
              <w:top w:val="nil"/>
              <w:left w:val="single" w:sz="8" w:space="0" w:color="auto"/>
              <w:bottom w:val="single" w:sz="8" w:space="0" w:color="auto"/>
              <w:right w:val="single" w:sz="8" w:space="0" w:color="auto"/>
            </w:tcBorders>
          </w:tcPr>
          <w:p w14:paraId="5AB7067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37.5</w:t>
            </w:r>
            <w:r w:rsidRPr="00B17F5D">
              <w:rPr>
                <w:rFonts w:ascii="Times New Roman" w:hAnsi="Times New Roman" w:cs="Times New Roman"/>
                <w:sz w:val="25"/>
                <w:szCs w:val="25"/>
              </w:rPr>
              <w:t>%</w:t>
            </w:r>
          </w:p>
        </w:tc>
      </w:tr>
      <w:tr w:rsidR="007A63AA" w:rsidRPr="00B17F5D" w14:paraId="3214FC1E" w14:textId="77777777" w:rsidTr="007A63AA">
        <w:tc>
          <w:tcPr>
            <w:tcW w:w="2218" w:type="dxa"/>
            <w:tcBorders>
              <w:top w:val="nil"/>
              <w:left w:val="single" w:sz="8" w:space="0" w:color="auto"/>
              <w:bottom w:val="nil"/>
              <w:right w:val="single" w:sz="8" w:space="0" w:color="auto"/>
            </w:tcBorders>
          </w:tcPr>
          <w:p w14:paraId="76D8368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31 – 39</w:t>
            </w:r>
            <w:r w:rsidRPr="00B17F5D">
              <w:rPr>
                <w:rFonts w:ascii="Times New Roman" w:hAnsi="Times New Roman" w:cs="Times New Roman"/>
                <w:sz w:val="25"/>
                <w:szCs w:val="25"/>
              </w:rPr>
              <w:t xml:space="preserve"> years</w:t>
            </w:r>
          </w:p>
        </w:tc>
        <w:tc>
          <w:tcPr>
            <w:tcW w:w="1530" w:type="dxa"/>
            <w:tcBorders>
              <w:top w:val="nil"/>
              <w:left w:val="single" w:sz="8" w:space="0" w:color="auto"/>
              <w:bottom w:val="nil"/>
              <w:right w:val="single" w:sz="8" w:space="0" w:color="auto"/>
            </w:tcBorders>
          </w:tcPr>
          <w:p w14:paraId="5FB1B74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482</w:t>
            </w:r>
          </w:p>
        </w:tc>
        <w:tc>
          <w:tcPr>
            <w:tcW w:w="1596" w:type="dxa"/>
            <w:tcBorders>
              <w:top w:val="nil"/>
              <w:left w:val="single" w:sz="8" w:space="0" w:color="auto"/>
              <w:bottom w:val="nil"/>
              <w:right w:val="single" w:sz="8" w:space="0" w:color="auto"/>
            </w:tcBorders>
          </w:tcPr>
          <w:p w14:paraId="3FD0388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50.8</w:t>
            </w:r>
            <w:r w:rsidRPr="00B17F5D">
              <w:rPr>
                <w:rFonts w:ascii="Times New Roman" w:hAnsi="Times New Roman" w:cs="Times New Roman"/>
                <w:sz w:val="25"/>
                <w:szCs w:val="25"/>
              </w:rPr>
              <w:t>%</w:t>
            </w:r>
          </w:p>
        </w:tc>
      </w:tr>
      <w:tr w:rsidR="007A63AA" w:rsidRPr="00B17F5D" w14:paraId="684EFEDD" w14:textId="77777777" w:rsidTr="007A63AA">
        <w:tc>
          <w:tcPr>
            <w:tcW w:w="2218" w:type="dxa"/>
            <w:tcBorders>
              <w:top w:val="single" w:sz="8" w:space="0" w:color="auto"/>
              <w:left w:val="single" w:sz="8" w:space="0" w:color="auto"/>
              <w:bottom w:val="single" w:sz="8" w:space="0" w:color="auto"/>
              <w:right w:val="single" w:sz="8" w:space="0" w:color="auto"/>
            </w:tcBorders>
          </w:tcPr>
          <w:p w14:paraId="6A18CE68"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54B35ED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004B6ADB"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r>
              <w:rPr>
                <w:rFonts w:ascii="Times New Roman" w:hAnsi="Times New Roman" w:cs="Times New Roman"/>
                <w:b/>
                <w:sz w:val="25"/>
                <w:szCs w:val="25"/>
              </w:rPr>
              <w:t>%</w:t>
            </w:r>
          </w:p>
        </w:tc>
      </w:tr>
    </w:tbl>
    <w:p w14:paraId="3994640A" w14:textId="77777777" w:rsidR="007A63AA" w:rsidRPr="00B17F5D" w:rsidRDefault="004F6FDA" w:rsidP="009028A5">
      <w:pPr>
        <w:spacing w:line="360" w:lineRule="auto"/>
        <w:ind w:left="720"/>
        <w:jc w:val="both"/>
        <w:rPr>
          <w:rFonts w:ascii="Times New Roman" w:hAnsi="Times New Roman" w:cs="Times New Roman"/>
          <w:sz w:val="25"/>
          <w:szCs w:val="25"/>
        </w:rPr>
      </w:pP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0CCEB03F" w14:textId="6538065E" w:rsidR="007A63AA" w:rsidRDefault="007A63AA" w:rsidP="009028A5">
      <w:pPr>
        <w:shd w:val="clear" w:color="auto" w:fill="FFFFFF"/>
        <w:autoSpaceDE w:val="0"/>
        <w:autoSpaceDN w:val="0"/>
        <w:adjustRightInd w:val="0"/>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The data in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2 above revealed that the respondents </w:t>
      </w:r>
      <w:r>
        <w:rPr>
          <w:rFonts w:ascii="Times New Roman" w:hAnsi="Times New Roman" w:cs="Times New Roman"/>
          <w:sz w:val="25"/>
          <w:szCs w:val="25"/>
        </w:rPr>
        <w:t xml:space="preserve">between 31 years and 39 years </w:t>
      </w:r>
      <w:r w:rsidRPr="00B17F5D">
        <w:rPr>
          <w:rFonts w:ascii="Times New Roman" w:hAnsi="Times New Roman" w:cs="Times New Roman"/>
          <w:sz w:val="25"/>
          <w:szCs w:val="25"/>
        </w:rPr>
        <w:t xml:space="preserve">had the highest frequency </w:t>
      </w:r>
      <w:r>
        <w:rPr>
          <w:rFonts w:ascii="Times New Roman" w:hAnsi="Times New Roman" w:cs="Times New Roman"/>
          <w:sz w:val="25"/>
          <w:szCs w:val="25"/>
        </w:rPr>
        <w:t>(50.8</w:t>
      </w:r>
      <w:r w:rsidRPr="00B17F5D">
        <w:rPr>
          <w:rFonts w:ascii="Times New Roman" w:hAnsi="Times New Roman" w:cs="Times New Roman"/>
          <w:sz w:val="25"/>
          <w:szCs w:val="25"/>
        </w:rPr>
        <w:t>%</w:t>
      </w:r>
      <w:r>
        <w:rPr>
          <w:rFonts w:ascii="Times New Roman" w:hAnsi="Times New Roman" w:cs="Times New Roman"/>
          <w:sz w:val="25"/>
          <w:szCs w:val="25"/>
        </w:rPr>
        <w:t>)</w:t>
      </w:r>
      <w:r w:rsidR="009769B0">
        <w:rPr>
          <w:rFonts w:ascii="Times New Roman" w:hAnsi="Times New Roman" w:cs="Times New Roman"/>
          <w:sz w:val="25"/>
          <w:szCs w:val="25"/>
        </w:rPr>
        <w:t xml:space="preserve">. </w:t>
      </w:r>
      <w:r w:rsidRPr="00B17F5D">
        <w:rPr>
          <w:rFonts w:ascii="Times New Roman" w:hAnsi="Times New Roman" w:cs="Times New Roman"/>
          <w:sz w:val="25"/>
          <w:szCs w:val="25"/>
        </w:rPr>
        <w:t xml:space="preserve">The respondents under </w:t>
      </w:r>
      <w:r>
        <w:rPr>
          <w:rFonts w:ascii="Times New Roman" w:hAnsi="Times New Roman" w:cs="Times New Roman"/>
          <w:sz w:val="25"/>
          <w:szCs w:val="25"/>
        </w:rPr>
        <w:t>2</w:t>
      </w:r>
      <w:r w:rsidRPr="00B17F5D">
        <w:rPr>
          <w:rFonts w:ascii="Times New Roman" w:hAnsi="Times New Roman" w:cs="Times New Roman"/>
          <w:sz w:val="25"/>
          <w:szCs w:val="25"/>
        </w:rPr>
        <w:t xml:space="preserve">1 years and </w:t>
      </w:r>
      <w:r>
        <w:rPr>
          <w:rFonts w:ascii="Times New Roman" w:hAnsi="Times New Roman" w:cs="Times New Roman"/>
          <w:sz w:val="25"/>
          <w:szCs w:val="25"/>
        </w:rPr>
        <w:t>3</w:t>
      </w:r>
      <w:r w:rsidRPr="00B17F5D">
        <w:rPr>
          <w:rFonts w:ascii="Times New Roman" w:hAnsi="Times New Roman" w:cs="Times New Roman"/>
          <w:sz w:val="25"/>
          <w:szCs w:val="25"/>
        </w:rPr>
        <w:t xml:space="preserve">0 years had </w:t>
      </w:r>
      <w:r>
        <w:rPr>
          <w:rFonts w:ascii="Times New Roman" w:hAnsi="Times New Roman" w:cs="Times New Roman"/>
          <w:sz w:val="25"/>
          <w:szCs w:val="25"/>
        </w:rPr>
        <w:t>37.5</w:t>
      </w:r>
      <w:r w:rsidRPr="00B17F5D">
        <w:rPr>
          <w:rFonts w:ascii="Times New Roman" w:hAnsi="Times New Roman" w:cs="Times New Roman"/>
          <w:sz w:val="25"/>
          <w:szCs w:val="25"/>
        </w:rPr>
        <w:t>% frequency while respondents within 1</w:t>
      </w:r>
      <w:r>
        <w:rPr>
          <w:rFonts w:ascii="Times New Roman" w:hAnsi="Times New Roman" w:cs="Times New Roman"/>
          <w:sz w:val="25"/>
          <w:szCs w:val="25"/>
        </w:rPr>
        <w:t>5</w:t>
      </w:r>
      <w:r w:rsidRPr="00B17F5D">
        <w:rPr>
          <w:rFonts w:ascii="Times New Roman" w:hAnsi="Times New Roman" w:cs="Times New Roman"/>
          <w:sz w:val="25"/>
          <w:szCs w:val="25"/>
        </w:rPr>
        <w:t xml:space="preserve"> years and </w:t>
      </w:r>
      <w:r>
        <w:rPr>
          <w:rFonts w:ascii="Times New Roman" w:hAnsi="Times New Roman" w:cs="Times New Roman"/>
          <w:sz w:val="25"/>
          <w:szCs w:val="25"/>
        </w:rPr>
        <w:t>2</w:t>
      </w:r>
      <w:r w:rsidRPr="00B17F5D">
        <w:rPr>
          <w:rFonts w:ascii="Times New Roman" w:hAnsi="Times New Roman" w:cs="Times New Roman"/>
          <w:sz w:val="25"/>
          <w:szCs w:val="25"/>
        </w:rPr>
        <w:t>0 years had 1</w:t>
      </w:r>
      <w:r>
        <w:rPr>
          <w:rFonts w:ascii="Times New Roman" w:hAnsi="Times New Roman" w:cs="Times New Roman"/>
          <w:sz w:val="25"/>
          <w:szCs w:val="25"/>
        </w:rPr>
        <w:t>1.7</w:t>
      </w:r>
      <w:r w:rsidRPr="00B17F5D">
        <w:rPr>
          <w:rFonts w:ascii="Times New Roman" w:hAnsi="Times New Roman" w:cs="Times New Roman"/>
          <w:sz w:val="25"/>
          <w:szCs w:val="25"/>
        </w:rPr>
        <w:t xml:space="preserve">% frequency.  The implication of this frequency distribution was that </w:t>
      </w:r>
      <w:r w:rsidR="009769B0">
        <w:rPr>
          <w:rFonts w:ascii="Times New Roman" w:hAnsi="Times New Roman" w:cs="Times New Roman"/>
          <w:sz w:val="25"/>
          <w:szCs w:val="25"/>
        </w:rPr>
        <w:t xml:space="preserve">majority representing more than four fifths (88.3%) were the adult index of 18years which made them competent to be able to make decisions.  </w:t>
      </w:r>
    </w:p>
    <w:p w14:paraId="704C27D7"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.3:</w:t>
      </w:r>
      <w:r w:rsidR="007A63AA" w:rsidRPr="00B17F5D">
        <w:rPr>
          <w:rFonts w:ascii="Times New Roman" w:hAnsi="Times New Roman" w:cs="Times New Roman"/>
          <w:b/>
          <w:sz w:val="25"/>
          <w:szCs w:val="25"/>
        </w:rPr>
        <w:tab/>
        <w:t>Educational Qualification</w:t>
      </w:r>
      <w:r w:rsidR="009769B0">
        <w:rPr>
          <w:rFonts w:ascii="Times New Roman" w:hAnsi="Times New Roman" w:cs="Times New Roman"/>
          <w:b/>
          <w:sz w:val="25"/>
          <w:szCs w:val="25"/>
        </w:rPr>
        <w:t xml:space="preserve"> of Respondents</w:t>
      </w:r>
    </w:p>
    <w:tbl>
      <w:tblPr>
        <w:tblStyle w:val="TableGrid"/>
        <w:tblW w:w="5736" w:type="dxa"/>
        <w:tblInd w:w="1008" w:type="dxa"/>
        <w:tblLook w:val="04A0" w:firstRow="1" w:lastRow="0" w:firstColumn="1" w:lastColumn="0" w:noHBand="0" w:noVBand="1"/>
      </w:tblPr>
      <w:tblGrid>
        <w:gridCol w:w="2610"/>
        <w:gridCol w:w="1530"/>
        <w:gridCol w:w="1596"/>
      </w:tblGrid>
      <w:tr w:rsidR="007A63AA" w:rsidRPr="00B17F5D" w14:paraId="74A9E957" w14:textId="77777777" w:rsidTr="007A63AA">
        <w:tc>
          <w:tcPr>
            <w:tcW w:w="2610" w:type="dxa"/>
            <w:tcBorders>
              <w:top w:val="single" w:sz="8" w:space="0" w:color="auto"/>
              <w:left w:val="single" w:sz="8" w:space="0" w:color="auto"/>
              <w:bottom w:val="single" w:sz="8" w:space="0" w:color="auto"/>
              <w:right w:val="single" w:sz="8" w:space="0" w:color="auto"/>
            </w:tcBorders>
          </w:tcPr>
          <w:p w14:paraId="34A163D5"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Education Level</w:t>
            </w:r>
          </w:p>
        </w:tc>
        <w:tc>
          <w:tcPr>
            <w:tcW w:w="1530" w:type="dxa"/>
            <w:tcBorders>
              <w:top w:val="single" w:sz="8" w:space="0" w:color="auto"/>
              <w:left w:val="single" w:sz="8" w:space="0" w:color="auto"/>
              <w:bottom w:val="single" w:sz="8" w:space="0" w:color="auto"/>
              <w:right w:val="single" w:sz="8" w:space="0" w:color="auto"/>
            </w:tcBorders>
          </w:tcPr>
          <w:p w14:paraId="2E7FBE9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75C07DE0"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3C7CA8C0" w14:textId="77777777" w:rsidTr="007A63AA">
        <w:tc>
          <w:tcPr>
            <w:tcW w:w="2610" w:type="dxa"/>
            <w:tcBorders>
              <w:top w:val="single" w:sz="8" w:space="0" w:color="auto"/>
              <w:left w:val="single" w:sz="8" w:space="0" w:color="auto"/>
              <w:bottom w:val="nil"/>
              <w:right w:val="single" w:sz="8" w:space="0" w:color="auto"/>
            </w:tcBorders>
          </w:tcPr>
          <w:p w14:paraId="3569AF42"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FSLC</w:t>
            </w:r>
          </w:p>
        </w:tc>
        <w:tc>
          <w:tcPr>
            <w:tcW w:w="1530" w:type="dxa"/>
            <w:tcBorders>
              <w:top w:val="single" w:sz="8" w:space="0" w:color="auto"/>
              <w:left w:val="single" w:sz="8" w:space="0" w:color="auto"/>
              <w:bottom w:val="nil"/>
              <w:right w:val="single" w:sz="8" w:space="0" w:color="auto"/>
            </w:tcBorders>
          </w:tcPr>
          <w:p w14:paraId="32754C2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1596" w:type="dxa"/>
            <w:tcBorders>
              <w:top w:val="single" w:sz="8" w:space="0" w:color="auto"/>
              <w:left w:val="single" w:sz="8" w:space="0" w:color="auto"/>
              <w:bottom w:val="nil"/>
              <w:right w:val="single" w:sz="8" w:space="0" w:color="auto"/>
            </w:tcBorders>
          </w:tcPr>
          <w:p w14:paraId="58F7FB9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w:t>
            </w:r>
          </w:p>
        </w:tc>
      </w:tr>
      <w:tr w:rsidR="007A63AA" w:rsidRPr="00B17F5D" w14:paraId="24803315" w14:textId="77777777" w:rsidTr="007A63AA">
        <w:tc>
          <w:tcPr>
            <w:tcW w:w="2610" w:type="dxa"/>
            <w:tcBorders>
              <w:top w:val="nil"/>
              <w:left w:val="single" w:sz="8" w:space="0" w:color="auto"/>
              <w:bottom w:val="nil"/>
              <w:right w:val="single" w:sz="8" w:space="0" w:color="auto"/>
            </w:tcBorders>
          </w:tcPr>
          <w:p w14:paraId="1562AB1D"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SSCE</w:t>
            </w:r>
          </w:p>
        </w:tc>
        <w:tc>
          <w:tcPr>
            <w:tcW w:w="1530" w:type="dxa"/>
            <w:tcBorders>
              <w:top w:val="nil"/>
              <w:left w:val="single" w:sz="8" w:space="0" w:color="auto"/>
              <w:bottom w:val="nil"/>
              <w:right w:val="single" w:sz="8" w:space="0" w:color="auto"/>
            </w:tcBorders>
          </w:tcPr>
          <w:p w14:paraId="054B377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210</w:t>
            </w:r>
          </w:p>
        </w:tc>
        <w:tc>
          <w:tcPr>
            <w:tcW w:w="1596" w:type="dxa"/>
            <w:tcBorders>
              <w:top w:val="nil"/>
              <w:left w:val="single" w:sz="8" w:space="0" w:color="auto"/>
              <w:bottom w:val="nil"/>
              <w:right w:val="single" w:sz="8" w:space="0" w:color="auto"/>
            </w:tcBorders>
          </w:tcPr>
          <w:p w14:paraId="319B0E4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22.1%</w:t>
            </w:r>
          </w:p>
        </w:tc>
      </w:tr>
      <w:tr w:rsidR="007A63AA" w:rsidRPr="00B17F5D" w14:paraId="4F20452E" w14:textId="77777777" w:rsidTr="007A63AA">
        <w:tc>
          <w:tcPr>
            <w:tcW w:w="2610" w:type="dxa"/>
            <w:tcBorders>
              <w:top w:val="nil"/>
              <w:left w:val="single" w:sz="8" w:space="0" w:color="auto"/>
              <w:bottom w:val="nil"/>
              <w:right w:val="single" w:sz="8" w:space="0" w:color="auto"/>
            </w:tcBorders>
          </w:tcPr>
          <w:p w14:paraId="65346C51"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ND/NCE</w:t>
            </w:r>
          </w:p>
        </w:tc>
        <w:tc>
          <w:tcPr>
            <w:tcW w:w="1530" w:type="dxa"/>
            <w:tcBorders>
              <w:top w:val="nil"/>
              <w:left w:val="single" w:sz="8" w:space="0" w:color="auto"/>
              <w:bottom w:val="nil"/>
              <w:right w:val="single" w:sz="8" w:space="0" w:color="auto"/>
            </w:tcBorders>
          </w:tcPr>
          <w:p w14:paraId="272C486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279</w:t>
            </w:r>
          </w:p>
        </w:tc>
        <w:tc>
          <w:tcPr>
            <w:tcW w:w="1596" w:type="dxa"/>
            <w:tcBorders>
              <w:top w:val="nil"/>
              <w:left w:val="single" w:sz="8" w:space="0" w:color="auto"/>
              <w:bottom w:val="nil"/>
              <w:right w:val="single" w:sz="8" w:space="0" w:color="auto"/>
            </w:tcBorders>
          </w:tcPr>
          <w:p w14:paraId="68E25D4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29.4%</w:t>
            </w:r>
          </w:p>
        </w:tc>
      </w:tr>
      <w:tr w:rsidR="007A63AA" w:rsidRPr="00B17F5D" w14:paraId="7C5F7F15" w14:textId="77777777" w:rsidTr="007A63AA">
        <w:tc>
          <w:tcPr>
            <w:tcW w:w="2610" w:type="dxa"/>
            <w:tcBorders>
              <w:top w:val="nil"/>
              <w:left w:val="single" w:sz="8" w:space="0" w:color="auto"/>
              <w:bottom w:val="nil"/>
              <w:right w:val="single" w:sz="8" w:space="0" w:color="auto"/>
            </w:tcBorders>
          </w:tcPr>
          <w:p w14:paraId="240AC2E4"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HND/FIRST DEGREE</w:t>
            </w:r>
          </w:p>
        </w:tc>
        <w:tc>
          <w:tcPr>
            <w:tcW w:w="1530" w:type="dxa"/>
            <w:tcBorders>
              <w:top w:val="nil"/>
              <w:left w:val="single" w:sz="8" w:space="0" w:color="auto"/>
              <w:bottom w:val="nil"/>
              <w:right w:val="single" w:sz="8" w:space="0" w:color="auto"/>
            </w:tcBorders>
          </w:tcPr>
          <w:p w14:paraId="4BE35BC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302</w:t>
            </w:r>
          </w:p>
        </w:tc>
        <w:tc>
          <w:tcPr>
            <w:tcW w:w="1596" w:type="dxa"/>
            <w:tcBorders>
              <w:top w:val="nil"/>
              <w:left w:val="single" w:sz="8" w:space="0" w:color="auto"/>
              <w:bottom w:val="nil"/>
              <w:right w:val="single" w:sz="8" w:space="0" w:color="auto"/>
            </w:tcBorders>
          </w:tcPr>
          <w:p w14:paraId="6C43B40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31.8%</w:t>
            </w:r>
          </w:p>
        </w:tc>
      </w:tr>
      <w:tr w:rsidR="007A63AA" w:rsidRPr="00B17F5D" w14:paraId="649C28EE" w14:textId="77777777" w:rsidTr="007A63AA">
        <w:tc>
          <w:tcPr>
            <w:tcW w:w="2610" w:type="dxa"/>
            <w:tcBorders>
              <w:top w:val="nil"/>
              <w:left w:val="single" w:sz="8" w:space="0" w:color="auto"/>
              <w:bottom w:val="nil"/>
              <w:right w:val="single" w:sz="8" w:space="0" w:color="auto"/>
            </w:tcBorders>
          </w:tcPr>
          <w:p w14:paraId="769B4E86"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2</w:t>
            </w:r>
            <w:r w:rsidRPr="00B17F5D">
              <w:rPr>
                <w:rFonts w:ascii="Times New Roman" w:hAnsi="Times New Roman" w:cs="Times New Roman"/>
                <w:sz w:val="25"/>
                <w:szCs w:val="25"/>
                <w:vertAlign w:val="superscript"/>
              </w:rPr>
              <w:t>ND</w:t>
            </w:r>
            <w:r w:rsidRPr="00B17F5D">
              <w:rPr>
                <w:rFonts w:ascii="Times New Roman" w:hAnsi="Times New Roman" w:cs="Times New Roman"/>
                <w:sz w:val="25"/>
                <w:szCs w:val="25"/>
              </w:rPr>
              <w:t xml:space="preserve"> DEGREE</w:t>
            </w:r>
          </w:p>
        </w:tc>
        <w:tc>
          <w:tcPr>
            <w:tcW w:w="1530" w:type="dxa"/>
            <w:tcBorders>
              <w:top w:val="nil"/>
              <w:left w:val="single" w:sz="8" w:space="0" w:color="auto"/>
              <w:bottom w:val="nil"/>
              <w:right w:val="single" w:sz="8" w:space="0" w:color="auto"/>
            </w:tcBorders>
          </w:tcPr>
          <w:p w14:paraId="3F205B4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128</w:t>
            </w:r>
          </w:p>
        </w:tc>
        <w:tc>
          <w:tcPr>
            <w:tcW w:w="1596" w:type="dxa"/>
            <w:tcBorders>
              <w:top w:val="nil"/>
              <w:left w:val="single" w:sz="8" w:space="0" w:color="auto"/>
              <w:bottom w:val="nil"/>
              <w:right w:val="single" w:sz="8" w:space="0" w:color="auto"/>
            </w:tcBorders>
          </w:tcPr>
          <w:p w14:paraId="575B4CB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13.5%</w:t>
            </w:r>
          </w:p>
        </w:tc>
      </w:tr>
      <w:tr w:rsidR="007A63AA" w:rsidRPr="00B17F5D" w14:paraId="13C93B19" w14:textId="77777777" w:rsidTr="007A63AA">
        <w:tc>
          <w:tcPr>
            <w:tcW w:w="2610" w:type="dxa"/>
            <w:tcBorders>
              <w:top w:val="nil"/>
              <w:left w:val="single" w:sz="8" w:space="0" w:color="auto"/>
              <w:bottom w:val="single" w:sz="8" w:space="0" w:color="auto"/>
              <w:right w:val="single" w:sz="8" w:space="0" w:color="auto"/>
            </w:tcBorders>
          </w:tcPr>
          <w:p w14:paraId="55DB21BA"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OTHERS</w:t>
            </w:r>
            <w:r>
              <w:rPr>
                <w:rFonts w:ascii="Times New Roman" w:hAnsi="Times New Roman" w:cs="Times New Roman"/>
                <w:sz w:val="25"/>
                <w:szCs w:val="25"/>
              </w:rPr>
              <w:t xml:space="preserve"> (</w:t>
            </w:r>
            <w:proofErr w:type="spellStart"/>
            <w:proofErr w:type="gramStart"/>
            <w:r>
              <w:rPr>
                <w:rFonts w:ascii="Times New Roman" w:hAnsi="Times New Roman" w:cs="Times New Roman"/>
                <w:sz w:val="25"/>
                <w:szCs w:val="25"/>
              </w:rPr>
              <w:t>Ph.D</w:t>
            </w:r>
            <w:proofErr w:type="spellEnd"/>
            <w:proofErr w:type="gramEnd"/>
            <w:r>
              <w:rPr>
                <w:rFonts w:ascii="Times New Roman" w:hAnsi="Times New Roman" w:cs="Times New Roman"/>
                <w:sz w:val="25"/>
                <w:szCs w:val="25"/>
              </w:rPr>
              <w:t>)</w:t>
            </w:r>
          </w:p>
        </w:tc>
        <w:tc>
          <w:tcPr>
            <w:tcW w:w="1530" w:type="dxa"/>
            <w:tcBorders>
              <w:top w:val="nil"/>
              <w:left w:val="single" w:sz="8" w:space="0" w:color="auto"/>
              <w:bottom w:val="single" w:sz="8" w:space="0" w:color="auto"/>
              <w:right w:val="single" w:sz="8" w:space="0" w:color="auto"/>
            </w:tcBorders>
          </w:tcPr>
          <w:p w14:paraId="52A9D2A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w:t>
            </w:r>
          </w:p>
        </w:tc>
        <w:tc>
          <w:tcPr>
            <w:tcW w:w="1596" w:type="dxa"/>
            <w:tcBorders>
              <w:top w:val="nil"/>
              <w:left w:val="single" w:sz="8" w:space="0" w:color="auto"/>
              <w:bottom w:val="single" w:sz="8" w:space="0" w:color="auto"/>
              <w:right w:val="single" w:sz="8" w:space="0" w:color="auto"/>
            </w:tcBorders>
          </w:tcPr>
          <w:p w14:paraId="58035B0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r>
      <w:tr w:rsidR="007A63AA" w:rsidRPr="00B17F5D" w14:paraId="54B722BB" w14:textId="77777777" w:rsidTr="007A63AA">
        <w:tc>
          <w:tcPr>
            <w:tcW w:w="2610" w:type="dxa"/>
            <w:tcBorders>
              <w:top w:val="single" w:sz="8" w:space="0" w:color="auto"/>
              <w:left w:val="single" w:sz="8" w:space="0" w:color="auto"/>
              <w:bottom w:val="single" w:sz="8" w:space="0" w:color="auto"/>
              <w:right w:val="single" w:sz="8" w:space="0" w:color="auto"/>
            </w:tcBorders>
          </w:tcPr>
          <w:p w14:paraId="29ECF018"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01C3A389"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496577F1"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r>
              <w:rPr>
                <w:rFonts w:ascii="Times New Roman" w:hAnsi="Times New Roman" w:cs="Times New Roman"/>
                <w:b/>
                <w:sz w:val="25"/>
                <w:szCs w:val="25"/>
              </w:rPr>
              <w:t>%</w:t>
            </w:r>
          </w:p>
        </w:tc>
      </w:tr>
    </w:tbl>
    <w:p w14:paraId="10BC4A09"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2270F68A" w14:textId="77777777" w:rsidR="004F6FDA"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the respondents with </w:t>
      </w:r>
      <w:r>
        <w:rPr>
          <w:rFonts w:ascii="Times New Roman" w:hAnsi="Times New Roman" w:cs="Times New Roman"/>
          <w:sz w:val="25"/>
          <w:szCs w:val="25"/>
        </w:rPr>
        <w:t>HND/First Degree had</w:t>
      </w:r>
      <w:r w:rsidRPr="00B17F5D">
        <w:rPr>
          <w:rFonts w:ascii="Times New Roman" w:hAnsi="Times New Roman" w:cs="Times New Roman"/>
          <w:sz w:val="25"/>
          <w:szCs w:val="25"/>
        </w:rPr>
        <w:t xml:space="preserve"> the highest frequency </w:t>
      </w:r>
      <w:r>
        <w:rPr>
          <w:rFonts w:ascii="Times New Roman" w:hAnsi="Times New Roman" w:cs="Times New Roman"/>
          <w:sz w:val="25"/>
          <w:szCs w:val="25"/>
        </w:rPr>
        <w:t>(31.8%)</w:t>
      </w:r>
      <w:r w:rsidRPr="00B17F5D">
        <w:rPr>
          <w:rFonts w:ascii="Times New Roman" w:hAnsi="Times New Roman" w:cs="Times New Roman"/>
          <w:sz w:val="25"/>
          <w:szCs w:val="25"/>
        </w:rPr>
        <w:t xml:space="preserve">.  This is followed by respondents who possess ND/NCE with </w:t>
      </w:r>
      <w:r>
        <w:rPr>
          <w:rFonts w:ascii="Times New Roman" w:hAnsi="Times New Roman" w:cs="Times New Roman"/>
          <w:sz w:val="25"/>
          <w:szCs w:val="25"/>
        </w:rPr>
        <w:t>29.4%</w:t>
      </w:r>
      <w:r w:rsidRPr="00B17F5D">
        <w:rPr>
          <w:rFonts w:ascii="Times New Roman" w:hAnsi="Times New Roman" w:cs="Times New Roman"/>
          <w:sz w:val="25"/>
          <w:szCs w:val="25"/>
        </w:rPr>
        <w:t xml:space="preserve"> frequency versus the total frequency.   While the respondents who </w:t>
      </w:r>
      <w:proofErr w:type="spellStart"/>
      <w:r w:rsidRPr="00B17F5D">
        <w:rPr>
          <w:rFonts w:ascii="Times New Roman" w:hAnsi="Times New Roman" w:cs="Times New Roman"/>
          <w:sz w:val="25"/>
          <w:szCs w:val="25"/>
        </w:rPr>
        <w:t>posses</w:t>
      </w:r>
      <w:proofErr w:type="spellEnd"/>
      <w:r w:rsidRPr="00B17F5D">
        <w:rPr>
          <w:rFonts w:ascii="Times New Roman" w:hAnsi="Times New Roman" w:cs="Times New Roman"/>
          <w:sz w:val="25"/>
          <w:szCs w:val="25"/>
        </w:rPr>
        <w:t xml:space="preserve"> FSLC was </w:t>
      </w:r>
      <w:r>
        <w:rPr>
          <w:rFonts w:ascii="Times New Roman" w:hAnsi="Times New Roman" w:cs="Times New Roman"/>
          <w:sz w:val="25"/>
          <w:szCs w:val="25"/>
        </w:rPr>
        <w:t>1.3</w:t>
      </w:r>
      <w:r w:rsidRPr="00B17F5D">
        <w:rPr>
          <w:rFonts w:ascii="Times New Roman" w:hAnsi="Times New Roman" w:cs="Times New Roman"/>
          <w:sz w:val="25"/>
          <w:szCs w:val="25"/>
        </w:rPr>
        <w:t xml:space="preserve">%, the respondents who possess </w:t>
      </w:r>
      <w:r>
        <w:rPr>
          <w:rFonts w:ascii="Times New Roman" w:hAnsi="Times New Roman" w:cs="Times New Roman"/>
          <w:sz w:val="25"/>
          <w:szCs w:val="25"/>
        </w:rPr>
        <w:t>SSCE</w:t>
      </w:r>
      <w:r w:rsidRPr="00B17F5D">
        <w:rPr>
          <w:rFonts w:ascii="Times New Roman" w:hAnsi="Times New Roman" w:cs="Times New Roman"/>
          <w:sz w:val="25"/>
          <w:szCs w:val="25"/>
        </w:rPr>
        <w:t xml:space="preserve"> were </w:t>
      </w:r>
      <w:r>
        <w:rPr>
          <w:rFonts w:ascii="Times New Roman" w:hAnsi="Times New Roman" w:cs="Times New Roman"/>
          <w:sz w:val="25"/>
          <w:szCs w:val="25"/>
        </w:rPr>
        <w:t>22.1</w:t>
      </w:r>
      <w:r w:rsidRPr="00B17F5D">
        <w:rPr>
          <w:rFonts w:ascii="Times New Roman" w:hAnsi="Times New Roman" w:cs="Times New Roman"/>
          <w:sz w:val="25"/>
          <w:szCs w:val="25"/>
        </w:rPr>
        <w:t xml:space="preserve">%. </w:t>
      </w:r>
      <w:r>
        <w:rPr>
          <w:rFonts w:ascii="Times New Roman" w:hAnsi="Times New Roman" w:cs="Times New Roman"/>
          <w:sz w:val="25"/>
          <w:szCs w:val="25"/>
        </w:rPr>
        <w:t xml:space="preserve">The respondents with second degree were 13.5%.  </w:t>
      </w:r>
      <w:r w:rsidRPr="00B17F5D">
        <w:rPr>
          <w:rFonts w:ascii="Times New Roman" w:hAnsi="Times New Roman" w:cs="Times New Roman"/>
          <w:sz w:val="25"/>
          <w:szCs w:val="25"/>
        </w:rPr>
        <w:t xml:space="preserve">The implication of the frequency of educational qualification of the respondents is that a significant proportion of the respondents </w:t>
      </w:r>
      <w:r w:rsidRPr="00B17F5D">
        <w:rPr>
          <w:rFonts w:ascii="Times New Roman" w:hAnsi="Times New Roman" w:cs="Times New Roman"/>
          <w:sz w:val="25"/>
          <w:szCs w:val="25"/>
        </w:rPr>
        <w:lastRenderedPageBreak/>
        <w:t>was well-informed</w:t>
      </w:r>
      <w:r>
        <w:rPr>
          <w:rFonts w:ascii="Times New Roman" w:hAnsi="Times New Roman" w:cs="Times New Roman"/>
          <w:sz w:val="25"/>
          <w:szCs w:val="25"/>
        </w:rPr>
        <w:t xml:space="preserve">, and therefore can vividly understand and interpret the central messages on reproductive health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in the NTA</w:t>
      </w:r>
    </w:p>
    <w:p w14:paraId="62AED99B"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4:</w:t>
      </w:r>
      <w:r w:rsidR="007A63AA" w:rsidRPr="00B17F5D">
        <w:rPr>
          <w:rFonts w:ascii="Times New Roman" w:hAnsi="Times New Roman" w:cs="Times New Roman"/>
          <w:b/>
          <w:sz w:val="25"/>
          <w:szCs w:val="25"/>
        </w:rPr>
        <w:tab/>
        <w:t>Occupation</w:t>
      </w:r>
      <w:r w:rsidR="003826AD">
        <w:rPr>
          <w:rFonts w:ascii="Times New Roman" w:hAnsi="Times New Roman" w:cs="Times New Roman"/>
          <w:b/>
          <w:sz w:val="25"/>
          <w:szCs w:val="25"/>
        </w:rPr>
        <w:t xml:space="preserve"> of Respondents</w:t>
      </w:r>
    </w:p>
    <w:tbl>
      <w:tblPr>
        <w:tblStyle w:val="TableGrid"/>
        <w:tblW w:w="6930" w:type="dxa"/>
        <w:tblInd w:w="1008" w:type="dxa"/>
        <w:tblLook w:val="04A0" w:firstRow="1" w:lastRow="0" w:firstColumn="1" w:lastColumn="0" w:noHBand="0" w:noVBand="1"/>
      </w:tblPr>
      <w:tblGrid>
        <w:gridCol w:w="2700"/>
        <w:gridCol w:w="1620"/>
        <w:gridCol w:w="2610"/>
      </w:tblGrid>
      <w:tr w:rsidR="007A63AA" w:rsidRPr="000737FF" w14:paraId="5D9A6E19" w14:textId="77777777" w:rsidTr="000737FF">
        <w:tc>
          <w:tcPr>
            <w:tcW w:w="2700" w:type="dxa"/>
            <w:tcBorders>
              <w:top w:val="single" w:sz="8" w:space="0" w:color="auto"/>
              <w:left w:val="single" w:sz="8" w:space="0" w:color="auto"/>
              <w:bottom w:val="single" w:sz="8" w:space="0" w:color="auto"/>
              <w:right w:val="single" w:sz="8" w:space="0" w:color="auto"/>
            </w:tcBorders>
          </w:tcPr>
          <w:p w14:paraId="68DF0877"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Occupation</w:t>
            </w:r>
          </w:p>
        </w:tc>
        <w:tc>
          <w:tcPr>
            <w:tcW w:w="1620" w:type="dxa"/>
            <w:tcBorders>
              <w:top w:val="single" w:sz="8" w:space="0" w:color="auto"/>
              <w:left w:val="single" w:sz="8" w:space="0" w:color="auto"/>
              <w:bottom w:val="single" w:sz="8" w:space="0" w:color="auto"/>
              <w:right w:val="single" w:sz="8" w:space="0" w:color="auto"/>
            </w:tcBorders>
          </w:tcPr>
          <w:p w14:paraId="4F54B26B"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Frequency</w:t>
            </w:r>
          </w:p>
        </w:tc>
        <w:tc>
          <w:tcPr>
            <w:tcW w:w="2610" w:type="dxa"/>
            <w:tcBorders>
              <w:top w:val="single" w:sz="8" w:space="0" w:color="auto"/>
              <w:left w:val="single" w:sz="8" w:space="0" w:color="auto"/>
              <w:bottom w:val="single" w:sz="8" w:space="0" w:color="auto"/>
              <w:right w:val="single" w:sz="8" w:space="0" w:color="auto"/>
            </w:tcBorders>
          </w:tcPr>
          <w:p w14:paraId="7F4D9001"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Percentage</w:t>
            </w:r>
          </w:p>
        </w:tc>
      </w:tr>
      <w:tr w:rsidR="007A63AA" w:rsidRPr="000737FF" w14:paraId="7D5D01DB" w14:textId="77777777" w:rsidTr="000737FF">
        <w:tc>
          <w:tcPr>
            <w:tcW w:w="2700" w:type="dxa"/>
            <w:tcBorders>
              <w:top w:val="single" w:sz="8" w:space="0" w:color="auto"/>
              <w:left w:val="single" w:sz="8" w:space="0" w:color="auto"/>
              <w:bottom w:val="nil"/>
              <w:right w:val="single" w:sz="8" w:space="0" w:color="auto"/>
            </w:tcBorders>
          </w:tcPr>
          <w:p w14:paraId="087E991D"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Student</w:t>
            </w:r>
          </w:p>
        </w:tc>
        <w:tc>
          <w:tcPr>
            <w:tcW w:w="1620" w:type="dxa"/>
            <w:tcBorders>
              <w:top w:val="single" w:sz="8" w:space="0" w:color="auto"/>
              <w:left w:val="single" w:sz="8" w:space="0" w:color="auto"/>
              <w:bottom w:val="nil"/>
              <w:right w:val="single" w:sz="8" w:space="0" w:color="auto"/>
            </w:tcBorders>
          </w:tcPr>
          <w:p w14:paraId="7BC4B3D1"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20</w:t>
            </w:r>
          </w:p>
        </w:tc>
        <w:tc>
          <w:tcPr>
            <w:tcW w:w="2610" w:type="dxa"/>
            <w:tcBorders>
              <w:top w:val="single" w:sz="8" w:space="0" w:color="auto"/>
              <w:left w:val="single" w:sz="8" w:space="0" w:color="auto"/>
              <w:bottom w:val="nil"/>
              <w:right w:val="single" w:sz="8" w:space="0" w:color="auto"/>
            </w:tcBorders>
          </w:tcPr>
          <w:p w14:paraId="4433414D"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2.1%</w:t>
            </w:r>
          </w:p>
        </w:tc>
      </w:tr>
      <w:tr w:rsidR="007A63AA" w:rsidRPr="000737FF" w14:paraId="43644F8C" w14:textId="77777777" w:rsidTr="000737FF">
        <w:tc>
          <w:tcPr>
            <w:tcW w:w="2700" w:type="dxa"/>
            <w:tcBorders>
              <w:top w:val="nil"/>
              <w:left w:val="single" w:sz="8" w:space="0" w:color="auto"/>
              <w:bottom w:val="nil"/>
              <w:right w:val="single" w:sz="8" w:space="0" w:color="auto"/>
            </w:tcBorders>
          </w:tcPr>
          <w:p w14:paraId="741D3B6C"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Civil Servants</w:t>
            </w:r>
          </w:p>
        </w:tc>
        <w:tc>
          <w:tcPr>
            <w:tcW w:w="1620" w:type="dxa"/>
            <w:tcBorders>
              <w:top w:val="nil"/>
              <w:left w:val="single" w:sz="8" w:space="0" w:color="auto"/>
              <w:bottom w:val="nil"/>
              <w:right w:val="single" w:sz="8" w:space="0" w:color="auto"/>
            </w:tcBorders>
          </w:tcPr>
          <w:p w14:paraId="207D8AA8"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242</w:t>
            </w:r>
          </w:p>
        </w:tc>
        <w:tc>
          <w:tcPr>
            <w:tcW w:w="2610" w:type="dxa"/>
            <w:tcBorders>
              <w:top w:val="nil"/>
              <w:left w:val="single" w:sz="8" w:space="0" w:color="auto"/>
              <w:bottom w:val="nil"/>
              <w:right w:val="single" w:sz="8" w:space="0" w:color="auto"/>
            </w:tcBorders>
          </w:tcPr>
          <w:p w14:paraId="0B3D2294"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25.2%</w:t>
            </w:r>
          </w:p>
        </w:tc>
      </w:tr>
      <w:tr w:rsidR="007A63AA" w:rsidRPr="000737FF" w14:paraId="54029B50" w14:textId="77777777" w:rsidTr="000737FF">
        <w:tc>
          <w:tcPr>
            <w:tcW w:w="2700" w:type="dxa"/>
            <w:tcBorders>
              <w:top w:val="nil"/>
              <w:left w:val="single" w:sz="8" w:space="0" w:color="auto"/>
              <w:bottom w:val="nil"/>
              <w:right w:val="single" w:sz="8" w:space="0" w:color="auto"/>
            </w:tcBorders>
          </w:tcPr>
          <w:p w14:paraId="7A4C8825"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Traders</w:t>
            </w:r>
          </w:p>
        </w:tc>
        <w:tc>
          <w:tcPr>
            <w:tcW w:w="1620" w:type="dxa"/>
            <w:tcBorders>
              <w:top w:val="nil"/>
              <w:left w:val="single" w:sz="8" w:space="0" w:color="auto"/>
              <w:bottom w:val="nil"/>
              <w:right w:val="single" w:sz="8" w:space="0" w:color="auto"/>
            </w:tcBorders>
          </w:tcPr>
          <w:p w14:paraId="650FEEEC"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284</w:t>
            </w:r>
          </w:p>
        </w:tc>
        <w:tc>
          <w:tcPr>
            <w:tcW w:w="2610" w:type="dxa"/>
            <w:tcBorders>
              <w:top w:val="nil"/>
              <w:left w:val="single" w:sz="8" w:space="0" w:color="auto"/>
              <w:bottom w:val="nil"/>
              <w:right w:val="single" w:sz="8" w:space="0" w:color="auto"/>
            </w:tcBorders>
          </w:tcPr>
          <w:p w14:paraId="2F4DBAC3"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30%</w:t>
            </w:r>
          </w:p>
        </w:tc>
      </w:tr>
      <w:tr w:rsidR="007A63AA" w:rsidRPr="000737FF" w14:paraId="46F5B0A2" w14:textId="77777777" w:rsidTr="000737FF">
        <w:tc>
          <w:tcPr>
            <w:tcW w:w="2700" w:type="dxa"/>
            <w:tcBorders>
              <w:top w:val="nil"/>
              <w:left w:val="single" w:sz="8" w:space="0" w:color="auto"/>
              <w:bottom w:val="nil"/>
              <w:right w:val="single" w:sz="8" w:space="0" w:color="auto"/>
            </w:tcBorders>
          </w:tcPr>
          <w:p w14:paraId="030D290D"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Artisans</w:t>
            </w:r>
          </w:p>
        </w:tc>
        <w:tc>
          <w:tcPr>
            <w:tcW w:w="1620" w:type="dxa"/>
            <w:tcBorders>
              <w:top w:val="nil"/>
              <w:left w:val="single" w:sz="8" w:space="0" w:color="auto"/>
              <w:bottom w:val="nil"/>
              <w:right w:val="single" w:sz="8" w:space="0" w:color="auto"/>
            </w:tcBorders>
          </w:tcPr>
          <w:p w14:paraId="2AEC9B29"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306</w:t>
            </w:r>
          </w:p>
        </w:tc>
        <w:tc>
          <w:tcPr>
            <w:tcW w:w="2610" w:type="dxa"/>
            <w:tcBorders>
              <w:top w:val="nil"/>
              <w:left w:val="single" w:sz="8" w:space="0" w:color="auto"/>
              <w:bottom w:val="nil"/>
              <w:right w:val="single" w:sz="8" w:space="0" w:color="auto"/>
            </w:tcBorders>
          </w:tcPr>
          <w:p w14:paraId="520939A8"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32.2%</w:t>
            </w:r>
          </w:p>
        </w:tc>
      </w:tr>
      <w:tr w:rsidR="007A63AA" w:rsidRPr="000737FF" w14:paraId="5EAB3768" w14:textId="77777777" w:rsidTr="000737FF">
        <w:tc>
          <w:tcPr>
            <w:tcW w:w="2700" w:type="dxa"/>
            <w:tcBorders>
              <w:top w:val="nil"/>
              <w:left w:val="single" w:sz="8" w:space="0" w:color="auto"/>
              <w:bottom w:val="single" w:sz="8" w:space="0" w:color="auto"/>
              <w:right w:val="single" w:sz="8" w:space="0" w:color="auto"/>
            </w:tcBorders>
          </w:tcPr>
          <w:p w14:paraId="5A85FF15"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Others (Politicians)</w:t>
            </w:r>
          </w:p>
        </w:tc>
        <w:tc>
          <w:tcPr>
            <w:tcW w:w="1620" w:type="dxa"/>
            <w:tcBorders>
              <w:top w:val="nil"/>
              <w:left w:val="single" w:sz="8" w:space="0" w:color="auto"/>
              <w:bottom w:val="single" w:sz="8" w:space="0" w:color="auto"/>
              <w:right w:val="single" w:sz="8" w:space="0" w:color="auto"/>
            </w:tcBorders>
          </w:tcPr>
          <w:p w14:paraId="6197A65D"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97</w:t>
            </w:r>
          </w:p>
        </w:tc>
        <w:tc>
          <w:tcPr>
            <w:tcW w:w="2610" w:type="dxa"/>
            <w:tcBorders>
              <w:top w:val="nil"/>
              <w:left w:val="single" w:sz="8" w:space="0" w:color="auto"/>
              <w:bottom w:val="single" w:sz="8" w:space="0" w:color="auto"/>
              <w:right w:val="single" w:sz="8" w:space="0" w:color="auto"/>
            </w:tcBorders>
          </w:tcPr>
          <w:p w14:paraId="11D6208B"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10.2%</w:t>
            </w:r>
          </w:p>
        </w:tc>
      </w:tr>
      <w:tr w:rsidR="007A63AA" w:rsidRPr="000737FF" w14:paraId="70326E25" w14:textId="77777777" w:rsidTr="000737FF">
        <w:tc>
          <w:tcPr>
            <w:tcW w:w="2700" w:type="dxa"/>
            <w:tcBorders>
              <w:top w:val="single" w:sz="8" w:space="0" w:color="auto"/>
              <w:left w:val="single" w:sz="8" w:space="0" w:color="auto"/>
              <w:bottom w:val="single" w:sz="8" w:space="0" w:color="auto"/>
              <w:right w:val="single" w:sz="8" w:space="0" w:color="auto"/>
            </w:tcBorders>
          </w:tcPr>
          <w:p w14:paraId="6979727C" w14:textId="77777777" w:rsidR="007A63AA" w:rsidRPr="000737FF" w:rsidRDefault="007A63AA" w:rsidP="009028A5">
            <w:pPr>
              <w:spacing w:line="360" w:lineRule="auto"/>
              <w:jc w:val="both"/>
              <w:rPr>
                <w:rFonts w:ascii="Times New Roman" w:hAnsi="Times New Roman" w:cs="Times New Roman"/>
                <w:b/>
                <w:sz w:val="26"/>
                <w:szCs w:val="18"/>
              </w:rPr>
            </w:pPr>
            <w:r w:rsidRPr="000737FF">
              <w:rPr>
                <w:rFonts w:ascii="Times New Roman" w:hAnsi="Times New Roman" w:cs="Times New Roman"/>
                <w:b/>
                <w:sz w:val="26"/>
                <w:szCs w:val="18"/>
              </w:rPr>
              <w:t>TOTAL</w:t>
            </w:r>
          </w:p>
        </w:tc>
        <w:tc>
          <w:tcPr>
            <w:tcW w:w="1620" w:type="dxa"/>
            <w:tcBorders>
              <w:top w:val="single" w:sz="8" w:space="0" w:color="auto"/>
              <w:left w:val="single" w:sz="8" w:space="0" w:color="auto"/>
              <w:bottom w:val="single" w:sz="8" w:space="0" w:color="auto"/>
              <w:right w:val="single" w:sz="8" w:space="0" w:color="auto"/>
            </w:tcBorders>
          </w:tcPr>
          <w:p w14:paraId="7329F9DA"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949</w:t>
            </w:r>
          </w:p>
        </w:tc>
        <w:tc>
          <w:tcPr>
            <w:tcW w:w="2610" w:type="dxa"/>
            <w:tcBorders>
              <w:top w:val="single" w:sz="8" w:space="0" w:color="auto"/>
              <w:left w:val="single" w:sz="8" w:space="0" w:color="auto"/>
              <w:bottom w:val="single" w:sz="8" w:space="0" w:color="auto"/>
              <w:right w:val="single" w:sz="8" w:space="0" w:color="auto"/>
            </w:tcBorders>
          </w:tcPr>
          <w:p w14:paraId="2C63153C"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100%</w:t>
            </w:r>
          </w:p>
        </w:tc>
      </w:tr>
    </w:tbl>
    <w:p w14:paraId="59B868FE" w14:textId="77777777" w:rsidR="007A63AA" w:rsidRPr="000737FF" w:rsidRDefault="007A63AA" w:rsidP="009028A5">
      <w:pPr>
        <w:spacing w:line="360" w:lineRule="auto"/>
        <w:ind w:left="720"/>
        <w:jc w:val="both"/>
        <w:rPr>
          <w:rFonts w:ascii="Times New Roman" w:hAnsi="Times New Roman" w:cs="Times New Roman"/>
          <w:sz w:val="24"/>
          <w:szCs w:val="18"/>
        </w:rPr>
      </w:pPr>
      <w:r w:rsidRPr="000737FF">
        <w:rPr>
          <w:rFonts w:ascii="Times New Roman" w:hAnsi="Times New Roman" w:cs="Times New Roman"/>
          <w:b/>
          <w:sz w:val="24"/>
          <w:szCs w:val="18"/>
        </w:rPr>
        <w:t>Source:</w:t>
      </w:r>
      <w:r w:rsidR="006E050B">
        <w:rPr>
          <w:rFonts w:ascii="Times New Roman" w:hAnsi="Times New Roman" w:cs="Times New Roman"/>
          <w:sz w:val="24"/>
          <w:szCs w:val="18"/>
        </w:rPr>
        <w:t xml:space="preserve">  Field Survey 2024</w:t>
      </w:r>
    </w:p>
    <w:p w14:paraId="12A0B350"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The data 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indicate almost an even distribution in the percentage frequency of respondents who were civil servants (</w:t>
      </w:r>
      <w:r>
        <w:rPr>
          <w:rFonts w:ascii="Times New Roman" w:hAnsi="Times New Roman" w:cs="Times New Roman"/>
          <w:sz w:val="25"/>
          <w:szCs w:val="25"/>
        </w:rPr>
        <w:t>25.5%) and traders (30</w:t>
      </w:r>
      <w:r w:rsidRPr="00B17F5D">
        <w:rPr>
          <w:rFonts w:ascii="Times New Roman" w:hAnsi="Times New Roman" w:cs="Times New Roman"/>
          <w:sz w:val="25"/>
          <w:szCs w:val="25"/>
        </w:rPr>
        <w:t>%).</w:t>
      </w:r>
      <w:r>
        <w:rPr>
          <w:rFonts w:ascii="Times New Roman" w:hAnsi="Times New Roman" w:cs="Times New Roman"/>
          <w:sz w:val="25"/>
          <w:szCs w:val="25"/>
        </w:rPr>
        <w:t xml:space="preserve">  However, artisans had the highest frequency (32%) among the respondents. This data indicated that a significant proportion of the respondents was engaged in meaningful ventures, and therefore will be interested in the subject matter of the study</w:t>
      </w:r>
    </w:p>
    <w:p w14:paraId="3A0BD223"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Thematic Data</w:t>
      </w:r>
    </w:p>
    <w:p w14:paraId="72896CE4" w14:textId="77777777" w:rsidR="007A63AA"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In this section, the data relating to the central theme of the study are presented in s</w:t>
      </w:r>
      <w:r>
        <w:rPr>
          <w:rFonts w:ascii="Times New Roman" w:hAnsi="Times New Roman" w:cs="Times New Roman"/>
          <w:sz w:val="25"/>
          <w:szCs w:val="25"/>
        </w:rPr>
        <w:t>i</w:t>
      </w:r>
      <w:r w:rsidRPr="00B17F5D">
        <w:rPr>
          <w:rFonts w:ascii="Times New Roman" w:hAnsi="Times New Roman" w:cs="Times New Roman"/>
          <w:sz w:val="25"/>
          <w:szCs w:val="25"/>
        </w:rPr>
        <w:t xml:space="preserve">mple frequency distribution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s and </w:t>
      </w:r>
      <w:proofErr w:type="spellStart"/>
      <w:r w:rsidRPr="00B17F5D">
        <w:rPr>
          <w:rFonts w:ascii="Times New Roman" w:hAnsi="Times New Roman" w:cs="Times New Roman"/>
          <w:sz w:val="25"/>
          <w:szCs w:val="25"/>
        </w:rPr>
        <w:t>analysed</w:t>
      </w:r>
      <w:proofErr w:type="spellEnd"/>
      <w:r w:rsidRPr="00B17F5D">
        <w:rPr>
          <w:rFonts w:ascii="Times New Roman" w:hAnsi="Times New Roman" w:cs="Times New Roman"/>
          <w:sz w:val="25"/>
          <w:szCs w:val="25"/>
        </w:rPr>
        <w:t xml:space="preserve"> afterwards.</w:t>
      </w:r>
    </w:p>
    <w:p w14:paraId="1D23616A" w14:textId="77777777" w:rsidR="000517FD" w:rsidRDefault="000517FD" w:rsidP="009028A5">
      <w:pPr>
        <w:spacing w:line="360" w:lineRule="auto"/>
        <w:jc w:val="both"/>
        <w:rPr>
          <w:rFonts w:ascii="Times New Roman" w:hAnsi="Times New Roman" w:cs="Times New Roman"/>
          <w:sz w:val="25"/>
          <w:szCs w:val="25"/>
        </w:rPr>
      </w:pPr>
    </w:p>
    <w:p w14:paraId="715CD946" w14:textId="77777777" w:rsidR="000517FD" w:rsidRDefault="000517FD" w:rsidP="009028A5">
      <w:pPr>
        <w:spacing w:line="360" w:lineRule="auto"/>
        <w:jc w:val="both"/>
        <w:rPr>
          <w:rFonts w:ascii="Times New Roman" w:hAnsi="Times New Roman" w:cs="Times New Roman"/>
          <w:sz w:val="25"/>
          <w:szCs w:val="25"/>
        </w:rPr>
      </w:pPr>
    </w:p>
    <w:p w14:paraId="1208545C" w14:textId="4EC365C8" w:rsidR="007A63AA" w:rsidRPr="001059BE" w:rsidRDefault="006C7ED5" w:rsidP="009028A5">
      <w:pPr>
        <w:spacing w:line="360" w:lineRule="auto"/>
        <w:jc w:val="both"/>
        <w:rPr>
          <w:rFonts w:ascii="Tahoma" w:hAnsi="Tahoma" w:cs="Tahoma"/>
          <w:b/>
          <w:sz w:val="28"/>
          <w:szCs w:val="28"/>
        </w:rPr>
      </w:pPr>
      <w:r w:rsidRPr="00800A8B">
        <w:rPr>
          <w:rFonts w:ascii="Times New Roman" w:hAnsi="Times New Roman" w:cs="Times New Roman"/>
          <w:b/>
          <w:sz w:val="24"/>
          <w:szCs w:val="24"/>
        </w:rPr>
        <w:t>Table</w:t>
      </w:r>
      <w:r>
        <w:rPr>
          <w:rFonts w:ascii="Times New Roman" w:hAnsi="Times New Roman" w:cs="Times New Roman"/>
          <w:b/>
          <w:sz w:val="24"/>
          <w:szCs w:val="24"/>
        </w:rPr>
        <w:t xml:space="preserve"> </w:t>
      </w:r>
      <w:r w:rsidR="00800A8B">
        <w:rPr>
          <w:rFonts w:ascii="Times New Roman" w:hAnsi="Times New Roman" w:cs="Times New Roman"/>
          <w:b/>
          <w:sz w:val="24"/>
          <w:szCs w:val="24"/>
        </w:rPr>
        <w:t>5</w:t>
      </w:r>
      <w:r w:rsidR="007A63AA" w:rsidRPr="002705A9">
        <w:rPr>
          <w:rFonts w:ascii="Times New Roman" w:hAnsi="Times New Roman" w:cs="Times New Roman"/>
          <w:b/>
          <w:sz w:val="24"/>
          <w:szCs w:val="24"/>
        </w:rPr>
        <w:t>:  Have you watch</w:t>
      </w:r>
      <w:r w:rsidR="007A63AA">
        <w:rPr>
          <w:rFonts w:ascii="Times New Roman" w:hAnsi="Times New Roman" w:cs="Times New Roman"/>
          <w:b/>
          <w:sz w:val="24"/>
          <w:szCs w:val="24"/>
        </w:rPr>
        <w:t>ed</w:t>
      </w:r>
      <w:r w:rsidR="007A63AA" w:rsidRPr="002705A9">
        <w:rPr>
          <w:rFonts w:ascii="Times New Roman" w:hAnsi="Times New Roman" w:cs="Times New Roman"/>
          <w:b/>
          <w:sz w:val="24"/>
          <w:szCs w:val="24"/>
        </w:rPr>
        <w:t xml:space="preserve"> television </w:t>
      </w:r>
      <w:proofErr w:type="spellStart"/>
      <w:r w:rsidR="007A63AA" w:rsidRPr="002705A9">
        <w:rPr>
          <w:rFonts w:ascii="Times New Roman" w:hAnsi="Times New Roman" w:cs="Times New Roman"/>
          <w:b/>
          <w:sz w:val="24"/>
          <w:szCs w:val="24"/>
        </w:rPr>
        <w:t>programmes</w:t>
      </w:r>
      <w:proofErr w:type="spellEnd"/>
      <w:r w:rsidR="007A63AA" w:rsidRPr="002705A9">
        <w:rPr>
          <w:rFonts w:ascii="Times New Roman" w:hAnsi="Times New Roman" w:cs="Times New Roman"/>
          <w:b/>
          <w:sz w:val="24"/>
          <w:szCs w:val="24"/>
        </w:rPr>
        <w:t xml:space="preserve"> on family health</w:t>
      </w:r>
      <w:r w:rsidR="007A63AA">
        <w:rPr>
          <w:rFonts w:ascii="Times New Roman" w:hAnsi="Times New Roman" w:cs="Times New Roman"/>
          <w:b/>
          <w:sz w:val="24"/>
          <w:szCs w:val="24"/>
        </w:rPr>
        <w:t>, called Health Watch in the NTA?</w:t>
      </w:r>
    </w:p>
    <w:tbl>
      <w:tblPr>
        <w:tblStyle w:val="TableGrid"/>
        <w:tblW w:w="7832" w:type="dxa"/>
        <w:tblInd w:w="648" w:type="dxa"/>
        <w:tblLayout w:type="fixed"/>
        <w:tblLook w:val="04A0" w:firstRow="1" w:lastRow="0" w:firstColumn="1" w:lastColumn="0" w:noHBand="0" w:noVBand="1"/>
      </w:tblPr>
      <w:tblGrid>
        <w:gridCol w:w="2358"/>
        <w:gridCol w:w="1332"/>
        <w:gridCol w:w="1405"/>
        <w:gridCol w:w="1745"/>
        <w:gridCol w:w="992"/>
      </w:tblGrid>
      <w:tr w:rsidR="007A63AA" w:rsidRPr="00B17F5D" w14:paraId="064D1E92" w14:textId="77777777" w:rsidTr="007A63AA">
        <w:tc>
          <w:tcPr>
            <w:tcW w:w="2358" w:type="dxa"/>
            <w:vMerge w:val="restart"/>
            <w:tcBorders>
              <w:top w:val="single" w:sz="8" w:space="0" w:color="auto"/>
              <w:left w:val="single" w:sz="8" w:space="0" w:color="auto"/>
              <w:right w:val="single" w:sz="8" w:space="0" w:color="auto"/>
            </w:tcBorders>
          </w:tcPr>
          <w:p w14:paraId="6498FFB2"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 xml:space="preserve">Cluster of </w:t>
            </w:r>
            <w:r w:rsidRPr="00B17F5D">
              <w:rPr>
                <w:rFonts w:ascii="Times New Roman" w:hAnsi="Times New Roman" w:cs="Times New Roman"/>
                <w:b/>
                <w:sz w:val="25"/>
                <w:szCs w:val="25"/>
              </w:rPr>
              <w:lastRenderedPageBreak/>
              <w:t>Respondents</w:t>
            </w:r>
          </w:p>
        </w:tc>
        <w:tc>
          <w:tcPr>
            <w:tcW w:w="4482" w:type="dxa"/>
            <w:gridSpan w:val="3"/>
            <w:tcBorders>
              <w:top w:val="single" w:sz="8" w:space="0" w:color="auto"/>
              <w:left w:val="single" w:sz="8" w:space="0" w:color="auto"/>
              <w:bottom w:val="single" w:sz="8" w:space="0" w:color="auto"/>
              <w:right w:val="single" w:sz="4" w:space="0" w:color="auto"/>
            </w:tcBorders>
          </w:tcPr>
          <w:p w14:paraId="5C964B4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lastRenderedPageBreak/>
              <w:t>Options</w:t>
            </w:r>
          </w:p>
        </w:tc>
        <w:tc>
          <w:tcPr>
            <w:tcW w:w="992" w:type="dxa"/>
            <w:vMerge w:val="restart"/>
            <w:tcBorders>
              <w:top w:val="single" w:sz="8" w:space="0" w:color="auto"/>
              <w:left w:val="single" w:sz="8" w:space="0" w:color="auto"/>
              <w:right w:val="single" w:sz="8" w:space="0" w:color="auto"/>
            </w:tcBorders>
          </w:tcPr>
          <w:p w14:paraId="0CD37136" w14:textId="77777777" w:rsidR="007A63AA" w:rsidRPr="00B17F5D" w:rsidRDefault="007A63AA" w:rsidP="009028A5">
            <w:pPr>
              <w:spacing w:line="360" w:lineRule="auto"/>
              <w:jc w:val="center"/>
              <w:rPr>
                <w:rFonts w:ascii="Times New Roman" w:hAnsi="Times New Roman" w:cs="Times New Roman"/>
                <w:b/>
                <w:sz w:val="25"/>
                <w:szCs w:val="25"/>
              </w:rPr>
            </w:pPr>
          </w:p>
          <w:p w14:paraId="26AAECDA"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lastRenderedPageBreak/>
              <w:t>Total</w:t>
            </w:r>
          </w:p>
        </w:tc>
      </w:tr>
      <w:tr w:rsidR="007A63AA" w:rsidRPr="00B17F5D" w14:paraId="5A996B39" w14:textId="77777777" w:rsidTr="007A63AA">
        <w:tc>
          <w:tcPr>
            <w:tcW w:w="2358" w:type="dxa"/>
            <w:vMerge/>
            <w:tcBorders>
              <w:left w:val="single" w:sz="8" w:space="0" w:color="auto"/>
              <w:bottom w:val="single" w:sz="8" w:space="0" w:color="auto"/>
              <w:right w:val="single" w:sz="8" w:space="0" w:color="auto"/>
            </w:tcBorders>
          </w:tcPr>
          <w:p w14:paraId="579A836E"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5DB0FC3C"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69C96B8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745" w:type="dxa"/>
            <w:tcBorders>
              <w:top w:val="single" w:sz="8" w:space="0" w:color="auto"/>
              <w:left w:val="single" w:sz="8" w:space="0" w:color="auto"/>
              <w:bottom w:val="single" w:sz="8" w:space="0" w:color="auto"/>
              <w:right w:val="single" w:sz="4" w:space="0" w:color="auto"/>
            </w:tcBorders>
          </w:tcPr>
          <w:p w14:paraId="6F2E084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Recall</w:t>
            </w:r>
          </w:p>
        </w:tc>
        <w:tc>
          <w:tcPr>
            <w:tcW w:w="992" w:type="dxa"/>
            <w:vMerge/>
            <w:tcBorders>
              <w:left w:val="single" w:sz="8" w:space="0" w:color="auto"/>
              <w:bottom w:val="single" w:sz="8" w:space="0" w:color="auto"/>
              <w:right w:val="single" w:sz="8" w:space="0" w:color="auto"/>
            </w:tcBorders>
          </w:tcPr>
          <w:p w14:paraId="54018D5F"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612E21A4" w14:textId="77777777" w:rsidTr="007A63AA">
        <w:tc>
          <w:tcPr>
            <w:tcW w:w="2358" w:type="dxa"/>
            <w:tcBorders>
              <w:top w:val="single" w:sz="8" w:space="0" w:color="auto"/>
              <w:left w:val="single" w:sz="8" w:space="0" w:color="auto"/>
              <w:bottom w:val="nil"/>
              <w:right w:val="single" w:sz="8" w:space="0" w:color="auto"/>
            </w:tcBorders>
          </w:tcPr>
          <w:p w14:paraId="4AB35142"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5C412BD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140</w:t>
            </w:r>
          </w:p>
        </w:tc>
        <w:tc>
          <w:tcPr>
            <w:tcW w:w="1405" w:type="dxa"/>
            <w:tcBorders>
              <w:top w:val="single" w:sz="8" w:space="0" w:color="auto"/>
              <w:left w:val="single" w:sz="8" w:space="0" w:color="auto"/>
              <w:bottom w:val="nil"/>
              <w:right w:val="single" w:sz="8" w:space="0" w:color="auto"/>
            </w:tcBorders>
          </w:tcPr>
          <w:p w14:paraId="4B3CA3C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w:t>
            </w:r>
          </w:p>
        </w:tc>
        <w:tc>
          <w:tcPr>
            <w:tcW w:w="1745" w:type="dxa"/>
            <w:tcBorders>
              <w:top w:val="single" w:sz="8" w:space="0" w:color="auto"/>
              <w:left w:val="single" w:sz="8" w:space="0" w:color="auto"/>
              <w:bottom w:val="nil"/>
              <w:right w:val="single" w:sz="8" w:space="0" w:color="auto"/>
            </w:tcBorders>
          </w:tcPr>
          <w:p w14:paraId="7064427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27</w:t>
            </w:r>
          </w:p>
        </w:tc>
        <w:tc>
          <w:tcPr>
            <w:tcW w:w="992" w:type="dxa"/>
            <w:tcBorders>
              <w:top w:val="single" w:sz="8" w:space="0" w:color="auto"/>
              <w:left w:val="single" w:sz="8" w:space="0" w:color="auto"/>
              <w:bottom w:val="nil"/>
              <w:right w:val="single" w:sz="8" w:space="0" w:color="auto"/>
            </w:tcBorders>
          </w:tcPr>
          <w:p w14:paraId="5155BC8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0084B846" w14:textId="77777777" w:rsidTr="007A63AA">
        <w:tc>
          <w:tcPr>
            <w:tcW w:w="2358" w:type="dxa"/>
            <w:tcBorders>
              <w:top w:val="nil"/>
              <w:left w:val="single" w:sz="8" w:space="0" w:color="auto"/>
              <w:bottom w:val="nil"/>
              <w:right w:val="single" w:sz="8" w:space="0" w:color="auto"/>
            </w:tcBorders>
          </w:tcPr>
          <w:p w14:paraId="41CD7CE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033E5C9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163</w:t>
            </w:r>
          </w:p>
        </w:tc>
        <w:tc>
          <w:tcPr>
            <w:tcW w:w="1405" w:type="dxa"/>
            <w:tcBorders>
              <w:top w:val="nil"/>
              <w:left w:val="single" w:sz="8" w:space="0" w:color="auto"/>
              <w:bottom w:val="nil"/>
              <w:right w:val="single" w:sz="8" w:space="0" w:color="auto"/>
            </w:tcBorders>
          </w:tcPr>
          <w:p w14:paraId="0A7344E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20</w:t>
            </w:r>
          </w:p>
        </w:tc>
        <w:tc>
          <w:tcPr>
            <w:tcW w:w="1745" w:type="dxa"/>
            <w:tcBorders>
              <w:top w:val="nil"/>
              <w:left w:val="single" w:sz="8" w:space="0" w:color="auto"/>
              <w:bottom w:val="nil"/>
              <w:right w:val="single" w:sz="8" w:space="0" w:color="auto"/>
            </w:tcBorders>
          </w:tcPr>
          <w:p w14:paraId="032649C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45</w:t>
            </w:r>
          </w:p>
        </w:tc>
        <w:tc>
          <w:tcPr>
            <w:tcW w:w="992" w:type="dxa"/>
            <w:tcBorders>
              <w:top w:val="nil"/>
              <w:left w:val="single" w:sz="8" w:space="0" w:color="auto"/>
              <w:bottom w:val="nil"/>
              <w:right w:val="single" w:sz="8" w:space="0" w:color="auto"/>
            </w:tcBorders>
          </w:tcPr>
          <w:p w14:paraId="6EE9203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269958D4" w14:textId="77777777" w:rsidTr="007A63AA">
        <w:tc>
          <w:tcPr>
            <w:tcW w:w="2358" w:type="dxa"/>
            <w:tcBorders>
              <w:top w:val="nil"/>
              <w:left w:val="single" w:sz="8" w:space="0" w:color="auto"/>
              <w:bottom w:val="nil"/>
              <w:right w:val="single" w:sz="8" w:space="0" w:color="auto"/>
            </w:tcBorders>
          </w:tcPr>
          <w:p w14:paraId="7E9E090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0FCE3DB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112</w:t>
            </w:r>
          </w:p>
        </w:tc>
        <w:tc>
          <w:tcPr>
            <w:tcW w:w="1405" w:type="dxa"/>
            <w:tcBorders>
              <w:top w:val="nil"/>
              <w:left w:val="single" w:sz="8" w:space="0" w:color="auto"/>
              <w:bottom w:val="nil"/>
              <w:right w:val="single" w:sz="8" w:space="0" w:color="auto"/>
            </w:tcBorders>
          </w:tcPr>
          <w:p w14:paraId="7621B25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9</w:t>
            </w:r>
          </w:p>
        </w:tc>
        <w:tc>
          <w:tcPr>
            <w:tcW w:w="1745" w:type="dxa"/>
            <w:tcBorders>
              <w:top w:val="nil"/>
              <w:left w:val="single" w:sz="8" w:space="0" w:color="auto"/>
              <w:bottom w:val="nil"/>
              <w:right w:val="single" w:sz="8" w:space="0" w:color="auto"/>
            </w:tcBorders>
          </w:tcPr>
          <w:p w14:paraId="05C3F4A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992" w:type="dxa"/>
            <w:tcBorders>
              <w:top w:val="nil"/>
              <w:left w:val="single" w:sz="8" w:space="0" w:color="auto"/>
              <w:bottom w:val="nil"/>
              <w:right w:val="single" w:sz="8" w:space="0" w:color="auto"/>
            </w:tcBorders>
          </w:tcPr>
          <w:p w14:paraId="498C4E0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13B0F8CF" w14:textId="77777777" w:rsidTr="007A63AA">
        <w:tc>
          <w:tcPr>
            <w:tcW w:w="2358" w:type="dxa"/>
            <w:tcBorders>
              <w:top w:val="nil"/>
              <w:left w:val="single" w:sz="8" w:space="0" w:color="auto"/>
              <w:bottom w:val="nil"/>
              <w:right w:val="single" w:sz="8" w:space="0" w:color="auto"/>
            </w:tcBorders>
          </w:tcPr>
          <w:p w14:paraId="63F1760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414A19E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160</w:t>
            </w:r>
          </w:p>
        </w:tc>
        <w:tc>
          <w:tcPr>
            <w:tcW w:w="1405" w:type="dxa"/>
            <w:tcBorders>
              <w:top w:val="nil"/>
              <w:left w:val="single" w:sz="8" w:space="0" w:color="auto"/>
              <w:bottom w:val="nil"/>
              <w:right w:val="single" w:sz="8" w:space="0" w:color="auto"/>
            </w:tcBorders>
          </w:tcPr>
          <w:p w14:paraId="52CF81B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w:t>
            </w:r>
          </w:p>
        </w:tc>
        <w:tc>
          <w:tcPr>
            <w:tcW w:w="1745" w:type="dxa"/>
            <w:tcBorders>
              <w:top w:val="nil"/>
              <w:left w:val="single" w:sz="8" w:space="0" w:color="auto"/>
              <w:bottom w:val="nil"/>
              <w:right w:val="single" w:sz="8" w:space="0" w:color="auto"/>
            </w:tcBorders>
          </w:tcPr>
          <w:p w14:paraId="7DB00D1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992" w:type="dxa"/>
            <w:tcBorders>
              <w:top w:val="nil"/>
              <w:left w:val="single" w:sz="8" w:space="0" w:color="auto"/>
              <w:bottom w:val="nil"/>
              <w:right w:val="single" w:sz="8" w:space="0" w:color="auto"/>
            </w:tcBorders>
          </w:tcPr>
          <w:p w14:paraId="65F218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04713125" w14:textId="77777777" w:rsidTr="007A63AA">
        <w:tc>
          <w:tcPr>
            <w:tcW w:w="2358" w:type="dxa"/>
            <w:tcBorders>
              <w:top w:val="nil"/>
              <w:left w:val="single" w:sz="8" w:space="0" w:color="auto"/>
              <w:bottom w:val="nil"/>
              <w:right w:val="single" w:sz="8" w:space="0" w:color="auto"/>
            </w:tcBorders>
          </w:tcPr>
          <w:p w14:paraId="0745CFDB"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1C43AFF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c>
          <w:tcPr>
            <w:tcW w:w="1405" w:type="dxa"/>
            <w:tcBorders>
              <w:top w:val="nil"/>
              <w:left w:val="single" w:sz="8" w:space="0" w:color="auto"/>
              <w:bottom w:val="nil"/>
              <w:right w:val="single" w:sz="8" w:space="0" w:color="auto"/>
            </w:tcBorders>
          </w:tcPr>
          <w:p w14:paraId="6BC190E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w:t>
            </w:r>
          </w:p>
        </w:tc>
        <w:tc>
          <w:tcPr>
            <w:tcW w:w="1745" w:type="dxa"/>
            <w:tcBorders>
              <w:top w:val="nil"/>
              <w:left w:val="single" w:sz="8" w:space="0" w:color="auto"/>
              <w:bottom w:val="nil"/>
              <w:right w:val="single" w:sz="8" w:space="0" w:color="auto"/>
            </w:tcBorders>
          </w:tcPr>
          <w:p w14:paraId="7BE104B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24</w:t>
            </w:r>
          </w:p>
        </w:tc>
        <w:tc>
          <w:tcPr>
            <w:tcW w:w="992" w:type="dxa"/>
            <w:tcBorders>
              <w:top w:val="nil"/>
              <w:left w:val="single" w:sz="8" w:space="0" w:color="auto"/>
              <w:bottom w:val="nil"/>
              <w:right w:val="single" w:sz="8" w:space="0" w:color="auto"/>
            </w:tcBorders>
          </w:tcPr>
          <w:p w14:paraId="028005F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4CC42A8A" w14:textId="77777777" w:rsidTr="007A63AA">
        <w:tc>
          <w:tcPr>
            <w:tcW w:w="2358" w:type="dxa"/>
            <w:tcBorders>
              <w:top w:val="nil"/>
              <w:left w:val="single" w:sz="8" w:space="0" w:color="auto"/>
              <w:bottom w:val="single" w:sz="8" w:space="0" w:color="auto"/>
              <w:right w:val="single" w:sz="8" w:space="0" w:color="auto"/>
            </w:tcBorders>
          </w:tcPr>
          <w:p w14:paraId="05770135"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4176118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745 (79%)</w:t>
            </w:r>
          </w:p>
        </w:tc>
        <w:tc>
          <w:tcPr>
            <w:tcW w:w="1405" w:type="dxa"/>
            <w:tcBorders>
              <w:top w:val="nil"/>
              <w:left w:val="single" w:sz="8" w:space="0" w:color="auto"/>
              <w:bottom w:val="single" w:sz="8" w:space="0" w:color="auto"/>
              <w:right w:val="single" w:sz="8" w:space="0" w:color="auto"/>
            </w:tcBorders>
          </w:tcPr>
          <w:p w14:paraId="698B5D5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58 (6%)</w:t>
            </w:r>
          </w:p>
        </w:tc>
        <w:tc>
          <w:tcPr>
            <w:tcW w:w="1745" w:type="dxa"/>
            <w:tcBorders>
              <w:top w:val="nil"/>
              <w:left w:val="single" w:sz="8" w:space="0" w:color="auto"/>
              <w:bottom w:val="single" w:sz="8" w:space="0" w:color="auto"/>
              <w:right w:val="single" w:sz="8" w:space="0" w:color="auto"/>
            </w:tcBorders>
          </w:tcPr>
          <w:p w14:paraId="22887167"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146 (15%)</w:t>
            </w:r>
          </w:p>
        </w:tc>
        <w:tc>
          <w:tcPr>
            <w:tcW w:w="992" w:type="dxa"/>
            <w:tcBorders>
              <w:top w:val="nil"/>
              <w:left w:val="single" w:sz="8" w:space="0" w:color="auto"/>
              <w:bottom w:val="single" w:sz="8" w:space="0" w:color="auto"/>
              <w:right w:val="single" w:sz="8" w:space="0" w:color="auto"/>
            </w:tcBorders>
          </w:tcPr>
          <w:p w14:paraId="677348F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1CA0CA0D"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Pr>
          <w:rFonts w:ascii="Times New Roman" w:hAnsi="Times New Roman" w:cs="Times New Roman"/>
          <w:sz w:val="25"/>
          <w:szCs w:val="25"/>
        </w:rPr>
        <w:t xml:space="preserve">: </w:t>
      </w:r>
      <w:r w:rsidR="006E050B">
        <w:rPr>
          <w:rFonts w:ascii="Times New Roman" w:hAnsi="Times New Roman" w:cs="Times New Roman"/>
          <w:sz w:val="25"/>
          <w:szCs w:val="25"/>
        </w:rPr>
        <w:t>Field Survey 2024</w:t>
      </w:r>
    </w:p>
    <w:p w14:paraId="5F7406FF" w14:textId="60295E2F" w:rsidR="000737FF" w:rsidRPr="006E050B" w:rsidRDefault="006E050B"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The data in </w:t>
      </w:r>
      <w:r w:rsidRPr="00800A8B">
        <w:rPr>
          <w:rFonts w:ascii="Times New Roman" w:hAnsi="Times New Roman" w:cs="Times New Roman"/>
          <w:sz w:val="25"/>
          <w:szCs w:val="25"/>
        </w:rPr>
        <w:t>table</w:t>
      </w:r>
      <w:r>
        <w:rPr>
          <w:rFonts w:ascii="Times New Roman" w:hAnsi="Times New Roman" w:cs="Times New Roman"/>
          <w:sz w:val="25"/>
          <w:szCs w:val="25"/>
        </w:rPr>
        <w:t xml:space="preserve"> </w:t>
      </w:r>
      <w:r w:rsidR="00800A8B">
        <w:rPr>
          <w:rFonts w:ascii="Times New Roman" w:hAnsi="Times New Roman" w:cs="Times New Roman"/>
          <w:sz w:val="25"/>
          <w:szCs w:val="25"/>
        </w:rPr>
        <w:t>5</w:t>
      </w:r>
      <w:r w:rsidR="007A63AA" w:rsidRPr="00B17F5D">
        <w:rPr>
          <w:rFonts w:ascii="Times New Roman" w:hAnsi="Times New Roman" w:cs="Times New Roman"/>
          <w:sz w:val="25"/>
          <w:szCs w:val="25"/>
        </w:rPr>
        <w:t xml:space="preserve"> above revealed that </w:t>
      </w:r>
      <w:r w:rsidR="007A63AA">
        <w:rPr>
          <w:rFonts w:ascii="Times New Roman" w:hAnsi="Times New Roman" w:cs="Times New Roman"/>
          <w:sz w:val="25"/>
          <w:szCs w:val="25"/>
        </w:rPr>
        <w:t>745</w:t>
      </w:r>
      <w:r w:rsidR="007A63AA" w:rsidRPr="00B17F5D">
        <w:rPr>
          <w:rFonts w:ascii="Times New Roman" w:hAnsi="Times New Roman" w:cs="Times New Roman"/>
          <w:sz w:val="25"/>
          <w:szCs w:val="25"/>
        </w:rPr>
        <w:t xml:space="preserve"> respondents (</w:t>
      </w:r>
      <w:r w:rsidR="007A63AA">
        <w:rPr>
          <w:rFonts w:ascii="Times New Roman" w:hAnsi="Times New Roman" w:cs="Times New Roman"/>
          <w:sz w:val="25"/>
          <w:szCs w:val="25"/>
        </w:rPr>
        <w:t>79</w:t>
      </w:r>
      <w:r w:rsidR="007A63AA" w:rsidRPr="00B17F5D">
        <w:rPr>
          <w:rFonts w:ascii="Times New Roman" w:hAnsi="Times New Roman" w:cs="Times New Roman"/>
          <w:sz w:val="25"/>
          <w:szCs w:val="25"/>
        </w:rPr>
        <w:t xml:space="preserve">%) </w:t>
      </w:r>
      <w:r w:rsidR="007A63AA">
        <w:rPr>
          <w:rFonts w:ascii="Times New Roman" w:hAnsi="Times New Roman" w:cs="Times New Roman"/>
          <w:sz w:val="25"/>
          <w:szCs w:val="25"/>
        </w:rPr>
        <w:t xml:space="preserve">affirmed they had listened to and/or watched radio/television </w:t>
      </w:r>
      <w:proofErr w:type="spellStart"/>
      <w:r w:rsidR="007A63AA">
        <w:rPr>
          <w:rFonts w:ascii="Times New Roman" w:hAnsi="Times New Roman" w:cs="Times New Roman"/>
          <w:sz w:val="25"/>
          <w:szCs w:val="25"/>
        </w:rPr>
        <w:t>programme</w:t>
      </w:r>
      <w:proofErr w:type="spellEnd"/>
      <w:r w:rsidR="007A63AA">
        <w:rPr>
          <w:rFonts w:ascii="Times New Roman" w:hAnsi="Times New Roman" w:cs="Times New Roman"/>
          <w:sz w:val="25"/>
          <w:szCs w:val="25"/>
        </w:rPr>
        <w:t xml:space="preserve"> on family planning, while 58 respondents (6%) indicated they had not</w:t>
      </w:r>
      <w:r w:rsidR="007A63AA" w:rsidRPr="00B17F5D">
        <w:rPr>
          <w:rFonts w:ascii="Times New Roman" w:hAnsi="Times New Roman" w:cs="Times New Roman"/>
          <w:sz w:val="25"/>
          <w:szCs w:val="25"/>
        </w:rPr>
        <w:t xml:space="preserve">.  This implies that the </w:t>
      </w:r>
      <w:r w:rsidR="007A63AA">
        <w:rPr>
          <w:rFonts w:ascii="Times New Roman" w:hAnsi="Times New Roman" w:cs="Times New Roman"/>
          <w:sz w:val="25"/>
          <w:szCs w:val="25"/>
        </w:rPr>
        <w:t xml:space="preserve">respondents </w:t>
      </w:r>
      <w:proofErr w:type="gramStart"/>
      <w:r w:rsidR="007A63AA">
        <w:rPr>
          <w:rFonts w:ascii="Times New Roman" w:hAnsi="Times New Roman" w:cs="Times New Roman"/>
          <w:sz w:val="25"/>
          <w:szCs w:val="25"/>
        </w:rPr>
        <w:t>have  awareness</w:t>
      </w:r>
      <w:proofErr w:type="gramEnd"/>
      <w:r w:rsidR="007A63AA">
        <w:rPr>
          <w:rFonts w:ascii="Times New Roman" w:hAnsi="Times New Roman" w:cs="Times New Roman"/>
          <w:sz w:val="25"/>
          <w:szCs w:val="25"/>
        </w:rPr>
        <w:t xml:space="preserve"> about the family planning </w:t>
      </w:r>
      <w:proofErr w:type="spellStart"/>
      <w:r w:rsidR="007A63AA">
        <w:rPr>
          <w:rFonts w:ascii="Times New Roman" w:hAnsi="Times New Roman" w:cs="Times New Roman"/>
          <w:sz w:val="25"/>
          <w:szCs w:val="25"/>
        </w:rPr>
        <w:t>programme</w:t>
      </w:r>
      <w:proofErr w:type="spellEnd"/>
      <w:r w:rsidR="007A63AA" w:rsidRPr="00B17F5D">
        <w:rPr>
          <w:rFonts w:ascii="Times New Roman" w:hAnsi="Times New Roman" w:cs="Times New Roman"/>
          <w:sz w:val="25"/>
          <w:szCs w:val="25"/>
        </w:rPr>
        <w:t>.</w:t>
      </w:r>
      <w:r w:rsidR="007A63AA">
        <w:rPr>
          <w:rFonts w:ascii="Times New Roman" w:hAnsi="Times New Roman" w:cs="Times New Roman"/>
          <w:sz w:val="25"/>
          <w:szCs w:val="25"/>
        </w:rPr>
        <w:t xml:space="preserve"> This goes further to indicate the place of </w:t>
      </w:r>
      <w:proofErr w:type="gramStart"/>
      <w:r w:rsidR="007A63AA">
        <w:rPr>
          <w:rFonts w:ascii="Times New Roman" w:hAnsi="Times New Roman" w:cs="Times New Roman"/>
          <w:sz w:val="25"/>
          <w:szCs w:val="25"/>
        </w:rPr>
        <w:t>television  for</w:t>
      </w:r>
      <w:proofErr w:type="gramEnd"/>
      <w:r w:rsidR="007A63AA">
        <w:rPr>
          <w:rFonts w:ascii="Times New Roman" w:hAnsi="Times New Roman" w:cs="Times New Roman"/>
          <w:sz w:val="25"/>
          <w:szCs w:val="25"/>
        </w:rPr>
        <w:t xml:space="preserve">  mass awareness on health campaigns.</w:t>
      </w:r>
    </w:p>
    <w:p w14:paraId="013D6046" w14:textId="6CEE3070"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6</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 xml:space="preserve">Can you recall all or some of the family planning alternatives mentioned in the TV family planning </w:t>
      </w:r>
      <w:proofErr w:type="spellStart"/>
      <w:r w:rsidR="007A63AA">
        <w:rPr>
          <w:rFonts w:ascii="Times New Roman" w:hAnsi="Times New Roman" w:cs="Times New Roman"/>
          <w:b/>
          <w:sz w:val="25"/>
          <w:szCs w:val="25"/>
        </w:rPr>
        <w:t>programmes</w:t>
      </w:r>
      <w:proofErr w:type="spellEnd"/>
      <w:r w:rsidR="007A63AA">
        <w:rPr>
          <w:rFonts w:ascii="Times New Roman" w:hAnsi="Times New Roman" w:cs="Times New Roman"/>
          <w:b/>
          <w:sz w:val="25"/>
          <w:szCs w:val="25"/>
        </w:rPr>
        <w:t>?</w:t>
      </w:r>
    </w:p>
    <w:tbl>
      <w:tblPr>
        <w:tblStyle w:val="TableGrid"/>
        <w:tblW w:w="7560" w:type="dxa"/>
        <w:tblInd w:w="828" w:type="dxa"/>
        <w:tblLayout w:type="fixed"/>
        <w:tblLook w:val="04A0" w:firstRow="1" w:lastRow="0" w:firstColumn="1" w:lastColumn="0" w:noHBand="0" w:noVBand="1"/>
      </w:tblPr>
      <w:tblGrid>
        <w:gridCol w:w="2355"/>
        <w:gridCol w:w="1331"/>
        <w:gridCol w:w="1404"/>
        <w:gridCol w:w="1478"/>
        <w:gridCol w:w="992"/>
      </w:tblGrid>
      <w:tr w:rsidR="007A63AA" w:rsidRPr="00B17F5D" w14:paraId="193E30E9" w14:textId="77777777" w:rsidTr="007A63AA">
        <w:tc>
          <w:tcPr>
            <w:tcW w:w="2355" w:type="dxa"/>
            <w:vMerge w:val="restart"/>
            <w:tcBorders>
              <w:top w:val="single" w:sz="8" w:space="0" w:color="auto"/>
              <w:left w:val="single" w:sz="8" w:space="0" w:color="auto"/>
              <w:right w:val="single" w:sz="8" w:space="0" w:color="auto"/>
            </w:tcBorders>
          </w:tcPr>
          <w:p w14:paraId="2AA305A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4213" w:type="dxa"/>
            <w:gridSpan w:val="3"/>
            <w:tcBorders>
              <w:top w:val="single" w:sz="8" w:space="0" w:color="auto"/>
              <w:left w:val="single" w:sz="8" w:space="0" w:color="auto"/>
              <w:bottom w:val="single" w:sz="8" w:space="0" w:color="auto"/>
              <w:right w:val="single" w:sz="4" w:space="0" w:color="auto"/>
            </w:tcBorders>
          </w:tcPr>
          <w:p w14:paraId="4B1D395A"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3B2E1AEF" w14:textId="77777777" w:rsidR="007A63AA" w:rsidRPr="00B17F5D" w:rsidRDefault="007A63AA" w:rsidP="009028A5">
            <w:pPr>
              <w:spacing w:line="360" w:lineRule="auto"/>
              <w:jc w:val="center"/>
              <w:rPr>
                <w:rFonts w:ascii="Times New Roman" w:hAnsi="Times New Roman" w:cs="Times New Roman"/>
                <w:b/>
                <w:sz w:val="25"/>
                <w:szCs w:val="25"/>
              </w:rPr>
            </w:pPr>
          </w:p>
          <w:p w14:paraId="72CC0DE6"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144E2AD8" w14:textId="77777777" w:rsidTr="007A63AA">
        <w:tc>
          <w:tcPr>
            <w:tcW w:w="2355" w:type="dxa"/>
            <w:vMerge/>
            <w:tcBorders>
              <w:left w:val="single" w:sz="8" w:space="0" w:color="auto"/>
              <w:bottom w:val="single" w:sz="8" w:space="0" w:color="auto"/>
              <w:right w:val="single" w:sz="8" w:space="0" w:color="auto"/>
            </w:tcBorders>
          </w:tcPr>
          <w:p w14:paraId="01E713F8"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1" w:type="dxa"/>
            <w:tcBorders>
              <w:top w:val="single" w:sz="8" w:space="0" w:color="auto"/>
              <w:left w:val="single" w:sz="8" w:space="0" w:color="auto"/>
              <w:bottom w:val="single" w:sz="8" w:space="0" w:color="auto"/>
              <w:right w:val="single" w:sz="8" w:space="0" w:color="auto"/>
            </w:tcBorders>
          </w:tcPr>
          <w:p w14:paraId="18F5C2D9"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4" w:type="dxa"/>
            <w:tcBorders>
              <w:top w:val="single" w:sz="8" w:space="0" w:color="auto"/>
              <w:left w:val="single" w:sz="8" w:space="0" w:color="auto"/>
              <w:bottom w:val="single" w:sz="8" w:space="0" w:color="auto"/>
              <w:right w:val="single" w:sz="8" w:space="0" w:color="auto"/>
            </w:tcBorders>
          </w:tcPr>
          <w:p w14:paraId="2740C9B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478" w:type="dxa"/>
            <w:tcBorders>
              <w:top w:val="single" w:sz="8" w:space="0" w:color="auto"/>
              <w:left w:val="single" w:sz="8" w:space="0" w:color="auto"/>
              <w:bottom w:val="single" w:sz="8" w:space="0" w:color="auto"/>
              <w:right w:val="single" w:sz="8" w:space="0" w:color="auto"/>
            </w:tcBorders>
          </w:tcPr>
          <w:p w14:paraId="7B86410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Neutral</w:t>
            </w:r>
          </w:p>
        </w:tc>
        <w:tc>
          <w:tcPr>
            <w:tcW w:w="992" w:type="dxa"/>
            <w:vMerge/>
            <w:tcBorders>
              <w:left w:val="single" w:sz="8" w:space="0" w:color="auto"/>
              <w:bottom w:val="single" w:sz="8" w:space="0" w:color="auto"/>
              <w:right w:val="single" w:sz="8" w:space="0" w:color="auto"/>
            </w:tcBorders>
          </w:tcPr>
          <w:p w14:paraId="68796615"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2984F575" w14:textId="77777777" w:rsidTr="007A63AA">
        <w:tc>
          <w:tcPr>
            <w:tcW w:w="2355" w:type="dxa"/>
            <w:tcBorders>
              <w:top w:val="single" w:sz="8" w:space="0" w:color="auto"/>
              <w:left w:val="single" w:sz="8" w:space="0" w:color="auto"/>
              <w:bottom w:val="nil"/>
              <w:right w:val="single" w:sz="8" w:space="0" w:color="auto"/>
            </w:tcBorders>
          </w:tcPr>
          <w:p w14:paraId="15CE539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1" w:type="dxa"/>
            <w:tcBorders>
              <w:top w:val="single" w:sz="8" w:space="0" w:color="auto"/>
              <w:left w:val="single" w:sz="8" w:space="0" w:color="auto"/>
              <w:bottom w:val="nil"/>
              <w:right w:val="single" w:sz="8" w:space="0" w:color="auto"/>
            </w:tcBorders>
          </w:tcPr>
          <w:p w14:paraId="2768DD3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w:t>
            </w:r>
          </w:p>
        </w:tc>
        <w:tc>
          <w:tcPr>
            <w:tcW w:w="1404" w:type="dxa"/>
            <w:tcBorders>
              <w:top w:val="single" w:sz="8" w:space="0" w:color="auto"/>
              <w:left w:val="single" w:sz="8" w:space="0" w:color="auto"/>
              <w:bottom w:val="nil"/>
              <w:right w:val="single" w:sz="8" w:space="0" w:color="auto"/>
            </w:tcBorders>
          </w:tcPr>
          <w:p w14:paraId="7CFC0E6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478" w:type="dxa"/>
            <w:tcBorders>
              <w:top w:val="single" w:sz="8" w:space="0" w:color="auto"/>
              <w:left w:val="single" w:sz="8" w:space="0" w:color="auto"/>
              <w:bottom w:val="nil"/>
              <w:right w:val="single" w:sz="8" w:space="0" w:color="auto"/>
            </w:tcBorders>
          </w:tcPr>
          <w:p w14:paraId="6CC25E4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992" w:type="dxa"/>
            <w:tcBorders>
              <w:top w:val="single" w:sz="8" w:space="0" w:color="auto"/>
              <w:left w:val="single" w:sz="8" w:space="0" w:color="auto"/>
              <w:bottom w:val="nil"/>
              <w:right w:val="single" w:sz="8" w:space="0" w:color="auto"/>
            </w:tcBorders>
          </w:tcPr>
          <w:p w14:paraId="77A9007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205C4522" w14:textId="77777777" w:rsidTr="007A63AA">
        <w:tc>
          <w:tcPr>
            <w:tcW w:w="2355" w:type="dxa"/>
            <w:tcBorders>
              <w:top w:val="nil"/>
              <w:left w:val="single" w:sz="8" w:space="0" w:color="auto"/>
              <w:bottom w:val="nil"/>
              <w:right w:val="single" w:sz="8" w:space="0" w:color="auto"/>
            </w:tcBorders>
          </w:tcPr>
          <w:p w14:paraId="6CC963F1"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1" w:type="dxa"/>
            <w:tcBorders>
              <w:top w:val="nil"/>
              <w:left w:val="single" w:sz="8" w:space="0" w:color="auto"/>
              <w:bottom w:val="nil"/>
              <w:right w:val="single" w:sz="8" w:space="0" w:color="auto"/>
            </w:tcBorders>
          </w:tcPr>
          <w:p w14:paraId="050BF79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190</w:t>
            </w:r>
          </w:p>
        </w:tc>
        <w:tc>
          <w:tcPr>
            <w:tcW w:w="1404" w:type="dxa"/>
            <w:tcBorders>
              <w:top w:val="nil"/>
              <w:left w:val="single" w:sz="8" w:space="0" w:color="auto"/>
              <w:bottom w:val="nil"/>
              <w:right w:val="single" w:sz="8" w:space="0" w:color="auto"/>
            </w:tcBorders>
          </w:tcPr>
          <w:p w14:paraId="3726D43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w:t>
            </w:r>
          </w:p>
        </w:tc>
        <w:tc>
          <w:tcPr>
            <w:tcW w:w="1478" w:type="dxa"/>
            <w:tcBorders>
              <w:top w:val="nil"/>
              <w:left w:val="single" w:sz="8" w:space="0" w:color="auto"/>
              <w:bottom w:val="nil"/>
              <w:right w:val="single" w:sz="8" w:space="0" w:color="auto"/>
            </w:tcBorders>
          </w:tcPr>
          <w:p w14:paraId="67A92DA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23</w:t>
            </w:r>
          </w:p>
        </w:tc>
        <w:tc>
          <w:tcPr>
            <w:tcW w:w="992" w:type="dxa"/>
            <w:tcBorders>
              <w:top w:val="nil"/>
              <w:left w:val="single" w:sz="8" w:space="0" w:color="auto"/>
              <w:bottom w:val="nil"/>
              <w:right w:val="single" w:sz="8" w:space="0" w:color="auto"/>
            </w:tcBorders>
          </w:tcPr>
          <w:p w14:paraId="604A604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66945AA2" w14:textId="77777777" w:rsidTr="007A63AA">
        <w:tc>
          <w:tcPr>
            <w:tcW w:w="2355" w:type="dxa"/>
            <w:tcBorders>
              <w:top w:val="nil"/>
              <w:left w:val="single" w:sz="8" w:space="0" w:color="auto"/>
              <w:bottom w:val="nil"/>
              <w:right w:val="single" w:sz="8" w:space="0" w:color="auto"/>
            </w:tcBorders>
          </w:tcPr>
          <w:p w14:paraId="0ED4EBD1"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1" w:type="dxa"/>
            <w:tcBorders>
              <w:top w:val="nil"/>
              <w:left w:val="single" w:sz="8" w:space="0" w:color="auto"/>
              <w:bottom w:val="nil"/>
              <w:right w:val="single" w:sz="8" w:space="0" w:color="auto"/>
            </w:tcBorders>
          </w:tcPr>
          <w:p w14:paraId="196768D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130</w:t>
            </w:r>
          </w:p>
        </w:tc>
        <w:tc>
          <w:tcPr>
            <w:tcW w:w="1404" w:type="dxa"/>
            <w:tcBorders>
              <w:top w:val="nil"/>
              <w:left w:val="single" w:sz="8" w:space="0" w:color="auto"/>
              <w:bottom w:val="nil"/>
              <w:right w:val="single" w:sz="8" w:space="0" w:color="auto"/>
            </w:tcBorders>
          </w:tcPr>
          <w:p w14:paraId="2F2D2D7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10</w:t>
            </w:r>
          </w:p>
        </w:tc>
        <w:tc>
          <w:tcPr>
            <w:tcW w:w="1478" w:type="dxa"/>
            <w:tcBorders>
              <w:top w:val="nil"/>
              <w:left w:val="single" w:sz="8" w:space="0" w:color="auto"/>
              <w:bottom w:val="nil"/>
              <w:right w:val="single" w:sz="8" w:space="0" w:color="auto"/>
            </w:tcBorders>
          </w:tcPr>
          <w:p w14:paraId="7335D44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c>
          <w:tcPr>
            <w:tcW w:w="992" w:type="dxa"/>
            <w:tcBorders>
              <w:top w:val="nil"/>
              <w:left w:val="single" w:sz="8" w:space="0" w:color="auto"/>
              <w:bottom w:val="nil"/>
              <w:right w:val="single" w:sz="8" w:space="0" w:color="auto"/>
            </w:tcBorders>
          </w:tcPr>
          <w:p w14:paraId="731E259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76D1C481" w14:textId="77777777" w:rsidTr="007A63AA">
        <w:tc>
          <w:tcPr>
            <w:tcW w:w="2355" w:type="dxa"/>
            <w:tcBorders>
              <w:top w:val="nil"/>
              <w:left w:val="single" w:sz="8" w:space="0" w:color="auto"/>
              <w:bottom w:val="nil"/>
              <w:right w:val="single" w:sz="8" w:space="0" w:color="auto"/>
            </w:tcBorders>
          </w:tcPr>
          <w:p w14:paraId="6465D7C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1" w:type="dxa"/>
            <w:tcBorders>
              <w:top w:val="nil"/>
              <w:left w:val="single" w:sz="8" w:space="0" w:color="auto"/>
              <w:bottom w:val="nil"/>
              <w:right w:val="single" w:sz="8" w:space="0" w:color="auto"/>
            </w:tcBorders>
          </w:tcPr>
          <w:p w14:paraId="3214192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160</w:t>
            </w:r>
          </w:p>
        </w:tc>
        <w:tc>
          <w:tcPr>
            <w:tcW w:w="1404" w:type="dxa"/>
            <w:tcBorders>
              <w:top w:val="nil"/>
              <w:left w:val="single" w:sz="8" w:space="0" w:color="auto"/>
              <w:bottom w:val="nil"/>
              <w:right w:val="single" w:sz="8" w:space="0" w:color="auto"/>
            </w:tcBorders>
          </w:tcPr>
          <w:p w14:paraId="4816C76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w:t>
            </w:r>
          </w:p>
        </w:tc>
        <w:tc>
          <w:tcPr>
            <w:tcW w:w="1478" w:type="dxa"/>
            <w:tcBorders>
              <w:top w:val="nil"/>
              <w:left w:val="single" w:sz="8" w:space="0" w:color="auto"/>
              <w:bottom w:val="nil"/>
              <w:right w:val="single" w:sz="8" w:space="0" w:color="auto"/>
            </w:tcBorders>
          </w:tcPr>
          <w:p w14:paraId="2CECEED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w:t>
            </w:r>
          </w:p>
        </w:tc>
        <w:tc>
          <w:tcPr>
            <w:tcW w:w="992" w:type="dxa"/>
            <w:tcBorders>
              <w:top w:val="nil"/>
              <w:left w:val="single" w:sz="8" w:space="0" w:color="auto"/>
              <w:bottom w:val="nil"/>
              <w:right w:val="single" w:sz="8" w:space="0" w:color="auto"/>
            </w:tcBorders>
          </w:tcPr>
          <w:p w14:paraId="1893BD4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6A37CAE0" w14:textId="77777777" w:rsidTr="007A63AA">
        <w:tc>
          <w:tcPr>
            <w:tcW w:w="2355" w:type="dxa"/>
            <w:tcBorders>
              <w:top w:val="nil"/>
              <w:left w:val="single" w:sz="8" w:space="0" w:color="auto"/>
              <w:bottom w:val="nil"/>
              <w:right w:val="single" w:sz="8" w:space="0" w:color="auto"/>
            </w:tcBorders>
          </w:tcPr>
          <w:p w14:paraId="686C760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1" w:type="dxa"/>
            <w:tcBorders>
              <w:top w:val="nil"/>
              <w:left w:val="single" w:sz="8" w:space="0" w:color="auto"/>
              <w:bottom w:val="nil"/>
              <w:right w:val="single" w:sz="8" w:space="0" w:color="auto"/>
            </w:tcBorders>
          </w:tcPr>
          <w:p w14:paraId="23F903C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190</w:t>
            </w:r>
          </w:p>
        </w:tc>
        <w:tc>
          <w:tcPr>
            <w:tcW w:w="1404" w:type="dxa"/>
            <w:tcBorders>
              <w:top w:val="nil"/>
              <w:left w:val="single" w:sz="8" w:space="0" w:color="auto"/>
              <w:bottom w:val="nil"/>
              <w:right w:val="single" w:sz="8" w:space="0" w:color="auto"/>
            </w:tcBorders>
          </w:tcPr>
          <w:p w14:paraId="231287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6</w:t>
            </w:r>
          </w:p>
        </w:tc>
        <w:tc>
          <w:tcPr>
            <w:tcW w:w="1478" w:type="dxa"/>
            <w:tcBorders>
              <w:top w:val="nil"/>
              <w:left w:val="single" w:sz="8" w:space="0" w:color="auto"/>
              <w:bottom w:val="nil"/>
              <w:right w:val="single" w:sz="8" w:space="0" w:color="auto"/>
            </w:tcBorders>
          </w:tcPr>
          <w:p w14:paraId="18F3075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w:t>
            </w:r>
          </w:p>
        </w:tc>
        <w:tc>
          <w:tcPr>
            <w:tcW w:w="992" w:type="dxa"/>
            <w:tcBorders>
              <w:top w:val="nil"/>
              <w:left w:val="single" w:sz="8" w:space="0" w:color="auto"/>
              <w:bottom w:val="nil"/>
              <w:right w:val="single" w:sz="8" w:space="0" w:color="auto"/>
            </w:tcBorders>
          </w:tcPr>
          <w:p w14:paraId="3E6CAD0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7741676E" w14:textId="77777777" w:rsidTr="007A63AA">
        <w:tc>
          <w:tcPr>
            <w:tcW w:w="2355" w:type="dxa"/>
            <w:tcBorders>
              <w:top w:val="nil"/>
              <w:left w:val="single" w:sz="8" w:space="0" w:color="auto"/>
              <w:bottom w:val="single" w:sz="8" w:space="0" w:color="auto"/>
              <w:right w:val="single" w:sz="8" w:space="0" w:color="auto"/>
            </w:tcBorders>
          </w:tcPr>
          <w:p w14:paraId="796ED694"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1" w:type="dxa"/>
            <w:tcBorders>
              <w:top w:val="nil"/>
              <w:left w:val="single" w:sz="8" w:space="0" w:color="auto"/>
              <w:bottom w:val="single" w:sz="8" w:space="0" w:color="auto"/>
              <w:right w:val="single" w:sz="8" w:space="0" w:color="auto"/>
            </w:tcBorders>
          </w:tcPr>
          <w:p w14:paraId="2C2AD87D"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808 (85%)</w:t>
            </w:r>
          </w:p>
        </w:tc>
        <w:tc>
          <w:tcPr>
            <w:tcW w:w="1404" w:type="dxa"/>
            <w:tcBorders>
              <w:top w:val="nil"/>
              <w:left w:val="single" w:sz="8" w:space="0" w:color="auto"/>
              <w:bottom w:val="single" w:sz="8" w:space="0" w:color="auto"/>
              <w:right w:val="single" w:sz="8" w:space="0" w:color="auto"/>
            </w:tcBorders>
          </w:tcPr>
          <w:p w14:paraId="02BFFC7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72 (8%)</w:t>
            </w:r>
          </w:p>
        </w:tc>
        <w:tc>
          <w:tcPr>
            <w:tcW w:w="1478" w:type="dxa"/>
            <w:tcBorders>
              <w:top w:val="nil"/>
              <w:left w:val="single" w:sz="8" w:space="0" w:color="auto"/>
              <w:bottom w:val="single" w:sz="8" w:space="0" w:color="auto"/>
              <w:right w:val="single" w:sz="8" w:space="0" w:color="auto"/>
            </w:tcBorders>
          </w:tcPr>
          <w:p w14:paraId="1A453EE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85 (9%)</w:t>
            </w:r>
          </w:p>
        </w:tc>
        <w:tc>
          <w:tcPr>
            <w:tcW w:w="992" w:type="dxa"/>
            <w:tcBorders>
              <w:top w:val="nil"/>
              <w:left w:val="single" w:sz="8" w:space="0" w:color="auto"/>
              <w:bottom w:val="single" w:sz="8" w:space="0" w:color="auto"/>
              <w:right w:val="single" w:sz="8" w:space="0" w:color="auto"/>
            </w:tcBorders>
          </w:tcPr>
          <w:p w14:paraId="6D8A8C9D"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329E5AB" w14:textId="77777777" w:rsidR="007A63AA" w:rsidRPr="00B17F5D" w:rsidRDefault="007A63AA" w:rsidP="009028A5">
      <w:pPr>
        <w:spacing w:line="360" w:lineRule="auto"/>
        <w:ind w:left="720"/>
        <w:jc w:val="both"/>
        <w:rPr>
          <w:rFonts w:ascii="Times New Roman" w:hAnsi="Times New Roman" w:cs="Times New Roman"/>
          <w:sz w:val="25"/>
          <w:szCs w:val="25"/>
        </w:rPr>
      </w:pPr>
      <w:proofErr w:type="gramStart"/>
      <w:r w:rsidRPr="00B17F5D">
        <w:rPr>
          <w:rFonts w:ascii="Times New Roman" w:hAnsi="Times New Roman" w:cs="Times New Roman"/>
          <w:b/>
          <w:sz w:val="25"/>
          <w:szCs w:val="25"/>
        </w:rPr>
        <w:t>Source</w:t>
      </w:r>
      <w:r w:rsidRPr="00B17F5D">
        <w:rPr>
          <w:rFonts w:ascii="Times New Roman" w:hAnsi="Times New Roman" w:cs="Times New Roman"/>
          <w:sz w:val="25"/>
          <w:szCs w:val="25"/>
        </w:rPr>
        <w:t>;  Field</w:t>
      </w:r>
      <w:proofErr w:type="gramEnd"/>
      <w:r w:rsidRPr="00B17F5D">
        <w:rPr>
          <w:rFonts w:ascii="Times New Roman" w:hAnsi="Times New Roman" w:cs="Times New Roman"/>
          <w:sz w:val="25"/>
          <w:szCs w:val="25"/>
        </w:rPr>
        <w:t xml:space="preserve"> </w:t>
      </w:r>
      <w:r w:rsidR="006E050B">
        <w:rPr>
          <w:rFonts w:ascii="Times New Roman" w:hAnsi="Times New Roman" w:cs="Times New Roman"/>
          <w:sz w:val="25"/>
          <w:szCs w:val="25"/>
        </w:rPr>
        <w:t>Survey 2024</w:t>
      </w:r>
    </w:p>
    <w:p w14:paraId="195C8A98" w14:textId="50736ECF" w:rsidR="007A63AA" w:rsidRPr="006E050B" w:rsidRDefault="006E050B" w:rsidP="009028A5">
      <w:pPr>
        <w:spacing w:line="360" w:lineRule="auto"/>
        <w:jc w:val="both"/>
        <w:rPr>
          <w:rFonts w:ascii="Times New Roman" w:hAnsi="Times New Roman" w:cs="Times New Roman"/>
          <w:sz w:val="24"/>
          <w:szCs w:val="24"/>
        </w:rPr>
      </w:pPr>
      <w:r>
        <w:rPr>
          <w:rFonts w:ascii="Times New Roman" w:hAnsi="Times New Roman" w:cs="Times New Roman"/>
          <w:sz w:val="25"/>
          <w:szCs w:val="25"/>
        </w:rPr>
        <w:t xml:space="preserve">Data in </w:t>
      </w:r>
      <w:r w:rsidRPr="00800A8B">
        <w:rPr>
          <w:rFonts w:ascii="Times New Roman" w:hAnsi="Times New Roman" w:cs="Times New Roman"/>
          <w:sz w:val="25"/>
          <w:szCs w:val="25"/>
        </w:rPr>
        <w:t>table</w:t>
      </w:r>
      <w:r>
        <w:rPr>
          <w:rFonts w:ascii="Times New Roman" w:hAnsi="Times New Roman" w:cs="Times New Roman"/>
          <w:sz w:val="25"/>
          <w:szCs w:val="25"/>
        </w:rPr>
        <w:t xml:space="preserve"> </w:t>
      </w:r>
      <w:r w:rsidR="00800A8B">
        <w:rPr>
          <w:rFonts w:ascii="Times New Roman" w:hAnsi="Times New Roman" w:cs="Times New Roman"/>
          <w:sz w:val="25"/>
          <w:szCs w:val="25"/>
        </w:rPr>
        <w:t>6</w:t>
      </w:r>
      <w:r>
        <w:rPr>
          <w:rFonts w:ascii="Times New Roman" w:hAnsi="Times New Roman" w:cs="Times New Roman"/>
          <w:sz w:val="25"/>
          <w:szCs w:val="25"/>
        </w:rPr>
        <w:t xml:space="preserve"> </w:t>
      </w:r>
      <w:r w:rsidR="007A63AA" w:rsidRPr="00B17F5D">
        <w:rPr>
          <w:rFonts w:ascii="Times New Roman" w:hAnsi="Times New Roman" w:cs="Times New Roman"/>
          <w:sz w:val="25"/>
          <w:szCs w:val="25"/>
        </w:rPr>
        <w:t xml:space="preserve">above indicate that </w:t>
      </w:r>
      <w:r w:rsidR="007A63AA">
        <w:rPr>
          <w:rFonts w:ascii="Times New Roman" w:hAnsi="Times New Roman" w:cs="Times New Roman"/>
          <w:sz w:val="25"/>
          <w:szCs w:val="25"/>
        </w:rPr>
        <w:t>808</w:t>
      </w:r>
      <w:r w:rsidR="007A63AA" w:rsidRPr="00B17F5D">
        <w:rPr>
          <w:rFonts w:ascii="Times New Roman" w:hAnsi="Times New Roman" w:cs="Times New Roman"/>
          <w:sz w:val="25"/>
          <w:szCs w:val="25"/>
        </w:rPr>
        <w:t xml:space="preserve"> respondents (</w:t>
      </w:r>
      <w:r w:rsidR="007A63AA">
        <w:rPr>
          <w:rFonts w:ascii="Times New Roman" w:hAnsi="Times New Roman" w:cs="Times New Roman"/>
          <w:sz w:val="25"/>
          <w:szCs w:val="25"/>
        </w:rPr>
        <w:t>85</w:t>
      </w:r>
      <w:r w:rsidR="007A63AA" w:rsidRPr="00B17F5D">
        <w:rPr>
          <w:rFonts w:ascii="Times New Roman" w:hAnsi="Times New Roman" w:cs="Times New Roman"/>
          <w:sz w:val="25"/>
          <w:szCs w:val="25"/>
        </w:rPr>
        <w:t xml:space="preserve">%) </w:t>
      </w:r>
      <w:r w:rsidR="007A63AA">
        <w:rPr>
          <w:rFonts w:ascii="Times New Roman" w:hAnsi="Times New Roman" w:cs="Times New Roman"/>
          <w:sz w:val="25"/>
          <w:szCs w:val="25"/>
        </w:rPr>
        <w:t xml:space="preserve">affirmed that they could recall all or some of the family planning alternatives mentioned in the radio/television family planning </w:t>
      </w:r>
      <w:proofErr w:type="spellStart"/>
      <w:r w:rsidR="007A63AA">
        <w:rPr>
          <w:rFonts w:ascii="Times New Roman" w:hAnsi="Times New Roman" w:cs="Times New Roman"/>
          <w:sz w:val="25"/>
          <w:szCs w:val="25"/>
        </w:rPr>
        <w:t>programmes</w:t>
      </w:r>
      <w:proofErr w:type="spellEnd"/>
      <w:r w:rsidR="007A63AA">
        <w:rPr>
          <w:rFonts w:ascii="Times New Roman" w:hAnsi="Times New Roman" w:cs="Times New Roman"/>
          <w:sz w:val="25"/>
          <w:szCs w:val="25"/>
        </w:rPr>
        <w:t xml:space="preserve">.  </w:t>
      </w:r>
      <w:proofErr w:type="gramStart"/>
      <w:r w:rsidR="007A63AA">
        <w:rPr>
          <w:rFonts w:ascii="Times New Roman" w:hAnsi="Times New Roman" w:cs="Times New Roman"/>
          <w:sz w:val="25"/>
          <w:szCs w:val="25"/>
        </w:rPr>
        <w:t>Sixty four</w:t>
      </w:r>
      <w:proofErr w:type="gramEnd"/>
      <w:r w:rsidR="007A63AA">
        <w:rPr>
          <w:rFonts w:ascii="Times New Roman" w:hAnsi="Times New Roman" w:cs="Times New Roman"/>
          <w:sz w:val="25"/>
          <w:szCs w:val="25"/>
        </w:rPr>
        <w:t xml:space="preserve"> (64) respondents (7%) did </w:t>
      </w:r>
      <w:r w:rsidR="007A63AA" w:rsidRPr="00A84C8A">
        <w:rPr>
          <w:rFonts w:ascii="Times New Roman" w:hAnsi="Times New Roman" w:cs="Times New Roman"/>
          <w:sz w:val="24"/>
          <w:szCs w:val="24"/>
        </w:rPr>
        <w:lastRenderedPageBreak/>
        <w:t>not affirm while 85 respondents (9%) were neutral. The implication of this data is that Television is a medium with impact given that it is audio and visual in nature.</w:t>
      </w:r>
    </w:p>
    <w:p w14:paraId="0E3DA8E9" w14:textId="28A8E1BD"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7</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 xml:space="preserve">Has health watch magazine </w:t>
      </w:r>
      <w:proofErr w:type="spellStart"/>
      <w:r w:rsidR="007A63AA">
        <w:rPr>
          <w:rFonts w:ascii="Times New Roman" w:hAnsi="Times New Roman" w:cs="Times New Roman"/>
          <w:b/>
          <w:sz w:val="25"/>
          <w:szCs w:val="25"/>
        </w:rPr>
        <w:t>programme</w:t>
      </w:r>
      <w:proofErr w:type="spellEnd"/>
      <w:r w:rsidR="007A63AA">
        <w:rPr>
          <w:rFonts w:ascii="Times New Roman" w:hAnsi="Times New Roman" w:cs="Times New Roman"/>
          <w:b/>
          <w:sz w:val="25"/>
          <w:szCs w:val="25"/>
        </w:rPr>
        <w:t xml:space="preserve"> sufficiently created requisite awareness on family planning?</w:t>
      </w:r>
    </w:p>
    <w:tbl>
      <w:tblPr>
        <w:tblStyle w:val="TableGrid"/>
        <w:tblW w:w="6838" w:type="dxa"/>
        <w:tblInd w:w="918" w:type="dxa"/>
        <w:tblLayout w:type="fixed"/>
        <w:tblLook w:val="04A0" w:firstRow="1" w:lastRow="0" w:firstColumn="1" w:lastColumn="0" w:noHBand="0" w:noVBand="1"/>
      </w:tblPr>
      <w:tblGrid>
        <w:gridCol w:w="2356"/>
        <w:gridCol w:w="1332"/>
        <w:gridCol w:w="1622"/>
        <w:gridCol w:w="1521"/>
        <w:gridCol w:w="7"/>
      </w:tblGrid>
      <w:tr w:rsidR="007A63AA" w:rsidRPr="00B17F5D" w14:paraId="6255FB2A" w14:textId="77777777" w:rsidTr="007A63AA">
        <w:trPr>
          <w:gridAfter w:val="1"/>
          <w:wAfter w:w="7" w:type="dxa"/>
        </w:trPr>
        <w:tc>
          <w:tcPr>
            <w:tcW w:w="2356" w:type="dxa"/>
            <w:vMerge w:val="restart"/>
            <w:tcBorders>
              <w:top w:val="single" w:sz="8" w:space="0" w:color="auto"/>
              <w:left w:val="single" w:sz="8" w:space="0" w:color="auto"/>
              <w:right w:val="single" w:sz="8" w:space="0" w:color="auto"/>
            </w:tcBorders>
          </w:tcPr>
          <w:p w14:paraId="6E85B541"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2954" w:type="dxa"/>
            <w:gridSpan w:val="2"/>
            <w:tcBorders>
              <w:top w:val="single" w:sz="8" w:space="0" w:color="auto"/>
              <w:left w:val="single" w:sz="8" w:space="0" w:color="auto"/>
              <w:bottom w:val="single" w:sz="8" w:space="0" w:color="auto"/>
              <w:right w:val="single" w:sz="4" w:space="0" w:color="auto"/>
            </w:tcBorders>
          </w:tcPr>
          <w:p w14:paraId="1A876AD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1521" w:type="dxa"/>
            <w:tcBorders>
              <w:top w:val="single" w:sz="8" w:space="0" w:color="auto"/>
              <w:left w:val="single" w:sz="4" w:space="0" w:color="auto"/>
              <w:bottom w:val="single" w:sz="8" w:space="0" w:color="auto"/>
              <w:right w:val="single" w:sz="4" w:space="0" w:color="auto"/>
            </w:tcBorders>
          </w:tcPr>
          <w:p w14:paraId="58196C2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6F56B914" w14:textId="77777777" w:rsidTr="007A63AA">
        <w:tc>
          <w:tcPr>
            <w:tcW w:w="2356" w:type="dxa"/>
            <w:vMerge/>
            <w:tcBorders>
              <w:left w:val="single" w:sz="8" w:space="0" w:color="auto"/>
              <w:bottom w:val="single" w:sz="8" w:space="0" w:color="auto"/>
              <w:right w:val="single" w:sz="8" w:space="0" w:color="auto"/>
            </w:tcBorders>
          </w:tcPr>
          <w:p w14:paraId="1791578C"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3DD84EC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622" w:type="dxa"/>
            <w:tcBorders>
              <w:top w:val="single" w:sz="8" w:space="0" w:color="auto"/>
              <w:left w:val="single" w:sz="8" w:space="0" w:color="auto"/>
              <w:bottom w:val="single" w:sz="8" w:space="0" w:color="auto"/>
              <w:right w:val="single" w:sz="8" w:space="0" w:color="auto"/>
            </w:tcBorders>
          </w:tcPr>
          <w:p w14:paraId="2E54107A"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528" w:type="dxa"/>
            <w:gridSpan w:val="2"/>
            <w:tcBorders>
              <w:top w:val="single" w:sz="8" w:space="0" w:color="auto"/>
              <w:left w:val="single" w:sz="8" w:space="0" w:color="auto"/>
              <w:bottom w:val="single" w:sz="8" w:space="0" w:color="auto"/>
              <w:right w:val="single" w:sz="4" w:space="0" w:color="auto"/>
            </w:tcBorders>
          </w:tcPr>
          <w:p w14:paraId="6A08D16A"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1A9B64A5" w14:textId="77777777" w:rsidTr="007A63AA">
        <w:tc>
          <w:tcPr>
            <w:tcW w:w="2356" w:type="dxa"/>
            <w:tcBorders>
              <w:top w:val="single" w:sz="8" w:space="0" w:color="auto"/>
              <w:left w:val="single" w:sz="8" w:space="0" w:color="auto"/>
              <w:bottom w:val="nil"/>
              <w:right w:val="single" w:sz="8" w:space="0" w:color="auto"/>
            </w:tcBorders>
          </w:tcPr>
          <w:p w14:paraId="6D0731D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481015C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142</w:t>
            </w:r>
          </w:p>
        </w:tc>
        <w:tc>
          <w:tcPr>
            <w:tcW w:w="1622" w:type="dxa"/>
            <w:tcBorders>
              <w:top w:val="single" w:sz="8" w:space="0" w:color="auto"/>
              <w:left w:val="single" w:sz="8" w:space="0" w:color="auto"/>
              <w:bottom w:val="nil"/>
              <w:right w:val="single" w:sz="8" w:space="0" w:color="auto"/>
            </w:tcBorders>
          </w:tcPr>
          <w:p w14:paraId="2C20DCF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528" w:type="dxa"/>
            <w:gridSpan w:val="2"/>
            <w:tcBorders>
              <w:top w:val="single" w:sz="8" w:space="0" w:color="auto"/>
              <w:left w:val="single" w:sz="8" w:space="0" w:color="auto"/>
              <w:bottom w:val="nil"/>
              <w:right w:val="single" w:sz="8" w:space="0" w:color="auto"/>
            </w:tcBorders>
          </w:tcPr>
          <w:p w14:paraId="03CAEAB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8F4EBA0" w14:textId="77777777" w:rsidTr="007A63AA">
        <w:tc>
          <w:tcPr>
            <w:tcW w:w="2356" w:type="dxa"/>
            <w:tcBorders>
              <w:top w:val="nil"/>
              <w:left w:val="single" w:sz="8" w:space="0" w:color="auto"/>
              <w:bottom w:val="nil"/>
              <w:right w:val="single" w:sz="8" w:space="0" w:color="auto"/>
            </w:tcBorders>
          </w:tcPr>
          <w:p w14:paraId="5670D29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414B39E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199</w:t>
            </w:r>
          </w:p>
        </w:tc>
        <w:tc>
          <w:tcPr>
            <w:tcW w:w="1622" w:type="dxa"/>
            <w:tcBorders>
              <w:top w:val="nil"/>
              <w:left w:val="single" w:sz="8" w:space="0" w:color="auto"/>
              <w:bottom w:val="nil"/>
              <w:right w:val="single" w:sz="8" w:space="0" w:color="auto"/>
            </w:tcBorders>
          </w:tcPr>
          <w:p w14:paraId="7DFA21D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29</w:t>
            </w:r>
          </w:p>
        </w:tc>
        <w:tc>
          <w:tcPr>
            <w:tcW w:w="1528" w:type="dxa"/>
            <w:gridSpan w:val="2"/>
            <w:tcBorders>
              <w:top w:val="nil"/>
              <w:left w:val="single" w:sz="8" w:space="0" w:color="auto"/>
              <w:bottom w:val="nil"/>
              <w:right w:val="single" w:sz="8" w:space="0" w:color="auto"/>
            </w:tcBorders>
          </w:tcPr>
          <w:p w14:paraId="7FF1591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6B826811" w14:textId="77777777" w:rsidTr="007A63AA">
        <w:tc>
          <w:tcPr>
            <w:tcW w:w="2356" w:type="dxa"/>
            <w:tcBorders>
              <w:top w:val="nil"/>
              <w:left w:val="single" w:sz="8" w:space="0" w:color="auto"/>
              <w:bottom w:val="nil"/>
              <w:right w:val="single" w:sz="8" w:space="0" w:color="auto"/>
            </w:tcBorders>
          </w:tcPr>
          <w:p w14:paraId="17005296"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026D08D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132</w:t>
            </w:r>
          </w:p>
        </w:tc>
        <w:tc>
          <w:tcPr>
            <w:tcW w:w="1622" w:type="dxa"/>
            <w:tcBorders>
              <w:top w:val="nil"/>
              <w:left w:val="single" w:sz="8" w:space="0" w:color="auto"/>
              <w:bottom w:val="nil"/>
              <w:right w:val="single" w:sz="8" w:space="0" w:color="auto"/>
            </w:tcBorders>
          </w:tcPr>
          <w:p w14:paraId="2BF879A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27</w:t>
            </w:r>
          </w:p>
        </w:tc>
        <w:tc>
          <w:tcPr>
            <w:tcW w:w="1528" w:type="dxa"/>
            <w:gridSpan w:val="2"/>
            <w:tcBorders>
              <w:top w:val="nil"/>
              <w:left w:val="single" w:sz="8" w:space="0" w:color="auto"/>
              <w:bottom w:val="nil"/>
              <w:right w:val="single" w:sz="8" w:space="0" w:color="auto"/>
            </w:tcBorders>
          </w:tcPr>
          <w:p w14:paraId="766067F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62987C62" w14:textId="77777777" w:rsidTr="007A63AA">
        <w:tc>
          <w:tcPr>
            <w:tcW w:w="2356" w:type="dxa"/>
            <w:tcBorders>
              <w:top w:val="nil"/>
              <w:left w:val="single" w:sz="8" w:space="0" w:color="auto"/>
              <w:bottom w:val="nil"/>
              <w:right w:val="single" w:sz="8" w:space="0" w:color="auto"/>
            </w:tcBorders>
          </w:tcPr>
          <w:p w14:paraId="04DF4A7E"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0539700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152</w:t>
            </w:r>
          </w:p>
        </w:tc>
        <w:tc>
          <w:tcPr>
            <w:tcW w:w="1622" w:type="dxa"/>
            <w:tcBorders>
              <w:top w:val="nil"/>
              <w:left w:val="single" w:sz="8" w:space="0" w:color="auto"/>
              <w:bottom w:val="nil"/>
              <w:right w:val="single" w:sz="8" w:space="0" w:color="auto"/>
            </w:tcBorders>
          </w:tcPr>
          <w:p w14:paraId="078CB05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528" w:type="dxa"/>
            <w:gridSpan w:val="2"/>
            <w:tcBorders>
              <w:top w:val="nil"/>
              <w:left w:val="single" w:sz="8" w:space="0" w:color="auto"/>
              <w:bottom w:val="nil"/>
              <w:right w:val="single" w:sz="8" w:space="0" w:color="auto"/>
            </w:tcBorders>
          </w:tcPr>
          <w:p w14:paraId="3B55B89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46369715" w14:textId="77777777" w:rsidTr="007A63AA">
        <w:tc>
          <w:tcPr>
            <w:tcW w:w="2356" w:type="dxa"/>
            <w:tcBorders>
              <w:top w:val="nil"/>
              <w:left w:val="single" w:sz="8" w:space="0" w:color="auto"/>
              <w:bottom w:val="nil"/>
              <w:right w:val="single" w:sz="8" w:space="0" w:color="auto"/>
            </w:tcBorders>
          </w:tcPr>
          <w:p w14:paraId="0EE8A687"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0E49443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c>
          <w:tcPr>
            <w:tcW w:w="1622" w:type="dxa"/>
            <w:tcBorders>
              <w:top w:val="nil"/>
              <w:left w:val="single" w:sz="8" w:space="0" w:color="auto"/>
              <w:bottom w:val="nil"/>
              <w:right w:val="single" w:sz="8" w:space="0" w:color="auto"/>
            </w:tcBorders>
          </w:tcPr>
          <w:p w14:paraId="2BCB9EA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32</w:t>
            </w:r>
          </w:p>
        </w:tc>
        <w:tc>
          <w:tcPr>
            <w:tcW w:w="1528" w:type="dxa"/>
            <w:gridSpan w:val="2"/>
            <w:tcBorders>
              <w:top w:val="nil"/>
              <w:left w:val="single" w:sz="8" w:space="0" w:color="auto"/>
              <w:bottom w:val="nil"/>
              <w:right w:val="single" w:sz="8" w:space="0" w:color="auto"/>
            </w:tcBorders>
          </w:tcPr>
          <w:p w14:paraId="3D92DD0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27C7813F" w14:textId="77777777" w:rsidTr="007A63AA">
        <w:tc>
          <w:tcPr>
            <w:tcW w:w="2356" w:type="dxa"/>
            <w:tcBorders>
              <w:top w:val="nil"/>
              <w:left w:val="single" w:sz="8" w:space="0" w:color="auto"/>
              <w:bottom w:val="single" w:sz="8" w:space="0" w:color="auto"/>
              <w:right w:val="single" w:sz="8" w:space="0" w:color="auto"/>
            </w:tcBorders>
          </w:tcPr>
          <w:p w14:paraId="374EE14A"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6825937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805 (85%)</w:t>
            </w:r>
          </w:p>
        </w:tc>
        <w:tc>
          <w:tcPr>
            <w:tcW w:w="1622" w:type="dxa"/>
            <w:tcBorders>
              <w:top w:val="nil"/>
              <w:left w:val="single" w:sz="8" w:space="0" w:color="auto"/>
              <w:bottom w:val="single" w:sz="8" w:space="0" w:color="auto"/>
              <w:right w:val="single" w:sz="8" w:space="0" w:color="auto"/>
            </w:tcBorders>
          </w:tcPr>
          <w:p w14:paraId="04985126"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144 (15%)</w:t>
            </w:r>
          </w:p>
        </w:tc>
        <w:tc>
          <w:tcPr>
            <w:tcW w:w="1528" w:type="dxa"/>
            <w:gridSpan w:val="2"/>
            <w:tcBorders>
              <w:top w:val="nil"/>
              <w:left w:val="single" w:sz="8" w:space="0" w:color="auto"/>
              <w:bottom w:val="single" w:sz="8" w:space="0" w:color="auto"/>
              <w:right w:val="single" w:sz="8" w:space="0" w:color="auto"/>
            </w:tcBorders>
          </w:tcPr>
          <w:p w14:paraId="626DC26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BB61E96" w14:textId="77777777" w:rsidR="007A63AA" w:rsidRPr="00B17F5D" w:rsidRDefault="007A63AA" w:rsidP="009028A5">
      <w:pPr>
        <w:spacing w:line="360" w:lineRule="auto"/>
        <w:ind w:left="720"/>
        <w:jc w:val="both"/>
        <w:rPr>
          <w:rFonts w:ascii="Times New Roman" w:hAnsi="Times New Roman" w:cs="Times New Roman"/>
          <w:sz w:val="25"/>
          <w:szCs w:val="25"/>
        </w:rPr>
      </w:pPr>
      <w:proofErr w:type="gramStart"/>
      <w:r w:rsidRPr="00B17F5D">
        <w:rPr>
          <w:rFonts w:ascii="Times New Roman" w:hAnsi="Times New Roman" w:cs="Times New Roman"/>
          <w:b/>
          <w:sz w:val="25"/>
          <w:szCs w:val="25"/>
        </w:rPr>
        <w:t>Source</w:t>
      </w:r>
      <w:r w:rsidR="006E050B">
        <w:rPr>
          <w:rFonts w:ascii="Times New Roman" w:hAnsi="Times New Roman" w:cs="Times New Roman"/>
          <w:sz w:val="25"/>
          <w:szCs w:val="25"/>
        </w:rPr>
        <w:t>;  Field</w:t>
      </w:r>
      <w:proofErr w:type="gramEnd"/>
      <w:r w:rsidR="006E050B">
        <w:rPr>
          <w:rFonts w:ascii="Times New Roman" w:hAnsi="Times New Roman" w:cs="Times New Roman"/>
          <w:sz w:val="25"/>
          <w:szCs w:val="25"/>
        </w:rPr>
        <w:t xml:space="preserve"> Survey 2024</w:t>
      </w:r>
    </w:p>
    <w:p w14:paraId="04C02C06" w14:textId="35914F61" w:rsidR="007A63AA" w:rsidRDefault="007A63AA" w:rsidP="009028A5">
      <w:pPr>
        <w:spacing w:line="360" w:lineRule="auto"/>
        <w:jc w:val="both"/>
        <w:rPr>
          <w:rFonts w:ascii="Tahoma" w:hAnsi="Tahoma" w:cs="Tahoma"/>
          <w:sz w:val="28"/>
          <w:szCs w:val="28"/>
        </w:rPr>
      </w:pPr>
      <w:r w:rsidRPr="00B17F5D">
        <w:rPr>
          <w:rFonts w:ascii="Times New Roman" w:hAnsi="Times New Roman" w:cs="Times New Roman"/>
          <w:sz w:val="25"/>
          <w:szCs w:val="25"/>
        </w:rPr>
        <w:t xml:space="preserve">A total of </w:t>
      </w:r>
      <w:r>
        <w:rPr>
          <w:rFonts w:ascii="Times New Roman" w:hAnsi="Times New Roman" w:cs="Times New Roman"/>
          <w:sz w:val="25"/>
          <w:szCs w:val="25"/>
        </w:rPr>
        <w:t>805</w:t>
      </w:r>
      <w:r w:rsidRPr="00B17F5D">
        <w:rPr>
          <w:rFonts w:ascii="Times New Roman" w:hAnsi="Times New Roman" w:cs="Times New Roman"/>
          <w:sz w:val="25"/>
          <w:szCs w:val="25"/>
        </w:rPr>
        <w:t xml:space="preserve"> respondents, representing </w:t>
      </w:r>
      <w:r>
        <w:rPr>
          <w:rFonts w:ascii="Times New Roman" w:hAnsi="Times New Roman" w:cs="Times New Roman"/>
          <w:sz w:val="25"/>
          <w:szCs w:val="25"/>
        </w:rPr>
        <w:t>85</w:t>
      </w:r>
      <w:r w:rsidRPr="00B17F5D">
        <w:rPr>
          <w:rFonts w:ascii="Times New Roman" w:hAnsi="Times New Roman" w:cs="Times New Roman"/>
          <w:sz w:val="25"/>
          <w:szCs w:val="25"/>
        </w:rPr>
        <w:t xml:space="preserve">%, agreed with the statement </w:t>
      </w:r>
      <w:proofErr w:type="spellStart"/>
      <w:r w:rsidRPr="00B17F5D">
        <w:rPr>
          <w:rFonts w:ascii="Times New Roman" w:hAnsi="Times New Roman" w:cs="Times New Roman"/>
          <w:sz w:val="25"/>
          <w:szCs w:val="25"/>
        </w:rPr>
        <w:t>analysed</w:t>
      </w:r>
      <w:proofErr w:type="spellEnd"/>
      <w:r w:rsidRPr="00B17F5D">
        <w:rPr>
          <w:rFonts w:ascii="Times New Roman" w:hAnsi="Times New Roman" w:cs="Times New Roman"/>
          <w:sz w:val="25"/>
          <w:szCs w:val="25"/>
        </w:rPr>
        <w:t xml:space="preserve"> in </w:t>
      </w:r>
      <w:r w:rsidRPr="00800A8B">
        <w:rPr>
          <w:rFonts w:ascii="Times New Roman" w:hAnsi="Times New Roman" w:cs="Times New Roman"/>
          <w:sz w:val="25"/>
          <w:szCs w:val="25"/>
        </w:rPr>
        <w:t>t</w:t>
      </w:r>
      <w:r w:rsidR="006E050B" w:rsidRPr="00800A8B">
        <w:rPr>
          <w:rFonts w:ascii="Times New Roman" w:hAnsi="Times New Roman" w:cs="Times New Roman"/>
          <w:sz w:val="24"/>
          <w:szCs w:val="24"/>
        </w:rPr>
        <w:t>able</w:t>
      </w:r>
      <w:r w:rsidR="006E050B">
        <w:rPr>
          <w:rFonts w:ascii="Times New Roman" w:hAnsi="Times New Roman" w:cs="Times New Roman"/>
          <w:sz w:val="24"/>
          <w:szCs w:val="24"/>
        </w:rPr>
        <w:t xml:space="preserve"> </w:t>
      </w:r>
      <w:r w:rsidR="00800A8B">
        <w:rPr>
          <w:rFonts w:ascii="Times New Roman" w:hAnsi="Times New Roman" w:cs="Times New Roman"/>
          <w:sz w:val="24"/>
          <w:szCs w:val="24"/>
        </w:rPr>
        <w:t>7</w:t>
      </w:r>
      <w:r w:rsidR="006E050B">
        <w:rPr>
          <w:rFonts w:ascii="Times New Roman" w:hAnsi="Times New Roman" w:cs="Times New Roman"/>
          <w:sz w:val="24"/>
          <w:szCs w:val="24"/>
        </w:rPr>
        <w:t>.</w:t>
      </w:r>
      <w:r w:rsidRPr="000E49AF">
        <w:rPr>
          <w:rFonts w:ascii="Times New Roman" w:hAnsi="Times New Roman" w:cs="Times New Roman"/>
          <w:sz w:val="24"/>
          <w:szCs w:val="24"/>
        </w:rPr>
        <w:t xml:space="preserve"> above, while 144 respondents (15%) disagreed. This implies that Television is an efficacious </w:t>
      </w:r>
      <w:r w:rsidR="000737FF">
        <w:rPr>
          <w:rFonts w:ascii="Times New Roman" w:hAnsi="Times New Roman" w:cs="Times New Roman"/>
          <w:sz w:val="24"/>
          <w:szCs w:val="24"/>
        </w:rPr>
        <w:t>medium for health communication.</w:t>
      </w:r>
    </w:p>
    <w:p w14:paraId="5B659940" w14:textId="1055DD59"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8</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 xml:space="preserve">Are you properly educated on the health benefits of family planning through the NTA </w:t>
      </w:r>
      <w:proofErr w:type="spellStart"/>
      <w:r w:rsidR="007A63AA">
        <w:rPr>
          <w:rFonts w:ascii="Times New Roman" w:hAnsi="Times New Roman" w:cs="Times New Roman"/>
          <w:b/>
          <w:sz w:val="25"/>
          <w:szCs w:val="25"/>
        </w:rPr>
        <w:t>programme</w:t>
      </w:r>
      <w:proofErr w:type="spellEnd"/>
      <w:r w:rsidR="007A63AA">
        <w:rPr>
          <w:rFonts w:ascii="Times New Roman" w:hAnsi="Times New Roman" w:cs="Times New Roman"/>
          <w:b/>
          <w:sz w:val="25"/>
          <w:szCs w:val="25"/>
        </w:rPr>
        <w:t xml:space="preserve"> campaign?</w:t>
      </w:r>
    </w:p>
    <w:tbl>
      <w:tblPr>
        <w:tblStyle w:val="TableGrid"/>
        <w:tblW w:w="8732" w:type="dxa"/>
        <w:tblInd w:w="108" w:type="dxa"/>
        <w:tblLayout w:type="fixed"/>
        <w:tblLook w:val="04A0" w:firstRow="1" w:lastRow="0" w:firstColumn="1" w:lastColumn="0" w:noHBand="0" w:noVBand="1"/>
      </w:tblPr>
      <w:tblGrid>
        <w:gridCol w:w="2358"/>
        <w:gridCol w:w="1332"/>
        <w:gridCol w:w="1405"/>
        <w:gridCol w:w="1385"/>
        <w:gridCol w:w="1260"/>
        <w:gridCol w:w="992"/>
      </w:tblGrid>
      <w:tr w:rsidR="007A63AA" w:rsidRPr="00B17F5D" w14:paraId="07AB6D0C" w14:textId="77777777" w:rsidTr="007A63AA">
        <w:tc>
          <w:tcPr>
            <w:tcW w:w="2358" w:type="dxa"/>
            <w:vMerge w:val="restart"/>
            <w:tcBorders>
              <w:top w:val="single" w:sz="8" w:space="0" w:color="auto"/>
              <w:left w:val="single" w:sz="8" w:space="0" w:color="auto"/>
              <w:right w:val="single" w:sz="8" w:space="0" w:color="auto"/>
            </w:tcBorders>
          </w:tcPr>
          <w:p w14:paraId="63B5197E"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5382" w:type="dxa"/>
            <w:gridSpan w:val="4"/>
            <w:tcBorders>
              <w:top w:val="single" w:sz="8" w:space="0" w:color="auto"/>
              <w:left w:val="single" w:sz="8" w:space="0" w:color="auto"/>
              <w:bottom w:val="single" w:sz="8" w:space="0" w:color="auto"/>
              <w:right w:val="single" w:sz="4" w:space="0" w:color="auto"/>
            </w:tcBorders>
          </w:tcPr>
          <w:p w14:paraId="359FF08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53DB719D" w14:textId="77777777" w:rsidR="007A63AA" w:rsidRPr="00B17F5D" w:rsidRDefault="007A63AA" w:rsidP="009028A5">
            <w:pPr>
              <w:spacing w:line="360" w:lineRule="auto"/>
              <w:jc w:val="center"/>
              <w:rPr>
                <w:rFonts w:ascii="Times New Roman" w:hAnsi="Times New Roman" w:cs="Times New Roman"/>
                <w:b/>
                <w:sz w:val="25"/>
                <w:szCs w:val="25"/>
              </w:rPr>
            </w:pPr>
          </w:p>
          <w:p w14:paraId="24A27691"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011BCCE0" w14:textId="77777777" w:rsidTr="007A63AA">
        <w:tc>
          <w:tcPr>
            <w:tcW w:w="2358" w:type="dxa"/>
            <w:vMerge/>
            <w:tcBorders>
              <w:left w:val="single" w:sz="8" w:space="0" w:color="auto"/>
              <w:bottom w:val="single" w:sz="8" w:space="0" w:color="auto"/>
              <w:right w:val="single" w:sz="8" w:space="0" w:color="auto"/>
            </w:tcBorders>
          </w:tcPr>
          <w:p w14:paraId="56832D11"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0164B88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1006B96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385" w:type="dxa"/>
            <w:tcBorders>
              <w:top w:val="single" w:sz="8" w:space="0" w:color="auto"/>
              <w:left w:val="single" w:sz="8" w:space="0" w:color="auto"/>
              <w:bottom w:val="single" w:sz="8" w:space="0" w:color="auto"/>
              <w:right w:val="single" w:sz="8" w:space="0" w:color="auto"/>
            </w:tcBorders>
          </w:tcPr>
          <w:p w14:paraId="6D027E87"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To an Extent</w:t>
            </w:r>
          </w:p>
        </w:tc>
        <w:tc>
          <w:tcPr>
            <w:tcW w:w="1260" w:type="dxa"/>
            <w:tcBorders>
              <w:top w:val="single" w:sz="8" w:space="0" w:color="auto"/>
              <w:left w:val="single" w:sz="8" w:space="0" w:color="auto"/>
              <w:bottom w:val="single" w:sz="8" w:space="0" w:color="auto"/>
              <w:right w:val="single" w:sz="4" w:space="0" w:color="auto"/>
            </w:tcBorders>
          </w:tcPr>
          <w:p w14:paraId="13BCE08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Tell</w:t>
            </w:r>
          </w:p>
        </w:tc>
        <w:tc>
          <w:tcPr>
            <w:tcW w:w="992" w:type="dxa"/>
            <w:vMerge/>
            <w:tcBorders>
              <w:left w:val="single" w:sz="8" w:space="0" w:color="auto"/>
              <w:bottom w:val="single" w:sz="8" w:space="0" w:color="auto"/>
              <w:right w:val="single" w:sz="8" w:space="0" w:color="auto"/>
            </w:tcBorders>
          </w:tcPr>
          <w:p w14:paraId="4FFEE81F"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0CC32711" w14:textId="77777777" w:rsidTr="007A63AA">
        <w:tc>
          <w:tcPr>
            <w:tcW w:w="2358" w:type="dxa"/>
            <w:tcBorders>
              <w:top w:val="nil"/>
              <w:left w:val="single" w:sz="8" w:space="0" w:color="auto"/>
              <w:bottom w:val="nil"/>
              <w:right w:val="single" w:sz="8" w:space="0" w:color="auto"/>
            </w:tcBorders>
          </w:tcPr>
          <w:p w14:paraId="228F582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nil"/>
              <w:left w:val="single" w:sz="8" w:space="0" w:color="auto"/>
              <w:bottom w:val="nil"/>
              <w:right w:val="single" w:sz="8" w:space="0" w:color="auto"/>
            </w:tcBorders>
          </w:tcPr>
          <w:p w14:paraId="7035EB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80</w:t>
            </w:r>
          </w:p>
        </w:tc>
        <w:tc>
          <w:tcPr>
            <w:tcW w:w="1405" w:type="dxa"/>
            <w:tcBorders>
              <w:top w:val="nil"/>
              <w:left w:val="single" w:sz="8" w:space="0" w:color="auto"/>
              <w:bottom w:val="nil"/>
              <w:right w:val="single" w:sz="8" w:space="0" w:color="auto"/>
            </w:tcBorders>
          </w:tcPr>
          <w:p w14:paraId="5FA69A3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385" w:type="dxa"/>
            <w:tcBorders>
              <w:top w:val="nil"/>
              <w:left w:val="single" w:sz="8" w:space="0" w:color="auto"/>
              <w:bottom w:val="nil"/>
              <w:right w:val="single" w:sz="8" w:space="0" w:color="auto"/>
            </w:tcBorders>
          </w:tcPr>
          <w:p w14:paraId="1577549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40</w:t>
            </w:r>
          </w:p>
        </w:tc>
        <w:tc>
          <w:tcPr>
            <w:tcW w:w="1260" w:type="dxa"/>
            <w:tcBorders>
              <w:top w:val="nil"/>
              <w:left w:val="single" w:sz="8" w:space="0" w:color="auto"/>
              <w:bottom w:val="nil"/>
              <w:right w:val="single" w:sz="8" w:space="0" w:color="auto"/>
            </w:tcBorders>
          </w:tcPr>
          <w:p w14:paraId="1DF54DE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20</w:t>
            </w:r>
          </w:p>
        </w:tc>
        <w:tc>
          <w:tcPr>
            <w:tcW w:w="992" w:type="dxa"/>
            <w:tcBorders>
              <w:top w:val="nil"/>
              <w:left w:val="single" w:sz="8" w:space="0" w:color="auto"/>
              <w:bottom w:val="nil"/>
              <w:right w:val="single" w:sz="8" w:space="0" w:color="auto"/>
            </w:tcBorders>
          </w:tcPr>
          <w:p w14:paraId="66BA1BA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DA5BB19" w14:textId="77777777" w:rsidTr="007A63AA">
        <w:tc>
          <w:tcPr>
            <w:tcW w:w="2358" w:type="dxa"/>
            <w:tcBorders>
              <w:top w:val="nil"/>
              <w:left w:val="single" w:sz="8" w:space="0" w:color="auto"/>
              <w:bottom w:val="nil"/>
              <w:right w:val="single" w:sz="8" w:space="0" w:color="auto"/>
            </w:tcBorders>
          </w:tcPr>
          <w:p w14:paraId="35BE6B67"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652B190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110</w:t>
            </w:r>
          </w:p>
        </w:tc>
        <w:tc>
          <w:tcPr>
            <w:tcW w:w="1405" w:type="dxa"/>
            <w:tcBorders>
              <w:top w:val="nil"/>
              <w:left w:val="single" w:sz="8" w:space="0" w:color="auto"/>
              <w:bottom w:val="nil"/>
              <w:right w:val="single" w:sz="8" w:space="0" w:color="auto"/>
            </w:tcBorders>
          </w:tcPr>
          <w:p w14:paraId="416CB7E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1385" w:type="dxa"/>
            <w:tcBorders>
              <w:top w:val="nil"/>
              <w:left w:val="single" w:sz="8" w:space="0" w:color="auto"/>
              <w:bottom w:val="nil"/>
              <w:right w:val="single" w:sz="8" w:space="0" w:color="auto"/>
            </w:tcBorders>
          </w:tcPr>
          <w:p w14:paraId="02D7EAE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55</w:t>
            </w:r>
          </w:p>
        </w:tc>
        <w:tc>
          <w:tcPr>
            <w:tcW w:w="1260" w:type="dxa"/>
            <w:tcBorders>
              <w:top w:val="nil"/>
              <w:left w:val="single" w:sz="8" w:space="0" w:color="auto"/>
              <w:bottom w:val="nil"/>
              <w:right w:val="single" w:sz="8" w:space="0" w:color="auto"/>
            </w:tcBorders>
          </w:tcPr>
          <w:p w14:paraId="305AFBB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25</w:t>
            </w:r>
          </w:p>
        </w:tc>
        <w:tc>
          <w:tcPr>
            <w:tcW w:w="992" w:type="dxa"/>
            <w:tcBorders>
              <w:top w:val="nil"/>
              <w:left w:val="single" w:sz="8" w:space="0" w:color="auto"/>
              <w:bottom w:val="nil"/>
              <w:right w:val="single" w:sz="8" w:space="0" w:color="auto"/>
            </w:tcBorders>
          </w:tcPr>
          <w:p w14:paraId="2D77F2A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0BF72311" w14:textId="77777777" w:rsidTr="007A63AA">
        <w:tc>
          <w:tcPr>
            <w:tcW w:w="2358" w:type="dxa"/>
            <w:tcBorders>
              <w:top w:val="nil"/>
              <w:left w:val="single" w:sz="8" w:space="0" w:color="auto"/>
              <w:bottom w:val="nil"/>
              <w:right w:val="single" w:sz="8" w:space="0" w:color="auto"/>
            </w:tcBorders>
          </w:tcPr>
          <w:p w14:paraId="0A07AFA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63E9B5F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85</w:t>
            </w:r>
          </w:p>
        </w:tc>
        <w:tc>
          <w:tcPr>
            <w:tcW w:w="1405" w:type="dxa"/>
            <w:tcBorders>
              <w:top w:val="nil"/>
              <w:left w:val="single" w:sz="8" w:space="0" w:color="auto"/>
              <w:bottom w:val="nil"/>
              <w:right w:val="single" w:sz="8" w:space="0" w:color="auto"/>
            </w:tcBorders>
          </w:tcPr>
          <w:p w14:paraId="17F59B1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25</w:t>
            </w:r>
          </w:p>
        </w:tc>
        <w:tc>
          <w:tcPr>
            <w:tcW w:w="1385" w:type="dxa"/>
            <w:tcBorders>
              <w:top w:val="nil"/>
              <w:left w:val="single" w:sz="8" w:space="0" w:color="auto"/>
              <w:bottom w:val="nil"/>
              <w:right w:val="single" w:sz="8" w:space="0" w:color="auto"/>
            </w:tcBorders>
          </w:tcPr>
          <w:p w14:paraId="444BB89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260" w:type="dxa"/>
            <w:tcBorders>
              <w:top w:val="nil"/>
              <w:left w:val="single" w:sz="8" w:space="0" w:color="auto"/>
              <w:bottom w:val="nil"/>
              <w:right w:val="single" w:sz="8" w:space="0" w:color="auto"/>
            </w:tcBorders>
          </w:tcPr>
          <w:p w14:paraId="27F46C2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c>
          <w:tcPr>
            <w:tcW w:w="992" w:type="dxa"/>
            <w:tcBorders>
              <w:top w:val="nil"/>
              <w:left w:val="single" w:sz="8" w:space="0" w:color="auto"/>
              <w:bottom w:val="nil"/>
              <w:right w:val="single" w:sz="8" w:space="0" w:color="auto"/>
            </w:tcBorders>
          </w:tcPr>
          <w:p w14:paraId="66E5764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0E46B2E8" w14:textId="77777777" w:rsidTr="007A63AA">
        <w:tc>
          <w:tcPr>
            <w:tcW w:w="2358" w:type="dxa"/>
            <w:tcBorders>
              <w:top w:val="nil"/>
              <w:left w:val="single" w:sz="8" w:space="0" w:color="auto"/>
              <w:bottom w:val="nil"/>
              <w:right w:val="single" w:sz="8" w:space="0" w:color="auto"/>
            </w:tcBorders>
          </w:tcPr>
          <w:p w14:paraId="2308E92B"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27E5CD9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85</w:t>
            </w:r>
          </w:p>
        </w:tc>
        <w:tc>
          <w:tcPr>
            <w:tcW w:w="1405" w:type="dxa"/>
            <w:tcBorders>
              <w:top w:val="nil"/>
              <w:left w:val="single" w:sz="8" w:space="0" w:color="auto"/>
              <w:bottom w:val="nil"/>
              <w:right w:val="single" w:sz="8" w:space="0" w:color="auto"/>
            </w:tcBorders>
          </w:tcPr>
          <w:p w14:paraId="360E0CA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35</w:t>
            </w:r>
          </w:p>
        </w:tc>
        <w:tc>
          <w:tcPr>
            <w:tcW w:w="1385" w:type="dxa"/>
            <w:tcBorders>
              <w:top w:val="nil"/>
              <w:left w:val="single" w:sz="8" w:space="0" w:color="auto"/>
              <w:bottom w:val="nil"/>
              <w:right w:val="single" w:sz="8" w:space="0" w:color="auto"/>
            </w:tcBorders>
          </w:tcPr>
          <w:p w14:paraId="5409205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1260" w:type="dxa"/>
            <w:tcBorders>
              <w:top w:val="nil"/>
              <w:left w:val="single" w:sz="8" w:space="0" w:color="auto"/>
              <w:bottom w:val="nil"/>
              <w:right w:val="single" w:sz="8" w:space="0" w:color="auto"/>
            </w:tcBorders>
          </w:tcPr>
          <w:p w14:paraId="7D2B6F9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w:t>
            </w:r>
          </w:p>
        </w:tc>
        <w:tc>
          <w:tcPr>
            <w:tcW w:w="992" w:type="dxa"/>
            <w:tcBorders>
              <w:top w:val="nil"/>
              <w:left w:val="single" w:sz="8" w:space="0" w:color="auto"/>
              <w:bottom w:val="nil"/>
              <w:right w:val="single" w:sz="8" w:space="0" w:color="auto"/>
            </w:tcBorders>
          </w:tcPr>
          <w:p w14:paraId="0665E67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3FB727C1" w14:textId="77777777" w:rsidTr="007A63AA">
        <w:tc>
          <w:tcPr>
            <w:tcW w:w="2358" w:type="dxa"/>
            <w:tcBorders>
              <w:top w:val="nil"/>
              <w:left w:val="single" w:sz="8" w:space="0" w:color="auto"/>
              <w:bottom w:val="nil"/>
              <w:right w:val="single" w:sz="8" w:space="0" w:color="auto"/>
            </w:tcBorders>
          </w:tcPr>
          <w:p w14:paraId="494A1BB0"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3B150BA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115</w:t>
            </w:r>
          </w:p>
        </w:tc>
        <w:tc>
          <w:tcPr>
            <w:tcW w:w="1405" w:type="dxa"/>
            <w:tcBorders>
              <w:top w:val="nil"/>
              <w:left w:val="single" w:sz="8" w:space="0" w:color="auto"/>
              <w:bottom w:val="nil"/>
              <w:right w:val="single" w:sz="8" w:space="0" w:color="auto"/>
            </w:tcBorders>
          </w:tcPr>
          <w:p w14:paraId="316BC70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45</w:t>
            </w:r>
          </w:p>
        </w:tc>
        <w:tc>
          <w:tcPr>
            <w:tcW w:w="1385" w:type="dxa"/>
            <w:tcBorders>
              <w:top w:val="nil"/>
              <w:left w:val="single" w:sz="8" w:space="0" w:color="auto"/>
              <w:bottom w:val="nil"/>
              <w:right w:val="single" w:sz="8" w:space="0" w:color="auto"/>
            </w:tcBorders>
          </w:tcPr>
          <w:p w14:paraId="0EC013F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260" w:type="dxa"/>
            <w:tcBorders>
              <w:top w:val="nil"/>
              <w:left w:val="single" w:sz="8" w:space="0" w:color="auto"/>
              <w:bottom w:val="nil"/>
              <w:right w:val="single" w:sz="8" w:space="0" w:color="auto"/>
            </w:tcBorders>
          </w:tcPr>
          <w:p w14:paraId="79CAC73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w:t>
            </w:r>
          </w:p>
        </w:tc>
        <w:tc>
          <w:tcPr>
            <w:tcW w:w="992" w:type="dxa"/>
            <w:tcBorders>
              <w:top w:val="nil"/>
              <w:left w:val="single" w:sz="8" w:space="0" w:color="auto"/>
              <w:bottom w:val="nil"/>
              <w:right w:val="single" w:sz="8" w:space="0" w:color="auto"/>
            </w:tcBorders>
          </w:tcPr>
          <w:p w14:paraId="7348822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19CE61AF" w14:textId="77777777" w:rsidTr="007A63AA">
        <w:tc>
          <w:tcPr>
            <w:tcW w:w="2358" w:type="dxa"/>
            <w:tcBorders>
              <w:top w:val="nil"/>
              <w:left w:val="single" w:sz="8" w:space="0" w:color="auto"/>
              <w:bottom w:val="single" w:sz="8" w:space="0" w:color="auto"/>
              <w:right w:val="single" w:sz="8" w:space="0" w:color="auto"/>
            </w:tcBorders>
          </w:tcPr>
          <w:p w14:paraId="707CF97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057C439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475 (50%)</w:t>
            </w:r>
          </w:p>
        </w:tc>
        <w:tc>
          <w:tcPr>
            <w:tcW w:w="1405" w:type="dxa"/>
            <w:tcBorders>
              <w:top w:val="nil"/>
              <w:left w:val="single" w:sz="8" w:space="0" w:color="auto"/>
              <w:bottom w:val="single" w:sz="8" w:space="0" w:color="auto"/>
              <w:right w:val="single" w:sz="8" w:space="0" w:color="auto"/>
            </w:tcBorders>
          </w:tcPr>
          <w:p w14:paraId="0B3907F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173 (18%)</w:t>
            </w:r>
          </w:p>
        </w:tc>
        <w:tc>
          <w:tcPr>
            <w:tcW w:w="1385" w:type="dxa"/>
            <w:tcBorders>
              <w:top w:val="nil"/>
              <w:left w:val="single" w:sz="8" w:space="0" w:color="auto"/>
              <w:bottom w:val="single" w:sz="8" w:space="0" w:color="auto"/>
              <w:right w:val="single" w:sz="8" w:space="0" w:color="auto"/>
            </w:tcBorders>
          </w:tcPr>
          <w:p w14:paraId="25F4477C"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193 (20%)</w:t>
            </w:r>
          </w:p>
        </w:tc>
        <w:tc>
          <w:tcPr>
            <w:tcW w:w="1260" w:type="dxa"/>
            <w:tcBorders>
              <w:top w:val="nil"/>
              <w:left w:val="single" w:sz="8" w:space="0" w:color="auto"/>
              <w:bottom w:val="single" w:sz="8" w:space="0" w:color="auto"/>
              <w:right w:val="single" w:sz="8" w:space="0" w:color="auto"/>
            </w:tcBorders>
          </w:tcPr>
          <w:p w14:paraId="276719F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108 (11)</w:t>
            </w:r>
          </w:p>
        </w:tc>
        <w:tc>
          <w:tcPr>
            <w:tcW w:w="992" w:type="dxa"/>
            <w:tcBorders>
              <w:top w:val="nil"/>
              <w:left w:val="single" w:sz="8" w:space="0" w:color="auto"/>
              <w:bottom w:val="single" w:sz="8" w:space="0" w:color="auto"/>
              <w:right w:val="single" w:sz="8" w:space="0" w:color="auto"/>
            </w:tcBorders>
          </w:tcPr>
          <w:p w14:paraId="395C023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1D863EA8"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Pr>
          <w:rFonts w:ascii="Times New Roman" w:hAnsi="Times New Roman" w:cs="Times New Roman"/>
          <w:sz w:val="25"/>
          <w:szCs w:val="25"/>
        </w:rPr>
        <w:t>; Field Su</w:t>
      </w:r>
      <w:r w:rsidR="006E050B">
        <w:rPr>
          <w:rFonts w:ascii="Times New Roman" w:hAnsi="Times New Roman" w:cs="Times New Roman"/>
          <w:sz w:val="25"/>
          <w:szCs w:val="25"/>
        </w:rPr>
        <w:t>rvey 2024</w:t>
      </w:r>
    </w:p>
    <w:p w14:paraId="421E82D5"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lastRenderedPageBreak/>
        <w:t xml:space="preserve">The data 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indicate that </w:t>
      </w:r>
      <w:r>
        <w:rPr>
          <w:rFonts w:ascii="Times New Roman" w:hAnsi="Times New Roman" w:cs="Times New Roman"/>
          <w:sz w:val="25"/>
          <w:szCs w:val="25"/>
        </w:rPr>
        <w:t>475</w:t>
      </w:r>
      <w:r w:rsidRPr="00B17F5D">
        <w:rPr>
          <w:rFonts w:ascii="Times New Roman" w:hAnsi="Times New Roman" w:cs="Times New Roman"/>
          <w:sz w:val="25"/>
          <w:szCs w:val="25"/>
        </w:rPr>
        <w:t xml:space="preserve"> respondents (</w:t>
      </w:r>
      <w:r>
        <w:rPr>
          <w:rFonts w:ascii="Times New Roman" w:hAnsi="Times New Roman" w:cs="Times New Roman"/>
          <w:sz w:val="25"/>
          <w:szCs w:val="25"/>
        </w:rPr>
        <w:t>50</w:t>
      </w:r>
      <w:r w:rsidRPr="00B17F5D">
        <w:rPr>
          <w:rFonts w:ascii="Times New Roman" w:hAnsi="Times New Roman" w:cs="Times New Roman"/>
          <w:sz w:val="25"/>
          <w:szCs w:val="25"/>
        </w:rPr>
        <w:t>%) agreed that the</w:t>
      </w:r>
      <w:r>
        <w:rPr>
          <w:rFonts w:ascii="Times New Roman" w:hAnsi="Times New Roman" w:cs="Times New Roman"/>
          <w:sz w:val="25"/>
          <w:szCs w:val="25"/>
        </w:rPr>
        <w:t xml:space="preserve">y have been properly educated on the health benefits of family planning through mass media campaigns, while 173 respondents (18%) simply disagreed.  A total of 193 respondents (20%) indicated they were educated to some extent, while 108 </w:t>
      </w:r>
      <w:r w:rsidRPr="004327F8">
        <w:rPr>
          <w:rFonts w:ascii="Times New Roman" w:hAnsi="Times New Roman" w:cs="Times New Roman"/>
          <w:sz w:val="24"/>
          <w:szCs w:val="24"/>
        </w:rPr>
        <w:t xml:space="preserve">respondents (11%) said they cannot just tell. This data implies that television is a </w:t>
      </w:r>
      <w:r>
        <w:rPr>
          <w:rFonts w:ascii="Times New Roman" w:hAnsi="Times New Roman" w:cs="Times New Roman"/>
          <w:sz w:val="24"/>
          <w:szCs w:val="24"/>
        </w:rPr>
        <w:t>d</w:t>
      </w:r>
      <w:r w:rsidRPr="004327F8">
        <w:rPr>
          <w:rFonts w:ascii="Times New Roman" w:hAnsi="Times New Roman" w:cs="Times New Roman"/>
          <w:sz w:val="24"/>
          <w:szCs w:val="24"/>
        </w:rPr>
        <w:t xml:space="preserve">idactic medium, being that it is imbued with the quality of daring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theatrically developed and presented to the target audience.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communicated through communication theatre and/or theatre for development are recalled easier than audio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w:t>
      </w:r>
    </w:p>
    <w:p w14:paraId="278DEA04" w14:textId="50DEE28B" w:rsidR="007A63AA" w:rsidRPr="00B17F5D" w:rsidRDefault="002E12C3"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9</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Is your positive disposition to family planning practice as a result of the influencing powers of mass media campaign of the subject</w:t>
      </w:r>
    </w:p>
    <w:tbl>
      <w:tblPr>
        <w:tblStyle w:val="TableGrid"/>
        <w:tblW w:w="7472" w:type="dxa"/>
        <w:tblInd w:w="738" w:type="dxa"/>
        <w:tblLayout w:type="fixed"/>
        <w:tblLook w:val="04A0" w:firstRow="1" w:lastRow="0" w:firstColumn="1" w:lastColumn="0" w:noHBand="0" w:noVBand="1"/>
      </w:tblPr>
      <w:tblGrid>
        <w:gridCol w:w="2356"/>
        <w:gridCol w:w="1332"/>
        <w:gridCol w:w="1405"/>
        <w:gridCol w:w="1387"/>
        <w:gridCol w:w="992"/>
      </w:tblGrid>
      <w:tr w:rsidR="007A63AA" w:rsidRPr="00B17F5D" w14:paraId="6A426553" w14:textId="77777777" w:rsidTr="007A63AA">
        <w:tc>
          <w:tcPr>
            <w:tcW w:w="2356" w:type="dxa"/>
            <w:vMerge w:val="restart"/>
            <w:tcBorders>
              <w:top w:val="single" w:sz="8" w:space="0" w:color="auto"/>
              <w:left w:val="single" w:sz="8" w:space="0" w:color="auto"/>
              <w:right w:val="single" w:sz="8" w:space="0" w:color="auto"/>
            </w:tcBorders>
          </w:tcPr>
          <w:p w14:paraId="0A575D9E"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4124" w:type="dxa"/>
            <w:gridSpan w:val="3"/>
            <w:tcBorders>
              <w:top w:val="single" w:sz="8" w:space="0" w:color="auto"/>
              <w:left w:val="single" w:sz="8" w:space="0" w:color="auto"/>
              <w:bottom w:val="single" w:sz="8" w:space="0" w:color="auto"/>
              <w:right w:val="single" w:sz="4" w:space="0" w:color="auto"/>
            </w:tcBorders>
          </w:tcPr>
          <w:p w14:paraId="54AF38C9"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61224E4F" w14:textId="77777777" w:rsidR="007A63AA" w:rsidRPr="00B17F5D" w:rsidRDefault="007A63AA" w:rsidP="009028A5">
            <w:pPr>
              <w:spacing w:line="360" w:lineRule="auto"/>
              <w:jc w:val="center"/>
              <w:rPr>
                <w:rFonts w:ascii="Times New Roman" w:hAnsi="Times New Roman" w:cs="Times New Roman"/>
                <w:b/>
                <w:sz w:val="25"/>
                <w:szCs w:val="25"/>
              </w:rPr>
            </w:pPr>
          </w:p>
          <w:p w14:paraId="7C231DFD"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4564FC90" w14:textId="77777777" w:rsidTr="007A63AA">
        <w:tc>
          <w:tcPr>
            <w:tcW w:w="2356" w:type="dxa"/>
            <w:vMerge/>
            <w:tcBorders>
              <w:left w:val="single" w:sz="8" w:space="0" w:color="auto"/>
              <w:bottom w:val="single" w:sz="8" w:space="0" w:color="auto"/>
              <w:right w:val="single" w:sz="8" w:space="0" w:color="auto"/>
            </w:tcBorders>
          </w:tcPr>
          <w:p w14:paraId="10360915"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04071BA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1FBBE7C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387" w:type="dxa"/>
            <w:tcBorders>
              <w:top w:val="single" w:sz="8" w:space="0" w:color="auto"/>
              <w:left w:val="single" w:sz="8" w:space="0" w:color="auto"/>
              <w:bottom w:val="single" w:sz="8" w:space="0" w:color="auto"/>
              <w:right w:val="single" w:sz="4" w:space="0" w:color="auto"/>
            </w:tcBorders>
          </w:tcPr>
          <w:p w14:paraId="06B678A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Tell</w:t>
            </w:r>
          </w:p>
        </w:tc>
        <w:tc>
          <w:tcPr>
            <w:tcW w:w="992" w:type="dxa"/>
            <w:vMerge/>
            <w:tcBorders>
              <w:left w:val="single" w:sz="8" w:space="0" w:color="auto"/>
              <w:bottom w:val="single" w:sz="8" w:space="0" w:color="auto"/>
              <w:right w:val="single" w:sz="8" w:space="0" w:color="auto"/>
            </w:tcBorders>
          </w:tcPr>
          <w:p w14:paraId="21409370"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648BCBB5" w14:textId="77777777" w:rsidTr="007A63AA">
        <w:tc>
          <w:tcPr>
            <w:tcW w:w="2356" w:type="dxa"/>
            <w:tcBorders>
              <w:top w:val="single" w:sz="8" w:space="0" w:color="auto"/>
              <w:left w:val="single" w:sz="8" w:space="0" w:color="auto"/>
              <w:bottom w:val="nil"/>
              <w:right w:val="single" w:sz="8" w:space="0" w:color="auto"/>
            </w:tcBorders>
          </w:tcPr>
          <w:p w14:paraId="4E3A0816"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235523C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127</w:t>
            </w:r>
          </w:p>
        </w:tc>
        <w:tc>
          <w:tcPr>
            <w:tcW w:w="1405" w:type="dxa"/>
            <w:tcBorders>
              <w:top w:val="single" w:sz="8" w:space="0" w:color="auto"/>
              <w:left w:val="single" w:sz="8" w:space="0" w:color="auto"/>
              <w:bottom w:val="nil"/>
              <w:right w:val="single" w:sz="8" w:space="0" w:color="auto"/>
            </w:tcBorders>
          </w:tcPr>
          <w:p w14:paraId="144AB029"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28</w:t>
            </w:r>
          </w:p>
        </w:tc>
        <w:tc>
          <w:tcPr>
            <w:tcW w:w="1387" w:type="dxa"/>
            <w:tcBorders>
              <w:top w:val="single" w:sz="8" w:space="0" w:color="auto"/>
              <w:left w:val="single" w:sz="8" w:space="0" w:color="auto"/>
              <w:bottom w:val="nil"/>
              <w:right w:val="single" w:sz="8" w:space="0" w:color="auto"/>
            </w:tcBorders>
          </w:tcPr>
          <w:p w14:paraId="1054DC14"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15</w:t>
            </w:r>
          </w:p>
        </w:tc>
        <w:tc>
          <w:tcPr>
            <w:tcW w:w="992" w:type="dxa"/>
            <w:tcBorders>
              <w:top w:val="single" w:sz="8" w:space="0" w:color="auto"/>
              <w:left w:val="single" w:sz="8" w:space="0" w:color="auto"/>
              <w:bottom w:val="nil"/>
              <w:right w:val="single" w:sz="8" w:space="0" w:color="auto"/>
            </w:tcBorders>
          </w:tcPr>
          <w:p w14:paraId="228BB42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DE404FF" w14:textId="77777777" w:rsidTr="007A63AA">
        <w:tc>
          <w:tcPr>
            <w:tcW w:w="2356" w:type="dxa"/>
            <w:tcBorders>
              <w:top w:val="nil"/>
              <w:left w:val="single" w:sz="8" w:space="0" w:color="auto"/>
              <w:bottom w:val="nil"/>
              <w:right w:val="single" w:sz="8" w:space="0" w:color="auto"/>
            </w:tcBorders>
          </w:tcPr>
          <w:p w14:paraId="6212C2C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04C75F4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184</w:t>
            </w:r>
          </w:p>
        </w:tc>
        <w:tc>
          <w:tcPr>
            <w:tcW w:w="1405" w:type="dxa"/>
            <w:tcBorders>
              <w:top w:val="nil"/>
              <w:left w:val="single" w:sz="8" w:space="0" w:color="auto"/>
              <w:bottom w:val="nil"/>
              <w:right w:val="single" w:sz="8" w:space="0" w:color="auto"/>
            </w:tcBorders>
          </w:tcPr>
          <w:p w14:paraId="6F9FF55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30</w:t>
            </w:r>
          </w:p>
        </w:tc>
        <w:tc>
          <w:tcPr>
            <w:tcW w:w="1387" w:type="dxa"/>
            <w:tcBorders>
              <w:top w:val="nil"/>
              <w:left w:val="single" w:sz="8" w:space="0" w:color="auto"/>
              <w:bottom w:val="nil"/>
              <w:right w:val="single" w:sz="8" w:space="0" w:color="auto"/>
            </w:tcBorders>
          </w:tcPr>
          <w:p w14:paraId="66943225"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5E5494F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2A6233B6" w14:textId="77777777" w:rsidTr="007A63AA">
        <w:tc>
          <w:tcPr>
            <w:tcW w:w="2356" w:type="dxa"/>
            <w:tcBorders>
              <w:top w:val="nil"/>
              <w:left w:val="single" w:sz="8" w:space="0" w:color="auto"/>
              <w:bottom w:val="nil"/>
              <w:right w:val="single" w:sz="8" w:space="0" w:color="auto"/>
            </w:tcBorders>
          </w:tcPr>
          <w:p w14:paraId="5FA0A41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30C4177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117</w:t>
            </w:r>
          </w:p>
        </w:tc>
        <w:tc>
          <w:tcPr>
            <w:tcW w:w="1405" w:type="dxa"/>
            <w:tcBorders>
              <w:top w:val="nil"/>
              <w:left w:val="single" w:sz="8" w:space="0" w:color="auto"/>
              <w:bottom w:val="nil"/>
              <w:right w:val="single" w:sz="8" w:space="0" w:color="auto"/>
            </w:tcBorders>
          </w:tcPr>
          <w:p w14:paraId="6DC61064"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29</w:t>
            </w:r>
          </w:p>
        </w:tc>
        <w:tc>
          <w:tcPr>
            <w:tcW w:w="1387" w:type="dxa"/>
            <w:tcBorders>
              <w:top w:val="nil"/>
              <w:left w:val="single" w:sz="8" w:space="0" w:color="auto"/>
              <w:bottom w:val="nil"/>
              <w:right w:val="single" w:sz="8" w:space="0" w:color="auto"/>
            </w:tcBorders>
          </w:tcPr>
          <w:p w14:paraId="626FC17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13</w:t>
            </w:r>
          </w:p>
        </w:tc>
        <w:tc>
          <w:tcPr>
            <w:tcW w:w="992" w:type="dxa"/>
            <w:tcBorders>
              <w:top w:val="nil"/>
              <w:left w:val="single" w:sz="8" w:space="0" w:color="auto"/>
              <w:bottom w:val="nil"/>
              <w:right w:val="single" w:sz="8" w:space="0" w:color="auto"/>
            </w:tcBorders>
          </w:tcPr>
          <w:p w14:paraId="745CE24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045C7E9E" w14:textId="77777777" w:rsidTr="007A63AA">
        <w:tc>
          <w:tcPr>
            <w:tcW w:w="2356" w:type="dxa"/>
            <w:tcBorders>
              <w:top w:val="nil"/>
              <w:left w:val="single" w:sz="8" w:space="0" w:color="auto"/>
              <w:bottom w:val="nil"/>
              <w:right w:val="single" w:sz="8" w:space="0" w:color="auto"/>
            </w:tcBorders>
          </w:tcPr>
          <w:p w14:paraId="1466864A"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3C3A8F1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150</w:t>
            </w:r>
          </w:p>
        </w:tc>
        <w:tc>
          <w:tcPr>
            <w:tcW w:w="1405" w:type="dxa"/>
            <w:tcBorders>
              <w:top w:val="nil"/>
              <w:left w:val="single" w:sz="8" w:space="0" w:color="auto"/>
              <w:bottom w:val="nil"/>
              <w:right w:val="single" w:sz="8" w:space="0" w:color="auto"/>
            </w:tcBorders>
          </w:tcPr>
          <w:p w14:paraId="2D8F2BE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w:t>
            </w:r>
          </w:p>
        </w:tc>
        <w:tc>
          <w:tcPr>
            <w:tcW w:w="1387" w:type="dxa"/>
            <w:tcBorders>
              <w:top w:val="nil"/>
              <w:left w:val="single" w:sz="8" w:space="0" w:color="auto"/>
              <w:bottom w:val="nil"/>
              <w:right w:val="single" w:sz="8" w:space="0" w:color="auto"/>
            </w:tcBorders>
          </w:tcPr>
          <w:p w14:paraId="68944DF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1C8062D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31445582" w14:textId="77777777" w:rsidTr="007A63AA">
        <w:tc>
          <w:tcPr>
            <w:tcW w:w="2356" w:type="dxa"/>
            <w:tcBorders>
              <w:top w:val="nil"/>
              <w:left w:val="single" w:sz="8" w:space="0" w:color="auto"/>
              <w:bottom w:val="nil"/>
              <w:right w:val="single" w:sz="8" w:space="0" w:color="auto"/>
            </w:tcBorders>
          </w:tcPr>
          <w:p w14:paraId="6B7222D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14AEF80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c>
          <w:tcPr>
            <w:tcW w:w="1405" w:type="dxa"/>
            <w:tcBorders>
              <w:top w:val="nil"/>
              <w:left w:val="single" w:sz="8" w:space="0" w:color="auto"/>
              <w:bottom w:val="nil"/>
              <w:right w:val="single" w:sz="8" w:space="0" w:color="auto"/>
            </w:tcBorders>
          </w:tcPr>
          <w:p w14:paraId="176E1CA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18</w:t>
            </w:r>
          </w:p>
        </w:tc>
        <w:tc>
          <w:tcPr>
            <w:tcW w:w="1387" w:type="dxa"/>
            <w:tcBorders>
              <w:top w:val="nil"/>
              <w:left w:val="single" w:sz="8" w:space="0" w:color="auto"/>
              <w:bottom w:val="nil"/>
              <w:right w:val="single" w:sz="8" w:space="0" w:color="auto"/>
            </w:tcBorders>
          </w:tcPr>
          <w:p w14:paraId="764E130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2C3CBDA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09872AC0" w14:textId="77777777" w:rsidTr="007A63AA">
        <w:tc>
          <w:tcPr>
            <w:tcW w:w="2356" w:type="dxa"/>
            <w:tcBorders>
              <w:top w:val="nil"/>
              <w:left w:val="single" w:sz="8" w:space="0" w:color="auto"/>
              <w:bottom w:val="single" w:sz="8" w:space="0" w:color="auto"/>
              <w:right w:val="single" w:sz="8" w:space="0" w:color="auto"/>
            </w:tcBorders>
          </w:tcPr>
          <w:p w14:paraId="25912BA7"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4D446DD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758 (80%)</w:t>
            </w:r>
          </w:p>
        </w:tc>
        <w:tc>
          <w:tcPr>
            <w:tcW w:w="1405" w:type="dxa"/>
            <w:tcBorders>
              <w:top w:val="nil"/>
              <w:left w:val="single" w:sz="8" w:space="0" w:color="auto"/>
              <w:bottom w:val="single" w:sz="8" w:space="0" w:color="auto"/>
              <w:right w:val="single" w:sz="8" w:space="0" w:color="auto"/>
            </w:tcBorders>
          </w:tcPr>
          <w:p w14:paraId="55360E6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121 (13%)</w:t>
            </w:r>
          </w:p>
        </w:tc>
        <w:tc>
          <w:tcPr>
            <w:tcW w:w="1387" w:type="dxa"/>
            <w:tcBorders>
              <w:top w:val="nil"/>
              <w:left w:val="single" w:sz="8" w:space="0" w:color="auto"/>
              <w:bottom w:val="single" w:sz="8" w:space="0" w:color="auto"/>
              <w:right w:val="single" w:sz="8" w:space="0" w:color="auto"/>
            </w:tcBorders>
          </w:tcPr>
          <w:p w14:paraId="15D405C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70 (7%)</w:t>
            </w:r>
          </w:p>
        </w:tc>
        <w:tc>
          <w:tcPr>
            <w:tcW w:w="992" w:type="dxa"/>
            <w:tcBorders>
              <w:top w:val="nil"/>
              <w:left w:val="single" w:sz="8" w:space="0" w:color="auto"/>
              <w:bottom w:val="single" w:sz="8" w:space="0" w:color="auto"/>
              <w:right w:val="single" w:sz="8" w:space="0" w:color="auto"/>
            </w:tcBorders>
          </w:tcPr>
          <w:p w14:paraId="01ED594A"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17FCA71"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20109D">
        <w:rPr>
          <w:rFonts w:ascii="Times New Roman" w:hAnsi="Times New Roman" w:cs="Times New Roman"/>
          <w:sz w:val="25"/>
          <w:szCs w:val="25"/>
        </w:rPr>
        <w:t>; Field</w:t>
      </w:r>
      <w:r w:rsidR="006303B2">
        <w:rPr>
          <w:rFonts w:ascii="Times New Roman" w:hAnsi="Times New Roman" w:cs="Times New Roman"/>
          <w:sz w:val="25"/>
          <w:szCs w:val="25"/>
        </w:rPr>
        <w:t xml:space="preserve"> Survey 2024</w:t>
      </w:r>
    </w:p>
    <w:p w14:paraId="3E860E7C" w14:textId="77777777" w:rsidR="007A63AA"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sz w:val="25"/>
          <w:szCs w:val="25"/>
        </w:rPr>
        <w:t xml:space="preserve">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the dat</w:t>
      </w:r>
      <w:r>
        <w:rPr>
          <w:rFonts w:ascii="Times New Roman" w:hAnsi="Times New Roman" w:cs="Times New Roman"/>
          <w:sz w:val="25"/>
          <w:szCs w:val="25"/>
        </w:rPr>
        <w:t>a revealed a strong correlation</w:t>
      </w:r>
      <w:r w:rsidRPr="00B17F5D">
        <w:rPr>
          <w:rFonts w:ascii="Times New Roman" w:hAnsi="Times New Roman" w:cs="Times New Roman"/>
          <w:sz w:val="25"/>
          <w:szCs w:val="25"/>
        </w:rPr>
        <w:t xml:space="preserve"> between </w:t>
      </w:r>
      <w:r>
        <w:rPr>
          <w:rFonts w:ascii="Times New Roman" w:hAnsi="Times New Roman" w:cs="Times New Roman"/>
          <w:sz w:val="25"/>
          <w:szCs w:val="25"/>
        </w:rPr>
        <w:t>mass media exposure on family planning and positive disposition to the campaign</w:t>
      </w:r>
      <w:r w:rsidRPr="00B17F5D">
        <w:rPr>
          <w:rFonts w:ascii="Times New Roman" w:hAnsi="Times New Roman" w:cs="Times New Roman"/>
          <w:sz w:val="25"/>
          <w:szCs w:val="25"/>
        </w:rPr>
        <w:t xml:space="preserve">.  A total of </w:t>
      </w:r>
      <w:r>
        <w:rPr>
          <w:rFonts w:ascii="Times New Roman" w:hAnsi="Times New Roman" w:cs="Times New Roman"/>
          <w:sz w:val="25"/>
          <w:szCs w:val="25"/>
        </w:rPr>
        <w:t>758</w:t>
      </w:r>
      <w:r w:rsidRPr="00B17F5D">
        <w:rPr>
          <w:rFonts w:ascii="Times New Roman" w:hAnsi="Times New Roman" w:cs="Times New Roman"/>
          <w:sz w:val="25"/>
          <w:szCs w:val="25"/>
        </w:rPr>
        <w:t xml:space="preserve"> respondents (</w:t>
      </w:r>
      <w:r>
        <w:rPr>
          <w:rFonts w:ascii="Times New Roman" w:hAnsi="Times New Roman" w:cs="Times New Roman"/>
          <w:sz w:val="25"/>
          <w:szCs w:val="25"/>
        </w:rPr>
        <w:t>80</w:t>
      </w:r>
      <w:r w:rsidRPr="00B17F5D">
        <w:rPr>
          <w:rFonts w:ascii="Times New Roman" w:hAnsi="Times New Roman" w:cs="Times New Roman"/>
          <w:sz w:val="25"/>
          <w:szCs w:val="25"/>
        </w:rPr>
        <w:t xml:space="preserve">%) strongly agreed with the statement while </w:t>
      </w:r>
      <w:r>
        <w:rPr>
          <w:rFonts w:ascii="Times New Roman" w:hAnsi="Times New Roman" w:cs="Times New Roman"/>
          <w:sz w:val="25"/>
          <w:szCs w:val="25"/>
        </w:rPr>
        <w:t>121</w:t>
      </w:r>
      <w:r w:rsidRPr="00B17F5D">
        <w:rPr>
          <w:rFonts w:ascii="Times New Roman" w:hAnsi="Times New Roman" w:cs="Times New Roman"/>
          <w:sz w:val="25"/>
          <w:szCs w:val="25"/>
        </w:rPr>
        <w:t xml:space="preserve"> respondents (</w:t>
      </w:r>
      <w:r>
        <w:rPr>
          <w:rFonts w:ascii="Times New Roman" w:hAnsi="Times New Roman" w:cs="Times New Roman"/>
          <w:sz w:val="25"/>
          <w:szCs w:val="25"/>
        </w:rPr>
        <w:t>13</w:t>
      </w:r>
      <w:r w:rsidRPr="00B17F5D">
        <w:rPr>
          <w:rFonts w:ascii="Times New Roman" w:hAnsi="Times New Roman" w:cs="Times New Roman"/>
          <w:sz w:val="25"/>
          <w:szCs w:val="25"/>
        </w:rPr>
        <w:t xml:space="preserve">%) merely </w:t>
      </w:r>
      <w:r>
        <w:rPr>
          <w:rFonts w:ascii="Times New Roman" w:hAnsi="Times New Roman" w:cs="Times New Roman"/>
          <w:sz w:val="25"/>
          <w:szCs w:val="25"/>
        </w:rPr>
        <w:t>did not</w:t>
      </w:r>
      <w:r w:rsidRPr="00B17F5D">
        <w:rPr>
          <w:rFonts w:ascii="Times New Roman" w:hAnsi="Times New Roman" w:cs="Times New Roman"/>
          <w:sz w:val="25"/>
          <w:szCs w:val="25"/>
        </w:rPr>
        <w:t xml:space="preserve">.  </w:t>
      </w:r>
      <w:r>
        <w:rPr>
          <w:rFonts w:ascii="Times New Roman" w:hAnsi="Times New Roman" w:cs="Times New Roman"/>
          <w:sz w:val="25"/>
          <w:szCs w:val="25"/>
        </w:rPr>
        <w:t>70</w:t>
      </w:r>
      <w:r w:rsidRPr="00B17F5D">
        <w:rPr>
          <w:rFonts w:ascii="Times New Roman" w:hAnsi="Times New Roman" w:cs="Times New Roman"/>
          <w:sz w:val="25"/>
          <w:szCs w:val="25"/>
        </w:rPr>
        <w:t xml:space="preserve"> respondents (</w:t>
      </w:r>
      <w:r>
        <w:rPr>
          <w:rFonts w:ascii="Times New Roman" w:hAnsi="Times New Roman" w:cs="Times New Roman"/>
          <w:sz w:val="25"/>
          <w:szCs w:val="25"/>
        </w:rPr>
        <w:t>7</w:t>
      </w:r>
      <w:r w:rsidRPr="00B17F5D">
        <w:rPr>
          <w:rFonts w:ascii="Times New Roman" w:hAnsi="Times New Roman" w:cs="Times New Roman"/>
          <w:sz w:val="25"/>
          <w:szCs w:val="25"/>
        </w:rPr>
        <w:t xml:space="preserve">%) were undecided.  </w:t>
      </w:r>
      <w:r w:rsidRPr="00853BC7">
        <w:rPr>
          <w:rFonts w:ascii="Times New Roman" w:hAnsi="Times New Roman" w:cs="Times New Roman"/>
          <w:sz w:val="24"/>
          <w:szCs w:val="24"/>
        </w:rPr>
        <w:t xml:space="preserve">This implies how effective the media campaign had been, given the high number if respondents who were positively disposed to the message of the campaign. </w:t>
      </w:r>
    </w:p>
    <w:p w14:paraId="37E6738A" w14:textId="77777777" w:rsidR="007A63AA"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b/>
          <w:sz w:val="24"/>
          <w:szCs w:val="24"/>
        </w:rPr>
        <w:t>Discussion of Findings</w:t>
      </w:r>
    </w:p>
    <w:p w14:paraId="1EEB580A" w14:textId="77777777" w:rsidR="007A63AA"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lastRenderedPageBreak/>
        <w:t xml:space="preserve">The first hypothesis in this study tested if there is a significant correlation between the mass media campaign on family planning and the level of awareness of the family planning choices among couples in South East Nigeria.  The chi-square goodness of fit was used to test this hypothesis and the result revealed the calculated chi-square of 31.2 was greater than the </w:t>
      </w:r>
      <w:r w:rsidRPr="00800A8B">
        <w:rPr>
          <w:rFonts w:ascii="Times New Roman" w:hAnsi="Times New Roman" w:cs="Times New Roman"/>
          <w:sz w:val="24"/>
          <w:szCs w:val="24"/>
        </w:rPr>
        <w:t>table</w:t>
      </w:r>
      <w:r w:rsidRPr="00F710E1">
        <w:rPr>
          <w:rFonts w:ascii="Times New Roman" w:hAnsi="Times New Roman" w:cs="Times New Roman"/>
          <w:sz w:val="24"/>
          <w:szCs w:val="24"/>
        </w:rPr>
        <w:t xml:space="preserve"> value of 4.8, at 0.05 level of significance and at 8 degree of freedom (</w:t>
      </w:r>
      <w:r w:rsidRPr="00F710E1">
        <w:rPr>
          <w:rFonts w:ascii="Times New Roman" w:hAnsi="Times New Roman" w:cs="Times New Roman"/>
          <w:sz w:val="24"/>
          <w:szCs w:val="24"/>
        </w:rPr>
        <w:sym w:font="Symbol" w:char="F063"/>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cal</w:t>
      </w:r>
      <w:r w:rsidRPr="00F710E1">
        <w:rPr>
          <w:rFonts w:ascii="Times New Roman" w:hAnsi="Times New Roman" w:cs="Times New Roman"/>
          <w:sz w:val="24"/>
          <w:szCs w:val="24"/>
        </w:rPr>
        <w:t xml:space="preserve"> = 31.2 &gt;</w:t>
      </w:r>
      <w:r w:rsidRPr="00F710E1">
        <w:rPr>
          <w:rFonts w:ascii="Times New Roman" w:hAnsi="Times New Roman" w:cs="Times New Roman"/>
          <w:sz w:val="24"/>
          <w:szCs w:val="24"/>
        </w:rPr>
        <w:sym w:font="Symbol" w:char="F063"/>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(0.05, 8)</w:t>
      </w:r>
      <w:r w:rsidRPr="00F710E1">
        <w:rPr>
          <w:rFonts w:ascii="Times New Roman" w:hAnsi="Times New Roman" w:cs="Times New Roman"/>
          <w:sz w:val="24"/>
          <w:szCs w:val="24"/>
        </w:rPr>
        <w:t xml:space="preserve"> = 4.8).  This finding is consistent with the diffusion of innovation theory.  The central idea behind family planning campaign is to create awareness about the intervention and to influence the target audience to adopt and practice the innovation, so as to improve their reproductive health.  Therefore, when sufficient awareness is created about family planning through broadcast media campaign, the target populace is influenced to develop a positive attitude to practice the health intervention. The findings of hypothesis one is also in tandem with the researches by </w:t>
      </w:r>
      <w:proofErr w:type="spellStart"/>
      <w:r w:rsidRPr="00F710E1">
        <w:rPr>
          <w:rFonts w:ascii="Times New Roman" w:hAnsi="Times New Roman" w:cs="Times New Roman"/>
          <w:sz w:val="24"/>
          <w:szCs w:val="24"/>
        </w:rPr>
        <w:t>Ardiansyah</w:t>
      </w:r>
      <w:proofErr w:type="spellEnd"/>
      <w:r w:rsidRPr="00F710E1">
        <w:rPr>
          <w:rFonts w:ascii="Times New Roman" w:hAnsi="Times New Roman" w:cs="Times New Roman"/>
          <w:sz w:val="24"/>
          <w:szCs w:val="24"/>
        </w:rPr>
        <w:t xml:space="preserve"> (2016), </w:t>
      </w:r>
      <w:proofErr w:type="spellStart"/>
      <w:r w:rsidRPr="00F710E1">
        <w:rPr>
          <w:rFonts w:ascii="Times New Roman" w:hAnsi="Times New Roman" w:cs="Times New Roman"/>
          <w:sz w:val="24"/>
          <w:szCs w:val="24"/>
        </w:rPr>
        <w:t>Westoff</w:t>
      </w:r>
      <w:proofErr w:type="spellEnd"/>
      <w:r w:rsidRPr="00F710E1">
        <w:rPr>
          <w:rFonts w:ascii="Times New Roman" w:hAnsi="Times New Roman" w:cs="Times New Roman"/>
          <w:sz w:val="24"/>
          <w:szCs w:val="24"/>
        </w:rPr>
        <w:t xml:space="preserve"> and </w:t>
      </w:r>
      <w:proofErr w:type="spellStart"/>
      <w:r w:rsidRPr="00F710E1">
        <w:rPr>
          <w:rFonts w:ascii="Times New Roman" w:hAnsi="Times New Roman" w:cs="Times New Roman"/>
          <w:sz w:val="24"/>
          <w:szCs w:val="24"/>
        </w:rPr>
        <w:t>Rodriguer</w:t>
      </w:r>
      <w:proofErr w:type="spellEnd"/>
      <w:r w:rsidRPr="00F710E1">
        <w:rPr>
          <w:rFonts w:ascii="Times New Roman" w:hAnsi="Times New Roman" w:cs="Times New Roman"/>
          <w:sz w:val="24"/>
          <w:szCs w:val="24"/>
        </w:rPr>
        <w:t xml:space="preserve"> (02006), </w:t>
      </w:r>
      <w:proofErr w:type="spellStart"/>
      <w:r w:rsidRPr="00F710E1">
        <w:rPr>
          <w:rFonts w:ascii="Times New Roman" w:hAnsi="Times New Roman" w:cs="Times New Roman"/>
          <w:sz w:val="24"/>
          <w:szCs w:val="24"/>
        </w:rPr>
        <w:t>Glennerster</w:t>
      </w:r>
      <w:proofErr w:type="spellEnd"/>
      <w:r w:rsidRPr="00F710E1">
        <w:rPr>
          <w:rFonts w:ascii="Times New Roman" w:hAnsi="Times New Roman" w:cs="Times New Roman"/>
          <w:sz w:val="24"/>
          <w:szCs w:val="24"/>
        </w:rPr>
        <w:t xml:space="preserve">, et al (2021), among others.  While </w:t>
      </w:r>
      <w:proofErr w:type="spellStart"/>
      <w:r w:rsidRPr="00F710E1">
        <w:rPr>
          <w:rFonts w:ascii="Times New Roman" w:hAnsi="Times New Roman" w:cs="Times New Roman"/>
          <w:sz w:val="24"/>
          <w:szCs w:val="24"/>
        </w:rPr>
        <w:t>Glennerster</w:t>
      </w:r>
      <w:proofErr w:type="spellEnd"/>
      <w:r w:rsidRPr="00F710E1">
        <w:rPr>
          <w:rFonts w:ascii="Times New Roman" w:hAnsi="Times New Roman" w:cs="Times New Roman"/>
          <w:sz w:val="24"/>
          <w:szCs w:val="24"/>
        </w:rPr>
        <w:t>, et al (2021), in their study titled, “</w:t>
      </w:r>
      <w:r w:rsidRPr="00F710E1">
        <w:rPr>
          <w:rFonts w:ascii="Times New Roman" w:hAnsi="Times New Roman" w:cs="Times New Roman"/>
          <w:i/>
          <w:sz w:val="24"/>
          <w:szCs w:val="24"/>
        </w:rPr>
        <w:t xml:space="preserve">The mass media or the message-experimental evidence on mass media and modern contraceptives uptake in </w:t>
      </w:r>
      <w:proofErr w:type="spellStart"/>
      <w:r w:rsidRPr="00F710E1">
        <w:rPr>
          <w:rFonts w:ascii="Times New Roman" w:hAnsi="Times New Roman" w:cs="Times New Roman"/>
          <w:i/>
          <w:sz w:val="24"/>
          <w:szCs w:val="24"/>
        </w:rPr>
        <w:t>Burkinafaso</w:t>
      </w:r>
      <w:proofErr w:type="spellEnd"/>
      <w:r w:rsidRPr="00F710E1">
        <w:rPr>
          <w:rFonts w:ascii="Times New Roman" w:hAnsi="Times New Roman" w:cs="Times New Roman"/>
          <w:sz w:val="24"/>
          <w:szCs w:val="24"/>
        </w:rPr>
        <w:t xml:space="preserve">,” concluded that access to mass media can change a highly consequential fertility behavior, </w:t>
      </w:r>
      <w:proofErr w:type="spellStart"/>
      <w:r w:rsidRPr="00F710E1">
        <w:rPr>
          <w:rFonts w:ascii="Times New Roman" w:hAnsi="Times New Roman" w:cs="Times New Roman"/>
          <w:sz w:val="24"/>
          <w:szCs w:val="24"/>
        </w:rPr>
        <w:t>Ardiansyal</w:t>
      </w:r>
      <w:proofErr w:type="spellEnd"/>
      <w:r w:rsidRPr="00F710E1">
        <w:rPr>
          <w:rFonts w:ascii="Times New Roman" w:hAnsi="Times New Roman" w:cs="Times New Roman"/>
          <w:sz w:val="24"/>
          <w:szCs w:val="24"/>
        </w:rPr>
        <w:t xml:space="preserve"> (2016) concluded that increased exposure to mass media results to exposure to family planning use.  Furthermore, the findings of the research hypothesis one is consistent with the findings by Dana (2018), which evaluated the impact of mass media delivered family planning campaign in developing countries and found out a positive impact on family planning </w:t>
      </w:r>
      <w:proofErr w:type="spellStart"/>
      <w:r w:rsidRPr="00F710E1">
        <w:rPr>
          <w:rFonts w:ascii="Times New Roman" w:hAnsi="Times New Roman" w:cs="Times New Roman"/>
          <w:sz w:val="24"/>
          <w:szCs w:val="24"/>
        </w:rPr>
        <w:t>behaviour</w:t>
      </w:r>
      <w:proofErr w:type="spellEnd"/>
    </w:p>
    <w:p w14:paraId="459D487B" w14:textId="77777777" w:rsidR="007A63AA"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t>The second research hypothesis in this study tested if there is a significant positive relationship between mass media campaign and the practice of family planning among the respondents.  Again, this hypothesis was tested, using the chi-square goodness of fit; and the result revealed as follows: X</w:t>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cal</w:t>
      </w:r>
      <w:r w:rsidRPr="00F710E1">
        <w:rPr>
          <w:rFonts w:ascii="Times New Roman" w:hAnsi="Times New Roman" w:cs="Times New Roman"/>
          <w:sz w:val="24"/>
          <w:szCs w:val="24"/>
        </w:rPr>
        <w:t xml:space="preserve"> = 14.499 &gt; X</w:t>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(0.05,8)</w:t>
      </w:r>
      <w:r w:rsidRPr="00F710E1">
        <w:rPr>
          <w:rFonts w:ascii="Times New Roman" w:hAnsi="Times New Roman" w:cs="Times New Roman"/>
          <w:sz w:val="24"/>
          <w:szCs w:val="24"/>
        </w:rPr>
        <w:t xml:space="preserve"> = 4.8.  In line with </w:t>
      </w:r>
      <w:proofErr w:type="gramStart"/>
      <w:r w:rsidRPr="00F710E1">
        <w:rPr>
          <w:rFonts w:ascii="Times New Roman" w:hAnsi="Times New Roman" w:cs="Times New Roman"/>
          <w:sz w:val="24"/>
          <w:szCs w:val="24"/>
        </w:rPr>
        <w:t>this statistics</w:t>
      </w:r>
      <w:proofErr w:type="gramEnd"/>
      <w:r w:rsidRPr="00F710E1">
        <w:rPr>
          <w:rFonts w:ascii="Times New Roman" w:hAnsi="Times New Roman" w:cs="Times New Roman"/>
          <w:sz w:val="24"/>
          <w:szCs w:val="24"/>
        </w:rPr>
        <w:t xml:space="preserve">, we rejected the null hypothesis and accepted the alternate hypothesis, as stated.  The central idea behind the practice of family planning is for child spacing, determination of the number of birth and improvement of reproductive health among couples of </w:t>
      </w:r>
      <w:proofErr w:type="gramStart"/>
      <w:r w:rsidRPr="00F710E1">
        <w:rPr>
          <w:rFonts w:ascii="Times New Roman" w:hAnsi="Times New Roman" w:cs="Times New Roman"/>
          <w:sz w:val="24"/>
          <w:szCs w:val="24"/>
        </w:rPr>
        <w:t>child</w:t>
      </w:r>
      <w:proofErr w:type="gramEnd"/>
      <w:r w:rsidRPr="00F710E1">
        <w:rPr>
          <w:rFonts w:ascii="Times New Roman" w:hAnsi="Times New Roman" w:cs="Times New Roman"/>
          <w:sz w:val="24"/>
          <w:szCs w:val="24"/>
        </w:rPr>
        <w:t xml:space="preserve"> bearing age.  The finding of the second hypothesis therefore aligns with both the diffusion of innovation theory and the theory of reasoned action/theory of planned behavior.  In the stages of innovation adoption (awareness/information, </w:t>
      </w:r>
      <w:r w:rsidRPr="00F710E1">
        <w:rPr>
          <w:rFonts w:ascii="Times New Roman" w:hAnsi="Times New Roman" w:cs="Times New Roman"/>
          <w:sz w:val="24"/>
          <w:szCs w:val="24"/>
        </w:rPr>
        <w:lastRenderedPageBreak/>
        <w:t xml:space="preserve">decision to adopt, testing and continued test), the decision to adopt an innovation (family planning) gives rise to the practice of the innovation.  Again, its adoption and practice of the innovation is based on the theory of Reasoned Action/ the theory of planned behavior which addressed the correlation between attitudes and </w:t>
      </w:r>
      <w:proofErr w:type="spellStart"/>
      <w:r w:rsidRPr="00F710E1">
        <w:rPr>
          <w:rFonts w:ascii="Times New Roman" w:hAnsi="Times New Roman" w:cs="Times New Roman"/>
          <w:sz w:val="24"/>
          <w:szCs w:val="24"/>
        </w:rPr>
        <w:t>behaviours</w:t>
      </w:r>
      <w:proofErr w:type="spellEnd"/>
      <w:r w:rsidRPr="00F710E1">
        <w:rPr>
          <w:rFonts w:ascii="Times New Roman" w:hAnsi="Times New Roman" w:cs="Times New Roman"/>
          <w:sz w:val="24"/>
          <w:szCs w:val="24"/>
        </w:rPr>
        <w:t xml:space="preserve"> with human action.  A person’s behavior towards a given intervention is a factor of the benefits derivable from the intervention.</w:t>
      </w:r>
    </w:p>
    <w:p w14:paraId="3DF27026" w14:textId="77777777" w:rsidR="00AF45BD"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t xml:space="preserve">Finally, our third hypothesis revealed that there is a significant positive influence on the number of children by the respondents as a result of the mass media campaign in family planning.  The third hypothesis was tested using the F-test statistics, and the result revealed thus: </w:t>
      </w:r>
      <w:proofErr w:type="spellStart"/>
      <w:r w:rsidRPr="00F710E1">
        <w:rPr>
          <w:rFonts w:ascii="Times New Roman" w:hAnsi="Times New Roman" w:cs="Times New Roman"/>
          <w:sz w:val="24"/>
          <w:szCs w:val="24"/>
        </w:rPr>
        <w:t>F</w:t>
      </w:r>
      <w:r w:rsidRPr="00F710E1">
        <w:rPr>
          <w:rFonts w:ascii="Times New Roman" w:hAnsi="Times New Roman" w:cs="Times New Roman"/>
          <w:sz w:val="24"/>
          <w:szCs w:val="24"/>
          <w:vertAlign w:val="subscript"/>
        </w:rPr>
        <w:t>cal</w:t>
      </w:r>
      <w:proofErr w:type="spellEnd"/>
      <w:r w:rsidRPr="00F710E1">
        <w:rPr>
          <w:rFonts w:ascii="Times New Roman" w:hAnsi="Times New Roman" w:cs="Times New Roman"/>
          <w:sz w:val="24"/>
          <w:szCs w:val="24"/>
        </w:rPr>
        <w:t xml:space="preserve"> = 0.9 &gt; </w:t>
      </w:r>
      <w:proofErr w:type="gramStart"/>
      <w:r w:rsidRPr="00F710E1">
        <w:rPr>
          <w:rFonts w:ascii="Times New Roman" w:hAnsi="Times New Roman" w:cs="Times New Roman"/>
          <w:sz w:val="24"/>
          <w:szCs w:val="24"/>
        </w:rPr>
        <w:t>F</w:t>
      </w:r>
      <w:r w:rsidRPr="00F710E1">
        <w:rPr>
          <w:rFonts w:ascii="Times New Roman" w:hAnsi="Times New Roman" w:cs="Times New Roman"/>
          <w:sz w:val="24"/>
          <w:szCs w:val="24"/>
          <w:vertAlign w:val="subscript"/>
        </w:rPr>
        <w:t>(</w:t>
      </w:r>
      <w:proofErr w:type="gramEnd"/>
      <w:r w:rsidRPr="00F710E1">
        <w:rPr>
          <w:rFonts w:ascii="Times New Roman" w:hAnsi="Times New Roman" w:cs="Times New Roman"/>
          <w:sz w:val="24"/>
          <w:szCs w:val="24"/>
          <w:vertAlign w:val="subscript"/>
        </w:rPr>
        <w:t>0.05, 8)</w:t>
      </w:r>
      <w:r w:rsidRPr="00F710E1">
        <w:rPr>
          <w:rFonts w:ascii="Times New Roman" w:hAnsi="Times New Roman" w:cs="Times New Roman"/>
          <w:sz w:val="24"/>
          <w:szCs w:val="24"/>
        </w:rPr>
        <w:t xml:space="preserve"> = 0.483.  This finding is in tandem with the theory of planned </w:t>
      </w:r>
      <w:proofErr w:type="spellStart"/>
      <w:r w:rsidRPr="00F710E1">
        <w:rPr>
          <w:rFonts w:ascii="Times New Roman" w:hAnsi="Times New Roman" w:cs="Times New Roman"/>
          <w:sz w:val="24"/>
          <w:szCs w:val="24"/>
        </w:rPr>
        <w:t>behaviour</w:t>
      </w:r>
      <w:proofErr w:type="spellEnd"/>
      <w:r w:rsidRPr="00F710E1">
        <w:rPr>
          <w:rFonts w:ascii="Times New Roman" w:hAnsi="Times New Roman" w:cs="Times New Roman"/>
          <w:sz w:val="24"/>
          <w:szCs w:val="24"/>
        </w:rPr>
        <w:t xml:space="preserve">.  The expected health </w:t>
      </w:r>
      <w:proofErr w:type="spellStart"/>
      <w:r w:rsidRPr="00F710E1">
        <w:rPr>
          <w:rFonts w:ascii="Times New Roman" w:hAnsi="Times New Roman" w:cs="Times New Roman"/>
          <w:sz w:val="24"/>
          <w:szCs w:val="24"/>
        </w:rPr>
        <w:t>behaviour</w:t>
      </w:r>
      <w:proofErr w:type="spellEnd"/>
      <w:r w:rsidRPr="00F710E1">
        <w:rPr>
          <w:rFonts w:ascii="Times New Roman" w:hAnsi="Times New Roman" w:cs="Times New Roman"/>
          <w:sz w:val="24"/>
          <w:szCs w:val="24"/>
        </w:rPr>
        <w:t xml:space="preserve"> with the aim of achieving a particular benefit from a health intervention </w:t>
      </w:r>
      <w:proofErr w:type="spellStart"/>
      <w:r w:rsidRPr="00F710E1">
        <w:rPr>
          <w:rFonts w:ascii="Times New Roman" w:hAnsi="Times New Roman" w:cs="Times New Roman"/>
          <w:sz w:val="24"/>
          <w:szCs w:val="24"/>
        </w:rPr>
        <w:t>programme</w:t>
      </w:r>
      <w:proofErr w:type="spellEnd"/>
      <w:r w:rsidRPr="00F710E1">
        <w:rPr>
          <w:rFonts w:ascii="Times New Roman" w:hAnsi="Times New Roman" w:cs="Times New Roman"/>
          <w:sz w:val="24"/>
          <w:szCs w:val="24"/>
        </w:rPr>
        <w:t xml:space="preserve"> is the central idea behind this theory. Television as a broadcast medium is engaged in public health campaign to give out information, on health issues in order to inform, educate, influence and change health </w:t>
      </w:r>
      <w:proofErr w:type="spellStart"/>
      <w:r w:rsidRPr="00F710E1">
        <w:rPr>
          <w:rFonts w:ascii="Times New Roman" w:hAnsi="Times New Roman" w:cs="Times New Roman"/>
          <w:sz w:val="24"/>
          <w:szCs w:val="24"/>
        </w:rPr>
        <w:t>behaviours</w:t>
      </w:r>
      <w:proofErr w:type="spellEnd"/>
      <w:r w:rsidRPr="00F710E1">
        <w:rPr>
          <w:rFonts w:ascii="Times New Roman" w:hAnsi="Times New Roman" w:cs="Times New Roman"/>
          <w:sz w:val="24"/>
          <w:szCs w:val="24"/>
        </w:rPr>
        <w:t xml:space="preserve"> of the public. With respect to the health watch campaign in the NTA, what is paramount is to influence and change the attitude of the respondents on number of children per household. Evidences from the study revealed that respondents were positively disposed to the thrust of the campaign and therefore willingly regulate the number and timing of their birth.</w:t>
      </w:r>
      <w:r w:rsidR="00AF45BD" w:rsidRPr="00F710E1">
        <w:rPr>
          <w:rFonts w:ascii="Times New Roman" w:hAnsi="Times New Roman" w:cs="Times New Roman"/>
          <w:sz w:val="24"/>
          <w:szCs w:val="24"/>
        </w:rPr>
        <w:t xml:space="preserve"> The third finding further correlates with the diffusion of innovation which ultimately regulates the members of births for couples. The reduction in the family size means that the innovation has significantly diffused. The findings </w:t>
      </w:r>
      <w:proofErr w:type="gramStart"/>
      <w:r w:rsidR="00AF45BD" w:rsidRPr="00F710E1">
        <w:rPr>
          <w:rFonts w:ascii="Times New Roman" w:hAnsi="Times New Roman" w:cs="Times New Roman"/>
          <w:sz w:val="24"/>
          <w:szCs w:val="24"/>
        </w:rPr>
        <w:t>is</w:t>
      </w:r>
      <w:proofErr w:type="gramEnd"/>
      <w:r w:rsidR="00AF45BD" w:rsidRPr="00F710E1">
        <w:rPr>
          <w:rFonts w:ascii="Times New Roman" w:hAnsi="Times New Roman" w:cs="Times New Roman"/>
          <w:sz w:val="24"/>
          <w:szCs w:val="24"/>
        </w:rPr>
        <w:t xml:space="preserve"> further in tandem with the media dependency theory as well as the cultivation theory.  </w:t>
      </w:r>
    </w:p>
    <w:p w14:paraId="18C53700" w14:textId="77777777" w:rsidR="00AF45BD" w:rsidRDefault="00AF45BD" w:rsidP="009028A5">
      <w:pPr>
        <w:spacing w:line="360" w:lineRule="auto"/>
        <w:jc w:val="center"/>
        <w:rPr>
          <w:rFonts w:ascii="Times New Roman" w:hAnsi="Times New Roman" w:cs="Times New Roman"/>
          <w:b/>
          <w:sz w:val="25"/>
          <w:szCs w:val="25"/>
        </w:rPr>
      </w:pPr>
    </w:p>
    <w:p w14:paraId="60DBC2A1" w14:textId="77777777" w:rsidR="00A46E45" w:rsidRDefault="00A46E45" w:rsidP="009028A5">
      <w:pPr>
        <w:spacing w:line="360" w:lineRule="auto"/>
        <w:jc w:val="both"/>
        <w:rPr>
          <w:rFonts w:ascii="Times New Roman" w:hAnsi="Times New Roman" w:cs="Times New Roman"/>
          <w:b/>
          <w:sz w:val="25"/>
          <w:szCs w:val="25"/>
        </w:rPr>
      </w:pPr>
    </w:p>
    <w:p w14:paraId="69C68D34" w14:textId="77777777" w:rsidR="005659AC" w:rsidRPr="00511831" w:rsidRDefault="005659AC" w:rsidP="009028A5">
      <w:pPr>
        <w:spacing w:line="360" w:lineRule="auto"/>
        <w:jc w:val="both"/>
        <w:rPr>
          <w:rFonts w:ascii="Times New Roman" w:hAnsi="Times New Roman" w:cs="Times New Roman"/>
          <w:sz w:val="25"/>
          <w:szCs w:val="25"/>
        </w:rPr>
      </w:pPr>
      <w:r w:rsidRPr="000F615C">
        <w:rPr>
          <w:rFonts w:ascii="Times New Roman" w:hAnsi="Times New Roman" w:cs="Times New Roman"/>
          <w:b/>
          <w:sz w:val="25"/>
          <w:szCs w:val="25"/>
        </w:rPr>
        <w:t>Conclusion</w:t>
      </w:r>
    </w:p>
    <w:p w14:paraId="0123E141" w14:textId="77777777" w:rsidR="005659AC" w:rsidRPr="004401E9" w:rsidRDefault="00320E4D" w:rsidP="009028A5">
      <w:pPr>
        <w:spacing w:line="360" w:lineRule="auto"/>
        <w:jc w:val="both"/>
        <w:rPr>
          <w:rFonts w:ascii="Times New Roman" w:hAnsi="Times New Roman" w:cs="Times New Roman"/>
          <w:b/>
          <w:sz w:val="25"/>
          <w:szCs w:val="25"/>
        </w:rPr>
      </w:pPr>
      <w:r w:rsidRPr="00D06304">
        <w:rPr>
          <w:rFonts w:ascii="Times New Roman" w:hAnsi="Times New Roman" w:cs="Times New Roman"/>
          <w:sz w:val="25"/>
          <w:szCs w:val="25"/>
        </w:rPr>
        <w:t>Results</w:t>
      </w:r>
      <w:r>
        <w:rPr>
          <w:rFonts w:ascii="Times New Roman" w:hAnsi="Times New Roman" w:cs="Times New Roman"/>
          <w:sz w:val="25"/>
          <w:szCs w:val="25"/>
        </w:rPr>
        <w:t xml:space="preserve"> from</w:t>
      </w:r>
      <w:r w:rsidR="005659AC">
        <w:rPr>
          <w:rFonts w:ascii="Times New Roman" w:hAnsi="Times New Roman" w:cs="Times New Roman"/>
          <w:sz w:val="25"/>
          <w:szCs w:val="25"/>
        </w:rPr>
        <w:t xml:space="preserve"> this study indicate the adoption of family planning practices can be enhanced through exposure to television </w:t>
      </w:r>
      <w:proofErr w:type="spellStart"/>
      <w:r w:rsidR="005659AC">
        <w:rPr>
          <w:rFonts w:ascii="Times New Roman" w:hAnsi="Times New Roman" w:cs="Times New Roman"/>
          <w:sz w:val="25"/>
          <w:szCs w:val="25"/>
        </w:rPr>
        <w:t>programmes</w:t>
      </w:r>
      <w:proofErr w:type="spellEnd"/>
      <w:r w:rsidR="005659AC">
        <w:rPr>
          <w:rFonts w:ascii="Times New Roman" w:hAnsi="Times New Roman" w:cs="Times New Roman"/>
          <w:sz w:val="25"/>
          <w:szCs w:val="25"/>
        </w:rPr>
        <w:t xml:space="preserve"> such as the NTAs health watch magazines program. The study found out that NTA was highly accessible by </w:t>
      </w:r>
      <w:r w:rsidR="005659AC">
        <w:rPr>
          <w:rFonts w:ascii="Times New Roman" w:hAnsi="Times New Roman" w:cs="Times New Roman"/>
          <w:sz w:val="25"/>
          <w:szCs w:val="25"/>
        </w:rPr>
        <w:lastRenderedPageBreak/>
        <w:t xml:space="preserve">the respondents, who relied on it for awareness on the family planning alternatives and subsequent </w:t>
      </w:r>
      <w:r>
        <w:rPr>
          <w:rFonts w:ascii="Times New Roman" w:hAnsi="Times New Roman" w:cs="Times New Roman"/>
          <w:sz w:val="25"/>
          <w:szCs w:val="25"/>
        </w:rPr>
        <w:t>adoption.</w:t>
      </w:r>
      <w:r w:rsidRPr="004401E9">
        <w:rPr>
          <w:rFonts w:ascii="Times New Roman" w:hAnsi="Times New Roman" w:cs="Times New Roman"/>
          <w:sz w:val="25"/>
          <w:szCs w:val="25"/>
        </w:rPr>
        <w:t xml:space="preserve"> The</w:t>
      </w:r>
      <w:r w:rsidR="005659AC" w:rsidRPr="004401E9">
        <w:rPr>
          <w:rFonts w:ascii="Times New Roman" w:hAnsi="Times New Roman" w:cs="Times New Roman"/>
          <w:sz w:val="25"/>
          <w:szCs w:val="25"/>
        </w:rPr>
        <w:t xml:space="preserve"> findings in this study were as follows:</w:t>
      </w:r>
    </w:p>
    <w:p w14:paraId="58853A87" w14:textId="77777777" w:rsidR="005659A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w:t>
      </w:r>
      <w:r w:rsidRPr="00417CDC">
        <w:rPr>
          <w:rFonts w:ascii="Times New Roman" w:hAnsi="Times New Roman" w:cs="Times New Roman"/>
          <w:sz w:val="24"/>
          <w:szCs w:val="24"/>
        </w:rPr>
        <w:t xml:space="preserve"> significa</w:t>
      </w:r>
      <w:r>
        <w:rPr>
          <w:rFonts w:ascii="Times New Roman" w:hAnsi="Times New Roman" w:cs="Times New Roman"/>
          <w:sz w:val="24"/>
          <w:szCs w:val="24"/>
        </w:rPr>
        <w:t>nt correlations between the broadcast</w:t>
      </w:r>
      <w:r w:rsidRPr="00417CDC">
        <w:rPr>
          <w:rFonts w:ascii="Times New Roman" w:hAnsi="Times New Roman" w:cs="Times New Roman"/>
          <w:sz w:val="24"/>
          <w:szCs w:val="24"/>
        </w:rPr>
        <w:t xml:space="preserve"> media campaign on family planning and the level of awareness of the family planning practices among the respondents.</w:t>
      </w:r>
      <w:r>
        <w:rPr>
          <w:rFonts w:ascii="Times New Roman" w:hAnsi="Times New Roman" w:cs="Times New Roman"/>
          <w:sz w:val="24"/>
          <w:szCs w:val="24"/>
        </w:rPr>
        <w:tab/>
      </w:r>
    </w:p>
    <w:p w14:paraId="0A232490" w14:textId="77777777" w:rsidR="005659AC" w:rsidRPr="00417CD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is</w:t>
      </w:r>
      <w:r w:rsidRPr="00417CDC">
        <w:rPr>
          <w:rFonts w:ascii="Times New Roman" w:hAnsi="Times New Roman" w:cs="Times New Roman"/>
          <w:sz w:val="24"/>
          <w:szCs w:val="24"/>
        </w:rPr>
        <w:t xml:space="preserve"> significant positive relationship between </w:t>
      </w:r>
      <w:r>
        <w:rPr>
          <w:rFonts w:ascii="Times New Roman" w:hAnsi="Times New Roman" w:cs="Times New Roman"/>
          <w:sz w:val="24"/>
          <w:szCs w:val="24"/>
        </w:rPr>
        <w:t xml:space="preserve">broadcast </w:t>
      </w:r>
      <w:r w:rsidRPr="00417CDC">
        <w:rPr>
          <w:rFonts w:ascii="Times New Roman" w:hAnsi="Times New Roman" w:cs="Times New Roman"/>
          <w:sz w:val="24"/>
          <w:szCs w:val="24"/>
        </w:rPr>
        <w:t>media campaign and the practice of family planning among the respondents.</w:t>
      </w:r>
    </w:p>
    <w:p w14:paraId="013E6D40" w14:textId="77777777" w:rsidR="005659AC" w:rsidRPr="00417CD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is</w:t>
      </w:r>
      <w:r w:rsidRPr="00417CDC">
        <w:rPr>
          <w:rFonts w:ascii="Times New Roman" w:hAnsi="Times New Roman" w:cs="Times New Roman"/>
          <w:sz w:val="24"/>
          <w:szCs w:val="24"/>
        </w:rPr>
        <w:t xml:space="preserve"> significant positive influence on the number of c</w:t>
      </w:r>
      <w:r>
        <w:rPr>
          <w:rFonts w:ascii="Times New Roman" w:hAnsi="Times New Roman" w:cs="Times New Roman"/>
          <w:sz w:val="24"/>
          <w:szCs w:val="24"/>
        </w:rPr>
        <w:t xml:space="preserve">hildren by the respondents as a </w:t>
      </w:r>
      <w:r w:rsidRPr="00417CDC">
        <w:rPr>
          <w:rFonts w:ascii="Times New Roman" w:hAnsi="Times New Roman" w:cs="Times New Roman"/>
          <w:sz w:val="24"/>
          <w:szCs w:val="24"/>
        </w:rPr>
        <w:t xml:space="preserve">result of the </w:t>
      </w:r>
      <w:r>
        <w:rPr>
          <w:rFonts w:ascii="Times New Roman" w:hAnsi="Times New Roman" w:cs="Times New Roman"/>
          <w:sz w:val="24"/>
          <w:szCs w:val="24"/>
        </w:rPr>
        <w:t xml:space="preserve">broadcast </w:t>
      </w:r>
      <w:r w:rsidRPr="00417CDC">
        <w:rPr>
          <w:rFonts w:ascii="Times New Roman" w:hAnsi="Times New Roman" w:cs="Times New Roman"/>
          <w:sz w:val="24"/>
          <w:szCs w:val="24"/>
        </w:rPr>
        <w:t>media campaign on family planning.</w:t>
      </w:r>
    </w:p>
    <w:p w14:paraId="52F1E7EC" w14:textId="77777777" w:rsidR="005659AC" w:rsidRDefault="005659AC" w:rsidP="009028A5">
      <w:pPr>
        <w:spacing w:line="360" w:lineRule="auto"/>
        <w:jc w:val="both"/>
        <w:rPr>
          <w:rFonts w:ascii="Times New Roman" w:hAnsi="Times New Roman" w:cs="Times New Roman"/>
          <w:b/>
          <w:sz w:val="25"/>
          <w:szCs w:val="25"/>
        </w:rPr>
      </w:pPr>
      <w:r>
        <w:rPr>
          <w:rFonts w:ascii="Times New Roman" w:hAnsi="Times New Roman" w:cs="Times New Roman"/>
          <w:b/>
          <w:sz w:val="25"/>
          <w:szCs w:val="25"/>
        </w:rPr>
        <w:t>Recommendations</w:t>
      </w:r>
    </w:p>
    <w:p w14:paraId="255B2101" w14:textId="77777777" w:rsidR="005659AC" w:rsidRDefault="005659AC"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The study found out and thus recommend as follows:</w:t>
      </w:r>
    </w:p>
    <w:p w14:paraId="340DE141" w14:textId="77777777" w:rsidR="005659AC" w:rsidRDefault="005659AC"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The use of television for creating awareness on public health issues should be reinforced. This is because television is accessible and has a wider outreach than the printed media. Television also breaks language barrier and therefore considered as the medium for both literate and illiterate audience.</w:t>
      </w:r>
    </w:p>
    <w:p w14:paraId="138755CE" w14:textId="77777777" w:rsidR="005659AC" w:rsidRDefault="005659AC"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It is, also recommended that television should be used in any public health campaign that involves attitude and </w:t>
      </w:r>
      <w:proofErr w:type="spellStart"/>
      <w:r>
        <w:rPr>
          <w:rFonts w:ascii="Times New Roman" w:hAnsi="Times New Roman" w:cs="Times New Roman"/>
          <w:sz w:val="25"/>
          <w:szCs w:val="25"/>
        </w:rPr>
        <w:t>behavioural</w:t>
      </w:r>
      <w:proofErr w:type="spellEnd"/>
      <w:r>
        <w:rPr>
          <w:rFonts w:ascii="Times New Roman" w:hAnsi="Times New Roman" w:cs="Times New Roman"/>
          <w:sz w:val="25"/>
          <w:szCs w:val="25"/>
        </w:rPr>
        <w:t xml:space="preserve"> change. Given that the campaign on family planning is aimed at influencing couples of reproductive </w:t>
      </w:r>
      <w:proofErr w:type="gramStart"/>
      <w:r>
        <w:rPr>
          <w:rFonts w:ascii="Times New Roman" w:hAnsi="Times New Roman" w:cs="Times New Roman"/>
          <w:sz w:val="25"/>
          <w:szCs w:val="25"/>
        </w:rPr>
        <w:t>age</w:t>
      </w:r>
      <w:proofErr w:type="gramEnd"/>
      <w:r>
        <w:rPr>
          <w:rFonts w:ascii="Times New Roman" w:hAnsi="Times New Roman" w:cs="Times New Roman"/>
          <w:sz w:val="25"/>
          <w:szCs w:val="25"/>
        </w:rPr>
        <w:t xml:space="preserve"> by timing the period of pregnancy and determining the number of children, the campaign involves social and </w:t>
      </w:r>
      <w:proofErr w:type="spellStart"/>
      <w:r>
        <w:rPr>
          <w:rFonts w:ascii="Times New Roman" w:hAnsi="Times New Roman" w:cs="Times New Roman"/>
          <w:sz w:val="25"/>
          <w:szCs w:val="25"/>
        </w:rPr>
        <w:t>behavioural</w:t>
      </w:r>
      <w:proofErr w:type="spellEnd"/>
      <w:r>
        <w:rPr>
          <w:rFonts w:ascii="Times New Roman" w:hAnsi="Times New Roman" w:cs="Times New Roman"/>
          <w:sz w:val="25"/>
          <w:szCs w:val="25"/>
        </w:rPr>
        <w:t xml:space="preserve"> change strategies. Television is considered as a veri</w:t>
      </w:r>
      <w:r w:rsidRPr="00800A8B">
        <w:rPr>
          <w:rFonts w:ascii="Times New Roman" w:hAnsi="Times New Roman" w:cs="Times New Roman"/>
          <w:sz w:val="25"/>
          <w:szCs w:val="25"/>
        </w:rPr>
        <w:t>table</w:t>
      </w:r>
      <w:r>
        <w:rPr>
          <w:rFonts w:ascii="Times New Roman" w:hAnsi="Times New Roman" w:cs="Times New Roman"/>
          <w:sz w:val="25"/>
          <w:szCs w:val="25"/>
        </w:rPr>
        <w:t xml:space="preserve"> medium for adoption of specific therapeutic health practice because of its audio-visual features. Community theatre can be used in television for </w:t>
      </w:r>
      <w:proofErr w:type="spellStart"/>
      <w:r>
        <w:rPr>
          <w:rFonts w:ascii="Times New Roman" w:hAnsi="Times New Roman" w:cs="Times New Roman"/>
          <w:sz w:val="25"/>
          <w:szCs w:val="25"/>
        </w:rPr>
        <w:t>behaviour</w:t>
      </w:r>
      <w:proofErr w:type="spellEnd"/>
      <w:r>
        <w:rPr>
          <w:rFonts w:ascii="Times New Roman" w:hAnsi="Times New Roman" w:cs="Times New Roman"/>
          <w:sz w:val="25"/>
          <w:szCs w:val="25"/>
        </w:rPr>
        <w:t xml:space="preserve"> change. </w:t>
      </w:r>
      <w:proofErr w:type="gramStart"/>
      <w:r>
        <w:rPr>
          <w:rFonts w:ascii="Times New Roman" w:hAnsi="Times New Roman" w:cs="Times New Roman"/>
          <w:sz w:val="25"/>
          <w:szCs w:val="25"/>
        </w:rPr>
        <w:t>Therefore</w:t>
      </w:r>
      <w:proofErr w:type="gramEnd"/>
      <w:r>
        <w:rPr>
          <w:rFonts w:ascii="Times New Roman" w:hAnsi="Times New Roman" w:cs="Times New Roman"/>
          <w:sz w:val="25"/>
          <w:szCs w:val="25"/>
        </w:rPr>
        <w:t xml:space="preserve"> the use of television should be upheld.</w:t>
      </w:r>
    </w:p>
    <w:p w14:paraId="49F3757C"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 xml:space="preserve">Mass media campaign for the health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should be reinforced and be complimented with other engagement communication paradigms for policy objectives to be achieved.</w:t>
      </w:r>
    </w:p>
    <w:p w14:paraId="1BEEF1FD"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lastRenderedPageBreak/>
        <w:t>2.</w:t>
      </w:r>
      <w:r>
        <w:rPr>
          <w:rFonts w:ascii="Times New Roman" w:hAnsi="Times New Roman" w:cs="Times New Roman"/>
          <w:sz w:val="25"/>
          <w:szCs w:val="25"/>
        </w:rPr>
        <w:tab/>
        <w:t xml:space="preserve">There should be capacity building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on communication and public health promotion among primary health care workers.</w:t>
      </w:r>
    </w:p>
    <w:p w14:paraId="38C62584"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3.</w:t>
      </w:r>
      <w:r>
        <w:rPr>
          <w:rFonts w:ascii="Times New Roman" w:hAnsi="Times New Roman" w:cs="Times New Roman"/>
          <w:sz w:val="25"/>
          <w:szCs w:val="25"/>
        </w:rPr>
        <w:tab/>
        <w:t xml:space="preserve">WHO, UNICEF and other donor agencies should initiate Volunteer Community Mobilizers (VCM) at rural villages.  The VCM, as is currently used for essential family practices </w:t>
      </w:r>
      <w:proofErr w:type="spellStart"/>
      <w:r>
        <w:rPr>
          <w:rFonts w:ascii="Times New Roman" w:hAnsi="Times New Roman" w:cs="Times New Roman"/>
          <w:sz w:val="25"/>
          <w:szCs w:val="25"/>
        </w:rPr>
        <w:t>programme</w:t>
      </w:r>
      <w:proofErr w:type="spellEnd"/>
      <w:r>
        <w:rPr>
          <w:rFonts w:ascii="Times New Roman" w:hAnsi="Times New Roman" w:cs="Times New Roman"/>
          <w:sz w:val="25"/>
          <w:szCs w:val="25"/>
        </w:rPr>
        <w:t xml:space="preserve"> by UNICEF, should personally visit households and educate them on the need for family planning.</w:t>
      </w:r>
    </w:p>
    <w:p w14:paraId="249A120B" w14:textId="77777777"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4.</w:t>
      </w:r>
      <w:r>
        <w:rPr>
          <w:rFonts w:ascii="Times New Roman" w:hAnsi="Times New Roman" w:cs="Times New Roman"/>
          <w:sz w:val="25"/>
          <w:szCs w:val="25"/>
        </w:rPr>
        <w:tab/>
        <w:t>WHO, UNICEF and others should partner with the relevant agencies of the federal government (the National Orientation Agency NOA, for example), to cascade the campaign for family planning campaigns to the grassroots</w:t>
      </w:r>
    </w:p>
    <w:p w14:paraId="45B308B6" w14:textId="77777777" w:rsidR="00EA766D" w:rsidRDefault="00F710E1" w:rsidP="00EA766D">
      <w:pPr>
        <w:spacing w:line="240" w:lineRule="auto"/>
        <w:jc w:val="center"/>
        <w:rPr>
          <w:rFonts w:ascii="Times New Roman" w:hAnsi="Times New Roman" w:cs="Times New Roman"/>
          <w:b/>
          <w:sz w:val="24"/>
          <w:szCs w:val="24"/>
        </w:rPr>
      </w:pPr>
      <w:r w:rsidRPr="00417CDC">
        <w:rPr>
          <w:rFonts w:ascii="Times New Roman" w:hAnsi="Times New Roman" w:cs="Times New Roman"/>
          <w:b/>
          <w:sz w:val="24"/>
          <w:szCs w:val="24"/>
        </w:rPr>
        <w:t>References</w:t>
      </w:r>
    </w:p>
    <w:p w14:paraId="00620A5C" w14:textId="77777777" w:rsidR="00F710E1" w:rsidRPr="00417CDC" w:rsidRDefault="00F710E1" w:rsidP="00EA766D">
      <w:pPr>
        <w:spacing w:line="240" w:lineRule="auto"/>
        <w:jc w:val="center"/>
        <w:rPr>
          <w:rFonts w:ascii="Times New Roman" w:hAnsi="Times New Roman" w:cs="Times New Roman"/>
          <w:sz w:val="24"/>
          <w:szCs w:val="24"/>
        </w:rPr>
      </w:pPr>
    </w:p>
    <w:p w14:paraId="4C340F89"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Agenga</w:t>
      </w:r>
      <w:proofErr w:type="spellEnd"/>
      <w:r w:rsidRPr="00417CDC">
        <w:rPr>
          <w:rFonts w:ascii="Times New Roman" w:hAnsi="Times New Roman" w:cs="Times New Roman"/>
          <w:sz w:val="24"/>
          <w:szCs w:val="24"/>
        </w:rPr>
        <w:t xml:space="preserve">, G. O. (2015).  </w:t>
      </w:r>
      <w:r w:rsidRPr="00417CDC">
        <w:rPr>
          <w:rFonts w:ascii="Times New Roman" w:hAnsi="Times New Roman" w:cs="Times New Roman"/>
          <w:i/>
          <w:sz w:val="24"/>
          <w:szCs w:val="24"/>
        </w:rPr>
        <w:t>Influence of mass media on contraceptive use among Kenyan women.</w:t>
      </w:r>
      <w:r w:rsidRPr="00417CDC">
        <w:rPr>
          <w:rFonts w:ascii="Times New Roman" w:hAnsi="Times New Roman" w:cs="Times New Roman"/>
          <w:sz w:val="24"/>
          <w:szCs w:val="24"/>
        </w:rPr>
        <w:t xml:space="preserve">  A Dissertation in Population Studies, university of Nairobi.</w:t>
      </w:r>
    </w:p>
    <w:p w14:paraId="0444E9B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Ali-Pate, M. (2019). </w:t>
      </w:r>
      <w:r w:rsidRPr="00417CDC">
        <w:rPr>
          <w:rFonts w:ascii="Times New Roman" w:hAnsi="Times New Roman" w:cs="Times New Roman"/>
          <w:i/>
          <w:sz w:val="24"/>
          <w:szCs w:val="24"/>
        </w:rPr>
        <w:t>Why protecting, Promoting essential services for women and children.</w:t>
      </w:r>
      <w:r w:rsidRPr="00417CDC">
        <w:rPr>
          <w:rFonts w:ascii="Times New Roman" w:hAnsi="Times New Roman" w:cs="Times New Roman"/>
          <w:sz w:val="24"/>
          <w:szCs w:val="24"/>
        </w:rPr>
        <w:t xml:space="preserve"> Washington DC, USA: World Bank Group.</w:t>
      </w:r>
    </w:p>
    <w:p w14:paraId="62C7E042"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Bauserman</w:t>
      </w:r>
      <w:proofErr w:type="spellEnd"/>
      <w:r w:rsidRPr="00417CDC">
        <w:rPr>
          <w:rFonts w:ascii="Times New Roman" w:hAnsi="Times New Roman" w:cs="Times New Roman"/>
          <w:sz w:val="24"/>
          <w:szCs w:val="24"/>
        </w:rPr>
        <w:t xml:space="preserve">, M., Thorsten, V.R., Bose, C., &amp; </w:t>
      </w:r>
      <w:proofErr w:type="spellStart"/>
      <w:r w:rsidRPr="00417CDC">
        <w:rPr>
          <w:rFonts w:ascii="Times New Roman" w:hAnsi="Times New Roman" w:cs="Times New Roman"/>
          <w:sz w:val="24"/>
          <w:szCs w:val="24"/>
        </w:rPr>
        <w:t>Nolem</w:t>
      </w:r>
      <w:proofErr w:type="spellEnd"/>
      <w:r w:rsidRPr="00417CDC">
        <w:rPr>
          <w:rFonts w:ascii="Times New Roman" w:hAnsi="Times New Roman" w:cs="Times New Roman"/>
          <w:sz w:val="24"/>
          <w:szCs w:val="24"/>
        </w:rPr>
        <w:t xml:space="preserve">, T.L. (2020).  Maternal mortality in six </w:t>
      </w:r>
      <w:proofErr w:type="gramStart"/>
      <w:r w:rsidRPr="00417CDC">
        <w:rPr>
          <w:rFonts w:ascii="Times New Roman" w:hAnsi="Times New Roman" w:cs="Times New Roman"/>
          <w:sz w:val="24"/>
          <w:szCs w:val="24"/>
        </w:rPr>
        <w:t>low and middle income</w:t>
      </w:r>
      <w:proofErr w:type="gramEnd"/>
      <w:r w:rsidRPr="00417CDC">
        <w:rPr>
          <w:rFonts w:ascii="Times New Roman" w:hAnsi="Times New Roman" w:cs="Times New Roman"/>
          <w:sz w:val="24"/>
          <w:szCs w:val="24"/>
        </w:rPr>
        <w:t xml:space="preserve"> countries from 2010 – 2018:  Risk factors and trends. </w:t>
      </w:r>
      <w:r w:rsidRPr="00417CDC">
        <w:rPr>
          <w:rFonts w:ascii="Times New Roman" w:hAnsi="Times New Roman" w:cs="Times New Roman"/>
          <w:i/>
          <w:sz w:val="24"/>
          <w:szCs w:val="24"/>
        </w:rPr>
        <w:t>Reproductive Health</w:t>
      </w:r>
      <w:r w:rsidRPr="00417CDC">
        <w:rPr>
          <w:rFonts w:ascii="Times New Roman" w:hAnsi="Times New Roman" w:cs="Times New Roman"/>
          <w:sz w:val="24"/>
          <w:szCs w:val="24"/>
        </w:rPr>
        <w:t xml:space="preserve">, 17, 173, </w:t>
      </w:r>
      <w:hyperlink r:id="rId7" w:history="1">
        <w:r w:rsidRPr="00417CDC">
          <w:rPr>
            <w:rStyle w:val="Hyperlink"/>
            <w:rFonts w:ascii="Times New Roman" w:hAnsi="Times New Roman" w:cs="Times New Roman"/>
            <w:sz w:val="24"/>
            <w:szCs w:val="24"/>
          </w:rPr>
          <w:t>https://doi.org.10.1186/512978-020-00990-2</w:t>
        </w:r>
      </w:hyperlink>
    </w:p>
    <w:p w14:paraId="28F333B2" w14:textId="77777777" w:rsidR="00EA766D"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Dorrington R. E. &amp; </w:t>
      </w:r>
      <w:proofErr w:type="spellStart"/>
      <w:r w:rsidRPr="00417CDC">
        <w:rPr>
          <w:rFonts w:ascii="Times New Roman" w:hAnsi="Times New Roman" w:cs="Times New Roman"/>
          <w:sz w:val="24"/>
          <w:szCs w:val="24"/>
        </w:rPr>
        <w:t>Brandshaw</w:t>
      </w:r>
      <w:proofErr w:type="spellEnd"/>
      <w:r w:rsidRPr="00417CDC">
        <w:rPr>
          <w:rFonts w:ascii="Times New Roman" w:hAnsi="Times New Roman" w:cs="Times New Roman"/>
          <w:sz w:val="24"/>
          <w:szCs w:val="24"/>
        </w:rPr>
        <w:t xml:space="preserve">, D. (2016). Acknowledging Uncertainty about maternal mortality estimates, </w:t>
      </w:r>
      <w:r w:rsidRPr="00417CDC">
        <w:rPr>
          <w:rFonts w:ascii="Times New Roman" w:hAnsi="Times New Roman" w:cs="Times New Roman"/>
          <w:i/>
          <w:sz w:val="24"/>
          <w:szCs w:val="24"/>
        </w:rPr>
        <w:t>Bulletin of WHO,</w:t>
      </w:r>
      <w:r w:rsidRPr="00417CDC">
        <w:rPr>
          <w:rFonts w:ascii="Times New Roman" w:hAnsi="Times New Roman" w:cs="Times New Roman"/>
          <w:sz w:val="24"/>
          <w:szCs w:val="24"/>
        </w:rPr>
        <w:t xml:space="preserve"> 94, 155 – 156.</w:t>
      </w:r>
    </w:p>
    <w:p w14:paraId="151306D6" w14:textId="77777777" w:rsidR="000701A5" w:rsidRPr="00417CDC" w:rsidRDefault="000701A5" w:rsidP="00EA766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Echner</w:t>
      </w:r>
      <w:proofErr w:type="spellEnd"/>
      <w:r>
        <w:rPr>
          <w:rFonts w:ascii="Times New Roman" w:hAnsi="Times New Roman" w:cs="Times New Roman"/>
          <w:sz w:val="24"/>
          <w:szCs w:val="24"/>
        </w:rPr>
        <w:t xml:space="preserve">, J. (2016). “The medium is the massage” </w:t>
      </w:r>
      <w:proofErr w:type="spellStart"/>
      <w:r>
        <w:rPr>
          <w:rFonts w:ascii="Times New Roman" w:hAnsi="Times New Roman" w:cs="Times New Roman"/>
          <w:sz w:val="24"/>
          <w:szCs w:val="24"/>
        </w:rPr>
        <w:t>Resaerch</w:t>
      </w:r>
      <w:proofErr w:type="spellEnd"/>
      <w:r>
        <w:rPr>
          <w:rFonts w:ascii="Times New Roman" w:hAnsi="Times New Roman" w:cs="Times New Roman"/>
          <w:sz w:val="24"/>
          <w:szCs w:val="24"/>
        </w:rPr>
        <w:t xml:space="preserve"> Technology Management </w:t>
      </w:r>
      <w:proofErr w:type="gramStart"/>
      <w:r>
        <w:rPr>
          <w:rFonts w:ascii="Times New Roman" w:hAnsi="Times New Roman" w:cs="Times New Roman"/>
          <w:sz w:val="24"/>
          <w:szCs w:val="24"/>
        </w:rPr>
        <w:t>Informa  UK</w:t>
      </w:r>
      <w:proofErr w:type="gramEnd"/>
      <w:r>
        <w:rPr>
          <w:rFonts w:ascii="Times New Roman" w:hAnsi="Times New Roman" w:cs="Times New Roman"/>
          <w:sz w:val="24"/>
          <w:szCs w:val="24"/>
        </w:rPr>
        <w:t xml:space="preserve"> Limited, 59(5): 9-11. doi:1080/08956308.</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 xml:space="preserve">20 90 66 </w:t>
      </w:r>
    </w:p>
    <w:p w14:paraId="15FA0B0C"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Ezeoka</w:t>
      </w:r>
      <w:proofErr w:type="spellEnd"/>
      <w:r w:rsidRPr="00417CDC">
        <w:rPr>
          <w:rFonts w:ascii="Times New Roman" w:hAnsi="Times New Roman" w:cs="Times New Roman"/>
          <w:sz w:val="24"/>
          <w:szCs w:val="24"/>
        </w:rPr>
        <w:t xml:space="preserve">, N. (2018). </w:t>
      </w:r>
      <w:r w:rsidRPr="00417CDC">
        <w:rPr>
          <w:rFonts w:ascii="Times New Roman" w:hAnsi="Times New Roman" w:cs="Times New Roman"/>
          <w:i/>
          <w:sz w:val="24"/>
          <w:szCs w:val="24"/>
        </w:rPr>
        <w:t>Evaluation of the impact of the UNICEF’s volunteer community mobilizers (VCM) in maternal/child health in rural communities.</w:t>
      </w:r>
      <w:r w:rsidRPr="00417CDC">
        <w:rPr>
          <w:rFonts w:ascii="Times New Roman" w:hAnsi="Times New Roman" w:cs="Times New Roman"/>
          <w:sz w:val="24"/>
          <w:szCs w:val="24"/>
        </w:rPr>
        <w:t xml:space="preserve"> A </w:t>
      </w:r>
      <w:proofErr w:type="spellStart"/>
      <w:proofErr w:type="gramStart"/>
      <w:r w:rsidRPr="00417CDC">
        <w:rPr>
          <w:rFonts w:ascii="Times New Roman" w:hAnsi="Times New Roman" w:cs="Times New Roman"/>
          <w:sz w:val="24"/>
          <w:szCs w:val="24"/>
        </w:rPr>
        <w:t>Ph.D</w:t>
      </w:r>
      <w:proofErr w:type="spellEnd"/>
      <w:proofErr w:type="gramEnd"/>
      <w:r w:rsidRPr="00417CDC">
        <w:rPr>
          <w:rFonts w:ascii="Times New Roman" w:hAnsi="Times New Roman" w:cs="Times New Roman"/>
          <w:sz w:val="24"/>
          <w:szCs w:val="24"/>
        </w:rPr>
        <w:t xml:space="preserve"> Seminar Paper, Department of Mass Communication, Chukwuemeka </w:t>
      </w:r>
      <w:proofErr w:type="spellStart"/>
      <w:r w:rsidRPr="00417CDC">
        <w:rPr>
          <w:rFonts w:ascii="Times New Roman" w:hAnsi="Times New Roman" w:cs="Times New Roman"/>
          <w:sz w:val="24"/>
          <w:szCs w:val="24"/>
        </w:rPr>
        <w:t>Odumegwu</w:t>
      </w:r>
      <w:proofErr w:type="spellEnd"/>
      <w:r w:rsidRPr="00417CDC">
        <w:rPr>
          <w:rFonts w:ascii="Times New Roman" w:hAnsi="Times New Roman" w:cs="Times New Roman"/>
          <w:sz w:val="24"/>
          <w:szCs w:val="24"/>
        </w:rPr>
        <w:t xml:space="preserve"> Ojukwu University, </w:t>
      </w:r>
      <w:proofErr w:type="spellStart"/>
      <w:r w:rsidRPr="00417CDC">
        <w:rPr>
          <w:rFonts w:ascii="Times New Roman" w:hAnsi="Times New Roman" w:cs="Times New Roman"/>
          <w:sz w:val="24"/>
          <w:szCs w:val="24"/>
        </w:rPr>
        <w:t>Igbariam</w:t>
      </w:r>
      <w:proofErr w:type="spellEnd"/>
      <w:r w:rsidRPr="00417CDC">
        <w:rPr>
          <w:rFonts w:ascii="Times New Roman" w:hAnsi="Times New Roman" w:cs="Times New Roman"/>
          <w:sz w:val="24"/>
          <w:szCs w:val="24"/>
        </w:rPr>
        <w:t>.</w:t>
      </w:r>
    </w:p>
    <w:p w14:paraId="348693E4"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Federal Ministry of Health FMOH (2019). Maternal mortality in Nigeria: A literature review. </w:t>
      </w:r>
      <w:r w:rsidRPr="00417CDC">
        <w:rPr>
          <w:rFonts w:ascii="Times New Roman" w:hAnsi="Times New Roman" w:cs="Times New Roman"/>
          <w:i/>
          <w:sz w:val="24"/>
          <w:szCs w:val="24"/>
        </w:rPr>
        <w:t>World Medical and Health Policy</w:t>
      </w:r>
      <w:r w:rsidRPr="00417CDC">
        <w:rPr>
          <w:rFonts w:ascii="Times New Roman" w:hAnsi="Times New Roman" w:cs="Times New Roman"/>
          <w:sz w:val="24"/>
          <w:szCs w:val="24"/>
        </w:rPr>
        <w:t>, II, IP83-04.</w:t>
      </w:r>
    </w:p>
    <w:p w14:paraId="29E46513"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Finetti</w:t>
      </w:r>
      <w:proofErr w:type="spellEnd"/>
      <w:r w:rsidRPr="00417CDC">
        <w:rPr>
          <w:rFonts w:ascii="Times New Roman" w:hAnsi="Times New Roman" w:cs="Times New Roman"/>
          <w:sz w:val="24"/>
          <w:szCs w:val="24"/>
        </w:rPr>
        <w:t xml:space="preserve">, J.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Charity Entrepreneurship Research Project.</w:t>
      </w:r>
    </w:p>
    <w:p w14:paraId="3A065C2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Gerson, I. (2017). Language and the newness of media. </w:t>
      </w:r>
      <w:r w:rsidRPr="00417CDC">
        <w:rPr>
          <w:rFonts w:ascii="Times New Roman" w:hAnsi="Times New Roman" w:cs="Times New Roman"/>
          <w:i/>
          <w:sz w:val="24"/>
          <w:szCs w:val="24"/>
        </w:rPr>
        <w:t xml:space="preserve">Annual Review of Anthropology, </w:t>
      </w:r>
      <w:r w:rsidRPr="00417CDC">
        <w:rPr>
          <w:rFonts w:ascii="Times New Roman" w:hAnsi="Times New Roman" w:cs="Times New Roman"/>
          <w:sz w:val="24"/>
          <w:szCs w:val="24"/>
        </w:rPr>
        <w:t>46 (1), 15 – 31.</w:t>
      </w:r>
    </w:p>
    <w:p w14:paraId="210AEEC2"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Glennerster</w:t>
      </w:r>
      <w:proofErr w:type="spellEnd"/>
      <w:r w:rsidRPr="00417CDC">
        <w:rPr>
          <w:rFonts w:ascii="Times New Roman" w:hAnsi="Times New Roman" w:cs="Times New Roman"/>
          <w:sz w:val="24"/>
          <w:szCs w:val="24"/>
        </w:rPr>
        <w:t xml:space="preserve">, R., Murray, J. &amp; </w:t>
      </w:r>
      <w:proofErr w:type="spellStart"/>
      <w:r w:rsidRPr="00417CDC">
        <w:rPr>
          <w:rFonts w:ascii="Times New Roman" w:hAnsi="Times New Roman" w:cs="Times New Roman"/>
          <w:sz w:val="24"/>
          <w:szCs w:val="24"/>
        </w:rPr>
        <w:t>Pouliquen</w:t>
      </w:r>
      <w:proofErr w:type="spellEnd"/>
      <w:r w:rsidRPr="00417CDC">
        <w:rPr>
          <w:rFonts w:ascii="Times New Roman" w:hAnsi="Times New Roman" w:cs="Times New Roman"/>
          <w:sz w:val="24"/>
          <w:szCs w:val="24"/>
        </w:rPr>
        <w:t xml:space="preserve">, V. (2021).  </w:t>
      </w:r>
      <w:r w:rsidRPr="00417CDC">
        <w:rPr>
          <w:rFonts w:ascii="Times New Roman" w:hAnsi="Times New Roman" w:cs="Times New Roman"/>
          <w:i/>
          <w:sz w:val="24"/>
          <w:szCs w:val="24"/>
        </w:rPr>
        <w:t>The mass media or the message.  experimental evidence on mass media and modern contraception uptake in Burkina Faso.</w:t>
      </w:r>
      <w:r w:rsidRPr="00417CDC">
        <w:rPr>
          <w:rFonts w:ascii="Times New Roman" w:hAnsi="Times New Roman" w:cs="Times New Roman"/>
          <w:sz w:val="24"/>
          <w:szCs w:val="24"/>
        </w:rPr>
        <w:t xml:space="preserve"> Oxford, London:  Centre for the Study of African Economics.</w:t>
      </w:r>
    </w:p>
    <w:p w14:paraId="3B765C19"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Habibor</w:t>
      </w:r>
      <w:proofErr w:type="spellEnd"/>
      <w:r w:rsidRPr="00417CDC">
        <w:rPr>
          <w:rFonts w:ascii="Times New Roman" w:hAnsi="Times New Roman" w:cs="Times New Roman"/>
          <w:sz w:val="24"/>
          <w:szCs w:val="24"/>
        </w:rPr>
        <w:t xml:space="preserve">, N. &amp; </w:t>
      </w:r>
      <w:proofErr w:type="spellStart"/>
      <w:r w:rsidRPr="00417CDC">
        <w:rPr>
          <w:rFonts w:ascii="Times New Roman" w:hAnsi="Times New Roman" w:cs="Times New Roman"/>
          <w:sz w:val="24"/>
          <w:szCs w:val="24"/>
        </w:rPr>
        <w:t>Zainiddinov</w:t>
      </w:r>
      <w:proofErr w:type="spellEnd"/>
      <w:r w:rsidRPr="00417CDC">
        <w:rPr>
          <w:rFonts w:ascii="Times New Roman" w:hAnsi="Times New Roman" w:cs="Times New Roman"/>
          <w:sz w:val="24"/>
          <w:szCs w:val="24"/>
        </w:rPr>
        <w:t xml:space="preserve">, H. (2017).  Effects of television and radio family planning messages on the probability of modern contraceptive utilization in post-soviet central Asia.  </w:t>
      </w:r>
      <w:r w:rsidRPr="00417CDC">
        <w:rPr>
          <w:rFonts w:ascii="Times New Roman" w:hAnsi="Times New Roman" w:cs="Times New Roman"/>
          <w:i/>
          <w:sz w:val="24"/>
          <w:szCs w:val="24"/>
        </w:rPr>
        <w:t>International Journal of Health Planning Management.</w:t>
      </w:r>
    </w:p>
    <w:p w14:paraId="46B7F9D5"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Ibenegbu</w:t>
      </w:r>
      <w:proofErr w:type="spellEnd"/>
      <w:r w:rsidRPr="00417CDC">
        <w:rPr>
          <w:rFonts w:ascii="Times New Roman" w:hAnsi="Times New Roman" w:cs="Times New Roman"/>
          <w:sz w:val="24"/>
          <w:szCs w:val="24"/>
        </w:rPr>
        <w:t xml:space="preserve">, G. (2017).  </w:t>
      </w:r>
      <w:r w:rsidRPr="00417CDC">
        <w:rPr>
          <w:rFonts w:ascii="Times New Roman" w:hAnsi="Times New Roman" w:cs="Times New Roman"/>
          <w:i/>
          <w:sz w:val="24"/>
          <w:szCs w:val="24"/>
        </w:rPr>
        <w:t>Geopolitical zones in Nigeria and their states</w:t>
      </w:r>
      <w:r w:rsidRPr="00417CDC">
        <w:rPr>
          <w:rFonts w:ascii="Times New Roman" w:hAnsi="Times New Roman" w:cs="Times New Roman"/>
          <w:sz w:val="24"/>
          <w:szCs w:val="24"/>
        </w:rPr>
        <w:t xml:space="preserve">, </w:t>
      </w:r>
      <w:hyperlink r:id="rId8" w:history="1">
        <w:r w:rsidRPr="00417CDC">
          <w:rPr>
            <w:rStyle w:val="Hyperlink"/>
            <w:rFonts w:ascii="Times New Roman" w:hAnsi="Times New Roman" w:cs="Times New Roman"/>
            <w:sz w:val="24"/>
            <w:szCs w:val="24"/>
          </w:rPr>
          <w:t>www.legist.ng</w:t>
        </w:r>
      </w:hyperlink>
    </w:p>
    <w:p w14:paraId="1AF8368D"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Kairu</w:t>
      </w:r>
      <w:proofErr w:type="spellEnd"/>
      <w:r w:rsidRPr="00417CDC">
        <w:rPr>
          <w:rFonts w:ascii="Times New Roman" w:hAnsi="Times New Roman" w:cs="Times New Roman"/>
          <w:sz w:val="24"/>
          <w:szCs w:val="24"/>
        </w:rPr>
        <w:t xml:space="preserve">, B.W. (2017). </w:t>
      </w:r>
      <w:r w:rsidRPr="00417CDC">
        <w:rPr>
          <w:rFonts w:ascii="Times New Roman" w:hAnsi="Times New Roman" w:cs="Times New Roman"/>
          <w:i/>
          <w:sz w:val="24"/>
          <w:szCs w:val="24"/>
        </w:rPr>
        <w:t>Effect of advertising in contraceptive usage among the youth in Turkana country.</w:t>
      </w:r>
      <w:r w:rsidRPr="00417CDC">
        <w:rPr>
          <w:rFonts w:ascii="Times New Roman" w:hAnsi="Times New Roman" w:cs="Times New Roman"/>
          <w:sz w:val="24"/>
          <w:szCs w:val="24"/>
        </w:rPr>
        <w:t xml:space="preserve"> A Thesis for the Award of Master of Science in Health Economics and Policy, University of Nairobi.</w:t>
      </w:r>
    </w:p>
    <w:p w14:paraId="3F516E5A"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Li, J. (2020). </w:t>
      </w:r>
      <w:proofErr w:type="spellStart"/>
      <w:r w:rsidRPr="00417CDC">
        <w:rPr>
          <w:rFonts w:ascii="Times New Roman" w:hAnsi="Times New Roman" w:cs="Times New Roman"/>
          <w:i/>
          <w:sz w:val="24"/>
          <w:szCs w:val="24"/>
        </w:rPr>
        <w:t>Bockchain</w:t>
      </w:r>
      <w:proofErr w:type="spellEnd"/>
      <w:r w:rsidRPr="00417CDC">
        <w:rPr>
          <w:rFonts w:ascii="Times New Roman" w:hAnsi="Times New Roman" w:cs="Times New Roman"/>
          <w:i/>
          <w:sz w:val="24"/>
          <w:szCs w:val="24"/>
        </w:rPr>
        <w:t xml:space="preserve"> technology adoption: Examining the fundamental drivers.</w:t>
      </w:r>
      <w:r w:rsidRPr="00417CDC">
        <w:rPr>
          <w:rFonts w:ascii="Times New Roman" w:hAnsi="Times New Roman" w:cs="Times New Roman"/>
          <w:sz w:val="24"/>
          <w:szCs w:val="24"/>
        </w:rPr>
        <w:t xml:space="preserve">  Proceeding in the second International Conferences Management Science and Industrial Engineering </w:t>
      </w:r>
      <w:proofErr w:type="spellStart"/>
      <w:r w:rsidRPr="00417CDC">
        <w:rPr>
          <w:rFonts w:ascii="Times New Roman" w:hAnsi="Times New Roman" w:cs="Times New Roman"/>
          <w:sz w:val="24"/>
          <w:szCs w:val="24"/>
        </w:rPr>
        <w:t>Alm</w:t>
      </w:r>
      <w:proofErr w:type="spellEnd"/>
      <w:r w:rsidRPr="00417CDC">
        <w:rPr>
          <w:rFonts w:ascii="Times New Roman" w:hAnsi="Times New Roman" w:cs="Times New Roman"/>
          <w:sz w:val="24"/>
          <w:szCs w:val="24"/>
        </w:rPr>
        <w:t xml:space="preserve"> Publication, 253-260.</w:t>
      </w:r>
    </w:p>
    <w:p w14:paraId="32035634"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Lijadu</w:t>
      </w:r>
      <w:proofErr w:type="spellEnd"/>
      <w:r w:rsidRPr="00417CDC">
        <w:rPr>
          <w:rFonts w:ascii="Times New Roman" w:hAnsi="Times New Roman" w:cs="Times New Roman"/>
          <w:sz w:val="24"/>
          <w:szCs w:val="24"/>
        </w:rPr>
        <w:t xml:space="preserve">, M.O. &amp; </w:t>
      </w:r>
      <w:proofErr w:type="spellStart"/>
      <w:r w:rsidRPr="00417CDC">
        <w:rPr>
          <w:rFonts w:ascii="Times New Roman" w:hAnsi="Times New Roman" w:cs="Times New Roman"/>
          <w:sz w:val="24"/>
          <w:szCs w:val="24"/>
        </w:rPr>
        <w:t>Makanjuola</w:t>
      </w:r>
      <w:proofErr w:type="spellEnd"/>
      <w:r w:rsidRPr="00417CDC">
        <w:rPr>
          <w:rFonts w:ascii="Times New Roman" w:hAnsi="Times New Roman" w:cs="Times New Roman"/>
          <w:sz w:val="24"/>
          <w:szCs w:val="24"/>
        </w:rPr>
        <w:t xml:space="preserve">, A. E. (2015). Influence of mass media campaign on HIV/AIDS among students of federal college of education, Abeokuta, Nigeria, </w:t>
      </w:r>
      <w:r w:rsidRPr="00417CDC">
        <w:rPr>
          <w:rFonts w:ascii="Times New Roman" w:hAnsi="Times New Roman" w:cs="Times New Roman"/>
          <w:i/>
          <w:sz w:val="24"/>
          <w:szCs w:val="24"/>
        </w:rPr>
        <w:t>Nigerian Journals of Social Studies,</w:t>
      </w:r>
      <w:r w:rsidRPr="00417CDC">
        <w:rPr>
          <w:rFonts w:ascii="Times New Roman" w:hAnsi="Times New Roman" w:cs="Times New Roman"/>
          <w:sz w:val="24"/>
          <w:szCs w:val="24"/>
        </w:rPr>
        <w:t xml:space="preserve"> xviii (20).</w:t>
      </w:r>
    </w:p>
    <w:p w14:paraId="450EC4C2"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Mbungu</w:t>
      </w:r>
      <w:proofErr w:type="spellEnd"/>
      <w:r w:rsidRPr="00417CDC">
        <w:rPr>
          <w:rFonts w:ascii="Times New Roman" w:hAnsi="Times New Roman" w:cs="Times New Roman"/>
          <w:sz w:val="24"/>
          <w:szCs w:val="24"/>
        </w:rPr>
        <w:t xml:space="preserve">, F. (2013). </w:t>
      </w:r>
      <w:r w:rsidRPr="00417CDC">
        <w:rPr>
          <w:rFonts w:ascii="Times New Roman" w:hAnsi="Times New Roman" w:cs="Times New Roman"/>
          <w:i/>
          <w:sz w:val="24"/>
          <w:szCs w:val="24"/>
        </w:rPr>
        <w:t>Influence of contraceptive advertising into consumers’ purchasing decision. The case of PSI Tanzania</w:t>
      </w:r>
      <w:r w:rsidRPr="00417CDC">
        <w:rPr>
          <w:rFonts w:ascii="Times New Roman" w:hAnsi="Times New Roman" w:cs="Times New Roman"/>
          <w:sz w:val="24"/>
          <w:szCs w:val="24"/>
        </w:rPr>
        <w:t xml:space="preserve">. A </w:t>
      </w:r>
      <w:proofErr w:type="spellStart"/>
      <w:r w:rsidRPr="00417CDC">
        <w:rPr>
          <w:rFonts w:ascii="Times New Roman" w:hAnsi="Times New Roman" w:cs="Times New Roman"/>
          <w:sz w:val="24"/>
          <w:szCs w:val="24"/>
        </w:rPr>
        <w:t>Masters</w:t>
      </w:r>
      <w:proofErr w:type="spellEnd"/>
      <w:r w:rsidRPr="00417CDC">
        <w:rPr>
          <w:rFonts w:ascii="Times New Roman" w:hAnsi="Times New Roman" w:cs="Times New Roman"/>
          <w:sz w:val="24"/>
          <w:szCs w:val="24"/>
        </w:rPr>
        <w:t xml:space="preserve"> Degree Thesis in Business Administration, Open University of Tanzania.</w:t>
      </w:r>
    </w:p>
    <w:p w14:paraId="629F255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McArthur, J.W., Rasmussen, K. &amp; </w:t>
      </w:r>
      <w:proofErr w:type="spellStart"/>
      <w:r w:rsidRPr="00417CDC">
        <w:rPr>
          <w:rFonts w:ascii="Times New Roman" w:hAnsi="Times New Roman" w:cs="Times New Roman"/>
          <w:sz w:val="24"/>
          <w:szCs w:val="24"/>
        </w:rPr>
        <w:t>Yamay</w:t>
      </w:r>
      <w:proofErr w:type="spellEnd"/>
      <w:r w:rsidRPr="00417CDC">
        <w:rPr>
          <w:rFonts w:ascii="Times New Roman" w:hAnsi="Times New Roman" w:cs="Times New Roman"/>
          <w:sz w:val="24"/>
          <w:szCs w:val="24"/>
        </w:rPr>
        <w:t xml:space="preserve">, G. (2018). How many lives are at stake?  Assessing 2030 Strategic Development Goals (SAGs) strategies for maternal and Child Health. </w:t>
      </w:r>
      <w:r w:rsidRPr="00417CDC">
        <w:rPr>
          <w:rFonts w:ascii="Times New Roman" w:hAnsi="Times New Roman" w:cs="Times New Roman"/>
          <w:i/>
          <w:sz w:val="24"/>
          <w:szCs w:val="24"/>
        </w:rPr>
        <w:t>British Medical Journal</w:t>
      </w:r>
      <w:r w:rsidRPr="00417CDC">
        <w:rPr>
          <w:rFonts w:ascii="Times New Roman" w:hAnsi="Times New Roman" w:cs="Times New Roman"/>
          <w:sz w:val="24"/>
          <w:szCs w:val="24"/>
        </w:rPr>
        <w:t>, 360, k373.</w:t>
      </w:r>
    </w:p>
    <w:p w14:paraId="0E682C7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Mghweno</w:t>
      </w:r>
      <w:proofErr w:type="spellEnd"/>
      <w:r w:rsidRPr="00417CDC">
        <w:rPr>
          <w:rFonts w:ascii="Times New Roman" w:hAnsi="Times New Roman" w:cs="Times New Roman"/>
          <w:sz w:val="24"/>
          <w:szCs w:val="24"/>
        </w:rPr>
        <w:t xml:space="preserve">, L. R., </w:t>
      </w:r>
      <w:proofErr w:type="spellStart"/>
      <w:r w:rsidRPr="00417CDC">
        <w:rPr>
          <w:rFonts w:ascii="Times New Roman" w:hAnsi="Times New Roman" w:cs="Times New Roman"/>
          <w:sz w:val="24"/>
          <w:szCs w:val="24"/>
        </w:rPr>
        <w:t>Katamba</w:t>
      </w:r>
      <w:proofErr w:type="spellEnd"/>
      <w:r w:rsidRPr="00417CDC">
        <w:rPr>
          <w:rFonts w:ascii="Times New Roman" w:hAnsi="Times New Roman" w:cs="Times New Roman"/>
          <w:sz w:val="24"/>
          <w:szCs w:val="24"/>
        </w:rPr>
        <w:t xml:space="preserve">, P. &amp; </w:t>
      </w:r>
      <w:proofErr w:type="spellStart"/>
      <w:r w:rsidRPr="00417CDC">
        <w:rPr>
          <w:rFonts w:ascii="Times New Roman" w:hAnsi="Times New Roman" w:cs="Times New Roman"/>
          <w:sz w:val="24"/>
          <w:szCs w:val="24"/>
        </w:rPr>
        <w:t>Nyirabavugirije</w:t>
      </w:r>
      <w:proofErr w:type="spellEnd"/>
      <w:r w:rsidRPr="00417CDC">
        <w:rPr>
          <w:rFonts w:ascii="Times New Roman" w:hAnsi="Times New Roman" w:cs="Times New Roman"/>
          <w:sz w:val="24"/>
          <w:szCs w:val="24"/>
        </w:rPr>
        <w:t xml:space="preserve">, A. (2017).  Influence of mass media on family planning methods use among couples in </w:t>
      </w:r>
      <w:proofErr w:type="spellStart"/>
      <w:r w:rsidRPr="00417CDC">
        <w:rPr>
          <w:rFonts w:ascii="Times New Roman" w:hAnsi="Times New Roman" w:cs="Times New Roman"/>
          <w:sz w:val="24"/>
          <w:szCs w:val="24"/>
        </w:rPr>
        <w:t>gashenyi</w:t>
      </w:r>
      <w:proofErr w:type="spellEnd"/>
      <w:r w:rsidRPr="00417CDC">
        <w:rPr>
          <w:rFonts w:ascii="Times New Roman" w:hAnsi="Times New Roman" w:cs="Times New Roman"/>
          <w:sz w:val="24"/>
          <w:szCs w:val="24"/>
        </w:rPr>
        <w:t xml:space="preserve"> sector, Rwanda, </w:t>
      </w:r>
      <w:r w:rsidRPr="00417CDC">
        <w:rPr>
          <w:rFonts w:ascii="Times New Roman" w:hAnsi="Times New Roman" w:cs="Times New Roman"/>
          <w:i/>
          <w:sz w:val="24"/>
          <w:szCs w:val="24"/>
        </w:rPr>
        <w:t>International Journal of multidisciplinary Research and Development,</w:t>
      </w:r>
      <w:r w:rsidRPr="00417CDC">
        <w:rPr>
          <w:rFonts w:ascii="Times New Roman" w:hAnsi="Times New Roman" w:cs="Times New Roman"/>
          <w:sz w:val="24"/>
          <w:szCs w:val="24"/>
        </w:rPr>
        <w:t xml:space="preserve"> 4(6), 336 – 343.</w:t>
      </w:r>
    </w:p>
    <w:p w14:paraId="4D7D7025"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Nwaubani</w:t>
      </w:r>
      <w:proofErr w:type="spellEnd"/>
      <w:r w:rsidRPr="00417CDC">
        <w:rPr>
          <w:rFonts w:ascii="Times New Roman" w:hAnsi="Times New Roman" w:cs="Times New Roman"/>
          <w:sz w:val="24"/>
          <w:szCs w:val="24"/>
        </w:rPr>
        <w:t xml:space="preserve">, A. (2020).  Remembering the war that many prefer to forget. </w:t>
      </w:r>
      <w:r w:rsidRPr="00417CDC">
        <w:rPr>
          <w:rFonts w:ascii="Times New Roman" w:hAnsi="Times New Roman" w:cs="Times New Roman"/>
          <w:i/>
          <w:sz w:val="24"/>
          <w:szCs w:val="24"/>
        </w:rPr>
        <w:t>BBC News</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February.</w:t>
      </w:r>
    </w:p>
    <w:p w14:paraId="604422C4"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Nweke, A. (2019). </w:t>
      </w:r>
      <w:r w:rsidRPr="00417CDC">
        <w:rPr>
          <w:rFonts w:ascii="Times New Roman" w:hAnsi="Times New Roman" w:cs="Times New Roman"/>
          <w:i/>
          <w:sz w:val="24"/>
          <w:szCs w:val="24"/>
        </w:rPr>
        <w:t xml:space="preserve"> Rural-urban migration in Nigeria-implication on the development of the society:  Anambra state as the focus of the study.</w:t>
      </w:r>
      <w:r w:rsidRPr="00417CDC">
        <w:rPr>
          <w:rFonts w:ascii="Times New Roman" w:hAnsi="Times New Roman" w:cs="Times New Roman"/>
          <w:sz w:val="24"/>
          <w:szCs w:val="24"/>
        </w:rPr>
        <w:t xml:space="preserve"> New York: Rochester.</w:t>
      </w:r>
    </w:p>
    <w:p w14:paraId="30F6A58D"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Ogbu</w:t>
      </w:r>
      <w:proofErr w:type="spellEnd"/>
      <w:r w:rsidRPr="00417CDC">
        <w:rPr>
          <w:rFonts w:ascii="Times New Roman" w:hAnsi="Times New Roman" w:cs="Times New Roman"/>
          <w:sz w:val="24"/>
          <w:szCs w:val="24"/>
        </w:rPr>
        <w:t xml:space="preserve">, Emma (2020). Solid minerals in Anambra State: Neglected gold mines, </w:t>
      </w:r>
      <w:r w:rsidRPr="00417CDC">
        <w:rPr>
          <w:rFonts w:ascii="Times New Roman" w:hAnsi="Times New Roman" w:cs="Times New Roman"/>
          <w:i/>
          <w:sz w:val="24"/>
          <w:szCs w:val="24"/>
        </w:rPr>
        <w:t>Radio Nigeria,</w:t>
      </w:r>
      <w:r w:rsidRPr="00417CDC">
        <w:rPr>
          <w:rFonts w:ascii="Times New Roman" w:hAnsi="Times New Roman" w:cs="Times New Roman"/>
          <w:sz w:val="24"/>
          <w:szCs w:val="24"/>
        </w:rPr>
        <w:t xml:space="preserve"> Retrieved 26</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May, 2020.</w:t>
      </w:r>
    </w:p>
    <w:p w14:paraId="0139DEBB"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Okocha, C. (2020). Nigeria: The southeast is the only geo-political zone that has not presided over Nigeria, </w:t>
      </w:r>
      <w:proofErr w:type="spellStart"/>
      <w:r w:rsidRPr="00417CDC">
        <w:rPr>
          <w:rFonts w:ascii="Times New Roman" w:hAnsi="Times New Roman" w:cs="Times New Roman"/>
          <w:i/>
          <w:sz w:val="24"/>
          <w:szCs w:val="24"/>
        </w:rPr>
        <w:t>ThisDay</w:t>
      </w:r>
      <w:proofErr w:type="spellEnd"/>
      <w:r w:rsidRPr="00417CDC">
        <w:rPr>
          <w:rFonts w:ascii="Times New Roman" w:hAnsi="Times New Roman" w:cs="Times New Roman"/>
          <w:i/>
          <w:sz w:val="24"/>
          <w:szCs w:val="24"/>
        </w:rPr>
        <w:t>,</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January, 2020 interview.</w:t>
      </w:r>
    </w:p>
    <w:p w14:paraId="24224A82" w14:textId="77777777" w:rsidR="00EA766D"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lastRenderedPageBreak/>
        <w:t>Onumajuru</w:t>
      </w:r>
      <w:proofErr w:type="spellEnd"/>
      <w:r w:rsidRPr="00417CDC">
        <w:rPr>
          <w:rFonts w:ascii="Times New Roman" w:hAnsi="Times New Roman" w:cs="Times New Roman"/>
          <w:sz w:val="24"/>
          <w:szCs w:val="24"/>
        </w:rPr>
        <w:t xml:space="preserve">, V.C. (2016). A contrastive study of two varieties of </w:t>
      </w:r>
      <w:proofErr w:type="spellStart"/>
      <w:r w:rsidRPr="00417CDC">
        <w:rPr>
          <w:rFonts w:ascii="Times New Roman" w:hAnsi="Times New Roman" w:cs="Times New Roman"/>
          <w:sz w:val="24"/>
          <w:szCs w:val="24"/>
        </w:rPr>
        <w:t>Onicha</w:t>
      </w:r>
      <w:proofErr w:type="spellEnd"/>
      <w:r w:rsidRPr="00417CDC">
        <w:rPr>
          <w:rFonts w:ascii="Times New Roman" w:hAnsi="Times New Roman" w:cs="Times New Roman"/>
          <w:sz w:val="24"/>
          <w:szCs w:val="24"/>
        </w:rPr>
        <w:t xml:space="preserve"> and the central Igbo language. </w:t>
      </w:r>
      <w:r w:rsidRPr="00417CDC">
        <w:rPr>
          <w:rFonts w:ascii="Times New Roman" w:hAnsi="Times New Roman" w:cs="Times New Roman"/>
          <w:i/>
          <w:sz w:val="24"/>
          <w:szCs w:val="24"/>
        </w:rPr>
        <w:t>African Review of International Journal of Arts and Humanities,</w:t>
      </w:r>
      <w:r w:rsidRPr="00417CDC">
        <w:rPr>
          <w:rFonts w:ascii="Times New Roman" w:hAnsi="Times New Roman" w:cs="Times New Roman"/>
          <w:sz w:val="24"/>
          <w:szCs w:val="24"/>
        </w:rPr>
        <w:t xml:space="preserve"> 5(2), 225 – 240.</w:t>
      </w:r>
    </w:p>
    <w:p w14:paraId="529114E6" w14:textId="77777777" w:rsidR="00EA766D" w:rsidRDefault="00EA766D" w:rsidP="00EA766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Orji, C. (2022). Interpersonal Interview conducted on 7</w:t>
      </w:r>
      <w:r w:rsidRPr="00A3742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2022.</w:t>
      </w:r>
    </w:p>
    <w:p w14:paraId="22DB9F53" w14:textId="77777777" w:rsidR="00620F31" w:rsidRPr="00417CDC" w:rsidRDefault="00620F31" w:rsidP="00EA766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Osuala</w:t>
      </w:r>
      <w:proofErr w:type="spellEnd"/>
      <w:r>
        <w:rPr>
          <w:rFonts w:ascii="Times New Roman" w:hAnsi="Times New Roman" w:cs="Times New Roman"/>
          <w:sz w:val="24"/>
          <w:szCs w:val="24"/>
        </w:rPr>
        <w:t>, E.C. (2013). Introduction to Research Methodology 15</w:t>
      </w:r>
      <w:r w:rsidRPr="00620F3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Onitsha, Anambra State: Africana-First Publisher. </w:t>
      </w:r>
    </w:p>
    <w:p w14:paraId="5E7BF43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Pacholoczyk</w:t>
      </w:r>
      <w:proofErr w:type="spellEnd"/>
      <w:r w:rsidRPr="00417CDC">
        <w:rPr>
          <w:rFonts w:ascii="Times New Roman" w:hAnsi="Times New Roman" w:cs="Times New Roman"/>
          <w:sz w:val="24"/>
          <w:szCs w:val="24"/>
        </w:rPr>
        <w:t xml:space="preserve">, T. (2016). </w:t>
      </w:r>
      <w:r w:rsidRPr="00417CDC">
        <w:rPr>
          <w:rFonts w:ascii="Times New Roman" w:hAnsi="Times New Roman" w:cs="Times New Roman"/>
          <w:i/>
          <w:sz w:val="24"/>
          <w:szCs w:val="24"/>
        </w:rPr>
        <w:t>Catholics and accep</w:t>
      </w:r>
      <w:r w:rsidRPr="00800A8B">
        <w:rPr>
          <w:rFonts w:ascii="Times New Roman" w:hAnsi="Times New Roman" w:cs="Times New Roman"/>
          <w:i/>
          <w:sz w:val="24"/>
          <w:szCs w:val="24"/>
        </w:rPr>
        <w:t>table</w:t>
      </w:r>
      <w:r w:rsidRPr="00417CDC">
        <w:rPr>
          <w:rFonts w:ascii="Times New Roman" w:hAnsi="Times New Roman" w:cs="Times New Roman"/>
          <w:i/>
          <w:sz w:val="24"/>
          <w:szCs w:val="24"/>
        </w:rPr>
        <w:t xml:space="preserve"> use of contraception</w:t>
      </w:r>
      <w:r w:rsidRPr="00417CDC">
        <w:rPr>
          <w:rFonts w:ascii="Times New Roman" w:hAnsi="Times New Roman" w:cs="Times New Roman"/>
          <w:sz w:val="24"/>
          <w:szCs w:val="24"/>
        </w:rPr>
        <w:t xml:space="preserve">. National Catholic </w:t>
      </w:r>
      <w:proofErr w:type="spellStart"/>
      <w:r w:rsidRPr="00417CDC">
        <w:rPr>
          <w:rFonts w:ascii="Times New Roman" w:hAnsi="Times New Roman" w:cs="Times New Roman"/>
          <w:sz w:val="24"/>
          <w:szCs w:val="24"/>
        </w:rPr>
        <w:t>Bioethic</w:t>
      </w:r>
      <w:proofErr w:type="spellEnd"/>
      <w:r w:rsidRPr="00417CDC">
        <w:rPr>
          <w:rFonts w:ascii="Times New Roman" w:hAnsi="Times New Roman" w:cs="Times New Roman"/>
          <w:sz w:val="24"/>
          <w:szCs w:val="24"/>
        </w:rPr>
        <w:t xml:space="preserve"> Centre.</w:t>
      </w:r>
    </w:p>
    <w:p w14:paraId="5453C8C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Rerenberry</w:t>
      </w:r>
      <w:proofErr w:type="spellEnd"/>
      <w:r w:rsidRPr="00417CDC">
        <w:rPr>
          <w:rFonts w:ascii="Times New Roman" w:hAnsi="Times New Roman" w:cs="Times New Roman"/>
          <w:sz w:val="24"/>
          <w:szCs w:val="24"/>
        </w:rPr>
        <w:t xml:space="preserve">, J. &amp; </w:t>
      </w:r>
      <w:proofErr w:type="spellStart"/>
      <w:r w:rsidRPr="00417CDC">
        <w:rPr>
          <w:rFonts w:ascii="Times New Roman" w:hAnsi="Times New Roman" w:cs="Times New Roman"/>
          <w:sz w:val="24"/>
          <w:szCs w:val="24"/>
        </w:rPr>
        <w:t>Vicker</w:t>
      </w:r>
      <w:proofErr w:type="spellEnd"/>
      <w:r w:rsidRPr="00417CDC">
        <w:rPr>
          <w:rFonts w:ascii="Times New Roman" w:hAnsi="Times New Roman" w:cs="Times New Roman"/>
          <w:sz w:val="24"/>
          <w:szCs w:val="24"/>
        </w:rPr>
        <w:t xml:space="preserve">, L.A. (2017). </w:t>
      </w:r>
      <w:r w:rsidRPr="00417CDC">
        <w:rPr>
          <w:rFonts w:ascii="Times New Roman" w:hAnsi="Times New Roman" w:cs="Times New Roman"/>
          <w:i/>
          <w:sz w:val="24"/>
          <w:szCs w:val="24"/>
        </w:rPr>
        <w:t xml:space="preserve">Applied mass communication theory, </w:t>
      </w:r>
      <w:r w:rsidRPr="00417CDC">
        <w:rPr>
          <w:rFonts w:ascii="Times New Roman" w:hAnsi="Times New Roman" w:cs="Times New Roman"/>
          <w:sz w:val="24"/>
          <w:szCs w:val="24"/>
        </w:rPr>
        <w:t>New York:  Routledge.</w:t>
      </w:r>
    </w:p>
    <w:p w14:paraId="2D495C7F"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Sarek</w:t>
      </w:r>
      <w:proofErr w:type="spellEnd"/>
      <w:r w:rsidRPr="00417CDC">
        <w:rPr>
          <w:rFonts w:ascii="Times New Roman" w:hAnsi="Times New Roman" w:cs="Times New Roman"/>
          <w:sz w:val="24"/>
          <w:szCs w:val="24"/>
        </w:rPr>
        <w:t xml:space="preserve">, K. &amp; </w:t>
      </w:r>
      <w:proofErr w:type="spellStart"/>
      <w:r w:rsidRPr="00417CDC">
        <w:rPr>
          <w:rFonts w:ascii="Times New Roman" w:hAnsi="Times New Roman" w:cs="Times New Roman"/>
          <w:sz w:val="24"/>
          <w:szCs w:val="24"/>
        </w:rPr>
        <w:t>Hausen</w:t>
      </w:r>
      <w:proofErr w:type="spellEnd"/>
      <w:r w:rsidRPr="00417CDC">
        <w:rPr>
          <w:rFonts w:ascii="Times New Roman" w:hAnsi="Times New Roman" w:cs="Times New Roman"/>
          <w:sz w:val="24"/>
          <w:szCs w:val="24"/>
        </w:rPr>
        <w:t xml:space="preserve">, E.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(2020 Recommended Ideas).  Charity Entrepreneurship Research Centre.</w:t>
      </w:r>
    </w:p>
    <w:p w14:paraId="726E3971"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Sassman</w:t>
      </w:r>
      <w:proofErr w:type="spellEnd"/>
      <w:r w:rsidRPr="00417CDC">
        <w:rPr>
          <w:rFonts w:ascii="Times New Roman" w:hAnsi="Times New Roman" w:cs="Times New Roman"/>
          <w:sz w:val="24"/>
          <w:szCs w:val="24"/>
        </w:rPr>
        <w:t xml:space="preserve">, R. &amp; Gifford, R. (2019). Causality in the theory of planned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Personality and Social Psychology Bulletin,</w:t>
      </w:r>
      <w:r w:rsidRPr="00417CDC">
        <w:rPr>
          <w:rFonts w:ascii="Times New Roman" w:hAnsi="Times New Roman" w:cs="Times New Roman"/>
          <w:sz w:val="24"/>
          <w:szCs w:val="24"/>
        </w:rPr>
        <w:t xml:space="preserve"> 45(6), 920-933.</w:t>
      </w:r>
    </w:p>
    <w:p w14:paraId="099EA4EE"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Speizer</w:t>
      </w:r>
      <w:proofErr w:type="spellEnd"/>
      <w:r w:rsidRPr="00417CDC">
        <w:rPr>
          <w:rFonts w:ascii="Times New Roman" w:hAnsi="Times New Roman" w:cs="Times New Roman"/>
          <w:sz w:val="24"/>
          <w:szCs w:val="24"/>
        </w:rPr>
        <w:t xml:space="preserve">, I. S., </w:t>
      </w:r>
      <w:proofErr w:type="spellStart"/>
      <w:r w:rsidRPr="00417CDC">
        <w:rPr>
          <w:rFonts w:ascii="Times New Roman" w:hAnsi="Times New Roman" w:cs="Times New Roman"/>
          <w:sz w:val="24"/>
          <w:szCs w:val="24"/>
        </w:rPr>
        <w:t>Guilkey</w:t>
      </w:r>
      <w:proofErr w:type="spellEnd"/>
      <w:r w:rsidRPr="00417CDC">
        <w:rPr>
          <w:rFonts w:ascii="Times New Roman" w:hAnsi="Times New Roman" w:cs="Times New Roman"/>
          <w:sz w:val="24"/>
          <w:szCs w:val="24"/>
        </w:rPr>
        <w:t xml:space="preserve">, O.K., Escamilla, V., Lancer, P.M., Calhoun, L.M., </w:t>
      </w:r>
      <w:proofErr w:type="spellStart"/>
      <w:r w:rsidRPr="00417CDC">
        <w:rPr>
          <w:rFonts w:ascii="Times New Roman" w:hAnsi="Times New Roman" w:cs="Times New Roman"/>
          <w:sz w:val="24"/>
          <w:szCs w:val="24"/>
        </w:rPr>
        <w:t>Ojogun</w:t>
      </w:r>
      <w:proofErr w:type="spellEnd"/>
      <w:r w:rsidRPr="00417CDC">
        <w:rPr>
          <w:rFonts w:ascii="Times New Roman" w:hAnsi="Times New Roman" w:cs="Times New Roman"/>
          <w:sz w:val="24"/>
          <w:szCs w:val="24"/>
        </w:rPr>
        <w:t xml:space="preserve">, O.T., </w:t>
      </w:r>
      <w:r w:rsidRPr="00417CDC">
        <w:rPr>
          <w:rFonts w:ascii="Times New Roman" w:hAnsi="Times New Roman" w:cs="Times New Roman"/>
          <w:i/>
          <w:sz w:val="24"/>
          <w:szCs w:val="24"/>
        </w:rPr>
        <w:t>et al.</w:t>
      </w:r>
      <w:r w:rsidRPr="00417CDC">
        <w:rPr>
          <w:rFonts w:ascii="Times New Roman" w:hAnsi="Times New Roman" w:cs="Times New Roman"/>
          <w:sz w:val="24"/>
          <w:szCs w:val="24"/>
        </w:rPr>
        <w:t xml:space="preserve"> (2019). On the sustainability of family planning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Nigeria when funding </w:t>
      </w:r>
      <w:proofErr w:type="spellStart"/>
      <w:r w:rsidRPr="00417CDC">
        <w:rPr>
          <w:rFonts w:ascii="Times New Roman" w:hAnsi="Times New Roman" w:cs="Times New Roman"/>
          <w:sz w:val="24"/>
          <w:szCs w:val="24"/>
        </w:rPr>
        <w:t>engels</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PLOSONE,</w:t>
      </w:r>
      <w:r w:rsidRPr="00417CDC">
        <w:rPr>
          <w:rFonts w:ascii="Times New Roman" w:hAnsi="Times New Roman" w:cs="Times New Roman"/>
          <w:sz w:val="24"/>
          <w:szCs w:val="24"/>
        </w:rPr>
        <w:t xml:space="preserve"> 14(9).</w:t>
      </w:r>
    </w:p>
    <w:p w14:paraId="262A0220"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Stromberg, D. (2015). Media and politics. </w:t>
      </w:r>
      <w:r w:rsidRPr="00417CDC">
        <w:rPr>
          <w:rFonts w:ascii="Times New Roman" w:hAnsi="Times New Roman" w:cs="Times New Roman"/>
          <w:i/>
          <w:sz w:val="24"/>
          <w:szCs w:val="24"/>
        </w:rPr>
        <w:t>Annual Review of Economics</w:t>
      </w:r>
      <w:r w:rsidRPr="00417CDC">
        <w:rPr>
          <w:rFonts w:ascii="Times New Roman" w:hAnsi="Times New Roman" w:cs="Times New Roman"/>
          <w:sz w:val="24"/>
          <w:szCs w:val="24"/>
        </w:rPr>
        <w:t>, 7(1), 173 – 205.</w:t>
      </w:r>
    </w:p>
    <w:p w14:paraId="34A039E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Uchendu, V. C. (1965).  </w:t>
      </w:r>
      <w:r w:rsidRPr="00417CDC">
        <w:rPr>
          <w:rFonts w:ascii="Times New Roman" w:hAnsi="Times New Roman" w:cs="Times New Roman"/>
          <w:i/>
          <w:sz w:val="24"/>
          <w:szCs w:val="24"/>
        </w:rPr>
        <w:t xml:space="preserve">The </w:t>
      </w:r>
      <w:proofErr w:type="spellStart"/>
      <w:r w:rsidRPr="00417CDC">
        <w:rPr>
          <w:rFonts w:ascii="Times New Roman" w:hAnsi="Times New Roman" w:cs="Times New Roman"/>
          <w:i/>
          <w:sz w:val="24"/>
          <w:szCs w:val="24"/>
        </w:rPr>
        <w:t>igbo</w:t>
      </w:r>
      <w:proofErr w:type="spellEnd"/>
      <w:r w:rsidRPr="00417CDC">
        <w:rPr>
          <w:rFonts w:ascii="Times New Roman" w:hAnsi="Times New Roman" w:cs="Times New Roman"/>
          <w:i/>
          <w:sz w:val="24"/>
          <w:szCs w:val="24"/>
        </w:rPr>
        <w:t xml:space="preserve"> of south east Nigeria</w:t>
      </w:r>
      <w:r w:rsidRPr="00417CDC">
        <w:rPr>
          <w:rFonts w:ascii="Times New Roman" w:hAnsi="Times New Roman" w:cs="Times New Roman"/>
          <w:sz w:val="24"/>
          <w:szCs w:val="24"/>
        </w:rPr>
        <w:t>, Holt, Rinehart and Winston.</w:t>
      </w:r>
    </w:p>
    <w:p w14:paraId="01DB0AB3"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Ukaegbu</w:t>
      </w:r>
      <w:proofErr w:type="spellEnd"/>
      <w:r w:rsidRPr="00417CDC">
        <w:rPr>
          <w:rFonts w:ascii="Times New Roman" w:hAnsi="Times New Roman" w:cs="Times New Roman"/>
          <w:sz w:val="24"/>
          <w:szCs w:val="24"/>
        </w:rPr>
        <w:t xml:space="preserve">, M. &amp; </w:t>
      </w:r>
      <w:proofErr w:type="spellStart"/>
      <w:r w:rsidRPr="00417CDC">
        <w:rPr>
          <w:rFonts w:ascii="Times New Roman" w:hAnsi="Times New Roman" w:cs="Times New Roman"/>
          <w:sz w:val="24"/>
          <w:szCs w:val="24"/>
        </w:rPr>
        <w:t>Elojah</w:t>
      </w:r>
      <w:proofErr w:type="spellEnd"/>
      <w:r w:rsidRPr="00417CDC">
        <w:rPr>
          <w:rFonts w:ascii="Times New Roman" w:hAnsi="Times New Roman" w:cs="Times New Roman"/>
          <w:sz w:val="24"/>
          <w:szCs w:val="24"/>
        </w:rPr>
        <w:t xml:space="preserve">, E.O. (2016). Influence of family planning media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the knowledge, attitudes and practices of residents of </w:t>
      </w:r>
      <w:proofErr w:type="spellStart"/>
      <w:r w:rsidRPr="00417CDC">
        <w:rPr>
          <w:rFonts w:ascii="Times New Roman" w:hAnsi="Times New Roman" w:cs="Times New Roman"/>
          <w:sz w:val="24"/>
          <w:szCs w:val="24"/>
        </w:rPr>
        <w:t>enugu</w:t>
      </w:r>
      <w:proofErr w:type="spellEnd"/>
      <w:r w:rsidRPr="00417CDC">
        <w:rPr>
          <w:rFonts w:ascii="Times New Roman" w:hAnsi="Times New Roman" w:cs="Times New Roman"/>
          <w:sz w:val="24"/>
          <w:szCs w:val="24"/>
        </w:rPr>
        <w:t xml:space="preserve"> metropolis. </w:t>
      </w:r>
      <w:r w:rsidRPr="00417CDC">
        <w:rPr>
          <w:rFonts w:ascii="Times New Roman" w:hAnsi="Times New Roman" w:cs="Times New Roman"/>
          <w:i/>
          <w:sz w:val="24"/>
          <w:szCs w:val="24"/>
        </w:rPr>
        <w:t>London Journal of Research in Humanities and Social Sciences</w:t>
      </w:r>
    </w:p>
    <w:p w14:paraId="4B36211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 Department of Economic and Social Affairs (2019).  </w:t>
      </w:r>
      <w:r w:rsidRPr="00417CDC">
        <w:rPr>
          <w:rFonts w:ascii="Times New Roman" w:hAnsi="Times New Roman" w:cs="Times New Roman"/>
          <w:i/>
          <w:sz w:val="24"/>
          <w:szCs w:val="24"/>
        </w:rPr>
        <w:t>Family planning and the 2030 agenda for sustainable development data booklet.</w:t>
      </w:r>
      <w:r w:rsidRPr="00417CDC">
        <w:rPr>
          <w:rFonts w:ascii="Times New Roman" w:hAnsi="Times New Roman" w:cs="Times New Roman"/>
          <w:sz w:val="24"/>
          <w:szCs w:val="24"/>
        </w:rPr>
        <w:t xml:space="preserve"> New York, UN.</w:t>
      </w:r>
    </w:p>
    <w:p w14:paraId="76A01B5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(2017). </w:t>
      </w:r>
      <w:r w:rsidRPr="00417CDC">
        <w:rPr>
          <w:rFonts w:ascii="Times New Roman" w:hAnsi="Times New Roman" w:cs="Times New Roman"/>
          <w:i/>
          <w:sz w:val="24"/>
          <w:szCs w:val="24"/>
        </w:rPr>
        <w:t>Facts for Life</w:t>
      </w:r>
      <w:r w:rsidRPr="00417CDC">
        <w:rPr>
          <w:rFonts w:ascii="Times New Roman" w:hAnsi="Times New Roman" w:cs="Times New Roman"/>
          <w:sz w:val="24"/>
          <w:szCs w:val="24"/>
        </w:rPr>
        <w:t xml:space="preserve"> (5</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Edition). Abuja, Nigeria: Federal Ministry of Health.</w:t>
      </w:r>
    </w:p>
    <w:p w14:paraId="7745BAFC"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(2018). </w:t>
      </w:r>
      <w:r w:rsidRPr="00417CDC">
        <w:rPr>
          <w:rFonts w:ascii="Times New Roman" w:hAnsi="Times New Roman" w:cs="Times New Roman"/>
          <w:i/>
          <w:sz w:val="24"/>
          <w:szCs w:val="24"/>
        </w:rPr>
        <w:t>Basic health information on maternal, new born and child health (MNCH)</w:t>
      </w:r>
      <w:r w:rsidRPr="00417CDC">
        <w:rPr>
          <w:rFonts w:ascii="Times New Roman" w:hAnsi="Times New Roman" w:cs="Times New Roman"/>
          <w:sz w:val="24"/>
          <w:szCs w:val="24"/>
        </w:rPr>
        <w:t>.  New York: UNICEF.</w:t>
      </w:r>
    </w:p>
    <w:p w14:paraId="4923426B"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Population Fund (2018).  </w:t>
      </w:r>
      <w:r w:rsidRPr="00417CDC">
        <w:rPr>
          <w:rFonts w:ascii="Times New Roman" w:hAnsi="Times New Roman" w:cs="Times New Roman"/>
          <w:i/>
          <w:sz w:val="24"/>
          <w:szCs w:val="24"/>
        </w:rPr>
        <w:t>Family planning</w:t>
      </w:r>
      <w:r w:rsidRPr="00417CDC">
        <w:rPr>
          <w:rFonts w:ascii="Times New Roman" w:hAnsi="Times New Roman" w:cs="Times New Roman"/>
          <w:sz w:val="24"/>
          <w:szCs w:val="24"/>
        </w:rPr>
        <w:t>. Retrieved March, 2018</w:t>
      </w:r>
    </w:p>
    <w:p w14:paraId="68B7D9DC"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Maternal Mortality Estimation Inter-Agency Group, UN MMEIG (2019).  </w:t>
      </w:r>
      <w:r w:rsidRPr="00417CDC">
        <w:rPr>
          <w:rFonts w:ascii="Times New Roman" w:hAnsi="Times New Roman" w:cs="Times New Roman"/>
          <w:i/>
          <w:sz w:val="24"/>
          <w:szCs w:val="24"/>
        </w:rPr>
        <w:t>Trends in maternal mortality, 2000-2017; Estimates by WHO, UNICEF, UNPPA, World Bank Group, and United Nations population Division</w:t>
      </w:r>
      <w:r w:rsidRPr="00417CDC">
        <w:rPr>
          <w:rFonts w:ascii="Times New Roman" w:hAnsi="Times New Roman" w:cs="Times New Roman"/>
          <w:sz w:val="24"/>
          <w:szCs w:val="24"/>
        </w:rPr>
        <w:t>. Geneva: WHO.</w:t>
      </w:r>
    </w:p>
    <w:p w14:paraId="702DC8B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WHO (2016). Global causes of maternal dead: A WHO systematic analysis. </w:t>
      </w:r>
      <w:r w:rsidRPr="00417CDC">
        <w:rPr>
          <w:rFonts w:ascii="Times New Roman" w:hAnsi="Times New Roman" w:cs="Times New Roman"/>
          <w:i/>
          <w:sz w:val="24"/>
          <w:szCs w:val="24"/>
        </w:rPr>
        <w:t>The Lancet Global Health,</w:t>
      </w:r>
      <w:r w:rsidRPr="00417CDC">
        <w:rPr>
          <w:rFonts w:ascii="Times New Roman" w:hAnsi="Times New Roman" w:cs="Times New Roman"/>
          <w:sz w:val="24"/>
          <w:szCs w:val="24"/>
        </w:rPr>
        <w:t xml:space="preserve"> 6(2), 78 – 94.</w:t>
      </w:r>
    </w:p>
    <w:p w14:paraId="27797DE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(2018). </w:t>
      </w:r>
      <w:r w:rsidRPr="00417CDC">
        <w:rPr>
          <w:rFonts w:ascii="Times New Roman" w:hAnsi="Times New Roman" w:cs="Times New Roman"/>
          <w:i/>
          <w:sz w:val="24"/>
          <w:szCs w:val="24"/>
        </w:rPr>
        <w:t>Family planning contraception</w:t>
      </w:r>
      <w:r w:rsidRPr="00417CDC">
        <w:rPr>
          <w:rFonts w:ascii="Times New Roman" w:hAnsi="Times New Roman" w:cs="Times New Roman"/>
          <w:sz w:val="24"/>
          <w:szCs w:val="24"/>
        </w:rPr>
        <w:t xml:space="preserve">, World Health Organization </w:t>
      </w:r>
      <w:proofErr w:type="spellStart"/>
      <w:r w:rsidRPr="00417CDC">
        <w:rPr>
          <w:rFonts w:ascii="Times New Roman" w:hAnsi="Times New Roman" w:cs="Times New Roman"/>
          <w:sz w:val="24"/>
          <w:szCs w:val="24"/>
        </w:rPr>
        <w:t>Mensroom</w:t>
      </w:r>
      <w:proofErr w:type="spellEnd"/>
      <w:r w:rsidRPr="00417CDC">
        <w:rPr>
          <w:rFonts w:ascii="Times New Roman" w:hAnsi="Times New Roman" w:cs="Times New Roman"/>
          <w:sz w:val="24"/>
          <w:szCs w:val="24"/>
        </w:rPr>
        <w:t>, Retrieved March 6, 2018</w:t>
      </w:r>
    </w:p>
    <w:p w14:paraId="7AE0D385"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(2019). </w:t>
      </w:r>
      <w:r w:rsidRPr="00417CDC">
        <w:rPr>
          <w:rFonts w:ascii="Times New Roman" w:hAnsi="Times New Roman" w:cs="Times New Roman"/>
          <w:i/>
          <w:sz w:val="24"/>
          <w:szCs w:val="24"/>
        </w:rPr>
        <w:t>Maternal mortality: Levels and trends, 2000-2017.</w:t>
      </w:r>
      <w:r w:rsidRPr="00417CDC">
        <w:rPr>
          <w:rFonts w:ascii="Times New Roman" w:hAnsi="Times New Roman" w:cs="Times New Roman"/>
          <w:sz w:val="24"/>
          <w:szCs w:val="24"/>
        </w:rPr>
        <w:t xml:space="preserve"> Geneva: WHO </w:t>
      </w:r>
      <w:hyperlink r:id="rId9" w:history="1">
        <w:r w:rsidRPr="00417CDC">
          <w:rPr>
            <w:rStyle w:val="Hyperlink"/>
            <w:rFonts w:ascii="Times New Roman" w:hAnsi="Times New Roman" w:cs="Times New Roman"/>
            <w:sz w:val="24"/>
            <w:szCs w:val="24"/>
          </w:rPr>
          <w:t>https://www.who.int.publications</w:t>
        </w:r>
      </w:hyperlink>
    </w:p>
    <w:p w14:paraId="1E1FA12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(2011). </w:t>
      </w:r>
      <w:r w:rsidRPr="00417CDC">
        <w:rPr>
          <w:rFonts w:ascii="Times New Roman" w:hAnsi="Times New Roman" w:cs="Times New Roman"/>
          <w:i/>
          <w:sz w:val="24"/>
          <w:szCs w:val="24"/>
        </w:rPr>
        <w:t>Institutional diffusion</w:t>
      </w:r>
      <w:r w:rsidRPr="00417CDC">
        <w:rPr>
          <w:rFonts w:ascii="Times New Roman" w:hAnsi="Times New Roman" w:cs="Times New Roman"/>
          <w:sz w:val="24"/>
          <w:szCs w:val="24"/>
        </w:rPr>
        <w:t>. Blogs.worldbank.org.2009-11-16</w:t>
      </w:r>
    </w:p>
    <w:p w14:paraId="3E756D1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(2019). </w:t>
      </w:r>
      <w:r w:rsidRPr="00417CDC">
        <w:rPr>
          <w:rFonts w:ascii="Times New Roman" w:hAnsi="Times New Roman" w:cs="Times New Roman"/>
          <w:i/>
          <w:sz w:val="24"/>
          <w:szCs w:val="24"/>
        </w:rPr>
        <w:t xml:space="preserve">Maternal mortality Ratio: Modeled Estimates Per 100,000 live </w:t>
      </w:r>
      <w:proofErr w:type="spellStart"/>
      <w:r w:rsidRPr="00417CDC">
        <w:rPr>
          <w:rFonts w:ascii="Times New Roman" w:hAnsi="Times New Roman" w:cs="Times New Roman"/>
          <w:i/>
          <w:sz w:val="24"/>
          <w:szCs w:val="24"/>
        </w:rPr>
        <w:t>births.</w:t>
      </w:r>
      <w:hyperlink r:id="rId10" w:history="1">
        <w:r w:rsidRPr="00417CDC">
          <w:rPr>
            <w:rStyle w:val="Hyperlink"/>
            <w:rFonts w:ascii="Times New Roman" w:hAnsi="Times New Roman" w:cs="Times New Roman"/>
            <w:sz w:val="24"/>
            <w:szCs w:val="24"/>
          </w:rPr>
          <w:t>https</w:t>
        </w:r>
        <w:proofErr w:type="spellEnd"/>
        <w:r w:rsidRPr="00417CDC">
          <w:rPr>
            <w:rStyle w:val="Hyperlink"/>
            <w:rFonts w:ascii="Times New Roman" w:hAnsi="Times New Roman" w:cs="Times New Roman"/>
            <w:sz w:val="24"/>
            <w:szCs w:val="24"/>
          </w:rPr>
          <w:t>://date.worldbankgroup.org</w:t>
        </w:r>
      </w:hyperlink>
      <w:r w:rsidRPr="00417CDC">
        <w:rPr>
          <w:rFonts w:ascii="Times New Roman" w:hAnsi="Times New Roman" w:cs="Times New Roman"/>
          <w:sz w:val="24"/>
          <w:szCs w:val="24"/>
        </w:rPr>
        <w:t>.</w:t>
      </w:r>
    </w:p>
    <w:p w14:paraId="39E7001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(2000). </w:t>
      </w:r>
      <w:r w:rsidRPr="00417CDC">
        <w:rPr>
          <w:rFonts w:ascii="Times New Roman" w:hAnsi="Times New Roman" w:cs="Times New Roman"/>
          <w:i/>
          <w:sz w:val="24"/>
          <w:szCs w:val="24"/>
        </w:rPr>
        <w:t xml:space="preserve">Bulletin of the world health organization, </w:t>
      </w:r>
      <w:r w:rsidRPr="00417CDC">
        <w:rPr>
          <w:rFonts w:ascii="Times New Roman" w:hAnsi="Times New Roman" w:cs="Times New Roman"/>
          <w:sz w:val="24"/>
          <w:szCs w:val="24"/>
        </w:rPr>
        <w:t>78(9), 1156-1947.</w:t>
      </w:r>
    </w:p>
    <w:p w14:paraId="6DFB726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(2019). </w:t>
      </w:r>
      <w:r w:rsidRPr="00417CDC">
        <w:rPr>
          <w:rFonts w:ascii="Times New Roman" w:hAnsi="Times New Roman" w:cs="Times New Roman"/>
          <w:i/>
          <w:sz w:val="24"/>
          <w:szCs w:val="24"/>
        </w:rPr>
        <w:t>Maternal mortality: Key facts.</w:t>
      </w:r>
      <w:r w:rsidRPr="00417CDC">
        <w:rPr>
          <w:rFonts w:ascii="Times New Roman" w:hAnsi="Times New Roman" w:cs="Times New Roman"/>
          <w:sz w:val="24"/>
          <w:szCs w:val="24"/>
        </w:rPr>
        <w:t xml:space="preserve"> Geneva: WHO</w:t>
      </w:r>
    </w:p>
    <w:sectPr w:rsidR="00EA766D" w:rsidRPr="00417CDC" w:rsidSect="00966966">
      <w:headerReference w:type="even" r:id="rId11"/>
      <w:headerReference w:type="default" r:id="rId12"/>
      <w:footerReference w:type="even" r:id="rId13"/>
      <w:footerReference w:type="default" r:id="rId14"/>
      <w:headerReference w:type="first" r:id="rId15"/>
      <w:footerReference w:type="first" r:id="rId16"/>
      <w:pgSz w:w="12240" w:h="15840"/>
      <w:pgMar w:top="1440" w:right="1530" w:bottom="1350" w:left="225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62912" w14:textId="77777777" w:rsidR="00250F55" w:rsidRDefault="00250F55" w:rsidP="004F6FDA">
      <w:pPr>
        <w:spacing w:after="0" w:line="240" w:lineRule="auto"/>
      </w:pPr>
      <w:r>
        <w:separator/>
      </w:r>
    </w:p>
  </w:endnote>
  <w:endnote w:type="continuationSeparator" w:id="0">
    <w:p w14:paraId="2B6208AC" w14:textId="77777777" w:rsidR="00250F55" w:rsidRDefault="00250F55" w:rsidP="004F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E57A" w14:textId="77777777" w:rsidR="00B37CFF" w:rsidRDefault="00B37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8417"/>
      <w:docPartObj>
        <w:docPartGallery w:val="Page Numbers (Bottom of Page)"/>
        <w:docPartUnique/>
      </w:docPartObj>
    </w:sdtPr>
    <w:sdtEndPr/>
    <w:sdtContent>
      <w:p w14:paraId="1950A2AF" w14:textId="77777777" w:rsidR="009E0047" w:rsidRDefault="00563C0F" w:rsidP="004F6F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7DC3C1" w14:textId="77777777" w:rsidR="009E0047" w:rsidRDefault="009E0047" w:rsidP="004F6F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F7A0" w14:textId="77777777" w:rsidR="00B37CFF" w:rsidRDefault="00B3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3910" w14:textId="77777777" w:rsidR="00250F55" w:rsidRDefault="00250F55" w:rsidP="004F6FDA">
      <w:pPr>
        <w:spacing w:after="0" w:line="240" w:lineRule="auto"/>
      </w:pPr>
      <w:r>
        <w:separator/>
      </w:r>
    </w:p>
  </w:footnote>
  <w:footnote w:type="continuationSeparator" w:id="0">
    <w:p w14:paraId="1E34C913" w14:textId="77777777" w:rsidR="00250F55" w:rsidRDefault="00250F55" w:rsidP="004F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22B4" w14:textId="223E6B8F" w:rsidR="00B37CFF" w:rsidRDefault="00B37CFF">
    <w:pPr>
      <w:pStyle w:val="Header"/>
    </w:pPr>
    <w:r>
      <w:rPr>
        <w:noProof/>
      </w:rPr>
      <w:pict w14:anchorId="7ED3E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7" o:spid="_x0000_s2050" type="#_x0000_t136" style="position:absolute;margin-left:0;margin-top:0;width:502.2pt;height:9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CB1B" w14:textId="3C4B2A94" w:rsidR="00B37CFF" w:rsidRDefault="00B37CFF">
    <w:pPr>
      <w:pStyle w:val="Header"/>
    </w:pPr>
    <w:r>
      <w:rPr>
        <w:noProof/>
      </w:rPr>
      <w:pict w14:anchorId="2800A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8" o:spid="_x0000_s2051" type="#_x0000_t136" style="position:absolute;margin-left:0;margin-top:0;width:502.2pt;height:9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4F49" w14:textId="61E86EAE" w:rsidR="00B37CFF" w:rsidRDefault="00B37CFF">
    <w:pPr>
      <w:pStyle w:val="Header"/>
    </w:pPr>
    <w:r>
      <w:rPr>
        <w:noProof/>
      </w:rPr>
      <w:pict w14:anchorId="1680A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6" o:spid="_x0000_s2049" type="#_x0000_t136" style="position:absolute;margin-left:0;margin-top:0;width:502.2pt;height:9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EF4"/>
    <w:multiLevelType w:val="hybridMultilevel"/>
    <w:tmpl w:val="B5E8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16C4"/>
    <w:multiLevelType w:val="multilevel"/>
    <w:tmpl w:val="2F285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14D28"/>
    <w:multiLevelType w:val="hybridMultilevel"/>
    <w:tmpl w:val="60924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90B88"/>
    <w:multiLevelType w:val="hybridMultilevel"/>
    <w:tmpl w:val="4060129A"/>
    <w:lvl w:ilvl="0" w:tplc="EB2A5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E362D"/>
    <w:multiLevelType w:val="multilevel"/>
    <w:tmpl w:val="EF8217A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7686D4C"/>
    <w:multiLevelType w:val="hybridMultilevel"/>
    <w:tmpl w:val="E38E7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A61"/>
    <w:multiLevelType w:val="hybridMultilevel"/>
    <w:tmpl w:val="A286879C"/>
    <w:lvl w:ilvl="0" w:tplc="D366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85B7A"/>
    <w:multiLevelType w:val="hybridMultilevel"/>
    <w:tmpl w:val="4B5ECB30"/>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1C41"/>
    <w:multiLevelType w:val="hybridMultilevel"/>
    <w:tmpl w:val="E674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8197A"/>
    <w:multiLevelType w:val="hybridMultilevel"/>
    <w:tmpl w:val="B8B6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D794C"/>
    <w:multiLevelType w:val="hybridMultilevel"/>
    <w:tmpl w:val="14183A2E"/>
    <w:lvl w:ilvl="0" w:tplc="0672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C1686B"/>
    <w:multiLevelType w:val="hybridMultilevel"/>
    <w:tmpl w:val="E96ECF1C"/>
    <w:lvl w:ilvl="0" w:tplc="A3AA3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142FD"/>
    <w:multiLevelType w:val="hybridMultilevel"/>
    <w:tmpl w:val="C7A80B98"/>
    <w:lvl w:ilvl="0" w:tplc="78E436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7C624B"/>
    <w:multiLevelType w:val="multilevel"/>
    <w:tmpl w:val="2F285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A43DA8"/>
    <w:multiLevelType w:val="hybridMultilevel"/>
    <w:tmpl w:val="AAF404EE"/>
    <w:lvl w:ilvl="0" w:tplc="A128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CF02D8"/>
    <w:multiLevelType w:val="hybridMultilevel"/>
    <w:tmpl w:val="F9028BE2"/>
    <w:lvl w:ilvl="0" w:tplc="DE168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E1AB6"/>
    <w:multiLevelType w:val="hybridMultilevel"/>
    <w:tmpl w:val="CAD841FE"/>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27231"/>
    <w:multiLevelType w:val="hybridMultilevel"/>
    <w:tmpl w:val="C39C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4"/>
  </w:num>
  <w:num w:numId="5">
    <w:abstractNumId w:val="11"/>
  </w:num>
  <w:num w:numId="6">
    <w:abstractNumId w:val="16"/>
  </w:num>
  <w:num w:numId="7">
    <w:abstractNumId w:val="3"/>
  </w:num>
  <w:num w:numId="8">
    <w:abstractNumId w:val="17"/>
  </w:num>
  <w:num w:numId="9">
    <w:abstractNumId w:val="6"/>
  </w:num>
  <w:num w:numId="10">
    <w:abstractNumId w:val="5"/>
  </w:num>
  <w:num w:numId="11">
    <w:abstractNumId w:val="9"/>
  </w:num>
  <w:num w:numId="12">
    <w:abstractNumId w:val="0"/>
  </w:num>
  <w:num w:numId="13">
    <w:abstractNumId w:val="1"/>
  </w:num>
  <w:num w:numId="14">
    <w:abstractNumId w:val="13"/>
  </w:num>
  <w:num w:numId="15">
    <w:abstractNumId w:val="8"/>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9AC"/>
    <w:rsid w:val="0003294E"/>
    <w:rsid w:val="000517FD"/>
    <w:rsid w:val="000701A5"/>
    <w:rsid w:val="000737FF"/>
    <w:rsid w:val="000C6219"/>
    <w:rsid w:val="000D77B0"/>
    <w:rsid w:val="000E1830"/>
    <w:rsid w:val="000F4DCE"/>
    <w:rsid w:val="00132103"/>
    <w:rsid w:val="00140DBF"/>
    <w:rsid w:val="00147895"/>
    <w:rsid w:val="00172B56"/>
    <w:rsid w:val="00173C99"/>
    <w:rsid w:val="001748E8"/>
    <w:rsid w:val="00175019"/>
    <w:rsid w:val="00182996"/>
    <w:rsid w:val="0018309A"/>
    <w:rsid w:val="001B76C4"/>
    <w:rsid w:val="0020109D"/>
    <w:rsid w:val="00212CE2"/>
    <w:rsid w:val="0022214B"/>
    <w:rsid w:val="00222FC7"/>
    <w:rsid w:val="00223884"/>
    <w:rsid w:val="0022728C"/>
    <w:rsid w:val="00250F55"/>
    <w:rsid w:val="00251F16"/>
    <w:rsid w:val="00264F5B"/>
    <w:rsid w:val="002673AF"/>
    <w:rsid w:val="00272F14"/>
    <w:rsid w:val="002801B9"/>
    <w:rsid w:val="002916E3"/>
    <w:rsid w:val="002923D8"/>
    <w:rsid w:val="002975E3"/>
    <w:rsid w:val="002B70CE"/>
    <w:rsid w:val="002D1265"/>
    <w:rsid w:val="002D69AD"/>
    <w:rsid w:val="002E12C3"/>
    <w:rsid w:val="00320E4D"/>
    <w:rsid w:val="00321068"/>
    <w:rsid w:val="00335C1C"/>
    <w:rsid w:val="003502D1"/>
    <w:rsid w:val="00350F40"/>
    <w:rsid w:val="003618D2"/>
    <w:rsid w:val="00361E49"/>
    <w:rsid w:val="003826AD"/>
    <w:rsid w:val="00397E57"/>
    <w:rsid w:val="003D64BD"/>
    <w:rsid w:val="003F6419"/>
    <w:rsid w:val="004020CF"/>
    <w:rsid w:val="00413960"/>
    <w:rsid w:val="00416B63"/>
    <w:rsid w:val="0042652A"/>
    <w:rsid w:val="00430D17"/>
    <w:rsid w:val="00430D54"/>
    <w:rsid w:val="00435E5A"/>
    <w:rsid w:val="004455C1"/>
    <w:rsid w:val="004634EE"/>
    <w:rsid w:val="004705FD"/>
    <w:rsid w:val="00471F49"/>
    <w:rsid w:val="004733BF"/>
    <w:rsid w:val="00486981"/>
    <w:rsid w:val="004D2F76"/>
    <w:rsid w:val="004E7AD3"/>
    <w:rsid w:val="004F5781"/>
    <w:rsid w:val="004F6FDA"/>
    <w:rsid w:val="004F75E1"/>
    <w:rsid w:val="00505397"/>
    <w:rsid w:val="00507F6D"/>
    <w:rsid w:val="00511831"/>
    <w:rsid w:val="005576B6"/>
    <w:rsid w:val="00563C0F"/>
    <w:rsid w:val="005659AC"/>
    <w:rsid w:val="00573220"/>
    <w:rsid w:val="0057560A"/>
    <w:rsid w:val="0059172F"/>
    <w:rsid w:val="005B3FC4"/>
    <w:rsid w:val="005B73CD"/>
    <w:rsid w:val="005C37F4"/>
    <w:rsid w:val="005E4F95"/>
    <w:rsid w:val="005E5E1F"/>
    <w:rsid w:val="005F055B"/>
    <w:rsid w:val="005F08DA"/>
    <w:rsid w:val="005F0AC9"/>
    <w:rsid w:val="0060018D"/>
    <w:rsid w:val="00601966"/>
    <w:rsid w:val="00604363"/>
    <w:rsid w:val="00617E40"/>
    <w:rsid w:val="00620F31"/>
    <w:rsid w:val="0062575F"/>
    <w:rsid w:val="006303B2"/>
    <w:rsid w:val="006374A5"/>
    <w:rsid w:val="00641DA1"/>
    <w:rsid w:val="00673E39"/>
    <w:rsid w:val="0067689A"/>
    <w:rsid w:val="006A428F"/>
    <w:rsid w:val="006A6B5C"/>
    <w:rsid w:val="006C7ED5"/>
    <w:rsid w:val="006D2C7E"/>
    <w:rsid w:val="006E050B"/>
    <w:rsid w:val="006E3B8C"/>
    <w:rsid w:val="006E7C70"/>
    <w:rsid w:val="00700124"/>
    <w:rsid w:val="007056AF"/>
    <w:rsid w:val="0073342C"/>
    <w:rsid w:val="00744CA2"/>
    <w:rsid w:val="007701EB"/>
    <w:rsid w:val="00787C52"/>
    <w:rsid w:val="007A63AA"/>
    <w:rsid w:val="007C0BA3"/>
    <w:rsid w:val="007C169E"/>
    <w:rsid w:val="007C632A"/>
    <w:rsid w:val="007D6FA8"/>
    <w:rsid w:val="007F1659"/>
    <w:rsid w:val="00800A8B"/>
    <w:rsid w:val="00803337"/>
    <w:rsid w:val="008259BE"/>
    <w:rsid w:val="008330EF"/>
    <w:rsid w:val="00896A7A"/>
    <w:rsid w:val="008A0607"/>
    <w:rsid w:val="008B38B6"/>
    <w:rsid w:val="008E4AAF"/>
    <w:rsid w:val="009028A5"/>
    <w:rsid w:val="00966966"/>
    <w:rsid w:val="009769B0"/>
    <w:rsid w:val="0099234B"/>
    <w:rsid w:val="009E0047"/>
    <w:rsid w:val="009E761C"/>
    <w:rsid w:val="009F1D07"/>
    <w:rsid w:val="00A431A6"/>
    <w:rsid w:val="00A46E45"/>
    <w:rsid w:val="00A52560"/>
    <w:rsid w:val="00A81660"/>
    <w:rsid w:val="00A93244"/>
    <w:rsid w:val="00A93CDD"/>
    <w:rsid w:val="00AB6B74"/>
    <w:rsid w:val="00AE17D7"/>
    <w:rsid w:val="00AF45BD"/>
    <w:rsid w:val="00AF783B"/>
    <w:rsid w:val="00B14223"/>
    <w:rsid w:val="00B37CFF"/>
    <w:rsid w:val="00B81714"/>
    <w:rsid w:val="00B942D6"/>
    <w:rsid w:val="00BB7852"/>
    <w:rsid w:val="00BC0DA9"/>
    <w:rsid w:val="00BD423B"/>
    <w:rsid w:val="00BE5BDF"/>
    <w:rsid w:val="00C102D6"/>
    <w:rsid w:val="00C10F8C"/>
    <w:rsid w:val="00C23065"/>
    <w:rsid w:val="00C27C4A"/>
    <w:rsid w:val="00C33CE9"/>
    <w:rsid w:val="00C37075"/>
    <w:rsid w:val="00C73F55"/>
    <w:rsid w:val="00C9029F"/>
    <w:rsid w:val="00CA3FA8"/>
    <w:rsid w:val="00CA72ED"/>
    <w:rsid w:val="00CC2C1D"/>
    <w:rsid w:val="00D0539B"/>
    <w:rsid w:val="00D165F6"/>
    <w:rsid w:val="00D26031"/>
    <w:rsid w:val="00D501F2"/>
    <w:rsid w:val="00D66B7C"/>
    <w:rsid w:val="00D75B41"/>
    <w:rsid w:val="00D805FE"/>
    <w:rsid w:val="00DA0B58"/>
    <w:rsid w:val="00DA4758"/>
    <w:rsid w:val="00DC591F"/>
    <w:rsid w:val="00DD1EF6"/>
    <w:rsid w:val="00E01C8D"/>
    <w:rsid w:val="00E1131F"/>
    <w:rsid w:val="00E1624F"/>
    <w:rsid w:val="00E21148"/>
    <w:rsid w:val="00E274B8"/>
    <w:rsid w:val="00E42BA1"/>
    <w:rsid w:val="00E42D9B"/>
    <w:rsid w:val="00E5489C"/>
    <w:rsid w:val="00EA766D"/>
    <w:rsid w:val="00EE1621"/>
    <w:rsid w:val="00EF7C11"/>
    <w:rsid w:val="00F11526"/>
    <w:rsid w:val="00F2739A"/>
    <w:rsid w:val="00F608A1"/>
    <w:rsid w:val="00F710E1"/>
    <w:rsid w:val="00F75299"/>
    <w:rsid w:val="00F819BD"/>
    <w:rsid w:val="00FA6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193553"/>
  <w15:docId w15:val="{F1BB0124-0D28-486D-ADB3-45E69B1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9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AA"/>
    <w:pPr>
      <w:ind w:left="720"/>
      <w:contextualSpacing/>
    </w:pPr>
  </w:style>
  <w:style w:type="paragraph" w:styleId="BalloonText">
    <w:name w:val="Balloon Text"/>
    <w:basedOn w:val="Normal"/>
    <w:link w:val="BalloonTextChar"/>
    <w:uiPriority w:val="99"/>
    <w:semiHidden/>
    <w:unhideWhenUsed/>
    <w:rsid w:val="007A6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AA"/>
    <w:rPr>
      <w:rFonts w:ascii="Tahoma" w:eastAsiaTheme="minorEastAsia" w:hAnsi="Tahoma" w:cs="Tahoma"/>
      <w:sz w:val="16"/>
      <w:szCs w:val="16"/>
    </w:rPr>
  </w:style>
  <w:style w:type="character" w:styleId="Hyperlink">
    <w:name w:val="Hyperlink"/>
    <w:basedOn w:val="DefaultParagraphFont"/>
    <w:uiPriority w:val="99"/>
    <w:unhideWhenUsed/>
    <w:rsid w:val="007A63AA"/>
    <w:rPr>
      <w:color w:val="0000FF" w:themeColor="hyperlink"/>
      <w:u w:val="single"/>
    </w:rPr>
  </w:style>
  <w:style w:type="table" w:styleId="TableGrid">
    <w:name w:val="Table Grid"/>
    <w:basedOn w:val="TableNormal"/>
    <w:uiPriority w:val="59"/>
    <w:rsid w:val="007A63A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A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3AA"/>
    <w:rPr>
      <w:rFonts w:eastAsiaTheme="minorEastAsia"/>
    </w:rPr>
  </w:style>
  <w:style w:type="paragraph" w:styleId="Footer">
    <w:name w:val="footer"/>
    <w:basedOn w:val="Normal"/>
    <w:link w:val="FooterChar"/>
    <w:uiPriority w:val="99"/>
    <w:unhideWhenUsed/>
    <w:rsid w:val="007A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AA"/>
    <w:rPr>
      <w:rFonts w:eastAsiaTheme="minorEastAsia"/>
    </w:rPr>
  </w:style>
  <w:style w:type="character" w:styleId="PlaceholderText">
    <w:name w:val="Placeholder Text"/>
    <w:basedOn w:val="DefaultParagraphFont"/>
    <w:uiPriority w:val="99"/>
    <w:semiHidden/>
    <w:rsid w:val="00361E49"/>
    <w:rPr>
      <w:color w:val="808080"/>
    </w:rPr>
  </w:style>
  <w:style w:type="character" w:styleId="UnresolvedMention">
    <w:name w:val="Unresolved Mention"/>
    <w:basedOn w:val="DefaultParagraphFont"/>
    <w:uiPriority w:val="99"/>
    <w:semiHidden/>
    <w:unhideWhenUsed/>
    <w:rsid w:val="00800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t.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86/512978-020-00990-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ate.worldbankgroup.org" TargetMode="External"/><Relationship Id="rId4" Type="http://schemas.openxmlformats.org/officeDocument/2006/relationships/webSettings" Target="webSettings.xml"/><Relationship Id="rId9" Type="http://schemas.openxmlformats.org/officeDocument/2006/relationships/hyperlink" Target="https://www.who.int.public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24</Pages>
  <Words>6960</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1084</cp:lastModifiedBy>
  <cp:revision>12</cp:revision>
  <cp:lastPrinted>2023-01-25T09:57:00Z</cp:lastPrinted>
  <dcterms:created xsi:type="dcterms:W3CDTF">2024-11-06T13:25:00Z</dcterms:created>
  <dcterms:modified xsi:type="dcterms:W3CDTF">2025-06-25T12:33:00Z</dcterms:modified>
</cp:coreProperties>
</file>