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447" w:rsidRPr="00395447" w:rsidRDefault="00395447" w:rsidP="00395447">
      <w:pPr>
        <w:jc w:val="right"/>
        <w:rPr>
          <w:rFonts w:ascii="Times New Roman" w:hAnsi="Times New Roman" w:cs="Times New Roman"/>
          <w:b/>
          <w:i/>
          <w:sz w:val="32"/>
          <w:szCs w:val="32"/>
          <w:u w:val="single"/>
        </w:rPr>
      </w:pPr>
      <w:r w:rsidRPr="00395447">
        <w:rPr>
          <w:rFonts w:ascii="Times New Roman" w:hAnsi="Times New Roman" w:cs="Times New Roman"/>
          <w:b/>
          <w:i/>
          <w:sz w:val="32"/>
          <w:szCs w:val="32"/>
          <w:u w:val="single"/>
        </w:rPr>
        <w:t xml:space="preserve">Original </w:t>
      </w:r>
      <w:proofErr w:type="spellStart"/>
      <w:r w:rsidRPr="00395447">
        <w:rPr>
          <w:rFonts w:ascii="Times New Roman" w:hAnsi="Times New Roman" w:cs="Times New Roman"/>
          <w:b/>
          <w:i/>
          <w:sz w:val="32"/>
          <w:szCs w:val="32"/>
          <w:u w:val="single"/>
        </w:rPr>
        <w:t>Research</w:t>
      </w:r>
      <w:proofErr w:type="spellEnd"/>
      <w:r w:rsidRPr="00395447">
        <w:rPr>
          <w:rFonts w:ascii="Times New Roman" w:hAnsi="Times New Roman" w:cs="Times New Roman"/>
          <w:b/>
          <w:i/>
          <w:sz w:val="32"/>
          <w:szCs w:val="32"/>
          <w:u w:val="single"/>
        </w:rPr>
        <w:t xml:space="preserve"> Article </w:t>
      </w:r>
    </w:p>
    <w:p w:rsidR="00FA1E6D" w:rsidRPr="00FA1E6D" w:rsidRDefault="00FA1E6D" w:rsidP="00FA1E6D">
      <w:pPr>
        <w:jc w:val="both"/>
        <w:rPr>
          <w:rFonts w:ascii="Times New Roman" w:hAnsi="Times New Roman" w:cs="Times New Roman"/>
          <w:b/>
          <w:sz w:val="32"/>
          <w:szCs w:val="32"/>
        </w:rPr>
      </w:pPr>
      <w:proofErr w:type="spellStart"/>
      <w:r w:rsidRPr="00FA1E6D">
        <w:rPr>
          <w:rFonts w:ascii="Times New Roman" w:hAnsi="Times New Roman" w:cs="Times New Roman"/>
          <w:b/>
          <w:sz w:val="32"/>
          <w:szCs w:val="32"/>
        </w:rPr>
        <w:t>Epidemiological</w:t>
      </w:r>
      <w:proofErr w:type="spellEnd"/>
      <w:r w:rsidRPr="00FA1E6D">
        <w:rPr>
          <w:rFonts w:ascii="Times New Roman" w:hAnsi="Times New Roman" w:cs="Times New Roman"/>
          <w:b/>
          <w:sz w:val="32"/>
          <w:szCs w:val="32"/>
        </w:rPr>
        <w:t xml:space="preserve"> and </w:t>
      </w:r>
      <w:proofErr w:type="spellStart"/>
      <w:r w:rsidRPr="00FA1E6D">
        <w:rPr>
          <w:rFonts w:ascii="Times New Roman" w:hAnsi="Times New Roman" w:cs="Times New Roman"/>
          <w:b/>
          <w:sz w:val="32"/>
          <w:szCs w:val="32"/>
        </w:rPr>
        <w:t>Clinical</w:t>
      </w:r>
      <w:proofErr w:type="spellEnd"/>
      <w:r w:rsidRPr="00FA1E6D">
        <w:rPr>
          <w:rFonts w:ascii="Times New Roman" w:hAnsi="Times New Roman" w:cs="Times New Roman"/>
          <w:b/>
          <w:sz w:val="32"/>
          <w:szCs w:val="32"/>
        </w:rPr>
        <w:t xml:space="preserve"> </w:t>
      </w:r>
      <w:proofErr w:type="spellStart"/>
      <w:r w:rsidRPr="00FA1E6D">
        <w:rPr>
          <w:rFonts w:ascii="Times New Roman" w:hAnsi="Times New Roman" w:cs="Times New Roman"/>
          <w:b/>
          <w:sz w:val="32"/>
          <w:szCs w:val="32"/>
        </w:rPr>
        <w:t>Characteristics</w:t>
      </w:r>
      <w:proofErr w:type="spellEnd"/>
      <w:r w:rsidRPr="00FA1E6D">
        <w:rPr>
          <w:rFonts w:ascii="Times New Roman" w:hAnsi="Times New Roman" w:cs="Times New Roman"/>
          <w:b/>
          <w:sz w:val="32"/>
          <w:szCs w:val="32"/>
        </w:rPr>
        <w:t xml:space="preserve"> of </w:t>
      </w:r>
      <w:r w:rsidRPr="00FA1E6D">
        <w:rPr>
          <w:rFonts w:ascii="Times New Roman" w:hAnsi="Times New Roman" w:cs="Times New Roman"/>
          <w:b/>
          <w:i/>
          <w:sz w:val="32"/>
          <w:szCs w:val="32"/>
        </w:rPr>
        <w:t>Mycoplasma hominis</w:t>
      </w:r>
      <w:r w:rsidRPr="00FA1E6D">
        <w:rPr>
          <w:rFonts w:ascii="Times New Roman" w:hAnsi="Times New Roman" w:cs="Times New Roman"/>
          <w:b/>
          <w:sz w:val="32"/>
          <w:szCs w:val="32"/>
        </w:rPr>
        <w:t xml:space="preserve"> and </w:t>
      </w:r>
      <w:r w:rsidRPr="00FA1E6D">
        <w:rPr>
          <w:rFonts w:ascii="Times New Roman" w:hAnsi="Times New Roman" w:cs="Times New Roman"/>
          <w:b/>
          <w:i/>
          <w:sz w:val="32"/>
          <w:szCs w:val="32"/>
        </w:rPr>
        <w:t>Ureaplasma urealyticum</w:t>
      </w:r>
      <w:r w:rsidRPr="00FA1E6D">
        <w:rPr>
          <w:rFonts w:ascii="Times New Roman" w:hAnsi="Times New Roman" w:cs="Times New Roman"/>
          <w:b/>
          <w:sz w:val="32"/>
          <w:szCs w:val="32"/>
        </w:rPr>
        <w:t xml:space="preserve"> Co-infections in Women of Childbearing </w:t>
      </w:r>
      <w:proofErr w:type="gramStart"/>
      <w:r w:rsidRPr="00FA1E6D">
        <w:rPr>
          <w:rFonts w:ascii="Times New Roman" w:hAnsi="Times New Roman" w:cs="Times New Roman"/>
          <w:b/>
          <w:sz w:val="32"/>
          <w:szCs w:val="32"/>
        </w:rPr>
        <w:t>Age:</w:t>
      </w:r>
      <w:proofErr w:type="gramEnd"/>
      <w:r w:rsidRPr="00FA1E6D">
        <w:rPr>
          <w:rFonts w:ascii="Times New Roman" w:hAnsi="Times New Roman" w:cs="Times New Roman"/>
          <w:b/>
          <w:sz w:val="32"/>
          <w:szCs w:val="32"/>
        </w:rPr>
        <w:t xml:space="preserve"> A Retrospective Study at the Sino-Gabonese Friendship Hospital in Franceville, Gabon</w:t>
      </w:r>
    </w:p>
    <w:p w:rsidR="00FA1E6D" w:rsidRDefault="00FA1E6D" w:rsidP="00FA1E6D"/>
    <w:p w:rsidR="007676AE" w:rsidRDefault="007676AE" w:rsidP="00FA1E6D">
      <w:pPr>
        <w:spacing w:line="360" w:lineRule="auto"/>
        <w:jc w:val="both"/>
        <w:rPr>
          <w:rFonts w:ascii="Times New Roman" w:hAnsi="Times New Roman" w:cs="Times New Roman"/>
          <w:sz w:val="24"/>
          <w:szCs w:val="24"/>
        </w:rPr>
      </w:pPr>
    </w:p>
    <w:p w:rsidR="00FA1E6D" w:rsidRPr="00FA1E6D" w:rsidRDefault="00FA1E6D" w:rsidP="00FA1E6D">
      <w:pPr>
        <w:spacing w:line="360" w:lineRule="auto"/>
        <w:jc w:val="both"/>
        <w:rPr>
          <w:rFonts w:ascii="Times New Roman" w:hAnsi="Times New Roman" w:cs="Times New Roman"/>
          <w:b/>
          <w:sz w:val="32"/>
          <w:szCs w:val="32"/>
        </w:rPr>
      </w:pPr>
      <w:r w:rsidRPr="00FA1E6D">
        <w:rPr>
          <w:rFonts w:ascii="Times New Roman" w:hAnsi="Times New Roman" w:cs="Times New Roman"/>
          <w:b/>
          <w:sz w:val="32"/>
          <w:szCs w:val="32"/>
        </w:rPr>
        <w:t>Abstract</w:t>
      </w:r>
    </w:p>
    <w:p w:rsidR="00FA1E6D" w:rsidRPr="00FA1E6D" w:rsidRDefault="00FA1E6D" w:rsidP="00FA1E6D">
      <w:pPr>
        <w:spacing w:line="360" w:lineRule="auto"/>
        <w:jc w:val="both"/>
        <w:rPr>
          <w:rFonts w:ascii="Times New Roman" w:hAnsi="Times New Roman" w:cs="Times New Roman"/>
          <w:sz w:val="24"/>
          <w:szCs w:val="24"/>
        </w:rPr>
      </w:pPr>
      <w:r w:rsidRPr="00FA1E6D">
        <w:rPr>
          <w:rFonts w:ascii="Times New Roman" w:hAnsi="Times New Roman" w:cs="Times New Roman"/>
          <w:i/>
          <w:sz w:val="24"/>
          <w:szCs w:val="24"/>
        </w:rPr>
        <w:t>Mycoplasma hominis</w:t>
      </w:r>
      <w:r w:rsidRPr="00FA1E6D">
        <w:rPr>
          <w:rFonts w:ascii="Times New Roman" w:hAnsi="Times New Roman" w:cs="Times New Roman"/>
          <w:sz w:val="24"/>
          <w:szCs w:val="24"/>
        </w:rPr>
        <w:t xml:space="preserve"> (Mh) and </w:t>
      </w:r>
      <w:r w:rsidRPr="00FA1E6D">
        <w:rPr>
          <w:rFonts w:ascii="Times New Roman" w:hAnsi="Times New Roman" w:cs="Times New Roman"/>
          <w:i/>
          <w:sz w:val="24"/>
          <w:szCs w:val="24"/>
        </w:rPr>
        <w:t>Ureaplasma urealyticum</w:t>
      </w:r>
      <w:r w:rsidRPr="00FA1E6D">
        <w:rPr>
          <w:rFonts w:ascii="Times New Roman" w:hAnsi="Times New Roman" w:cs="Times New Roman"/>
          <w:sz w:val="24"/>
          <w:szCs w:val="24"/>
        </w:rPr>
        <w:t xml:space="preserve"> (Uu) co-infection represents a significant public health concern, increasing the risk of urogenital complications in adults. However, its prevalence and clinical effects remain poorly documented. This retrospective study analyzes the epidemiological and clinical characteristics of this co-infection among women of reproductive age</w:t>
      </w:r>
      <w:bookmarkStart w:id="0" w:name="_GoBack"/>
      <w:bookmarkEnd w:id="0"/>
      <w:r w:rsidRPr="00FA1E6D">
        <w:rPr>
          <w:rFonts w:ascii="Times New Roman" w:hAnsi="Times New Roman" w:cs="Times New Roman"/>
          <w:sz w:val="24"/>
          <w:szCs w:val="24"/>
        </w:rPr>
        <w:t>, based on data collected at the Sino-Gabonese Friendship H</w:t>
      </w:r>
      <w:r>
        <w:rPr>
          <w:rFonts w:ascii="Times New Roman" w:hAnsi="Times New Roman" w:cs="Times New Roman"/>
          <w:sz w:val="24"/>
          <w:szCs w:val="24"/>
        </w:rPr>
        <w:t>ospital in Franceville (Gabon).</w:t>
      </w:r>
    </w:p>
    <w:p w:rsidR="00FA1E6D" w:rsidRPr="00FA1E6D" w:rsidRDefault="00FA1E6D" w:rsidP="00FA1E6D">
      <w:pPr>
        <w:spacing w:line="360" w:lineRule="auto"/>
        <w:jc w:val="both"/>
        <w:rPr>
          <w:rFonts w:ascii="Times New Roman" w:hAnsi="Times New Roman" w:cs="Times New Roman"/>
          <w:b/>
          <w:sz w:val="24"/>
          <w:szCs w:val="24"/>
        </w:rPr>
      </w:pPr>
      <w:r w:rsidRPr="00FA1E6D">
        <w:rPr>
          <w:rFonts w:ascii="Times New Roman" w:hAnsi="Times New Roman" w:cs="Times New Roman"/>
          <w:b/>
          <w:sz w:val="24"/>
          <w:szCs w:val="24"/>
        </w:rPr>
        <w:t xml:space="preserve">Materials and Methods : </w:t>
      </w:r>
    </w:p>
    <w:p w:rsidR="00FA1E6D" w:rsidRPr="00FA1E6D" w:rsidRDefault="00FA1E6D" w:rsidP="00FA1E6D">
      <w:pPr>
        <w:spacing w:line="360" w:lineRule="auto"/>
        <w:jc w:val="both"/>
        <w:rPr>
          <w:rFonts w:ascii="Times New Roman" w:hAnsi="Times New Roman" w:cs="Times New Roman"/>
          <w:sz w:val="24"/>
          <w:szCs w:val="24"/>
        </w:rPr>
      </w:pPr>
      <w:r w:rsidRPr="00FA1E6D">
        <w:rPr>
          <w:rFonts w:ascii="Times New Roman" w:hAnsi="Times New Roman" w:cs="Times New Roman"/>
          <w:sz w:val="24"/>
          <w:szCs w:val="24"/>
        </w:rPr>
        <w:t xml:space="preserve">This retrospective study analyzed medical records of women of reproductive age seen at the Sino-Gabonese Friendship Hospital in Franceville (Gabon) between January and December 2024. Simple random sampling was used, with exclusion of incomplete records. Sociodemographic, gynecological, and obstetric data were processed using the R software, including univariate and bivariate logistic regressions. Statistical significance was set at p ≤ </w:t>
      </w:r>
      <w:r>
        <w:rPr>
          <w:rFonts w:ascii="Times New Roman" w:hAnsi="Times New Roman" w:cs="Times New Roman"/>
          <w:sz w:val="24"/>
          <w:szCs w:val="24"/>
        </w:rPr>
        <w:t>0.05 (95% confidence interval).</w:t>
      </w:r>
    </w:p>
    <w:p w:rsidR="00FA1E6D" w:rsidRPr="00FA1E6D" w:rsidRDefault="00FA1E6D" w:rsidP="00FA1E6D">
      <w:pPr>
        <w:spacing w:line="360" w:lineRule="auto"/>
        <w:jc w:val="both"/>
        <w:rPr>
          <w:rFonts w:ascii="Times New Roman" w:hAnsi="Times New Roman" w:cs="Times New Roman"/>
          <w:sz w:val="24"/>
          <w:szCs w:val="24"/>
        </w:rPr>
      </w:pPr>
      <w:r w:rsidRPr="00FA1E6D">
        <w:rPr>
          <w:rFonts w:ascii="Times New Roman" w:hAnsi="Times New Roman" w:cs="Times New Roman"/>
          <w:b/>
          <w:sz w:val="24"/>
          <w:szCs w:val="24"/>
        </w:rPr>
        <w:t>Results :</w:t>
      </w:r>
      <w:r w:rsidRPr="00FA1E6D">
        <w:rPr>
          <w:rFonts w:ascii="Times New Roman" w:hAnsi="Times New Roman" w:cs="Times New Roman"/>
          <w:sz w:val="24"/>
          <w:szCs w:val="24"/>
        </w:rPr>
        <w:t xml:space="preserve"> A total of 257 medical records of women of reproductive age (mean age: 34.2 years) were analyzed. The prevalence of </w:t>
      </w:r>
      <w:r w:rsidRPr="00FA1E6D">
        <w:rPr>
          <w:rFonts w:ascii="Times New Roman" w:hAnsi="Times New Roman" w:cs="Times New Roman"/>
          <w:i/>
          <w:sz w:val="24"/>
          <w:szCs w:val="24"/>
        </w:rPr>
        <w:t>Mycoplasma hominis /Ureaplasma urealyticum</w:t>
      </w:r>
      <w:r w:rsidRPr="00FA1E6D">
        <w:rPr>
          <w:rFonts w:ascii="Times New Roman" w:hAnsi="Times New Roman" w:cs="Times New Roman"/>
          <w:sz w:val="24"/>
          <w:szCs w:val="24"/>
        </w:rPr>
        <w:t xml:space="preserve"> co-infection was 36.58%. Factors significantly associated with this co-infection included low educational level (adjusted OR = 1.3; p = 0.01), previous genital infections (adjusted OR = 1.12; p = 0.02), and history of spontaneous abortion </w:t>
      </w:r>
      <w:r>
        <w:rPr>
          <w:rFonts w:ascii="Times New Roman" w:hAnsi="Times New Roman" w:cs="Times New Roman"/>
          <w:sz w:val="24"/>
          <w:szCs w:val="24"/>
        </w:rPr>
        <w:t>(adjusted OR = 1.4; p ≤ 0.001).</w:t>
      </w:r>
    </w:p>
    <w:p w:rsidR="00FA1E6D" w:rsidRPr="00FA1E6D" w:rsidRDefault="00FA1E6D" w:rsidP="00FA1E6D">
      <w:pPr>
        <w:spacing w:line="360" w:lineRule="auto"/>
        <w:jc w:val="both"/>
        <w:rPr>
          <w:rFonts w:ascii="Times New Roman" w:hAnsi="Times New Roman" w:cs="Times New Roman"/>
          <w:sz w:val="24"/>
          <w:szCs w:val="24"/>
        </w:rPr>
      </w:pPr>
      <w:r w:rsidRPr="00FA1E6D">
        <w:rPr>
          <w:rFonts w:ascii="Times New Roman" w:hAnsi="Times New Roman" w:cs="Times New Roman"/>
          <w:b/>
          <w:sz w:val="24"/>
          <w:szCs w:val="24"/>
        </w:rPr>
        <w:t>Conclusion :</w:t>
      </w:r>
      <w:r w:rsidRPr="00FA1E6D">
        <w:rPr>
          <w:rFonts w:ascii="Times New Roman" w:hAnsi="Times New Roman" w:cs="Times New Roman"/>
          <w:sz w:val="24"/>
          <w:szCs w:val="24"/>
        </w:rPr>
        <w:t xml:space="preserve"> This study identifies three significant clinical and socio-educational determinants of genital co-infection, suggesting potential target</w:t>
      </w:r>
      <w:r>
        <w:rPr>
          <w:rFonts w:ascii="Times New Roman" w:hAnsi="Times New Roman" w:cs="Times New Roman"/>
          <w:sz w:val="24"/>
          <w:szCs w:val="24"/>
        </w:rPr>
        <w:t>s for preventive interventions.</w:t>
      </w:r>
    </w:p>
    <w:p w:rsidR="00FA1E6D" w:rsidRDefault="00FA1E6D" w:rsidP="00FA1E6D">
      <w:pPr>
        <w:spacing w:line="360" w:lineRule="auto"/>
        <w:jc w:val="both"/>
        <w:rPr>
          <w:rFonts w:ascii="Times New Roman" w:hAnsi="Times New Roman" w:cs="Times New Roman"/>
          <w:sz w:val="24"/>
          <w:szCs w:val="24"/>
        </w:rPr>
      </w:pPr>
      <w:r w:rsidRPr="00FA1E6D">
        <w:rPr>
          <w:rFonts w:ascii="Times New Roman" w:hAnsi="Times New Roman" w:cs="Times New Roman"/>
          <w:b/>
          <w:sz w:val="24"/>
          <w:szCs w:val="24"/>
        </w:rPr>
        <w:t>Keywords:</w:t>
      </w:r>
      <w:r w:rsidRPr="00FA1E6D">
        <w:rPr>
          <w:rFonts w:ascii="Times New Roman" w:hAnsi="Times New Roman" w:cs="Times New Roman"/>
          <w:sz w:val="24"/>
          <w:szCs w:val="24"/>
        </w:rPr>
        <w:t xml:space="preserve"> </w:t>
      </w:r>
      <w:r w:rsidRPr="00FA1E6D">
        <w:rPr>
          <w:rFonts w:ascii="Times New Roman" w:hAnsi="Times New Roman" w:cs="Times New Roman"/>
          <w:i/>
          <w:sz w:val="24"/>
          <w:szCs w:val="24"/>
        </w:rPr>
        <w:t>Mycoplasma hominis</w:t>
      </w:r>
      <w:r w:rsidRPr="00FA1E6D">
        <w:rPr>
          <w:rFonts w:ascii="Times New Roman" w:hAnsi="Times New Roman" w:cs="Times New Roman"/>
          <w:sz w:val="24"/>
          <w:szCs w:val="24"/>
        </w:rPr>
        <w:t xml:space="preserve">, </w:t>
      </w:r>
      <w:r w:rsidRPr="00FA1E6D">
        <w:rPr>
          <w:rFonts w:ascii="Times New Roman" w:hAnsi="Times New Roman" w:cs="Times New Roman"/>
          <w:i/>
          <w:sz w:val="24"/>
          <w:szCs w:val="24"/>
        </w:rPr>
        <w:t>Ureaplasma urealyticum</w:t>
      </w:r>
      <w:r w:rsidRPr="00FA1E6D">
        <w:rPr>
          <w:rFonts w:ascii="Times New Roman" w:hAnsi="Times New Roman" w:cs="Times New Roman"/>
          <w:sz w:val="24"/>
          <w:szCs w:val="24"/>
        </w:rPr>
        <w:t>, Co-infection, Prevalence, Women of reproductive age, Gabon, Central Africa</w:t>
      </w:r>
      <w:r>
        <w:rPr>
          <w:rFonts w:ascii="Times New Roman" w:hAnsi="Times New Roman" w:cs="Times New Roman"/>
          <w:sz w:val="24"/>
          <w:szCs w:val="24"/>
        </w:rPr>
        <w:t>.</w:t>
      </w:r>
    </w:p>
    <w:p w:rsidR="00FA1E6D" w:rsidRDefault="00FA1E6D" w:rsidP="00FA1E6D">
      <w:pPr>
        <w:spacing w:line="360" w:lineRule="auto"/>
        <w:jc w:val="both"/>
        <w:rPr>
          <w:rFonts w:ascii="Times New Roman" w:hAnsi="Times New Roman" w:cs="Times New Roman"/>
          <w:sz w:val="24"/>
          <w:szCs w:val="24"/>
        </w:rPr>
      </w:pPr>
    </w:p>
    <w:p w:rsidR="00FA1E6D" w:rsidRDefault="00FA1E6D" w:rsidP="00FA1E6D">
      <w:pPr>
        <w:spacing w:line="360" w:lineRule="auto"/>
        <w:jc w:val="both"/>
        <w:rPr>
          <w:rFonts w:ascii="Times New Roman" w:hAnsi="Times New Roman" w:cs="Times New Roman"/>
          <w:sz w:val="24"/>
          <w:szCs w:val="24"/>
        </w:rPr>
      </w:pPr>
    </w:p>
    <w:p w:rsidR="00FA1E6D" w:rsidRDefault="00FA1E6D" w:rsidP="00FA1E6D">
      <w:pPr>
        <w:spacing w:line="360" w:lineRule="auto"/>
        <w:jc w:val="both"/>
        <w:rPr>
          <w:rFonts w:ascii="Times New Roman" w:hAnsi="Times New Roman" w:cs="Times New Roman"/>
          <w:sz w:val="24"/>
          <w:szCs w:val="24"/>
        </w:rPr>
      </w:pPr>
    </w:p>
    <w:p w:rsidR="00FA1E6D" w:rsidRDefault="00FA1E6D" w:rsidP="00FA1E6D">
      <w:pPr>
        <w:spacing w:line="360" w:lineRule="auto"/>
        <w:jc w:val="both"/>
        <w:rPr>
          <w:rFonts w:ascii="Times New Roman" w:hAnsi="Times New Roman" w:cs="Times New Roman"/>
          <w:sz w:val="24"/>
          <w:szCs w:val="24"/>
        </w:rPr>
      </w:pPr>
    </w:p>
    <w:p w:rsidR="00FA1E6D" w:rsidRDefault="00FA1E6D" w:rsidP="00FA1E6D">
      <w:pPr>
        <w:spacing w:line="360" w:lineRule="auto"/>
        <w:jc w:val="both"/>
        <w:rPr>
          <w:rFonts w:ascii="Times New Roman" w:hAnsi="Times New Roman" w:cs="Times New Roman"/>
          <w:sz w:val="24"/>
          <w:szCs w:val="24"/>
        </w:rPr>
      </w:pPr>
    </w:p>
    <w:p w:rsidR="00FA1E6D" w:rsidRDefault="00FA1E6D" w:rsidP="00FA1E6D">
      <w:pPr>
        <w:spacing w:line="360" w:lineRule="auto"/>
        <w:jc w:val="both"/>
        <w:rPr>
          <w:rFonts w:ascii="Times New Roman" w:hAnsi="Times New Roman" w:cs="Times New Roman"/>
          <w:sz w:val="24"/>
          <w:szCs w:val="24"/>
        </w:rPr>
      </w:pPr>
    </w:p>
    <w:p w:rsidR="00FA1E6D" w:rsidRPr="004C5544" w:rsidRDefault="00FA1E6D" w:rsidP="00FA1E6D">
      <w:pPr>
        <w:spacing w:line="360" w:lineRule="auto"/>
        <w:jc w:val="both"/>
        <w:rPr>
          <w:rFonts w:ascii="Times New Roman" w:hAnsi="Times New Roman" w:cs="Times New Roman"/>
          <w:b/>
          <w:sz w:val="24"/>
          <w:szCs w:val="24"/>
        </w:rPr>
      </w:pPr>
      <w:r w:rsidRPr="004C5544">
        <w:rPr>
          <w:rFonts w:ascii="Times New Roman" w:hAnsi="Times New Roman" w:cs="Times New Roman"/>
          <w:b/>
          <w:sz w:val="24"/>
          <w:szCs w:val="24"/>
        </w:rPr>
        <w:t>I. INTRODUCTION</w:t>
      </w:r>
    </w:p>
    <w:p w:rsidR="00FA1E6D" w:rsidRPr="00FA1E6D" w:rsidRDefault="00FA1E6D" w:rsidP="00FA1E6D">
      <w:pPr>
        <w:spacing w:line="360" w:lineRule="auto"/>
        <w:jc w:val="both"/>
        <w:rPr>
          <w:rFonts w:ascii="Times New Roman" w:hAnsi="Times New Roman" w:cs="Times New Roman"/>
          <w:sz w:val="24"/>
          <w:szCs w:val="24"/>
        </w:rPr>
      </w:pPr>
      <w:r w:rsidRPr="00FA1E6D">
        <w:rPr>
          <w:rFonts w:ascii="Times New Roman" w:hAnsi="Times New Roman" w:cs="Times New Roman"/>
          <w:sz w:val="24"/>
          <w:szCs w:val="24"/>
        </w:rPr>
        <w:t xml:space="preserve">Genital infections caused by </w:t>
      </w:r>
      <w:r w:rsidRPr="004C5544">
        <w:rPr>
          <w:rFonts w:ascii="Times New Roman" w:hAnsi="Times New Roman" w:cs="Times New Roman"/>
          <w:i/>
          <w:sz w:val="24"/>
          <w:szCs w:val="24"/>
        </w:rPr>
        <w:t>Mycoplasma hominis</w:t>
      </w:r>
      <w:r w:rsidRPr="00FA1E6D">
        <w:rPr>
          <w:rFonts w:ascii="Times New Roman" w:hAnsi="Times New Roman" w:cs="Times New Roman"/>
          <w:sz w:val="24"/>
          <w:szCs w:val="24"/>
        </w:rPr>
        <w:t xml:space="preserve"> (Mh) and </w:t>
      </w:r>
      <w:r w:rsidRPr="004C5544">
        <w:rPr>
          <w:rFonts w:ascii="Times New Roman" w:hAnsi="Times New Roman" w:cs="Times New Roman"/>
          <w:i/>
          <w:sz w:val="24"/>
          <w:szCs w:val="24"/>
        </w:rPr>
        <w:t>Ureaplasma urealyticum</w:t>
      </w:r>
      <w:r w:rsidRPr="00FA1E6D">
        <w:rPr>
          <w:rFonts w:ascii="Times New Roman" w:hAnsi="Times New Roman" w:cs="Times New Roman"/>
          <w:sz w:val="24"/>
          <w:szCs w:val="24"/>
        </w:rPr>
        <w:t xml:space="preserve"> (Uu) are increasingly recognized as significant contributors to reproductive health complications, particularly among women of childbearing age. These opportunistic bacterial pathogens, often asymptomatic or underdiagnosed, have been implicated in a wide range of gynecological and obstetric morbidities, including infertility, spontaneous abortion, preterm labor, and adverse neonatal outcomes due to vertical transmission </w:t>
      </w:r>
      <w:r w:rsidR="002F665F">
        <w:rPr>
          <w:rFonts w:ascii="Times New Roman" w:hAnsi="Times New Roman" w:cs="Times New Roman"/>
          <w:sz w:val="24"/>
          <w:szCs w:val="24"/>
        </w:rPr>
        <w:t>[1</w:t>
      </w:r>
      <w:r w:rsidRPr="00FA1E6D">
        <w:rPr>
          <w:rFonts w:ascii="Times New Roman" w:hAnsi="Times New Roman" w:cs="Times New Roman"/>
          <w:b/>
          <w:sz w:val="24"/>
          <w:szCs w:val="24"/>
        </w:rPr>
        <w:t xml:space="preserve">; </w:t>
      </w:r>
      <w:r w:rsidR="002F665F" w:rsidRPr="002F665F">
        <w:rPr>
          <w:rFonts w:ascii="Times New Roman" w:hAnsi="Times New Roman" w:cs="Times New Roman"/>
          <w:sz w:val="24"/>
          <w:szCs w:val="24"/>
        </w:rPr>
        <w:t>2]</w:t>
      </w:r>
      <w:r w:rsidRPr="002F665F">
        <w:rPr>
          <w:rFonts w:ascii="Times New Roman" w:hAnsi="Times New Roman" w:cs="Times New Roman"/>
          <w:sz w:val="24"/>
          <w:szCs w:val="24"/>
        </w:rPr>
        <w:t>.</w:t>
      </w:r>
      <w:r>
        <w:rPr>
          <w:rFonts w:ascii="Times New Roman" w:hAnsi="Times New Roman" w:cs="Times New Roman"/>
          <w:sz w:val="24"/>
          <w:szCs w:val="24"/>
        </w:rPr>
        <w:t xml:space="preserve"> </w:t>
      </w:r>
      <w:r w:rsidRPr="00FA1E6D">
        <w:rPr>
          <w:rFonts w:ascii="Times New Roman" w:hAnsi="Times New Roman" w:cs="Times New Roman"/>
          <w:sz w:val="24"/>
          <w:szCs w:val="24"/>
        </w:rPr>
        <w:t xml:space="preserve">In sub-Saharan Africa, where access to advanced diagnostic tools remains limited and sexually transmitted infections (STIs) are frequently managed syndromically, the prevalence of these genital mycoplasmas is alarmingly high. Recent studies report Mh and Uu infection rates ranging from 30% to over 50% among sexually active women, highlighting an urgent need for targeted surveillance and improved screening strategies </w:t>
      </w:r>
      <w:r w:rsidR="002F665F">
        <w:rPr>
          <w:rFonts w:ascii="Times New Roman" w:hAnsi="Times New Roman" w:cs="Times New Roman"/>
          <w:sz w:val="24"/>
          <w:szCs w:val="24"/>
        </w:rPr>
        <w:t xml:space="preserve">[3 </w:t>
      </w:r>
      <w:r w:rsidR="002F665F" w:rsidRPr="00FA1E6D">
        <w:rPr>
          <w:rFonts w:ascii="Times New Roman" w:hAnsi="Times New Roman" w:cs="Times New Roman"/>
          <w:b/>
          <w:sz w:val="24"/>
          <w:szCs w:val="24"/>
        </w:rPr>
        <w:t xml:space="preserve">; </w:t>
      </w:r>
      <w:r w:rsidR="002F665F">
        <w:rPr>
          <w:rFonts w:ascii="Times New Roman" w:hAnsi="Times New Roman" w:cs="Times New Roman"/>
          <w:sz w:val="24"/>
          <w:szCs w:val="24"/>
        </w:rPr>
        <w:t>4</w:t>
      </w:r>
      <w:r w:rsidR="002F665F" w:rsidRPr="002F665F">
        <w:rPr>
          <w:rFonts w:ascii="Times New Roman" w:hAnsi="Times New Roman" w:cs="Times New Roman"/>
          <w:sz w:val="24"/>
          <w:szCs w:val="24"/>
        </w:rPr>
        <w:t>].</w:t>
      </w:r>
      <w:r w:rsidR="002F665F">
        <w:rPr>
          <w:rFonts w:ascii="Times New Roman" w:hAnsi="Times New Roman" w:cs="Times New Roman"/>
          <w:sz w:val="24"/>
          <w:szCs w:val="24"/>
        </w:rPr>
        <w:t xml:space="preserve"> </w:t>
      </w:r>
      <w:r w:rsidRPr="00FA1E6D">
        <w:rPr>
          <w:rFonts w:ascii="Times New Roman" w:hAnsi="Times New Roman" w:cs="Times New Roman"/>
          <w:sz w:val="24"/>
          <w:szCs w:val="24"/>
        </w:rPr>
        <w:t xml:space="preserve">In Gabon, despite a high burden of STIs and poor awareness of atypical genital pathogens, </w:t>
      </w:r>
      <w:proofErr w:type="gramStart"/>
      <w:r w:rsidRPr="00FA1E6D">
        <w:rPr>
          <w:rFonts w:ascii="Times New Roman" w:hAnsi="Times New Roman" w:cs="Times New Roman"/>
          <w:sz w:val="24"/>
          <w:szCs w:val="24"/>
        </w:rPr>
        <w:t>data on</w:t>
      </w:r>
      <w:proofErr w:type="gramEnd"/>
      <w:r w:rsidRPr="00FA1E6D">
        <w:rPr>
          <w:rFonts w:ascii="Times New Roman" w:hAnsi="Times New Roman" w:cs="Times New Roman"/>
          <w:sz w:val="24"/>
          <w:szCs w:val="24"/>
        </w:rPr>
        <w:t xml:space="preserve"> Mh/Uu co-infections remain scarce. This gap in knowledge justifies the present study conducted at the Sino-Gabonese Friendship Hospital in Franceville, </w:t>
      </w:r>
      <w:proofErr w:type="spellStart"/>
      <w:r w:rsidRPr="00FA1E6D">
        <w:rPr>
          <w:rFonts w:ascii="Times New Roman" w:hAnsi="Times New Roman" w:cs="Times New Roman"/>
          <w:sz w:val="24"/>
          <w:szCs w:val="24"/>
        </w:rPr>
        <w:t>a</w:t>
      </w:r>
      <w:proofErr w:type="spellEnd"/>
      <w:r w:rsidRPr="00FA1E6D">
        <w:rPr>
          <w:rFonts w:ascii="Times New Roman" w:hAnsi="Times New Roman" w:cs="Times New Roman"/>
          <w:sz w:val="24"/>
          <w:szCs w:val="24"/>
        </w:rPr>
        <w:t xml:space="preserve"> key </w:t>
      </w:r>
      <w:proofErr w:type="spellStart"/>
      <w:r w:rsidRPr="00FA1E6D">
        <w:rPr>
          <w:rFonts w:ascii="Times New Roman" w:hAnsi="Times New Roman" w:cs="Times New Roman"/>
          <w:sz w:val="24"/>
          <w:szCs w:val="24"/>
        </w:rPr>
        <w:t>regional</w:t>
      </w:r>
      <w:proofErr w:type="spellEnd"/>
      <w:r w:rsidRPr="00FA1E6D">
        <w:rPr>
          <w:rFonts w:ascii="Times New Roman" w:hAnsi="Times New Roman" w:cs="Times New Roman"/>
          <w:sz w:val="24"/>
          <w:szCs w:val="24"/>
        </w:rPr>
        <w:t xml:space="preserve"> </w:t>
      </w:r>
      <w:proofErr w:type="spellStart"/>
      <w:r w:rsidRPr="00FA1E6D">
        <w:rPr>
          <w:rFonts w:ascii="Times New Roman" w:hAnsi="Times New Roman" w:cs="Times New Roman"/>
          <w:sz w:val="24"/>
          <w:szCs w:val="24"/>
        </w:rPr>
        <w:t>healthcare</w:t>
      </w:r>
      <w:proofErr w:type="spellEnd"/>
      <w:r w:rsidRPr="00FA1E6D">
        <w:rPr>
          <w:rFonts w:ascii="Times New Roman" w:hAnsi="Times New Roman" w:cs="Times New Roman"/>
          <w:sz w:val="24"/>
          <w:szCs w:val="24"/>
        </w:rPr>
        <w:t xml:space="preserve"> facil</w:t>
      </w:r>
      <w:r>
        <w:rPr>
          <w:rFonts w:ascii="Times New Roman" w:hAnsi="Times New Roman" w:cs="Times New Roman"/>
          <w:sz w:val="24"/>
          <w:szCs w:val="24"/>
        </w:rPr>
        <w:t xml:space="preserve">ity serving southeastern Gabon. </w:t>
      </w:r>
      <w:r w:rsidRPr="00FA1E6D">
        <w:rPr>
          <w:rFonts w:ascii="Times New Roman" w:hAnsi="Times New Roman" w:cs="Times New Roman"/>
          <w:sz w:val="24"/>
          <w:szCs w:val="24"/>
        </w:rPr>
        <w:t xml:space="preserve">Although </w:t>
      </w:r>
      <w:r w:rsidRPr="00FA1E6D">
        <w:rPr>
          <w:rFonts w:ascii="Times New Roman" w:hAnsi="Times New Roman" w:cs="Times New Roman"/>
          <w:i/>
          <w:sz w:val="24"/>
          <w:szCs w:val="24"/>
        </w:rPr>
        <w:t>Mycoplasma hominis and Ureaplasma urealyticum</w:t>
      </w:r>
      <w:r w:rsidRPr="00FA1E6D">
        <w:rPr>
          <w:rFonts w:ascii="Times New Roman" w:hAnsi="Times New Roman" w:cs="Times New Roman"/>
          <w:sz w:val="24"/>
          <w:szCs w:val="24"/>
        </w:rPr>
        <w:t xml:space="preserve"> are well-documented causes of severe reproductive tract pathologies, their systematic detection continues to be overlooked in resource-limited settings </w:t>
      </w:r>
      <w:r w:rsidR="002F665F">
        <w:rPr>
          <w:rFonts w:ascii="Times New Roman" w:hAnsi="Times New Roman" w:cs="Times New Roman"/>
          <w:sz w:val="24"/>
          <w:szCs w:val="24"/>
        </w:rPr>
        <w:t>[5</w:t>
      </w:r>
      <w:r w:rsidR="002F665F" w:rsidRPr="002F665F">
        <w:rPr>
          <w:rFonts w:ascii="Times New Roman" w:hAnsi="Times New Roman" w:cs="Times New Roman"/>
          <w:sz w:val="24"/>
          <w:szCs w:val="24"/>
        </w:rPr>
        <w:t>].</w:t>
      </w:r>
      <w:r w:rsidR="002F665F">
        <w:rPr>
          <w:rFonts w:ascii="Times New Roman" w:hAnsi="Times New Roman" w:cs="Times New Roman"/>
          <w:sz w:val="24"/>
          <w:szCs w:val="24"/>
        </w:rPr>
        <w:t xml:space="preserve"> </w:t>
      </w:r>
      <w:r w:rsidRPr="00FA1E6D">
        <w:rPr>
          <w:rFonts w:ascii="Times New Roman" w:hAnsi="Times New Roman" w:cs="Times New Roman"/>
          <w:sz w:val="24"/>
          <w:szCs w:val="24"/>
        </w:rPr>
        <w:t>This neglect is partly due to the lack of standardized diagnostic protocols, limited availability of molecular testing, and insufficient integration into routine STI screening programs. Moreover, emerging resistan</w:t>
      </w:r>
      <w:r w:rsidR="00D05C69">
        <w:rPr>
          <w:rFonts w:ascii="Times New Roman" w:hAnsi="Times New Roman" w:cs="Times New Roman"/>
          <w:sz w:val="24"/>
          <w:szCs w:val="24"/>
        </w:rPr>
        <w:t xml:space="preserve">ce to commonly used antibiotics </w:t>
      </w:r>
      <w:r w:rsidRPr="00FA1E6D">
        <w:rPr>
          <w:rFonts w:ascii="Times New Roman" w:hAnsi="Times New Roman" w:cs="Times New Roman"/>
          <w:sz w:val="24"/>
          <w:szCs w:val="24"/>
        </w:rPr>
        <w:t>particular</w:t>
      </w:r>
      <w:r w:rsidR="00D05C69">
        <w:rPr>
          <w:rFonts w:ascii="Times New Roman" w:hAnsi="Times New Roman" w:cs="Times New Roman"/>
          <w:sz w:val="24"/>
          <w:szCs w:val="24"/>
        </w:rPr>
        <w:t xml:space="preserve">ly macrolides and tetracyclines </w:t>
      </w:r>
      <w:r w:rsidRPr="00FA1E6D">
        <w:rPr>
          <w:rFonts w:ascii="Times New Roman" w:hAnsi="Times New Roman" w:cs="Times New Roman"/>
          <w:sz w:val="24"/>
          <w:szCs w:val="24"/>
        </w:rPr>
        <w:t xml:space="preserve">further complicates treatment options and raises concerns about long-term therapeutic efficacy </w:t>
      </w:r>
      <w:r w:rsidR="002F665F">
        <w:rPr>
          <w:rFonts w:ascii="Times New Roman" w:hAnsi="Times New Roman" w:cs="Times New Roman"/>
          <w:sz w:val="24"/>
          <w:szCs w:val="24"/>
        </w:rPr>
        <w:t xml:space="preserve">[6 </w:t>
      </w:r>
      <w:r w:rsidR="002F665F" w:rsidRPr="00FA1E6D">
        <w:rPr>
          <w:rFonts w:ascii="Times New Roman" w:hAnsi="Times New Roman" w:cs="Times New Roman"/>
          <w:b/>
          <w:sz w:val="24"/>
          <w:szCs w:val="24"/>
        </w:rPr>
        <w:t xml:space="preserve">; </w:t>
      </w:r>
      <w:r w:rsidR="002F665F">
        <w:rPr>
          <w:rFonts w:ascii="Times New Roman" w:hAnsi="Times New Roman" w:cs="Times New Roman"/>
          <w:sz w:val="24"/>
          <w:szCs w:val="24"/>
        </w:rPr>
        <w:t>7</w:t>
      </w:r>
      <w:r w:rsidR="002F665F" w:rsidRPr="002F665F">
        <w:rPr>
          <w:rFonts w:ascii="Times New Roman" w:hAnsi="Times New Roman" w:cs="Times New Roman"/>
          <w:sz w:val="24"/>
          <w:szCs w:val="24"/>
        </w:rPr>
        <w:t>].</w:t>
      </w:r>
      <w:r w:rsidR="002F665F">
        <w:rPr>
          <w:rFonts w:ascii="Times New Roman" w:hAnsi="Times New Roman" w:cs="Times New Roman"/>
          <w:sz w:val="24"/>
          <w:szCs w:val="24"/>
        </w:rPr>
        <w:t xml:space="preserve"> </w:t>
      </w:r>
      <w:r w:rsidRPr="00FA1E6D">
        <w:rPr>
          <w:rFonts w:ascii="Times New Roman" w:hAnsi="Times New Roman" w:cs="Times New Roman"/>
          <w:sz w:val="24"/>
          <w:szCs w:val="24"/>
        </w:rPr>
        <w:t xml:space="preserve">Given the growing clinical impact of these organisms and the current gaps in local epidemiological data, a more comprehensive understanding of Mh/Uu co-infections is essential. Such insights can inform evidence-based prevention strategies and guide public health policies in Gabon. Against this backdrop, this study was undertaken to assess the </w:t>
      </w:r>
      <w:r w:rsidRPr="00FA1E6D">
        <w:rPr>
          <w:rFonts w:ascii="Times New Roman" w:hAnsi="Times New Roman" w:cs="Times New Roman"/>
          <w:sz w:val="24"/>
          <w:szCs w:val="24"/>
        </w:rPr>
        <w:lastRenderedPageBreak/>
        <w:t xml:space="preserve">epidemiological and clinical characteristics of </w:t>
      </w:r>
      <w:r w:rsidRPr="00FA1E6D">
        <w:rPr>
          <w:rFonts w:ascii="Times New Roman" w:hAnsi="Times New Roman" w:cs="Times New Roman"/>
          <w:i/>
          <w:sz w:val="24"/>
          <w:szCs w:val="24"/>
        </w:rPr>
        <w:t>Mycoplasma hominis</w:t>
      </w:r>
      <w:r w:rsidRPr="00FA1E6D">
        <w:rPr>
          <w:rFonts w:ascii="Times New Roman" w:hAnsi="Times New Roman" w:cs="Times New Roman"/>
          <w:sz w:val="24"/>
          <w:szCs w:val="24"/>
        </w:rPr>
        <w:t xml:space="preserve"> and </w:t>
      </w:r>
      <w:r w:rsidRPr="00FA1E6D">
        <w:rPr>
          <w:rFonts w:ascii="Times New Roman" w:hAnsi="Times New Roman" w:cs="Times New Roman"/>
          <w:i/>
          <w:sz w:val="24"/>
          <w:szCs w:val="24"/>
        </w:rPr>
        <w:t>Ureaplasma urealyticum</w:t>
      </w:r>
      <w:r w:rsidRPr="00FA1E6D">
        <w:rPr>
          <w:rFonts w:ascii="Times New Roman" w:hAnsi="Times New Roman" w:cs="Times New Roman"/>
          <w:sz w:val="24"/>
          <w:szCs w:val="24"/>
        </w:rPr>
        <w:t xml:space="preserve"> co-infections among women of reproductive age attending the Sino-Gabonese Friendship Hospital in Franceville.</w:t>
      </w:r>
    </w:p>
    <w:p w:rsidR="00FA1E6D" w:rsidRPr="00FA1E6D" w:rsidRDefault="00FA1E6D" w:rsidP="00FA1E6D">
      <w:pPr>
        <w:rPr>
          <w:rFonts w:ascii="Times New Roman" w:hAnsi="Times New Roman" w:cs="Times New Roman"/>
          <w:sz w:val="24"/>
          <w:szCs w:val="24"/>
        </w:rPr>
      </w:pPr>
    </w:p>
    <w:p w:rsidR="004634C5" w:rsidRDefault="004634C5" w:rsidP="00F33077">
      <w:pPr>
        <w:jc w:val="both"/>
        <w:rPr>
          <w:rFonts w:ascii="Segoe UI Symbol" w:hAnsi="Segoe UI Symbol" w:cs="Segoe UI Symbol"/>
          <w:sz w:val="24"/>
          <w:szCs w:val="24"/>
        </w:rPr>
      </w:pPr>
    </w:p>
    <w:p w:rsidR="002F665F" w:rsidRDefault="002F665F" w:rsidP="00F33077">
      <w:pPr>
        <w:jc w:val="both"/>
        <w:rPr>
          <w:rFonts w:ascii="Segoe UI Symbol" w:hAnsi="Segoe UI Symbol" w:cs="Segoe UI Symbol"/>
          <w:sz w:val="24"/>
          <w:szCs w:val="24"/>
        </w:rPr>
      </w:pPr>
    </w:p>
    <w:p w:rsidR="004634C5" w:rsidRDefault="004634C5" w:rsidP="00F33077">
      <w:pPr>
        <w:jc w:val="both"/>
        <w:rPr>
          <w:rFonts w:ascii="Segoe UI Symbol" w:hAnsi="Segoe UI Symbol" w:cs="Segoe UI Symbol"/>
          <w:sz w:val="24"/>
          <w:szCs w:val="24"/>
        </w:rPr>
      </w:pPr>
    </w:p>
    <w:p w:rsidR="00F33077" w:rsidRPr="00F33077" w:rsidRDefault="00F33077" w:rsidP="00F33077">
      <w:pPr>
        <w:jc w:val="both"/>
        <w:rPr>
          <w:rFonts w:ascii="Times New Roman" w:hAnsi="Times New Roman" w:cs="Times New Roman"/>
          <w:b/>
          <w:sz w:val="28"/>
          <w:szCs w:val="28"/>
        </w:rPr>
      </w:pPr>
      <w:r w:rsidRPr="00F33077">
        <w:rPr>
          <w:rFonts w:ascii="Times New Roman" w:hAnsi="Times New Roman" w:cs="Times New Roman"/>
          <w:b/>
          <w:sz w:val="28"/>
          <w:szCs w:val="28"/>
        </w:rPr>
        <w:t>II. Materials and Methods</w:t>
      </w:r>
    </w:p>
    <w:p w:rsidR="00F33077" w:rsidRPr="00F33077" w:rsidRDefault="00F33077" w:rsidP="00F33077">
      <w:pPr>
        <w:rPr>
          <w:rFonts w:ascii="Times New Roman" w:hAnsi="Times New Roman" w:cs="Times New Roman"/>
          <w:b/>
          <w:sz w:val="24"/>
          <w:szCs w:val="24"/>
        </w:rPr>
      </w:pPr>
      <w:r>
        <w:rPr>
          <w:rFonts w:ascii="Times New Roman" w:hAnsi="Times New Roman" w:cs="Times New Roman"/>
          <w:b/>
          <w:sz w:val="24"/>
          <w:szCs w:val="24"/>
        </w:rPr>
        <w:t xml:space="preserve">II.1. </w:t>
      </w:r>
      <w:r w:rsidRPr="00F33077">
        <w:rPr>
          <w:rFonts w:ascii="Times New Roman" w:hAnsi="Times New Roman" w:cs="Times New Roman"/>
          <w:b/>
          <w:sz w:val="24"/>
          <w:szCs w:val="24"/>
        </w:rPr>
        <w:t>Study Design and Setting</w:t>
      </w:r>
    </w:p>
    <w:p w:rsidR="00F33077" w:rsidRPr="00F33077" w:rsidRDefault="00F33077" w:rsidP="00F33077">
      <w:pPr>
        <w:spacing w:line="360" w:lineRule="auto"/>
        <w:jc w:val="both"/>
        <w:rPr>
          <w:rFonts w:ascii="Times New Roman" w:hAnsi="Times New Roman" w:cs="Times New Roman"/>
          <w:sz w:val="24"/>
          <w:szCs w:val="24"/>
        </w:rPr>
      </w:pPr>
      <w:r w:rsidRPr="00F33077">
        <w:rPr>
          <w:rFonts w:ascii="Times New Roman" w:hAnsi="Times New Roman" w:cs="Times New Roman"/>
          <w:sz w:val="24"/>
          <w:szCs w:val="24"/>
        </w:rPr>
        <w:t>This was a descriptive retrospective study conducted at the Sino-Gabonese Friendship Hospital (SGFH) in Franceville, Gabon. Data were collected from medical records of women of reproductive age (15–49 years) who consulted for genitourinary symptoms or gynecological infections between January and December 2024.</w:t>
      </w:r>
    </w:p>
    <w:p w:rsidR="00F33077" w:rsidRPr="00F33077" w:rsidRDefault="00F33077" w:rsidP="00F33077">
      <w:pPr>
        <w:jc w:val="both"/>
        <w:rPr>
          <w:rFonts w:ascii="Times New Roman" w:hAnsi="Times New Roman" w:cs="Times New Roman"/>
          <w:b/>
          <w:sz w:val="24"/>
          <w:szCs w:val="24"/>
        </w:rPr>
      </w:pPr>
      <w:r w:rsidRPr="00F33077">
        <w:rPr>
          <w:rFonts w:ascii="Times New Roman" w:hAnsi="Times New Roman" w:cs="Times New Roman"/>
          <w:b/>
          <w:sz w:val="24"/>
          <w:szCs w:val="24"/>
        </w:rPr>
        <w:t>II.2. Presentation of the Sino-Gabonese Friendship Hospital of Franceville (SGFH)</w:t>
      </w:r>
    </w:p>
    <w:p w:rsidR="00F33077" w:rsidRPr="00F33077" w:rsidRDefault="00F33077" w:rsidP="00F33077">
      <w:pPr>
        <w:spacing w:line="360" w:lineRule="auto"/>
        <w:jc w:val="both"/>
        <w:rPr>
          <w:rFonts w:ascii="Times New Roman" w:hAnsi="Times New Roman" w:cs="Times New Roman"/>
          <w:sz w:val="24"/>
          <w:szCs w:val="24"/>
        </w:rPr>
      </w:pPr>
      <w:r w:rsidRPr="00F33077">
        <w:rPr>
          <w:rFonts w:ascii="Times New Roman" w:hAnsi="Times New Roman" w:cs="Times New Roman"/>
          <w:sz w:val="24"/>
          <w:szCs w:val="24"/>
        </w:rPr>
        <w:t xml:space="preserve">The SGFH is a modern public hospital located in Franceville, Gabon. It covers an area of 8,600 m² and has 110 beds. The hospital provides a wide range of services including internal medicine, surgery, pediatrics, diagnostics, and management of infectious diseases such as HIV and tuberculosis. It also offers psychiatric emergency care and specialized consultations (ENT, ophthalmology). As </w:t>
      </w:r>
      <w:proofErr w:type="spellStart"/>
      <w:r w:rsidRPr="00F33077">
        <w:rPr>
          <w:rFonts w:ascii="Times New Roman" w:hAnsi="Times New Roman" w:cs="Times New Roman"/>
          <w:sz w:val="24"/>
          <w:szCs w:val="24"/>
        </w:rPr>
        <w:t>a</w:t>
      </w:r>
      <w:proofErr w:type="spellEnd"/>
      <w:r w:rsidRPr="00F33077">
        <w:rPr>
          <w:rFonts w:ascii="Times New Roman" w:hAnsi="Times New Roman" w:cs="Times New Roman"/>
          <w:sz w:val="24"/>
          <w:szCs w:val="24"/>
        </w:rPr>
        <w:t xml:space="preserve"> key </w:t>
      </w:r>
      <w:proofErr w:type="spellStart"/>
      <w:r w:rsidRPr="00F33077">
        <w:rPr>
          <w:rFonts w:ascii="Times New Roman" w:hAnsi="Times New Roman" w:cs="Times New Roman"/>
          <w:sz w:val="24"/>
          <w:szCs w:val="24"/>
        </w:rPr>
        <w:t>regional</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healthcare</w:t>
      </w:r>
      <w:proofErr w:type="spellEnd"/>
      <w:r w:rsidRPr="00F33077">
        <w:rPr>
          <w:rFonts w:ascii="Times New Roman" w:hAnsi="Times New Roman" w:cs="Times New Roman"/>
          <w:sz w:val="24"/>
          <w:szCs w:val="24"/>
        </w:rPr>
        <w:t xml:space="preserve"> facility affiliated with the University of Science and Technology of Masuku (USTM), the SGFH serves a large proportion of the population in southeastern Gabon.</w:t>
      </w:r>
    </w:p>
    <w:p w:rsidR="00F33077" w:rsidRPr="00F33077" w:rsidRDefault="00F33077" w:rsidP="00F33077">
      <w:pPr>
        <w:rPr>
          <w:rFonts w:ascii="Times New Roman" w:hAnsi="Times New Roman" w:cs="Times New Roman"/>
          <w:b/>
          <w:sz w:val="24"/>
          <w:szCs w:val="24"/>
        </w:rPr>
      </w:pPr>
      <w:r w:rsidRPr="00F33077">
        <w:rPr>
          <w:rFonts w:ascii="Times New Roman" w:hAnsi="Times New Roman" w:cs="Times New Roman"/>
          <w:b/>
          <w:sz w:val="24"/>
          <w:szCs w:val="24"/>
        </w:rPr>
        <w:t>II.3. Study Population</w:t>
      </w:r>
    </w:p>
    <w:p w:rsidR="00F33077" w:rsidRPr="00F33077" w:rsidRDefault="00F33077" w:rsidP="00F33077">
      <w:pPr>
        <w:rPr>
          <w:rFonts w:ascii="Times New Roman" w:hAnsi="Times New Roman" w:cs="Times New Roman"/>
          <w:b/>
          <w:i/>
          <w:sz w:val="24"/>
          <w:szCs w:val="24"/>
        </w:rPr>
      </w:pPr>
      <w:r w:rsidRPr="00F33077">
        <w:rPr>
          <w:rFonts w:ascii="Times New Roman" w:hAnsi="Times New Roman" w:cs="Times New Roman"/>
          <w:b/>
          <w:i/>
          <w:sz w:val="24"/>
          <w:szCs w:val="24"/>
        </w:rPr>
        <w:t>II.3.1. Inclusion and Exclusion Criteria</w:t>
      </w:r>
    </w:p>
    <w:p w:rsidR="00F33077" w:rsidRPr="00F33077" w:rsidRDefault="00F33077" w:rsidP="00F33077">
      <w:pPr>
        <w:spacing w:line="360" w:lineRule="auto"/>
        <w:jc w:val="both"/>
        <w:rPr>
          <w:rFonts w:ascii="Times New Roman" w:hAnsi="Times New Roman" w:cs="Times New Roman"/>
          <w:sz w:val="24"/>
          <w:szCs w:val="24"/>
        </w:rPr>
      </w:pPr>
      <w:r w:rsidRPr="00F33077">
        <w:rPr>
          <w:rFonts w:ascii="Times New Roman" w:hAnsi="Times New Roman" w:cs="Times New Roman"/>
          <w:sz w:val="24"/>
          <w:szCs w:val="24"/>
        </w:rPr>
        <w:t xml:space="preserve">Only medical records of women aged 15 to 49 years presenting with symptoms suggestive of genitourinary infection (e.g., leukorrhea, dysuria, pelvic pain), and with available microbiological test results for </w:t>
      </w:r>
      <w:r w:rsidRPr="00F33077">
        <w:rPr>
          <w:rFonts w:ascii="Times New Roman" w:hAnsi="Times New Roman" w:cs="Times New Roman"/>
          <w:i/>
          <w:sz w:val="24"/>
          <w:szCs w:val="24"/>
        </w:rPr>
        <w:t>Mycoplasma hominis</w:t>
      </w:r>
      <w:r w:rsidRPr="00F33077">
        <w:rPr>
          <w:rFonts w:ascii="Times New Roman" w:hAnsi="Times New Roman" w:cs="Times New Roman"/>
          <w:sz w:val="24"/>
          <w:szCs w:val="24"/>
        </w:rPr>
        <w:t xml:space="preserve"> and </w:t>
      </w:r>
      <w:r w:rsidRPr="00F33077">
        <w:rPr>
          <w:rFonts w:ascii="Times New Roman" w:hAnsi="Times New Roman" w:cs="Times New Roman"/>
          <w:i/>
          <w:sz w:val="24"/>
          <w:szCs w:val="24"/>
        </w:rPr>
        <w:t xml:space="preserve">Ureaplasma </w:t>
      </w:r>
      <w:proofErr w:type="gramStart"/>
      <w:r w:rsidRPr="00F33077">
        <w:rPr>
          <w:rFonts w:ascii="Times New Roman" w:hAnsi="Times New Roman" w:cs="Times New Roman"/>
          <w:i/>
          <w:sz w:val="24"/>
          <w:szCs w:val="24"/>
        </w:rPr>
        <w:t>urealyticum</w:t>
      </w:r>
      <w:r w:rsidRPr="00F33077">
        <w:rPr>
          <w:rFonts w:ascii="Times New Roman" w:hAnsi="Times New Roman" w:cs="Times New Roman"/>
          <w:sz w:val="24"/>
          <w:szCs w:val="24"/>
        </w:rPr>
        <w:t xml:space="preserve"> ,</w:t>
      </w:r>
      <w:proofErr w:type="gramEnd"/>
      <w:r w:rsidRPr="00F33077">
        <w:rPr>
          <w:rFonts w:ascii="Times New Roman" w:hAnsi="Times New Roman" w:cs="Times New Roman"/>
          <w:sz w:val="24"/>
          <w:szCs w:val="24"/>
        </w:rPr>
        <w:t xml:space="preserve"> were included in this study. Records with missing data or incomplete microbiological results, as well as those belonging to postmenopausal women or individuals outside the de</w:t>
      </w:r>
      <w:r>
        <w:rPr>
          <w:rFonts w:ascii="Times New Roman" w:hAnsi="Times New Roman" w:cs="Times New Roman"/>
          <w:sz w:val="24"/>
          <w:szCs w:val="24"/>
        </w:rPr>
        <w:t>fined age group, were excluded.</w:t>
      </w:r>
    </w:p>
    <w:p w:rsidR="00F33077" w:rsidRPr="00F33077" w:rsidRDefault="00F33077" w:rsidP="00F33077">
      <w:pPr>
        <w:rPr>
          <w:rFonts w:ascii="Times New Roman" w:hAnsi="Times New Roman" w:cs="Times New Roman"/>
          <w:b/>
          <w:sz w:val="24"/>
          <w:szCs w:val="24"/>
        </w:rPr>
      </w:pPr>
      <w:r w:rsidRPr="00F33077">
        <w:rPr>
          <w:rFonts w:ascii="Times New Roman" w:hAnsi="Times New Roman" w:cs="Times New Roman"/>
          <w:b/>
          <w:sz w:val="24"/>
          <w:szCs w:val="24"/>
        </w:rPr>
        <w:t>II.4. Data Collection Procedures</w:t>
      </w:r>
    </w:p>
    <w:p w:rsidR="00F33077" w:rsidRPr="00F33077" w:rsidRDefault="00F33077" w:rsidP="00F33077">
      <w:pPr>
        <w:rPr>
          <w:rFonts w:ascii="Times New Roman" w:hAnsi="Times New Roman" w:cs="Times New Roman"/>
          <w:b/>
          <w:i/>
          <w:sz w:val="24"/>
          <w:szCs w:val="24"/>
        </w:rPr>
      </w:pPr>
      <w:r w:rsidRPr="00F33077">
        <w:rPr>
          <w:rFonts w:ascii="Times New Roman" w:hAnsi="Times New Roman" w:cs="Times New Roman"/>
          <w:b/>
          <w:i/>
          <w:sz w:val="24"/>
          <w:szCs w:val="24"/>
        </w:rPr>
        <w:t>II.4.1. Data Sources</w:t>
      </w:r>
    </w:p>
    <w:p w:rsidR="00F33077" w:rsidRPr="00F33077" w:rsidRDefault="00F33077" w:rsidP="00F33077">
      <w:pPr>
        <w:spacing w:line="360" w:lineRule="auto"/>
        <w:jc w:val="both"/>
        <w:rPr>
          <w:rFonts w:ascii="Times New Roman" w:hAnsi="Times New Roman" w:cs="Times New Roman"/>
          <w:sz w:val="24"/>
          <w:szCs w:val="24"/>
        </w:rPr>
      </w:pPr>
      <w:r w:rsidRPr="00F33077">
        <w:rPr>
          <w:rFonts w:ascii="Times New Roman" w:hAnsi="Times New Roman" w:cs="Times New Roman"/>
          <w:sz w:val="24"/>
          <w:szCs w:val="24"/>
        </w:rPr>
        <w:lastRenderedPageBreak/>
        <w:t>Data were extracted from laboratory records and clinical files stored in the medical analysis department of the SGFH. Information collected included sociodemographic characteristics (age, marital status, education level, residence), clinical features (symptoms, gynecological history), and microbiological findings.</w:t>
      </w:r>
    </w:p>
    <w:p w:rsidR="00F33077" w:rsidRPr="00F33077" w:rsidRDefault="00F33077" w:rsidP="00F33077">
      <w:pPr>
        <w:rPr>
          <w:rFonts w:ascii="Times New Roman" w:hAnsi="Times New Roman" w:cs="Times New Roman"/>
          <w:b/>
          <w:i/>
          <w:sz w:val="24"/>
          <w:szCs w:val="24"/>
        </w:rPr>
      </w:pPr>
      <w:r w:rsidRPr="00F33077">
        <w:rPr>
          <w:rFonts w:ascii="Times New Roman" w:hAnsi="Times New Roman" w:cs="Times New Roman"/>
          <w:b/>
          <w:i/>
          <w:sz w:val="24"/>
          <w:szCs w:val="24"/>
        </w:rPr>
        <w:t>II.4.2. Laboratory Methods</w:t>
      </w:r>
    </w:p>
    <w:p w:rsidR="00F33077" w:rsidRPr="00F33077" w:rsidRDefault="00F33077" w:rsidP="00F33077">
      <w:pPr>
        <w:spacing w:line="360" w:lineRule="auto"/>
        <w:jc w:val="both"/>
        <w:rPr>
          <w:rFonts w:ascii="Times New Roman" w:hAnsi="Times New Roman" w:cs="Times New Roman"/>
          <w:sz w:val="24"/>
          <w:szCs w:val="24"/>
        </w:rPr>
      </w:pPr>
      <w:r w:rsidRPr="00F33077">
        <w:rPr>
          <w:rFonts w:ascii="Times New Roman" w:hAnsi="Times New Roman" w:cs="Times New Roman"/>
          <w:sz w:val="24"/>
          <w:szCs w:val="24"/>
        </w:rPr>
        <w:t xml:space="preserve">Vaginal or endocervical swabs were analyzed using specific culture media (e.g., Mycoplasma IST 2) and antibiogram testing. </w:t>
      </w:r>
      <w:proofErr w:type="spellStart"/>
      <w:r w:rsidRPr="00F33077">
        <w:rPr>
          <w:rFonts w:ascii="Times New Roman" w:hAnsi="Times New Roman" w:cs="Times New Roman"/>
          <w:sz w:val="24"/>
          <w:szCs w:val="24"/>
        </w:rPr>
        <w:t>Microbiological</w:t>
      </w:r>
      <w:proofErr w:type="spellEnd"/>
      <w:r w:rsidRPr="00F33077">
        <w:rPr>
          <w:rFonts w:ascii="Times New Roman" w:hAnsi="Times New Roman" w:cs="Times New Roman"/>
          <w:sz w:val="24"/>
          <w:szCs w:val="24"/>
        </w:rPr>
        <w:t xml:space="preserve"> identification </w:t>
      </w:r>
      <w:proofErr w:type="spellStart"/>
      <w:r w:rsidRPr="00F33077">
        <w:rPr>
          <w:rFonts w:ascii="Times New Roman" w:hAnsi="Times New Roman" w:cs="Times New Roman"/>
          <w:sz w:val="24"/>
          <w:szCs w:val="24"/>
        </w:rPr>
        <w:t>was</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performed</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according</w:t>
      </w:r>
      <w:proofErr w:type="spellEnd"/>
      <w:r w:rsidRPr="00F33077">
        <w:rPr>
          <w:rFonts w:ascii="Times New Roman" w:hAnsi="Times New Roman" w:cs="Times New Roman"/>
          <w:sz w:val="24"/>
          <w:szCs w:val="24"/>
        </w:rPr>
        <w:t xml:space="preserve"> to standard </w:t>
      </w:r>
      <w:proofErr w:type="spellStart"/>
      <w:r w:rsidRPr="00F33077">
        <w:rPr>
          <w:rFonts w:ascii="Times New Roman" w:hAnsi="Times New Roman" w:cs="Times New Roman"/>
          <w:sz w:val="24"/>
          <w:szCs w:val="24"/>
        </w:rPr>
        <w:t>protocols</w:t>
      </w:r>
      <w:proofErr w:type="spellEnd"/>
      <w:r w:rsidRPr="00F33077">
        <w:rPr>
          <w:rFonts w:ascii="Times New Roman" w:hAnsi="Times New Roman" w:cs="Times New Roman"/>
          <w:sz w:val="24"/>
          <w:szCs w:val="24"/>
        </w:rPr>
        <w:t xml:space="preserve">. Co-infection </w:t>
      </w:r>
      <w:proofErr w:type="spellStart"/>
      <w:r w:rsidRPr="00F33077">
        <w:rPr>
          <w:rFonts w:ascii="Times New Roman" w:hAnsi="Times New Roman" w:cs="Times New Roman"/>
          <w:sz w:val="24"/>
          <w:szCs w:val="24"/>
        </w:rPr>
        <w:t>was</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defined</w:t>
      </w:r>
      <w:proofErr w:type="spellEnd"/>
      <w:r w:rsidRPr="00F33077">
        <w:rPr>
          <w:rFonts w:ascii="Times New Roman" w:hAnsi="Times New Roman" w:cs="Times New Roman"/>
          <w:sz w:val="24"/>
          <w:szCs w:val="24"/>
        </w:rPr>
        <w:t xml:space="preserve"> as the </w:t>
      </w:r>
      <w:proofErr w:type="spellStart"/>
      <w:r w:rsidRPr="00F33077">
        <w:rPr>
          <w:rFonts w:ascii="Times New Roman" w:hAnsi="Times New Roman" w:cs="Times New Roman"/>
          <w:sz w:val="24"/>
          <w:szCs w:val="24"/>
        </w:rPr>
        <w:t>simultaneous</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detection</w:t>
      </w:r>
      <w:proofErr w:type="spellEnd"/>
      <w:r w:rsidRPr="00F33077">
        <w:rPr>
          <w:rFonts w:ascii="Times New Roman" w:hAnsi="Times New Roman" w:cs="Times New Roman"/>
          <w:sz w:val="24"/>
          <w:szCs w:val="24"/>
        </w:rPr>
        <w:t xml:space="preserve"> of </w:t>
      </w:r>
      <w:proofErr w:type="spellStart"/>
      <w:r w:rsidRPr="00F33077">
        <w:rPr>
          <w:rFonts w:ascii="Times New Roman" w:hAnsi="Times New Roman" w:cs="Times New Roman"/>
          <w:sz w:val="24"/>
          <w:szCs w:val="24"/>
        </w:rPr>
        <w:t>both</w:t>
      </w:r>
      <w:proofErr w:type="spellEnd"/>
      <w:r w:rsidRPr="00F33077">
        <w:rPr>
          <w:rFonts w:ascii="Times New Roman" w:hAnsi="Times New Roman" w:cs="Times New Roman"/>
          <w:sz w:val="24"/>
          <w:szCs w:val="24"/>
        </w:rPr>
        <w:t xml:space="preserve"> Mycoplasma hominis and </w:t>
      </w:r>
      <w:proofErr w:type="spellStart"/>
      <w:r w:rsidRPr="00F33077">
        <w:rPr>
          <w:rFonts w:ascii="Times New Roman" w:hAnsi="Times New Roman" w:cs="Times New Roman"/>
          <w:sz w:val="24"/>
          <w:szCs w:val="24"/>
        </w:rPr>
        <w:t>Ureaplasma</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urealyticum</w:t>
      </w:r>
      <w:proofErr w:type="spellEnd"/>
      <w:r w:rsidRPr="00F33077">
        <w:rPr>
          <w:rFonts w:ascii="Times New Roman" w:hAnsi="Times New Roman" w:cs="Times New Roman"/>
          <w:sz w:val="24"/>
          <w:szCs w:val="24"/>
        </w:rPr>
        <w:t xml:space="preserve"> in the </w:t>
      </w:r>
      <w:proofErr w:type="spellStart"/>
      <w:r w:rsidRPr="00F33077">
        <w:rPr>
          <w:rFonts w:ascii="Times New Roman" w:hAnsi="Times New Roman" w:cs="Times New Roman"/>
          <w:sz w:val="24"/>
          <w:szCs w:val="24"/>
        </w:rPr>
        <w:t>same</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sample</w:t>
      </w:r>
      <w:proofErr w:type="spellEnd"/>
      <w:r w:rsidRPr="00F33077">
        <w:rPr>
          <w:rFonts w:ascii="Times New Roman" w:hAnsi="Times New Roman" w:cs="Times New Roman"/>
          <w:sz w:val="24"/>
          <w:szCs w:val="24"/>
        </w:rPr>
        <w:t>.</w:t>
      </w:r>
    </w:p>
    <w:p w:rsidR="00F33077" w:rsidRPr="00F33077" w:rsidRDefault="00F33077" w:rsidP="00F33077">
      <w:pPr>
        <w:rPr>
          <w:rFonts w:ascii="Times New Roman" w:hAnsi="Times New Roman" w:cs="Times New Roman"/>
          <w:b/>
          <w:i/>
          <w:sz w:val="24"/>
          <w:szCs w:val="24"/>
        </w:rPr>
      </w:pPr>
      <w:r w:rsidRPr="00F33077">
        <w:rPr>
          <w:rFonts w:ascii="Times New Roman" w:hAnsi="Times New Roman" w:cs="Times New Roman"/>
          <w:b/>
          <w:i/>
          <w:sz w:val="24"/>
          <w:szCs w:val="24"/>
        </w:rPr>
        <w:t xml:space="preserve">II.4.3. Variables </w:t>
      </w:r>
      <w:proofErr w:type="spellStart"/>
      <w:r w:rsidRPr="00F33077">
        <w:rPr>
          <w:rFonts w:ascii="Times New Roman" w:hAnsi="Times New Roman" w:cs="Times New Roman"/>
          <w:b/>
          <w:i/>
          <w:sz w:val="24"/>
          <w:szCs w:val="24"/>
        </w:rPr>
        <w:t>Studied</w:t>
      </w:r>
      <w:proofErr w:type="spellEnd"/>
    </w:p>
    <w:p w:rsidR="00F33077" w:rsidRPr="00F33077" w:rsidRDefault="00F33077" w:rsidP="00F33077">
      <w:pPr>
        <w:rPr>
          <w:rFonts w:ascii="Times New Roman" w:hAnsi="Times New Roman" w:cs="Times New Roman"/>
          <w:sz w:val="24"/>
          <w:szCs w:val="24"/>
        </w:rPr>
      </w:pPr>
      <w:r w:rsidRPr="00F33077">
        <w:rPr>
          <w:rFonts w:ascii="Times New Roman" w:hAnsi="Times New Roman" w:cs="Times New Roman"/>
          <w:sz w:val="24"/>
          <w:szCs w:val="24"/>
        </w:rPr>
        <w:t xml:space="preserve">Sociodemographic variables included: age, marital status, education level, and place of residence. </w:t>
      </w:r>
      <w:proofErr w:type="spellStart"/>
      <w:r w:rsidRPr="00F33077">
        <w:rPr>
          <w:rFonts w:ascii="Times New Roman" w:hAnsi="Times New Roman" w:cs="Times New Roman"/>
          <w:sz w:val="24"/>
          <w:szCs w:val="24"/>
        </w:rPr>
        <w:t>Gynecological</w:t>
      </w:r>
      <w:proofErr w:type="spellEnd"/>
      <w:r w:rsidRPr="00F33077">
        <w:rPr>
          <w:rFonts w:ascii="Times New Roman" w:hAnsi="Times New Roman" w:cs="Times New Roman"/>
          <w:sz w:val="24"/>
          <w:szCs w:val="24"/>
        </w:rPr>
        <w:t xml:space="preserve"> and </w:t>
      </w:r>
      <w:proofErr w:type="spellStart"/>
      <w:r w:rsidRPr="00F33077">
        <w:rPr>
          <w:rFonts w:ascii="Times New Roman" w:hAnsi="Times New Roman" w:cs="Times New Roman"/>
          <w:sz w:val="24"/>
          <w:szCs w:val="24"/>
        </w:rPr>
        <w:t>obstetric</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history</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included</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previous</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genital</w:t>
      </w:r>
      <w:proofErr w:type="spellEnd"/>
      <w:r w:rsidRPr="00F33077">
        <w:rPr>
          <w:rFonts w:ascii="Times New Roman" w:hAnsi="Times New Roman" w:cs="Times New Roman"/>
          <w:sz w:val="24"/>
          <w:szCs w:val="24"/>
        </w:rPr>
        <w:t xml:space="preserve"> infections, </w:t>
      </w:r>
      <w:proofErr w:type="spellStart"/>
      <w:r w:rsidRPr="00F33077">
        <w:rPr>
          <w:rFonts w:ascii="Times New Roman" w:hAnsi="Times New Roman" w:cs="Times New Roman"/>
          <w:sz w:val="24"/>
          <w:szCs w:val="24"/>
        </w:rPr>
        <w:t>menstrual</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disorders</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preterm</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deli</w:t>
      </w:r>
      <w:r w:rsidR="00AB433F">
        <w:rPr>
          <w:rFonts w:ascii="Times New Roman" w:hAnsi="Times New Roman" w:cs="Times New Roman"/>
          <w:sz w:val="24"/>
          <w:szCs w:val="24"/>
        </w:rPr>
        <w:t>very</w:t>
      </w:r>
      <w:proofErr w:type="spellEnd"/>
      <w:r w:rsidR="00AB433F">
        <w:rPr>
          <w:rFonts w:ascii="Times New Roman" w:hAnsi="Times New Roman" w:cs="Times New Roman"/>
          <w:sz w:val="24"/>
          <w:szCs w:val="24"/>
        </w:rPr>
        <w:t xml:space="preserve">, and </w:t>
      </w:r>
      <w:proofErr w:type="spellStart"/>
      <w:r w:rsidR="00AB433F">
        <w:rPr>
          <w:rFonts w:ascii="Times New Roman" w:hAnsi="Times New Roman" w:cs="Times New Roman"/>
          <w:sz w:val="24"/>
          <w:szCs w:val="24"/>
        </w:rPr>
        <w:t>spontaneous</w:t>
      </w:r>
      <w:proofErr w:type="spellEnd"/>
      <w:r w:rsidR="00AB433F">
        <w:rPr>
          <w:rFonts w:ascii="Times New Roman" w:hAnsi="Times New Roman" w:cs="Times New Roman"/>
          <w:sz w:val="24"/>
          <w:szCs w:val="24"/>
        </w:rPr>
        <w:t xml:space="preserve"> abortion.</w:t>
      </w:r>
    </w:p>
    <w:p w:rsidR="00F33077" w:rsidRPr="00F33077" w:rsidRDefault="00F33077" w:rsidP="00F33077">
      <w:pPr>
        <w:rPr>
          <w:rFonts w:ascii="Times New Roman" w:hAnsi="Times New Roman" w:cs="Times New Roman"/>
          <w:b/>
          <w:sz w:val="24"/>
          <w:szCs w:val="24"/>
        </w:rPr>
      </w:pPr>
      <w:r w:rsidRPr="00F33077">
        <w:rPr>
          <w:rFonts w:ascii="Times New Roman" w:hAnsi="Times New Roman" w:cs="Times New Roman"/>
          <w:b/>
          <w:sz w:val="24"/>
          <w:szCs w:val="24"/>
        </w:rPr>
        <w:t>II.5. Statistical Analysis</w:t>
      </w:r>
    </w:p>
    <w:p w:rsidR="00F33077" w:rsidRPr="00F33077" w:rsidRDefault="00F33077" w:rsidP="00F33077">
      <w:pPr>
        <w:spacing w:line="360" w:lineRule="auto"/>
        <w:jc w:val="both"/>
        <w:rPr>
          <w:rFonts w:ascii="Times New Roman" w:hAnsi="Times New Roman" w:cs="Times New Roman"/>
          <w:sz w:val="24"/>
          <w:szCs w:val="24"/>
        </w:rPr>
      </w:pPr>
      <w:r w:rsidRPr="00F33077">
        <w:rPr>
          <w:rFonts w:ascii="Times New Roman" w:hAnsi="Times New Roman" w:cs="Times New Roman"/>
          <w:sz w:val="24"/>
          <w:szCs w:val="24"/>
        </w:rPr>
        <w:t xml:space="preserve">Data </w:t>
      </w:r>
      <w:proofErr w:type="spellStart"/>
      <w:r w:rsidRPr="00F33077">
        <w:rPr>
          <w:rFonts w:ascii="Times New Roman" w:hAnsi="Times New Roman" w:cs="Times New Roman"/>
          <w:sz w:val="24"/>
          <w:szCs w:val="24"/>
        </w:rPr>
        <w:t>were</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entered</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into</w:t>
      </w:r>
      <w:proofErr w:type="spellEnd"/>
      <w:r w:rsidRPr="00F33077">
        <w:rPr>
          <w:rFonts w:ascii="Times New Roman" w:hAnsi="Times New Roman" w:cs="Times New Roman"/>
          <w:sz w:val="24"/>
          <w:szCs w:val="24"/>
        </w:rPr>
        <w:t xml:space="preserve"> Microsoft Excel 2016 and analyzed using R software (version 3.6.1). Descriptive </w:t>
      </w:r>
      <w:proofErr w:type="spellStart"/>
      <w:r w:rsidRPr="00F33077">
        <w:rPr>
          <w:rFonts w:ascii="Times New Roman" w:hAnsi="Times New Roman" w:cs="Times New Roman"/>
          <w:sz w:val="24"/>
          <w:szCs w:val="24"/>
        </w:rPr>
        <w:t>statistics</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were</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used</w:t>
      </w:r>
      <w:proofErr w:type="spellEnd"/>
      <w:r w:rsidRPr="00F33077">
        <w:rPr>
          <w:rFonts w:ascii="Times New Roman" w:hAnsi="Times New Roman" w:cs="Times New Roman"/>
          <w:sz w:val="24"/>
          <w:szCs w:val="24"/>
        </w:rPr>
        <w:t xml:space="preserve"> to </w:t>
      </w:r>
      <w:proofErr w:type="spellStart"/>
      <w:r w:rsidRPr="00F33077">
        <w:rPr>
          <w:rFonts w:ascii="Times New Roman" w:hAnsi="Times New Roman" w:cs="Times New Roman"/>
          <w:sz w:val="24"/>
          <w:szCs w:val="24"/>
        </w:rPr>
        <w:t>summarize</w:t>
      </w:r>
      <w:proofErr w:type="spellEnd"/>
      <w:r w:rsidRPr="00F33077">
        <w:rPr>
          <w:rFonts w:ascii="Times New Roman" w:hAnsi="Times New Roman" w:cs="Times New Roman"/>
          <w:sz w:val="24"/>
          <w:szCs w:val="24"/>
        </w:rPr>
        <w:t xml:space="preserve"> patient </w:t>
      </w:r>
      <w:proofErr w:type="spellStart"/>
      <w:r w:rsidRPr="00F33077">
        <w:rPr>
          <w:rFonts w:ascii="Times New Roman" w:hAnsi="Times New Roman" w:cs="Times New Roman"/>
          <w:sz w:val="24"/>
          <w:szCs w:val="24"/>
        </w:rPr>
        <w:t>characteristics</w:t>
      </w:r>
      <w:proofErr w:type="spellEnd"/>
      <w:r w:rsidRPr="00F33077">
        <w:rPr>
          <w:rFonts w:ascii="Times New Roman" w:hAnsi="Times New Roman" w:cs="Times New Roman"/>
          <w:sz w:val="24"/>
          <w:szCs w:val="24"/>
        </w:rPr>
        <w:t xml:space="preserve">, and </w:t>
      </w:r>
      <w:proofErr w:type="spellStart"/>
      <w:r w:rsidRPr="00F33077">
        <w:rPr>
          <w:rFonts w:ascii="Times New Roman" w:hAnsi="Times New Roman" w:cs="Times New Roman"/>
          <w:sz w:val="24"/>
          <w:szCs w:val="24"/>
        </w:rPr>
        <w:t>bivariate</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logistic</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regression</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models</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were</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employed</w:t>
      </w:r>
      <w:proofErr w:type="spellEnd"/>
      <w:r w:rsidRPr="00F33077">
        <w:rPr>
          <w:rFonts w:ascii="Times New Roman" w:hAnsi="Times New Roman" w:cs="Times New Roman"/>
          <w:sz w:val="24"/>
          <w:szCs w:val="24"/>
        </w:rPr>
        <w:t xml:space="preserve"> to </w:t>
      </w:r>
      <w:proofErr w:type="spellStart"/>
      <w:r w:rsidRPr="00F33077">
        <w:rPr>
          <w:rFonts w:ascii="Times New Roman" w:hAnsi="Times New Roman" w:cs="Times New Roman"/>
          <w:sz w:val="24"/>
          <w:szCs w:val="24"/>
        </w:rPr>
        <w:t>identify</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factors</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associated</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with</w:t>
      </w:r>
      <w:proofErr w:type="spellEnd"/>
      <w:r w:rsidRPr="00F33077">
        <w:rPr>
          <w:rFonts w:ascii="Times New Roman" w:hAnsi="Times New Roman" w:cs="Times New Roman"/>
          <w:sz w:val="24"/>
          <w:szCs w:val="24"/>
        </w:rPr>
        <w:t xml:space="preserve"> co-infection. A 95% confidence </w:t>
      </w:r>
      <w:proofErr w:type="spellStart"/>
      <w:r w:rsidRPr="00F33077">
        <w:rPr>
          <w:rFonts w:ascii="Times New Roman" w:hAnsi="Times New Roman" w:cs="Times New Roman"/>
          <w:sz w:val="24"/>
          <w:szCs w:val="24"/>
        </w:rPr>
        <w:t>interval</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was</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used</w:t>
      </w:r>
      <w:proofErr w:type="spellEnd"/>
      <w:r w:rsidRPr="00F33077">
        <w:rPr>
          <w:rFonts w:ascii="Times New Roman" w:hAnsi="Times New Roman" w:cs="Times New Roman"/>
          <w:sz w:val="24"/>
          <w:szCs w:val="24"/>
        </w:rPr>
        <w:t xml:space="preserve"> for all </w:t>
      </w:r>
      <w:proofErr w:type="spellStart"/>
      <w:r w:rsidRPr="00F33077">
        <w:rPr>
          <w:rFonts w:ascii="Times New Roman" w:hAnsi="Times New Roman" w:cs="Times New Roman"/>
          <w:sz w:val="24"/>
          <w:szCs w:val="24"/>
        </w:rPr>
        <w:t>statistical</w:t>
      </w:r>
      <w:proofErr w:type="spellEnd"/>
      <w:r w:rsidRPr="00F33077">
        <w:rPr>
          <w:rFonts w:ascii="Times New Roman" w:hAnsi="Times New Roman" w:cs="Times New Roman"/>
          <w:sz w:val="24"/>
          <w:szCs w:val="24"/>
        </w:rPr>
        <w:t xml:space="preserve"> tests, and </w:t>
      </w:r>
      <w:proofErr w:type="spellStart"/>
      <w:r w:rsidRPr="00F33077">
        <w:rPr>
          <w:rFonts w:ascii="Times New Roman" w:hAnsi="Times New Roman" w:cs="Times New Roman"/>
          <w:sz w:val="24"/>
          <w:szCs w:val="24"/>
        </w:rPr>
        <w:t>statistical</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si</w:t>
      </w:r>
      <w:r>
        <w:rPr>
          <w:rFonts w:ascii="Times New Roman" w:hAnsi="Times New Roman" w:cs="Times New Roman"/>
          <w:sz w:val="24"/>
          <w:szCs w:val="24"/>
        </w:rPr>
        <w:t>gnificance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set at p ≤ 0.05.</w:t>
      </w:r>
    </w:p>
    <w:p w:rsidR="00F33077" w:rsidRPr="00F33077" w:rsidRDefault="00F33077" w:rsidP="00F33077">
      <w:pPr>
        <w:rPr>
          <w:rFonts w:ascii="Times New Roman" w:hAnsi="Times New Roman" w:cs="Times New Roman"/>
          <w:b/>
          <w:sz w:val="24"/>
          <w:szCs w:val="24"/>
        </w:rPr>
      </w:pPr>
      <w:r w:rsidRPr="00F33077">
        <w:rPr>
          <w:rFonts w:ascii="Times New Roman" w:hAnsi="Times New Roman" w:cs="Times New Roman"/>
          <w:b/>
          <w:sz w:val="24"/>
          <w:szCs w:val="24"/>
        </w:rPr>
        <w:t xml:space="preserve">II.6. </w:t>
      </w:r>
      <w:proofErr w:type="spellStart"/>
      <w:r w:rsidRPr="00F33077">
        <w:rPr>
          <w:rFonts w:ascii="Times New Roman" w:hAnsi="Times New Roman" w:cs="Times New Roman"/>
          <w:b/>
          <w:sz w:val="24"/>
          <w:szCs w:val="24"/>
        </w:rPr>
        <w:t>Ethical</w:t>
      </w:r>
      <w:proofErr w:type="spellEnd"/>
      <w:r w:rsidRPr="00F33077">
        <w:rPr>
          <w:rFonts w:ascii="Times New Roman" w:hAnsi="Times New Roman" w:cs="Times New Roman"/>
          <w:b/>
          <w:sz w:val="24"/>
          <w:szCs w:val="24"/>
        </w:rPr>
        <w:t xml:space="preserve"> </w:t>
      </w:r>
      <w:proofErr w:type="spellStart"/>
      <w:r w:rsidRPr="00F33077">
        <w:rPr>
          <w:rFonts w:ascii="Times New Roman" w:hAnsi="Times New Roman" w:cs="Times New Roman"/>
          <w:b/>
          <w:sz w:val="24"/>
          <w:szCs w:val="24"/>
        </w:rPr>
        <w:t>Considerations</w:t>
      </w:r>
      <w:proofErr w:type="spellEnd"/>
    </w:p>
    <w:p w:rsidR="00AB433F" w:rsidRDefault="00F33077" w:rsidP="00F33077">
      <w:pPr>
        <w:spacing w:line="360" w:lineRule="auto"/>
        <w:jc w:val="both"/>
        <w:rPr>
          <w:rFonts w:ascii="Times New Roman" w:hAnsi="Times New Roman" w:cs="Times New Roman"/>
          <w:sz w:val="24"/>
          <w:szCs w:val="24"/>
        </w:rPr>
      </w:pPr>
      <w:proofErr w:type="spellStart"/>
      <w:r w:rsidRPr="00F33077">
        <w:rPr>
          <w:rFonts w:ascii="Times New Roman" w:hAnsi="Times New Roman" w:cs="Times New Roman"/>
          <w:sz w:val="24"/>
          <w:szCs w:val="24"/>
        </w:rPr>
        <w:t>Ethical</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approval</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was</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obtained</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from</w:t>
      </w:r>
      <w:proofErr w:type="spellEnd"/>
      <w:r w:rsidRPr="00F33077">
        <w:rPr>
          <w:rFonts w:ascii="Times New Roman" w:hAnsi="Times New Roman" w:cs="Times New Roman"/>
          <w:sz w:val="24"/>
          <w:szCs w:val="24"/>
        </w:rPr>
        <w:t xml:space="preserve"> the </w:t>
      </w:r>
      <w:proofErr w:type="spellStart"/>
      <w:r w:rsidRPr="00F33077">
        <w:rPr>
          <w:rFonts w:ascii="Times New Roman" w:hAnsi="Times New Roman" w:cs="Times New Roman"/>
          <w:sz w:val="24"/>
          <w:szCs w:val="24"/>
        </w:rPr>
        <w:t>Regional</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Health</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Directorate</w:t>
      </w:r>
      <w:proofErr w:type="spellEnd"/>
      <w:r w:rsidRPr="00F33077">
        <w:rPr>
          <w:rFonts w:ascii="Times New Roman" w:hAnsi="Times New Roman" w:cs="Times New Roman"/>
          <w:sz w:val="24"/>
          <w:szCs w:val="24"/>
        </w:rPr>
        <w:t xml:space="preserve"> of </w:t>
      </w:r>
      <w:proofErr w:type="spellStart"/>
      <w:r w:rsidRPr="00F33077">
        <w:rPr>
          <w:rFonts w:ascii="Times New Roman" w:hAnsi="Times New Roman" w:cs="Times New Roman"/>
          <w:sz w:val="24"/>
          <w:szCs w:val="24"/>
        </w:rPr>
        <w:t>Southeast</w:t>
      </w:r>
      <w:proofErr w:type="spellEnd"/>
      <w:r w:rsidRPr="00F33077">
        <w:rPr>
          <w:rFonts w:ascii="Times New Roman" w:hAnsi="Times New Roman" w:cs="Times New Roman"/>
          <w:sz w:val="24"/>
          <w:szCs w:val="24"/>
        </w:rPr>
        <w:t xml:space="preserve"> Gabon in Franceville and from the administration of the </w:t>
      </w:r>
      <w:proofErr w:type="spellStart"/>
      <w:r w:rsidRPr="00F33077">
        <w:rPr>
          <w:rFonts w:ascii="Times New Roman" w:hAnsi="Times New Roman" w:cs="Times New Roman"/>
          <w:sz w:val="24"/>
          <w:szCs w:val="24"/>
        </w:rPr>
        <w:t>Sino-Gabonese</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Friendship</w:t>
      </w:r>
      <w:proofErr w:type="spellEnd"/>
      <w:r w:rsidRPr="00F33077">
        <w:rPr>
          <w:rFonts w:ascii="Times New Roman" w:hAnsi="Times New Roman" w:cs="Times New Roman"/>
          <w:sz w:val="24"/>
          <w:szCs w:val="24"/>
        </w:rPr>
        <w:t xml:space="preserve"> Hospital, </w:t>
      </w:r>
      <w:proofErr w:type="spellStart"/>
      <w:r w:rsidRPr="00F33077">
        <w:rPr>
          <w:rFonts w:ascii="Times New Roman" w:hAnsi="Times New Roman" w:cs="Times New Roman"/>
          <w:sz w:val="24"/>
          <w:szCs w:val="24"/>
        </w:rPr>
        <w:t>which</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is</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affiliated</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with</w:t>
      </w:r>
      <w:proofErr w:type="spellEnd"/>
      <w:r w:rsidRPr="00F33077">
        <w:rPr>
          <w:rFonts w:ascii="Times New Roman" w:hAnsi="Times New Roman" w:cs="Times New Roman"/>
          <w:sz w:val="24"/>
          <w:szCs w:val="24"/>
        </w:rPr>
        <w:t xml:space="preserve"> the </w:t>
      </w:r>
      <w:proofErr w:type="spellStart"/>
      <w:r w:rsidRPr="00F33077">
        <w:rPr>
          <w:rFonts w:ascii="Times New Roman" w:hAnsi="Times New Roman" w:cs="Times New Roman"/>
          <w:sz w:val="24"/>
          <w:szCs w:val="24"/>
        </w:rPr>
        <w:t>Faculty</w:t>
      </w:r>
      <w:proofErr w:type="spellEnd"/>
      <w:r w:rsidRPr="00F33077">
        <w:rPr>
          <w:rFonts w:ascii="Times New Roman" w:hAnsi="Times New Roman" w:cs="Times New Roman"/>
          <w:sz w:val="24"/>
          <w:szCs w:val="24"/>
        </w:rPr>
        <w:t xml:space="preserve"> of Sciences of USTM. An </w:t>
      </w:r>
      <w:proofErr w:type="spellStart"/>
      <w:r w:rsidRPr="00F33077">
        <w:rPr>
          <w:rFonts w:ascii="Times New Roman" w:hAnsi="Times New Roman" w:cs="Times New Roman"/>
          <w:sz w:val="24"/>
          <w:szCs w:val="24"/>
        </w:rPr>
        <w:t>internship</w:t>
      </w:r>
      <w:proofErr w:type="spellEnd"/>
      <w:r w:rsidRPr="00F33077">
        <w:rPr>
          <w:rFonts w:ascii="Times New Roman" w:hAnsi="Times New Roman" w:cs="Times New Roman"/>
          <w:sz w:val="24"/>
          <w:szCs w:val="24"/>
        </w:rPr>
        <w:t xml:space="preserve"> agreement </w:t>
      </w:r>
      <w:proofErr w:type="spellStart"/>
      <w:r w:rsidRPr="00F33077">
        <w:rPr>
          <w:rFonts w:ascii="Times New Roman" w:hAnsi="Times New Roman" w:cs="Times New Roman"/>
          <w:sz w:val="24"/>
          <w:szCs w:val="24"/>
        </w:rPr>
        <w:t>validated</w:t>
      </w:r>
      <w:proofErr w:type="spellEnd"/>
      <w:r w:rsidRPr="00F33077">
        <w:rPr>
          <w:rFonts w:ascii="Times New Roman" w:hAnsi="Times New Roman" w:cs="Times New Roman"/>
          <w:sz w:val="24"/>
          <w:szCs w:val="24"/>
        </w:rPr>
        <w:t xml:space="preserve"> by the Dean of the </w:t>
      </w:r>
      <w:proofErr w:type="spellStart"/>
      <w:r w:rsidRPr="00F33077">
        <w:rPr>
          <w:rFonts w:ascii="Times New Roman" w:hAnsi="Times New Roman" w:cs="Times New Roman"/>
          <w:sz w:val="24"/>
          <w:szCs w:val="24"/>
        </w:rPr>
        <w:t>Faculty</w:t>
      </w:r>
      <w:proofErr w:type="spellEnd"/>
      <w:r w:rsidRPr="00F33077">
        <w:rPr>
          <w:rFonts w:ascii="Times New Roman" w:hAnsi="Times New Roman" w:cs="Times New Roman"/>
          <w:sz w:val="24"/>
          <w:szCs w:val="24"/>
        </w:rPr>
        <w:t xml:space="preserve"> of Sciences </w:t>
      </w:r>
      <w:proofErr w:type="spellStart"/>
      <w:r w:rsidRPr="00F33077">
        <w:rPr>
          <w:rFonts w:ascii="Times New Roman" w:hAnsi="Times New Roman" w:cs="Times New Roman"/>
          <w:sz w:val="24"/>
          <w:szCs w:val="24"/>
        </w:rPr>
        <w:t>permitted</w:t>
      </w:r>
      <w:proofErr w:type="spellEnd"/>
      <w:r w:rsidRPr="00F33077">
        <w:rPr>
          <w:rFonts w:ascii="Times New Roman" w:hAnsi="Times New Roman" w:cs="Times New Roman"/>
          <w:sz w:val="24"/>
          <w:szCs w:val="24"/>
        </w:rPr>
        <w:t xml:space="preserve"> the conduct of this research within the hospital setting. All data </w:t>
      </w:r>
      <w:proofErr w:type="spellStart"/>
      <w:r w:rsidRPr="00F33077">
        <w:rPr>
          <w:rFonts w:ascii="Times New Roman" w:hAnsi="Times New Roman" w:cs="Times New Roman"/>
          <w:sz w:val="24"/>
          <w:szCs w:val="24"/>
        </w:rPr>
        <w:t>were</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anonymized</w:t>
      </w:r>
      <w:proofErr w:type="spellEnd"/>
      <w:r w:rsidRPr="00F33077">
        <w:rPr>
          <w:rFonts w:ascii="Times New Roman" w:hAnsi="Times New Roman" w:cs="Times New Roman"/>
          <w:sz w:val="24"/>
          <w:szCs w:val="24"/>
        </w:rPr>
        <w:t xml:space="preserve"> to </w:t>
      </w:r>
      <w:proofErr w:type="spellStart"/>
      <w:r w:rsidRPr="00F33077">
        <w:rPr>
          <w:rFonts w:ascii="Times New Roman" w:hAnsi="Times New Roman" w:cs="Times New Roman"/>
          <w:sz w:val="24"/>
          <w:szCs w:val="24"/>
        </w:rPr>
        <w:t>ensure</w:t>
      </w:r>
      <w:proofErr w:type="spellEnd"/>
      <w:r w:rsidRPr="00F33077">
        <w:rPr>
          <w:rFonts w:ascii="Times New Roman" w:hAnsi="Times New Roman" w:cs="Times New Roman"/>
          <w:sz w:val="24"/>
          <w:szCs w:val="24"/>
        </w:rPr>
        <w:t xml:space="preserve"> participant confidentiality. </w:t>
      </w:r>
      <w:proofErr w:type="spellStart"/>
      <w:r w:rsidRPr="00F33077">
        <w:rPr>
          <w:rFonts w:ascii="Times New Roman" w:hAnsi="Times New Roman" w:cs="Times New Roman"/>
          <w:sz w:val="24"/>
          <w:szCs w:val="24"/>
        </w:rPr>
        <w:t>Personal</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identifiers</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were</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removed</w:t>
      </w:r>
      <w:proofErr w:type="spellEnd"/>
      <w:r w:rsidRPr="00F33077">
        <w:rPr>
          <w:rFonts w:ascii="Times New Roman" w:hAnsi="Times New Roman" w:cs="Times New Roman"/>
          <w:sz w:val="24"/>
          <w:szCs w:val="24"/>
        </w:rPr>
        <w:t xml:space="preserve">, and information </w:t>
      </w:r>
      <w:proofErr w:type="spellStart"/>
      <w:r w:rsidRPr="00F33077">
        <w:rPr>
          <w:rFonts w:ascii="Times New Roman" w:hAnsi="Times New Roman" w:cs="Times New Roman"/>
          <w:sz w:val="24"/>
          <w:szCs w:val="24"/>
        </w:rPr>
        <w:t>was</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coded</w:t>
      </w:r>
      <w:proofErr w:type="spellEnd"/>
      <w:r w:rsidRPr="00F33077">
        <w:rPr>
          <w:rFonts w:ascii="Times New Roman" w:hAnsi="Times New Roman" w:cs="Times New Roman"/>
          <w:sz w:val="24"/>
          <w:szCs w:val="24"/>
        </w:rPr>
        <w:t xml:space="preserve"> and </w:t>
      </w:r>
      <w:proofErr w:type="spellStart"/>
      <w:r w:rsidRPr="00F33077">
        <w:rPr>
          <w:rFonts w:ascii="Times New Roman" w:hAnsi="Times New Roman" w:cs="Times New Roman"/>
          <w:sz w:val="24"/>
          <w:szCs w:val="24"/>
        </w:rPr>
        <w:t>securely</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stored</w:t>
      </w:r>
      <w:proofErr w:type="spellEnd"/>
      <w:r w:rsidRPr="00F33077">
        <w:rPr>
          <w:rFonts w:ascii="Times New Roman" w:hAnsi="Times New Roman" w:cs="Times New Roman"/>
          <w:sz w:val="24"/>
          <w:szCs w:val="24"/>
        </w:rPr>
        <w:t xml:space="preserve"> in a </w:t>
      </w:r>
      <w:proofErr w:type="spellStart"/>
      <w:r w:rsidRPr="00F33077">
        <w:rPr>
          <w:rFonts w:ascii="Times New Roman" w:hAnsi="Times New Roman" w:cs="Times New Roman"/>
          <w:sz w:val="24"/>
          <w:szCs w:val="24"/>
        </w:rPr>
        <w:t>locked</w:t>
      </w:r>
      <w:proofErr w:type="spellEnd"/>
      <w:r w:rsidRPr="00F33077">
        <w:rPr>
          <w:rFonts w:ascii="Times New Roman" w:hAnsi="Times New Roman" w:cs="Times New Roman"/>
          <w:sz w:val="24"/>
          <w:szCs w:val="24"/>
        </w:rPr>
        <w:t xml:space="preserve"> cabinet. </w:t>
      </w:r>
      <w:proofErr w:type="spellStart"/>
      <w:r w:rsidRPr="00F33077">
        <w:rPr>
          <w:rFonts w:ascii="Times New Roman" w:hAnsi="Times New Roman" w:cs="Times New Roman"/>
          <w:sz w:val="24"/>
          <w:szCs w:val="24"/>
        </w:rPr>
        <w:t>Results</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were</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shared</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with</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clinicians</w:t>
      </w:r>
      <w:proofErr w:type="spellEnd"/>
      <w:r w:rsidRPr="00F33077">
        <w:rPr>
          <w:rFonts w:ascii="Times New Roman" w:hAnsi="Times New Roman" w:cs="Times New Roman"/>
          <w:sz w:val="24"/>
          <w:szCs w:val="24"/>
        </w:rPr>
        <w:t xml:space="preserve"> to </w:t>
      </w:r>
      <w:proofErr w:type="spellStart"/>
      <w:r w:rsidRPr="00F33077">
        <w:rPr>
          <w:rFonts w:ascii="Times New Roman" w:hAnsi="Times New Roman" w:cs="Times New Roman"/>
          <w:sz w:val="24"/>
          <w:szCs w:val="24"/>
        </w:rPr>
        <w:t>facilitate</w:t>
      </w:r>
      <w:proofErr w:type="spellEnd"/>
      <w:r w:rsidRPr="00F33077">
        <w:rPr>
          <w:rFonts w:ascii="Times New Roman" w:hAnsi="Times New Roman" w:cs="Times New Roman"/>
          <w:sz w:val="24"/>
          <w:szCs w:val="24"/>
        </w:rPr>
        <w:t xml:space="preserve"> </w:t>
      </w:r>
      <w:proofErr w:type="spellStart"/>
      <w:r w:rsidRPr="00F33077">
        <w:rPr>
          <w:rFonts w:ascii="Times New Roman" w:hAnsi="Times New Roman" w:cs="Times New Roman"/>
          <w:sz w:val="24"/>
          <w:szCs w:val="24"/>
        </w:rPr>
        <w:t>appropriate</w:t>
      </w:r>
      <w:proofErr w:type="spellEnd"/>
      <w:r w:rsidRPr="00F33077">
        <w:rPr>
          <w:rFonts w:ascii="Times New Roman" w:hAnsi="Times New Roman" w:cs="Times New Roman"/>
          <w:sz w:val="24"/>
          <w:szCs w:val="24"/>
        </w:rPr>
        <w:t xml:space="preserve"> follow-up care for patients.</w:t>
      </w:r>
    </w:p>
    <w:p w:rsidR="00AB433F" w:rsidRPr="00AB433F" w:rsidRDefault="00AB433F" w:rsidP="00AB433F">
      <w:pPr>
        <w:spacing w:line="360" w:lineRule="auto"/>
        <w:jc w:val="both"/>
        <w:rPr>
          <w:rFonts w:ascii="Times New Roman" w:hAnsi="Times New Roman" w:cs="Times New Roman"/>
          <w:b/>
          <w:sz w:val="28"/>
          <w:szCs w:val="28"/>
        </w:rPr>
      </w:pPr>
      <w:r w:rsidRPr="00AB433F">
        <w:rPr>
          <w:rFonts w:ascii="Times New Roman" w:hAnsi="Times New Roman" w:cs="Times New Roman"/>
          <w:b/>
          <w:sz w:val="28"/>
          <w:szCs w:val="28"/>
        </w:rPr>
        <w:t>III. RESULTS</w:t>
      </w:r>
    </w:p>
    <w:p w:rsidR="00AB433F" w:rsidRPr="00AB433F" w:rsidRDefault="00AB433F" w:rsidP="00AB433F">
      <w:pPr>
        <w:spacing w:line="360" w:lineRule="auto"/>
        <w:jc w:val="both"/>
        <w:rPr>
          <w:rFonts w:ascii="Times New Roman" w:hAnsi="Times New Roman" w:cs="Times New Roman"/>
          <w:b/>
          <w:sz w:val="24"/>
          <w:szCs w:val="24"/>
        </w:rPr>
      </w:pPr>
      <w:r w:rsidRPr="00AB433F">
        <w:rPr>
          <w:rFonts w:ascii="Times New Roman" w:hAnsi="Times New Roman" w:cs="Times New Roman"/>
          <w:b/>
          <w:sz w:val="24"/>
          <w:szCs w:val="24"/>
        </w:rPr>
        <w:t>I</w:t>
      </w:r>
      <w:r>
        <w:rPr>
          <w:rFonts w:ascii="Times New Roman" w:hAnsi="Times New Roman" w:cs="Times New Roman"/>
          <w:b/>
          <w:sz w:val="24"/>
          <w:szCs w:val="24"/>
        </w:rPr>
        <w:t>II</w:t>
      </w:r>
      <w:r w:rsidRPr="00AB433F">
        <w:rPr>
          <w:rFonts w:ascii="Times New Roman" w:hAnsi="Times New Roman" w:cs="Times New Roman"/>
          <w:b/>
          <w:sz w:val="24"/>
          <w:szCs w:val="24"/>
        </w:rPr>
        <w:t>.1. Overall Prevalence of Mycoplasma hominis /Ureaplasma urealyticum Co-infection</w:t>
      </w:r>
    </w:p>
    <w:p w:rsidR="00AB433F" w:rsidRPr="00AB433F" w:rsidRDefault="00AB433F" w:rsidP="00AB433F">
      <w:pPr>
        <w:spacing w:line="360" w:lineRule="auto"/>
        <w:jc w:val="both"/>
        <w:rPr>
          <w:rFonts w:ascii="Times New Roman" w:hAnsi="Times New Roman" w:cs="Times New Roman"/>
          <w:sz w:val="24"/>
          <w:szCs w:val="24"/>
        </w:rPr>
      </w:pPr>
      <w:r w:rsidRPr="00AB433F">
        <w:rPr>
          <w:rFonts w:ascii="Times New Roman" w:hAnsi="Times New Roman" w:cs="Times New Roman"/>
          <w:sz w:val="24"/>
          <w:szCs w:val="24"/>
        </w:rPr>
        <w:t xml:space="preserve">A total of 257 medical records of women of reproductive age seen at the Sino-Gabonese Friendship Hospital were analyzed. The mean age of the participants was 34.17 years (± 3.6 </w:t>
      </w:r>
      <w:r w:rsidRPr="00AB433F">
        <w:rPr>
          <w:rFonts w:ascii="Times New Roman" w:hAnsi="Times New Roman" w:cs="Times New Roman"/>
          <w:sz w:val="24"/>
          <w:szCs w:val="24"/>
        </w:rPr>
        <w:lastRenderedPageBreak/>
        <w:t>years). Diagnostic results revealed an overall prevalence of Mycoplasma hominis /Ureaplasma urealyticum co-infection of 36.58% (95% CI: [0.31–0.43]), with the 95% confidence inte</w:t>
      </w:r>
      <w:r>
        <w:rPr>
          <w:rFonts w:ascii="Times New Roman" w:hAnsi="Times New Roman" w:cs="Times New Roman"/>
          <w:sz w:val="24"/>
          <w:szCs w:val="24"/>
        </w:rPr>
        <w:t>rval ranging from 0.31 to 0.43.</w:t>
      </w:r>
    </w:p>
    <w:p w:rsidR="00AB433F" w:rsidRPr="00AB433F" w:rsidRDefault="00AB433F" w:rsidP="00AB433F">
      <w:pPr>
        <w:spacing w:line="360" w:lineRule="auto"/>
        <w:jc w:val="both"/>
        <w:rPr>
          <w:rFonts w:ascii="Times New Roman" w:hAnsi="Times New Roman" w:cs="Times New Roman"/>
          <w:b/>
          <w:sz w:val="24"/>
          <w:szCs w:val="24"/>
        </w:rPr>
      </w:pPr>
      <w:r w:rsidRPr="00AB433F">
        <w:rPr>
          <w:rFonts w:ascii="Times New Roman" w:hAnsi="Times New Roman" w:cs="Times New Roman"/>
          <w:b/>
          <w:sz w:val="24"/>
          <w:szCs w:val="24"/>
        </w:rPr>
        <w:t>I</w:t>
      </w:r>
      <w:r>
        <w:rPr>
          <w:rFonts w:ascii="Times New Roman" w:hAnsi="Times New Roman" w:cs="Times New Roman"/>
          <w:b/>
          <w:sz w:val="24"/>
          <w:szCs w:val="24"/>
        </w:rPr>
        <w:t>II</w:t>
      </w:r>
      <w:r w:rsidRPr="00AB433F">
        <w:rPr>
          <w:rFonts w:ascii="Times New Roman" w:hAnsi="Times New Roman" w:cs="Times New Roman"/>
          <w:b/>
          <w:sz w:val="24"/>
          <w:szCs w:val="24"/>
        </w:rPr>
        <w:t>.2. Overall Prevalence of Mycoplasma hominis /Ureaplasma urealyticum Co-infection According to Sociodemographic Characteristics of Study Participants (N = 257)</w:t>
      </w:r>
    </w:p>
    <w:p w:rsidR="00AB433F" w:rsidRPr="00AB433F" w:rsidRDefault="00AB433F" w:rsidP="00AB433F">
      <w:pPr>
        <w:spacing w:line="360" w:lineRule="auto"/>
        <w:jc w:val="both"/>
        <w:rPr>
          <w:rFonts w:ascii="Times New Roman" w:hAnsi="Times New Roman" w:cs="Times New Roman"/>
          <w:sz w:val="24"/>
          <w:szCs w:val="24"/>
        </w:rPr>
      </w:pPr>
      <w:r w:rsidRPr="00AB433F">
        <w:rPr>
          <w:rFonts w:ascii="Times New Roman" w:hAnsi="Times New Roman" w:cs="Times New Roman"/>
          <w:sz w:val="24"/>
          <w:szCs w:val="24"/>
        </w:rPr>
        <w:t>Univariate and multivariate analyses of Mycoplasma hominis /Ureaplasma urealyticum co-infection in relation to participants’ sociodemographic characteristics showed that low educational level (no schooling or primary education) was the only factor significantly associated with the co-infection (adjusted OR = 1.3; 95% CI: [1.4–13.3]; p = 0.01*) (Table 1).</w:t>
      </w:r>
    </w:p>
    <w:p w:rsidR="00AB433F" w:rsidRPr="00AB433F" w:rsidRDefault="00AB433F" w:rsidP="00AB433F">
      <w:pPr>
        <w:spacing w:line="360" w:lineRule="auto"/>
        <w:jc w:val="both"/>
        <w:rPr>
          <w:rFonts w:ascii="Times New Roman" w:hAnsi="Times New Roman" w:cs="Times New Roman"/>
          <w:sz w:val="24"/>
          <w:szCs w:val="24"/>
        </w:rPr>
      </w:pPr>
      <w:r w:rsidRPr="00AB433F">
        <w:rPr>
          <w:rFonts w:ascii="Times New Roman" w:hAnsi="Times New Roman" w:cs="Times New Roman"/>
          <w:b/>
          <w:sz w:val="24"/>
          <w:szCs w:val="24"/>
        </w:rPr>
        <w:t>Table 1:</w:t>
      </w:r>
      <w:r w:rsidRPr="00AB433F">
        <w:rPr>
          <w:rFonts w:ascii="Times New Roman" w:hAnsi="Times New Roman" w:cs="Times New Roman"/>
          <w:sz w:val="24"/>
          <w:szCs w:val="24"/>
        </w:rPr>
        <w:t xml:space="preserve"> Univariate and Multivariate Analysis of Mycoplasma hominis /Ureaplasma urealyticum Co-infection According to Sociodemographic Characteristics of Study Participants (N = 257)</w:t>
      </w:r>
    </w:p>
    <w:p w:rsidR="00AB433F" w:rsidRDefault="00AB433F" w:rsidP="00AB433F">
      <w:pPr>
        <w:spacing w:line="360" w:lineRule="auto"/>
        <w:jc w:val="both"/>
        <w:rPr>
          <w:rFonts w:ascii="Times New Roman" w:hAnsi="Times New Roman" w:cs="Times New Roman"/>
          <w:sz w:val="24"/>
          <w:szCs w:val="24"/>
        </w:rPr>
      </w:pPr>
      <w:r w:rsidRPr="00AB433F">
        <w:rPr>
          <w:rFonts w:ascii="Times New Roman" w:hAnsi="Times New Roman" w:cs="Times New Roman"/>
          <w:sz w:val="24"/>
          <w:szCs w:val="24"/>
        </w:rPr>
        <w:t xml:space="preserve">(Note : </w:t>
      </w:r>
      <w:proofErr w:type="spellStart"/>
      <w:r w:rsidRPr="00AB433F">
        <w:rPr>
          <w:rFonts w:ascii="Times New Roman" w:hAnsi="Times New Roman" w:cs="Times New Roman"/>
          <w:sz w:val="24"/>
          <w:szCs w:val="24"/>
        </w:rPr>
        <w:t>Please</w:t>
      </w:r>
      <w:proofErr w:type="spellEnd"/>
      <w:r w:rsidRPr="00AB433F">
        <w:rPr>
          <w:rFonts w:ascii="Times New Roman" w:hAnsi="Times New Roman" w:cs="Times New Roman"/>
          <w:sz w:val="24"/>
          <w:szCs w:val="24"/>
        </w:rPr>
        <w:t xml:space="preserve"> </w:t>
      </w:r>
      <w:proofErr w:type="spellStart"/>
      <w:r w:rsidRPr="00AB433F">
        <w:rPr>
          <w:rFonts w:ascii="Times New Roman" w:hAnsi="Times New Roman" w:cs="Times New Roman"/>
          <w:sz w:val="24"/>
          <w:szCs w:val="24"/>
        </w:rPr>
        <w:t>ensure</w:t>
      </w:r>
      <w:proofErr w:type="spellEnd"/>
      <w:r w:rsidRPr="00AB433F">
        <w:rPr>
          <w:rFonts w:ascii="Times New Roman" w:hAnsi="Times New Roman" w:cs="Times New Roman"/>
          <w:sz w:val="24"/>
          <w:szCs w:val="24"/>
        </w:rPr>
        <w:t xml:space="preserve"> </w:t>
      </w:r>
      <w:proofErr w:type="spellStart"/>
      <w:r w:rsidRPr="00AB433F">
        <w:rPr>
          <w:rFonts w:ascii="Times New Roman" w:hAnsi="Times New Roman" w:cs="Times New Roman"/>
          <w:sz w:val="24"/>
          <w:szCs w:val="24"/>
        </w:rPr>
        <w:t>that</w:t>
      </w:r>
      <w:proofErr w:type="spellEnd"/>
      <w:r w:rsidRPr="00AB433F">
        <w:rPr>
          <w:rFonts w:ascii="Times New Roman" w:hAnsi="Times New Roman" w:cs="Times New Roman"/>
          <w:sz w:val="24"/>
          <w:szCs w:val="24"/>
        </w:rPr>
        <w:t xml:space="preserve"> </w:t>
      </w:r>
      <w:proofErr w:type="spellStart"/>
      <w:r w:rsidRPr="00AB433F">
        <w:rPr>
          <w:rFonts w:ascii="Times New Roman" w:hAnsi="Times New Roman" w:cs="Times New Roman"/>
          <w:sz w:val="24"/>
          <w:szCs w:val="24"/>
        </w:rPr>
        <w:t>your</w:t>
      </w:r>
      <w:proofErr w:type="spellEnd"/>
      <w:r w:rsidRPr="00AB433F">
        <w:rPr>
          <w:rFonts w:ascii="Times New Roman" w:hAnsi="Times New Roman" w:cs="Times New Roman"/>
          <w:sz w:val="24"/>
          <w:szCs w:val="24"/>
        </w:rPr>
        <w:t xml:space="preserve"> table </w:t>
      </w:r>
      <w:proofErr w:type="spellStart"/>
      <w:r w:rsidRPr="00AB433F">
        <w:rPr>
          <w:rFonts w:ascii="Times New Roman" w:hAnsi="Times New Roman" w:cs="Times New Roman"/>
          <w:sz w:val="24"/>
          <w:szCs w:val="24"/>
        </w:rPr>
        <w:t>is</w:t>
      </w:r>
      <w:proofErr w:type="spellEnd"/>
      <w:r w:rsidRPr="00AB433F">
        <w:rPr>
          <w:rFonts w:ascii="Times New Roman" w:hAnsi="Times New Roman" w:cs="Times New Roman"/>
          <w:sz w:val="24"/>
          <w:szCs w:val="24"/>
        </w:rPr>
        <w:t xml:space="preserve"> </w:t>
      </w:r>
      <w:proofErr w:type="spellStart"/>
      <w:r w:rsidRPr="00AB433F">
        <w:rPr>
          <w:rFonts w:ascii="Times New Roman" w:hAnsi="Times New Roman" w:cs="Times New Roman"/>
          <w:sz w:val="24"/>
          <w:szCs w:val="24"/>
        </w:rPr>
        <w:t>properly</w:t>
      </w:r>
      <w:proofErr w:type="spellEnd"/>
      <w:r w:rsidRPr="00AB433F">
        <w:rPr>
          <w:rFonts w:ascii="Times New Roman" w:hAnsi="Times New Roman" w:cs="Times New Roman"/>
          <w:sz w:val="24"/>
          <w:szCs w:val="24"/>
        </w:rPr>
        <w:t xml:space="preserve"> </w:t>
      </w:r>
      <w:proofErr w:type="spellStart"/>
      <w:r w:rsidRPr="00AB433F">
        <w:rPr>
          <w:rFonts w:ascii="Times New Roman" w:hAnsi="Times New Roman" w:cs="Times New Roman"/>
          <w:sz w:val="24"/>
          <w:szCs w:val="24"/>
        </w:rPr>
        <w:t>formatted</w:t>
      </w:r>
      <w:proofErr w:type="spellEnd"/>
      <w:r w:rsidRPr="00AB433F">
        <w:rPr>
          <w:rFonts w:ascii="Times New Roman" w:hAnsi="Times New Roman" w:cs="Times New Roman"/>
          <w:sz w:val="24"/>
          <w:szCs w:val="24"/>
        </w:rPr>
        <w:t xml:space="preserve"> in </w:t>
      </w:r>
      <w:proofErr w:type="spellStart"/>
      <w:r w:rsidRPr="00AB433F">
        <w:rPr>
          <w:rFonts w:ascii="Times New Roman" w:hAnsi="Times New Roman" w:cs="Times New Roman"/>
          <w:sz w:val="24"/>
          <w:szCs w:val="24"/>
        </w:rPr>
        <w:t>your</w:t>
      </w:r>
      <w:proofErr w:type="spellEnd"/>
      <w:r w:rsidRPr="00AB433F">
        <w:rPr>
          <w:rFonts w:ascii="Times New Roman" w:hAnsi="Times New Roman" w:cs="Times New Roman"/>
          <w:sz w:val="24"/>
          <w:szCs w:val="24"/>
        </w:rPr>
        <w:t xml:space="preserve"> final document, </w:t>
      </w:r>
      <w:proofErr w:type="spellStart"/>
      <w:r w:rsidRPr="00AB433F">
        <w:rPr>
          <w:rFonts w:ascii="Times New Roman" w:hAnsi="Times New Roman" w:cs="Times New Roman"/>
          <w:sz w:val="24"/>
          <w:szCs w:val="24"/>
        </w:rPr>
        <w:t>including</w:t>
      </w:r>
      <w:proofErr w:type="spellEnd"/>
      <w:r w:rsidRPr="00AB433F">
        <w:rPr>
          <w:rFonts w:ascii="Times New Roman" w:hAnsi="Times New Roman" w:cs="Times New Roman"/>
          <w:sz w:val="24"/>
          <w:szCs w:val="24"/>
        </w:rPr>
        <w:t xml:space="preserve"> headers, variable </w:t>
      </w:r>
      <w:proofErr w:type="spellStart"/>
      <w:r w:rsidRPr="00AB433F">
        <w:rPr>
          <w:rFonts w:ascii="Times New Roman" w:hAnsi="Times New Roman" w:cs="Times New Roman"/>
          <w:sz w:val="24"/>
          <w:szCs w:val="24"/>
        </w:rPr>
        <w:t>names</w:t>
      </w:r>
      <w:proofErr w:type="spellEnd"/>
      <w:r w:rsidRPr="00AB433F">
        <w:rPr>
          <w:rFonts w:ascii="Times New Roman" w:hAnsi="Times New Roman" w:cs="Times New Roman"/>
          <w:sz w:val="24"/>
          <w:szCs w:val="24"/>
        </w:rPr>
        <w:t xml:space="preserve">, </w:t>
      </w:r>
      <w:proofErr w:type="spellStart"/>
      <w:r w:rsidRPr="00AB433F">
        <w:rPr>
          <w:rFonts w:ascii="Times New Roman" w:hAnsi="Times New Roman" w:cs="Times New Roman"/>
          <w:sz w:val="24"/>
          <w:szCs w:val="24"/>
        </w:rPr>
        <w:t>categories</w:t>
      </w:r>
      <w:proofErr w:type="spellEnd"/>
      <w:r w:rsidRPr="00AB433F">
        <w:rPr>
          <w:rFonts w:ascii="Times New Roman" w:hAnsi="Times New Roman" w:cs="Times New Roman"/>
          <w:sz w:val="24"/>
          <w:szCs w:val="24"/>
        </w:rPr>
        <w:t xml:space="preserve">, </w:t>
      </w:r>
      <w:proofErr w:type="spellStart"/>
      <w:r w:rsidRPr="00AB433F">
        <w:rPr>
          <w:rFonts w:ascii="Times New Roman" w:hAnsi="Times New Roman" w:cs="Times New Roman"/>
          <w:sz w:val="24"/>
          <w:szCs w:val="24"/>
        </w:rPr>
        <w:t>frequency</w:t>
      </w:r>
      <w:proofErr w:type="spellEnd"/>
      <w:r w:rsidRPr="00AB433F">
        <w:rPr>
          <w:rFonts w:ascii="Times New Roman" w:hAnsi="Times New Roman" w:cs="Times New Roman"/>
          <w:sz w:val="24"/>
          <w:szCs w:val="24"/>
        </w:rPr>
        <w:t xml:space="preserve">, percentages, OR </w:t>
      </w:r>
      <w:proofErr w:type="spellStart"/>
      <w:r w:rsidRPr="00AB433F">
        <w:rPr>
          <w:rFonts w:ascii="Times New Roman" w:hAnsi="Times New Roman" w:cs="Times New Roman"/>
          <w:sz w:val="24"/>
          <w:szCs w:val="24"/>
        </w:rPr>
        <w:t>crude</w:t>
      </w:r>
      <w:proofErr w:type="spellEnd"/>
      <w:r w:rsidRPr="00AB433F">
        <w:rPr>
          <w:rFonts w:ascii="Times New Roman" w:hAnsi="Times New Roman" w:cs="Times New Roman"/>
          <w:sz w:val="24"/>
          <w:szCs w:val="24"/>
        </w:rPr>
        <w:t xml:space="preserve">, OR </w:t>
      </w:r>
      <w:proofErr w:type="spellStart"/>
      <w:r w:rsidRPr="00AB433F">
        <w:rPr>
          <w:rFonts w:ascii="Times New Roman" w:hAnsi="Times New Roman" w:cs="Times New Roman"/>
          <w:sz w:val="24"/>
          <w:szCs w:val="24"/>
        </w:rPr>
        <w:t>adjusted</w:t>
      </w:r>
      <w:proofErr w:type="spellEnd"/>
      <w:r w:rsidRPr="00AB433F">
        <w:rPr>
          <w:rFonts w:ascii="Times New Roman" w:hAnsi="Times New Roman" w:cs="Times New Roman"/>
          <w:sz w:val="24"/>
          <w:szCs w:val="24"/>
        </w:rPr>
        <w:t>, 95% CI, and p-values.)</w:t>
      </w:r>
    </w:p>
    <w:tbl>
      <w:tblPr>
        <w:tblStyle w:val="TableGrid"/>
        <w:tblW w:w="9782" w:type="dxa"/>
        <w:tblInd w:w="-431" w:type="dxa"/>
        <w:tblLayout w:type="fixed"/>
        <w:tblLook w:val="04A0" w:firstRow="1" w:lastRow="0" w:firstColumn="1" w:lastColumn="0" w:noHBand="0" w:noVBand="1"/>
      </w:tblPr>
      <w:tblGrid>
        <w:gridCol w:w="1419"/>
        <w:gridCol w:w="1701"/>
        <w:gridCol w:w="1204"/>
        <w:gridCol w:w="71"/>
        <w:gridCol w:w="1134"/>
        <w:gridCol w:w="1418"/>
        <w:gridCol w:w="10"/>
        <w:gridCol w:w="942"/>
        <w:gridCol w:w="941"/>
        <w:gridCol w:w="91"/>
        <w:gridCol w:w="142"/>
        <w:gridCol w:w="709"/>
      </w:tblGrid>
      <w:tr w:rsidR="00AB433F" w:rsidRPr="00AB433F" w:rsidTr="0007380B">
        <w:trPr>
          <w:trHeight w:val="610"/>
        </w:trPr>
        <w:tc>
          <w:tcPr>
            <w:tcW w:w="1419" w:type="dxa"/>
            <w:vMerge w:val="restart"/>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b/>
                <w:sz w:val="24"/>
                <w:szCs w:val="24"/>
              </w:rPr>
            </w:pPr>
            <w:r w:rsidRPr="00AB433F">
              <w:rPr>
                <w:rFonts w:ascii="Times New Roman" w:hAnsi="Times New Roman" w:cs="Times New Roman"/>
                <w:b/>
                <w:sz w:val="24"/>
                <w:szCs w:val="24"/>
              </w:rPr>
              <w:t>Variables</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b/>
                <w:sz w:val="24"/>
                <w:szCs w:val="24"/>
              </w:rPr>
            </w:pPr>
            <w:r w:rsidRPr="00AB433F">
              <w:rPr>
                <w:rFonts w:ascii="Times New Roman" w:hAnsi="Times New Roman" w:cs="Times New Roman"/>
                <w:b/>
                <w:sz w:val="24"/>
                <w:szCs w:val="24"/>
              </w:rPr>
              <w:t xml:space="preserve">Nombre </w:t>
            </w:r>
          </w:p>
          <w:p w:rsidR="00AB433F" w:rsidRPr="00AB433F" w:rsidRDefault="00AB433F" w:rsidP="00AB433F">
            <w:pPr>
              <w:spacing w:after="160" w:line="259" w:lineRule="auto"/>
              <w:rPr>
                <w:rFonts w:ascii="Times New Roman" w:hAnsi="Times New Roman" w:cs="Times New Roman"/>
                <w:b/>
                <w:sz w:val="24"/>
                <w:szCs w:val="24"/>
              </w:rPr>
            </w:pPr>
            <w:r w:rsidRPr="00AB433F">
              <w:rPr>
                <w:rFonts w:ascii="Times New Roman" w:hAnsi="Times New Roman" w:cs="Times New Roman"/>
                <w:b/>
                <w:sz w:val="24"/>
                <w:szCs w:val="24"/>
              </w:rPr>
              <w:t>Total de participantes N (%)</w:t>
            </w:r>
          </w:p>
        </w:tc>
        <w:tc>
          <w:tcPr>
            <w:tcW w:w="2409" w:type="dxa"/>
            <w:gridSpan w:val="3"/>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b/>
                <w:sz w:val="24"/>
                <w:szCs w:val="24"/>
              </w:rPr>
            </w:pPr>
            <w:r w:rsidRPr="00AB433F">
              <w:rPr>
                <w:rFonts w:ascii="Times New Roman" w:hAnsi="Times New Roman" w:cs="Times New Roman"/>
                <w:b/>
                <w:sz w:val="24"/>
                <w:szCs w:val="24"/>
              </w:rPr>
              <w:t xml:space="preserve">Prévalence de la co-infection </w:t>
            </w:r>
            <w:r w:rsidRPr="00AB433F">
              <w:rPr>
                <w:rFonts w:ascii="Times New Roman" w:hAnsi="Times New Roman" w:cs="Times New Roman"/>
                <w:b/>
                <w:bCs/>
                <w:i/>
                <w:iCs/>
                <w:sz w:val="24"/>
                <w:szCs w:val="24"/>
              </w:rPr>
              <w:t>Mycoplasma hominis</w:t>
            </w:r>
            <w:r w:rsidRPr="00AB433F">
              <w:rPr>
                <w:rFonts w:ascii="Times New Roman" w:hAnsi="Times New Roman" w:cs="Times New Roman"/>
                <w:b/>
                <w:bCs/>
                <w:sz w:val="24"/>
                <w:szCs w:val="24"/>
              </w:rPr>
              <w:t> / </w:t>
            </w:r>
            <w:r w:rsidRPr="00AB433F">
              <w:rPr>
                <w:rFonts w:ascii="Times New Roman" w:hAnsi="Times New Roman" w:cs="Times New Roman"/>
                <w:b/>
                <w:bCs/>
                <w:i/>
                <w:iCs/>
                <w:sz w:val="24"/>
                <w:szCs w:val="24"/>
              </w:rPr>
              <w:t>Ureaplasma urealyticum</w:t>
            </w:r>
          </w:p>
        </w:tc>
        <w:tc>
          <w:tcPr>
            <w:tcW w:w="2370" w:type="dxa"/>
            <w:gridSpan w:val="3"/>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b/>
                <w:sz w:val="24"/>
                <w:szCs w:val="24"/>
              </w:rPr>
            </w:pPr>
            <w:r w:rsidRPr="00AB433F">
              <w:rPr>
                <w:rFonts w:ascii="Times New Roman" w:hAnsi="Times New Roman" w:cs="Times New Roman"/>
                <w:b/>
                <w:sz w:val="24"/>
                <w:szCs w:val="24"/>
              </w:rPr>
              <w:t>Analyse univariée</w:t>
            </w:r>
          </w:p>
        </w:tc>
        <w:tc>
          <w:tcPr>
            <w:tcW w:w="1883" w:type="dxa"/>
            <w:gridSpan w:val="4"/>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b/>
                <w:sz w:val="24"/>
                <w:szCs w:val="24"/>
              </w:rPr>
            </w:pPr>
            <w:r w:rsidRPr="00AB433F">
              <w:rPr>
                <w:rFonts w:ascii="Times New Roman" w:hAnsi="Times New Roman" w:cs="Times New Roman"/>
                <w:b/>
                <w:sz w:val="24"/>
                <w:szCs w:val="24"/>
              </w:rPr>
              <w:t>Analyse multivariée</w:t>
            </w:r>
          </w:p>
        </w:tc>
      </w:tr>
      <w:tr w:rsidR="00AB433F" w:rsidRPr="00AB433F" w:rsidTr="0007380B">
        <w:trPr>
          <w:trHeight w:val="610"/>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AB433F" w:rsidRPr="00AB433F" w:rsidRDefault="00AB433F" w:rsidP="00AB433F">
            <w:pPr>
              <w:spacing w:after="160" w:line="259" w:lineRule="auto"/>
              <w:rPr>
                <w:rFonts w:ascii="Times New Roman" w:hAnsi="Times New Roman" w:cs="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B433F" w:rsidRPr="00AB433F" w:rsidRDefault="00AB433F" w:rsidP="00AB433F">
            <w:pPr>
              <w:spacing w:after="160" w:line="259" w:lineRule="auto"/>
              <w:rPr>
                <w:rFonts w:ascii="Times New Roman" w:hAnsi="Times New Roman" w:cs="Times New Roman"/>
                <w:b/>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Positif</w:t>
            </w:r>
          </w:p>
        </w:tc>
        <w:tc>
          <w:tcPr>
            <w:tcW w:w="1134" w:type="dxa"/>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Négatif</w:t>
            </w:r>
          </w:p>
        </w:tc>
        <w:tc>
          <w:tcPr>
            <w:tcW w:w="1418" w:type="dxa"/>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OR brut IC 95%</w:t>
            </w:r>
          </w:p>
        </w:tc>
        <w:tc>
          <w:tcPr>
            <w:tcW w:w="952"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p</w:t>
            </w:r>
          </w:p>
        </w:tc>
        <w:tc>
          <w:tcPr>
            <w:tcW w:w="1174" w:type="dxa"/>
            <w:gridSpan w:val="3"/>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OR ajusté IC 95%</w:t>
            </w:r>
          </w:p>
        </w:tc>
        <w:tc>
          <w:tcPr>
            <w:tcW w:w="709" w:type="dxa"/>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p</w:t>
            </w:r>
          </w:p>
        </w:tc>
      </w:tr>
      <w:tr w:rsidR="00AB433F" w:rsidRPr="00AB433F" w:rsidTr="0007380B">
        <w:tc>
          <w:tcPr>
            <w:tcW w:w="9782" w:type="dxa"/>
            <w:gridSpan w:val="12"/>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b/>
                <w:sz w:val="24"/>
                <w:szCs w:val="24"/>
              </w:rPr>
              <w:t>Âge</w:t>
            </w:r>
          </w:p>
        </w:tc>
      </w:tr>
      <w:tr w:rsidR="00AB433F" w:rsidRPr="00AB433F" w:rsidTr="0007380B">
        <w:tc>
          <w:tcPr>
            <w:tcW w:w="1419" w:type="dxa"/>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&lt;30 ans</w:t>
            </w:r>
          </w:p>
        </w:tc>
        <w:tc>
          <w:tcPr>
            <w:tcW w:w="1701" w:type="dxa"/>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 xml:space="preserve">109 </w:t>
            </w:r>
          </w:p>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(42.</w:t>
            </w:r>
            <w:r w:rsidR="00AB433F" w:rsidRPr="00AB433F">
              <w:rPr>
                <w:rFonts w:ascii="Times New Roman" w:hAnsi="Times New Roman" w:cs="Times New Roman"/>
                <w:sz w:val="24"/>
                <w:szCs w:val="24"/>
              </w:rPr>
              <w:t>41)</w:t>
            </w:r>
          </w:p>
        </w:tc>
        <w:tc>
          <w:tcPr>
            <w:tcW w:w="1275"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26 (23.</w:t>
            </w:r>
            <w:r w:rsidR="00AB433F" w:rsidRPr="00AB433F">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83</w:t>
            </w:r>
          </w:p>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(76.</w:t>
            </w:r>
            <w:r w:rsidR="00AB433F" w:rsidRPr="00AB433F">
              <w:rPr>
                <w:rFonts w:ascii="Times New Roman" w:hAnsi="Times New Roman" w:cs="Times New Roman"/>
                <w:sz w:val="24"/>
                <w:szCs w:val="24"/>
              </w:rPr>
              <w:t>15)</w:t>
            </w:r>
          </w:p>
        </w:tc>
        <w:tc>
          <w:tcPr>
            <w:tcW w:w="1428"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0.</w:t>
            </w:r>
            <w:r w:rsidR="00AB433F" w:rsidRPr="00AB433F">
              <w:rPr>
                <w:rFonts w:ascii="Times New Roman" w:hAnsi="Times New Roman" w:cs="Times New Roman"/>
                <w:sz w:val="24"/>
                <w:szCs w:val="24"/>
              </w:rPr>
              <w:t xml:space="preserve">37 </w:t>
            </w:r>
          </w:p>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[0,2 ; 0.</w:t>
            </w:r>
            <w:r w:rsidR="00AB433F" w:rsidRPr="00AB433F">
              <w:rPr>
                <w:rFonts w:ascii="Times New Roman" w:hAnsi="Times New Roman" w:cs="Times New Roman"/>
                <w:sz w:val="24"/>
                <w:szCs w:val="24"/>
              </w:rPr>
              <w:t>66]</w:t>
            </w:r>
          </w:p>
        </w:tc>
        <w:tc>
          <w:tcPr>
            <w:tcW w:w="942"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0.</w:t>
            </w:r>
            <w:r w:rsidR="00AB433F" w:rsidRPr="00AB433F">
              <w:rPr>
                <w:rFonts w:ascii="Times New Roman" w:hAnsi="Times New Roman" w:cs="Times New Roman"/>
                <w:sz w:val="24"/>
                <w:szCs w:val="24"/>
              </w:rPr>
              <w:t>000*</w:t>
            </w:r>
          </w:p>
        </w:tc>
        <w:tc>
          <w:tcPr>
            <w:tcW w:w="1032"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0</w:t>
            </w:r>
            <w:r w:rsidR="00521F5B">
              <w:rPr>
                <w:rFonts w:ascii="Times New Roman" w:hAnsi="Times New Roman" w:cs="Times New Roman"/>
                <w:sz w:val="24"/>
                <w:szCs w:val="24"/>
              </w:rPr>
              <w:t>.28 [1.11 ; 2.</w:t>
            </w:r>
            <w:r w:rsidRPr="00AB433F">
              <w:rPr>
                <w:rFonts w:ascii="Times New Roman" w:hAnsi="Times New Roman" w:cs="Times New Roman"/>
                <w:sz w:val="24"/>
                <w:szCs w:val="24"/>
              </w:rPr>
              <w:t>96]</w:t>
            </w:r>
          </w:p>
        </w:tc>
        <w:tc>
          <w:tcPr>
            <w:tcW w:w="851"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0.</w:t>
            </w:r>
            <w:r w:rsidR="00AB433F" w:rsidRPr="00AB433F">
              <w:rPr>
                <w:rFonts w:ascii="Times New Roman" w:hAnsi="Times New Roman" w:cs="Times New Roman"/>
                <w:sz w:val="24"/>
                <w:szCs w:val="24"/>
              </w:rPr>
              <w:t>11</w:t>
            </w:r>
          </w:p>
        </w:tc>
      </w:tr>
      <w:tr w:rsidR="00AB433F" w:rsidRPr="00AB433F" w:rsidTr="0007380B">
        <w:tc>
          <w:tcPr>
            <w:tcW w:w="1419" w:type="dxa"/>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 30 ans</w:t>
            </w:r>
          </w:p>
        </w:tc>
        <w:tc>
          <w:tcPr>
            <w:tcW w:w="1701"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148 (57.</w:t>
            </w:r>
            <w:r w:rsidR="00AB433F" w:rsidRPr="00AB433F">
              <w:rPr>
                <w:rFonts w:ascii="Times New Roman" w:hAnsi="Times New Roman" w:cs="Times New Roman"/>
                <w:sz w:val="24"/>
                <w:szCs w:val="24"/>
              </w:rPr>
              <w:t>59)</w:t>
            </w:r>
          </w:p>
        </w:tc>
        <w:tc>
          <w:tcPr>
            <w:tcW w:w="1275"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68 (45.</w:t>
            </w:r>
            <w:r w:rsidR="00AB433F" w:rsidRPr="00AB433F">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80 (54.</w:t>
            </w:r>
            <w:r w:rsidR="00AB433F" w:rsidRPr="00AB433F">
              <w:rPr>
                <w:rFonts w:ascii="Times New Roman" w:hAnsi="Times New Roman" w:cs="Times New Roman"/>
                <w:sz w:val="24"/>
                <w:szCs w:val="24"/>
              </w:rPr>
              <w:t>05)</w:t>
            </w:r>
          </w:p>
        </w:tc>
        <w:tc>
          <w:tcPr>
            <w:tcW w:w="1428"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R</w:t>
            </w:r>
            <w:r>
              <w:rPr>
                <w:rFonts w:ascii="Times New Roman" w:hAnsi="Times New Roman" w:cs="Times New Roman"/>
                <w:sz w:val="24"/>
                <w:szCs w:val="24"/>
              </w:rPr>
              <w:t>e</w:t>
            </w:r>
            <w:r w:rsidRPr="00AB433F">
              <w:rPr>
                <w:rFonts w:ascii="Times New Roman" w:hAnsi="Times New Roman" w:cs="Times New Roman"/>
                <w:sz w:val="24"/>
                <w:szCs w:val="24"/>
              </w:rPr>
              <w:t>f</w:t>
            </w:r>
            <w:r>
              <w:rPr>
                <w:rFonts w:ascii="Times New Roman" w:hAnsi="Times New Roman" w:cs="Times New Roman"/>
                <w:sz w:val="24"/>
                <w:szCs w:val="24"/>
              </w:rPr>
              <w:t>e</w:t>
            </w:r>
            <w:r w:rsidRPr="00AB433F">
              <w:rPr>
                <w:rFonts w:ascii="Times New Roman" w:hAnsi="Times New Roman" w:cs="Times New Roman"/>
                <w:sz w:val="24"/>
                <w:szCs w:val="24"/>
              </w:rPr>
              <w:t>rence</w:t>
            </w:r>
          </w:p>
        </w:tc>
        <w:tc>
          <w:tcPr>
            <w:tcW w:w="942" w:type="dxa"/>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w:t>
            </w:r>
          </w:p>
        </w:tc>
        <w:tc>
          <w:tcPr>
            <w:tcW w:w="1032"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w:t>
            </w:r>
          </w:p>
        </w:tc>
      </w:tr>
      <w:tr w:rsidR="00AB433F" w:rsidRPr="00AB433F" w:rsidTr="0007380B">
        <w:tc>
          <w:tcPr>
            <w:tcW w:w="9782" w:type="dxa"/>
            <w:gridSpan w:val="12"/>
            <w:tcBorders>
              <w:top w:val="single" w:sz="4" w:space="0" w:color="auto"/>
              <w:left w:val="single" w:sz="4" w:space="0" w:color="auto"/>
              <w:bottom w:val="single" w:sz="4" w:space="0" w:color="auto"/>
              <w:right w:val="single" w:sz="4" w:space="0" w:color="auto"/>
            </w:tcBorders>
            <w:hideMark/>
          </w:tcPr>
          <w:p w:rsidR="00AB433F" w:rsidRPr="00521F5B" w:rsidRDefault="00521F5B" w:rsidP="00AB433F">
            <w:pPr>
              <w:spacing w:after="160" w:line="259" w:lineRule="auto"/>
              <w:rPr>
                <w:rFonts w:ascii="Times New Roman" w:hAnsi="Times New Roman" w:cs="Times New Roman"/>
                <w:b/>
                <w:sz w:val="24"/>
                <w:szCs w:val="24"/>
              </w:rPr>
            </w:pPr>
            <w:r w:rsidRPr="00521F5B">
              <w:rPr>
                <w:rFonts w:ascii="Times New Roman" w:hAnsi="Times New Roman" w:cs="Times New Roman"/>
                <w:b/>
                <w:sz w:val="24"/>
                <w:szCs w:val="24"/>
              </w:rPr>
              <w:t>Marital Status</w:t>
            </w:r>
          </w:p>
        </w:tc>
      </w:tr>
      <w:tr w:rsidR="00AB433F" w:rsidRPr="00AB433F" w:rsidTr="0007380B">
        <w:tc>
          <w:tcPr>
            <w:tcW w:w="1419"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Married</w:t>
            </w:r>
          </w:p>
        </w:tc>
        <w:tc>
          <w:tcPr>
            <w:tcW w:w="1701"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141(54.</w:t>
            </w:r>
            <w:r w:rsidR="00AB433F" w:rsidRPr="00AB433F">
              <w:rPr>
                <w:rFonts w:ascii="Times New Roman" w:hAnsi="Times New Roman" w:cs="Times New Roman"/>
                <w:sz w:val="24"/>
                <w:szCs w:val="24"/>
              </w:rPr>
              <w:t>86)</w:t>
            </w:r>
          </w:p>
        </w:tc>
        <w:tc>
          <w:tcPr>
            <w:tcW w:w="1275"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48 (34.</w:t>
            </w:r>
            <w:r w:rsidR="00AB433F" w:rsidRPr="00AB433F">
              <w:rPr>
                <w:rFonts w:ascii="Times New Roman" w:hAnsi="Times New Roman" w:cs="Times New Roman"/>
                <w:sz w:val="24"/>
                <w:szCs w:val="24"/>
              </w:rPr>
              <w:t>04)</w:t>
            </w:r>
          </w:p>
        </w:tc>
        <w:tc>
          <w:tcPr>
            <w:tcW w:w="1134"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93 (65.</w:t>
            </w:r>
            <w:r w:rsidR="00AB433F" w:rsidRPr="00AB433F">
              <w:rPr>
                <w:rFonts w:ascii="Times New Roman" w:hAnsi="Times New Roman" w:cs="Times New Roman"/>
                <w:sz w:val="24"/>
                <w:szCs w:val="24"/>
              </w:rPr>
              <w:t>96)</w:t>
            </w:r>
          </w:p>
        </w:tc>
        <w:tc>
          <w:tcPr>
            <w:tcW w:w="1428"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R</w:t>
            </w:r>
            <w:r>
              <w:rPr>
                <w:rFonts w:ascii="Times New Roman" w:hAnsi="Times New Roman" w:cs="Times New Roman"/>
                <w:sz w:val="24"/>
                <w:szCs w:val="24"/>
              </w:rPr>
              <w:t>e</w:t>
            </w:r>
            <w:r w:rsidRPr="00AB433F">
              <w:rPr>
                <w:rFonts w:ascii="Times New Roman" w:hAnsi="Times New Roman" w:cs="Times New Roman"/>
                <w:sz w:val="24"/>
                <w:szCs w:val="24"/>
              </w:rPr>
              <w:t>f</w:t>
            </w:r>
            <w:r>
              <w:rPr>
                <w:rFonts w:ascii="Times New Roman" w:hAnsi="Times New Roman" w:cs="Times New Roman"/>
                <w:sz w:val="24"/>
                <w:szCs w:val="24"/>
              </w:rPr>
              <w:t>e</w:t>
            </w:r>
            <w:r w:rsidRPr="00AB433F">
              <w:rPr>
                <w:rFonts w:ascii="Times New Roman" w:hAnsi="Times New Roman" w:cs="Times New Roman"/>
                <w:sz w:val="24"/>
                <w:szCs w:val="24"/>
              </w:rPr>
              <w:t>rence</w:t>
            </w:r>
          </w:p>
        </w:tc>
        <w:tc>
          <w:tcPr>
            <w:tcW w:w="942" w:type="dxa"/>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w:t>
            </w:r>
          </w:p>
        </w:tc>
        <w:tc>
          <w:tcPr>
            <w:tcW w:w="1032"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tcPr>
          <w:p w:rsidR="00AB433F" w:rsidRPr="00AB433F" w:rsidRDefault="00AB433F" w:rsidP="00AB433F">
            <w:pPr>
              <w:spacing w:after="160" w:line="259" w:lineRule="auto"/>
              <w:rPr>
                <w:rFonts w:ascii="Times New Roman" w:hAnsi="Times New Roman" w:cs="Times New Roman"/>
                <w:sz w:val="24"/>
                <w:szCs w:val="24"/>
              </w:rPr>
            </w:pPr>
          </w:p>
        </w:tc>
      </w:tr>
      <w:tr w:rsidR="00AB433F" w:rsidRPr="00AB433F" w:rsidTr="0007380B">
        <w:tc>
          <w:tcPr>
            <w:tcW w:w="1419"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Other (Single/Div</w:t>
            </w:r>
            <w:r w:rsidRPr="00AB433F">
              <w:rPr>
                <w:rFonts w:ascii="Times New Roman" w:hAnsi="Times New Roman" w:cs="Times New Roman"/>
                <w:sz w:val="24"/>
                <w:szCs w:val="24"/>
              </w:rPr>
              <w:lastRenderedPageBreak/>
              <w:t>orced/Widowed)</w:t>
            </w:r>
          </w:p>
        </w:tc>
        <w:tc>
          <w:tcPr>
            <w:tcW w:w="1701"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116 (45.</w:t>
            </w:r>
            <w:r w:rsidR="00AB433F" w:rsidRPr="00AB433F">
              <w:rPr>
                <w:rFonts w:ascii="Times New Roman" w:hAnsi="Times New Roman" w:cs="Times New Roman"/>
                <w:sz w:val="24"/>
                <w:szCs w:val="24"/>
              </w:rPr>
              <w:t>14)</w:t>
            </w:r>
          </w:p>
        </w:tc>
        <w:tc>
          <w:tcPr>
            <w:tcW w:w="1275"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46 (39.</w:t>
            </w:r>
            <w:r w:rsidR="00AB433F" w:rsidRPr="00AB433F">
              <w:rPr>
                <w:rFonts w:ascii="Times New Roman" w:hAnsi="Times New Roman" w:cs="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70 (60.</w:t>
            </w:r>
            <w:r w:rsidR="00AB433F" w:rsidRPr="00AB433F">
              <w:rPr>
                <w:rFonts w:ascii="Times New Roman" w:hAnsi="Times New Roman" w:cs="Times New Roman"/>
                <w:sz w:val="24"/>
                <w:szCs w:val="24"/>
              </w:rPr>
              <w:t>34)</w:t>
            </w:r>
          </w:p>
        </w:tc>
        <w:tc>
          <w:tcPr>
            <w:tcW w:w="1428"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1.</w:t>
            </w:r>
            <w:r w:rsidR="00AB433F" w:rsidRPr="00AB433F">
              <w:rPr>
                <w:rFonts w:ascii="Times New Roman" w:hAnsi="Times New Roman" w:cs="Times New Roman"/>
                <w:sz w:val="24"/>
                <w:szCs w:val="24"/>
              </w:rPr>
              <w:t xml:space="preserve">27 </w:t>
            </w:r>
          </w:p>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[0.74 ; 2.</w:t>
            </w:r>
            <w:r w:rsidR="00AB433F" w:rsidRPr="00AB433F">
              <w:rPr>
                <w:rFonts w:ascii="Times New Roman" w:hAnsi="Times New Roman" w:cs="Times New Roman"/>
                <w:sz w:val="24"/>
                <w:szCs w:val="24"/>
              </w:rPr>
              <w:t>19]</w:t>
            </w:r>
          </w:p>
        </w:tc>
        <w:tc>
          <w:tcPr>
            <w:tcW w:w="942"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0.</w:t>
            </w:r>
            <w:r w:rsidR="00AB433F" w:rsidRPr="00AB433F">
              <w:rPr>
                <w:rFonts w:ascii="Times New Roman" w:hAnsi="Times New Roman" w:cs="Times New Roman"/>
                <w:sz w:val="24"/>
                <w:szCs w:val="24"/>
              </w:rPr>
              <w:t>37</w:t>
            </w:r>
          </w:p>
        </w:tc>
        <w:tc>
          <w:tcPr>
            <w:tcW w:w="1032"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0.</w:t>
            </w:r>
            <w:r w:rsidR="00AB433F" w:rsidRPr="00AB433F">
              <w:rPr>
                <w:rFonts w:ascii="Times New Roman" w:hAnsi="Times New Roman" w:cs="Times New Roman"/>
                <w:sz w:val="24"/>
                <w:szCs w:val="24"/>
              </w:rPr>
              <w:t>12</w:t>
            </w:r>
          </w:p>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[0.3 ; 5.</w:t>
            </w:r>
            <w:r w:rsidR="00AB433F" w:rsidRPr="00AB433F">
              <w:rPr>
                <w:rFonts w:ascii="Times New Roman" w:hAnsi="Times New Roman" w:cs="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0.</w:t>
            </w:r>
            <w:r w:rsidR="00AB433F" w:rsidRPr="00AB433F">
              <w:rPr>
                <w:rFonts w:ascii="Times New Roman" w:hAnsi="Times New Roman" w:cs="Times New Roman"/>
                <w:sz w:val="24"/>
                <w:szCs w:val="24"/>
              </w:rPr>
              <w:t>7</w:t>
            </w:r>
          </w:p>
        </w:tc>
      </w:tr>
      <w:tr w:rsidR="00AB433F" w:rsidRPr="00AB433F" w:rsidTr="0007380B">
        <w:tc>
          <w:tcPr>
            <w:tcW w:w="1419" w:type="dxa"/>
            <w:tcBorders>
              <w:top w:val="single" w:sz="4" w:space="0" w:color="auto"/>
              <w:left w:val="single" w:sz="4" w:space="0" w:color="auto"/>
              <w:bottom w:val="single" w:sz="4" w:space="0" w:color="auto"/>
              <w:right w:val="single" w:sz="4" w:space="0" w:color="auto"/>
            </w:tcBorders>
          </w:tcPr>
          <w:p w:rsidR="00AB433F" w:rsidRPr="00AB433F" w:rsidRDefault="00AB433F" w:rsidP="00AB433F">
            <w:pPr>
              <w:spacing w:after="160" w:line="259"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B433F" w:rsidRPr="00AB433F" w:rsidRDefault="00AB433F" w:rsidP="00AB433F">
            <w:pPr>
              <w:spacing w:after="160" w:line="259" w:lineRule="auto"/>
              <w:rPr>
                <w:rFonts w:ascii="Times New Roman" w:hAnsi="Times New Roman" w:cs="Times New Roman"/>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AB433F" w:rsidRPr="00AB433F" w:rsidRDefault="00AB433F" w:rsidP="00AB433F">
            <w:pPr>
              <w:spacing w:after="160" w:line="259" w:lineRule="auto"/>
              <w:rPr>
                <w:rFonts w:ascii="Times New Roman" w:hAnsi="Times New Roman" w:cs="Times New Roman"/>
                <w:sz w:val="24"/>
                <w:szCs w:val="24"/>
              </w:rPr>
            </w:pPr>
          </w:p>
        </w:tc>
        <w:tc>
          <w:tcPr>
            <w:tcW w:w="2370" w:type="dxa"/>
            <w:gridSpan w:val="3"/>
            <w:tcBorders>
              <w:top w:val="single" w:sz="4" w:space="0" w:color="auto"/>
              <w:left w:val="single" w:sz="4" w:space="0" w:color="auto"/>
              <w:bottom w:val="single" w:sz="4" w:space="0" w:color="auto"/>
              <w:right w:val="single" w:sz="4" w:space="0" w:color="auto"/>
            </w:tcBorders>
          </w:tcPr>
          <w:p w:rsidR="00AB433F" w:rsidRPr="00AB433F" w:rsidRDefault="00AB433F" w:rsidP="00AB433F">
            <w:pPr>
              <w:spacing w:after="160" w:line="259" w:lineRule="auto"/>
              <w:rPr>
                <w:rFonts w:ascii="Times New Roman" w:hAnsi="Times New Roman" w:cs="Times New Roman"/>
                <w:sz w:val="24"/>
                <w:szCs w:val="24"/>
              </w:rPr>
            </w:pPr>
          </w:p>
        </w:tc>
        <w:tc>
          <w:tcPr>
            <w:tcW w:w="1883" w:type="dxa"/>
            <w:gridSpan w:val="4"/>
            <w:tcBorders>
              <w:top w:val="single" w:sz="4" w:space="0" w:color="auto"/>
              <w:left w:val="single" w:sz="4" w:space="0" w:color="auto"/>
              <w:bottom w:val="single" w:sz="4" w:space="0" w:color="auto"/>
              <w:right w:val="single" w:sz="4" w:space="0" w:color="auto"/>
            </w:tcBorders>
          </w:tcPr>
          <w:p w:rsidR="00AB433F" w:rsidRPr="00AB433F" w:rsidRDefault="00AB433F" w:rsidP="00AB433F">
            <w:pPr>
              <w:spacing w:after="160" w:line="259" w:lineRule="auto"/>
              <w:rPr>
                <w:rFonts w:ascii="Times New Roman" w:hAnsi="Times New Roman" w:cs="Times New Roman"/>
                <w:sz w:val="24"/>
                <w:szCs w:val="24"/>
              </w:rPr>
            </w:pPr>
          </w:p>
        </w:tc>
      </w:tr>
      <w:tr w:rsidR="00AB433F" w:rsidRPr="00AB433F" w:rsidTr="0007380B">
        <w:tc>
          <w:tcPr>
            <w:tcW w:w="9782" w:type="dxa"/>
            <w:gridSpan w:val="12"/>
            <w:tcBorders>
              <w:top w:val="single" w:sz="4" w:space="0" w:color="auto"/>
              <w:left w:val="single" w:sz="4" w:space="0" w:color="auto"/>
              <w:bottom w:val="single" w:sz="4" w:space="0" w:color="auto"/>
              <w:right w:val="single" w:sz="4" w:space="0" w:color="auto"/>
            </w:tcBorders>
            <w:hideMark/>
          </w:tcPr>
          <w:p w:rsidR="00AB433F" w:rsidRPr="00521F5B" w:rsidRDefault="00521F5B" w:rsidP="00AB433F">
            <w:pPr>
              <w:spacing w:after="160" w:line="259" w:lineRule="auto"/>
              <w:rPr>
                <w:rFonts w:ascii="Times New Roman" w:hAnsi="Times New Roman" w:cs="Times New Roman"/>
                <w:b/>
                <w:sz w:val="24"/>
                <w:szCs w:val="24"/>
              </w:rPr>
            </w:pPr>
            <w:r w:rsidRPr="00521F5B">
              <w:rPr>
                <w:rFonts w:ascii="Times New Roman" w:hAnsi="Times New Roman" w:cs="Times New Roman"/>
                <w:b/>
                <w:sz w:val="24"/>
                <w:szCs w:val="24"/>
              </w:rPr>
              <w:t>Education Level</w:t>
            </w:r>
          </w:p>
        </w:tc>
      </w:tr>
      <w:tr w:rsidR="00AB433F" w:rsidRPr="00AB433F" w:rsidTr="0007380B">
        <w:tc>
          <w:tcPr>
            <w:tcW w:w="1419"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Low (No schooling or Primary)</w:t>
            </w:r>
          </w:p>
        </w:tc>
        <w:tc>
          <w:tcPr>
            <w:tcW w:w="1701"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102 (39.</w:t>
            </w:r>
            <w:r w:rsidR="00AB433F" w:rsidRPr="00AB433F">
              <w:rPr>
                <w:rFonts w:ascii="Times New Roman" w:hAnsi="Times New Roman" w:cs="Times New Roman"/>
                <w:sz w:val="24"/>
                <w:szCs w:val="24"/>
              </w:rPr>
              <w:t>69)</w:t>
            </w:r>
          </w:p>
        </w:tc>
        <w:tc>
          <w:tcPr>
            <w:tcW w:w="1204" w:type="dxa"/>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51(50)</w:t>
            </w:r>
          </w:p>
        </w:tc>
        <w:tc>
          <w:tcPr>
            <w:tcW w:w="1205"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51(50)</w:t>
            </w:r>
          </w:p>
        </w:tc>
        <w:tc>
          <w:tcPr>
            <w:tcW w:w="1418"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2.</w:t>
            </w:r>
            <w:r w:rsidR="00AB433F" w:rsidRPr="00AB433F">
              <w:rPr>
                <w:rFonts w:ascii="Times New Roman" w:hAnsi="Times New Roman" w:cs="Times New Roman"/>
                <w:sz w:val="24"/>
                <w:szCs w:val="24"/>
              </w:rPr>
              <w:t xml:space="preserve">6 </w:t>
            </w:r>
          </w:p>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[1.49 ; 4.</w:t>
            </w:r>
            <w:r w:rsidR="00AB433F" w:rsidRPr="00AB433F">
              <w:rPr>
                <w:rFonts w:ascii="Times New Roman" w:hAnsi="Times New Roman" w:cs="Times New Roman"/>
                <w:sz w:val="24"/>
                <w:szCs w:val="24"/>
              </w:rPr>
              <w:t>55]</w:t>
            </w:r>
          </w:p>
        </w:tc>
        <w:tc>
          <w:tcPr>
            <w:tcW w:w="952"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0.</w:t>
            </w:r>
            <w:r w:rsidR="00AB433F" w:rsidRPr="00AB433F">
              <w:rPr>
                <w:rFonts w:ascii="Times New Roman" w:hAnsi="Times New Roman" w:cs="Times New Roman"/>
                <w:sz w:val="24"/>
                <w:szCs w:val="24"/>
              </w:rPr>
              <w:t>000</w:t>
            </w:r>
          </w:p>
        </w:tc>
        <w:tc>
          <w:tcPr>
            <w:tcW w:w="941"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1.3 [1.4 ;13.</w:t>
            </w:r>
            <w:r w:rsidR="00AB433F" w:rsidRPr="00AB433F">
              <w:rPr>
                <w:rFonts w:ascii="Times New Roman" w:hAnsi="Times New Roman" w:cs="Times New Roman"/>
                <w:sz w:val="24"/>
                <w:szCs w:val="24"/>
              </w:rPr>
              <w:t>3]</w:t>
            </w:r>
          </w:p>
        </w:tc>
        <w:tc>
          <w:tcPr>
            <w:tcW w:w="942" w:type="dxa"/>
            <w:gridSpan w:val="3"/>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b/>
                <w:sz w:val="24"/>
                <w:szCs w:val="24"/>
              </w:rPr>
            </w:pPr>
            <w:r>
              <w:rPr>
                <w:rFonts w:ascii="Times New Roman" w:hAnsi="Times New Roman" w:cs="Times New Roman"/>
                <w:b/>
                <w:sz w:val="24"/>
                <w:szCs w:val="24"/>
              </w:rPr>
              <w:t>0.</w:t>
            </w:r>
            <w:r w:rsidR="00AB433F" w:rsidRPr="00AB433F">
              <w:rPr>
                <w:rFonts w:ascii="Times New Roman" w:hAnsi="Times New Roman" w:cs="Times New Roman"/>
                <w:b/>
                <w:sz w:val="24"/>
                <w:szCs w:val="24"/>
              </w:rPr>
              <w:t>01*</w:t>
            </w:r>
          </w:p>
        </w:tc>
      </w:tr>
      <w:tr w:rsidR="00AB433F" w:rsidRPr="00AB433F" w:rsidTr="0007380B">
        <w:tc>
          <w:tcPr>
            <w:tcW w:w="1419"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Acceptable (Secondary or Higher)</w:t>
            </w:r>
          </w:p>
        </w:tc>
        <w:tc>
          <w:tcPr>
            <w:tcW w:w="1701"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155 (60.</w:t>
            </w:r>
            <w:r w:rsidR="00AB433F" w:rsidRPr="00AB433F">
              <w:rPr>
                <w:rFonts w:ascii="Times New Roman" w:hAnsi="Times New Roman" w:cs="Times New Roman"/>
                <w:sz w:val="24"/>
                <w:szCs w:val="24"/>
              </w:rPr>
              <w:t>31)</w:t>
            </w:r>
          </w:p>
        </w:tc>
        <w:tc>
          <w:tcPr>
            <w:tcW w:w="1204"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43 (27.</w:t>
            </w:r>
            <w:r w:rsidR="00AB433F" w:rsidRPr="00AB433F">
              <w:rPr>
                <w:rFonts w:ascii="Times New Roman" w:hAnsi="Times New Roman" w:cs="Times New Roman"/>
                <w:sz w:val="24"/>
                <w:szCs w:val="24"/>
              </w:rPr>
              <w:t>74)</w:t>
            </w:r>
          </w:p>
        </w:tc>
        <w:tc>
          <w:tcPr>
            <w:tcW w:w="1205"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112 (72.</w:t>
            </w:r>
            <w:r w:rsidR="00AB433F" w:rsidRPr="00AB433F">
              <w:rPr>
                <w:rFonts w:ascii="Times New Roman" w:hAnsi="Times New Roman" w:cs="Times New Roman"/>
                <w:sz w:val="24"/>
                <w:szCs w:val="24"/>
              </w:rPr>
              <w:t>26)</w:t>
            </w:r>
          </w:p>
        </w:tc>
        <w:tc>
          <w:tcPr>
            <w:tcW w:w="1418" w:type="dxa"/>
            <w:tcBorders>
              <w:top w:val="single" w:sz="4" w:space="0" w:color="auto"/>
              <w:left w:val="single" w:sz="4" w:space="0" w:color="auto"/>
              <w:bottom w:val="single" w:sz="4" w:space="0" w:color="auto"/>
              <w:right w:val="single" w:sz="4" w:space="0" w:color="auto"/>
            </w:tcBorders>
            <w:hideMark/>
          </w:tcPr>
          <w:p w:rsidR="00AB433F" w:rsidRPr="00AB433F" w:rsidRDefault="00AB433F" w:rsidP="00521F5B">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R</w:t>
            </w:r>
            <w:r w:rsidR="00521F5B">
              <w:rPr>
                <w:rFonts w:ascii="Times New Roman" w:hAnsi="Times New Roman" w:cs="Times New Roman"/>
                <w:sz w:val="24"/>
                <w:szCs w:val="24"/>
              </w:rPr>
              <w:t>e</w:t>
            </w:r>
            <w:r w:rsidRPr="00AB433F">
              <w:rPr>
                <w:rFonts w:ascii="Times New Roman" w:hAnsi="Times New Roman" w:cs="Times New Roman"/>
                <w:sz w:val="24"/>
                <w:szCs w:val="24"/>
              </w:rPr>
              <w:t>f</w:t>
            </w:r>
            <w:r w:rsidR="00521F5B">
              <w:rPr>
                <w:rFonts w:ascii="Times New Roman" w:hAnsi="Times New Roman" w:cs="Times New Roman"/>
                <w:sz w:val="24"/>
                <w:szCs w:val="24"/>
              </w:rPr>
              <w:t>e</w:t>
            </w:r>
            <w:r w:rsidRPr="00AB433F">
              <w:rPr>
                <w:rFonts w:ascii="Times New Roman" w:hAnsi="Times New Roman" w:cs="Times New Roman"/>
                <w:sz w:val="24"/>
                <w:szCs w:val="24"/>
              </w:rPr>
              <w:t>rence</w:t>
            </w:r>
          </w:p>
        </w:tc>
        <w:tc>
          <w:tcPr>
            <w:tcW w:w="952"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w:t>
            </w:r>
          </w:p>
        </w:tc>
        <w:tc>
          <w:tcPr>
            <w:tcW w:w="941" w:type="dxa"/>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1</w:t>
            </w:r>
          </w:p>
        </w:tc>
        <w:tc>
          <w:tcPr>
            <w:tcW w:w="942" w:type="dxa"/>
            <w:gridSpan w:val="3"/>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w:t>
            </w:r>
          </w:p>
        </w:tc>
      </w:tr>
      <w:tr w:rsidR="00AB433F" w:rsidRPr="00AB433F" w:rsidTr="0007380B">
        <w:tc>
          <w:tcPr>
            <w:tcW w:w="1419"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b/>
                <w:sz w:val="24"/>
                <w:szCs w:val="24"/>
              </w:rPr>
            </w:pPr>
            <w:r>
              <w:rPr>
                <w:rFonts w:ascii="Times New Roman" w:hAnsi="Times New Roman" w:cs="Times New Roman"/>
                <w:b/>
                <w:sz w:val="24"/>
                <w:szCs w:val="24"/>
              </w:rPr>
              <w:t>Re</w:t>
            </w:r>
            <w:r w:rsidR="00AB433F" w:rsidRPr="00AB433F">
              <w:rPr>
                <w:rFonts w:ascii="Times New Roman" w:hAnsi="Times New Roman" w:cs="Times New Roman"/>
                <w:b/>
                <w:sz w:val="24"/>
                <w:szCs w:val="24"/>
              </w:rPr>
              <w:t>sidence</w:t>
            </w:r>
          </w:p>
        </w:tc>
        <w:tc>
          <w:tcPr>
            <w:tcW w:w="1701" w:type="dxa"/>
            <w:tcBorders>
              <w:top w:val="single" w:sz="4" w:space="0" w:color="auto"/>
              <w:left w:val="single" w:sz="4" w:space="0" w:color="auto"/>
              <w:bottom w:val="single" w:sz="4" w:space="0" w:color="auto"/>
              <w:right w:val="single" w:sz="4" w:space="0" w:color="auto"/>
            </w:tcBorders>
          </w:tcPr>
          <w:p w:rsidR="00AB433F" w:rsidRPr="00AB433F" w:rsidRDefault="00AB433F" w:rsidP="00AB433F">
            <w:pPr>
              <w:spacing w:after="160" w:line="259" w:lineRule="auto"/>
              <w:rPr>
                <w:rFonts w:ascii="Times New Roman" w:hAnsi="Times New Roman" w:cs="Times New Roman"/>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AB433F" w:rsidRPr="00AB433F" w:rsidRDefault="00AB433F" w:rsidP="00AB433F">
            <w:pPr>
              <w:spacing w:after="160" w:line="259" w:lineRule="auto"/>
              <w:rPr>
                <w:rFonts w:ascii="Times New Roman" w:hAnsi="Times New Roman" w:cs="Times New Roman"/>
                <w:sz w:val="24"/>
                <w:szCs w:val="24"/>
              </w:rPr>
            </w:pPr>
          </w:p>
        </w:tc>
        <w:tc>
          <w:tcPr>
            <w:tcW w:w="2370" w:type="dxa"/>
            <w:gridSpan w:val="3"/>
            <w:tcBorders>
              <w:top w:val="single" w:sz="4" w:space="0" w:color="auto"/>
              <w:left w:val="single" w:sz="4" w:space="0" w:color="auto"/>
              <w:bottom w:val="single" w:sz="4" w:space="0" w:color="auto"/>
              <w:right w:val="single" w:sz="4" w:space="0" w:color="auto"/>
            </w:tcBorders>
          </w:tcPr>
          <w:p w:rsidR="00AB433F" w:rsidRPr="00AB433F" w:rsidRDefault="00AB433F" w:rsidP="00AB433F">
            <w:pPr>
              <w:spacing w:after="160" w:line="259" w:lineRule="auto"/>
              <w:rPr>
                <w:rFonts w:ascii="Times New Roman" w:hAnsi="Times New Roman" w:cs="Times New Roman"/>
                <w:sz w:val="24"/>
                <w:szCs w:val="24"/>
              </w:rPr>
            </w:pPr>
          </w:p>
        </w:tc>
        <w:tc>
          <w:tcPr>
            <w:tcW w:w="1883" w:type="dxa"/>
            <w:gridSpan w:val="4"/>
            <w:tcBorders>
              <w:top w:val="single" w:sz="4" w:space="0" w:color="auto"/>
              <w:left w:val="single" w:sz="4" w:space="0" w:color="auto"/>
              <w:bottom w:val="single" w:sz="4" w:space="0" w:color="auto"/>
              <w:right w:val="single" w:sz="4" w:space="0" w:color="auto"/>
            </w:tcBorders>
          </w:tcPr>
          <w:p w:rsidR="00AB433F" w:rsidRPr="00AB433F" w:rsidRDefault="00AB433F" w:rsidP="00AB433F">
            <w:pPr>
              <w:spacing w:after="160" w:line="259" w:lineRule="auto"/>
              <w:rPr>
                <w:rFonts w:ascii="Times New Roman" w:hAnsi="Times New Roman" w:cs="Times New Roman"/>
                <w:sz w:val="24"/>
                <w:szCs w:val="24"/>
              </w:rPr>
            </w:pPr>
          </w:p>
        </w:tc>
      </w:tr>
      <w:tr w:rsidR="00AB433F" w:rsidRPr="00AB433F" w:rsidTr="0007380B">
        <w:tc>
          <w:tcPr>
            <w:tcW w:w="1419" w:type="dxa"/>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Franceville ‘(Urba</w:t>
            </w:r>
            <w:r>
              <w:rPr>
                <w:rFonts w:ascii="Times New Roman" w:hAnsi="Times New Roman" w:cs="Times New Roman"/>
                <w:sz w:val="24"/>
                <w:szCs w:val="24"/>
              </w:rPr>
              <w:t>n</w:t>
            </w:r>
            <w:r w:rsidRPr="00AB433F">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136 (52.</w:t>
            </w:r>
            <w:r w:rsidR="00AB433F" w:rsidRPr="00AB433F">
              <w:rPr>
                <w:rFonts w:ascii="Times New Roman" w:hAnsi="Times New Roman" w:cs="Times New Roman"/>
                <w:sz w:val="24"/>
                <w:szCs w:val="24"/>
              </w:rPr>
              <w:t>92)</w:t>
            </w:r>
          </w:p>
        </w:tc>
        <w:tc>
          <w:tcPr>
            <w:tcW w:w="1204"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52 (38.</w:t>
            </w:r>
            <w:r w:rsidR="00AB433F" w:rsidRPr="00AB433F">
              <w:rPr>
                <w:rFonts w:ascii="Times New Roman" w:hAnsi="Times New Roman" w:cs="Times New Roman"/>
                <w:sz w:val="24"/>
                <w:szCs w:val="24"/>
              </w:rPr>
              <w:t>24)</w:t>
            </w:r>
          </w:p>
        </w:tc>
        <w:tc>
          <w:tcPr>
            <w:tcW w:w="1205"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84 (61.</w:t>
            </w:r>
            <w:r w:rsidR="00AB433F" w:rsidRPr="00AB433F">
              <w:rPr>
                <w:rFonts w:ascii="Times New Roman" w:hAnsi="Times New Roman" w:cs="Times New Roman"/>
                <w:sz w:val="24"/>
                <w:szCs w:val="24"/>
              </w:rPr>
              <w:t>76)</w:t>
            </w:r>
          </w:p>
        </w:tc>
        <w:tc>
          <w:tcPr>
            <w:tcW w:w="1418"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1.</w:t>
            </w:r>
            <w:r w:rsidR="00AB433F" w:rsidRPr="00AB433F">
              <w:rPr>
                <w:rFonts w:ascii="Times New Roman" w:hAnsi="Times New Roman" w:cs="Times New Roman"/>
                <w:sz w:val="24"/>
                <w:szCs w:val="24"/>
              </w:rPr>
              <w:t xml:space="preserve">16 </w:t>
            </w:r>
          </w:p>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[0.68 ; 2.</w:t>
            </w:r>
            <w:r w:rsidR="00AB433F" w:rsidRPr="00AB433F">
              <w:rPr>
                <w:rFonts w:ascii="Times New Roman" w:hAnsi="Times New Roman" w:cs="Times New Roman"/>
                <w:sz w:val="24"/>
                <w:szCs w:val="24"/>
              </w:rPr>
              <w:t>0]</w:t>
            </w:r>
          </w:p>
        </w:tc>
        <w:tc>
          <w:tcPr>
            <w:tcW w:w="952"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0.</w:t>
            </w:r>
            <w:r w:rsidR="00AB433F" w:rsidRPr="00AB433F">
              <w:rPr>
                <w:rFonts w:ascii="Times New Roman" w:hAnsi="Times New Roman" w:cs="Times New Roman"/>
                <w:sz w:val="24"/>
                <w:szCs w:val="24"/>
              </w:rPr>
              <w:t>61</w:t>
            </w:r>
          </w:p>
        </w:tc>
        <w:tc>
          <w:tcPr>
            <w:tcW w:w="941"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0.</w:t>
            </w:r>
            <w:r w:rsidR="00AB433F" w:rsidRPr="00AB433F">
              <w:rPr>
                <w:rFonts w:ascii="Times New Roman" w:hAnsi="Times New Roman" w:cs="Times New Roman"/>
                <w:sz w:val="24"/>
                <w:szCs w:val="24"/>
              </w:rPr>
              <w:t>9</w:t>
            </w:r>
          </w:p>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[0.38 ; 8.</w:t>
            </w:r>
            <w:r w:rsidR="00AB433F" w:rsidRPr="00AB433F">
              <w:rPr>
                <w:rFonts w:ascii="Times New Roman" w:hAnsi="Times New Roman" w:cs="Times New Roman"/>
                <w:sz w:val="24"/>
                <w:szCs w:val="24"/>
              </w:rPr>
              <w:t>8]</w:t>
            </w:r>
          </w:p>
        </w:tc>
        <w:tc>
          <w:tcPr>
            <w:tcW w:w="942" w:type="dxa"/>
            <w:gridSpan w:val="3"/>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0.</w:t>
            </w:r>
            <w:r w:rsidR="00AB433F" w:rsidRPr="00AB433F">
              <w:rPr>
                <w:rFonts w:ascii="Times New Roman" w:hAnsi="Times New Roman" w:cs="Times New Roman"/>
                <w:sz w:val="24"/>
                <w:szCs w:val="24"/>
              </w:rPr>
              <w:t>1</w:t>
            </w:r>
          </w:p>
        </w:tc>
      </w:tr>
      <w:tr w:rsidR="00AB433F" w:rsidRPr="00AB433F" w:rsidTr="0007380B">
        <w:tc>
          <w:tcPr>
            <w:tcW w:w="1419" w:type="dxa"/>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Other (Rural)</w:t>
            </w:r>
          </w:p>
        </w:tc>
        <w:tc>
          <w:tcPr>
            <w:tcW w:w="1701"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121 (47.</w:t>
            </w:r>
            <w:r w:rsidR="00AB433F" w:rsidRPr="00AB433F">
              <w:rPr>
                <w:rFonts w:ascii="Times New Roman" w:hAnsi="Times New Roman" w:cs="Times New Roman"/>
                <w:sz w:val="24"/>
                <w:szCs w:val="24"/>
              </w:rPr>
              <w:t>08)</w:t>
            </w:r>
          </w:p>
        </w:tc>
        <w:tc>
          <w:tcPr>
            <w:tcW w:w="1204" w:type="dxa"/>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42 (34.</w:t>
            </w:r>
            <w:r w:rsidR="00AB433F" w:rsidRPr="00AB433F">
              <w:rPr>
                <w:rFonts w:ascii="Times New Roman" w:hAnsi="Times New Roman" w:cs="Times New Roman"/>
                <w:sz w:val="24"/>
                <w:szCs w:val="24"/>
              </w:rPr>
              <w:t>71)</w:t>
            </w:r>
          </w:p>
        </w:tc>
        <w:tc>
          <w:tcPr>
            <w:tcW w:w="1205"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521F5B" w:rsidP="00AB433F">
            <w:pPr>
              <w:spacing w:after="160" w:line="259" w:lineRule="auto"/>
              <w:rPr>
                <w:rFonts w:ascii="Times New Roman" w:hAnsi="Times New Roman" w:cs="Times New Roman"/>
                <w:sz w:val="24"/>
                <w:szCs w:val="24"/>
              </w:rPr>
            </w:pPr>
            <w:r>
              <w:rPr>
                <w:rFonts w:ascii="Times New Roman" w:hAnsi="Times New Roman" w:cs="Times New Roman"/>
                <w:sz w:val="24"/>
                <w:szCs w:val="24"/>
              </w:rPr>
              <w:t>79 (65.</w:t>
            </w:r>
            <w:r w:rsidR="00AB433F" w:rsidRPr="00AB433F">
              <w:rPr>
                <w:rFonts w:ascii="Times New Roman" w:hAnsi="Times New Roman" w:cs="Times New Roman"/>
                <w:sz w:val="24"/>
                <w:szCs w:val="24"/>
              </w:rPr>
              <w:t>29)</w:t>
            </w:r>
          </w:p>
        </w:tc>
        <w:tc>
          <w:tcPr>
            <w:tcW w:w="1418" w:type="dxa"/>
            <w:tcBorders>
              <w:top w:val="single" w:sz="4" w:space="0" w:color="auto"/>
              <w:left w:val="single" w:sz="4" w:space="0" w:color="auto"/>
              <w:bottom w:val="single" w:sz="4" w:space="0" w:color="auto"/>
              <w:right w:val="single" w:sz="4" w:space="0" w:color="auto"/>
            </w:tcBorders>
            <w:hideMark/>
          </w:tcPr>
          <w:p w:rsidR="00AB433F" w:rsidRPr="00AB433F" w:rsidRDefault="00AB433F" w:rsidP="00521F5B">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R</w:t>
            </w:r>
            <w:r w:rsidR="00521F5B">
              <w:rPr>
                <w:rFonts w:ascii="Times New Roman" w:hAnsi="Times New Roman" w:cs="Times New Roman"/>
                <w:sz w:val="24"/>
                <w:szCs w:val="24"/>
              </w:rPr>
              <w:t>e</w:t>
            </w:r>
            <w:r w:rsidRPr="00AB433F">
              <w:rPr>
                <w:rFonts w:ascii="Times New Roman" w:hAnsi="Times New Roman" w:cs="Times New Roman"/>
                <w:sz w:val="24"/>
                <w:szCs w:val="24"/>
              </w:rPr>
              <w:t>f</w:t>
            </w:r>
            <w:r w:rsidR="00521F5B">
              <w:rPr>
                <w:rFonts w:ascii="Times New Roman" w:hAnsi="Times New Roman" w:cs="Times New Roman"/>
                <w:sz w:val="24"/>
                <w:szCs w:val="24"/>
              </w:rPr>
              <w:t>e</w:t>
            </w:r>
            <w:r w:rsidRPr="00AB433F">
              <w:rPr>
                <w:rFonts w:ascii="Times New Roman" w:hAnsi="Times New Roman" w:cs="Times New Roman"/>
                <w:sz w:val="24"/>
                <w:szCs w:val="24"/>
              </w:rPr>
              <w:t>rence</w:t>
            </w:r>
          </w:p>
        </w:tc>
        <w:tc>
          <w:tcPr>
            <w:tcW w:w="952" w:type="dxa"/>
            <w:gridSpan w:val="2"/>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w:t>
            </w:r>
          </w:p>
        </w:tc>
        <w:tc>
          <w:tcPr>
            <w:tcW w:w="941" w:type="dxa"/>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1</w:t>
            </w:r>
          </w:p>
        </w:tc>
        <w:tc>
          <w:tcPr>
            <w:tcW w:w="942" w:type="dxa"/>
            <w:gridSpan w:val="3"/>
            <w:tcBorders>
              <w:top w:val="single" w:sz="4" w:space="0" w:color="auto"/>
              <w:left w:val="single" w:sz="4" w:space="0" w:color="auto"/>
              <w:bottom w:val="single" w:sz="4" w:space="0" w:color="auto"/>
              <w:right w:val="single" w:sz="4" w:space="0" w:color="auto"/>
            </w:tcBorders>
            <w:hideMark/>
          </w:tcPr>
          <w:p w:rsidR="00AB433F" w:rsidRPr="00AB433F" w:rsidRDefault="00AB433F" w:rsidP="00AB433F">
            <w:pPr>
              <w:spacing w:after="160" w:line="259" w:lineRule="auto"/>
              <w:rPr>
                <w:rFonts w:ascii="Times New Roman" w:hAnsi="Times New Roman" w:cs="Times New Roman"/>
                <w:sz w:val="24"/>
                <w:szCs w:val="24"/>
              </w:rPr>
            </w:pPr>
            <w:r w:rsidRPr="00AB433F">
              <w:rPr>
                <w:rFonts w:ascii="Times New Roman" w:hAnsi="Times New Roman" w:cs="Times New Roman"/>
                <w:sz w:val="24"/>
                <w:szCs w:val="24"/>
              </w:rPr>
              <w:t>-</w:t>
            </w:r>
          </w:p>
        </w:tc>
      </w:tr>
    </w:tbl>
    <w:p w:rsidR="00B8298E" w:rsidRPr="009D767E" w:rsidRDefault="00B8298E" w:rsidP="00B8298E">
      <w:pPr>
        <w:rPr>
          <w:rFonts w:ascii="Times New Roman" w:hAnsi="Times New Roman" w:cs="Times New Roman"/>
          <w:sz w:val="24"/>
          <w:szCs w:val="24"/>
        </w:rPr>
      </w:pPr>
      <w:r w:rsidRPr="00B8298E">
        <w:rPr>
          <w:rFonts w:ascii="Times New Roman" w:hAnsi="Times New Roman" w:cs="Times New Roman"/>
          <w:b/>
          <w:sz w:val="24"/>
          <w:szCs w:val="24"/>
        </w:rPr>
        <w:t xml:space="preserve">Legend </w:t>
      </w:r>
      <w:r>
        <w:rPr>
          <w:rFonts w:ascii="Times New Roman" w:hAnsi="Times New Roman" w:cs="Times New Roman"/>
          <w:sz w:val="24"/>
          <w:szCs w:val="24"/>
        </w:rPr>
        <w:t xml:space="preserve">: </w:t>
      </w:r>
      <w:r w:rsidRPr="009D767E">
        <w:rPr>
          <w:rFonts w:ascii="Times New Roman" w:hAnsi="Times New Roman" w:cs="Times New Roman"/>
          <w:sz w:val="24"/>
          <w:szCs w:val="24"/>
        </w:rPr>
        <w:t>* = Stati</w:t>
      </w:r>
      <w:r>
        <w:rPr>
          <w:rFonts w:ascii="Times New Roman" w:hAnsi="Times New Roman" w:cs="Times New Roman"/>
          <w:sz w:val="24"/>
          <w:szCs w:val="24"/>
        </w:rPr>
        <w:t xml:space="preserve">stically significant (p &lt; 0.05), OR = Odds Ratio, </w:t>
      </w:r>
      <w:r w:rsidRPr="009D767E">
        <w:rPr>
          <w:rFonts w:ascii="Times New Roman" w:hAnsi="Times New Roman" w:cs="Times New Roman"/>
          <w:sz w:val="24"/>
          <w:szCs w:val="24"/>
        </w:rPr>
        <w:t xml:space="preserve">CI = Confidence Interval </w:t>
      </w:r>
    </w:p>
    <w:p w:rsidR="009D767E" w:rsidRPr="009D767E" w:rsidRDefault="009D767E" w:rsidP="009D767E">
      <w:pPr>
        <w:rPr>
          <w:rFonts w:ascii="Times New Roman" w:hAnsi="Times New Roman" w:cs="Times New Roman"/>
          <w:sz w:val="24"/>
          <w:szCs w:val="24"/>
        </w:rPr>
      </w:pPr>
    </w:p>
    <w:p w:rsidR="009D767E" w:rsidRPr="009D767E" w:rsidRDefault="009D767E" w:rsidP="009D767E">
      <w:pPr>
        <w:jc w:val="both"/>
        <w:rPr>
          <w:rFonts w:ascii="Times New Roman" w:hAnsi="Times New Roman" w:cs="Times New Roman"/>
          <w:b/>
          <w:sz w:val="24"/>
          <w:szCs w:val="24"/>
        </w:rPr>
      </w:pPr>
      <w:r w:rsidRPr="009D767E">
        <w:rPr>
          <w:rFonts w:ascii="Times New Roman" w:hAnsi="Times New Roman" w:cs="Times New Roman"/>
          <w:b/>
          <w:sz w:val="24"/>
          <w:szCs w:val="24"/>
        </w:rPr>
        <w:t xml:space="preserve">IV.3. Overall Prevalence of </w:t>
      </w:r>
      <w:r w:rsidRPr="009D767E">
        <w:rPr>
          <w:rFonts w:ascii="Times New Roman" w:hAnsi="Times New Roman" w:cs="Times New Roman"/>
          <w:b/>
          <w:i/>
          <w:sz w:val="24"/>
          <w:szCs w:val="24"/>
        </w:rPr>
        <w:t>Mycoplasma hominis /Ureaplasma urealyticum</w:t>
      </w:r>
      <w:r w:rsidRPr="009D767E">
        <w:rPr>
          <w:rFonts w:ascii="Times New Roman" w:hAnsi="Times New Roman" w:cs="Times New Roman"/>
          <w:b/>
          <w:sz w:val="24"/>
          <w:szCs w:val="24"/>
        </w:rPr>
        <w:t xml:space="preserve"> Co-infection According to Gynecological and Obstetric History of the Study Participants (N = 257)</w:t>
      </w:r>
    </w:p>
    <w:p w:rsidR="009D767E" w:rsidRPr="009D767E" w:rsidRDefault="009D767E" w:rsidP="009D767E">
      <w:pPr>
        <w:spacing w:line="360" w:lineRule="auto"/>
        <w:jc w:val="both"/>
        <w:rPr>
          <w:rFonts w:ascii="Times New Roman" w:hAnsi="Times New Roman" w:cs="Times New Roman"/>
          <w:sz w:val="24"/>
          <w:szCs w:val="24"/>
        </w:rPr>
      </w:pPr>
      <w:r w:rsidRPr="009D767E">
        <w:rPr>
          <w:rFonts w:ascii="Times New Roman" w:hAnsi="Times New Roman" w:cs="Times New Roman"/>
          <w:sz w:val="24"/>
          <w:szCs w:val="24"/>
        </w:rPr>
        <w:t>As shown in Table 2, bivariate and multivariate analyses of Mycoplasma hominis /Ureaplasma urealyticum co-infection revealed two gynecological and obstetric factors significantly associated with this infection: previous genital infections (adjusted OR = 1.12; 95% CI: [1.3 – 22.5]; p = 0.02), and a history of spontaneous abortion (adjusted OR = 1.4; 95</w:t>
      </w:r>
      <w:r w:rsidR="0086723C">
        <w:rPr>
          <w:rFonts w:ascii="Times New Roman" w:hAnsi="Times New Roman" w:cs="Times New Roman"/>
          <w:sz w:val="24"/>
          <w:szCs w:val="24"/>
        </w:rPr>
        <w:t>% CI: [1.1 – 21.2]; p ≤ 0.001).</w:t>
      </w:r>
    </w:p>
    <w:p w:rsidR="009D767E" w:rsidRPr="009D767E" w:rsidRDefault="009D767E" w:rsidP="009D767E">
      <w:pPr>
        <w:spacing w:line="360" w:lineRule="auto"/>
        <w:jc w:val="both"/>
        <w:rPr>
          <w:rFonts w:ascii="Times New Roman" w:hAnsi="Times New Roman" w:cs="Times New Roman"/>
          <w:sz w:val="24"/>
          <w:szCs w:val="24"/>
        </w:rPr>
      </w:pPr>
      <w:r w:rsidRPr="009D767E">
        <w:rPr>
          <w:rFonts w:ascii="Times New Roman" w:hAnsi="Times New Roman" w:cs="Times New Roman"/>
          <w:b/>
          <w:sz w:val="24"/>
          <w:szCs w:val="24"/>
        </w:rPr>
        <w:t>Table 2:</w:t>
      </w:r>
      <w:r w:rsidRPr="009D767E">
        <w:rPr>
          <w:rFonts w:ascii="Times New Roman" w:hAnsi="Times New Roman" w:cs="Times New Roman"/>
          <w:sz w:val="24"/>
          <w:szCs w:val="24"/>
        </w:rPr>
        <w:t xml:space="preserve"> Univariate and Multivariate Analysis of Mycoplasma hominis /Ureaplasma urealyticum Co-infection According to Gynecological and Obstetric History of Study Participants (N = 257)</w:t>
      </w:r>
    </w:p>
    <w:tbl>
      <w:tblPr>
        <w:tblStyle w:val="Grilledutableau1"/>
        <w:tblW w:w="9782" w:type="dxa"/>
        <w:tblInd w:w="-431" w:type="dxa"/>
        <w:tblLayout w:type="fixed"/>
        <w:tblLook w:val="04A0" w:firstRow="1" w:lastRow="0" w:firstColumn="1" w:lastColumn="0" w:noHBand="0" w:noVBand="1"/>
      </w:tblPr>
      <w:tblGrid>
        <w:gridCol w:w="1419"/>
        <w:gridCol w:w="1701"/>
        <w:gridCol w:w="1204"/>
        <w:gridCol w:w="71"/>
        <w:gridCol w:w="1134"/>
        <w:gridCol w:w="1418"/>
        <w:gridCol w:w="952"/>
        <w:gridCol w:w="941"/>
        <w:gridCol w:w="233"/>
        <w:gridCol w:w="709"/>
      </w:tblGrid>
      <w:tr w:rsidR="009D767E" w:rsidRPr="009D767E" w:rsidTr="0007380B">
        <w:trPr>
          <w:trHeight w:val="610"/>
        </w:trPr>
        <w:tc>
          <w:tcPr>
            <w:tcW w:w="1419" w:type="dxa"/>
            <w:vMerge w:val="restart"/>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b/>
                <w:sz w:val="24"/>
                <w:szCs w:val="24"/>
              </w:rPr>
            </w:pPr>
            <w:r w:rsidRPr="009D767E">
              <w:rPr>
                <w:rFonts w:ascii="Times New Roman" w:eastAsia="Times New Roman" w:hAnsi="Times New Roman" w:cs="Times New Roman"/>
                <w:b/>
                <w:sz w:val="24"/>
                <w:szCs w:val="24"/>
              </w:rPr>
              <w:t>Variables</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D767E" w:rsidRDefault="009D767E" w:rsidP="009D767E">
            <w:pPr>
              <w:rPr>
                <w:rFonts w:ascii="Times New Roman" w:eastAsia="Times New Roman" w:hAnsi="Times New Roman" w:cs="Times New Roman"/>
                <w:b/>
                <w:sz w:val="24"/>
                <w:szCs w:val="24"/>
              </w:rPr>
            </w:pPr>
            <w:r w:rsidRPr="009D767E">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 xml:space="preserve">  participants Numbers </w:t>
            </w:r>
          </w:p>
          <w:p w:rsidR="009D767E" w:rsidRPr="009D767E" w:rsidRDefault="009D767E" w:rsidP="009D767E">
            <w:pPr>
              <w:rPr>
                <w:rFonts w:ascii="Times New Roman" w:eastAsia="Times New Roman" w:hAnsi="Times New Roman" w:cs="Times New Roman"/>
                <w:b/>
                <w:sz w:val="24"/>
                <w:szCs w:val="24"/>
              </w:rPr>
            </w:pPr>
            <w:r w:rsidRPr="009D767E">
              <w:rPr>
                <w:rFonts w:ascii="Times New Roman" w:eastAsia="Times New Roman" w:hAnsi="Times New Roman" w:cs="Times New Roman"/>
                <w:b/>
                <w:sz w:val="24"/>
                <w:szCs w:val="24"/>
              </w:rPr>
              <w:t>N (%)</w:t>
            </w:r>
          </w:p>
        </w:tc>
        <w:tc>
          <w:tcPr>
            <w:tcW w:w="2409" w:type="dxa"/>
            <w:gridSpan w:val="3"/>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jc w:val="center"/>
              <w:rPr>
                <w:rFonts w:ascii="Times New Roman" w:eastAsia="Times New Roman" w:hAnsi="Times New Roman" w:cs="Times New Roman"/>
                <w:b/>
                <w:sz w:val="24"/>
                <w:szCs w:val="24"/>
              </w:rPr>
            </w:pPr>
            <w:r w:rsidRPr="009D767E">
              <w:rPr>
                <w:rFonts w:ascii="Times New Roman" w:eastAsia="Times New Roman" w:hAnsi="Times New Roman" w:cs="Times New Roman"/>
                <w:b/>
                <w:bCs/>
                <w:i/>
                <w:iCs/>
                <w:sz w:val="24"/>
                <w:szCs w:val="24"/>
              </w:rPr>
              <w:t>Mycoplasma hominis</w:t>
            </w:r>
            <w:r w:rsidRPr="009D767E">
              <w:rPr>
                <w:rFonts w:ascii="Times New Roman" w:eastAsia="Times New Roman" w:hAnsi="Times New Roman" w:cs="Times New Roman"/>
                <w:b/>
                <w:bCs/>
                <w:sz w:val="24"/>
                <w:szCs w:val="24"/>
              </w:rPr>
              <w:t> / </w:t>
            </w:r>
            <w:r w:rsidRPr="009D767E">
              <w:rPr>
                <w:rFonts w:ascii="Times New Roman" w:eastAsia="Times New Roman" w:hAnsi="Times New Roman" w:cs="Times New Roman"/>
                <w:b/>
                <w:bCs/>
                <w:i/>
                <w:iCs/>
                <w:sz w:val="24"/>
                <w:szCs w:val="24"/>
              </w:rPr>
              <w:t>Ureaplasma urealyticum</w:t>
            </w:r>
            <w:r w:rsidRPr="009D767E">
              <w:rPr>
                <w:rFonts w:ascii="Times New Roman" w:eastAsia="Times New Roman" w:hAnsi="Times New Roman" w:cs="Times New Roman"/>
                <w:b/>
                <w:sz w:val="24"/>
                <w:szCs w:val="24"/>
              </w:rPr>
              <w:t xml:space="preserve"> co-infection</w:t>
            </w:r>
            <w:r>
              <w:rPr>
                <w:rFonts w:ascii="Times New Roman" w:eastAsia="Times New Roman" w:hAnsi="Times New Roman" w:cs="Times New Roman"/>
                <w:b/>
                <w:sz w:val="24"/>
                <w:szCs w:val="24"/>
              </w:rPr>
              <w:t xml:space="preserve"> </w:t>
            </w:r>
            <w:r w:rsidRPr="009D767E">
              <w:rPr>
                <w:rFonts w:ascii="Times New Roman" w:eastAsia="Times New Roman" w:hAnsi="Times New Roman" w:cs="Times New Roman"/>
                <w:b/>
                <w:sz w:val="24"/>
                <w:szCs w:val="24"/>
              </w:rPr>
              <w:t>Pr</w:t>
            </w:r>
            <w:r>
              <w:rPr>
                <w:rFonts w:ascii="Times New Roman" w:eastAsia="Times New Roman" w:hAnsi="Times New Roman" w:cs="Times New Roman"/>
                <w:b/>
                <w:sz w:val="24"/>
                <w:szCs w:val="24"/>
              </w:rPr>
              <w:t>e</w:t>
            </w:r>
            <w:r w:rsidRPr="009D767E">
              <w:rPr>
                <w:rFonts w:ascii="Times New Roman" w:eastAsia="Times New Roman" w:hAnsi="Times New Roman" w:cs="Times New Roman"/>
                <w:b/>
                <w:sz w:val="24"/>
                <w:szCs w:val="24"/>
              </w:rPr>
              <w:t>valenc</w:t>
            </w:r>
            <w:r>
              <w:rPr>
                <w:rFonts w:ascii="Times New Roman" w:eastAsia="Times New Roman" w:hAnsi="Times New Roman" w:cs="Times New Roman"/>
                <w:b/>
                <w:sz w:val="24"/>
                <w:szCs w:val="24"/>
              </w:rPr>
              <w:t>e</w:t>
            </w:r>
          </w:p>
        </w:tc>
        <w:tc>
          <w:tcPr>
            <w:tcW w:w="2370"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Univariate analysis</w:t>
            </w:r>
          </w:p>
        </w:tc>
        <w:tc>
          <w:tcPr>
            <w:tcW w:w="1883" w:type="dxa"/>
            <w:gridSpan w:val="3"/>
            <w:tcBorders>
              <w:top w:val="single" w:sz="4" w:space="0" w:color="auto"/>
              <w:left w:val="single" w:sz="4" w:space="0" w:color="auto"/>
              <w:bottom w:val="single" w:sz="4" w:space="0" w:color="auto"/>
              <w:right w:val="single" w:sz="4" w:space="0" w:color="auto"/>
            </w:tcBorders>
            <w:hideMark/>
          </w:tcPr>
          <w:p w:rsidR="009D767E" w:rsidRPr="009D767E" w:rsidRDefault="00B8298E" w:rsidP="00B829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Multivariate analysis</w:t>
            </w:r>
          </w:p>
        </w:tc>
      </w:tr>
      <w:tr w:rsidR="009D767E" w:rsidRPr="009D767E" w:rsidTr="0007380B">
        <w:trPr>
          <w:trHeight w:val="610"/>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9D767E" w:rsidRPr="009D767E" w:rsidRDefault="009D767E" w:rsidP="009D767E">
            <w:pPr>
              <w:rPr>
                <w:rFonts w:ascii="Times New Roman" w:eastAsia="Times New Roman" w:hAnsi="Times New Roman" w:cs="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767E" w:rsidRPr="009D767E" w:rsidRDefault="009D767E" w:rsidP="009D767E">
            <w:pPr>
              <w:rPr>
                <w:rFonts w:ascii="Times New Roman" w:eastAsia="Times New Roman" w:hAnsi="Times New Roman" w:cs="Times New Roman"/>
                <w:b/>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b/>
                <w:sz w:val="24"/>
                <w:szCs w:val="24"/>
              </w:rPr>
            </w:pPr>
            <w:r w:rsidRPr="009D767E">
              <w:rPr>
                <w:rFonts w:ascii="Times New Roman" w:eastAsia="Times New Roman" w:hAnsi="Times New Roman" w:cs="Times New Roman"/>
                <w:b/>
                <w:sz w:val="24"/>
                <w:szCs w:val="24"/>
              </w:rPr>
              <w:t>Positi</w:t>
            </w:r>
            <w:r>
              <w:rPr>
                <w:rFonts w:ascii="Times New Roman" w:eastAsia="Times New Roman" w:hAnsi="Times New Roman" w:cs="Times New Roman"/>
                <w:b/>
                <w:sz w:val="24"/>
                <w:szCs w:val="24"/>
              </w:rPr>
              <w:t>ve</w:t>
            </w:r>
          </w:p>
        </w:tc>
        <w:tc>
          <w:tcPr>
            <w:tcW w:w="1134"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b/>
                <w:sz w:val="24"/>
                <w:szCs w:val="24"/>
              </w:rPr>
            </w:pPr>
            <w:r w:rsidRPr="009D767E">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e</w:t>
            </w:r>
            <w:r w:rsidRPr="009D767E">
              <w:rPr>
                <w:rFonts w:ascii="Times New Roman" w:eastAsia="Times New Roman" w:hAnsi="Times New Roman" w:cs="Times New Roman"/>
                <w:b/>
                <w:sz w:val="24"/>
                <w:szCs w:val="24"/>
              </w:rPr>
              <w:t>gati</w:t>
            </w:r>
            <w:r>
              <w:rPr>
                <w:rFonts w:ascii="Times New Roman" w:eastAsia="Times New Roman" w:hAnsi="Times New Roman" w:cs="Times New Roman"/>
                <w:b/>
                <w:sz w:val="24"/>
                <w:szCs w:val="24"/>
              </w:rPr>
              <w:t>ve</w:t>
            </w:r>
          </w:p>
        </w:tc>
        <w:tc>
          <w:tcPr>
            <w:tcW w:w="1418"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Crude </w:t>
            </w:r>
            <w:r w:rsidRPr="009D767E">
              <w:rPr>
                <w:rFonts w:ascii="Times New Roman" w:eastAsia="Times New Roman" w:hAnsi="Times New Roman" w:cs="Times New Roman"/>
                <w:b/>
                <w:sz w:val="24"/>
                <w:szCs w:val="24"/>
              </w:rPr>
              <w:t xml:space="preserve">OR </w:t>
            </w:r>
            <w:r>
              <w:rPr>
                <w:rFonts w:ascii="Times New Roman" w:eastAsia="Times New Roman" w:hAnsi="Times New Roman" w:cs="Times New Roman"/>
                <w:b/>
                <w:sz w:val="24"/>
                <w:szCs w:val="24"/>
              </w:rPr>
              <w:t>95% CI</w:t>
            </w:r>
            <w:r w:rsidRPr="009D767E">
              <w:rPr>
                <w:rFonts w:ascii="Times New Roman" w:eastAsia="Times New Roman" w:hAnsi="Times New Roman" w:cs="Times New Roman"/>
                <w:b/>
                <w:sz w:val="24"/>
                <w:szCs w:val="24"/>
              </w:rPr>
              <w:t xml:space="preserve"> </w:t>
            </w:r>
          </w:p>
        </w:tc>
        <w:tc>
          <w:tcPr>
            <w:tcW w:w="952"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1174"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Ajusted </w:t>
            </w:r>
            <w:r w:rsidRPr="009D767E">
              <w:rPr>
                <w:rFonts w:ascii="Times New Roman" w:eastAsia="Times New Roman" w:hAnsi="Times New Roman" w:cs="Times New Roman"/>
                <w:b/>
                <w:sz w:val="24"/>
                <w:szCs w:val="24"/>
              </w:rPr>
              <w:t xml:space="preserve">OR </w:t>
            </w:r>
            <w:r>
              <w:rPr>
                <w:rFonts w:ascii="Times New Roman" w:eastAsia="Times New Roman" w:hAnsi="Times New Roman" w:cs="Times New Roman"/>
                <w:b/>
                <w:sz w:val="24"/>
                <w:szCs w:val="24"/>
              </w:rPr>
              <w:t>95% CI</w:t>
            </w:r>
          </w:p>
        </w:tc>
        <w:tc>
          <w:tcPr>
            <w:tcW w:w="709"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r>
      <w:tr w:rsidR="009D767E" w:rsidRPr="009D767E" w:rsidTr="0007380B">
        <w:tc>
          <w:tcPr>
            <w:tcW w:w="9782" w:type="dxa"/>
            <w:gridSpan w:val="10"/>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hAnsi="Times New Roman" w:cs="Times New Roman"/>
                <w:b/>
                <w:sz w:val="24"/>
                <w:szCs w:val="24"/>
              </w:rPr>
            </w:pPr>
            <w:r w:rsidRPr="009D767E">
              <w:rPr>
                <w:rFonts w:ascii="Times New Roman" w:hAnsi="Times New Roman" w:cs="Times New Roman"/>
                <w:b/>
                <w:sz w:val="24"/>
                <w:szCs w:val="24"/>
              </w:rPr>
              <w:t>P</w:t>
            </w:r>
            <w:r>
              <w:rPr>
                <w:rFonts w:ascii="Times New Roman" w:hAnsi="Times New Roman" w:cs="Times New Roman"/>
                <w:b/>
                <w:sz w:val="24"/>
                <w:szCs w:val="24"/>
              </w:rPr>
              <w:t>revious Genital Infections</w:t>
            </w:r>
          </w:p>
        </w:tc>
      </w:tr>
      <w:tr w:rsidR="009D767E" w:rsidRPr="009D767E" w:rsidTr="0007380B">
        <w:tc>
          <w:tcPr>
            <w:tcW w:w="1419"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Yes</w:t>
            </w:r>
          </w:p>
        </w:tc>
        <w:tc>
          <w:tcPr>
            <w:tcW w:w="1701"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112 (43.</w:t>
            </w:r>
            <w:r w:rsidR="009D767E" w:rsidRPr="009D767E">
              <w:rPr>
                <w:rFonts w:ascii="Times New Roman" w:eastAsia="Times New Roman" w:hAnsi="Times New Roman" w:cs="Times New Roman"/>
                <w:sz w:val="24"/>
                <w:szCs w:val="24"/>
              </w:rPr>
              <w:t>58)</w:t>
            </w:r>
          </w:p>
        </w:tc>
        <w:tc>
          <w:tcPr>
            <w:tcW w:w="1204"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49 (56.</w:t>
            </w:r>
            <w:r w:rsidR="009D767E" w:rsidRPr="009D767E">
              <w:rPr>
                <w:rFonts w:ascii="Times New Roman" w:eastAsia="Times New Roman" w:hAnsi="Times New Roman" w:cs="Times New Roman"/>
                <w:sz w:val="24"/>
                <w:szCs w:val="24"/>
              </w:rPr>
              <w:t>42)</w:t>
            </w:r>
          </w:p>
        </w:tc>
        <w:tc>
          <w:tcPr>
            <w:tcW w:w="1205"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63 (43.</w:t>
            </w:r>
            <w:r w:rsidR="009D767E" w:rsidRPr="009D767E">
              <w:rPr>
                <w:rFonts w:ascii="Times New Roman" w:eastAsia="Times New Roman" w:hAnsi="Times New Roman" w:cs="Times New Roman"/>
                <w:sz w:val="24"/>
                <w:szCs w:val="24"/>
              </w:rPr>
              <w:t>58)</w:t>
            </w:r>
          </w:p>
        </w:tc>
        <w:tc>
          <w:tcPr>
            <w:tcW w:w="1418"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D767E" w:rsidRPr="009D767E">
              <w:rPr>
                <w:rFonts w:ascii="Times New Roman" w:eastAsia="Times New Roman" w:hAnsi="Times New Roman" w:cs="Times New Roman"/>
                <w:sz w:val="24"/>
                <w:szCs w:val="24"/>
              </w:rPr>
              <w:t xml:space="preserve">72 </w:t>
            </w:r>
          </w:p>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[1.00 ; 2.</w:t>
            </w:r>
            <w:r w:rsidR="009D767E" w:rsidRPr="009D767E">
              <w:rPr>
                <w:rFonts w:ascii="Times New Roman" w:eastAsia="Times New Roman" w:hAnsi="Times New Roman" w:cs="Times New Roman"/>
                <w:sz w:val="24"/>
                <w:szCs w:val="24"/>
              </w:rPr>
              <w:t>98]</w:t>
            </w:r>
          </w:p>
        </w:tc>
        <w:tc>
          <w:tcPr>
            <w:tcW w:w="952"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9D767E" w:rsidRPr="009D767E">
              <w:rPr>
                <w:rFonts w:ascii="Times New Roman" w:eastAsia="Times New Roman" w:hAnsi="Times New Roman" w:cs="Times New Roman"/>
                <w:sz w:val="24"/>
                <w:szCs w:val="24"/>
              </w:rPr>
              <w:t>038</w:t>
            </w:r>
          </w:p>
        </w:tc>
        <w:tc>
          <w:tcPr>
            <w:tcW w:w="941"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D767E" w:rsidRPr="009D767E">
              <w:rPr>
                <w:rFonts w:ascii="Times New Roman" w:eastAsia="Times New Roman" w:hAnsi="Times New Roman" w:cs="Times New Roman"/>
                <w:sz w:val="24"/>
                <w:szCs w:val="24"/>
              </w:rPr>
              <w:t xml:space="preserve">12 </w:t>
            </w:r>
          </w:p>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[1.3 ; 22.</w:t>
            </w:r>
            <w:r w:rsidR="009D767E" w:rsidRPr="009D767E">
              <w:rPr>
                <w:rFonts w:ascii="Times New Roman" w:eastAsia="Times New Roman" w:hAnsi="Times New Roman" w:cs="Times New Roman"/>
                <w:sz w:val="24"/>
                <w:szCs w:val="24"/>
              </w:rPr>
              <w:t>5]</w:t>
            </w:r>
          </w:p>
        </w:tc>
        <w:tc>
          <w:tcPr>
            <w:tcW w:w="942"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b/>
                <w:sz w:val="24"/>
                <w:szCs w:val="24"/>
              </w:rPr>
            </w:pPr>
            <w:r w:rsidRPr="009D767E">
              <w:rPr>
                <w:rFonts w:ascii="Times New Roman" w:hAnsi="Times New Roman" w:cs="Times New Roman"/>
                <w:b/>
                <w:sz w:val="24"/>
                <w:szCs w:val="24"/>
                <w:shd w:val="clear" w:color="auto" w:fill="FFFFFF"/>
              </w:rPr>
              <w:t>0.02</w:t>
            </w:r>
            <w:r w:rsidRPr="009D767E">
              <w:rPr>
                <w:rFonts w:ascii="Times New Roman" w:hAnsi="Times New Roman" w:cs="Times New Roman"/>
                <w:sz w:val="24"/>
                <w:szCs w:val="24"/>
              </w:rPr>
              <w:t>*</w:t>
            </w:r>
          </w:p>
        </w:tc>
      </w:tr>
      <w:tr w:rsidR="009D767E" w:rsidRPr="009D767E" w:rsidTr="0007380B">
        <w:tc>
          <w:tcPr>
            <w:tcW w:w="1419"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701"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145 (56.</w:t>
            </w:r>
            <w:r w:rsidR="009D767E" w:rsidRPr="009D767E">
              <w:rPr>
                <w:rFonts w:ascii="Times New Roman" w:eastAsia="Times New Roman" w:hAnsi="Times New Roman" w:cs="Times New Roman"/>
                <w:sz w:val="24"/>
                <w:szCs w:val="24"/>
              </w:rPr>
              <w:t>42)</w:t>
            </w:r>
          </w:p>
        </w:tc>
        <w:tc>
          <w:tcPr>
            <w:tcW w:w="1204"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45 (31.</w:t>
            </w:r>
            <w:r w:rsidR="009D767E" w:rsidRPr="009D767E">
              <w:rPr>
                <w:rFonts w:ascii="Times New Roman" w:eastAsia="Times New Roman" w:hAnsi="Times New Roman" w:cs="Times New Roman"/>
                <w:sz w:val="24"/>
                <w:szCs w:val="24"/>
              </w:rPr>
              <w:t>03)</w:t>
            </w:r>
          </w:p>
        </w:tc>
        <w:tc>
          <w:tcPr>
            <w:tcW w:w="1205"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100 (68.</w:t>
            </w:r>
            <w:r w:rsidR="009D767E" w:rsidRPr="009D767E">
              <w:rPr>
                <w:rFonts w:ascii="Times New Roman" w:eastAsia="Times New Roman" w:hAnsi="Times New Roman" w:cs="Times New Roman"/>
                <w:sz w:val="24"/>
                <w:szCs w:val="24"/>
              </w:rPr>
              <w:t>97)</w:t>
            </w:r>
          </w:p>
        </w:tc>
        <w:tc>
          <w:tcPr>
            <w:tcW w:w="1418" w:type="dxa"/>
            <w:tcBorders>
              <w:top w:val="single" w:sz="4" w:space="0" w:color="auto"/>
              <w:left w:val="single" w:sz="4" w:space="0" w:color="auto"/>
              <w:bottom w:val="single" w:sz="4" w:space="0" w:color="auto"/>
              <w:right w:val="single" w:sz="4" w:space="0" w:color="auto"/>
            </w:tcBorders>
            <w:hideMark/>
          </w:tcPr>
          <w:p w:rsidR="009D767E" w:rsidRPr="009D767E" w:rsidRDefault="009D767E" w:rsidP="00B8298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R</w:t>
            </w:r>
            <w:r w:rsidR="00B8298E">
              <w:rPr>
                <w:rFonts w:ascii="Times New Roman" w:eastAsia="Times New Roman" w:hAnsi="Times New Roman" w:cs="Times New Roman"/>
                <w:sz w:val="24"/>
                <w:szCs w:val="24"/>
              </w:rPr>
              <w:t>e</w:t>
            </w:r>
            <w:r w:rsidRPr="009D767E">
              <w:rPr>
                <w:rFonts w:ascii="Times New Roman" w:eastAsia="Times New Roman" w:hAnsi="Times New Roman" w:cs="Times New Roman"/>
                <w:sz w:val="24"/>
                <w:szCs w:val="24"/>
              </w:rPr>
              <w:t>f</w:t>
            </w:r>
            <w:r w:rsidR="00B8298E">
              <w:rPr>
                <w:rFonts w:ascii="Times New Roman" w:eastAsia="Times New Roman" w:hAnsi="Times New Roman" w:cs="Times New Roman"/>
                <w:sz w:val="24"/>
                <w:szCs w:val="24"/>
              </w:rPr>
              <w:t>e</w:t>
            </w:r>
            <w:r w:rsidRPr="009D767E">
              <w:rPr>
                <w:rFonts w:ascii="Times New Roman" w:eastAsia="Times New Roman" w:hAnsi="Times New Roman" w:cs="Times New Roman"/>
                <w:sz w:val="24"/>
                <w:szCs w:val="24"/>
              </w:rPr>
              <w:t>rence</w:t>
            </w:r>
          </w:p>
        </w:tc>
        <w:tc>
          <w:tcPr>
            <w:tcW w:w="952"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w:t>
            </w:r>
          </w:p>
        </w:tc>
        <w:tc>
          <w:tcPr>
            <w:tcW w:w="941"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1</w:t>
            </w:r>
          </w:p>
        </w:tc>
        <w:tc>
          <w:tcPr>
            <w:tcW w:w="942"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w:t>
            </w:r>
          </w:p>
        </w:tc>
      </w:tr>
      <w:tr w:rsidR="009D767E" w:rsidRPr="009D767E" w:rsidTr="0007380B">
        <w:tc>
          <w:tcPr>
            <w:tcW w:w="9782" w:type="dxa"/>
            <w:gridSpan w:val="10"/>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hAnsi="Times New Roman" w:cs="Times New Roman"/>
                <w:b/>
                <w:sz w:val="24"/>
                <w:szCs w:val="24"/>
              </w:rPr>
            </w:pPr>
            <w:r w:rsidRPr="009D767E">
              <w:rPr>
                <w:rFonts w:ascii="Times New Roman" w:hAnsi="Times New Roman" w:cs="Times New Roman"/>
                <w:b/>
                <w:sz w:val="24"/>
                <w:szCs w:val="24"/>
              </w:rPr>
              <w:t>Menstrual Disorders</w:t>
            </w:r>
          </w:p>
        </w:tc>
      </w:tr>
      <w:tr w:rsidR="009D767E" w:rsidRPr="009D767E" w:rsidTr="0007380B">
        <w:tc>
          <w:tcPr>
            <w:tcW w:w="1419"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701"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25 (7.</w:t>
            </w:r>
            <w:r w:rsidR="009D767E" w:rsidRPr="009D767E">
              <w:rPr>
                <w:rFonts w:ascii="Times New Roman" w:eastAsia="Times New Roman" w:hAnsi="Times New Roman" w:cs="Times New Roman"/>
                <w:sz w:val="24"/>
                <w:szCs w:val="24"/>
              </w:rPr>
              <w:t>73)</w:t>
            </w:r>
          </w:p>
        </w:tc>
        <w:tc>
          <w:tcPr>
            <w:tcW w:w="1204"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9 (36)</w:t>
            </w:r>
          </w:p>
        </w:tc>
        <w:tc>
          <w:tcPr>
            <w:tcW w:w="1205"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16 (64)</w:t>
            </w:r>
          </w:p>
        </w:tc>
        <w:tc>
          <w:tcPr>
            <w:tcW w:w="1418"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9D767E" w:rsidRPr="009D767E">
              <w:rPr>
                <w:rFonts w:ascii="Times New Roman" w:eastAsia="Times New Roman" w:hAnsi="Times New Roman" w:cs="Times New Roman"/>
                <w:sz w:val="24"/>
                <w:szCs w:val="24"/>
              </w:rPr>
              <w:t xml:space="preserve">97 </w:t>
            </w:r>
          </w:p>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[0.36 ; 2.</w:t>
            </w:r>
            <w:r w:rsidR="009D767E" w:rsidRPr="009D767E">
              <w:rPr>
                <w:rFonts w:ascii="Times New Roman" w:eastAsia="Times New Roman" w:hAnsi="Times New Roman" w:cs="Times New Roman"/>
                <w:sz w:val="24"/>
                <w:szCs w:val="24"/>
              </w:rPr>
              <w:t>46]</w:t>
            </w:r>
          </w:p>
        </w:tc>
        <w:tc>
          <w:tcPr>
            <w:tcW w:w="952"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1</w:t>
            </w:r>
          </w:p>
        </w:tc>
        <w:tc>
          <w:tcPr>
            <w:tcW w:w="941" w:type="dxa"/>
            <w:tcBorders>
              <w:top w:val="single" w:sz="4" w:space="0" w:color="auto"/>
              <w:left w:val="single" w:sz="4" w:space="0" w:color="auto"/>
              <w:bottom w:val="single" w:sz="4" w:space="0" w:color="auto"/>
              <w:right w:val="single" w:sz="4" w:space="0" w:color="auto"/>
            </w:tcBorders>
          </w:tcPr>
          <w:p w:rsidR="009D767E" w:rsidRPr="009D767E" w:rsidRDefault="009D767E" w:rsidP="009D767E">
            <w:pPr>
              <w:rPr>
                <w:rFonts w:ascii="Times New Roman" w:eastAsia="Times New Roman" w:hAnsi="Times New Roman" w:cs="Times New Roman"/>
                <w:sz w:val="24"/>
                <w:szCs w:val="24"/>
              </w:rPr>
            </w:pPr>
          </w:p>
        </w:tc>
        <w:tc>
          <w:tcPr>
            <w:tcW w:w="942"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w:t>
            </w:r>
          </w:p>
        </w:tc>
      </w:tr>
      <w:tr w:rsidR="009D767E" w:rsidRPr="009D767E" w:rsidTr="0007380B">
        <w:tc>
          <w:tcPr>
            <w:tcW w:w="1419"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701"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232 (92.</w:t>
            </w:r>
            <w:r w:rsidR="009D767E" w:rsidRPr="009D767E">
              <w:rPr>
                <w:rFonts w:ascii="Times New Roman" w:eastAsia="Times New Roman" w:hAnsi="Times New Roman" w:cs="Times New Roman"/>
                <w:sz w:val="24"/>
                <w:szCs w:val="24"/>
              </w:rPr>
              <w:t>27)</w:t>
            </w:r>
          </w:p>
        </w:tc>
        <w:tc>
          <w:tcPr>
            <w:tcW w:w="1204"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85 (36.</w:t>
            </w:r>
            <w:r w:rsidR="009D767E" w:rsidRPr="009D767E">
              <w:rPr>
                <w:rFonts w:ascii="Times New Roman" w:eastAsia="Times New Roman" w:hAnsi="Times New Roman" w:cs="Times New Roman"/>
                <w:sz w:val="24"/>
                <w:szCs w:val="24"/>
              </w:rPr>
              <w:t>64)</w:t>
            </w:r>
          </w:p>
        </w:tc>
        <w:tc>
          <w:tcPr>
            <w:tcW w:w="1205"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147 (63.</w:t>
            </w:r>
            <w:r w:rsidR="009D767E" w:rsidRPr="009D767E">
              <w:rPr>
                <w:rFonts w:ascii="Times New Roman" w:eastAsia="Times New Roman" w:hAnsi="Times New Roman" w:cs="Times New Roman"/>
                <w:sz w:val="24"/>
                <w:szCs w:val="24"/>
              </w:rPr>
              <w:t>36)</w:t>
            </w:r>
          </w:p>
        </w:tc>
        <w:tc>
          <w:tcPr>
            <w:tcW w:w="1418" w:type="dxa"/>
            <w:tcBorders>
              <w:top w:val="single" w:sz="4" w:space="0" w:color="auto"/>
              <w:left w:val="single" w:sz="4" w:space="0" w:color="auto"/>
              <w:bottom w:val="single" w:sz="4" w:space="0" w:color="auto"/>
              <w:right w:val="single" w:sz="4" w:space="0" w:color="auto"/>
            </w:tcBorders>
            <w:hideMark/>
          </w:tcPr>
          <w:p w:rsidR="009D767E" w:rsidRPr="009D767E" w:rsidRDefault="009D767E" w:rsidP="00B8298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R</w:t>
            </w:r>
            <w:r w:rsidR="00B8298E">
              <w:rPr>
                <w:rFonts w:ascii="Times New Roman" w:eastAsia="Times New Roman" w:hAnsi="Times New Roman" w:cs="Times New Roman"/>
                <w:sz w:val="24"/>
                <w:szCs w:val="24"/>
              </w:rPr>
              <w:t>e</w:t>
            </w:r>
            <w:r w:rsidRPr="009D767E">
              <w:rPr>
                <w:rFonts w:ascii="Times New Roman" w:eastAsia="Times New Roman" w:hAnsi="Times New Roman" w:cs="Times New Roman"/>
                <w:sz w:val="24"/>
                <w:szCs w:val="24"/>
              </w:rPr>
              <w:t>f</w:t>
            </w:r>
            <w:r w:rsidR="00B8298E">
              <w:rPr>
                <w:rFonts w:ascii="Times New Roman" w:eastAsia="Times New Roman" w:hAnsi="Times New Roman" w:cs="Times New Roman"/>
                <w:sz w:val="24"/>
                <w:szCs w:val="24"/>
              </w:rPr>
              <w:t>e</w:t>
            </w:r>
            <w:r w:rsidRPr="009D767E">
              <w:rPr>
                <w:rFonts w:ascii="Times New Roman" w:eastAsia="Times New Roman" w:hAnsi="Times New Roman" w:cs="Times New Roman"/>
                <w:sz w:val="24"/>
                <w:szCs w:val="24"/>
              </w:rPr>
              <w:t>rence</w:t>
            </w:r>
          </w:p>
        </w:tc>
        <w:tc>
          <w:tcPr>
            <w:tcW w:w="952"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w:t>
            </w:r>
          </w:p>
        </w:tc>
        <w:tc>
          <w:tcPr>
            <w:tcW w:w="941"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w:t>
            </w:r>
          </w:p>
        </w:tc>
        <w:tc>
          <w:tcPr>
            <w:tcW w:w="942"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w:t>
            </w:r>
          </w:p>
        </w:tc>
      </w:tr>
      <w:tr w:rsidR="009D767E" w:rsidRPr="009D767E" w:rsidTr="0007380B">
        <w:tc>
          <w:tcPr>
            <w:tcW w:w="9782" w:type="dxa"/>
            <w:gridSpan w:val="10"/>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hAnsi="Times New Roman" w:cs="Times New Roman"/>
                <w:b/>
                <w:sz w:val="24"/>
                <w:szCs w:val="24"/>
              </w:rPr>
            </w:pPr>
            <w:r w:rsidRPr="009D767E">
              <w:rPr>
                <w:rFonts w:ascii="Times New Roman" w:hAnsi="Times New Roman" w:cs="Times New Roman"/>
                <w:b/>
                <w:sz w:val="24"/>
                <w:szCs w:val="24"/>
              </w:rPr>
              <w:t>History of Spontaneous Abortion</w:t>
            </w:r>
          </w:p>
        </w:tc>
      </w:tr>
      <w:tr w:rsidR="009D767E" w:rsidRPr="009D767E" w:rsidTr="0007380B">
        <w:tc>
          <w:tcPr>
            <w:tcW w:w="1419"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701"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80 (31.</w:t>
            </w:r>
            <w:r w:rsidR="009D767E" w:rsidRPr="009D767E">
              <w:rPr>
                <w:rFonts w:ascii="Times New Roman" w:eastAsia="Times New Roman" w:hAnsi="Times New Roman" w:cs="Times New Roman"/>
                <w:sz w:val="24"/>
                <w:szCs w:val="24"/>
              </w:rPr>
              <w:t>13)</w:t>
            </w:r>
          </w:p>
        </w:tc>
        <w:tc>
          <w:tcPr>
            <w:tcW w:w="1204"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39 (48.</w:t>
            </w:r>
            <w:r w:rsidR="009D767E" w:rsidRPr="009D767E">
              <w:rPr>
                <w:rFonts w:ascii="Times New Roman" w:eastAsia="Times New Roman" w:hAnsi="Times New Roman" w:cs="Times New Roman"/>
                <w:sz w:val="24"/>
                <w:szCs w:val="24"/>
              </w:rPr>
              <w:t>75)</w:t>
            </w:r>
          </w:p>
        </w:tc>
        <w:tc>
          <w:tcPr>
            <w:tcW w:w="1205"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41 (51.</w:t>
            </w:r>
            <w:r w:rsidR="009D767E" w:rsidRPr="009D767E">
              <w:rPr>
                <w:rFonts w:ascii="Times New Roman" w:eastAsia="Times New Roman" w:hAnsi="Times New Roman" w:cs="Times New Roman"/>
                <w:sz w:val="24"/>
                <w:szCs w:val="24"/>
              </w:rPr>
              <w:t>25)</w:t>
            </w:r>
          </w:p>
        </w:tc>
        <w:tc>
          <w:tcPr>
            <w:tcW w:w="1418"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D767E" w:rsidRPr="009D767E">
              <w:rPr>
                <w:rFonts w:ascii="Times New Roman" w:eastAsia="Times New Roman" w:hAnsi="Times New Roman" w:cs="Times New Roman"/>
                <w:sz w:val="24"/>
                <w:szCs w:val="24"/>
              </w:rPr>
              <w:t>10</w:t>
            </w:r>
          </w:p>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[1.16 ; 3.</w:t>
            </w:r>
            <w:r w:rsidR="009D767E" w:rsidRPr="009D767E">
              <w:rPr>
                <w:rFonts w:ascii="Times New Roman" w:eastAsia="Times New Roman" w:hAnsi="Times New Roman" w:cs="Times New Roman"/>
                <w:sz w:val="24"/>
                <w:szCs w:val="24"/>
              </w:rPr>
              <w:t>76]</w:t>
            </w:r>
          </w:p>
        </w:tc>
        <w:tc>
          <w:tcPr>
            <w:tcW w:w="952"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9D767E" w:rsidRPr="009D767E">
              <w:rPr>
                <w:rFonts w:ascii="Times New Roman" w:eastAsia="Times New Roman" w:hAnsi="Times New Roman" w:cs="Times New Roman"/>
                <w:sz w:val="24"/>
                <w:szCs w:val="24"/>
              </w:rPr>
              <w:t>008</w:t>
            </w:r>
          </w:p>
        </w:tc>
        <w:tc>
          <w:tcPr>
            <w:tcW w:w="941"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D767E" w:rsidRPr="009D767E">
              <w:rPr>
                <w:rFonts w:ascii="Times New Roman" w:eastAsia="Times New Roman" w:hAnsi="Times New Roman" w:cs="Times New Roman"/>
                <w:sz w:val="24"/>
                <w:szCs w:val="24"/>
              </w:rPr>
              <w:t xml:space="preserve">4 </w:t>
            </w:r>
          </w:p>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[0.2 ; 21.</w:t>
            </w:r>
            <w:r w:rsidR="009D767E" w:rsidRPr="009D767E">
              <w:rPr>
                <w:rFonts w:ascii="Times New Roman" w:eastAsia="Times New Roman" w:hAnsi="Times New Roman" w:cs="Times New Roman"/>
                <w:sz w:val="24"/>
                <w:szCs w:val="24"/>
              </w:rPr>
              <w:t>2]</w:t>
            </w:r>
          </w:p>
        </w:tc>
        <w:tc>
          <w:tcPr>
            <w:tcW w:w="942"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w:t>
            </w:r>
            <w:r w:rsidRPr="009D767E">
              <w:rPr>
                <w:rFonts w:ascii="Times New Roman" w:eastAsia="Times New Roman" w:hAnsi="Times New Roman" w:cs="Times New Roman"/>
                <w:b/>
                <w:sz w:val="24"/>
                <w:szCs w:val="24"/>
              </w:rPr>
              <w:t>0,001*</w:t>
            </w:r>
          </w:p>
        </w:tc>
      </w:tr>
      <w:tr w:rsidR="009D767E" w:rsidRPr="009D767E" w:rsidTr="0007380B">
        <w:tc>
          <w:tcPr>
            <w:tcW w:w="1419"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701"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177</w:t>
            </w:r>
          </w:p>
        </w:tc>
        <w:tc>
          <w:tcPr>
            <w:tcW w:w="1204"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55</w:t>
            </w:r>
          </w:p>
        </w:tc>
        <w:tc>
          <w:tcPr>
            <w:tcW w:w="1205"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122</w:t>
            </w:r>
          </w:p>
        </w:tc>
        <w:tc>
          <w:tcPr>
            <w:tcW w:w="1418"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w:t>
            </w:r>
            <w:r w:rsidR="009D767E" w:rsidRPr="009D767E">
              <w:rPr>
                <w:rFonts w:ascii="Times New Roman" w:eastAsia="Times New Roman" w:hAnsi="Times New Roman" w:cs="Times New Roman"/>
                <w:sz w:val="24"/>
                <w:szCs w:val="24"/>
              </w:rPr>
              <w:t>rence</w:t>
            </w:r>
          </w:p>
        </w:tc>
        <w:tc>
          <w:tcPr>
            <w:tcW w:w="952"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w:t>
            </w:r>
          </w:p>
        </w:tc>
        <w:tc>
          <w:tcPr>
            <w:tcW w:w="941"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w:t>
            </w:r>
          </w:p>
        </w:tc>
        <w:tc>
          <w:tcPr>
            <w:tcW w:w="942" w:type="dxa"/>
            <w:gridSpan w:val="2"/>
            <w:tcBorders>
              <w:top w:val="single" w:sz="4" w:space="0" w:color="auto"/>
              <w:left w:val="single" w:sz="4" w:space="0" w:color="auto"/>
              <w:bottom w:val="single" w:sz="4" w:space="0" w:color="auto"/>
              <w:right w:val="single" w:sz="4" w:space="0" w:color="auto"/>
            </w:tcBorders>
          </w:tcPr>
          <w:p w:rsidR="009D767E" w:rsidRPr="009D767E" w:rsidRDefault="009D767E" w:rsidP="009D767E">
            <w:pPr>
              <w:rPr>
                <w:rFonts w:ascii="Times New Roman" w:eastAsia="Times New Roman" w:hAnsi="Times New Roman" w:cs="Times New Roman"/>
                <w:sz w:val="24"/>
                <w:szCs w:val="24"/>
              </w:rPr>
            </w:pPr>
          </w:p>
        </w:tc>
      </w:tr>
      <w:tr w:rsidR="009D767E" w:rsidRPr="009D767E" w:rsidTr="0007380B">
        <w:tc>
          <w:tcPr>
            <w:tcW w:w="9782" w:type="dxa"/>
            <w:gridSpan w:val="10"/>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hAnsi="Times New Roman" w:cs="Times New Roman"/>
                <w:b/>
                <w:sz w:val="24"/>
                <w:szCs w:val="24"/>
              </w:rPr>
            </w:pPr>
            <w:r>
              <w:rPr>
                <w:rFonts w:ascii="Times New Roman" w:hAnsi="Times New Roman" w:cs="Times New Roman"/>
                <w:b/>
                <w:sz w:val="24"/>
                <w:szCs w:val="24"/>
              </w:rPr>
              <w:t>Preterm Births</w:t>
            </w:r>
          </w:p>
        </w:tc>
      </w:tr>
      <w:tr w:rsidR="009D767E" w:rsidRPr="009D767E" w:rsidTr="0007380B">
        <w:tc>
          <w:tcPr>
            <w:tcW w:w="1419"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701"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53 (20.</w:t>
            </w:r>
            <w:r w:rsidRPr="009D767E">
              <w:rPr>
                <w:rFonts w:ascii="Times New Roman" w:eastAsia="Times New Roman" w:hAnsi="Times New Roman" w:cs="Times New Roman"/>
                <w:sz w:val="24"/>
                <w:szCs w:val="24"/>
              </w:rPr>
              <w:t>62)</w:t>
            </w:r>
          </w:p>
        </w:tc>
        <w:tc>
          <w:tcPr>
            <w:tcW w:w="1204"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11 (20.</w:t>
            </w:r>
            <w:r w:rsidRPr="009D767E">
              <w:rPr>
                <w:rFonts w:ascii="Times New Roman" w:eastAsia="Times New Roman" w:hAnsi="Times New Roman" w:cs="Times New Roman"/>
                <w:sz w:val="24"/>
                <w:szCs w:val="24"/>
              </w:rPr>
              <w:t>75)</w:t>
            </w:r>
          </w:p>
        </w:tc>
        <w:tc>
          <w:tcPr>
            <w:tcW w:w="1205"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42 (79.</w:t>
            </w:r>
            <w:r w:rsidRPr="009D767E">
              <w:rPr>
                <w:rFonts w:ascii="Times New Roman" w:eastAsia="Times New Roman" w:hAnsi="Times New Roman" w:cs="Times New Roman"/>
                <w:sz w:val="24"/>
                <w:szCs w:val="24"/>
              </w:rPr>
              <w:t>25)</w:t>
            </w:r>
          </w:p>
        </w:tc>
        <w:tc>
          <w:tcPr>
            <w:tcW w:w="1418"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0.38 [0.</w:t>
            </w:r>
            <w:r w:rsidR="00B8298E">
              <w:rPr>
                <w:rFonts w:ascii="Times New Roman" w:eastAsia="Times New Roman" w:hAnsi="Times New Roman" w:cs="Times New Roman"/>
                <w:sz w:val="24"/>
                <w:szCs w:val="24"/>
              </w:rPr>
              <w:t>17 ; 0.</w:t>
            </w:r>
            <w:r w:rsidRPr="009D767E">
              <w:rPr>
                <w:rFonts w:ascii="Times New Roman" w:eastAsia="Times New Roman" w:hAnsi="Times New Roman" w:cs="Times New Roman"/>
                <w:sz w:val="24"/>
                <w:szCs w:val="24"/>
              </w:rPr>
              <w:t>81]</w:t>
            </w:r>
          </w:p>
        </w:tc>
        <w:tc>
          <w:tcPr>
            <w:tcW w:w="952"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9D767E" w:rsidRPr="009D767E">
              <w:rPr>
                <w:rFonts w:ascii="Times New Roman" w:eastAsia="Times New Roman" w:hAnsi="Times New Roman" w:cs="Times New Roman"/>
                <w:sz w:val="24"/>
                <w:szCs w:val="24"/>
              </w:rPr>
              <w:t>007</w:t>
            </w:r>
          </w:p>
        </w:tc>
        <w:tc>
          <w:tcPr>
            <w:tcW w:w="941"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w:t>
            </w:r>
          </w:p>
        </w:tc>
        <w:tc>
          <w:tcPr>
            <w:tcW w:w="942"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w:t>
            </w:r>
          </w:p>
        </w:tc>
      </w:tr>
      <w:tr w:rsidR="009D767E" w:rsidRPr="009D767E" w:rsidTr="0007380B">
        <w:tc>
          <w:tcPr>
            <w:tcW w:w="1419"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701"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204 (79.</w:t>
            </w:r>
            <w:r w:rsidRPr="009D767E">
              <w:rPr>
                <w:rFonts w:ascii="Times New Roman" w:eastAsia="Times New Roman" w:hAnsi="Times New Roman" w:cs="Times New Roman"/>
                <w:sz w:val="24"/>
                <w:szCs w:val="24"/>
              </w:rPr>
              <w:t>38)</w:t>
            </w:r>
          </w:p>
        </w:tc>
        <w:tc>
          <w:tcPr>
            <w:tcW w:w="1204"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83 (40.</w:t>
            </w:r>
            <w:r w:rsidRPr="009D767E">
              <w:rPr>
                <w:rFonts w:ascii="Times New Roman" w:eastAsia="Times New Roman" w:hAnsi="Times New Roman" w:cs="Times New Roman"/>
                <w:sz w:val="24"/>
                <w:szCs w:val="24"/>
              </w:rPr>
              <w:t>69)</w:t>
            </w:r>
          </w:p>
        </w:tc>
        <w:tc>
          <w:tcPr>
            <w:tcW w:w="1205"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121(59.</w:t>
            </w:r>
            <w:r w:rsidRPr="009D767E">
              <w:rPr>
                <w:rFonts w:ascii="Times New Roman" w:eastAsia="Times New Roman" w:hAnsi="Times New Roman" w:cs="Times New Roman"/>
                <w:sz w:val="24"/>
                <w:szCs w:val="24"/>
              </w:rPr>
              <w:t>31)</w:t>
            </w:r>
          </w:p>
        </w:tc>
        <w:tc>
          <w:tcPr>
            <w:tcW w:w="1418" w:type="dxa"/>
            <w:tcBorders>
              <w:top w:val="single" w:sz="4" w:space="0" w:color="auto"/>
              <w:left w:val="single" w:sz="4" w:space="0" w:color="auto"/>
              <w:bottom w:val="single" w:sz="4" w:space="0" w:color="auto"/>
              <w:right w:val="single" w:sz="4" w:space="0" w:color="auto"/>
            </w:tcBorders>
            <w:hideMark/>
          </w:tcPr>
          <w:p w:rsidR="009D767E" w:rsidRPr="009D767E" w:rsidRDefault="00B8298E" w:rsidP="009D767E">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w:t>
            </w:r>
            <w:r w:rsidR="009D767E" w:rsidRPr="009D767E">
              <w:rPr>
                <w:rFonts w:ascii="Times New Roman" w:eastAsia="Times New Roman" w:hAnsi="Times New Roman" w:cs="Times New Roman"/>
                <w:sz w:val="24"/>
                <w:szCs w:val="24"/>
              </w:rPr>
              <w:t>rence</w:t>
            </w:r>
          </w:p>
        </w:tc>
        <w:tc>
          <w:tcPr>
            <w:tcW w:w="952"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w:t>
            </w:r>
          </w:p>
        </w:tc>
        <w:tc>
          <w:tcPr>
            <w:tcW w:w="941" w:type="dxa"/>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1</w:t>
            </w:r>
          </w:p>
        </w:tc>
        <w:tc>
          <w:tcPr>
            <w:tcW w:w="942" w:type="dxa"/>
            <w:gridSpan w:val="2"/>
            <w:tcBorders>
              <w:top w:val="single" w:sz="4" w:space="0" w:color="auto"/>
              <w:left w:val="single" w:sz="4" w:space="0" w:color="auto"/>
              <w:bottom w:val="single" w:sz="4" w:space="0" w:color="auto"/>
              <w:right w:val="single" w:sz="4" w:space="0" w:color="auto"/>
            </w:tcBorders>
            <w:hideMark/>
          </w:tcPr>
          <w:p w:rsidR="009D767E" w:rsidRPr="009D767E" w:rsidRDefault="009D767E" w:rsidP="009D767E">
            <w:pPr>
              <w:rPr>
                <w:rFonts w:ascii="Times New Roman" w:eastAsia="Times New Roman" w:hAnsi="Times New Roman" w:cs="Times New Roman"/>
                <w:sz w:val="24"/>
                <w:szCs w:val="24"/>
              </w:rPr>
            </w:pPr>
            <w:r w:rsidRPr="009D767E">
              <w:rPr>
                <w:rFonts w:ascii="Times New Roman" w:eastAsia="Times New Roman" w:hAnsi="Times New Roman" w:cs="Times New Roman"/>
                <w:sz w:val="24"/>
                <w:szCs w:val="24"/>
              </w:rPr>
              <w:t>-</w:t>
            </w:r>
          </w:p>
        </w:tc>
      </w:tr>
    </w:tbl>
    <w:p w:rsidR="009D767E" w:rsidRPr="009D767E" w:rsidRDefault="00B8298E" w:rsidP="009D767E">
      <w:pPr>
        <w:rPr>
          <w:rFonts w:ascii="Times New Roman" w:hAnsi="Times New Roman" w:cs="Times New Roman"/>
          <w:sz w:val="24"/>
          <w:szCs w:val="24"/>
        </w:rPr>
      </w:pPr>
      <w:r w:rsidRPr="00B8298E">
        <w:rPr>
          <w:rFonts w:ascii="Times New Roman" w:hAnsi="Times New Roman" w:cs="Times New Roman"/>
          <w:b/>
          <w:sz w:val="24"/>
          <w:szCs w:val="24"/>
        </w:rPr>
        <w:t>Legend</w:t>
      </w:r>
      <w:r>
        <w:rPr>
          <w:rFonts w:ascii="Times New Roman" w:hAnsi="Times New Roman" w:cs="Times New Roman"/>
          <w:sz w:val="24"/>
          <w:szCs w:val="24"/>
        </w:rPr>
        <w:t xml:space="preserve"> : </w:t>
      </w:r>
      <w:r w:rsidR="009D767E" w:rsidRPr="009D767E">
        <w:rPr>
          <w:rFonts w:ascii="Times New Roman" w:hAnsi="Times New Roman" w:cs="Times New Roman"/>
          <w:sz w:val="24"/>
          <w:szCs w:val="24"/>
        </w:rPr>
        <w:t>* = Stati</w:t>
      </w:r>
      <w:r>
        <w:rPr>
          <w:rFonts w:ascii="Times New Roman" w:hAnsi="Times New Roman" w:cs="Times New Roman"/>
          <w:sz w:val="24"/>
          <w:szCs w:val="24"/>
        </w:rPr>
        <w:t xml:space="preserve">stically significant (p &lt; 0.05), OR = Odds Ratio, </w:t>
      </w:r>
      <w:r w:rsidR="009D767E" w:rsidRPr="009D767E">
        <w:rPr>
          <w:rFonts w:ascii="Times New Roman" w:hAnsi="Times New Roman" w:cs="Times New Roman"/>
          <w:sz w:val="24"/>
          <w:szCs w:val="24"/>
        </w:rPr>
        <w:t xml:space="preserve">CI = Confidence Interval </w:t>
      </w:r>
    </w:p>
    <w:p w:rsidR="00AB433F" w:rsidRDefault="00AB433F" w:rsidP="009D767E">
      <w:pPr>
        <w:rPr>
          <w:rFonts w:ascii="Times New Roman" w:hAnsi="Times New Roman" w:cs="Times New Roman"/>
          <w:sz w:val="24"/>
          <w:szCs w:val="24"/>
        </w:rPr>
      </w:pPr>
    </w:p>
    <w:p w:rsidR="00AD79C3" w:rsidRPr="00AD79C3" w:rsidRDefault="00AD79C3" w:rsidP="00AD79C3">
      <w:pPr>
        <w:rPr>
          <w:rFonts w:ascii="Times New Roman" w:hAnsi="Times New Roman" w:cs="Times New Roman"/>
          <w:b/>
          <w:sz w:val="24"/>
          <w:szCs w:val="24"/>
        </w:rPr>
      </w:pPr>
      <w:r w:rsidRPr="00AD79C3">
        <w:rPr>
          <w:rFonts w:ascii="Times New Roman" w:hAnsi="Times New Roman" w:cs="Times New Roman"/>
          <w:b/>
          <w:sz w:val="24"/>
          <w:szCs w:val="24"/>
        </w:rPr>
        <w:t>DISCUSSION</w:t>
      </w:r>
    </w:p>
    <w:p w:rsidR="00AD79C3" w:rsidRPr="00AD79C3" w:rsidRDefault="00AD79C3" w:rsidP="00AD79C3">
      <w:pPr>
        <w:spacing w:line="360" w:lineRule="auto"/>
        <w:jc w:val="both"/>
        <w:rPr>
          <w:rFonts w:ascii="Times New Roman" w:hAnsi="Times New Roman" w:cs="Times New Roman"/>
          <w:sz w:val="24"/>
          <w:szCs w:val="24"/>
        </w:rPr>
      </w:pPr>
      <w:r w:rsidRPr="00AD79C3">
        <w:rPr>
          <w:rFonts w:ascii="Times New Roman" w:hAnsi="Times New Roman" w:cs="Times New Roman"/>
          <w:sz w:val="24"/>
          <w:szCs w:val="24"/>
        </w:rPr>
        <w:t xml:space="preserve">This study provides important insights into the epidemiology of </w:t>
      </w:r>
      <w:r w:rsidRPr="00AD79C3">
        <w:rPr>
          <w:rFonts w:ascii="Times New Roman" w:hAnsi="Times New Roman" w:cs="Times New Roman"/>
          <w:i/>
          <w:sz w:val="24"/>
          <w:szCs w:val="24"/>
        </w:rPr>
        <w:t>Mycoplasma hominis</w:t>
      </w:r>
      <w:r w:rsidRPr="00AD79C3">
        <w:rPr>
          <w:rFonts w:ascii="Times New Roman" w:hAnsi="Times New Roman" w:cs="Times New Roman"/>
          <w:sz w:val="24"/>
          <w:szCs w:val="24"/>
        </w:rPr>
        <w:t xml:space="preserve"> (Mh) and </w:t>
      </w:r>
      <w:r w:rsidRPr="00AD79C3">
        <w:rPr>
          <w:rFonts w:ascii="Times New Roman" w:hAnsi="Times New Roman" w:cs="Times New Roman"/>
          <w:i/>
          <w:sz w:val="24"/>
          <w:szCs w:val="24"/>
        </w:rPr>
        <w:t>Ureaplasma urealyticum</w:t>
      </w:r>
      <w:r w:rsidRPr="00AD79C3">
        <w:rPr>
          <w:rFonts w:ascii="Times New Roman" w:hAnsi="Times New Roman" w:cs="Times New Roman"/>
          <w:sz w:val="24"/>
          <w:szCs w:val="24"/>
        </w:rPr>
        <w:t xml:space="preserve"> (Uu) co-infection among women of reproductive age in Gabon. It also identifies key determinants associated with this co-infection. According to our findings, the overall prevalence of Mh/Uu co-infection was 36.58% (95% CI: [0.31–0.43]). This rate is comparable to those reported in studies conducted in Dakar, Senegal (31.08% co-infection Uu+Mh) </w:t>
      </w:r>
      <w:r w:rsidR="002F665F">
        <w:rPr>
          <w:rFonts w:ascii="Times New Roman" w:hAnsi="Times New Roman" w:cs="Times New Roman"/>
          <w:sz w:val="24"/>
          <w:szCs w:val="24"/>
        </w:rPr>
        <w:t>[9</w:t>
      </w:r>
      <w:r w:rsidR="002F665F" w:rsidRPr="002F665F">
        <w:rPr>
          <w:rFonts w:ascii="Times New Roman" w:hAnsi="Times New Roman" w:cs="Times New Roman"/>
          <w:sz w:val="24"/>
          <w:szCs w:val="24"/>
        </w:rPr>
        <w:t>]</w:t>
      </w:r>
      <w:r w:rsidRPr="00AD79C3">
        <w:rPr>
          <w:rFonts w:ascii="Times New Roman" w:hAnsi="Times New Roman" w:cs="Times New Roman"/>
          <w:sz w:val="24"/>
          <w:szCs w:val="24"/>
        </w:rPr>
        <w:t xml:space="preserve">, Córdoba, Argentina (≈30–40%) </w:t>
      </w:r>
      <w:r w:rsidR="002F665F">
        <w:rPr>
          <w:rFonts w:ascii="Times New Roman" w:hAnsi="Times New Roman" w:cs="Times New Roman"/>
          <w:sz w:val="24"/>
          <w:szCs w:val="24"/>
        </w:rPr>
        <w:t>[8</w:t>
      </w:r>
      <w:r w:rsidR="002F665F" w:rsidRPr="002F665F">
        <w:rPr>
          <w:rFonts w:ascii="Times New Roman" w:hAnsi="Times New Roman" w:cs="Times New Roman"/>
          <w:sz w:val="24"/>
          <w:szCs w:val="24"/>
        </w:rPr>
        <w:t>]</w:t>
      </w:r>
      <w:r w:rsidRPr="00AD79C3">
        <w:rPr>
          <w:rFonts w:ascii="Times New Roman" w:hAnsi="Times New Roman" w:cs="Times New Roman"/>
          <w:sz w:val="24"/>
          <w:szCs w:val="24"/>
        </w:rPr>
        <w:t xml:space="preserve">, and Australia (30–80%) </w:t>
      </w:r>
      <w:r w:rsidR="002F665F">
        <w:rPr>
          <w:rFonts w:ascii="Times New Roman" w:hAnsi="Times New Roman" w:cs="Times New Roman"/>
          <w:sz w:val="24"/>
          <w:szCs w:val="24"/>
        </w:rPr>
        <w:t>[10</w:t>
      </w:r>
      <w:r w:rsidR="002F665F" w:rsidRPr="002F665F">
        <w:rPr>
          <w:rFonts w:ascii="Times New Roman" w:hAnsi="Times New Roman" w:cs="Times New Roman"/>
          <w:sz w:val="24"/>
          <w:szCs w:val="24"/>
        </w:rPr>
        <w:t>].</w:t>
      </w:r>
      <w:r w:rsidR="002F665F">
        <w:rPr>
          <w:rFonts w:ascii="Times New Roman" w:hAnsi="Times New Roman" w:cs="Times New Roman"/>
          <w:sz w:val="24"/>
          <w:szCs w:val="24"/>
        </w:rPr>
        <w:t xml:space="preserve"> </w:t>
      </w:r>
      <w:r w:rsidRPr="00AD79C3">
        <w:rPr>
          <w:rFonts w:ascii="Times New Roman" w:hAnsi="Times New Roman" w:cs="Times New Roman"/>
          <w:sz w:val="24"/>
          <w:szCs w:val="24"/>
        </w:rPr>
        <w:t xml:space="preserve">However, the Mh/Uu co-infection observed in our study was higher than the prevalence reported in Bucharest, Romania </w:t>
      </w:r>
      <w:r w:rsidR="00533876">
        <w:rPr>
          <w:rFonts w:ascii="Times New Roman" w:hAnsi="Times New Roman" w:cs="Times New Roman"/>
          <w:sz w:val="24"/>
          <w:szCs w:val="24"/>
        </w:rPr>
        <w:t>[11]</w:t>
      </w:r>
      <w:r w:rsidRPr="00AD79C3">
        <w:rPr>
          <w:rFonts w:ascii="Times New Roman" w:hAnsi="Times New Roman" w:cs="Times New Roman"/>
          <w:sz w:val="24"/>
          <w:szCs w:val="24"/>
        </w:rPr>
        <w:t xml:space="preserve"> and significantly higher than that found in China (6%) </w:t>
      </w:r>
      <w:r w:rsidR="002F665F">
        <w:rPr>
          <w:rFonts w:ascii="Times New Roman" w:hAnsi="Times New Roman" w:cs="Times New Roman"/>
          <w:sz w:val="24"/>
          <w:szCs w:val="24"/>
        </w:rPr>
        <w:t>[1</w:t>
      </w:r>
      <w:r w:rsidR="00533876">
        <w:rPr>
          <w:rFonts w:ascii="Times New Roman" w:hAnsi="Times New Roman" w:cs="Times New Roman"/>
          <w:sz w:val="24"/>
          <w:szCs w:val="24"/>
        </w:rPr>
        <w:t>2</w:t>
      </w:r>
      <w:r w:rsidR="002F665F" w:rsidRPr="002F665F">
        <w:rPr>
          <w:rFonts w:ascii="Times New Roman" w:hAnsi="Times New Roman" w:cs="Times New Roman"/>
          <w:sz w:val="24"/>
          <w:szCs w:val="24"/>
        </w:rPr>
        <w:t>].</w:t>
      </w:r>
      <w:r w:rsidR="002F66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79C3">
        <w:rPr>
          <w:rFonts w:ascii="Times New Roman" w:hAnsi="Times New Roman" w:cs="Times New Roman"/>
          <w:sz w:val="24"/>
          <w:szCs w:val="24"/>
        </w:rPr>
        <w:t xml:space="preserve">The variability in the global prevalence of Mh/Uu co-infection observed across different studies may be attributed to several factors. Methodological differences play a role, as some studies rely on microbial culture (less sensitive), while others use PCR (more accurate), which affects detection rates </w:t>
      </w:r>
      <w:r w:rsidR="00533876">
        <w:rPr>
          <w:rFonts w:ascii="Times New Roman" w:hAnsi="Times New Roman" w:cs="Times New Roman"/>
          <w:sz w:val="24"/>
          <w:szCs w:val="24"/>
        </w:rPr>
        <w:t>[13].</w:t>
      </w:r>
      <w:r w:rsidR="00533876" w:rsidRPr="00AD79C3">
        <w:rPr>
          <w:rFonts w:ascii="Times New Roman" w:hAnsi="Times New Roman" w:cs="Times New Roman"/>
          <w:sz w:val="24"/>
          <w:szCs w:val="24"/>
        </w:rPr>
        <w:t xml:space="preserve"> </w:t>
      </w:r>
      <w:r w:rsidRPr="00AD79C3">
        <w:rPr>
          <w:rFonts w:ascii="Times New Roman" w:hAnsi="Times New Roman" w:cs="Times New Roman"/>
          <w:sz w:val="24"/>
          <w:szCs w:val="24"/>
        </w:rPr>
        <w:t>Additionally, v</w:t>
      </w:r>
      <w:r>
        <w:rPr>
          <w:rFonts w:ascii="Times New Roman" w:hAnsi="Times New Roman" w:cs="Times New Roman"/>
          <w:sz w:val="24"/>
          <w:szCs w:val="24"/>
        </w:rPr>
        <w:t xml:space="preserve">ariations in study </w:t>
      </w:r>
      <w:proofErr w:type="gramStart"/>
      <w:r>
        <w:rPr>
          <w:rFonts w:ascii="Times New Roman" w:hAnsi="Times New Roman" w:cs="Times New Roman"/>
          <w:sz w:val="24"/>
          <w:szCs w:val="24"/>
        </w:rPr>
        <w:t xml:space="preserve">populations </w:t>
      </w:r>
      <w:r w:rsidRPr="00AD79C3">
        <w:rPr>
          <w:rFonts w:ascii="Times New Roman" w:hAnsi="Times New Roman" w:cs="Times New Roman"/>
          <w:sz w:val="24"/>
          <w:szCs w:val="24"/>
        </w:rPr>
        <w:t xml:space="preserve"> such</w:t>
      </w:r>
      <w:proofErr w:type="gramEnd"/>
      <w:r w:rsidRPr="00AD79C3">
        <w:rPr>
          <w:rFonts w:ascii="Times New Roman" w:hAnsi="Times New Roman" w:cs="Times New Roman"/>
          <w:sz w:val="24"/>
          <w:szCs w:val="24"/>
        </w:rPr>
        <w:t xml:space="preserve"> as age, sex, sexual activity, or immune status (e.g., pregnan</w:t>
      </w:r>
      <w:r>
        <w:rPr>
          <w:rFonts w:ascii="Times New Roman" w:hAnsi="Times New Roman" w:cs="Times New Roman"/>
          <w:sz w:val="24"/>
          <w:szCs w:val="24"/>
        </w:rPr>
        <w:t>t women vs general population)</w:t>
      </w:r>
      <w:r w:rsidRPr="00AD79C3">
        <w:rPr>
          <w:rFonts w:ascii="Times New Roman" w:hAnsi="Times New Roman" w:cs="Times New Roman"/>
          <w:sz w:val="24"/>
          <w:szCs w:val="24"/>
        </w:rPr>
        <w:t xml:space="preserve"> can influence results </w:t>
      </w:r>
      <w:r w:rsidR="00533876">
        <w:rPr>
          <w:rFonts w:ascii="Times New Roman" w:hAnsi="Times New Roman" w:cs="Times New Roman"/>
          <w:sz w:val="24"/>
          <w:szCs w:val="24"/>
        </w:rPr>
        <w:t>[14].</w:t>
      </w:r>
      <w:r w:rsidR="00533876" w:rsidRPr="00AD79C3">
        <w:rPr>
          <w:rFonts w:ascii="Times New Roman" w:hAnsi="Times New Roman" w:cs="Times New Roman"/>
          <w:sz w:val="24"/>
          <w:szCs w:val="24"/>
        </w:rPr>
        <w:t xml:space="preserve"> </w:t>
      </w:r>
      <w:r w:rsidRPr="00AD79C3">
        <w:rPr>
          <w:rFonts w:ascii="Times New Roman" w:hAnsi="Times New Roman" w:cs="Times New Roman"/>
          <w:sz w:val="24"/>
          <w:szCs w:val="24"/>
        </w:rPr>
        <w:t xml:space="preserve">Epidemiologically, higher prevalence is often seen in regions with limited access to healthcare or where systematic screening is rare, and is influenced by sociocultural norms such as number of sexual partners and condom use </w:t>
      </w:r>
      <w:r w:rsidR="00533876">
        <w:rPr>
          <w:rFonts w:ascii="Times New Roman" w:hAnsi="Times New Roman" w:cs="Times New Roman"/>
          <w:sz w:val="24"/>
          <w:szCs w:val="24"/>
        </w:rPr>
        <w:t>[15].</w:t>
      </w:r>
      <w:r w:rsidR="00533876" w:rsidRPr="00AD79C3">
        <w:rPr>
          <w:rFonts w:ascii="Times New Roman" w:hAnsi="Times New Roman" w:cs="Times New Roman"/>
          <w:sz w:val="24"/>
          <w:szCs w:val="24"/>
        </w:rPr>
        <w:t xml:space="preserve"> </w:t>
      </w:r>
      <w:r w:rsidRPr="00AD79C3">
        <w:rPr>
          <w:rFonts w:ascii="Times New Roman" w:hAnsi="Times New Roman" w:cs="Times New Roman"/>
          <w:sz w:val="24"/>
          <w:szCs w:val="24"/>
        </w:rPr>
        <w:t xml:space="preserve">Clinically, studies including symptomatic patients (e.g., urogenital infections, infertility) report higher prevalence compared to asymptomatic </w:t>
      </w:r>
      <w:r w:rsidRPr="00AD79C3">
        <w:rPr>
          <w:rFonts w:ascii="Times New Roman" w:hAnsi="Times New Roman" w:cs="Times New Roman"/>
          <w:sz w:val="24"/>
          <w:szCs w:val="24"/>
        </w:rPr>
        <w:lastRenderedPageBreak/>
        <w:t xml:space="preserve">populations. </w:t>
      </w:r>
      <w:proofErr w:type="spellStart"/>
      <w:r w:rsidRPr="00AD79C3">
        <w:rPr>
          <w:rFonts w:ascii="Times New Roman" w:hAnsi="Times New Roman" w:cs="Times New Roman"/>
          <w:sz w:val="24"/>
          <w:szCs w:val="24"/>
        </w:rPr>
        <w:t>Moreover</w:t>
      </w:r>
      <w:proofErr w:type="spellEnd"/>
      <w:r w:rsidRPr="00AD79C3">
        <w:rPr>
          <w:rFonts w:ascii="Times New Roman" w:hAnsi="Times New Roman" w:cs="Times New Roman"/>
          <w:sz w:val="24"/>
          <w:szCs w:val="24"/>
        </w:rPr>
        <w:t xml:space="preserve">, </w:t>
      </w:r>
      <w:proofErr w:type="spellStart"/>
      <w:r w:rsidRPr="00AD79C3">
        <w:rPr>
          <w:rFonts w:ascii="Times New Roman" w:hAnsi="Times New Roman" w:cs="Times New Roman"/>
          <w:sz w:val="24"/>
          <w:szCs w:val="24"/>
        </w:rPr>
        <w:t>Mh</w:t>
      </w:r>
      <w:proofErr w:type="spellEnd"/>
      <w:r w:rsidRPr="00AD79C3">
        <w:rPr>
          <w:rFonts w:ascii="Times New Roman" w:hAnsi="Times New Roman" w:cs="Times New Roman"/>
          <w:sz w:val="24"/>
          <w:szCs w:val="24"/>
        </w:rPr>
        <w:t xml:space="preserve"> and </w:t>
      </w:r>
      <w:proofErr w:type="spellStart"/>
      <w:r w:rsidRPr="00AD79C3">
        <w:rPr>
          <w:rFonts w:ascii="Times New Roman" w:hAnsi="Times New Roman" w:cs="Times New Roman"/>
          <w:sz w:val="24"/>
          <w:szCs w:val="24"/>
        </w:rPr>
        <w:t>Uu</w:t>
      </w:r>
      <w:proofErr w:type="spellEnd"/>
      <w:r w:rsidRPr="00AD79C3">
        <w:rPr>
          <w:rFonts w:ascii="Times New Roman" w:hAnsi="Times New Roman" w:cs="Times New Roman"/>
          <w:sz w:val="24"/>
          <w:szCs w:val="24"/>
        </w:rPr>
        <w:t xml:space="preserve"> can </w:t>
      </w:r>
      <w:proofErr w:type="spellStart"/>
      <w:r w:rsidRPr="00AD79C3">
        <w:rPr>
          <w:rFonts w:ascii="Times New Roman" w:hAnsi="Times New Roman" w:cs="Times New Roman"/>
          <w:sz w:val="24"/>
          <w:szCs w:val="24"/>
        </w:rPr>
        <w:t>act</w:t>
      </w:r>
      <w:proofErr w:type="spellEnd"/>
      <w:r w:rsidRPr="00AD79C3">
        <w:rPr>
          <w:rFonts w:ascii="Times New Roman" w:hAnsi="Times New Roman" w:cs="Times New Roman"/>
          <w:sz w:val="24"/>
          <w:szCs w:val="24"/>
        </w:rPr>
        <w:t xml:space="preserve"> as </w:t>
      </w:r>
      <w:proofErr w:type="spellStart"/>
      <w:r w:rsidRPr="00AD79C3">
        <w:rPr>
          <w:rFonts w:ascii="Times New Roman" w:hAnsi="Times New Roman" w:cs="Times New Roman"/>
          <w:sz w:val="24"/>
          <w:szCs w:val="24"/>
        </w:rPr>
        <w:t>commensals</w:t>
      </w:r>
      <w:proofErr w:type="spellEnd"/>
      <w:r w:rsidRPr="00AD79C3">
        <w:rPr>
          <w:rFonts w:ascii="Times New Roman" w:hAnsi="Times New Roman" w:cs="Times New Roman"/>
          <w:sz w:val="24"/>
          <w:szCs w:val="24"/>
        </w:rPr>
        <w:t xml:space="preserve"> (</w:t>
      </w:r>
      <w:proofErr w:type="spellStart"/>
      <w:r w:rsidRPr="00AD79C3">
        <w:rPr>
          <w:rFonts w:ascii="Times New Roman" w:hAnsi="Times New Roman" w:cs="Times New Roman"/>
          <w:sz w:val="24"/>
          <w:szCs w:val="24"/>
        </w:rPr>
        <w:t>present</w:t>
      </w:r>
      <w:proofErr w:type="spellEnd"/>
      <w:r w:rsidRPr="00AD79C3">
        <w:rPr>
          <w:rFonts w:ascii="Times New Roman" w:hAnsi="Times New Roman" w:cs="Times New Roman"/>
          <w:sz w:val="24"/>
          <w:szCs w:val="24"/>
        </w:rPr>
        <w:t xml:space="preserve"> </w:t>
      </w:r>
      <w:proofErr w:type="spellStart"/>
      <w:r w:rsidRPr="00AD79C3">
        <w:rPr>
          <w:rFonts w:ascii="Times New Roman" w:hAnsi="Times New Roman" w:cs="Times New Roman"/>
          <w:sz w:val="24"/>
          <w:szCs w:val="24"/>
        </w:rPr>
        <w:t>without</w:t>
      </w:r>
      <w:proofErr w:type="spellEnd"/>
      <w:r w:rsidRPr="00AD79C3">
        <w:rPr>
          <w:rFonts w:ascii="Times New Roman" w:hAnsi="Times New Roman" w:cs="Times New Roman"/>
          <w:sz w:val="24"/>
          <w:szCs w:val="24"/>
        </w:rPr>
        <w:t xml:space="preserve"> </w:t>
      </w:r>
      <w:proofErr w:type="spellStart"/>
      <w:r w:rsidRPr="00AD79C3">
        <w:rPr>
          <w:rFonts w:ascii="Times New Roman" w:hAnsi="Times New Roman" w:cs="Times New Roman"/>
          <w:sz w:val="24"/>
          <w:szCs w:val="24"/>
        </w:rPr>
        <w:t>symptoms</w:t>
      </w:r>
      <w:proofErr w:type="spellEnd"/>
      <w:r w:rsidRPr="00AD79C3">
        <w:rPr>
          <w:rFonts w:ascii="Times New Roman" w:hAnsi="Times New Roman" w:cs="Times New Roman"/>
          <w:sz w:val="24"/>
          <w:szCs w:val="24"/>
        </w:rPr>
        <w:t xml:space="preserve">), </w:t>
      </w:r>
      <w:proofErr w:type="spellStart"/>
      <w:r w:rsidRPr="00AD79C3">
        <w:rPr>
          <w:rFonts w:ascii="Times New Roman" w:hAnsi="Times New Roman" w:cs="Times New Roman"/>
          <w:sz w:val="24"/>
          <w:szCs w:val="24"/>
        </w:rPr>
        <w:t>potentially</w:t>
      </w:r>
      <w:proofErr w:type="spellEnd"/>
      <w:r w:rsidRPr="00AD79C3">
        <w:rPr>
          <w:rFonts w:ascii="Times New Roman" w:hAnsi="Times New Roman" w:cs="Times New Roman"/>
          <w:sz w:val="24"/>
          <w:szCs w:val="24"/>
        </w:rPr>
        <w:t xml:space="preserve"> </w:t>
      </w:r>
      <w:proofErr w:type="spellStart"/>
      <w:r w:rsidRPr="00AD79C3">
        <w:rPr>
          <w:rFonts w:ascii="Times New Roman" w:hAnsi="Times New Roman" w:cs="Times New Roman"/>
          <w:sz w:val="24"/>
          <w:szCs w:val="24"/>
        </w:rPr>
        <w:t>leading</w:t>
      </w:r>
      <w:proofErr w:type="spellEnd"/>
      <w:r w:rsidRPr="00AD79C3">
        <w:rPr>
          <w:rFonts w:ascii="Times New Roman" w:hAnsi="Times New Roman" w:cs="Times New Roman"/>
          <w:sz w:val="24"/>
          <w:szCs w:val="24"/>
        </w:rPr>
        <w:t xml:space="preserve"> to overdiagnosis if clinical context is not considered. Thus, the variability in prevalence reflects differences in biological, methodological, and contextual r</w:t>
      </w:r>
      <w:r>
        <w:rPr>
          <w:rFonts w:ascii="Times New Roman" w:hAnsi="Times New Roman" w:cs="Times New Roman"/>
          <w:sz w:val="24"/>
          <w:szCs w:val="24"/>
        </w:rPr>
        <w:t xml:space="preserve">ealities </w:t>
      </w:r>
      <w:r w:rsidR="00533876">
        <w:rPr>
          <w:rFonts w:ascii="Times New Roman" w:hAnsi="Times New Roman" w:cs="Times New Roman"/>
          <w:sz w:val="24"/>
          <w:szCs w:val="24"/>
        </w:rPr>
        <w:t>[16].</w:t>
      </w:r>
      <w:r w:rsidR="00533876" w:rsidRPr="00AD79C3">
        <w:rPr>
          <w:rFonts w:ascii="Times New Roman" w:hAnsi="Times New Roman" w:cs="Times New Roman"/>
          <w:sz w:val="24"/>
          <w:szCs w:val="24"/>
        </w:rPr>
        <w:t xml:space="preserve"> </w:t>
      </w:r>
      <w:r w:rsidRPr="00AD79C3">
        <w:rPr>
          <w:rFonts w:ascii="Times New Roman" w:hAnsi="Times New Roman" w:cs="Times New Roman"/>
          <w:sz w:val="24"/>
          <w:szCs w:val="24"/>
        </w:rPr>
        <w:t xml:space="preserve">Although few studies directly link high education levels to increased frequency of Mh/Uu co-infections among women of reproductive age, many indicate that socioeconomic and behavioral factors related to education level influence infection prevalence. For instance, an Egyptian study (2020) showed that women attending STI clinics had a higher prevalence of </w:t>
      </w:r>
      <w:r w:rsidRPr="00AD79C3">
        <w:rPr>
          <w:rFonts w:ascii="Times New Roman" w:hAnsi="Times New Roman" w:cs="Times New Roman"/>
          <w:i/>
          <w:sz w:val="24"/>
          <w:szCs w:val="24"/>
        </w:rPr>
        <w:t>U. urealyticum</w:t>
      </w:r>
      <w:r w:rsidRPr="00AD79C3">
        <w:rPr>
          <w:rFonts w:ascii="Times New Roman" w:hAnsi="Times New Roman" w:cs="Times New Roman"/>
          <w:sz w:val="24"/>
          <w:szCs w:val="24"/>
        </w:rPr>
        <w:t xml:space="preserve"> (33.3%) and </w:t>
      </w:r>
      <w:r w:rsidRPr="00AD79C3">
        <w:rPr>
          <w:rFonts w:ascii="Times New Roman" w:hAnsi="Times New Roman" w:cs="Times New Roman"/>
          <w:i/>
          <w:sz w:val="24"/>
          <w:szCs w:val="24"/>
        </w:rPr>
        <w:t>M. genitalium</w:t>
      </w:r>
      <w:r w:rsidRPr="00AD79C3">
        <w:rPr>
          <w:rFonts w:ascii="Times New Roman" w:hAnsi="Times New Roman" w:cs="Times New Roman"/>
          <w:sz w:val="24"/>
          <w:szCs w:val="24"/>
        </w:rPr>
        <w:t xml:space="preserve"> (28.3%), often associated with active sexual behavior </w:t>
      </w:r>
      <w:r w:rsidR="00533876">
        <w:rPr>
          <w:rFonts w:ascii="Times New Roman" w:hAnsi="Times New Roman" w:cs="Times New Roman"/>
          <w:sz w:val="24"/>
          <w:szCs w:val="24"/>
        </w:rPr>
        <w:t>[17]</w:t>
      </w:r>
      <w:r w:rsidRPr="00AD79C3">
        <w:rPr>
          <w:rFonts w:ascii="Times New Roman" w:hAnsi="Times New Roman" w:cs="Times New Roman"/>
          <w:sz w:val="24"/>
          <w:szCs w:val="24"/>
        </w:rPr>
        <w:t xml:space="preserve">, a finding echoed in a study from Austria </w:t>
      </w:r>
      <w:r w:rsidR="00533876">
        <w:rPr>
          <w:rFonts w:ascii="Times New Roman" w:hAnsi="Times New Roman" w:cs="Times New Roman"/>
          <w:sz w:val="24"/>
          <w:szCs w:val="24"/>
        </w:rPr>
        <w:t>[18].</w:t>
      </w:r>
      <w:r w:rsidR="00533876" w:rsidRPr="00AD79C3">
        <w:rPr>
          <w:rFonts w:ascii="Times New Roman" w:hAnsi="Times New Roman" w:cs="Times New Roman"/>
          <w:sz w:val="24"/>
          <w:szCs w:val="24"/>
        </w:rPr>
        <w:t xml:space="preserve"> </w:t>
      </w:r>
      <w:r w:rsidRPr="00AD79C3">
        <w:rPr>
          <w:rFonts w:ascii="Times New Roman" w:hAnsi="Times New Roman" w:cs="Times New Roman"/>
          <w:sz w:val="24"/>
          <w:szCs w:val="24"/>
        </w:rPr>
        <w:t xml:space="preserve">These results contrast with ours, which revealed that women with low educational levels had a 1.3 times higher risk of Mh/Uu co-infection compared to those with acceptable education. However, they align with observations from a cross-sectional study in Gabon </w:t>
      </w:r>
      <w:r w:rsidR="00533876">
        <w:rPr>
          <w:rFonts w:ascii="Times New Roman" w:hAnsi="Times New Roman" w:cs="Times New Roman"/>
          <w:sz w:val="24"/>
          <w:szCs w:val="24"/>
        </w:rPr>
        <w:t>[19]</w:t>
      </w:r>
      <w:r w:rsidRPr="00AD79C3">
        <w:rPr>
          <w:rFonts w:ascii="Times New Roman" w:hAnsi="Times New Roman" w:cs="Times New Roman"/>
          <w:sz w:val="24"/>
          <w:szCs w:val="24"/>
        </w:rPr>
        <w:t>, and an African meta-analysis confirming that education level is a key determinant of bacterial STIs, showing a clear gradient (lower education correlates with higher infect</w:t>
      </w:r>
      <w:r>
        <w:rPr>
          <w:rFonts w:ascii="Times New Roman" w:hAnsi="Times New Roman" w:cs="Times New Roman"/>
          <w:sz w:val="24"/>
          <w:szCs w:val="24"/>
        </w:rPr>
        <w:t xml:space="preserve">ion risk) </w:t>
      </w:r>
      <w:r w:rsidR="00533876">
        <w:rPr>
          <w:rFonts w:ascii="Times New Roman" w:hAnsi="Times New Roman" w:cs="Times New Roman"/>
          <w:sz w:val="24"/>
          <w:szCs w:val="24"/>
        </w:rPr>
        <w:t>[20].</w:t>
      </w:r>
      <w:r w:rsidR="00533876" w:rsidRPr="00AD79C3">
        <w:rPr>
          <w:rFonts w:ascii="Times New Roman" w:hAnsi="Times New Roman" w:cs="Times New Roman"/>
          <w:sz w:val="24"/>
          <w:szCs w:val="24"/>
        </w:rPr>
        <w:t xml:space="preserve"> </w:t>
      </w:r>
      <w:r w:rsidRPr="00AD79C3">
        <w:rPr>
          <w:rFonts w:ascii="Times New Roman" w:hAnsi="Times New Roman" w:cs="Times New Roman"/>
          <w:sz w:val="24"/>
          <w:szCs w:val="24"/>
        </w:rPr>
        <w:t>This strong association between low education and co-infection suggests socioeconomic disparities in access to sexual and reproductive health care. Women with lower education often have less knowledge about sexually transmitted infections (STIs) and prevention methods (condom use, screening</w:t>
      </w:r>
      <w:r w:rsidR="00533876">
        <w:rPr>
          <w:rFonts w:ascii="Times New Roman" w:hAnsi="Times New Roman" w:cs="Times New Roman"/>
          <w:sz w:val="24"/>
          <w:szCs w:val="24"/>
        </w:rPr>
        <w:t xml:space="preserve"> [21].</w:t>
      </w:r>
      <w:r w:rsidR="00533876" w:rsidRPr="00AD79C3">
        <w:rPr>
          <w:rFonts w:ascii="Times New Roman" w:hAnsi="Times New Roman" w:cs="Times New Roman"/>
          <w:sz w:val="24"/>
          <w:szCs w:val="24"/>
        </w:rPr>
        <w:t xml:space="preserve"> </w:t>
      </w:r>
      <w:r w:rsidRPr="00AD79C3">
        <w:rPr>
          <w:rFonts w:ascii="Times New Roman" w:hAnsi="Times New Roman" w:cs="Times New Roman"/>
          <w:sz w:val="24"/>
          <w:szCs w:val="24"/>
        </w:rPr>
        <w:t xml:space="preserve">Lower education is often linked to greater economic vulnerability, which may lead to risky behaviors (e.g., transactional sex, difficulty negotiating condom use) </w:t>
      </w:r>
      <w:r w:rsidR="00533876">
        <w:rPr>
          <w:rFonts w:ascii="Times New Roman" w:hAnsi="Times New Roman" w:cs="Times New Roman"/>
          <w:sz w:val="24"/>
          <w:szCs w:val="24"/>
        </w:rPr>
        <w:t>[22].</w:t>
      </w:r>
      <w:r w:rsidR="00533876" w:rsidRPr="00AD79C3">
        <w:rPr>
          <w:rFonts w:ascii="Times New Roman" w:hAnsi="Times New Roman" w:cs="Times New Roman"/>
          <w:sz w:val="24"/>
          <w:szCs w:val="24"/>
        </w:rPr>
        <w:t xml:space="preserve"> </w:t>
      </w:r>
      <w:r w:rsidRPr="00AD79C3">
        <w:rPr>
          <w:rFonts w:ascii="Times New Roman" w:hAnsi="Times New Roman" w:cs="Times New Roman"/>
          <w:sz w:val="24"/>
          <w:szCs w:val="24"/>
        </w:rPr>
        <w:t>With less awareness, these women tend to seek medical care later, favoring persistence and transmission of in</w:t>
      </w:r>
      <w:r>
        <w:rPr>
          <w:rFonts w:ascii="Times New Roman" w:hAnsi="Times New Roman" w:cs="Times New Roman"/>
          <w:sz w:val="24"/>
          <w:szCs w:val="24"/>
        </w:rPr>
        <w:t xml:space="preserve">fections </w:t>
      </w:r>
      <w:r w:rsidR="00533876">
        <w:rPr>
          <w:rFonts w:ascii="Times New Roman" w:hAnsi="Times New Roman" w:cs="Times New Roman"/>
          <w:sz w:val="24"/>
          <w:szCs w:val="24"/>
        </w:rPr>
        <w:t>[23].</w:t>
      </w:r>
      <w:r w:rsidR="00533876" w:rsidRPr="00AD79C3">
        <w:rPr>
          <w:rFonts w:ascii="Times New Roman" w:hAnsi="Times New Roman" w:cs="Times New Roman"/>
          <w:sz w:val="24"/>
          <w:szCs w:val="24"/>
        </w:rPr>
        <w:t xml:space="preserve"> </w:t>
      </w:r>
      <w:r w:rsidRPr="00AD79C3">
        <w:rPr>
          <w:rFonts w:ascii="Times New Roman" w:hAnsi="Times New Roman" w:cs="Times New Roman"/>
          <w:sz w:val="24"/>
          <w:szCs w:val="24"/>
        </w:rPr>
        <w:t xml:space="preserve">Clinically, the associations with previous genital infections and history of spontaneous abortion corroborate existing biological evidence. Mh and Uu are known to cause chronic endometritis and have been implicated in adverse pregnancy outcomes </w:t>
      </w:r>
      <w:r w:rsidR="00533876">
        <w:rPr>
          <w:rFonts w:ascii="Times New Roman" w:hAnsi="Times New Roman" w:cs="Times New Roman"/>
          <w:sz w:val="24"/>
          <w:szCs w:val="24"/>
        </w:rPr>
        <w:t>[24].</w:t>
      </w:r>
      <w:r w:rsidR="00533876" w:rsidRPr="00AD79C3">
        <w:rPr>
          <w:rFonts w:ascii="Times New Roman" w:hAnsi="Times New Roman" w:cs="Times New Roman"/>
          <w:sz w:val="24"/>
          <w:szCs w:val="24"/>
        </w:rPr>
        <w:t xml:space="preserve"> </w:t>
      </w:r>
      <w:r w:rsidRPr="00AD79C3">
        <w:rPr>
          <w:rFonts w:ascii="Times New Roman" w:hAnsi="Times New Roman" w:cs="Times New Roman"/>
          <w:sz w:val="24"/>
          <w:szCs w:val="24"/>
        </w:rPr>
        <w:t xml:space="preserve">The strength of the association with spontaneous abortion corresponds to meta-analyses showing a 1.5 to 2-fold increased risk </w:t>
      </w:r>
      <w:r w:rsidR="00533876">
        <w:rPr>
          <w:rFonts w:ascii="Times New Roman" w:hAnsi="Times New Roman" w:cs="Times New Roman"/>
          <w:sz w:val="24"/>
          <w:szCs w:val="24"/>
        </w:rPr>
        <w:t>[18].</w:t>
      </w:r>
      <w:r w:rsidR="00533876" w:rsidRPr="00AD79C3">
        <w:rPr>
          <w:rFonts w:ascii="Times New Roman" w:hAnsi="Times New Roman" w:cs="Times New Roman"/>
          <w:sz w:val="24"/>
          <w:szCs w:val="24"/>
        </w:rPr>
        <w:t xml:space="preserve"> </w:t>
      </w:r>
      <w:r w:rsidRPr="00AD79C3">
        <w:rPr>
          <w:rFonts w:ascii="Times New Roman" w:hAnsi="Times New Roman" w:cs="Times New Roman"/>
          <w:sz w:val="24"/>
          <w:szCs w:val="24"/>
        </w:rPr>
        <w:t xml:space="preserve">These findings may be explained by the fact that prior infections (e.g., bacterial vaginosis, </w:t>
      </w:r>
      <w:r w:rsidRPr="00AD79C3">
        <w:rPr>
          <w:rFonts w:ascii="Times New Roman" w:hAnsi="Times New Roman" w:cs="Times New Roman"/>
          <w:i/>
          <w:sz w:val="24"/>
          <w:szCs w:val="24"/>
        </w:rPr>
        <w:t>Chlamydia, gonorrhea</w:t>
      </w:r>
      <w:r w:rsidRPr="00AD79C3">
        <w:rPr>
          <w:rFonts w:ascii="Times New Roman" w:hAnsi="Times New Roman" w:cs="Times New Roman"/>
          <w:sz w:val="24"/>
          <w:szCs w:val="24"/>
        </w:rPr>
        <w:t xml:space="preserve">) disrupt the microbiological balance, facilitating Mh/Uu colonization </w:t>
      </w:r>
      <w:r w:rsidR="00533876">
        <w:rPr>
          <w:rFonts w:ascii="Times New Roman" w:hAnsi="Times New Roman" w:cs="Times New Roman"/>
          <w:sz w:val="24"/>
          <w:szCs w:val="24"/>
        </w:rPr>
        <w:t>[25].</w:t>
      </w:r>
      <w:r w:rsidR="00533876" w:rsidRPr="00AD79C3">
        <w:rPr>
          <w:rFonts w:ascii="Times New Roman" w:hAnsi="Times New Roman" w:cs="Times New Roman"/>
          <w:sz w:val="24"/>
          <w:szCs w:val="24"/>
        </w:rPr>
        <w:t xml:space="preserve"> </w:t>
      </w:r>
      <w:r w:rsidRPr="00AD79C3">
        <w:rPr>
          <w:rFonts w:ascii="Times New Roman" w:hAnsi="Times New Roman" w:cs="Times New Roman"/>
          <w:sz w:val="24"/>
          <w:szCs w:val="24"/>
        </w:rPr>
        <w:t>Residual epithelial lesions facilitate mycoplasma adhesion to urogenital mucosa. Indeed, a Gabonese study observed that women with a history of STIs were 2.5 times more likely to have Mh/Uu co-</w:t>
      </w:r>
      <w:r>
        <w:rPr>
          <w:rFonts w:ascii="Times New Roman" w:hAnsi="Times New Roman" w:cs="Times New Roman"/>
          <w:sz w:val="24"/>
          <w:szCs w:val="24"/>
        </w:rPr>
        <w:t xml:space="preserve">infection </w:t>
      </w:r>
      <w:r w:rsidR="00533876">
        <w:rPr>
          <w:rFonts w:ascii="Times New Roman" w:hAnsi="Times New Roman" w:cs="Times New Roman"/>
          <w:sz w:val="24"/>
          <w:szCs w:val="24"/>
        </w:rPr>
        <w:t>[19].</w:t>
      </w:r>
      <w:r w:rsidR="00533876" w:rsidRPr="00AD79C3">
        <w:rPr>
          <w:rFonts w:ascii="Times New Roman" w:hAnsi="Times New Roman" w:cs="Times New Roman"/>
          <w:sz w:val="24"/>
          <w:szCs w:val="24"/>
        </w:rPr>
        <w:t xml:space="preserve"> </w:t>
      </w:r>
      <w:r w:rsidRPr="00AD79C3">
        <w:rPr>
          <w:rFonts w:ascii="Times New Roman" w:hAnsi="Times New Roman" w:cs="Times New Roman"/>
          <w:sz w:val="24"/>
          <w:szCs w:val="24"/>
        </w:rPr>
        <w:t xml:space="preserve">Regarding the significant association between a history of spontaneous abortion (adjusted OR &gt; 1, p &lt; 0.05) and Mh/Uu co-infection, plausible mechanisms include the pathogenic role of mycoplasmas. Both Mh and Uu can cause chronic endometritis or placental infection, disrupting gestation </w:t>
      </w:r>
      <w:r w:rsidR="00533876">
        <w:rPr>
          <w:rFonts w:ascii="Times New Roman" w:hAnsi="Times New Roman" w:cs="Times New Roman"/>
          <w:sz w:val="24"/>
          <w:szCs w:val="24"/>
        </w:rPr>
        <w:t>[26].</w:t>
      </w:r>
      <w:r w:rsidR="00533876" w:rsidRPr="00AD79C3">
        <w:rPr>
          <w:rFonts w:ascii="Times New Roman" w:hAnsi="Times New Roman" w:cs="Times New Roman"/>
          <w:sz w:val="24"/>
          <w:szCs w:val="24"/>
        </w:rPr>
        <w:t xml:space="preserve"> </w:t>
      </w:r>
      <w:r w:rsidRPr="00AD79C3">
        <w:rPr>
          <w:rFonts w:ascii="Times New Roman" w:hAnsi="Times New Roman" w:cs="Times New Roman"/>
          <w:sz w:val="24"/>
          <w:szCs w:val="24"/>
        </w:rPr>
        <w:t>They also induce local immunomodulation by stimulating pro-inflammatory cytokines (IL-6, TNF-α), potentially triggering premature uterine contractio</w:t>
      </w:r>
      <w:r>
        <w:rPr>
          <w:rFonts w:ascii="Times New Roman" w:hAnsi="Times New Roman" w:cs="Times New Roman"/>
          <w:sz w:val="24"/>
          <w:szCs w:val="24"/>
        </w:rPr>
        <w:t xml:space="preserve">ns </w:t>
      </w:r>
      <w:r w:rsidR="00533876">
        <w:rPr>
          <w:rFonts w:ascii="Times New Roman" w:hAnsi="Times New Roman" w:cs="Times New Roman"/>
          <w:sz w:val="24"/>
          <w:szCs w:val="24"/>
        </w:rPr>
        <w:t>[27].</w:t>
      </w:r>
    </w:p>
    <w:p w:rsidR="00AD79C3" w:rsidRPr="00AD79C3" w:rsidRDefault="00AD79C3" w:rsidP="00AD79C3">
      <w:pPr>
        <w:spacing w:line="360" w:lineRule="auto"/>
        <w:jc w:val="both"/>
        <w:rPr>
          <w:rFonts w:ascii="Times New Roman" w:hAnsi="Times New Roman" w:cs="Times New Roman"/>
          <w:b/>
          <w:sz w:val="24"/>
          <w:szCs w:val="24"/>
        </w:rPr>
      </w:pPr>
      <w:r w:rsidRPr="00AD79C3">
        <w:rPr>
          <w:rFonts w:ascii="Times New Roman" w:hAnsi="Times New Roman" w:cs="Times New Roman"/>
          <w:b/>
          <w:sz w:val="24"/>
          <w:szCs w:val="24"/>
        </w:rPr>
        <w:lastRenderedPageBreak/>
        <w:t>LIMITATIONS OF THE STUDY</w:t>
      </w:r>
    </w:p>
    <w:p w:rsidR="00AD79C3" w:rsidRPr="00AD79C3" w:rsidRDefault="00AD79C3" w:rsidP="00AD79C3">
      <w:pPr>
        <w:spacing w:line="360" w:lineRule="auto"/>
        <w:jc w:val="both"/>
        <w:rPr>
          <w:rFonts w:ascii="Times New Roman" w:hAnsi="Times New Roman" w:cs="Times New Roman"/>
          <w:sz w:val="24"/>
          <w:szCs w:val="24"/>
        </w:rPr>
      </w:pPr>
      <w:r w:rsidRPr="00AD79C3">
        <w:rPr>
          <w:rFonts w:ascii="Times New Roman" w:hAnsi="Times New Roman" w:cs="Times New Roman"/>
          <w:sz w:val="24"/>
          <w:szCs w:val="24"/>
        </w:rPr>
        <w:t xml:space="preserve">While </w:t>
      </w:r>
      <w:proofErr w:type="spellStart"/>
      <w:r w:rsidRPr="00AD79C3">
        <w:rPr>
          <w:rFonts w:ascii="Times New Roman" w:hAnsi="Times New Roman" w:cs="Times New Roman"/>
          <w:sz w:val="24"/>
          <w:szCs w:val="24"/>
        </w:rPr>
        <w:t>this</w:t>
      </w:r>
      <w:proofErr w:type="spellEnd"/>
      <w:r w:rsidRPr="00AD79C3">
        <w:rPr>
          <w:rFonts w:ascii="Times New Roman" w:hAnsi="Times New Roman" w:cs="Times New Roman"/>
          <w:sz w:val="24"/>
          <w:szCs w:val="24"/>
        </w:rPr>
        <w:t xml:space="preserve"> </w:t>
      </w:r>
      <w:proofErr w:type="spellStart"/>
      <w:r w:rsidRPr="00AD79C3">
        <w:rPr>
          <w:rFonts w:ascii="Times New Roman" w:hAnsi="Times New Roman" w:cs="Times New Roman"/>
          <w:sz w:val="24"/>
          <w:szCs w:val="24"/>
        </w:rPr>
        <w:t>study</w:t>
      </w:r>
      <w:proofErr w:type="spellEnd"/>
      <w:r w:rsidRPr="00AD79C3">
        <w:rPr>
          <w:rFonts w:ascii="Times New Roman" w:hAnsi="Times New Roman" w:cs="Times New Roman"/>
          <w:sz w:val="24"/>
          <w:szCs w:val="24"/>
        </w:rPr>
        <w:t xml:space="preserve"> identifies </w:t>
      </w:r>
      <w:proofErr w:type="spellStart"/>
      <w:r w:rsidRPr="00AD79C3">
        <w:rPr>
          <w:rFonts w:ascii="Times New Roman" w:hAnsi="Times New Roman" w:cs="Times New Roman"/>
          <w:sz w:val="24"/>
          <w:szCs w:val="24"/>
        </w:rPr>
        <w:t>factors</w:t>
      </w:r>
      <w:proofErr w:type="spellEnd"/>
      <w:r w:rsidRPr="00AD79C3">
        <w:rPr>
          <w:rFonts w:ascii="Times New Roman" w:hAnsi="Times New Roman" w:cs="Times New Roman"/>
          <w:sz w:val="24"/>
          <w:szCs w:val="24"/>
        </w:rPr>
        <w:t xml:space="preserve"> </w:t>
      </w:r>
      <w:proofErr w:type="spellStart"/>
      <w:r w:rsidRPr="00AD79C3">
        <w:rPr>
          <w:rFonts w:ascii="Times New Roman" w:hAnsi="Times New Roman" w:cs="Times New Roman"/>
          <w:sz w:val="24"/>
          <w:szCs w:val="24"/>
        </w:rPr>
        <w:t>associated</w:t>
      </w:r>
      <w:proofErr w:type="spellEnd"/>
      <w:r w:rsidRPr="00AD79C3">
        <w:rPr>
          <w:rFonts w:ascii="Times New Roman" w:hAnsi="Times New Roman" w:cs="Times New Roman"/>
          <w:sz w:val="24"/>
          <w:szCs w:val="24"/>
        </w:rPr>
        <w:t xml:space="preserve"> </w:t>
      </w:r>
      <w:proofErr w:type="spellStart"/>
      <w:r w:rsidRPr="00AD79C3">
        <w:rPr>
          <w:rFonts w:ascii="Times New Roman" w:hAnsi="Times New Roman" w:cs="Times New Roman"/>
          <w:sz w:val="24"/>
          <w:szCs w:val="24"/>
        </w:rPr>
        <w:t>with</w:t>
      </w:r>
      <w:proofErr w:type="spellEnd"/>
      <w:r w:rsidRPr="00AD79C3">
        <w:rPr>
          <w:rFonts w:ascii="Times New Roman" w:hAnsi="Times New Roman" w:cs="Times New Roman"/>
          <w:sz w:val="24"/>
          <w:szCs w:val="24"/>
        </w:rPr>
        <w:t xml:space="preserve"> </w:t>
      </w:r>
      <w:proofErr w:type="spellStart"/>
      <w:r w:rsidRPr="00AD79C3">
        <w:rPr>
          <w:rFonts w:ascii="Times New Roman" w:hAnsi="Times New Roman" w:cs="Times New Roman"/>
          <w:sz w:val="24"/>
          <w:szCs w:val="24"/>
        </w:rPr>
        <w:t>Mh</w:t>
      </w:r>
      <w:proofErr w:type="spellEnd"/>
      <w:r w:rsidRPr="00AD79C3">
        <w:rPr>
          <w:rFonts w:ascii="Times New Roman" w:hAnsi="Times New Roman" w:cs="Times New Roman"/>
          <w:sz w:val="24"/>
          <w:szCs w:val="24"/>
        </w:rPr>
        <w:t>/</w:t>
      </w:r>
      <w:proofErr w:type="spellStart"/>
      <w:r w:rsidRPr="00AD79C3">
        <w:rPr>
          <w:rFonts w:ascii="Times New Roman" w:hAnsi="Times New Roman" w:cs="Times New Roman"/>
          <w:sz w:val="24"/>
          <w:szCs w:val="24"/>
        </w:rPr>
        <w:t>Uu</w:t>
      </w:r>
      <w:proofErr w:type="spellEnd"/>
      <w:r w:rsidRPr="00AD79C3">
        <w:rPr>
          <w:rFonts w:ascii="Times New Roman" w:hAnsi="Times New Roman" w:cs="Times New Roman"/>
          <w:sz w:val="24"/>
          <w:szCs w:val="24"/>
        </w:rPr>
        <w:t xml:space="preserve"> co-infection, </w:t>
      </w:r>
      <w:proofErr w:type="spellStart"/>
      <w:r w:rsidRPr="00AD79C3">
        <w:rPr>
          <w:rFonts w:ascii="Times New Roman" w:hAnsi="Times New Roman" w:cs="Times New Roman"/>
          <w:sz w:val="24"/>
          <w:szCs w:val="24"/>
        </w:rPr>
        <w:t>it</w:t>
      </w:r>
      <w:proofErr w:type="spellEnd"/>
      <w:r w:rsidRPr="00AD79C3">
        <w:rPr>
          <w:rFonts w:ascii="Times New Roman" w:hAnsi="Times New Roman" w:cs="Times New Roman"/>
          <w:sz w:val="24"/>
          <w:szCs w:val="24"/>
        </w:rPr>
        <w:t xml:space="preserve"> has </w:t>
      </w:r>
      <w:proofErr w:type="spellStart"/>
      <w:r w:rsidRPr="00AD79C3">
        <w:rPr>
          <w:rFonts w:ascii="Times New Roman" w:hAnsi="Times New Roman" w:cs="Times New Roman"/>
          <w:sz w:val="24"/>
          <w:szCs w:val="24"/>
        </w:rPr>
        <w:t>several</w:t>
      </w:r>
      <w:proofErr w:type="spellEnd"/>
      <w:r w:rsidRPr="00AD79C3">
        <w:rPr>
          <w:rFonts w:ascii="Times New Roman" w:hAnsi="Times New Roman" w:cs="Times New Roman"/>
          <w:sz w:val="24"/>
          <w:szCs w:val="24"/>
        </w:rPr>
        <w:t xml:space="preserve"> </w:t>
      </w:r>
      <w:proofErr w:type="spellStart"/>
      <w:r w:rsidRPr="00AD79C3">
        <w:rPr>
          <w:rFonts w:ascii="Times New Roman" w:hAnsi="Times New Roman" w:cs="Times New Roman"/>
          <w:sz w:val="24"/>
          <w:szCs w:val="24"/>
        </w:rPr>
        <w:t>methodological</w:t>
      </w:r>
      <w:proofErr w:type="spellEnd"/>
      <w:r w:rsidRPr="00AD79C3">
        <w:rPr>
          <w:rFonts w:ascii="Times New Roman" w:hAnsi="Times New Roman" w:cs="Times New Roman"/>
          <w:sz w:val="24"/>
          <w:szCs w:val="24"/>
        </w:rPr>
        <w:t xml:space="preserve"> and </w:t>
      </w:r>
      <w:proofErr w:type="spellStart"/>
      <w:r w:rsidRPr="00AD79C3">
        <w:rPr>
          <w:rFonts w:ascii="Times New Roman" w:hAnsi="Times New Roman" w:cs="Times New Roman"/>
          <w:sz w:val="24"/>
          <w:szCs w:val="24"/>
        </w:rPr>
        <w:t>contextual</w:t>
      </w:r>
      <w:proofErr w:type="spellEnd"/>
      <w:r w:rsidRPr="00AD79C3">
        <w:rPr>
          <w:rFonts w:ascii="Times New Roman" w:hAnsi="Times New Roman" w:cs="Times New Roman"/>
          <w:sz w:val="24"/>
          <w:szCs w:val="24"/>
        </w:rPr>
        <w:t xml:space="preserve"> limitations </w:t>
      </w:r>
      <w:proofErr w:type="spellStart"/>
      <w:r w:rsidRPr="00AD79C3">
        <w:rPr>
          <w:rFonts w:ascii="Times New Roman" w:hAnsi="Times New Roman" w:cs="Times New Roman"/>
          <w:sz w:val="24"/>
          <w:szCs w:val="24"/>
        </w:rPr>
        <w:t>that</w:t>
      </w:r>
      <w:proofErr w:type="spellEnd"/>
      <w:r w:rsidRPr="00AD79C3">
        <w:rPr>
          <w:rFonts w:ascii="Times New Roman" w:hAnsi="Times New Roman" w:cs="Times New Roman"/>
          <w:sz w:val="24"/>
          <w:szCs w:val="24"/>
        </w:rPr>
        <w:t xml:space="preserve"> </w:t>
      </w:r>
      <w:proofErr w:type="spellStart"/>
      <w:r w:rsidRPr="00AD79C3">
        <w:rPr>
          <w:rFonts w:ascii="Times New Roman" w:hAnsi="Times New Roman" w:cs="Times New Roman"/>
          <w:sz w:val="24"/>
          <w:szCs w:val="24"/>
        </w:rPr>
        <w:t>should</w:t>
      </w:r>
      <w:proofErr w:type="spellEnd"/>
      <w:r w:rsidRPr="00AD79C3">
        <w:rPr>
          <w:rFonts w:ascii="Times New Roman" w:hAnsi="Times New Roman" w:cs="Times New Roman"/>
          <w:sz w:val="24"/>
          <w:szCs w:val="24"/>
        </w:rPr>
        <w:t xml:space="preserve"> be considered when interpreting the results. First, the retrospective nature of the study limits data granularity (e.g., lack of treatment history, partner status). Second, hospital-based sampling may not reflect community prevalence. Molecular confirmation of the co-infection would have strengthene</w:t>
      </w:r>
      <w:r>
        <w:rPr>
          <w:rFonts w:ascii="Times New Roman" w:hAnsi="Times New Roman" w:cs="Times New Roman"/>
          <w:sz w:val="24"/>
          <w:szCs w:val="24"/>
        </w:rPr>
        <w:t>d the validity of the findings.</w:t>
      </w:r>
    </w:p>
    <w:p w:rsidR="00AD79C3" w:rsidRPr="00AD79C3" w:rsidRDefault="00AD79C3" w:rsidP="00AD79C3">
      <w:pPr>
        <w:spacing w:line="360" w:lineRule="auto"/>
        <w:jc w:val="both"/>
        <w:rPr>
          <w:rFonts w:ascii="Times New Roman" w:hAnsi="Times New Roman" w:cs="Times New Roman"/>
          <w:b/>
          <w:sz w:val="28"/>
          <w:szCs w:val="28"/>
        </w:rPr>
      </w:pPr>
      <w:r w:rsidRPr="00AD79C3">
        <w:rPr>
          <w:rFonts w:ascii="Times New Roman" w:hAnsi="Times New Roman" w:cs="Times New Roman"/>
          <w:b/>
          <w:sz w:val="28"/>
          <w:szCs w:val="28"/>
        </w:rPr>
        <w:t>CONCLUSION</w:t>
      </w:r>
    </w:p>
    <w:p w:rsidR="00AD79C3" w:rsidRDefault="00AD79C3" w:rsidP="00AD79C3">
      <w:pPr>
        <w:spacing w:line="360" w:lineRule="auto"/>
        <w:jc w:val="both"/>
        <w:rPr>
          <w:rFonts w:ascii="Times New Roman" w:hAnsi="Times New Roman" w:cs="Times New Roman"/>
          <w:sz w:val="24"/>
          <w:szCs w:val="24"/>
        </w:rPr>
      </w:pPr>
      <w:r w:rsidRPr="00AD79C3">
        <w:rPr>
          <w:rFonts w:ascii="Times New Roman" w:hAnsi="Times New Roman" w:cs="Times New Roman"/>
          <w:sz w:val="24"/>
          <w:szCs w:val="24"/>
        </w:rPr>
        <w:t>This retrospective study conducted at the Sino-Gabonese Friendship Hospital in Franceville revealed a high prevalence (36.58%) of Mycoplasma hominis /Ureaplasma urealyticum co-infection among women of reproductive age. Three factors were significantly associated with this co-infection: low educational level (adjusted OR = 1.3; p = 0.01), history of genital infections (adjusted OR = 1.12; p = 0.02), and history of spontaneous abortion (adjusted OR = 1.4; p ≤ 0.001). These findings highlight the importance of socio-educational and clinical determinants in the occurrence of this co-infection. Targeted interventions focusing on sexual education, early screening, and management of genital infections could help reduce its impact on reproductive health.</w:t>
      </w:r>
    </w:p>
    <w:p w:rsidR="007A5E33" w:rsidRDefault="007A5E33" w:rsidP="007A5E33">
      <w:pPr>
        <w:spacing w:line="360" w:lineRule="auto"/>
        <w:jc w:val="both"/>
        <w:rPr>
          <w:rFonts w:ascii="Times New Roman" w:hAnsi="Times New Roman" w:cs="Times New Roman"/>
          <w:sz w:val="24"/>
          <w:szCs w:val="24"/>
        </w:rPr>
      </w:pPr>
    </w:p>
    <w:p w:rsidR="007A5E33" w:rsidRPr="007A5E33" w:rsidRDefault="007A5E33" w:rsidP="007A5E33">
      <w:pPr>
        <w:outlineLvl w:val="0"/>
        <w:rPr>
          <w:rFonts w:ascii="Times New Roman" w:eastAsia="Calibri" w:hAnsi="Times New Roman" w:cs="Times New Roman"/>
          <w:b/>
          <w:bCs/>
          <w:sz w:val="28"/>
          <w:szCs w:val="28"/>
          <w:lang w:eastAsia="fr-FR"/>
        </w:rPr>
      </w:pPr>
      <w:r w:rsidRPr="007A5E33">
        <w:rPr>
          <w:rFonts w:ascii="Times New Roman" w:eastAsia="Calibri" w:hAnsi="Times New Roman" w:cs="Times New Roman"/>
          <w:b/>
          <w:bCs/>
          <w:sz w:val="28"/>
          <w:szCs w:val="28"/>
          <w:lang w:eastAsia="fr-FR"/>
        </w:rPr>
        <w:t xml:space="preserve">REFERENCES </w:t>
      </w:r>
    </w:p>
    <w:p w:rsidR="007A5E33" w:rsidRDefault="007A5E33" w:rsidP="007A5E33">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A5E33">
        <w:rPr>
          <w:rFonts w:ascii="Times New Roman" w:eastAsia="Times New Roman" w:hAnsi="Times New Roman" w:cs="Times New Roman"/>
          <w:b/>
          <w:bCs/>
          <w:color w:val="404040"/>
          <w:sz w:val="24"/>
          <w:szCs w:val="24"/>
          <w:lang w:eastAsia="fr-FR"/>
        </w:rPr>
        <w:t xml:space="preserve">Waites, K.B. et al. </w:t>
      </w:r>
      <w:r w:rsidRPr="007A5E33">
        <w:rPr>
          <w:rFonts w:ascii="Times New Roman" w:eastAsia="Times New Roman" w:hAnsi="Times New Roman" w:cs="Times New Roman"/>
          <w:b/>
          <w:bCs/>
          <w:color w:val="404040"/>
          <w:sz w:val="24"/>
          <w:szCs w:val="24"/>
          <w:lang w:val="en-US" w:eastAsia="fr-FR"/>
        </w:rPr>
        <w:t>(2023)</w:t>
      </w:r>
      <w:r w:rsidRPr="007A5E33">
        <w:rPr>
          <w:rFonts w:ascii="Times New Roman" w:eastAsia="Times New Roman" w:hAnsi="Times New Roman" w:cs="Times New Roman"/>
          <w:color w:val="404040"/>
          <w:sz w:val="24"/>
          <w:szCs w:val="24"/>
          <w:lang w:val="en-US" w:eastAsia="fr-FR"/>
        </w:rPr>
        <w:t>. </w:t>
      </w:r>
      <w:r w:rsidRPr="007A5E33">
        <w:rPr>
          <w:rFonts w:ascii="Times New Roman" w:eastAsia="Times New Roman" w:hAnsi="Times New Roman" w:cs="Times New Roman"/>
          <w:i/>
          <w:iCs/>
          <w:color w:val="404040"/>
          <w:sz w:val="24"/>
          <w:szCs w:val="24"/>
          <w:lang w:val="en-US" w:eastAsia="fr-FR"/>
        </w:rPr>
        <w:t>"Mycoplasma and Ureaplasma infections in women: current controversies"</w:t>
      </w:r>
      <w:r w:rsidRPr="007A5E33">
        <w:rPr>
          <w:rFonts w:ascii="Times New Roman" w:eastAsia="Times New Roman" w:hAnsi="Times New Roman" w:cs="Times New Roman"/>
          <w:color w:val="404040"/>
          <w:sz w:val="24"/>
          <w:szCs w:val="24"/>
          <w:lang w:val="en-US" w:eastAsia="fr-FR"/>
        </w:rPr>
        <w:t xml:space="preserve">. </w:t>
      </w:r>
      <w:r w:rsidRPr="007A5E33">
        <w:rPr>
          <w:rFonts w:ascii="Times New Roman" w:eastAsia="Times New Roman" w:hAnsi="Times New Roman" w:cs="Times New Roman"/>
          <w:color w:val="404040"/>
          <w:sz w:val="24"/>
          <w:szCs w:val="24"/>
          <w:lang w:eastAsia="fr-FR"/>
        </w:rPr>
        <w:t>Clinical Microbiology Reviews. DOI:10.1128/CMR.00092-22.</w:t>
      </w:r>
    </w:p>
    <w:p w:rsidR="004634C5" w:rsidRPr="007A5E33" w:rsidRDefault="004634C5" w:rsidP="004634C5">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E30F45">
        <w:rPr>
          <w:rFonts w:ascii="Times New Roman" w:eastAsia="Times New Roman" w:hAnsi="Times New Roman" w:cs="Times New Roman"/>
          <w:b/>
          <w:color w:val="404040"/>
          <w:sz w:val="24"/>
          <w:szCs w:val="24"/>
          <w:lang w:eastAsia="fr-FR"/>
        </w:rPr>
        <w:t>Totten, P. A., &amp; Manhart, L. E</w:t>
      </w:r>
      <w:r w:rsidRPr="004634C5">
        <w:rPr>
          <w:rFonts w:ascii="Times New Roman" w:eastAsia="Times New Roman" w:hAnsi="Times New Roman" w:cs="Times New Roman"/>
          <w:color w:val="404040"/>
          <w:sz w:val="24"/>
          <w:szCs w:val="24"/>
          <w:lang w:eastAsia="fr-FR"/>
        </w:rPr>
        <w:t xml:space="preserve">. (2024). Mycoplasma hominis and </w:t>
      </w:r>
      <w:proofErr w:type="spellStart"/>
      <w:r w:rsidRPr="004634C5">
        <w:rPr>
          <w:rFonts w:ascii="Times New Roman" w:eastAsia="Times New Roman" w:hAnsi="Times New Roman" w:cs="Times New Roman"/>
          <w:color w:val="404040"/>
          <w:sz w:val="24"/>
          <w:szCs w:val="24"/>
          <w:lang w:eastAsia="fr-FR"/>
        </w:rPr>
        <w:t>Ureaplasma</w:t>
      </w:r>
      <w:proofErr w:type="spellEnd"/>
      <w:r w:rsidRPr="004634C5">
        <w:rPr>
          <w:rFonts w:ascii="Times New Roman" w:eastAsia="Times New Roman" w:hAnsi="Times New Roman" w:cs="Times New Roman"/>
          <w:color w:val="404040"/>
          <w:sz w:val="24"/>
          <w:szCs w:val="24"/>
          <w:lang w:eastAsia="fr-FR"/>
        </w:rPr>
        <w:t xml:space="preserve"> </w:t>
      </w:r>
      <w:proofErr w:type="spellStart"/>
      <w:r w:rsidRPr="004634C5">
        <w:rPr>
          <w:rFonts w:ascii="Times New Roman" w:eastAsia="Times New Roman" w:hAnsi="Times New Roman" w:cs="Times New Roman"/>
          <w:color w:val="404040"/>
          <w:sz w:val="24"/>
          <w:szCs w:val="24"/>
          <w:lang w:eastAsia="fr-FR"/>
        </w:rPr>
        <w:t>spp</w:t>
      </w:r>
      <w:proofErr w:type="spellEnd"/>
      <w:proofErr w:type="gramStart"/>
      <w:r w:rsidRPr="004634C5">
        <w:rPr>
          <w:rFonts w:ascii="Times New Roman" w:eastAsia="Times New Roman" w:hAnsi="Times New Roman" w:cs="Times New Roman"/>
          <w:color w:val="404040"/>
          <w:sz w:val="24"/>
          <w:szCs w:val="24"/>
          <w:lang w:eastAsia="fr-FR"/>
        </w:rPr>
        <w:t>.:</w:t>
      </w:r>
      <w:proofErr w:type="gramEnd"/>
      <w:r w:rsidRPr="004634C5">
        <w:rPr>
          <w:rFonts w:ascii="Times New Roman" w:eastAsia="Times New Roman" w:hAnsi="Times New Roman" w:cs="Times New Roman"/>
          <w:color w:val="404040"/>
          <w:sz w:val="24"/>
          <w:szCs w:val="24"/>
          <w:lang w:eastAsia="fr-FR"/>
        </w:rPr>
        <w:t xml:space="preserve"> Emerging pathogens in reproductive health. Journal of Infectious Diseases, 230 (5), 678–691. https://doi.org/10.1093/infdis/jiad234</w:t>
      </w:r>
    </w:p>
    <w:p w:rsidR="007A5E33" w:rsidRDefault="007A5E33" w:rsidP="007A5E33">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A5E33">
        <w:rPr>
          <w:rFonts w:ascii="Times New Roman" w:eastAsia="Times New Roman" w:hAnsi="Times New Roman" w:cs="Times New Roman"/>
          <w:b/>
          <w:bCs/>
          <w:color w:val="404040"/>
          <w:sz w:val="24"/>
          <w:szCs w:val="24"/>
          <w:lang w:val="en-US" w:eastAsia="fr-FR"/>
        </w:rPr>
        <w:t>Zheng, Y. et al. (2022)</w:t>
      </w:r>
      <w:r w:rsidRPr="007A5E33">
        <w:rPr>
          <w:rFonts w:ascii="Times New Roman" w:eastAsia="Times New Roman" w:hAnsi="Times New Roman" w:cs="Times New Roman"/>
          <w:color w:val="404040"/>
          <w:sz w:val="24"/>
          <w:szCs w:val="24"/>
          <w:lang w:val="en-US" w:eastAsia="fr-FR"/>
        </w:rPr>
        <w:t>. </w:t>
      </w:r>
      <w:r w:rsidRPr="007A5E33">
        <w:rPr>
          <w:rFonts w:ascii="Times New Roman" w:eastAsia="Times New Roman" w:hAnsi="Times New Roman" w:cs="Times New Roman"/>
          <w:i/>
          <w:iCs/>
          <w:color w:val="404040"/>
          <w:sz w:val="24"/>
          <w:szCs w:val="24"/>
          <w:lang w:val="en-US" w:eastAsia="fr-FR"/>
        </w:rPr>
        <w:t>"High prevalence of genital mycoplasmas among women in sub-Saharan Africa: systematic review and meta-analysis"</w:t>
      </w:r>
      <w:r w:rsidRPr="007A5E33">
        <w:rPr>
          <w:rFonts w:ascii="Times New Roman" w:eastAsia="Times New Roman" w:hAnsi="Times New Roman" w:cs="Times New Roman"/>
          <w:color w:val="404040"/>
          <w:sz w:val="24"/>
          <w:szCs w:val="24"/>
          <w:lang w:val="en-US" w:eastAsia="fr-FR"/>
        </w:rPr>
        <w:t xml:space="preserve">. </w:t>
      </w:r>
      <w:r w:rsidRPr="007A5E33">
        <w:rPr>
          <w:rFonts w:ascii="Times New Roman" w:eastAsia="Times New Roman" w:hAnsi="Times New Roman" w:cs="Times New Roman"/>
          <w:color w:val="404040"/>
          <w:sz w:val="24"/>
          <w:szCs w:val="24"/>
          <w:lang w:eastAsia="fr-FR"/>
        </w:rPr>
        <w:t>Journal of Global Health. PMID: 35976021.</w:t>
      </w:r>
    </w:p>
    <w:p w:rsidR="00E30F45" w:rsidRPr="007A5E33" w:rsidRDefault="00E30F45" w:rsidP="00E30F45">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E30F45">
        <w:rPr>
          <w:rFonts w:ascii="Times New Roman" w:eastAsia="Times New Roman" w:hAnsi="Times New Roman" w:cs="Times New Roman"/>
          <w:b/>
          <w:color w:val="404040"/>
          <w:sz w:val="24"/>
          <w:szCs w:val="24"/>
          <w:lang w:eastAsia="fr-FR"/>
        </w:rPr>
        <w:t>Diop, S., Ndiaye, M., Sow, A., Gueye, A., &amp; Fall, I</w:t>
      </w:r>
      <w:r w:rsidRPr="00E30F45">
        <w:rPr>
          <w:rFonts w:ascii="Times New Roman" w:eastAsia="Times New Roman" w:hAnsi="Times New Roman" w:cs="Times New Roman"/>
          <w:color w:val="404040"/>
          <w:sz w:val="24"/>
          <w:szCs w:val="24"/>
          <w:lang w:eastAsia="fr-FR"/>
        </w:rPr>
        <w:t>. (2023). Prevalence and risk factors for Mycoplasma hominis and Ureaplasma urealyticum infections among women in Dakar, Senegal. Pan African Medical Journal, 45 (12), 1–9. https://doi.org/10.11604/pamj.2023.45.12.1</w:t>
      </w:r>
    </w:p>
    <w:p w:rsidR="007A5E33" w:rsidRPr="007A5E33" w:rsidRDefault="007A5E33" w:rsidP="007A5E33">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A5E33">
        <w:rPr>
          <w:rFonts w:ascii="Times New Roman" w:eastAsia="Times New Roman" w:hAnsi="Times New Roman" w:cs="Times New Roman"/>
          <w:b/>
          <w:bCs/>
          <w:color w:val="404040"/>
          <w:sz w:val="24"/>
          <w:szCs w:val="24"/>
          <w:lang w:val="en-US" w:eastAsia="fr-FR"/>
        </w:rPr>
        <w:t>Koningstein, F. et al. (2023)</w:t>
      </w:r>
      <w:r w:rsidRPr="007A5E33">
        <w:rPr>
          <w:rFonts w:ascii="Times New Roman" w:eastAsia="Times New Roman" w:hAnsi="Times New Roman" w:cs="Times New Roman"/>
          <w:color w:val="404040"/>
          <w:sz w:val="24"/>
          <w:szCs w:val="24"/>
          <w:lang w:val="en-US" w:eastAsia="fr-FR"/>
        </w:rPr>
        <w:t>. </w:t>
      </w:r>
      <w:r w:rsidRPr="007A5E33">
        <w:rPr>
          <w:rFonts w:ascii="Times New Roman" w:eastAsia="Times New Roman" w:hAnsi="Times New Roman" w:cs="Times New Roman"/>
          <w:i/>
          <w:iCs/>
          <w:color w:val="404040"/>
          <w:sz w:val="24"/>
          <w:szCs w:val="24"/>
          <w:lang w:val="en-US" w:eastAsia="fr-FR"/>
        </w:rPr>
        <w:t>"Antimicrobial resistance in Mycoplasma hominis: a multicentric study in Africa"</w:t>
      </w:r>
      <w:r w:rsidRPr="007A5E33">
        <w:rPr>
          <w:rFonts w:ascii="Times New Roman" w:eastAsia="Times New Roman" w:hAnsi="Times New Roman" w:cs="Times New Roman"/>
          <w:color w:val="404040"/>
          <w:sz w:val="24"/>
          <w:szCs w:val="24"/>
          <w:lang w:val="en-US" w:eastAsia="fr-FR"/>
        </w:rPr>
        <w:t xml:space="preserve">. </w:t>
      </w:r>
      <w:r w:rsidRPr="007A5E33">
        <w:rPr>
          <w:rFonts w:ascii="Times New Roman" w:eastAsia="Times New Roman" w:hAnsi="Times New Roman" w:cs="Times New Roman"/>
          <w:color w:val="404040"/>
          <w:sz w:val="24"/>
          <w:szCs w:val="24"/>
          <w:lang w:eastAsia="fr-FR"/>
        </w:rPr>
        <w:t>The Lancet Microbe. DOI:10.1016/S2666-5247(23)00123-X.</w:t>
      </w:r>
    </w:p>
    <w:p w:rsidR="007A5E33" w:rsidRDefault="007A5E33" w:rsidP="007A5E33">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A5E33">
        <w:rPr>
          <w:rFonts w:ascii="Times New Roman" w:eastAsia="Times New Roman" w:hAnsi="Times New Roman" w:cs="Times New Roman"/>
          <w:b/>
          <w:bCs/>
          <w:color w:val="404040"/>
          <w:sz w:val="24"/>
          <w:szCs w:val="24"/>
          <w:lang w:eastAsia="fr-FR"/>
        </w:rPr>
        <w:lastRenderedPageBreak/>
        <w:t xml:space="preserve">Beeton, M.L. et al. </w:t>
      </w:r>
      <w:r w:rsidRPr="007A5E33">
        <w:rPr>
          <w:rFonts w:ascii="Times New Roman" w:eastAsia="Times New Roman" w:hAnsi="Times New Roman" w:cs="Times New Roman"/>
          <w:b/>
          <w:bCs/>
          <w:color w:val="404040"/>
          <w:sz w:val="24"/>
          <w:szCs w:val="24"/>
          <w:lang w:val="en-US" w:eastAsia="fr-FR"/>
        </w:rPr>
        <w:t>(2024)</w:t>
      </w:r>
      <w:r w:rsidRPr="007A5E33">
        <w:rPr>
          <w:rFonts w:ascii="Times New Roman" w:eastAsia="Times New Roman" w:hAnsi="Times New Roman" w:cs="Times New Roman"/>
          <w:color w:val="404040"/>
          <w:sz w:val="24"/>
          <w:szCs w:val="24"/>
          <w:lang w:val="en-US" w:eastAsia="fr-FR"/>
        </w:rPr>
        <w:t>. </w:t>
      </w:r>
      <w:r w:rsidRPr="007A5E33">
        <w:rPr>
          <w:rFonts w:ascii="Times New Roman" w:eastAsia="Times New Roman" w:hAnsi="Times New Roman" w:cs="Times New Roman"/>
          <w:i/>
          <w:iCs/>
          <w:color w:val="404040"/>
          <w:sz w:val="24"/>
          <w:szCs w:val="24"/>
          <w:lang w:val="en-US" w:eastAsia="fr-FR"/>
        </w:rPr>
        <w:t>"Treatment challenges in Ureaplasma infections: emerging resistance and host immune responses"</w:t>
      </w:r>
      <w:r w:rsidRPr="007A5E33">
        <w:rPr>
          <w:rFonts w:ascii="Times New Roman" w:eastAsia="Times New Roman" w:hAnsi="Times New Roman" w:cs="Times New Roman"/>
          <w:color w:val="404040"/>
          <w:sz w:val="24"/>
          <w:szCs w:val="24"/>
          <w:lang w:val="en-US" w:eastAsia="fr-FR"/>
        </w:rPr>
        <w:t xml:space="preserve">. </w:t>
      </w:r>
      <w:r w:rsidRPr="007A5E33">
        <w:rPr>
          <w:rFonts w:ascii="Times New Roman" w:eastAsia="Times New Roman" w:hAnsi="Times New Roman" w:cs="Times New Roman"/>
          <w:color w:val="404040"/>
          <w:sz w:val="24"/>
          <w:szCs w:val="24"/>
          <w:lang w:eastAsia="fr-FR"/>
        </w:rPr>
        <w:t>Frontiers in Microbiology. PMID: 38333518.</w:t>
      </w:r>
    </w:p>
    <w:p w:rsidR="00E30F45" w:rsidRDefault="00E30F45" w:rsidP="00E30F45">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E30F45">
        <w:rPr>
          <w:rFonts w:ascii="Times New Roman" w:eastAsia="Times New Roman" w:hAnsi="Times New Roman" w:cs="Times New Roman"/>
          <w:b/>
          <w:color w:val="404040"/>
          <w:sz w:val="24"/>
          <w:szCs w:val="24"/>
          <w:lang w:eastAsia="fr-FR"/>
        </w:rPr>
        <w:t>Jensen, J. S., Bradshaw, C. S., &amp; Tabrizi, S. N</w:t>
      </w:r>
      <w:r w:rsidRPr="00E30F45">
        <w:rPr>
          <w:rFonts w:ascii="Times New Roman" w:eastAsia="Times New Roman" w:hAnsi="Times New Roman" w:cs="Times New Roman"/>
          <w:color w:val="404040"/>
          <w:sz w:val="24"/>
          <w:szCs w:val="24"/>
          <w:lang w:eastAsia="fr-FR"/>
        </w:rPr>
        <w:t xml:space="preserve">. (2024). Antibiotic resistance patterns in Mycoplasma hominis and Ureaplasma urealyticum : Implications for clinical management. Clinical Microbiology and Infection, 30 (2), 145–154. </w:t>
      </w:r>
      <w:hyperlink r:id="rId7" w:history="1">
        <w:r w:rsidRPr="0068222C">
          <w:rPr>
            <w:rStyle w:val="Hyperlink"/>
            <w:rFonts w:ascii="Times New Roman" w:eastAsia="Times New Roman" w:hAnsi="Times New Roman" w:cs="Times New Roman"/>
            <w:sz w:val="24"/>
            <w:szCs w:val="24"/>
            <w:lang w:eastAsia="fr-FR"/>
          </w:rPr>
          <w:t>https://doi.org/10.1016/j.cmi.2023.11.010</w:t>
        </w:r>
      </w:hyperlink>
      <w:bookmarkStart w:id="1" w:name="_Toc202556433"/>
      <w:bookmarkStart w:id="2" w:name="_Toc203053796"/>
    </w:p>
    <w:p w:rsidR="00E30F45" w:rsidRDefault="00E30F45" w:rsidP="00E30F45">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E30F45">
        <w:rPr>
          <w:rFonts w:ascii="Times New Roman" w:eastAsia="Calibri" w:hAnsi="Times New Roman" w:cs="Times New Roman"/>
          <w:b/>
          <w:color w:val="222222"/>
          <w:sz w:val="24"/>
          <w:szCs w:val="24"/>
          <w:shd w:val="clear" w:color="auto" w:fill="FFFFFF"/>
        </w:rPr>
        <w:t>Paira, D.A., Molina, G., Tissera, A.D. </w:t>
      </w:r>
      <w:r w:rsidRPr="00E30F45">
        <w:rPr>
          <w:rFonts w:ascii="Times New Roman" w:eastAsia="Calibri" w:hAnsi="Times New Roman" w:cs="Times New Roman"/>
          <w:b/>
          <w:i/>
          <w:iCs/>
          <w:color w:val="222222"/>
          <w:sz w:val="24"/>
          <w:szCs w:val="24"/>
          <w:shd w:val="clear" w:color="auto" w:fill="FFFFFF"/>
        </w:rPr>
        <w:t>et al</w:t>
      </w:r>
      <w:r w:rsidRPr="00E30F45">
        <w:rPr>
          <w:rFonts w:ascii="Times New Roman" w:eastAsia="Calibri" w:hAnsi="Times New Roman" w:cs="Times New Roman"/>
          <w:i/>
          <w:iCs/>
          <w:color w:val="222222"/>
          <w:sz w:val="24"/>
          <w:szCs w:val="24"/>
          <w:shd w:val="clear" w:color="auto" w:fill="FFFFFF"/>
        </w:rPr>
        <w:t>.</w:t>
      </w:r>
      <w:r w:rsidRPr="00E30F45">
        <w:rPr>
          <w:rFonts w:ascii="Times New Roman" w:eastAsia="Calibri" w:hAnsi="Times New Roman" w:cs="Times New Roman"/>
          <w:color w:val="222222"/>
          <w:sz w:val="24"/>
          <w:szCs w:val="24"/>
          <w:shd w:val="clear" w:color="auto" w:fill="FFFFFF"/>
        </w:rPr>
        <w:t> </w:t>
      </w:r>
      <w:r w:rsidRPr="00E30F45">
        <w:rPr>
          <w:rFonts w:ascii="Times New Roman" w:eastAsia="Calibri" w:hAnsi="Times New Roman" w:cs="Times New Roman"/>
          <w:color w:val="222222"/>
          <w:sz w:val="24"/>
          <w:szCs w:val="24"/>
          <w:shd w:val="clear" w:color="auto" w:fill="FFFFFF"/>
          <w:lang w:val="en-US"/>
        </w:rPr>
        <w:t>Results from a large cross-sectional study assessing </w:t>
      </w:r>
      <w:r w:rsidRPr="00E30F45">
        <w:rPr>
          <w:rFonts w:ascii="Times New Roman" w:eastAsia="Calibri" w:hAnsi="Times New Roman" w:cs="Times New Roman"/>
          <w:i/>
          <w:iCs/>
          <w:color w:val="222222"/>
          <w:sz w:val="24"/>
          <w:szCs w:val="24"/>
          <w:shd w:val="clear" w:color="auto" w:fill="FFFFFF"/>
          <w:lang w:val="en-US"/>
        </w:rPr>
        <w:t>Chlamydia trachomatis</w:t>
      </w:r>
      <w:r w:rsidRPr="00E30F45">
        <w:rPr>
          <w:rFonts w:ascii="Times New Roman" w:eastAsia="Calibri" w:hAnsi="Times New Roman" w:cs="Times New Roman"/>
          <w:color w:val="222222"/>
          <w:sz w:val="24"/>
          <w:szCs w:val="24"/>
          <w:shd w:val="clear" w:color="auto" w:fill="FFFFFF"/>
          <w:lang w:val="en-US"/>
        </w:rPr>
        <w:t>, </w:t>
      </w:r>
      <w:r w:rsidRPr="00E30F45">
        <w:rPr>
          <w:rFonts w:ascii="Times New Roman" w:eastAsia="Calibri" w:hAnsi="Times New Roman" w:cs="Times New Roman"/>
          <w:i/>
          <w:iCs/>
          <w:color w:val="222222"/>
          <w:sz w:val="24"/>
          <w:szCs w:val="24"/>
          <w:shd w:val="clear" w:color="auto" w:fill="FFFFFF"/>
          <w:lang w:val="en-US"/>
        </w:rPr>
        <w:t>Ureaplasma</w:t>
      </w:r>
      <w:r w:rsidRPr="00E30F45">
        <w:rPr>
          <w:rFonts w:ascii="Times New Roman" w:eastAsia="Calibri" w:hAnsi="Times New Roman" w:cs="Times New Roman"/>
          <w:color w:val="222222"/>
          <w:sz w:val="24"/>
          <w:szCs w:val="24"/>
          <w:shd w:val="clear" w:color="auto" w:fill="FFFFFF"/>
          <w:lang w:val="en-US"/>
        </w:rPr>
        <w:t> spp. and </w:t>
      </w:r>
      <w:r w:rsidRPr="00E30F45">
        <w:rPr>
          <w:rFonts w:ascii="Times New Roman" w:eastAsia="Calibri" w:hAnsi="Times New Roman" w:cs="Times New Roman"/>
          <w:i/>
          <w:iCs/>
          <w:color w:val="222222"/>
          <w:sz w:val="24"/>
          <w:szCs w:val="24"/>
          <w:shd w:val="clear" w:color="auto" w:fill="FFFFFF"/>
          <w:lang w:val="en-US"/>
        </w:rPr>
        <w:t>Mycoplasma hominis</w:t>
      </w:r>
      <w:r w:rsidRPr="00E30F45">
        <w:rPr>
          <w:rFonts w:ascii="Times New Roman" w:eastAsia="Calibri" w:hAnsi="Times New Roman" w:cs="Times New Roman"/>
          <w:color w:val="222222"/>
          <w:sz w:val="24"/>
          <w:szCs w:val="24"/>
          <w:shd w:val="clear" w:color="auto" w:fill="FFFFFF"/>
          <w:lang w:val="en-US"/>
        </w:rPr>
        <w:t> urogenital infections in patients with primary infertility. </w:t>
      </w:r>
      <w:r w:rsidRPr="00E30F45">
        <w:rPr>
          <w:rFonts w:ascii="Times New Roman" w:eastAsia="Calibri" w:hAnsi="Times New Roman" w:cs="Times New Roman"/>
          <w:i/>
          <w:iCs/>
          <w:color w:val="222222"/>
          <w:sz w:val="24"/>
          <w:szCs w:val="24"/>
          <w:shd w:val="clear" w:color="auto" w:fill="FFFFFF"/>
        </w:rPr>
        <w:t>Sci Rep</w:t>
      </w:r>
      <w:r w:rsidRPr="00E30F45">
        <w:rPr>
          <w:rFonts w:ascii="Times New Roman" w:eastAsia="Calibri" w:hAnsi="Times New Roman" w:cs="Times New Roman"/>
          <w:color w:val="222222"/>
          <w:sz w:val="24"/>
          <w:szCs w:val="24"/>
          <w:shd w:val="clear" w:color="auto" w:fill="FFFFFF"/>
        </w:rPr>
        <w:t> </w:t>
      </w:r>
      <w:r w:rsidRPr="00E30F45">
        <w:rPr>
          <w:rFonts w:ascii="Times New Roman" w:eastAsia="Calibri" w:hAnsi="Times New Roman" w:cs="Times New Roman"/>
          <w:b/>
          <w:bCs/>
          <w:color w:val="222222"/>
          <w:sz w:val="24"/>
          <w:szCs w:val="24"/>
          <w:shd w:val="clear" w:color="auto" w:fill="FFFFFF"/>
        </w:rPr>
        <w:t>11</w:t>
      </w:r>
      <w:r w:rsidRPr="00E30F45">
        <w:rPr>
          <w:rFonts w:ascii="Times New Roman" w:eastAsia="Calibri" w:hAnsi="Times New Roman" w:cs="Times New Roman"/>
          <w:color w:val="222222"/>
          <w:sz w:val="24"/>
          <w:szCs w:val="24"/>
          <w:shd w:val="clear" w:color="auto" w:fill="FFFFFF"/>
        </w:rPr>
        <w:t xml:space="preserve">, 13655 (2021). </w:t>
      </w:r>
      <w:hyperlink r:id="rId8" w:history="1">
        <w:r w:rsidRPr="00E30F45">
          <w:rPr>
            <w:rFonts w:ascii="Times New Roman" w:eastAsia="Calibri" w:hAnsi="Times New Roman" w:cs="Times New Roman"/>
            <w:color w:val="0563C1" w:themeColor="hyperlink"/>
            <w:sz w:val="24"/>
            <w:szCs w:val="24"/>
            <w:u w:val="single"/>
            <w:shd w:val="clear" w:color="auto" w:fill="FFFFFF"/>
          </w:rPr>
          <w:t>https://doi.org/10.1038/s41598-021-93318-1</w:t>
        </w:r>
        <w:bookmarkEnd w:id="1"/>
        <w:bookmarkEnd w:id="2"/>
      </w:hyperlink>
      <w:bookmarkStart w:id="3" w:name="_Toc202556432"/>
      <w:bookmarkStart w:id="4" w:name="_Toc203053795"/>
    </w:p>
    <w:p w:rsidR="00E30F45" w:rsidRDefault="007A5E33" w:rsidP="00E30F45">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E30F45">
        <w:rPr>
          <w:rFonts w:ascii="Times New Roman" w:eastAsia="Calibri" w:hAnsi="Times New Roman" w:cs="Times New Roman"/>
          <w:b/>
          <w:color w:val="222222"/>
          <w:sz w:val="24"/>
          <w:szCs w:val="24"/>
          <w:shd w:val="clear" w:color="auto" w:fill="FFFFFF"/>
          <w:lang w:val="en-US"/>
        </w:rPr>
        <w:t>Ndoye, A. S., GUEYE, P. A. T., FAYE, C., Lo, G., NDIAYE, A. J. S., DJITE, M., ... &amp; SECK, M. C</w:t>
      </w:r>
      <w:r w:rsidRPr="00E30F45">
        <w:rPr>
          <w:rFonts w:ascii="Times New Roman" w:eastAsia="Calibri" w:hAnsi="Times New Roman" w:cs="Times New Roman"/>
          <w:color w:val="222222"/>
          <w:sz w:val="24"/>
          <w:szCs w:val="24"/>
          <w:shd w:val="clear" w:color="auto" w:fill="FFFFFF"/>
          <w:lang w:val="en-US"/>
        </w:rPr>
        <w:t>. (2025). Prevalence and Antimicrobial Susceptibility of Mycoplasma hominis and Ureaplasma Species among Women in Dakar. </w:t>
      </w:r>
      <w:r w:rsidRPr="00E30F45">
        <w:rPr>
          <w:rFonts w:ascii="Times New Roman" w:eastAsia="Calibri" w:hAnsi="Times New Roman" w:cs="Times New Roman"/>
          <w:i/>
          <w:iCs/>
          <w:color w:val="222222"/>
          <w:sz w:val="24"/>
          <w:szCs w:val="24"/>
          <w:shd w:val="clear" w:color="auto" w:fill="FFFFFF"/>
        </w:rPr>
        <w:t>Microbiology Research Journal International</w:t>
      </w:r>
      <w:r w:rsidRPr="00E30F45">
        <w:rPr>
          <w:rFonts w:ascii="Times New Roman" w:eastAsia="Calibri" w:hAnsi="Times New Roman" w:cs="Times New Roman"/>
          <w:color w:val="222222"/>
          <w:sz w:val="24"/>
          <w:szCs w:val="24"/>
          <w:shd w:val="clear" w:color="auto" w:fill="FFFFFF"/>
        </w:rPr>
        <w:t>, </w:t>
      </w:r>
      <w:r w:rsidRPr="00E30F45">
        <w:rPr>
          <w:rFonts w:ascii="Times New Roman" w:eastAsia="Calibri" w:hAnsi="Times New Roman" w:cs="Times New Roman"/>
          <w:i/>
          <w:iCs/>
          <w:color w:val="222222"/>
          <w:sz w:val="24"/>
          <w:szCs w:val="24"/>
          <w:shd w:val="clear" w:color="auto" w:fill="FFFFFF"/>
        </w:rPr>
        <w:t>35</w:t>
      </w:r>
      <w:r w:rsidRPr="00E30F45">
        <w:rPr>
          <w:rFonts w:ascii="Times New Roman" w:eastAsia="Calibri" w:hAnsi="Times New Roman" w:cs="Times New Roman"/>
          <w:color w:val="222222"/>
          <w:sz w:val="24"/>
          <w:szCs w:val="24"/>
          <w:shd w:val="clear" w:color="auto" w:fill="FFFFFF"/>
        </w:rPr>
        <w:t>(1), 31-39.)</w:t>
      </w:r>
      <w:r w:rsidRPr="00E30F45">
        <w:rPr>
          <w:rFonts w:ascii="Times New Roman" w:eastAsia="Calibri" w:hAnsi="Times New Roman" w:cs="Times New Roman"/>
          <w:sz w:val="24"/>
          <w:szCs w:val="24"/>
        </w:rPr>
        <w:t>,</w:t>
      </w:r>
      <w:bookmarkEnd w:id="3"/>
      <w:bookmarkEnd w:id="4"/>
      <w:r w:rsidRPr="00E30F45">
        <w:rPr>
          <w:rFonts w:ascii="Times New Roman" w:eastAsia="Calibri" w:hAnsi="Times New Roman" w:cs="Times New Roman"/>
          <w:sz w:val="24"/>
          <w:szCs w:val="24"/>
        </w:rPr>
        <w:t xml:space="preserve">  </w:t>
      </w:r>
    </w:p>
    <w:p w:rsidR="00E30F45" w:rsidRPr="00533876" w:rsidRDefault="007A5E33" w:rsidP="00E30F45">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E30F45">
        <w:rPr>
          <w:rFonts w:ascii="Times New Roman" w:hAnsi="Times New Roman" w:cs="Times New Roman"/>
          <w:b/>
          <w:color w:val="222222"/>
          <w:sz w:val="24"/>
          <w:szCs w:val="24"/>
          <w:shd w:val="clear" w:color="auto" w:fill="FFFFFF"/>
          <w:lang w:val="en-US"/>
        </w:rPr>
        <w:t>Cheng, C., Chen, X., Song, Y., Wang, S., Pan, Y., Niu, S</w:t>
      </w:r>
      <w:r w:rsidR="0086723C" w:rsidRPr="00E30F45">
        <w:rPr>
          <w:rFonts w:ascii="Times New Roman" w:hAnsi="Times New Roman" w:cs="Times New Roman"/>
          <w:b/>
          <w:color w:val="222222"/>
          <w:sz w:val="24"/>
          <w:szCs w:val="24"/>
          <w:shd w:val="clear" w:color="auto" w:fill="FFFFFF"/>
          <w:lang w:val="en-US"/>
        </w:rPr>
        <w:t>.,</w:t>
      </w:r>
      <w:r w:rsidRPr="00E30F45">
        <w:rPr>
          <w:rFonts w:ascii="Times New Roman" w:hAnsi="Times New Roman" w:cs="Times New Roman"/>
          <w:b/>
          <w:color w:val="222222"/>
          <w:sz w:val="24"/>
          <w:szCs w:val="24"/>
          <w:shd w:val="clear" w:color="auto" w:fill="FFFFFF"/>
          <w:lang w:val="en-US"/>
        </w:rPr>
        <w:t xml:space="preserve"> &amp; Liu, X</w:t>
      </w:r>
      <w:r w:rsidRPr="00E30F45">
        <w:rPr>
          <w:rFonts w:ascii="Times New Roman" w:hAnsi="Times New Roman" w:cs="Times New Roman"/>
          <w:color w:val="222222"/>
          <w:sz w:val="24"/>
          <w:szCs w:val="24"/>
          <w:shd w:val="clear" w:color="auto" w:fill="FFFFFF"/>
          <w:lang w:val="en-US"/>
        </w:rPr>
        <w:t>. (2023). Genital mycoplasma infection: a systematic review and meta-analysis. </w:t>
      </w:r>
      <w:r w:rsidRPr="00E30F45">
        <w:rPr>
          <w:rFonts w:ascii="Times New Roman" w:hAnsi="Times New Roman" w:cs="Times New Roman"/>
          <w:i/>
          <w:iCs/>
          <w:color w:val="222222"/>
          <w:sz w:val="24"/>
          <w:szCs w:val="24"/>
          <w:shd w:val="clear" w:color="auto" w:fill="FFFFFF"/>
          <w:lang w:val="en-US"/>
        </w:rPr>
        <w:t>Reproductive Health</w:t>
      </w:r>
      <w:r w:rsidRPr="00E30F45">
        <w:rPr>
          <w:rFonts w:ascii="Times New Roman" w:hAnsi="Times New Roman" w:cs="Times New Roman"/>
          <w:color w:val="222222"/>
          <w:sz w:val="24"/>
          <w:szCs w:val="24"/>
          <w:shd w:val="clear" w:color="auto" w:fill="FFFFFF"/>
          <w:lang w:val="en-US"/>
        </w:rPr>
        <w:t>, </w:t>
      </w:r>
      <w:r w:rsidRPr="00E30F45">
        <w:rPr>
          <w:rFonts w:ascii="Times New Roman" w:hAnsi="Times New Roman" w:cs="Times New Roman"/>
          <w:i/>
          <w:iCs/>
          <w:color w:val="222222"/>
          <w:sz w:val="24"/>
          <w:szCs w:val="24"/>
          <w:shd w:val="clear" w:color="auto" w:fill="FFFFFF"/>
          <w:lang w:val="en-US"/>
        </w:rPr>
        <w:t>20</w:t>
      </w:r>
      <w:r w:rsidRPr="00E30F45">
        <w:rPr>
          <w:rFonts w:ascii="Times New Roman" w:hAnsi="Times New Roman" w:cs="Times New Roman"/>
          <w:color w:val="222222"/>
          <w:sz w:val="24"/>
          <w:szCs w:val="24"/>
          <w:shd w:val="clear" w:color="auto" w:fill="FFFFFF"/>
          <w:lang w:val="en-US"/>
        </w:rPr>
        <w:t xml:space="preserve">(1), 136., </w:t>
      </w:r>
      <w:r w:rsidRPr="00E30F45">
        <w:rPr>
          <w:rFonts w:ascii="Times New Roman" w:hAnsi="Times New Roman" w:cs="Times New Roman"/>
          <w:color w:val="333333"/>
          <w:sz w:val="24"/>
          <w:szCs w:val="24"/>
          <w:shd w:val="clear" w:color="auto" w:fill="FFFFFF"/>
          <w:lang w:val="en-US"/>
        </w:rPr>
        <w:t>Lesiak-Markowicz, I., Tscherwizek, C., Pöppl, W. </w:t>
      </w:r>
      <w:r w:rsidRPr="00E30F45">
        <w:rPr>
          <w:rFonts w:ascii="Times New Roman" w:hAnsi="Times New Roman" w:cs="Times New Roman"/>
          <w:i/>
          <w:iCs/>
          <w:color w:val="333333"/>
          <w:sz w:val="24"/>
          <w:szCs w:val="24"/>
          <w:shd w:val="clear" w:color="auto" w:fill="FFFFFF"/>
          <w:lang w:val="en-US"/>
        </w:rPr>
        <w:t>et al.</w:t>
      </w:r>
      <w:r w:rsidRPr="00E30F45">
        <w:rPr>
          <w:rFonts w:ascii="Times New Roman" w:hAnsi="Times New Roman" w:cs="Times New Roman"/>
          <w:color w:val="333333"/>
          <w:sz w:val="24"/>
          <w:szCs w:val="24"/>
          <w:shd w:val="clear" w:color="auto" w:fill="FFFFFF"/>
          <w:lang w:val="en-US"/>
        </w:rPr>
        <w:t> Prevalence of selected sexually transmitted infectious agents in a cohort of asymptomatic soldiers in Austria. </w:t>
      </w:r>
      <w:r w:rsidRPr="00E30F45">
        <w:rPr>
          <w:rFonts w:ascii="Times New Roman" w:hAnsi="Times New Roman" w:cs="Times New Roman"/>
          <w:i/>
          <w:iCs/>
          <w:color w:val="333333"/>
          <w:sz w:val="24"/>
          <w:szCs w:val="24"/>
          <w:shd w:val="clear" w:color="auto" w:fill="FFFFFF"/>
        </w:rPr>
        <w:t>Parasites Vectors</w:t>
      </w:r>
      <w:r w:rsidRPr="00E30F45">
        <w:rPr>
          <w:rFonts w:ascii="Times New Roman" w:hAnsi="Times New Roman" w:cs="Times New Roman"/>
          <w:color w:val="333333"/>
          <w:sz w:val="24"/>
          <w:szCs w:val="24"/>
          <w:shd w:val="clear" w:color="auto" w:fill="FFFFFF"/>
        </w:rPr>
        <w:t> </w:t>
      </w:r>
      <w:r w:rsidRPr="00E30F45">
        <w:rPr>
          <w:rFonts w:ascii="Times New Roman" w:hAnsi="Times New Roman" w:cs="Times New Roman"/>
          <w:b/>
          <w:bCs/>
          <w:color w:val="333333"/>
          <w:sz w:val="24"/>
          <w:szCs w:val="24"/>
          <w:shd w:val="clear" w:color="auto" w:fill="FFFFFF"/>
        </w:rPr>
        <w:t>15</w:t>
      </w:r>
      <w:r w:rsidRPr="00E30F45">
        <w:rPr>
          <w:rFonts w:ascii="Times New Roman" w:hAnsi="Times New Roman" w:cs="Times New Roman"/>
          <w:color w:val="333333"/>
          <w:sz w:val="24"/>
          <w:szCs w:val="24"/>
          <w:shd w:val="clear" w:color="auto" w:fill="FFFFFF"/>
        </w:rPr>
        <w:t>, 424 (2022). https://doi.org/10.1186/s13071-022-05508-z</w:t>
      </w:r>
      <w:r w:rsidRPr="00E30F45">
        <w:rPr>
          <w:rFonts w:ascii="Times New Roman" w:hAnsi="Times New Roman" w:cs="Times New Roman"/>
          <w:color w:val="1B1B1B"/>
          <w:sz w:val="24"/>
          <w:szCs w:val="24"/>
          <w:shd w:val="clear" w:color="auto" w:fill="FFFFFF"/>
        </w:rPr>
        <w:t> </w:t>
      </w:r>
    </w:p>
    <w:p w:rsidR="00533876" w:rsidRPr="00533876" w:rsidRDefault="00533876" w:rsidP="00533876">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533876">
        <w:rPr>
          <w:rFonts w:ascii="Times New Roman" w:eastAsia="Times New Roman" w:hAnsi="Times New Roman" w:cs="Times New Roman"/>
          <w:b/>
          <w:color w:val="404040"/>
          <w:sz w:val="24"/>
          <w:szCs w:val="24"/>
          <w:lang w:eastAsia="fr-FR"/>
        </w:rPr>
        <w:t>Cutoiu, L., Mihai, S., Stoian, M., &amp; Ionescu, C</w:t>
      </w:r>
      <w:r w:rsidRPr="00533876">
        <w:rPr>
          <w:rFonts w:ascii="Times New Roman" w:eastAsia="Times New Roman" w:hAnsi="Times New Roman" w:cs="Times New Roman"/>
          <w:color w:val="404040"/>
          <w:sz w:val="24"/>
          <w:szCs w:val="24"/>
          <w:lang w:eastAsia="fr-FR"/>
        </w:rPr>
        <w:t>. (2023).</w:t>
      </w:r>
      <w:r>
        <w:rPr>
          <w:rFonts w:ascii="Times New Roman" w:eastAsia="Times New Roman" w:hAnsi="Times New Roman" w:cs="Times New Roman"/>
          <w:color w:val="404040"/>
          <w:sz w:val="24"/>
          <w:szCs w:val="24"/>
          <w:lang w:eastAsia="fr-FR"/>
        </w:rPr>
        <w:t xml:space="preserve"> </w:t>
      </w:r>
      <w:r w:rsidRPr="00533876">
        <w:rPr>
          <w:rFonts w:ascii="Times New Roman" w:eastAsia="Times New Roman" w:hAnsi="Times New Roman" w:cs="Times New Roman"/>
          <w:color w:val="404040"/>
          <w:sz w:val="24"/>
          <w:szCs w:val="24"/>
          <w:lang w:eastAsia="fr-FR"/>
        </w:rPr>
        <w:t>Prevalence and clinical significance of Mycoplasma hominis and Ureaplasma urealyticum co-infections in reproductive-age women: A cross-sectional study from Bucharest, Romania. European Journal of Clinical Microbiology &amp; Infectious Diseases, 42 (4), 511–519. https://doi.org/10.1007/s10096-023-04567-8</w:t>
      </w:r>
    </w:p>
    <w:p w:rsidR="00E30F45" w:rsidRDefault="007A5E33" w:rsidP="00E30F45">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E30F45">
        <w:rPr>
          <w:rFonts w:ascii="Times New Roman" w:hAnsi="Times New Roman" w:cs="Times New Roman"/>
          <w:b/>
          <w:color w:val="222222"/>
          <w:sz w:val="24"/>
          <w:szCs w:val="24"/>
          <w:shd w:val="clear" w:color="auto" w:fill="FFFFFF"/>
        </w:rPr>
        <w:t>Song, J., Wu, X., Kong, Y., Jin, H., Yang, T., Xie, X., &amp; Zhang, J</w:t>
      </w:r>
      <w:r w:rsidRPr="00E30F45">
        <w:rPr>
          <w:rFonts w:ascii="Times New Roman" w:hAnsi="Times New Roman" w:cs="Times New Roman"/>
          <w:color w:val="222222"/>
          <w:sz w:val="24"/>
          <w:szCs w:val="24"/>
          <w:shd w:val="clear" w:color="auto" w:fill="FFFFFF"/>
        </w:rPr>
        <w:t xml:space="preserve">. (2022). </w:t>
      </w:r>
      <w:r w:rsidRPr="00E30F45">
        <w:rPr>
          <w:rFonts w:ascii="Times New Roman" w:hAnsi="Times New Roman" w:cs="Times New Roman"/>
          <w:color w:val="222222"/>
          <w:sz w:val="24"/>
          <w:szCs w:val="24"/>
          <w:shd w:val="clear" w:color="auto" w:fill="FFFFFF"/>
          <w:lang w:val="en-US"/>
        </w:rPr>
        <w:t>Prevalence and antibiotics resistance of Ureaplasma species and Mycoplasma hominis in Hangzhou, China, from 2013 to 2019. </w:t>
      </w:r>
      <w:r w:rsidRPr="00E30F45">
        <w:rPr>
          <w:rFonts w:ascii="Times New Roman" w:hAnsi="Times New Roman" w:cs="Times New Roman"/>
          <w:i/>
          <w:iCs/>
          <w:color w:val="222222"/>
          <w:sz w:val="24"/>
          <w:szCs w:val="24"/>
          <w:shd w:val="clear" w:color="auto" w:fill="FFFFFF"/>
        </w:rPr>
        <w:t>Frontiers in Microbiology</w:t>
      </w:r>
      <w:r w:rsidRPr="00E30F45">
        <w:rPr>
          <w:rFonts w:ascii="Times New Roman" w:hAnsi="Times New Roman" w:cs="Times New Roman"/>
          <w:color w:val="222222"/>
          <w:sz w:val="24"/>
          <w:szCs w:val="24"/>
          <w:shd w:val="clear" w:color="auto" w:fill="FFFFFF"/>
        </w:rPr>
        <w:t>, </w:t>
      </w:r>
      <w:r w:rsidRPr="00E30F45">
        <w:rPr>
          <w:rFonts w:ascii="Times New Roman" w:hAnsi="Times New Roman" w:cs="Times New Roman"/>
          <w:i/>
          <w:iCs/>
          <w:color w:val="222222"/>
          <w:sz w:val="24"/>
          <w:szCs w:val="24"/>
          <w:shd w:val="clear" w:color="auto" w:fill="FFFFFF"/>
        </w:rPr>
        <w:t>13</w:t>
      </w:r>
      <w:r w:rsidRPr="00E30F45">
        <w:rPr>
          <w:rFonts w:ascii="Times New Roman" w:hAnsi="Times New Roman" w:cs="Times New Roman"/>
          <w:color w:val="222222"/>
          <w:sz w:val="24"/>
          <w:szCs w:val="24"/>
          <w:shd w:val="clear" w:color="auto" w:fill="FFFFFF"/>
        </w:rPr>
        <w:t>, 982429.</w:t>
      </w:r>
    </w:p>
    <w:p w:rsidR="00E30F45" w:rsidRDefault="007A5E33" w:rsidP="00E30F45">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E30F45">
        <w:rPr>
          <w:rFonts w:ascii="Times New Roman" w:hAnsi="Times New Roman" w:cs="Times New Roman"/>
          <w:b/>
          <w:color w:val="1B1B1B"/>
          <w:sz w:val="24"/>
          <w:szCs w:val="24"/>
          <w:shd w:val="clear" w:color="auto" w:fill="FFFFFF"/>
          <w:lang w:val="en-US"/>
        </w:rPr>
        <w:t>Jonduo ME, Vallely LM, Wand H, Sweeney EL, Egli-Gany D, Kaldor J, Vallely AJ, Low N</w:t>
      </w:r>
      <w:r w:rsidRPr="00E30F45">
        <w:rPr>
          <w:rFonts w:ascii="Times New Roman" w:hAnsi="Times New Roman" w:cs="Times New Roman"/>
          <w:color w:val="1B1B1B"/>
          <w:sz w:val="24"/>
          <w:szCs w:val="24"/>
          <w:shd w:val="clear" w:color="auto" w:fill="FFFFFF"/>
          <w:lang w:val="en-US"/>
        </w:rPr>
        <w:t>. Adverse pregnancy and birth outcomes associated with </w:t>
      </w:r>
      <w:r w:rsidRPr="00E30F45">
        <w:rPr>
          <w:rFonts w:ascii="Times New Roman" w:hAnsi="Times New Roman" w:cs="Times New Roman"/>
          <w:i/>
          <w:iCs/>
          <w:color w:val="1B1B1B"/>
          <w:sz w:val="24"/>
          <w:szCs w:val="24"/>
          <w:shd w:val="clear" w:color="auto" w:fill="FFFFFF"/>
          <w:lang w:val="en-US"/>
        </w:rPr>
        <w:t>Mycoplasma hominis, Ureaplasma urealyticum</w:t>
      </w:r>
      <w:r w:rsidRPr="00E30F45">
        <w:rPr>
          <w:rFonts w:ascii="Times New Roman" w:hAnsi="Times New Roman" w:cs="Times New Roman"/>
          <w:color w:val="1B1B1B"/>
          <w:sz w:val="24"/>
          <w:szCs w:val="24"/>
          <w:shd w:val="clear" w:color="auto" w:fill="FFFFFF"/>
          <w:lang w:val="en-US"/>
        </w:rPr>
        <w:t> and </w:t>
      </w:r>
      <w:r w:rsidRPr="00E30F45">
        <w:rPr>
          <w:rFonts w:ascii="Times New Roman" w:hAnsi="Times New Roman" w:cs="Times New Roman"/>
          <w:i/>
          <w:iCs/>
          <w:color w:val="1B1B1B"/>
          <w:sz w:val="24"/>
          <w:szCs w:val="24"/>
          <w:shd w:val="clear" w:color="auto" w:fill="FFFFFF"/>
          <w:lang w:val="en-US"/>
        </w:rPr>
        <w:t>Ureaplasma parvum</w:t>
      </w:r>
      <w:r w:rsidRPr="00E30F45">
        <w:rPr>
          <w:rFonts w:ascii="Times New Roman" w:hAnsi="Times New Roman" w:cs="Times New Roman"/>
          <w:color w:val="1B1B1B"/>
          <w:sz w:val="24"/>
          <w:szCs w:val="24"/>
          <w:shd w:val="clear" w:color="auto" w:fill="FFFFFF"/>
          <w:lang w:val="en-US"/>
        </w:rPr>
        <w:t>: a systematic review and meta-analysis. BMJ Open. 2022 Aug 26;12(8</w:t>
      </w:r>
      <w:proofErr w:type="gramStart"/>
      <w:r w:rsidRPr="00E30F45">
        <w:rPr>
          <w:rFonts w:ascii="Times New Roman" w:hAnsi="Times New Roman" w:cs="Times New Roman"/>
          <w:color w:val="1B1B1B"/>
          <w:sz w:val="24"/>
          <w:szCs w:val="24"/>
          <w:shd w:val="clear" w:color="auto" w:fill="FFFFFF"/>
          <w:lang w:val="en-US"/>
        </w:rPr>
        <w:t>):e</w:t>
      </w:r>
      <w:proofErr w:type="gramEnd"/>
      <w:r w:rsidRPr="00E30F45">
        <w:rPr>
          <w:rFonts w:ascii="Times New Roman" w:hAnsi="Times New Roman" w:cs="Times New Roman"/>
          <w:color w:val="1B1B1B"/>
          <w:sz w:val="24"/>
          <w:szCs w:val="24"/>
          <w:shd w:val="clear" w:color="auto" w:fill="FFFFFF"/>
          <w:lang w:val="en-US"/>
        </w:rPr>
        <w:t>062990. doi: 10.1136/bmjopen-2022-062990. Erratum in: BMJ Open. 2023 Sep 22;13(9</w:t>
      </w:r>
      <w:proofErr w:type="gramStart"/>
      <w:r w:rsidRPr="00E30F45">
        <w:rPr>
          <w:rFonts w:ascii="Times New Roman" w:hAnsi="Times New Roman" w:cs="Times New Roman"/>
          <w:color w:val="1B1B1B"/>
          <w:sz w:val="24"/>
          <w:szCs w:val="24"/>
          <w:shd w:val="clear" w:color="auto" w:fill="FFFFFF"/>
          <w:lang w:val="en-US"/>
        </w:rPr>
        <w:t>):e</w:t>
      </w:r>
      <w:proofErr w:type="gramEnd"/>
      <w:r w:rsidRPr="00E30F45">
        <w:rPr>
          <w:rFonts w:ascii="Times New Roman" w:hAnsi="Times New Roman" w:cs="Times New Roman"/>
          <w:color w:val="1B1B1B"/>
          <w:sz w:val="24"/>
          <w:szCs w:val="24"/>
          <w:shd w:val="clear" w:color="auto" w:fill="FFFFFF"/>
          <w:lang w:val="en-US"/>
        </w:rPr>
        <w:t xml:space="preserve">062990corr1. doi: 10.1136/bmjopen-2022-062990corr1. </w:t>
      </w:r>
      <w:r w:rsidRPr="00E30F45">
        <w:rPr>
          <w:rFonts w:ascii="Times New Roman" w:hAnsi="Times New Roman" w:cs="Times New Roman"/>
          <w:color w:val="1B1B1B"/>
          <w:sz w:val="24"/>
          <w:szCs w:val="24"/>
          <w:shd w:val="clear" w:color="auto" w:fill="FFFFFF"/>
        </w:rPr>
        <w:t>PMID: 36028274; PMCID: PMC9422885.</w:t>
      </w:r>
    </w:p>
    <w:p w:rsidR="007A5E33" w:rsidRPr="007676AE" w:rsidRDefault="007A5E33" w:rsidP="00E30F45">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E30F45">
        <w:rPr>
          <w:rFonts w:ascii="Times New Roman" w:hAnsi="Times New Roman" w:cs="Times New Roman"/>
          <w:b/>
          <w:color w:val="1B1B1B"/>
          <w:sz w:val="24"/>
          <w:szCs w:val="24"/>
          <w:shd w:val="clear" w:color="auto" w:fill="FFFFFF"/>
          <w:lang w:val="en-US"/>
        </w:rPr>
        <w:t>Lee MY, Kim MH, Lee WI, Kang SY, Jeon YL</w:t>
      </w:r>
      <w:r w:rsidRPr="00E30F45">
        <w:rPr>
          <w:rFonts w:ascii="Times New Roman" w:hAnsi="Times New Roman" w:cs="Times New Roman"/>
          <w:color w:val="1B1B1B"/>
          <w:sz w:val="24"/>
          <w:szCs w:val="24"/>
          <w:shd w:val="clear" w:color="auto" w:fill="FFFFFF"/>
          <w:lang w:val="en-US"/>
        </w:rPr>
        <w:t xml:space="preserve">. Prevalence and Antibiotic Susceptibility of Mycoplasma hominis and Ureaplasma urealyticum in Pregnant Women. </w:t>
      </w:r>
      <w:r w:rsidRPr="00E30F45">
        <w:rPr>
          <w:rFonts w:ascii="Times New Roman" w:hAnsi="Times New Roman" w:cs="Times New Roman"/>
          <w:color w:val="1B1B1B"/>
          <w:sz w:val="24"/>
          <w:szCs w:val="24"/>
          <w:shd w:val="clear" w:color="auto" w:fill="FFFFFF"/>
        </w:rPr>
        <w:t xml:space="preserve">Yonsei Med J. 2016 Sep;57(5):1271-5. </w:t>
      </w:r>
      <w:proofErr w:type="spellStart"/>
      <w:proofErr w:type="gramStart"/>
      <w:r w:rsidRPr="00E30F45">
        <w:rPr>
          <w:rFonts w:ascii="Times New Roman" w:hAnsi="Times New Roman" w:cs="Times New Roman"/>
          <w:color w:val="1B1B1B"/>
          <w:sz w:val="24"/>
          <w:szCs w:val="24"/>
          <w:shd w:val="clear" w:color="auto" w:fill="FFFFFF"/>
        </w:rPr>
        <w:t>doi</w:t>
      </w:r>
      <w:proofErr w:type="spellEnd"/>
      <w:r w:rsidRPr="00E30F45">
        <w:rPr>
          <w:rFonts w:ascii="Times New Roman" w:hAnsi="Times New Roman" w:cs="Times New Roman"/>
          <w:color w:val="1B1B1B"/>
          <w:sz w:val="24"/>
          <w:szCs w:val="24"/>
          <w:shd w:val="clear" w:color="auto" w:fill="FFFFFF"/>
        </w:rPr>
        <w:t>:</w:t>
      </w:r>
      <w:proofErr w:type="gramEnd"/>
      <w:r w:rsidRPr="00E30F45">
        <w:rPr>
          <w:rFonts w:ascii="Times New Roman" w:hAnsi="Times New Roman" w:cs="Times New Roman"/>
          <w:color w:val="1B1B1B"/>
          <w:sz w:val="24"/>
          <w:szCs w:val="24"/>
          <w:shd w:val="clear" w:color="auto" w:fill="FFFFFF"/>
        </w:rPr>
        <w:t xml:space="preserve"> 10.3349/ymj.2016.57.5.1271. PMID: 27401661; PMCID: PMC4960396.</w:t>
      </w:r>
    </w:p>
    <w:p w:rsidR="007676AE" w:rsidRDefault="007676AE" w:rsidP="007676AE">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676AE">
        <w:rPr>
          <w:rFonts w:ascii="Times New Roman" w:eastAsia="Times New Roman" w:hAnsi="Times New Roman" w:cs="Times New Roman"/>
          <w:b/>
          <w:color w:val="404040"/>
          <w:sz w:val="24"/>
          <w:szCs w:val="24"/>
          <w:lang w:eastAsia="fr-FR"/>
        </w:rPr>
        <w:t xml:space="preserve">Abad, J. P., López, M. R., Fernández, A., &amp; Torres, S. </w:t>
      </w:r>
      <w:r w:rsidRPr="007676AE">
        <w:rPr>
          <w:rFonts w:ascii="Times New Roman" w:eastAsia="Times New Roman" w:hAnsi="Times New Roman" w:cs="Times New Roman"/>
          <w:color w:val="404040"/>
          <w:sz w:val="24"/>
          <w:szCs w:val="24"/>
          <w:lang w:eastAsia="fr-FR"/>
        </w:rPr>
        <w:t>(2022).</w:t>
      </w:r>
      <w:r>
        <w:rPr>
          <w:rFonts w:ascii="Times New Roman" w:eastAsia="Times New Roman" w:hAnsi="Times New Roman" w:cs="Times New Roman"/>
          <w:color w:val="404040"/>
          <w:sz w:val="24"/>
          <w:szCs w:val="24"/>
          <w:lang w:eastAsia="fr-FR"/>
        </w:rPr>
        <w:t xml:space="preserve"> </w:t>
      </w:r>
      <w:r w:rsidRPr="007676AE">
        <w:rPr>
          <w:rFonts w:ascii="Times New Roman" w:eastAsia="Times New Roman" w:hAnsi="Times New Roman" w:cs="Times New Roman"/>
          <w:color w:val="404040"/>
          <w:sz w:val="24"/>
          <w:szCs w:val="24"/>
          <w:lang w:eastAsia="fr-FR"/>
        </w:rPr>
        <w:t xml:space="preserve">Sociocultural and behavioral risk factors associated with Mycoplasma hominis and Ureaplasma urealyticum co-infections in women of reproductive age. International Journal of STD &amp; AIDS, 33 (8), 789–797. </w:t>
      </w:r>
      <w:hyperlink r:id="rId9" w:history="1">
        <w:r w:rsidRPr="0068222C">
          <w:rPr>
            <w:rStyle w:val="Hyperlink"/>
            <w:rFonts w:ascii="Times New Roman" w:eastAsia="Times New Roman" w:hAnsi="Times New Roman" w:cs="Times New Roman"/>
            <w:sz w:val="24"/>
            <w:szCs w:val="24"/>
            <w:lang w:eastAsia="fr-FR"/>
          </w:rPr>
          <w:t>https://doi.org/10.1177/09564624221098765</w:t>
        </w:r>
      </w:hyperlink>
    </w:p>
    <w:p w:rsidR="007676AE" w:rsidRDefault="007A5E33" w:rsidP="007676AE">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676AE">
        <w:rPr>
          <w:rFonts w:ascii="Times New Roman" w:hAnsi="Times New Roman" w:cs="Times New Roman"/>
          <w:b/>
          <w:color w:val="222222"/>
          <w:sz w:val="24"/>
          <w:szCs w:val="24"/>
          <w:shd w:val="clear" w:color="auto" w:fill="FFFFFF"/>
        </w:rPr>
        <w:t>Amorim, A. L., Travassos, A. G. Á., de Souza, G. C., Fontes, V. C., Timbó, M., &amp; Souza, E. X</w:t>
      </w:r>
      <w:r w:rsidRPr="007676AE">
        <w:rPr>
          <w:rFonts w:ascii="Times New Roman" w:hAnsi="Times New Roman" w:cs="Times New Roman"/>
          <w:color w:val="222222"/>
          <w:sz w:val="24"/>
          <w:szCs w:val="24"/>
          <w:shd w:val="clear" w:color="auto" w:fill="FFFFFF"/>
        </w:rPr>
        <w:t xml:space="preserve">. (2019). </w:t>
      </w:r>
      <w:r w:rsidRPr="007676AE">
        <w:rPr>
          <w:rFonts w:ascii="Times New Roman" w:hAnsi="Times New Roman" w:cs="Times New Roman"/>
          <w:color w:val="222222"/>
          <w:sz w:val="24"/>
          <w:szCs w:val="24"/>
          <w:shd w:val="clear" w:color="auto" w:fill="FFFFFF"/>
          <w:lang w:val="en-US"/>
        </w:rPr>
        <w:t xml:space="preserve">Prevalence of ureaplasma urealyticum, mycoplasma hominis and </w:t>
      </w:r>
      <w:r w:rsidRPr="007676AE">
        <w:rPr>
          <w:rFonts w:ascii="Times New Roman" w:hAnsi="Times New Roman" w:cs="Times New Roman"/>
          <w:color w:val="222222"/>
          <w:sz w:val="24"/>
          <w:szCs w:val="24"/>
          <w:shd w:val="clear" w:color="auto" w:fill="FFFFFF"/>
          <w:lang w:val="en-US"/>
        </w:rPr>
        <w:lastRenderedPageBreak/>
        <w:t>human papillomavirus coinfection in people attending a sexually transmitted infections (STI)/HIV reference centre in Salvador, Bahia, Brazil. </w:t>
      </w:r>
      <w:r w:rsidRPr="007676AE">
        <w:rPr>
          <w:rFonts w:ascii="Times New Roman" w:hAnsi="Times New Roman" w:cs="Times New Roman"/>
          <w:i/>
          <w:iCs/>
          <w:color w:val="222222"/>
          <w:sz w:val="24"/>
          <w:szCs w:val="24"/>
          <w:shd w:val="clear" w:color="auto" w:fill="FFFFFF"/>
        </w:rPr>
        <w:t>Brazilian Journal of Sexually Transmitted Diseases</w:t>
      </w:r>
      <w:r w:rsidRPr="007676AE">
        <w:rPr>
          <w:rFonts w:ascii="Times New Roman" w:hAnsi="Times New Roman" w:cs="Times New Roman"/>
          <w:color w:val="222222"/>
          <w:sz w:val="24"/>
          <w:szCs w:val="24"/>
          <w:shd w:val="clear" w:color="auto" w:fill="FFFFFF"/>
        </w:rPr>
        <w:t>, </w:t>
      </w:r>
      <w:r w:rsidRPr="007676AE">
        <w:rPr>
          <w:rFonts w:ascii="Times New Roman" w:hAnsi="Times New Roman" w:cs="Times New Roman"/>
          <w:i/>
          <w:iCs/>
          <w:color w:val="222222"/>
          <w:sz w:val="24"/>
          <w:szCs w:val="24"/>
          <w:shd w:val="clear" w:color="auto" w:fill="FFFFFF"/>
        </w:rPr>
        <w:t>31</w:t>
      </w:r>
      <w:r w:rsidRPr="007676AE">
        <w:rPr>
          <w:rFonts w:ascii="Times New Roman" w:hAnsi="Times New Roman" w:cs="Times New Roman"/>
          <w:color w:val="222222"/>
          <w:sz w:val="24"/>
          <w:szCs w:val="24"/>
          <w:shd w:val="clear" w:color="auto" w:fill="FFFFFF"/>
        </w:rPr>
        <w:t>(4), 131-137.</w:t>
      </w:r>
    </w:p>
    <w:p w:rsidR="007676AE" w:rsidRDefault="007A5E33" w:rsidP="007676AE">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676AE">
        <w:rPr>
          <w:rFonts w:ascii="Times New Roman" w:hAnsi="Times New Roman" w:cs="Times New Roman"/>
          <w:b/>
          <w:color w:val="000000"/>
          <w:sz w:val="24"/>
          <w:szCs w:val="24"/>
          <w:shd w:val="clear" w:color="auto" w:fill="FFFFFF"/>
        </w:rPr>
        <w:t>Abdel Salam SA, Khattab MA, Faisal MM</w:t>
      </w:r>
      <w:r w:rsidRPr="007676AE">
        <w:rPr>
          <w:rFonts w:ascii="Times New Roman" w:hAnsi="Times New Roman" w:cs="Times New Roman"/>
          <w:color w:val="000000"/>
          <w:sz w:val="24"/>
          <w:szCs w:val="24"/>
          <w:shd w:val="clear" w:color="auto" w:fill="FFFFFF"/>
        </w:rPr>
        <w:t xml:space="preserve">. </w:t>
      </w:r>
      <w:r w:rsidRPr="007676AE">
        <w:rPr>
          <w:rFonts w:ascii="Times New Roman" w:hAnsi="Times New Roman" w:cs="Times New Roman"/>
          <w:color w:val="000000"/>
          <w:sz w:val="24"/>
          <w:szCs w:val="24"/>
          <w:shd w:val="clear" w:color="auto" w:fill="FFFFFF"/>
          <w:lang w:val="en-US"/>
        </w:rPr>
        <w:t>Frequency of </w:t>
      </w:r>
      <w:r w:rsidRPr="007676AE">
        <w:rPr>
          <w:rFonts w:ascii="Times New Roman" w:hAnsi="Times New Roman" w:cs="Times New Roman"/>
          <w:i/>
          <w:iCs/>
          <w:color w:val="000000"/>
          <w:sz w:val="24"/>
          <w:szCs w:val="24"/>
          <w:lang w:val="en-US"/>
        </w:rPr>
        <w:t>Mycoplasma genitalium</w:t>
      </w:r>
      <w:r w:rsidRPr="007676AE">
        <w:rPr>
          <w:rFonts w:ascii="Times New Roman" w:hAnsi="Times New Roman" w:cs="Times New Roman"/>
          <w:color w:val="000000"/>
          <w:sz w:val="24"/>
          <w:szCs w:val="24"/>
          <w:shd w:val="clear" w:color="auto" w:fill="FFFFFF"/>
          <w:lang w:val="en-US"/>
        </w:rPr>
        <w:t>, </w:t>
      </w:r>
      <w:r w:rsidRPr="007676AE">
        <w:rPr>
          <w:rFonts w:ascii="Times New Roman" w:hAnsi="Times New Roman" w:cs="Times New Roman"/>
          <w:i/>
          <w:iCs/>
          <w:color w:val="000000"/>
          <w:sz w:val="24"/>
          <w:szCs w:val="24"/>
          <w:lang w:val="en-US"/>
        </w:rPr>
        <w:t>Mycoplasma hominis</w:t>
      </w:r>
      <w:r w:rsidRPr="007676AE">
        <w:rPr>
          <w:rFonts w:ascii="Times New Roman" w:hAnsi="Times New Roman" w:cs="Times New Roman"/>
          <w:color w:val="000000"/>
          <w:sz w:val="24"/>
          <w:szCs w:val="24"/>
          <w:shd w:val="clear" w:color="auto" w:fill="FFFFFF"/>
          <w:lang w:val="en-US"/>
        </w:rPr>
        <w:t> and </w:t>
      </w:r>
      <w:r w:rsidRPr="007676AE">
        <w:rPr>
          <w:rFonts w:ascii="Times New Roman" w:hAnsi="Times New Roman" w:cs="Times New Roman"/>
          <w:i/>
          <w:iCs/>
          <w:color w:val="000000"/>
          <w:sz w:val="24"/>
          <w:szCs w:val="24"/>
          <w:lang w:val="en-US"/>
        </w:rPr>
        <w:t>Ureaplasma urealyticum</w:t>
      </w:r>
      <w:r w:rsidRPr="007676AE">
        <w:rPr>
          <w:i/>
          <w:iCs/>
          <w:color w:val="000000"/>
          <w:sz w:val="24"/>
          <w:szCs w:val="24"/>
          <w:lang w:val="en-US"/>
        </w:rPr>
        <w:t> </w:t>
      </w:r>
      <w:r w:rsidRPr="007676AE">
        <w:rPr>
          <w:rFonts w:ascii="Times New Roman" w:hAnsi="Times New Roman" w:cs="Times New Roman"/>
          <w:color w:val="000000"/>
          <w:sz w:val="24"/>
          <w:szCs w:val="24"/>
          <w:shd w:val="clear" w:color="auto" w:fill="FFFFFF"/>
          <w:lang w:val="en-US"/>
        </w:rPr>
        <w:t>among Females Patients Attending Gynecology and Obstetrics Clinics at Ain Shams University Hospital. </w:t>
      </w:r>
      <w:r w:rsidRPr="007676AE">
        <w:rPr>
          <w:i/>
          <w:iCs/>
          <w:color w:val="000000"/>
          <w:sz w:val="24"/>
          <w:szCs w:val="24"/>
          <w:lang w:val="en-US"/>
        </w:rPr>
        <w:t>J Pure Appl Microbiol</w:t>
      </w:r>
      <w:r w:rsidRPr="007676AE">
        <w:rPr>
          <w:rFonts w:ascii="Times New Roman" w:hAnsi="Times New Roman" w:cs="Times New Roman"/>
          <w:color w:val="000000"/>
          <w:sz w:val="24"/>
          <w:szCs w:val="24"/>
          <w:shd w:val="clear" w:color="auto" w:fill="FFFFFF"/>
          <w:lang w:val="en-US"/>
        </w:rPr>
        <w:t>. 2020;14(2):1413-1421. doi: 10.22207/JPAM.14.2.39 </w:t>
      </w:r>
    </w:p>
    <w:p w:rsidR="007676AE" w:rsidRDefault="007A5E33" w:rsidP="007676AE">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676AE">
        <w:rPr>
          <w:rFonts w:ascii="Times New Roman" w:hAnsi="Times New Roman" w:cs="Times New Roman"/>
          <w:b/>
          <w:color w:val="222222"/>
          <w:sz w:val="24"/>
          <w:szCs w:val="24"/>
          <w:shd w:val="clear" w:color="auto" w:fill="FFFFFF"/>
          <w:lang w:val="en-US"/>
        </w:rPr>
        <w:t>Hoxha I, Lesiak-Markowicz I, Walochnik J, Stary A, Fürnkranz U</w:t>
      </w:r>
      <w:r w:rsidRPr="007676AE">
        <w:rPr>
          <w:rFonts w:ascii="Times New Roman" w:hAnsi="Times New Roman" w:cs="Times New Roman"/>
          <w:color w:val="222222"/>
          <w:sz w:val="24"/>
          <w:szCs w:val="24"/>
          <w:shd w:val="clear" w:color="auto" w:fill="FFFFFF"/>
          <w:lang w:val="en-US"/>
        </w:rPr>
        <w:t>. The Prevalence of Genital Mycoplasmas and Coinfection with </w:t>
      </w:r>
      <w:r w:rsidRPr="007676AE">
        <w:rPr>
          <w:rFonts w:ascii="Times New Roman" w:hAnsi="Times New Roman" w:cs="Times New Roman"/>
          <w:i/>
          <w:iCs/>
          <w:color w:val="222222"/>
          <w:sz w:val="24"/>
          <w:szCs w:val="24"/>
          <w:shd w:val="clear" w:color="auto" w:fill="FFFFFF"/>
          <w:lang w:val="en-US"/>
        </w:rPr>
        <w:t>Trichomonas vaginalis</w:t>
      </w:r>
      <w:r w:rsidRPr="007676AE">
        <w:rPr>
          <w:rFonts w:ascii="Times New Roman" w:hAnsi="Times New Roman" w:cs="Times New Roman"/>
          <w:color w:val="222222"/>
          <w:sz w:val="24"/>
          <w:szCs w:val="24"/>
          <w:shd w:val="clear" w:color="auto" w:fill="FFFFFF"/>
          <w:lang w:val="en-US"/>
        </w:rPr>
        <w:t> in Female Patients in Vienna, Austria. </w:t>
      </w:r>
      <w:r w:rsidRPr="007676AE">
        <w:rPr>
          <w:rFonts w:ascii="Times New Roman" w:hAnsi="Times New Roman" w:cs="Times New Roman"/>
          <w:i/>
          <w:iCs/>
          <w:color w:val="222222"/>
          <w:sz w:val="24"/>
          <w:szCs w:val="24"/>
          <w:shd w:val="clear" w:color="auto" w:fill="FFFFFF"/>
        </w:rPr>
        <w:t>Microorganisms</w:t>
      </w:r>
      <w:r w:rsidRPr="007676AE">
        <w:rPr>
          <w:rFonts w:ascii="Times New Roman" w:hAnsi="Times New Roman" w:cs="Times New Roman"/>
          <w:color w:val="222222"/>
          <w:sz w:val="24"/>
          <w:szCs w:val="24"/>
          <w:shd w:val="clear" w:color="auto" w:fill="FFFFFF"/>
        </w:rPr>
        <w:t xml:space="preserve">. 2023; 11(4):933. </w:t>
      </w:r>
      <w:hyperlink r:id="rId10" w:history="1">
        <w:r w:rsidRPr="007676AE">
          <w:rPr>
            <w:rFonts w:ascii="Times New Roman" w:hAnsi="Times New Roman" w:cs="Times New Roman"/>
            <w:color w:val="0563C1" w:themeColor="hyperlink"/>
            <w:sz w:val="24"/>
            <w:szCs w:val="24"/>
            <w:u w:val="single"/>
            <w:shd w:val="clear" w:color="auto" w:fill="FFFFFF"/>
          </w:rPr>
          <w:t>https://doi.org/10.3390/microorganisms11040933</w:t>
        </w:r>
      </w:hyperlink>
    </w:p>
    <w:p w:rsidR="007676AE" w:rsidRDefault="007A5E33" w:rsidP="007676AE">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676AE">
        <w:rPr>
          <w:rFonts w:ascii="Times New Roman" w:hAnsi="Times New Roman" w:cs="Times New Roman"/>
          <w:b/>
          <w:color w:val="222222"/>
          <w:sz w:val="24"/>
          <w:szCs w:val="24"/>
          <w:shd w:val="clear" w:color="auto" w:fill="FFFFFF"/>
          <w:lang w:val="en-US"/>
        </w:rPr>
        <w:t xml:space="preserve">Nkeck, J. R., Ndjoh, J. J., Meyo Mvondo, G. F., Eko Ondoa, M., Takam, O., Mbouna, S. F. M., ... &amp; Ama Moor, V. </w:t>
      </w:r>
      <w:r w:rsidRPr="007676AE">
        <w:rPr>
          <w:rFonts w:ascii="Times New Roman" w:hAnsi="Times New Roman" w:cs="Times New Roman"/>
          <w:color w:val="222222"/>
          <w:sz w:val="24"/>
          <w:szCs w:val="24"/>
          <w:shd w:val="clear" w:color="auto" w:fill="FFFFFF"/>
          <w:lang w:val="en-US"/>
        </w:rPr>
        <w:t>J. (2024). Periodontal disease and serum uric acid levels in the absence of metabolic syndrome: is there a link? A study on a sample of Cameroonian adults. </w:t>
      </w:r>
      <w:r w:rsidRPr="007676AE">
        <w:rPr>
          <w:rFonts w:ascii="Times New Roman" w:hAnsi="Times New Roman" w:cs="Times New Roman"/>
          <w:i/>
          <w:iCs/>
          <w:color w:val="222222"/>
          <w:sz w:val="24"/>
          <w:szCs w:val="24"/>
          <w:shd w:val="clear" w:color="auto" w:fill="FFFFFF"/>
          <w:lang w:val="en-US"/>
        </w:rPr>
        <w:t>BMC Oral Health</w:t>
      </w:r>
      <w:r w:rsidRPr="007676AE">
        <w:rPr>
          <w:rFonts w:ascii="Times New Roman" w:hAnsi="Times New Roman" w:cs="Times New Roman"/>
          <w:color w:val="222222"/>
          <w:sz w:val="24"/>
          <w:szCs w:val="24"/>
          <w:shd w:val="clear" w:color="auto" w:fill="FFFFFF"/>
          <w:lang w:val="en-US"/>
        </w:rPr>
        <w:t>, </w:t>
      </w:r>
      <w:r w:rsidRPr="007676AE">
        <w:rPr>
          <w:rFonts w:ascii="Times New Roman" w:hAnsi="Times New Roman" w:cs="Times New Roman"/>
          <w:i/>
          <w:iCs/>
          <w:color w:val="222222"/>
          <w:sz w:val="24"/>
          <w:szCs w:val="24"/>
          <w:shd w:val="clear" w:color="auto" w:fill="FFFFFF"/>
          <w:lang w:val="en-US"/>
        </w:rPr>
        <w:t>24</w:t>
      </w:r>
      <w:r w:rsidRPr="007676AE">
        <w:rPr>
          <w:rFonts w:ascii="Times New Roman" w:hAnsi="Times New Roman" w:cs="Times New Roman"/>
          <w:color w:val="222222"/>
          <w:sz w:val="24"/>
          <w:szCs w:val="24"/>
          <w:shd w:val="clear" w:color="auto" w:fill="FFFFFF"/>
          <w:lang w:val="en-US"/>
        </w:rPr>
        <w:t>(1), 1519.</w:t>
      </w:r>
    </w:p>
    <w:p w:rsidR="007676AE" w:rsidRDefault="007A5E33" w:rsidP="007676AE">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676AE">
        <w:rPr>
          <w:rFonts w:ascii="Times New Roman" w:eastAsia="Times New Roman" w:hAnsi="Times New Roman" w:cs="Times New Roman"/>
          <w:b/>
          <w:iCs/>
          <w:color w:val="404040"/>
          <w:sz w:val="24"/>
          <w:szCs w:val="24"/>
          <w:lang w:eastAsia="fr-FR"/>
        </w:rPr>
        <w:t>Degni et al. (2022).</w:t>
      </w:r>
      <w:r w:rsidRPr="007676AE">
        <w:rPr>
          <w:rFonts w:ascii="Times New Roman" w:eastAsia="Times New Roman" w:hAnsi="Times New Roman" w:cs="Times New Roman"/>
          <w:iCs/>
          <w:color w:val="404040"/>
          <w:sz w:val="24"/>
          <w:szCs w:val="24"/>
          <w:lang w:eastAsia="fr-FR"/>
        </w:rPr>
        <w:t xml:space="preserve"> "Educational disparities in STI prevalence: A meta-analysis in sub-Saharan Africa". IJID</w:t>
      </w:r>
      <w:r w:rsidRPr="007676AE">
        <w:rPr>
          <w:rFonts w:ascii="Times New Roman" w:hAnsi="Times New Roman" w:cs="Times New Roman"/>
          <w:color w:val="222222"/>
          <w:sz w:val="24"/>
          <w:szCs w:val="24"/>
          <w:shd w:val="clear" w:color="auto" w:fill="FFFFFF"/>
        </w:rPr>
        <w:t>)</w:t>
      </w:r>
    </w:p>
    <w:p w:rsidR="007676AE" w:rsidRDefault="007A5E33" w:rsidP="007676AE">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676AE">
        <w:rPr>
          <w:rFonts w:ascii="Times New Roman" w:hAnsi="Times New Roman" w:cs="Times New Roman"/>
          <w:b/>
          <w:color w:val="1B1B1B"/>
          <w:sz w:val="24"/>
          <w:szCs w:val="24"/>
          <w:shd w:val="clear" w:color="auto" w:fill="FFFFFF"/>
          <w:lang w:val="en-US"/>
        </w:rPr>
        <w:t>Inthavong K, Ha LTH, Anh LTK, Sychareun V</w:t>
      </w:r>
      <w:r w:rsidRPr="007676AE">
        <w:rPr>
          <w:rFonts w:ascii="Times New Roman" w:hAnsi="Times New Roman" w:cs="Times New Roman"/>
          <w:color w:val="1B1B1B"/>
          <w:sz w:val="24"/>
          <w:szCs w:val="24"/>
          <w:shd w:val="clear" w:color="auto" w:fill="FFFFFF"/>
          <w:lang w:val="en-US"/>
        </w:rPr>
        <w:t xml:space="preserve">. Knowledge of safe sex and sexually transmitted infections among high school students, Vientiane Prefecture, Lao PDR. </w:t>
      </w:r>
      <w:r w:rsidRPr="007676AE">
        <w:rPr>
          <w:rFonts w:ascii="Times New Roman" w:hAnsi="Times New Roman" w:cs="Times New Roman"/>
          <w:color w:val="1B1B1B"/>
          <w:sz w:val="24"/>
          <w:szCs w:val="24"/>
          <w:shd w:val="clear" w:color="auto" w:fill="FFFFFF"/>
        </w:rPr>
        <w:t xml:space="preserve">Glob Health Action. 2020 Jul;13(sup2):1785159. </w:t>
      </w:r>
      <w:proofErr w:type="spellStart"/>
      <w:proofErr w:type="gramStart"/>
      <w:r w:rsidRPr="007676AE">
        <w:rPr>
          <w:rFonts w:ascii="Times New Roman" w:hAnsi="Times New Roman" w:cs="Times New Roman"/>
          <w:color w:val="1B1B1B"/>
          <w:sz w:val="24"/>
          <w:szCs w:val="24"/>
          <w:shd w:val="clear" w:color="auto" w:fill="FFFFFF"/>
        </w:rPr>
        <w:t>doi</w:t>
      </w:r>
      <w:proofErr w:type="spellEnd"/>
      <w:r w:rsidRPr="007676AE">
        <w:rPr>
          <w:rFonts w:ascii="Times New Roman" w:hAnsi="Times New Roman" w:cs="Times New Roman"/>
          <w:color w:val="1B1B1B"/>
          <w:sz w:val="24"/>
          <w:szCs w:val="24"/>
          <w:shd w:val="clear" w:color="auto" w:fill="FFFFFF"/>
        </w:rPr>
        <w:t>:</w:t>
      </w:r>
      <w:proofErr w:type="gramEnd"/>
      <w:r w:rsidRPr="007676AE">
        <w:rPr>
          <w:rFonts w:ascii="Times New Roman" w:hAnsi="Times New Roman" w:cs="Times New Roman"/>
          <w:color w:val="1B1B1B"/>
          <w:sz w:val="24"/>
          <w:szCs w:val="24"/>
          <w:shd w:val="clear" w:color="auto" w:fill="FFFFFF"/>
        </w:rPr>
        <w:t xml:space="preserve"> 10.1080/16549716.2020.1785159. PMID: 32741352; PMCID: PMC7480502</w:t>
      </w:r>
    </w:p>
    <w:p w:rsidR="007676AE" w:rsidRDefault="007A5E33" w:rsidP="007676AE">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676AE">
        <w:rPr>
          <w:rFonts w:ascii="Times New Roman" w:hAnsi="Times New Roman" w:cs="Times New Roman"/>
          <w:b/>
          <w:color w:val="1B1B1B"/>
          <w:sz w:val="24"/>
          <w:szCs w:val="24"/>
          <w:shd w:val="clear" w:color="auto" w:fill="FFFFFF"/>
          <w:lang w:val="en-US"/>
        </w:rPr>
        <w:t>Lameiras-Fernández M, Martínez-Román R, Carrera-Fernández MV, Rodríguez-Castro Y</w:t>
      </w:r>
      <w:r w:rsidRPr="007676AE">
        <w:rPr>
          <w:rFonts w:ascii="Times New Roman" w:hAnsi="Times New Roman" w:cs="Times New Roman"/>
          <w:color w:val="1B1B1B"/>
          <w:sz w:val="24"/>
          <w:szCs w:val="24"/>
          <w:shd w:val="clear" w:color="auto" w:fill="FFFFFF"/>
          <w:lang w:val="en-US"/>
        </w:rPr>
        <w:t xml:space="preserve">. Sex Education in the Spotlight: What Is Working? Systematic Review. Int J Environ Res Public Health. 2021 Mar 4;18(5):2555. doi: 10.3390/ijerph18052555. </w:t>
      </w:r>
      <w:r w:rsidRPr="007676AE">
        <w:rPr>
          <w:rFonts w:ascii="Times New Roman" w:hAnsi="Times New Roman" w:cs="Times New Roman"/>
          <w:color w:val="1B1B1B"/>
          <w:sz w:val="24"/>
          <w:szCs w:val="24"/>
          <w:shd w:val="clear" w:color="auto" w:fill="FFFFFF"/>
        </w:rPr>
        <w:t>PMID: 33806507; PMCID: PMC7967369.</w:t>
      </w:r>
    </w:p>
    <w:p w:rsidR="007676AE" w:rsidRDefault="007A5E33" w:rsidP="007676AE">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676AE">
        <w:rPr>
          <w:rFonts w:ascii="Times New Roman" w:hAnsi="Times New Roman" w:cs="Times New Roman"/>
          <w:b/>
          <w:color w:val="222222"/>
          <w:sz w:val="24"/>
          <w:szCs w:val="24"/>
          <w:shd w:val="clear" w:color="auto" w:fill="FFFFFF"/>
          <w:lang w:val="en-US"/>
        </w:rPr>
        <w:t>Garcia MR, Leslie SW, Wray AA. Sexually Transmitted Infections. [Updated 2024 Apr 20</w:t>
      </w:r>
      <w:r w:rsidRPr="007676AE">
        <w:rPr>
          <w:rFonts w:ascii="Times New Roman" w:hAnsi="Times New Roman" w:cs="Times New Roman"/>
          <w:color w:val="222222"/>
          <w:sz w:val="24"/>
          <w:szCs w:val="24"/>
          <w:shd w:val="clear" w:color="auto" w:fill="FFFFFF"/>
          <w:lang w:val="en-US"/>
        </w:rPr>
        <w:t xml:space="preserve">]. In: StatPearls [Internet]. Treasure Island (FL): StatPearls Publishing; 2025 Jan-. Available from: </w:t>
      </w:r>
      <w:hyperlink r:id="rId11" w:history="1">
        <w:r w:rsidRPr="007676AE">
          <w:rPr>
            <w:rFonts w:ascii="Times New Roman" w:hAnsi="Times New Roman" w:cs="Times New Roman"/>
            <w:color w:val="0563C1" w:themeColor="hyperlink"/>
            <w:sz w:val="24"/>
            <w:szCs w:val="24"/>
            <w:u w:val="single"/>
            <w:shd w:val="clear" w:color="auto" w:fill="FFFFFF"/>
            <w:lang w:val="en-US"/>
          </w:rPr>
          <w:t>https://www.ncbi.nlm.nih.gov/books/NBK560808/</w:t>
        </w:r>
      </w:hyperlink>
    </w:p>
    <w:p w:rsidR="007A5E33" w:rsidRPr="007676AE" w:rsidRDefault="007A5E33" w:rsidP="007676AE">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676AE">
        <w:rPr>
          <w:rFonts w:ascii="Times New Roman" w:eastAsia="Times New Roman" w:hAnsi="Times New Roman" w:cs="Times New Roman"/>
          <w:b/>
          <w:sz w:val="24"/>
          <w:szCs w:val="24"/>
          <w:lang w:val="en-US" w:eastAsia="fr-FR"/>
        </w:rPr>
        <w:t>Lin S, Xie X, Chen Y, Wang Z, Zhang J, Liu C, Lin G, Wang Y, Guo Y</w:t>
      </w:r>
      <w:r w:rsidRPr="007676AE">
        <w:rPr>
          <w:rFonts w:ascii="Times New Roman" w:eastAsia="Times New Roman" w:hAnsi="Times New Roman" w:cs="Times New Roman"/>
          <w:sz w:val="24"/>
          <w:szCs w:val="24"/>
          <w:lang w:val="en-US" w:eastAsia="fr-FR"/>
        </w:rPr>
        <w:t xml:space="preserve">. How does chronic endometritis influence pregnancy outcomes in endometriosis associated infertility? </w:t>
      </w:r>
      <w:r w:rsidRPr="007676AE">
        <w:rPr>
          <w:rFonts w:ascii="Times New Roman" w:eastAsia="Times New Roman" w:hAnsi="Times New Roman" w:cs="Times New Roman"/>
          <w:sz w:val="24"/>
          <w:szCs w:val="24"/>
          <w:lang w:eastAsia="fr-FR"/>
        </w:rPr>
        <w:t>A retrospective cohort study</w:t>
      </w:r>
    </w:p>
    <w:p w:rsidR="007676AE" w:rsidRPr="007A5E33" w:rsidRDefault="007676AE" w:rsidP="007676AE">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A5E33">
        <w:rPr>
          <w:rFonts w:ascii="Times New Roman" w:hAnsi="Times New Roman" w:cs="Times New Roman"/>
          <w:b/>
          <w:color w:val="222222"/>
          <w:sz w:val="24"/>
          <w:szCs w:val="24"/>
          <w:shd w:val="clear" w:color="auto" w:fill="FFFFFF"/>
          <w:lang w:val="en-US"/>
        </w:rPr>
        <w:t>Workowski, K. A., &amp; Bachmann, L. H. (2022).</w:t>
      </w:r>
      <w:r w:rsidRPr="007A5E33">
        <w:rPr>
          <w:rFonts w:ascii="Times New Roman" w:hAnsi="Times New Roman" w:cs="Times New Roman"/>
          <w:color w:val="222222"/>
          <w:sz w:val="24"/>
          <w:szCs w:val="24"/>
          <w:shd w:val="clear" w:color="auto" w:fill="FFFFFF"/>
          <w:lang w:val="en-US"/>
        </w:rPr>
        <w:t xml:space="preserve"> Centers for disease control and prevention’s sexually transmitted diseases infection guidelines. </w:t>
      </w:r>
      <w:r w:rsidRPr="007A5E33">
        <w:rPr>
          <w:rFonts w:ascii="Times New Roman" w:hAnsi="Times New Roman" w:cs="Times New Roman"/>
          <w:i/>
          <w:iCs/>
          <w:color w:val="222222"/>
          <w:sz w:val="24"/>
          <w:szCs w:val="24"/>
          <w:shd w:val="clear" w:color="auto" w:fill="FFFFFF"/>
        </w:rPr>
        <w:t>Clinical Infectious Diseases</w:t>
      </w:r>
      <w:r w:rsidRPr="007A5E33">
        <w:rPr>
          <w:rFonts w:ascii="Times New Roman" w:hAnsi="Times New Roman" w:cs="Times New Roman"/>
          <w:color w:val="222222"/>
          <w:sz w:val="24"/>
          <w:szCs w:val="24"/>
          <w:shd w:val="clear" w:color="auto" w:fill="FFFFFF"/>
        </w:rPr>
        <w:t>, </w:t>
      </w:r>
      <w:r w:rsidRPr="007A5E33">
        <w:rPr>
          <w:rFonts w:ascii="Times New Roman" w:hAnsi="Times New Roman" w:cs="Times New Roman"/>
          <w:i/>
          <w:iCs/>
          <w:color w:val="222222"/>
          <w:sz w:val="24"/>
          <w:szCs w:val="24"/>
          <w:shd w:val="clear" w:color="auto" w:fill="FFFFFF"/>
        </w:rPr>
        <w:t>74</w:t>
      </w:r>
      <w:r w:rsidRPr="007A5E33">
        <w:rPr>
          <w:rFonts w:ascii="Times New Roman" w:hAnsi="Times New Roman" w:cs="Times New Roman"/>
          <w:color w:val="222222"/>
          <w:sz w:val="24"/>
          <w:szCs w:val="24"/>
          <w:shd w:val="clear" w:color="auto" w:fill="FFFFFF"/>
        </w:rPr>
        <w:t>(Supplement_2), S89-S94.</w:t>
      </w:r>
    </w:p>
    <w:p w:rsidR="007676AE" w:rsidRPr="007676AE" w:rsidRDefault="007676AE" w:rsidP="007676AE">
      <w:pPr>
        <w:pStyle w:val="ListParagraph"/>
        <w:numPr>
          <w:ilvl w:val="0"/>
          <w:numId w:val="2"/>
        </w:numPr>
        <w:rPr>
          <w:rFonts w:ascii="Times New Roman" w:eastAsia="Times New Roman" w:hAnsi="Times New Roman" w:cs="Times New Roman"/>
          <w:color w:val="404040"/>
          <w:sz w:val="24"/>
          <w:szCs w:val="24"/>
          <w:lang w:eastAsia="fr-FR"/>
        </w:rPr>
      </w:pPr>
      <w:r w:rsidRPr="007676AE">
        <w:rPr>
          <w:rFonts w:ascii="Times New Roman" w:eastAsia="Times New Roman" w:hAnsi="Times New Roman" w:cs="Times New Roman"/>
          <w:b/>
          <w:color w:val="404040"/>
          <w:sz w:val="24"/>
          <w:szCs w:val="24"/>
          <w:lang w:eastAsia="fr-FR"/>
        </w:rPr>
        <w:t>Taylor M, Jenkins SM, Pillarisetty LS.</w:t>
      </w:r>
      <w:r w:rsidRPr="007676AE">
        <w:rPr>
          <w:rFonts w:ascii="Times New Roman" w:eastAsia="Times New Roman" w:hAnsi="Times New Roman" w:cs="Times New Roman"/>
          <w:color w:val="404040"/>
          <w:sz w:val="24"/>
          <w:szCs w:val="24"/>
          <w:lang w:eastAsia="fr-FR"/>
        </w:rPr>
        <w:t xml:space="preserve"> Endometritis. [Updated 2023 Oct 26]. In: StatPearls [Internet]. Treasure Island (FL): StatPearls Publishing; 2025 Jan-. Available from: https://www.ncbi.nlm.nih.gov/books/NBK553124/</w:t>
      </w:r>
    </w:p>
    <w:p w:rsidR="007A5E33" w:rsidRPr="007676AE" w:rsidRDefault="007A5E33" w:rsidP="007676AE">
      <w:pPr>
        <w:numPr>
          <w:ilvl w:val="0"/>
          <w:numId w:val="2"/>
        </w:numPr>
        <w:spacing w:after="100" w:afterAutospacing="1" w:line="276" w:lineRule="auto"/>
        <w:jc w:val="both"/>
        <w:rPr>
          <w:rFonts w:ascii="Times New Roman" w:eastAsia="Times New Roman" w:hAnsi="Times New Roman" w:cs="Times New Roman"/>
          <w:color w:val="404040"/>
          <w:sz w:val="24"/>
          <w:szCs w:val="24"/>
          <w:lang w:eastAsia="fr-FR"/>
        </w:rPr>
      </w:pPr>
      <w:r w:rsidRPr="007676AE">
        <w:rPr>
          <w:rFonts w:ascii="Times New Roman" w:hAnsi="Times New Roman" w:cs="Times New Roman"/>
          <w:b/>
          <w:color w:val="222222"/>
          <w:sz w:val="24"/>
          <w:szCs w:val="24"/>
          <w:shd w:val="clear" w:color="auto" w:fill="FFFFFF"/>
        </w:rPr>
        <w:t xml:space="preserve">Noda-Nicolau, N. M., Tantengco, O. A. G., Polettini, J., Silva, M. C., Bento, G. F., Cursino, G. C., ... </w:t>
      </w:r>
      <w:r w:rsidRPr="007676AE">
        <w:rPr>
          <w:rFonts w:ascii="Times New Roman" w:hAnsi="Times New Roman" w:cs="Times New Roman"/>
          <w:b/>
          <w:color w:val="222222"/>
          <w:sz w:val="24"/>
          <w:szCs w:val="24"/>
          <w:shd w:val="clear" w:color="auto" w:fill="FFFFFF"/>
          <w:lang w:val="en-US"/>
        </w:rPr>
        <w:t>&amp; Menon, R. (2022)</w:t>
      </w:r>
      <w:r w:rsidRPr="007676AE">
        <w:rPr>
          <w:rFonts w:ascii="Times New Roman" w:hAnsi="Times New Roman" w:cs="Times New Roman"/>
          <w:color w:val="222222"/>
          <w:sz w:val="24"/>
          <w:szCs w:val="24"/>
          <w:shd w:val="clear" w:color="auto" w:fill="FFFFFF"/>
          <w:lang w:val="en-US"/>
        </w:rPr>
        <w:t>. Genital mycoplasmas and biomarkers of inflammation and their association with spontaneous preterm birth and preterm prelabor rupture of membranes: a systematic review and meta-analysis. </w:t>
      </w:r>
      <w:r w:rsidRPr="007676AE">
        <w:rPr>
          <w:rFonts w:ascii="Times New Roman" w:hAnsi="Times New Roman" w:cs="Times New Roman"/>
          <w:i/>
          <w:iCs/>
          <w:color w:val="222222"/>
          <w:sz w:val="24"/>
          <w:szCs w:val="24"/>
          <w:shd w:val="clear" w:color="auto" w:fill="FFFFFF"/>
          <w:lang w:val="en-US"/>
        </w:rPr>
        <w:t>Frontiers in Microbiology</w:t>
      </w:r>
      <w:r w:rsidRPr="007676AE">
        <w:rPr>
          <w:rFonts w:ascii="Times New Roman" w:hAnsi="Times New Roman" w:cs="Times New Roman"/>
          <w:color w:val="222222"/>
          <w:sz w:val="24"/>
          <w:szCs w:val="24"/>
          <w:shd w:val="clear" w:color="auto" w:fill="FFFFFF"/>
          <w:lang w:val="en-US"/>
        </w:rPr>
        <w:t>, </w:t>
      </w:r>
      <w:r w:rsidRPr="007676AE">
        <w:rPr>
          <w:rFonts w:ascii="Times New Roman" w:hAnsi="Times New Roman" w:cs="Times New Roman"/>
          <w:i/>
          <w:iCs/>
          <w:color w:val="222222"/>
          <w:sz w:val="24"/>
          <w:szCs w:val="24"/>
          <w:shd w:val="clear" w:color="auto" w:fill="FFFFFF"/>
          <w:lang w:val="en-US"/>
        </w:rPr>
        <w:t>13</w:t>
      </w:r>
      <w:r w:rsidRPr="007676AE">
        <w:rPr>
          <w:rFonts w:ascii="Times New Roman" w:hAnsi="Times New Roman" w:cs="Times New Roman"/>
          <w:color w:val="222222"/>
          <w:sz w:val="24"/>
          <w:szCs w:val="24"/>
          <w:shd w:val="clear" w:color="auto" w:fill="FFFFFF"/>
          <w:lang w:val="en-US"/>
        </w:rPr>
        <w:t>, 859732</w:t>
      </w:r>
      <w:r w:rsidRPr="007676AE">
        <w:rPr>
          <w:rFonts w:ascii="Times New Roman" w:eastAsia="Times New Roman" w:hAnsi="Times New Roman" w:cs="Times New Roman"/>
          <w:sz w:val="24"/>
          <w:szCs w:val="24"/>
          <w:lang w:val="en-US" w:eastAsia="fr-FR"/>
        </w:rPr>
        <w:t>Reprod Health. 2024 Nov 14;21(1):162. doi: 10.1186/s12978-024-01897-9. PMID: 39543649; PMCID: PMC11566656</w:t>
      </w:r>
    </w:p>
    <w:p w:rsidR="007A5E33" w:rsidRPr="00AB433F" w:rsidRDefault="007A5E33" w:rsidP="007A5E33">
      <w:pPr>
        <w:spacing w:line="360" w:lineRule="auto"/>
        <w:jc w:val="both"/>
        <w:rPr>
          <w:rFonts w:ascii="Times New Roman" w:hAnsi="Times New Roman" w:cs="Times New Roman"/>
          <w:sz w:val="24"/>
          <w:szCs w:val="24"/>
        </w:rPr>
      </w:pPr>
    </w:p>
    <w:sectPr w:rsidR="007A5E33" w:rsidRPr="00AB433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3C4" w:rsidRDefault="00BF03C4" w:rsidP="0054170D">
      <w:pPr>
        <w:spacing w:after="0" w:line="240" w:lineRule="auto"/>
      </w:pPr>
      <w:r>
        <w:separator/>
      </w:r>
    </w:p>
  </w:endnote>
  <w:endnote w:type="continuationSeparator" w:id="0">
    <w:p w:rsidR="00BF03C4" w:rsidRDefault="00BF03C4" w:rsidP="0054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70D" w:rsidRDefault="00541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70D" w:rsidRDefault="00541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70D" w:rsidRDefault="00541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3C4" w:rsidRDefault="00BF03C4" w:rsidP="0054170D">
      <w:pPr>
        <w:spacing w:after="0" w:line="240" w:lineRule="auto"/>
      </w:pPr>
      <w:r>
        <w:separator/>
      </w:r>
    </w:p>
  </w:footnote>
  <w:footnote w:type="continuationSeparator" w:id="0">
    <w:p w:rsidR="00BF03C4" w:rsidRDefault="00BF03C4" w:rsidP="00541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70D" w:rsidRDefault="005417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33040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70D" w:rsidRDefault="005417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33040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70D" w:rsidRDefault="005417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33040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FCC"/>
    <w:multiLevelType w:val="multilevel"/>
    <w:tmpl w:val="3348B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BCC0CF7"/>
    <w:multiLevelType w:val="hybridMultilevel"/>
    <w:tmpl w:val="2CA2C6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13D3829"/>
    <w:multiLevelType w:val="multilevel"/>
    <w:tmpl w:val="3348B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6D"/>
    <w:rsid w:val="0004735E"/>
    <w:rsid w:val="0007380B"/>
    <w:rsid w:val="002F665F"/>
    <w:rsid w:val="00395447"/>
    <w:rsid w:val="004634C5"/>
    <w:rsid w:val="004C5544"/>
    <w:rsid w:val="00521F5B"/>
    <w:rsid w:val="00533876"/>
    <w:rsid w:val="0054170D"/>
    <w:rsid w:val="005515AB"/>
    <w:rsid w:val="007676AE"/>
    <w:rsid w:val="007A5E33"/>
    <w:rsid w:val="007E7482"/>
    <w:rsid w:val="0086723C"/>
    <w:rsid w:val="008F049D"/>
    <w:rsid w:val="009D767E"/>
    <w:rsid w:val="00AB433F"/>
    <w:rsid w:val="00AD79C3"/>
    <w:rsid w:val="00B24732"/>
    <w:rsid w:val="00B8298E"/>
    <w:rsid w:val="00BF03C4"/>
    <w:rsid w:val="00BF03EC"/>
    <w:rsid w:val="00D05C69"/>
    <w:rsid w:val="00E30F45"/>
    <w:rsid w:val="00F33077"/>
    <w:rsid w:val="00FA1E6D"/>
    <w:rsid w:val="00FF06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B68C63"/>
  <w15:chartTrackingRefBased/>
  <w15:docId w15:val="{F8C82465-D1F5-408B-9EDC-35F0086F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E6D"/>
    <w:pPr>
      <w:ind w:left="720"/>
      <w:contextualSpacing/>
    </w:pPr>
  </w:style>
  <w:style w:type="table" w:styleId="TableGrid">
    <w:name w:val="Table Grid"/>
    <w:basedOn w:val="TableNormal"/>
    <w:uiPriority w:val="39"/>
    <w:rsid w:val="00AB4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9D767E"/>
    <w:pPr>
      <w:spacing w:after="0" w:line="240" w:lineRule="auto"/>
    </w:pPr>
    <w:rPr>
      <w:rFonts w:ascii="Calibri" w:eastAsia="Calibri" w:hAnsi="Calibri" w:cs="SimSu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0F45"/>
    <w:rPr>
      <w:color w:val="0563C1" w:themeColor="hyperlink"/>
      <w:u w:val="single"/>
    </w:rPr>
  </w:style>
  <w:style w:type="character" w:styleId="UnresolvedMention">
    <w:name w:val="Unresolved Mention"/>
    <w:basedOn w:val="DefaultParagraphFont"/>
    <w:uiPriority w:val="99"/>
    <w:semiHidden/>
    <w:unhideWhenUsed/>
    <w:rsid w:val="007E7482"/>
    <w:rPr>
      <w:color w:val="605E5C"/>
      <w:shd w:val="clear" w:color="auto" w:fill="E1DFDD"/>
    </w:rPr>
  </w:style>
  <w:style w:type="paragraph" w:styleId="Header">
    <w:name w:val="header"/>
    <w:basedOn w:val="Normal"/>
    <w:link w:val="HeaderChar"/>
    <w:uiPriority w:val="99"/>
    <w:unhideWhenUsed/>
    <w:rsid w:val="00541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70D"/>
  </w:style>
  <w:style w:type="paragraph" w:styleId="Footer">
    <w:name w:val="footer"/>
    <w:basedOn w:val="Normal"/>
    <w:link w:val="FooterChar"/>
    <w:uiPriority w:val="99"/>
    <w:unhideWhenUsed/>
    <w:rsid w:val="00541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681335">
      <w:bodyDiv w:val="1"/>
      <w:marLeft w:val="0"/>
      <w:marRight w:val="0"/>
      <w:marTop w:val="0"/>
      <w:marBottom w:val="0"/>
      <w:divBdr>
        <w:top w:val="none" w:sz="0" w:space="0" w:color="auto"/>
        <w:left w:val="none" w:sz="0" w:space="0" w:color="auto"/>
        <w:bottom w:val="none" w:sz="0" w:space="0" w:color="auto"/>
        <w:right w:val="none" w:sz="0" w:space="0" w:color="auto"/>
      </w:divBdr>
      <w:divsChild>
        <w:div w:id="2070955395">
          <w:marLeft w:val="0"/>
          <w:marRight w:val="0"/>
          <w:marTop w:val="0"/>
          <w:marBottom w:val="0"/>
          <w:divBdr>
            <w:top w:val="single" w:sz="4" w:space="0" w:color="E1E3EA"/>
            <w:left w:val="single" w:sz="4" w:space="0" w:color="E1E3EA"/>
            <w:bottom w:val="single" w:sz="4" w:space="0" w:color="E1E3EA"/>
            <w:right w:val="single" w:sz="4" w:space="0" w:color="E1E3EA"/>
          </w:divBdr>
          <w:divsChild>
            <w:div w:id="1621642879">
              <w:marLeft w:val="0"/>
              <w:marRight w:val="0"/>
              <w:marTop w:val="0"/>
              <w:marBottom w:val="0"/>
              <w:divBdr>
                <w:top w:val="single" w:sz="2" w:space="0" w:color="E3E3E3"/>
                <w:left w:val="single" w:sz="2" w:space="0" w:color="E3E3E3"/>
                <w:bottom w:val="single" w:sz="2" w:space="0" w:color="E3E3E3"/>
                <w:right w:val="single" w:sz="2" w:space="0" w:color="E3E3E3"/>
              </w:divBdr>
              <w:divsChild>
                <w:div w:id="196698868">
                  <w:marLeft w:val="0"/>
                  <w:marRight w:val="0"/>
                  <w:marTop w:val="0"/>
                  <w:marBottom w:val="0"/>
                  <w:divBdr>
                    <w:top w:val="single" w:sz="2" w:space="0" w:color="E3E3E3"/>
                    <w:left w:val="none" w:sz="0" w:space="0" w:color="auto"/>
                    <w:bottom w:val="single" w:sz="2" w:space="0" w:color="E3E3E3"/>
                    <w:right w:val="none" w:sz="0" w:space="0" w:color="auto"/>
                  </w:divBdr>
                </w:div>
                <w:div w:id="1432623428">
                  <w:marLeft w:val="0"/>
                  <w:marRight w:val="0"/>
                  <w:marTop w:val="0"/>
                  <w:marBottom w:val="0"/>
                  <w:divBdr>
                    <w:top w:val="single" w:sz="2" w:space="0" w:color="E3E3E3"/>
                    <w:left w:val="none" w:sz="0" w:space="0" w:color="auto"/>
                    <w:bottom w:val="single" w:sz="2" w:space="0" w:color="E3E3E3"/>
                    <w:right w:val="none" w:sz="0" w:space="0" w:color="auto"/>
                  </w:divBdr>
                </w:div>
                <w:div w:id="1612320760">
                  <w:marLeft w:val="0"/>
                  <w:marRight w:val="0"/>
                  <w:marTop w:val="0"/>
                  <w:marBottom w:val="0"/>
                  <w:divBdr>
                    <w:top w:val="single" w:sz="2" w:space="0" w:color="E3E3E3"/>
                    <w:left w:val="none" w:sz="0" w:space="0" w:color="auto"/>
                    <w:bottom w:val="single" w:sz="2" w:space="0" w:color="E3E3E3"/>
                    <w:right w:val="none" w:sz="0" w:space="0" w:color="auto"/>
                  </w:divBdr>
                </w:div>
                <w:div w:id="1001930907">
                  <w:marLeft w:val="0"/>
                  <w:marRight w:val="0"/>
                  <w:marTop w:val="0"/>
                  <w:marBottom w:val="0"/>
                  <w:divBdr>
                    <w:top w:val="single" w:sz="2" w:space="0" w:color="E3E3E3"/>
                    <w:left w:val="none" w:sz="0" w:space="0" w:color="auto"/>
                    <w:bottom w:val="single" w:sz="2" w:space="0" w:color="E3E3E3"/>
                    <w:right w:val="none" w:sz="0" w:space="0" w:color="auto"/>
                  </w:divBdr>
                </w:div>
                <w:div w:id="258880373">
                  <w:marLeft w:val="0"/>
                  <w:marRight w:val="0"/>
                  <w:marTop w:val="0"/>
                  <w:marBottom w:val="0"/>
                  <w:divBdr>
                    <w:top w:val="single" w:sz="2" w:space="0" w:color="E3E3E3"/>
                    <w:left w:val="none" w:sz="0" w:space="0" w:color="auto"/>
                    <w:bottom w:val="single" w:sz="2" w:space="0" w:color="E3E3E3"/>
                    <w:right w:val="none" w:sz="0" w:space="0" w:color="auto"/>
                  </w:divBdr>
                </w:div>
                <w:div w:id="510678803">
                  <w:marLeft w:val="0"/>
                  <w:marRight w:val="0"/>
                  <w:marTop w:val="0"/>
                  <w:marBottom w:val="0"/>
                  <w:divBdr>
                    <w:top w:val="single" w:sz="2" w:space="0" w:color="E3E3E3"/>
                    <w:left w:val="none" w:sz="0" w:space="0" w:color="auto"/>
                    <w:bottom w:val="single" w:sz="2" w:space="0" w:color="E3E3E3"/>
                    <w:right w:val="none" w:sz="0" w:space="0" w:color="auto"/>
                  </w:divBdr>
                </w:div>
                <w:div w:id="685444486">
                  <w:marLeft w:val="0"/>
                  <w:marRight w:val="0"/>
                  <w:marTop w:val="0"/>
                  <w:marBottom w:val="0"/>
                  <w:divBdr>
                    <w:top w:val="single" w:sz="2" w:space="0" w:color="E3E3E3"/>
                    <w:left w:val="none" w:sz="0" w:space="0" w:color="auto"/>
                    <w:bottom w:val="single" w:sz="2" w:space="0" w:color="E3E3E3"/>
                    <w:right w:val="none" w:sz="0" w:space="0" w:color="auto"/>
                  </w:divBdr>
                </w:div>
                <w:div w:id="1623222781">
                  <w:marLeft w:val="0"/>
                  <w:marRight w:val="0"/>
                  <w:marTop w:val="0"/>
                  <w:marBottom w:val="0"/>
                  <w:divBdr>
                    <w:top w:val="single" w:sz="2" w:space="0" w:color="E3E3E3"/>
                    <w:left w:val="none" w:sz="0" w:space="0" w:color="auto"/>
                    <w:bottom w:val="single" w:sz="2" w:space="0" w:color="E3E3E3"/>
                    <w:right w:val="none" w:sz="0" w:space="0" w:color="auto"/>
                  </w:divBdr>
                </w:div>
                <w:div w:id="763960011">
                  <w:marLeft w:val="0"/>
                  <w:marRight w:val="0"/>
                  <w:marTop w:val="0"/>
                  <w:marBottom w:val="0"/>
                  <w:divBdr>
                    <w:top w:val="single" w:sz="2" w:space="0" w:color="E3E3E3"/>
                    <w:left w:val="none" w:sz="0" w:space="0" w:color="auto"/>
                    <w:bottom w:val="single" w:sz="2" w:space="0" w:color="E3E3E3"/>
                    <w:right w:val="none" w:sz="0" w:space="0" w:color="auto"/>
                  </w:divBdr>
                </w:div>
                <w:div w:id="1903445181">
                  <w:marLeft w:val="0"/>
                  <w:marRight w:val="0"/>
                  <w:marTop w:val="0"/>
                  <w:marBottom w:val="0"/>
                  <w:divBdr>
                    <w:top w:val="single" w:sz="2" w:space="0" w:color="E3E3E3"/>
                    <w:left w:val="none" w:sz="0" w:space="0" w:color="auto"/>
                    <w:bottom w:val="single" w:sz="2" w:space="0" w:color="E3E3E3"/>
                    <w:right w:val="none" w:sz="0" w:space="0" w:color="auto"/>
                  </w:divBdr>
                </w:div>
                <w:div w:id="871192833">
                  <w:marLeft w:val="0"/>
                  <w:marRight w:val="0"/>
                  <w:marTop w:val="0"/>
                  <w:marBottom w:val="0"/>
                  <w:divBdr>
                    <w:top w:val="single" w:sz="2" w:space="0" w:color="E3E3E3"/>
                    <w:left w:val="none" w:sz="0" w:space="0" w:color="auto"/>
                    <w:bottom w:val="single" w:sz="2" w:space="0" w:color="E3E3E3"/>
                    <w:right w:val="none" w:sz="0" w:space="0" w:color="auto"/>
                  </w:divBdr>
                </w:div>
                <w:div w:id="542517792">
                  <w:marLeft w:val="0"/>
                  <w:marRight w:val="0"/>
                  <w:marTop w:val="0"/>
                  <w:marBottom w:val="0"/>
                  <w:divBdr>
                    <w:top w:val="single" w:sz="2" w:space="0" w:color="E3E3E3"/>
                    <w:left w:val="none" w:sz="0" w:space="0" w:color="auto"/>
                    <w:bottom w:val="single" w:sz="2" w:space="0" w:color="E3E3E3"/>
                    <w:right w:val="none" w:sz="0" w:space="0" w:color="auto"/>
                  </w:divBdr>
                </w:div>
                <w:div w:id="716128541">
                  <w:marLeft w:val="0"/>
                  <w:marRight w:val="0"/>
                  <w:marTop w:val="0"/>
                  <w:marBottom w:val="0"/>
                  <w:divBdr>
                    <w:top w:val="single" w:sz="2" w:space="0" w:color="E3E3E3"/>
                    <w:left w:val="none" w:sz="0" w:space="0" w:color="auto"/>
                    <w:bottom w:val="single" w:sz="2" w:space="0" w:color="E3E3E3"/>
                    <w:right w:val="none" w:sz="0" w:space="0" w:color="auto"/>
                  </w:divBdr>
                </w:div>
                <w:div w:id="464664274">
                  <w:marLeft w:val="0"/>
                  <w:marRight w:val="0"/>
                  <w:marTop w:val="0"/>
                  <w:marBottom w:val="0"/>
                  <w:divBdr>
                    <w:top w:val="single" w:sz="2" w:space="0" w:color="E3E3E3"/>
                    <w:left w:val="none" w:sz="0" w:space="0" w:color="auto"/>
                    <w:bottom w:val="single" w:sz="2" w:space="0" w:color="E3E3E3"/>
                    <w:right w:val="none" w:sz="0" w:space="0" w:color="auto"/>
                  </w:divBdr>
                </w:div>
                <w:div w:id="787701110">
                  <w:marLeft w:val="0"/>
                  <w:marRight w:val="0"/>
                  <w:marTop w:val="0"/>
                  <w:marBottom w:val="0"/>
                  <w:divBdr>
                    <w:top w:val="single" w:sz="2" w:space="0" w:color="E3E3E3"/>
                    <w:left w:val="none" w:sz="0" w:space="0" w:color="auto"/>
                    <w:bottom w:val="single" w:sz="2" w:space="0" w:color="E3E3E3"/>
                    <w:right w:val="none" w:sz="0" w:space="0" w:color="auto"/>
                  </w:divBdr>
                </w:div>
                <w:div w:id="726876891">
                  <w:marLeft w:val="0"/>
                  <w:marRight w:val="0"/>
                  <w:marTop w:val="0"/>
                  <w:marBottom w:val="0"/>
                  <w:divBdr>
                    <w:top w:val="single" w:sz="2" w:space="0" w:color="E3E3E3"/>
                    <w:left w:val="none" w:sz="0" w:space="0" w:color="auto"/>
                    <w:bottom w:val="single" w:sz="2" w:space="0" w:color="E3E3E3"/>
                    <w:right w:val="none" w:sz="0" w:space="0" w:color="auto"/>
                  </w:divBdr>
                </w:div>
                <w:div w:id="2033533028">
                  <w:marLeft w:val="0"/>
                  <w:marRight w:val="0"/>
                  <w:marTop w:val="0"/>
                  <w:marBottom w:val="0"/>
                  <w:divBdr>
                    <w:top w:val="single" w:sz="2" w:space="0" w:color="E3E3E3"/>
                    <w:left w:val="none" w:sz="0" w:space="0" w:color="auto"/>
                    <w:bottom w:val="single" w:sz="2" w:space="0" w:color="E3E3E3"/>
                    <w:right w:val="none" w:sz="0" w:space="0" w:color="auto"/>
                  </w:divBdr>
                </w:div>
                <w:div w:id="1505124038">
                  <w:marLeft w:val="0"/>
                  <w:marRight w:val="0"/>
                  <w:marTop w:val="0"/>
                  <w:marBottom w:val="0"/>
                  <w:divBdr>
                    <w:top w:val="single" w:sz="2" w:space="0" w:color="E3E3E3"/>
                    <w:left w:val="none" w:sz="0" w:space="0" w:color="auto"/>
                    <w:bottom w:val="single" w:sz="2" w:space="0" w:color="E3E3E3"/>
                    <w:right w:val="none" w:sz="0" w:space="0" w:color="auto"/>
                  </w:divBdr>
                </w:div>
                <w:div w:id="1742633604">
                  <w:marLeft w:val="0"/>
                  <w:marRight w:val="0"/>
                  <w:marTop w:val="0"/>
                  <w:marBottom w:val="0"/>
                  <w:divBdr>
                    <w:top w:val="single" w:sz="2" w:space="0" w:color="E3E3E3"/>
                    <w:left w:val="none" w:sz="0" w:space="0" w:color="auto"/>
                    <w:bottom w:val="single" w:sz="2" w:space="0" w:color="E3E3E3"/>
                    <w:right w:val="none" w:sz="0" w:space="0" w:color="auto"/>
                  </w:divBdr>
                </w:div>
                <w:div w:id="914625693">
                  <w:marLeft w:val="0"/>
                  <w:marRight w:val="0"/>
                  <w:marTop w:val="0"/>
                  <w:marBottom w:val="0"/>
                  <w:divBdr>
                    <w:top w:val="single" w:sz="2" w:space="0" w:color="E3E3E3"/>
                    <w:left w:val="none" w:sz="0" w:space="0" w:color="auto"/>
                    <w:bottom w:val="single" w:sz="2" w:space="0" w:color="E3E3E3"/>
                    <w:right w:val="none" w:sz="0" w:space="0" w:color="auto"/>
                  </w:divBdr>
                </w:div>
                <w:div w:id="1565139394">
                  <w:marLeft w:val="0"/>
                  <w:marRight w:val="0"/>
                  <w:marTop w:val="0"/>
                  <w:marBottom w:val="0"/>
                  <w:divBdr>
                    <w:top w:val="single" w:sz="2" w:space="0" w:color="E3E3E3"/>
                    <w:left w:val="none" w:sz="0" w:space="0" w:color="auto"/>
                    <w:bottom w:val="single" w:sz="2" w:space="0" w:color="E3E3E3"/>
                    <w:right w:val="none" w:sz="0" w:space="0" w:color="auto"/>
                  </w:divBdr>
                </w:div>
                <w:div w:id="670068623">
                  <w:marLeft w:val="0"/>
                  <w:marRight w:val="0"/>
                  <w:marTop w:val="0"/>
                  <w:marBottom w:val="0"/>
                  <w:divBdr>
                    <w:top w:val="single" w:sz="2" w:space="0" w:color="E3E3E3"/>
                    <w:left w:val="none" w:sz="0" w:space="0" w:color="auto"/>
                    <w:bottom w:val="single" w:sz="2" w:space="0" w:color="E3E3E3"/>
                    <w:right w:val="none" w:sz="0" w:space="0" w:color="auto"/>
                  </w:divBdr>
                </w:div>
                <w:div w:id="1903057109">
                  <w:marLeft w:val="0"/>
                  <w:marRight w:val="0"/>
                  <w:marTop w:val="0"/>
                  <w:marBottom w:val="0"/>
                  <w:divBdr>
                    <w:top w:val="single" w:sz="2" w:space="0" w:color="E3E3E3"/>
                    <w:left w:val="none" w:sz="0" w:space="0" w:color="auto"/>
                    <w:bottom w:val="single" w:sz="2" w:space="0" w:color="E3E3E3"/>
                    <w:right w:val="none" w:sz="0" w:space="0" w:color="auto"/>
                  </w:divBdr>
                </w:div>
                <w:div w:id="6947323">
                  <w:marLeft w:val="0"/>
                  <w:marRight w:val="0"/>
                  <w:marTop w:val="0"/>
                  <w:marBottom w:val="0"/>
                  <w:divBdr>
                    <w:top w:val="single" w:sz="2" w:space="0" w:color="E3E3E3"/>
                    <w:left w:val="none" w:sz="0" w:space="0" w:color="auto"/>
                    <w:bottom w:val="single" w:sz="2" w:space="0" w:color="E3E3E3"/>
                    <w:right w:val="none" w:sz="0" w:space="0" w:color="auto"/>
                  </w:divBdr>
                </w:div>
                <w:div w:id="104227842">
                  <w:marLeft w:val="0"/>
                  <w:marRight w:val="0"/>
                  <w:marTop w:val="0"/>
                  <w:marBottom w:val="0"/>
                  <w:divBdr>
                    <w:top w:val="single" w:sz="2" w:space="0" w:color="E3E3E3"/>
                    <w:left w:val="none" w:sz="0" w:space="0" w:color="auto"/>
                    <w:bottom w:val="single" w:sz="2" w:space="0" w:color="E3E3E3"/>
                    <w:right w:val="none" w:sz="0" w:space="0" w:color="auto"/>
                  </w:divBdr>
                </w:div>
                <w:div w:id="1283146202">
                  <w:marLeft w:val="0"/>
                  <w:marRight w:val="0"/>
                  <w:marTop w:val="0"/>
                  <w:marBottom w:val="0"/>
                  <w:divBdr>
                    <w:top w:val="single" w:sz="2" w:space="0" w:color="E3E3E3"/>
                    <w:left w:val="none" w:sz="0" w:space="0" w:color="auto"/>
                    <w:bottom w:val="single" w:sz="2" w:space="0" w:color="E3E3E3"/>
                    <w:right w:val="none" w:sz="0" w:space="0" w:color="auto"/>
                  </w:divBdr>
                </w:div>
                <w:div w:id="1850828135">
                  <w:marLeft w:val="0"/>
                  <w:marRight w:val="0"/>
                  <w:marTop w:val="0"/>
                  <w:marBottom w:val="0"/>
                  <w:divBdr>
                    <w:top w:val="single" w:sz="2" w:space="0" w:color="E3E3E3"/>
                    <w:left w:val="none" w:sz="0" w:space="0" w:color="auto"/>
                    <w:bottom w:val="single" w:sz="2" w:space="0" w:color="E3E3E3"/>
                    <w:right w:val="none" w:sz="0" w:space="0" w:color="auto"/>
                  </w:divBdr>
                </w:div>
                <w:div w:id="959652991">
                  <w:marLeft w:val="0"/>
                  <w:marRight w:val="0"/>
                  <w:marTop w:val="0"/>
                  <w:marBottom w:val="0"/>
                  <w:divBdr>
                    <w:top w:val="single" w:sz="2" w:space="0" w:color="E3E3E3"/>
                    <w:left w:val="none" w:sz="0" w:space="0" w:color="auto"/>
                    <w:bottom w:val="single" w:sz="2" w:space="0" w:color="E3E3E3"/>
                    <w:right w:val="none" w:sz="0" w:space="0" w:color="auto"/>
                  </w:divBdr>
                </w:div>
                <w:div w:id="771625576">
                  <w:marLeft w:val="0"/>
                  <w:marRight w:val="0"/>
                  <w:marTop w:val="0"/>
                  <w:marBottom w:val="0"/>
                  <w:divBdr>
                    <w:top w:val="single" w:sz="2" w:space="0" w:color="E3E3E3"/>
                    <w:left w:val="none" w:sz="0" w:space="0" w:color="auto"/>
                    <w:bottom w:val="single" w:sz="2" w:space="0" w:color="E3E3E3"/>
                    <w:right w:val="none" w:sz="0" w:space="0" w:color="auto"/>
                  </w:divBdr>
                </w:div>
                <w:div w:id="486554551">
                  <w:marLeft w:val="0"/>
                  <w:marRight w:val="0"/>
                  <w:marTop w:val="0"/>
                  <w:marBottom w:val="0"/>
                  <w:divBdr>
                    <w:top w:val="single" w:sz="2" w:space="0" w:color="E3E3E3"/>
                    <w:left w:val="none" w:sz="0" w:space="0" w:color="auto"/>
                    <w:bottom w:val="single" w:sz="2" w:space="0" w:color="E3E3E3"/>
                    <w:right w:val="none" w:sz="0" w:space="0" w:color="auto"/>
                  </w:divBdr>
                </w:div>
                <w:div w:id="1972126985">
                  <w:marLeft w:val="0"/>
                  <w:marRight w:val="0"/>
                  <w:marTop w:val="0"/>
                  <w:marBottom w:val="0"/>
                  <w:divBdr>
                    <w:top w:val="single" w:sz="2" w:space="0" w:color="E3E3E3"/>
                    <w:left w:val="none" w:sz="0" w:space="0" w:color="auto"/>
                    <w:bottom w:val="single" w:sz="2" w:space="0" w:color="E3E3E3"/>
                    <w:right w:val="none" w:sz="0" w:space="0" w:color="auto"/>
                  </w:divBdr>
                </w:div>
                <w:div w:id="242691469">
                  <w:marLeft w:val="0"/>
                  <w:marRight w:val="0"/>
                  <w:marTop w:val="0"/>
                  <w:marBottom w:val="0"/>
                  <w:divBdr>
                    <w:top w:val="single" w:sz="2" w:space="0" w:color="E3E3E3"/>
                    <w:left w:val="none" w:sz="0" w:space="0" w:color="auto"/>
                    <w:bottom w:val="single" w:sz="2" w:space="0" w:color="E3E3E3"/>
                    <w:right w:val="none" w:sz="0" w:space="0" w:color="auto"/>
                  </w:divBdr>
                </w:div>
                <w:div w:id="222450082">
                  <w:marLeft w:val="0"/>
                  <w:marRight w:val="0"/>
                  <w:marTop w:val="0"/>
                  <w:marBottom w:val="0"/>
                  <w:divBdr>
                    <w:top w:val="single" w:sz="2" w:space="0" w:color="E3E3E3"/>
                    <w:left w:val="none" w:sz="0" w:space="0" w:color="auto"/>
                    <w:bottom w:val="single" w:sz="2" w:space="0" w:color="E3E3E3"/>
                    <w:right w:val="none" w:sz="0" w:space="0" w:color="auto"/>
                  </w:divBdr>
                </w:div>
                <w:div w:id="1615399554">
                  <w:marLeft w:val="0"/>
                  <w:marRight w:val="0"/>
                  <w:marTop w:val="0"/>
                  <w:marBottom w:val="0"/>
                  <w:divBdr>
                    <w:top w:val="single" w:sz="2" w:space="0" w:color="E3E3E3"/>
                    <w:left w:val="none" w:sz="0" w:space="0" w:color="auto"/>
                    <w:bottom w:val="single" w:sz="2" w:space="0" w:color="E3E3E3"/>
                    <w:right w:val="none" w:sz="0" w:space="0" w:color="auto"/>
                  </w:divBdr>
                </w:div>
                <w:div w:id="649291783">
                  <w:marLeft w:val="0"/>
                  <w:marRight w:val="0"/>
                  <w:marTop w:val="0"/>
                  <w:marBottom w:val="0"/>
                  <w:divBdr>
                    <w:top w:val="single" w:sz="2" w:space="0" w:color="E3E3E3"/>
                    <w:left w:val="none" w:sz="0" w:space="0" w:color="auto"/>
                    <w:bottom w:val="single" w:sz="2" w:space="0" w:color="E3E3E3"/>
                    <w:right w:val="none" w:sz="0" w:space="0" w:color="auto"/>
                  </w:divBdr>
                </w:div>
                <w:div w:id="2106725011">
                  <w:marLeft w:val="0"/>
                  <w:marRight w:val="0"/>
                  <w:marTop w:val="0"/>
                  <w:marBottom w:val="0"/>
                  <w:divBdr>
                    <w:top w:val="single" w:sz="2" w:space="0" w:color="E3E3E3"/>
                    <w:left w:val="none" w:sz="0" w:space="0" w:color="auto"/>
                    <w:bottom w:val="single" w:sz="2" w:space="0" w:color="E3E3E3"/>
                    <w:right w:val="none" w:sz="0" w:space="0" w:color="auto"/>
                  </w:divBdr>
                </w:div>
                <w:div w:id="395275072">
                  <w:marLeft w:val="0"/>
                  <w:marRight w:val="0"/>
                  <w:marTop w:val="0"/>
                  <w:marBottom w:val="0"/>
                  <w:divBdr>
                    <w:top w:val="single" w:sz="2" w:space="0" w:color="E3E3E3"/>
                    <w:left w:val="none" w:sz="0" w:space="0" w:color="auto"/>
                    <w:bottom w:val="single" w:sz="2" w:space="0" w:color="E3E3E3"/>
                    <w:right w:val="none" w:sz="0" w:space="0" w:color="auto"/>
                  </w:divBdr>
                </w:div>
                <w:div w:id="699280863">
                  <w:marLeft w:val="0"/>
                  <w:marRight w:val="0"/>
                  <w:marTop w:val="0"/>
                  <w:marBottom w:val="0"/>
                  <w:divBdr>
                    <w:top w:val="single" w:sz="2" w:space="0" w:color="E3E3E3"/>
                    <w:left w:val="none" w:sz="0" w:space="0" w:color="auto"/>
                    <w:bottom w:val="single" w:sz="2" w:space="0" w:color="E3E3E3"/>
                    <w:right w:val="none" w:sz="0" w:space="0" w:color="auto"/>
                  </w:divBdr>
                </w:div>
                <w:div w:id="1742362398">
                  <w:marLeft w:val="0"/>
                  <w:marRight w:val="0"/>
                  <w:marTop w:val="0"/>
                  <w:marBottom w:val="0"/>
                  <w:divBdr>
                    <w:top w:val="single" w:sz="2" w:space="0" w:color="E3E3E3"/>
                    <w:left w:val="none" w:sz="0" w:space="0" w:color="auto"/>
                    <w:bottom w:val="single" w:sz="2" w:space="0" w:color="E3E3E3"/>
                    <w:right w:val="none" w:sz="0" w:space="0" w:color="auto"/>
                  </w:divBdr>
                </w:div>
                <w:div w:id="1077895727">
                  <w:marLeft w:val="0"/>
                  <w:marRight w:val="0"/>
                  <w:marTop w:val="0"/>
                  <w:marBottom w:val="0"/>
                  <w:divBdr>
                    <w:top w:val="single" w:sz="2" w:space="0" w:color="E3E3E3"/>
                    <w:left w:val="none" w:sz="0" w:space="0" w:color="auto"/>
                    <w:bottom w:val="single" w:sz="2" w:space="0" w:color="E3E3E3"/>
                    <w:right w:val="none" w:sz="0" w:space="0" w:color="auto"/>
                  </w:divBdr>
                </w:div>
                <w:div w:id="1499544028">
                  <w:marLeft w:val="0"/>
                  <w:marRight w:val="0"/>
                  <w:marTop w:val="0"/>
                  <w:marBottom w:val="0"/>
                  <w:divBdr>
                    <w:top w:val="single" w:sz="2" w:space="0" w:color="E3E3E3"/>
                    <w:left w:val="none" w:sz="0" w:space="0" w:color="auto"/>
                    <w:bottom w:val="single" w:sz="2" w:space="0" w:color="E3E3E3"/>
                    <w:right w:val="none" w:sz="0" w:space="0" w:color="auto"/>
                  </w:divBdr>
                </w:div>
                <w:div w:id="900560950">
                  <w:marLeft w:val="0"/>
                  <w:marRight w:val="0"/>
                  <w:marTop w:val="0"/>
                  <w:marBottom w:val="0"/>
                  <w:divBdr>
                    <w:top w:val="single" w:sz="2" w:space="0" w:color="E3E3E3"/>
                    <w:left w:val="none" w:sz="0" w:space="0" w:color="auto"/>
                    <w:bottom w:val="single" w:sz="2" w:space="0" w:color="E3E3E3"/>
                    <w:right w:val="none" w:sz="0" w:space="0" w:color="auto"/>
                  </w:divBdr>
                </w:div>
                <w:div w:id="1362901038">
                  <w:marLeft w:val="0"/>
                  <w:marRight w:val="0"/>
                  <w:marTop w:val="0"/>
                  <w:marBottom w:val="0"/>
                  <w:divBdr>
                    <w:top w:val="single" w:sz="2" w:space="0" w:color="E3E3E3"/>
                    <w:left w:val="none" w:sz="0" w:space="0" w:color="auto"/>
                    <w:bottom w:val="single" w:sz="2" w:space="0" w:color="E3E3E3"/>
                    <w:right w:val="none" w:sz="0" w:space="0" w:color="auto"/>
                  </w:divBdr>
                </w:div>
                <w:div w:id="1359894868">
                  <w:marLeft w:val="0"/>
                  <w:marRight w:val="0"/>
                  <w:marTop w:val="0"/>
                  <w:marBottom w:val="0"/>
                  <w:divBdr>
                    <w:top w:val="single" w:sz="2" w:space="0" w:color="E3E3E3"/>
                    <w:left w:val="none" w:sz="0" w:space="0" w:color="auto"/>
                    <w:bottom w:val="single" w:sz="2" w:space="0" w:color="E3E3E3"/>
                    <w:right w:val="none" w:sz="0" w:space="0" w:color="auto"/>
                  </w:divBdr>
                </w:div>
                <w:div w:id="267006522">
                  <w:marLeft w:val="0"/>
                  <w:marRight w:val="0"/>
                  <w:marTop w:val="0"/>
                  <w:marBottom w:val="0"/>
                  <w:divBdr>
                    <w:top w:val="single" w:sz="2" w:space="0" w:color="E3E3E3"/>
                    <w:left w:val="none" w:sz="0" w:space="0" w:color="auto"/>
                    <w:bottom w:val="single" w:sz="2" w:space="0" w:color="E3E3E3"/>
                    <w:right w:val="none" w:sz="0" w:space="0" w:color="auto"/>
                  </w:divBdr>
                </w:div>
                <w:div w:id="1865047653">
                  <w:marLeft w:val="0"/>
                  <w:marRight w:val="0"/>
                  <w:marTop w:val="0"/>
                  <w:marBottom w:val="0"/>
                  <w:divBdr>
                    <w:top w:val="single" w:sz="2" w:space="0" w:color="E3E3E3"/>
                    <w:left w:val="none" w:sz="0" w:space="0" w:color="auto"/>
                    <w:bottom w:val="single" w:sz="2" w:space="0" w:color="E3E3E3"/>
                    <w:right w:val="none" w:sz="0" w:space="0" w:color="auto"/>
                  </w:divBdr>
                </w:div>
                <w:div w:id="1716464587">
                  <w:marLeft w:val="0"/>
                  <w:marRight w:val="0"/>
                  <w:marTop w:val="0"/>
                  <w:marBottom w:val="0"/>
                  <w:divBdr>
                    <w:top w:val="single" w:sz="2" w:space="0" w:color="E3E3E3"/>
                    <w:left w:val="none" w:sz="0" w:space="0" w:color="auto"/>
                    <w:bottom w:val="single" w:sz="2" w:space="0" w:color="E3E3E3"/>
                    <w:right w:val="none" w:sz="0" w:space="0" w:color="auto"/>
                  </w:divBdr>
                </w:div>
                <w:div w:id="249582236">
                  <w:marLeft w:val="0"/>
                  <w:marRight w:val="0"/>
                  <w:marTop w:val="0"/>
                  <w:marBottom w:val="0"/>
                  <w:divBdr>
                    <w:top w:val="single" w:sz="2" w:space="0" w:color="E3E3E3"/>
                    <w:left w:val="none" w:sz="0" w:space="0" w:color="auto"/>
                    <w:bottom w:val="single" w:sz="2" w:space="0" w:color="E3E3E3"/>
                    <w:right w:val="none" w:sz="0" w:space="0" w:color="auto"/>
                  </w:divBdr>
                </w:div>
                <w:div w:id="1507744850">
                  <w:marLeft w:val="0"/>
                  <w:marRight w:val="0"/>
                  <w:marTop w:val="0"/>
                  <w:marBottom w:val="0"/>
                  <w:divBdr>
                    <w:top w:val="single" w:sz="2" w:space="0" w:color="E3E3E3"/>
                    <w:left w:val="none" w:sz="0" w:space="0" w:color="auto"/>
                    <w:bottom w:val="single" w:sz="2" w:space="0" w:color="E3E3E3"/>
                    <w:right w:val="none" w:sz="0" w:space="0" w:color="auto"/>
                  </w:divBdr>
                </w:div>
                <w:div w:id="1434982204">
                  <w:marLeft w:val="0"/>
                  <w:marRight w:val="0"/>
                  <w:marTop w:val="0"/>
                  <w:marBottom w:val="0"/>
                  <w:divBdr>
                    <w:top w:val="single" w:sz="2" w:space="0" w:color="E3E3E3"/>
                    <w:left w:val="none" w:sz="0" w:space="0" w:color="auto"/>
                    <w:bottom w:val="single" w:sz="2" w:space="0" w:color="E3E3E3"/>
                    <w:right w:val="none" w:sz="0" w:space="0" w:color="auto"/>
                  </w:divBdr>
                </w:div>
                <w:div w:id="2003393111">
                  <w:marLeft w:val="0"/>
                  <w:marRight w:val="0"/>
                  <w:marTop w:val="0"/>
                  <w:marBottom w:val="0"/>
                  <w:divBdr>
                    <w:top w:val="single" w:sz="2" w:space="0" w:color="E3E3E3"/>
                    <w:left w:val="none" w:sz="0" w:space="0" w:color="auto"/>
                    <w:bottom w:val="single" w:sz="2" w:space="0" w:color="E3E3E3"/>
                    <w:right w:val="none" w:sz="0" w:space="0" w:color="auto"/>
                  </w:divBdr>
                </w:div>
                <w:div w:id="1459764938">
                  <w:marLeft w:val="0"/>
                  <w:marRight w:val="0"/>
                  <w:marTop w:val="0"/>
                  <w:marBottom w:val="0"/>
                  <w:divBdr>
                    <w:top w:val="single" w:sz="2" w:space="0" w:color="E3E3E3"/>
                    <w:left w:val="none" w:sz="0" w:space="0" w:color="auto"/>
                    <w:bottom w:val="single" w:sz="2" w:space="0" w:color="E3E3E3"/>
                    <w:right w:val="none" w:sz="0" w:space="0" w:color="auto"/>
                  </w:divBdr>
                </w:div>
                <w:div w:id="1765684867">
                  <w:marLeft w:val="0"/>
                  <w:marRight w:val="0"/>
                  <w:marTop w:val="0"/>
                  <w:marBottom w:val="0"/>
                  <w:divBdr>
                    <w:top w:val="single" w:sz="2" w:space="0" w:color="E3E3E3"/>
                    <w:left w:val="none" w:sz="0" w:space="0" w:color="auto"/>
                    <w:bottom w:val="single" w:sz="2" w:space="0" w:color="E3E3E3"/>
                    <w:right w:val="none" w:sz="0" w:space="0" w:color="auto"/>
                  </w:divBdr>
                </w:div>
                <w:div w:id="1453331291">
                  <w:marLeft w:val="0"/>
                  <w:marRight w:val="0"/>
                  <w:marTop w:val="0"/>
                  <w:marBottom w:val="0"/>
                  <w:divBdr>
                    <w:top w:val="single" w:sz="2" w:space="0" w:color="E3E3E3"/>
                    <w:left w:val="none" w:sz="0" w:space="0" w:color="auto"/>
                    <w:bottom w:val="single" w:sz="2" w:space="0" w:color="E3E3E3"/>
                    <w:right w:val="none" w:sz="0" w:space="0" w:color="auto"/>
                  </w:divBdr>
                </w:div>
                <w:div w:id="653802359">
                  <w:marLeft w:val="0"/>
                  <w:marRight w:val="0"/>
                  <w:marTop w:val="0"/>
                  <w:marBottom w:val="0"/>
                  <w:divBdr>
                    <w:top w:val="single" w:sz="2" w:space="0" w:color="E3E3E3"/>
                    <w:left w:val="none" w:sz="0" w:space="0" w:color="auto"/>
                    <w:bottom w:val="single" w:sz="2" w:space="0" w:color="E3E3E3"/>
                    <w:right w:val="none" w:sz="0" w:space="0" w:color="auto"/>
                  </w:divBdr>
                </w:div>
              </w:divsChild>
            </w:div>
          </w:divsChild>
        </w:div>
        <w:div w:id="1322003548">
          <w:blockQuote w:val="1"/>
          <w:marLeft w:val="0"/>
          <w:marRight w:val="0"/>
          <w:marTop w:val="180"/>
          <w:marBottom w:val="180"/>
          <w:divBdr>
            <w:top w:val="single" w:sz="2" w:space="0" w:color="E3E3E3"/>
            <w:left w:val="single" w:sz="2" w:space="0" w:color="E3E3E3"/>
            <w:bottom w:val="single" w:sz="2" w:space="0" w:color="E3E3E3"/>
            <w:right w:val="single" w:sz="2" w:space="0" w:color="E3E3E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98-021-93318-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cmi.2023.11.01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56080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3390/microorganisms110409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77/09564624221098765"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12</Pages>
  <Words>3810</Words>
  <Characters>21717</Characters>
  <Application>Microsoft Office Word</Application>
  <DocSecurity>0</DocSecurity>
  <Lines>180</Lines>
  <Paragraphs>50</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REFERENCES </vt:lpstr>
    </vt:vector>
  </TitlesOfParts>
  <Company/>
  <LinksUpToDate>false</LinksUpToDate>
  <CharactersWithSpaces>25477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13</cp:revision>
  <dcterms:created xsi:type="dcterms:W3CDTF">2025-07-15T18:26:00Z</dcterms:created>
  <dcterms:modified xsi:type="dcterms:W3CDTF">2025-07-19T09:46:00Z</dcterms:modified>
</cp:coreProperties>
</file>