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B61F1" w14:textId="626FEBFE" w:rsidR="008C393C" w:rsidRPr="00430423" w:rsidRDefault="008C393C" w:rsidP="008C393C">
      <w:pPr>
        <w:spacing w:line="240" w:lineRule="auto"/>
        <w:jc w:val="both"/>
        <w:rPr>
          <w:rFonts w:ascii="Times New Roman" w:hAnsi="Times New Roman" w:cs="Times New Roman"/>
          <w:b/>
          <w:bCs/>
          <w:sz w:val="24"/>
          <w:szCs w:val="24"/>
        </w:rPr>
      </w:pPr>
      <w:r w:rsidRPr="00430423">
        <w:rPr>
          <w:rFonts w:ascii="Times New Roman" w:hAnsi="Times New Roman" w:cs="Times New Roman"/>
          <w:b/>
          <w:bCs/>
          <w:sz w:val="24"/>
          <w:szCs w:val="24"/>
        </w:rPr>
        <w:t xml:space="preserve">Comparative Study on the Physio-chemical and Toxicological Properties of </w:t>
      </w:r>
      <w:r w:rsidRPr="00430423">
        <w:rPr>
          <w:rFonts w:ascii="Times New Roman" w:hAnsi="Times New Roman" w:cs="Times New Roman"/>
          <w:b/>
          <w:bCs/>
          <w:i/>
          <w:iCs/>
          <w:sz w:val="24"/>
          <w:szCs w:val="24"/>
        </w:rPr>
        <w:t xml:space="preserve">Agaricus bisporus </w:t>
      </w:r>
      <w:r w:rsidRPr="00430423">
        <w:rPr>
          <w:rFonts w:ascii="Times New Roman" w:hAnsi="Times New Roman" w:cs="Times New Roman"/>
          <w:b/>
          <w:bCs/>
          <w:sz w:val="24"/>
          <w:szCs w:val="24"/>
        </w:rPr>
        <w:t xml:space="preserve">(edible) and </w:t>
      </w:r>
      <w:r w:rsidRPr="00430423">
        <w:rPr>
          <w:rFonts w:ascii="Times New Roman" w:hAnsi="Times New Roman" w:cs="Times New Roman"/>
          <w:b/>
          <w:bCs/>
          <w:i/>
          <w:iCs/>
          <w:sz w:val="24"/>
          <w:szCs w:val="24"/>
        </w:rPr>
        <w:t>Amanita phalloides</w:t>
      </w:r>
      <w:r w:rsidRPr="00430423">
        <w:rPr>
          <w:rFonts w:ascii="Times New Roman" w:hAnsi="Times New Roman" w:cs="Times New Roman"/>
          <w:b/>
          <w:bCs/>
          <w:sz w:val="24"/>
          <w:szCs w:val="24"/>
        </w:rPr>
        <w:t xml:space="preserve"> (non-edible) </w:t>
      </w:r>
      <w:r w:rsidR="00DE06B7">
        <w:rPr>
          <w:rFonts w:ascii="Times New Roman" w:hAnsi="Times New Roman" w:cs="Times New Roman"/>
          <w:b/>
          <w:bCs/>
          <w:sz w:val="24"/>
          <w:szCs w:val="24"/>
        </w:rPr>
        <w:t>M</w:t>
      </w:r>
      <w:r w:rsidRPr="00430423">
        <w:rPr>
          <w:rFonts w:ascii="Times New Roman" w:hAnsi="Times New Roman" w:cs="Times New Roman"/>
          <w:b/>
          <w:bCs/>
          <w:sz w:val="24"/>
          <w:szCs w:val="24"/>
        </w:rPr>
        <w:t>ushrooms</w:t>
      </w:r>
    </w:p>
    <w:p w14:paraId="1F263E2E" w14:textId="77777777" w:rsidR="002D2738" w:rsidRDefault="002D2738" w:rsidP="005130E6">
      <w:pPr>
        <w:jc w:val="both"/>
        <w:rPr>
          <w:rFonts w:ascii="Times New Roman" w:hAnsi="Times New Roman" w:cs="Times New Roman"/>
          <w:b/>
          <w:bCs/>
          <w:sz w:val="24"/>
          <w:szCs w:val="24"/>
        </w:rPr>
      </w:pPr>
    </w:p>
    <w:p w14:paraId="3D1C6596" w14:textId="283BF4AC" w:rsidR="005130E6" w:rsidRPr="00D4137B" w:rsidRDefault="005130E6" w:rsidP="005130E6">
      <w:pPr>
        <w:jc w:val="both"/>
        <w:rPr>
          <w:rFonts w:ascii="Times New Roman" w:hAnsi="Times New Roman" w:cs="Times New Roman"/>
          <w:b/>
          <w:bCs/>
          <w:sz w:val="24"/>
          <w:szCs w:val="24"/>
        </w:rPr>
      </w:pPr>
      <w:r w:rsidRPr="00D4137B">
        <w:rPr>
          <w:rFonts w:ascii="Times New Roman" w:hAnsi="Times New Roman" w:cs="Times New Roman"/>
          <w:b/>
          <w:bCs/>
          <w:sz w:val="24"/>
          <w:szCs w:val="24"/>
        </w:rPr>
        <w:t>ABSTRACT</w:t>
      </w:r>
    </w:p>
    <w:p w14:paraId="5876CB42" w14:textId="2435FFCB" w:rsidR="00D9595F" w:rsidRPr="003E3BD4" w:rsidRDefault="00D9595F" w:rsidP="00D9595F">
      <w:pPr>
        <w:spacing w:line="240" w:lineRule="auto"/>
        <w:jc w:val="both"/>
        <w:rPr>
          <w:rFonts w:ascii="Times New Roman" w:hAnsi="Times New Roman" w:cs="Times New Roman"/>
          <w:sz w:val="24"/>
          <w:szCs w:val="24"/>
        </w:rPr>
      </w:pPr>
      <w:r w:rsidRPr="00CB27F6">
        <w:rPr>
          <w:rFonts w:ascii="Times New Roman" w:hAnsi="Times New Roman" w:cs="Times New Roman"/>
          <w:sz w:val="24"/>
          <w:szCs w:val="24"/>
        </w:rPr>
        <w:t>Comparative studies on the physio</w:t>
      </w:r>
      <w:r w:rsidR="00DE06B7">
        <w:rPr>
          <w:rFonts w:ascii="Times New Roman" w:hAnsi="Times New Roman" w:cs="Times New Roman"/>
          <w:sz w:val="24"/>
          <w:szCs w:val="24"/>
        </w:rPr>
        <w:t>-chemica</w:t>
      </w:r>
      <w:r w:rsidRPr="00CB27F6">
        <w:rPr>
          <w:rFonts w:ascii="Times New Roman" w:hAnsi="Times New Roman" w:cs="Times New Roman"/>
          <w:sz w:val="24"/>
          <w:szCs w:val="24"/>
        </w:rPr>
        <w:t xml:space="preserve">l and toxicological properties of </w:t>
      </w:r>
      <w:r w:rsidRPr="00CB27F6">
        <w:rPr>
          <w:rFonts w:ascii="Times New Roman" w:hAnsi="Times New Roman" w:cs="Times New Roman"/>
          <w:i/>
          <w:iCs/>
          <w:sz w:val="24"/>
          <w:szCs w:val="24"/>
        </w:rPr>
        <w:t>Agaricus bisporus</w:t>
      </w:r>
      <w:r w:rsidRPr="00CB27F6">
        <w:rPr>
          <w:rFonts w:ascii="Times New Roman" w:hAnsi="Times New Roman" w:cs="Times New Roman"/>
          <w:sz w:val="24"/>
          <w:szCs w:val="24"/>
        </w:rPr>
        <w:t xml:space="preserve"> (edible mushroom) and </w:t>
      </w:r>
      <w:r w:rsidRPr="00CB27F6">
        <w:rPr>
          <w:rFonts w:ascii="Times New Roman" w:hAnsi="Times New Roman" w:cs="Times New Roman"/>
          <w:i/>
          <w:iCs/>
          <w:sz w:val="24"/>
          <w:szCs w:val="24"/>
        </w:rPr>
        <w:t>Amanita phalloides</w:t>
      </w:r>
      <w:r w:rsidRPr="00CB27F6">
        <w:rPr>
          <w:rFonts w:ascii="Times New Roman" w:hAnsi="Times New Roman" w:cs="Times New Roman"/>
          <w:sz w:val="24"/>
          <w:szCs w:val="24"/>
        </w:rPr>
        <w:t xml:space="preserve"> (non-edible mushroom) </w:t>
      </w:r>
      <w:r w:rsidRPr="00CB27F6">
        <w:rPr>
          <w:rFonts w:ascii="Times New Roman" w:hAnsi="Times New Roman" w:cs="Times New Roman"/>
          <w:bCs/>
          <w:sz w:val="24"/>
          <w:szCs w:val="24"/>
        </w:rPr>
        <w:t>were</w:t>
      </w:r>
      <w:r w:rsidRPr="00CB27F6">
        <w:rPr>
          <w:rFonts w:ascii="Times New Roman" w:hAnsi="Times New Roman" w:cs="Times New Roman"/>
          <w:sz w:val="24"/>
          <w:szCs w:val="24"/>
        </w:rPr>
        <w:t xml:space="preserve"> carried out in this study. Samples used in this study were </w:t>
      </w:r>
      <w:r w:rsidRPr="00CB27F6">
        <w:rPr>
          <w:rFonts w:ascii="Times New Roman" w:hAnsi="Times New Roman" w:cs="Times New Roman"/>
          <w:bCs/>
          <w:sz w:val="24"/>
          <w:szCs w:val="24"/>
        </w:rPr>
        <w:t>air-dried</w:t>
      </w:r>
      <w:r w:rsidRPr="00CB27F6">
        <w:rPr>
          <w:rFonts w:ascii="Times New Roman" w:hAnsi="Times New Roman" w:cs="Times New Roman"/>
          <w:sz w:val="24"/>
          <w:szCs w:val="24"/>
        </w:rPr>
        <w:t xml:space="preserve"> at room temperature for </w:t>
      </w:r>
      <w:r w:rsidRPr="00CB27F6">
        <w:rPr>
          <w:rFonts w:ascii="Times New Roman" w:hAnsi="Times New Roman" w:cs="Times New Roman"/>
          <w:bCs/>
          <w:sz w:val="24"/>
          <w:szCs w:val="24"/>
        </w:rPr>
        <w:t>three days</w:t>
      </w:r>
      <w:r w:rsidRPr="00CB27F6">
        <w:rPr>
          <w:rFonts w:ascii="Times New Roman" w:hAnsi="Times New Roman" w:cs="Times New Roman"/>
          <w:sz w:val="24"/>
          <w:szCs w:val="24"/>
        </w:rPr>
        <w:t xml:space="preserve">. The </w:t>
      </w:r>
      <w:r w:rsidRPr="00CB27F6">
        <w:rPr>
          <w:rFonts w:ascii="Times New Roman" w:hAnsi="Times New Roman" w:cs="Times New Roman"/>
          <w:bCs/>
          <w:sz w:val="24"/>
          <w:szCs w:val="24"/>
        </w:rPr>
        <w:t>air-dried</w:t>
      </w:r>
      <w:r w:rsidRPr="00CB27F6">
        <w:rPr>
          <w:rFonts w:ascii="Times New Roman" w:hAnsi="Times New Roman" w:cs="Times New Roman"/>
          <w:sz w:val="24"/>
          <w:szCs w:val="24"/>
        </w:rPr>
        <w:t xml:space="preserve"> samples were then </w:t>
      </w:r>
      <w:r w:rsidRPr="00CB27F6">
        <w:rPr>
          <w:rFonts w:ascii="Times New Roman" w:hAnsi="Times New Roman" w:cs="Times New Roman"/>
          <w:bCs/>
          <w:sz w:val="24"/>
          <w:szCs w:val="24"/>
        </w:rPr>
        <w:t>ground into powder</w:t>
      </w:r>
      <w:r w:rsidRPr="00CB27F6">
        <w:rPr>
          <w:rFonts w:ascii="Times New Roman" w:hAnsi="Times New Roman" w:cs="Times New Roman"/>
          <w:sz w:val="24"/>
          <w:szCs w:val="24"/>
        </w:rPr>
        <w:t xml:space="preserve">. </w:t>
      </w:r>
      <w:r w:rsidRPr="00CB27F6">
        <w:rPr>
          <w:rFonts w:ascii="Times New Roman" w:hAnsi="Times New Roman" w:cs="Times New Roman"/>
          <w:bCs/>
          <w:sz w:val="24"/>
          <w:szCs w:val="24"/>
        </w:rPr>
        <w:t>Twenty grams (20 g)</w:t>
      </w:r>
      <w:r w:rsidRPr="00CB27F6">
        <w:rPr>
          <w:rFonts w:ascii="Times New Roman" w:hAnsi="Times New Roman" w:cs="Times New Roman"/>
          <w:sz w:val="24"/>
          <w:szCs w:val="24"/>
        </w:rPr>
        <w:t xml:space="preserve"> of each sample was extracted using </w:t>
      </w:r>
      <w:r w:rsidRPr="00CB27F6">
        <w:rPr>
          <w:rFonts w:ascii="Times New Roman" w:hAnsi="Times New Roman" w:cs="Times New Roman"/>
          <w:bCs/>
          <w:sz w:val="24"/>
          <w:szCs w:val="24"/>
        </w:rPr>
        <w:t>distilled water</w:t>
      </w:r>
      <w:r w:rsidRPr="00CB27F6">
        <w:rPr>
          <w:rFonts w:ascii="Times New Roman" w:hAnsi="Times New Roman" w:cs="Times New Roman"/>
          <w:sz w:val="24"/>
          <w:szCs w:val="24"/>
        </w:rPr>
        <w:t xml:space="preserve"> and </w:t>
      </w:r>
      <w:r w:rsidRPr="00CB27F6">
        <w:rPr>
          <w:rFonts w:ascii="Times New Roman" w:hAnsi="Times New Roman" w:cs="Times New Roman"/>
          <w:bCs/>
          <w:sz w:val="24"/>
          <w:szCs w:val="24"/>
        </w:rPr>
        <w:t>ethanol</w:t>
      </w:r>
      <w:r w:rsidRPr="00CB27F6">
        <w:rPr>
          <w:rFonts w:ascii="Times New Roman" w:hAnsi="Times New Roman" w:cs="Times New Roman"/>
          <w:sz w:val="24"/>
          <w:szCs w:val="24"/>
        </w:rPr>
        <w:t xml:space="preserve"> as extraction solvents.</w:t>
      </w:r>
      <w:r>
        <w:rPr>
          <w:rFonts w:ascii="Times New Roman" w:hAnsi="Times New Roman" w:cs="Times New Roman"/>
          <w:sz w:val="24"/>
          <w:szCs w:val="24"/>
        </w:rPr>
        <w:t xml:space="preserve"> </w:t>
      </w:r>
      <w:r w:rsidRPr="00CB27F6">
        <w:rPr>
          <w:rFonts w:ascii="Times New Roman" w:hAnsi="Times New Roman" w:cs="Times New Roman"/>
          <w:sz w:val="24"/>
          <w:szCs w:val="24"/>
        </w:rPr>
        <w:t xml:space="preserve">Phytochemical and toxicological analyses were carried out on the mushroom samples. Results from the study showed that </w:t>
      </w:r>
      <w:r w:rsidRPr="00CB27F6">
        <w:rPr>
          <w:rFonts w:ascii="Times New Roman" w:hAnsi="Times New Roman" w:cs="Times New Roman"/>
          <w:bCs/>
          <w:sz w:val="24"/>
          <w:szCs w:val="24"/>
        </w:rPr>
        <w:t>phenols, anthraquinone glycosides, tannins, terpenes, and saponins</w:t>
      </w:r>
      <w:r w:rsidRPr="00CB27F6">
        <w:rPr>
          <w:rFonts w:ascii="Times New Roman" w:hAnsi="Times New Roman" w:cs="Times New Roman"/>
          <w:sz w:val="24"/>
          <w:szCs w:val="24"/>
        </w:rPr>
        <w:t xml:space="preserve"> were present in the ethanolic extract of </w:t>
      </w:r>
      <w:r w:rsidRPr="00CB27F6">
        <w:rPr>
          <w:rFonts w:ascii="Times New Roman" w:hAnsi="Times New Roman" w:cs="Times New Roman"/>
          <w:i/>
          <w:iCs/>
          <w:sz w:val="24"/>
          <w:szCs w:val="24"/>
        </w:rPr>
        <w:t>Amanita phalloides</w:t>
      </w:r>
      <w:r w:rsidRPr="00CB27F6">
        <w:rPr>
          <w:rFonts w:ascii="Times New Roman" w:hAnsi="Times New Roman" w:cs="Times New Roman"/>
          <w:sz w:val="24"/>
          <w:szCs w:val="24"/>
        </w:rPr>
        <w:t xml:space="preserve">, while </w:t>
      </w:r>
      <w:r w:rsidRPr="00CB27F6">
        <w:rPr>
          <w:rFonts w:ascii="Times New Roman" w:hAnsi="Times New Roman" w:cs="Times New Roman"/>
          <w:bCs/>
          <w:sz w:val="24"/>
          <w:szCs w:val="24"/>
        </w:rPr>
        <w:t>alkaloids, flavonoids, and steroids</w:t>
      </w:r>
      <w:r w:rsidRPr="00CB27F6">
        <w:rPr>
          <w:rFonts w:ascii="Times New Roman" w:hAnsi="Times New Roman" w:cs="Times New Roman"/>
          <w:sz w:val="24"/>
          <w:szCs w:val="24"/>
        </w:rPr>
        <w:t xml:space="preserve"> were absent.</w:t>
      </w:r>
      <w:r>
        <w:rPr>
          <w:rFonts w:ascii="Times New Roman" w:hAnsi="Times New Roman" w:cs="Times New Roman"/>
          <w:sz w:val="24"/>
          <w:szCs w:val="24"/>
        </w:rPr>
        <w:t xml:space="preserve"> </w:t>
      </w:r>
      <w:r w:rsidRPr="00CB27F6">
        <w:rPr>
          <w:rFonts w:ascii="Times New Roman" w:hAnsi="Times New Roman" w:cs="Times New Roman"/>
          <w:sz w:val="24"/>
          <w:szCs w:val="24"/>
        </w:rPr>
        <w:t xml:space="preserve">However, </w:t>
      </w:r>
      <w:r w:rsidRPr="00CB27F6">
        <w:rPr>
          <w:rFonts w:ascii="Times New Roman" w:hAnsi="Times New Roman" w:cs="Times New Roman"/>
          <w:bCs/>
          <w:sz w:val="24"/>
          <w:szCs w:val="24"/>
        </w:rPr>
        <w:t>phenols, anthraquinone glycosides, tannins, steroids, and terpenes</w:t>
      </w:r>
      <w:r w:rsidRPr="00CB27F6">
        <w:rPr>
          <w:rFonts w:ascii="Times New Roman" w:hAnsi="Times New Roman" w:cs="Times New Roman"/>
          <w:sz w:val="24"/>
          <w:szCs w:val="24"/>
        </w:rPr>
        <w:t xml:space="preserve"> were absent in </w:t>
      </w:r>
      <w:r w:rsidRPr="00CB27F6">
        <w:rPr>
          <w:rFonts w:ascii="Times New Roman" w:hAnsi="Times New Roman" w:cs="Times New Roman"/>
          <w:i/>
          <w:iCs/>
          <w:sz w:val="24"/>
          <w:szCs w:val="24"/>
        </w:rPr>
        <w:t>Agaricus bisporus</w:t>
      </w:r>
      <w:r w:rsidRPr="00CB27F6">
        <w:rPr>
          <w:rFonts w:ascii="Times New Roman" w:hAnsi="Times New Roman" w:cs="Times New Roman"/>
          <w:sz w:val="24"/>
          <w:szCs w:val="24"/>
        </w:rPr>
        <w:t xml:space="preserve">, whereas </w:t>
      </w:r>
      <w:r w:rsidRPr="00CB27F6">
        <w:rPr>
          <w:rFonts w:ascii="Times New Roman" w:hAnsi="Times New Roman" w:cs="Times New Roman"/>
          <w:bCs/>
          <w:sz w:val="24"/>
          <w:szCs w:val="24"/>
        </w:rPr>
        <w:t>alkaloids, cardiac glycosides, flavonoids, and saponins</w:t>
      </w:r>
      <w:r w:rsidRPr="00CB27F6">
        <w:rPr>
          <w:rFonts w:ascii="Times New Roman" w:hAnsi="Times New Roman" w:cs="Times New Roman"/>
          <w:sz w:val="24"/>
          <w:szCs w:val="24"/>
        </w:rPr>
        <w:t xml:space="preserve"> were present in its ethanolic extract. Anthraquinone glycosides were noted to be present in </w:t>
      </w:r>
      <w:r w:rsidRPr="00CB27F6">
        <w:rPr>
          <w:rFonts w:ascii="Times New Roman" w:hAnsi="Times New Roman" w:cs="Times New Roman"/>
          <w:i/>
          <w:iCs/>
          <w:sz w:val="24"/>
          <w:szCs w:val="24"/>
        </w:rPr>
        <w:t>Amanita phalloides</w:t>
      </w:r>
      <w:r w:rsidRPr="00CB27F6">
        <w:rPr>
          <w:rFonts w:ascii="Times New Roman" w:hAnsi="Times New Roman" w:cs="Times New Roman"/>
          <w:sz w:val="24"/>
          <w:szCs w:val="24"/>
        </w:rPr>
        <w:t xml:space="preserve"> but absent in </w:t>
      </w:r>
      <w:r w:rsidRPr="00CB27F6">
        <w:rPr>
          <w:rFonts w:ascii="Times New Roman" w:hAnsi="Times New Roman" w:cs="Times New Roman"/>
          <w:i/>
          <w:iCs/>
          <w:sz w:val="24"/>
          <w:szCs w:val="24"/>
        </w:rPr>
        <w:t>Agaricus bisporus</w:t>
      </w:r>
      <w:r w:rsidRPr="00CB27F6">
        <w:rPr>
          <w:rFonts w:ascii="Times New Roman" w:hAnsi="Times New Roman" w:cs="Times New Roman"/>
          <w:sz w:val="24"/>
          <w:szCs w:val="24"/>
        </w:rPr>
        <w:t xml:space="preserve">, while alkaloids were present in </w:t>
      </w:r>
      <w:r w:rsidRPr="00CB27F6">
        <w:rPr>
          <w:rFonts w:ascii="Times New Roman" w:hAnsi="Times New Roman" w:cs="Times New Roman"/>
          <w:i/>
          <w:iCs/>
          <w:sz w:val="24"/>
          <w:szCs w:val="24"/>
        </w:rPr>
        <w:t>Agaricus bisporus</w:t>
      </w:r>
      <w:r w:rsidRPr="00CB27F6">
        <w:rPr>
          <w:rFonts w:ascii="Times New Roman" w:hAnsi="Times New Roman" w:cs="Times New Roman"/>
          <w:sz w:val="24"/>
          <w:szCs w:val="24"/>
        </w:rPr>
        <w:t xml:space="preserve"> but absent in </w:t>
      </w:r>
      <w:r w:rsidRPr="00CB27F6">
        <w:rPr>
          <w:rFonts w:ascii="Times New Roman" w:hAnsi="Times New Roman" w:cs="Times New Roman"/>
          <w:i/>
          <w:iCs/>
          <w:sz w:val="24"/>
          <w:szCs w:val="24"/>
        </w:rPr>
        <w:t>Amanita phalloides</w:t>
      </w:r>
      <w:r w:rsidRPr="00CB27F6">
        <w:rPr>
          <w:rFonts w:ascii="Times New Roman" w:hAnsi="Times New Roman" w:cs="Times New Roman"/>
          <w:sz w:val="24"/>
          <w:szCs w:val="24"/>
        </w:rPr>
        <w:t>.</w:t>
      </w:r>
      <w:r>
        <w:rPr>
          <w:rFonts w:ascii="Times New Roman" w:hAnsi="Times New Roman" w:cs="Times New Roman"/>
          <w:sz w:val="24"/>
          <w:szCs w:val="24"/>
        </w:rPr>
        <w:t xml:space="preserve"> </w:t>
      </w:r>
      <w:r w:rsidRPr="00CB27F6">
        <w:rPr>
          <w:rFonts w:ascii="Times New Roman" w:hAnsi="Times New Roman" w:cs="Times New Roman"/>
          <w:sz w:val="24"/>
          <w:szCs w:val="24"/>
        </w:rPr>
        <w:t xml:space="preserve">The toxicological properties of the two mushrooms showed that </w:t>
      </w:r>
      <w:r w:rsidRPr="00CB27F6">
        <w:rPr>
          <w:rFonts w:ascii="Times New Roman" w:hAnsi="Times New Roman" w:cs="Times New Roman"/>
          <w:i/>
          <w:iCs/>
          <w:sz w:val="24"/>
          <w:szCs w:val="24"/>
        </w:rPr>
        <w:t>Amanita phalloides</w:t>
      </w:r>
      <w:r w:rsidRPr="00CB27F6">
        <w:rPr>
          <w:rFonts w:ascii="Times New Roman" w:hAnsi="Times New Roman" w:cs="Times New Roman"/>
          <w:sz w:val="24"/>
          <w:szCs w:val="24"/>
        </w:rPr>
        <w:t xml:space="preserve"> contains various toxins, such as </w:t>
      </w:r>
      <w:r w:rsidRPr="00CB27F6">
        <w:rPr>
          <w:rFonts w:ascii="Times New Roman" w:hAnsi="Times New Roman" w:cs="Times New Roman"/>
          <w:bCs/>
          <w:sz w:val="24"/>
          <w:szCs w:val="24"/>
        </w:rPr>
        <w:t xml:space="preserve">amatoxins, phallotoxins, phalloidin, </w:t>
      </w:r>
      <w:proofErr w:type="spellStart"/>
      <w:r w:rsidRPr="00CB27F6">
        <w:rPr>
          <w:rFonts w:ascii="Times New Roman" w:hAnsi="Times New Roman" w:cs="Times New Roman"/>
          <w:bCs/>
          <w:sz w:val="24"/>
          <w:szCs w:val="24"/>
        </w:rPr>
        <w:t>phalloin</w:t>
      </w:r>
      <w:proofErr w:type="spellEnd"/>
      <w:r w:rsidRPr="00CB27F6">
        <w:rPr>
          <w:rFonts w:ascii="Times New Roman" w:hAnsi="Times New Roman" w:cs="Times New Roman"/>
          <w:bCs/>
          <w:sz w:val="24"/>
          <w:szCs w:val="24"/>
        </w:rPr>
        <w:t xml:space="preserve">, </w:t>
      </w:r>
      <w:proofErr w:type="spellStart"/>
      <w:r w:rsidRPr="00CB27F6">
        <w:rPr>
          <w:rFonts w:ascii="Times New Roman" w:hAnsi="Times New Roman" w:cs="Times New Roman"/>
          <w:bCs/>
          <w:sz w:val="24"/>
          <w:szCs w:val="24"/>
        </w:rPr>
        <w:t>phallacidin</w:t>
      </w:r>
      <w:proofErr w:type="spellEnd"/>
      <w:r w:rsidRPr="00CB27F6">
        <w:rPr>
          <w:rFonts w:ascii="Times New Roman" w:hAnsi="Times New Roman" w:cs="Times New Roman"/>
          <w:bCs/>
          <w:sz w:val="24"/>
          <w:szCs w:val="24"/>
        </w:rPr>
        <w:t xml:space="preserve">, and </w:t>
      </w:r>
      <w:proofErr w:type="spellStart"/>
      <w:r w:rsidRPr="00CB27F6">
        <w:rPr>
          <w:rFonts w:ascii="Times New Roman" w:hAnsi="Times New Roman" w:cs="Times New Roman"/>
          <w:bCs/>
          <w:sz w:val="24"/>
          <w:szCs w:val="24"/>
        </w:rPr>
        <w:t>phallisin</w:t>
      </w:r>
      <w:proofErr w:type="spellEnd"/>
      <w:r w:rsidRPr="00CB27F6">
        <w:rPr>
          <w:rFonts w:ascii="Times New Roman" w:hAnsi="Times New Roman" w:cs="Times New Roman"/>
          <w:sz w:val="24"/>
          <w:szCs w:val="24"/>
        </w:rPr>
        <w:t xml:space="preserve">, with </w:t>
      </w:r>
      <w:proofErr w:type="spellStart"/>
      <w:r w:rsidRPr="00CB27F6">
        <w:rPr>
          <w:rFonts w:ascii="Times New Roman" w:hAnsi="Times New Roman" w:cs="Times New Roman"/>
          <w:bCs/>
          <w:sz w:val="24"/>
          <w:szCs w:val="24"/>
        </w:rPr>
        <w:t>phallin</w:t>
      </w:r>
      <w:proofErr w:type="spellEnd"/>
      <w:r w:rsidRPr="00CB27F6">
        <w:rPr>
          <w:rFonts w:ascii="Times New Roman" w:hAnsi="Times New Roman" w:cs="Times New Roman"/>
          <w:bCs/>
          <w:sz w:val="24"/>
          <w:szCs w:val="24"/>
        </w:rPr>
        <w:t xml:space="preserve"> B toxin</w:t>
      </w:r>
      <w:r w:rsidRPr="00CB27F6">
        <w:rPr>
          <w:rFonts w:ascii="Times New Roman" w:hAnsi="Times New Roman" w:cs="Times New Roman"/>
          <w:sz w:val="24"/>
          <w:szCs w:val="24"/>
        </w:rPr>
        <w:t xml:space="preserve"> being absent. In contrast, </w:t>
      </w:r>
      <w:r w:rsidRPr="00CB27F6">
        <w:rPr>
          <w:rFonts w:ascii="Times New Roman" w:hAnsi="Times New Roman" w:cs="Times New Roman"/>
          <w:i/>
          <w:iCs/>
          <w:sz w:val="24"/>
          <w:szCs w:val="24"/>
        </w:rPr>
        <w:t>Agaricus bisporus</w:t>
      </w:r>
      <w:r w:rsidRPr="00CB27F6">
        <w:rPr>
          <w:rFonts w:ascii="Times New Roman" w:hAnsi="Times New Roman" w:cs="Times New Roman"/>
          <w:sz w:val="24"/>
          <w:szCs w:val="24"/>
        </w:rPr>
        <w:t xml:space="preserve"> was found to lack these toxins.</w:t>
      </w:r>
      <w:r w:rsidR="00985124">
        <w:rPr>
          <w:rFonts w:ascii="Times New Roman" w:hAnsi="Times New Roman" w:cs="Times New Roman"/>
          <w:sz w:val="24"/>
          <w:szCs w:val="24"/>
        </w:rPr>
        <w:t xml:space="preserve"> </w:t>
      </w:r>
      <w:r w:rsidRPr="003E3BD4">
        <w:rPr>
          <w:rFonts w:ascii="Times New Roman" w:hAnsi="Times New Roman" w:cs="Times New Roman"/>
          <w:sz w:val="24"/>
          <w:szCs w:val="24"/>
        </w:rPr>
        <w:t xml:space="preserve">Evidence from the study indicates that </w:t>
      </w:r>
      <w:r w:rsidRPr="003E3BD4">
        <w:rPr>
          <w:rFonts w:ascii="Times New Roman" w:hAnsi="Times New Roman" w:cs="Times New Roman"/>
          <w:i/>
          <w:iCs/>
          <w:sz w:val="24"/>
          <w:szCs w:val="24"/>
        </w:rPr>
        <w:t>Amanita phalloides</w:t>
      </w:r>
      <w:r w:rsidRPr="003E3BD4">
        <w:rPr>
          <w:rFonts w:ascii="Times New Roman" w:hAnsi="Times New Roman" w:cs="Times New Roman"/>
          <w:sz w:val="24"/>
          <w:szCs w:val="24"/>
        </w:rPr>
        <w:t xml:space="preserve"> possesses several toxic substances capable of causing harm to humans when consumed, whereas </w:t>
      </w:r>
      <w:r w:rsidRPr="003E3BD4">
        <w:rPr>
          <w:rFonts w:ascii="Times New Roman" w:hAnsi="Times New Roman" w:cs="Times New Roman"/>
          <w:i/>
          <w:iCs/>
          <w:sz w:val="24"/>
          <w:szCs w:val="24"/>
        </w:rPr>
        <w:t>Agaricus bisporus</w:t>
      </w:r>
      <w:r w:rsidRPr="003E3BD4">
        <w:rPr>
          <w:rFonts w:ascii="Times New Roman" w:hAnsi="Times New Roman" w:cs="Times New Roman"/>
          <w:sz w:val="24"/>
          <w:szCs w:val="24"/>
        </w:rPr>
        <w:t xml:space="preserve"> contains none of these toxic compounds or substances. This study recommends that further research be carried out on non-edible mushrooms to determine whether their poisonous content can be harnessed for beneficial purposes.</w:t>
      </w:r>
    </w:p>
    <w:p w14:paraId="4D4C75A2" w14:textId="023FA7D0" w:rsidR="006C32E4" w:rsidRPr="00F95143" w:rsidRDefault="005130E6" w:rsidP="005130E6">
      <w:pPr>
        <w:spacing w:line="240" w:lineRule="auto"/>
        <w:jc w:val="both"/>
        <w:rPr>
          <w:rFonts w:ascii="Times New Roman" w:hAnsi="Times New Roman" w:cs="Times New Roman"/>
          <w:bCs/>
          <w:iCs/>
          <w:sz w:val="24"/>
          <w:szCs w:val="24"/>
        </w:rPr>
      </w:pPr>
      <w:r w:rsidRPr="00D4137B">
        <w:rPr>
          <w:rFonts w:ascii="Times New Roman" w:hAnsi="Times New Roman" w:cs="Times New Roman"/>
          <w:bCs/>
          <w:sz w:val="24"/>
          <w:szCs w:val="24"/>
        </w:rPr>
        <w:t xml:space="preserve">Keywords: Mushrooms, </w:t>
      </w:r>
      <w:r w:rsidRPr="00D4137B">
        <w:rPr>
          <w:rFonts w:ascii="Times New Roman" w:hAnsi="Times New Roman" w:cs="Times New Roman"/>
          <w:i/>
          <w:sz w:val="24"/>
          <w:szCs w:val="24"/>
        </w:rPr>
        <w:t>Amanita phalloides</w:t>
      </w:r>
      <w:r w:rsidRPr="00D4137B">
        <w:rPr>
          <w:rFonts w:ascii="Times New Roman" w:hAnsi="Times New Roman" w:cs="Times New Roman"/>
          <w:iCs/>
          <w:sz w:val="24"/>
          <w:szCs w:val="24"/>
        </w:rPr>
        <w:t xml:space="preserve">, </w:t>
      </w:r>
      <w:r w:rsidRPr="00D4137B">
        <w:rPr>
          <w:rFonts w:ascii="Times New Roman" w:hAnsi="Times New Roman" w:cs="Times New Roman"/>
          <w:i/>
          <w:sz w:val="24"/>
          <w:szCs w:val="24"/>
        </w:rPr>
        <w:t xml:space="preserve">Agaricus </w:t>
      </w:r>
      <w:proofErr w:type="spellStart"/>
      <w:r w:rsidRPr="00D4137B">
        <w:rPr>
          <w:rFonts w:ascii="Times New Roman" w:hAnsi="Times New Roman" w:cs="Times New Roman"/>
          <w:i/>
          <w:sz w:val="24"/>
          <w:szCs w:val="24"/>
        </w:rPr>
        <w:t>bisporous</w:t>
      </w:r>
      <w:proofErr w:type="spellEnd"/>
      <w:r w:rsidRPr="00D4137B">
        <w:rPr>
          <w:rFonts w:ascii="Times New Roman" w:hAnsi="Times New Roman" w:cs="Times New Roman"/>
          <w:iCs/>
          <w:sz w:val="24"/>
          <w:szCs w:val="24"/>
        </w:rPr>
        <w:t xml:space="preserve">, </w:t>
      </w:r>
      <w:r w:rsidR="00DE06B7">
        <w:rPr>
          <w:rFonts w:ascii="Times New Roman" w:hAnsi="Times New Roman" w:cs="Times New Roman"/>
          <w:iCs/>
          <w:sz w:val="24"/>
          <w:szCs w:val="24"/>
        </w:rPr>
        <w:t>E</w:t>
      </w:r>
      <w:r w:rsidRPr="00D4137B">
        <w:rPr>
          <w:rFonts w:ascii="Times New Roman" w:hAnsi="Times New Roman" w:cs="Times New Roman"/>
          <w:iCs/>
          <w:sz w:val="24"/>
          <w:szCs w:val="24"/>
        </w:rPr>
        <w:t xml:space="preserve">dible, </w:t>
      </w:r>
      <w:r w:rsidR="00DE06B7">
        <w:rPr>
          <w:rFonts w:ascii="Times New Roman" w:hAnsi="Times New Roman" w:cs="Times New Roman"/>
          <w:iCs/>
          <w:sz w:val="24"/>
          <w:szCs w:val="24"/>
        </w:rPr>
        <w:t>N</w:t>
      </w:r>
      <w:r w:rsidRPr="00D4137B">
        <w:rPr>
          <w:rFonts w:ascii="Times New Roman" w:hAnsi="Times New Roman" w:cs="Times New Roman"/>
          <w:iCs/>
          <w:sz w:val="24"/>
          <w:szCs w:val="24"/>
        </w:rPr>
        <w:t>on-edible</w:t>
      </w:r>
      <w:r w:rsidR="00DE06B7">
        <w:rPr>
          <w:rFonts w:ascii="Times New Roman" w:hAnsi="Times New Roman" w:cs="Times New Roman"/>
          <w:iCs/>
          <w:sz w:val="24"/>
          <w:szCs w:val="24"/>
        </w:rPr>
        <w:t xml:space="preserve">, Physio-chemical, </w:t>
      </w:r>
      <w:r w:rsidR="00DE06B7" w:rsidRPr="00DE06B7">
        <w:rPr>
          <w:rFonts w:ascii="Times New Roman" w:hAnsi="Times New Roman" w:cs="Times New Roman"/>
          <w:sz w:val="24"/>
          <w:szCs w:val="24"/>
        </w:rPr>
        <w:t>Toxicological</w:t>
      </w:r>
    </w:p>
    <w:p w14:paraId="32873657" w14:textId="436E6F2F" w:rsidR="008C393C" w:rsidRPr="00430423" w:rsidRDefault="006C32E4" w:rsidP="008C393C">
      <w:pPr>
        <w:spacing w:line="240" w:lineRule="auto"/>
        <w:jc w:val="both"/>
        <w:rPr>
          <w:rFonts w:ascii="Times New Roman" w:hAnsi="Times New Roman" w:cs="Times New Roman"/>
          <w:b/>
          <w:bCs/>
          <w:sz w:val="24"/>
          <w:szCs w:val="24"/>
        </w:rPr>
      </w:pPr>
      <w:r w:rsidRPr="00430423">
        <w:rPr>
          <w:rFonts w:ascii="Times New Roman" w:hAnsi="Times New Roman" w:cs="Times New Roman"/>
          <w:b/>
          <w:bCs/>
          <w:sz w:val="24"/>
          <w:szCs w:val="24"/>
        </w:rPr>
        <w:t>INTRODUCTION</w:t>
      </w:r>
    </w:p>
    <w:p w14:paraId="0B72304F" w14:textId="3E646475" w:rsidR="00985124" w:rsidRPr="00C847E6" w:rsidRDefault="00985124" w:rsidP="00985124">
      <w:pPr>
        <w:spacing w:line="240" w:lineRule="auto"/>
        <w:jc w:val="both"/>
        <w:rPr>
          <w:rFonts w:ascii="Times New Roman" w:hAnsi="Times New Roman" w:cs="Times New Roman"/>
          <w:sz w:val="24"/>
          <w:szCs w:val="24"/>
        </w:rPr>
      </w:pPr>
      <w:r w:rsidRPr="00C847E6">
        <w:rPr>
          <w:rFonts w:ascii="Times New Roman" w:hAnsi="Times New Roman" w:cs="Times New Roman"/>
          <w:sz w:val="24"/>
          <w:szCs w:val="24"/>
        </w:rPr>
        <w:t xml:space="preserve">The word </w:t>
      </w:r>
      <w:r w:rsidRPr="00C847E6">
        <w:rPr>
          <w:rFonts w:ascii="Times New Roman" w:hAnsi="Times New Roman" w:cs="Times New Roman"/>
          <w:bCs/>
          <w:sz w:val="24"/>
          <w:szCs w:val="24"/>
        </w:rPr>
        <w:t>"mushroom"</w:t>
      </w:r>
      <w:r w:rsidRPr="00C847E6">
        <w:rPr>
          <w:rFonts w:ascii="Times New Roman" w:hAnsi="Times New Roman" w:cs="Times New Roman"/>
          <w:sz w:val="24"/>
          <w:szCs w:val="24"/>
        </w:rPr>
        <w:t xml:space="preserve"> has been used in various ways at different times and in different countries. Generally, a mushroom refers to all </w:t>
      </w:r>
      <w:r w:rsidRPr="00C847E6">
        <w:rPr>
          <w:rFonts w:ascii="Times New Roman" w:hAnsi="Times New Roman" w:cs="Times New Roman"/>
          <w:bCs/>
          <w:sz w:val="24"/>
          <w:szCs w:val="24"/>
        </w:rPr>
        <w:t>larger fungi</w:t>
      </w:r>
      <w:r w:rsidRPr="00C847E6">
        <w:rPr>
          <w:rFonts w:ascii="Times New Roman" w:hAnsi="Times New Roman" w:cs="Times New Roman"/>
          <w:sz w:val="24"/>
          <w:szCs w:val="24"/>
        </w:rPr>
        <w:t xml:space="preserve">, those fungi that have </w:t>
      </w:r>
      <w:r w:rsidRPr="00C847E6">
        <w:rPr>
          <w:rFonts w:ascii="Times New Roman" w:hAnsi="Times New Roman" w:cs="Times New Roman"/>
          <w:bCs/>
          <w:sz w:val="24"/>
          <w:szCs w:val="24"/>
        </w:rPr>
        <w:t>stalks and caps</w:t>
      </w:r>
      <w:r w:rsidRPr="00C847E6">
        <w:rPr>
          <w:rFonts w:ascii="Times New Roman" w:hAnsi="Times New Roman" w:cs="Times New Roman"/>
          <w:sz w:val="24"/>
          <w:szCs w:val="24"/>
        </w:rPr>
        <w:t xml:space="preserve">, or all </w:t>
      </w:r>
      <w:r w:rsidRPr="00C847E6">
        <w:rPr>
          <w:rFonts w:ascii="Times New Roman" w:hAnsi="Times New Roman" w:cs="Times New Roman"/>
          <w:bCs/>
          <w:sz w:val="24"/>
          <w:szCs w:val="24"/>
        </w:rPr>
        <w:t>large fleshy fungi</w:t>
      </w:r>
      <w:r w:rsidRPr="00C847E6">
        <w:rPr>
          <w:rFonts w:ascii="Times New Roman" w:hAnsi="Times New Roman" w:cs="Times New Roman"/>
          <w:sz w:val="24"/>
          <w:szCs w:val="24"/>
        </w:rPr>
        <w:t xml:space="preserve">. The term </w:t>
      </w:r>
      <w:r w:rsidRPr="00C847E6">
        <w:rPr>
          <w:rFonts w:ascii="Times New Roman" w:hAnsi="Times New Roman" w:cs="Times New Roman"/>
          <w:bCs/>
          <w:sz w:val="24"/>
          <w:szCs w:val="24"/>
        </w:rPr>
        <w:t>"mushroom"</w:t>
      </w:r>
      <w:r w:rsidRPr="00C847E6">
        <w:rPr>
          <w:rFonts w:ascii="Times New Roman" w:hAnsi="Times New Roman" w:cs="Times New Roman"/>
          <w:sz w:val="24"/>
          <w:szCs w:val="24"/>
        </w:rPr>
        <w:t xml:space="preserve"> is also used </w:t>
      </w:r>
      <w:r w:rsidRPr="00C847E6">
        <w:rPr>
          <w:rFonts w:ascii="Times New Roman" w:hAnsi="Times New Roman" w:cs="Times New Roman"/>
          <w:bCs/>
          <w:sz w:val="24"/>
          <w:szCs w:val="24"/>
        </w:rPr>
        <w:t>strictly</w:t>
      </w:r>
      <w:r w:rsidRPr="00C847E6">
        <w:rPr>
          <w:rFonts w:ascii="Times New Roman" w:hAnsi="Times New Roman" w:cs="Times New Roman"/>
          <w:sz w:val="24"/>
          <w:szCs w:val="24"/>
        </w:rPr>
        <w:t xml:space="preserve"> to mean only the edible species of </w:t>
      </w:r>
      <w:r w:rsidRPr="00C847E6">
        <w:rPr>
          <w:rFonts w:ascii="Times New Roman" w:hAnsi="Times New Roman" w:cs="Times New Roman"/>
          <w:i/>
          <w:iCs/>
          <w:sz w:val="24"/>
          <w:szCs w:val="24"/>
        </w:rPr>
        <w:t>Agaricus</w:t>
      </w:r>
      <w:r w:rsidRPr="00C847E6">
        <w:rPr>
          <w:rFonts w:ascii="Times New Roman" w:hAnsi="Times New Roman" w:cs="Times New Roman"/>
          <w:sz w:val="24"/>
          <w:szCs w:val="24"/>
        </w:rPr>
        <w:t xml:space="preserve"> (Hawksworth, 2001).</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Broadly, mushrooms are </w:t>
      </w:r>
      <w:r w:rsidRPr="00C847E6">
        <w:rPr>
          <w:rFonts w:ascii="Times New Roman" w:hAnsi="Times New Roman" w:cs="Times New Roman"/>
          <w:bCs/>
          <w:sz w:val="24"/>
          <w:szCs w:val="24"/>
        </w:rPr>
        <w:t>macro</w:t>
      </w:r>
      <w:r w:rsidR="00A410F5">
        <w:rPr>
          <w:rFonts w:ascii="Times New Roman" w:hAnsi="Times New Roman" w:cs="Times New Roman"/>
          <w:bCs/>
          <w:sz w:val="24"/>
          <w:szCs w:val="24"/>
        </w:rPr>
        <w:t>-</w:t>
      </w:r>
      <w:r w:rsidRPr="00C847E6">
        <w:rPr>
          <w:rFonts w:ascii="Times New Roman" w:hAnsi="Times New Roman" w:cs="Times New Roman"/>
          <w:bCs/>
          <w:sz w:val="24"/>
          <w:szCs w:val="24"/>
        </w:rPr>
        <w:t>fungi</w:t>
      </w:r>
      <w:r w:rsidRPr="00C847E6">
        <w:rPr>
          <w:rFonts w:ascii="Times New Roman" w:hAnsi="Times New Roman" w:cs="Times New Roman"/>
          <w:sz w:val="24"/>
          <w:szCs w:val="24"/>
        </w:rPr>
        <w:t xml:space="preserve"> with a distinctive </w:t>
      </w:r>
      <w:r w:rsidRPr="00C847E6">
        <w:rPr>
          <w:rFonts w:ascii="Times New Roman" w:hAnsi="Times New Roman" w:cs="Times New Roman"/>
          <w:bCs/>
          <w:sz w:val="24"/>
          <w:szCs w:val="24"/>
        </w:rPr>
        <w:t>fruiting body</w:t>
      </w:r>
      <w:r w:rsidRPr="00C847E6">
        <w:rPr>
          <w:rFonts w:ascii="Times New Roman" w:hAnsi="Times New Roman" w:cs="Times New Roman"/>
          <w:sz w:val="24"/>
          <w:szCs w:val="24"/>
        </w:rPr>
        <w:t xml:space="preserve">, which may be found </w:t>
      </w:r>
      <w:r w:rsidRPr="00C847E6">
        <w:rPr>
          <w:rFonts w:ascii="Times New Roman" w:hAnsi="Times New Roman" w:cs="Times New Roman"/>
          <w:bCs/>
          <w:sz w:val="24"/>
          <w:szCs w:val="24"/>
        </w:rPr>
        <w:t>above</w:t>
      </w:r>
      <w:r w:rsidRPr="00C847E6">
        <w:rPr>
          <w:rFonts w:ascii="Times New Roman" w:hAnsi="Times New Roman" w:cs="Times New Roman"/>
          <w:sz w:val="24"/>
          <w:szCs w:val="24"/>
        </w:rPr>
        <w:t xml:space="preserve"> or </w:t>
      </w:r>
      <w:r w:rsidRPr="00C847E6">
        <w:rPr>
          <w:rFonts w:ascii="Times New Roman" w:hAnsi="Times New Roman" w:cs="Times New Roman"/>
          <w:bCs/>
          <w:sz w:val="24"/>
          <w:szCs w:val="24"/>
        </w:rPr>
        <w:t>below</w:t>
      </w:r>
      <w:r w:rsidRPr="00C847E6">
        <w:rPr>
          <w:rFonts w:ascii="Times New Roman" w:hAnsi="Times New Roman" w:cs="Times New Roman"/>
          <w:sz w:val="24"/>
          <w:szCs w:val="24"/>
        </w:rPr>
        <w:t xml:space="preserve"> the ground. They grow large enough to be easily recognized with the naked eye and can be picked by hand (</w:t>
      </w:r>
      <w:proofErr w:type="spellStart"/>
      <w:r w:rsidRPr="00C847E6">
        <w:rPr>
          <w:rFonts w:ascii="Times New Roman" w:hAnsi="Times New Roman" w:cs="Times New Roman"/>
          <w:sz w:val="24"/>
          <w:szCs w:val="24"/>
        </w:rPr>
        <w:t>Ukwuru</w:t>
      </w:r>
      <w:proofErr w:type="spellEnd"/>
      <w:r w:rsidRPr="00C847E6">
        <w:rPr>
          <w:rFonts w:ascii="Times New Roman" w:hAnsi="Times New Roman" w:cs="Times New Roman"/>
          <w:sz w:val="24"/>
          <w:szCs w:val="24"/>
        </w:rPr>
        <w:t xml:space="preserve">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2018).</w:t>
      </w:r>
    </w:p>
    <w:p w14:paraId="36B3F229" w14:textId="77777777" w:rsidR="00985124" w:rsidRPr="00C847E6" w:rsidRDefault="00985124" w:rsidP="00985124">
      <w:pPr>
        <w:spacing w:line="240" w:lineRule="auto"/>
        <w:jc w:val="both"/>
        <w:rPr>
          <w:rFonts w:ascii="Times New Roman" w:hAnsi="Times New Roman" w:cs="Times New Roman"/>
          <w:sz w:val="24"/>
          <w:szCs w:val="24"/>
        </w:rPr>
      </w:pPr>
      <w:r w:rsidRPr="00C847E6">
        <w:rPr>
          <w:rFonts w:ascii="Times New Roman" w:hAnsi="Times New Roman" w:cs="Times New Roman"/>
          <w:sz w:val="24"/>
          <w:szCs w:val="24"/>
        </w:rPr>
        <w:t xml:space="preserve">Mushrooms are widely consumed as </w:t>
      </w:r>
      <w:r w:rsidRPr="00C847E6">
        <w:rPr>
          <w:rFonts w:ascii="Times New Roman" w:hAnsi="Times New Roman" w:cs="Times New Roman"/>
          <w:bCs/>
          <w:sz w:val="24"/>
          <w:szCs w:val="24"/>
        </w:rPr>
        <w:t>fresh vegetables, pickled for storage, canned, and in powder form</w:t>
      </w:r>
      <w:r w:rsidRPr="00C847E6">
        <w:rPr>
          <w:rFonts w:ascii="Times New Roman" w:hAnsi="Times New Roman" w:cs="Times New Roman"/>
          <w:sz w:val="24"/>
          <w:szCs w:val="24"/>
        </w:rPr>
        <w:t xml:space="preserve">. They are one of the most </w:t>
      </w:r>
      <w:r w:rsidRPr="00C847E6">
        <w:rPr>
          <w:rFonts w:ascii="Times New Roman" w:hAnsi="Times New Roman" w:cs="Times New Roman"/>
          <w:bCs/>
          <w:sz w:val="24"/>
          <w:szCs w:val="24"/>
        </w:rPr>
        <w:t>popular and highly valued foods</w:t>
      </w:r>
      <w:r w:rsidRPr="00C847E6">
        <w:rPr>
          <w:rFonts w:ascii="Times New Roman" w:hAnsi="Times New Roman" w:cs="Times New Roman"/>
          <w:sz w:val="24"/>
          <w:szCs w:val="24"/>
        </w:rPr>
        <w:t xml:space="preserve"> due to their </w:t>
      </w:r>
      <w:r w:rsidRPr="00C847E6">
        <w:rPr>
          <w:rFonts w:ascii="Times New Roman" w:hAnsi="Times New Roman" w:cs="Times New Roman"/>
          <w:bCs/>
          <w:sz w:val="24"/>
          <w:szCs w:val="24"/>
        </w:rPr>
        <w:t>high nutritional value</w:t>
      </w:r>
      <w:r w:rsidRPr="00C847E6">
        <w:rPr>
          <w:rFonts w:ascii="Times New Roman" w:hAnsi="Times New Roman" w:cs="Times New Roman"/>
          <w:sz w:val="24"/>
          <w:szCs w:val="24"/>
        </w:rPr>
        <w:t xml:space="preserve"> (</w:t>
      </w:r>
      <w:proofErr w:type="spellStart"/>
      <w:r w:rsidRPr="00C847E6">
        <w:rPr>
          <w:rFonts w:ascii="Times New Roman" w:hAnsi="Times New Roman" w:cs="Times New Roman"/>
          <w:sz w:val="24"/>
          <w:szCs w:val="24"/>
        </w:rPr>
        <w:t>Gbolagade</w:t>
      </w:r>
      <w:proofErr w:type="spellEnd"/>
      <w:r w:rsidRPr="00C847E6">
        <w:rPr>
          <w:rFonts w:ascii="Times New Roman" w:hAnsi="Times New Roman" w:cs="Times New Roman"/>
          <w:sz w:val="24"/>
          <w:szCs w:val="24"/>
        </w:rPr>
        <w:t xml:space="preserve">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xml:space="preserve">., 2006; Ajay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xml:space="preserve"> 2021) and </w:t>
      </w:r>
      <w:r w:rsidRPr="00C847E6">
        <w:rPr>
          <w:rFonts w:ascii="Times New Roman" w:hAnsi="Times New Roman" w:cs="Times New Roman"/>
          <w:bCs/>
          <w:sz w:val="24"/>
          <w:szCs w:val="24"/>
        </w:rPr>
        <w:t>numerous medicinal benefits</w:t>
      </w:r>
      <w:r w:rsidRPr="00C847E6">
        <w:rPr>
          <w:rFonts w:ascii="Times New Roman" w:hAnsi="Times New Roman" w:cs="Times New Roman"/>
          <w:sz w:val="24"/>
          <w:szCs w:val="24"/>
        </w:rPr>
        <w:t>.</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Mushrooms have great </w:t>
      </w:r>
      <w:r w:rsidRPr="00C847E6">
        <w:rPr>
          <w:rFonts w:ascii="Times New Roman" w:hAnsi="Times New Roman" w:cs="Times New Roman"/>
          <w:bCs/>
          <w:sz w:val="24"/>
          <w:szCs w:val="24"/>
        </w:rPr>
        <w:t>nutritional value</w:t>
      </w:r>
      <w:r w:rsidRPr="00C847E6">
        <w:rPr>
          <w:rFonts w:ascii="Times New Roman" w:hAnsi="Times New Roman" w:cs="Times New Roman"/>
          <w:sz w:val="24"/>
          <w:szCs w:val="24"/>
        </w:rPr>
        <w:t xml:space="preserve">, as they are </w:t>
      </w:r>
      <w:r w:rsidRPr="00C847E6">
        <w:rPr>
          <w:rFonts w:ascii="Times New Roman" w:hAnsi="Times New Roman" w:cs="Times New Roman"/>
          <w:bCs/>
          <w:sz w:val="24"/>
          <w:szCs w:val="24"/>
        </w:rPr>
        <w:t>rich in protein</w:t>
      </w:r>
      <w:r w:rsidRPr="00C847E6">
        <w:rPr>
          <w:rFonts w:ascii="Times New Roman" w:hAnsi="Times New Roman" w:cs="Times New Roman"/>
          <w:sz w:val="24"/>
          <w:szCs w:val="24"/>
        </w:rPr>
        <w:t xml:space="preserve">, with a significant content of </w:t>
      </w:r>
      <w:r w:rsidRPr="00C847E6">
        <w:rPr>
          <w:rFonts w:ascii="Times New Roman" w:hAnsi="Times New Roman" w:cs="Times New Roman"/>
          <w:bCs/>
          <w:sz w:val="24"/>
          <w:szCs w:val="24"/>
        </w:rPr>
        <w:t>essential amino acids, fiber,</w:t>
      </w:r>
      <w:r w:rsidRPr="00C847E6">
        <w:rPr>
          <w:rFonts w:ascii="Times New Roman" w:hAnsi="Times New Roman" w:cs="Times New Roman"/>
          <w:sz w:val="24"/>
          <w:szCs w:val="24"/>
        </w:rPr>
        <w:t xml:space="preserve"> and </w:t>
      </w:r>
      <w:r w:rsidRPr="00C847E6">
        <w:rPr>
          <w:rFonts w:ascii="Times New Roman" w:hAnsi="Times New Roman" w:cs="Times New Roman"/>
          <w:bCs/>
          <w:sz w:val="24"/>
          <w:szCs w:val="24"/>
        </w:rPr>
        <w:t>low fat</w:t>
      </w:r>
      <w:r w:rsidRPr="00C847E6">
        <w:rPr>
          <w:rFonts w:ascii="Times New Roman" w:hAnsi="Times New Roman" w:cs="Times New Roman"/>
          <w:sz w:val="24"/>
          <w:szCs w:val="24"/>
        </w:rPr>
        <w:t xml:space="preserve">. Edible mushrooms also provide a nutritionally significant content of </w:t>
      </w:r>
      <w:r w:rsidRPr="00C847E6">
        <w:rPr>
          <w:rFonts w:ascii="Times New Roman" w:hAnsi="Times New Roman" w:cs="Times New Roman"/>
          <w:bCs/>
          <w:sz w:val="24"/>
          <w:szCs w:val="24"/>
        </w:rPr>
        <w:t>vitamins B1, B2, B12, C, D, and E</w:t>
      </w:r>
      <w:r w:rsidRPr="00C847E6">
        <w:rPr>
          <w:rFonts w:ascii="Times New Roman" w:hAnsi="Times New Roman" w:cs="Times New Roman"/>
          <w:sz w:val="24"/>
          <w:szCs w:val="24"/>
        </w:rPr>
        <w:t xml:space="preserve"> (Heleno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Edible mushrooms are a </w:t>
      </w:r>
      <w:r w:rsidRPr="00C847E6">
        <w:rPr>
          <w:rFonts w:ascii="Times New Roman" w:hAnsi="Times New Roman" w:cs="Times New Roman"/>
          <w:bCs/>
          <w:sz w:val="24"/>
          <w:szCs w:val="24"/>
        </w:rPr>
        <w:t>source of various nutraceuticals</w:t>
      </w:r>
      <w:r w:rsidRPr="00C847E6">
        <w:rPr>
          <w:rFonts w:ascii="Times New Roman" w:hAnsi="Times New Roman" w:cs="Times New Roman"/>
          <w:sz w:val="24"/>
          <w:szCs w:val="24"/>
        </w:rPr>
        <w:t xml:space="preserve">, including </w:t>
      </w:r>
      <w:r w:rsidRPr="00C847E6">
        <w:rPr>
          <w:rFonts w:ascii="Times New Roman" w:hAnsi="Times New Roman" w:cs="Times New Roman"/>
          <w:bCs/>
          <w:sz w:val="24"/>
          <w:szCs w:val="24"/>
        </w:rPr>
        <w:t>unsaturated fatty acids, phenolic compounds, tocopherols, ascorbic acid, and carotenoids</w:t>
      </w:r>
      <w:r w:rsidRPr="00C847E6">
        <w:rPr>
          <w:rFonts w:ascii="Times New Roman" w:hAnsi="Times New Roman" w:cs="Times New Roman"/>
          <w:sz w:val="24"/>
          <w:szCs w:val="24"/>
        </w:rPr>
        <w:t xml:space="preserve">. They have become an integral part of the </w:t>
      </w:r>
      <w:r w:rsidRPr="00C847E6">
        <w:rPr>
          <w:rFonts w:ascii="Times New Roman" w:hAnsi="Times New Roman" w:cs="Times New Roman"/>
          <w:bCs/>
          <w:sz w:val="24"/>
          <w:szCs w:val="24"/>
        </w:rPr>
        <w:t>human diet</w:t>
      </w:r>
      <w:r w:rsidRPr="00C847E6">
        <w:rPr>
          <w:rFonts w:ascii="Times New Roman" w:hAnsi="Times New Roman" w:cs="Times New Roman"/>
          <w:sz w:val="24"/>
          <w:szCs w:val="24"/>
        </w:rPr>
        <w:t xml:space="preserve"> due to their </w:t>
      </w:r>
      <w:r w:rsidRPr="00C847E6">
        <w:rPr>
          <w:rFonts w:ascii="Times New Roman" w:hAnsi="Times New Roman" w:cs="Times New Roman"/>
          <w:bCs/>
          <w:sz w:val="24"/>
          <w:szCs w:val="24"/>
        </w:rPr>
        <w:t>safety</w:t>
      </w:r>
      <w:r w:rsidRPr="00C847E6">
        <w:rPr>
          <w:rFonts w:ascii="Times New Roman" w:hAnsi="Times New Roman" w:cs="Times New Roman"/>
          <w:sz w:val="24"/>
          <w:szCs w:val="24"/>
        </w:rPr>
        <w:t xml:space="preserve">, leading to their classification as </w:t>
      </w:r>
      <w:r w:rsidRPr="00C847E6">
        <w:rPr>
          <w:rFonts w:ascii="Times New Roman" w:hAnsi="Times New Roman" w:cs="Times New Roman"/>
          <w:bCs/>
          <w:sz w:val="24"/>
          <w:szCs w:val="24"/>
        </w:rPr>
        <w:t>functional foods or nutraceutical products</w:t>
      </w:r>
      <w:r w:rsidRPr="00C847E6">
        <w:rPr>
          <w:rFonts w:ascii="Times New Roman" w:hAnsi="Times New Roman" w:cs="Times New Roman"/>
          <w:sz w:val="24"/>
          <w:szCs w:val="24"/>
        </w:rPr>
        <w:t xml:space="preserve"> (Heleno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2010).</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Thus, </w:t>
      </w:r>
      <w:r w:rsidRPr="00C847E6">
        <w:rPr>
          <w:rFonts w:ascii="Times New Roman" w:hAnsi="Times New Roman" w:cs="Times New Roman"/>
          <w:sz w:val="24"/>
          <w:szCs w:val="24"/>
        </w:rPr>
        <w:lastRenderedPageBreak/>
        <w:t xml:space="preserve">edible mushrooms can be directly incorporated into the diet to </w:t>
      </w:r>
      <w:r w:rsidRPr="00C847E6">
        <w:rPr>
          <w:rFonts w:ascii="Times New Roman" w:hAnsi="Times New Roman" w:cs="Times New Roman"/>
          <w:bCs/>
          <w:sz w:val="24"/>
          <w:szCs w:val="24"/>
        </w:rPr>
        <w:t>promote health</w:t>
      </w:r>
      <w:r w:rsidRPr="00C847E6">
        <w:rPr>
          <w:rFonts w:ascii="Times New Roman" w:hAnsi="Times New Roman" w:cs="Times New Roman"/>
          <w:sz w:val="24"/>
          <w:szCs w:val="24"/>
        </w:rPr>
        <w:t xml:space="preserve"> by taking advantage of the </w:t>
      </w:r>
      <w:r w:rsidRPr="00C847E6">
        <w:rPr>
          <w:rFonts w:ascii="Times New Roman" w:hAnsi="Times New Roman" w:cs="Times New Roman"/>
          <w:bCs/>
          <w:sz w:val="24"/>
          <w:szCs w:val="24"/>
        </w:rPr>
        <w:t>additive and synergistic effects</w:t>
      </w:r>
      <w:r w:rsidRPr="00C847E6">
        <w:rPr>
          <w:rFonts w:ascii="Times New Roman" w:hAnsi="Times New Roman" w:cs="Times New Roman"/>
          <w:sz w:val="24"/>
          <w:szCs w:val="24"/>
        </w:rPr>
        <w:t xml:space="preserve"> of all their bioactive compounds (Pereira and </w:t>
      </w:r>
      <w:proofErr w:type="spellStart"/>
      <w:r w:rsidRPr="00C847E6">
        <w:rPr>
          <w:rFonts w:ascii="Times New Roman" w:hAnsi="Times New Roman" w:cs="Times New Roman"/>
          <w:sz w:val="24"/>
          <w:szCs w:val="24"/>
        </w:rPr>
        <w:t>Tibuhwa</w:t>
      </w:r>
      <w:proofErr w:type="spellEnd"/>
      <w:r w:rsidRPr="00C847E6">
        <w:rPr>
          <w:rFonts w:ascii="Times New Roman" w:hAnsi="Times New Roman" w:cs="Times New Roman"/>
          <w:sz w:val="24"/>
          <w:szCs w:val="24"/>
        </w:rPr>
        <w:t>, 2012; Vaz and Singer, 2010).</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Picking mushrooms from the wild for food is an </w:t>
      </w:r>
      <w:r w:rsidRPr="00C847E6">
        <w:rPr>
          <w:rFonts w:ascii="Times New Roman" w:hAnsi="Times New Roman" w:cs="Times New Roman"/>
          <w:bCs/>
          <w:sz w:val="24"/>
          <w:szCs w:val="24"/>
        </w:rPr>
        <w:t>age-old</w:t>
      </w:r>
      <w:r w:rsidRPr="00C847E6">
        <w:rPr>
          <w:rFonts w:ascii="Times New Roman" w:hAnsi="Times New Roman" w:cs="Times New Roman"/>
          <w:sz w:val="24"/>
          <w:szCs w:val="24"/>
        </w:rPr>
        <w:t xml:space="preserve"> practice in Africa. The recognition of </w:t>
      </w:r>
      <w:r w:rsidRPr="00C847E6">
        <w:rPr>
          <w:rFonts w:ascii="Times New Roman" w:hAnsi="Times New Roman" w:cs="Times New Roman"/>
          <w:bCs/>
          <w:sz w:val="24"/>
          <w:szCs w:val="24"/>
        </w:rPr>
        <w:t>edible</w:t>
      </w:r>
      <w:r w:rsidRPr="00C847E6">
        <w:rPr>
          <w:rFonts w:ascii="Times New Roman" w:hAnsi="Times New Roman" w:cs="Times New Roman"/>
          <w:sz w:val="24"/>
          <w:szCs w:val="24"/>
        </w:rPr>
        <w:t xml:space="preserve"> versus </w:t>
      </w:r>
      <w:r w:rsidRPr="00C847E6">
        <w:rPr>
          <w:rFonts w:ascii="Times New Roman" w:hAnsi="Times New Roman" w:cs="Times New Roman"/>
          <w:bCs/>
          <w:sz w:val="24"/>
          <w:szCs w:val="24"/>
        </w:rPr>
        <w:t>non-edible</w:t>
      </w:r>
      <w:r w:rsidRPr="00C847E6">
        <w:rPr>
          <w:rFonts w:ascii="Times New Roman" w:hAnsi="Times New Roman" w:cs="Times New Roman"/>
          <w:sz w:val="24"/>
          <w:szCs w:val="24"/>
        </w:rPr>
        <w:t xml:space="preserve"> mushrooms is simply an </w:t>
      </w:r>
      <w:r w:rsidRPr="00C847E6">
        <w:rPr>
          <w:rFonts w:ascii="Times New Roman" w:hAnsi="Times New Roman" w:cs="Times New Roman"/>
          <w:bCs/>
          <w:sz w:val="24"/>
          <w:szCs w:val="24"/>
        </w:rPr>
        <w:t>art</w:t>
      </w:r>
      <w:r w:rsidRPr="00C847E6">
        <w:rPr>
          <w:rFonts w:ascii="Times New Roman" w:hAnsi="Times New Roman" w:cs="Times New Roman"/>
          <w:sz w:val="24"/>
          <w:szCs w:val="24"/>
        </w:rPr>
        <w:t xml:space="preserve"> that has been </w:t>
      </w:r>
      <w:r w:rsidRPr="00C847E6">
        <w:rPr>
          <w:rFonts w:ascii="Times New Roman" w:hAnsi="Times New Roman" w:cs="Times New Roman"/>
          <w:bCs/>
          <w:sz w:val="24"/>
          <w:szCs w:val="24"/>
        </w:rPr>
        <w:t>passed down</w:t>
      </w:r>
      <w:r w:rsidRPr="00C847E6">
        <w:rPr>
          <w:rFonts w:ascii="Times New Roman" w:hAnsi="Times New Roman" w:cs="Times New Roman"/>
          <w:sz w:val="24"/>
          <w:szCs w:val="24"/>
        </w:rPr>
        <w:t xml:space="preserve"> from generation to generation. Occasionally, errors occur in this process due to the </w:t>
      </w:r>
      <w:r w:rsidRPr="00C847E6">
        <w:rPr>
          <w:rFonts w:ascii="Times New Roman" w:hAnsi="Times New Roman" w:cs="Times New Roman"/>
          <w:bCs/>
          <w:sz w:val="24"/>
          <w:szCs w:val="24"/>
        </w:rPr>
        <w:t>close resemblance</w:t>
      </w:r>
      <w:r w:rsidRPr="00C847E6">
        <w:rPr>
          <w:rFonts w:ascii="Times New Roman" w:hAnsi="Times New Roman" w:cs="Times New Roman"/>
          <w:sz w:val="24"/>
          <w:szCs w:val="24"/>
        </w:rPr>
        <w:t xml:space="preserve"> of mushroom species, leading to the </w:t>
      </w:r>
      <w:r w:rsidRPr="00C847E6">
        <w:rPr>
          <w:rFonts w:ascii="Times New Roman" w:hAnsi="Times New Roman" w:cs="Times New Roman"/>
          <w:bCs/>
          <w:sz w:val="24"/>
          <w:szCs w:val="24"/>
        </w:rPr>
        <w:t>accidental consumption</w:t>
      </w:r>
      <w:r w:rsidRPr="00C847E6">
        <w:rPr>
          <w:rFonts w:ascii="Times New Roman" w:hAnsi="Times New Roman" w:cs="Times New Roman"/>
          <w:sz w:val="24"/>
          <w:szCs w:val="24"/>
        </w:rPr>
        <w:t xml:space="preserve"> of non-edible mushrooms by families, resulting in </w:t>
      </w:r>
      <w:r w:rsidRPr="00C847E6">
        <w:rPr>
          <w:rFonts w:ascii="Times New Roman" w:hAnsi="Times New Roman" w:cs="Times New Roman"/>
          <w:bCs/>
          <w:sz w:val="24"/>
          <w:szCs w:val="24"/>
        </w:rPr>
        <w:t>serious consequences</w:t>
      </w:r>
      <w:r w:rsidRPr="00C847E6">
        <w:rPr>
          <w:rFonts w:ascii="Times New Roman" w:hAnsi="Times New Roman" w:cs="Times New Roman"/>
          <w:sz w:val="24"/>
          <w:szCs w:val="24"/>
        </w:rPr>
        <w:t xml:space="preserve"> (</w:t>
      </w:r>
      <w:proofErr w:type="spellStart"/>
      <w:r w:rsidRPr="00C847E6">
        <w:rPr>
          <w:rFonts w:ascii="Times New Roman" w:hAnsi="Times New Roman" w:cs="Times New Roman"/>
          <w:sz w:val="24"/>
          <w:szCs w:val="24"/>
        </w:rPr>
        <w:t>Ukwuru</w:t>
      </w:r>
      <w:proofErr w:type="spellEnd"/>
      <w:r w:rsidRPr="00C847E6">
        <w:rPr>
          <w:rFonts w:ascii="Times New Roman" w:hAnsi="Times New Roman" w:cs="Times New Roman"/>
          <w:sz w:val="24"/>
          <w:szCs w:val="24"/>
        </w:rPr>
        <w:t xml:space="preserve">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xml:space="preserve"> 2018).</w:t>
      </w:r>
    </w:p>
    <w:p w14:paraId="305DCFDC" w14:textId="77777777" w:rsidR="00985124" w:rsidRPr="00C847E6" w:rsidRDefault="00985124" w:rsidP="00985124">
      <w:pPr>
        <w:spacing w:line="240" w:lineRule="auto"/>
        <w:jc w:val="both"/>
        <w:rPr>
          <w:rFonts w:ascii="Times New Roman" w:hAnsi="Times New Roman" w:cs="Times New Roman"/>
          <w:sz w:val="24"/>
          <w:szCs w:val="24"/>
        </w:rPr>
      </w:pPr>
      <w:r w:rsidRPr="00C847E6">
        <w:rPr>
          <w:rFonts w:ascii="Times New Roman" w:hAnsi="Times New Roman" w:cs="Times New Roman"/>
          <w:sz w:val="24"/>
          <w:szCs w:val="24"/>
        </w:rPr>
        <w:t xml:space="preserve">Mushroom poisoning (also known as </w:t>
      </w:r>
      <w:proofErr w:type="spellStart"/>
      <w:r w:rsidRPr="00C847E6">
        <w:rPr>
          <w:rFonts w:ascii="Times New Roman" w:hAnsi="Times New Roman" w:cs="Times New Roman"/>
          <w:bCs/>
          <w:sz w:val="24"/>
          <w:szCs w:val="24"/>
        </w:rPr>
        <w:t>mycetism</w:t>
      </w:r>
      <w:proofErr w:type="spellEnd"/>
      <w:r w:rsidRPr="00C847E6">
        <w:rPr>
          <w:rFonts w:ascii="Times New Roman" w:hAnsi="Times New Roman" w:cs="Times New Roman"/>
          <w:sz w:val="24"/>
          <w:szCs w:val="24"/>
        </w:rPr>
        <w:t xml:space="preserve"> or </w:t>
      </w:r>
      <w:proofErr w:type="spellStart"/>
      <w:r w:rsidRPr="00C847E6">
        <w:rPr>
          <w:rFonts w:ascii="Times New Roman" w:hAnsi="Times New Roman" w:cs="Times New Roman"/>
          <w:bCs/>
          <w:sz w:val="24"/>
          <w:szCs w:val="24"/>
        </w:rPr>
        <w:t>mycetismus</w:t>
      </w:r>
      <w:proofErr w:type="spellEnd"/>
      <w:r w:rsidRPr="00C847E6">
        <w:rPr>
          <w:rFonts w:ascii="Times New Roman" w:hAnsi="Times New Roman" w:cs="Times New Roman"/>
          <w:sz w:val="24"/>
          <w:szCs w:val="24"/>
        </w:rPr>
        <w:t xml:space="preserve">) refers to the </w:t>
      </w:r>
      <w:r w:rsidRPr="00C847E6">
        <w:rPr>
          <w:rFonts w:ascii="Times New Roman" w:hAnsi="Times New Roman" w:cs="Times New Roman"/>
          <w:bCs/>
          <w:sz w:val="24"/>
          <w:szCs w:val="24"/>
        </w:rPr>
        <w:t>harmful effects</w:t>
      </w:r>
      <w:r w:rsidRPr="00C847E6">
        <w:rPr>
          <w:rFonts w:ascii="Times New Roman" w:hAnsi="Times New Roman" w:cs="Times New Roman"/>
          <w:sz w:val="24"/>
          <w:szCs w:val="24"/>
        </w:rPr>
        <w:t xml:space="preserve"> caused by the </w:t>
      </w:r>
      <w:r w:rsidRPr="00C847E6">
        <w:rPr>
          <w:rFonts w:ascii="Times New Roman" w:hAnsi="Times New Roman" w:cs="Times New Roman"/>
          <w:bCs/>
          <w:sz w:val="24"/>
          <w:szCs w:val="24"/>
        </w:rPr>
        <w:t>ingestion of toxic substances</w:t>
      </w:r>
      <w:r w:rsidRPr="00C847E6">
        <w:rPr>
          <w:rFonts w:ascii="Times New Roman" w:hAnsi="Times New Roman" w:cs="Times New Roman"/>
          <w:sz w:val="24"/>
          <w:szCs w:val="24"/>
        </w:rPr>
        <w:t xml:space="preserve"> present in certain mushrooms. Cases of mushroom poisoning have occurred in many rural populations in Africa, where </w:t>
      </w:r>
      <w:r w:rsidRPr="00C847E6">
        <w:rPr>
          <w:rFonts w:ascii="Times New Roman" w:hAnsi="Times New Roman" w:cs="Times New Roman"/>
          <w:bCs/>
          <w:sz w:val="24"/>
          <w:szCs w:val="24"/>
        </w:rPr>
        <w:t>health care facilities</w:t>
      </w:r>
      <w:r w:rsidRPr="00C847E6">
        <w:rPr>
          <w:rFonts w:ascii="Times New Roman" w:hAnsi="Times New Roman" w:cs="Times New Roman"/>
          <w:sz w:val="24"/>
          <w:szCs w:val="24"/>
        </w:rPr>
        <w:t xml:space="preserve"> are either </w:t>
      </w:r>
      <w:r w:rsidRPr="00C847E6">
        <w:rPr>
          <w:rFonts w:ascii="Times New Roman" w:hAnsi="Times New Roman" w:cs="Times New Roman"/>
          <w:bCs/>
          <w:sz w:val="24"/>
          <w:szCs w:val="24"/>
        </w:rPr>
        <w:t>poorly equipped</w:t>
      </w:r>
      <w:r w:rsidRPr="00C847E6">
        <w:rPr>
          <w:rFonts w:ascii="Times New Roman" w:hAnsi="Times New Roman" w:cs="Times New Roman"/>
          <w:sz w:val="24"/>
          <w:szCs w:val="24"/>
        </w:rPr>
        <w:t xml:space="preserve"> or </w:t>
      </w:r>
      <w:r w:rsidRPr="00C847E6">
        <w:rPr>
          <w:rFonts w:ascii="Times New Roman" w:hAnsi="Times New Roman" w:cs="Times New Roman"/>
          <w:bCs/>
          <w:sz w:val="24"/>
          <w:szCs w:val="24"/>
        </w:rPr>
        <w:t>completely absent</w:t>
      </w:r>
      <w:r w:rsidRPr="00C847E6">
        <w:rPr>
          <w:rFonts w:ascii="Times New Roman" w:hAnsi="Times New Roman" w:cs="Times New Roman"/>
          <w:sz w:val="24"/>
          <w:szCs w:val="24"/>
        </w:rPr>
        <w:t>.</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Poisonous mushrooms contain a variety of toxins, which can </w:t>
      </w:r>
      <w:r w:rsidRPr="00C847E6">
        <w:rPr>
          <w:rFonts w:ascii="Times New Roman" w:hAnsi="Times New Roman" w:cs="Times New Roman"/>
          <w:bCs/>
          <w:sz w:val="24"/>
          <w:szCs w:val="24"/>
        </w:rPr>
        <w:t>vary significantly</w:t>
      </w:r>
      <w:r w:rsidRPr="00C847E6">
        <w:rPr>
          <w:rFonts w:ascii="Times New Roman" w:hAnsi="Times New Roman" w:cs="Times New Roman"/>
          <w:sz w:val="24"/>
          <w:szCs w:val="24"/>
        </w:rPr>
        <w:t xml:space="preserve"> in their </w:t>
      </w:r>
      <w:r w:rsidRPr="00C847E6">
        <w:rPr>
          <w:rFonts w:ascii="Times New Roman" w:hAnsi="Times New Roman" w:cs="Times New Roman"/>
          <w:bCs/>
          <w:sz w:val="24"/>
          <w:szCs w:val="24"/>
        </w:rPr>
        <w:t>toxicity levels</w:t>
      </w:r>
      <w:r w:rsidRPr="00C847E6">
        <w:rPr>
          <w:rFonts w:ascii="Times New Roman" w:hAnsi="Times New Roman" w:cs="Times New Roman"/>
          <w:sz w:val="24"/>
          <w:szCs w:val="24"/>
        </w:rPr>
        <w:t xml:space="preserve">. These toxins, whose potency is influenced by </w:t>
      </w:r>
      <w:r w:rsidRPr="00C847E6">
        <w:rPr>
          <w:rFonts w:ascii="Times New Roman" w:hAnsi="Times New Roman" w:cs="Times New Roman"/>
          <w:bCs/>
          <w:sz w:val="24"/>
          <w:szCs w:val="24"/>
        </w:rPr>
        <w:t>multiple intrinsic and extrinsic factors</w:t>
      </w:r>
      <w:r w:rsidRPr="00C847E6">
        <w:rPr>
          <w:rFonts w:ascii="Times New Roman" w:hAnsi="Times New Roman" w:cs="Times New Roman"/>
          <w:sz w:val="24"/>
          <w:szCs w:val="24"/>
        </w:rPr>
        <w:t xml:space="preserve">, are </w:t>
      </w:r>
      <w:r w:rsidRPr="00C847E6">
        <w:rPr>
          <w:rFonts w:ascii="Times New Roman" w:hAnsi="Times New Roman" w:cs="Times New Roman"/>
          <w:bCs/>
          <w:sz w:val="24"/>
          <w:szCs w:val="24"/>
        </w:rPr>
        <w:t>secondary metabolites</w:t>
      </w:r>
      <w:r w:rsidRPr="00C847E6">
        <w:rPr>
          <w:rFonts w:ascii="Times New Roman" w:hAnsi="Times New Roman" w:cs="Times New Roman"/>
          <w:sz w:val="24"/>
          <w:szCs w:val="24"/>
        </w:rPr>
        <w:t xml:space="preserve"> produced through </w:t>
      </w:r>
      <w:r w:rsidRPr="00C847E6">
        <w:rPr>
          <w:rFonts w:ascii="Times New Roman" w:hAnsi="Times New Roman" w:cs="Times New Roman"/>
          <w:bCs/>
          <w:sz w:val="24"/>
          <w:szCs w:val="24"/>
        </w:rPr>
        <w:t>specific biochemical pathways</w:t>
      </w:r>
      <w:r w:rsidRPr="00C847E6">
        <w:rPr>
          <w:rFonts w:ascii="Times New Roman" w:hAnsi="Times New Roman" w:cs="Times New Roman"/>
          <w:sz w:val="24"/>
          <w:szCs w:val="24"/>
        </w:rPr>
        <w:t xml:space="preserve"> in fungal cells.</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Mushroom poisoning usually results from the </w:t>
      </w:r>
      <w:r w:rsidRPr="00C847E6">
        <w:rPr>
          <w:rFonts w:ascii="Times New Roman" w:hAnsi="Times New Roman" w:cs="Times New Roman"/>
          <w:bCs/>
          <w:sz w:val="24"/>
          <w:szCs w:val="24"/>
        </w:rPr>
        <w:t>consumption</w:t>
      </w:r>
      <w:r w:rsidRPr="00C847E6">
        <w:rPr>
          <w:rFonts w:ascii="Times New Roman" w:hAnsi="Times New Roman" w:cs="Times New Roman"/>
          <w:sz w:val="24"/>
          <w:szCs w:val="24"/>
        </w:rPr>
        <w:t xml:space="preserve"> of wild mushrooms due to the </w:t>
      </w:r>
      <w:r w:rsidRPr="00C847E6">
        <w:rPr>
          <w:rFonts w:ascii="Times New Roman" w:hAnsi="Times New Roman" w:cs="Times New Roman"/>
          <w:bCs/>
          <w:sz w:val="24"/>
          <w:szCs w:val="24"/>
        </w:rPr>
        <w:t>misidentification</w:t>
      </w:r>
      <w:r w:rsidRPr="00C847E6">
        <w:rPr>
          <w:rFonts w:ascii="Times New Roman" w:hAnsi="Times New Roman" w:cs="Times New Roman"/>
          <w:sz w:val="24"/>
          <w:szCs w:val="24"/>
        </w:rPr>
        <w:t xml:space="preserve"> of a toxic species as an </w:t>
      </w:r>
      <w:r w:rsidRPr="00C847E6">
        <w:rPr>
          <w:rFonts w:ascii="Times New Roman" w:hAnsi="Times New Roman" w:cs="Times New Roman"/>
          <w:bCs/>
          <w:sz w:val="24"/>
          <w:szCs w:val="24"/>
        </w:rPr>
        <w:t>edible</w:t>
      </w:r>
      <w:r w:rsidRPr="00C847E6">
        <w:rPr>
          <w:rFonts w:ascii="Times New Roman" w:hAnsi="Times New Roman" w:cs="Times New Roman"/>
          <w:sz w:val="24"/>
          <w:szCs w:val="24"/>
        </w:rPr>
        <w:t xml:space="preserve"> one. The most common reason for this </w:t>
      </w:r>
      <w:r w:rsidRPr="00C847E6">
        <w:rPr>
          <w:rFonts w:ascii="Times New Roman" w:hAnsi="Times New Roman" w:cs="Times New Roman"/>
          <w:bCs/>
          <w:sz w:val="24"/>
          <w:szCs w:val="24"/>
        </w:rPr>
        <w:t>misidentification</w:t>
      </w:r>
      <w:r w:rsidRPr="00C847E6">
        <w:rPr>
          <w:rFonts w:ascii="Times New Roman" w:hAnsi="Times New Roman" w:cs="Times New Roman"/>
          <w:sz w:val="24"/>
          <w:szCs w:val="24"/>
        </w:rPr>
        <w:t xml:space="preserve"> is the </w:t>
      </w:r>
      <w:r w:rsidRPr="00C847E6">
        <w:rPr>
          <w:rFonts w:ascii="Times New Roman" w:hAnsi="Times New Roman" w:cs="Times New Roman"/>
          <w:bCs/>
          <w:sz w:val="24"/>
          <w:szCs w:val="24"/>
        </w:rPr>
        <w:t>close resemblance</w:t>
      </w:r>
      <w:r w:rsidRPr="00C847E6">
        <w:rPr>
          <w:rFonts w:ascii="Times New Roman" w:hAnsi="Times New Roman" w:cs="Times New Roman"/>
          <w:sz w:val="24"/>
          <w:szCs w:val="24"/>
        </w:rPr>
        <w:t xml:space="preserve"> in </w:t>
      </w:r>
      <w:r w:rsidRPr="00C847E6">
        <w:rPr>
          <w:rFonts w:ascii="Times New Roman" w:hAnsi="Times New Roman" w:cs="Times New Roman"/>
          <w:bCs/>
          <w:sz w:val="24"/>
          <w:szCs w:val="24"/>
        </w:rPr>
        <w:t>color</w:t>
      </w:r>
      <w:r w:rsidRPr="00C847E6">
        <w:rPr>
          <w:rFonts w:ascii="Times New Roman" w:hAnsi="Times New Roman" w:cs="Times New Roman"/>
          <w:sz w:val="24"/>
          <w:szCs w:val="24"/>
        </w:rPr>
        <w:t xml:space="preserve"> and </w:t>
      </w:r>
      <w:r w:rsidRPr="00C847E6">
        <w:rPr>
          <w:rFonts w:ascii="Times New Roman" w:hAnsi="Times New Roman" w:cs="Times New Roman"/>
          <w:bCs/>
          <w:sz w:val="24"/>
          <w:szCs w:val="24"/>
        </w:rPr>
        <w:t>general morphology</w:t>
      </w:r>
      <w:r w:rsidRPr="00C847E6">
        <w:rPr>
          <w:rFonts w:ascii="Times New Roman" w:hAnsi="Times New Roman" w:cs="Times New Roman"/>
          <w:sz w:val="24"/>
          <w:szCs w:val="24"/>
        </w:rPr>
        <w:t xml:space="preserve"> between toxic and edible mushroom species (</w:t>
      </w:r>
      <w:proofErr w:type="spellStart"/>
      <w:r w:rsidRPr="00C847E6">
        <w:rPr>
          <w:rFonts w:ascii="Times New Roman" w:hAnsi="Times New Roman" w:cs="Times New Roman"/>
          <w:sz w:val="24"/>
          <w:szCs w:val="24"/>
        </w:rPr>
        <w:t>Ukwuru</w:t>
      </w:r>
      <w:proofErr w:type="spellEnd"/>
      <w:r w:rsidRPr="00C847E6">
        <w:rPr>
          <w:rFonts w:ascii="Times New Roman" w:hAnsi="Times New Roman" w:cs="Times New Roman"/>
          <w:sz w:val="24"/>
          <w:szCs w:val="24"/>
        </w:rPr>
        <w:t xml:space="preserve">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2018).</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Unfortunately, few records of </w:t>
      </w:r>
      <w:r w:rsidRPr="00C847E6">
        <w:rPr>
          <w:rFonts w:ascii="Times New Roman" w:hAnsi="Times New Roman" w:cs="Times New Roman"/>
          <w:bCs/>
          <w:sz w:val="24"/>
          <w:szCs w:val="24"/>
        </w:rPr>
        <w:t>mushroom poisoning</w:t>
      </w:r>
      <w:r w:rsidRPr="00C847E6">
        <w:rPr>
          <w:rFonts w:ascii="Times New Roman" w:hAnsi="Times New Roman" w:cs="Times New Roman"/>
          <w:sz w:val="24"/>
          <w:szCs w:val="24"/>
        </w:rPr>
        <w:t xml:space="preserve"> and </w:t>
      </w:r>
      <w:r w:rsidRPr="00C847E6">
        <w:rPr>
          <w:rFonts w:ascii="Times New Roman" w:hAnsi="Times New Roman" w:cs="Times New Roman"/>
          <w:bCs/>
          <w:sz w:val="24"/>
          <w:szCs w:val="24"/>
        </w:rPr>
        <w:t>epidemiological studies</w:t>
      </w:r>
      <w:r w:rsidRPr="00C847E6">
        <w:rPr>
          <w:rFonts w:ascii="Times New Roman" w:hAnsi="Times New Roman" w:cs="Times New Roman"/>
          <w:sz w:val="24"/>
          <w:szCs w:val="24"/>
        </w:rPr>
        <w:t xml:space="preserve"> have been conducted in </w:t>
      </w:r>
      <w:r w:rsidRPr="00C847E6">
        <w:rPr>
          <w:rFonts w:ascii="Times New Roman" w:hAnsi="Times New Roman" w:cs="Times New Roman"/>
          <w:bCs/>
          <w:sz w:val="24"/>
          <w:szCs w:val="24"/>
        </w:rPr>
        <w:t>rural areas</w:t>
      </w:r>
      <w:r w:rsidRPr="00C847E6">
        <w:rPr>
          <w:rFonts w:ascii="Times New Roman" w:hAnsi="Times New Roman" w:cs="Times New Roman"/>
          <w:sz w:val="24"/>
          <w:szCs w:val="24"/>
        </w:rPr>
        <w:t xml:space="preserve">, where the issue is most prevalent. The </w:t>
      </w:r>
      <w:r w:rsidRPr="00C847E6">
        <w:rPr>
          <w:rFonts w:ascii="Times New Roman" w:hAnsi="Times New Roman" w:cs="Times New Roman"/>
          <w:bCs/>
          <w:sz w:val="24"/>
          <w:szCs w:val="24"/>
        </w:rPr>
        <w:t>symptoms</w:t>
      </w:r>
      <w:r w:rsidRPr="00C847E6">
        <w:rPr>
          <w:rFonts w:ascii="Times New Roman" w:hAnsi="Times New Roman" w:cs="Times New Roman"/>
          <w:sz w:val="24"/>
          <w:szCs w:val="24"/>
        </w:rPr>
        <w:t xml:space="preserve"> of mushroom poisoning can range from </w:t>
      </w:r>
      <w:r w:rsidRPr="00C847E6">
        <w:rPr>
          <w:rFonts w:ascii="Times New Roman" w:hAnsi="Times New Roman" w:cs="Times New Roman"/>
          <w:bCs/>
          <w:sz w:val="24"/>
          <w:szCs w:val="24"/>
        </w:rPr>
        <w:t>mild gastrointestinal discomfort</w:t>
      </w:r>
      <w:r w:rsidRPr="00C847E6">
        <w:rPr>
          <w:rFonts w:ascii="Times New Roman" w:hAnsi="Times New Roman" w:cs="Times New Roman"/>
          <w:sz w:val="24"/>
          <w:szCs w:val="24"/>
        </w:rPr>
        <w:t xml:space="preserve"> and </w:t>
      </w:r>
      <w:r w:rsidRPr="00C847E6">
        <w:rPr>
          <w:rFonts w:ascii="Times New Roman" w:hAnsi="Times New Roman" w:cs="Times New Roman"/>
          <w:bCs/>
          <w:sz w:val="24"/>
          <w:szCs w:val="24"/>
        </w:rPr>
        <w:t>vomiting</w:t>
      </w:r>
      <w:r w:rsidRPr="00C847E6">
        <w:rPr>
          <w:rFonts w:ascii="Times New Roman" w:hAnsi="Times New Roman" w:cs="Times New Roman"/>
          <w:sz w:val="24"/>
          <w:szCs w:val="24"/>
        </w:rPr>
        <w:t xml:space="preserve"> to </w:t>
      </w:r>
      <w:r w:rsidRPr="00C847E6">
        <w:rPr>
          <w:rFonts w:ascii="Times New Roman" w:hAnsi="Times New Roman" w:cs="Times New Roman"/>
          <w:bCs/>
          <w:sz w:val="24"/>
          <w:szCs w:val="24"/>
        </w:rPr>
        <w:t>fatal organ failure</w:t>
      </w:r>
      <w:r w:rsidRPr="00C847E6">
        <w:rPr>
          <w:rFonts w:ascii="Times New Roman" w:hAnsi="Times New Roman" w:cs="Times New Roman"/>
          <w:sz w:val="24"/>
          <w:szCs w:val="24"/>
        </w:rPr>
        <w:t xml:space="preserve">. The </w:t>
      </w:r>
      <w:r w:rsidRPr="00C847E6">
        <w:rPr>
          <w:rFonts w:ascii="Times New Roman" w:hAnsi="Times New Roman" w:cs="Times New Roman"/>
          <w:bCs/>
          <w:sz w:val="24"/>
          <w:szCs w:val="24"/>
        </w:rPr>
        <w:t>incubation period</w:t>
      </w:r>
      <w:r w:rsidRPr="00C847E6">
        <w:rPr>
          <w:rFonts w:ascii="Times New Roman" w:hAnsi="Times New Roman" w:cs="Times New Roman"/>
          <w:sz w:val="24"/>
          <w:szCs w:val="24"/>
        </w:rPr>
        <w:t xml:space="preserve"> may vary from </w:t>
      </w:r>
      <w:r w:rsidRPr="00C847E6">
        <w:rPr>
          <w:rFonts w:ascii="Times New Roman" w:hAnsi="Times New Roman" w:cs="Times New Roman"/>
          <w:bCs/>
          <w:sz w:val="24"/>
          <w:szCs w:val="24"/>
        </w:rPr>
        <w:t>one day</w:t>
      </w:r>
      <w:r w:rsidRPr="00C847E6">
        <w:rPr>
          <w:rFonts w:ascii="Times New Roman" w:hAnsi="Times New Roman" w:cs="Times New Roman"/>
          <w:sz w:val="24"/>
          <w:szCs w:val="24"/>
        </w:rPr>
        <w:t xml:space="preserve"> to </w:t>
      </w:r>
      <w:r w:rsidRPr="00C847E6">
        <w:rPr>
          <w:rFonts w:ascii="Times New Roman" w:hAnsi="Times New Roman" w:cs="Times New Roman"/>
          <w:bCs/>
          <w:sz w:val="24"/>
          <w:szCs w:val="24"/>
        </w:rPr>
        <w:t>several weeks</w:t>
      </w:r>
      <w:r w:rsidRPr="00C847E6">
        <w:rPr>
          <w:rFonts w:ascii="Times New Roman" w:hAnsi="Times New Roman" w:cs="Times New Roman"/>
          <w:sz w:val="24"/>
          <w:szCs w:val="24"/>
        </w:rPr>
        <w:t xml:space="preserve">, after which severe symptoms emerge, often </w:t>
      </w:r>
      <w:r w:rsidRPr="00C847E6">
        <w:rPr>
          <w:rFonts w:ascii="Times New Roman" w:hAnsi="Times New Roman" w:cs="Times New Roman"/>
          <w:bCs/>
          <w:sz w:val="24"/>
          <w:szCs w:val="24"/>
        </w:rPr>
        <w:t>after the toxins have already affected</w:t>
      </w:r>
      <w:r w:rsidRPr="00C847E6">
        <w:rPr>
          <w:rFonts w:ascii="Times New Roman" w:hAnsi="Times New Roman" w:cs="Times New Roman"/>
          <w:sz w:val="24"/>
          <w:szCs w:val="24"/>
        </w:rPr>
        <w:t xml:space="preserve"> the </w:t>
      </w:r>
      <w:r w:rsidRPr="00C847E6">
        <w:rPr>
          <w:rFonts w:ascii="Times New Roman" w:hAnsi="Times New Roman" w:cs="Times New Roman"/>
          <w:bCs/>
          <w:sz w:val="24"/>
          <w:szCs w:val="24"/>
        </w:rPr>
        <w:t>kidneys</w:t>
      </w:r>
      <w:r w:rsidRPr="00C847E6">
        <w:rPr>
          <w:rFonts w:ascii="Times New Roman" w:hAnsi="Times New Roman" w:cs="Times New Roman"/>
          <w:sz w:val="24"/>
          <w:szCs w:val="24"/>
        </w:rPr>
        <w:t xml:space="preserve"> or </w:t>
      </w:r>
      <w:r w:rsidRPr="00C847E6">
        <w:rPr>
          <w:rFonts w:ascii="Times New Roman" w:hAnsi="Times New Roman" w:cs="Times New Roman"/>
          <w:bCs/>
          <w:sz w:val="24"/>
          <w:szCs w:val="24"/>
        </w:rPr>
        <w:t>liver</w:t>
      </w:r>
      <w:r w:rsidRPr="00C847E6">
        <w:rPr>
          <w:rFonts w:ascii="Times New Roman" w:hAnsi="Times New Roman" w:cs="Times New Roman"/>
          <w:sz w:val="24"/>
          <w:szCs w:val="24"/>
        </w:rPr>
        <w:t xml:space="preserve"> (</w:t>
      </w:r>
      <w:proofErr w:type="spellStart"/>
      <w:r w:rsidRPr="00C847E6">
        <w:rPr>
          <w:rFonts w:ascii="Times New Roman" w:hAnsi="Times New Roman" w:cs="Times New Roman"/>
          <w:sz w:val="24"/>
          <w:szCs w:val="24"/>
        </w:rPr>
        <w:t>Alagözlü</w:t>
      </w:r>
      <w:proofErr w:type="spellEnd"/>
      <w:r w:rsidRPr="00C847E6">
        <w:rPr>
          <w:rFonts w:ascii="Times New Roman" w:hAnsi="Times New Roman" w:cs="Times New Roman"/>
          <w:sz w:val="24"/>
          <w:szCs w:val="24"/>
        </w:rPr>
        <w:t xml:space="preserve">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xml:space="preserve"> 2002).</w:t>
      </w:r>
    </w:p>
    <w:p w14:paraId="19FBF0E8" w14:textId="77777777" w:rsidR="00985124" w:rsidRPr="00C847E6" w:rsidRDefault="00985124" w:rsidP="00985124">
      <w:pPr>
        <w:spacing w:line="240" w:lineRule="auto"/>
        <w:jc w:val="both"/>
        <w:rPr>
          <w:rFonts w:ascii="Times New Roman" w:hAnsi="Times New Roman" w:cs="Times New Roman"/>
          <w:sz w:val="24"/>
          <w:szCs w:val="24"/>
        </w:rPr>
      </w:pPr>
      <w:r w:rsidRPr="00C847E6">
        <w:rPr>
          <w:rFonts w:ascii="Times New Roman" w:hAnsi="Times New Roman" w:cs="Times New Roman"/>
          <w:sz w:val="24"/>
          <w:szCs w:val="24"/>
        </w:rPr>
        <w:t xml:space="preserve">Edible mushrooms are often </w:t>
      </w:r>
      <w:r w:rsidRPr="00C847E6">
        <w:rPr>
          <w:rFonts w:ascii="Times New Roman" w:hAnsi="Times New Roman" w:cs="Times New Roman"/>
          <w:bCs/>
          <w:sz w:val="24"/>
          <w:szCs w:val="24"/>
        </w:rPr>
        <w:t>used as a garnish or delicacy</w:t>
      </w:r>
      <w:r w:rsidRPr="00C847E6">
        <w:rPr>
          <w:rFonts w:ascii="Times New Roman" w:hAnsi="Times New Roman" w:cs="Times New Roman"/>
          <w:sz w:val="24"/>
          <w:szCs w:val="24"/>
        </w:rPr>
        <w:t xml:space="preserve"> and can be </w:t>
      </w:r>
      <w:r w:rsidRPr="00C847E6">
        <w:rPr>
          <w:rFonts w:ascii="Times New Roman" w:hAnsi="Times New Roman" w:cs="Times New Roman"/>
          <w:bCs/>
          <w:sz w:val="24"/>
          <w:szCs w:val="24"/>
        </w:rPr>
        <w:t>regularly incorporated</w:t>
      </w:r>
      <w:r w:rsidRPr="00C847E6">
        <w:rPr>
          <w:rFonts w:ascii="Times New Roman" w:hAnsi="Times New Roman" w:cs="Times New Roman"/>
          <w:sz w:val="24"/>
          <w:szCs w:val="24"/>
        </w:rPr>
        <w:t xml:space="preserve"> into the human diet as </w:t>
      </w:r>
      <w:r w:rsidRPr="00C847E6">
        <w:rPr>
          <w:rFonts w:ascii="Times New Roman" w:hAnsi="Times New Roman" w:cs="Times New Roman"/>
          <w:bCs/>
          <w:sz w:val="24"/>
          <w:szCs w:val="24"/>
        </w:rPr>
        <w:t>healthy foods</w:t>
      </w:r>
      <w:r w:rsidRPr="00C847E6">
        <w:rPr>
          <w:rFonts w:ascii="Times New Roman" w:hAnsi="Times New Roman" w:cs="Times New Roman"/>
          <w:sz w:val="24"/>
          <w:szCs w:val="24"/>
        </w:rPr>
        <w:t xml:space="preserve"> or </w:t>
      </w:r>
      <w:r w:rsidRPr="00C847E6">
        <w:rPr>
          <w:rFonts w:ascii="Times New Roman" w:hAnsi="Times New Roman" w:cs="Times New Roman"/>
          <w:bCs/>
          <w:sz w:val="24"/>
          <w:szCs w:val="24"/>
        </w:rPr>
        <w:t>functional foods</w:t>
      </w:r>
      <w:r w:rsidRPr="00C847E6">
        <w:rPr>
          <w:rFonts w:ascii="Times New Roman" w:hAnsi="Times New Roman" w:cs="Times New Roman"/>
          <w:sz w:val="24"/>
          <w:szCs w:val="24"/>
        </w:rPr>
        <w:t xml:space="preserve">. Mushrooms can also be cultivated to </w:t>
      </w:r>
      <w:r w:rsidRPr="00C847E6">
        <w:rPr>
          <w:rFonts w:ascii="Times New Roman" w:hAnsi="Times New Roman" w:cs="Times New Roman"/>
          <w:bCs/>
          <w:sz w:val="24"/>
          <w:szCs w:val="24"/>
        </w:rPr>
        <w:t>supplement</w:t>
      </w:r>
      <w:r w:rsidRPr="00C847E6">
        <w:rPr>
          <w:rFonts w:ascii="Times New Roman" w:hAnsi="Times New Roman" w:cs="Times New Roman"/>
          <w:sz w:val="24"/>
          <w:szCs w:val="24"/>
        </w:rPr>
        <w:t xml:space="preserve"> the human diet—not as regular food but as </w:t>
      </w:r>
      <w:r w:rsidRPr="00C847E6">
        <w:rPr>
          <w:rFonts w:ascii="Times New Roman" w:hAnsi="Times New Roman" w:cs="Times New Roman"/>
          <w:bCs/>
          <w:sz w:val="24"/>
          <w:szCs w:val="24"/>
        </w:rPr>
        <w:t>health-enhancing products</w:t>
      </w:r>
      <w:r w:rsidRPr="00C847E6">
        <w:rPr>
          <w:rFonts w:ascii="Times New Roman" w:hAnsi="Times New Roman" w:cs="Times New Roman"/>
          <w:sz w:val="24"/>
          <w:szCs w:val="24"/>
        </w:rPr>
        <w:t xml:space="preserve">, classified under </w:t>
      </w:r>
      <w:r w:rsidRPr="00C847E6">
        <w:rPr>
          <w:rFonts w:ascii="Times New Roman" w:hAnsi="Times New Roman" w:cs="Times New Roman"/>
          <w:bCs/>
          <w:sz w:val="24"/>
          <w:szCs w:val="24"/>
        </w:rPr>
        <w:t>dietary supplements/mushroom nutraceuticals</w:t>
      </w:r>
      <w:r w:rsidRPr="00C847E6">
        <w:rPr>
          <w:rFonts w:ascii="Times New Roman" w:hAnsi="Times New Roman" w:cs="Times New Roman"/>
          <w:sz w:val="24"/>
          <w:szCs w:val="24"/>
        </w:rPr>
        <w:t xml:space="preserve"> (</w:t>
      </w:r>
      <w:proofErr w:type="spellStart"/>
      <w:r w:rsidRPr="00C847E6">
        <w:rPr>
          <w:rFonts w:ascii="Times New Roman" w:hAnsi="Times New Roman" w:cs="Times New Roman"/>
          <w:sz w:val="24"/>
          <w:szCs w:val="24"/>
        </w:rPr>
        <w:t>Ukwuru</w:t>
      </w:r>
      <w:proofErr w:type="spellEnd"/>
      <w:r w:rsidRPr="00C847E6">
        <w:rPr>
          <w:rFonts w:ascii="Times New Roman" w:hAnsi="Times New Roman" w:cs="Times New Roman"/>
          <w:sz w:val="24"/>
          <w:szCs w:val="24"/>
        </w:rPr>
        <w:t xml:space="preserve">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2018).</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Many mushroom species produce </w:t>
      </w:r>
      <w:r w:rsidRPr="00C847E6">
        <w:rPr>
          <w:rFonts w:ascii="Times New Roman" w:hAnsi="Times New Roman" w:cs="Times New Roman"/>
          <w:bCs/>
          <w:sz w:val="24"/>
          <w:szCs w:val="24"/>
        </w:rPr>
        <w:t>secondary metabolites</w:t>
      </w:r>
      <w:r w:rsidRPr="00C847E6">
        <w:rPr>
          <w:rFonts w:ascii="Times New Roman" w:hAnsi="Times New Roman" w:cs="Times New Roman"/>
          <w:sz w:val="24"/>
          <w:szCs w:val="24"/>
        </w:rPr>
        <w:t xml:space="preserve"> that can be </w:t>
      </w:r>
      <w:r w:rsidRPr="00C847E6">
        <w:rPr>
          <w:rFonts w:ascii="Times New Roman" w:hAnsi="Times New Roman" w:cs="Times New Roman"/>
          <w:bCs/>
          <w:sz w:val="24"/>
          <w:szCs w:val="24"/>
        </w:rPr>
        <w:t>toxic, mind-altering, antibiotic, antiviral, or bioluminescent</w:t>
      </w:r>
      <w:r w:rsidRPr="00C847E6">
        <w:rPr>
          <w:rFonts w:ascii="Times New Roman" w:hAnsi="Times New Roman" w:cs="Times New Roman"/>
          <w:sz w:val="24"/>
          <w:szCs w:val="24"/>
        </w:rPr>
        <w:t xml:space="preserve">, making such mushrooms </w:t>
      </w:r>
      <w:r w:rsidRPr="00C847E6">
        <w:rPr>
          <w:rFonts w:ascii="Times New Roman" w:hAnsi="Times New Roman" w:cs="Times New Roman"/>
          <w:bCs/>
          <w:sz w:val="24"/>
          <w:szCs w:val="24"/>
        </w:rPr>
        <w:t>non-edible</w:t>
      </w:r>
      <w:r w:rsidRPr="00C847E6">
        <w:rPr>
          <w:rFonts w:ascii="Times New Roman" w:hAnsi="Times New Roman" w:cs="Times New Roman"/>
          <w:sz w:val="24"/>
          <w:szCs w:val="24"/>
        </w:rPr>
        <w:t xml:space="preserve"> (Filipa and Zang, 2012). Although only a </w:t>
      </w:r>
      <w:r w:rsidRPr="00C847E6">
        <w:rPr>
          <w:rFonts w:ascii="Times New Roman" w:hAnsi="Times New Roman" w:cs="Times New Roman"/>
          <w:bCs/>
          <w:sz w:val="24"/>
          <w:szCs w:val="24"/>
        </w:rPr>
        <w:t>small number</w:t>
      </w:r>
      <w:r w:rsidRPr="00C847E6">
        <w:rPr>
          <w:rFonts w:ascii="Times New Roman" w:hAnsi="Times New Roman" w:cs="Times New Roman"/>
          <w:sz w:val="24"/>
          <w:szCs w:val="24"/>
        </w:rPr>
        <w:t xml:space="preserve"> of deadly species exist, several others can cause particularly </w:t>
      </w:r>
      <w:r w:rsidRPr="00C847E6">
        <w:rPr>
          <w:rFonts w:ascii="Times New Roman" w:hAnsi="Times New Roman" w:cs="Times New Roman"/>
          <w:bCs/>
          <w:sz w:val="24"/>
          <w:szCs w:val="24"/>
        </w:rPr>
        <w:t>severe and unpleasant symptoms</w:t>
      </w:r>
      <w:r w:rsidRPr="00C847E6">
        <w:rPr>
          <w:rFonts w:ascii="Times New Roman" w:hAnsi="Times New Roman" w:cs="Times New Roman"/>
          <w:sz w:val="24"/>
          <w:szCs w:val="24"/>
        </w:rPr>
        <w:t>.</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Toxicity likely plays a role in </w:t>
      </w:r>
      <w:r w:rsidRPr="00C847E6">
        <w:rPr>
          <w:rFonts w:ascii="Times New Roman" w:hAnsi="Times New Roman" w:cs="Times New Roman"/>
          <w:bCs/>
          <w:sz w:val="24"/>
          <w:szCs w:val="24"/>
        </w:rPr>
        <w:t>protecting the basidiocarp</w:t>
      </w:r>
      <w:r w:rsidRPr="00C847E6">
        <w:rPr>
          <w:rFonts w:ascii="Times New Roman" w:hAnsi="Times New Roman" w:cs="Times New Roman"/>
          <w:sz w:val="24"/>
          <w:szCs w:val="24"/>
        </w:rPr>
        <w:t xml:space="preserve"> and serves as a </w:t>
      </w:r>
      <w:r w:rsidRPr="00C847E6">
        <w:rPr>
          <w:rFonts w:ascii="Times New Roman" w:hAnsi="Times New Roman" w:cs="Times New Roman"/>
          <w:bCs/>
          <w:sz w:val="24"/>
          <w:szCs w:val="24"/>
        </w:rPr>
        <w:t>defense mechanism</w:t>
      </w:r>
      <w:r w:rsidRPr="00C847E6">
        <w:rPr>
          <w:rFonts w:ascii="Times New Roman" w:hAnsi="Times New Roman" w:cs="Times New Roman"/>
          <w:sz w:val="24"/>
          <w:szCs w:val="24"/>
        </w:rPr>
        <w:t xml:space="preserve"> against consumption and premature destruction. This is due to the </w:t>
      </w:r>
      <w:r w:rsidRPr="00C847E6">
        <w:rPr>
          <w:rFonts w:ascii="Times New Roman" w:hAnsi="Times New Roman" w:cs="Times New Roman"/>
          <w:bCs/>
          <w:sz w:val="24"/>
          <w:szCs w:val="24"/>
        </w:rPr>
        <w:t>evolution of chemicals</w:t>
      </w:r>
      <w:r w:rsidRPr="00C847E6">
        <w:rPr>
          <w:rFonts w:ascii="Times New Roman" w:hAnsi="Times New Roman" w:cs="Times New Roman"/>
          <w:sz w:val="24"/>
          <w:szCs w:val="24"/>
        </w:rPr>
        <w:t xml:space="preserve"> that render the mushroom inedible, either causing the consumer to </w:t>
      </w:r>
      <w:r w:rsidRPr="00C847E6">
        <w:rPr>
          <w:rFonts w:ascii="Times New Roman" w:hAnsi="Times New Roman" w:cs="Times New Roman"/>
          <w:bCs/>
          <w:sz w:val="24"/>
          <w:szCs w:val="24"/>
        </w:rPr>
        <w:t>vomit the meal</w:t>
      </w:r>
      <w:r w:rsidRPr="00C847E6">
        <w:rPr>
          <w:rFonts w:ascii="Times New Roman" w:hAnsi="Times New Roman" w:cs="Times New Roman"/>
          <w:sz w:val="24"/>
          <w:szCs w:val="24"/>
        </w:rPr>
        <w:t xml:space="preserve"> or learn to </w:t>
      </w:r>
      <w:r w:rsidRPr="00C847E6">
        <w:rPr>
          <w:rFonts w:ascii="Times New Roman" w:hAnsi="Times New Roman" w:cs="Times New Roman"/>
          <w:bCs/>
          <w:sz w:val="24"/>
          <w:szCs w:val="24"/>
        </w:rPr>
        <w:t>avoid consumption altogether</w:t>
      </w:r>
      <w:r w:rsidRPr="00C847E6">
        <w:rPr>
          <w:rFonts w:ascii="Times New Roman" w:hAnsi="Times New Roman" w:cs="Times New Roman"/>
          <w:sz w:val="24"/>
          <w:szCs w:val="24"/>
        </w:rPr>
        <w:t xml:space="preserve"> (Aida and </w:t>
      </w:r>
      <w:proofErr w:type="spellStart"/>
      <w:r w:rsidRPr="00C847E6">
        <w:rPr>
          <w:rFonts w:ascii="Times New Roman" w:hAnsi="Times New Roman" w:cs="Times New Roman"/>
          <w:sz w:val="24"/>
          <w:szCs w:val="24"/>
        </w:rPr>
        <w:t>Piearce</w:t>
      </w:r>
      <w:proofErr w:type="spellEnd"/>
      <w:r w:rsidRPr="00C847E6">
        <w:rPr>
          <w:rFonts w:ascii="Times New Roman" w:hAnsi="Times New Roman" w:cs="Times New Roman"/>
          <w:sz w:val="24"/>
          <w:szCs w:val="24"/>
        </w:rPr>
        <w:t>, 2009).</w:t>
      </w:r>
    </w:p>
    <w:p w14:paraId="7155C0C8" w14:textId="77777777" w:rsidR="00985124" w:rsidRPr="00C847E6" w:rsidRDefault="00985124" w:rsidP="00985124">
      <w:pPr>
        <w:spacing w:line="240" w:lineRule="auto"/>
        <w:jc w:val="both"/>
        <w:rPr>
          <w:rFonts w:ascii="Times New Roman" w:hAnsi="Times New Roman" w:cs="Times New Roman"/>
          <w:sz w:val="24"/>
          <w:szCs w:val="24"/>
        </w:rPr>
      </w:pPr>
      <w:r w:rsidRPr="00C847E6">
        <w:rPr>
          <w:rFonts w:ascii="Times New Roman" w:hAnsi="Times New Roman" w:cs="Times New Roman"/>
          <w:sz w:val="24"/>
          <w:szCs w:val="24"/>
        </w:rPr>
        <w:t xml:space="preserve">Mushrooms contain various </w:t>
      </w:r>
      <w:r w:rsidRPr="00C847E6">
        <w:rPr>
          <w:rFonts w:ascii="Times New Roman" w:hAnsi="Times New Roman" w:cs="Times New Roman"/>
          <w:bCs/>
          <w:sz w:val="24"/>
          <w:szCs w:val="24"/>
        </w:rPr>
        <w:t>polyphenolic compounds</w:t>
      </w:r>
      <w:r w:rsidRPr="00C847E6">
        <w:rPr>
          <w:rFonts w:ascii="Times New Roman" w:hAnsi="Times New Roman" w:cs="Times New Roman"/>
          <w:sz w:val="24"/>
          <w:szCs w:val="24"/>
        </w:rPr>
        <w:t xml:space="preserve">, which </w:t>
      </w:r>
      <w:r w:rsidRPr="00C847E6">
        <w:rPr>
          <w:rFonts w:ascii="Times New Roman" w:hAnsi="Times New Roman" w:cs="Times New Roman"/>
          <w:bCs/>
          <w:sz w:val="24"/>
          <w:szCs w:val="24"/>
        </w:rPr>
        <w:t>are</w:t>
      </w:r>
      <w:r w:rsidRPr="00C847E6">
        <w:rPr>
          <w:rFonts w:ascii="Times New Roman" w:hAnsi="Times New Roman" w:cs="Times New Roman"/>
          <w:sz w:val="24"/>
          <w:szCs w:val="24"/>
        </w:rPr>
        <w:t xml:space="preserve"> recognized as </w:t>
      </w:r>
      <w:r w:rsidRPr="00C847E6">
        <w:rPr>
          <w:rFonts w:ascii="Times New Roman" w:hAnsi="Times New Roman" w:cs="Times New Roman"/>
          <w:bCs/>
          <w:sz w:val="24"/>
          <w:szCs w:val="24"/>
        </w:rPr>
        <w:t>excellent antioxidants</w:t>
      </w:r>
      <w:r w:rsidRPr="00C847E6">
        <w:rPr>
          <w:rFonts w:ascii="Times New Roman" w:hAnsi="Times New Roman" w:cs="Times New Roman"/>
          <w:sz w:val="24"/>
          <w:szCs w:val="24"/>
        </w:rPr>
        <w:t xml:space="preserve"> due to their ability to </w:t>
      </w:r>
      <w:r w:rsidRPr="00C847E6">
        <w:rPr>
          <w:rFonts w:ascii="Times New Roman" w:hAnsi="Times New Roman" w:cs="Times New Roman"/>
          <w:bCs/>
          <w:sz w:val="24"/>
          <w:szCs w:val="24"/>
        </w:rPr>
        <w:t>scavenge free radicals</w:t>
      </w:r>
      <w:r w:rsidRPr="00C847E6">
        <w:rPr>
          <w:rFonts w:ascii="Times New Roman" w:hAnsi="Times New Roman" w:cs="Times New Roman"/>
          <w:sz w:val="24"/>
          <w:szCs w:val="24"/>
        </w:rPr>
        <w:t xml:space="preserve"> through </w:t>
      </w:r>
      <w:r w:rsidRPr="00C847E6">
        <w:rPr>
          <w:rFonts w:ascii="Times New Roman" w:hAnsi="Times New Roman" w:cs="Times New Roman"/>
          <w:bCs/>
          <w:sz w:val="24"/>
          <w:szCs w:val="24"/>
        </w:rPr>
        <w:t>single-electron transfer</w:t>
      </w:r>
      <w:r w:rsidRPr="00C847E6">
        <w:rPr>
          <w:rFonts w:ascii="Times New Roman" w:hAnsi="Times New Roman" w:cs="Times New Roman"/>
          <w:sz w:val="24"/>
          <w:szCs w:val="24"/>
        </w:rPr>
        <w:t xml:space="preserve"> (Hirano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2010).</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Some common </w:t>
      </w:r>
      <w:r w:rsidRPr="00C847E6">
        <w:rPr>
          <w:rFonts w:ascii="Times New Roman" w:hAnsi="Times New Roman" w:cs="Times New Roman"/>
          <w:bCs/>
          <w:sz w:val="24"/>
          <w:szCs w:val="24"/>
        </w:rPr>
        <w:t>edible mushrooms</w:t>
      </w:r>
      <w:r w:rsidRPr="00C847E6">
        <w:rPr>
          <w:rFonts w:ascii="Times New Roman" w:hAnsi="Times New Roman" w:cs="Times New Roman"/>
          <w:sz w:val="24"/>
          <w:szCs w:val="24"/>
        </w:rPr>
        <w:t xml:space="preserve">, such as </w:t>
      </w:r>
      <w:proofErr w:type="spellStart"/>
      <w:r w:rsidRPr="00C847E6">
        <w:rPr>
          <w:rFonts w:ascii="Times New Roman" w:hAnsi="Times New Roman" w:cs="Times New Roman"/>
          <w:i/>
          <w:iCs/>
          <w:sz w:val="24"/>
          <w:szCs w:val="24"/>
        </w:rPr>
        <w:t>Grifola</w:t>
      </w:r>
      <w:proofErr w:type="spellEnd"/>
      <w:r w:rsidRPr="00C847E6">
        <w:rPr>
          <w:rFonts w:ascii="Times New Roman" w:hAnsi="Times New Roman" w:cs="Times New Roman"/>
          <w:i/>
          <w:iCs/>
          <w:sz w:val="24"/>
          <w:szCs w:val="24"/>
        </w:rPr>
        <w:t xml:space="preserve"> frondosa</w:t>
      </w:r>
      <w:r w:rsidRPr="00C847E6">
        <w:rPr>
          <w:rFonts w:ascii="Times New Roman" w:hAnsi="Times New Roman" w:cs="Times New Roman"/>
          <w:sz w:val="24"/>
          <w:szCs w:val="24"/>
        </w:rPr>
        <w:t xml:space="preserve">, </w:t>
      </w:r>
      <w:proofErr w:type="spellStart"/>
      <w:r w:rsidRPr="00C847E6">
        <w:rPr>
          <w:rFonts w:ascii="Times New Roman" w:hAnsi="Times New Roman" w:cs="Times New Roman"/>
          <w:i/>
          <w:iCs/>
          <w:sz w:val="24"/>
          <w:szCs w:val="24"/>
        </w:rPr>
        <w:t>Termitomyces</w:t>
      </w:r>
      <w:proofErr w:type="spellEnd"/>
      <w:r w:rsidRPr="00C847E6">
        <w:rPr>
          <w:rFonts w:ascii="Times New Roman" w:hAnsi="Times New Roman" w:cs="Times New Roman"/>
          <w:sz w:val="24"/>
          <w:szCs w:val="24"/>
        </w:rPr>
        <w:t xml:space="preserve">, and </w:t>
      </w:r>
      <w:r w:rsidRPr="00C847E6">
        <w:rPr>
          <w:rFonts w:ascii="Times New Roman" w:hAnsi="Times New Roman" w:cs="Times New Roman"/>
          <w:i/>
          <w:iCs/>
          <w:sz w:val="24"/>
          <w:szCs w:val="24"/>
        </w:rPr>
        <w:t>Pleurotus</w:t>
      </w:r>
      <w:r w:rsidRPr="00C847E6">
        <w:rPr>
          <w:rFonts w:ascii="Times New Roman" w:hAnsi="Times New Roman" w:cs="Times New Roman"/>
          <w:sz w:val="24"/>
          <w:szCs w:val="24"/>
        </w:rPr>
        <w:t xml:space="preserve">, which are widely consumed in </w:t>
      </w:r>
      <w:r w:rsidRPr="00C847E6">
        <w:rPr>
          <w:rFonts w:ascii="Times New Roman" w:hAnsi="Times New Roman" w:cs="Times New Roman"/>
          <w:bCs/>
          <w:sz w:val="24"/>
          <w:szCs w:val="24"/>
        </w:rPr>
        <w:t>Asian culture</w:t>
      </w:r>
      <w:r w:rsidRPr="00C847E6">
        <w:rPr>
          <w:rFonts w:ascii="Times New Roman" w:hAnsi="Times New Roman" w:cs="Times New Roman"/>
          <w:sz w:val="24"/>
          <w:szCs w:val="24"/>
        </w:rPr>
        <w:t xml:space="preserve">, have been found to possess </w:t>
      </w:r>
      <w:r w:rsidRPr="00C847E6">
        <w:rPr>
          <w:rFonts w:ascii="Times New Roman" w:hAnsi="Times New Roman" w:cs="Times New Roman"/>
          <w:bCs/>
          <w:sz w:val="24"/>
          <w:szCs w:val="24"/>
        </w:rPr>
        <w:t>antioxidant activity</w:t>
      </w:r>
      <w:r w:rsidRPr="00C847E6">
        <w:rPr>
          <w:rFonts w:ascii="Times New Roman" w:hAnsi="Times New Roman" w:cs="Times New Roman"/>
          <w:sz w:val="24"/>
          <w:szCs w:val="24"/>
        </w:rPr>
        <w:t xml:space="preserve">, which </w:t>
      </w:r>
      <w:r w:rsidRPr="00C847E6">
        <w:rPr>
          <w:rFonts w:ascii="Times New Roman" w:hAnsi="Times New Roman" w:cs="Times New Roman"/>
          <w:bCs/>
          <w:sz w:val="24"/>
          <w:szCs w:val="24"/>
        </w:rPr>
        <w:t>correlates well</w:t>
      </w:r>
      <w:r w:rsidRPr="00C847E6">
        <w:rPr>
          <w:rFonts w:ascii="Times New Roman" w:hAnsi="Times New Roman" w:cs="Times New Roman"/>
          <w:sz w:val="24"/>
          <w:szCs w:val="24"/>
        </w:rPr>
        <w:t xml:space="preserve"> with their total </w:t>
      </w:r>
      <w:r w:rsidRPr="00C847E6">
        <w:rPr>
          <w:rFonts w:ascii="Times New Roman" w:hAnsi="Times New Roman" w:cs="Times New Roman"/>
          <w:bCs/>
          <w:sz w:val="24"/>
          <w:szCs w:val="24"/>
        </w:rPr>
        <w:t>phenolic content</w:t>
      </w:r>
      <w:r w:rsidRPr="00C847E6">
        <w:rPr>
          <w:rFonts w:ascii="Times New Roman" w:hAnsi="Times New Roman" w:cs="Times New Roman"/>
          <w:sz w:val="24"/>
          <w:szCs w:val="24"/>
        </w:rPr>
        <w:t xml:space="preserve"> (Mau, 2011).</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Phytochemicals, especially </w:t>
      </w:r>
      <w:r w:rsidRPr="00C847E6">
        <w:rPr>
          <w:rFonts w:ascii="Times New Roman" w:hAnsi="Times New Roman" w:cs="Times New Roman"/>
          <w:bCs/>
          <w:sz w:val="24"/>
          <w:szCs w:val="24"/>
        </w:rPr>
        <w:t>phenolics in mushrooms</w:t>
      </w:r>
      <w:r w:rsidRPr="00C847E6">
        <w:rPr>
          <w:rFonts w:ascii="Times New Roman" w:hAnsi="Times New Roman" w:cs="Times New Roman"/>
          <w:sz w:val="24"/>
          <w:szCs w:val="24"/>
        </w:rPr>
        <w:t xml:space="preserve">, are suggested to be the major </w:t>
      </w:r>
      <w:r w:rsidRPr="00C847E6">
        <w:rPr>
          <w:rFonts w:ascii="Times New Roman" w:hAnsi="Times New Roman" w:cs="Times New Roman"/>
          <w:bCs/>
          <w:sz w:val="24"/>
          <w:szCs w:val="24"/>
        </w:rPr>
        <w:t>bioactive compounds</w:t>
      </w:r>
      <w:r w:rsidRPr="00C847E6">
        <w:rPr>
          <w:rFonts w:ascii="Times New Roman" w:hAnsi="Times New Roman" w:cs="Times New Roman"/>
          <w:sz w:val="24"/>
          <w:szCs w:val="24"/>
        </w:rPr>
        <w:t xml:space="preserve"> with </w:t>
      </w:r>
      <w:r w:rsidRPr="00C847E6">
        <w:rPr>
          <w:rFonts w:ascii="Times New Roman" w:hAnsi="Times New Roman" w:cs="Times New Roman"/>
          <w:bCs/>
          <w:sz w:val="24"/>
          <w:szCs w:val="24"/>
        </w:rPr>
        <w:t>antioxidant potential</w:t>
      </w:r>
      <w:r w:rsidRPr="00C847E6">
        <w:rPr>
          <w:rFonts w:ascii="Times New Roman" w:hAnsi="Times New Roman" w:cs="Times New Roman"/>
          <w:sz w:val="24"/>
          <w:szCs w:val="24"/>
        </w:rPr>
        <w:t xml:space="preserve">, providing </w:t>
      </w:r>
      <w:r w:rsidRPr="00C847E6">
        <w:rPr>
          <w:rFonts w:ascii="Times New Roman" w:hAnsi="Times New Roman" w:cs="Times New Roman"/>
          <w:bCs/>
          <w:sz w:val="24"/>
          <w:szCs w:val="24"/>
        </w:rPr>
        <w:t>health benefits</w:t>
      </w:r>
      <w:r w:rsidRPr="00C847E6">
        <w:rPr>
          <w:rFonts w:ascii="Times New Roman" w:hAnsi="Times New Roman" w:cs="Times New Roman"/>
          <w:sz w:val="24"/>
          <w:szCs w:val="24"/>
        </w:rPr>
        <w:t xml:space="preserve"> and are associated with the </w:t>
      </w:r>
      <w:r w:rsidRPr="00C847E6">
        <w:rPr>
          <w:rFonts w:ascii="Times New Roman" w:hAnsi="Times New Roman" w:cs="Times New Roman"/>
          <w:bCs/>
          <w:sz w:val="24"/>
          <w:szCs w:val="24"/>
        </w:rPr>
        <w:t>inhibition of atherosclerosis and cancer</w:t>
      </w:r>
      <w:r w:rsidRPr="00C847E6">
        <w:rPr>
          <w:rFonts w:ascii="Times New Roman" w:hAnsi="Times New Roman" w:cs="Times New Roman"/>
          <w:sz w:val="24"/>
          <w:szCs w:val="24"/>
        </w:rPr>
        <w:t xml:space="preserve"> (</w:t>
      </w:r>
      <w:proofErr w:type="spellStart"/>
      <w:r w:rsidRPr="00C847E6">
        <w:rPr>
          <w:rFonts w:ascii="Times New Roman" w:hAnsi="Times New Roman" w:cs="Times New Roman"/>
          <w:sz w:val="24"/>
          <w:szCs w:val="24"/>
        </w:rPr>
        <w:t>Onadou</w:t>
      </w:r>
      <w:proofErr w:type="spellEnd"/>
      <w:r w:rsidRPr="00C847E6">
        <w:rPr>
          <w:rFonts w:ascii="Times New Roman" w:hAnsi="Times New Roman" w:cs="Times New Roman"/>
          <w:sz w:val="24"/>
          <w:szCs w:val="24"/>
        </w:rPr>
        <w:t>, 2010).</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Edible mushrooms have become an </w:t>
      </w:r>
      <w:r w:rsidRPr="00C847E6">
        <w:rPr>
          <w:rFonts w:ascii="Times New Roman" w:hAnsi="Times New Roman" w:cs="Times New Roman"/>
          <w:bCs/>
          <w:sz w:val="24"/>
          <w:szCs w:val="24"/>
        </w:rPr>
        <w:t>integral part</w:t>
      </w:r>
      <w:r w:rsidRPr="00C847E6">
        <w:rPr>
          <w:rFonts w:ascii="Times New Roman" w:hAnsi="Times New Roman" w:cs="Times New Roman"/>
          <w:sz w:val="24"/>
          <w:szCs w:val="24"/>
        </w:rPr>
        <w:t xml:space="preserve"> of the human diet and have received increasing attention due to their </w:t>
      </w:r>
      <w:r w:rsidRPr="00C847E6">
        <w:rPr>
          <w:rFonts w:ascii="Times New Roman" w:hAnsi="Times New Roman" w:cs="Times New Roman"/>
          <w:bCs/>
          <w:sz w:val="24"/>
          <w:szCs w:val="24"/>
        </w:rPr>
        <w:t>safety</w:t>
      </w:r>
      <w:r w:rsidRPr="00C847E6">
        <w:rPr>
          <w:rFonts w:ascii="Times New Roman" w:hAnsi="Times New Roman" w:cs="Times New Roman"/>
          <w:sz w:val="24"/>
          <w:szCs w:val="24"/>
        </w:rPr>
        <w:t xml:space="preserve">, leading to their classification as </w:t>
      </w:r>
      <w:r w:rsidRPr="00C847E6">
        <w:rPr>
          <w:rFonts w:ascii="Times New Roman" w:hAnsi="Times New Roman" w:cs="Times New Roman"/>
          <w:bCs/>
          <w:sz w:val="24"/>
          <w:szCs w:val="24"/>
        </w:rPr>
        <w:t>functional foods</w:t>
      </w:r>
      <w:r w:rsidRPr="00C847E6">
        <w:rPr>
          <w:rFonts w:ascii="Times New Roman" w:hAnsi="Times New Roman" w:cs="Times New Roman"/>
          <w:sz w:val="24"/>
          <w:szCs w:val="24"/>
        </w:rPr>
        <w:t xml:space="preserve"> or </w:t>
      </w:r>
      <w:r w:rsidRPr="00C847E6">
        <w:rPr>
          <w:rFonts w:ascii="Times New Roman" w:hAnsi="Times New Roman" w:cs="Times New Roman"/>
          <w:bCs/>
          <w:sz w:val="24"/>
          <w:szCs w:val="24"/>
        </w:rPr>
        <w:t>nutraceutical products</w:t>
      </w:r>
      <w:r w:rsidRPr="00C847E6">
        <w:rPr>
          <w:rFonts w:ascii="Times New Roman" w:hAnsi="Times New Roman" w:cs="Times New Roman"/>
          <w:sz w:val="24"/>
          <w:szCs w:val="24"/>
        </w:rPr>
        <w:t xml:space="preserve">. Additionally, they are an </w:t>
      </w:r>
      <w:r w:rsidRPr="00C847E6">
        <w:rPr>
          <w:rFonts w:ascii="Times New Roman" w:hAnsi="Times New Roman" w:cs="Times New Roman"/>
          <w:bCs/>
          <w:sz w:val="24"/>
          <w:szCs w:val="24"/>
        </w:rPr>
        <w:t>important food source</w:t>
      </w:r>
      <w:r w:rsidRPr="00C847E6">
        <w:rPr>
          <w:rFonts w:ascii="Times New Roman" w:hAnsi="Times New Roman" w:cs="Times New Roman"/>
          <w:sz w:val="24"/>
          <w:szCs w:val="24"/>
        </w:rPr>
        <w:t xml:space="preserve"> contributing to </w:t>
      </w:r>
      <w:r w:rsidRPr="00C847E6">
        <w:rPr>
          <w:rFonts w:ascii="Times New Roman" w:hAnsi="Times New Roman" w:cs="Times New Roman"/>
          <w:bCs/>
          <w:sz w:val="24"/>
          <w:szCs w:val="24"/>
        </w:rPr>
        <w:t>income generation</w:t>
      </w:r>
      <w:r w:rsidRPr="00C847E6">
        <w:rPr>
          <w:rFonts w:ascii="Times New Roman" w:hAnsi="Times New Roman" w:cs="Times New Roman"/>
          <w:sz w:val="24"/>
          <w:szCs w:val="24"/>
        </w:rPr>
        <w:t xml:space="preserve"> in both </w:t>
      </w:r>
      <w:r w:rsidRPr="00C847E6">
        <w:rPr>
          <w:rFonts w:ascii="Times New Roman" w:hAnsi="Times New Roman" w:cs="Times New Roman"/>
          <w:bCs/>
          <w:sz w:val="24"/>
          <w:szCs w:val="24"/>
        </w:rPr>
        <w:t>developing and developed countries</w:t>
      </w:r>
      <w:r w:rsidRPr="00C847E6">
        <w:rPr>
          <w:rFonts w:ascii="Times New Roman" w:hAnsi="Times New Roman" w:cs="Times New Roman"/>
          <w:sz w:val="24"/>
          <w:szCs w:val="24"/>
        </w:rPr>
        <w:t>.</w:t>
      </w:r>
    </w:p>
    <w:p w14:paraId="01D1A3F5" w14:textId="77777777" w:rsidR="00985124" w:rsidRPr="00430423" w:rsidRDefault="00985124" w:rsidP="00985124">
      <w:pPr>
        <w:spacing w:line="240" w:lineRule="auto"/>
        <w:jc w:val="both"/>
        <w:rPr>
          <w:rFonts w:ascii="Times New Roman" w:hAnsi="Times New Roman" w:cs="Times New Roman"/>
          <w:sz w:val="24"/>
          <w:szCs w:val="24"/>
        </w:rPr>
      </w:pPr>
      <w:r w:rsidRPr="00C847E6">
        <w:rPr>
          <w:rFonts w:ascii="Times New Roman" w:hAnsi="Times New Roman" w:cs="Times New Roman"/>
          <w:sz w:val="24"/>
          <w:szCs w:val="24"/>
        </w:rPr>
        <w:lastRenderedPageBreak/>
        <w:t xml:space="preserve">Many mushrooms have also been reported to produce a </w:t>
      </w:r>
      <w:r w:rsidRPr="00C847E6">
        <w:rPr>
          <w:rFonts w:ascii="Times New Roman" w:hAnsi="Times New Roman" w:cs="Times New Roman"/>
          <w:bCs/>
          <w:sz w:val="24"/>
          <w:szCs w:val="24"/>
        </w:rPr>
        <w:t>wide range</w:t>
      </w:r>
      <w:r w:rsidRPr="00C847E6">
        <w:rPr>
          <w:rFonts w:ascii="Times New Roman" w:hAnsi="Times New Roman" w:cs="Times New Roman"/>
          <w:sz w:val="24"/>
          <w:szCs w:val="24"/>
        </w:rPr>
        <w:t xml:space="preserve"> of </w:t>
      </w:r>
      <w:r w:rsidRPr="00C847E6">
        <w:rPr>
          <w:rFonts w:ascii="Times New Roman" w:hAnsi="Times New Roman" w:cs="Times New Roman"/>
          <w:bCs/>
          <w:sz w:val="24"/>
          <w:szCs w:val="24"/>
        </w:rPr>
        <w:t>secondary metabolites</w:t>
      </w:r>
      <w:r w:rsidRPr="00C847E6">
        <w:rPr>
          <w:rFonts w:ascii="Times New Roman" w:hAnsi="Times New Roman" w:cs="Times New Roman"/>
          <w:sz w:val="24"/>
          <w:szCs w:val="24"/>
        </w:rPr>
        <w:t xml:space="preserve"> with </w:t>
      </w:r>
      <w:r w:rsidRPr="00C847E6">
        <w:rPr>
          <w:rFonts w:ascii="Times New Roman" w:hAnsi="Times New Roman" w:cs="Times New Roman"/>
          <w:bCs/>
          <w:sz w:val="24"/>
          <w:szCs w:val="24"/>
        </w:rPr>
        <w:t>high therapeutic value</w:t>
      </w:r>
      <w:r w:rsidRPr="00C847E6">
        <w:rPr>
          <w:rFonts w:ascii="Times New Roman" w:hAnsi="Times New Roman" w:cs="Times New Roman"/>
          <w:sz w:val="24"/>
          <w:szCs w:val="24"/>
        </w:rPr>
        <w:t xml:space="preserve">, including </w:t>
      </w:r>
      <w:r w:rsidRPr="00C847E6">
        <w:rPr>
          <w:rFonts w:ascii="Times New Roman" w:hAnsi="Times New Roman" w:cs="Times New Roman"/>
          <w:bCs/>
          <w:sz w:val="24"/>
          <w:szCs w:val="24"/>
        </w:rPr>
        <w:t>antioxidant, antitumor, antibacterial, antiviral, cholesterol-lowering, hematological, and immunomodulating properties</w:t>
      </w:r>
      <w:r w:rsidRPr="00C847E6">
        <w:rPr>
          <w:rFonts w:ascii="Times New Roman" w:hAnsi="Times New Roman" w:cs="Times New Roman"/>
          <w:sz w:val="24"/>
          <w:szCs w:val="24"/>
        </w:rPr>
        <w:t xml:space="preserve"> (Jackson, 2017).</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The major challenge in mushroom consumption is the </w:t>
      </w:r>
      <w:r w:rsidRPr="00C847E6">
        <w:rPr>
          <w:rFonts w:ascii="Times New Roman" w:hAnsi="Times New Roman" w:cs="Times New Roman"/>
          <w:bCs/>
          <w:sz w:val="24"/>
          <w:szCs w:val="24"/>
        </w:rPr>
        <w:t>inability</w:t>
      </w:r>
      <w:r w:rsidRPr="00C847E6">
        <w:rPr>
          <w:rFonts w:ascii="Times New Roman" w:hAnsi="Times New Roman" w:cs="Times New Roman"/>
          <w:sz w:val="24"/>
          <w:szCs w:val="24"/>
        </w:rPr>
        <w:t xml:space="preserve"> of </w:t>
      </w:r>
      <w:r w:rsidRPr="00C847E6">
        <w:rPr>
          <w:rFonts w:ascii="Times New Roman" w:hAnsi="Times New Roman" w:cs="Times New Roman"/>
          <w:bCs/>
          <w:sz w:val="24"/>
          <w:szCs w:val="24"/>
        </w:rPr>
        <w:t>mushroom gatherers</w:t>
      </w:r>
      <w:r w:rsidRPr="00C847E6">
        <w:rPr>
          <w:rFonts w:ascii="Times New Roman" w:hAnsi="Times New Roman" w:cs="Times New Roman"/>
          <w:sz w:val="24"/>
          <w:szCs w:val="24"/>
        </w:rPr>
        <w:t xml:space="preserve"> or </w:t>
      </w:r>
      <w:r w:rsidRPr="00C847E6">
        <w:rPr>
          <w:rFonts w:ascii="Times New Roman" w:hAnsi="Times New Roman" w:cs="Times New Roman"/>
          <w:bCs/>
          <w:sz w:val="24"/>
          <w:szCs w:val="24"/>
        </w:rPr>
        <w:t>scientists</w:t>
      </w:r>
      <w:r w:rsidRPr="00C847E6">
        <w:rPr>
          <w:rFonts w:ascii="Times New Roman" w:hAnsi="Times New Roman" w:cs="Times New Roman"/>
          <w:sz w:val="24"/>
          <w:szCs w:val="24"/>
        </w:rPr>
        <w:t xml:space="preserve"> to correctly </w:t>
      </w:r>
      <w:r w:rsidRPr="00C847E6">
        <w:rPr>
          <w:rFonts w:ascii="Times New Roman" w:hAnsi="Times New Roman" w:cs="Times New Roman"/>
          <w:bCs/>
          <w:sz w:val="24"/>
          <w:szCs w:val="24"/>
        </w:rPr>
        <w:t>identify poisonous mushrooms</w:t>
      </w:r>
      <w:r w:rsidRPr="00C847E6">
        <w:rPr>
          <w:rFonts w:ascii="Times New Roman" w:hAnsi="Times New Roman" w:cs="Times New Roman"/>
          <w:sz w:val="24"/>
          <w:szCs w:val="24"/>
        </w:rPr>
        <w:t xml:space="preserve">, which contain </w:t>
      </w:r>
      <w:r w:rsidRPr="00C847E6">
        <w:rPr>
          <w:rFonts w:ascii="Times New Roman" w:hAnsi="Times New Roman" w:cs="Times New Roman"/>
          <w:bCs/>
          <w:sz w:val="24"/>
          <w:szCs w:val="24"/>
        </w:rPr>
        <w:t>toxins</w:t>
      </w:r>
      <w:r w:rsidRPr="00C847E6">
        <w:rPr>
          <w:rFonts w:ascii="Times New Roman" w:hAnsi="Times New Roman" w:cs="Times New Roman"/>
          <w:sz w:val="24"/>
          <w:szCs w:val="24"/>
        </w:rPr>
        <w:t xml:space="preserve"> that can be </w:t>
      </w:r>
      <w:r w:rsidRPr="00C847E6">
        <w:rPr>
          <w:rFonts w:ascii="Times New Roman" w:hAnsi="Times New Roman" w:cs="Times New Roman"/>
          <w:bCs/>
          <w:sz w:val="24"/>
          <w:szCs w:val="24"/>
        </w:rPr>
        <w:t>detrimental to human health</w:t>
      </w:r>
      <w:r w:rsidRPr="00C847E6">
        <w:rPr>
          <w:rFonts w:ascii="Times New Roman" w:hAnsi="Times New Roman" w:cs="Times New Roman"/>
          <w:sz w:val="24"/>
          <w:szCs w:val="24"/>
        </w:rPr>
        <w:t>.</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Research studies have reported </w:t>
      </w:r>
      <w:r w:rsidRPr="00C847E6">
        <w:rPr>
          <w:rFonts w:ascii="Times New Roman" w:hAnsi="Times New Roman" w:cs="Times New Roman"/>
          <w:bCs/>
          <w:sz w:val="24"/>
          <w:szCs w:val="24"/>
        </w:rPr>
        <w:t>fatalities</w:t>
      </w:r>
      <w:r w:rsidRPr="00C847E6">
        <w:rPr>
          <w:rFonts w:ascii="Times New Roman" w:hAnsi="Times New Roman" w:cs="Times New Roman"/>
          <w:sz w:val="24"/>
          <w:szCs w:val="24"/>
        </w:rPr>
        <w:t xml:space="preserve"> caused by </w:t>
      </w:r>
      <w:r w:rsidRPr="00C847E6">
        <w:rPr>
          <w:rFonts w:ascii="Times New Roman" w:hAnsi="Times New Roman" w:cs="Times New Roman"/>
          <w:bCs/>
          <w:sz w:val="24"/>
          <w:szCs w:val="24"/>
        </w:rPr>
        <w:t>poisonous mushrooms</w:t>
      </w:r>
      <w:r w:rsidRPr="00C847E6">
        <w:rPr>
          <w:rFonts w:ascii="Times New Roman" w:hAnsi="Times New Roman" w:cs="Times New Roman"/>
          <w:sz w:val="24"/>
          <w:szCs w:val="24"/>
        </w:rPr>
        <w:t xml:space="preserve"> in different parts of the world, including Nigeria, due to </w:t>
      </w:r>
      <w:r w:rsidRPr="00C847E6">
        <w:rPr>
          <w:rFonts w:ascii="Times New Roman" w:hAnsi="Times New Roman" w:cs="Times New Roman"/>
          <w:bCs/>
          <w:sz w:val="24"/>
          <w:szCs w:val="24"/>
        </w:rPr>
        <w:t>misidentification</w:t>
      </w:r>
      <w:r w:rsidRPr="00C847E6">
        <w:rPr>
          <w:rFonts w:ascii="Times New Roman" w:hAnsi="Times New Roman" w:cs="Times New Roman"/>
          <w:sz w:val="24"/>
          <w:szCs w:val="24"/>
        </w:rPr>
        <w:t xml:space="preserve"> (</w:t>
      </w:r>
      <w:proofErr w:type="spellStart"/>
      <w:r w:rsidRPr="00C847E6">
        <w:rPr>
          <w:rFonts w:ascii="Times New Roman" w:hAnsi="Times New Roman" w:cs="Times New Roman"/>
          <w:sz w:val="24"/>
          <w:szCs w:val="24"/>
        </w:rPr>
        <w:t>Ukwuru</w:t>
      </w:r>
      <w:proofErr w:type="spellEnd"/>
      <w:r w:rsidRPr="00C847E6">
        <w:rPr>
          <w:rFonts w:ascii="Times New Roman" w:hAnsi="Times New Roman" w:cs="Times New Roman"/>
          <w:sz w:val="24"/>
          <w:szCs w:val="24"/>
        </w:rPr>
        <w:t xml:space="preserve">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2018).</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Therefore, the main objective of this study is to compare the </w:t>
      </w:r>
      <w:r w:rsidRPr="00C847E6">
        <w:rPr>
          <w:rFonts w:ascii="Times New Roman" w:hAnsi="Times New Roman" w:cs="Times New Roman"/>
          <w:bCs/>
          <w:sz w:val="24"/>
          <w:szCs w:val="24"/>
        </w:rPr>
        <w:t>physiological</w:t>
      </w:r>
      <w:r w:rsidRPr="00C847E6">
        <w:rPr>
          <w:rFonts w:ascii="Times New Roman" w:hAnsi="Times New Roman" w:cs="Times New Roman"/>
          <w:sz w:val="24"/>
          <w:szCs w:val="24"/>
        </w:rPr>
        <w:t xml:space="preserve"> and </w:t>
      </w:r>
      <w:r w:rsidRPr="00C847E6">
        <w:rPr>
          <w:rFonts w:ascii="Times New Roman" w:hAnsi="Times New Roman" w:cs="Times New Roman"/>
          <w:bCs/>
          <w:sz w:val="24"/>
          <w:szCs w:val="24"/>
        </w:rPr>
        <w:t>toxicological properties</w:t>
      </w:r>
      <w:r w:rsidRPr="00C847E6">
        <w:rPr>
          <w:rFonts w:ascii="Times New Roman" w:hAnsi="Times New Roman" w:cs="Times New Roman"/>
          <w:sz w:val="24"/>
          <w:szCs w:val="24"/>
        </w:rPr>
        <w:t xml:space="preserve"> of </w:t>
      </w:r>
      <w:r w:rsidRPr="00C847E6">
        <w:rPr>
          <w:rFonts w:ascii="Times New Roman" w:hAnsi="Times New Roman" w:cs="Times New Roman"/>
          <w:i/>
          <w:iCs/>
          <w:sz w:val="24"/>
          <w:szCs w:val="24"/>
        </w:rPr>
        <w:t>Agaricus bisporus</w:t>
      </w:r>
      <w:r w:rsidRPr="00C847E6">
        <w:rPr>
          <w:rFonts w:ascii="Times New Roman" w:hAnsi="Times New Roman" w:cs="Times New Roman"/>
          <w:sz w:val="24"/>
          <w:szCs w:val="24"/>
        </w:rPr>
        <w:t xml:space="preserve"> (edible mushroom) and </w:t>
      </w:r>
      <w:r w:rsidRPr="00C847E6">
        <w:rPr>
          <w:rFonts w:ascii="Times New Roman" w:hAnsi="Times New Roman" w:cs="Times New Roman"/>
          <w:i/>
          <w:iCs/>
          <w:sz w:val="24"/>
          <w:szCs w:val="24"/>
        </w:rPr>
        <w:t>Amanita phalloides</w:t>
      </w:r>
      <w:r w:rsidRPr="00C847E6">
        <w:rPr>
          <w:rFonts w:ascii="Times New Roman" w:hAnsi="Times New Roman" w:cs="Times New Roman"/>
          <w:sz w:val="24"/>
          <w:szCs w:val="24"/>
        </w:rPr>
        <w:t xml:space="preserve"> (non-edible mushroom), focusing on </w:t>
      </w:r>
      <w:r w:rsidRPr="00C847E6">
        <w:rPr>
          <w:rFonts w:ascii="Times New Roman" w:hAnsi="Times New Roman" w:cs="Times New Roman"/>
          <w:bCs/>
          <w:sz w:val="24"/>
          <w:szCs w:val="24"/>
        </w:rPr>
        <w:t>identification approaches</w:t>
      </w:r>
      <w:r w:rsidRPr="00C847E6">
        <w:rPr>
          <w:rFonts w:ascii="Times New Roman" w:hAnsi="Times New Roman" w:cs="Times New Roman"/>
          <w:sz w:val="24"/>
          <w:szCs w:val="24"/>
        </w:rPr>
        <w:t>.</w:t>
      </w:r>
    </w:p>
    <w:p w14:paraId="17079B9A" w14:textId="77777777" w:rsidR="008C393C" w:rsidRPr="00430423" w:rsidRDefault="008C393C" w:rsidP="008C393C">
      <w:pPr>
        <w:spacing w:line="240" w:lineRule="auto"/>
        <w:jc w:val="both"/>
        <w:rPr>
          <w:rFonts w:ascii="Times New Roman" w:hAnsi="Times New Roman" w:cs="Times New Roman"/>
          <w:sz w:val="24"/>
          <w:szCs w:val="24"/>
        </w:rPr>
      </w:pPr>
    </w:p>
    <w:p w14:paraId="19E91E37" w14:textId="77777777" w:rsidR="008C393C" w:rsidRPr="00430423" w:rsidRDefault="008C393C" w:rsidP="008C393C">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MATERIAL AND METHODS</w:t>
      </w:r>
    </w:p>
    <w:p w14:paraId="043FB165" w14:textId="1B38B767" w:rsidR="008C393C" w:rsidRPr="00430423" w:rsidRDefault="008C393C" w:rsidP="008C393C">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Sample collection: </w:t>
      </w:r>
      <w:r w:rsidRPr="00430423">
        <w:rPr>
          <w:rFonts w:ascii="Times New Roman" w:hAnsi="Times New Roman" w:cs="Times New Roman"/>
          <w:sz w:val="24"/>
          <w:szCs w:val="24"/>
        </w:rPr>
        <w:t>The sample (</w:t>
      </w:r>
      <w:r w:rsidRPr="00430423">
        <w:rPr>
          <w:rFonts w:ascii="Times New Roman" w:hAnsi="Times New Roman" w:cs="Times New Roman"/>
          <w:i/>
          <w:sz w:val="24"/>
          <w:szCs w:val="24"/>
        </w:rPr>
        <w:t xml:space="preserve">Agaricus </w:t>
      </w:r>
      <w:proofErr w:type="spellStart"/>
      <w:r w:rsidRPr="00430423">
        <w:rPr>
          <w:rFonts w:ascii="Times New Roman" w:hAnsi="Times New Roman" w:cs="Times New Roman"/>
          <w:i/>
          <w:sz w:val="24"/>
          <w:szCs w:val="24"/>
        </w:rPr>
        <w:t>bisporous</w:t>
      </w:r>
      <w:proofErr w:type="spellEnd"/>
      <w:r w:rsidR="0009778C">
        <w:rPr>
          <w:rFonts w:ascii="Times New Roman" w:hAnsi="Times New Roman" w:cs="Times New Roman"/>
          <w:iCs/>
          <w:sz w:val="24"/>
          <w:szCs w:val="24"/>
        </w:rPr>
        <w:t>- plate 1</w:t>
      </w:r>
      <w:r w:rsidRPr="00430423">
        <w:rPr>
          <w:rFonts w:ascii="Times New Roman" w:hAnsi="Times New Roman" w:cs="Times New Roman"/>
          <w:sz w:val="24"/>
          <w:szCs w:val="24"/>
        </w:rPr>
        <w:t xml:space="preserve"> and </w:t>
      </w:r>
      <w:r w:rsidRPr="00430423">
        <w:rPr>
          <w:rFonts w:ascii="Times New Roman" w:hAnsi="Times New Roman" w:cs="Times New Roman"/>
          <w:i/>
          <w:sz w:val="24"/>
          <w:szCs w:val="24"/>
        </w:rPr>
        <w:t>Amanita phalloides</w:t>
      </w:r>
      <w:r w:rsidR="0009778C">
        <w:rPr>
          <w:rFonts w:ascii="Times New Roman" w:hAnsi="Times New Roman" w:cs="Times New Roman"/>
          <w:iCs/>
          <w:sz w:val="24"/>
          <w:szCs w:val="24"/>
        </w:rPr>
        <w:t>- plate 2</w:t>
      </w:r>
      <w:r w:rsidRPr="00430423">
        <w:rPr>
          <w:rFonts w:ascii="Times New Roman" w:hAnsi="Times New Roman" w:cs="Times New Roman"/>
          <w:sz w:val="24"/>
          <w:szCs w:val="24"/>
        </w:rPr>
        <w:t xml:space="preserve">) were procured from Maeve Farm in </w:t>
      </w:r>
      <w:proofErr w:type="spellStart"/>
      <w:r w:rsidRPr="00430423">
        <w:rPr>
          <w:rFonts w:ascii="Times New Roman" w:hAnsi="Times New Roman" w:cs="Times New Roman"/>
          <w:sz w:val="24"/>
          <w:szCs w:val="24"/>
        </w:rPr>
        <w:t>Okpuno</w:t>
      </w:r>
      <w:proofErr w:type="spellEnd"/>
      <w:r w:rsidRPr="00430423">
        <w:rPr>
          <w:rFonts w:ascii="Times New Roman" w:hAnsi="Times New Roman" w:cs="Times New Roman"/>
          <w:sz w:val="24"/>
          <w:szCs w:val="24"/>
        </w:rPr>
        <w:t xml:space="preserve"> </w:t>
      </w:r>
      <w:proofErr w:type="spellStart"/>
      <w:r w:rsidRPr="00430423">
        <w:rPr>
          <w:rFonts w:ascii="Times New Roman" w:hAnsi="Times New Roman" w:cs="Times New Roman"/>
          <w:sz w:val="24"/>
          <w:szCs w:val="24"/>
        </w:rPr>
        <w:t>Awka</w:t>
      </w:r>
      <w:proofErr w:type="spellEnd"/>
      <w:r w:rsidRPr="00430423">
        <w:rPr>
          <w:rFonts w:ascii="Times New Roman" w:hAnsi="Times New Roman" w:cs="Times New Roman"/>
          <w:sz w:val="24"/>
          <w:szCs w:val="24"/>
        </w:rPr>
        <w:t xml:space="preserve"> before being transported in sterile paper bags to the laboratory for analysis.</w:t>
      </w:r>
    </w:p>
    <w:p w14:paraId="4C5808DB" w14:textId="7419D529" w:rsidR="008C393C" w:rsidRPr="00430423" w:rsidRDefault="008C393C" w:rsidP="008C393C">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Preparation of </w:t>
      </w:r>
      <w:r w:rsidR="00A410F5">
        <w:rPr>
          <w:rFonts w:ascii="Times New Roman" w:hAnsi="Times New Roman" w:cs="Times New Roman"/>
          <w:b/>
          <w:sz w:val="24"/>
          <w:szCs w:val="24"/>
        </w:rPr>
        <w:t>S</w:t>
      </w:r>
      <w:r w:rsidRPr="00430423">
        <w:rPr>
          <w:rFonts w:ascii="Times New Roman" w:hAnsi="Times New Roman" w:cs="Times New Roman"/>
          <w:b/>
          <w:sz w:val="24"/>
          <w:szCs w:val="24"/>
        </w:rPr>
        <w:t xml:space="preserve">amples for Phytochemical Extraction </w:t>
      </w:r>
    </w:p>
    <w:p w14:paraId="68589844" w14:textId="257E3FE8" w:rsidR="008C393C" w:rsidRPr="00430423" w:rsidRDefault="008C393C" w:rsidP="008C393C">
      <w:pPr>
        <w:spacing w:line="240" w:lineRule="auto"/>
        <w:jc w:val="both"/>
        <w:rPr>
          <w:rFonts w:ascii="Times New Roman" w:hAnsi="Times New Roman" w:cs="Times New Roman"/>
          <w:sz w:val="24"/>
          <w:szCs w:val="24"/>
        </w:rPr>
      </w:pPr>
      <w:r w:rsidRPr="00430423">
        <w:rPr>
          <w:rFonts w:ascii="Times New Roman" w:hAnsi="Times New Roman" w:cs="Times New Roman"/>
          <w:sz w:val="24"/>
          <w:szCs w:val="24"/>
        </w:rPr>
        <w:t xml:space="preserve">The samples were air dried </w:t>
      </w:r>
      <w:r w:rsidR="00985124">
        <w:rPr>
          <w:rFonts w:ascii="Times New Roman" w:hAnsi="Times New Roman" w:cs="Times New Roman"/>
          <w:sz w:val="24"/>
          <w:szCs w:val="24"/>
        </w:rPr>
        <w:t>at</w:t>
      </w:r>
      <w:r w:rsidRPr="00430423">
        <w:rPr>
          <w:rFonts w:ascii="Times New Roman" w:hAnsi="Times New Roman" w:cs="Times New Roman"/>
          <w:sz w:val="24"/>
          <w:szCs w:val="24"/>
        </w:rPr>
        <w:t xml:space="preserve"> room temperature for three days. The air-dried sample</w:t>
      </w:r>
      <w:r w:rsidR="00985124">
        <w:rPr>
          <w:rFonts w:ascii="Times New Roman" w:hAnsi="Times New Roman" w:cs="Times New Roman"/>
          <w:sz w:val="24"/>
          <w:szCs w:val="24"/>
        </w:rPr>
        <w:t>s</w:t>
      </w:r>
      <w:r w:rsidRPr="00430423">
        <w:rPr>
          <w:rFonts w:ascii="Times New Roman" w:hAnsi="Times New Roman" w:cs="Times New Roman"/>
          <w:sz w:val="24"/>
          <w:szCs w:val="24"/>
        </w:rPr>
        <w:t xml:space="preserve"> w</w:t>
      </w:r>
      <w:r w:rsidR="00985124">
        <w:rPr>
          <w:rFonts w:ascii="Times New Roman" w:hAnsi="Times New Roman" w:cs="Times New Roman"/>
          <w:sz w:val="24"/>
          <w:szCs w:val="24"/>
        </w:rPr>
        <w:t>ere</w:t>
      </w:r>
      <w:r w:rsidRPr="00430423">
        <w:rPr>
          <w:rFonts w:ascii="Times New Roman" w:hAnsi="Times New Roman" w:cs="Times New Roman"/>
          <w:sz w:val="24"/>
          <w:szCs w:val="24"/>
        </w:rPr>
        <w:t xml:space="preserve"> then gr</w:t>
      </w:r>
      <w:r w:rsidR="00985124">
        <w:rPr>
          <w:rFonts w:ascii="Times New Roman" w:hAnsi="Times New Roman" w:cs="Times New Roman"/>
          <w:sz w:val="24"/>
          <w:szCs w:val="24"/>
        </w:rPr>
        <w:t>ound</w:t>
      </w:r>
      <w:r w:rsidRPr="00430423">
        <w:rPr>
          <w:rFonts w:ascii="Times New Roman" w:hAnsi="Times New Roman" w:cs="Times New Roman"/>
          <w:sz w:val="24"/>
          <w:szCs w:val="24"/>
        </w:rPr>
        <w:t xml:space="preserve"> into powder. </w:t>
      </w:r>
      <w:r w:rsidR="00985124">
        <w:rPr>
          <w:rFonts w:ascii="Times New Roman" w:hAnsi="Times New Roman" w:cs="Times New Roman"/>
          <w:sz w:val="24"/>
          <w:szCs w:val="24"/>
        </w:rPr>
        <w:t>Twenty grams (</w:t>
      </w:r>
      <w:r w:rsidRPr="00430423">
        <w:rPr>
          <w:rFonts w:ascii="Times New Roman" w:hAnsi="Times New Roman" w:cs="Times New Roman"/>
          <w:sz w:val="24"/>
          <w:szCs w:val="24"/>
        </w:rPr>
        <w:t>20g</w:t>
      </w:r>
      <w:r w:rsidR="00985124">
        <w:rPr>
          <w:rFonts w:ascii="Times New Roman" w:hAnsi="Times New Roman" w:cs="Times New Roman"/>
          <w:sz w:val="24"/>
          <w:szCs w:val="24"/>
        </w:rPr>
        <w:t>)</w:t>
      </w:r>
      <w:r w:rsidRPr="00430423">
        <w:rPr>
          <w:rFonts w:ascii="Times New Roman" w:hAnsi="Times New Roman" w:cs="Times New Roman"/>
          <w:sz w:val="24"/>
          <w:szCs w:val="24"/>
        </w:rPr>
        <w:t xml:space="preserve"> of each sample w</w:t>
      </w:r>
      <w:r w:rsidR="00985124">
        <w:rPr>
          <w:rFonts w:ascii="Times New Roman" w:hAnsi="Times New Roman" w:cs="Times New Roman"/>
          <w:sz w:val="24"/>
          <w:szCs w:val="24"/>
        </w:rPr>
        <w:t>as</w:t>
      </w:r>
      <w:r w:rsidRPr="00430423">
        <w:rPr>
          <w:rFonts w:ascii="Times New Roman" w:hAnsi="Times New Roman" w:cs="Times New Roman"/>
          <w:sz w:val="24"/>
          <w:szCs w:val="24"/>
        </w:rPr>
        <w:t xml:space="preserve"> extracted using distil</w:t>
      </w:r>
      <w:r w:rsidR="004167A8">
        <w:rPr>
          <w:rFonts w:ascii="Times New Roman" w:hAnsi="Times New Roman" w:cs="Times New Roman"/>
          <w:sz w:val="24"/>
          <w:szCs w:val="24"/>
        </w:rPr>
        <w:t>led</w:t>
      </w:r>
      <w:r w:rsidRPr="00430423">
        <w:rPr>
          <w:rFonts w:ascii="Times New Roman" w:hAnsi="Times New Roman" w:cs="Times New Roman"/>
          <w:sz w:val="24"/>
          <w:szCs w:val="24"/>
        </w:rPr>
        <w:t xml:space="preserve"> water and ethanol as extraction solvent</w:t>
      </w:r>
      <w:r w:rsidR="00985124">
        <w:rPr>
          <w:rFonts w:ascii="Times New Roman" w:hAnsi="Times New Roman" w:cs="Times New Roman"/>
          <w:sz w:val="24"/>
          <w:szCs w:val="24"/>
        </w:rPr>
        <w:t>s</w:t>
      </w:r>
      <w:r w:rsidRPr="00430423">
        <w:rPr>
          <w:rFonts w:ascii="Times New Roman" w:hAnsi="Times New Roman" w:cs="Times New Roman"/>
          <w:sz w:val="24"/>
          <w:szCs w:val="24"/>
        </w:rPr>
        <w:t xml:space="preserve">. </w:t>
      </w:r>
    </w:p>
    <w:p w14:paraId="29D65952" w14:textId="77777777" w:rsidR="008C393C" w:rsidRPr="00430423" w:rsidRDefault="008C393C" w:rsidP="008C393C">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Phytochemical Analysis </w:t>
      </w:r>
    </w:p>
    <w:p w14:paraId="1494E6A4" w14:textId="34A9E66D" w:rsidR="00AA625F" w:rsidRDefault="008C393C" w:rsidP="00AA625F">
      <w:pPr>
        <w:spacing w:line="240" w:lineRule="auto"/>
        <w:jc w:val="both"/>
        <w:rPr>
          <w:rFonts w:ascii="Times New Roman" w:hAnsi="Times New Roman" w:cs="Times New Roman"/>
          <w:sz w:val="24"/>
          <w:szCs w:val="24"/>
        </w:rPr>
      </w:pPr>
      <w:r w:rsidRPr="00430423">
        <w:rPr>
          <w:rFonts w:ascii="Times New Roman" w:hAnsi="Times New Roman" w:cs="Times New Roman"/>
          <w:sz w:val="24"/>
          <w:szCs w:val="24"/>
        </w:rPr>
        <w:t>Major physio</w:t>
      </w:r>
      <w:r w:rsidR="00D23C29">
        <w:rPr>
          <w:rFonts w:ascii="Times New Roman" w:hAnsi="Times New Roman" w:cs="Times New Roman"/>
          <w:sz w:val="24"/>
          <w:szCs w:val="24"/>
        </w:rPr>
        <w:t>-</w:t>
      </w:r>
      <w:r w:rsidRPr="00430423">
        <w:rPr>
          <w:rFonts w:ascii="Times New Roman" w:hAnsi="Times New Roman" w:cs="Times New Roman"/>
          <w:sz w:val="24"/>
          <w:szCs w:val="24"/>
        </w:rPr>
        <w:t>chemical metabolites classes such as alkaloids, cardiac glycoside</w:t>
      </w:r>
      <w:r w:rsidR="00985124">
        <w:rPr>
          <w:rFonts w:ascii="Times New Roman" w:hAnsi="Times New Roman" w:cs="Times New Roman"/>
          <w:sz w:val="24"/>
          <w:szCs w:val="24"/>
        </w:rPr>
        <w:t>s</w:t>
      </w:r>
      <w:r w:rsidRPr="00430423">
        <w:rPr>
          <w:rFonts w:ascii="Times New Roman" w:hAnsi="Times New Roman" w:cs="Times New Roman"/>
          <w:sz w:val="24"/>
          <w:szCs w:val="24"/>
        </w:rPr>
        <w:t xml:space="preserve">, anthraquinone glycosides, flavonoids, </w:t>
      </w:r>
      <w:r w:rsidRPr="00430423">
        <w:rPr>
          <w:rFonts w:ascii="Times New Roman" w:hAnsi="Times New Roman" w:cs="Times New Roman"/>
          <w:bCs/>
          <w:iCs/>
          <w:sz w:val="24"/>
          <w:szCs w:val="24"/>
        </w:rPr>
        <w:t xml:space="preserve">tannins, saponins, </w:t>
      </w:r>
      <w:r w:rsidRPr="00430423">
        <w:rPr>
          <w:rFonts w:ascii="Times New Roman" w:hAnsi="Times New Roman" w:cs="Times New Roman"/>
          <w:iCs/>
          <w:sz w:val="24"/>
          <w:szCs w:val="24"/>
        </w:rPr>
        <w:t xml:space="preserve">steroids and terpenes </w:t>
      </w:r>
      <w:r w:rsidRPr="00430423">
        <w:rPr>
          <w:rFonts w:ascii="Times New Roman" w:hAnsi="Times New Roman" w:cs="Times New Roman"/>
          <w:sz w:val="24"/>
          <w:szCs w:val="24"/>
        </w:rPr>
        <w:t xml:space="preserve">were screened according to the methods described </w:t>
      </w:r>
      <w:r w:rsidR="00AA625F" w:rsidRPr="00EE3E53">
        <w:rPr>
          <w:rFonts w:ascii="Times New Roman" w:hAnsi="Times New Roman" w:cs="Times New Roman"/>
          <w:sz w:val="24"/>
          <w:szCs w:val="24"/>
        </w:rPr>
        <w:t xml:space="preserve">in A Guide to Modern Techniques of Plant Analysis, Medicinal Plants and Traditional Medicine in Africa, and Pharmacognosy (Harborne, 1973; </w:t>
      </w:r>
      <w:proofErr w:type="spellStart"/>
      <w:r w:rsidR="00AA625F" w:rsidRPr="00EE3E53">
        <w:rPr>
          <w:rFonts w:ascii="Times New Roman" w:hAnsi="Times New Roman" w:cs="Times New Roman"/>
          <w:sz w:val="24"/>
          <w:szCs w:val="24"/>
        </w:rPr>
        <w:t>Saviour</w:t>
      </w:r>
      <w:proofErr w:type="spellEnd"/>
      <w:r w:rsidR="00AA625F" w:rsidRPr="00EE3E53">
        <w:rPr>
          <w:rFonts w:ascii="Times New Roman" w:hAnsi="Times New Roman" w:cs="Times New Roman"/>
          <w:sz w:val="24"/>
          <w:szCs w:val="24"/>
        </w:rPr>
        <w:t xml:space="preserve"> </w:t>
      </w:r>
      <w:r w:rsidR="00AA625F" w:rsidRPr="00AA625F">
        <w:rPr>
          <w:rFonts w:ascii="Times New Roman" w:hAnsi="Times New Roman" w:cs="Times New Roman"/>
          <w:i/>
          <w:iCs/>
          <w:sz w:val="24"/>
          <w:szCs w:val="24"/>
        </w:rPr>
        <w:t>et al.</w:t>
      </w:r>
      <w:r w:rsidR="00AA625F" w:rsidRPr="00EE3E53">
        <w:rPr>
          <w:rFonts w:ascii="Times New Roman" w:hAnsi="Times New Roman" w:cs="Times New Roman"/>
          <w:sz w:val="24"/>
          <w:szCs w:val="24"/>
        </w:rPr>
        <w:t>, 2024).</w:t>
      </w:r>
    </w:p>
    <w:p w14:paraId="3B5C0FE2" w14:textId="77777777" w:rsidR="00FC56DE" w:rsidRDefault="00FC56DE" w:rsidP="00FC56DE">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Test for Phenol:</w:t>
      </w:r>
      <w:r>
        <w:rPr>
          <w:rFonts w:ascii="Times New Roman" w:hAnsi="Times New Roman" w:cs="Times New Roman"/>
          <w:b/>
          <w:sz w:val="24"/>
          <w:szCs w:val="24"/>
        </w:rPr>
        <w:t xml:space="preserve"> </w:t>
      </w:r>
      <w:r w:rsidRPr="00EE3E53">
        <w:rPr>
          <w:rFonts w:ascii="Times New Roman" w:hAnsi="Times New Roman" w:cs="Times New Roman"/>
          <w:sz w:val="24"/>
          <w:szCs w:val="24"/>
        </w:rPr>
        <w:t xml:space="preserve">Five </w:t>
      </w:r>
      <w:proofErr w:type="spellStart"/>
      <w:r w:rsidRPr="00EE3E53">
        <w:rPr>
          <w:rFonts w:ascii="Times New Roman" w:hAnsi="Times New Roman" w:cs="Times New Roman"/>
          <w:sz w:val="24"/>
          <w:szCs w:val="24"/>
        </w:rPr>
        <w:t>millilitres</w:t>
      </w:r>
      <w:proofErr w:type="spellEnd"/>
      <w:r w:rsidRPr="00EE3E53">
        <w:rPr>
          <w:rFonts w:ascii="Times New Roman" w:hAnsi="Times New Roman" w:cs="Times New Roman"/>
          <w:sz w:val="24"/>
          <w:szCs w:val="24"/>
        </w:rPr>
        <w:t xml:space="preserve"> (5 mL) of the extract was pipetted into a test tube, and a few drops of dilute ferric chloride solution were added. The formation of a red, blue, green, or purple coloration indicates the presence of phenols.</w:t>
      </w:r>
    </w:p>
    <w:p w14:paraId="55DA2266" w14:textId="77777777" w:rsidR="00FC56DE" w:rsidRDefault="00FC56DE" w:rsidP="00FC56DE">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Test for Alkaloids: </w:t>
      </w:r>
      <w:r w:rsidRPr="00EE3E53">
        <w:rPr>
          <w:rFonts w:ascii="Times New Roman" w:hAnsi="Times New Roman" w:cs="Times New Roman"/>
          <w:sz w:val="24"/>
          <w:szCs w:val="24"/>
        </w:rPr>
        <w:t xml:space="preserve">Five </w:t>
      </w:r>
      <w:proofErr w:type="spellStart"/>
      <w:r w:rsidRPr="00EE3E53">
        <w:rPr>
          <w:rFonts w:ascii="Times New Roman" w:hAnsi="Times New Roman" w:cs="Times New Roman"/>
          <w:sz w:val="24"/>
          <w:szCs w:val="24"/>
        </w:rPr>
        <w:t>millilitres</w:t>
      </w:r>
      <w:proofErr w:type="spellEnd"/>
      <w:r w:rsidRPr="00EE3E53">
        <w:rPr>
          <w:rFonts w:ascii="Times New Roman" w:hAnsi="Times New Roman" w:cs="Times New Roman"/>
          <w:sz w:val="24"/>
          <w:szCs w:val="24"/>
        </w:rPr>
        <w:t xml:space="preserve"> (5 mL) of the extract was pipetted into a test tube. The filtrate was carefully tested with Mayer’s reagent (potassium mercuric iodide). A yellow-</w:t>
      </w:r>
      <w:proofErr w:type="spellStart"/>
      <w:r w:rsidRPr="00EE3E53">
        <w:rPr>
          <w:rFonts w:ascii="Times New Roman" w:hAnsi="Times New Roman" w:cs="Times New Roman"/>
          <w:sz w:val="24"/>
          <w:szCs w:val="24"/>
        </w:rPr>
        <w:t>colo</w:t>
      </w:r>
      <w:r>
        <w:rPr>
          <w:rFonts w:ascii="Times New Roman" w:hAnsi="Times New Roman" w:cs="Times New Roman"/>
          <w:sz w:val="24"/>
          <w:szCs w:val="24"/>
        </w:rPr>
        <w:t>u</w:t>
      </w:r>
      <w:r w:rsidRPr="00EE3E53">
        <w:rPr>
          <w:rFonts w:ascii="Times New Roman" w:hAnsi="Times New Roman" w:cs="Times New Roman"/>
          <w:sz w:val="24"/>
          <w:szCs w:val="24"/>
        </w:rPr>
        <w:t>red</w:t>
      </w:r>
      <w:proofErr w:type="spellEnd"/>
      <w:r w:rsidRPr="00EE3E53">
        <w:rPr>
          <w:rFonts w:ascii="Times New Roman" w:hAnsi="Times New Roman" w:cs="Times New Roman"/>
          <w:sz w:val="24"/>
          <w:szCs w:val="24"/>
        </w:rPr>
        <w:t xml:space="preserve"> precipitate indicates the presence of alkaloids.</w:t>
      </w:r>
    </w:p>
    <w:p w14:paraId="2C667FF8" w14:textId="77777777" w:rsidR="00FC56DE" w:rsidRDefault="00FC56DE" w:rsidP="00FC56DE">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Cardiac glycoside:</w:t>
      </w:r>
      <w:r>
        <w:rPr>
          <w:rFonts w:ascii="Times New Roman" w:hAnsi="Times New Roman" w:cs="Times New Roman"/>
          <w:b/>
          <w:sz w:val="24"/>
          <w:szCs w:val="24"/>
        </w:rPr>
        <w:t xml:space="preserve"> </w:t>
      </w:r>
      <w:r w:rsidRPr="00EE3E53">
        <w:rPr>
          <w:rFonts w:ascii="Times New Roman" w:hAnsi="Times New Roman" w:cs="Times New Roman"/>
          <w:sz w:val="24"/>
          <w:szCs w:val="24"/>
        </w:rPr>
        <w:t>Keller-</w:t>
      </w:r>
      <w:proofErr w:type="spellStart"/>
      <w:r w:rsidRPr="00EE3E53">
        <w:rPr>
          <w:rFonts w:ascii="Times New Roman" w:hAnsi="Times New Roman" w:cs="Times New Roman"/>
          <w:sz w:val="24"/>
          <w:szCs w:val="24"/>
        </w:rPr>
        <w:t>Killani</w:t>
      </w:r>
      <w:proofErr w:type="spellEnd"/>
      <w:r w:rsidRPr="00EE3E53">
        <w:rPr>
          <w:rFonts w:ascii="Times New Roman" w:hAnsi="Times New Roman" w:cs="Times New Roman"/>
          <w:sz w:val="24"/>
          <w:szCs w:val="24"/>
        </w:rPr>
        <w:t xml:space="preserve"> Test: To 5 mL of the extract, a few drops of glacial acetic acid were added, followed by a few drops of 10% ferri</w:t>
      </w:r>
      <w:r>
        <w:rPr>
          <w:rFonts w:ascii="Times New Roman" w:hAnsi="Times New Roman" w:cs="Times New Roman"/>
          <w:sz w:val="24"/>
          <w:szCs w:val="24"/>
        </w:rPr>
        <w:t xml:space="preserve">c chloride and concentrated </w:t>
      </w:r>
      <w:proofErr w:type="spellStart"/>
      <w:r>
        <w:rPr>
          <w:rFonts w:ascii="Times New Roman" w:hAnsi="Times New Roman" w:cs="Times New Roman"/>
          <w:sz w:val="24"/>
          <w:szCs w:val="24"/>
        </w:rPr>
        <w:t>sulph</w:t>
      </w:r>
      <w:r w:rsidRPr="00EE3E53">
        <w:rPr>
          <w:rFonts w:ascii="Times New Roman" w:hAnsi="Times New Roman" w:cs="Times New Roman"/>
          <w:sz w:val="24"/>
          <w:szCs w:val="24"/>
        </w:rPr>
        <w:t>uric</w:t>
      </w:r>
      <w:proofErr w:type="spellEnd"/>
      <w:r w:rsidRPr="00EE3E53">
        <w:rPr>
          <w:rFonts w:ascii="Times New Roman" w:hAnsi="Times New Roman" w:cs="Times New Roman"/>
          <w:sz w:val="24"/>
          <w:szCs w:val="24"/>
        </w:rPr>
        <w:t xml:space="preserve"> acid. The appearance of a reddish-brown color at the junction of the two liquid layers indicates the presence of cardiac glycosides.</w:t>
      </w:r>
    </w:p>
    <w:p w14:paraId="7348098F" w14:textId="77777777" w:rsidR="00FC56DE" w:rsidRDefault="00FC56DE" w:rsidP="00FC56DE">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Anthraquinone glycosides:</w:t>
      </w:r>
      <w:r>
        <w:rPr>
          <w:rFonts w:ascii="Times New Roman" w:hAnsi="Times New Roman" w:cs="Times New Roman"/>
          <w:b/>
          <w:sz w:val="24"/>
          <w:szCs w:val="24"/>
        </w:rPr>
        <w:t xml:space="preserve"> </w:t>
      </w:r>
      <w:r w:rsidRPr="00200902">
        <w:rPr>
          <w:rFonts w:ascii="Times New Roman" w:hAnsi="Times New Roman" w:cs="Times New Roman"/>
          <w:sz w:val="24"/>
          <w:szCs w:val="24"/>
        </w:rPr>
        <w:t xml:space="preserve">Borntrager’s Test: To </w:t>
      </w:r>
      <w:r>
        <w:rPr>
          <w:rFonts w:ascii="Times New Roman" w:hAnsi="Times New Roman" w:cs="Times New Roman"/>
          <w:sz w:val="24"/>
          <w:szCs w:val="24"/>
        </w:rPr>
        <w:t xml:space="preserve">5 mL of the extract, dilute </w:t>
      </w:r>
      <w:proofErr w:type="spellStart"/>
      <w:r>
        <w:rPr>
          <w:rFonts w:ascii="Times New Roman" w:hAnsi="Times New Roman" w:cs="Times New Roman"/>
          <w:sz w:val="24"/>
          <w:szCs w:val="24"/>
        </w:rPr>
        <w:t>sulph</w:t>
      </w:r>
      <w:r w:rsidRPr="00200902">
        <w:rPr>
          <w:rFonts w:ascii="Times New Roman" w:hAnsi="Times New Roman" w:cs="Times New Roman"/>
          <w:sz w:val="24"/>
          <w:szCs w:val="24"/>
        </w:rPr>
        <w:t>uric</w:t>
      </w:r>
      <w:proofErr w:type="spellEnd"/>
      <w:r w:rsidRPr="00200902">
        <w:rPr>
          <w:rFonts w:ascii="Times New Roman" w:hAnsi="Times New Roman" w:cs="Times New Roman"/>
          <w:sz w:val="24"/>
          <w:szCs w:val="24"/>
        </w:rPr>
        <w:t xml:space="preserve"> acid was added, boiled, and then filtered. To the cold filtrate, an equal volume of benzene or chloroform was added. The organic layer was separated, and ammonia was added. The ammonia layer turns pink or red.</w:t>
      </w:r>
    </w:p>
    <w:p w14:paraId="2DA3A331" w14:textId="77777777" w:rsidR="00FC56DE" w:rsidRPr="00430423" w:rsidRDefault="00FC56DE" w:rsidP="00FC56DE">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Test for Flavonoids:</w:t>
      </w:r>
      <w:r>
        <w:rPr>
          <w:rFonts w:ascii="Times New Roman" w:hAnsi="Times New Roman" w:cs="Times New Roman"/>
          <w:b/>
          <w:sz w:val="24"/>
          <w:szCs w:val="24"/>
        </w:rPr>
        <w:t xml:space="preserve"> </w:t>
      </w:r>
      <w:r w:rsidRPr="00200902">
        <w:rPr>
          <w:rFonts w:ascii="Times New Roman" w:hAnsi="Times New Roman" w:cs="Times New Roman"/>
          <w:sz w:val="24"/>
          <w:szCs w:val="24"/>
        </w:rPr>
        <w:t>To 5 mL of the extract, a few drops of ammonia solution were added. The appearance of a yellow or orange color indicates the presence of flavonoids.</w:t>
      </w:r>
    </w:p>
    <w:p w14:paraId="79B86C88" w14:textId="77777777" w:rsidR="00FC56DE" w:rsidRDefault="00FC56DE" w:rsidP="00FC56DE">
      <w:pPr>
        <w:spacing w:line="240" w:lineRule="auto"/>
        <w:jc w:val="both"/>
        <w:rPr>
          <w:rFonts w:ascii="Times New Roman" w:hAnsi="Times New Roman" w:cs="Times New Roman"/>
          <w:sz w:val="24"/>
          <w:szCs w:val="24"/>
        </w:rPr>
      </w:pPr>
      <w:r w:rsidRPr="00430423">
        <w:rPr>
          <w:rFonts w:ascii="Times New Roman" w:hAnsi="Times New Roman" w:cs="Times New Roman"/>
          <w:b/>
          <w:bCs/>
          <w:iCs/>
          <w:sz w:val="24"/>
          <w:szCs w:val="24"/>
        </w:rPr>
        <w:lastRenderedPageBreak/>
        <w:t>Test for Tannins:</w:t>
      </w:r>
      <w:r>
        <w:rPr>
          <w:rFonts w:ascii="Times New Roman" w:hAnsi="Times New Roman" w:cs="Times New Roman"/>
          <w:sz w:val="24"/>
          <w:szCs w:val="24"/>
        </w:rPr>
        <w:t xml:space="preserve"> </w:t>
      </w:r>
      <w:r w:rsidRPr="00200902">
        <w:rPr>
          <w:rFonts w:ascii="Times New Roman" w:hAnsi="Times New Roman" w:cs="Times New Roman"/>
          <w:sz w:val="24"/>
          <w:szCs w:val="24"/>
        </w:rPr>
        <w:t>To 5 mL of the water extract from all plant parts, 2 mL of 10% ferric chloride solution was added to a test tube. A blue-black precipitate indicates the presence of tannins.</w:t>
      </w:r>
    </w:p>
    <w:p w14:paraId="3328A687" w14:textId="77777777" w:rsidR="00FC56DE" w:rsidRPr="00776D8D" w:rsidRDefault="00FC56DE" w:rsidP="00FC56DE">
      <w:pPr>
        <w:spacing w:line="240" w:lineRule="auto"/>
        <w:jc w:val="both"/>
        <w:rPr>
          <w:rFonts w:ascii="Times New Roman" w:hAnsi="Times New Roman" w:cs="Times New Roman"/>
          <w:bCs/>
          <w:iCs/>
          <w:sz w:val="24"/>
          <w:szCs w:val="24"/>
        </w:rPr>
      </w:pPr>
      <w:r w:rsidRPr="00430423">
        <w:rPr>
          <w:rFonts w:ascii="Times New Roman" w:hAnsi="Times New Roman" w:cs="Times New Roman"/>
          <w:b/>
          <w:bCs/>
          <w:iCs/>
          <w:sz w:val="24"/>
          <w:szCs w:val="24"/>
        </w:rPr>
        <w:t xml:space="preserve">Test for Saponin: </w:t>
      </w:r>
      <w:r w:rsidRPr="00776D8D">
        <w:rPr>
          <w:rFonts w:ascii="Times New Roman" w:hAnsi="Times New Roman" w:cs="Times New Roman"/>
          <w:bCs/>
          <w:iCs/>
          <w:sz w:val="24"/>
          <w:szCs w:val="24"/>
        </w:rPr>
        <w:t>To 5 mL of the plant sample extract, 2 mL of distilled water was added in a test tube and vigorously shaken. The presence of persistent froth or bubbles indicates the presence of saponins.</w:t>
      </w:r>
    </w:p>
    <w:p w14:paraId="39894C1B" w14:textId="77777777" w:rsidR="00FC56DE" w:rsidRPr="00430423" w:rsidRDefault="00FC56DE" w:rsidP="00FC56DE">
      <w:pPr>
        <w:spacing w:line="240" w:lineRule="auto"/>
        <w:jc w:val="both"/>
        <w:rPr>
          <w:rFonts w:ascii="Times New Roman" w:hAnsi="Times New Roman" w:cs="Times New Roman"/>
          <w:i/>
          <w:iCs/>
          <w:sz w:val="24"/>
          <w:szCs w:val="24"/>
        </w:rPr>
      </w:pPr>
      <w:r w:rsidRPr="00430423">
        <w:rPr>
          <w:rFonts w:ascii="Times New Roman" w:hAnsi="Times New Roman" w:cs="Times New Roman"/>
          <w:b/>
          <w:iCs/>
          <w:sz w:val="24"/>
          <w:szCs w:val="24"/>
        </w:rPr>
        <w:t>Test for Steroids and Terpenes</w:t>
      </w:r>
      <w:r>
        <w:rPr>
          <w:rFonts w:ascii="Times New Roman" w:hAnsi="Times New Roman" w:cs="Times New Roman"/>
          <w:i/>
          <w:iCs/>
          <w:sz w:val="24"/>
          <w:szCs w:val="24"/>
        </w:rPr>
        <w:t xml:space="preserve"> (Liebermann-Burchard R</w:t>
      </w:r>
      <w:r w:rsidRPr="00430423">
        <w:rPr>
          <w:rFonts w:ascii="Times New Roman" w:hAnsi="Times New Roman" w:cs="Times New Roman"/>
          <w:i/>
          <w:iCs/>
          <w:sz w:val="24"/>
          <w:szCs w:val="24"/>
        </w:rPr>
        <w:t>eaction):</w:t>
      </w:r>
    </w:p>
    <w:p w14:paraId="177902FC" w14:textId="28C36469" w:rsidR="00F95143" w:rsidRPr="005130E6" w:rsidRDefault="00FC56DE" w:rsidP="00FC56DE">
      <w:pPr>
        <w:spacing w:line="240" w:lineRule="auto"/>
        <w:jc w:val="both"/>
        <w:rPr>
          <w:rFonts w:ascii="Times New Roman" w:hAnsi="Times New Roman" w:cs="Times New Roman"/>
          <w:sz w:val="24"/>
          <w:szCs w:val="24"/>
        </w:rPr>
      </w:pPr>
      <w:r w:rsidRPr="00776D8D">
        <w:rPr>
          <w:rFonts w:ascii="Times New Roman" w:hAnsi="Times New Roman" w:cs="Times New Roman"/>
          <w:sz w:val="24"/>
          <w:szCs w:val="24"/>
        </w:rPr>
        <w:t xml:space="preserve">To 5 mL of the sample extract, 2 mL of acetic anhydride and </w:t>
      </w:r>
      <w:r>
        <w:rPr>
          <w:rFonts w:ascii="Times New Roman" w:hAnsi="Times New Roman" w:cs="Times New Roman"/>
          <w:sz w:val="24"/>
          <w:szCs w:val="24"/>
        </w:rPr>
        <w:t xml:space="preserve">a few drops of concentrated </w:t>
      </w:r>
      <w:proofErr w:type="spellStart"/>
      <w:r>
        <w:rPr>
          <w:rFonts w:ascii="Times New Roman" w:hAnsi="Times New Roman" w:cs="Times New Roman"/>
          <w:sz w:val="24"/>
          <w:szCs w:val="24"/>
        </w:rPr>
        <w:t>sulph</w:t>
      </w:r>
      <w:r w:rsidRPr="00776D8D">
        <w:rPr>
          <w:rFonts w:ascii="Times New Roman" w:hAnsi="Times New Roman" w:cs="Times New Roman"/>
          <w:sz w:val="24"/>
          <w:szCs w:val="24"/>
        </w:rPr>
        <w:t>uric</w:t>
      </w:r>
      <w:proofErr w:type="spellEnd"/>
      <w:r w:rsidRPr="00776D8D">
        <w:rPr>
          <w:rFonts w:ascii="Times New Roman" w:hAnsi="Times New Roman" w:cs="Times New Roman"/>
          <w:sz w:val="24"/>
          <w:szCs w:val="24"/>
        </w:rPr>
        <w:t xml:space="preserve"> acid were added in a test tube. A blue-green ring between layers indicates the presence of steroids, while a pink-purple ring signifies the presence of terpenes.</w:t>
      </w:r>
    </w:p>
    <w:p w14:paraId="78C37C5F" w14:textId="77777777" w:rsidR="00FC56DE" w:rsidRPr="00430423" w:rsidRDefault="00FC56DE" w:rsidP="00FC56DE">
      <w:pPr>
        <w:spacing w:line="240" w:lineRule="auto"/>
        <w:jc w:val="both"/>
        <w:rPr>
          <w:rFonts w:ascii="Times New Roman" w:hAnsi="Times New Roman" w:cs="Times New Roman"/>
          <w:b/>
          <w:bCs/>
          <w:sz w:val="24"/>
          <w:szCs w:val="24"/>
        </w:rPr>
      </w:pPr>
      <w:r w:rsidRPr="00430423">
        <w:rPr>
          <w:rFonts w:ascii="Times New Roman" w:hAnsi="Times New Roman" w:cs="Times New Roman"/>
          <w:b/>
          <w:bCs/>
          <w:sz w:val="24"/>
          <w:szCs w:val="24"/>
        </w:rPr>
        <w:t>Toxicological Analysis</w:t>
      </w:r>
    </w:p>
    <w:p w14:paraId="7E873707" w14:textId="77777777" w:rsidR="00FC56DE" w:rsidRPr="004D4D38" w:rsidRDefault="00FC56DE" w:rsidP="00FC56DE">
      <w:pPr>
        <w:spacing w:after="0" w:line="240" w:lineRule="auto"/>
        <w:jc w:val="both"/>
        <w:rPr>
          <w:rFonts w:ascii="Times New Roman" w:eastAsia="Times New Roman" w:hAnsi="Times New Roman" w:cs="Times New Roman"/>
          <w:bCs/>
          <w:sz w:val="24"/>
          <w:szCs w:val="24"/>
        </w:rPr>
      </w:pPr>
      <w:r w:rsidRPr="00430423">
        <w:rPr>
          <w:rFonts w:ascii="Times New Roman" w:eastAsia="Times New Roman" w:hAnsi="Times New Roman" w:cs="Times New Roman"/>
          <w:b/>
          <w:bCs/>
          <w:spacing w:val="-1"/>
          <w:sz w:val="24"/>
          <w:szCs w:val="24"/>
        </w:rPr>
        <w:t>P</w:t>
      </w:r>
      <w:r w:rsidRPr="00430423">
        <w:rPr>
          <w:rFonts w:ascii="Times New Roman" w:eastAsia="Times New Roman" w:hAnsi="Times New Roman" w:cs="Times New Roman"/>
          <w:b/>
          <w:bCs/>
          <w:sz w:val="24"/>
          <w:szCs w:val="24"/>
        </w:rPr>
        <w:t>h</w:t>
      </w:r>
      <w:r w:rsidRPr="00430423">
        <w:rPr>
          <w:rFonts w:ascii="Times New Roman" w:eastAsia="Times New Roman" w:hAnsi="Times New Roman" w:cs="Times New Roman"/>
          <w:b/>
          <w:bCs/>
          <w:spacing w:val="1"/>
          <w:sz w:val="24"/>
          <w:szCs w:val="24"/>
        </w:rPr>
        <w:t>y</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 xml:space="preserve"> </w:t>
      </w:r>
      <w:r w:rsidRPr="004D4D38">
        <w:rPr>
          <w:rFonts w:ascii="Times New Roman" w:eastAsia="Times New Roman" w:hAnsi="Times New Roman" w:cs="Times New Roman"/>
          <w:bCs/>
          <w:sz w:val="24"/>
          <w:szCs w:val="24"/>
        </w:rPr>
        <w:t xml:space="preserve">Phytate content was determined using the method of Young and Greaves (1940), as adopted by Lucas and </w:t>
      </w:r>
      <w:proofErr w:type="spellStart"/>
      <w:r w:rsidRPr="004D4D38">
        <w:rPr>
          <w:rFonts w:ascii="Times New Roman" w:eastAsia="Times New Roman" w:hAnsi="Times New Roman" w:cs="Times New Roman"/>
          <w:bCs/>
          <w:sz w:val="24"/>
          <w:szCs w:val="24"/>
        </w:rPr>
        <w:t>Markakes</w:t>
      </w:r>
      <w:proofErr w:type="spellEnd"/>
      <w:r w:rsidRPr="004D4D38">
        <w:rPr>
          <w:rFonts w:ascii="Times New Roman" w:eastAsia="Times New Roman" w:hAnsi="Times New Roman" w:cs="Times New Roman"/>
          <w:bCs/>
          <w:sz w:val="24"/>
          <w:szCs w:val="24"/>
        </w:rPr>
        <w:t xml:space="preserve"> (1975). 0.2 g of each differently processed sample was weighed into separate 250 mL conical flasks. Each sample was soaked in 100 mL of 2% concentrated HCl for 3 hours, and the samples were then filtered.</w:t>
      </w:r>
    </w:p>
    <w:p w14:paraId="245704C0" w14:textId="77777777" w:rsidR="00FC56DE" w:rsidRPr="004D4D38" w:rsidRDefault="00FC56DE" w:rsidP="00FC56DE">
      <w:pPr>
        <w:spacing w:after="0" w:line="240" w:lineRule="auto"/>
        <w:jc w:val="both"/>
        <w:rPr>
          <w:rFonts w:ascii="Times New Roman" w:eastAsia="Times New Roman" w:hAnsi="Times New Roman" w:cs="Times New Roman"/>
          <w:bCs/>
          <w:sz w:val="24"/>
          <w:szCs w:val="24"/>
        </w:rPr>
      </w:pPr>
    </w:p>
    <w:p w14:paraId="395E014F" w14:textId="77777777" w:rsidR="00FC56DE" w:rsidRDefault="00FC56DE" w:rsidP="00FC56DE">
      <w:pPr>
        <w:spacing w:after="0" w:line="240" w:lineRule="auto"/>
        <w:jc w:val="both"/>
        <w:rPr>
          <w:rFonts w:ascii="Times New Roman" w:eastAsia="Times New Roman" w:hAnsi="Times New Roman" w:cs="Times New Roman"/>
          <w:bCs/>
          <w:sz w:val="24"/>
          <w:szCs w:val="24"/>
        </w:rPr>
      </w:pPr>
      <w:r w:rsidRPr="004D4D38">
        <w:rPr>
          <w:rFonts w:ascii="Times New Roman" w:eastAsia="Times New Roman" w:hAnsi="Times New Roman" w:cs="Times New Roman"/>
          <w:bCs/>
          <w:sz w:val="24"/>
          <w:szCs w:val="24"/>
        </w:rPr>
        <w:t>50 mL of each filtrate was placed in a 250 mL beaker, and 100 mL of distilled water was added to each sample. 10 mL of 0.3% ammonium thiocyanate solution was added as an indicator and titrated with standard iron (III) chloride solution, which cont</w:t>
      </w:r>
      <w:r>
        <w:rPr>
          <w:rFonts w:ascii="Times New Roman" w:eastAsia="Times New Roman" w:hAnsi="Times New Roman" w:cs="Times New Roman"/>
          <w:bCs/>
          <w:sz w:val="24"/>
          <w:szCs w:val="24"/>
        </w:rPr>
        <w:t xml:space="preserve">ained 0.00195 g of iron per </w:t>
      </w:r>
      <w:proofErr w:type="spellStart"/>
      <w:r>
        <w:rPr>
          <w:rFonts w:ascii="Times New Roman" w:eastAsia="Times New Roman" w:hAnsi="Times New Roman" w:cs="Times New Roman"/>
          <w:bCs/>
          <w:sz w:val="24"/>
          <w:szCs w:val="24"/>
        </w:rPr>
        <w:t>mL.</w:t>
      </w:r>
      <w:proofErr w:type="spellEnd"/>
      <w:r>
        <w:rPr>
          <w:rFonts w:ascii="Times New Roman" w:eastAsia="Times New Roman" w:hAnsi="Times New Roman" w:cs="Times New Roman"/>
          <w:bCs/>
          <w:sz w:val="24"/>
          <w:szCs w:val="24"/>
        </w:rPr>
        <w:t xml:space="preserve"> </w:t>
      </w:r>
      <w:r w:rsidRPr="004D4D38">
        <w:rPr>
          <w:rFonts w:ascii="Times New Roman" w:eastAsia="Times New Roman" w:hAnsi="Times New Roman" w:cs="Times New Roman"/>
          <w:bCs/>
          <w:sz w:val="24"/>
          <w:szCs w:val="24"/>
        </w:rPr>
        <w:t>The percentage of phytic acid was calculated using the formula:</w:t>
      </w:r>
    </w:p>
    <w:p w14:paraId="6664F915" w14:textId="77777777" w:rsidR="00FC56DE" w:rsidRPr="004D4D38" w:rsidRDefault="00FC56DE" w:rsidP="00FC56DE">
      <w:pPr>
        <w:spacing w:after="0" w:line="240" w:lineRule="auto"/>
        <w:jc w:val="both"/>
        <w:rPr>
          <w:rFonts w:ascii="Times New Roman" w:eastAsia="Times New Roman" w:hAnsi="Times New Roman" w:cs="Times New Roman"/>
          <w:bCs/>
          <w:sz w:val="24"/>
          <w:szCs w:val="24"/>
        </w:rPr>
      </w:pPr>
    </w:p>
    <w:p w14:paraId="4AB47C1C" w14:textId="77777777" w:rsidR="00FC56DE" w:rsidRPr="00430423" w:rsidRDefault="00FC56DE" w:rsidP="00FC56DE">
      <w:pPr>
        <w:spacing w:before="13" w:after="0" w:line="240" w:lineRule="auto"/>
        <w:rPr>
          <w:rFonts w:ascii="Times New Roman" w:hAnsi="Times New Roman" w:cs="Times New Roman"/>
          <w:sz w:val="24"/>
          <w:szCs w:val="24"/>
        </w:rPr>
      </w:pPr>
    </w:p>
    <w:p w14:paraId="090A2414" w14:textId="77777777" w:rsidR="00FC56DE" w:rsidRPr="00430423" w:rsidRDefault="00FC56DE" w:rsidP="00FC56DE">
      <w:pPr>
        <w:spacing w:after="0" w:line="240" w:lineRule="auto"/>
        <w:ind w:left="172"/>
        <w:jc w:val="both"/>
        <w:rPr>
          <w:rFonts w:ascii="Times New Roman" w:eastAsia="Times New Roman" w:hAnsi="Times New Roman" w:cs="Times New Roman"/>
          <w:sz w:val="24"/>
          <w:szCs w:val="24"/>
        </w:rPr>
      </w:pPr>
      <w:r w:rsidRPr="00430423">
        <w:rPr>
          <w:rFonts w:ascii="Times New Roman" w:eastAsia="Times New Roman" w:hAnsi="Times New Roman" w:cs="Times New Roman"/>
          <w:position w:val="-1"/>
          <w:sz w:val="24"/>
          <w:szCs w:val="24"/>
        </w:rPr>
        <w:t>P</w:t>
      </w:r>
      <w:r w:rsidRPr="00430423">
        <w:rPr>
          <w:rFonts w:ascii="Times New Roman" w:eastAsia="Times New Roman" w:hAnsi="Times New Roman" w:cs="Times New Roman"/>
          <w:spacing w:val="1"/>
          <w:position w:val="-1"/>
          <w:sz w:val="24"/>
          <w:szCs w:val="24"/>
        </w:rPr>
        <w:t>h</w:t>
      </w:r>
      <w:r w:rsidRPr="00430423">
        <w:rPr>
          <w:rFonts w:ascii="Times New Roman" w:eastAsia="Times New Roman" w:hAnsi="Times New Roman" w:cs="Times New Roman"/>
          <w:spacing w:val="-3"/>
          <w:position w:val="-1"/>
          <w:sz w:val="24"/>
          <w:szCs w:val="24"/>
        </w:rPr>
        <w:t>y</w:t>
      </w:r>
      <w:r w:rsidRPr="00430423">
        <w:rPr>
          <w:rFonts w:ascii="Times New Roman" w:eastAsia="Times New Roman" w:hAnsi="Times New Roman" w:cs="Times New Roman"/>
          <w:spacing w:val="1"/>
          <w:position w:val="-1"/>
          <w:sz w:val="24"/>
          <w:szCs w:val="24"/>
        </w:rPr>
        <w:t>t</w:t>
      </w:r>
      <w:r w:rsidRPr="00430423">
        <w:rPr>
          <w:rFonts w:ascii="Times New Roman" w:eastAsia="Times New Roman" w:hAnsi="Times New Roman" w:cs="Times New Roman"/>
          <w:position w:val="-1"/>
          <w:sz w:val="24"/>
          <w:szCs w:val="24"/>
        </w:rPr>
        <w:t>a</w:t>
      </w:r>
      <w:r w:rsidRPr="00430423">
        <w:rPr>
          <w:rFonts w:ascii="Times New Roman" w:eastAsia="Times New Roman" w:hAnsi="Times New Roman" w:cs="Times New Roman"/>
          <w:spacing w:val="1"/>
          <w:position w:val="-1"/>
          <w:sz w:val="24"/>
          <w:szCs w:val="24"/>
        </w:rPr>
        <w:t>t</w:t>
      </w:r>
      <w:r w:rsidRPr="00430423">
        <w:rPr>
          <w:rFonts w:ascii="Times New Roman" w:eastAsia="Times New Roman" w:hAnsi="Times New Roman" w:cs="Times New Roman"/>
          <w:position w:val="-1"/>
          <w:sz w:val="24"/>
          <w:szCs w:val="24"/>
        </w:rPr>
        <w:t>e ac</w:t>
      </w:r>
      <w:r w:rsidRPr="00430423">
        <w:rPr>
          <w:rFonts w:ascii="Times New Roman" w:eastAsia="Times New Roman" w:hAnsi="Times New Roman" w:cs="Times New Roman"/>
          <w:spacing w:val="-1"/>
          <w:position w:val="-1"/>
          <w:sz w:val="24"/>
          <w:szCs w:val="24"/>
        </w:rPr>
        <w:t>i</w:t>
      </w:r>
      <w:r w:rsidRPr="00430423">
        <w:rPr>
          <w:rFonts w:ascii="Times New Roman" w:eastAsia="Times New Roman" w:hAnsi="Times New Roman" w:cs="Times New Roman"/>
          <w:position w:val="-1"/>
          <w:sz w:val="24"/>
          <w:szCs w:val="24"/>
        </w:rPr>
        <w:t>d (</w:t>
      </w:r>
      <w:r w:rsidRPr="00430423">
        <w:rPr>
          <w:rFonts w:ascii="Times New Roman" w:eastAsia="Times New Roman" w:hAnsi="Times New Roman" w:cs="Times New Roman"/>
          <w:spacing w:val="-1"/>
          <w:position w:val="-1"/>
          <w:sz w:val="24"/>
          <w:szCs w:val="24"/>
        </w:rPr>
        <w:t>%</w:t>
      </w:r>
      <w:r w:rsidRPr="00430423">
        <w:rPr>
          <w:rFonts w:ascii="Times New Roman" w:eastAsia="Times New Roman" w:hAnsi="Times New Roman" w:cs="Times New Roman"/>
          <w:position w:val="-1"/>
          <w:sz w:val="24"/>
          <w:szCs w:val="24"/>
        </w:rPr>
        <w:t xml:space="preserve">) =      </w:t>
      </w:r>
      <w:proofErr w:type="spellStart"/>
      <w:r w:rsidRPr="00430423">
        <w:rPr>
          <w:rFonts w:ascii="Times New Roman" w:eastAsia="Times New Roman" w:hAnsi="Times New Roman" w:cs="Times New Roman"/>
          <w:spacing w:val="-1"/>
          <w:position w:val="-1"/>
          <w:sz w:val="24"/>
          <w:szCs w:val="24"/>
        </w:rPr>
        <w:t>T</w:t>
      </w:r>
      <w:r w:rsidRPr="00430423">
        <w:rPr>
          <w:rFonts w:ascii="Times New Roman" w:eastAsia="Times New Roman" w:hAnsi="Times New Roman" w:cs="Times New Roman"/>
          <w:spacing w:val="1"/>
          <w:position w:val="-1"/>
          <w:sz w:val="24"/>
          <w:szCs w:val="24"/>
          <w:u w:val="single" w:color="000000"/>
        </w:rPr>
        <w:t>it</w:t>
      </w:r>
      <w:r w:rsidRPr="00430423">
        <w:rPr>
          <w:rFonts w:ascii="Times New Roman" w:eastAsia="Times New Roman" w:hAnsi="Times New Roman" w:cs="Times New Roman"/>
          <w:spacing w:val="-2"/>
          <w:position w:val="-1"/>
          <w:sz w:val="24"/>
          <w:szCs w:val="24"/>
          <w:u w:val="single" w:color="000000"/>
        </w:rPr>
        <w:t>r</w:t>
      </w:r>
      <w:r>
        <w:rPr>
          <w:rFonts w:ascii="Times New Roman" w:eastAsia="Times New Roman" w:hAnsi="Times New Roman" w:cs="Times New Roman"/>
          <w:position w:val="-1"/>
          <w:sz w:val="24"/>
          <w:szCs w:val="24"/>
          <w:u w:val="single" w:color="000000"/>
        </w:rPr>
        <w:t>e</w:t>
      </w:r>
      <w:proofErr w:type="spellEnd"/>
      <w:r>
        <w:rPr>
          <w:rFonts w:ascii="Times New Roman" w:eastAsia="Times New Roman" w:hAnsi="Times New Roman" w:cs="Times New Roman"/>
          <w:position w:val="-1"/>
          <w:sz w:val="24"/>
          <w:szCs w:val="24"/>
          <w:u w:val="single" w:color="000000"/>
        </w:rPr>
        <w:t xml:space="preserve"> </w:t>
      </w:r>
      <w:proofErr w:type="gramStart"/>
      <w:r w:rsidRPr="00430423">
        <w:rPr>
          <w:rFonts w:ascii="Times New Roman" w:eastAsia="Times New Roman" w:hAnsi="Times New Roman" w:cs="Times New Roman"/>
          <w:spacing w:val="1"/>
          <w:position w:val="-1"/>
          <w:sz w:val="24"/>
          <w:szCs w:val="24"/>
          <w:u w:val="single" w:color="000000"/>
        </w:rPr>
        <w:t>v</w:t>
      </w:r>
      <w:r w:rsidRPr="00430423">
        <w:rPr>
          <w:rFonts w:ascii="Times New Roman" w:eastAsia="Times New Roman" w:hAnsi="Times New Roman" w:cs="Times New Roman"/>
          <w:position w:val="-1"/>
          <w:sz w:val="24"/>
          <w:szCs w:val="24"/>
          <w:u w:val="single" w:color="000000"/>
        </w:rPr>
        <w:t>a</w:t>
      </w:r>
      <w:r w:rsidRPr="00430423">
        <w:rPr>
          <w:rFonts w:ascii="Times New Roman" w:eastAsia="Times New Roman" w:hAnsi="Times New Roman" w:cs="Times New Roman"/>
          <w:spacing w:val="-1"/>
          <w:position w:val="-1"/>
          <w:sz w:val="24"/>
          <w:szCs w:val="24"/>
          <w:u w:val="single" w:color="000000"/>
        </w:rPr>
        <w:t>l</w:t>
      </w:r>
      <w:r w:rsidRPr="00430423">
        <w:rPr>
          <w:rFonts w:ascii="Times New Roman" w:eastAsia="Times New Roman" w:hAnsi="Times New Roman" w:cs="Times New Roman"/>
          <w:spacing w:val="1"/>
          <w:position w:val="-1"/>
          <w:sz w:val="24"/>
          <w:szCs w:val="24"/>
          <w:u w:val="single" w:color="000000"/>
        </w:rPr>
        <w:t>u</w:t>
      </w:r>
      <w:r w:rsidRPr="00430423">
        <w:rPr>
          <w:rFonts w:ascii="Times New Roman" w:eastAsia="Times New Roman" w:hAnsi="Times New Roman" w:cs="Times New Roman"/>
          <w:position w:val="-1"/>
          <w:sz w:val="24"/>
          <w:szCs w:val="24"/>
          <w:u w:val="single" w:color="000000"/>
        </w:rPr>
        <w:t>e  x</w:t>
      </w:r>
      <w:proofErr w:type="gramEnd"/>
      <w:r w:rsidRPr="00430423">
        <w:rPr>
          <w:rFonts w:ascii="Times New Roman" w:eastAsia="Times New Roman" w:hAnsi="Times New Roman" w:cs="Times New Roman"/>
          <w:position w:val="-1"/>
          <w:sz w:val="24"/>
          <w:szCs w:val="24"/>
          <w:u w:val="single" w:color="000000"/>
        </w:rPr>
        <w:t xml:space="preserve"> </w:t>
      </w:r>
      <w:proofErr w:type="gramStart"/>
      <w:r w:rsidRPr="00430423">
        <w:rPr>
          <w:rFonts w:ascii="Times New Roman" w:eastAsia="Times New Roman" w:hAnsi="Times New Roman" w:cs="Times New Roman"/>
          <w:position w:val="-1"/>
          <w:sz w:val="24"/>
          <w:szCs w:val="24"/>
          <w:u w:val="single" w:color="000000"/>
        </w:rPr>
        <w:t>0.00195  x</w:t>
      </w:r>
      <w:proofErr w:type="gramEnd"/>
      <w:r w:rsidRPr="00430423">
        <w:rPr>
          <w:rFonts w:ascii="Times New Roman" w:eastAsia="Times New Roman" w:hAnsi="Times New Roman" w:cs="Times New Roman"/>
          <w:position w:val="-1"/>
          <w:sz w:val="24"/>
          <w:szCs w:val="24"/>
          <w:u w:val="single" w:color="000000"/>
        </w:rPr>
        <w:t xml:space="preserve">  </w:t>
      </w:r>
      <w:proofErr w:type="gramStart"/>
      <w:r w:rsidRPr="00430423">
        <w:rPr>
          <w:rFonts w:ascii="Times New Roman" w:eastAsia="Times New Roman" w:hAnsi="Times New Roman" w:cs="Times New Roman"/>
          <w:spacing w:val="-1"/>
          <w:position w:val="-1"/>
          <w:sz w:val="24"/>
          <w:szCs w:val="24"/>
          <w:u w:val="single" w:color="000000"/>
        </w:rPr>
        <w:t>1</w:t>
      </w:r>
      <w:r w:rsidRPr="00430423">
        <w:rPr>
          <w:rFonts w:ascii="Times New Roman" w:eastAsia="Times New Roman" w:hAnsi="Times New Roman" w:cs="Times New Roman"/>
          <w:position w:val="-1"/>
          <w:sz w:val="24"/>
          <w:szCs w:val="24"/>
          <w:u w:val="single" w:color="000000"/>
        </w:rPr>
        <w:t>.19</w:t>
      </w:r>
      <w:r w:rsidRPr="00430423">
        <w:rPr>
          <w:rFonts w:ascii="Times New Roman" w:eastAsia="Times New Roman" w:hAnsi="Times New Roman" w:cs="Times New Roman"/>
          <w:position w:val="-1"/>
          <w:sz w:val="24"/>
          <w:szCs w:val="24"/>
        </w:rPr>
        <w:t xml:space="preserve">x  </w:t>
      </w:r>
      <w:r w:rsidRPr="00430423">
        <w:rPr>
          <w:rFonts w:ascii="Times New Roman" w:eastAsia="Times New Roman" w:hAnsi="Times New Roman" w:cs="Times New Roman"/>
          <w:spacing w:val="-1"/>
          <w:position w:val="-1"/>
          <w:sz w:val="24"/>
          <w:szCs w:val="24"/>
        </w:rPr>
        <w:t>10</w:t>
      </w:r>
      <w:r w:rsidRPr="00430423">
        <w:rPr>
          <w:rFonts w:ascii="Times New Roman" w:eastAsia="Times New Roman" w:hAnsi="Times New Roman" w:cs="Times New Roman"/>
          <w:position w:val="-1"/>
          <w:sz w:val="24"/>
          <w:szCs w:val="24"/>
        </w:rPr>
        <w:t>0</w:t>
      </w:r>
      <w:proofErr w:type="gramEnd"/>
    </w:p>
    <w:p w14:paraId="6516C7F0" w14:textId="77777777" w:rsidR="00FC56DE" w:rsidRPr="00430423" w:rsidRDefault="00FC56DE" w:rsidP="00FC56DE">
      <w:pPr>
        <w:spacing w:before="24" w:after="0" w:line="240" w:lineRule="auto"/>
        <w:ind w:left="2880" w:firstLine="720"/>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2</w:t>
      </w:r>
    </w:p>
    <w:p w14:paraId="360136A1" w14:textId="77777777" w:rsidR="00FC56DE" w:rsidRPr="00430423" w:rsidRDefault="00FC56DE" w:rsidP="00FC56DE">
      <w:pPr>
        <w:spacing w:after="0" w:line="240" w:lineRule="auto"/>
        <w:rPr>
          <w:rFonts w:ascii="Times New Roman" w:eastAsia="Times New Roman" w:hAnsi="Times New Roman" w:cs="Times New Roman"/>
          <w:b/>
          <w:bCs/>
          <w:sz w:val="24"/>
          <w:szCs w:val="24"/>
        </w:rPr>
      </w:pPr>
    </w:p>
    <w:p w14:paraId="67997C4D" w14:textId="77777777" w:rsidR="00FC56DE" w:rsidRPr="00430423" w:rsidRDefault="00FC56DE" w:rsidP="00FC56DE">
      <w:pPr>
        <w:spacing w:after="0" w:line="240" w:lineRule="auto"/>
        <w:rPr>
          <w:rFonts w:ascii="Times New Roman" w:eastAsia="Times New Roman" w:hAnsi="Times New Roman" w:cs="Times New Roman"/>
          <w:b/>
          <w:bCs/>
          <w:sz w:val="24"/>
          <w:szCs w:val="24"/>
        </w:rPr>
      </w:pPr>
      <w:r w:rsidRPr="00430423">
        <w:rPr>
          <w:rFonts w:ascii="Times New Roman" w:eastAsia="Times New Roman" w:hAnsi="Times New Roman" w:cs="Times New Roman"/>
          <w:b/>
          <w:bCs/>
          <w:sz w:val="24"/>
          <w:szCs w:val="24"/>
        </w:rPr>
        <w:t>O</w:t>
      </w:r>
      <w:r w:rsidRPr="00430423">
        <w:rPr>
          <w:rFonts w:ascii="Times New Roman" w:eastAsia="Times New Roman" w:hAnsi="Times New Roman" w:cs="Times New Roman"/>
          <w:b/>
          <w:bCs/>
          <w:spacing w:val="-1"/>
          <w:sz w:val="24"/>
          <w:szCs w:val="24"/>
        </w:rPr>
        <w:t>x</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1"/>
          <w:sz w:val="24"/>
          <w:szCs w:val="24"/>
        </w:rPr>
        <w:t>l</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 xml:space="preserve">te </w:t>
      </w:r>
      <w:r w:rsidRPr="00430423">
        <w:rPr>
          <w:rFonts w:ascii="Times New Roman" w:eastAsia="Times New Roman" w:hAnsi="Times New Roman" w:cs="Times New Roman"/>
          <w:b/>
          <w:bCs/>
          <w:spacing w:val="-1"/>
          <w:sz w:val="24"/>
          <w:szCs w:val="24"/>
        </w:rPr>
        <w:t>D</w:t>
      </w:r>
      <w:r w:rsidRPr="00430423">
        <w:rPr>
          <w:rFonts w:ascii="Times New Roman" w:eastAsia="Times New Roman" w:hAnsi="Times New Roman" w:cs="Times New Roman"/>
          <w:b/>
          <w:bCs/>
          <w:sz w:val="24"/>
          <w:szCs w:val="24"/>
        </w:rPr>
        <w:t>et</w:t>
      </w:r>
      <w:r w:rsidRPr="00430423">
        <w:rPr>
          <w:rFonts w:ascii="Times New Roman" w:eastAsia="Times New Roman" w:hAnsi="Times New Roman" w:cs="Times New Roman"/>
          <w:b/>
          <w:bCs/>
          <w:spacing w:val="-2"/>
          <w:sz w:val="24"/>
          <w:szCs w:val="24"/>
        </w:rPr>
        <w:t>e</w:t>
      </w:r>
      <w:r w:rsidRPr="00430423">
        <w:rPr>
          <w:rFonts w:ascii="Times New Roman" w:eastAsia="Times New Roman" w:hAnsi="Times New Roman" w:cs="Times New Roman"/>
          <w:b/>
          <w:bCs/>
          <w:sz w:val="24"/>
          <w:szCs w:val="24"/>
        </w:rPr>
        <w:t>r</w:t>
      </w:r>
      <w:r w:rsidRPr="00430423">
        <w:rPr>
          <w:rFonts w:ascii="Times New Roman" w:eastAsia="Times New Roman" w:hAnsi="Times New Roman" w:cs="Times New Roman"/>
          <w:b/>
          <w:bCs/>
          <w:spacing w:val="-3"/>
          <w:sz w:val="24"/>
          <w:szCs w:val="24"/>
        </w:rPr>
        <w:t>m</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z w:val="24"/>
          <w:szCs w:val="24"/>
        </w:rPr>
        <w:t>n</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 xml:space="preserve">n </w:t>
      </w:r>
      <w:r w:rsidRPr="00430423">
        <w:rPr>
          <w:rFonts w:ascii="Times New Roman" w:eastAsia="Times New Roman" w:hAnsi="Times New Roman" w:cs="Times New Roman"/>
          <w:b/>
          <w:bCs/>
          <w:spacing w:val="-1"/>
          <w:sz w:val="24"/>
          <w:szCs w:val="24"/>
        </w:rPr>
        <w:t>b</w:t>
      </w:r>
      <w:r w:rsidRPr="00430423">
        <w:rPr>
          <w:rFonts w:ascii="Times New Roman" w:eastAsia="Times New Roman" w:hAnsi="Times New Roman" w:cs="Times New Roman"/>
          <w:b/>
          <w:bCs/>
          <w:sz w:val="24"/>
          <w:szCs w:val="24"/>
        </w:rPr>
        <w:t xml:space="preserve">y </w:t>
      </w:r>
      <w:r w:rsidRPr="00430423">
        <w:rPr>
          <w:rFonts w:ascii="Times New Roman" w:eastAsia="Times New Roman" w:hAnsi="Times New Roman" w:cs="Times New Roman"/>
          <w:b/>
          <w:bCs/>
          <w:spacing w:val="-3"/>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2"/>
          <w:sz w:val="24"/>
          <w:szCs w:val="24"/>
        </w:rPr>
        <w:t>r</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io</w:t>
      </w:r>
      <w:r w:rsidRPr="00430423">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4"/>
          <w:sz w:val="24"/>
          <w:szCs w:val="24"/>
        </w:rPr>
        <w:t>M</w:t>
      </w:r>
      <w:r w:rsidRPr="00430423">
        <w:rPr>
          <w:rFonts w:ascii="Times New Roman" w:eastAsia="Times New Roman" w:hAnsi="Times New Roman" w:cs="Times New Roman"/>
          <w:b/>
          <w:bCs/>
          <w:sz w:val="24"/>
          <w:szCs w:val="24"/>
        </w:rPr>
        <w:t>eth</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d</w:t>
      </w:r>
    </w:p>
    <w:p w14:paraId="0642908F" w14:textId="77777777" w:rsidR="00FC56DE" w:rsidRDefault="00FC56DE" w:rsidP="00FC56DE">
      <w:pPr>
        <w:spacing w:after="0" w:line="240" w:lineRule="auto"/>
        <w:rPr>
          <w:rFonts w:ascii="Times New Roman" w:eastAsia="Times New Roman" w:hAnsi="Times New Roman" w:cs="Times New Roman"/>
          <w:b/>
          <w:bCs/>
          <w:spacing w:val="-1"/>
          <w:sz w:val="24"/>
          <w:szCs w:val="24"/>
        </w:rPr>
      </w:pPr>
      <w:r w:rsidRPr="00307ECC">
        <w:rPr>
          <w:rFonts w:ascii="Times New Roman" w:eastAsia="Times New Roman" w:hAnsi="Times New Roman" w:cs="Times New Roman"/>
          <w:spacing w:val="-1"/>
          <w:sz w:val="24"/>
          <w:szCs w:val="24"/>
        </w:rPr>
        <w:t xml:space="preserve">This was determined according to </w:t>
      </w:r>
      <w:r w:rsidRPr="00307ECC">
        <w:rPr>
          <w:rFonts w:ascii="Times New Roman" w:eastAsia="Times New Roman" w:hAnsi="Times New Roman" w:cs="Times New Roman"/>
          <w:bCs/>
          <w:spacing w:val="-1"/>
          <w:sz w:val="24"/>
          <w:szCs w:val="24"/>
        </w:rPr>
        <w:t>Osagie (1998).</w:t>
      </w:r>
      <w:r w:rsidRPr="00307ECC">
        <w:rPr>
          <w:rFonts w:ascii="Times New Roman" w:eastAsia="Times New Roman" w:hAnsi="Times New Roman" w:cs="Times New Roman"/>
          <w:spacing w:val="-1"/>
          <w:sz w:val="24"/>
          <w:szCs w:val="24"/>
        </w:rPr>
        <w:t xml:space="preserve"> This determination involves </w:t>
      </w:r>
      <w:r w:rsidRPr="00307ECC">
        <w:rPr>
          <w:rFonts w:ascii="Times New Roman" w:eastAsia="Times New Roman" w:hAnsi="Times New Roman" w:cs="Times New Roman"/>
          <w:bCs/>
          <w:spacing w:val="-1"/>
          <w:sz w:val="24"/>
          <w:szCs w:val="24"/>
        </w:rPr>
        <w:t>three major steps: digestion, oxalate precipitation, and permanganate titration.</w:t>
      </w:r>
    </w:p>
    <w:p w14:paraId="42B077B8" w14:textId="77777777" w:rsidR="00FC56DE" w:rsidRPr="00430423" w:rsidRDefault="00FC56DE" w:rsidP="00FC56DE">
      <w:pPr>
        <w:spacing w:after="0" w:line="240" w:lineRule="auto"/>
        <w:rPr>
          <w:rFonts w:ascii="Times New Roman" w:eastAsia="Times New Roman" w:hAnsi="Times New Roman" w:cs="Times New Roman"/>
          <w:sz w:val="24"/>
          <w:szCs w:val="24"/>
        </w:rPr>
      </w:pP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1"/>
          <w:sz w:val="24"/>
          <w:szCs w:val="24"/>
        </w:rPr>
        <w:t>h</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z w:val="24"/>
          <w:szCs w:val="24"/>
        </w:rPr>
        <w:t xml:space="preserve">s </w:t>
      </w:r>
      <w:r w:rsidRPr="00430423">
        <w:rPr>
          <w:rFonts w:ascii="Times New Roman" w:eastAsia="Times New Roman" w:hAnsi="Times New Roman" w:cs="Times New Roman"/>
          <w:spacing w:val="-2"/>
          <w:sz w:val="24"/>
          <w:szCs w:val="24"/>
        </w:rPr>
        <w:t>w</w:t>
      </w:r>
      <w:r w:rsidRPr="00430423">
        <w:rPr>
          <w:rFonts w:ascii="Times New Roman" w:eastAsia="Times New Roman" w:hAnsi="Times New Roman" w:cs="Times New Roman"/>
          <w:sz w:val="24"/>
          <w:szCs w:val="24"/>
        </w:rPr>
        <w:t xml:space="preserve">as </w:t>
      </w:r>
      <w:r w:rsidRPr="00430423">
        <w:rPr>
          <w:rFonts w:ascii="Times New Roman" w:eastAsia="Times New Roman" w:hAnsi="Times New Roman" w:cs="Times New Roman"/>
          <w:spacing w:val="-2"/>
          <w:sz w:val="24"/>
          <w:szCs w:val="24"/>
        </w:rPr>
        <w:t>d</w:t>
      </w:r>
      <w:r w:rsidRPr="00430423">
        <w:rPr>
          <w:rFonts w:ascii="Times New Roman" w:eastAsia="Times New Roman" w:hAnsi="Times New Roman" w:cs="Times New Roman"/>
          <w:sz w:val="24"/>
          <w:szCs w:val="24"/>
        </w:rPr>
        <w:t>e</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2"/>
          <w:sz w:val="24"/>
          <w:szCs w:val="24"/>
        </w:rPr>
        <w:t>e</w:t>
      </w:r>
      <w:r w:rsidRPr="00430423">
        <w:rPr>
          <w:rFonts w:ascii="Times New Roman" w:eastAsia="Times New Roman" w:hAnsi="Times New Roman" w:cs="Times New Roman"/>
          <w:sz w:val="24"/>
          <w:szCs w:val="24"/>
        </w:rPr>
        <w:t>r</w:t>
      </w:r>
      <w:r w:rsidRPr="00430423">
        <w:rPr>
          <w:rFonts w:ascii="Times New Roman" w:eastAsia="Times New Roman" w:hAnsi="Times New Roman" w:cs="Times New Roman"/>
          <w:spacing w:val="-5"/>
          <w:sz w:val="24"/>
          <w:szCs w:val="24"/>
        </w:rPr>
        <w:t>m</w:t>
      </w:r>
      <w:r w:rsidRPr="00430423">
        <w:rPr>
          <w:rFonts w:ascii="Times New Roman" w:eastAsia="Times New Roman" w:hAnsi="Times New Roman" w:cs="Times New Roman"/>
          <w:spacing w:val="1"/>
          <w:sz w:val="24"/>
          <w:szCs w:val="24"/>
        </w:rPr>
        <w:t>in</w:t>
      </w:r>
      <w:r w:rsidRPr="00430423">
        <w:rPr>
          <w:rFonts w:ascii="Times New Roman" w:eastAsia="Times New Roman" w:hAnsi="Times New Roman" w:cs="Times New Roman"/>
          <w:sz w:val="24"/>
          <w:szCs w:val="24"/>
        </w:rPr>
        <w:t>ed acc</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pacing w:val="-2"/>
          <w:sz w:val="24"/>
          <w:szCs w:val="24"/>
        </w:rPr>
        <w:t>r</w:t>
      </w:r>
      <w:r w:rsidRPr="00430423">
        <w:rPr>
          <w:rFonts w:ascii="Times New Roman" w:eastAsia="Times New Roman" w:hAnsi="Times New Roman" w:cs="Times New Roman"/>
          <w:spacing w:val="1"/>
          <w:sz w:val="24"/>
          <w:szCs w:val="24"/>
        </w:rPr>
        <w:t>d</w:t>
      </w:r>
      <w:r w:rsidRPr="00430423">
        <w:rPr>
          <w:rFonts w:ascii="Times New Roman" w:eastAsia="Times New Roman" w:hAnsi="Times New Roman" w:cs="Times New Roman"/>
          <w:spacing w:val="-1"/>
          <w:sz w:val="24"/>
          <w:szCs w:val="24"/>
        </w:rPr>
        <w:t>in</w:t>
      </w:r>
      <w:r w:rsidRPr="00430423">
        <w:rPr>
          <w:rFonts w:ascii="Times New Roman" w:eastAsia="Times New Roman" w:hAnsi="Times New Roman" w:cs="Times New Roman"/>
          <w:sz w:val="24"/>
          <w:szCs w:val="24"/>
        </w:rPr>
        <w:t xml:space="preserve">g </w:t>
      </w:r>
      <w:r w:rsidRPr="00430423">
        <w:rPr>
          <w:rFonts w:ascii="Times New Roman" w:eastAsia="Times New Roman" w:hAnsi="Times New Roman" w:cs="Times New Roman"/>
          <w:spacing w:val="-2"/>
          <w:sz w:val="24"/>
          <w:szCs w:val="24"/>
        </w:rPr>
        <w:t>t</w:t>
      </w:r>
      <w:r w:rsidRPr="00430423">
        <w:rPr>
          <w:rFonts w:ascii="Times New Roman" w:eastAsia="Times New Roman" w:hAnsi="Times New Roman" w:cs="Times New Roman"/>
          <w:sz w:val="24"/>
          <w:szCs w:val="24"/>
        </w:rPr>
        <w:t xml:space="preserve">o </w:t>
      </w:r>
      <w:r w:rsidRPr="00430423">
        <w:rPr>
          <w:rFonts w:ascii="Times New Roman" w:eastAsia="Times New Roman" w:hAnsi="Times New Roman" w:cs="Times New Roman"/>
          <w:spacing w:val="-2"/>
          <w:sz w:val="24"/>
          <w:szCs w:val="24"/>
        </w:rPr>
        <w:t>O</w:t>
      </w:r>
      <w:r w:rsidRPr="00430423">
        <w:rPr>
          <w:rFonts w:ascii="Times New Roman" w:eastAsia="Times New Roman" w:hAnsi="Times New Roman" w:cs="Times New Roman"/>
          <w:spacing w:val="1"/>
          <w:sz w:val="24"/>
          <w:szCs w:val="24"/>
        </w:rPr>
        <w:t>s</w:t>
      </w:r>
      <w:r w:rsidRPr="00430423">
        <w:rPr>
          <w:rFonts w:ascii="Times New Roman" w:eastAsia="Times New Roman" w:hAnsi="Times New Roman" w:cs="Times New Roman"/>
          <w:spacing w:val="-2"/>
          <w:sz w:val="24"/>
          <w:szCs w:val="24"/>
        </w:rPr>
        <w:t>a</w:t>
      </w:r>
      <w:r w:rsidRPr="00430423">
        <w:rPr>
          <w:rFonts w:ascii="Times New Roman" w:eastAsia="Times New Roman" w:hAnsi="Times New Roman" w:cs="Times New Roman"/>
          <w:spacing w:val="-1"/>
          <w:sz w:val="24"/>
          <w:szCs w:val="24"/>
        </w:rPr>
        <w:t>g</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z w:val="24"/>
          <w:szCs w:val="24"/>
        </w:rPr>
        <w:t>e (</w:t>
      </w:r>
      <w:r w:rsidRPr="00430423">
        <w:rPr>
          <w:rFonts w:ascii="Times New Roman" w:eastAsia="Times New Roman" w:hAnsi="Times New Roman" w:cs="Times New Roman"/>
          <w:spacing w:val="-2"/>
          <w:sz w:val="24"/>
          <w:szCs w:val="24"/>
        </w:rPr>
        <w:t>1</w:t>
      </w:r>
      <w:r w:rsidRPr="00430423">
        <w:rPr>
          <w:rFonts w:ascii="Times New Roman" w:eastAsia="Times New Roman" w:hAnsi="Times New Roman" w:cs="Times New Roman"/>
          <w:spacing w:val="1"/>
          <w:sz w:val="24"/>
          <w:szCs w:val="24"/>
        </w:rPr>
        <w:t>9</w:t>
      </w:r>
      <w:r w:rsidRPr="00430423">
        <w:rPr>
          <w:rFonts w:ascii="Times New Roman" w:eastAsia="Times New Roman" w:hAnsi="Times New Roman" w:cs="Times New Roman"/>
          <w:spacing w:val="-1"/>
          <w:sz w:val="24"/>
          <w:szCs w:val="24"/>
        </w:rPr>
        <w:t>9</w:t>
      </w:r>
      <w:r w:rsidRPr="00430423">
        <w:rPr>
          <w:rFonts w:ascii="Times New Roman" w:eastAsia="Times New Roman" w:hAnsi="Times New Roman" w:cs="Times New Roman"/>
          <w:spacing w:val="1"/>
          <w:sz w:val="24"/>
          <w:szCs w:val="24"/>
        </w:rPr>
        <w:t>8</w:t>
      </w:r>
      <w:r w:rsidRPr="00430423">
        <w:rPr>
          <w:rFonts w:ascii="Times New Roman" w:eastAsia="Times New Roman" w:hAnsi="Times New Roman" w:cs="Times New Roman"/>
          <w:sz w:val="24"/>
          <w:szCs w:val="24"/>
        </w:rPr>
        <w:t>)</w:t>
      </w:r>
    </w:p>
    <w:p w14:paraId="06EDA969" w14:textId="77777777" w:rsidR="00FC56DE" w:rsidRDefault="00FC56DE" w:rsidP="00FC56DE">
      <w:pPr>
        <w:spacing w:before="24" w:after="0" w:line="240" w:lineRule="auto"/>
        <w:ind w:left="172"/>
        <w:jc w:val="both"/>
        <w:rPr>
          <w:rFonts w:ascii="Times New Roman" w:eastAsia="Times New Roman" w:hAnsi="Times New Roman" w:cs="Times New Roman"/>
          <w:spacing w:val="-1"/>
          <w:sz w:val="24"/>
          <w:szCs w:val="24"/>
        </w:rPr>
      </w:pPr>
    </w:p>
    <w:p w14:paraId="6688D345" w14:textId="77777777" w:rsidR="00FC56DE" w:rsidRPr="00430423" w:rsidRDefault="00FC56DE" w:rsidP="00FC56DE">
      <w:pPr>
        <w:spacing w:before="24" w:after="0" w:line="240" w:lineRule="auto"/>
        <w:ind w:left="172"/>
        <w:jc w:val="both"/>
        <w:rPr>
          <w:rFonts w:ascii="Times New Roman" w:eastAsia="Times New Roman" w:hAnsi="Times New Roman" w:cs="Times New Roman"/>
          <w:sz w:val="24"/>
          <w:szCs w:val="24"/>
        </w:rPr>
      </w:pPr>
      <w:r w:rsidRPr="00430423">
        <w:rPr>
          <w:rFonts w:ascii="Times New Roman" w:eastAsia="Times New Roman" w:hAnsi="Times New Roman" w:cs="Times New Roman"/>
          <w:b/>
          <w:bCs/>
          <w:spacing w:val="-1"/>
          <w:sz w:val="24"/>
          <w:szCs w:val="24"/>
        </w:rPr>
        <w:t>D</w:t>
      </w:r>
      <w:r w:rsidRPr="00430423">
        <w:rPr>
          <w:rFonts w:ascii="Times New Roman" w:eastAsia="Times New Roman" w:hAnsi="Times New Roman" w:cs="Times New Roman"/>
          <w:b/>
          <w:bCs/>
          <w:spacing w:val="1"/>
          <w:sz w:val="24"/>
          <w:szCs w:val="24"/>
        </w:rPr>
        <w:t>ig</w:t>
      </w:r>
      <w:r w:rsidRPr="00430423">
        <w:rPr>
          <w:rFonts w:ascii="Times New Roman" w:eastAsia="Times New Roman" w:hAnsi="Times New Roman" w:cs="Times New Roman"/>
          <w:b/>
          <w:bCs/>
          <w:spacing w:val="-2"/>
          <w:sz w:val="24"/>
          <w:szCs w:val="24"/>
        </w:rPr>
        <w:t>e</w:t>
      </w:r>
      <w:r w:rsidRPr="00430423">
        <w:rPr>
          <w:rFonts w:ascii="Times New Roman" w:eastAsia="Times New Roman" w:hAnsi="Times New Roman" w:cs="Times New Roman"/>
          <w:b/>
          <w:bCs/>
          <w:spacing w:val="1"/>
          <w:sz w:val="24"/>
          <w:szCs w:val="24"/>
        </w:rPr>
        <w:t>s</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io</w:t>
      </w:r>
      <w:r w:rsidRPr="00430423">
        <w:rPr>
          <w:rFonts w:ascii="Times New Roman" w:eastAsia="Times New Roman" w:hAnsi="Times New Roman" w:cs="Times New Roman"/>
          <w:b/>
          <w:bCs/>
          <w:sz w:val="24"/>
          <w:szCs w:val="24"/>
        </w:rPr>
        <w:t>n</w:t>
      </w:r>
    </w:p>
    <w:p w14:paraId="2A1DEBC3" w14:textId="77777777" w:rsidR="00FC56DE" w:rsidRPr="00430423" w:rsidRDefault="00FC56DE" w:rsidP="00FC56DE">
      <w:pPr>
        <w:tabs>
          <w:tab w:val="left" w:pos="1240"/>
        </w:tabs>
        <w:spacing w:after="0" w:line="240" w:lineRule="auto"/>
        <w:ind w:left="1252" w:hanging="720"/>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I)</w:t>
      </w:r>
      <w:r w:rsidRPr="00430423">
        <w:rPr>
          <w:rFonts w:ascii="Times New Roman" w:eastAsia="Times New Roman" w:hAnsi="Times New Roman" w:cs="Times New Roman"/>
          <w:sz w:val="24"/>
          <w:szCs w:val="24"/>
        </w:rPr>
        <w:tab/>
      </w:r>
      <w:r w:rsidRPr="00430423">
        <w:rPr>
          <w:rFonts w:ascii="Times New Roman" w:eastAsia="Times New Roman" w:hAnsi="Times New Roman" w:cs="Times New Roman"/>
          <w:spacing w:val="1"/>
          <w:sz w:val="24"/>
          <w:szCs w:val="24"/>
        </w:rPr>
        <w:t>2</w:t>
      </w:r>
      <w:r>
        <w:rPr>
          <w:rFonts w:ascii="Times New Roman" w:eastAsia="Times New Roman" w:hAnsi="Times New Roman" w:cs="Times New Roman"/>
          <w:spacing w:val="1"/>
          <w:sz w:val="24"/>
          <w:szCs w:val="24"/>
        </w:rPr>
        <w:t xml:space="preserve"> </w:t>
      </w:r>
      <w:r w:rsidRPr="00430423">
        <w:rPr>
          <w:rFonts w:ascii="Times New Roman" w:eastAsia="Times New Roman" w:hAnsi="Times New Roman" w:cs="Times New Roman"/>
          <w:sz w:val="24"/>
          <w:szCs w:val="24"/>
        </w:rPr>
        <w:t xml:space="preserve">g </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z w:val="24"/>
          <w:szCs w:val="24"/>
        </w:rPr>
        <w:t xml:space="preserve">f the </w:t>
      </w:r>
      <w:r w:rsidRPr="00430423">
        <w:rPr>
          <w:rFonts w:ascii="Times New Roman" w:eastAsia="Times New Roman" w:hAnsi="Times New Roman" w:cs="Times New Roman"/>
          <w:spacing w:val="1"/>
          <w:sz w:val="24"/>
          <w:szCs w:val="24"/>
        </w:rPr>
        <w:t>s</w:t>
      </w:r>
      <w:r w:rsidRPr="00430423">
        <w:rPr>
          <w:rFonts w:ascii="Times New Roman" w:eastAsia="Times New Roman" w:hAnsi="Times New Roman" w:cs="Times New Roman"/>
          <w:sz w:val="24"/>
          <w:szCs w:val="24"/>
        </w:rPr>
        <w:t>a</w:t>
      </w:r>
      <w:r w:rsidRPr="00430423">
        <w:rPr>
          <w:rFonts w:ascii="Times New Roman" w:eastAsia="Times New Roman" w:hAnsi="Times New Roman" w:cs="Times New Roman"/>
          <w:spacing w:val="-5"/>
          <w:sz w:val="24"/>
          <w:szCs w:val="24"/>
        </w:rPr>
        <w:t>m</w:t>
      </w:r>
      <w:r w:rsidRPr="00430423">
        <w:rPr>
          <w:rFonts w:ascii="Times New Roman" w:eastAsia="Times New Roman" w:hAnsi="Times New Roman" w:cs="Times New Roman"/>
          <w:spacing w:val="1"/>
          <w:sz w:val="24"/>
          <w:szCs w:val="24"/>
        </w:rPr>
        <w:t>pl</w:t>
      </w:r>
      <w:r w:rsidRPr="00430423">
        <w:rPr>
          <w:rFonts w:ascii="Times New Roman" w:eastAsia="Times New Roman" w:hAnsi="Times New Roman" w:cs="Times New Roman"/>
          <w:sz w:val="24"/>
          <w:szCs w:val="24"/>
        </w:rPr>
        <w:t xml:space="preserve">e </w:t>
      </w:r>
      <w:r w:rsidRPr="00430423">
        <w:rPr>
          <w:rFonts w:ascii="Times New Roman" w:eastAsia="Times New Roman" w:hAnsi="Times New Roman" w:cs="Times New Roman"/>
          <w:spacing w:val="-1"/>
          <w:sz w:val="24"/>
          <w:szCs w:val="24"/>
        </w:rPr>
        <w:t>wa</w:t>
      </w:r>
      <w:r w:rsidRPr="00430423">
        <w:rPr>
          <w:rFonts w:ascii="Times New Roman" w:eastAsia="Times New Roman" w:hAnsi="Times New Roman" w:cs="Times New Roman"/>
          <w:sz w:val="24"/>
          <w:szCs w:val="24"/>
        </w:rPr>
        <w:t xml:space="preserve">s </w:t>
      </w:r>
      <w:r w:rsidRPr="00430423">
        <w:rPr>
          <w:rFonts w:ascii="Times New Roman" w:eastAsia="Times New Roman" w:hAnsi="Times New Roman" w:cs="Times New Roman"/>
          <w:spacing w:val="-1"/>
          <w:sz w:val="24"/>
          <w:szCs w:val="24"/>
        </w:rPr>
        <w:t>su</w:t>
      </w:r>
      <w:r w:rsidRPr="00430423">
        <w:rPr>
          <w:rFonts w:ascii="Times New Roman" w:eastAsia="Times New Roman" w:hAnsi="Times New Roman" w:cs="Times New Roman"/>
          <w:spacing w:val="1"/>
          <w:sz w:val="24"/>
          <w:szCs w:val="24"/>
        </w:rPr>
        <w:t>s</w:t>
      </w:r>
      <w:r w:rsidRPr="00430423">
        <w:rPr>
          <w:rFonts w:ascii="Times New Roman" w:eastAsia="Times New Roman" w:hAnsi="Times New Roman" w:cs="Times New Roman"/>
          <w:spacing w:val="-1"/>
          <w:sz w:val="24"/>
          <w:szCs w:val="24"/>
        </w:rPr>
        <w:t>p</w:t>
      </w:r>
      <w:r w:rsidRPr="00430423">
        <w:rPr>
          <w:rFonts w:ascii="Times New Roman" w:eastAsia="Times New Roman" w:hAnsi="Times New Roman" w:cs="Times New Roman"/>
          <w:spacing w:val="-2"/>
          <w:sz w:val="24"/>
          <w:szCs w:val="24"/>
        </w:rPr>
        <w:t>e</w:t>
      </w:r>
      <w:r w:rsidRPr="00430423">
        <w:rPr>
          <w:rFonts w:ascii="Times New Roman" w:eastAsia="Times New Roman" w:hAnsi="Times New Roman" w:cs="Times New Roman"/>
          <w:spacing w:val="1"/>
          <w:sz w:val="24"/>
          <w:szCs w:val="24"/>
        </w:rPr>
        <w:t>n</w:t>
      </w:r>
      <w:r w:rsidRPr="00430423">
        <w:rPr>
          <w:rFonts w:ascii="Times New Roman" w:eastAsia="Times New Roman" w:hAnsi="Times New Roman" w:cs="Times New Roman"/>
          <w:spacing w:val="-1"/>
          <w:sz w:val="24"/>
          <w:szCs w:val="24"/>
        </w:rPr>
        <w:t>d</w:t>
      </w:r>
      <w:r w:rsidRPr="00430423">
        <w:rPr>
          <w:rFonts w:ascii="Times New Roman" w:eastAsia="Times New Roman" w:hAnsi="Times New Roman" w:cs="Times New Roman"/>
          <w:sz w:val="24"/>
          <w:szCs w:val="24"/>
        </w:rPr>
        <w:t xml:space="preserve">ed </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z w:val="24"/>
          <w:szCs w:val="24"/>
        </w:rPr>
        <w:t xml:space="preserve">n </w:t>
      </w:r>
      <w:r w:rsidRPr="00430423">
        <w:rPr>
          <w:rFonts w:ascii="Times New Roman" w:eastAsia="Times New Roman" w:hAnsi="Times New Roman" w:cs="Times New Roman"/>
          <w:spacing w:val="1"/>
          <w:sz w:val="24"/>
          <w:szCs w:val="24"/>
        </w:rPr>
        <w:t>1</w:t>
      </w:r>
      <w:r w:rsidRPr="00430423">
        <w:rPr>
          <w:rFonts w:ascii="Times New Roman" w:eastAsia="Times New Roman" w:hAnsi="Times New Roman" w:cs="Times New Roman"/>
          <w:spacing w:val="-1"/>
          <w:sz w:val="24"/>
          <w:szCs w:val="24"/>
        </w:rPr>
        <w:t>9</w:t>
      </w:r>
      <w:r w:rsidRPr="00430423">
        <w:rPr>
          <w:rFonts w:ascii="Times New Roman" w:eastAsia="Times New Roman" w:hAnsi="Times New Roman" w:cs="Times New Roman"/>
          <w:spacing w:val="1"/>
          <w:sz w:val="24"/>
          <w:szCs w:val="24"/>
        </w:rPr>
        <w:t>0</w:t>
      </w:r>
      <w:r>
        <w:rPr>
          <w:rFonts w:ascii="Times New Roman" w:eastAsia="Times New Roman" w:hAnsi="Times New Roman" w:cs="Times New Roman"/>
          <w:spacing w:val="1"/>
          <w:sz w:val="24"/>
          <w:szCs w:val="24"/>
        </w:rPr>
        <w:t xml:space="preserve"> </w:t>
      </w:r>
      <w:r w:rsidRPr="00430423">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L</w:t>
      </w: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z w:val="24"/>
          <w:szCs w:val="24"/>
        </w:rPr>
        <w:t xml:space="preserve">f </w:t>
      </w:r>
      <w:r w:rsidRPr="00430423">
        <w:rPr>
          <w:rFonts w:ascii="Times New Roman" w:eastAsia="Times New Roman" w:hAnsi="Times New Roman" w:cs="Times New Roman"/>
          <w:spacing w:val="1"/>
          <w:sz w:val="24"/>
          <w:szCs w:val="24"/>
        </w:rPr>
        <w:t>d</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s</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l</w:t>
      </w:r>
      <w:r w:rsidRPr="00430423">
        <w:rPr>
          <w:rFonts w:ascii="Times New Roman" w:eastAsia="Times New Roman" w:hAnsi="Times New Roman" w:cs="Times New Roman"/>
          <w:spacing w:val="1"/>
          <w:sz w:val="24"/>
          <w:szCs w:val="24"/>
        </w:rPr>
        <w:t>l</w:t>
      </w:r>
      <w:r w:rsidRPr="00430423">
        <w:rPr>
          <w:rFonts w:ascii="Times New Roman" w:eastAsia="Times New Roman" w:hAnsi="Times New Roman" w:cs="Times New Roman"/>
          <w:spacing w:val="-2"/>
          <w:sz w:val="24"/>
          <w:szCs w:val="24"/>
        </w:rPr>
        <w:t>e</w:t>
      </w:r>
      <w:r w:rsidRPr="00430423">
        <w:rPr>
          <w:rFonts w:ascii="Times New Roman" w:eastAsia="Times New Roman" w:hAnsi="Times New Roman" w:cs="Times New Roman"/>
          <w:sz w:val="24"/>
          <w:szCs w:val="24"/>
        </w:rPr>
        <w:t xml:space="preserve">d </w:t>
      </w:r>
      <w:r w:rsidRPr="00430423">
        <w:rPr>
          <w:rFonts w:ascii="Times New Roman" w:eastAsia="Times New Roman" w:hAnsi="Times New Roman" w:cs="Times New Roman"/>
          <w:spacing w:val="-1"/>
          <w:sz w:val="24"/>
          <w:szCs w:val="24"/>
        </w:rPr>
        <w:t>w</w:t>
      </w:r>
      <w:r w:rsidRPr="00430423">
        <w:rPr>
          <w:rFonts w:ascii="Times New Roman" w:eastAsia="Times New Roman" w:hAnsi="Times New Roman" w:cs="Times New Roman"/>
          <w:sz w:val="24"/>
          <w:szCs w:val="24"/>
        </w:rPr>
        <w:t>a</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 xml:space="preserve">er </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z w:val="24"/>
          <w:szCs w:val="24"/>
        </w:rPr>
        <w:t xml:space="preserve">n a </w:t>
      </w:r>
      <w:r w:rsidRPr="00430423">
        <w:rPr>
          <w:rFonts w:ascii="Times New Roman" w:eastAsia="Times New Roman" w:hAnsi="Times New Roman" w:cs="Times New Roman"/>
          <w:spacing w:val="1"/>
          <w:sz w:val="24"/>
          <w:szCs w:val="24"/>
        </w:rPr>
        <w:t>2</w:t>
      </w:r>
      <w:r w:rsidRPr="00430423">
        <w:rPr>
          <w:rFonts w:ascii="Times New Roman" w:eastAsia="Times New Roman" w:hAnsi="Times New Roman" w:cs="Times New Roman"/>
          <w:spacing w:val="-1"/>
          <w:sz w:val="24"/>
          <w:szCs w:val="24"/>
        </w:rPr>
        <w:t>5</w:t>
      </w:r>
      <w:r w:rsidRPr="00430423">
        <w:rPr>
          <w:rFonts w:ascii="Times New Roman" w:eastAsia="Times New Roman" w:hAnsi="Times New Roman" w:cs="Times New Roman"/>
          <w:spacing w:val="1"/>
          <w:sz w:val="24"/>
          <w:szCs w:val="24"/>
        </w:rPr>
        <w:t>0</w:t>
      </w:r>
      <w:r>
        <w:rPr>
          <w:rFonts w:ascii="Times New Roman" w:eastAsia="Times New Roman" w:hAnsi="Times New Roman" w:cs="Times New Roman"/>
          <w:spacing w:val="1"/>
          <w:sz w:val="24"/>
          <w:szCs w:val="24"/>
        </w:rPr>
        <w:t xml:space="preserve"> </w:t>
      </w:r>
      <w:r w:rsidRPr="00430423">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L</w:t>
      </w: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pacing w:val="1"/>
          <w:sz w:val="24"/>
          <w:szCs w:val="24"/>
        </w:rPr>
        <w:t>v</w:t>
      </w:r>
      <w:r w:rsidRPr="00430423">
        <w:rPr>
          <w:rFonts w:ascii="Times New Roman" w:eastAsia="Times New Roman" w:hAnsi="Times New Roman" w:cs="Times New Roman"/>
          <w:spacing w:val="-1"/>
          <w:sz w:val="24"/>
          <w:szCs w:val="24"/>
        </w:rPr>
        <w:t>ol</w:t>
      </w:r>
      <w:r w:rsidRPr="00430423">
        <w:rPr>
          <w:rFonts w:ascii="Times New Roman" w:eastAsia="Times New Roman" w:hAnsi="Times New Roman" w:cs="Times New Roman"/>
          <w:spacing w:val="1"/>
          <w:sz w:val="24"/>
          <w:szCs w:val="24"/>
        </w:rPr>
        <w:t>u</w:t>
      </w:r>
      <w:r w:rsidRPr="00430423">
        <w:rPr>
          <w:rFonts w:ascii="Times New Roman" w:eastAsia="Times New Roman" w:hAnsi="Times New Roman" w:cs="Times New Roman"/>
          <w:spacing w:val="-5"/>
          <w:sz w:val="24"/>
          <w:szCs w:val="24"/>
        </w:rPr>
        <w:t>m</w:t>
      </w:r>
      <w:r w:rsidRPr="00430423">
        <w:rPr>
          <w:rFonts w:ascii="Times New Roman" w:eastAsia="Times New Roman" w:hAnsi="Times New Roman" w:cs="Times New Roman"/>
          <w:sz w:val="24"/>
          <w:szCs w:val="24"/>
        </w:rPr>
        <w:t>e</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r</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z w:val="24"/>
          <w:szCs w:val="24"/>
        </w:rPr>
        <w:t>c fl</w:t>
      </w:r>
      <w:r w:rsidRPr="00430423">
        <w:rPr>
          <w:rFonts w:ascii="Times New Roman" w:eastAsia="Times New Roman" w:hAnsi="Times New Roman" w:cs="Times New Roman"/>
          <w:spacing w:val="-1"/>
          <w:sz w:val="24"/>
          <w:szCs w:val="24"/>
        </w:rPr>
        <w:t>as</w:t>
      </w:r>
      <w:r w:rsidRPr="00430423">
        <w:rPr>
          <w:rFonts w:ascii="Times New Roman" w:eastAsia="Times New Roman" w:hAnsi="Times New Roman" w:cs="Times New Roman"/>
          <w:spacing w:val="1"/>
          <w:sz w:val="24"/>
          <w:szCs w:val="24"/>
        </w:rPr>
        <w:t>k</w:t>
      </w:r>
      <w:r w:rsidRPr="00430423">
        <w:rPr>
          <w:rFonts w:ascii="Times New Roman" w:eastAsia="Times New Roman" w:hAnsi="Times New Roman" w:cs="Times New Roman"/>
          <w:sz w:val="24"/>
          <w:szCs w:val="24"/>
        </w:rPr>
        <w:t>.</w:t>
      </w:r>
    </w:p>
    <w:p w14:paraId="58EA6EAE" w14:textId="77777777" w:rsidR="00FC56DE" w:rsidRPr="00430423" w:rsidRDefault="00FC56DE" w:rsidP="00FC56DE">
      <w:pPr>
        <w:tabs>
          <w:tab w:val="left" w:pos="1240"/>
        </w:tabs>
        <w:spacing w:after="0" w:line="240" w:lineRule="auto"/>
        <w:ind w:left="1252" w:hanging="720"/>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II)</w:t>
      </w:r>
      <w:r w:rsidRPr="00430423">
        <w:rPr>
          <w:rFonts w:ascii="Times New Roman" w:eastAsia="Times New Roman" w:hAnsi="Times New Roman" w:cs="Times New Roman"/>
          <w:sz w:val="24"/>
          <w:szCs w:val="24"/>
        </w:rPr>
        <w:tab/>
      </w:r>
      <w:r w:rsidRPr="00013862">
        <w:rPr>
          <w:rFonts w:ascii="Times New Roman" w:eastAsia="Times New Roman" w:hAnsi="Times New Roman" w:cs="Times New Roman"/>
          <w:sz w:val="24"/>
          <w:szCs w:val="24"/>
        </w:rPr>
        <w:t>10 mL of HCl was added, and the suspension was digested at 100 °C for 1 hour</w:t>
      </w:r>
      <w:proofErr w:type="gramStart"/>
      <w:r w:rsidRPr="000138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z w:val="24"/>
          <w:szCs w:val="24"/>
        </w:rPr>
        <w:t>.</w:t>
      </w:r>
      <w:proofErr w:type="gramEnd"/>
    </w:p>
    <w:p w14:paraId="34A4F70F" w14:textId="77777777" w:rsidR="00FC56DE" w:rsidRPr="00430423" w:rsidRDefault="00FC56DE" w:rsidP="00FC56DE">
      <w:pPr>
        <w:tabs>
          <w:tab w:val="left" w:pos="1240"/>
        </w:tabs>
        <w:spacing w:after="0" w:line="240" w:lineRule="auto"/>
        <w:ind w:left="532"/>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III)</w:t>
      </w:r>
      <w:r w:rsidRPr="00430423">
        <w:rPr>
          <w:rFonts w:ascii="Times New Roman" w:eastAsia="Times New Roman" w:hAnsi="Times New Roman" w:cs="Times New Roman"/>
          <w:sz w:val="24"/>
          <w:szCs w:val="24"/>
        </w:rPr>
        <w:tab/>
        <w:t>C</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pacing w:val="1"/>
          <w:sz w:val="24"/>
          <w:szCs w:val="24"/>
        </w:rPr>
        <w:t>ol</w:t>
      </w: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pacing w:val="-3"/>
          <w:sz w:val="24"/>
          <w:szCs w:val="24"/>
        </w:rPr>
        <w:t>a</w:t>
      </w:r>
      <w:r w:rsidRPr="00430423">
        <w:rPr>
          <w:rFonts w:ascii="Times New Roman" w:eastAsia="Times New Roman" w:hAnsi="Times New Roman" w:cs="Times New Roman"/>
          <w:spacing w:val="1"/>
          <w:sz w:val="24"/>
          <w:szCs w:val="24"/>
        </w:rPr>
        <w:t>n</w:t>
      </w:r>
      <w:r w:rsidRPr="00430423">
        <w:rPr>
          <w:rFonts w:ascii="Times New Roman" w:eastAsia="Times New Roman" w:hAnsi="Times New Roman" w:cs="Times New Roman"/>
          <w:sz w:val="24"/>
          <w:szCs w:val="24"/>
        </w:rPr>
        <w:t xml:space="preserve">d </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1"/>
          <w:sz w:val="24"/>
          <w:szCs w:val="24"/>
        </w:rPr>
        <w:t>h</w:t>
      </w:r>
      <w:r w:rsidRPr="00430423">
        <w:rPr>
          <w:rFonts w:ascii="Times New Roman" w:eastAsia="Times New Roman" w:hAnsi="Times New Roman" w:cs="Times New Roman"/>
          <w:sz w:val="24"/>
          <w:szCs w:val="24"/>
        </w:rPr>
        <w:t xml:space="preserve">en </w:t>
      </w:r>
      <w:r w:rsidRPr="00430423">
        <w:rPr>
          <w:rFonts w:ascii="Times New Roman" w:eastAsia="Times New Roman" w:hAnsi="Times New Roman" w:cs="Times New Roman"/>
          <w:spacing w:val="-5"/>
          <w:sz w:val="24"/>
          <w:szCs w:val="24"/>
        </w:rPr>
        <w:t>m</w:t>
      </w:r>
      <w:r w:rsidRPr="00430423">
        <w:rPr>
          <w:rFonts w:ascii="Times New Roman" w:eastAsia="Times New Roman" w:hAnsi="Times New Roman" w:cs="Times New Roman"/>
          <w:sz w:val="24"/>
          <w:szCs w:val="24"/>
        </w:rPr>
        <w:t>a</w:t>
      </w:r>
      <w:r w:rsidRPr="00430423">
        <w:rPr>
          <w:rFonts w:ascii="Times New Roman" w:eastAsia="Times New Roman" w:hAnsi="Times New Roman" w:cs="Times New Roman"/>
          <w:spacing w:val="1"/>
          <w:sz w:val="24"/>
          <w:szCs w:val="24"/>
        </w:rPr>
        <w:t>de</w:t>
      </w:r>
      <w:r w:rsidRPr="00430423">
        <w:rPr>
          <w:rFonts w:ascii="Times New Roman" w:eastAsia="Times New Roman" w:hAnsi="Times New Roman" w:cs="Times New Roman"/>
          <w:sz w:val="24"/>
          <w:szCs w:val="24"/>
        </w:rPr>
        <w:t xml:space="preserve"> up </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 xml:space="preserve">o </w:t>
      </w:r>
      <w:r w:rsidRPr="00430423">
        <w:rPr>
          <w:rFonts w:ascii="Times New Roman" w:eastAsia="Times New Roman" w:hAnsi="Times New Roman" w:cs="Times New Roman"/>
          <w:spacing w:val="-1"/>
          <w:sz w:val="24"/>
          <w:szCs w:val="24"/>
        </w:rPr>
        <w:t>2</w:t>
      </w:r>
      <w:r w:rsidRPr="00430423">
        <w:rPr>
          <w:rFonts w:ascii="Times New Roman" w:eastAsia="Times New Roman" w:hAnsi="Times New Roman" w:cs="Times New Roman"/>
          <w:spacing w:val="1"/>
          <w:sz w:val="24"/>
          <w:szCs w:val="24"/>
        </w:rPr>
        <w:t>50</w:t>
      </w:r>
      <w:r>
        <w:rPr>
          <w:rFonts w:ascii="Times New Roman" w:eastAsia="Times New Roman" w:hAnsi="Times New Roman" w:cs="Times New Roman"/>
          <w:spacing w:val="1"/>
          <w:sz w:val="24"/>
          <w:szCs w:val="24"/>
        </w:rPr>
        <w:t xml:space="preserve"> </w:t>
      </w:r>
      <w:r w:rsidRPr="00430423">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L</w:t>
      </w: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pacing w:val="-5"/>
          <w:sz w:val="24"/>
          <w:szCs w:val="24"/>
        </w:rPr>
        <w:t>m</w:t>
      </w:r>
      <w:r w:rsidRPr="00430423">
        <w:rPr>
          <w:rFonts w:ascii="Times New Roman" w:eastAsia="Times New Roman" w:hAnsi="Times New Roman" w:cs="Times New Roman"/>
          <w:sz w:val="24"/>
          <w:szCs w:val="24"/>
        </w:rPr>
        <w:t>ark be</w:t>
      </w:r>
      <w:r w:rsidRPr="00430423">
        <w:rPr>
          <w:rFonts w:ascii="Times New Roman" w:eastAsia="Times New Roman" w:hAnsi="Times New Roman" w:cs="Times New Roman"/>
          <w:spacing w:val="-2"/>
          <w:sz w:val="24"/>
          <w:szCs w:val="24"/>
        </w:rPr>
        <w:t>f</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z w:val="24"/>
          <w:szCs w:val="24"/>
        </w:rPr>
        <w:t xml:space="preserve">re </w:t>
      </w:r>
      <w:r w:rsidRPr="00430423">
        <w:rPr>
          <w:rFonts w:ascii="Times New Roman" w:eastAsia="Times New Roman" w:hAnsi="Times New Roman" w:cs="Times New Roman"/>
          <w:spacing w:val="-3"/>
          <w:sz w:val="24"/>
          <w:szCs w:val="24"/>
        </w:rPr>
        <w:t>f</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l</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r</w:t>
      </w:r>
      <w:r w:rsidRPr="00430423">
        <w:rPr>
          <w:rFonts w:ascii="Times New Roman" w:eastAsia="Times New Roman" w:hAnsi="Times New Roman" w:cs="Times New Roman"/>
          <w:spacing w:val="-2"/>
          <w:sz w:val="24"/>
          <w:szCs w:val="24"/>
        </w:rPr>
        <w:t>a</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1"/>
          <w:sz w:val="24"/>
          <w:szCs w:val="24"/>
        </w:rPr>
        <w:t>io</w:t>
      </w:r>
      <w:r w:rsidRPr="00430423">
        <w:rPr>
          <w:rFonts w:ascii="Times New Roman" w:eastAsia="Times New Roman" w:hAnsi="Times New Roman" w:cs="Times New Roman"/>
          <w:spacing w:val="1"/>
          <w:sz w:val="24"/>
          <w:szCs w:val="24"/>
        </w:rPr>
        <w:t>n</w:t>
      </w:r>
      <w:r w:rsidRPr="00430423">
        <w:rPr>
          <w:rFonts w:ascii="Times New Roman" w:eastAsia="Times New Roman" w:hAnsi="Times New Roman" w:cs="Times New Roman"/>
          <w:sz w:val="24"/>
          <w:szCs w:val="24"/>
        </w:rPr>
        <w:t>.</w:t>
      </w:r>
    </w:p>
    <w:p w14:paraId="37A6B8DE" w14:textId="77777777" w:rsidR="00FC56DE" w:rsidRDefault="00FC56DE" w:rsidP="00FC56DE">
      <w:pPr>
        <w:spacing w:before="5" w:after="0" w:line="240" w:lineRule="auto"/>
        <w:rPr>
          <w:rFonts w:ascii="Times New Roman" w:hAnsi="Times New Roman" w:cs="Times New Roman"/>
          <w:sz w:val="24"/>
          <w:szCs w:val="24"/>
        </w:rPr>
      </w:pPr>
    </w:p>
    <w:p w14:paraId="120EDBE4" w14:textId="77777777" w:rsidR="00FC56DE" w:rsidRPr="00430423" w:rsidRDefault="00FC56DE" w:rsidP="00FC56DE">
      <w:pPr>
        <w:spacing w:before="5" w:after="0" w:line="240" w:lineRule="auto"/>
        <w:rPr>
          <w:rFonts w:ascii="Times New Roman" w:hAnsi="Times New Roman" w:cs="Times New Roman"/>
          <w:sz w:val="24"/>
          <w:szCs w:val="24"/>
        </w:rPr>
      </w:pPr>
    </w:p>
    <w:p w14:paraId="5F1678FE" w14:textId="77777777" w:rsidR="00FC56DE" w:rsidRPr="00430423" w:rsidRDefault="00FC56DE" w:rsidP="00FC56DE">
      <w:pPr>
        <w:spacing w:after="0" w:line="240" w:lineRule="auto"/>
        <w:jc w:val="both"/>
        <w:rPr>
          <w:rFonts w:ascii="Times New Roman" w:eastAsia="Times New Roman" w:hAnsi="Times New Roman" w:cs="Times New Roman"/>
          <w:sz w:val="24"/>
          <w:szCs w:val="24"/>
        </w:rPr>
      </w:pPr>
      <w:r w:rsidRPr="00430423">
        <w:rPr>
          <w:rFonts w:ascii="Times New Roman" w:eastAsia="Times New Roman" w:hAnsi="Times New Roman" w:cs="Times New Roman"/>
          <w:b/>
          <w:bCs/>
          <w:sz w:val="24"/>
          <w:szCs w:val="24"/>
        </w:rPr>
        <w:t>O</w:t>
      </w:r>
      <w:r w:rsidRPr="00430423">
        <w:rPr>
          <w:rFonts w:ascii="Times New Roman" w:eastAsia="Times New Roman" w:hAnsi="Times New Roman" w:cs="Times New Roman"/>
          <w:b/>
          <w:bCs/>
          <w:spacing w:val="-1"/>
          <w:sz w:val="24"/>
          <w:szCs w:val="24"/>
        </w:rPr>
        <w:t>x</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1"/>
          <w:sz w:val="24"/>
          <w:szCs w:val="24"/>
        </w:rPr>
        <w:t>l</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te p</w:t>
      </w:r>
      <w:r w:rsidRPr="00430423">
        <w:rPr>
          <w:rFonts w:ascii="Times New Roman" w:eastAsia="Times New Roman" w:hAnsi="Times New Roman" w:cs="Times New Roman"/>
          <w:b/>
          <w:bCs/>
          <w:spacing w:val="-3"/>
          <w:sz w:val="24"/>
          <w:szCs w:val="24"/>
        </w:rPr>
        <w:t>r</w:t>
      </w:r>
      <w:r w:rsidRPr="00430423">
        <w:rPr>
          <w:rFonts w:ascii="Times New Roman" w:eastAsia="Times New Roman" w:hAnsi="Times New Roman" w:cs="Times New Roman"/>
          <w:b/>
          <w:bCs/>
          <w:sz w:val="24"/>
          <w:szCs w:val="24"/>
        </w:rPr>
        <w:t>ec</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3"/>
          <w:sz w:val="24"/>
          <w:szCs w:val="24"/>
        </w:rPr>
        <w:t>p</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n</w:t>
      </w:r>
    </w:p>
    <w:p w14:paraId="7C2C86D4" w14:textId="77777777" w:rsidR="00FC56DE" w:rsidRPr="000A27A9" w:rsidRDefault="00FC56DE" w:rsidP="00FC56DE">
      <w:pPr>
        <w:spacing w:after="0" w:line="240" w:lineRule="auto"/>
        <w:jc w:val="both"/>
        <w:rPr>
          <w:rFonts w:ascii="Times New Roman" w:eastAsia="Times New Roman" w:hAnsi="Times New Roman" w:cs="Times New Roman"/>
          <w:spacing w:val="1"/>
          <w:sz w:val="24"/>
          <w:szCs w:val="24"/>
        </w:rPr>
      </w:pPr>
      <w:r w:rsidRPr="000A27A9">
        <w:rPr>
          <w:rFonts w:ascii="Times New Roman" w:eastAsia="Times New Roman" w:hAnsi="Times New Roman" w:cs="Times New Roman"/>
          <w:spacing w:val="1"/>
          <w:sz w:val="24"/>
          <w:szCs w:val="24"/>
        </w:rPr>
        <w:t>Duplicate portions of 125 mL of the filtrate were measured into beakers, and four drops of methyl red indicator were added. This was followed by the dropwise addition of NH₄OH solution until the test solution changed from salmon pink to a faint yellow (pH 4–4.5). Each portion was then heated to 90 °C, cooled, and filtered to remove the precipitate containing ferrous ions.</w:t>
      </w:r>
    </w:p>
    <w:p w14:paraId="533D7C0F" w14:textId="77777777" w:rsidR="00FC56DE" w:rsidRPr="000A27A9" w:rsidRDefault="00FC56DE" w:rsidP="00FC56DE">
      <w:pPr>
        <w:spacing w:after="0" w:line="240" w:lineRule="auto"/>
        <w:jc w:val="both"/>
        <w:rPr>
          <w:rFonts w:ascii="Times New Roman" w:eastAsia="Times New Roman" w:hAnsi="Times New Roman" w:cs="Times New Roman"/>
          <w:spacing w:val="1"/>
          <w:sz w:val="24"/>
          <w:szCs w:val="24"/>
        </w:rPr>
      </w:pPr>
    </w:p>
    <w:p w14:paraId="78CD2DD4" w14:textId="77777777" w:rsidR="00FC56DE" w:rsidRPr="00430423" w:rsidRDefault="00FC56DE" w:rsidP="00FC56DE">
      <w:pPr>
        <w:spacing w:after="0" w:line="240" w:lineRule="auto"/>
        <w:jc w:val="both"/>
        <w:rPr>
          <w:rFonts w:ascii="Times New Roman" w:eastAsia="Times New Roman" w:hAnsi="Times New Roman" w:cs="Times New Roman"/>
          <w:sz w:val="24"/>
          <w:szCs w:val="24"/>
        </w:rPr>
      </w:pPr>
      <w:r w:rsidRPr="000A27A9">
        <w:rPr>
          <w:rFonts w:ascii="Times New Roman" w:eastAsia="Times New Roman" w:hAnsi="Times New Roman" w:cs="Times New Roman"/>
          <w:spacing w:val="1"/>
          <w:sz w:val="24"/>
          <w:szCs w:val="24"/>
        </w:rPr>
        <w:lastRenderedPageBreak/>
        <w:t xml:space="preserve">The filtrate was again heated to 90 °C, and 10 mL of 5% </w:t>
      </w:r>
      <w:proofErr w:type="spellStart"/>
      <w:r w:rsidRPr="000A27A9">
        <w:rPr>
          <w:rFonts w:ascii="Times New Roman" w:eastAsia="Times New Roman" w:hAnsi="Times New Roman" w:cs="Times New Roman"/>
          <w:spacing w:val="1"/>
          <w:sz w:val="24"/>
          <w:szCs w:val="24"/>
        </w:rPr>
        <w:t>CaCl</w:t>
      </w:r>
      <w:proofErr w:type="spellEnd"/>
      <w:r w:rsidRPr="000A27A9">
        <w:rPr>
          <w:rFonts w:ascii="Times New Roman" w:eastAsia="Times New Roman" w:hAnsi="Times New Roman" w:cs="Times New Roman"/>
          <w:spacing w:val="1"/>
          <w:sz w:val="24"/>
          <w:szCs w:val="24"/>
        </w:rPr>
        <w:t>₂ solution was added while being stirred constantly. After heating, it was cooled and left overnight at 25 °C. The solution was then centrifuged at 2,500 rpm for 5 minutes. The supernatant was decanted, and the precipitate was completely dissolved in 10 mL of 20% (v/v) H₂SO₄ solution.</w:t>
      </w:r>
    </w:p>
    <w:p w14:paraId="72640ACF" w14:textId="77777777" w:rsidR="00FC56DE" w:rsidRDefault="00FC56DE" w:rsidP="00FC56DE">
      <w:pPr>
        <w:spacing w:before="24" w:after="0" w:line="240" w:lineRule="auto"/>
        <w:jc w:val="both"/>
        <w:rPr>
          <w:rFonts w:ascii="Times New Roman" w:eastAsia="Times New Roman" w:hAnsi="Times New Roman" w:cs="Times New Roman"/>
          <w:b/>
          <w:bCs/>
          <w:spacing w:val="-1"/>
          <w:sz w:val="24"/>
          <w:szCs w:val="24"/>
        </w:rPr>
      </w:pPr>
    </w:p>
    <w:p w14:paraId="02FF9D84" w14:textId="77777777" w:rsidR="00FC56DE" w:rsidRPr="00430423" w:rsidRDefault="00FC56DE" w:rsidP="00FC56DE">
      <w:pPr>
        <w:spacing w:before="24" w:after="0" w:line="240" w:lineRule="auto"/>
        <w:jc w:val="both"/>
        <w:rPr>
          <w:rFonts w:ascii="Times New Roman" w:eastAsia="Times New Roman" w:hAnsi="Times New Roman" w:cs="Times New Roman"/>
          <w:sz w:val="24"/>
          <w:szCs w:val="24"/>
        </w:rPr>
      </w:pPr>
      <w:r w:rsidRPr="00430423">
        <w:rPr>
          <w:rFonts w:ascii="Times New Roman" w:eastAsia="Times New Roman" w:hAnsi="Times New Roman" w:cs="Times New Roman"/>
          <w:b/>
          <w:bCs/>
          <w:spacing w:val="-1"/>
          <w:sz w:val="24"/>
          <w:szCs w:val="24"/>
        </w:rPr>
        <w:t>P</w:t>
      </w:r>
      <w:r w:rsidRPr="00430423">
        <w:rPr>
          <w:rFonts w:ascii="Times New Roman" w:eastAsia="Times New Roman" w:hAnsi="Times New Roman" w:cs="Times New Roman"/>
          <w:b/>
          <w:bCs/>
          <w:sz w:val="24"/>
          <w:szCs w:val="24"/>
        </w:rPr>
        <w:t>er</w:t>
      </w:r>
      <w:r w:rsidRPr="00430423">
        <w:rPr>
          <w:rFonts w:ascii="Times New Roman" w:eastAsia="Times New Roman" w:hAnsi="Times New Roman" w:cs="Times New Roman"/>
          <w:b/>
          <w:bCs/>
          <w:spacing w:val="-3"/>
          <w:sz w:val="24"/>
          <w:szCs w:val="24"/>
        </w:rPr>
        <w:t>m</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n</w:t>
      </w:r>
      <w:r w:rsidRPr="00430423">
        <w:rPr>
          <w:rFonts w:ascii="Times New Roman" w:eastAsia="Times New Roman" w:hAnsi="Times New Roman" w:cs="Times New Roman"/>
          <w:b/>
          <w:bCs/>
          <w:spacing w:val="1"/>
          <w:sz w:val="24"/>
          <w:szCs w:val="24"/>
        </w:rPr>
        <w:t>ga</w:t>
      </w:r>
      <w:r w:rsidRPr="00430423">
        <w:rPr>
          <w:rFonts w:ascii="Times New Roman" w:eastAsia="Times New Roman" w:hAnsi="Times New Roman" w:cs="Times New Roman"/>
          <w:b/>
          <w:bCs/>
          <w:spacing w:val="-3"/>
          <w:sz w:val="24"/>
          <w:szCs w:val="24"/>
        </w:rPr>
        <w:t>n</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 xml:space="preserve">te </w:t>
      </w:r>
      <w:r w:rsidRPr="00430423">
        <w:rPr>
          <w:rFonts w:ascii="Times New Roman" w:eastAsia="Times New Roman" w:hAnsi="Times New Roman" w:cs="Times New Roman"/>
          <w:b/>
          <w:bCs/>
          <w:spacing w:val="-3"/>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2"/>
          <w:sz w:val="24"/>
          <w:szCs w:val="24"/>
        </w:rPr>
        <w:t>r</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n</w:t>
      </w:r>
    </w:p>
    <w:p w14:paraId="234A7D3D" w14:textId="77777777" w:rsidR="00FC56DE" w:rsidRPr="00430423" w:rsidRDefault="00FC56DE" w:rsidP="00FC56DE">
      <w:pPr>
        <w:spacing w:after="0" w:line="240" w:lineRule="auto"/>
        <w:jc w:val="both"/>
        <w:rPr>
          <w:rFonts w:ascii="Times New Roman" w:eastAsia="Times New Roman" w:hAnsi="Times New Roman" w:cs="Times New Roman"/>
          <w:sz w:val="24"/>
          <w:szCs w:val="24"/>
        </w:rPr>
      </w:pPr>
      <w:r w:rsidRPr="000A27A9">
        <w:rPr>
          <w:rFonts w:ascii="Times New Roman" w:eastAsia="Times New Roman" w:hAnsi="Times New Roman" w:cs="Times New Roman"/>
          <w:spacing w:val="1"/>
          <w:sz w:val="24"/>
          <w:szCs w:val="24"/>
        </w:rPr>
        <w:t xml:space="preserve">The total filtrate resulting from the digestion of 2 g of the sample was made up to 300 </w:t>
      </w:r>
      <w:proofErr w:type="spellStart"/>
      <w:r w:rsidRPr="000A27A9">
        <w:rPr>
          <w:rFonts w:ascii="Times New Roman" w:eastAsia="Times New Roman" w:hAnsi="Times New Roman" w:cs="Times New Roman"/>
          <w:spacing w:val="1"/>
          <w:sz w:val="24"/>
          <w:szCs w:val="24"/>
        </w:rPr>
        <w:t>mL.</w:t>
      </w:r>
      <w:proofErr w:type="spellEnd"/>
      <w:r w:rsidRPr="000A27A9">
        <w:rPr>
          <w:rFonts w:ascii="Times New Roman" w:eastAsia="Times New Roman" w:hAnsi="Times New Roman" w:cs="Times New Roman"/>
          <w:spacing w:val="1"/>
          <w:sz w:val="24"/>
          <w:szCs w:val="24"/>
        </w:rPr>
        <w:t xml:space="preserve"> Aliquots of 125 mL of the filtrate were heated until near boiling and then titrated against a 0.05 M standardized </w:t>
      </w:r>
      <w:proofErr w:type="spellStart"/>
      <w:r w:rsidRPr="000A27A9">
        <w:rPr>
          <w:rFonts w:ascii="Times New Roman" w:eastAsia="Times New Roman" w:hAnsi="Times New Roman" w:cs="Times New Roman"/>
          <w:spacing w:val="1"/>
          <w:sz w:val="24"/>
          <w:szCs w:val="24"/>
        </w:rPr>
        <w:t>KMnO</w:t>
      </w:r>
      <w:proofErr w:type="spellEnd"/>
      <w:r w:rsidRPr="000A27A9">
        <w:rPr>
          <w:rFonts w:ascii="Times New Roman" w:eastAsia="Times New Roman" w:hAnsi="Times New Roman" w:cs="Times New Roman"/>
          <w:spacing w:val="1"/>
          <w:sz w:val="24"/>
          <w:szCs w:val="24"/>
        </w:rPr>
        <w:t xml:space="preserve">₄ solution to a faint pink </w:t>
      </w:r>
      <w:proofErr w:type="spellStart"/>
      <w:r w:rsidRPr="000A27A9">
        <w:rPr>
          <w:rFonts w:ascii="Times New Roman" w:eastAsia="Times New Roman" w:hAnsi="Times New Roman" w:cs="Times New Roman"/>
          <w:spacing w:val="1"/>
          <w:sz w:val="24"/>
          <w:szCs w:val="24"/>
        </w:rPr>
        <w:t>colo</w:t>
      </w:r>
      <w:r>
        <w:rPr>
          <w:rFonts w:ascii="Times New Roman" w:eastAsia="Times New Roman" w:hAnsi="Times New Roman" w:cs="Times New Roman"/>
          <w:spacing w:val="1"/>
          <w:sz w:val="24"/>
          <w:szCs w:val="24"/>
        </w:rPr>
        <w:t>u</w:t>
      </w:r>
      <w:r w:rsidRPr="000A27A9">
        <w:rPr>
          <w:rFonts w:ascii="Times New Roman" w:eastAsia="Times New Roman" w:hAnsi="Times New Roman" w:cs="Times New Roman"/>
          <w:spacing w:val="1"/>
          <w:sz w:val="24"/>
          <w:szCs w:val="24"/>
        </w:rPr>
        <w:t>r</w:t>
      </w:r>
      <w:proofErr w:type="spellEnd"/>
      <w:r w:rsidRPr="000A27A9">
        <w:rPr>
          <w:rFonts w:ascii="Times New Roman" w:eastAsia="Times New Roman" w:hAnsi="Times New Roman" w:cs="Times New Roman"/>
          <w:spacing w:val="1"/>
          <w:sz w:val="24"/>
          <w:szCs w:val="24"/>
        </w:rPr>
        <w:t>, which persisted for 30 seconds. The calcium oxalate content was then calculated using the formula.</w:t>
      </w:r>
    </w:p>
    <w:p w14:paraId="7BB34E0C" w14:textId="77777777" w:rsidR="00FC56DE" w:rsidRPr="00430423" w:rsidRDefault="00FC56DE" w:rsidP="00FC56DE">
      <w:pPr>
        <w:spacing w:after="0" w:line="240" w:lineRule="auto"/>
        <w:ind w:left="1612" w:firstLine="548"/>
        <w:jc w:val="both"/>
        <w:rPr>
          <w:rFonts w:ascii="Times New Roman" w:eastAsia="Times New Roman" w:hAnsi="Times New Roman" w:cs="Times New Roman"/>
          <w:sz w:val="24"/>
          <w:szCs w:val="24"/>
        </w:rPr>
      </w:pPr>
      <w:r w:rsidRPr="00430423">
        <w:rPr>
          <w:rFonts w:ascii="Times New Roman" w:eastAsia="Times New Roman" w:hAnsi="Times New Roman" w:cs="Times New Roman"/>
          <w:position w:val="-2"/>
          <w:sz w:val="24"/>
          <w:szCs w:val="24"/>
          <w:u w:val="single" w:color="000000"/>
        </w:rPr>
        <w:t>Tx (</w:t>
      </w:r>
      <w:proofErr w:type="spellStart"/>
      <w:r w:rsidRPr="00430423">
        <w:rPr>
          <w:rFonts w:ascii="Times New Roman" w:eastAsia="Times New Roman" w:hAnsi="Times New Roman" w:cs="Times New Roman"/>
          <w:position w:val="-2"/>
          <w:sz w:val="24"/>
          <w:szCs w:val="24"/>
          <w:u w:val="single" w:color="000000"/>
        </w:rPr>
        <w:t>v</w:t>
      </w:r>
      <w:r w:rsidRPr="00AB06A2">
        <w:rPr>
          <w:rFonts w:ascii="Times New Roman" w:eastAsia="Times New Roman" w:hAnsi="Times New Roman" w:cs="Times New Roman"/>
          <w:position w:val="-2"/>
          <w:sz w:val="24"/>
          <w:szCs w:val="24"/>
          <w:u w:val="single" w:color="000000"/>
          <w:vertAlign w:val="subscript"/>
        </w:rPr>
        <w:t>me</w:t>
      </w:r>
      <w:proofErr w:type="spellEnd"/>
      <w:r w:rsidRPr="00430423">
        <w:rPr>
          <w:rFonts w:ascii="Times New Roman" w:eastAsia="Times New Roman" w:hAnsi="Times New Roman" w:cs="Times New Roman"/>
          <w:position w:val="-2"/>
          <w:sz w:val="24"/>
          <w:szCs w:val="24"/>
          <w:u w:val="single" w:color="000000"/>
        </w:rPr>
        <w:t>) (</w:t>
      </w:r>
      <w:proofErr w:type="spellStart"/>
      <w:r w:rsidRPr="00430423">
        <w:rPr>
          <w:rFonts w:ascii="Times New Roman" w:eastAsia="Times New Roman" w:hAnsi="Times New Roman" w:cs="Times New Roman"/>
          <w:position w:val="-2"/>
          <w:sz w:val="24"/>
          <w:szCs w:val="24"/>
          <w:u w:val="single" w:color="000000"/>
        </w:rPr>
        <w:t>D</w:t>
      </w:r>
      <w:r w:rsidRPr="00AB06A2">
        <w:rPr>
          <w:rFonts w:ascii="Times New Roman" w:eastAsia="Times New Roman" w:hAnsi="Times New Roman" w:cs="Times New Roman"/>
          <w:position w:val="-2"/>
          <w:sz w:val="24"/>
          <w:szCs w:val="24"/>
          <w:u w:val="single" w:color="000000"/>
          <w:vertAlign w:val="subscript"/>
        </w:rPr>
        <w:t>f</w:t>
      </w:r>
      <w:proofErr w:type="spellEnd"/>
      <w:r w:rsidRPr="00430423">
        <w:rPr>
          <w:rFonts w:ascii="Times New Roman" w:eastAsia="Times New Roman" w:hAnsi="Times New Roman" w:cs="Times New Roman"/>
          <w:position w:val="-2"/>
          <w:sz w:val="24"/>
          <w:szCs w:val="24"/>
          <w:u w:val="single" w:color="000000"/>
        </w:rPr>
        <w:t>)x10</w:t>
      </w:r>
      <w:r w:rsidRPr="00430423">
        <w:rPr>
          <w:rFonts w:ascii="Times New Roman" w:eastAsia="Times New Roman" w:hAnsi="Times New Roman" w:cs="Times New Roman"/>
          <w:position w:val="11"/>
          <w:sz w:val="24"/>
          <w:szCs w:val="24"/>
          <w:u w:val="single" w:color="000000"/>
        </w:rPr>
        <w:t>5</w:t>
      </w:r>
      <w:r w:rsidRPr="00430423">
        <w:rPr>
          <w:rFonts w:ascii="Times New Roman" w:eastAsia="Times New Roman" w:hAnsi="Times New Roman" w:cs="Times New Roman"/>
          <w:spacing w:val="2"/>
          <w:position w:val="-2"/>
          <w:sz w:val="24"/>
          <w:szCs w:val="24"/>
        </w:rPr>
        <w:t>(</w:t>
      </w:r>
      <w:r w:rsidRPr="00430423">
        <w:rPr>
          <w:rFonts w:ascii="Times New Roman" w:eastAsia="Times New Roman" w:hAnsi="Times New Roman" w:cs="Times New Roman"/>
          <w:spacing w:val="-5"/>
          <w:position w:val="-2"/>
          <w:sz w:val="24"/>
          <w:szCs w:val="24"/>
        </w:rPr>
        <w:t>m</w:t>
      </w:r>
      <w:r w:rsidRPr="00430423">
        <w:rPr>
          <w:rFonts w:ascii="Times New Roman" w:eastAsia="Times New Roman" w:hAnsi="Times New Roman" w:cs="Times New Roman"/>
          <w:spacing w:val="1"/>
          <w:position w:val="-2"/>
          <w:sz w:val="24"/>
          <w:szCs w:val="24"/>
        </w:rPr>
        <w:t>g/1</w:t>
      </w:r>
      <w:r w:rsidRPr="00430423">
        <w:rPr>
          <w:rFonts w:ascii="Times New Roman" w:eastAsia="Times New Roman" w:hAnsi="Times New Roman" w:cs="Times New Roman"/>
          <w:spacing w:val="-1"/>
          <w:position w:val="-2"/>
          <w:sz w:val="24"/>
          <w:szCs w:val="24"/>
        </w:rPr>
        <w:t>0</w:t>
      </w:r>
      <w:r w:rsidRPr="00430423">
        <w:rPr>
          <w:rFonts w:ascii="Times New Roman" w:eastAsia="Times New Roman" w:hAnsi="Times New Roman" w:cs="Times New Roman"/>
          <w:spacing w:val="1"/>
          <w:position w:val="-2"/>
          <w:sz w:val="24"/>
          <w:szCs w:val="24"/>
        </w:rPr>
        <w:t>0g</w:t>
      </w:r>
      <w:r w:rsidRPr="00430423">
        <w:rPr>
          <w:rFonts w:ascii="Times New Roman" w:eastAsia="Times New Roman" w:hAnsi="Times New Roman" w:cs="Times New Roman"/>
          <w:position w:val="-2"/>
          <w:sz w:val="24"/>
          <w:szCs w:val="24"/>
        </w:rPr>
        <w:t>)</w:t>
      </w:r>
    </w:p>
    <w:p w14:paraId="28C61EBE" w14:textId="77777777" w:rsidR="00FC56DE" w:rsidRPr="00430423" w:rsidRDefault="00FC56DE" w:rsidP="00FC56DE">
      <w:pPr>
        <w:spacing w:before="24" w:after="0" w:line="240" w:lineRule="auto"/>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z w:val="24"/>
          <w:szCs w:val="24"/>
        </w:rPr>
        <w:tab/>
      </w:r>
      <w:r w:rsidRPr="00430423">
        <w:rPr>
          <w:rFonts w:ascii="Times New Roman" w:eastAsia="Times New Roman" w:hAnsi="Times New Roman" w:cs="Times New Roman"/>
          <w:sz w:val="24"/>
          <w:szCs w:val="24"/>
        </w:rPr>
        <w:tab/>
      </w:r>
      <w:r w:rsidRPr="00430423">
        <w:rPr>
          <w:rFonts w:ascii="Times New Roman" w:eastAsia="Times New Roman" w:hAnsi="Times New Roman" w:cs="Times New Roman"/>
          <w:sz w:val="24"/>
          <w:szCs w:val="24"/>
        </w:rPr>
        <w:tab/>
        <w:t xml:space="preserve">     (M</w:t>
      </w:r>
      <w:r w:rsidRPr="00AB06A2">
        <w:rPr>
          <w:rFonts w:ascii="Times New Roman" w:eastAsia="Times New Roman" w:hAnsi="Times New Roman" w:cs="Times New Roman"/>
          <w:spacing w:val="-1"/>
          <w:sz w:val="24"/>
          <w:szCs w:val="24"/>
          <w:vertAlign w:val="subscript"/>
        </w:rPr>
        <w:t>E</w:t>
      </w:r>
      <w:r w:rsidRPr="004304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z w:val="24"/>
          <w:szCs w:val="24"/>
        </w:rPr>
        <w:t xml:space="preserve">x </w:t>
      </w:r>
      <w:proofErr w:type="spellStart"/>
      <w:r w:rsidRPr="00430423">
        <w:rPr>
          <w:rFonts w:ascii="Times New Roman" w:eastAsia="Times New Roman" w:hAnsi="Times New Roman" w:cs="Times New Roman"/>
          <w:sz w:val="24"/>
          <w:szCs w:val="24"/>
        </w:rPr>
        <w:t>M</w:t>
      </w:r>
      <w:r w:rsidRPr="00AB06A2">
        <w:rPr>
          <w:rFonts w:ascii="Times New Roman" w:eastAsia="Times New Roman" w:hAnsi="Times New Roman" w:cs="Times New Roman"/>
          <w:sz w:val="24"/>
          <w:szCs w:val="24"/>
          <w:vertAlign w:val="subscript"/>
        </w:rPr>
        <w:t>f</w:t>
      </w:r>
      <w:proofErr w:type="spellEnd"/>
    </w:p>
    <w:p w14:paraId="53962694" w14:textId="77777777" w:rsidR="00FC56DE" w:rsidRPr="00430423" w:rsidRDefault="00FC56DE" w:rsidP="00FC56DE">
      <w:pPr>
        <w:spacing w:before="24" w:after="0" w:line="240" w:lineRule="auto"/>
        <w:rPr>
          <w:rFonts w:ascii="Times New Roman" w:eastAsia="Times New Roman" w:hAnsi="Times New Roman" w:cs="Times New Roman"/>
          <w:sz w:val="24"/>
          <w:szCs w:val="24"/>
        </w:rPr>
      </w:pPr>
    </w:p>
    <w:p w14:paraId="4252E783" w14:textId="77777777" w:rsidR="00FC56DE" w:rsidRPr="00430423" w:rsidRDefault="00FC56DE" w:rsidP="00FC56DE">
      <w:pPr>
        <w:spacing w:after="0" w:line="240" w:lineRule="auto"/>
        <w:ind w:left="172"/>
        <w:jc w:val="both"/>
        <w:rPr>
          <w:rFonts w:ascii="Times New Roman" w:eastAsia="Times New Roman" w:hAnsi="Times New Roman" w:cs="Times New Roman"/>
          <w:sz w:val="24"/>
          <w:szCs w:val="24"/>
        </w:rPr>
      </w:pPr>
      <w:r w:rsidRPr="00900384">
        <w:rPr>
          <w:rFonts w:ascii="Times New Roman" w:eastAsia="Times New Roman" w:hAnsi="Times New Roman" w:cs="Times New Roman"/>
          <w:sz w:val="24"/>
          <w:szCs w:val="24"/>
        </w:rPr>
        <w:t xml:space="preserve">Where </w:t>
      </w:r>
      <w:r>
        <w:rPr>
          <w:rFonts w:ascii="Times New Roman" w:eastAsia="Times New Roman" w:hAnsi="Times New Roman" w:cs="Times New Roman"/>
          <w:sz w:val="24"/>
          <w:szCs w:val="24"/>
        </w:rPr>
        <w:t xml:space="preserve">T is the </w:t>
      </w:r>
      <w:proofErr w:type="spellStart"/>
      <w:r>
        <w:rPr>
          <w:rFonts w:ascii="Times New Roman" w:eastAsia="Times New Roman" w:hAnsi="Times New Roman" w:cs="Times New Roman"/>
          <w:sz w:val="24"/>
          <w:szCs w:val="24"/>
        </w:rPr>
        <w:t>titre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KMnO</w:t>
      </w:r>
      <w:proofErr w:type="spellEnd"/>
      <w:r>
        <w:rPr>
          <w:rFonts w:ascii="Times New Roman" w:eastAsia="Times New Roman" w:hAnsi="Times New Roman" w:cs="Times New Roman"/>
          <w:sz w:val="24"/>
          <w:szCs w:val="24"/>
        </w:rPr>
        <w:t xml:space="preserve">₄ (mL), </w:t>
      </w:r>
      <w:proofErr w:type="spellStart"/>
      <w:r>
        <w:rPr>
          <w:rFonts w:ascii="Times New Roman" w:eastAsia="Times New Roman" w:hAnsi="Times New Roman" w:cs="Times New Roman"/>
          <w:sz w:val="24"/>
          <w:szCs w:val="24"/>
        </w:rPr>
        <w:t>V</w:t>
      </w:r>
      <w:r w:rsidRPr="00AB06A2">
        <w:rPr>
          <w:rFonts w:ascii="Times New Roman" w:eastAsia="Times New Roman" w:hAnsi="Times New Roman" w:cs="Times New Roman"/>
          <w:sz w:val="24"/>
          <w:szCs w:val="24"/>
          <w:vertAlign w:val="subscript"/>
        </w:rPr>
        <w:t>me</w:t>
      </w:r>
      <w:proofErr w:type="spellEnd"/>
      <w:r w:rsidRPr="00900384">
        <w:rPr>
          <w:rFonts w:ascii="Times New Roman" w:eastAsia="Times New Roman" w:hAnsi="Times New Roman" w:cs="Times New Roman"/>
          <w:sz w:val="24"/>
          <w:szCs w:val="24"/>
        </w:rPr>
        <w:t xml:space="preserve"> is the volume–mass equivalent (i.e., 1 mL of 0.05 M </w:t>
      </w:r>
      <w:proofErr w:type="spellStart"/>
      <w:r w:rsidRPr="00900384">
        <w:rPr>
          <w:rFonts w:ascii="Times New Roman" w:eastAsia="Times New Roman" w:hAnsi="Times New Roman" w:cs="Times New Roman"/>
          <w:sz w:val="24"/>
          <w:szCs w:val="24"/>
        </w:rPr>
        <w:t>KMnO</w:t>
      </w:r>
      <w:proofErr w:type="spellEnd"/>
      <w:r w:rsidRPr="00900384">
        <w:rPr>
          <w:rFonts w:ascii="Times New Roman" w:eastAsia="Times New Roman" w:hAnsi="Times New Roman" w:cs="Times New Roman"/>
          <w:sz w:val="24"/>
          <w:szCs w:val="24"/>
        </w:rPr>
        <w:t>₄ solution is equivalent to 0.00225</w:t>
      </w:r>
      <w:r>
        <w:rPr>
          <w:rFonts w:ascii="Times New Roman" w:eastAsia="Times New Roman" w:hAnsi="Times New Roman" w:cs="Times New Roman"/>
          <w:sz w:val="24"/>
          <w:szCs w:val="24"/>
        </w:rPr>
        <w:t xml:space="preserve"> g of anhydrous oxalic acid). </w:t>
      </w:r>
      <w:proofErr w:type="spellStart"/>
      <w:r>
        <w:rPr>
          <w:rFonts w:ascii="Times New Roman" w:eastAsia="Times New Roman" w:hAnsi="Times New Roman" w:cs="Times New Roman"/>
          <w:sz w:val="24"/>
          <w:szCs w:val="24"/>
        </w:rPr>
        <w:t>D</w:t>
      </w:r>
      <w:r w:rsidRPr="00AB06A2">
        <w:rPr>
          <w:rFonts w:ascii="Times New Roman" w:eastAsia="Times New Roman" w:hAnsi="Times New Roman" w:cs="Times New Roman"/>
          <w:sz w:val="24"/>
          <w:szCs w:val="24"/>
          <w:vertAlign w:val="subscript"/>
        </w:rPr>
        <w:t>f</w:t>
      </w:r>
      <w:proofErr w:type="spellEnd"/>
      <w:r>
        <w:rPr>
          <w:rFonts w:ascii="Times New Roman" w:eastAsia="Times New Roman" w:hAnsi="Times New Roman" w:cs="Times New Roman"/>
          <w:sz w:val="24"/>
          <w:szCs w:val="24"/>
        </w:rPr>
        <w:t xml:space="preserve"> is the dilution factor, M</w:t>
      </w:r>
      <w:r w:rsidRPr="00AB06A2">
        <w:rPr>
          <w:rFonts w:ascii="Times New Roman" w:eastAsia="Times New Roman" w:hAnsi="Times New Roman" w:cs="Times New Roman"/>
          <w:sz w:val="24"/>
          <w:szCs w:val="24"/>
          <w:vertAlign w:val="subscript"/>
        </w:rPr>
        <w:t>E</w:t>
      </w:r>
      <w:r w:rsidRPr="00900384">
        <w:rPr>
          <w:rFonts w:ascii="Times New Roman" w:eastAsia="Times New Roman" w:hAnsi="Times New Roman" w:cs="Times New Roman"/>
          <w:sz w:val="24"/>
          <w:szCs w:val="24"/>
        </w:rPr>
        <w:t xml:space="preserve"> is the molar equivalent of </w:t>
      </w:r>
      <w:proofErr w:type="spellStart"/>
      <w:r w:rsidRPr="00900384">
        <w:rPr>
          <w:rFonts w:ascii="Times New Roman" w:eastAsia="Times New Roman" w:hAnsi="Times New Roman" w:cs="Times New Roman"/>
          <w:sz w:val="24"/>
          <w:szCs w:val="24"/>
        </w:rPr>
        <w:t>KMnO</w:t>
      </w:r>
      <w:proofErr w:type="spellEnd"/>
      <w:r w:rsidRPr="00900384">
        <w:rPr>
          <w:rFonts w:ascii="Times New Roman" w:eastAsia="Times New Roman" w:hAnsi="Times New Roman" w:cs="Times New Roman"/>
          <w:sz w:val="24"/>
          <w:szCs w:val="24"/>
        </w:rPr>
        <w:t>₄ in oxalat</w:t>
      </w:r>
      <w:r>
        <w:rPr>
          <w:rFonts w:ascii="Times New Roman" w:eastAsia="Times New Roman" w:hAnsi="Times New Roman" w:cs="Times New Roman"/>
          <w:sz w:val="24"/>
          <w:szCs w:val="24"/>
        </w:rPr>
        <w:t>e (</w:t>
      </w:r>
      <w:proofErr w:type="spellStart"/>
      <w:r>
        <w:rPr>
          <w:rFonts w:ascii="Times New Roman" w:eastAsia="Times New Roman" w:hAnsi="Times New Roman" w:cs="Times New Roman"/>
          <w:sz w:val="24"/>
          <w:szCs w:val="24"/>
        </w:rPr>
        <w:t>KMnO</w:t>
      </w:r>
      <w:proofErr w:type="spellEnd"/>
      <w:r>
        <w:rPr>
          <w:rFonts w:ascii="Times New Roman" w:eastAsia="Times New Roman" w:hAnsi="Times New Roman" w:cs="Times New Roman"/>
          <w:sz w:val="24"/>
          <w:szCs w:val="24"/>
        </w:rPr>
        <w:t xml:space="preserve">₄ redox reaction), and </w:t>
      </w:r>
      <w:proofErr w:type="spellStart"/>
      <w:r>
        <w:rPr>
          <w:rFonts w:ascii="Times New Roman" w:eastAsia="Times New Roman" w:hAnsi="Times New Roman" w:cs="Times New Roman"/>
          <w:sz w:val="24"/>
          <w:szCs w:val="24"/>
        </w:rPr>
        <w:t>M</w:t>
      </w:r>
      <w:r w:rsidRPr="00AB06A2">
        <w:rPr>
          <w:rFonts w:ascii="Times New Roman" w:eastAsia="Times New Roman" w:hAnsi="Times New Roman" w:cs="Times New Roman"/>
          <w:sz w:val="24"/>
          <w:szCs w:val="24"/>
          <w:vertAlign w:val="subscript"/>
        </w:rPr>
        <w:t>f</w:t>
      </w:r>
      <w:proofErr w:type="spellEnd"/>
      <w:r w:rsidRPr="00900384">
        <w:rPr>
          <w:rFonts w:ascii="Times New Roman" w:eastAsia="Times New Roman" w:hAnsi="Times New Roman" w:cs="Times New Roman"/>
          <w:sz w:val="24"/>
          <w:szCs w:val="24"/>
        </w:rPr>
        <w:t xml:space="preserve"> is the mass of the sample used.</w:t>
      </w:r>
    </w:p>
    <w:p w14:paraId="01886E13" w14:textId="77777777" w:rsidR="00FC56DE" w:rsidRDefault="00FC56DE" w:rsidP="00FC56DE">
      <w:pPr>
        <w:spacing w:after="0" w:line="240" w:lineRule="auto"/>
        <w:jc w:val="both"/>
        <w:rPr>
          <w:rFonts w:ascii="Times New Roman" w:eastAsia="Times New Roman" w:hAnsi="Times New Roman" w:cs="Times New Roman"/>
          <w:b/>
          <w:bCs/>
          <w:sz w:val="24"/>
          <w:szCs w:val="24"/>
        </w:rPr>
      </w:pPr>
    </w:p>
    <w:p w14:paraId="69F38E70" w14:textId="77777777" w:rsidR="00FC56DE" w:rsidRDefault="00FC56DE" w:rsidP="00FC56DE">
      <w:pPr>
        <w:spacing w:after="0" w:line="240" w:lineRule="auto"/>
        <w:jc w:val="both"/>
        <w:rPr>
          <w:rFonts w:ascii="Times New Roman" w:eastAsia="Times New Roman" w:hAnsi="Times New Roman" w:cs="Times New Roman"/>
          <w:b/>
          <w:bCs/>
          <w:sz w:val="24"/>
          <w:szCs w:val="24"/>
        </w:rPr>
      </w:pPr>
      <w:r w:rsidRPr="00430423">
        <w:rPr>
          <w:rFonts w:ascii="Times New Roman" w:eastAsia="Times New Roman" w:hAnsi="Times New Roman" w:cs="Times New Roman"/>
          <w:b/>
          <w:bCs/>
          <w:sz w:val="24"/>
          <w:szCs w:val="24"/>
        </w:rPr>
        <w:t>Qu</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n</w:t>
      </w:r>
      <w:r w:rsidRPr="00430423">
        <w:rPr>
          <w:rFonts w:ascii="Times New Roman" w:eastAsia="Times New Roman" w:hAnsi="Times New Roman" w:cs="Times New Roman"/>
          <w:b/>
          <w:bCs/>
          <w:spacing w:val="-3"/>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 xml:space="preserve">n of </w:t>
      </w:r>
      <w:r w:rsidRPr="00430423">
        <w:rPr>
          <w:rFonts w:ascii="Times New Roman" w:eastAsia="Times New Roman" w:hAnsi="Times New Roman" w:cs="Times New Roman"/>
          <w:b/>
          <w:bCs/>
          <w:spacing w:val="-3"/>
          <w:sz w:val="24"/>
          <w:szCs w:val="24"/>
        </w:rPr>
        <w:t>T</w:t>
      </w:r>
      <w:r w:rsidRPr="00430423">
        <w:rPr>
          <w:rFonts w:ascii="Times New Roman" w:eastAsia="Times New Roman" w:hAnsi="Times New Roman" w:cs="Times New Roman"/>
          <w:b/>
          <w:bCs/>
          <w:sz w:val="24"/>
          <w:szCs w:val="24"/>
        </w:rPr>
        <w:t>r</w:t>
      </w:r>
      <w:r w:rsidRPr="00430423">
        <w:rPr>
          <w:rFonts w:ascii="Times New Roman" w:eastAsia="Times New Roman" w:hAnsi="Times New Roman" w:cs="Times New Roman"/>
          <w:b/>
          <w:bCs/>
          <w:spacing w:val="-1"/>
          <w:sz w:val="24"/>
          <w:szCs w:val="24"/>
        </w:rPr>
        <w:t>y</w:t>
      </w:r>
      <w:r w:rsidRPr="00430423">
        <w:rPr>
          <w:rFonts w:ascii="Times New Roman" w:eastAsia="Times New Roman" w:hAnsi="Times New Roman" w:cs="Times New Roman"/>
          <w:b/>
          <w:bCs/>
          <w:sz w:val="24"/>
          <w:szCs w:val="24"/>
        </w:rPr>
        <w:t>p</w:t>
      </w:r>
      <w:r w:rsidRPr="00430423">
        <w:rPr>
          <w:rFonts w:ascii="Times New Roman" w:eastAsia="Times New Roman" w:hAnsi="Times New Roman" w:cs="Times New Roman"/>
          <w:b/>
          <w:bCs/>
          <w:spacing w:val="1"/>
          <w:sz w:val="24"/>
          <w:szCs w:val="24"/>
        </w:rPr>
        <w:t>si</w:t>
      </w:r>
      <w:r w:rsidRPr="00430423">
        <w:rPr>
          <w:rFonts w:ascii="Times New Roman" w:eastAsia="Times New Roman" w:hAnsi="Times New Roman" w:cs="Times New Roman"/>
          <w:b/>
          <w:bCs/>
          <w:sz w:val="24"/>
          <w:szCs w:val="24"/>
        </w:rPr>
        <w:t xml:space="preserve">n </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z w:val="24"/>
          <w:szCs w:val="24"/>
        </w:rPr>
        <w:t>n</w:t>
      </w:r>
      <w:r w:rsidRPr="00430423">
        <w:rPr>
          <w:rFonts w:ascii="Times New Roman" w:eastAsia="Times New Roman" w:hAnsi="Times New Roman" w:cs="Times New Roman"/>
          <w:b/>
          <w:bCs/>
          <w:spacing w:val="-3"/>
          <w:sz w:val="24"/>
          <w:szCs w:val="24"/>
        </w:rPr>
        <w:t>h</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z w:val="24"/>
          <w:szCs w:val="24"/>
        </w:rPr>
        <w:t>b</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r</w:t>
      </w:r>
    </w:p>
    <w:p w14:paraId="49A4EB82" w14:textId="6E0BF8A9" w:rsidR="00BB1A78" w:rsidRPr="00BB1A78" w:rsidRDefault="00BB1A78" w:rsidP="00FC56DE">
      <w:pPr>
        <w:spacing w:after="0" w:line="240" w:lineRule="auto"/>
        <w:jc w:val="both"/>
        <w:rPr>
          <w:rFonts w:ascii="Times New Roman" w:eastAsia="Times New Roman" w:hAnsi="Times New Roman" w:cs="Times New Roman"/>
          <w:sz w:val="24"/>
          <w:szCs w:val="24"/>
        </w:rPr>
      </w:pPr>
      <w:r w:rsidRPr="00BB1A78">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method of Erlanger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(1961) was used.</w:t>
      </w:r>
      <w:r w:rsidRPr="00BB1A78">
        <w:rPr>
          <w:rFonts w:ascii="Times New Roman" w:eastAsia="Times New Roman" w:hAnsi="Times New Roman" w:cs="Times New Roman"/>
          <w:sz w:val="24"/>
          <w:szCs w:val="24"/>
        </w:rPr>
        <w:t xml:space="preserve"> </w:t>
      </w:r>
    </w:p>
    <w:p w14:paraId="3FAC6017" w14:textId="77777777" w:rsidR="00FC56DE" w:rsidRPr="00AB06A2" w:rsidRDefault="00FC56DE" w:rsidP="00FC56DE">
      <w:pPr>
        <w:spacing w:after="0" w:line="240" w:lineRule="auto"/>
        <w:jc w:val="both"/>
        <w:rPr>
          <w:rFonts w:ascii="Times New Roman" w:eastAsia="Times New Roman" w:hAnsi="Times New Roman" w:cs="Times New Roman"/>
          <w:sz w:val="24"/>
          <w:szCs w:val="24"/>
        </w:rPr>
      </w:pPr>
      <w:r w:rsidRPr="00AB06A2">
        <w:rPr>
          <w:rFonts w:ascii="Times New Roman" w:eastAsia="Times New Roman" w:hAnsi="Times New Roman" w:cs="Times New Roman"/>
          <w:sz w:val="24"/>
          <w:szCs w:val="24"/>
        </w:rPr>
        <w:t>Trypsin inhibition by plant extract was indicated by a reduction in trypsin activity below its standard level. As a control, 0.9 mL of casein bovine substrate and 0.1 mL of trypsin were added to a test tube, mixed well, and incubated for 30 minutes at room temperature.</w:t>
      </w:r>
    </w:p>
    <w:p w14:paraId="52EF2BE5" w14:textId="77777777" w:rsidR="00FC56DE" w:rsidRPr="00AB06A2" w:rsidRDefault="00FC56DE" w:rsidP="00FC56DE">
      <w:pPr>
        <w:spacing w:after="0" w:line="240" w:lineRule="auto"/>
        <w:jc w:val="both"/>
        <w:rPr>
          <w:rFonts w:ascii="Times New Roman" w:eastAsia="Times New Roman" w:hAnsi="Times New Roman" w:cs="Times New Roman"/>
          <w:sz w:val="24"/>
          <w:szCs w:val="24"/>
        </w:rPr>
      </w:pPr>
    </w:p>
    <w:p w14:paraId="3C73CC5B" w14:textId="77777777" w:rsidR="00FC56DE" w:rsidRPr="00AB06A2" w:rsidRDefault="00FC56DE" w:rsidP="00FC56DE">
      <w:pPr>
        <w:spacing w:after="0" w:line="240" w:lineRule="auto"/>
        <w:jc w:val="both"/>
        <w:rPr>
          <w:rFonts w:ascii="Times New Roman" w:eastAsia="Times New Roman" w:hAnsi="Times New Roman" w:cs="Times New Roman"/>
          <w:sz w:val="24"/>
          <w:szCs w:val="24"/>
        </w:rPr>
      </w:pPr>
      <w:r w:rsidRPr="00AB06A2">
        <w:rPr>
          <w:rFonts w:ascii="Times New Roman" w:eastAsia="Times New Roman" w:hAnsi="Times New Roman" w:cs="Times New Roman"/>
          <w:sz w:val="24"/>
          <w:szCs w:val="24"/>
        </w:rPr>
        <w:t>Next, 1.5 mL of 10% TCA was added to stop their action. After 15 minutes, the test tube was placed in boiling water for 10 minutes and then filtered using Whatman No. 1 filter paper. The filtrate (0.5 mL) was transferred to a test tube along with 1 mL of distilled water.</w:t>
      </w:r>
    </w:p>
    <w:p w14:paraId="41738292" w14:textId="77777777" w:rsidR="00FC56DE" w:rsidRPr="00AB06A2" w:rsidRDefault="00FC56DE" w:rsidP="00FC56DE">
      <w:pPr>
        <w:spacing w:after="0" w:line="240" w:lineRule="auto"/>
        <w:jc w:val="both"/>
        <w:rPr>
          <w:rFonts w:ascii="Times New Roman" w:eastAsia="Times New Roman" w:hAnsi="Times New Roman" w:cs="Times New Roman"/>
          <w:sz w:val="24"/>
          <w:szCs w:val="24"/>
        </w:rPr>
      </w:pPr>
    </w:p>
    <w:p w14:paraId="0764E7C5" w14:textId="77777777" w:rsidR="00FC56DE" w:rsidRDefault="00FC56DE" w:rsidP="00FC56DE">
      <w:pPr>
        <w:spacing w:after="0" w:line="240" w:lineRule="auto"/>
        <w:jc w:val="both"/>
        <w:rPr>
          <w:rFonts w:ascii="Times New Roman" w:eastAsia="Times New Roman" w:hAnsi="Times New Roman" w:cs="Times New Roman"/>
          <w:sz w:val="24"/>
          <w:szCs w:val="24"/>
        </w:rPr>
      </w:pPr>
      <w:r w:rsidRPr="00AB06A2">
        <w:rPr>
          <w:rFonts w:ascii="Times New Roman" w:eastAsia="Times New Roman" w:hAnsi="Times New Roman" w:cs="Times New Roman"/>
          <w:sz w:val="24"/>
          <w:szCs w:val="24"/>
        </w:rPr>
        <w:t>Finally, 5 mL of NaOH and 1.5 mL of diluted Folin C reagent (10%) were added.</w:t>
      </w:r>
    </w:p>
    <w:p w14:paraId="451C240B" w14:textId="77777777" w:rsidR="00FC56DE" w:rsidRPr="00430423" w:rsidRDefault="00FC56DE" w:rsidP="00FC56DE">
      <w:pPr>
        <w:spacing w:after="0" w:line="240" w:lineRule="auto"/>
        <w:jc w:val="both"/>
        <w:rPr>
          <w:rFonts w:ascii="Times New Roman" w:eastAsia="Times New Roman" w:hAnsi="Times New Roman" w:cs="Times New Roman"/>
          <w:sz w:val="24"/>
          <w:szCs w:val="24"/>
        </w:rPr>
      </w:pPr>
    </w:p>
    <w:p w14:paraId="639F8BAB" w14:textId="77777777" w:rsidR="00FC56DE" w:rsidRPr="00430423" w:rsidRDefault="00FC56DE" w:rsidP="00FC56DE">
      <w:pPr>
        <w:spacing w:after="0" w:line="240" w:lineRule="auto"/>
        <w:ind w:left="172"/>
        <w:jc w:val="both"/>
        <w:rPr>
          <w:rFonts w:ascii="Times New Roman" w:eastAsia="Times New Roman" w:hAnsi="Times New Roman" w:cs="Times New Roman"/>
          <w:sz w:val="24"/>
          <w:szCs w:val="24"/>
        </w:rPr>
      </w:pPr>
    </w:p>
    <w:p w14:paraId="7ABDF882" w14:textId="77777777" w:rsidR="00FC56DE" w:rsidRPr="00430423" w:rsidRDefault="00FC56DE" w:rsidP="00FC56DE">
      <w:pPr>
        <w:spacing w:after="0" w:line="240" w:lineRule="auto"/>
        <w:jc w:val="both"/>
        <w:rPr>
          <w:rFonts w:ascii="Times New Roman" w:eastAsia="Times New Roman" w:hAnsi="Times New Roman" w:cs="Times New Roman"/>
          <w:sz w:val="24"/>
          <w:szCs w:val="24"/>
        </w:rPr>
      </w:pPr>
      <w:r w:rsidRPr="00430423">
        <w:rPr>
          <w:rFonts w:ascii="Times New Roman" w:eastAsia="Times New Roman" w:hAnsi="Times New Roman" w:cs="Times New Roman"/>
          <w:b/>
          <w:bCs/>
          <w:spacing w:val="-1"/>
          <w:sz w:val="24"/>
          <w:szCs w:val="24"/>
        </w:rPr>
        <w:t>P</w:t>
      </w:r>
      <w:r w:rsidRPr="00430423">
        <w:rPr>
          <w:rFonts w:ascii="Times New Roman" w:eastAsia="Times New Roman" w:hAnsi="Times New Roman" w:cs="Times New Roman"/>
          <w:b/>
          <w:bCs/>
          <w:sz w:val="24"/>
          <w:szCs w:val="24"/>
        </w:rPr>
        <w:t>rep</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2"/>
          <w:sz w:val="24"/>
          <w:szCs w:val="24"/>
        </w:rPr>
        <w:t>r</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 xml:space="preserve">n </w:t>
      </w:r>
      <w:r w:rsidRPr="00430423">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f P</w:t>
      </w:r>
      <w:r w:rsidRPr="00430423">
        <w:rPr>
          <w:rFonts w:ascii="Times New Roman" w:eastAsia="Times New Roman" w:hAnsi="Times New Roman" w:cs="Times New Roman"/>
          <w:b/>
          <w:bCs/>
          <w:spacing w:val="-2"/>
          <w:sz w:val="24"/>
          <w:szCs w:val="24"/>
        </w:rPr>
        <w:t>l</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 S</w:t>
      </w:r>
      <w:r w:rsidRPr="00430423">
        <w:rPr>
          <w:rFonts w:ascii="Times New Roman" w:eastAsia="Times New Roman" w:hAnsi="Times New Roman" w:cs="Times New Roman"/>
          <w:b/>
          <w:bCs/>
          <w:spacing w:val="2"/>
          <w:sz w:val="24"/>
          <w:szCs w:val="24"/>
        </w:rPr>
        <w:t>a</w:t>
      </w:r>
      <w:r w:rsidRPr="00430423">
        <w:rPr>
          <w:rFonts w:ascii="Times New Roman" w:eastAsia="Times New Roman" w:hAnsi="Times New Roman" w:cs="Times New Roman"/>
          <w:b/>
          <w:bCs/>
          <w:spacing w:val="-3"/>
          <w:sz w:val="24"/>
          <w:szCs w:val="24"/>
        </w:rPr>
        <w:t>m</w:t>
      </w:r>
      <w:r w:rsidRPr="00430423">
        <w:rPr>
          <w:rFonts w:ascii="Times New Roman" w:eastAsia="Times New Roman" w:hAnsi="Times New Roman" w:cs="Times New Roman"/>
          <w:b/>
          <w:bCs/>
          <w:sz w:val="24"/>
          <w:szCs w:val="24"/>
        </w:rPr>
        <w:t>p</w:t>
      </w:r>
      <w:r w:rsidRPr="00430423">
        <w:rPr>
          <w:rFonts w:ascii="Times New Roman" w:eastAsia="Times New Roman" w:hAnsi="Times New Roman" w:cs="Times New Roman"/>
          <w:b/>
          <w:bCs/>
          <w:spacing w:val="1"/>
          <w:sz w:val="24"/>
          <w:szCs w:val="24"/>
        </w:rPr>
        <w:t>l</w:t>
      </w:r>
      <w:r w:rsidRPr="00430423">
        <w:rPr>
          <w:rFonts w:ascii="Times New Roman" w:eastAsia="Times New Roman" w:hAnsi="Times New Roman" w:cs="Times New Roman"/>
          <w:b/>
          <w:bCs/>
          <w:sz w:val="24"/>
          <w:szCs w:val="24"/>
        </w:rPr>
        <w:t>e</w:t>
      </w:r>
    </w:p>
    <w:p w14:paraId="64F387D0" w14:textId="77777777" w:rsidR="00FC56DE" w:rsidRPr="00D40198" w:rsidRDefault="00FC56DE" w:rsidP="00FC56DE">
      <w:pPr>
        <w:spacing w:after="0" w:line="240" w:lineRule="auto"/>
        <w:jc w:val="both"/>
        <w:rPr>
          <w:rFonts w:ascii="Times New Roman" w:eastAsia="Times New Roman" w:hAnsi="Times New Roman" w:cs="Times New Roman"/>
          <w:spacing w:val="1"/>
          <w:sz w:val="24"/>
          <w:szCs w:val="24"/>
        </w:rPr>
      </w:pPr>
      <w:r w:rsidRPr="00D40198">
        <w:rPr>
          <w:rFonts w:ascii="Times New Roman" w:eastAsia="Times New Roman" w:hAnsi="Times New Roman" w:cs="Times New Roman"/>
          <w:spacing w:val="1"/>
          <w:sz w:val="24"/>
          <w:szCs w:val="24"/>
        </w:rPr>
        <w:t>Five grams (5 g) of the ground sample was extracted with 200 mL of distilled water for 24 hours at 37 °C. It was filtered using Whatman No. 1 filter paper. 0.1 mL of the filtrate was added to 0.9 mL of the substrate (bovine casein) and 0.1 mL of 0.25% trypsin.</w:t>
      </w:r>
    </w:p>
    <w:p w14:paraId="6DAE28AD" w14:textId="77777777" w:rsidR="00FC56DE" w:rsidRPr="00D40198" w:rsidRDefault="00FC56DE" w:rsidP="00FC56DE">
      <w:pPr>
        <w:spacing w:after="0" w:line="240" w:lineRule="auto"/>
        <w:jc w:val="both"/>
        <w:rPr>
          <w:rFonts w:ascii="Times New Roman" w:eastAsia="Times New Roman" w:hAnsi="Times New Roman" w:cs="Times New Roman"/>
          <w:spacing w:val="1"/>
          <w:sz w:val="24"/>
          <w:szCs w:val="24"/>
        </w:rPr>
      </w:pPr>
    </w:p>
    <w:p w14:paraId="4D5B6730" w14:textId="77777777" w:rsidR="00FC56DE" w:rsidRPr="00D40198" w:rsidRDefault="00FC56DE" w:rsidP="00FC56DE">
      <w:pPr>
        <w:spacing w:after="0" w:line="240" w:lineRule="auto"/>
        <w:jc w:val="both"/>
        <w:rPr>
          <w:rFonts w:ascii="Times New Roman" w:eastAsia="Times New Roman" w:hAnsi="Times New Roman" w:cs="Times New Roman"/>
          <w:spacing w:val="1"/>
          <w:sz w:val="24"/>
          <w:szCs w:val="24"/>
        </w:rPr>
      </w:pPr>
      <w:r w:rsidRPr="00D40198">
        <w:rPr>
          <w:rFonts w:ascii="Times New Roman" w:eastAsia="Times New Roman" w:hAnsi="Times New Roman" w:cs="Times New Roman"/>
          <w:spacing w:val="1"/>
          <w:sz w:val="24"/>
          <w:szCs w:val="24"/>
        </w:rPr>
        <w:t>Tyrosine (Sigma, USA) was used as the standard to measure trypsin activity. A blank was prepared by adding 5 mL of 0.5 N NaOH together with 1.5 mL of Folin C reagent. The absorbance of the control, the standard, and the test was measured at 650 nm against the blank.</w:t>
      </w:r>
    </w:p>
    <w:p w14:paraId="46927D78" w14:textId="77777777" w:rsidR="00FC56DE" w:rsidRPr="00D40198" w:rsidRDefault="00FC56DE" w:rsidP="00FC56DE">
      <w:pPr>
        <w:spacing w:after="0" w:line="240" w:lineRule="auto"/>
        <w:jc w:val="both"/>
        <w:rPr>
          <w:rFonts w:ascii="Times New Roman" w:eastAsia="Times New Roman" w:hAnsi="Times New Roman" w:cs="Times New Roman"/>
          <w:spacing w:val="1"/>
          <w:sz w:val="24"/>
          <w:szCs w:val="24"/>
        </w:rPr>
      </w:pPr>
    </w:p>
    <w:p w14:paraId="7CE4470C" w14:textId="77777777" w:rsidR="00FC56DE" w:rsidRDefault="00FC56DE" w:rsidP="00FC56DE">
      <w:pPr>
        <w:spacing w:after="0" w:line="240" w:lineRule="auto"/>
        <w:jc w:val="both"/>
        <w:rPr>
          <w:rFonts w:ascii="Times New Roman" w:eastAsia="Times New Roman" w:hAnsi="Times New Roman" w:cs="Times New Roman"/>
          <w:spacing w:val="1"/>
          <w:sz w:val="24"/>
          <w:szCs w:val="24"/>
        </w:rPr>
      </w:pPr>
      <w:r w:rsidRPr="00D40198">
        <w:rPr>
          <w:rFonts w:ascii="Times New Roman" w:eastAsia="Times New Roman" w:hAnsi="Times New Roman" w:cs="Times New Roman"/>
          <w:spacing w:val="1"/>
          <w:sz w:val="24"/>
          <w:szCs w:val="24"/>
        </w:rPr>
        <w:t>The activity of trypsin was calculated as follows:</w:t>
      </w:r>
    </w:p>
    <w:p w14:paraId="5C868B1F" w14:textId="77777777" w:rsidR="00FC56DE" w:rsidRPr="00430423" w:rsidRDefault="00FC56DE" w:rsidP="00FC56DE">
      <w:pPr>
        <w:spacing w:after="0" w:line="240" w:lineRule="auto"/>
        <w:jc w:val="both"/>
        <w:rPr>
          <w:rFonts w:ascii="Times New Roman" w:eastAsia="Times New Roman" w:hAnsi="Times New Roman" w:cs="Times New Roman"/>
          <w:spacing w:val="-1"/>
          <w:sz w:val="24"/>
          <w:szCs w:val="24"/>
        </w:rPr>
      </w:pPr>
    </w:p>
    <w:p w14:paraId="30941687" w14:textId="5198D956" w:rsidR="00FC56DE" w:rsidRPr="00430423" w:rsidRDefault="00FC56DE" w:rsidP="00FC56DE">
      <w:pPr>
        <w:spacing w:after="0" w:line="240" w:lineRule="auto"/>
        <w:jc w:val="both"/>
        <w:rPr>
          <w:rFonts w:ascii="Times New Roman" w:eastAsia="Times New Roman" w:hAnsi="Times New Roman" w:cs="Times New Roman"/>
          <w:sz w:val="24"/>
          <w:szCs w:val="24"/>
        </w:rPr>
      </w:pPr>
      <w:r w:rsidRPr="00430423">
        <w:rPr>
          <w:rFonts w:ascii="Times New Roman" w:eastAsia="Times New Roman" w:hAnsi="Times New Roman" w:cs="Times New Roman"/>
          <w:spacing w:val="-1"/>
          <w:sz w:val="24"/>
          <w:szCs w:val="24"/>
        </w:rPr>
        <w:t>A</w:t>
      </w:r>
      <w:r w:rsidRPr="00430423">
        <w:rPr>
          <w:rFonts w:ascii="Times New Roman" w:eastAsia="Times New Roman" w:hAnsi="Times New Roman" w:cs="Times New Roman"/>
          <w:sz w:val="24"/>
          <w:szCs w:val="24"/>
        </w:rPr>
        <w:t>c</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v</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 xml:space="preserve">y of </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r</w:t>
      </w:r>
      <w:r w:rsidRPr="00430423">
        <w:rPr>
          <w:rFonts w:ascii="Times New Roman" w:eastAsia="Times New Roman" w:hAnsi="Times New Roman" w:cs="Times New Roman"/>
          <w:spacing w:val="-3"/>
          <w:sz w:val="24"/>
          <w:szCs w:val="24"/>
        </w:rPr>
        <w:t>y</w:t>
      </w:r>
      <w:r w:rsidRPr="00430423">
        <w:rPr>
          <w:rFonts w:ascii="Times New Roman" w:eastAsia="Times New Roman" w:hAnsi="Times New Roman" w:cs="Times New Roman"/>
          <w:spacing w:val="1"/>
          <w:sz w:val="24"/>
          <w:szCs w:val="24"/>
        </w:rPr>
        <w:t>ps</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n</w:t>
      </w:r>
      <w:r w:rsidRPr="00430423">
        <w:rPr>
          <w:rFonts w:ascii="Times New Roman" w:eastAsia="Times New Roman" w:hAnsi="Times New Roman" w:cs="Times New Roman"/>
          <w:sz w:val="24"/>
          <w:szCs w:val="24"/>
        </w:rPr>
        <w:t xml:space="preserve">= </w:t>
      </w:r>
      <w:proofErr w:type="gramStart"/>
      <w:r w:rsidRPr="00430423">
        <w:rPr>
          <w:rFonts w:ascii="Times New Roman" w:eastAsia="Times New Roman" w:hAnsi="Times New Roman" w:cs="Times New Roman"/>
          <w:spacing w:val="-1"/>
          <w:sz w:val="24"/>
          <w:szCs w:val="24"/>
          <w:u w:val="single" w:color="000000"/>
        </w:rPr>
        <w:t>O</w:t>
      </w:r>
      <w:r w:rsidRPr="00430423">
        <w:rPr>
          <w:rFonts w:ascii="Times New Roman" w:eastAsia="Times New Roman" w:hAnsi="Times New Roman" w:cs="Times New Roman"/>
          <w:sz w:val="24"/>
          <w:szCs w:val="24"/>
          <w:u w:val="single" w:color="000000"/>
        </w:rPr>
        <w:t>.</w:t>
      </w:r>
      <w:r w:rsidRPr="00430423">
        <w:rPr>
          <w:rFonts w:ascii="Times New Roman" w:eastAsia="Times New Roman" w:hAnsi="Times New Roman" w:cs="Times New Roman"/>
          <w:spacing w:val="-2"/>
          <w:sz w:val="24"/>
          <w:szCs w:val="24"/>
          <w:u w:val="single" w:color="000000"/>
        </w:rPr>
        <w:t>D</w:t>
      </w:r>
      <w:proofErr w:type="gramEnd"/>
      <w:r w:rsidR="00DD096A">
        <w:rPr>
          <w:rFonts w:ascii="Times New Roman" w:eastAsia="Times New Roman" w:hAnsi="Times New Roman" w:cs="Times New Roman"/>
          <w:spacing w:val="-2"/>
          <w:sz w:val="24"/>
          <w:szCs w:val="24"/>
          <w:u w:val="single" w:color="000000"/>
        </w:rPr>
        <w:t xml:space="preserve"> </w:t>
      </w:r>
      <w:r w:rsidRPr="00430423">
        <w:rPr>
          <w:rFonts w:ascii="Times New Roman" w:eastAsia="Times New Roman" w:hAnsi="Times New Roman" w:cs="Times New Roman"/>
          <w:sz w:val="24"/>
          <w:szCs w:val="24"/>
          <w:u w:val="single" w:color="000000"/>
        </w:rPr>
        <w:t>.</w:t>
      </w:r>
      <w:r w:rsidRPr="00430423">
        <w:rPr>
          <w:rFonts w:ascii="Times New Roman" w:eastAsia="Times New Roman" w:hAnsi="Times New Roman" w:cs="Times New Roman"/>
          <w:spacing w:val="1"/>
          <w:sz w:val="24"/>
          <w:szCs w:val="24"/>
          <w:u w:val="single" w:color="000000"/>
        </w:rPr>
        <w:t>t</w:t>
      </w:r>
      <w:r w:rsidRPr="00430423">
        <w:rPr>
          <w:rFonts w:ascii="Times New Roman" w:eastAsia="Times New Roman" w:hAnsi="Times New Roman" w:cs="Times New Roman"/>
          <w:sz w:val="24"/>
          <w:szCs w:val="24"/>
          <w:u w:val="single" w:color="000000"/>
        </w:rPr>
        <w:t>e</w:t>
      </w:r>
      <w:r w:rsidRPr="00430423">
        <w:rPr>
          <w:rFonts w:ascii="Times New Roman" w:eastAsia="Times New Roman" w:hAnsi="Times New Roman" w:cs="Times New Roman"/>
          <w:spacing w:val="1"/>
          <w:sz w:val="24"/>
          <w:szCs w:val="24"/>
          <w:u w:val="single" w:color="000000"/>
        </w:rPr>
        <w:t>s</w:t>
      </w:r>
      <w:r w:rsidRPr="00430423">
        <w:rPr>
          <w:rFonts w:ascii="Times New Roman" w:eastAsia="Times New Roman" w:hAnsi="Times New Roman" w:cs="Times New Roman"/>
          <w:sz w:val="24"/>
          <w:szCs w:val="24"/>
          <w:u w:val="single" w:color="000000"/>
        </w:rPr>
        <w:t>t-</w:t>
      </w:r>
      <w:r w:rsidRPr="00430423">
        <w:rPr>
          <w:rFonts w:ascii="Times New Roman" w:eastAsia="Times New Roman" w:hAnsi="Times New Roman" w:cs="Times New Roman"/>
          <w:spacing w:val="-1"/>
          <w:sz w:val="24"/>
          <w:szCs w:val="24"/>
          <w:u w:val="single" w:color="000000"/>
        </w:rPr>
        <w:t xml:space="preserve"> O</w:t>
      </w:r>
      <w:r w:rsidRPr="00430423">
        <w:rPr>
          <w:rFonts w:ascii="Times New Roman" w:eastAsia="Times New Roman" w:hAnsi="Times New Roman" w:cs="Times New Roman"/>
          <w:sz w:val="24"/>
          <w:szCs w:val="24"/>
          <w:u w:val="single" w:color="000000"/>
        </w:rPr>
        <w:t>. D of +</w:t>
      </w:r>
      <w:proofErr w:type="spellStart"/>
      <w:r w:rsidRPr="00430423">
        <w:rPr>
          <w:rFonts w:ascii="Times New Roman" w:eastAsia="Times New Roman" w:hAnsi="Times New Roman" w:cs="Times New Roman"/>
          <w:spacing w:val="-1"/>
          <w:sz w:val="24"/>
          <w:szCs w:val="24"/>
          <w:u w:val="single" w:color="000000"/>
        </w:rPr>
        <w:t>v</w:t>
      </w:r>
      <w:r w:rsidRPr="00430423">
        <w:rPr>
          <w:rFonts w:ascii="Times New Roman" w:eastAsia="Times New Roman" w:hAnsi="Times New Roman" w:cs="Times New Roman"/>
          <w:sz w:val="24"/>
          <w:szCs w:val="24"/>
          <w:u w:val="single" w:color="000000"/>
        </w:rPr>
        <w:t>e</w:t>
      </w:r>
      <w:proofErr w:type="spellEnd"/>
      <w:r w:rsidRPr="00430423">
        <w:rPr>
          <w:rFonts w:ascii="Times New Roman" w:eastAsia="Times New Roman" w:hAnsi="Times New Roman" w:cs="Times New Roman"/>
          <w:sz w:val="24"/>
          <w:szCs w:val="24"/>
          <w:u w:val="single" w:color="000000"/>
        </w:rPr>
        <w:t xml:space="preserve"> c</w:t>
      </w:r>
      <w:r w:rsidRPr="00430423">
        <w:rPr>
          <w:rFonts w:ascii="Times New Roman" w:eastAsia="Times New Roman" w:hAnsi="Times New Roman" w:cs="Times New Roman"/>
          <w:spacing w:val="-2"/>
          <w:sz w:val="24"/>
          <w:szCs w:val="24"/>
          <w:u w:val="single" w:color="000000"/>
        </w:rPr>
        <w:t>o</w:t>
      </w:r>
      <w:r w:rsidRPr="00430423">
        <w:rPr>
          <w:rFonts w:ascii="Times New Roman" w:eastAsia="Times New Roman" w:hAnsi="Times New Roman" w:cs="Times New Roman"/>
          <w:spacing w:val="1"/>
          <w:sz w:val="24"/>
          <w:szCs w:val="24"/>
          <w:u w:val="single" w:color="000000"/>
        </w:rPr>
        <w:t>nt</w:t>
      </w:r>
      <w:r w:rsidRPr="00430423">
        <w:rPr>
          <w:rFonts w:ascii="Times New Roman" w:eastAsia="Times New Roman" w:hAnsi="Times New Roman" w:cs="Times New Roman"/>
          <w:spacing w:val="-2"/>
          <w:sz w:val="24"/>
          <w:szCs w:val="24"/>
          <w:u w:val="single" w:color="000000"/>
        </w:rPr>
        <w:t>r</w:t>
      </w:r>
      <w:r w:rsidRPr="00430423">
        <w:rPr>
          <w:rFonts w:ascii="Times New Roman" w:eastAsia="Times New Roman" w:hAnsi="Times New Roman" w:cs="Times New Roman"/>
          <w:spacing w:val="-1"/>
          <w:sz w:val="24"/>
          <w:szCs w:val="24"/>
          <w:u w:val="single" w:color="000000"/>
        </w:rPr>
        <w:t>o</w:t>
      </w:r>
      <w:r w:rsidRPr="00430423">
        <w:rPr>
          <w:rFonts w:ascii="Times New Roman" w:eastAsia="Times New Roman" w:hAnsi="Times New Roman" w:cs="Times New Roman"/>
          <w:sz w:val="24"/>
          <w:szCs w:val="24"/>
          <w:u w:val="single" w:color="000000"/>
        </w:rPr>
        <w:t>l X dil. factor</w:t>
      </w:r>
      <w:r w:rsidRPr="00430423">
        <w:rPr>
          <w:rFonts w:ascii="Times New Roman" w:eastAsia="Times New Roman" w:hAnsi="Times New Roman" w:cs="Times New Roman"/>
          <w:sz w:val="24"/>
          <w:szCs w:val="24"/>
        </w:rPr>
        <w:t xml:space="preserve"> </w:t>
      </w:r>
    </w:p>
    <w:p w14:paraId="3C3112F5" w14:textId="561A7F77" w:rsidR="00FC56DE" w:rsidRPr="00430423" w:rsidRDefault="00FC56DE" w:rsidP="00FC56DE">
      <w:pPr>
        <w:spacing w:line="240" w:lineRule="auto"/>
        <w:jc w:val="both"/>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z w:val="24"/>
          <w:szCs w:val="24"/>
        </w:rPr>
        <w:t>.</w:t>
      </w:r>
      <w:r w:rsidRPr="00430423">
        <w:rPr>
          <w:rFonts w:ascii="Times New Roman" w:eastAsia="Times New Roman" w:hAnsi="Times New Roman" w:cs="Times New Roman"/>
          <w:spacing w:val="-2"/>
          <w:sz w:val="24"/>
          <w:szCs w:val="24"/>
        </w:rPr>
        <w:t>D</w:t>
      </w:r>
      <w:r w:rsidRPr="00430423">
        <w:rPr>
          <w:rFonts w:ascii="Times New Roman" w:eastAsia="Times New Roman" w:hAnsi="Times New Roman" w:cs="Times New Roman"/>
          <w:sz w:val="24"/>
          <w:szCs w:val="24"/>
        </w:rPr>
        <w:t>.</w:t>
      </w:r>
      <w:r w:rsidR="00DD096A">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z w:val="24"/>
          <w:szCs w:val="24"/>
        </w:rPr>
        <w:t>Sta</w:t>
      </w:r>
      <w:r w:rsidRPr="00430423">
        <w:rPr>
          <w:rFonts w:ascii="Times New Roman" w:eastAsia="Times New Roman" w:hAnsi="Times New Roman" w:cs="Times New Roman"/>
          <w:spacing w:val="2"/>
          <w:sz w:val="24"/>
          <w:szCs w:val="24"/>
        </w:rPr>
        <w:t>n</w:t>
      </w:r>
      <w:r w:rsidRPr="00430423">
        <w:rPr>
          <w:rFonts w:ascii="Times New Roman" w:eastAsia="Times New Roman" w:hAnsi="Times New Roman" w:cs="Times New Roman"/>
          <w:spacing w:val="1"/>
          <w:sz w:val="24"/>
          <w:szCs w:val="24"/>
        </w:rPr>
        <w:t>d</w:t>
      </w:r>
      <w:r w:rsidRPr="00430423">
        <w:rPr>
          <w:rFonts w:ascii="Times New Roman" w:eastAsia="Times New Roman" w:hAnsi="Times New Roman" w:cs="Times New Roman"/>
          <w:sz w:val="24"/>
          <w:szCs w:val="24"/>
        </w:rPr>
        <w:t>a</w:t>
      </w:r>
      <w:r w:rsidRPr="00430423">
        <w:rPr>
          <w:rFonts w:ascii="Times New Roman" w:eastAsia="Times New Roman" w:hAnsi="Times New Roman" w:cs="Times New Roman"/>
          <w:spacing w:val="-2"/>
          <w:sz w:val="24"/>
          <w:szCs w:val="24"/>
        </w:rPr>
        <w:t>r</w:t>
      </w:r>
      <w:r w:rsidRPr="00430423">
        <w:rPr>
          <w:rFonts w:ascii="Times New Roman" w:eastAsia="Times New Roman" w:hAnsi="Times New Roman" w:cs="Times New Roman"/>
          <w:sz w:val="24"/>
          <w:szCs w:val="24"/>
        </w:rPr>
        <w:t xml:space="preserve">d - </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z w:val="24"/>
          <w:szCs w:val="24"/>
        </w:rPr>
        <w:t>.</w:t>
      </w:r>
      <w:r w:rsidRPr="00430423">
        <w:rPr>
          <w:rFonts w:ascii="Times New Roman" w:eastAsia="Times New Roman" w:hAnsi="Times New Roman" w:cs="Times New Roman"/>
          <w:spacing w:val="-2"/>
          <w:sz w:val="24"/>
          <w:szCs w:val="24"/>
        </w:rPr>
        <w:t>D</w:t>
      </w:r>
      <w:r w:rsidRPr="00430423">
        <w:rPr>
          <w:rFonts w:ascii="Times New Roman" w:eastAsia="Times New Roman" w:hAnsi="Times New Roman" w:cs="Times New Roman"/>
          <w:sz w:val="24"/>
          <w:szCs w:val="24"/>
        </w:rPr>
        <w:t>. b</w:t>
      </w:r>
      <w:r w:rsidRPr="00430423">
        <w:rPr>
          <w:rFonts w:ascii="Times New Roman" w:eastAsia="Times New Roman" w:hAnsi="Times New Roman" w:cs="Times New Roman"/>
          <w:spacing w:val="1"/>
          <w:sz w:val="24"/>
          <w:szCs w:val="24"/>
        </w:rPr>
        <w:t>l</w:t>
      </w:r>
      <w:r w:rsidRPr="00430423">
        <w:rPr>
          <w:rFonts w:ascii="Times New Roman" w:eastAsia="Times New Roman" w:hAnsi="Times New Roman" w:cs="Times New Roman"/>
          <w:spacing w:val="-2"/>
          <w:sz w:val="24"/>
          <w:szCs w:val="24"/>
        </w:rPr>
        <w:t>a</w:t>
      </w:r>
      <w:r w:rsidRPr="00430423">
        <w:rPr>
          <w:rFonts w:ascii="Times New Roman" w:eastAsia="Times New Roman" w:hAnsi="Times New Roman" w:cs="Times New Roman"/>
          <w:spacing w:val="-1"/>
          <w:sz w:val="24"/>
          <w:szCs w:val="24"/>
        </w:rPr>
        <w:t>n</w:t>
      </w:r>
      <w:r w:rsidRPr="00430423">
        <w:rPr>
          <w:rFonts w:ascii="Times New Roman" w:eastAsia="Times New Roman" w:hAnsi="Times New Roman" w:cs="Times New Roman"/>
          <w:sz w:val="24"/>
          <w:szCs w:val="24"/>
        </w:rPr>
        <w:t>k</w:t>
      </w:r>
    </w:p>
    <w:p w14:paraId="124A9F96" w14:textId="3EEF2016" w:rsidR="008C393C" w:rsidRDefault="008C393C" w:rsidP="008C393C">
      <w:pPr>
        <w:spacing w:line="240" w:lineRule="auto"/>
        <w:rPr>
          <w:rFonts w:ascii="Times New Roman" w:hAnsi="Times New Roman" w:cs="Times New Roman"/>
          <w:b/>
          <w:sz w:val="24"/>
          <w:szCs w:val="24"/>
        </w:rPr>
      </w:pPr>
      <w:r w:rsidRPr="00430423">
        <w:rPr>
          <w:rFonts w:ascii="Times New Roman" w:hAnsi="Times New Roman" w:cs="Times New Roman"/>
          <w:b/>
          <w:sz w:val="24"/>
          <w:szCs w:val="24"/>
        </w:rPr>
        <w:t>RESULTS</w:t>
      </w:r>
    </w:p>
    <w:p w14:paraId="5391AC2D" w14:textId="1CE545F5" w:rsidR="00B72E17" w:rsidRPr="00430423" w:rsidRDefault="00D23C29" w:rsidP="00B72E17">
      <w:pPr>
        <w:spacing w:line="240" w:lineRule="auto"/>
        <w:jc w:val="both"/>
        <w:rPr>
          <w:rFonts w:ascii="Times New Roman" w:hAnsi="Times New Roman" w:cs="Times New Roman"/>
          <w:sz w:val="24"/>
          <w:szCs w:val="24"/>
        </w:rPr>
      </w:pPr>
      <w:r w:rsidRPr="00D23C29">
        <w:rPr>
          <w:rFonts w:ascii="Times New Roman" w:hAnsi="Times New Roman" w:cs="Times New Roman"/>
          <w:b/>
          <w:sz w:val="24"/>
          <w:szCs w:val="24"/>
        </w:rPr>
        <w:lastRenderedPageBreak/>
        <w:t>Physio-chemical</w:t>
      </w:r>
      <w:r w:rsidRPr="003B3CB3">
        <w:rPr>
          <w:rFonts w:ascii="Times New Roman" w:hAnsi="Times New Roman" w:cs="Times New Roman"/>
          <w:bCs/>
          <w:sz w:val="24"/>
          <w:szCs w:val="24"/>
        </w:rPr>
        <w:t xml:space="preserve"> </w:t>
      </w:r>
      <w:r w:rsidR="00B72E17" w:rsidRPr="00430423">
        <w:rPr>
          <w:rFonts w:ascii="Times New Roman" w:hAnsi="Times New Roman" w:cs="Times New Roman"/>
          <w:b/>
          <w:sz w:val="24"/>
          <w:szCs w:val="24"/>
        </w:rPr>
        <w:t xml:space="preserve">Properties of </w:t>
      </w:r>
      <w:r>
        <w:rPr>
          <w:rFonts w:ascii="Times New Roman" w:hAnsi="Times New Roman" w:cs="Times New Roman"/>
          <w:b/>
          <w:bCs/>
          <w:sz w:val="24"/>
          <w:szCs w:val="24"/>
        </w:rPr>
        <w:t>A</w:t>
      </w:r>
      <w:r w:rsidR="00B72E17" w:rsidRPr="00430423">
        <w:rPr>
          <w:rFonts w:ascii="Times New Roman" w:hAnsi="Times New Roman" w:cs="Times New Roman"/>
          <w:b/>
          <w:bCs/>
          <w:sz w:val="24"/>
          <w:szCs w:val="24"/>
        </w:rPr>
        <w:t>queous</w:t>
      </w:r>
      <w:r w:rsidR="00B72E17" w:rsidRPr="00430423">
        <w:rPr>
          <w:rFonts w:ascii="Times New Roman" w:hAnsi="Times New Roman" w:cs="Times New Roman"/>
          <w:b/>
          <w:sz w:val="24"/>
          <w:szCs w:val="24"/>
        </w:rPr>
        <w:t xml:space="preserve"> </w:t>
      </w:r>
      <w:r>
        <w:rPr>
          <w:rFonts w:ascii="Times New Roman" w:hAnsi="Times New Roman" w:cs="Times New Roman"/>
          <w:b/>
          <w:sz w:val="24"/>
          <w:szCs w:val="24"/>
        </w:rPr>
        <w:t>E</w:t>
      </w:r>
      <w:r w:rsidR="00B72E17" w:rsidRPr="00430423">
        <w:rPr>
          <w:rFonts w:ascii="Times New Roman" w:hAnsi="Times New Roman" w:cs="Times New Roman"/>
          <w:b/>
          <w:sz w:val="24"/>
          <w:szCs w:val="24"/>
        </w:rPr>
        <w:t xml:space="preserve">xtract of </w:t>
      </w:r>
      <w:r w:rsidR="00B72E17">
        <w:rPr>
          <w:rFonts w:ascii="Times New Roman" w:hAnsi="Times New Roman" w:cs="Times New Roman"/>
          <w:b/>
          <w:i/>
          <w:sz w:val="24"/>
          <w:szCs w:val="24"/>
        </w:rPr>
        <w:t>Agaricus bispor</w:t>
      </w:r>
      <w:r w:rsidR="00B72E17" w:rsidRPr="00430423">
        <w:rPr>
          <w:rFonts w:ascii="Times New Roman" w:hAnsi="Times New Roman" w:cs="Times New Roman"/>
          <w:b/>
          <w:i/>
          <w:sz w:val="24"/>
          <w:szCs w:val="24"/>
        </w:rPr>
        <w:t>us</w:t>
      </w:r>
      <w:r w:rsidR="00B72E17" w:rsidRPr="00430423">
        <w:rPr>
          <w:rFonts w:ascii="Times New Roman" w:hAnsi="Times New Roman" w:cs="Times New Roman"/>
          <w:b/>
          <w:sz w:val="24"/>
          <w:szCs w:val="24"/>
        </w:rPr>
        <w:t xml:space="preserve"> and </w:t>
      </w:r>
      <w:r w:rsidR="00B72E17" w:rsidRPr="00430423">
        <w:rPr>
          <w:rFonts w:ascii="Times New Roman" w:hAnsi="Times New Roman" w:cs="Times New Roman"/>
          <w:b/>
          <w:i/>
          <w:sz w:val="24"/>
          <w:szCs w:val="24"/>
        </w:rPr>
        <w:t>Amanita phalloides</w:t>
      </w:r>
    </w:p>
    <w:p w14:paraId="4DC62227" w14:textId="754A1424" w:rsidR="009D489F" w:rsidRPr="00B2187C" w:rsidRDefault="009D489F" w:rsidP="009D489F">
      <w:pPr>
        <w:tabs>
          <w:tab w:val="left" w:pos="3780"/>
        </w:tabs>
        <w:spacing w:line="240" w:lineRule="auto"/>
        <w:jc w:val="both"/>
        <w:rPr>
          <w:rFonts w:ascii="Times New Roman" w:hAnsi="Times New Roman" w:cs="Times New Roman"/>
          <w:sz w:val="24"/>
          <w:szCs w:val="24"/>
        </w:rPr>
      </w:pPr>
      <w:r w:rsidRPr="00B2187C">
        <w:rPr>
          <w:rFonts w:ascii="Times New Roman" w:hAnsi="Times New Roman" w:cs="Times New Roman"/>
          <w:sz w:val="24"/>
          <w:szCs w:val="24"/>
        </w:rPr>
        <w:t>Table</w:t>
      </w:r>
      <w:r w:rsidR="00B72E17">
        <w:rPr>
          <w:rFonts w:ascii="Times New Roman" w:hAnsi="Times New Roman" w:cs="Times New Roman"/>
          <w:sz w:val="24"/>
          <w:szCs w:val="24"/>
        </w:rPr>
        <w:t xml:space="preserve"> </w:t>
      </w:r>
      <w:r w:rsidRPr="00B2187C">
        <w:rPr>
          <w:rFonts w:ascii="Times New Roman" w:hAnsi="Times New Roman" w:cs="Times New Roman"/>
          <w:sz w:val="24"/>
          <w:szCs w:val="24"/>
        </w:rPr>
        <w:t>1 show</w:t>
      </w:r>
      <w:r w:rsidR="00D11E7E">
        <w:rPr>
          <w:rFonts w:ascii="Times New Roman" w:hAnsi="Times New Roman" w:cs="Times New Roman"/>
          <w:sz w:val="24"/>
          <w:szCs w:val="24"/>
        </w:rPr>
        <w:t>ed</w:t>
      </w:r>
      <w:r w:rsidRPr="00B2187C">
        <w:rPr>
          <w:rFonts w:ascii="Times New Roman" w:hAnsi="Times New Roman" w:cs="Times New Roman"/>
          <w:sz w:val="24"/>
          <w:szCs w:val="24"/>
        </w:rPr>
        <w:t xml:space="preserve"> that in the aqueous extract of </w:t>
      </w:r>
      <w:r w:rsidRPr="00616436">
        <w:rPr>
          <w:rFonts w:ascii="Times New Roman" w:hAnsi="Times New Roman" w:cs="Times New Roman"/>
          <w:i/>
          <w:sz w:val="24"/>
          <w:szCs w:val="24"/>
        </w:rPr>
        <w:t>Amanita phalloides</w:t>
      </w:r>
      <w:r w:rsidRPr="00B2187C">
        <w:rPr>
          <w:rFonts w:ascii="Times New Roman" w:hAnsi="Times New Roman" w:cs="Times New Roman"/>
          <w:sz w:val="24"/>
          <w:szCs w:val="24"/>
        </w:rPr>
        <w:t>, phenols, alkaloids, flavonoids, and steroids were absent, while cardiac glycosides, anthraquinone glycosides, tannins, terpe</w:t>
      </w:r>
      <w:r>
        <w:rPr>
          <w:rFonts w:ascii="Times New Roman" w:hAnsi="Times New Roman" w:cs="Times New Roman"/>
          <w:sz w:val="24"/>
          <w:szCs w:val="24"/>
        </w:rPr>
        <w:t>nes, and saponins were present.</w:t>
      </w:r>
    </w:p>
    <w:p w14:paraId="451920E9" w14:textId="77777777" w:rsidR="009D489F" w:rsidRPr="00B2187C" w:rsidRDefault="009D489F" w:rsidP="009D489F">
      <w:pPr>
        <w:tabs>
          <w:tab w:val="left" w:pos="3780"/>
        </w:tabs>
        <w:spacing w:line="240" w:lineRule="auto"/>
        <w:jc w:val="both"/>
        <w:rPr>
          <w:rFonts w:ascii="Times New Roman" w:hAnsi="Times New Roman" w:cs="Times New Roman"/>
          <w:sz w:val="24"/>
          <w:szCs w:val="24"/>
        </w:rPr>
      </w:pPr>
      <w:r w:rsidRPr="00B2187C">
        <w:rPr>
          <w:rFonts w:ascii="Times New Roman" w:hAnsi="Times New Roman" w:cs="Times New Roman"/>
          <w:sz w:val="24"/>
          <w:szCs w:val="24"/>
        </w:rPr>
        <w:t xml:space="preserve">On the other hand, the aqueous extract of </w:t>
      </w:r>
      <w:r w:rsidRPr="00616436">
        <w:rPr>
          <w:rFonts w:ascii="Times New Roman" w:hAnsi="Times New Roman" w:cs="Times New Roman"/>
          <w:i/>
          <w:sz w:val="24"/>
          <w:szCs w:val="24"/>
        </w:rPr>
        <w:t>Agaricus bisporus</w:t>
      </w:r>
      <w:r w:rsidRPr="00B2187C">
        <w:rPr>
          <w:rFonts w:ascii="Times New Roman" w:hAnsi="Times New Roman" w:cs="Times New Roman"/>
          <w:sz w:val="24"/>
          <w:szCs w:val="24"/>
        </w:rPr>
        <w:t xml:space="preserve"> also lacked phenols, alkaloids, tannins, and steroids, but cardiac glycosides, flavonoids, terpe</w:t>
      </w:r>
      <w:r>
        <w:rPr>
          <w:rFonts w:ascii="Times New Roman" w:hAnsi="Times New Roman" w:cs="Times New Roman"/>
          <w:sz w:val="24"/>
          <w:szCs w:val="24"/>
        </w:rPr>
        <w:t>nes, and saponins were present.</w:t>
      </w:r>
    </w:p>
    <w:p w14:paraId="56DD7036" w14:textId="21BB8793" w:rsidR="009D489F" w:rsidRPr="009D489F" w:rsidRDefault="009D489F" w:rsidP="009D489F">
      <w:pPr>
        <w:tabs>
          <w:tab w:val="left" w:pos="3780"/>
        </w:tabs>
        <w:spacing w:line="240" w:lineRule="auto"/>
        <w:jc w:val="both"/>
        <w:rPr>
          <w:rFonts w:ascii="Times New Roman" w:hAnsi="Times New Roman" w:cs="Times New Roman"/>
          <w:sz w:val="24"/>
          <w:szCs w:val="24"/>
        </w:rPr>
      </w:pPr>
      <w:r w:rsidRPr="00B2187C">
        <w:rPr>
          <w:rFonts w:ascii="Times New Roman" w:hAnsi="Times New Roman" w:cs="Times New Roman"/>
          <w:sz w:val="24"/>
          <w:szCs w:val="24"/>
        </w:rPr>
        <w:t xml:space="preserve">In the table below, tannins are present in </w:t>
      </w:r>
      <w:r w:rsidRPr="00616436">
        <w:rPr>
          <w:rFonts w:ascii="Times New Roman" w:hAnsi="Times New Roman" w:cs="Times New Roman"/>
          <w:i/>
          <w:sz w:val="24"/>
          <w:szCs w:val="24"/>
        </w:rPr>
        <w:t>Amanita phalloides</w:t>
      </w:r>
      <w:r w:rsidRPr="00B2187C">
        <w:rPr>
          <w:rFonts w:ascii="Times New Roman" w:hAnsi="Times New Roman" w:cs="Times New Roman"/>
          <w:sz w:val="24"/>
          <w:szCs w:val="24"/>
        </w:rPr>
        <w:t xml:space="preserve"> but absent in </w:t>
      </w:r>
      <w:r w:rsidRPr="00616436">
        <w:rPr>
          <w:rFonts w:ascii="Times New Roman" w:hAnsi="Times New Roman" w:cs="Times New Roman"/>
          <w:i/>
          <w:sz w:val="24"/>
          <w:szCs w:val="24"/>
        </w:rPr>
        <w:t>Agaricus bisporus</w:t>
      </w:r>
      <w:r w:rsidRPr="00B2187C">
        <w:rPr>
          <w:rFonts w:ascii="Times New Roman" w:hAnsi="Times New Roman" w:cs="Times New Roman"/>
          <w:sz w:val="24"/>
          <w:szCs w:val="24"/>
        </w:rPr>
        <w:t xml:space="preserve">. Similarly, flavonoids are observed in </w:t>
      </w:r>
      <w:r w:rsidRPr="00616436">
        <w:rPr>
          <w:rFonts w:ascii="Times New Roman" w:hAnsi="Times New Roman" w:cs="Times New Roman"/>
          <w:i/>
          <w:sz w:val="24"/>
          <w:szCs w:val="24"/>
        </w:rPr>
        <w:t>Agaricus bisporus</w:t>
      </w:r>
      <w:r w:rsidRPr="00B2187C">
        <w:rPr>
          <w:rFonts w:ascii="Times New Roman" w:hAnsi="Times New Roman" w:cs="Times New Roman"/>
          <w:sz w:val="24"/>
          <w:szCs w:val="24"/>
        </w:rPr>
        <w:t xml:space="preserve"> but are absent in </w:t>
      </w:r>
      <w:r w:rsidRPr="00616436">
        <w:rPr>
          <w:rFonts w:ascii="Times New Roman" w:hAnsi="Times New Roman" w:cs="Times New Roman"/>
          <w:i/>
          <w:sz w:val="24"/>
          <w:szCs w:val="24"/>
        </w:rPr>
        <w:t>Amanita phalloides</w:t>
      </w:r>
      <w:r w:rsidRPr="00B2187C">
        <w:rPr>
          <w:rFonts w:ascii="Times New Roman" w:hAnsi="Times New Roman" w:cs="Times New Roman"/>
          <w:sz w:val="24"/>
          <w:szCs w:val="24"/>
        </w:rPr>
        <w:t>. This result implies that there are differences in the physiological properties of the two mushrooms.</w:t>
      </w:r>
    </w:p>
    <w:p w14:paraId="0826A249" w14:textId="1DF97FC7" w:rsidR="009D489F" w:rsidRPr="00430423" w:rsidRDefault="009D489F" w:rsidP="009D489F">
      <w:pPr>
        <w:spacing w:line="240" w:lineRule="auto"/>
        <w:jc w:val="both"/>
        <w:rPr>
          <w:rFonts w:ascii="Times New Roman" w:hAnsi="Times New Roman" w:cs="Times New Roman"/>
          <w:sz w:val="24"/>
          <w:szCs w:val="24"/>
        </w:rPr>
      </w:pPr>
      <w:r w:rsidRPr="00430423">
        <w:rPr>
          <w:rFonts w:ascii="Times New Roman" w:hAnsi="Times New Roman" w:cs="Times New Roman"/>
          <w:b/>
          <w:sz w:val="24"/>
          <w:szCs w:val="24"/>
        </w:rPr>
        <w:t>Table</w:t>
      </w:r>
      <w:r w:rsidR="00B72E17">
        <w:rPr>
          <w:rFonts w:ascii="Times New Roman" w:hAnsi="Times New Roman" w:cs="Times New Roman"/>
          <w:b/>
          <w:sz w:val="24"/>
          <w:szCs w:val="24"/>
        </w:rPr>
        <w:t xml:space="preserve"> </w:t>
      </w:r>
      <w:r w:rsidRPr="00430423">
        <w:rPr>
          <w:rFonts w:ascii="Times New Roman" w:hAnsi="Times New Roman" w:cs="Times New Roman"/>
          <w:b/>
          <w:sz w:val="24"/>
          <w:szCs w:val="24"/>
        </w:rPr>
        <w:t xml:space="preserve">1: </w:t>
      </w:r>
      <w:r w:rsidR="00D23C29" w:rsidRPr="00D23C29">
        <w:rPr>
          <w:rFonts w:ascii="Times New Roman" w:hAnsi="Times New Roman" w:cs="Times New Roman"/>
          <w:b/>
          <w:sz w:val="24"/>
          <w:szCs w:val="24"/>
        </w:rPr>
        <w:t>Physio-chemical</w:t>
      </w:r>
      <w:r w:rsidRPr="00430423">
        <w:rPr>
          <w:rFonts w:ascii="Times New Roman" w:hAnsi="Times New Roman" w:cs="Times New Roman"/>
          <w:b/>
          <w:sz w:val="24"/>
          <w:szCs w:val="24"/>
        </w:rPr>
        <w:t xml:space="preserve"> Properties of </w:t>
      </w:r>
      <w:r w:rsidR="00D23C29">
        <w:rPr>
          <w:rFonts w:ascii="Times New Roman" w:hAnsi="Times New Roman" w:cs="Times New Roman"/>
          <w:b/>
          <w:bCs/>
          <w:sz w:val="24"/>
          <w:szCs w:val="24"/>
        </w:rPr>
        <w:t>A</w:t>
      </w:r>
      <w:r w:rsidRPr="00430423">
        <w:rPr>
          <w:rFonts w:ascii="Times New Roman" w:hAnsi="Times New Roman" w:cs="Times New Roman"/>
          <w:b/>
          <w:bCs/>
          <w:sz w:val="24"/>
          <w:szCs w:val="24"/>
        </w:rPr>
        <w:t>queous</w:t>
      </w:r>
      <w:r w:rsidRPr="00430423">
        <w:rPr>
          <w:rFonts w:ascii="Times New Roman" w:hAnsi="Times New Roman" w:cs="Times New Roman"/>
          <w:b/>
          <w:sz w:val="24"/>
          <w:szCs w:val="24"/>
        </w:rPr>
        <w:t xml:space="preserve"> </w:t>
      </w:r>
      <w:r w:rsidR="00D23C29">
        <w:rPr>
          <w:rFonts w:ascii="Times New Roman" w:hAnsi="Times New Roman" w:cs="Times New Roman"/>
          <w:b/>
          <w:sz w:val="24"/>
          <w:szCs w:val="24"/>
        </w:rPr>
        <w:t>E</w:t>
      </w:r>
      <w:r w:rsidRPr="00430423">
        <w:rPr>
          <w:rFonts w:ascii="Times New Roman" w:hAnsi="Times New Roman" w:cs="Times New Roman"/>
          <w:b/>
          <w:sz w:val="24"/>
          <w:szCs w:val="24"/>
        </w:rPr>
        <w:t xml:space="preserve">xtract of </w:t>
      </w:r>
      <w:r>
        <w:rPr>
          <w:rFonts w:ascii="Times New Roman" w:hAnsi="Times New Roman" w:cs="Times New Roman"/>
          <w:b/>
          <w:i/>
          <w:sz w:val="24"/>
          <w:szCs w:val="24"/>
        </w:rPr>
        <w:t>Agaricus bispor</w:t>
      </w:r>
      <w:r w:rsidRPr="00430423">
        <w:rPr>
          <w:rFonts w:ascii="Times New Roman" w:hAnsi="Times New Roman" w:cs="Times New Roman"/>
          <w:b/>
          <w:i/>
          <w:sz w:val="24"/>
          <w:szCs w:val="24"/>
        </w:rPr>
        <w:t>us</w:t>
      </w:r>
      <w:r w:rsidRPr="00430423">
        <w:rPr>
          <w:rFonts w:ascii="Times New Roman" w:hAnsi="Times New Roman" w:cs="Times New Roman"/>
          <w:b/>
          <w:sz w:val="24"/>
          <w:szCs w:val="24"/>
        </w:rPr>
        <w:t xml:space="preserve"> and </w:t>
      </w:r>
      <w:r w:rsidRPr="00430423">
        <w:rPr>
          <w:rFonts w:ascii="Times New Roman" w:hAnsi="Times New Roman" w:cs="Times New Roman"/>
          <w:b/>
          <w:i/>
          <w:sz w:val="24"/>
          <w:szCs w:val="24"/>
        </w:rPr>
        <w:t>Amanita phalloides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3404"/>
        <w:gridCol w:w="3860"/>
      </w:tblGrid>
      <w:tr w:rsidR="009D489F" w:rsidRPr="00430423" w14:paraId="42751E72" w14:textId="77777777" w:rsidTr="008373A1">
        <w:trPr>
          <w:jc w:val="center"/>
        </w:trPr>
        <w:tc>
          <w:tcPr>
            <w:tcW w:w="2174" w:type="dxa"/>
            <w:tcBorders>
              <w:top w:val="single" w:sz="4" w:space="0" w:color="auto"/>
              <w:bottom w:val="single" w:sz="4" w:space="0" w:color="auto"/>
            </w:tcBorders>
          </w:tcPr>
          <w:p w14:paraId="4D2C75C1"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Parameter</w:t>
            </w:r>
          </w:p>
        </w:tc>
        <w:tc>
          <w:tcPr>
            <w:tcW w:w="3792" w:type="dxa"/>
            <w:tcBorders>
              <w:top w:val="single" w:sz="4" w:space="0" w:color="auto"/>
              <w:bottom w:val="single" w:sz="4" w:space="0" w:color="auto"/>
            </w:tcBorders>
          </w:tcPr>
          <w:p w14:paraId="3DAE3F89" w14:textId="77777777" w:rsidR="009D489F" w:rsidRPr="00430423" w:rsidRDefault="009D489F" w:rsidP="008373A1">
            <w:pPr>
              <w:jc w:val="center"/>
              <w:rPr>
                <w:rFonts w:ascii="Times New Roman" w:hAnsi="Times New Roman" w:cs="Times New Roman"/>
                <w:b/>
                <w:i/>
                <w:sz w:val="24"/>
                <w:szCs w:val="24"/>
              </w:rPr>
            </w:pPr>
            <w:r w:rsidRPr="00430423">
              <w:rPr>
                <w:rFonts w:ascii="Times New Roman" w:hAnsi="Times New Roman" w:cs="Times New Roman"/>
                <w:b/>
                <w:i/>
                <w:sz w:val="24"/>
                <w:szCs w:val="24"/>
              </w:rPr>
              <w:t>Amanita phalloides</w:t>
            </w:r>
          </w:p>
          <w:p w14:paraId="60C83D1D"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 xml:space="preserve"> (</w:t>
            </w:r>
            <w:r w:rsidRPr="00430423">
              <w:rPr>
                <w:rFonts w:ascii="Times New Roman" w:hAnsi="Times New Roman" w:cs="Times New Roman"/>
                <w:b/>
                <w:bCs/>
                <w:sz w:val="24"/>
                <w:szCs w:val="24"/>
              </w:rPr>
              <w:t>aqueous</w:t>
            </w:r>
            <w:r w:rsidRPr="00430423">
              <w:rPr>
                <w:rFonts w:ascii="Times New Roman" w:hAnsi="Times New Roman" w:cs="Times New Roman"/>
                <w:b/>
                <w:sz w:val="24"/>
                <w:szCs w:val="24"/>
              </w:rPr>
              <w:t xml:space="preserve"> extract)</w:t>
            </w:r>
          </w:p>
        </w:tc>
        <w:tc>
          <w:tcPr>
            <w:tcW w:w="4346" w:type="dxa"/>
            <w:tcBorders>
              <w:top w:val="single" w:sz="4" w:space="0" w:color="auto"/>
              <w:bottom w:val="single" w:sz="4" w:space="0" w:color="auto"/>
            </w:tcBorders>
          </w:tcPr>
          <w:p w14:paraId="7CDD7346" w14:textId="77777777" w:rsidR="009D489F" w:rsidRDefault="009D489F" w:rsidP="008373A1">
            <w:pPr>
              <w:jc w:val="center"/>
              <w:rPr>
                <w:rFonts w:ascii="Times New Roman" w:hAnsi="Times New Roman" w:cs="Times New Roman"/>
                <w:b/>
                <w:i/>
                <w:sz w:val="24"/>
                <w:szCs w:val="24"/>
              </w:rPr>
            </w:pPr>
            <w:r>
              <w:rPr>
                <w:rFonts w:ascii="Times New Roman" w:hAnsi="Times New Roman" w:cs="Times New Roman"/>
                <w:b/>
                <w:i/>
                <w:sz w:val="24"/>
                <w:szCs w:val="24"/>
              </w:rPr>
              <w:t>Agaricus bispor</w:t>
            </w:r>
            <w:r w:rsidRPr="00430423">
              <w:rPr>
                <w:rFonts w:ascii="Times New Roman" w:hAnsi="Times New Roman" w:cs="Times New Roman"/>
                <w:b/>
                <w:i/>
                <w:sz w:val="24"/>
                <w:szCs w:val="24"/>
              </w:rPr>
              <w:t>us</w:t>
            </w:r>
          </w:p>
          <w:p w14:paraId="569C3A4A"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 xml:space="preserve"> (aqueous extract)</w:t>
            </w:r>
          </w:p>
        </w:tc>
      </w:tr>
      <w:tr w:rsidR="009D489F" w:rsidRPr="00430423" w14:paraId="160B3D6A" w14:textId="77777777" w:rsidTr="008373A1">
        <w:trPr>
          <w:jc w:val="center"/>
        </w:trPr>
        <w:tc>
          <w:tcPr>
            <w:tcW w:w="2174" w:type="dxa"/>
            <w:tcBorders>
              <w:top w:val="single" w:sz="4" w:space="0" w:color="auto"/>
            </w:tcBorders>
          </w:tcPr>
          <w:p w14:paraId="221DD508"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 xml:space="preserve">Phenol </w:t>
            </w:r>
          </w:p>
        </w:tc>
        <w:tc>
          <w:tcPr>
            <w:tcW w:w="3792" w:type="dxa"/>
            <w:tcBorders>
              <w:top w:val="single" w:sz="4" w:space="0" w:color="auto"/>
            </w:tcBorders>
          </w:tcPr>
          <w:p w14:paraId="6D8250AC"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Borders>
              <w:top w:val="single" w:sz="4" w:space="0" w:color="auto"/>
            </w:tcBorders>
          </w:tcPr>
          <w:p w14:paraId="3B5DBC3D"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10C462B6" w14:textId="77777777" w:rsidTr="008373A1">
        <w:trPr>
          <w:jc w:val="center"/>
        </w:trPr>
        <w:tc>
          <w:tcPr>
            <w:tcW w:w="2174" w:type="dxa"/>
          </w:tcPr>
          <w:p w14:paraId="483FC966"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Alkaloid,</w:t>
            </w:r>
          </w:p>
        </w:tc>
        <w:tc>
          <w:tcPr>
            <w:tcW w:w="3792" w:type="dxa"/>
          </w:tcPr>
          <w:p w14:paraId="521E293E"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6A210B88"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0E9D8064" w14:textId="77777777" w:rsidTr="008373A1">
        <w:trPr>
          <w:jc w:val="center"/>
        </w:trPr>
        <w:tc>
          <w:tcPr>
            <w:tcW w:w="2174" w:type="dxa"/>
          </w:tcPr>
          <w:p w14:paraId="590B8EB9"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Cardiac glycoside</w:t>
            </w:r>
          </w:p>
        </w:tc>
        <w:tc>
          <w:tcPr>
            <w:tcW w:w="3792" w:type="dxa"/>
          </w:tcPr>
          <w:p w14:paraId="2B6F284C"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6269C453"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4F7448DF" w14:textId="77777777" w:rsidTr="008373A1">
        <w:trPr>
          <w:jc w:val="center"/>
        </w:trPr>
        <w:tc>
          <w:tcPr>
            <w:tcW w:w="2174" w:type="dxa"/>
          </w:tcPr>
          <w:p w14:paraId="4B5346CE"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Anthraquinone glycoside</w:t>
            </w:r>
          </w:p>
        </w:tc>
        <w:tc>
          <w:tcPr>
            <w:tcW w:w="3792" w:type="dxa"/>
          </w:tcPr>
          <w:p w14:paraId="54D03BCE"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5393280C"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1C500AB3" w14:textId="77777777" w:rsidTr="008373A1">
        <w:trPr>
          <w:jc w:val="center"/>
        </w:trPr>
        <w:tc>
          <w:tcPr>
            <w:tcW w:w="2174" w:type="dxa"/>
          </w:tcPr>
          <w:p w14:paraId="3B1C7E29"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Flavonoid</w:t>
            </w:r>
          </w:p>
        </w:tc>
        <w:tc>
          <w:tcPr>
            <w:tcW w:w="3792" w:type="dxa"/>
          </w:tcPr>
          <w:p w14:paraId="4F20BAFE"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35B282C8"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0B016A87" w14:textId="77777777" w:rsidTr="008373A1">
        <w:trPr>
          <w:jc w:val="center"/>
        </w:trPr>
        <w:tc>
          <w:tcPr>
            <w:tcW w:w="2174" w:type="dxa"/>
          </w:tcPr>
          <w:p w14:paraId="45B738EA"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 xml:space="preserve">Tannin </w:t>
            </w:r>
          </w:p>
        </w:tc>
        <w:tc>
          <w:tcPr>
            <w:tcW w:w="3792" w:type="dxa"/>
          </w:tcPr>
          <w:p w14:paraId="210F3237"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5F062D36"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375F3D26" w14:textId="77777777" w:rsidTr="008373A1">
        <w:trPr>
          <w:jc w:val="center"/>
        </w:trPr>
        <w:tc>
          <w:tcPr>
            <w:tcW w:w="2174" w:type="dxa"/>
          </w:tcPr>
          <w:p w14:paraId="506084D3"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 xml:space="preserve">Steroid </w:t>
            </w:r>
          </w:p>
        </w:tc>
        <w:tc>
          <w:tcPr>
            <w:tcW w:w="3792" w:type="dxa"/>
          </w:tcPr>
          <w:p w14:paraId="21D46CF1"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6D642EAB"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_</w:t>
            </w:r>
          </w:p>
        </w:tc>
      </w:tr>
      <w:tr w:rsidR="009D489F" w:rsidRPr="00430423" w14:paraId="3CF6D1C1" w14:textId="77777777" w:rsidTr="008373A1">
        <w:trPr>
          <w:jc w:val="center"/>
        </w:trPr>
        <w:tc>
          <w:tcPr>
            <w:tcW w:w="2174" w:type="dxa"/>
          </w:tcPr>
          <w:p w14:paraId="5BB9AB5A"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Terpene</w:t>
            </w:r>
          </w:p>
        </w:tc>
        <w:tc>
          <w:tcPr>
            <w:tcW w:w="3792" w:type="dxa"/>
          </w:tcPr>
          <w:p w14:paraId="7CEF7FA5"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0B00E8FC"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1973FED9" w14:textId="77777777" w:rsidTr="008373A1">
        <w:trPr>
          <w:jc w:val="center"/>
        </w:trPr>
        <w:tc>
          <w:tcPr>
            <w:tcW w:w="2174" w:type="dxa"/>
            <w:tcBorders>
              <w:bottom w:val="single" w:sz="4" w:space="0" w:color="auto"/>
            </w:tcBorders>
          </w:tcPr>
          <w:p w14:paraId="63D9BA85"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sz w:val="24"/>
                <w:szCs w:val="24"/>
              </w:rPr>
              <w:t>Saponin</w:t>
            </w:r>
          </w:p>
        </w:tc>
        <w:tc>
          <w:tcPr>
            <w:tcW w:w="3792" w:type="dxa"/>
            <w:tcBorders>
              <w:bottom w:val="single" w:sz="4" w:space="0" w:color="auto"/>
            </w:tcBorders>
          </w:tcPr>
          <w:p w14:paraId="32D55F40"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Borders>
              <w:bottom w:val="single" w:sz="4" w:space="0" w:color="auto"/>
            </w:tcBorders>
          </w:tcPr>
          <w:p w14:paraId="3EB3F969"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643460A7" w14:textId="77777777" w:rsidTr="008373A1">
        <w:trPr>
          <w:jc w:val="center"/>
        </w:trPr>
        <w:tc>
          <w:tcPr>
            <w:tcW w:w="2174" w:type="dxa"/>
            <w:tcBorders>
              <w:top w:val="single" w:sz="4" w:space="0" w:color="auto"/>
            </w:tcBorders>
          </w:tcPr>
          <w:p w14:paraId="12048C2C" w14:textId="77777777" w:rsidR="009D489F" w:rsidRPr="00430423" w:rsidRDefault="009D489F" w:rsidP="008373A1">
            <w:pPr>
              <w:jc w:val="center"/>
              <w:rPr>
                <w:rFonts w:ascii="Times New Roman" w:hAnsi="Times New Roman" w:cs="Times New Roman"/>
                <w:b/>
                <w:sz w:val="24"/>
                <w:szCs w:val="24"/>
              </w:rPr>
            </w:pPr>
          </w:p>
        </w:tc>
        <w:tc>
          <w:tcPr>
            <w:tcW w:w="3792" w:type="dxa"/>
            <w:tcBorders>
              <w:top w:val="single" w:sz="4" w:space="0" w:color="auto"/>
            </w:tcBorders>
          </w:tcPr>
          <w:p w14:paraId="53823672" w14:textId="77777777" w:rsidR="009D489F" w:rsidRPr="00430423" w:rsidRDefault="009D489F" w:rsidP="008373A1">
            <w:pPr>
              <w:jc w:val="center"/>
              <w:rPr>
                <w:rFonts w:ascii="Times New Roman" w:hAnsi="Times New Roman" w:cs="Times New Roman"/>
                <w:b/>
                <w:sz w:val="24"/>
                <w:szCs w:val="24"/>
              </w:rPr>
            </w:pPr>
          </w:p>
        </w:tc>
        <w:tc>
          <w:tcPr>
            <w:tcW w:w="4346" w:type="dxa"/>
            <w:tcBorders>
              <w:top w:val="single" w:sz="4" w:space="0" w:color="auto"/>
            </w:tcBorders>
          </w:tcPr>
          <w:p w14:paraId="456F91AD" w14:textId="77777777" w:rsidR="009D489F" w:rsidRPr="00430423" w:rsidRDefault="009D489F" w:rsidP="008373A1">
            <w:pPr>
              <w:jc w:val="center"/>
              <w:rPr>
                <w:rFonts w:ascii="Times New Roman" w:hAnsi="Times New Roman" w:cs="Times New Roman"/>
                <w:b/>
                <w:sz w:val="24"/>
                <w:szCs w:val="24"/>
              </w:rPr>
            </w:pPr>
          </w:p>
        </w:tc>
      </w:tr>
    </w:tbl>
    <w:p w14:paraId="486CD975" w14:textId="77777777" w:rsidR="009D489F" w:rsidRDefault="009D489F" w:rsidP="009D489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 Present   - =Absent </w:t>
      </w:r>
    </w:p>
    <w:p w14:paraId="29D53E1D" w14:textId="77777777" w:rsidR="00B72E17" w:rsidRDefault="00B72E17" w:rsidP="009D489F">
      <w:pPr>
        <w:spacing w:line="240" w:lineRule="auto"/>
        <w:jc w:val="both"/>
        <w:rPr>
          <w:rFonts w:ascii="Times New Roman" w:hAnsi="Times New Roman" w:cs="Times New Roman"/>
          <w:b/>
          <w:sz w:val="24"/>
          <w:szCs w:val="24"/>
        </w:rPr>
      </w:pPr>
    </w:p>
    <w:p w14:paraId="02CCBCA9" w14:textId="424FCAA6" w:rsidR="00B72E17" w:rsidRPr="00FE1A5F" w:rsidRDefault="00D23C29" w:rsidP="009D489F">
      <w:pPr>
        <w:spacing w:line="240" w:lineRule="auto"/>
        <w:jc w:val="both"/>
        <w:rPr>
          <w:rFonts w:ascii="Times New Roman" w:hAnsi="Times New Roman" w:cs="Times New Roman"/>
          <w:b/>
          <w:sz w:val="24"/>
          <w:szCs w:val="24"/>
        </w:rPr>
      </w:pPr>
      <w:r w:rsidRPr="00D23C29">
        <w:rPr>
          <w:rFonts w:ascii="Times New Roman" w:hAnsi="Times New Roman" w:cs="Times New Roman"/>
          <w:b/>
          <w:sz w:val="24"/>
          <w:szCs w:val="24"/>
        </w:rPr>
        <w:t>Physio-chemical</w:t>
      </w:r>
      <w:r w:rsidR="00B72E17" w:rsidRPr="00430423">
        <w:rPr>
          <w:rFonts w:ascii="Times New Roman" w:hAnsi="Times New Roman" w:cs="Times New Roman"/>
          <w:b/>
          <w:sz w:val="24"/>
          <w:szCs w:val="24"/>
        </w:rPr>
        <w:t xml:space="preserve"> Properties of </w:t>
      </w:r>
      <w:r>
        <w:rPr>
          <w:rFonts w:ascii="Times New Roman" w:hAnsi="Times New Roman" w:cs="Times New Roman"/>
          <w:b/>
          <w:sz w:val="24"/>
          <w:szCs w:val="24"/>
        </w:rPr>
        <w:t>E</w:t>
      </w:r>
      <w:r w:rsidR="00B72E17" w:rsidRPr="00430423">
        <w:rPr>
          <w:rFonts w:ascii="Times New Roman" w:hAnsi="Times New Roman" w:cs="Times New Roman"/>
          <w:b/>
          <w:sz w:val="24"/>
          <w:szCs w:val="24"/>
        </w:rPr>
        <w:t xml:space="preserve">thanol </w:t>
      </w:r>
      <w:r>
        <w:rPr>
          <w:rFonts w:ascii="Times New Roman" w:hAnsi="Times New Roman" w:cs="Times New Roman"/>
          <w:b/>
          <w:sz w:val="24"/>
          <w:szCs w:val="24"/>
        </w:rPr>
        <w:t>E</w:t>
      </w:r>
      <w:r w:rsidR="00B72E17" w:rsidRPr="00430423">
        <w:rPr>
          <w:rFonts w:ascii="Times New Roman" w:hAnsi="Times New Roman" w:cs="Times New Roman"/>
          <w:b/>
          <w:sz w:val="24"/>
          <w:szCs w:val="24"/>
        </w:rPr>
        <w:t xml:space="preserve">xtract of </w:t>
      </w:r>
      <w:r w:rsidR="00B72E17">
        <w:rPr>
          <w:rFonts w:ascii="Times New Roman" w:hAnsi="Times New Roman" w:cs="Times New Roman"/>
          <w:b/>
          <w:i/>
          <w:sz w:val="24"/>
          <w:szCs w:val="24"/>
        </w:rPr>
        <w:t>Agaricus bispor</w:t>
      </w:r>
      <w:r w:rsidR="00B72E17" w:rsidRPr="00430423">
        <w:rPr>
          <w:rFonts w:ascii="Times New Roman" w:hAnsi="Times New Roman" w:cs="Times New Roman"/>
          <w:b/>
          <w:i/>
          <w:sz w:val="24"/>
          <w:szCs w:val="24"/>
        </w:rPr>
        <w:t>us</w:t>
      </w:r>
      <w:r w:rsidR="00B72E17" w:rsidRPr="00430423">
        <w:rPr>
          <w:rFonts w:ascii="Times New Roman" w:hAnsi="Times New Roman" w:cs="Times New Roman"/>
          <w:b/>
          <w:sz w:val="24"/>
          <w:szCs w:val="24"/>
        </w:rPr>
        <w:t xml:space="preserve"> and </w:t>
      </w:r>
      <w:r w:rsidR="00B72E17" w:rsidRPr="00430423">
        <w:rPr>
          <w:rFonts w:ascii="Times New Roman" w:hAnsi="Times New Roman" w:cs="Times New Roman"/>
          <w:b/>
          <w:i/>
          <w:sz w:val="24"/>
          <w:szCs w:val="24"/>
        </w:rPr>
        <w:t>Amanita phalloides</w:t>
      </w:r>
    </w:p>
    <w:p w14:paraId="12DF41D6" w14:textId="73C622D7" w:rsidR="009D489F" w:rsidRPr="00616436" w:rsidRDefault="009D489F" w:rsidP="009D489F">
      <w:pPr>
        <w:spacing w:line="240" w:lineRule="auto"/>
        <w:jc w:val="both"/>
        <w:rPr>
          <w:rFonts w:ascii="Times New Roman" w:hAnsi="Times New Roman" w:cs="Times New Roman"/>
          <w:sz w:val="24"/>
          <w:szCs w:val="24"/>
        </w:rPr>
      </w:pPr>
      <w:r w:rsidRPr="00616436">
        <w:rPr>
          <w:rFonts w:ascii="Times New Roman" w:hAnsi="Times New Roman" w:cs="Times New Roman"/>
          <w:sz w:val="24"/>
          <w:szCs w:val="24"/>
        </w:rPr>
        <w:t>Table</w:t>
      </w:r>
      <w:r w:rsidR="00B72E17">
        <w:rPr>
          <w:rFonts w:ascii="Times New Roman" w:hAnsi="Times New Roman" w:cs="Times New Roman"/>
          <w:sz w:val="24"/>
          <w:szCs w:val="24"/>
        </w:rPr>
        <w:t xml:space="preserve"> </w:t>
      </w:r>
      <w:r w:rsidRPr="00616436">
        <w:rPr>
          <w:rFonts w:ascii="Times New Roman" w:hAnsi="Times New Roman" w:cs="Times New Roman"/>
          <w:sz w:val="24"/>
          <w:szCs w:val="24"/>
        </w:rPr>
        <w:t>2 show</w:t>
      </w:r>
      <w:r w:rsidR="00D11E7E">
        <w:rPr>
          <w:rFonts w:ascii="Times New Roman" w:hAnsi="Times New Roman" w:cs="Times New Roman"/>
          <w:sz w:val="24"/>
          <w:szCs w:val="24"/>
        </w:rPr>
        <w:t>ed</w:t>
      </w:r>
      <w:r w:rsidRPr="00616436">
        <w:rPr>
          <w:rFonts w:ascii="Times New Roman" w:hAnsi="Times New Roman" w:cs="Times New Roman"/>
          <w:sz w:val="24"/>
          <w:szCs w:val="24"/>
        </w:rPr>
        <w:t xml:space="preserve"> that phenols, anthraquinone glycosides, tannins, terpenes, and saponins are present in the ethanolic extract of </w:t>
      </w:r>
      <w:r w:rsidRPr="00616436">
        <w:rPr>
          <w:rFonts w:ascii="Times New Roman" w:hAnsi="Times New Roman" w:cs="Times New Roman"/>
          <w:i/>
          <w:iCs/>
          <w:sz w:val="24"/>
          <w:szCs w:val="24"/>
        </w:rPr>
        <w:t>Amanita phalloides</w:t>
      </w:r>
      <w:r w:rsidRPr="00616436">
        <w:rPr>
          <w:rFonts w:ascii="Times New Roman" w:hAnsi="Times New Roman" w:cs="Times New Roman"/>
          <w:sz w:val="24"/>
          <w:szCs w:val="24"/>
        </w:rPr>
        <w:t>, while alkaloids, flavonoids, and steroids are absent.</w:t>
      </w:r>
    </w:p>
    <w:p w14:paraId="19ED6A8A" w14:textId="77777777" w:rsidR="009D489F" w:rsidRPr="00616436" w:rsidRDefault="009D489F" w:rsidP="009D489F">
      <w:pPr>
        <w:spacing w:line="240" w:lineRule="auto"/>
        <w:jc w:val="both"/>
        <w:rPr>
          <w:rFonts w:ascii="Times New Roman" w:hAnsi="Times New Roman" w:cs="Times New Roman"/>
          <w:sz w:val="24"/>
          <w:szCs w:val="24"/>
        </w:rPr>
      </w:pPr>
      <w:r w:rsidRPr="00616436">
        <w:rPr>
          <w:rFonts w:ascii="Times New Roman" w:hAnsi="Times New Roman" w:cs="Times New Roman"/>
          <w:sz w:val="24"/>
          <w:szCs w:val="24"/>
        </w:rPr>
        <w:t xml:space="preserve">However, phenols, anthraquinone glycosides, tannins, steroids, and terpenes are all absent in </w:t>
      </w:r>
      <w:r w:rsidRPr="00616436">
        <w:rPr>
          <w:rFonts w:ascii="Times New Roman" w:hAnsi="Times New Roman" w:cs="Times New Roman"/>
          <w:i/>
          <w:iCs/>
          <w:sz w:val="24"/>
          <w:szCs w:val="24"/>
        </w:rPr>
        <w:t>Agaricus bisporus</w:t>
      </w:r>
      <w:r w:rsidRPr="00616436">
        <w:rPr>
          <w:rFonts w:ascii="Times New Roman" w:hAnsi="Times New Roman" w:cs="Times New Roman"/>
          <w:sz w:val="24"/>
          <w:szCs w:val="24"/>
        </w:rPr>
        <w:t xml:space="preserve">, whereas alkaloids, cardiac glycosides, flavonoids, and saponins are present in its ethanolic extract. Anthraquinone glycosides are noted to be present in </w:t>
      </w:r>
      <w:r w:rsidRPr="00616436">
        <w:rPr>
          <w:rFonts w:ascii="Times New Roman" w:hAnsi="Times New Roman" w:cs="Times New Roman"/>
          <w:i/>
          <w:iCs/>
          <w:sz w:val="24"/>
          <w:szCs w:val="24"/>
        </w:rPr>
        <w:t>Amanita phalloides</w:t>
      </w:r>
      <w:r w:rsidRPr="00616436">
        <w:rPr>
          <w:rFonts w:ascii="Times New Roman" w:hAnsi="Times New Roman" w:cs="Times New Roman"/>
          <w:sz w:val="24"/>
          <w:szCs w:val="24"/>
        </w:rPr>
        <w:t xml:space="preserve"> but absent in </w:t>
      </w:r>
      <w:r w:rsidRPr="00616436">
        <w:rPr>
          <w:rFonts w:ascii="Times New Roman" w:hAnsi="Times New Roman" w:cs="Times New Roman"/>
          <w:i/>
          <w:iCs/>
          <w:sz w:val="24"/>
          <w:szCs w:val="24"/>
        </w:rPr>
        <w:t>Agaricus bisporus</w:t>
      </w:r>
      <w:r w:rsidRPr="00616436">
        <w:rPr>
          <w:rFonts w:ascii="Times New Roman" w:hAnsi="Times New Roman" w:cs="Times New Roman"/>
          <w:sz w:val="24"/>
          <w:szCs w:val="24"/>
        </w:rPr>
        <w:t xml:space="preserve">, while alkaloids are found in </w:t>
      </w:r>
      <w:r w:rsidRPr="00616436">
        <w:rPr>
          <w:rFonts w:ascii="Times New Roman" w:hAnsi="Times New Roman" w:cs="Times New Roman"/>
          <w:i/>
          <w:iCs/>
          <w:sz w:val="24"/>
          <w:szCs w:val="24"/>
        </w:rPr>
        <w:t>Agaricus bisporus</w:t>
      </w:r>
      <w:r w:rsidRPr="00616436">
        <w:rPr>
          <w:rFonts w:ascii="Times New Roman" w:hAnsi="Times New Roman" w:cs="Times New Roman"/>
          <w:sz w:val="24"/>
          <w:szCs w:val="24"/>
        </w:rPr>
        <w:t xml:space="preserve"> but absent in </w:t>
      </w:r>
      <w:r w:rsidRPr="00616436">
        <w:rPr>
          <w:rFonts w:ascii="Times New Roman" w:hAnsi="Times New Roman" w:cs="Times New Roman"/>
          <w:i/>
          <w:iCs/>
          <w:sz w:val="24"/>
          <w:szCs w:val="24"/>
        </w:rPr>
        <w:t>Amanita phalloides</w:t>
      </w:r>
      <w:r w:rsidRPr="00616436">
        <w:rPr>
          <w:rFonts w:ascii="Times New Roman" w:hAnsi="Times New Roman" w:cs="Times New Roman"/>
          <w:sz w:val="24"/>
          <w:szCs w:val="24"/>
        </w:rPr>
        <w:t>.</w:t>
      </w:r>
    </w:p>
    <w:p w14:paraId="441CE1A9" w14:textId="77777777" w:rsidR="009D489F" w:rsidRDefault="009D489F" w:rsidP="009D489F">
      <w:pPr>
        <w:spacing w:line="240" w:lineRule="auto"/>
        <w:jc w:val="both"/>
        <w:rPr>
          <w:rFonts w:ascii="Times New Roman" w:hAnsi="Times New Roman" w:cs="Times New Roman"/>
          <w:sz w:val="24"/>
          <w:szCs w:val="24"/>
        </w:rPr>
      </w:pPr>
      <w:r w:rsidRPr="00616436">
        <w:rPr>
          <w:rFonts w:ascii="Times New Roman" w:hAnsi="Times New Roman" w:cs="Times New Roman"/>
          <w:sz w:val="24"/>
          <w:szCs w:val="24"/>
        </w:rPr>
        <w:t>This clearly suggests that the two fungi have different physiological functions and properties.</w:t>
      </w:r>
    </w:p>
    <w:p w14:paraId="2309ECB5" w14:textId="5330B7AF" w:rsidR="009D489F" w:rsidRPr="00430423" w:rsidRDefault="009D489F" w:rsidP="009D489F">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Table</w:t>
      </w:r>
      <w:r w:rsidR="00B72E17">
        <w:rPr>
          <w:rFonts w:ascii="Times New Roman" w:hAnsi="Times New Roman" w:cs="Times New Roman"/>
          <w:b/>
          <w:sz w:val="24"/>
          <w:szCs w:val="24"/>
        </w:rPr>
        <w:t xml:space="preserve"> 2</w:t>
      </w:r>
      <w:r w:rsidRPr="00430423">
        <w:rPr>
          <w:rFonts w:ascii="Times New Roman" w:hAnsi="Times New Roman" w:cs="Times New Roman"/>
          <w:b/>
          <w:sz w:val="24"/>
          <w:szCs w:val="24"/>
        </w:rPr>
        <w:t xml:space="preserve">: </w:t>
      </w:r>
      <w:r w:rsidR="00D23C29" w:rsidRPr="00D23C29">
        <w:rPr>
          <w:rFonts w:ascii="Times New Roman" w:hAnsi="Times New Roman" w:cs="Times New Roman"/>
          <w:b/>
          <w:sz w:val="24"/>
          <w:szCs w:val="24"/>
        </w:rPr>
        <w:t>Physio-chemical</w:t>
      </w:r>
      <w:r w:rsidRPr="00430423">
        <w:rPr>
          <w:rFonts w:ascii="Times New Roman" w:hAnsi="Times New Roman" w:cs="Times New Roman"/>
          <w:b/>
          <w:sz w:val="24"/>
          <w:szCs w:val="24"/>
        </w:rPr>
        <w:t xml:space="preserve"> Properties of </w:t>
      </w:r>
      <w:r w:rsidR="00D23C29">
        <w:rPr>
          <w:rFonts w:ascii="Times New Roman" w:hAnsi="Times New Roman" w:cs="Times New Roman"/>
          <w:b/>
          <w:sz w:val="24"/>
          <w:szCs w:val="24"/>
        </w:rPr>
        <w:t>E</w:t>
      </w:r>
      <w:r w:rsidRPr="00430423">
        <w:rPr>
          <w:rFonts w:ascii="Times New Roman" w:hAnsi="Times New Roman" w:cs="Times New Roman"/>
          <w:b/>
          <w:sz w:val="24"/>
          <w:szCs w:val="24"/>
        </w:rPr>
        <w:t xml:space="preserve">thanol </w:t>
      </w:r>
      <w:r w:rsidR="00D23C29">
        <w:rPr>
          <w:rFonts w:ascii="Times New Roman" w:hAnsi="Times New Roman" w:cs="Times New Roman"/>
          <w:b/>
          <w:sz w:val="24"/>
          <w:szCs w:val="24"/>
        </w:rPr>
        <w:t>E</w:t>
      </w:r>
      <w:r w:rsidRPr="00430423">
        <w:rPr>
          <w:rFonts w:ascii="Times New Roman" w:hAnsi="Times New Roman" w:cs="Times New Roman"/>
          <w:b/>
          <w:sz w:val="24"/>
          <w:szCs w:val="24"/>
        </w:rPr>
        <w:t xml:space="preserve">xtract of </w:t>
      </w:r>
      <w:r>
        <w:rPr>
          <w:rFonts w:ascii="Times New Roman" w:hAnsi="Times New Roman" w:cs="Times New Roman"/>
          <w:b/>
          <w:i/>
          <w:sz w:val="24"/>
          <w:szCs w:val="24"/>
        </w:rPr>
        <w:t>Agaricus bispor</w:t>
      </w:r>
      <w:r w:rsidRPr="00430423">
        <w:rPr>
          <w:rFonts w:ascii="Times New Roman" w:hAnsi="Times New Roman" w:cs="Times New Roman"/>
          <w:b/>
          <w:i/>
          <w:sz w:val="24"/>
          <w:szCs w:val="24"/>
        </w:rPr>
        <w:t>us</w:t>
      </w:r>
      <w:r w:rsidRPr="00430423">
        <w:rPr>
          <w:rFonts w:ascii="Times New Roman" w:hAnsi="Times New Roman" w:cs="Times New Roman"/>
          <w:b/>
          <w:sz w:val="24"/>
          <w:szCs w:val="24"/>
        </w:rPr>
        <w:t xml:space="preserve"> and </w:t>
      </w:r>
      <w:r w:rsidRPr="00430423">
        <w:rPr>
          <w:rFonts w:ascii="Times New Roman" w:hAnsi="Times New Roman" w:cs="Times New Roman"/>
          <w:b/>
          <w:i/>
          <w:sz w:val="24"/>
          <w:szCs w:val="24"/>
        </w:rPr>
        <w:t>Amanita phalloides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400"/>
        <w:gridCol w:w="3867"/>
      </w:tblGrid>
      <w:tr w:rsidR="009D489F" w:rsidRPr="00430423" w14:paraId="04F46D35" w14:textId="77777777" w:rsidTr="008373A1">
        <w:trPr>
          <w:jc w:val="center"/>
        </w:trPr>
        <w:tc>
          <w:tcPr>
            <w:tcW w:w="2174" w:type="dxa"/>
            <w:tcBorders>
              <w:top w:val="single" w:sz="4" w:space="0" w:color="auto"/>
              <w:bottom w:val="single" w:sz="4" w:space="0" w:color="auto"/>
            </w:tcBorders>
          </w:tcPr>
          <w:p w14:paraId="4ECAAD33"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Parameter</w:t>
            </w:r>
          </w:p>
        </w:tc>
        <w:tc>
          <w:tcPr>
            <w:tcW w:w="3792" w:type="dxa"/>
            <w:tcBorders>
              <w:top w:val="single" w:sz="4" w:space="0" w:color="auto"/>
              <w:bottom w:val="single" w:sz="4" w:space="0" w:color="auto"/>
            </w:tcBorders>
          </w:tcPr>
          <w:p w14:paraId="50636860" w14:textId="77777777" w:rsidR="009D489F" w:rsidRPr="00430423" w:rsidRDefault="009D489F" w:rsidP="008373A1">
            <w:pPr>
              <w:jc w:val="both"/>
              <w:rPr>
                <w:rFonts w:ascii="Times New Roman" w:hAnsi="Times New Roman" w:cs="Times New Roman"/>
                <w:b/>
                <w:i/>
                <w:sz w:val="24"/>
                <w:szCs w:val="24"/>
              </w:rPr>
            </w:pPr>
            <w:r w:rsidRPr="00430423">
              <w:rPr>
                <w:rFonts w:ascii="Times New Roman" w:hAnsi="Times New Roman" w:cs="Times New Roman"/>
                <w:b/>
                <w:i/>
                <w:sz w:val="24"/>
                <w:szCs w:val="24"/>
              </w:rPr>
              <w:t>Amanita phalloides</w:t>
            </w:r>
          </w:p>
          <w:p w14:paraId="10A80577"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 xml:space="preserve"> (Ethanol</w:t>
            </w:r>
            <w:r>
              <w:rPr>
                <w:rFonts w:ascii="Times New Roman" w:hAnsi="Times New Roman" w:cs="Times New Roman"/>
                <w:b/>
                <w:sz w:val="24"/>
                <w:szCs w:val="24"/>
              </w:rPr>
              <w:t>ic</w:t>
            </w:r>
            <w:r w:rsidRPr="00430423">
              <w:rPr>
                <w:rFonts w:ascii="Times New Roman" w:hAnsi="Times New Roman" w:cs="Times New Roman"/>
                <w:b/>
                <w:sz w:val="24"/>
                <w:szCs w:val="24"/>
              </w:rPr>
              <w:t xml:space="preserve"> Extract)</w:t>
            </w:r>
          </w:p>
        </w:tc>
        <w:tc>
          <w:tcPr>
            <w:tcW w:w="4346" w:type="dxa"/>
            <w:tcBorders>
              <w:top w:val="single" w:sz="4" w:space="0" w:color="auto"/>
              <w:bottom w:val="single" w:sz="4" w:space="0" w:color="auto"/>
            </w:tcBorders>
          </w:tcPr>
          <w:p w14:paraId="18E670DD" w14:textId="77777777" w:rsidR="009D489F" w:rsidRDefault="009D489F" w:rsidP="008373A1">
            <w:pPr>
              <w:jc w:val="both"/>
              <w:rPr>
                <w:rFonts w:ascii="Times New Roman" w:hAnsi="Times New Roman" w:cs="Times New Roman"/>
                <w:b/>
                <w:sz w:val="24"/>
                <w:szCs w:val="24"/>
              </w:rPr>
            </w:pPr>
            <w:r>
              <w:rPr>
                <w:rFonts w:ascii="Times New Roman" w:hAnsi="Times New Roman" w:cs="Times New Roman"/>
                <w:b/>
                <w:i/>
                <w:sz w:val="24"/>
                <w:szCs w:val="24"/>
              </w:rPr>
              <w:t>Agaricus bispor</w:t>
            </w:r>
            <w:r w:rsidRPr="00430423">
              <w:rPr>
                <w:rFonts w:ascii="Times New Roman" w:hAnsi="Times New Roman" w:cs="Times New Roman"/>
                <w:b/>
                <w:i/>
                <w:sz w:val="24"/>
                <w:szCs w:val="24"/>
              </w:rPr>
              <w:t>us</w:t>
            </w:r>
            <w:r w:rsidRPr="00430423">
              <w:rPr>
                <w:rFonts w:ascii="Times New Roman" w:hAnsi="Times New Roman" w:cs="Times New Roman"/>
                <w:b/>
                <w:sz w:val="24"/>
                <w:szCs w:val="24"/>
              </w:rPr>
              <w:t xml:space="preserve"> </w:t>
            </w:r>
          </w:p>
          <w:p w14:paraId="5B847E76"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(Ethanol</w:t>
            </w:r>
            <w:r>
              <w:rPr>
                <w:rFonts w:ascii="Times New Roman" w:hAnsi="Times New Roman" w:cs="Times New Roman"/>
                <w:b/>
                <w:sz w:val="24"/>
                <w:szCs w:val="24"/>
              </w:rPr>
              <w:t>ic</w:t>
            </w:r>
            <w:r w:rsidRPr="00430423">
              <w:rPr>
                <w:rFonts w:ascii="Times New Roman" w:hAnsi="Times New Roman" w:cs="Times New Roman"/>
                <w:b/>
                <w:sz w:val="24"/>
                <w:szCs w:val="24"/>
              </w:rPr>
              <w:t xml:space="preserve"> Extract)</w:t>
            </w:r>
          </w:p>
        </w:tc>
      </w:tr>
      <w:tr w:rsidR="009D489F" w:rsidRPr="00430423" w14:paraId="2A49CAA6" w14:textId="77777777" w:rsidTr="008373A1">
        <w:trPr>
          <w:jc w:val="center"/>
        </w:trPr>
        <w:tc>
          <w:tcPr>
            <w:tcW w:w="2174" w:type="dxa"/>
            <w:tcBorders>
              <w:top w:val="single" w:sz="4" w:space="0" w:color="auto"/>
            </w:tcBorders>
          </w:tcPr>
          <w:p w14:paraId="300E32CB"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lastRenderedPageBreak/>
              <w:t xml:space="preserve">Phenol </w:t>
            </w:r>
          </w:p>
        </w:tc>
        <w:tc>
          <w:tcPr>
            <w:tcW w:w="3792" w:type="dxa"/>
            <w:tcBorders>
              <w:top w:val="single" w:sz="4" w:space="0" w:color="auto"/>
            </w:tcBorders>
          </w:tcPr>
          <w:p w14:paraId="2BBF537D"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Borders>
              <w:top w:val="single" w:sz="4" w:space="0" w:color="auto"/>
            </w:tcBorders>
          </w:tcPr>
          <w:p w14:paraId="65F2AFA9"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31B7540C" w14:textId="77777777" w:rsidTr="008373A1">
        <w:trPr>
          <w:jc w:val="center"/>
        </w:trPr>
        <w:tc>
          <w:tcPr>
            <w:tcW w:w="2174" w:type="dxa"/>
          </w:tcPr>
          <w:p w14:paraId="6BF01D7D"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Alkaloid</w:t>
            </w:r>
          </w:p>
        </w:tc>
        <w:tc>
          <w:tcPr>
            <w:tcW w:w="3792" w:type="dxa"/>
          </w:tcPr>
          <w:p w14:paraId="75A846C8"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53B068F5"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1A8CE76E" w14:textId="77777777" w:rsidTr="008373A1">
        <w:trPr>
          <w:jc w:val="center"/>
        </w:trPr>
        <w:tc>
          <w:tcPr>
            <w:tcW w:w="2174" w:type="dxa"/>
          </w:tcPr>
          <w:p w14:paraId="6120306A"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Cardiac glycoside</w:t>
            </w:r>
          </w:p>
        </w:tc>
        <w:tc>
          <w:tcPr>
            <w:tcW w:w="3792" w:type="dxa"/>
          </w:tcPr>
          <w:p w14:paraId="2AEE4D77"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131EAAD8"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592E7135" w14:textId="77777777" w:rsidTr="008373A1">
        <w:trPr>
          <w:jc w:val="center"/>
        </w:trPr>
        <w:tc>
          <w:tcPr>
            <w:tcW w:w="2174" w:type="dxa"/>
          </w:tcPr>
          <w:p w14:paraId="2A971AF6"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Anthraquinone glycoside</w:t>
            </w:r>
          </w:p>
        </w:tc>
        <w:tc>
          <w:tcPr>
            <w:tcW w:w="3792" w:type="dxa"/>
          </w:tcPr>
          <w:p w14:paraId="01F22B75"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4279E40C"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236FD14E" w14:textId="77777777" w:rsidTr="008373A1">
        <w:trPr>
          <w:jc w:val="center"/>
        </w:trPr>
        <w:tc>
          <w:tcPr>
            <w:tcW w:w="2174" w:type="dxa"/>
          </w:tcPr>
          <w:p w14:paraId="65B9EEB8"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Flavonoid</w:t>
            </w:r>
          </w:p>
        </w:tc>
        <w:tc>
          <w:tcPr>
            <w:tcW w:w="3792" w:type="dxa"/>
          </w:tcPr>
          <w:p w14:paraId="2907FB56"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3241DAB3"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7C5C4E26" w14:textId="77777777" w:rsidTr="008373A1">
        <w:trPr>
          <w:jc w:val="center"/>
        </w:trPr>
        <w:tc>
          <w:tcPr>
            <w:tcW w:w="2174" w:type="dxa"/>
          </w:tcPr>
          <w:p w14:paraId="13BD73BB"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 xml:space="preserve">Tannin </w:t>
            </w:r>
          </w:p>
        </w:tc>
        <w:tc>
          <w:tcPr>
            <w:tcW w:w="3792" w:type="dxa"/>
          </w:tcPr>
          <w:p w14:paraId="660D90F7"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317F513D"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2D3A0E66" w14:textId="77777777" w:rsidTr="008373A1">
        <w:trPr>
          <w:jc w:val="center"/>
        </w:trPr>
        <w:tc>
          <w:tcPr>
            <w:tcW w:w="2174" w:type="dxa"/>
          </w:tcPr>
          <w:p w14:paraId="7C2F0275"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 xml:space="preserve">Steroid </w:t>
            </w:r>
          </w:p>
        </w:tc>
        <w:tc>
          <w:tcPr>
            <w:tcW w:w="3792" w:type="dxa"/>
          </w:tcPr>
          <w:p w14:paraId="327E500B"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32D1947B"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_</w:t>
            </w:r>
          </w:p>
        </w:tc>
      </w:tr>
      <w:tr w:rsidR="009D489F" w:rsidRPr="00430423" w14:paraId="71377A65" w14:textId="77777777" w:rsidTr="008373A1">
        <w:trPr>
          <w:jc w:val="center"/>
        </w:trPr>
        <w:tc>
          <w:tcPr>
            <w:tcW w:w="2174" w:type="dxa"/>
          </w:tcPr>
          <w:p w14:paraId="27471F1F"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Terpene</w:t>
            </w:r>
          </w:p>
        </w:tc>
        <w:tc>
          <w:tcPr>
            <w:tcW w:w="3792" w:type="dxa"/>
          </w:tcPr>
          <w:p w14:paraId="6E81A759"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7EFDFF48"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47FC970D" w14:textId="77777777" w:rsidTr="008373A1">
        <w:trPr>
          <w:jc w:val="center"/>
        </w:trPr>
        <w:tc>
          <w:tcPr>
            <w:tcW w:w="2174" w:type="dxa"/>
            <w:tcBorders>
              <w:bottom w:val="single" w:sz="4" w:space="0" w:color="auto"/>
            </w:tcBorders>
          </w:tcPr>
          <w:p w14:paraId="785F5DAA"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sz w:val="24"/>
                <w:szCs w:val="24"/>
              </w:rPr>
              <w:t>Saponin</w:t>
            </w:r>
          </w:p>
        </w:tc>
        <w:tc>
          <w:tcPr>
            <w:tcW w:w="3792" w:type="dxa"/>
            <w:tcBorders>
              <w:bottom w:val="single" w:sz="4" w:space="0" w:color="auto"/>
            </w:tcBorders>
          </w:tcPr>
          <w:p w14:paraId="7D992F07"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Borders>
              <w:bottom w:val="single" w:sz="4" w:space="0" w:color="auto"/>
            </w:tcBorders>
          </w:tcPr>
          <w:p w14:paraId="78AE0B83"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36C433AA" w14:textId="77777777" w:rsidTr="008373A1">
        <w:trPr>
          <w:jc w:val="center"/>
        </w:trPr>
        <w:tc>
          <w:tcPr>
            <w:tcW w:w="2174" w:type="dxa"/>
            <w:tcBorders>
              <w:top w:val="single" w:sz="4" w:space="0" w:color="auto"/>
            </w:tcBorders>
          </w:tcPr>
          <w:p w14:paraId="403BAE4E" w14:textId="77777777" w:rsidR="009D489F" w:rsidRPr="00430423" w:rsidRDefault="009D489F" w:rsidP="008373A1">
            <w:pPr>
              <w:jc w:val="both"/>
              <w:rPr>
                <w:rFonts w:ascii="Times New Roman" w:hAnsi="Times New Roman" w:cs="Times New Roman"/>
                <w:b/>
                <w:sz w:val="24"/>
                <w:szCs w:val="24"/>
              </w:rPr>
            </w:pPr>
          </w:p>
        </w:tc>
        <w:tc>
          <w:tcPr>
            <w:tcW w:w="3792" w:type="dxa"/>
            <w:tcBorders>
              <w:top w:val="single" w:sz="4" w:space="0" w:color="auto"/>
            </w:tcBorders>
          </w:tcPr>
          <w:p w14:paraId="4C9AC558" w14:textId="77777777" w:rsidR="009D489F" w:rsidRPr="00430423" w:rsidRDefault="009D489F" w:rsidP="008373A1">
            <w:pPr>
              <w:jc w:val="both"/>
              <w:rPr>
                <w:rFonts w:ascii="Times New Roman" w:hAnsi="Times New Roman" w:cs="Times New Roman"/>
                <w:b/>
                <w:sz w:val="24"/>
                <w:szCs w:val="24"/>
              </w:rPr>
            </w:pPr>
          </w:p>
        </w:tc>
        <w:tc>
          <w:tcPr>
            <w:tcW w:w="4346" w:type="dxa"/>
            <w:tcBorders>
              <w:top w:val="single" w:sz="4" w:space="0" w:color="auto"/>
            </w:tcBorders>
          </w:tcPr>
          <w:p w14:paraId="6891A718" w14:textId="77777777" w:rsidR="009D489F" w:rsidRPr="00430423" w:rsidRDefault="009D489F" w:rsidP="008373A1">
            <w:pPr>
              <w:jc w:val="both"/>
              <w:rPr>
                <w:rFonts w:ascii="Times New Roman" w:hAnsi="Times New Roman" w:cs="Times New Roman"/>
                <w:b/>
                <w:sz w:val="24"/>
                <w:szCs w:val="24"/>
              </w:rPr>
            </w:pPr>
          </w:p>
        </w:tc>
      </w:tr>
    </w:tbl>
    <w:p w14:paraId="1FFEC279" w14:textId="77777777" w:rsidR="009D489F" w:rsidRPr="00430423" w:rsidRDefault="009D489F" w:rsidP="009D489F">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 = Present   - =Absent </w:t>
      </w:r>
    </w:p>
    <w:p w14:paraId="15B09A26" w14:textId="11224834" w:rsidR="00B72E17" w:rsidRDefault="00B72E17" w:rsidP="009D489F">
      <w:pPr>
        <w:spacing w:line="240" w:lineRule="auto"/>
        <w:jc w:val="both"/>
        <w:rPr>
          <w:rFonts w:ascii="Times New Roman" w:hAnsi="Times New Roman" w:cs="Times New Roman"/>
          <w:sz w:val="24"/>
          <w:szCs w:val="24"/>
        </w:rPr>
      </w:pPr>
      <w:r w:rsidRPr="00430423">
        <w:rPr>
          <w:rFonts w:ascii="Times New Roman" w:hAnsi="Times New Roman" w:cs="Times New Roman"/>
          <w:b/>
          <w:sz w:val="24"/>
          <w:szCs w:val="24"/>
        </w:rPr>
        <w:t>Toxicolog</w:t>
      </w:r>
      <w:r w:rsidR="00D23C29">
        <w:rPr>
          <w:rFonts w:ascii="Times New Roman" w:hAnsi="Times New Roman" w:cs="Times New Roman"/>
          <w:b/>
          <w:sz w:val="24"/>
          <w:szCs w:val="24"/>
        </w:rPr>
        <w:t>ical</w:t>
      </w:r>
      <w:r w:rsidRPr="00430423">
        <w:rPr>
          <w:rFonts w:ascii="Times New Roman" w:hAnsi="Times New Roman" w:cs="Times New Roman"/>
          <w:b/>
          <w:sz w:val="24"/>
          <w:szCs w:val="24"/>
        </w:rPr>
        <w:t xml:space="preserve"> </w:t>
      </w:r>
      <w:r w:rsidR="00D23C29">
        <w:rPr>
          <w:rFonts w:ascii="Times New Roman" w:hAnsi="Times New Roman" w:cs="Times New Roman"/>
          <w:b/>
          <w:sz w:val="24"/>
          <w:szCs w:val="24"/>
        </w:rPr>
        <w:t>P</w:t>
      </w:r>
      <w:r w:rsidRPr="00430423">
        <w:rPr>
          <w:rFonts w:ascii="Times New Roman" w:hAnsi="Times New Roman" w:cs="Times New Roman"/>
          <w:b/>
          <w:sz w:val="24"/>
          <w:szCs w:val="24"/>
        </w:rPr>
        <w:t xml:space="preserve">roperties of </w:t>
      </w:r>
      <w:r w:rsidRPr="00430423">
        <w:rPr>
          <w:rFonts w:ascii="Times New Roman" w:hAnsi="Times New Roman" w:cs="Times New Roman"/>
          <w:b/>
          <w:i/>
          <w:sz w:val="24"/>
          <w:szCs w:val="24"/>
        </w:rPr>
        <w:t>Amanita</w:t>
      </w:r>
      <w:r>
        <w:rPr>
          <w:rFonts w:ascii="Times New Roman" w:hAnsi="Times New Roman" w:cs="Times New Roman"/>
          <w:b/>
          <w:i/>
          <w:sz w:val="24"/>
          <w:szCs w:val="24"/>
        </w:rPr>
        <w:t xml:space="preserve"> phalloides and Agaricus bispor</w:t>
      </w:r>
      <w:r w:rsidRPr="00430423">
        <w:rPr>
          <w:rFonts w:ascii="Times New Roman" w:hAnsi="Times New Roman" w:cs="Times New Roman"/>
          <w:b/>
          <w:i/>
          <w:sz w:val="24"/>
          <w:szCs w:val="24"/>
        </w:rPr>
        <w:t>us</w:t>
      </w:r>
    </w:p>
    <w:p w14:paraId="0B775AE6" w14:textId="10E5A78A" w:rsidR="009D489F" w:rsidRPr="00FE1A5F" w:rsidRDefault="009D489F" w:rsidP="009D489F">
      <w:pPr>
        <w:spacing w:line="240" w:lineRule="auto"/>
        <w:jc w:val="both"/>
        <w:rPr>
          <w:rFonts w:ascii="Times New Roman" w:hAnsi="Times New Roman" w:cs="Times New Roman"/>
          <w:sz w:val="24"/>
          <w:szCs w:val="24"/>
        </w:rPr>
      </w:pPr>
      <w:r w:rsidRPr="006F12B2">
        <w:rPr>
          <w:rFonts w:ascii="Times New Roman" w:hAnsi="Times New Roman" w:cs="Times New Roman"/>
          <w:sz w:val="24"/>
          <w:szCs w:val="24"/>
        </w:rPr>
        <w:t>Table 3 show</w:t>
      </w:r>
      <w:r w:rsidR="00D11E7E">
        <w:rPr>
          <w:rFonts w:ascii="Times New Roman" w:hAnsi="Times New Roman" w:cs="Times New Roman"/>
          <w:sz w:val="24"/>
          <w:szCs w:val="24"/>
        </w:rPr>
        <w:t>ed</w:t>
      </w:r>
      <w:r w:rsidRPr="006F12B2">
        <w:rPr>
          <w:rFonts w:ascii="Times New Roman" w:hAnsi="Times New Roman" w:cs="Times New Roman"/>
          <w:sz w:val="24"/>
          <w:szCs w:val="24"/>
        </w:rPr>
        <w:t xml:space="preserve"> that </w:t>
      </w:r>
      <w:r w:rsidRPr="006F12B2">
        <w:rPr>
          <w:rFonts w:ascii="Times New Roman" w:hAnsi="Times New Roman" w:cs="Times New Roman"/>
          <w:i/>
          <w:iCs/>
          <w:sz w:val="24"/>
          <w:szCs w:val="24"/>
        </w:rPr>
        <w:t>Amanita phalloides</w:t>
      </w:r>
      <w:r w:rsidRPr="006F12B2">
        <w:rPr>
          <w:rFonts w:ascii="Times New Roman" w:hAnsi="Times New Roman" w:cs="Times New Roman"/>
          <w:sz w:val="24"/>
          <w:szCs w:val="24"/>
        </w:rPr>
        <w:t xml:space="preserve"> contains various toxins, including amatoxins, phallotoxins, phalloidin, </w:t>
      </w:r>
      <w:proofErr w:type="spellStart"/>
      <w:r w:rsidRPr="006F12B2">
        <w:rPr>
          <w:rFonts w:ascii="Times New Roman" w:hAnsi="Times New Roman" w:cs="Times New Roman"/>
          <w:sz w:val="24"/>
          <w:szCs w:val="24"/>
        </w:rPr>
        <w:t>phalloin</w:t>
      </w:r>
      <w:proofErr w:type="spellEnd"/>
      <w:r w:rsidRPr="006F12B2">
        <w:rPr>
          <w:rFonts w:ascii="Times New Roman" w:hAnsi="Times New Roman" w:cs="Times New Roman"/>
          <w:sz w:val="24"/>
          <w:szCs w:val="24"/>
        </w:rPr>
        <w:t xml:space="preserve">, </w:t>
      </w:r>
      <w:proofErr w:type="spellStart"/>
      <w:r w:rsidRPr="006F12B2">
        <w:rPr>
          <w:rFonts w:ascii="Times New Roman" w:hAnsi="Times New Roman" w:cs="Times New Roman"/>
          <w:sz w:val="24"/>
          <w:szCs w:val="24"/>
        </w:rPr>
        <w:t>phallacidin</w:t>
      </w:r>
      <w:proofErr w:type="spellEnd"/>
      <w:r w:rsidRPr="006F12B2">
        <w:rPr>
          <w:rFonts w:ascii="Times New Roman" w:hAnsi="Times New Roman" w:cs="Times New Roman"/>
          <w:sz w:val="24"/>
          <w:szCs w:val="24"/>
        </w:rPr>
        <w:t xml:space="preserve">, and </w:t>
      </w:r>
      <w:proofErr w:type="spellStart"/>
      <w:r w:rsidRPr="006F12B2">
        <w:rPr>
          <w:rFonts w:ascii="Times New Roman" w:hAnsi="Times New Roman" w:cs="Times New Roman"/>
          <w:sz w:val="24"/>
          <w:szCs w:val="24"/>
        </w:rPr>
        <w:t>phallisin</w:t>
      </w:r>
      <w:proofErr w:type="spellEnd"/>
      <w:r w:rsidRPr="006F12B2">
        <w:rPr>
          <w:rFonts w:ascii="Times New Roman" w:hAnsi="Times New Roman" w:cs="Times New Roman"/>
          <w:sz w:val="24"/>
          <w:szCs w:val="24"/>
        </w:rPr>
        <w:t xml:space="preserve">, while </w:t>
      </w:r>
      <w:proofErr w:type="spellStart"/>
      <w:r w:rsidRPr="006F12B2">
        <w:rPr>
          <w:rFonts w:ascii="Times New Roman" w:hAnsi="Times New Roman" w:cs="Times New Roman"/>
          <w:sz w:val="24"/>
          <w:szCs w:val="24"/>
        </w:rPr>
        <w:t>phallin</w:t>
      </w:r>
      <w:proofErr w:type="spellEnd"/>
      <w:r w:rsidRPr="006F12B2">
        <w:rPr>
          <w:rFonts w:ascii="Times New Roman" w:hAnsi="Times New Roman" w:cs="Times New Roman"/>
          <w:sz w:val="24"/>
          <w:szCs w:val="24"/>
        </w:rPr>
        <w:t xml:space="preserve"> B toxin is absent. In contrast, the results for </w:t>
      </w:r>
      <w:r w:rsidRPr="006F12B2">
        <w:rPr>
          <w:rFonts w:ascii="Times New Roman" w:hAnsi="Times New Roman" w:cs="Times New Roman"/>
          <w:i/>
          <w:iCs/>
          <w:sz w:val="24"/>
          <w:szCs w:val="24"/>
        </w:rPr>
        <w:t>Agaricus bisporus</w:t>
      </w:r>
      <w:r w:rsidRPr="006F12B2">
        <w:rPr>
          <w:rFonts w:ascii="Times New Roman" w:hAnsi="Times New Roman" w:cs="Times New Roman"/>
          <w:sz w:val="24"/>
          <w:szCs w:val="24"/>
        </w:rPr>
        <w:t xml:space="preserve"> indicate the absence of these toxins.</w:t>
      </w:r>
    </w:p>
    <w:p w14:paraId="7CE6F335" w14:textId="1FF64799" w:rsidR="009D489F" w:rsidRPr="00430423" w:rsidRDefault="009D489F" w:rsidP="009D489F">
      <w:pPr>
        <w:tabs>
          <w:tab w:val="left" w:pos="3780"/>
        </w:tabs>
        <w:spacing w:line="240" w:lineRule="auto"/>
        <w:jc w:val="both"/>
        <w:rPr>
          <w:rFonts w:ascii="Times New Roman" w:hAnsi="Times New Roman" w:cs="Times New Roman"/>
          <w:sz w:val="24"/>
          <w:szCs w:val="24"/>
        </w:rPr>
      </w:pPr>
      <w:r w:rsidRPr="00430423">
        <w:rPr>
          <w:rFonts w:ascii="Times New Roman" w:hAnsi="Times New Roman" w:cs="Times New Roman"/>
          <w:b/>
          <w:sz w:val="24"/>
          <w:szCs w:val="24"/>
        </w:rPr>
        <w:t>Table</w:t>
      </w:r>
      <w:r w:rsidR="00B72E17">
        <w:rPr>
          <w:rFonts w:ascii="Times New Roman" w:hAnsi="Times New Roman" w:cs="Times New Roman"/>
          <w:b/>
          <w:sz w:val="24"/>
          <w:szCs w:val="24"/>
        </w:rPr>
        <w:t xml:space="preserve"> </w:t>
      </w:r>
      <w:r w:rsidRPr="00430423">
        <w:rPr>
          <w:rFonts w:ascii="Times New Roman" w:hAnsi="Times New Roman" w:cs="Times New Roman"/>
          <w:b/>
          <w:sz w:val="24"/>
          <w:szCs w:val="24"/>
        </w:rPr>
        <w:t>3 Toxicolo</w:t>
      </w:r>
      <w:r w:rsidR="00D23C29">
        <w:rPr>
          <w:rFonts w:ascii="Times New Roman" w:hAnsi="Times New Roman" w:cs="Times New Roman"/>
          <w:b/>
          <w:sz w:val="24"/>
          <w:szCs w:val="24"/>
        </w:rPr>
        <w:t>gical</w:t>
      </w:r>
      <w:r w:rsidRPr="00430423">
        <w:rPr>
          <w:rFonts w:ascii="Times New Roman" w:hAnsi="Times New Roman" w:cs="Times New Roman"/>
          <w:b/>
          <w:sz w:val="24"/>
          <w:szCs w:val="24"/>
        </w:rPr>
        <w:t xml:space="preserve"> </w:t>
      </w:r>
      <w:r w:rsidR="00D23C29">
        <w:rPr>
          <w:rFonts w:ascii="Times New Roman" w:hAnsi="Times New Roman" w:cs="Times New Roman"/>
          <w:b/>
          <w:sz w:val="24"/>
          <w:szCs w:val="24"/>
        </w:rPr>
        <w:t>P</w:t>
      </w:r>
      <w:r w:rsidRPr="00430423">
        <w:rPr>
          <w:rFonts w:ascii="Times New Roman" w:hAnsi="Times New Roman" w:cs="Times New Roman"/>
          <w:b/>
          <w:sz w:val="24"/>
          <w:szCs w:val="24"/>
        </w:rPr>
        <w:t xml:space="preserve">roperties of </w:t>
      </w:r>
      <w:r w:rsidRPr="00430423">
        <w:rPr>
          <w:rFonts w:ascii="Times New Roman" w:hAnsi="Times New Roman" w:cs="Times New Roman"/>
          <w:b/>
          <w:i/>
          <w:sz w:val="24"/>
          <w:szCs w:val="24"/>
        </w:rPr>
        <w:t>Amanita</w:t>
      </w:r>
      <w:r>
        <w:rPr>
          <w:rFonts w:ascii="Times New Roman" w:hAnsi="Times New Roman" w:cs="Times New Roman"/>
          <w:b/>
          <w:i/>
          <w:sz w:val="24"/>
          <w:szCs w:val="24"/>
        </w:rPr>
        <w:t xml:space="preserve"> phalloides and Agaricus bispor</w:t>
      </w:r>
      <w:r w:rsidRPr="00430423">
        <w:rPr>
          <w:rFonts w:ascii="Times New Roman" w:hAnsi="Times New Roman" w:cs="Times New Roman"/>
          <w:b/>
          <w:i/>
          <w:sz w:val="24"/>
          <w:szCs w:val="24"/>
        </w:rPr>
        <w:t>us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3420"/>
        <w:gridCol w:w="3876"/>
      </w:tblGrid>
      <w:tr w:rsidR="009D489F" w:rsidRPr="00430423" w14:paraId="09AE7221" w14:textId="77777777" w:rsidTr="008373A1">
        <w:trPr>
          <w:jc w:val="center"/>
        </w:trPr>
        <w:tc>
          <w:tcPr>
            <w:tcW w:w="2174" w:type="dxa"/>
            <w:tcBorders>
              <w:top w:val="single" w:sz="4" w:space="0" w:color="auto"/>
              <w:bottom w:val="single" w:sz="4" w:space="0" w:color="auto"/>
            </w:tcBorders>
          </w:tcPr>
          <w:p w14:paraId="430D274C"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 xml:space="preserve">Toxins </w:t>
            </w:r>
          </w:p>
        </w:tc>
        <w:tc>
          <w:tcPr>
            <w:tcW w:w="3792" w:type="dxa"/>
            <w:tcBorders>
              <w:top w:val="single" w:sz="4" w:space="0" w:color="auto"/>
              <w:bottom w:val="single" w:sz="4" w:space="0" w:color="auto"/>
            </w:tcBorders>
          </w:tcPr>
          <w:p w14:paraId="6AA96FF0" w14:textId="77777777" w:rsidR="009D489F" w:rsidRPr="00430423" w:rsidRDefault="009D489F" w:rsidP="008373A1">
            <w:pPr>
              <w:jc w:val="center"/>
              <w:rPr>
                <w:rFonts w:ascii="Times New Roman" w:hAnsi="Times New Roman" w:cs="Times New Roman"/>
                <w:b/>
                <w:i/>
                <w:sz w:val="24"/>
                <w:szCs w:val="24"/>
              </w:rPr>
            </w:pPr>
            <w:r w:rsidRPr="00430423">
              <w:rPr>
                <w:rFonts w:ascii="Times New Roman" w:hAnsi="Times New Roman" w:cs="Times New Roman"/>
                <w:b/>
                <w:i/>
                <w:sz w:val="24"/>
                <w:szCs w:val="24"/>
              </w:rPr>
              <w:t>Amanita phalloides</w:t>
            </w:r>
          </w:p>
          <w:p w14:paraId="01384885" w14:textId="77777777" w:rsidR="009D489F" w:rsidRPr="00430423" w:rsidRDefault="009D489F" w:rsidP="008373A1">
            <w:pPr>
              <w:jc w:val="center"/>
              <w:rPr>
                <w:rFonts w:ascii="Times New Roman" w:hAnsi="Times New Roman" w:cs="Times New Roman"/>
                <w:b/>
                <w:sz w:val="24"/>
                <w:szCs w:val="24"/>
              </w:rPr>
            </w:pPr>
          </w:p>
        </w:tc>
        <w:tc>
          <w:tcPr>
            <w:tcW w:w="4346" w:type="dxa"/>
            <w:tcBorders>
              <w:top w:val="single" w:sz="4" w:space="0" w:color="auto"/>
              <w:bottom w:val="single" w:sz="4" w:space="0" w:color="auto"/>
            </w:tcBorders>
          </w:tcPr>
          <w:p w14:paraId="6742D33B" w14:textId="77777777" w:rsidR="009D489F" w:rsidRPr="00430423" w:rsidRDefault="009D489F" w:rsidP="008373A1">
            <w:pPr>
              <w:jc w:val="center"/>
              <w:rPr>
                <w:rFonts w:ascii="Times New Roman" w:hAnsi="Times New Roman" w:cs="Times New Roman"/>
                <w:b/>
                <w:sz w:val="24"/>
                <w:szCs w:val="24"/>
              </w:rPr>
            </w:pPr>
            <w:r>
              <w:rPr>
                <w:rFonts w:ascii="Times New Roman" w:hAnsi="Times New Roman" w:cs="Times New Roman"/>
                <w:b/>
                <w:i/>
                <w:sz w:val="24"/>
                <w:szCs w:val="24"/>
              </w:rPr>
              <w:t>Agaricus bispor</w:t>
            </w:r>
            <w:r w:rsidRPr="00430423">
              <w:rPr>
                <w:rFonts w:ascii="Times New Roman" w:hAnsi="Times New Roman" w:cs="Times New Roman"/>
                <w:b/>
                <w:i/>
                <w:sz w:val="24"/>
                <w:szCs w:val="24"/>
              </w:rPr>
              <w:t>us</w:t>
            </w:r>
          </w:p>
        </w:tc>
      </w:tr>
      <w:tr w:rsidR="009D489F" w:rsidRPr="00430423" w14:paraId="504CB752" w14:textId="77777777" w:rsidTr="008373A1">
        <w:trPr>
          <w:jc w:val="center"/>
        </w:trPr>
        <w:tc>
          <w:tcPr>
            <w:tcW w:w="2174" w:type="dxa"/>
            <w:tcBorders>
              <w:top w:val="single" w:sz="4" w:space="0" w:color="auto"/>
            </w:tcBorders>
          </w:tcPr>
          <w:p w14:paraId="045D05F4"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Amatoxins</w:t>
            </w:r>
          </w:p>
        </w:tc>
        <w:tc>
          <w:tcPr>
            <w:tcW w:w="3792" w:type="dxa"/>
            <w:tcBorders>
              <w:top w:val="single" w:sz="4" w:space="0" w:color="auto"/>
            </w:tcBorders>
          </w:tcPr>
          <w:p w14:paraId="7FBA0A53" w14:textId="77777777" w:rsidR="009D489F" w:rsidRPr="00430423" w:rsidRDefault="009D489F" w:rsidP="008373A1">
            <w:pPr>
              <w:jc w:val="both"/>
              <w:rPr>
                <w:rFonts w:ascii="Times New Roman" w:hAnsi="Times New Roman" w:cs="Times New Roman"/>
                <w:b/>
                <w:sz w:val="24"/>
                <w:szCs w:val="24"/>
              </w:rPr>
            </w:pPr>
            <w:r w:rsidRPr="00430423">
              <w:rPr>
                <w:rFonts w:ascii="Segoe UI Symbol" w:eastAsia="MS Mincho" w:hAnsi="Segoe UI Symbol" w:cs="Segoe UI Symbol"/>
                <w:sz w:val="24"/>
                <w:szCs w:val="24"/>
              </w:rPr>
              <w:t xml:space="preserve">                      ✓</w:t>
            </w:r>
          </w:p>
        </w:tc>
        <w:tc>
          <w:tcPr>
            <w:tcW w:w="4346" w:type="dxa"/>
            <w:tcBorders>
              <w:top w:val="single" w:sz="4" w:space="0" w:color="auto"/>
            </w:tcBorders>
          </w:tcPr>
          <w:p w14:paraId="1F2B0432"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b/>
                <w:sz w:val="24"/>
                <w:szCs w:val="24"/>
              </w:rPr>
              <w:t>X</w:t>
            </w:r>
          </w:p>
        </w:tc>
      </w:tr>
      <w:tr w:rsidR="009D489F" w:rsidRPr="00430423" w14:paraId="085310AD" w14:textId="77777777" w:rsidTr="008373A1">
        <w:trPr>
          <w:jc w:val="center"/>
        </w:trPr>
        <w:tc>
          <w:tcPr>
            <w:tcW w:w="2174" w:type="dxa"/>
          </w:tcPr>
          <w:p w14:paraId="2A21B7BB"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Phallotoxins</w:t>
            </w:r>
          </w:p>
        </w:tc>
        <w:tc>
          <w:tcPr>
            <w:tcW w:w="3792" w:type="dxa"/>
          </w:tcPr>
          <w:p w14:paraId="6A924CD5" w14:textId="77777777" w:rsidR="009D489F" w:rsidRPr="00430423" w:rsidRDefault="009D489F" w:rsidP="008373A1">
            <w:pPr>
              <w:jc w:val="both"/>
              <w:rPr>
                <w:rFonts w:ascii="Times New Roman" w:hAnsi="Times New Roman" w:cs="Times New Roman"/>
                <w:b/>
                <w:sz w:val="24"/>
                <w:szCs w:val="24"/>
              </w:rPr>
            </w:pPr>
            <w:r w:rsidRPr="00430423">
              <w:rPr>
                <w:rFonts w:ascii="Segoe UI Symbol" w:eastAsia="MS Mincho" w:hAnsi="Segoe UI Symbol" w:cs="Segoe UI Symbol"/>
                <w:sz w:val="24"/>
                <w:szCs w:val="24"/>
              </w:rPr>
              <w:t xml:space="preserve">                      ✓</w:t>
            </w:r>
          </w:p>
        </w:tc>
        <w:tc>
          <w:tcPr>
            <w:tcW w:w="4346" w:type="dxa"/>
          </w:tcPr>
          <w:p w14:paraId="099A87A9"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01AC08CD" w14:textId="77777777" w:rsidTr="008373A1">
        <w:trPr>
          <w:jc w:val="center"/>
        </w:trPr>
        <w:tc>
          <w:tcPr>
            <w:tcW w:w="2174" w:type="dxa"/>
          </w:tcPr>
          <w:p w14:paraId="75B36BC0"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Phalloidin</w:t>
            </w:r>
          </w:p>
        </w:tc>
        <w:tc>
          <w:tcPr>
            <w:tcW w:w="3792" w:type="dxa"/>
          </w:tcPr>
          <w:p w14:paraId="7F3999B6" w14:textId="77777777" w:rsidR="009D489F" w:rsidRPr="00430423" w:rsidRDefault="009D489F" w:rsidP="008373A1">
            <w:pPr>
              <w:jc w:val="both"/>
              <w:rPr>
                <w:rFonts w:ascii="Times New Roman" w:hAnsi="Times New Roman" w:cs="Times New Roman"/>
                <w:b/>
                <w:sz w:val="24"/>
                <w:szCs w:val="24"/>
              </w:rPr>
            </w:pPr>
            <w:r w:rsidRPr="00430423">
              <w:rPr>
                <w:rFonts w:ascii="Segoe UI Symbol" w:eastAsia="MS Mincho" w:hAnsi="Segoe UI Symbol" w:cs="Segoe UI Symbol"/>
                <w:sz w:val="24"/>
                <w:szCs w:val="24"/>
              </w:rPr>
              <w:t xml:space="preserve">                      ✓</w:t>
            </w:r>
          </w:p>
        </w:tc>
        <w:tc>
          <w:tcPr>
            <w:tcW w:w="4346" w:type="dxa"/>
          </w:tcPr>
          <w:p w14:paraId="5FCAC9C9"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458F5F7A" w14:textId="77777777" w:rsidTr="008373A1">
        <w:trPr>
          <w:jc w:val="center"/>
        </w:trPr>
        <w:tc>
          <w:tcPr>
            <w:tcW w:w="2174" w:type="dxa"/>
          </w:tcPr>
          <w:p w14:paraId="3FDA5FB6" w14:textId="77777777" w:rsidR="009D489F" w:rsidRPr="00430423" w:rsidRDefault="009D489F" w:rsidP="008373A1">
            <w:pPr>
              <w:jc w:val="center"/>
              <w:rPr>
                <w:rFonts w:ascii="Times New Roman" w:hAnsi="Times New Roman" w:cs="Times New Roman"/>
                <w:sz w:val="24"/>
                <w:szCs w:val="24"/>
              </w:rPr>
            </w:pPr>
            <w:proofErr w:type="spellStart"/>
            <w:r w:rsidRPr="00430423">
              <w:rPr>
                <w:rFonts w:ascii="Times New Roman" w:hAnsi="Times New Roman" w:cs="Times New Roman"/>
                <w:sz w:val="24"/>
                <w:szCs w:val="24"/>
              </w:rPr>
              <w:t>Phalloin</w:t>
            </w:r>
            <w:proofErr w:type="spellEnd"/>
          </w:p>
        </w:tc>
        <w:tc>
          <w:tcPr>
            <w:tcW w:w="3792" w:type="dxa"/>
          </w:tcPr>
          <w:p w14:paraId="3796AEA6" w14:textId="77777777" w:rsidR="009D489F" w:rsidRPr="00430423" w:rsidRDefault="009D489F" w:rsidP="008373A1">
            <w:pPr>
              <w:jc w:val="center"/>
              <w:rPr>
                <w:rFonts w:ascii="Times New Roman" w:hAnsi="Times New Roman" w:cs="Times New Roman"/>
                <w:b/>
                <w:sz w:val="24"/>
                <w:szCs w:val="24"/>
              </w:rPr>
            </w:pPr>
            <w:r w:rsidRPr="00430423">
              <w:rPr>
                <w:rFonts w:ascii="Segoe UI Symbol" w:eastAsia="MS Mincho" w:hAnsi="Segoe UI Symbol" w:cs="Segoe UI Symbol"/>
                <w:sz w:val="24"/>
                <w:szCs w:val="24"/>
              </w:rPr>
              <w:t>✓</w:t>
            </w:r>
          </w:p>
        </w:tc>
        <w:tc>
          <w:tcPr>
            <w:tcW w:w="4346" w:type="dxa"/>
          </w:tcPr>
          <w:p w14:paraId="2AB6E581"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3680569F" w14:textId="77777777" w:rsidTr="008373A1">
        <w:trPr>
          <w:jc w:val="center"/>
        </w:trPr>
        <w:tc>
          <w:tcPr>
            <w:tcW w:w="2174" w:type="dxa"/>
          </w:tcPr>
          <w:p w14:paraId="284EAE74" w14:textId="77777777" w:rsidR="009D489F" w:rsidRPr="00430423" w:rsidRDefault="009D489F" w:rsidP="008373A1">
            <w:pPr>
              <w:jc w:val="center"/>
              <w:rPr>
                <w:rFonts w:ascii="Times New Roman" w:hAnsi="Times New Roman" w:cs="Times New Roman"/>
                <w:sz w:val="24"/>
                <w:szCs w:val="24"/>
              </w:rPr>
            </w:pPr>
            <w:proofErr w:type="spellStart"/>
            <w:r w:rsidRPr="00430423">
              <w:rPr>
                <w:rFonts w:ascii="Times New Roman" w:hAnsi="Times New Roman" w:cs="Times New Roman"/>
                <w:sz w:val="24"/>
                <w:szCs w:val="24"/>
              </w:rPr>
              <w:t>Phallacidin</w:t>
            </w:r>
            <w:proofErr w:type="spellEnd"/>
          </w:p>
        </w:tc>
        <w:tc>
          <w:tcPr>
            <w:tcW w:w="3792" w:type="dxa"/>
          </w:tcPr>
          <w:p w14:paraId="6D875787" w14:textId="77777777" w:rsidR="009D489F" w:rsidRPr="00430423" w:rsidRDefault="009D489F" w:rsidP="008373A1">
            <w:pPr>
              <w:jc w:val="center"/>
              <w:rPr>
                <w:rFonts w:ascii="Times New Roman" w:hAnsi="Times New Roman" w:cs="Times New Roman"/>
                <w:b/>
                <w:sz w:val="24"/>
                <w:szCs w:val="24"/>
              </w:rPr>
            </w:pPr>
            <w:r w:rsidRPr="00430423">
              <w:rPr>
                <w:rFonts w:ascii="Segoe UI Symbol" w:eastAsia="MS Mincho" w:hAnsi="Segoe UI Symbol" w:cs="Segoe UI Symbol"/>
                <w:sz w:val="24"/>
                <w:szCs w:val="24"/>
              </w:rPr>
              <w:t>✓</w:t>
            </w:r>
          </w:p>
        </w:tc>
        <w:tc>
          <w:tcPr>
            <w:tcW w:w="4346" w:type="dxa"/>
          </w:tcPr>
          <w:p w14:paraId="7C35C981"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78604ACD" w14:textId="77777777" w:rsidTr="008373A1">
        <w:trPr>
          <w:jc w:val="center"/>
        </w:trPr>
        <w:tc>
          <w:tcPr>
            <w:tcW w:w="2174" w:type="dxa"/>
          </w:tcPr>
          <w:p w14:paraId="7487D5DE" w14:textId="77777777" w:rsidR="009D489F" w:rsidRPr="00430423" w:rsidRDefault="009D489F" w:rsidP="008373A1">
            <w:pPr>
              <w:jc w:val="center"/>
              <w:rPr>
                <w:rFonts w:ascii="Times New Roman" w:hAnsi="Times New Roman" w:cs="Times New Roman"/>
                <w:sz w:val="24"/>
                <w:szCs w:val="24"/>
              </w:rPr>
            </w:pPr>
            <w:proofErr w:type="spellStart"/>
            <w:r w:rsidRPr="00430423">
              <w:rPr>
                <w:rFonts w:ascii="Times New Roman" w:hAnsi="Times New Roman" w:cs="Times New Roman"/>
                <w:sz w:val="24"/>
                <w:szCs w:val="24"/>
              </w:rPr>
              <w:t>Phallisin</w:t>
            </w:r>
            <w:proofErr w:type="spellEnd"/>
          </w:p>
        </w:tc>
        <w:tc>
          <w:tcPr>
            <w:tcW w:w="3792" w:type="dxa"/>
          </w:tcPr>
          <w:p w14:paraId="1A24AA20" w14:textId="77777777" w:rsidR="009D489F" w:rsidRPr="00430423" w:rsidRDefault="009D489F" w:rsidP="008373A1">
            <w:pPr>
              <w:jc w:val="center"/>
              <w:rPr>
                <w:rFonts w:ascii="Times New Roman" w:hAnsi="Times New Roman" w:cs="Times New Roman"/>
                <w:b/>
                <w:sz w:val="24"/>
                <w:szCs w:val="24"/>
              </w:rPr>
            </w:pPr>
            <w:r w:rsidRPr="00430423">
              <w:rPr>
                <w:rFonts w:ascii="Segoe UI Symbol" w:eastAsia="MS Mincho" w:hAnsi="Segoe UI Symbol" w:cs="Segoe UI Symbol"/>
                <w:sz w:val="24"/>
                <w:szCs w:val="24"/>
              </w:rPr>
              <w:t>✓</w:t>
            </w:r>
          </w:p>
        </w:tc>
        <w:tc>
          <w:tcPr>
            <w:tcW w:w="4346" w:type="dxa"/>
          </w:tcPr>
          <w:p w14:paraId="0B9F4680"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384F8D3B" w14:textId="77777777" w:rsidTr="008373A1">
        <w:trPr>
          <w:jc w:val="center"/>
        </w:trPr>
        <w:tc>
          <w:tcPr>
            <w:tcW w:w="2174" w:type="dxa"/>
          </w:tcPr>
          <w:p w14:paraId="2122A46B" w14:textId="77777777" w:rsidR="009D489F" w:rsidRPr="00430423" w:rsidRDefault="009D489F" w:rsidP="008373A1">
            <w:pPr>
              <w:jc w:val="center"/>
              <w:rPr>
                <w:rFonts w:ascii="Times New Roman" w:hAnsi="Times New Roman" w:cs="Times New Roman"/>
                <w:sz w:val="24"/>
                <w:szCs w:val="24"/>
              </w:rPr>
            </w:pPr>
            <w:proofErr w:type="spellStart"/>
            <w:r w:rsidRPr="00430423">
              <w:rPr>
                <w:rFonts w:ascii="Times New Roman" w:hAnsi="Times New Roman" w:cs="Times New Roman"/>
                <w:sz w:val="24"/>
                <w:szCs w:val="24"/>
              </w:rPr>
              <w:t>phallin</w:t>
            </w:r>
            <w:proofErr w:type="spellEnd"/>
            <w:r w:rsidRPr="00430423">
              <w:rPr>
                <w:rFonts w:ascii="Times New Roman" w:hAnsi="Times New Roman" w:cs="Times New Roman"/>
                <w:sz w:val="24"/>
                <w:szCs w:val="24"/>
              </w:rPr>
              <w:t xml:space="preserve"> B</w:t>
            </w:r>
          </w:p>
        </w:tc>
        <w:tc>
          <w:tcPr>
            <w:tcW w:w="3792" w:type="dxa"/>
          </w:tcPr>
          <w:p w14:paraId="490A5FC8" w14:textId="77777777" w:rsidR="009D489F" w:rsidRPr="00430423" w:rsidRDefault="009D489F" w:rsidP="008373A1">
            <w:pPr>
              <w:jc w:val="center"/>
              <w:rPr>
                <w:rFonts w:ascii="Times New Roman" w:hAnsi="Times New Roman" w:cs="Times New Roman"/>
                <w:b/>
                <w:sz w:val="24"/>
                <w:szCs w:val="24"/>
              </w:rPr>
            </w:pPr>
            <w:r w:rsidRPr="00430423">
              <w:rPr>
                <w:rFonts w:ascii="Times New Roman" w:eastAsia="MS Gothic" w:hAnsi="Times New Roman" w:cs="Times New Roman"/>
                <w:sz w:val="24"/>
                <w:szCs w:val="24"/>
              </w:rPr>
              <w:t>X</w:t>
            </w:r>
          </w:p>
        </w:tc>
        <w:tc>
          <w:tcPr>
            <w:tcW w:w="4346" w:type="dxa"/>
          </w:tcPr>
          <w:p w14:paraId="2E095D5D"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640CD0C1" w14:textId="77777777" w:rsidTr="008373A1">
        <w:trPr>
          <w:jc w:val="center"/>
        </w:trPr>
        <w:tc>
          <w:tcPr>
            <w:tcW w:w="2174" w:type="dxa"/>
          </w:tcPr>
          <w:p w14:paraId="5EE9DF1B" w14:textId="77777777" w:rsidR="009D489F" w:rsidRPr="00430423" w:rsidRDefault="009D489F" w:rsidP="008373A1">
            <w:pPr>
              <w:jc w:val="center"/>
              <w:rPr>
                <w:rFonts w:ascii="Times New Roman" w:hAnsi="Times New Roman" w:cs="Times New Roman"/>
                <w:sz w:val="24"/>
                <w:szCs w:val="24"/>
              </w:rPr>
            </w:pPr>
            <w:r w:rsidRPr="00430423">
              <w:rPr>
                <w:rFonts w:ascii="Times New Roman" w:eastAsia="Times New Roman" w:hAnsi="Times New Roman" w:cs="Times New Roman"/>
                <w:bCs/>
                <w:spacing w:val="-1"/>
                <w:sz w:val="24"/>
                <w:szCs w:val="24"/>
              </w:rPr>
              <w:t>P</w:t>
            </w:r>
            <w:r w:rsidRPr="00430423">
              <w:rPr>
                <w:rFonts w:ascii="Times New Roman" w:eastAsia="Times New Roman" w:hAnsi="Times New Roman" w:cs="Times New Roman"/>
                <w:bCs/>
                <w:sz w:val="24"/>
                <w:szCs w:val="24"/>
              </w:rPr>
              <w:t>h</w:t>
            </w:r>
            <w:r w:rsidRPr="00430423">
              <w:rPr>
                <w:rFonts w:ascii="Times New Roman" w:eastAsia="Times New Roman" w:hAnsi="Times New Roman" w:cs="Times New Roman"/>
                <w:bCs/>
                <w:spacing w:val="1"/>
                <w:sz w:val="24"/>
                <w:szCs w:val="24"/>
              </w:rPr>
              <w:t>y</w:t>
            </w:r>
            <w:r w:rsidRPr="00430423">
              <w:rPr>
                <w:rFonts w:ascii="Times New Roman" w:eastAsia="Times New Roman" w:hAnsi="Times New Roman" w:cs="Times New Roman"/>
                <w:bCs/>
                <w:sz w:val="24"/>
                <w:szCs w:val="24"/>
              </w:rPr>
              <w:t>t</w:t>
            </w:r>
            <w:r w:rsidRPr="00430423">
              <w:rPr>
                <w:rFonts w:ascii="Times New Roman" w:eastAsia="Times New Roman" w:hAnsi="Times New Roman" w:cs="Times New Roman"/>
                <w:bCs/>
                <w:spacing w:val="1"/>
                <w:sz w:val="24"/>
                <w:szCs w:val="24"/>
              </w:rPr>
              <w:t>a</w:t>
            </w:r>
            <w:r w:rsidRPr="00430423">
              <w:rPr>
                <w:rFonts w:ascii="Times New Roman" w:eastAsia="Times New Roman" w:hAnsi="Times New Roman" w:cs="Times New Roman"/>
                <w:bCs/>
                <w:spacing w:val="-2"/>
                <w:sz w:val="24"/>
                <w:szCs w:val="24"/>
              </w:rPr>
              <w:t>t</w:t>
            </w:r>
            <w:r w:rsidRPr="00430423">
              <w:rPr>
                <w:rFonts w:ascii="Times New Roman" w:eastAsia="Times New Roman" w:hAnsi="Times New Roman" w:cs="Times New Roman"/>
                <w:bCs/>
                <w:sz w:val="24"/>
                <w:szCs w:val="24"/>
              </w:rPr>
              <w:t>e</w:t>
            </w:r>
          </w:p>
        </w:tc>
        <w:tc>
          <w:tcPr>
            <w:tcW w:w="3792" w:type="dxa"/>
          </w:tcPr>
          <w:p w14:paraId="4D21045F" w14:textId="77777777" w:rsidR="009D489F" w:rsidRPr="00430423" w:rsidRDefault="009D489F" w:rsidP="008373A1">
            <w:pPr>
              <w:jc w:val="center"/>
              <w:rPr>
                <w:rFonts w:ascii="Times New Roman" w:eastAsia="MS Gothic" w:hAnsi="Times New Roman" w:cs="Times New Roman"/>
                <w:sz w:val="24"/>
                <w:szCs w:val="24"/>
              </w:rPr>
            </w:pPr>
            <w:r w:rsidRPr="00430423">
              <w:rPr>
                <w:rFonts w:ascii="Segoe UI Symbol" w:eastAsia="MS Mincho" w:hAnsi="Segoe UI Symbol" w:cs="Segoe UI Symbol"/>
                <w:sz w:val="24"/>
                <w:szCs w:val="24"/>
              </w:rPr>
              <w:t>✓</w:t>
            </w:r>
          </w:p>
        </w:tc>
        <w:tc>
          <w:tcPr>
            <w:tcW w:w="4346" w:type="dxa"/>
          </w:tcPr>
          <w:p w14:paraId="06B18A21" w14:textId="46C0355E" w:rsidR="009D489F" w:rsidRPr="00430423" w:rsidRDefault="009D489F" w:rsidP="008373A1">
            <w:pPr>
              <w:jc w:val="center"/>
              <w:rPr>
                <w:rFonts w:ascii="Times New Roman" w:hAnsi="Times New Roman" w:cs="Times New Roman"/>
                <w:b/>
                <w:sz w:val="24"/>
                <w:szCs w:val="24"/>
              </w:rPr>
            </w:pPr>
            <w:r w:rsidRPr="00430423">
              <w:rPr>
                <w:rFonts w:ascii="Times New Roman" w:eastAsia="MS Gothic" w:hAnsi="Times New Roman" w:cs="Times New Roman"/>
                <w:sz w:val="24"/>
                <w:szCs w:val="24"/>
              </w:rPr>
              <w:t>X</w:t>
            </w:r>
          </w:p>
        </w:tc>
      </w:tr>
      <w:tr w:rsidR="009D489F" w:rsidRPr="00430423" w14:paraId="7B4C599A" w14:textId="77777777" w:rsidTr="008373A1">
        <w:trPr>
          <w:jc w:val="center"/>
        </w:trPr>
        <w:tc>
          <w:tcPr>
            <w:tcW w:w="2174" w:type="dxa"/>
          </w:tcPr>
          <w:p w14:paraId="5AB161DD" w14:textId="77777777" w:rsidR="009D489F" w:rsidRPr="00430423" w:rsidRDefault="009D489F" w:rsidP="008373A1">
            <w:pPr>
              <w:jc w:val="center"/>
              <w:rPr>
                <w:rFonts w:ascii="Times New Roman" w:eastAsia="Times New Roman" w:hAnsi="Times New Roman" w:cs="Times New Roman"/>
                <w:bCs/>
                <w:spacing w:val="-1"/>
                <w:sz w:val="24"/>
                <w:szCs w:val="24"/>
              </w:rPr>
            </w:pPr>
            <w:r w:rsidRPr="00430423">
              <w:rPr>
                <w:rFonts w:ascii="Times New Roman" w:eastAsia="Times New Roman" w:hAnsi="Times New Roman" w:cs="Times New Roman"/>
                <w:bCs/>
                <w:sz w:val="24"/>
                <w:szCs w:val="24"/>
              </w:rPr>
              <w:t>O</w:t>
            </w:r>
            <w:r w:rsidRPr="00430423">
              <w:rPr>
                <w:rFonts w:ascii="Times New Roman" w:eastAsia="Times New Roman" w:hAnsi="Times New Roman" w:cs="Times New Roman"/>
                <w:bCs/>
                <w:spacing w:val="-1"/>
                <w:sz w:val="24"/>
                <w:szCs w:val="24"/>
              </w:rPr>
              <w:t>x</w:t>
            </w:r>
            <w:r w:rsidRPr="00430423">
              <w:rPr>
                <w:rFonts w:ascii="Times New Roman" w:eastAsia="Times New Roman" w:hAnsi="Times New Roman" w:cs="Times New Roman"/>
                <w:bCs/>
                <w:spacing w:val="1"/>
                <w:sz w:val="24"/>
                <w:szCs w:val="24"/>
              </w:rPr>
              <w:t>a</w:t>
            </w:r>
            <w:r w:rsidRPr="00430423">
              <w:rPr>
                <w:rFonts w:ascii="Times New Roman" w:eastAsia="Times New Roman" w:hAnsi="Times New Roman" w:cs="Times New Roman"/>
                <w:bCs/>
                <w:spacing w:val="-1"/>
                <w:sz w:val="24"/>
                <w:szCs w:val="24"/>
              </w:rPr>
              <w:t>l</w:t>
            </w:r>
            <w:r w:rsidRPr="00430423">
              <w:rPr>
                <w:rFonts w:ascii="Times New Roman" w:eastAsia="Times New Roman" w:hAnsi="Times New Roman" w:cs="Times New Roman"/>
                <w:bCs/>
                <w:spacing w:val="1"/>
                <w:sz w:val="24"/>
                <w:szCs w:val="24"/>
              </w:rPr>
              <w:t>a</w:t>
            </w:r>
            <w:r w:rsidRPr="00430423">
              <w:rPr>
                <w:rFonts w:ascii="Times New Roman" w:eastAsia="Times New Roman" w:hAnsi="Times New Roman" w:cs="Times New Roman"/>
                <w:bCs/>
                <w:sz w:val="24"/>
                <w:szCs w:val="24"/>
              </w:rPr>
              <w:t>te</w:t>
            </w:r>
          </w:p>
        </w:tc>
        <w:tc>
          <w:tcPr>
            <w:tcW w:w="3792" w:type="dxa"/>
          </w:tcPr>
          <w:p w14:paraId="62044EBF" w14:textId="77777777" w:rsidR="009D489F" w:rsidRPr="00430423" w:rsidRDefault="009D489F" w:rsidP="008373A1">
            <w:pPr>
              <w:jc w:val="center"/>
              <w:rPr>
                <w:rFonts w:ascii="Times New Roman" w:eastAsia="MS Gothic" w:hAnsi="Times New Roman" w:cs="Times New Roman"/>
                <w:sz w:val="24"/>
                <w:szCs w:val="24"/>
              </w:rPr>
            </w:pPr>
            <w:r w:rsidRPr="00430423">
              <w:rPr>
                <w:rFonts w:ascii="Segoe UI Symbol" w:eastAsia="MS Mincho" w:hAnsi="Segoe UI Symbol" w:cs="Segoe UI Symbol"/>
                <w:sz w:val="24"/>
                <w:szCs w:val="24"/>
              </w:rPr>
              <w:t>✓</w:t>
            </w:r>
          </w:p>
        </w:tc>
        <w:tc>
          <w:tcPr>
            <w:tcW w:w="4346" w:type="dxa"/>
          </w:tcPr>
          <w:p w14:paraId="5A4DF211" w14:textId="715818E6" w:rsidR="009D489F" w:rsidRPr="00430423" w:rsidRDefault="009D489F" w:rsidP="008373A1">
            <w:pPr>
              <w:jc w:val="center"/>
              <w:rPr>
                <w:rFonts w:ascii="Times New Roman" w:hAnsi="Times New Roman" w:cs="Times New Roman"/>
                <w:b/>
                <w:sz w:val="24"/>
                <w:szCs w:val="24"/>
              </w:rPr>
            </w:pPr>
            <w:r w:rsidRPr="00430423">
              <w:rPr>
                <w:rFonts w:ascii="Times New Roman" w:eastAsia="MS Gothic" w:hAnsi="Times New Roman" w:cs="Times New Roman"/>
                <w:sz w:val="24"/>
                <w:szCs w:val="24"/>
              </w:rPr>
              <w:t>X</w:t>
            </w:r>
          </w:p>
        </w:tc>
      </w:tr>
      <w:tr w:rsidR="009D489F" w:rsidRPr="00430423" w14:paraId="0D4BC0FB" w14:textId="77777777" w:rsidTr="008373A1">
        <w:trPr>
          <w:jc w:val="center"/>
        </w:trPr>
        <w:tc>
          <w:tcPr>
            <w:tcW w:w="2174" w:type="dxa"/>
            <w:tcBorders>
              <w:bottom w:val="single" w:sz="4" w:space="0" w:color="auto"/>
            </w:tcBorders>
          </w:tcPr>
          <w:p w14:paraId="3B166A92" w14:textId="77777777" w:rsidR="009D489F" w:rsidRPr="00430423" w:rsidRDefault="009D489F" w:rsidP="008373A1">
            <w:pPr>
              <w:jc w:val="center"/>
              <w:rPr>
                <w:rFonts w:ascii="Times New Roman" w:eastAsia="Times New Roman" w:hAnsi="Times New Roman" w:cs="Times New Roman"/>
                <w:bCs/>
                <w:sz w:val="24"/>
                <w:szCs w:val="24"/>
              </w:rPr>
            </w:pPr>
            <w:r w:rsidRPr="00430423">
              <w:rPr>
                <w:rFonts w:ascii="Times New Roman" w:eastAsia="Times New Roman" w:hAnsi="Times New Roman" w:cs="Times New Roman"/>
                <w:bCs/>
                <w:spacing w:val="-3"/>
                <w:sz w:val="24"/>
                <w:szCs w:val="24"/>
              </w:rPr>
              <w:t>T</w:t>
            </w:r>
            <w:r w:rsidRPr="00430423">
              <w:rPr>
                <w:rFonts w:ascii="Times New Roman" w:eastAsia="Times New Roman" w:hAnsi="Times New Roman" w:cs="Times New Roman"/>
                <w:bCs/>
                <w:sz w:val="24"/>
                <w:szCs w:val="24"/>
              </w:rPr>
              <w:t>r</w:t>
            </w:r>
            <w:r w:rsidRPr="00430423">
              <w:rPr>
                <w:rFonts w:ascii="Times New Roman" w:eastAsia="Times New Roman" w:hAnsi="Times New Roman" w:cs="Times New Roman"/>
                <w:bCs/>
                <w:spacing w:val="-1"/>
                <w:sz w:val="24"/>
                <w:szCs w:val="24"/>
              </w:rPr>
              <w:t>y</w:t>
            </w:r>
            <w:r w:rsidRPr="00430423">
              <w:rPr>
                <w:rFonts w:ascii="Times New Roman" w:eastAsia="Times New Roman" w:hAnsi="Times New Roman" w:cs="Times New Roman"/>
                <w:bCs/>
                <w:sz w:val="24"/>
                <w:szCs w:val="24"/>
              </w:rPr>
              <w:t>p</w:t>
            </w:r>
            <w:r w:rsidRPr="00430423">
              <w:rPr>
                <w:rFonts w:ascii="Times New Roman" w:eastAsia="Times New Roman" w:hAnsi="Times New Roman" w:cs="Times New Roman"/>
                <w:bCs/>
                <w:spacing w:val="1"/>
                <w:sz w:val="24"/>
                <w:szCs w:val="24"/>
              </w:rPr>
              <w:t>si</w:t>
            </w:r>
            <w:r w:rsidRPr="00430423">
              <w:rPr>
                <w:rFonts w:ascii="Times New Roman" w:eastAsia="Times New Roman" w:hAnsi="Times New Roman" w:cs="Times New Roman"/>
                <w:bCs/>
                <w:sz w:val="24"/>
                <w:szCs w:val="24"/>
              </w:rPr>
              <w:t xml:space="preserve">n </w:t>
            </w:r>
            <w:r w:rsidRPr="00430423">
              <w:rPr>
                <w:rFonts w:ascii="Times New Roman" w:eastAsia="Times New Roman" w:hAnsi="Times New Roman" w:cs="Times New Roman"/>
                <w:bCs/>
                <w:spacing w:val="1"/>
                <w:sz w:val="24"/>
                <w:szCs w:val="24"/>
              </w:rPr>
              <w:t>I</w:t>
            </w:r>
            <w:r w:rsidRPr="00430423">
              <w:rPr>
                <w:rFonts w:ascii="Times New Roman" w:eastAsia="Times New Roman" w:hAnsi="Times New Roman" w:cs="Times New Roman"/>
                <w:bCs/>
                <w:sz w:val="24"/>
                <w:szCs w:val="24"/>
              </w:rPr>
              <w:t>n</w:t>
            </w:r>
            <w:r w:rsidRPr="00430423">
              <w:rPr>
                <w:rFonts w:ascii="Times New Roman" w:eastAsia="Times New Roman" w:hAnsi="Times New Roman" w:cs="Times New Roman"/>
                <w:bCs/>
                <w:spacing w:val="-3"/>
                <w:sz w:val="24"/>
                <w:szCs w:val="24"/>
              </w:rPr>
              <w:t>h</w:t>
            </w:r>
            <w:r w:rsidRPr="00430423">
              <w:rPr>
                <w:rFonts w:ascii="Times New Roman" w:eastAsia="Times New Roman" w:hAnsi="Times New Roman" w:cs="Times New Roman"/>
                <w:bCs/>
                <w:spacing w:val="1"/>
                <w:sz w:val="24"/>
                <w:szCs w:val="24"/>
              </w:rPr>
              <w:t>i</w:t>
            </w:r>
            <w:r w:rsidRPr="00430423">
              <w:rPr>
                <w:rFonts w:ascii="Times New Roman" w:eastAsia="Times New Roman" w:hAnsi="Times New Roman" w:cs="Times New Roman"/>
                <w:bCs/>
                <w:sz w:val="24"/>
                <w:szCs w:val="24"/>
              </w:rPr>
              <w:t>b</w:t>
            </w:r>
            <w:r w:rsidRPr="00430423">
              <w:rPr>
                <w:rFonts w:ascii="Times New Roman" w:eastAsia="Times New Roman" w:hAnsi="Times New Roman" w:cs="Times New Roman"/>
                <w:bCs/>
                <w:spacing w:val="1"/>
                <w:sz w:val="24"/>
                <w:szCs w:val="24"/>
              </w:rPr>
              <w:t>i</w:t>
            </w:r>
            <w:r w:rsidRPr="00430423">
              <w:rPr>
                <w:rFonts w:ascii="Times New Roman" w:eastAsia="Times New Roman" w:hAnsi="Times New Roman" w:cs="Times New Roman"/>
                <w:bCs/>
                <w:spacing w:val="-2"/>
                <w:sz w:val="24"/>
                <w:szCs w:val="24"/>
              </w:rPr>
              <w:t>t</w:t>
            </w:r>
            <w:r w:rsidRPr="00430423">
              <w:rPr>
                <w:rFonts w:ascii="Times New Roman" w:eastAsia="Times New Roman" w:hAnsi="Times New Roman" w:cs="Times New Roman"/>
                <w:bCs/>
                <w:spacing w:val="1"/>
                <w:sz w:val="24"/>
                <w:szCs w:val="24"/>
              </w:rPr>
              <w:t>o</w:t>
            </w:r>
            <w:r w:rsidRPr="00430423">
              <w:rPr>
                <w:rFonts w:ascii="Times New Roman" w:eastAsia="Times New Roman" w:hAnsi="Times New Roman" w:cs="Times New Roman"/>
                <w:bCs/>
                <w:sz w:val="24"/>
                <w:szCs w:val="24"/>
              </w:rPr>
              <w:t>r</w:t>
            </w:r>
          </w:p>
        </w:tc>
        <w:tc>
          <w:tcPr>
            <w:tcW w:w="3792" w:type="dxa"/>
            <w:tcBorders>
              <w:bottom w:val="single" w:sz="4" w:space="0" w:color="auto"/>
            </w:tcBorders>
          </w:tcPr>
          <w:p w14:paraId="6603462B" w14:textId="77777777" w:rsidR="009D489F" w:rsidRPr="00430423" w:rsidRDefault="009D489F" w:rsidP="008373A1">
            <w:pPr>
              <w:jc w:val="center"/>
              <w:rPr>
                <w:rFonts w:ascii="Times New Roman" w:eastAsia="MS Gothic" w:hAnsi="Times New Roman" w:cs="Times New Roman"/>
                <w:sz w:val="24"/>
                <w:szCs w:val="24"/>
              </w:rPr>
            </w:pPr>
            <w:r w:rsidRPr="00430423">
              <w:rPr>
                <w:rFonts w:ascii="Segoe UI Symbol" w:eastAsia="MS Mincho" w:hAnsi="Segoe UI Symbol" w:cs="Segoe UI Symbol"/>
                <w:sz w:val="24"/>
                <w:szCs w:val="24"/>
              </w:rPr>
              <w:t>✓</w:t>
            </w:r>
          </w:p>
        </w:tc>
        <w:tc>
          <w:tcPr>
            <w:tcW w:w="4346" w:type="dxa"/>
            <w:tcBorders>
              <w:bottom w:val="single" w:sz="4" w:space="0" w:color="auto"/>
            </w:tcBorders>
          </w:tcPr>
          <w:p w14:paraId="26A7C560" w14:textId="774293CE"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bl>
    <w:p w14:paraId="2EB96B72" w14:textId="77777777" w:rsidR="00F95143" w:rsidRDefault="009D489F" w:rsidP="009D489F">
      <w:pPr>
        <w:spacing w:line="240" w:lineRule="auto"/>
        <w:rPr>
          <w:rFonts w:ascii="Segoe UI Symbol" w:eastAsia="MS Mincho" w:hAnsi="Segoe UI Symbol" w:cs="Segoe UI Symbol"/>
          <w:sz w:val="24"/>
          <w:szCs w:val="24"/>
        </w:rPr>
      </w:pPr>
      <w:r w:rsidRPr="00430423">
        <w:rPr>
          <w:rFonts w:ascii="Segoe UI Symbol" w:eastAsia="MS Mincho" w:hAnsi="Segoe UI Symbol" w:cs="Segoe UI Symbol"/>
          <w:sz w:val="24"/>
          <w:szCs w:val="24"/>
        </w:rPr>
        <w:t>✓</w:t>
      </w:r>
      <w:r>
        <w:rPr>
          <w:rFonts w:ascii="Segoe UI Symbol" w:eastAsia="MS Mincho" w:hAnsi="Segoe UI Symbol" w:cs="Segoe UI Symbol"/>
          <w:sz w:val="24"/>
          <w:szCs w:val="24"/>
        </w:rPr>
        <w:t xml:space="preserve">= present </w:t>
      </w:r>
    </w:p>
    <w:p w14:paraId="1E477131" w14:textId="24817C44" w:rsidR="009D489F" w:rsidRDefault="009D489F" w:rsidP="009D489F">
      <w:pPr>
        <w:spacing w:line="240" w:lineRule="auto"/>
        <w:rPr>
          <w:rFonts w:ascii="Times New Roman" w:hAnsi="Times New Roman" w:cs="Times New Roman"/>
          <w:sz w:val="24"/>
          <w:szCs w:val="24"/>
        </w:rPr>
      </w:pPr>
      <w:r w:rsidRPr="00430423">
        <w:rPr>
          <w:rFonts w:ascii="Times New Roman" w:hAnsi="Times New Roman" w:cs="Times New Roman"/>
          <w:b/>
          <w:sz w:val="24"/>
          <w:szCs w:val="24"/>
        </w:rPr>
        <w:t>x</w:t>
      </w:r>
      <w:r w:rsidRPr="00430423">
        <w:rPr>
          <w:rFonts w:ascii="Times New Roman" w:hAnsi="Times New Roman" w:cs="Times New Roman"/>
          <w:sz w:val="24"/>
          <w:szCs w:val="24"/>
        </w:rPr>
        <w:t xml:space="preserve"> </w:t>
      </w:r>
      <w:r>
        <w:rPr>
          <w:rFonts w:ascii="Times New Roman" w:hAnsi="Times New Roman" w:cs="Times New Roman"/>
          <w:sz w:val="24"/>
          <w:szCs w:val="24"/>
        </w:rPr>
        <w:t xml:space="preserve">= absent </w:t>
      </w:r>
    </w:p>
    <w:p w14:paraId="157C3C5E" w14:textId="70BD03CB" w:rsidR="008C393C" w:rsidRPr="009D489F" w:rsidRDefault="008C393C" w:rsidP="009D489F">
      <w:pPr>
        <w:spacing w:line="240" w:lineRule="auto"/>
        <w:rPr>
          <w:rFonts w:ascii="Segoe UI Symbol" w:eastAsia="MS Mincho" w:hAnsi="Segoe UI Symbol" w:cs="Segoe UI Symbol"/>
          <w:sz w:val="24"/>
          <w:szCs w:val="24"/>
        </w:rPr>
      </w:pPr>
      <w:r w:rsidRPr="00430423">
        <w:rPr>
          <w:rFonts w:ascii="Times New Roman" w:hAnsi="Times New Roman" w:cs="Times New Roman"/>
          <w:noProof/>
          <w:sz w:val="24"/>
          <w:szCs w:val="24"/>
        </w:rPr>
        <w:lastRenderedPageBreak/>
        <w:drawing>
          <wp:inline distT="0" distB="0" distL="0" distR="0" wp14:anchorId="1F1CEE26" wp14:editId="33E8DAE8">
            <wp:extent cx="5943600" cy="4298950"/>
            <wp:effectExtent l="0" t="0" r="0" b="635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298950"/>
                    </a:xfrm>
                    <a:prstGeom prst="rect">
                      <a:avLst/>
                    </a:prstGeom>
                  </pic:spPr>
                </pic:pic>
              </a:graphicData>
            </a:graphic>
          </wp:inline>
        </w:drawing>
      </w:r>
    </w:p>
    <w:p w14:paraId="5A2497B9" w14:textId="44C733AC" w:rsidR="008C393C" w:rsidRPr="00430423" w:rsidRDefault="0009778C" w:rsidP="008C393C">
      <w:pPr>
        <w:tabs>
          <w:tab w:val="left" w:pos="378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Plate</w:t>
      </w:r>
      <w:r w:rsidR="008C393C" w:rsidRPr="00430423">
        <w:rPr>
          <w:rFonts w:ascii="Times New Roman" w:hAnsi="Times New Roman" w:cs="Times New Roman"/>
          <w:b/>
          <w:sz w:val="24"/>
          <w:szCs w:val="24"/>
        </w:rPr>
        <w:t xml:space="preserve"> 1: </w:t>
      </w:r>
      <w:r w:rsidR="008C393C" w:rsidRPr="00430423">
        <w:rPr>
          <w:rFonts w:ascii="Times New Roman" w:hAnsi="Times New Roman" w:cs="Times New Roman"/>
          <w:b/>
          <w:i/>
          <w:sz w:val="24"/>
          <w:szCs w:val="24"/>
        </w:rPr>
        <w:t xml:space="preserve">Agaricus </w:t>
      </w:r>
      <w:proofErr w:type="spellStart"/>
      <w:r w:rsidR="008C393C" w:rsidRPr="00430423">
        <w:rPr>
          <w:rFonts w:ascii="Times New Roman" w:hAnsi="Times New Roman" w:cs="Times New Roman"/>
          <w:b/>
          <w:i/>
          <w:sz w:val="24"/>
          <w:szCs w:val="24"/>
        </w:rPr>
        <w:t>bisporous</w:t>
      </w:r>
      <w:proofErr w:type="spellEnd"/>
      <w:r w:rsidR="008C393C" w:rsidRPr="00430423">
        <w:rPr>
          <w:rFonts w:ascii="Times New Roman" w:hAnsi="Times New Roman" w:cs="Times New Roman"/>
          <w:b/>
          <w:i/>
          <w:sz w:val="24"/>
          <w:szCs w:val="24"/>
        </w:rPr>
        <w:t xml:space="preserve"> </w:t>
      </w:r>
      <w:r w:rsidR="008C393C" w:rsidRPr="00430423">
        <w:rPr>
          <w:rFonts w:ascii="Times New Roman" w:hAnsi="Times New Roman" w:cs="Times New Roman"/>
          <w:b/>
          <w:iCs/>
          <w:sz w:val="24"/>
          <w:szCs w:val="24"/>
        </w:rPr>
        <w:t xml:space="preserve">(edible) </w:t>
      </w:r>
      <w:r w:rsidR="008C393C" w:rsidRPr="00430423">
        <w:rPr>
          <w:rFonts w:ascii="Times New Roman" w:hAnsi="Times New Roman" w:cs="Times New Roman"/>
          <w:b/>
          <w:sz w:val="24"/>
          <w:szCs w:val="24"/>
        </w:rPr>
        <w:t>mushroom</w:t>
      </w:r>
    </w:p>
    <w:p w14:paraId="48DD692D" w14:textId="77777777" w:rsidR="008C393C" w:rsidRPr="00430423" w:rsidRDefault="008C393C" w:rsidP="008C393C">
      <w:pPr>
        <w:spacing w:line="240" w:lineRule="auto"/>
        <w:rPr>
          <w:rFonts w:ascii="Times New Roman" w:hAnsi="Times New Roman" w:cs="Times New Roman"/>
          <w:sz w:val="24"/>
          <w:szCs w:val="24"/>
        </w:rPr>
      </w:pPr>
      <w:r w:rsidRPr="00430423">
        <w:rPr>
          <w:rFonts w:ascii="Times New Roman" w:hAnsi="Times New Roman" w:cs="Times New Roman"/>
          <w:sz w:val="24"/>
          <w:szCs w:val="24"/>
        </w:rPr>
        <w:br w:type="page"/>
      </w:r>
    </w:p>
    <w:p w14:paraId="7118BC6F" w14:textId="77777777" w:rsidR="008C393C" w:rsidRPr="00430423" w:rsidRDefault="008C393C" w:rsidP="008C393C">
      <w:pPr>
        <w:tabs>
          <w:tab w:val="left" w:pos="3780"/>
        </w:tabs>
        <w:spacing w:line="240" w:lineRule="auto"/>
        <w:jc w:val="center"/>
        <w:rPr>
          <w:rFonts w:ascii="Times New Roman" w:hAnsi="Times New Roman" w:cs="Times New Roman"/>
          <w:b/>
          <w:sz w:val="24"/>
          <w:szCs w:val="24"/>
        </w:rPr>
      </w:pPr>
    </w:p>
    <w:p w14:paraId="5D01ED67" w14:textId="77777777" w:rsidR="008C393C" w:rsidRPr="00430423" w:rsidRDefault="008C393C" w:rsidP="008C393C">
      <w:pPr>
        <w:tabs>
          <w:tab w:val="left" w:pos="3780"/>
        </w:tabs>
        <w:spacing w:line="240" w:lineRule="auto"/>
        <w:jc w:val="center"/>
        <w:rPr>
          <w:rFonts w:ascii="Times New Roman" w:hAnsi="Times New Roman" w:cs="Times New Roman"/>
          <w:b/>
          <w:sz w:val="24"/>
          <w:szCs w:val="24"/>
        </w:rPr>
      </w:pPr>
      <w:r w:rsidRPr="00430423">
        <w:rPr>
          <w:rFonts w:ascii="Times New Roman" w:hAnsi="Times New Roman" w:cs="Times New Roman"/>
          <w:noProof/>
          <w:sz w:val="24"/>
          <w:szCs w:val="24"/>
        </w:rPr>
        <w:drawing>
          <wp:inline distT="0" distB="0" distL="0" distR="0" wp14:anchorId="0722CB7A" wp14:editId="5CE4CEF3">
            <wp:extent cx="5943600" cy="4719320"/>
            <wp:effectExtent l="0" t="0" r="0" b="5080"/>
            <wp:docPr id="9"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5943600" cy="4719320"/>
                    </a:xfrm>
                    <a:prstGeom prst="rect">
                      <a:avLst/>
                    </a:prstGeom>
                  </pic:spPr>
                </pic:pic>
              </a:graphicData>
            </a:graphic>
          </wp:inline>
        </w:drawing>
      </w:r>
    </w:p>
    <w:p w14:paraId="2DFD64A8" w14:textId="436E4D71" w:rsidR="008C393C" w:rsidRPr="00430423" w:rsidRDefault="0009778C" w:rsidP="008C393C">
      <w:pPr>
        <w:spacing w:line="240" w:lineRule="auto"/>
        <w:jc w:val="center"/>
        <w:rPr>
          <w:rFonts w:ascii="Times New Roman" w:hAnsi="Times New Roman" w:cs="Times New Roman"/>
          <w:b/>
          <w:bCs/>
          <w:sz w:val="24"/>
          <w:szCs w:val="24"/>
        </w:rPr>
      </w:pPr>
      <w:r>
        <w:rPr>
          <w:rFonts w:ascii="Times New Roman" w:hAnsi="Times New Roman" w:cs="Times New Roman"/>
          <w:b/>
          <w:sz w:val="24"/>
          <w:szCs w:val="24"/>
        </w:rPr>
        <w:t>Plate</w:t>
      </w:r>
      <w:r w:rsidR="008C393C" w:rsidRPr="00430423">
        <w:rPr>
          <w:rFonts w:ascii="Times New Roman" w:hAnsi="Times New Roman" w:cs="Times New Roman"/>
          <w:b/>
          <w:sz w:val="24"/>
          <w:szCs w:val="24"/>
        </w:rPr>
        <w:t xml:space="preserve"> 2</w:t>
      </w:r>
      <w:r w:rsidR="008C393C" w:rsidRPr="00430423">
        <w:rPr>
          <w:rFonts w:ascii="Times New Roman" w:hAnsi="Times New Roman" w:cs="Times New Roman"/>
          <w:sz w:val="24"/>
          <w:szCs w:val="24"/>
        </w:rPr>
        <w:t xml:space="preserve">: </w:t>
      </w:r>
      <w:r w:rsidR="008C393C" w:rsidRPr="00430423">
        <w:rPr>
          <w:rFonts w:ascii="Times New Roman" w:hAnsi="Times New Roman" w:cs="Times New Roman"/>
          <w:b/>
          <w:bCs/>
          <w:i/>
          <w:sz w:val="24"/>
          <w:szCs w:val="24"/>
        </w:rPr>
        <w:t>Amanita phalloides</w:t>
      </w:r>
      <w:r w:rsidR="008C393C" w:rsidRPr="00430423">
        <w:rPr>
          <w:rFonts w:ascii="Times New Roman" w:hAnsi="Times New Roman" w:cs="Times New Roman"/>
          <w:b/>
          <w:bCs/>
          <w:sz w:val="24"/>
          <w:szCs w:val="24"/>
        </w:rPr>
        <w:t xml:space="preserve"> (Non</w:t>
      </w:r>
      <w:r w:rsidR="007670B6" w:rsidRPr="00430423">
        <w:rPr>
          <w:rFonts w:ascii="Times New Roman" w:hAnsi="Times New Roman" w:cs="Times New Roman"/>
          <w:b/>
          <w:bCs/>
          <w:sz w:val="24"/>
          <w:szCs w:val="24"/>
        </w:rPr>
        <w:t>-</w:t>
      </w:r>
      <w:r w:rsidR="008C393C" w:rsidRPr="00430423">
        <w:rPr>
          <w:rFonts w:ascii="Times New Roman" w:hAnsi="Times New Roman" w:cs="Times New Roman"/>
          <w:b/>
          <w:bCs/>
          <w:sz w:val="24"/>
          <w:szCs w:val="24"/>
        </w:rPr>
        <w:t>edible/ Poisonous) Mushroom</w:t>
      </w:r>
    </w:p>
    <w:p w14:paraId="6D0B4B82" w14:textId="77777777" w:rsidR="008C393C" w:rsidRPr="00430423" w:rsidRDefault="008C393C" w:rsidP="008C393C">
      <w:pPr>
        <w:spacing w:line="240" w:lineRule="auto"/>
        <w:rPr>
          <w:rFonts w:ascii="Times New Roman" w:hAnsi="Times New Roman" w:cs="Times New Roman"/>
          <w:b/>
          <w:sz w:val="24"/>
          <w:szCs w:val="24"/>
        </w:rPr>
      </w:pPr>
    </w:p>
    <w:p w14:paraId="655CA932" w14:textId="77777777" w:rsidR="008C393C" w:rsidRPr="00430423" w:rsidRDefault="008C393C" w:rsidP="008C393C">
      <w:pPr>
        <w:spacing w:line="240" w:lineRule="auto"/>
        <w:rPr>
          <w:rFonts w:ascii="Times New Roman" w:hAnsi="Times New Roman" w:cs="Times New Roman"/>
          <w:b/>
          <w:sz w:val="24"/>
          <w:szCs w:val="24"/>
        </w:rPr>
      </w:pPr>
      <w:r w:rsidRPr="00430423">
        <w:rPr>
          <w:rFonts w:ascii="Times New Roman" w:hAnsi="Times New Roman" w:cs="Times New Roman"/>
          <w:b/>
          <w:sz w:val="24"/>
          <w:szCs w:val="24"/>
        </w:rPr>
        <w:t>DISCUSSION</w:t>
      </w:r>
    </w:p>
    <w:p w14:paraId="013087D6" w14:textId="5B2E5C80"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Findings from the study showed that the </w:t>
      </w:r>
      <w:r w:rsidRPr="003B3CB3">
        <w:rPr>
          <w:rFonts w:ascii="Times New Roman" w:hAnsi="Times New Roman" w:cs="Times New Roman"/>
          <w:bCs/>
          <w:sz w:val="24"/>
          <w:szCs w:val="24"/>
        </w:rPr>
        <w:t>physio</w:t>
      </w:r>
      <w:r w:rsidR="00A410F5">
        <w:rPr>
          <w:rFonts w:ascii="Times New Roman" w:hAnsi="Times New Roman" w:cs="Times New Roman"/>
          <w:bCs/>
          <w:sz w:val="24"/>
          <w:szCs w:val="24"/>
        </w:rPr>
        <w:t>-chemica</w:t>
      </w:r>
      <w:r w:rsidRPr="003B3CB3">
        <w:rPr>
          <w:rFonts w:ascii="Times New Roman" w:hAnsi="Times New Roman" w:cs="Times New Roman"/>
          <w:bCs/>
          <w:sz w:val="24"/>
          <w:szCs w:val="24"/>
        </w:rPr>
        <w:t>l properties</w:t>
      </w:r>
      <w:r w:rsidRPr="003B3CB3">
        <w:rPr>
          <w:rFonts w:ascii="Times New Roman" w:hAnsi="Times New Roman" w:cs="Times New Roman"/>
          <w:sz w:val="24"/>
          <w:szCs w:val="24"/>
        </w:rPr>
        <w:t xml:space="preserve"> of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and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 xml:space="preserve"> were </w:t>
      </w:r>
      <w:r w:rsidRPr="003B3CB3">
        <w:rPr>
          <w:rFonts w:ascii="Times New Roman" w:hAnsi="Times New Roman" w:cs="Times New Roman"/>
          <w:bCs/>
          <w:sz w:val="24"/>
          <w:szCs w:val="24"/>
        </w:rPr>
        <w:t>almost identical</w:t>
      </w:r>
      <w:r w:rsidRPr="003B3CB3">
        <w:rPr>
          <w:rFonts w:ascii="Times New Roman" w:hAnsi="Times New Roman" w:cs="Times New Roman"/>
          <w:sz w:val="24"/>
          <w:szCs w:val="24"/>
        </w:rPr>
        <w:t xml:space="preserve">. Some of the </w:t>
      </w:r>
      <w:r w:rsidR="00A410F5" w:rsidRPr="003B3CB3">
        <w:rPr>
          <w:rFonts w:ascii="Times New Roman" w:hAnsi="Times New Roman" w:cs="Times New Roman"/>
          <w:bCs/>
          <w:sz w:val="24"/>
          <w:szCs w:val="24"/>
        </w:rPr>
        <w:t>physio</w:t>
      </w:r>
      <w:r w:rsidR="00A410F5">
        <w:rPr>
          <w:rFonts w:ascii="Times New Roman" w:hAnsi="Times New Roman" w:cs="Times New Roman"/>
          <w:bCs/>
          <w:sz w:val="24"/>
          <w:szCs w:val="24"/>
        </w:rPr>
        <w:t>-chemica</w:t>
      </w:r>
      <w:r w:rsidR="00A410F5" w:rsidRPr="003B3CB3">
        <w:rPr>
          <w:rFonts w:ascii="Times New Roman" w:hAnsi="Times New Roman" w:cs="Times New Roman"/>
          <w:bCs/>
          <w:sz w:val="24"/>
          <w:szCs w:val="24"/>
        </w:rPr>
        <w:t>l</w:t>
      </w:r>
      <w:r w:rsidRPr="003B3CB3">
        <w:rPr>
          <w:rFonts w:ascii="Times New Roman" w:hAnsi="Times New Roman" w:cs="Times New Roman"/>
          <w:bCs/>
          <w:sz w:val="24"/>
          <w:szCs w:val="24"/>
        </w:rPr>
        <w:t xml:space="preserve"> characteristics</w:t>
      </w:r>
      <w:r w:rsidRPr="003B3CB3">
        <w:rPr>
          <w:rFonts w:ascii="Times New Roman" w:hAnsi="Times New Roman" w:cs="Times New Roman"/>
          <w:sz w:val="24"/>
          <w:szCs w:val="24"/>
        </w:rPr>
        <w:t xml:space="preserve"> of the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aqueous extract include the presence of </w:t>
      </w:r>
      <w:r w:rsidRPr="003B3CB3">
        <w:rPr>
          <w:rFonts w:ascii="Times New Roman" w:hAnsi="Times New Roman" w:cs="Times New Roman"/>
          <w:bCs/>
          <w:sz w:val="24"/>
          <w:szCs w:val="24"/>
        </w:rPr>
        <w:t>cardiac glycosides, anthraquinone glycosides, tannins, terpenes,</w:t>
      </w:r>
      <w:r w:rsidRPr="003B3CB3">
        <w:rPr>
          <w:rFonts w:ascii="Times New Roman" w:hAnsi="Times New Roman" w:cs="Times New Roman"/>
          <w:sz w:val="24"/>
          <w:szCs w:val="24"/>
        </w:rPr>
        <w:t xml:space="preserve"> and </w:t>
      </w:r>
      <w:r w:rsidRPr="003B3CB3">
        <w:rPr>
          <w:rFonts w:ascii="Times New Roman" w:hAnsi="Times New Roman" w:cs="Times New Roman"/>
          <w:bCs/>
          <w:sz w:val="24"/>
          <w:szCs w:val="24"/>
        </w:rPr>
        <w:t>saponins</w:t>
      </w:r>
      <w:r w:rsidRPr="003B3CB3">
        <w:rPr>
          <w:rFonts w:ascii="Times New Roman" w:hAnsi="Times New Roman" w:cs="Times New Roman"/>
          <w:sz w:val="24"/>
          <w:szCs w:val="24"/>
        </w:rPr>
        <w:t xml:space="preserve">, which help the mushroom </w:t>
      </w:r>
      <w:r w:rsidRPr="003B3CB3">
        <w:rPr>
          <w:rFonts w:ascii="Times New Roman" w:hAnsi="Times New Roman" w:cs="Times New Roman"/>
          <w:bCs/>
          <w:sz w:val="24"/>
          <w:szCs w:val="24"/>
        </w:rPr>
        <w:t>survive in its habitat</w:t>
      </w:r>
      <w:r w:rsidRPr="003B3CB3">
        <w:rPr>
          <w:rFonts w:ascii="Times New Roman" w:hAnsi="Times New Roman" w:cs="Times New Roman"/>
          <w:sz w:val="24"/>
          <w:szCs w:val="24"/>
        </w:rPr>
        <w:t>.</w:t>
      </w:r>
    </w:p>
    <w:p w14:paraId="3DD7D7C9" w14:textId="21F384B6"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On the contrary, the </w:t>
      </w:r>
      <w:r w:rsidRPr="003B3CB3">
        <w:rPr>
          <w:rFonts w:ascii="Times New Roman" w:hAnsi="Times New Roman" w:cs="Times New Roman"/>
          <w:bCs/>
          <w:sz w:val="24"/>
          <w:szCs w:val="24"/>
        </w:rPr>
        <w:t>physi</w:t>
      </w:r>
      <w:r w:rsidR="00A410F5">
        <w:rPr>
          <w:rFonts w:ascii="Times New Roman" w:hAnsi="Times New Roman" w:cs="Times New Roman"/>
          <w:bCs/>
          <w:sz w:val="24"/>
          <w:szCs w:val="24"/>
        </w:rPr>
        <w:t>o-</w:t>
      </w:r>
      <w:r w:rsidRPr="003B3CB3">
        <w:rPr>
          <w:rFonts w:ascii="Times New Roman" w:hAnsi="Times New Roman" w:cs="Times New Roman"/>
          <w:bCs/>
          <w:sz w:val="24"/>
          <w:szCs w:val="24"/>
        </w:rPr>
        <w:t>chemical properties</w:t>
      </w:r>
      <w:r w:rsidRPr="003B3CB3">
        <w:rPr>
          <w:rFonts w:ascii="Times New Roman" w:hAnsi="Times New Roman" w:cs="Times New Roman"/>
          <w:sz w:val="24"/>
          <w:szCs w:val="24"/>
        </w:rPr>
        <w:t xml:space="preserve"> of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 xml:space="preserve"> </w:t>
      </w:r>
      <w:r w:rsidRPr="003B3CB3">
        <w:rPr>
          <w:rFonts w:ascii="Times New Roman" w:hAnsi="Times New Roman" w:cs="Times New Roman"/>
          <w:bCs/>
          <w:sz w:val="24"/>
          <w:szCs w:val="24"/>
        </w:rPr>
        <w:t>slightly differ</w:t>
      </w:r>
      <w:r w:rsidRPr="003B3CB3">
        <w:rPr>
          <w:rFonts w:ascii="Times New Roman" w:hAnsi="Times New Roman" w:cs="Times New Roman"/>
          <w:sz w:val="24"/>
          <w:szCs w:val="24"/>
        </w:rPr>
        <w:t xml:space="preserve"> from those of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 xml:space="preserve"> contains </w:t>
      </w:r>
      <w:r w:rsidRPr="003B3CB3">
        <w:rPr>
          <w:rFonts w:ascii="Times New Roman" w:hAnsi="Times New Roman" w:cs="Times New Roman"/>
          <w:bCs/>
          <w:sz w:val="24"/>
          <w:szCs w:val="24"/>
        </w:rPr>
        <w:t>cardiac glycosides, flavonoids, terpenes,</w:t>
      </w:r>
      <w:r w:rsidRPr="003B3CB3">
        <w:rPr>
          <w:rFonts w:ascii="Times New Roman" w:hAnsi="Times New Roman" w:cs="Times New Roman"/>
          <w:sz w:val="24"/>
          <w:szCs w:val="24"/>
        </w:rPr>
        <w:t xml:space="preserve"> and </w:t>
      </w:r>
      <w:r w:rsidRPr="003B3CB3">
        <w:rPr>
          <w:rFonts w:ascii="Times New Roman" w:hAnsi="Times New Roman" w:cs="Times New Roman"/>
          <w:bCs/>
          <w:sz w:val="24"/>
          <w:szCs w:val="24"/>
        </w:rPr>
        <w:t>saponins</w:t>
      </w:r>
      <w:r w:rsidRPr="003B3CB3">
        <w:rPr>
          <w:rFonts w:ascii="Times New Roman" w:hAnsi="Times New Roman" w:cs="Times New Roman"/>
          <w:sz w:val="24"/>
          <w:szCs w:val="24"/>
        </w:rPr>
        <w:t xml:space="preserve"> but lacks </w:t>
      </w:r>
      <w:r w:rsidRPr="003B3CB3">
        <w:rPr>
          <w:rFonts w:ascii="Times New Roman" w:hAnsi="Times New Roman" w:cs="Times New Roman"/>
          <w:bCs/>
          <w:sz w:val="24"/>
          <w:szCs w:val="24"/>
        </w:rPr>
        <w:t>phenols</w:t>
      </w:r>
      <w:r w:rsidRPr="003B3CB3">
        <w:rPr>
          <w:rFonts w:ascii="Times New Roman" w:hAnsi="Times New Roman" w:cs="Times New Roman"/>
          <w:sz w:val="24"/>
          <w:szCs w:val="24"/>
        </w:rPr>
        <w:t xml:space="preserve">, which are present in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Similarly,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lacks </w:t>
      </w:r>
      <w:r w:rsidRPr="003B3CB3">
        <w:rPr>
          <w:rFonts w:ascii="Times New Roman" w:hAnsi="Times New Roman" w:cs="Times New Roman"/>
          <w:bCs/>
          <w:sz w:val="24"/>
          <w:szCs w:val="24"/>
        </w:rPr>
        <w:t>flavonoids</w:t>
      </w:r>
      <w:r w:rsidRPr="003B3CB3">
        <w:rPr>
          <w:rFonts w:ascii="Times New Roman" w:hAnsi="Times New Roman" w:cs="Times New Roman"/>
          <w:sz w:val="24"/>
          <w:szCs w:val="24"/>
        </w:rPr>
        <w:t xml:space="preserve">, which are present in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w:t>
      </w:r>
    </w:p>
    <w:p w14:paraId="1C7E18F5" w14:textId="539D5C4B"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The slight differences in the </w:t>
      </w:r>
      <w:r w:rsidRPr="003B3CB3">
        <w:rPr>
          <w:rFonts w:ascii="Times New Roman" w:hAnsi="Times New Roman" w:cs="Times New Roman"/>
          <w:bCs/>
          <w:sz w:val="24"/>
          <w:szCs w:val="24"/>
        </w:rPr>
        <w:t>physio</w:t>
      </w:r>
      <w:r w:rsidR="00A410F5">
        <w:rPr>
          <w:rFonts w:ascii="Times New Roman" w:hAnsi="Times New Roman" w:cs="Times New Roman"/>
          <w:bCs/>
          <w:sz w:val="24"/>
          <w:szCs w:val="24"/>
        </w:rPr>
        <w:t>-</w:t>
      </w:r>
      <w:r w:rsidRPr="003B3CB3">
        <w:rPr>
          <w:rFonts w:ascii="Times New Roman" w:hAnsi="Times New Roman" w:cs="Times New Roman"/>
          <w:bCs/>
          <w:sz w:val="24"/>
          <w:szCs w:val="24"/>
        </w:rPr>
        <w:t>chemical composition</w:t>
      </w:r>
      <w:r w:rsidRPr="003B3CB3">
        <w:rPr>
          <w:rFonts w:ascii="Times New Roman" w:hAnsi="Times New Roman" w:cs="Times New Roman"/>
          <w:sz w:val="24"/>
          <w:szCs w:val="24"/>
        </w:rPr>
        <w:t xml:space="preserve"> of these two mushrooms account for their </w:t>
      </w:r>
      <w:r w:rsidRPr="003B3CB3">
        <w:rPr>
          <w:rFonts w:ascii="Times New Roman" w:hAnsi="Times New Roman" w:cs="Times New Roman"/>
          <w:bCs/>
          <w:sz w:val="24"/>
          <w:szCs w:val="24"/>
        </w:rPr>
        <w:t xml:space="preserve">variations in </w:t>
      </w:r>
      <w:r w:rsidR="00A410F5" w:rsidRPr="003B3CB3">
        <w:rPr>
          <w:rFonts w:ascii="Times New Roman" w:hAnsi="Times New Roman" w:cs="Times New Roman"/>
          <w:bCs/>
          <w:sz w:val="24"/>
          <w:szCs w:val="24"/>
        </w:rPr>
        <w:t>physio</w:t>
      </w:r>
      <w:r w:rsidR="00A410F5">
        <w:rPr>
          <w:rFonts w:ascii="Times New Roman" w:hAnsi="Times New Roman" w:cs="Times New Roman"/>
          <w:bCs/>
          <w:sz w:val="24"/>
          <w:szCs w:val="24"/>
        </w:rPr>
        <w:t>-chemica</w:t>
      </w:r>
      <w:r w:rsidR="00A410F5" w:rsidRPr="003B3CB3">
        <w:rPr>
          <w:rFonts w:ascii="Times New Roman" w:hAnsi="Times New Roman" w:cs="Times New Roman"/>
          <w:bCs/>
          <w:sz w:val="24"/>
          <w:szCs w:val="24"/>
        </w:rPr>
        <w:t>l</w:t>
      </w:r>
      <w:r w:rsidRPr="003B3CB3">
        <w:rPr>
          <w:rFonts w:ascii="Times New Roman" w:hAnsi="Times New Roman" w:cs="Times New Roman"/>
          <w:bCs/>
          <w:sz w:val="24"/>
          <w:szCs w:val="24"/>
        </w:rPr>
        <w:t xml:space="preserve"> properties</w:t>
      </w:r>
      <w:r w:rsidRPr="003B3CB3">
        <w:rPr>
          <w:rFonts w:ascii="Times New Roman" w:hAnsi="Times New Roman" w:cs="Times New Roman"/>
          <w:sz w:val="24"/>
          <w:szCs w:val="24"/>
        </w:rPr>
        <w:t xml:space="preserve">. The findings also indicate that the </w:t>
      </w:r>
      <w:r w:rsidR="00A410F5" w:rsidRPr="003B3CB3">
        <w:rPr>
          <w:rFonts w:ascii="Times New Roman" w:hAnsi="Times New Roman" w:cs="Times New Roman"/>
          <w:bCs/>
          <w:sz w:val="24"/>
          <w:szCs w:val="24"/>
        </w:rPr>
        <w:t>physio</w:t>
      </w:r>
      <w:r w:rsidR="00A410F5">
        <w:rPr>
          <w:rFonts w:ascii="Times New Roman" w:hAnsi="Times New Roman" w:cs="Times New Roman"/>
          <w:bCs/>
          <w:sz w:val="24"/>
          <w:szCs w:val="24"/>
        </w:rPr>
        <w:t>-chemica</w:t>
      </w:r>
      <w:r w:rsidR="00A410F5" w:rsidRPr="003B3CB3">
        <w:rPr>
          <w:rFonts w:ascii="Times New Roman" w:hAnsi="Times New Roman" w:cs="Times New Roman"/>
          <w:bCs/>
          <w:sz w:val="24"/>
          <w:szCs w:val="24"/>
        </w:rPr>
        <w:t>l</w:t>
      </w:r>
      <w:r w:rsidRPr="003B3CB3">
        <w:rPr>
          <w:rFonts w:ascii="Times New Roman" w:hAnsi="Times New Roman" w:cs="Times New Roman"/>
          <w:bCs/>
          <w:sz w:val="24"/>
          <w:szCs w:val="24"/>
        </w:rPr>
        <w:t xml:space="preserve"> </w:t>
      </w:r>
      <w:r w:rsidRPr="003B3CB3">
        <w:rPr>
          <w:rFonts w:ascii="Times New Roman" w:hAnsi="Times New Roman" w:cs="Times New Roman"/>
          <w:bCs/>
          <w:sz w:val="24"/>
          <w:szCs w:val="24"/>
        </w:rPr>
        <w:lastRenderedPageBreak/>
        <w:t>properties</w:t>
      </w:r>
      <w:r w:rsidRPr="003B3CB3">
        <w:rPr>
          <w:rFonts w:ascii="Times New Roman" w:hAnsi="Times New Roman" w:cs="Times New Roman"/>
          <w:sz w:val="24"/>
          <w:szCs w:val="24"/>
        </w:rPr>
        <w:t xml:space="preserve"> of both the </w:t>
      </w:r>
      <w:r w:rsidRPr="003B3CB3">
        <w:rPr>
          <w:rFonts w:ascii="Times New Roman" w:hAnsi="Times New Roman" w:cs="Times New Roman"/>
          <w:bCs/>
          <w:sz w:val="24"/>
          <w:szCs w:val="24"/>
        </w:rPr>
        <w:t>ethanolic and aqueous extracts</w:t>
      </w:r>
      <w:r w:rsidRPr="003B3CB3">
        <w:rPr>
          <w:rFonts w:ascii="Times New Roman" w:hAnsi="Times New Roman" w:cs="Times New Roman"/>
          <w:sz w:val="24"/>
          <w:szCs w:val="24"/>
        </w:rPr>
        <w:t xml:space="preserve"> of these mushrooms remain </w:t>
      </w:r>
      <w:r w:rsidRPr="003B3CB3">
        <w:rPr>
          <w:rFonts w:ascii="Times New Roman" w:hAnsi="Times New Roman" w:cs="Times New Roman"/>
          <w:bCs/>
          <w:sz w:val="24"/>
          <w:szCs w:val="24"/>
        </w:rPr>
        <w:t>unchanged, regardless of the solvent used for extraction</w:t>
      </w:r>
      <w:r w:rsidRPr="003B3CB3">
        <w:rPr>
          <w:rFonts w:ascii="Times New Roman" w:hAnsi="Times New Roman" w:cs="Times New Roman"/>
          <w:sz w:val="24"/>
          <w:szCs w:val="24"/>
        </w:rPr>
        <w:t>.</w:t>
      </w:r>
    </w:p>
    <w:p w14:paraId="2C903344" w14:textId="77777777"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This study also showed that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w:t>
      </w:r>
      <w:r w:rsidRPr="003B3CB3">
        <w:rPr>
          <w:rFonts w:ascii="Times New Roman" w:hAnsi="Times New Roman" w:cs="Times New Roman"/>
          <w:bCs/>
          <w:sz w:val="24"/>
          <w:szCs w:val="24"/>
        </w:rPr>
        <w:t>contains poisonous toxins</w:t>
      </w:r>
      <w:r w:rsidRPr="003B3CB3">
        <w:rPr>
          <w:rFonts w:ascii="Times New Roman" w:hAnsi="Times New Roman" w:cs="Times New Roman"/>
          <w:sz w:val="24"/>
          <w:szCs w:val="24"/>
        </w:rPr>
        <w:t xml:space="preserve"> such as </w:t>
      </w:r>
      <w:proofErr w:type="spellStart"/>
      <w:r w:rsidRPr="003B3CB3">
        <w:rPr>
          <w:rFonts w:ascii="Times New Roman" w:hAnsi="Times New Roman" w:cs="Times New Roman"/>
          <w:bCs/>
          <w:sz w:val="24"/>
          <w:szCs w:val="24"/>
        </w:rPr>
        <w:t>phallisin</w:t>
      </w:r>
      <w:proofErr w:type="spellEnd"/>
      <w:r w:rsidRPr="003B3CB3">
        <w:rPr>
          <w:rFonts w:ascii="Times New Roman" w:hAnsi="Times New Roman" w:cs="Times New Roman"/>
          <w:bCs/>
          <w:sz w:val="24"/>
          <w:szCs w:val="24"/>
        </w:rPr>
        <w:t xml:space="preserve">, </w:t>
      </w:r>
      <w:proofErr w:type="spellStart"/>
      <w:r w:rsidRPr="003B3CB3">
        <w:rPr>
          <w:rFonts w:ascii="Times New Roman" w:hAnsi="Times New Roman" w:cs="Times New Roman"/>
          <w:bCs/>
          <w:sz w:val="24"/>
          <w:szCs w:val="24"/>
        </w:rPr>
        <w:t>phallacidin</w:t>
      </w:r>
      <w:proofErr w:type="spellEnd"/>
      <w:r w:rsidRPr="003B3CB3">
        <w:rPr>
          <w:rFonts w:ascii="Times New Roman" w:hAnsi="Times New Roman" w:cs="Times New Roman"/>
          <w:bCs/>
          <w:sz w:val="24"/>
          <w:szCs w:val="24"/>
        </w:rPr>
        <w:t xml:space="preserve">, </w:t>
      </w:r>
      <w:proofErr w:type="spellStart"/>
      <w:r w:rsidRPr="003B3CB3">
        <w:rPr>
          <w:rFonts w:ascii="Times New Roman" w:hAnsi="Times New Roman" w:cs="Times New Roman"/>
          <w:bCs/>
          <w:sz w:val="24"/>
          <w:szCs w:val="24"/>
        </w:rPr>
        <w:t>phalloin</w:t>
      </w:r>
      <w:proofErr w:type="spellEnd"/>
      <w:r w:rsidRPr="003B3CB3">
        <w:rPr>
          <w:rFonts w:ascii="Times New Roman" w:hAnsi="Times New Roman" w:cs="Times New Roman"/>
          <w:bCs/>
          <w:sz w:val="24"/>
          <w:szCs w:val="24"/>
        </w:rPr>
        <w:t>,</w:t>
      </w:r>
      <w:r w:rsidRPr="003B3CB3">
        <w:rPr>
          <w:rFonts w:ascii="Times New Roman" w:hAnsi="Times New Roman" w:cs="Times New Roman"/>
          <w:sz w:val="24"/>
          <w:szCs w:val="24"/>
        </w:rPr>
        <w:t xml:space="preserve"> and </w:t>
      </w:r>
      <w:r w:rsidRPr="003B3CB3">
        <w:rPr>
          <w:rFonts w:ascii="Times New Roman" w:hAnsi="Times New Roman" w:cs="Times New Roman"/>
          <w:bCs/>
          <w:sz w:val="24"/>
          <w:szCs w:val="24"/>
        </w:rPr>
        <w:t>phalloidin</w:t>
      </w:r>
      <w:r w:rsidRPr="003B3CB3">
        <w:rPr>
          <w:rFonts w:ascii="Times New Roman" w:hAnsi="Times New Roman" w:cs="Times New Roman"/>
          <w:sz w:val="24"/>
          <w:szCs w:val="24"/>
        </w:rPr>
        <w:t xml:space="preserve">. These toxins are </w:t>
      </w:r>
      <w:r w:rsidRPr="003B3CB3">
        <w:rPr>
          <w:rFonts w:ascii="Times New Roman" w:hAnsi="Times New Roman" w:cs="Times New Roman"/>
          <w:bCs/>
          <w:sz w:val="24"/>
          <w:szCs w:val="24"/>
        </w:rPr>
        <w:t>absent</w:t>
      </w:r>
      <w:r w:rsidRPr="003B3CB3">
        <w:rPr>
          <w:rFonts w:ascii="Times New Roman" w:hAnsi="Times New Roman" w:cs="Times New Roman"/>
          <w:sz w:val="24"/>
          <w:szCs w:val="24"/>
        </w:rPr>
        <w:t xml:space="preserve"> in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 xml:space="preserve">, which explains why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 xml:space="preserve"> mushrooms are </w:t>
      </w:r>
      <w:r w:rsidRPr="003B3CB3">
        <w:rPr>
          <w:rFonts w:ascii="Times New Roman" w:hAnsi="Times New Roman" w:cs="Times New Roman"/>
          <w:bCs/>
          <w:sz w:val="24"/>
          <w:szCs w:val="24"/>
        </w:rPr>
        <w:t>safe for human consumption</w:t>
      </w:r>
      <w:r w:rsidRPr="003B3CB3">
        <w:rPr>
          <w:rFonts w:ascii="Times New Roman" w:hAnsi="Times New Roman" w:cs="Times New Roman"/>
          <w:sz w:val="24"/>
          <w:szCs w:val="24"/>
        </w:rPr>
        <w:t xml:space="preserve"> compared to their toxic counterpart,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w:t>
      </w:r>
    </w:p>
    <w:p w14:paraId="330B7D63" w14:textId="77777777"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This finding aligns with previous research indicating that </w:t>
      </w:r>
      <w:r w:rsidRPr="003B3CB3">
        <w:rPr>
          <w:rFonts w:ascii="Times New Roman" w:hAnsi="Times New Roman" w:cs="Times New Roman"/>
          <w:bCs/>
          <w:sz w:val="24"/>
          <w:szCs w:val="24"/>
        </w:rPr>
        <w:t>edible mushrooms</w:t>
      </w:r>
      <w:r w:rsidRPr="003B3CB3">
        <w:rPr>
          <w:rFonts w:ascii="Times New Roman" w:hAnsi="Times New Roman" w:cs="Times New Roman"/>
          <w:sz w:val="24"/>
          <w:szCs w:val="24"/>
        </w:rPr>
        <w:t xml:space="preserve"> have become an </w:t>
      </w:r>
      <w:r w:rsidRPr="003B3CB3">
        <w:rPr>
          <w:rFonts w:ascii="Times New Roman" w:hAnsi="Times New Roman" w:cs="Times New Roman"/>
          <w:bCs/>
          <w:sz w:val="24"/>
          <w:szCs w:val="24"/>
        </w:rPr>
        <w:t>essential part of the human diet</w:t>
      </w:r>
      <w:r w:rsidRPr="003B3CB3">
        <w:rPr>
          <w:rFonts w:ascii="Times New Roman" w:hAnsi="Times New Roman" w:cs="Times New Roman"/>
          <w:sz w:val="24"/>
          <w:szCs w:val="24"/>
        </w:rPr>
        <w:t xml:space="preserve">, receiving more attention due to their </w:t>
      </w:r>
      <w:r w:rsidRPr="003B3CB3">
        <w:rPr>
          <w:rFonts w:ascii="Times New Roman" w:hAnsi="Times New Roman" w:cs="Times New Roman"/>
          <w:bCs/>
          <w:sz w:val="24"/>
          <w:szCs w:val="24"/>
        </w:rPr>
        <w:t>safety</w:t>
      </w:r>
      <w:r w:rsidRPr="003B3CB3">
        <w:rPr>
          <w:rFonts w:ascii="Times New Roman" w:hAnsi="Times New Roman" w:cs="Times New Roman"/>
          <w:sz w:val="24"/>
          <w:szCs w:val="24"/>
        </w:rPr>
        <w:t xml:space="preserve">, thus being considered </w:t>
      </w:r>
      <w:r w:rsidRPr="003B3CB3">
        <w:rPr>
          <w:rFonts w:ascii="Times New Roman" w:hAnsi="Times New Roman" w:cs="Times New Roman"/>
          <w:bCs/>
          <w:sz w:val="24"/>
          <w:szCs w:val="24"/>
        </w:rPr>
        <w:t>functional foods</w:t>
      </w:r>
      <w:r w:rsidRPr="003B3CB3">
        <w:rPr>
          <w:rFonts w:ascii="Times New Roman" w:hAnsi="Times New Roman" w:cs="Times New Roman"/>
          <w:sz w:val="24"/>
          <w:szCs w:val="24"/>
        </w:rPr>
        <w:t xml:space="preserve"> or </w:t>
      </w:r>
      <w:r w:rsidRPr="003B3CB3">
        <w:rPr>
          <w:rFonts w:ascii="Times New Roman" w:hAnsi="Times New Roman" w:cs="Times New Roman"/>
          <w:bCs/>
          <w:sz w:val="24"/>
          <w:szCs w:val="24"/>
        </w:rPr>
        <w:t>nutraceutical products</w:t>
      </w:r>
      <w:r w:rsidRPr="003B3CB3">
        <w:rPr>
          <w:rFonts w:ascii="Times New Roman" w:hAnsi="Times New Roman" w:cs="Times New Roman"/>
          <w:sz w:val="24"/>
          <w:szCs w:val="24"/>
        </w:rPr>
        <w:t xml:space="preserve">. Additionally, mushrooms serve as an </w:t>
      </w:r>
      <w:r w:rsidRPr="003B3CB3">
        <w:rPr>
          <w:rFonts w:ascii="Times New Roman" w:hAnsi="Times New Roman" w:cs="Times New Roman"/>
          <w:bCs/>
          <w:sz w:val="24"/>
          <w:szCs w:val="24"/>
        </w:rPr>
        <w:t>important food source</w:t>
      </w:r>
      <w:r w:rsidRPr="003B3CB3">
        <w:rPr>
          <w:rFonts w:ascii="Times New Roman" w:hAnsi="Times New Roman" w:cs="Times New Roman"/>
          <w:sz w:val="24"/>
          <w:szCs w:val="24"/>
        </w:rPr>
        <w:t xml:space="preserve">, contributing to </w:t>
      </w:r>
      <w:r w:rsidRPr="003B3CB3">
        <w:rPr>
          <w:rFonts w:ascii="Times New Roman" w:hAnsi="Times New Roman" w:cs="Times New Roman"/>
          <w:bCs/>
          <w:sz w:val="24"/>
          <w:szCs w:val="24"/>
        </w:rPr>
        <w:t>income generation</w:t>
      </w:r>
      <w:r w:rsidRPr="003B3CB3">
        <w:rPr>
          <w:rFonts w:ascii="Times New Roman" w:hAnsi="Times New Roman" w:cs="Times New Roman"/>
          <w:sz w:val="24"/>
          <w:szCs w:val="24"/>
        </w:rPr>
        <w:t xml:space="preserve"> in both </w:t>
      </w:r>
      <w:r w:rsidRPr="003B3CB3">
        <w:rPr>
          <w:rFonts w:ascii="Times New Roman" w:hAnsi="Times New Roman" w:cs="Times New Roman"/>
          <w:bCs/>
          <w:sz w:val="24"/>
          <w:szCs w:val="24"/>
        </w:rPr>
        <w:t>developing and developed countries</w:t>
      </w:r>
      <w:r w:rsidRPr="003B3CB3">
        <w:rPr>
          <w:rFonts w:ascii="Times New Roman" w:hAnsi="Times New Roman" w:cs="Times New Roman"/>
          <w:sz w:val="24"/>
          <w:szCs w:val="24"/>
        </w:rPr>
        <w:t xml:space="preserve">. They may be directly incorporated into the </w:t>
      </w:r>
      <w:r w:rsidRPr="003B3CB3">
        <w:rPr>
          <w:rFonts w:ascii="Times New Roman" w:hAnsi="Times New Roman" w:cs="Times New Roman"/>
          <w:bCs/>
          <w:sz w:val="24"/>
          <w:szCs w:val="24"/>
        </w:rPr>
        <w:t>diet</w:t>
      </w:r>
      <w:r w:rsidRPr="003B3CB3">
        <w:rPr>
          <w:rFonts w:ascii="Times New Roman" w:hAnsi="Times New Roman" w:cs="Times New Roman"/>
          <w:sz w:val="24"/>
          <w:szCs w:val="24"/>
        </w:rPr>
        <w:t xml:space="preserve"> to </w:t>
      </w:r>
      <w:r w:rsidRPr="003B3CB3">
        <w:rPr>
          <w:rFonts w:ascii="Times New Roman" w:hAnsi="Times New Roman" w:cs="Times New Roman"/>
          <w:bCs/>
          <w:sz w:val="24"/>
          <w:szCs w:val="24"/>
        </w:rPr>
        <w:t>promote health</w:t>
      </w:r>
      <w:r w:rsidRPr="003B3CB3">
        <w:rPr>
          <w:rFonts w:ascii="Times New Roman" w:hAnsi="Times New Roman" w:cs="Times New Roman"/>
          <w:sz w:val="24"/>
          <w:szCs w:val="24"/>
        </w:rPr>
        <w:t xml:space="preserve">, benefiting from the </w:t>
      </w:r>
      <w:r w:rsidRPr="003B3CB3">
        <w:rPr>
          <w:rFonts w:ascii="Times New Roman" w:hAnsi="Times New Roman" w:cs="Times New Roman"/>
          <w:bCs/>
          <w:sz w:val="24"/>
          <w:szCs w:val="24"/>
        </w:rPr>
        <w:t>additive and synergistic effects</w:t>
      </w:r>
      <w:r w:rsidRPr="003B3CB3">
        <w:rPr>
          <w:rFonts w:ascii="Times New Roman" w:hAnsi="Times New Roman" w:cs="Times New Roman"/>
          <w:sz w:val="24"/>
          <w:szCs w:val="24"/>
        </w:rPr>
        <w:t xml:space="preserve"> of all </w:t>
      </w:r>
      <w:r w:rsidRPr="003B3CB3">
        <w:rPr>
          <w:rFonts w:ascii="Times New Roman" w:hAnsi="Times New Roman" w:cs="Times New Roman"/>
          <w:bCs/>
          <w:sz w:val="24"/>
          <w:szCs w:val="24"/>
        </w:rPr>
        <w:t>bioactive compounds</w:t>
      </w:r>
      <w:r w:rsidRPr="003B3CB3">
        <w:rPr>
          <w:rFonts w:ascii="Times New Roman" w:hAnsi="Times New Roman" w:cs="Times New Roman"/>
          <w:sz w:val="24"/>
          <w:szCs w:val="24"/>
        </w:rPr>
        <w:t xml:space="preserve"> present (Pereira and </w:t>
      </w:r>
      <w:proofErr w:type="spellStart"/>
      <w:r w:rsidRPr="003B3CB3">
        <w:rPr>
          <w:rFonts w:ascii="Times New Roman" w:hAnsi="Times New Roman" w:cs="Times New Roman"/>
          <w:sz w:val="24"/>
          <w:szCs w:val="24"/>
        </w:rPr>
        <w:t>Tibuhwa</w:t>
      </w:r>
      <w:proofErr w:type="spellEnd"/>
      <w:r w:rsidRPr="003B3CB3">
        <w:rPr>
          <w:rFonts w:ascii="Times New Roman" w:hAnsi="Times New Roman" w:cs="Times New Roman"/>
          <w:sz w:val="24"/>
          <w:szCs w:val="24"/>
        </w:rPr>
        <w:t xml:space="preserve">, 2012; Vaz and Singer, 2010; Heleno </w:t>
      </w:r>
      <w:r w:rsidRPr="00B72E17">
        <w:rPr>
          <w:rFonts w:ascii="Times New Roman" w:hAnsi="Times New Roman" w:cs="Times New Roman"/>
          <w:i/>
          <w:iCs/>
          <w:sz w:val="24"/>
          <w:szCs w:val="24"/>
        </w:rPr>
        <w:t>et al</w:t>
      </w:r>
      <w:r w:rsidRPr="003B3CB3">
        <w:rPr>
          <w:rFonts w:ascii="Times New Roman" w:hAnsi="Times New Roman" w:cs="Times New Roman"/>
          <w:sz w:val="24"/>
          <w:szCs w:val="24"/>
        </w:rPr>
        <w:t>., 2010).</w:t>
      </w:r>
    </w:p>
    <w:p w14:paraId="5AD615F5" w14:textId="77777777"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The presence of </w:t>
      </w:r>
      <w:r w:rsidRPr="003B3CB3">
        <w:rPr>
          <w:rFonts w:ascii="Times New Roman" w:hAnsi="Times New Roman" w:cs="Times New Roman"/>
          <w:bCs/>
          <w:sz w:val="24"/>
          <w:szCs w:val="24"/>
        </w:rPr>
        <w:t>toxins</w:t>
      </w:r>
      <w:r w:rsidRPr="003B3CB3">
        <w:rPr>
          <w:rFonts w:ascii="Times New Roman" w:hAnsi="Times New Roman" w:cs="Times New Roman"/>
          <w:sz w:val="24"/>
          <w:szCs w:val="24"/>
        </w:rPr>
        <w:t xml:space="preserve"> in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makes it </w:t>
      </w:r>
      <w:r w:rsidRPr="003B3CB3">
        <w:rPr>
          <w:rFonts w:ascii="Times New Roman" w:hAnsi="Times New Roman" w:cs="Times New Roman"/>
          <w:bCs/>
          <w:sz w:val="24"/>
          <w:szCs w:val="24"/>
        </w:rPr>
        <w:t>unsafe for human consumption</w:t>
      </w:r>
      <w:r w:rsidRPr="003B3CB3">
        <w:rPr>
          <w:rFonts w:ascii="Times New Roman" w:hAnsi="Times New Roman" w:cs="Times New Roman"/>
          <w:sz w:val="24"/>
          <w:szCs w:val="24"/>
        </w:rPr>
        <w:t xml:space="preserve"> and may serve as a </w:t>
      </w:r>
      <w:r w:rsidRPr="003B3CB3">
        <w:rPr>
          <w:rFonts w:ascii="Times New Roman" w:hAnsi="Times New Roman" w:cs="Times New Roman"/>
          <w:bCs/>
          <w:sz w:val="24"/>
          <w:szCs w:val="24"/>
        </w:rPr>
        <w:t>defense mechanism</w:t>
      </w:r>
      <w:r w:rsidRPr="003B3CB3">
        <w:rPr>
          <w:rFonts w:ascii="Times New Roman" w:hAnsi="Times New Roman" w:cs="Times New Roman"/>
          <w:sz w:val="24"/>
          <w:szCs w:val="24"/>
        </w:rPr>
        <w:t xml:space="preserve">. The </w:t>
      </w:r>
      <w:r w:rsidRPr="003B3CB3">
        <w:rPr>
          <w:rFonts w:ascii="Times New Roman" w:hAnsi="Times New Roman" w:cs="Times New Roman"/>
          <w:bCs/>
          <w:sz w:val="24"/>
          <w:szCs w:val="24"/>
        </w:rPr>
        <w:t>poisonous compounds</w:t>
      </w:r>
      <w:r w:rsidRPr="003B3CB3">
        <w:rPr>
          <w:rFonts w:ascii="Times New Roman" w:hAnsi="Times New Roman" w:cs="Times New Roman"/>
          <w:sz w:val="24"/>
          <w:szCs w:val="24"/>
        </w:rPr>
        <w:t xml:space="preserve"> in this mushroom can cause </w:t>
      </w:r>
      <w:r w:rsidRPr="003B3CB3">
        <w:rPr>
          <w:rFonts w:ascii="Times New Roman" w:hAnsi="Times New Roman" w:cs="Times New Roman"/>
          <w:bCs/>
          <w:sz w:val="24"/>
          <w:szCs w:val="24"/>
        </w:rPr>
        <w:t>severe illness</w:t>
      </w:r>
      <w:r w:rsidRPr="003B3CB3">
        <w:rPr>
          <w:rFonts w:ascii="Times New Roman" w:hAnsi="Times New Roman" w:cs="Times New Roman"/>
          <w:sz w:val="24"/>
          <w:szCs w:val="24"/>
        </w:rPr>
        <w:t xml:space="preserve"> and even </w:t>
      </w:r>
      <w:r w:rsidRPr="003B3CB3">
        <w:rPr>
          <w:rFonts w:ascii="Times New Roman" w:hAnsi="Times New Roman" w:cs="Times New Roman"/>
          <w:bCs/>
          <w:sz w:val="24"/>
          <w:szCs w:val="24"/>
        </w:rPr>
        <w:t>death</w:t>
      </w:r>
      <w:r w:rsidRPr="003B3CB3">
        <w:rPr>
          <w:rFonts w:ascii="Times New Roman" w:hAnsi="Times New Roman" w:cs="Times New Roman"/>
          <w:sz w:val="24"/>
          <w:szCs w:val="24"/>
        </w:rPr>
        <w:t xml:space="preserve">. This finding aligns with Jackson (2017), who reported that mushrooms produce a </w:t>
      </w:r>
      <w:r w:rsidRPr="003B3CB3">
        <w:rPr>
          <w:rFonts w:ascii="Times New Roman" w:hAnsi="Times New Roman" w:cs="Times New Roman"/>
          <w:bCs/>
          <w:sz w:val="24"/>
          <w:szCs w:val="24"/>
        </w:rPr>
        <w:t>wide range of secondary metabolites</w:t>
      </w:r>
      <w:r w:rsidRPr="003B3CB3">
        <w:rPr>
          <w:rFonts w:ascii="Times New Roman" w:hAnsi="Times New Roman" w:cs="Times New Roman"/>
          <w:sz w:val="24"/>
          <w:szCs w:val="24"/>
        </w:rPr>
        <w:t xml:space="preserve">, which may be </w:t>
      </w:r>
      <w:r w:rsidRPr="003B3CB3">
        <w:rPr>
          <w:rFonts w:ascii="Times New Roman" w:hAnsi="Times New Roman" w:cs="Times New Roman"/>
          <w:bCs/>
          <w:sz w:val="24"/>
          <w:szCs w:val="24"/>
        </w:rPr>
        <w:t>harmful</w:t>
      </w:r>
      <w:r w:rsidRPr="003B3CB3">
        <w:rPr>
          <w:rFonts w:ascii="Times New Roman" w:hAnsi="Times New Roman" w:cs="Times New Roman"/>
          <w:sz w:val="24"/>
          <w:szCs w:val="24"/>
        </w:rPr>
        <w:t xml:space="preserve"> or possess </w:t>
      </w:r>
      <w:r w:rsidRPr="003B3CB3">
        <w:rPr>
          <w:rFonts w:ascii="Times New Roman" w:hAnsi="Times New Roman" w:cs="Times New Roman"/>
          <w:bCs/>
          <w:sz w:val="24"/>
          <w:szCs w:val="24"/>
        </w:rPr>
        <w:t>high therapeutic value</w:t>
      </w:r>
      <w:r w:rsidRPr="003B3CB3">
        <w:rPr>
          <w:rFonts w:ascii="Times New Roman" w:hAnsi="Times New Roman" w:cs="Times New Roman"/>
          <w:sz w:val="24"/>
          <w:szCs w:val="24"/>
        </w:rPr>
        <w:t xml:space="preserve">, including </w:t>
      </w:r>
      <w:r w:rsidRPr="003B3CB3">
        <w:rPr>
          <w:rFonts w:ascii="Times New Roman" w:hAnsi="Times New Roman" w:cs="Times New Roman"/>
          <w:bCs/>
          <w:sz w:val="24"/>
          <w:szCs w:val="24"/>
        </w:rPr>
        <w:t>antioxidant, antitumor, antibacterial, antiviral, cholesterol-lowering, hematological,</w:t>
      </w:r>
      <w:r w:rsidRPr="003B3CB3">
        <w:rPr>
          <w:rFonts w:ascii="Times New Roman" w:hAnsi="Times New Roman" w:cs="Times New Roman"/>
          <w:sz w:val="24"/>
          <w:szCs w:val="24"/>
        </w:rPr>
        <w:t xml:space="preserve"> and </w:t>
      </w:r>
      <w:r w:rsidRPr="003B3CB3">
        <w:rPr>
          <w:rFonts w:ascii="Times New Roman" w:hAnsi="Times New Roman" w:cs="Times New Roman"/>
          <w:bCs/>
          <w:sz w:val="24"/>
          <w:szCs w:val="24"/>
        </w:rPr>
        <w:t>immunomodulating properties</w:t>
      </w:r>
      <w:r w:rsidRPr="003B3CB3">
        <w:rPr>
          <w:rFonts w:ascii="Times New Roman" w:hAnsi="Times New Roman" w:cs="Times New Roman"/>
          <w:sz w:val="24"/>
          <w:szCs w:val="24"/>
        </w:rPr>
        <w:t>.</w:t>
      </w:r>
    </w:p>
    <w:p w14:paraId="62152D6C" w14:textId="77777777" w:rsidR="00401AE3" w:rsidRDefault="00401AE3" w:rsidP="00401AE3">
      <w:pPr>
        <w:tabs>
          <w:tab w:val="left" w:pos="3020"/>
        </w:tabs>
        <w:spacing w:line="240" w:lineRule="auto"/>
        <w:jc w:val="both"/>
        <w:rPr>
          <w:rFonts w:ascii="Times New Roman" w:hAnsi="Times New Roman" w:cs="Times New Roman"/>
          <w:sz w:val="24"/>
          <w:szCs w:val="24"/>
        </w:rPr>
      </w:pPr>
    </w:p>
    <w:p w14:paraId="617C64C5" w14:textId="77777777" w:rsidR="00401AE3" w:rsidRPr="00430423" w:rsidRDefault="00401AE3" w:rsidP="00401AE3">
      <w:pPr>
        <w:tabs>
          <w:tab w:val="left" w:pos="3020"/>
        </w:tabs>
        <w:spacing w:line="240" w:lineRule="auto"/>
        <w:jc w:val="both"/>
        <w:rPr>
          <w:rFonts w:ascii="Times New Roman" w:hAnsi="Times New Roman" w:cs="Times New Roman"/>
          <w:sz w:val="24"/>
          <w:szCs w:val="24"/>
        </w:rPr>
      </w:pPr>
      <w:r w:rsidRPr="00430423">
        <w:rPr>
          <w:rFonts w:ascii="Times New Roman" w:hAnsi="Times New Roman" w:cs="Times New Roman"/>
          <w:b/>
          <w:sz w:val="24"/>
          <w:szCs w:val="24"/>
        </w:rPr>
        <w:t xml:space="preserve">CONCLUSION </w:t>
      </w:r>
      <w:r>
        <w:rPr>
          <w:rFonts w:ascii="Times New Roman" w:hAnsi="Times New Roman" w:cs="Times New Roman"/>
          <w:b/>
          <w:sz w:val="24"/>
          <w:szCs w:val="24"/>
        </w:rPr>
        <w:tab/>
      </w:r>
    </w:p>
    <w:p w14:paraId="44D72E5D" w14:textId="010F2E00" w:rsidR="00401AE3" w:rsidRDefault="00401AE3" w:rsidP="00401AE3">
      <w:pPr>
        <w:spacing w:line="240" w:lineRule="auto"/>
        <w:jc w:val="both"/>
        <w:rPr>
          <w:rFonts w:ascii="Times New Roman" w:hAnsi="Times New Roman" w:cs="Times New Roman"/>
          <w:sz w:val="24"/>
          <w:szCs w:val="24"/>
        </w:rPr>
      </w:pPr>
      <w:bookmarkStart w:id="0" w:name="_Hlk198345563"/>
      <w:r w:rsidRPr="00CA236C">
        <w:rPr>
          <w:rFonts w:ascii="Times New Roman" w:hAnsi="Times New Roman" w:cs="Times New Roman"/>
          <w:sz w:val="24"/>
          <w:szCs w:val="24"/>
        </w:rPr>
        <w:t xml:space="preserve">Evidence from the study indicates that </w:t>
      </w:r>
      <w:r w:rsidRPr="00CA236C">
        <w:rPr>
          <w:rFonts w:ascii="Times New Roman" w:hAnsi="Times New Roman" w:cs="Times New Roman"/>
          <w:i/>
          <w:iCs/>
          <w:sz w:val="24"/>
          <w:szCs w:val="24"/>
        </w:rPr>
        <w:t>Amanita phalloides</w:t>
      </w:r>
      <w:r w:rsidRPr="00CA236C">
        <w:rPr>
          <w:rFonts w:ascii="Times New Roman" w:hAnsi="Times New Roman" w:cs="Times New Roman"/>
          <w:sz w:val="24"/>
          <w:szCs w:val="24"/>
        </w:rPr>
        <w:t xml:space="preserve"> mushrooms </w:t>
      </w:r>
      <w:r w:rsidRPr="00CA236C">
        <w:rPr>
          <w:rFonts w:ascii="Times New Roman" w:hAnsi="Times New Roman" w:cs="Times New Roman"/>
          <w:bCs/>
          <w:sz w:val="24"/>
          <w:szCs w:val="24"/>
        </w:rPr>
        <w:t>possess</w:t>
      </w:r>
      <w:r w:rsidRPr="00CA236C">
        <w:rPr>
          <w:rFonts w:ascii="Times New Roman" w:hAnsi="Times New Roman" w:cs="Times New Roman"/>
          <w:sz w:val="24"/>
          <w:szCs w:val="24"/>
        </w:rPr>
        <w:t xml:space="preserve"> several toxic substances that </w:t>
      </w:r>
      <w:r w:rsidRPr="00CA236C">
        <w:rPr>
          <w:rFonts w:ascii="Times New Roman" w:hAnsi="Times New Roman" w:cs="Times New Roman"/>
          <w:bCs/>
          <w:sz w:val="24"/>
          <w:szCs w:val="24"/>
        </w:rPr>
        <w:t>have</w:t>
      </w:r>
      <w:r w:rsidRPr="00CA236C">
        <w:rPr>
          <w:rFonts w:ascii="Times New Roman" w:hAnsi="Times New Roman" w:cs="Times New Roman"/>
          <w:sz w:val="24"/>
          <w:szCs w:val="24"/>
        </w:rPr>
        <w:t xml:space="preserve"> the capacity to </w:t>
      </w:r>
      <w:r w:rsidRPr="00CA236C">
        <w:rPr>
          <w:rFonts w:ascii="Times New Roman" w:hAnsi="Times New Roman" w:cs="Times New Roman"/>
          <w:bCs/>
          <w:sz w:val="24"/>
          <w:szCs w:val="24"/>
        </w:rPr>
        <w:t>cause harm to humans</w:t>
      </w:r>
      <w:r w:rsidRPr="00CA236C">
        <w:rPr>
          <w:rFonts w:ascii="Times New Roman" w:hAnsi="Times New Roman" w:cs="Times New Roman"/>
          <w:sz w:val="24"/>
          <w:szCs w:val="24"/>
        </w:rPr>
        <w:t xml:space="preserve"> when consumed, compared to </w:t>
      </w:r>
      <w:r w:rsidRPr="00CA236C">
        <w:rPr>
          <w:rFonts w:ascii="Times New Roman" w:hAnsi="Times New Roman" w:cs="Times New Roman"/>
          <w:i/>
          <w:iCs/>
          <w:sz w:val="24"/>
          <w:szCs w:val="24"/>
        </w:rPr>
        <w:t>Agaricus bisporus</w:t>
      </w:r>
      <w:r w:rsidRPr="00CA236C">
        <w:rPr>
          <w:rFonts w:ascii="Times New Roman" w:hAnsi="Times New Roman" w:cs="Times New Roman"/>
          <w:sz w:val="24"/>
          <w:szCs w:val="24"/>
        </w:rPr>
        <w:t xml:space="preserve">, which has </w:t>
      </w:r>
      <w:r w:rsidRPr="00CA236C">
        <w:rPr>
          <w:rFonts w:ascii="Times New Roman" w:hAnsi="Times New Roman" w:cs="Times New Roman"/>
          <w:bCs/>
          <w:sz w:val="24"/>
          <w:szCs w:val="24"/>
        </w:rPr>
        <w:t>none of these toxic compounds or substances</w:t>
      </w:r>
      <w:r w:rsidRPr="00CA236C">
        <w:rPr>
          <w:rFonts w:ascii="Times New Roman" w:hAnsi="Times New Roman" w:cs="Times New Roman"/>
          <w:sz w:val="24"/>
          <w:szCs w:val="24"/>
        </w:rPr>
        <w:t>.</w:t>
      </w:r>
      <w:r w:rsidR="00DE06B7">
        <w:rPr>
          <w:rFonts w:ascii="Times New Roman" w:hAnsi="Times New Roman" w:cs="Times New Roman"/>
          <w:sz w:val="24"/>
          <w:szCs w:val="24"/>
        </w:rPr>
        <w:t xml:space="preserve"> </w:t>
      </w:r>
      <w:r w:rsidRPr="00CA236C">
        <w:rPr>
          <w:rFonts w:ascii="Times New Roman" w:hAnsi="Times New Roman" w:cs="Times New Roman"/>
          <w:sz w:val="24"/>
          <w:szCs w:val="24"/>
        </w:rPr>
        <w:t xml:space="preserve">The presence of these </w:t>
      </w:r>
      <w:proofErr w:type="gramStart"/>
      <w:r w:rsidRPr="00CA236C">
        <w:rPr>
          <w:rFonts w:ascii="Times New Roman" w:hAnsi="Times New Roman" w:cs="Times New Roman"/>
          <w:sz w:val="24"/>
          <w:szCs w:val="24"/>
        </w:rPr>
        <w:t>toxins</w:t>
      </w:r>
      <w:proofErr w:type="gramEnd"/>
      <w:r w:rsidRPr="00CA236C">
        <w:rPr>
          <w:rFonts w:ascii="Times New Roman" w:hAnsi="Times New Roman" w:cs="Times New Roman"/>
          <w:sz w:val="24"/>
          <w:szCs w:val="24"/>
        </w:rPr>
        <w:t xml:space="preserve"> accounts for the </w:t>
      </w:r>
      <w:r w:rsidRPr="00CA236C">
        <w:rPr>
          <w:rFonts w:ascii="Times New Roman" w:hAnsi="Times New Roman" w:cs="Times New Roman"/>
          <w:bCs/>
          <w:sz w:val="24"/>
          <w:szCs w:val="24"/>
        </w:rPr>
        <w:t>non-edible nature</w:t>
      </w:r>
      <w:r w:rsidRPr="00CA236C">
        <w:rPr>
          <w:rFonts w:ascii="Times New Roman" w:hAnsi="Times New Roman" w:cs="Times New Roman"/>
          <w:sz w:val="24"/>
          <w:szCs w:val="24"/>
        </w:rPr>
        <w:t xml:space="preserve"> of </w:t>
      </w:r>
      <w:r w:rsidRPr="00CA236C">
        <w:rPr>
          <w:rFonts w:ascii="Times New Roman" w:hAnsi="Times New Roman" w:cs="Times New Roman"/>
          <w:i/>
          <w:iCs/>
          <w:sz w:val="24"/>
          <w:szCs w:val="24"/>
        </w:rPr>
        <w:t>Amanita phalloides</w:t>
      </w:r>
      <w:r w:rsidRPr="00CA236C">
        <w:rPr>
          <w:rFonts w:ascii="Times New Roman" w:hAnsi="Times New Roman" w:cs="Times New Roman"/>
          <w:sz w:val="24"/>
          <w:szCs w:val="24"/>
        </w:rPr>
        <w:t xml:space="preserve">. In contrast, the absence of these toxins in </w:t>
      </w:r>
      <w:r w:rsidRPr="00CA236C">
        <w:rPr>
          <w:rFonts w:ascii="Times New Roman" w:hAnsi="Times New Roman" w:cs="Times New Roman"/>
          <w:i/>
          <w:iCs/>
          <w:sz w:val="24"/>
          <w:szCs w:val="24"/>
        </w:rPr>
        <w:t>Agaricus bisporus</w:t>
      </w:r>
      <w:r w:rsidRPr="00CA236C">
        <w:rPr>
          <w:rFonts w:ascii="Times New Roman" w:hAnsi="Times New Roman" w:cs="Times New Roman"/>
          <w:sz w:val="24"/>
          <w:szCs w:val="24"/>
        </w:rPr>
        <w:t xml:space="preserve"> makes it </w:t>
      </w:r>
      <w:r w:rsidRPr="00CA236C">
        <w:rPr>
          <w:rFonts w:ascii="Times New Roman" w:hAnsi="Times New Roman" w:cs="Times New Roman"/>
          <w:bCs/>
          <w:sz w:val="24"/>
          <w:szCs w:val="24"/>
        </w:rPr>
        <w:t>safe for human consumption</w:t>
      </w:r>
      <w:r w:rsidRPr="00CA236C">
        <w:rPr>
          <w:rFonts w:ascii="Times New Roman" w:hAnsi="Times New Roman" w:cs="Times New Roman"/>
          <w:sz w:val="24"/>
          <w:szCs w:val="24"/>
        </w:rPr>
        <w:t xml:space="preserve"> and serves as </w:t>
      </w:r>
      <w:r w:rsidRPr="00CA236C">
        <w:rPr>
          <w:rFonts w:ascii="Times New Roman" w:hAnsi="Times New Roman" w:cs="Times New Roman"/>
          <w:bCs/>
          <w:sz w:val="24"/>
          <w:szCs w:val="24"/>
        </w:rPr>
        <w:t>food for humans</w:t>
      </w:r>
      <w:r w:rsidRPr="00CA236C">
        <w:rPr>
          <w:rFonts w:ascii="Times New Roman" w:hAnsi="Times New Roman" w:cs="Times New Roman"/>
          <w:sz w:val="24"/>
          <w:szCs w:val="24"/>
        </w:rPr>
        <w:t>.</w:t>
      </w:r>
      <w:r w:rsidR="00DE06B7">
        <w:rPr>
          <w:rFonts w:ascii="Times New Roman" w:hAnsi="Times New Roman" w:cs="Times New Roman"/>
          <w:sz w:val="24"/>
          <w:szCs w:val="24"/>
        </w:rPr>
        <w:t xml:space="preserve"> </w:t>
      </w:r>
      <w:r w:rsidRPr="00CA236C">
        <w:rPr>
          <w:rFonts w:ascii="Times New Roman" w:hAnsi="Times New Roman" w:cs="Times New Roman"/>
          <w:sz w:val="24"/>
          <w:szCs w:val="24"/>
        </w:rPr>
        <w:t xml:space="preserve">It has also been noted that the </w:t>
      </w:r>
      <w:r w:rsidR="00A410F5" w:rsidRPr="003B3CB3">
        <w:rPr>
          <w:rFonts w:ascii="Times New Roman" w:hAnsi="Times New Roman" w:cs="Times New Roman"/>
          <w:bCs/>
          <w:sz w:val="24"/>
          <w:szCs w:val="24"/>
        </w:rPr>
        <w:t>physio</w:t>
      </w:r>
      <w:r w:rsidR="00A410F5">
        <w:rPr>
          <w:rFonts w:ascii="Times New Roman" w:hAnsi="Times New Roman" w:cs="Times New Roman"/>
          <w:bCs/>
          <w:sz w:val="24"/>
          <w:szCs w:val="24"/>
        </w:rPr>
        <w:t>-chemica</w:t>
      </w:r>
      <w:r w:rsidR="00A410F5" w:rsidRPr="003B3CB3">
        <w:rPr>
          <w:rFonts w:ascii="Times New Roman" w:hAnsi="Times New Roman" w:cs="Times New Roman"/>
          <w:bCs/>
          <w:sz w:val="24"/>
          <w:szCs w:val="24"/>
        </w:rPr>
        <w:t>l</w:t>
      </w:r>
      <w:r w:rsidRPr="00CA236C">
        <w:rPr>
          <w:rFonts w:ascii="Times New Roman" w:hAnsi="Times New Roman" w:cs="Times New Roman"/>
          <w:bCs/>
          <w:sz w:val="24"/>
          <w:szCs w:val="24"/>
        </w:rPr>
        <w:t xml:space="preserve"> properties</w:t>
      </w:r>
      <w:r w:rsidRPr="00CA236C">
        <w:rPr>
          <w:rFonts w:ascii="Times New Roman" w:hAnsi="Times New Roman" w:cs="Times New Roman"/>
          <w:sz w:val="24"/>
          <w:szCs w:val="24"/>
        </w:rPr>
        <w:t xml:space="preserve"> of the two mushrooms studied </w:t>
      </w:r>
      <w:r w:rsidRPr="00CA236C">
        <w:rPr>
          <w:rFonts w:ascii="Times New Roman" w:hAnsi="Times New Roman" w:cs="Times New Roman"/>
          <w:bCs/>
          <w:sz w:val="24"/>
          <w:szCs w:val="24"/>
        </w:rPr>
        <w:t>slightly differ</w:t>
      </w:r>
      <w:r w:rsidRPr="00CA236C">
        <w:rPr>
          <w:rFonts w:ascii="Times New Roman" w:hAnsi="Times New Roman" w:cs="Times New Roman"/>
          <w:sz w:val="24"/>
          <w:szCs w:val="24"/>
        </w:rPr>
        <w:t xml:space="preserve"> in </w:t>
      </w:r>
      <w:r w:rsidRPr="00CA236C">
        <w:rPr>
          <w:rFonts w:ascii="Times New Roman" w:hAnsi="Times New Roman" w:cs="Times New Roman"/>
          <w:bCs/>
          <w:sz w:val="24"/>
          <w:szCs w:val="24"/>
        </w:rPr>
        <w:t>their consistency</w:t>
      </w:r>
      <w:r w:rsidRPr="00CA236C">
        <w:rPr>
          <w:rFonts w:ascii="Times New Roman" w:hAnsi="Times New Roman" w:cs="Times New Roman"/>
          <w:sz w:val="24"/>
          <w:szCs w:val="24"/>
        </w:rPr>
        <w:t xml:space="preserve">. Hence, </w:t>
      </w:r>
      <w:r w:rsidR="005F47A0" w:rsidRPr="00CA236C">
        <w:rPr>
          <w:rFonts w:ascii="Times New Roman" w:hAnsi="Times New Roman" w:cs="Times New Roman"/>
          <w:sz w:val="24"/>
          <w:szCs w:val="24"/>
        </w:rPr>
        <w:t>the</w:t>
      </w:r>
      <w:r w:rsidRPr="00CA236C">
        <w:rPr>
          <w:rFonts w:ascii="Times New Roman" w:hAnsi="Times New Roman" w:cs="Times New Roman"/>
          <w:sz w:val="24"/>
          <w:szCs w:val="24"/>
        </w:rPr>
        <w:t xml:space="preserve"> </w:t>
      </w:r>
      <w:r w:rsidRPr="00CA236C">
        <w:rPr>
          <w:rFonts w:ascii="Times New Roman" w:hAnsi="Times New Roman" w:cs="Times New Roman"/>
          <w:bCs/>
          <w:sz w:val="24"/>
          <w:szCs w:val="24"/>
        </w:rPr>
        <w:t>toxicity</w:t>
      </w:r>
      <w:r w:rsidRPr="00CA236C">
        <w:rPr>
          <w:rFonts w:ascii="Times New Roman" w:hAnsi="Times New Roman" w:cs="Times New Roman"/>
          <w:sz w:val="24"/>
          <w:szCs w:val="24"/>
        </w:rPr>
        <w:t xml:space="preserve"> of </w:t>
      </w:r>
      <w:r w:rsidRPr="00CA236C">
        <w:rPr>
          <w:rFonts w:ascii="Times New Roman" w:hAnsi="Times New Roman" w:cs="Times New Roman"/>
          <w:i/>
          <w:iCs/>
          <w:sz w:val="24"/>
          <w:szCs w:val="24"/>
        </w:rPr>
        <w:t>Amanita phalloides</w:t>
      </w:r>
      <w:r w:rsidRPr="00CA236C">
        <w:rPr>
          <w:rFonts w:ascii="Times New Roman" w:hAnsi="Times New Roman" w:cs="Times New Roman"/>
          <w:sz w:val="24"/>
          <w:szCs w:val="24"/>
        </w:rPr>
        <w:t xml:space="preserve"> makes it a </w:t>
      </w:r>
      <w:r w:rsidRPr="00CA236C">
        <w:rPr>
          <w:rFonts w:ascii="Times New Roman" w:hAnsi="Times New Roman" w:cs="Times New Roman"/>
          <w:bCs/>
          <w:sz w:val="24"/>
          <w:szCs w:val="24"/>
        </w:rPr>
        <w:t>non-edible mushroom</w:t>
      </w:r>
      <w:r w:rsidRPr="00CA236C">
        <w:rPr>
          <w:rFonts w:ascii="Times New Roman" w:hAnsi="Times New Roman" w:cs="Times New Roman"/>
          <w:sz w:val="24"/>
          <w:szCs w:val="24"/>
        </w:rPr>
        <w:t>.</w:t>
      </w:r>
      <w:bookmarkEnd w:id="0"/>
    </w:p>
    <w:p w14:paraId="0E1A871F" w14:textId="77777777" w:rsidR="00401AE3" w:rsidRPr="00430423" w:rsidRDefault="00401AE3" w:rsidP="00401AE3">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RECOMMENDATION </w:t>
      </w:r>
    </w:p>
    <w:p w14:paraId="2ABE61DE" w14:textId="16D6533B" w:rsidR="00401AE3" w:rsidRDefault="00DE06B7" w:rsidP="00401AE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Further</w:t>
      </w:r>
      <w:r w:rsidR="00401AE3" w:rsidRPr="00C847E6">
        <w:rPr>
          <w:rFonts w:ascii="Times New Roman" w:hAnsi="Times New Roman" w:cs="Times New Roman"/>
          <w:bCs/>
          <w:sz w:val="24"/>
          <w:szCs w:val="24"/>
        </w:rPr>
        <w:t xml:space="preserve"> stud</w:t>
      </w:r>
      <w:r>
        <w:rPr>
          <w:rFonts w:ascii="Times New Roman" w:hAnsi="Times New Roman" w:cs="Times New Roman"/>
          <w:bCs/>
          <w:sz w:val="24"/>
          <w:szCs w:val="24"/>
        </w:rPr>
        <w:t>ies</w:t>
      </w:r>
      <w:r w:rsidR="00401AE3" w:rsidRPr="00C847E6">
        <w:rPr>
          <w:rFonts w:ascii="Times New Roman" w:hAnsi="Times New Roman" w:cs="Times New Roman"/>
          <w:bCs/>
          <w:sz w:val="24"/>
          <w:szCs w:val="24"/>
        </w:rPr>
        <w:t xml:space="preserve"> should be carried out on non-edible mushrooms to determine whether their poisonous content can be harnessed for beneficial purposes that would be of value to humans.</w:t>
      </w:r>
    </w:p>
    <w:p w14:paraId="167AA411" w14:textId="77777777" w:rsidR="00CE62DC" w:rsidRDefault="00CE62DC" w:rsidP="00401AE3">
      <w:pPr>
        <w:spacing w:line="240" w:lineRule="auto"/>
        <w:jc w:val="both"/>
        <w:rPr>
          <w:rFonts w:ascii="Times New Roman" w:hAnsi="Times New Roman" w:cs="Times New Roman"/>
          <w:bCs/>
          <w:sz w:val="24"/>
          <w:szCs w:val="24"/>
        </w:rPr>
      </w:pPr>
    </w:p>
    <w:p w14:paraId="1A38BBD6" w14:textId="77777777" w:rsidR="00CE62DC" w:rsidRPr="00CE62DC" w:rsidRDefault="00CE62DC" w:rsidP="00CE62DC">
      <w:pPr>
        <w:spacing w:line="240" w:lineRule="auto"/>
        <w:jc w:val="both"/>
        <w:rPr>
          <w:rFonts w:ascii="Times New Roman" w:hAnsi="Times New Roman" w:cs="Times New Roman"/>
          <w:bCs/>
          <w:sz w:val="24"/>
          <w:szCs w:val="24"/>
        </w:rPr>
      </w:pPr>
      <w:r w:rsidRPr="00CE62DC">
        <w:rPr>
          <w:rFonts w:ascii="Times New Roman" w:hAnsi="Times New Roman" w:cs="Times New Roman"/>
          <w:bCs/>
          <w:sz w:val="24"/>
          <w:szCs w:val="24"/>
        </w:rPr>
        <w:t>COMPETING INTERESTS DISCLAIMER:</w:t>
      </w:r>
    </w:p>
    <w:p w14:paraId="4398DA9D" w14:textId="0D8AC8AD" w:rsidR="00CE62DC" w:rsidRDefault="00CE62DC" w:rsidP="00CE62DC">
      <w:pPr>
        <w:spacing w:line="240" w:lineRule="auto"/>
        <w:jc w:val="both"/>
        <w:rPr>
          <w:rFonts w:ascii="Times New Roman" w:hAnsi="Times New Roman" w:cs="Times New Roman"/>
          <w:bCs/>
          <w:sz w:val="24"/>
          <w:szCs w:val="24"/>
        </w:rPr>
      </w:pPr>
      <w:r w:rsidRPr="00CE62DC">
        <w:rPr>
          <w:rFonts w:ascii="Times New Roman" w:hAnsi="Times New Roman" w:cs="Times New Roman"/>
          <w:bCs/>
          <w:sz w:val="24"/>
          <w:szCs w:val="24"/>
        </w:rPr>
        <w:t>Authors have declared that they have no known competing financial interests OR non-financial interests OR personal relationships that could have appeared to influence the work reported in this paper.</w:t>
      </w:r>
    </w:p>
    <w:p w14:paraId="45E85E33" w14:textId="77777777" w:rsidR="005130E6" w:rsidRPr="00430423" w:rsidRDefault="005130E6" w:rsidP="008C393C">
      <w:pPr>
        <w:spacing w:line="240" w:lineRule="auto"/>
        <w:jc w:val="both"/>
        <w:rPr>
          <w:rFonts w:ascii="Times New Roman" w:hAnsi="Times New Roman" w:cs="Times New Roman"/>
          <w:b/>
          <w:sz w:val="24"/>
          <w:szCs w:val="24"/>
        </w:rPr>
      </w:pPr>
    </w:p>
    <w:p w14:paraId="5065D3E3" w14:textId="7F633AC1" w:rsidR="00D10AC3" w:rsidRPr="00430423" w:rsidRDefault="00D10AC3" w:rsidP="00D10AC3">
      <w:pPr>
        <w:spacing w:line="240" w:lineRule="auto"/>
        <w:rPr>
          <w:rFonts w:ascii="Times New Roman" w:hAnsi="Times New Roman" w:cs="Times New Roman"/>
          <w:bCs/>
          <w:sz w:val="28"/>
          <w:szCs w:val="28"/>
        </w:rPr>
      </w:pPr>
      <w:r w:rsidRPr="00430423">
        <w:rPr>
          <w:rFonts w:ascii="Times New Roman" w:hAnsi="Times New Roman" w:cs="Times New Roman"/>
          <w:b/>
          <w:bCs/>
          <w:sz w:val="24"/>
          <w:szCs w:val="24"/>
        </w:rPr>
        <w:t>REFERENCES</w:t>
      </w:r>
    </w:p>
    <w:p w14:paraId="6D7E9B41" w14:textId="2A08DAC6" w:rsidR="00D10AC3" w:rsidRPr="00430423" w:rsidRDefault="00D10AC3"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lastRenderedPageBreak/>
        <w:t>Aida,</w:t>
      </w:r>
      <w:r w:rsidRPr="00430423">
        <w:rPr>
          <w:rFonts w:ascii="Times New Roman" w:hAnsi="Times New Roman" w:cs="Times New Roman"/>
          <w:i/>
          <w:sz w:val="24"/>
          <w:szCs w:val="24"/>
        </w:rPr>
        <w:t xml:space="preserve"> </w:t>
      </w:r>
      <w:r w:rsidRPr="00430423">
        <w:rPr>
          <w:rFonts w:ascii="Times New Roman" w:hAnsi="Times New Roman" w:cs="Times New Roman"/>
          <w:sz w:val="24"/>
          <w:szCs w:val="24"/>
        </w:rPr>
        <w:t xml:space="preserve">H. and </w:t>
      </w:r>
      <w:proofErr w:type="spellStart"/>
      <w:r w:rsidRPr="00430423">
        <w:rPr>
          <w:rFonts w:ascii="Times New Roman" w:hAnsi="Times New Roman" w:cs="Times New Roman"/>
          <w:sz w:val="24"/>
          <w:szCs w:val="24"/>
        </w:rPr>
        <w:t>Piearce</w:t>
      </w:r>
      <w:proofErr w:type="spellEnd"/>
      <w:r w:rsidRPr="00430423">
        <w:rPr>
          <w:rFonts w:ascii="Times New Roman" w:hAnsi="Times New Roman" w:cs="Times New Roman"/>
          <w:sz w:val="24"/>
          <w:szCs w:val="24"/>
        </w:rPr>
        <w:t xml:space="preserve">, I. (2009). </w:t>
      </w:r>
      <w:proofErr w:type="spellStart"/>
      <w:r w:rsidRPr="00430423">
        <w:rPr>
          <w:rFonts w:ascii="Times New Roman" w:hAnsi="Times New Roman" w:cs="Times New Roman"/>
          <w:sz w:val="24"/>
          <w:szCs w:val="24"/>
        </w:rPr>
        <w:t>Quelestce</w:t>
      </w:r>
      <w:proofErr w:type="spellEnd"/>
      <w:r w:rsidRPr="00430423">
        <w:rPr>
          <w:rFonts w:ascii="Times New Roman" w:hAnsi="Times New Roman" w:cs="Times New Roman"/>
          <w:sz w:val="24"/>
          <w:szCs w:val="24"/>
        </w:rPr>
        <w:t xml:space="preserve"> termite Africain? Léopoldville: Université de Léopoldville; France p. 115.</w:t>
      </w:r>
    </w:p>
    <w:p w14:paraId="4961ED10" w14:textId="77777777" w:rsidR="00B75C1F" w:rsidRPr="00430423" w:rsidRDefault="00B75C1F" w:rsidP="003C64B2">
      <w:pPr>
        <w:spacing w:line="240" w:lineRule="auto"/>
        <w:jc w:val="both"/>
        <w:rPr>
          <w:rFonts w:ascii="Times New Roman" w:hAnsi="Times New Roman" w:cs="Times New Roman"/>
          <w:sz w:val="24"/>
          <w:szCs w:val="24"/>
        </w:rPr>
      </w:pPr>
      <w:r w:rsidRPr="00430423">
        <w:rPr>
          <w:rFonts w:ascii="Times New Roman" w:hAnsi="Times New Roman" w:cs="Times New Roman"/>
          <w:sz w:val="24"/>
          <w:szCs w:val="24"/>
        </w:rPr>
        <w:t xml:space="preserve">Ajay Sharma, Shivam Singh, Braj Mohan </w:t>
      </w:r>
      <w:proofErr w:type="spellStart"/>
      <w:r w:rsidRPr="00430423">
        <w:rPr>
          <w:rFonts w:ascii="Times New Roman" w:hAnsi="Times New Roman" w:cs="Times New Roman"/>
          <w:sz w:val="24"/>
          <w:szCs w:val="24"/>
        </w:rPr>
        <w:t>Kuiry</w:t>
      </w:r>
      <w:proofErr w:type="spellEnd"/>
      <w:r w:rsidRPr="00430423">
        <w:rPr>
          <w:rFonts w:ascii="Times New Roman" w:hAnsi="Times New Roman" w:cs="Times New Roman"/>
          <w:sz w:val="24"/>
          <w:szCs w:val="24"/>
        </w:rPr>
        <w:t xml:space="preserve">, Himanshu, Kulveer Singh and Shivani. (2021). Cultivation and processing of edible mushrooms: a review. </w:t>
      </w:r>
      <w:proofErr w:type="spellStart"/>
      <w:r w:rsidRPr="00430423">
        <w:rPr>
          <w:rFonts w:ascii="Times New Roman" w:hAnsi="Times New Roman" w:cs="Times New Roman"/>
          <w:i/>
          <w:iCs/>
          <w:sz w:val="24"/>
          <w:szCs w:val="24"/>
        </w:rPr>
        <w:t>Internat.</w:t>
      </w:r>
      <w:proofErr w:type="spellEnd"/>
      <w:r w:rsidRPr="00430423">
        <w:rPr>
          <w:rFonts w:ascii="Times New Roman" w:hAnsi="Times New Roman" w:cs="Times New Roman"/>
          <w:i/>
          <w:iCs/>
          <w:sz w:val="24"/>
          <w:szCs w:val="24"/>
        </w:rPr>
        <w:t xml:space="preserve"> J. agric. Sci., 17 (1):</w:t>
      </w:r>
      <w:r w:rsidRPr="00430423">
        <w:rPr>
          <w:rFonts w:ascii="Times New Roman" w:hAnsi="Times New Roman" w:cs="Times New Roman"/>
          <w:sz w:val="24"/>
          <w:szCs w:val="24"/>
        </w:rPr>
        <w:t xml:space="preserve"> 690-695.</w:t>
      </w:r>
    </w:p>
    <w:p w14:paraId="4CD05B33" w14:textId="77777777" w:rsidR="00B75C1F" w:rsidRDefault="00B75C1F" w:rsidP="008F2BA2">
      <w:pPr>
        <w:spacing w:line="240" w:lineRule="auto"/>
        <w:ind w:left="709" w:hanging="709"/>
        <w:jc w:val="both"/>
        <w:rPr>
          <w:rFonts w:ascii="Times New Roman" w:hAnsi="Times New Roman" w:cs="Times New Roman"/>
          <w:sz w:val="24"/>
          <w:szCs w:val="24"/>
        </w:rPr>
      </w:pPr>
      <w:proofErr w:type="spellStart"/>
      <w:r w:rsidRPr="00430423">
        <w:rPr>
          <w:rFonts w:ascii="Times New Roman" w:hAnsi="Times New Roman" w:cs="Times New Roman"/>
          <w:sz w:val="24"/>
          <w:szCs w:val="24"/>
        </w:rPr>
        <w:t>Alagözlü</w:t>
      </w:r>
      <w:proofErr w:type="spellEnd"/>
      <w:r w:rsidRPr="00430423">
        <w:rPr>
          <w:rFonts w:ascii="Times New Roman" w:hAnsi="Times New Roman" w:cs="Times New Roman"/>
          <w:sz w:val="24"/>
          <w:szCs w:val="24"/>
        </w:rPr>
        <w:t xml:space="preserve">, H., Sezer, H., Candan, F., Tabak, E. and </w:t>
      </w:r>
      <w:proofErr w:type="spellStart"/>
      <w:r w:rsidRPr="00430423">
        <w:rPr>
          <w:rFonts w:ascii="Times New Roman" w:hAnsi="Times New Roman" w:cs="Times New Roman"/>
          <w:sz w:val="24"/>
          <w:szCs w:val="24"/>
        </w:rPr>
        <w:t>Elaldi</w:t>
      </w:r>
      <w:proofErr w:type="spellEnd"/>
      <w:r w:rsidRPr="00430423">
        <w:rPr>
          <w:rFonts w:ascii="Times New Roman" w:hAnsi="Times New Roman" w:cs="Times New Roman"/>
          <w:sz w:val="24"/>
          <w:szCs w:val="24"/>
        </w:rPr>
        <w:t xml:space="preserve">, N. (2002). A survey of patients with acute poisoning in the Sivas region, Turkey, between 1994 and 1998. </w:t>
      </w:r>
      <w:r w:rsidRPr="00430423">
        <w:rPr>
          <w:rFonts w:ascii="Times New Roman" w:hAnsi="Times New Roman" w:cs="Times New Roman"/>
          <w:i/>
          <w:iCs/>
          <w:sz w:val="24"/>
          <w:szCs w:val="24"/>
        </w:rPr>
        <w:t>Turk J Med Sci 32:</w:t>
      </w:r>
      <w:r w:rsidRPr="00430423">
        <w:rPr>
          <w:rFonts w:ascii="Times New Roman" w:hAnsi="Times New Roman" w:cs="Times New Roman"/>
          <w:sz w:val="24"/>
          <w:szCs w:val="24"/>
        </w:rPr>
        <w:t xml:space="preserve"> 39-42. </w:t>
      </w:r>
    </w:p>
    <w:p w14:paraId="70478BF1" w14:textId="7D1071D1" w:rsidR="00B75C1F" w:rsidRPr="00066DC5" w:rsidRDefault="00B75C1F" w:rsidP="008F2BA2">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Erlanger, B.F., </w:t>
      </w:r>
      <w:proofErr w:type="spellStart"/>
      <w:r>
        <w:rPr>
          <w:rFonts w:ascii="Times New Roman" w:hAnsi="Times New Roman" w:cs="Times New Roman"/>
          <w:sz w:val="24"/>
          <w:szCs w:val="24"/>
        </w:rPr>
        <w:t>Kokowsky</w:t>
      </w:r>
      <w:proofErr w:type="spellEnd"/>
      <w:r>
        <w:rPr>
          <w:rFonts w:ascii="Times New Roman" w:hAnsi="Times New Roman" w:cs="Times New Roman"/>
          <w:sz w:val="24"/>
          <w:szCs w:val="24"/>
        </w:rPr>
        <w:t xml:space="preserve">, N. and Cohen, W. (1961). The preparation and properties of two new chromogenic substrates of trypsin. </w:t>
      </w:r>
      <w:r>
        <w:rPr>
          <w:rFonts w:ascii="Times New Roman" w:hAnsi="Times New Roman" w:cs="Times New Roman"/>
          <w:i/>
          <w:iCs/>
          <w:sz w:val="24"/>
          <w:szCs w:val="24"/>
        </w:rPr>
        <w:t>Archives of Biochemistry and Biophysics 95(2</w:t>
      </w:r>
      <w:r w:rsidR="009E002C">
        <w:rPr>
          <w:rFonts w:ascii="Times New Roman" w:hAnsi="Times New Roman" w:cs="Times New Roman"/>
          <w:i/>
          <w:iCs/>
          <w:sz w:val="24"/>
          <w:szCs w:val="24"/>
        </w:rPr>
        <w:t>)</w:t>
      </w:r>
      <w:r>
        <w:rPr>
          <w:rFonts w:ascii="Times New Roman" w:hAnsi="Times New Roman" w:cs="Times New Roman"/>
          <w:i/>
          <w:iCs/>
          <w:sz w:val="24"/>
          <w:szCs w:val="24"/>
        </w:rPr>
        <w:t>:</w:t>
      </w:r>
      <w:r>
        <w:rPr>
          <w:rFonts w:ascii="Times New Roman" w:hAnsi="Times New Roman" w:cs="Times New Roman"/>
          <w:sz w:val="24"/>
          <w:szCs w:val="24"/>
        </w:rPr>
        <w:t>271-278.</w:t>
      </w:r>
    </w:p>
    <w:p w14:paraId="03D08348" w14:textId="77777777" w:rsidR="00B75C1F" w:rsidRPr="00430423" w:rsidRDefault="00B75C1F" w:rsidP="008F2BA2">
      <w:pPr>
        <w:spacing w:line="240" w:lineRule="auto"/>
        <w:ind w:left="720" w:hanging="720"/>
        <w:jc w:val="both"/>
        <w:rPr>
          <w:rFonts w:ascii="Times New Roman" w:hAnsi="Times New Roman" w:cs="Times New Roman"/>
          <w:sz w:val="24"/>
          <w:szCs w:val="24"/>
        </w:rPr>
      </w:pPr>
      <w:proofErr w:type="spellStart"/>
      <w:proofErr w:type="gramStart"/>
      <w:r w:rsidRPr="00430423">
        <w:rPr>
          <w:rFonts w:ascii="Times New Roman" w:hAnsi="Times New Roman" w:cs="Times New Roman"/>
          <w:sz w:val="24"/>
          <w:szCs w:val="24"/>
        </w:rPr>
        <w:t>Filipa,Q</w:t>
      </w:r>
      <w:proofErr w:type="spellEnd"/>
      <w:proofErr w:type="gramEnd"/>
      <w:r w:rsidRPr="00430423">
        <w:rPr>
          <w:rFonts w:ascii="Times New Roman" w:hAnsi="Times New Roman" w:cs="Times New Roman"/>
          <w:sz w:val="24"/>
          <w:szCs w:val="24"/>
        </w:rPr>
        <w:t xml:space="preserve"> and </w:t>
      </w:r>
      <w:proofErr w:type="gramStart"/>
      <w:r w:rsidRPr="00430423">
        <w:rPr>
          <w:rFonts w:ascii="Times New Roman" w:hAnsi="Times New Roman" w:cs="Times New Roman"/>
          <w:sz w:val="24"/>
          <w:szCs w:val="24"/>
        </w:rPr>
        <w:t>Zang ,</w:t>
      </w:r>
      <w:proofErr w:type="gramEnd"/>
      <w:r w:rsidRPr="00430423">
        <w:rPr>
          <w:rFonts w:ascii="Times New Roman" w:hAnsi="Times New Roman" w:cs="Times New Roman"/>
          <w:sz w:val="24"/>
          <w:szCs w:val="24"/>
        </w:rPr>
        <w:t xml:space="preserve"> K. (2012) </w:t>
      </w:r>
      <w:r w:rsidRPr="00430423">
        <w:rPr>
          <w:rFonts w:ascii="Times New Roman" w:hAnsi="Times New Roman" w:cs="Times New Roman"/>
          <w:i/>
          <w:sz w:val="24"/>
          <w:szCs w:val="24"/>
        </w:rPr>
        <w:t>UBWOBA</w:t>
      </w:r>
      <w:r w:rsidRPr="00430423">
        <w:rPr>
          <w:rFonts w:ascii="Times New Roman" w:hAnsi="Times New Roman" w:cs="Times New Roman"/>
          <w:sz w:val="24"/>
          <w:szCs w:val="24"/>
        </w:rPr>
        <w:t xml:space="preserve">: les champignons comestibles de </w:t>
      </w:r>
      <w:proofErr w:type="spellStart"/>
      <w:r w:rsidRPr="00430423">
        <w:rPr>
          <w:rFonts w:ascii="Times New Roman" w:hAnsi="Times New Roman" w:cs="Times New Roman"/>
          <w:sz w:val="24"/>
          <w:szCs w:val="24"/>
        </w:rPr>
        <w:t>l’Ouest</w:t>
      </w:r>
      <w:proofErr w:type="spellEnd"/>
      <w:r w:rsidRPr="00430423">
        <w:rPr>
          <w:rFonts w:ascii="Times New Roman" w:hAnsi="Times New Roman" w:cs="Times New Roman"/>
          <w:sz w:val="24"/>
          <w:szCs w:val="24"/>
        </w:rPr>
        <w:t xml:space="preserve"> du Burundi. AGCD, Rue du </w:t>
      </w:r>
      <w:proofErr w:type="spellStart"/>
      <w:r w:rsidRPr="00430423">
        <w:rPr>
          <w:rFonts w:ascii="Times New Roman" w:hAnsi="Times New Roman" w:cs="Times New Roman"/>
          <w:sz w:val="24"/>
          <w:szCs w:val="24"/>
        </w:rPr>
        <w:t>Trône</w:t>
      </w:r>
      <w:proofErr w:type="spellEnd"/>
      <w:r w:rsidRPr="00430423">
        <w:rPr>
          <w:rFonts w:ascii="Times New Roman" w:hAnsi="Times New Roman" w:cs="Times New Roman"/>
          <w:sz w:val="24"/>
          <w:szCs w:val="24"/>
        </w:rPr>
        <w:t xml:space="preserve">, 4–1050. </w:t>
      </w:r>
      <w:proofErr w:type="spellStart"/>
      <w:r w:rsidRPr="00430423">
        <w:rPr>
          <w:rFonts w:ascii="Times New Roman" w:hAnsi="Times New Roman" w:cs="Times New Roman"/>
          <w:sz w:val="24"/>
          <w:szCs w:val="24"/>
        </w:rPr>
        <w:t>Bruxelles</w:t>
      </w:r>
      <w:proofErr w:type="spellEnd"/>
      <w:r w:rsidRPr="00430423">
        <w:rPr>
          <w:rFonts w:ascii="Times New Roman" w:hAnsi="Times New Roman" w:cs="Times New Roman"/>
          <w:sz w:val="24"/>
          <w:szCs w:val="24"/>
        </w:rPr>
        <w:t xml:space="preserve">. Administration </w:t>
      </w:r>
      <w:proofErr w:type="spellStart"/>
      <w:r w:rsidRPr="00430423">
        <w:rPr>
          <w:rFonts w:ascii="Times New Roman" w:hAnsi="Times New Roman" w:cs="Times New Roman"/>
          <w:sz w:val="24"/>
          <w:szCs w:val="24"/>
        </w:rPr>
        <w:t>générale</w:t>
      </w:r>
      <w:proofErr w:type="spellEnd"/>
      <w:r w:rsidRPr="00430423">
        <w:rPr>
          <w:rFonts w:ascii="Times New Roman" w:hAnsi="Times New Roman" w:cs="Times New Roman"/>
          <w:sz w:val="24"/>
          <w:szCs w:val="24"/>
        </w:rPr>
        <w:t xml:space="preserve"> de la </w:t>
      </w:r>
      <w:proofErr w:type="spellStart"/>
      <w:r w:rsidRPr="00430423">
        <w:rPr>
          <w:rFonts w:ascii="Times New Roman" w:hAnsi="Times New Roman" w:cs="Times New Roman"/>
          <w:sz w:val="24"/>
          <w:szCs w:val="24"/>
        </w:rPr>
        <w:t>coopération</w:t>
      </w:r>
      <w:proofErr w:type="spellEnd"/>
      <w:r w:rsidRPr="00430423">
        <w:rPr>
          <w:rFonts w:ascii="Times New Roman" w:hAnsi="Times New Roman" w:cs="Times New Roman"/>
          <w:sz w:val="24"/>
          <w:szCs w:val="24"/>
        </w:rPr>
        <w:t xml:space="preserve"> au </w:t>
      </w:r>
      <w:proofErr w:type="spellStart"/>
      <w:r w:rsidRPr="00430423">
        <w:rPr>
          <w:rFonts w:ascii="Times New Roman" w:hAnsi="Times New Roman" w:cs="Times New Roman"/>
          <w:sz w:val="24"/>
          <w:szCs w:val="24"/>
        </w:rPr>
        <w:t>développement</w:t>
      </w:r>
      <w:proofErr w:type="spellEnd"/>
      <w:r w:rsidRPr="00430423">
        <w:rPr>
          <w:rFonts w:ascii="Times New Roman" w:hAnsi="Times New Roman" w:cs="Times New Roman"/>
          <w:sz w:val="24"/>
          <w:szCs w:val="24"/>
        </w:rPr>
        <w:t xml:space="preserve">. </w:t>
      </w:r>
      <w:r w:rsidRPr="00430423">
        <w:rPr>
          <w:rFonts w:ascii="Times New Roman" w:hAnsi="Times New Roman" w:cs="Times New Roman"/>
          <w:i/>
          <w:sz w:val="24"/>
          <w:szCs w:val="24"/>
        </w:rPr>
        <w:t>Publ. Agricole</w:t>
      </w:r>
      <w:r w:rsidRPr="00430423">
        <w:rPr>
          <w:rFonts w:ascii="Times New Roman" w:hAnsi="Times New Roman" w:cs="Times New Roman"/>
          <w:sz w:val="24"/>
          <w:szCs w:val="24"/>
        </w:rPr>
        <w:t xml:space="preserve"> 34, </w:t>
      </w:r>
      <w:proofErr w:type="spellStart"/>
      <w:r w:rsidRPr="00430423">
        <w:rPr>
          <w:rFonts w:ascii="Times New Roman" w:hAnsi="Times New Roman" w:cs="Times New Roman"/>
          <w:sz w:val="24"/>
          <w:szCs w:val="24"/>
        </w:rPr>
        <w:t>Bruxelles</w:t>
      </w:r>
      <w:proofErr w:type="spellEnd"/>
      <w:r w:rsidRPr="00430423">
        <w:rPr>
          <w:rFonts w:ascii="Times New Roman" w:hAnsi="Times New Roman" w:cs="Times New Roman"/>
          <w:sz w:val="24"/>
          <w:szCs w:val="24"/>
        </w:rPr>
        <w:t xml:space="preserve"> p. 123.</w:t>
      </w:r>
    </w:p>
    <w:p w14:paraId="714915D4" w14:textId="77777777" w:rsidR="00B75C1F" w:rsidRPr="00430423" w:rsidRDefault="00B75C1F" w:rsidP="008F2BA2">
      <w:pPr>
        <w:spacing w:line="240" w:lineRule="auto"/>
        <w:ind w:left="709" w:hanging="709"/>
        <w:jc w:val="both"/>
        <w:rPr>
          <w:rFonts w:ascii="Times New Roman" w:hAnsi="Times New Roman" w:cs="Times New Roman"/>
          <w:sz w:val="24"/>
          <w:szCs w:val="24"/>
        </w:rPr>
      </w:pPr>
      <w:proofErr w:type="spellStart"/>
      <w:r w:rsidRPr="00430423">
        <w:rPr>
          <w:rFonts w:ascii="Times New Roman" w:hAnsi="Times New Roman" w:cs="Times New Roman"/>
          <w:sz w:val="24"/>
          <w:szCs w:val="24"/>
        </w:rPr>
        <w:t>Gbolagade</w:t>
      </w:r>
      <w:proofErr w:type="spellEnd"/>
      <w:r w:rsidRPr="00430423">
        <w:rPr>
          <w:rFonts w:ascii="Times New Roman" w:hAnsi="Times New Roman" w:cs="Times New Roman"/>
          <w:sz w:val="24"/>
          <w:szCs w:val="24"/>
        </w:rPr>
        <w:t xml:space="preserve">, J., Ajayi, A., Oku, I. and </w:t>
      </w:r>
      <w:proofErr w:type="spellStart"/>
      <w:r w:rsidRPr="00430423">
        <w:rPr>
          <w:rFonts w:ascii="Times New Roman" w:hAnsi="Times New Roman" w:cs="Times New Roman"/>
          <w:sz w:val="24"/>
          <w:szCs w:val="24"/>
        </w:rPr>
        <w:t>Wankasi</w:t>
      </w:r>
      <w:proofErr w:type="spellEnd"/>
      <w:r w:rsidRPr="00430423">
        <w:rPr>
          <w:rFonts w:ascii="Times New Roman" w:hAnsi="Times New Roman" w:cs="Times New Roman"/>
          <w:sz w:val="24"/>
          <w:szCs w:val="24"/>
        </w:rPr>
        <w:t xml:space="preserve">, D. (2006). Nutritive value of common wild edible mushrooms from Southern Nigeria. </w:t>
      </w:r>
      <w:r w:rsidRPr="00430423">
        <w:rPr>
          <w:rFonts w:ascii="Times New Roman" w:hAnsi="Times New Roman" w:cs="Times New Roman"/>
          <w:i/>
          <w:iCs/>
          <w:sz w:val="24"/>
          <w:szCs w:val="24"/>
        </w:rPr>
        <w:t xml:space="preserve">Global J </w:t>
      </w:r>
      <w:proofErr w:type="spellStart"/>
      <w:r w:rsidRPr="00430423">
        <w:rPr>
          <w:rFonts w:ascii="Times New Roman" w:hAnsi="Times New Roman" w:cs="Times New Roman"/>
          <w:i/>
          <w:iCs/>
          <w:sz w:val="24"/>
          <w:szCs w:val="24"/>
        </w:rPr>
        <w:t>Biotechnol</w:t>
      </w:r>
      <w:proofErr w:type="spellEnd"/>
      <w:r w:rsidRPr="00430423">
        <w:rPr>
          <w:rFonts w:ascii="Times New Roman" w:hAnsi="Times New Roman" w:cs="Times New Roman"/>
          <w:i/>
          <w:iCs/>
          <w:sz w:val="24"/>
          <w:szCs w:val="24"/>
        </w:rPr>
        <w:t xml:space="preserve"> </w:t>
      </w:r>
      <w:proofErr w:type="spellStart"/>
      <w:r w:rsidRPr="00430423">
        <w:rPr>
          <w:rFonts w:ascii="Times New Roman" w:hAnsi="Times New Roman" w:cs="Times New Roman"/>
          <w:i/>
          <w:iCs/>
          <w:sz w:val="24"/>
          <w:szCs w:val="24"/>
        </w:rPr>
        <w:t>Biochem</w:t>
      </w:r>
      <w:proofErr w:type="spellEnd"/>
      <w:r w:rsidRPr="00430423">
        <w:rPr>
          <w:rFonts w:ascii="Times New Roman" w:hAnsi="Times New Roman" w:cs="Times New Roman"/>
          <w:i/>
          <w:iCs/>
          <w:sz w:val="24"/>
          <w:szCs w:val="24"/>
        </w:rPr>
        <w:t xml:space="preserve"> 1:</w:t>
      </w:r>
      <w:r w:rsidRPr="00430423">
        <w:rPr>
          <w:rFonts w:ascii="Times New Roman" w:hAnsi="Times New Roman" w:cs="Times New Roman"/>
          <w:sz w:val="24"/>
          <w:szCs w:val="24"/>
        </w:rPr>
        <w:t>16–21.</w:t>
      </w:r>
    </w:p>
    <w:p w14:paraId="1BD75A75" w14:textId="77777777" w:rsidR="00B75C1F" w:rsidRPr="00430423" w:rsidRDefault="00B75C1F" w:rsidP="008F2BA2">
      <w:pPr>
        <w:spacing w:line="240" w:lineRule="auto"/>
        <w:ind w:left="720" w:hanging="720"/>
        <w:jc w:val="both"/>
        <w:rPr>
          <w:rFonts w:ascii="Times New Roman" w:hAnsi="Times New Roman" w:cs="Times New Roman"/>
          <w:sz w:val="24"/>
          <w:szCs w:val="24"/>
        </w:rPr>
      </w:pPr>
      <w:proofErr w:type="spellStart"/>
      <w:r w:rsidRPr="00430423">
        <w:rPr>
          <w:rFonts w:ascii="Times New Roman" w:hAnsi="Times New Roman" w:cs="Times New Roman"/>
          <w:sz w:val="24"/>
          <w:szCs w:val="24"/>
        </w:rPr>
        <w:t>Harbone</w:t>
      </w:r>
      <w:proofErr w:type="spellEnd"/>
      <w:r w:rsidRPr="00430423">
        <w:rPr>
          <w:rFonts w:ascii="Times New Roman" w:hAnsi="Times New Roman" w:cs="Times New Roman"/>
          <w:sz w:val="24"/>
          <w:szCs w:val="24"/>
        </w:rPr>
        <w:t>, J.B. (1973). Phytochemical Methods. Chapman and Hall Ltd, London, 49-188.</w:t>
      </w:r>
    </w:p>
    <w:p w14:paraId="2FB5F879" w14:textId="77777777" w:rsidR="00B75C1F" w:rsidRPr="00430423" w:rsidRDefault="00B75C1F" w:rsidP="008F2BA2">
      <w:pPr>
        <w:spacing w:line="240" w:lineRule="auto"/>
        <w:ind w:left="709" w:hanging="709"/>
        <w:jc w:val="both"/>
        <w:rPr>
          <w:rFonts w:ascii="Times New Roman" w:hAnsi="Times New Roman" w:cs="Times New Roman"/>
          <w:sz w:val="24"/>
          <w:szCs w:val="24"/>
        </w:rPr>
      </w:pPr>
      <w:r w:rsidRPr="00430423">
        <w:rPr>
          <w:rFonts w:ascii="Times New Roman" w:hAnsi="Times New Roman" w:cs="Times New Roman"/>
          <w:sz w:val="24"/>
          <w:szCs w:val="24"/>
        </w:rPr>
        <w:t xml:space="preserve">Hawksworth, D.L. (2001). Mushrooms: the extent of the unexplored potential. </w:t>
      </w:r>
      <w:r w:rsidRPr="00430423">
        <w:rPr>
          <w:rFonts w:ascii="Times New Roman" w:hAnsi="Times New Roman" w:cs="Times New Roman"/>
          <w:i/>
          <w:iCs/>
          <w:sz w:val="24"/>
          <w:szCs w:val="24"/>
        </w:rPr>
        <w:t xml:space="preserve">Int J Med Mushrooms 3: </w:t>
      </w:r>
      <w:r w:rsidRPr="00430423">
        <w:rPr>
          <w:rFonts w:ascii="Times New Roman" w:hAnsi="Times New Roman" w:cs="Times New Roman"/>
          <w:sz w:val="24"/>
          <w:szCs w:val="24"/>
        </w:rPr>
        <w:t>333-337.</w:t>
      </w:r>
    </w:p>
    <w:p w14:paraId="7309F5BF" w14:textId="77777777" w:rsidR="00B75C1F" w:rsidRPr="00430423" w:rsidRDefault="00B75C1F" w:rsidP="008F2BA2">
      <w:pPr>
        <w:spacing w:line="240" w:lineRule="auto"/>
        <w:ind w:left="720" w:hanging="720"/>
        <w:jc w:val="both"/>
        <w:rPr>
          <w:rFonts w:ascii="Times New Roman" w:hAnsi="Times New Roman" w:cs="Times New Roman"/>
          <w:sz w:val="24"/>
          <w:szCs w:val="24"/>
        </w:rPr>
      </w:pPr>
      <w:proofErr w:type="spellStart"/>
      <w:proofErr w:type="gramStart"/>
      <w:r w:rsidRPr="00430423">
        <w:rPr>
          <w:rFonts w:ascii="Times New Roman" w:hAnsi="Times New Roman" w:cs="Times New Roman"/>
          <w:sz w:val="24"/>
          <w:szCs w:val="24"/>
        </w:rPr>
        <w:t>Heleno,C</w:t>
      </w:r>
      <w:proofErr w:type="spellEnd"/>
      <w:proofErr w:type="gramEnd"/>
      <w:r w:rsidRPr="00430423">
        <w:rPr>
          <w:rFonts w:ascii="Times New Roman" w:hAnsi="Times New Roman" w:cs="Times New Roman"/>
          <w:sz w:val="24"/>
          <w:szCs w:val="24"/>
        </w:rPr>
        <w:t xml:space="preserve"> and Jiskani, A. (2010). Monitoring the response of tropical insects to change in the environment: troubles with termites. In: </w:t>
      </w:r>
      <w:r w:rsidRPr="00430423">
        <w:rPr>
          <w:rFonts w:ascii="Times New Roman" w:hAnsi="Times New Roman" w:cs="Times New Roman"/>
          <w:i/>
          <w:sz w:val="24"/>
          <w:szCs w:val="24"/>
        </w:rPr>
        <w:t>Harrington R, Stork NE, eds</w:t>
      </w:r>
      <w:r w:rsidRPr="00430423">
        <w:rPr>
          <w:rFonts w:ascii="Times New Roman" w:hAnsi="Times New Roman" w:cs="Times New Roman"/>
          <w:sz w:val="24"/>
          <w:szCs w:val="24"/>
        </w:rPr>
        <w:t>. Insects in a changing environment. Academic Press London; p. 473– 497.</w:t>
      </w:r>
    </w:p>
    <w:p w14:paraId="60259EA4" w14:textId="77777777" w:rsidR="00B75C1F" w:rsidRPr="00430423" w:rsidRDefault="00B75C1F"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t xml:space="preserve">Hirano, J. Singh, V.K., J.N. Govil and G. Singh </w:t>
      </w:r>
      <w:r w:rsidRPr="00430423">
        <w:rPr>
          <w:rFonts w:ascii="Times New Roman" w:hAnsi="Times New Roman" w:cs="Times New Roman"/>
          <w:iCs/>
          <w:sz w:val="24"/>
          <w:szCs w:val="24"/>
        </w:rPr>
        <w:t>(</w:t>
      </w:r>
      <w:r w:rsidRPr="00430423">
        <w:rPr>
          <w:rFonts w:ascii="Times New Roman" w:hAnsi="Times New Roman" w:cs="Times New Roman"/>
          <w:sz w:val="24"/>
          <w:szCs w:val="24"/>
        </w:rPr>
        <w:t xml:space="preserve">2010). Ethnomedicinal plants diversity and their conservation in Nepal. In: Recent progress in medicinal plants. </w:t>
      </w:r>
      <w:r w:rsidRPr="00430423">
        <w:rPr>
          <w:rFonts w:ascii="Times New Roman" w:hAnsi="Times New Roman" w:cs="Times New Roman"/>
          <w:iCs/>
          <w:sz w:val="24"/>
          <w:szCs w:val="24"/>
        </w:rPr>
        <w:t>Publ. Studium Press LLC, USA,</w:t>
      </w:r>
      <w:r w:rsidRPr="00430423">
        <w:rPr>
          <w:rFonts w:ascii="Times New Roman" w:hAnsi="Times New Roman" w:cs="Times New Roman"/>
          <w:sz w:val="24"/>
          <w:szCs w:val="24"/>
        </w:rPr>
        <w:t xml:space="preserve"> (1):41–46.</w:t>
      </w:r>
    </w:p>
    <w:p w14:paraId="1E43D5F8" w14:textId="77777777" w:rsidR="00B75C1F" w:rsidRPr="00430423" w:rsidRDefault="00B75C1F"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t xml:space="preserve">Jackson, H. (2017). Termites et Champignons. </w:t>
      </w:r>
      <w:r w:rsidRPr="00430423">
        <w:rPr>
          <w:rFonts w:ascii="Times New Roman" w:hAnsi="Times New Roman" w:cs="Times New Roman"/>
          <w:i/>
          <w:sz w:val="24"/>
          <w:szCs w:val="24"/>
        </w:rPr>
        <w:t xml:space="preserve">Les </w:t>
      </w:r>
      <w:proofErr w:type="spellStart"/>
      <w:r w:rsidRPr="00430423">
        <w:rPr>
          <w:rFonts w:ascii="Times New Roman" w:hAnsi="Times New Roman" w:cs="Times New Roman"/>
          <w:i/>
          <w:sz w:val="24"/>
          <w:szCs w:val="24"/>
        </w:rPr>
        <w:t>termitophilesd‟Afrique</w:t>
      </w:r>
      <w:proofErr w:type="spellEnd"/>
      <w:r w:rsidRPr="00430423">
        <w:rPr>
          <w:rFonts w:ascii="Times New Roman" w:hAnsi="Times New Roman" w:cs="Times New Roman"/>
          <w:i/>
          <w:sz w:val="24"/>
          <w:szCs w:val="24"/>
        </w:rPr>
        <w:t xml:space="preserve"> Noire at </w:t>
      </w:r>
      <w:proofErr w:type="spellStart"/>
      <w:r w:rsidRPr="00430423">
        <w:rPr>
          <w:rFonts w:ascii="Times New Roman" w:hAnsi="Times New Roman" w:cs="Times New Roman"/>
          <w:i/>
          <w:sz w:val="24"/>
          <w:szCs w:val="24"/>
        </w:rPr>
        <w:t>d‟asieMeridionale</w:t>
      </w:r>
      <w:proofErr w:type="spellEnd"/>
      <w:r w:rsidRPr="00430423">
        <w:rPr>
          <w:rFonts w:ascii="Times New Roman" w:hAnsi="Times New Roman" w:cs="Times New Roman"/>
          <w:i/>
          <w:iCs/>
          <w:sz w:val="24"/>
          <w:szCs w:val="24"/>
        </w:rPr>
        <w:t xml:space="preserve">. </w:t>
      </w:r>
      <w:r w:rsidRPr="00430423">
        <w:rPr>
          <w:rFonts w:ascii="Times New Roman" w:hAnsi="Times New Roman" w:cs="Times New Roman"/>
          <w:sz w:val="24"/>
          <w:szCs w:val="24"/>
        </w:rPr>
        <w:t xml:space="preserve">Paris, France: </w:t>
      </w:r>
      <w:proofErr w:type="spellStart"/>
      <w:r w:rsidRPr="00430423">
        <w:rPr>
          <w:rFonts w:ascii="Times New Roman" w:hAnsi="Times New Roman" w:cs="Times New Roman"/>
          <w:sz w:val="24"/>
          <w:szCs w:val="24"/>
        </w:rPr>
        <w:t>SocieteNovelle</w:t>
      </w:r>
      <w:proofErr w:type="spellEnd"/>
      <w:r w:rsidRPr="00430423">
        <w:rPr>
          <w:rFonts w:ascii="Times New Roman" w:hAnsi="Times New Roman" w:cs="Times New Roman"/>
          <w:sz w:val="24"/>
          <w:szCs w:val="24"/>
        </w:rPr>
        <w:t xml:space="preserve"> des Edition. </w:t>
      </w:r>
      <w:proofErr w:type="spellStart"/>
      <w:r w:rsidRPr="00430423">
        <w:rPr>
          <w:rFonts w:ascii="Times New Roman" w:hAnsi="Times New Roman" w:cs="Times New Roman"/>
          <w:sz w:val="24"/>
          <w:szCs w:val="24"/>
        </w:rPr>
        <w:t>Boubee</w:t>
      </w:r>
      <w:proofErr w:type="spellEnd"/>
      <w:r w:rsidRPr="00430423">
        <w:rPr>
          <w:rFonts w:ascii="Times New Roman" w:hAnsi="Times New Roman" w:cs="Times New Roman"/>
          <w:sz w:val="24"/>
          <w:szCs w:val="24"/>
        </w:rPr>
        <w:t xml:space="preserve"> 11, Place Saint-Michel. Paris-6. </w:t>
      </w:r>
    </w:p>
    <w:p w14:paraId="2B743D26" w14:textId="77777777" w:rsidR="00B75C1F" w:rsidRPr="00430423" w:rsidRDefault="00B75C1F"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t xml:space="preserve">Lucas, G.S. and </w:t>
      </w:r>
      <w:proofErr w:type="spellStart"/>
      <w:r w:rsidRPr="00430423">
        <w:rPr>
          <w:rFonts w:ascii="Times New Roman" w:hAnsi="Times New Roman" w:cs="Times New Roman"/>
          <w:sz w:val="24"/>
          <w:szCs w:val="24"/>
        </w:rPr>
        <w:t>Markakes</w:t>
      </w:r>
      <w:proofErr w:type="spellEnd"/>
      <w:r w:rsidRPr="00430423">
        <w:rPr>
          <w:rFonts w:ascii="Times New Roman" w:hAnsi="Times New Roman" w:cs="Times New Roman"/>
          <w:sz w:val="24"/>
          <w:szCs w:val="24"/>
        </w:rPr>
        <w:t>, P. (1975). Phytic acid and other phosphorus compounds of navy bean (</w:t>
      </w:r>
      <w:proofErr w:type="spellStart"/>
      <w:r w:rsidRPr="00430423">
        <w:rPr>
          <w:rFonts w:ascii="Times New Roman" w:hAnsi="Times New Roman" w:cs="Times New Roman"/>
          <w:i/>
          <w:iCs/>
          <w:sz w:val="24"/>
          <w:szCs w:val="24"/>
        </w:rPr>
        <w:t>Phaseolous</w:t>
      </w:r>
      <w:proofErr w:type="spellEnd"/>
      <w:r w:rsidRPr="00430423">
        <w:rPr>
          <w:rFonts w:ascii="Times New Roman" w:hAnsi="Times New Roman" w:cs="Times New Roman"/>
          <w:i/>
          <w:iCs/>
          <w:sz w:val="24"/>
          <w:szCs w:val="24"/>
        </w:rPr>
        <w:t xml:space="preserve"> vulgaris</w:t>
      </w:r>
      <w:r w:rsidRPr="00430423">
        <w:rPr>
          <w:rFonts w:ascii="Times New Roman" w:hAnsi="Times New Roman" w:cs="Times New Roman"/>
          <w:sz w:val="24"/>
          <w:szCs w:val="24"/>
        </w:rPr>
        <w:t xml:space="preserve">). </w:t>
      </w:r>
      <w:r w:rsidRPr="00430423">
        <w:rPr>
          <w:rFonts w:ascii="Times New Roman" w:hAnsi="Times New Roman" w:cs="Times New Roman"/>
          <w:i/>
          <w:iCs/>
          <w:sz w:val="24"/>
          <w:szCs w:val="24"/>
        </w:rPr>
        <w:t xml:space="preserve">Journal of Agricultural and Food Chemistry, 23: </w:t>
      </w:r>
      <w:r w:rsidRPr="00430423">
        <w:rPr>
          <w:rFonts w:ascii="Times New Roman" w:hAnsi="Times New Roman" w:cs="Times New Roman"/>
          <w:sz w:val="24"/>
          <w:szCs w:val="24"/>
        </w:rPr>
        <w:t>13-15.</w:t>
      </w:r>
    </w:p>
    <w:p w14:paraId="255A9B2C" w14:textId="77777777" w:rsidR="00B75C1F" w:rsidRPr="00430423" w:rsidRDefault="00B75C1F"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t>Mau</w:t>
      </w:r>
      <w:r w:rsidRPr="00430423">
        <w:rPr>
          <w:rFonts w:ascii="Times New Roman" w:hAnsi="Times New Roman" w:cs="Times New Roman"/>
          <w:i/>
          <w:iCs/>
          <w:sz w:val="24"/>
          <w:szCs w:val="24"/>
        </w:rPr>
        <w:t xml:space="preserve">, </w:t>
      </w:r>
      <w:r w:rsidRPr="00430423">
        <w:rPr>
          <w:rFonts w:ascii="Times New Roman" w:hAnsi="Times New Roman" w:cs="Times New Roman"/>
          <w:iCs/>
          <w:sz w:val="24"/>
          <w:szCs w:val="24"/>
        </w:rPr>
        <w:t>N</w:t>
      </w:r>
      <w:r w:rsidRPr="00430423">
        <w:rPr>
          <w:rFonts w:ascii="Times New Roman" w:hAnsi="Times New Roman" w:cs="Times New Roman"/>
          <w:i/>
          <w:iCs/>
          <w:sz w:val="24"/>
          <w:szCs w:val="24"/>
        </w:rPr>
        <w:t>. (</w:t>
      </w:r>
      <w:r w:rsidRPr="00430423">
        <w:rPr>
          <w:rFonts w:ascii="Times New Roman" w:hAnsi="Times New Roman" w:cs="Times New Roman"/>
          <w:sz w:val="24"/>
          <w:szCs w:val="24"/>
        </w:rPr>
        <w:t xml:space="preserve">2011). Etude de quell ques </w:t>
      </w:r>
      <w:proofErr w:type="spellStart"/>
      <w:r w:rsidRPr="00430423">
        <w:rPr>
          <w:rFonts w:ascii="Times New Roman" w:hAnsi="Times New Roman" w:cs="Times New Roman"/>
          <w:sz w:val="24"/>
          <w:szCs w:val="24"/>
        </w:rPr>
        <w:t>peuplements</w:t>
      </w:r>
      <w:proofErr w:type="spellEnd"/>
      <w:r w:rsidRPr="00430423">
        <w:rPr>
          <w:rFonts w:ascii="Times New Roman" w:hAnsi="Times New Roman" w:cs="Times New Roman"/>
          <w:sz w:val="24"/>
          <w:szCs w:val="24"/>
        </w:rPr>
        <w:t xml:space="preserve"> </w:t>
      </w:r>
      <w:proofErr w:type="spellStart"/>
      <w:r w:rsidRPr="00430423">
        <w:rPr>
          <w:rFonts w:ascii="Times New Roman" w:hAnsi="Times New Roman" w:cs="Times New Roman"/>
          <w:sz w:val="24"/>
          <w:szCs w:val="24"/>
        </w:rPr>
        <w:t>ligneuxd’un</w:t>
      </w:r>
      <w:proofErr w:type="spellEnd"/>
      <w:r w:rsidRPr="00430423">
        <w:rPr>
          <w:rFonts w:ascii="Times New Roman" w:hAnsi="Times New Roman" w:cs="Times New Roman"/>
          <w:sz w:val="24"/>
          <w:szCs w:val="24"/>
        </w:rPr>
        <w:t xml:space="preserve"> </w:t>
      </w:r>
      <w:proofErr w:type="spellStart"/>
      <w:r w:rsidRPr="00430423">
        <w:rPr>
          <w:rFonts w:ascii="Times New Roman" w:hAnsi="Times New Roman" w:cs="Times New Roman"/>
          <w:sz w:val="24"/>
          <w:szCs w:val="24"/>
        </w:rPr>
        <w:t>esavane</w:t>
      </w:r>
      <w:proofErr w:type="spellEnd"/>
      <w:r w:rsidRPr="00430423">
        <w:rPr>
          <w:rFonts w:ascii="Times New Roman" w:hAnsi="Times New Roman" w:cs="Times New Roman"/>
          <w:sz w:val="24"/>
          <w:szCs w:val="24"/>
        </w:rPr>
        <w:t xml:space="preserve"> </w:t>
      </w:r>
      <w:proofErr w:type="spellStart"/>
      <w:r w:rsidRPr="00430423">
        <w:rPr>
          <w:rFonts w:ascii="Times New Roman" w:hAnsi="Times New Roman" w:cs="Times New Roman"/>
          <w:sz w:val="24"/>
          <w:szCs w:val="24"/>
        </w:rPr>
        <w:t>guinéennede</w:t>
      </w:r>
      <w:proofErr w:type="spellEnd"/>
      <w:r w:rsidRPr="00430423">
        <w:rPr>
          <w:rFonts w:ascii="Times New Roman" w:hAnsi="Times New Roman" w:cs="Times New Roman"/>
          <w:sz w:val="24"/>
          <w:szCs w:val="24"/>
        </w:rPr>
        <w:t xml:space="preserve"> Côte d’Ivoire. </w:t>
      </w:r>
      <w:proofErr w:type="spellStart"/>
      <w:r w:rsidRPr="00430423">
        <w:rPr>
          <w:rFonts w:ascii="Times New Roman" w:hAnsi="Times New Roman" w:cs="Times New Roman"/>
          <w:sz w:val="24"/>
          <w:szCs w:val="24"/>
        </w:rPr>
        <w:t>Thèse</w:t>
      </w:r>
      <w:proofErr w:type="spellEnd"/>
      <w:r w:rsidRPr="00430423">
        <w:rPr>
          <w:rFonts w:ascii="Times New Roman" w:hAnsi="Times New Roman" w:cs="Times New Roman"/>
          <w:sz w:val="24"/>
          <w:szCs w:val="24"/>
        </w:rPr>
        <w:t xml:space="preserve"> de </w:t>
      </w:r>
      <w:proofErr w:type="spellStart"/>
      <w:r w:rsidRPr="00430423">
        <w:rPr>
          <w:rFonts w:ascii="Times New Roman" w:hAnsi="Times New Roman" w:cs="Times New Roman"/>
          <w:sz w:val="24"/>
          <w:szCs w:val="24"/>
        </w:rPr>
        <w:t>doctorat</w:t>
      </w:r>
      <w:proofErr w:type="spellEnd"/>
      <w:r w:rsidRPr="00430423">
        <w:rPr>
          <w:rFonts w:ascii="Times New Roman" w:hAnsi="Times New Roman" w:cs="Times New Roman"/>
          <w:sz w:val="24"/>
          <w:szCs w:val="24"/>
        </w:rPr>
        <w:t xml:space="preserve"> 3e cycle à la Faculté des sciences de Paris, p 141. </w:t>
      </w:r>
    </w:p>
    <w:p w14:paraId="1FFF9B96" w14:textId="77777777" w:rsidR="00B75C1F" w:rsidRDefault="00B75C1F" w:rsidP="008F2BA2">
      <w:pPr>
        <w:spacing w:line="240" w:lineRule="auto"/>
        <w:ind w:left="720" w:hanging="720"/>
        <w:jc w:val="both"/>
        <w:rPr>
          <w:rFonts w:ascii="Times New Roman" w:hAnsi="Times New Roman" w:cs="Times New Roman"/>
          <w:sz w:val="24"/>
          <w:szCs w:val="24"/>
        </w:rPr>
      </w:pPr>
      <w:proofErr w:type="spellStart"/>
      <w:r w:rsidRPr="00430423">
        <w:rPr>
          <w:rFonts w:ascii="Times New Roman" w:hAnsi="Times New Roman" w:cs="Times New Roman"/>
          <w:sz w:val="24"/>
          <w:szCs w:val="24"/>
        </w:rPr>
        <w:t>Onadou</w:t>
      </w:r>
      <w:proofErr w:type="spellEnd"/>
      <w:r w:rsidRPr="00430423">
        <w:rPr>
          <w:rFonts w:ascii="Times New Roman" w:hAnsi="Times New Roman" w:cs="Times New Roman"/>
          <w:sz w:val="24"/>
          <w:szCs w:val="24"/>
        </w:rPr>
        <w:t xml:space="preserve">, M. (2010). The nutritive value of some Nigerian edible mushrooms. In. Mushroom Science XI, Proceedings of the Eleventh International Scientific Congress on the Cultivation of Edible Fungi, Australia. pp.123-131. </w:t>
      </w:r>
    </w:p>
    <w:p w14:paraId="2C00909A" w14:textId="77777777" w:rsidR="00B75C1F" w:rsidRPr="00430423" w:rsidRDefault="00B75C1F" w:rsidP="008F2BA2">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Osagie, A.U. (1998). Anti-</w:t>
      </w:r>
      <w:proofErr w:type="spellStart"/>
      <w:r>
        <w:rPr>
          <w:rFonts w:ascii="Times New Roman" w:hAnsi="Times New Roman" w:cs="Times New Roman"/>
          <w:sz w:val="24"/>
          <w:szCs w:val="24"/>
        </w:rPr>
        <w:t>nutritonal</w:t>
      </w:r>
      <w:proofErr w:type="spellEnd"/>
      <w:r>
        <w:rPr>
          <w:rFonts w:ascii="Times New Roman" w:hAnsi="Times New Roman" w:cs="Times New Roman"/>
          <w:sz w:val="24"/>
          <w:szCs w:val="24"/>
        </w:rPr>
        <w:t xml:space="preserve"> Factors in Nutritional Quality of Plant Foods. </w:t>
      </w:r>
      <w:proofErr w:type="spellStart"/>
      <w:r>
        <w:rPr>
          <w:rFonts w:ascii="Times New Roman" w:hAnsi="Times New Roman" w:cs="Times New Roman"/>
          <w:sz w:val="24"/>
          <w:szCs w:val="24"/>
        </w:rPr>
        <w:t>Ambik</w:t>
      </w:r>
      <w:proofErr w:type="spellEnd"/>
      <w:r>
        <w:rPr>
          <w:rFonts w:ascii="Times New Roman" w:hAnsi="Times New Roman" w:cs="Times New Roman"/>
          <w:sz w:val="24"/>
          <w:szCs w:val="24"/>
        </w:rPr>
        <w:t xml:space="preserve"> Press Ltd Benin City, Nigeria, Pp. 1-40.</w:t>
      </w:r>
    </w:p>
    <w:p w14:paraId="2CB825E2" w14:textId="77777777" w:rsidR="00B75C1F" w:rsidRDefault="00B75C1F" w:rsidP="008F2BA2">
      <w:pPr>
        <w:spacing w:line="240" w:lineRule="auto"/>
        <w:ind w:left="720" w:hanging="720"/>
        <w:jc w:val="both"/>
        <w:rPr>
          <w:rFonts w:ascii="Times New Roman" w:hAnsi="Times New Roman" w:cs="Times New Roman"/>
          <w:sz w:val="24"/>
          <w:szCs w:val="24"/>
        </w:rPr>
      </w:pPr>
      <w:proofErr w:type="spellStart"/>
      <w:proofErr w:type="gramStart"/>
      <w:r w:rsidRPr="00430423">
        <w:rPr>
          <w:rFonts w:ascii="Times New Roman" w:hAnsi="Times New Roman" w:cs="Times New Roman"/>
          <w:sz w:val="24"/>
          <w:szCs w:val="24"/>
        </w:rPr>
        <w:lastRenderedPageBreak/>
        <w:t>Pereira,W</w:t>
      </w:r>
      <w:proofErr w:type="spellEnd"/>
      <w:proofErr w:type="gramEnd"/>
      <w:r w:rsidRPr="00430423">
        <w:rPr>
          <w:rFonts w:ascii="Times New Roman" w:hAnsi="Times New Roman" w:cs="Times New Roman"/>
          <w:sz w:val="24"/>
          <w:szCs w:val="24"/>
        </w:rPr>
        <w:t xml:space="preserve"> and </w:t>
      </w:r>
      <w:proofErr w:type="spellStart"/>
      <w:r w:rsidRPr="00430423">
        <w:rPr>
          <w:rFonts w:ascii="Times New Roman" w:hAnsi="Times New Roman" w:cs="Times New Roman"/>
          <w:sz w:val="24"/>
          <w:szCs w:val="24"/>
        </w:rPr>
        <w:t>Tibuhwa</w:t>
      </w:r>
      <w:proofErr w:type="spellEnd"/>
      <w:r w:rsidRPr="00430423">
        <w:rPr>
          <w:rFonts w:ascii="Times New Roman" w:hAnsi="Times New Roman" w:cs="Times New Roman"/>
          <w:sz w:val="24"/>
          <w:szCs w:val="24"/>
        </w:rPr>
        <w:t xml:space="preserve">, A. (2012). Global patterns of termite diversity. In: Abe T, Bignell DE, Higashi M, eds. Termites: evolution, sociality, symbioses, ecology. Dordrecht: Kluwer Academic Publishers; p. 25–51. </w:t>
      </w:r>
    </w:p>
    <w:p w14:paraId="2F9222F3" w14:textId="24C50ACD" w:rsidR="00B75C1F" w:rsidRPr="00430423" w:rsidRDefault="00B75C1F" w:rsidP="00AA625F">
      <w:pPr>
        <w:spacing w:line="240" w:lineRule="auto"/>
        <w:ind w:left="720" w:hanging="720"/>
        <w:jc w:val="both"/>
        <w:rPr>
          <w:rFonts w:ascii="Times New Roman" w:hAnsi="Times New Roman" w:cs="Times New Roman"/>
          <w:sz w:val="24"/>
          <w:szCs w:val="24"/>
        </w:rPr>
      </w:pPr>
      <w:proofErr w:type="spellStart"/>
      <w:r w:rsidRPr="00AA625F">
        <w:rPr>
          <w:rFonts w:ascii="Times New Roman" w:hAnsi="Times New Roman" w:cs="Times New Roman"/>
          <w:sz w:val="24"/>
          <w:szCs w:val="24"/>
        </w:rPr>
        <w:t>Saviour</w:t>
      </w:r>
      <w:proofErr w:type="spellEnd"/>
      <w:r w:rsidRPr="00AA625F">
        <w:rPr>
          <w:rFonts w:ascii="Times New Roman" w:hAnsi="Times New Roman" w:cs="Times New Roman"/>
          <w:sz w:val="24"/>
          <w:szCs w:val="24"/>
        </w:rPr>
        <w:t xml:space="preserve"> </w:t>
      </w:r>
      <w:proofErr w:type="spellStart"/>
      <w:r w:rsidRPr="00AA625F">
        <w:rPr>
          <w:rFonts w:ascii="Times New Roman" w:hAnsi="Times New Roman" w:cs="Times New Roman"/>
          <w:sz w:val="24"/>
          <w:szCs w:val="24"/>
        </w:rPr>
        <w:t>Godswealth</w:t>
      </w:r>
      <w:proofErr w:type="spellEnd"/>
      <w:r w:rsidRPr="00AA625F">
        <w:rPr>
          <w:rFonts w:ascii="Times New Roman" w:hAnsi="Times New Roman" w:cs="Times New Roman"/>
          <w:sz w:val="24"/>
          <w:szCs w:val="24"/>
        </w:rPr>
        <w:t xml:space="preserve"> </w:t>
      </w:r>
      <w:proofErr w:type="spellStart"/>
      <w:r w:rsidRPr="00AA625F">
        <w:rPr>
          <w:rFonts w:ascii="Times New Roman" w:hAnsi="Times New Roman" w:cs="Times New Roman"/>
          <w:sz w:val="24"/>
          <w:szCs w:val="24"/>
        </w:rPr>
        <w:t>Usin</w:t>
      </w:r>
      <w:proofErr w:type="spellEnd"/>
      <w:r w:rsidRPr="00AA625F">
        <w:rPr>
          <w:rFonts w:ascii="Times New Roman" w:hAnsi="Times New Roman" w:cs="Times New Roman"/>
          <w:sz w:val="24"/>
          <w:szCs w:val="24"/>
        </w:rPr>
        <w:t xml:space="preserve">, Unwana Ema Okon, Adedoyin Elizabeth Daramola, Praise </w:t>
      </w:r>
      <w:proofErr w:type="spellStart"/>
      <w:r w:rsidRPr="00AA625F">
        <w:rPr>
          <w:rFonts w:ascii="Times New Roman" w:hAnsi="Times New Roman" w:cs="Times New Roman"/>
          <w:sz w:val="24"/>
          <w:szCs w:val="24"/>
        </w:rPr>
        <w:t>Dyap</w:t>
      </w:r>
      <w:proofErr w:type="spellEnd"/>
      <w:r w:rsidRPr="00AA625F">
        <w:rPr>
          <w:rFonts w:ascii="Times New Roman" w:hAnsi="Times New Roman" w:cs="Times New Roman"/>
          <w:sz w:val="24"/>
          <w:szCs w:val="24"/>
        </w:rPr>
        <w:t xml:space="preserve"> Emmanuel (2024) Evaluation of Phytochemical Constituents and Elemental Profiling of Selected Medicinal Plants in South-West, </w:t>
      </w:r>
      <w:proofErr w:type="spellStart"/>
      <w:r w:rsidRPr="00AA625F">
        <w:rPr>
          <w:rFonts w:ascii="Times New Roman" w:hAnsi="Times New Roman" w:cs="Times New Roman"/>
          <w:sz w:val="24"/>
          <w:szCs w:val="24"/>
        </w:rPr>
        <w:t>Nigeria.Volume</w:t>
      </w:r>
      <w:proofErr w:type="spellEnd"/>
      <w:r w:rsidRPr="00AA625F">
        <w:rPr>
          <w:rFonts w:ascii="Times New Roman" w:hAnsi="Times New Roman" w:cs="Times New Roman"/>
          <w:sz w:val="24"/>
          <w:szCs w:val="24"/>
        </w:rPr>
        <w:t xml:space="preserve"> 17, Issue 1, https://doi.org/10.3923/ajbs.2024.145.155</w:t>
      </w:r>
      <w:r>
        <w:rPr>
          <w:rFonts w:ascii="Times New Roman" w:hAnsi="Times New Roman" w:cs="Times New Roman"/>
          <w:sz w:val="24"/>
          <w:szCs w:val="24"/>
        </w:rPr>
        <w:t>.</w:t>
      </w:r>
    </w:p>
    <w:p w14:paraId="14538192" w14:textId="77777777" w:rsidR="00B75C1F" w:rsidRPr="00430423" w:rsidRDefault="00B75C1F" w:rsidP="008F2BA2">
      <w:pPr>
        <w:spacing w:line="240" w:lineRule="auto"/>
        <w:ind w:left="709" w:hanging="709"/>
        <w:jc w:val="both"/>
        <w:rPr>
          <w:rFonts w:ascii="Times New Roman" w:hAnsi="Times New Roman" w:cs="Times New Roman"/>
          <w:sz w:val="24"/>
          <w:szCs w:val="24"/>
        </w:rPr>
      </w:pPr>
      <w:proofErr w:type="spellStart"/>
      <w:r w:rsidRPr="00430423">
        <w:rPr>
          <w:rFonts w:ascii="Times New Roman" w:hAnsi="Times New Roman" w:cs="Times New Roman"/>
          <w:sz w:val="24"/>
          <w:szCs w:val="24"/>
        </w:rPr>
        <w:t>Ukwuru</w:t>
      </w:r>
      <w:proofErr w:type="spellEnd"/>
      <w:r w:rsidRPr="00430423">
        <w:rPr>
          <w:rFonts w:ascii="Times New Roman" w:hAnsi="Times New Roman" w:cs="Times New Roman"/>
          <w:sz w:val="24"/>
          <w:szCs w:val="24"/>
        </w:rPr>
        <w:t xml:space="preserve">, M.U., Muritala, A, and Eze, L.U. (2018). Edible and Non-Edible Wild Mushrooms: Nutrition, Toxicity and Strategies for Recognition. </w:t>
      </w:r>
      <w:r w:rsidRPr="00430423">
        <w:rPr>
          <w:rFonts w:ascii="Times New Roman" w:hAnsi="Times New Roman" w:cs="Times New Roman"/>
          <w:i/>
          <w:iCs/>
          <w:sz w:val="24"/>
          <w:szCs w:val="24"/>
        </w:rPr>
        <w:t xml:space="preserve">J Clin </w:t>
      </w:r>
      <w:proofErr w:type="spellStart"/>
      <w:r w:rsidRPr="00430423">
        <w:rPr>
          <w:rFonts w:ascii="Times New Roman" w:hAnsi="Times New Roman" w:cs="Times New Roman"/>
          <w:i/>
          <w:iCs/>
          <w:sz w:val="24"/>
          <w:szCs w:val="24"/>
        </w:rPr>
        <w:t>Nutr</w:t>
      </w:r>
      <w:proofErr w:type="spellEnd"/>
      <w:r w:rsidRPr="00430423">
        <w:rPr>
          <w:rFonts w:ascii="Times New Roman" w:hAnsi="Times New Roman" w:cs="Times New Roman"/>
          <w:i/>
          <w:iCs/>
          <w:sz w:val="24"/>
          <w:szCs w:val="24"/>
        </w:rPr>
        <w:t xml:space="preserve"> </w:t>
      </w:r>
      <w:proofErr w:type="spellStart"/>
      <w:r w:rsidRPr="00430423">
        <w:rPr>
          <w:rFonts w:ascii="Times New Roman" w:hAnsi="Times New Roman" w:cs="Times New Roman"/>
          <w:i/>
          <w:iCs/>
          <w:sz w:val="24"/>
          <w:szCs w:val="24"/>
        </w:rPr>
        <w:t>Metab</w:t>
      </w:r>
      <w:proofErr w:type="spellEnd"/>
      <w:r w:rsidRPr="00430423">
        <w:rPr>
          <w:rFonts w:ascii="Times New Roman" w:hAnsi="Times New Roman" w:cs="Times New Roman"/>
          <w:i/>
          <w:iCs/>
          <w:sz w:val="24"/>
          <w:szCs w:val="24"/>
        </w:rPr>
        <w:t xml:space="preserve"> 2</w:t>
      </w:r>
      <w:r w:rsidRPr="00430423">
        <w:rPr>
          <w:rFonts w:ascii="Times New Roman" w:hAnsi="Times New Roman" w:cs="Times New Roman"/>
          <w:sz w:val="24"/>
          <w:szCs w:val="24"/>
        </w:rPr>
        <w:t xml:space="preserve">:2-9. </w:t>
      </w:r>
    </w:p>
    <w:p w14:paraId="629E87D7" w14:textId="77777777" w:rsidR="00B75C1F" w:rsidRPr="00430423" w:rsidRDefault="00B75C1F"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t xml:space="preserve">Vaz E and Singer, M. (2010). The origin of species by means of natural selection or preservation of </w:t>
      </w:r>
      <w:proofErr w:type="spellStart"/>
      <w:r w:rsidRPr="00430423">
        <w:rPr>
          <w:rFonts w:ascii="Times New Roman" w:hAnsi="Times New Roman" w:cs="Times New Roman"/>
          <w:sz w:val="24"/>
          <w:szCs w:val="24"/>
        </w:rPr>
        <w:t>favoured</w:t>
      </w:r>
      <w:proofErr w:type="spellEnd"/>
      <w:r w:rsidRPr="00430423">
        <w:rPr>
          <w:rFonts w:ascii="Times New Roman" w:hAnsi="Times New Roman" w:cs="Times New Roman"/>
          <w:sz w:val="24"/>
          <w:szCs w:val="24"/>
        </w:rPr>
        <w:t xml:space="preserve"> races in the struggle for life, Murray J., Ed., London; </w:t>
      </w:r>
      <w:proofErr w:type="spellStart"/>
      <w:r w:rsidRPr="00430423">
        <w:rPr>
          <w:rFonts w:ascii="Times New Roman" w:hAnsi="Times New Roman" w:cs="Times New Roman"/>
          <w:sz w:val="24"/>
          <w:szCs w:val="24"/>
        </w:rPr>
        <w:t>fascimile</w:t>
      </w:r>
      <w:proofErr w:type="spellEnd"/>
      <w:r w:rsidRPr="00430423">
        <w:rPr>
          <w:rFonts w:ascii="Times New Roman" w:hAnsi="Times New Roman" w:cs="Times New Roman"/>
          <w:sz w:val="24"/>
          <w:szCs w:val="24"/>
        </w:rPr>
        <w:t xml:space="preserve"> reproduction with </w:t>
      </w:r>
      <w:proofErr w:type="spellStart"/>
      <w:r w:rsidRPr="00430423">
        <w:rPr>
          <w:rFonts w:ascii="Times New Roman" w:hAnsi="Times New Roman" w:cs="Times New Roman"/>
          <w:sz w:val="24"/>
          <w:szCs w:val="24"/>
        </w:rPr>
        <w:t>en</w:t>
      </w:r>
      <w:proofErr w:type="spellEnd"/>
      <w:r w:rsidRPr="00430423">
        <w:rPr>
          <w:rFonts w:ascii="Times New Roman" w:hAnsi="Times New Roman" w:cs="Times New Roman"/>
          <w:sz w:val="24"/>
          <w:szCs w:val="24"/>
        </w:rPr>
        <w:t xml:space="preserve"> introduction by Ernest Mayr, Atheneum, New York. 505.</w:t>
      </w:r>
    </w:p>
    <w:p w14:paraId="76CE4015" w14:textId="77777777" w:rsidR="00B75C1F" w:rsidRPr="00430423" w:rsidRDefault="00B75C1F"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t xml:space="preserve">Young, S.M. and Greaves, J.S. (1940). Influence of variety and treatment on phytin contents of wheat. </w:t>
      </w:r>
      <w:r w:rsidRPr="00430423">
        <w:rPr>
          <w:rFonts w:ascii="Times New Roman" w:hAnsi="Times New Roman" w:cs="Times New Roman"/>
          <w:i/>
          <w:iCs/>
          <w:sz w:val="24"/>
          <w:szCs w:val="24"/>
        </w:rPr>
        <w:t>Food Research 5(1)</w:t>
      </w:r>
      <w:r w:rsidRPr="00430423">
        <w:rPr>
          <w:rFonts w:ascii="Times New Roman" w:hAnsi="Times New Roman" w:cs="Times New Roman"/>
          <w:sz w:val="24"/>
          <w:szCs w:val="24"/>
        </w:rPr>
        <w:t>: 103-105.</w:t>
      </w:r>
    </w:p>
    <w:sectPr w:rsidR="00B75C1F" w:rsidRPr="0043042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35E96" w14:textId="77777777" w:rsidR="0029420B" w:rsidRDefault="0029420B" w:rsidP="00F51948">
      <w:pPr>
        <w:spacing w:after="0" w:line="240" w:lineRule="auto"/>
      </w:pPr>
      <w:r>
        <w:separator/>
      </w:r>
    </w:p>
  </w:endnote>
  <w:endnote w:type="continuationSeparator" w:id="0">
    <w:p w14:paraId="5A47FB90" w14:textId="77777777" w:rsidR="0029420B" w:rsidRDefault="0029420B" w:rsidP="00F5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4440" w14:textId="77777777" w:rsidR="002D2738" w:rsidRDefault="002D2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483689"/>
      <w:docPartObj>
        <w:docPartGallery w:val="Page Numbers (Bottom of Page)"/>
        <w:docPartUnique/>
      </w:docPartObj>
    </w:sdtPr>
    <w:sdtEndPr>
      <w:rPr>
        <w:noProof/>
      </w:rPr>
    </w:sdtEndPr>
    <w:sdtContent>
      <w:p w14:paraId="0DFFE74B" w14:textId="0C9282BF" w:rsidR="00F51948" w:rsidRDefault="00F519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26CE0E" w14:textId="77777777" w:rsidR="00F51948" w:rsidRDefault="00F51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45A9" w14:textId="77777777" w:rsidR="002D2738" w:rsidRDefault="002D2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CDD2D" w14:textId="77777777" w:rsidR="0029420B" w:rsidRDefault="0029420B" w:rsidP="00F51948">
      <w:pPr>
        <w:spacing w:after="0" w:line="240" w:lineRule="auto"/>
      </w:pPr>
      <w:r>
        <w:separator/>
      </w:r>
    </w:p>
  </w:footnote>
  <w:footnote w:type="continuationSeparator" w:id="0">
    <w:p w14:paraId="220F97B5" w14:textId="77777777" w:rsidR="0029420B" w:rsidRDefault="0029420B" w:rsidP="00F51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54400" w14:textId="0544A4AB" w:rsidR="002D2738" w:rsidRDefault="002D2738">
    <w:pPr>
      <w:pStyle w:val="Header"/>
    </w:pPr>
    <w:r>
      <w:rPr>
        <w:noProof/>
      </w:rPr>
      <w:pict w14:anchorId="0AAF6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210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A874" w14:textId="4FEE55AF" w:rsidR="002D2738" w:rsidRDefault="002D2738">
    <w:pPr>
      <w:pStyle w:val="Header"/>
    </w:pPr>
    <w:r>
      <w:rPr>
        <w:noProof/>
      </w:rPr>
      <w:pict w14:anchorId="04306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210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907DB" w14:textId="55C8DD0E" w:rsidR="002D2738" w:rsidRDefault="002D2738">
    <w:pPr>
      <w:pStyle w:val="Header"/>
    </w:pPr>
    <w:r>
      <w:rPr>
        <w:noProof/>
      </w:rPr>
      <w:pict w14:anchorId="6AE10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210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2606"/>
    <w:multiLevelType w:val="multilevel"/>
    <w:tmpl w:val="BD1A11E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31537ED8"/>
    <w:multiLevelType w:val="multilevel"/>
    <w:tmpl w:val="FEEC3EB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EBE442D"/>
    <w:multiLevelType w:val="multilevel"/>
    <w:tmpl w:val="4B5ECDD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4B62F55"/>
    <w:multiLevelType w:val="hybridMultilevel"/>
    <w:tmpl w:val="38FC77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57715291">
    <w:abstractNumId w:val="2"/>
  </w:num>
  <w:num w:numId="2" w16cid:durableId="1356880161">
    <w:abstractNumId w:val="0"/>
  </w:num>
  <w:num w:numId="3" w16cid:durableId="158617511">
    <w:abstractNumId w:val="1"/>
  </w:num>
  <w:num w:numId="4" w16cid:durableId="980421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3C"/>
    <w:rsid w:val="00030E9F"/>
    <w:rsid w:val="00066DC5"/>
    <w:rsid w:val="00096FAA"/>
    <w:rsid w:val="0009778C"/>
    <w:rsid w:val="001123C1"/>
    <w:rsid w:val="00135069"/>
    <w:rsid w:val="00156303"/>
    <w:rsid w:val="001A1455"/>
    <w:rsid w:val="001A217C"/>
    <w:rsid w:val="002518F8"/>
    <w:rsid w:val="002569B4"/>
    <w:rsid w:val="0029420B"/>
    <w:rsid w:val="002B7701"/>
    <w:rsid w:val="002D2738"/>
    <w:rsid w:val="00315E13"/>
    <w:rsid w:val="00326351"/>
    <w:rsid w:val="00337CC4"/>
    <w:rsid w:val="00345C4E"/>
    <w:rsid w:val="003A1BF8"/>
    <w:rsid w:val="003C64B2"/>
    <w:rsid w:val="00401AE3"/>
    <w:rsid w:val="004167A8"/>
    <w:rsid w:val="00430423"/>
    <w:rsid w:val="004A4D7E"/>
    <w:rsid w:val="00501F82"/>
    <w:rsid w:val="005130E6"/>
    <w:rsid w:val="005D671F"/>
    <w:rsid w:val="005F47A0"/>
    <w:rsid w:val="00645A2F"/>
    <w:rsid w:val="006C32E4"/>
    <w:rsid w:val="00727798"/>
    <w:rsid w:val="00741440"/>
    <w:rsid w:val="007670B6"/>
    <w:rsid w:val="0077232B"/>
    <w:rsid w:val="007959BE"/>
    <w:rsid w:val="007D152F"/>
    <w:rsid w:val="008A75ED"/>
    <w:rsid w:val="008C304A"/>
    <w:rsid w:val="008C393C"/>
    <w:rsid w:val="008D3213"/>
    <w:rsid w:val="008E78A2"/>
    <w:rsid w:val="008F2BA2"/>
    <w:rsid w:val="00927BEB"/>
    <w:rsid w:val="00985124"/>
    <w:rsid w:val="009B6D75"/>
    <w:rsid w:val="009C13C5"/>
    <w:rsid w:val="009C2F59"/>
    <w:rsid w:val="009D489F"/>
    <w:rsid w:val="009E002C"/>
    <w:rsid w:val="009E1910"/>
    <w:rsid w:val="00A364F9"/>
    <w:rsid w:val="00A410F5"/>
    <w:rsid w:val="00A56FE1"/>
    <w:rsid w:val="00AA4D6A"/>
    <w:rsid w:val="00AA625F"/>
    <w:rsid w:val="00AC2BA0"/>
    <w:rsid w:val="00AD219F"/>
    <w:rsid w:val="00AD5DF0"/>
    <w:rsid w:val="00B15329"/>
    <w:rsid w:val="00B21255"/>
    <w:rsid w:val="00B72E17"/>
    <w:rsid w:val="00B75C1F"/>
    <w:rsid w:val="00BB0D8B"/>
    <w:rsid w:val="00BB1A78"/>
    <w:rsid w:val="00BC7B68"/>
    <w:rsid w:val="00BE18DE"/>
    <w:rsid w:val="00C46E9C"/>
    <w:rsid w:val="00CE62DC"/>
    <w:rsid w:val="00D06D55"/>
    <w:rsid w:val="00D10AC3"/>
    <w:rsid w:val="00D11E7E"/>
    <w:rsid w:val="00D23C29"/>
    <w:rsid w:val="00D30E56"/>
    <w:rsid w:val="00D4241D"/>
    <w:rsid w:val="00D934F0"/>
    <w:rsid w:val="00D9595F"/>
    <w:rsid w:val="00D95E58"/>
    <w:rsid w:val="00DB5077"/>
    <w:rsid w:val="00DD096A"/>
    <w:rsid w:val="00DE06B7"/>
    <w:rsid w:val="00E4190F"/>
    <w:rsid w:val="00E75045"/>
    <w:rsid w:val="00ED61AA"/>
    <w:rsid w:val="00EE7ABE"/>
    <w:rsid w:val="00F51948"/>
    <w:rsid w:val="00F84413"/>
    <w:rsid w:val="00F95143"/>
    <w:rsid w:val="00FC2303"/>
    <w:rsid w:val="00FC56DE"/>
    <w:rsid w:val="00FF2B01"/>
    <w:rsid w:val="00FF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52E70"/>
  <w15:chartTrackingRefBased/>
  <w15:docId w15:val="{7D8679CA-D5ED-4D03-863E-97F0A927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3C"/>
  </w:style>
  <w:style w:type="paragraph" w:styleId="Heading1">
    <w:name w:val="heading 1"/>
    <w:basedOn w:val="Normal"/>
    <w:next w:val="Normal"/>
    <w:link w:val="Heading1Char"/>
    <w:uiPriority w:val="9"/>
    <w:qFormat/>
    <w:rsid w:val="008C3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93C"/>
    <w:rPr>
      <w:rFonts w:eastAsiaTheme="majorEastAsia" w:cstheme="majorBidi"/>
      <w:color w:val="272727" w:themeColor="text1" w:themeTint="D8"/>
    </w:rPr>
  </w:style>
  <w:style w:type="paragraph" w:styleId="Title">
    <w:name w:val="Title"/>
    <w:basedOn w:val="Normal"/>
    <w:next w:val="Normal"/>
    <w:link w:val="TitleChar"/>
    <w:uiPriority w:val="10"/>
    <w:qFormat/>
    <w:rsid w:val="008C3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93C"/>
    <w:pPr>
      <w:spacing w:before="160"/>
      <w:jc w:val="center"/>
    </w:pPr>
    <w:rPr>
      <w:i/>
      <w:iCs/>
      <w:color w:val="404040" w:themeColor="text1" w:themeTint="BF"/>
    </w:rPr>
  </w:style>
  <w:style w:type="character" w:customStyle="1" w:styleId="QuoteChar">
    <w:name w:val="Quote Char"/>
    <w:basedOn w:val="DefaultParagraphFont"/>
    <w:link w:val="Quote"/>
    <w:uiPriority w:val="29"/>
    <w:rsid w:val="008C393C"/>
    <w:rPr>
      <w:i/>
      <w:iCs/>
      <w:color w:val="404040" w:themeColor="text1" w:themeTint="BF"/>
    </w:rPr>
  </w:style>
  <w:style w:type="paragraph" w:styleId="ListParagraph">
    <w:name w:val="List Paragraph"/>
    <w:basedOn w:val="Normal"/>
    <w:uiPriority w:val="34"/>
    <w:qFormat/>
    <w:rsid w:val="008C393C"/>
    <w:pPr>
      <w:ind w:left="720"/>
      <w:contextualSpacing/>
    </w:pPr>
  </w:style>
  <w:style w:type="character" w:styleId="IntenseEmphasis">
    <w:name w:val="Intense Emphasis"/>
    <w:basedOn w:val="DefaultParagraphFont"/>
    <w:uiPriority w:val="21"/>
    <w:qFormat/>
    <w:rsid w:val="008C393C"/>
    <w:rPr>
      <w:i/>
      <w:iCs/>
      <w:color w:val="0F4761" w:themeColor="accent1" w:themeShade="BF"/>
    </w:rPr>
  </w:style>
  <w:style w:type="paragraph" w:styleId="IntenseQuote">
    <w:name w:val="Intense Quote"/>
    <w:basedOn w:val="Normal"/>
    <w:next w:val="Normal"/>
    <w:link w:val="IntenseQuoteChar"/>
    <w:uiPriority w:val="30"/>
    <w:qFormat/>
    <w:rsid w:val="008C3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93C"/>
    <w:rPr>
      <w:i/>
      <w:iCs/>
      <w:color w:val="0F4761" w:themeColor="accent1" w:themeShade="BF"/>
    </w:rPr>
  </w:style>
  <w:style w:type="character" w:styleId="IntenseReference">
    <w:name w:val="Intense Reference"/>
    <w:basedOn w:val="DefaultParagraphFont"/>
    <w:uiPriority w:val="32"/>
    <w:qFormat/>
    <w:rsid w:val="008C393C"/>
    <w:rPr>
      <w:b/>
      <w:bCs/>
      <w:smallCaps/>
      <w:color w:val="0F4761" w:themeColor="accent1" w:themeShade="BF"/>
      <w:spacing w:val="5"/>
    </w:rPr>
  </w:style>
  <w:style w:type="character" w:styleId="Hyperlink">
    <w:name w:val="Hyperlink"/>
    <w:basedOn w:val="DefaultParagraphFont"/>
    <w:uiPriority w:val="99"/>
    <w:unhideWhenUsed/>
    <w:rsid w:val="008C393C"/>
    <w:rPr>
      <w:color w:val="467886" w:themeColor="hyperlink"/>
      <w:u w:val="single"/>
    </w:rPr>
  </w:style>
  <w:style w:type="paragraph" w:styleId="Header">
    <w:name w:val="header"/>
    <w:basedOn w:val="Normal"/>
    <w:link w:val="HeaderChar"/>
    <w:uiPriority w:val="99"/>
    <w:unhideWhenUsed/>
    <w:rsid w:val="008C393C"/>
    <w:pPr>
      <w:tabs>
        <w:tab w:val="center" w:pos="4680"/>
        <w:tab w:val="right" w:pos="9360"/>
      </w:tabs>
      <w:spacing w:after="0" w:line="240" w:lineRule="auto"/>
    </w:pPr>
    <w:rPr>
      <w:kern w:val="0"/>
      <w:lang w:val="en-GB"/>
      <w14:ligatures w14:val="none"/>
    </w:rPr>
  </w:style>
  <w:style w:type="character" w:customStyle="1" w:styleId="HeaderChar">
    <w:name w:val="Header Char"/>
    <w:basedOn w:val="DefaultParagraphFont"/>
    <w:link w:val="Header"/>
    <w:uiPriority w:val="99"/>
    <w:rsid w:val="008C393C"/>
    <w:rPr>
      <w:kern w:val="0"/>
      <w:lang w:val="en-GB"/>
      <w14:ligatures w14:val="none"/>
    </w:rPr>
  </w:style>
  <w:style w:type="paragraph" w:styleId="Footer">
    <w:name w:val="footer"/>
    <w:basedOn w:val="Normal"/>
    <w:link w:val="FooterChar"/>
    <w:uiPriority w:val="99"/>
    <w:unhideWhenUsed/>
    <w:rsid w:val="008C393C"/>
    <w:pPr>
      <w:tabs>
        <w:tab w:val="center" w:pos="4680"/>
        <w:tab w:val="right" w:pos="9360"/>
      </w:tabs>
      <w:spacing w:after="0" w:line="240" w:lineRule="auto"/>
    </w:pPr>
    <w:rPr>
      <w:kern w:val="0"/>
      <w:lang w:val="en-GB"/>
      <w14:ligatures w14:val="none"/>
    </w:rPr>
  </w:style>
  <w:style w:type="character" w:customStyle="1" w:styleId="FooterChar">
    <w:name w:val="Footer Char"/>
    <w:basedOn w:val="DefaultParagraphFont"/>
    <w:link w:val="Footer"/>
    <w:uiPriority w:val="99"/>
    <w:rsid w:val="008C393C"/>
    <w:rPr>
      <w:kern w:val="0"/>
      <w:lang w:val="en-GB"/>
      <w14:ligatures w14:val="none"/>
    </w:rPr>
  </w:style>
  <w:style w:type="character" w:styleId="FollowedHyperlink">
    <w:name w:val="FollowedHyperlink"/>
    <w:basedOn w:val="DefaultParagraphFont"/>
    <w:uiPriority w:val="99"/>
    <w:semiHidden/>
    <w:unhideWhenUsed/>
    <w:rsid w:val="008C393C"/>
    <w:rPr>
      <w:color w:val="96607D" w:themeColor="followedHyperlink"/>
      <w:u w:val="single"/>
    </w:rPr>
  </w:style>
  <w:style w:type="table" w:styleId="TableGrid">
    <w:name w:val="Table Grid"/>
    <w:basedOn w:val="TableNormal"/>
    <w:uiPriority w:val="59"/>
    <w:rsid w:val="008C39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393C"/>
    <w:pPr>
      <w:spacing w:after="0" w:line="240" w:lineRule="auto"/>
    </w:pPr>
    <w:rPr>
      <w:rFonts w:ascii="Tahoma" w:hAnsi="Tahoma" w:cs="Tahoma"/>
      <w:kern w:val="0"/>
      <w:sz w:val="16"/>
      <w:szCs w:val="16"/>
      <w:lang w:val="en-GB"/>
      <w14:ligatures w14:val="none"/>
    </w:rPr>
  </w:style>
  <w:style w:type="character" w:customStyle="1" w:styleId="BalloonTextChar">
    <w:name w:val="Balloon Text Char"/>
    <w:basedOn w:val="DefaultParagraphFont"/>
    <w:link w:val="BalloonText"/>
    <w:uiPriority w:val="99"/>
    <w:semiHidden/>
    <w:rsid w:val="008C393C"/>
    <w:rPr>
      <w:rFonts w:ascii="Tahoma" w:hAnsi="Tahoma" w:cs="Tahoma"/>
      <w:kern w:val="0"/>
      <w:sz w:val="16"/>
      <w:szCs w:val="16"/>
      <w:lang w:val="en-GB"/>
      <w14:ligatures w14:val="none"/>
    </w:rPr>
  </w:style>
  <w:style w:type="character" w:styleId="UnresolvedMention">
    <w:name w:val="Unresolved Mention"/>
    <w:basedOn w:val="DefaultParagraphFont"/>
    <w:uiPriority w:val="99"/>
    <w:semiHidden/>
    <w:unhideWhenUsed/>
    <w:rsid w:val="00030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12</Pages>
  <Words>3853</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ADAEZE</dc:creator>
  <cp:keywords/>
  <dc:description/>
  <cp:lastModifiedBy>Editor-22</cp:lastModifiedBy>
  <cp:revision>51</cp:revision>
  <dcterms:created xsi:type="dcterms:W3CDTF">2025-03-25T21:14:00Z</dcterms:created>
  <dcterms:modified xsi:type="dcterms:W3CDTF">2025-06-28T06:46:00Z</dcterms:modified>
</cp:coreProperties>
</file>